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9927C8">
            <w:pPr>
              <w:rPr>
                <w:rtl/>
              </w:rPr>
            </w:pPr>
            <w:r>
              <w:fldChar w:fldCharType="begin"/>
            </w:r>
            <w:r>
              <w:instrText xml:space="preserve"> DOCPROPERTY "Document number"  \* MERGEFORMAT </w:instrText>
            </w:r>
            <w:r>
              <w:fldChar w:fldCharType="separate"/>
            </w:r>
            <w:r w:rsidR="00523F8A">
              <w:t>UNEP/</w:t>
            </w:r>
            <w:proofErr w:type="spellStart"/>
            <w:r w:rsidR="00523F8A">
              <w:t>OzL.Pro</w:t>
            </w:r>
            <w:proofErr w:type="spellEnd"/>
            <w:r w:rsidR="00523F8A">
              <w:t>/</w:t>
            </w:r>
            <w:proofErr w:type="spellStart"/>
            <w:r w:rsidR="00523F8A">
              <w:t>ExCom</w:t>
            </w:r>
            <w:proofErr w:type="spellEnd"/>
            <w:r w:rsidR="00523F8A">
              <w:t>/84/61</w:t>
            </w:r>
            <w:r>
              <w:fldChar w:fldCharType="end"/>
            </w:r>
          </w:p>
          <w:p w:rsidR="00662A73" w:rsidRPr="003F73BA" w:rsidRDefault="00662A73" w:rsidP="00346E37">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346E37">
              <w:rPr>
                <w:lang w:val="en-US"/>
              </w:rPr>
              <w:t>15 November</w:t>
            </w:r>
            <w:r w:rsidR="00346E37" w:rsidRPr="00346E37">
              <w:t xml:space="preserve"> 2019</w:t>
            </w:r>
            <w:r>
              <w:fldChar w:fldCharType="end"/>
            </w:r>
          </w:p>
          <w:p w:rsidR="00662A73" w:rsidRPr="00346E37"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346E37" w:rsidRDefault="00346E37" w:rsidP="00346E37">
      <w:pPr>
        <w:pStyle w:val="0Heading0"/>
        <w:bidi/>
        <w:ind w:left="4"/>
        <w:rPr>
          <w:rFonts w:asciiTheme="majorBidi" w:hAnsiTheme="majorBidi" w:cstheme="majorBidi"/>
          <w:sz w:val="26"/>
          <w:szCs w:val="26"/>
          <w:lang w:bidi="ar-SY"/>
        </w:rPr>
      </w:pPr>
    </w:p>
    <w:p w:rsidR="00346E37" w:rsidRDefault="00346E37" w:rsidP="00346E37">
      <w:pPr>
        <w:pStyle w:val="0Heading0"/>
        <w:bidi/>
        <w:ind w:left="4"/>
        <w:rPr>
          <w:rFonts w:asciiTheme="majorBidi" w:hAnsiTheme="majorBidi" w:cstheme="majorBidi"/>
          <w:sz w:val="26"/>
          <w:szCs w:val="26"/>
          <w:lang w:bidi="ar-SY"/>
        </w:rPr>
      </w:pPr>
    </w:p>
    <w:p w:rsidR="00346E37" w:rsidRDefault="00346E37" w:rsidP="00346E37">
      <w:pPr>
        <w:pStyle w:val="0Heading0"/>
        <w:bidi/>
        <w:ind w:left="4"/>
        <w:jc w:val="center"/>
        <w:rPr>
          <w:rFonts w:asciiTheme="majorBidi" w:hAnsiTheme="majorBidi" w:cstheme="majorBidi"/>
          <w:b/>
          <w:bCs/>
          <w:sz w:val="32"/>
          <w:szCs w:val="32"/>
        </w:rPr>
      </w:pPr>
      <w:r w:rsidRPr="00523F8A">
        <w:rPr>
          <w:rFonts w:asciiTheme="majorBidi" w:hAnsiTheme="majorBidi" w:cstheme="majorBidi" w:hint="cs"/>
          <w:b/>
          <w:bCs/>
          <w:sz w:val="32"/>
          <w:szCs w:val="32"/>
          <w:rtl/>
        </w:rPr>
        <w:t>مقترح مشروع: تركيا</w:t>
      </w:r>
    </w:p>
    <w:p w:rsidR="009C1BB0" w:rsidRPr="00523F8A" w:rsidRDefault="009C1BB0" w:rsidP="009C1BB0">
      <w:pPr>
        <w:pStyle w:val="0Heading0"/>
        <w:bidi/>
        <w:ind w:left="4"/>
        <w:jc w:val="center"/>
        <w:rPr>
          <w:rFonts w:asciiTheme="majorBidi" w:hAnsiTheme="majorBidi" w:cstheme="majorBidi"/>
          <w:b/>
          <w:bCs/>
          <w:sz w:val="32"/>
          <w:szCs w:val="32"/>
          <w:rtl/>
        </w:rPr>
      </w:pPr>
    </w:p>
    <w:p w:rsidR="00346E37" w:rsidRDefault="00346E37" w:rsidP="00346E37">
      <w:pPr>
        <w:pStyle w:val="0Heading0"/>
        <w:bidi/>
        <w:ind w:left="4"/>
        <w:jc w:val="center"/>
        <w:rPr>
          <w:rFonts w:asciiTheme="majorBidi" w:hAnsiTheme="majorBidi" w:cstheme="majorBidi"/>
          <w:b/>
          <w:bCs/>
          <w:sz w:val="26"/>
          <w:szCs w:val="26"/>
          <w:rtl/>
        </w:rPr>
      </w:pPr>
    </w:p>
    <w:p w:rsidR="00346E37" w:rsidRPr="00523F8A" w:rsidRDefault="001003D8" w:rsidP="00346E37">
      <w:pPr>
        <w:pStyle w:val="0Heading0"/>
        <w:bidi/>
        <w:jc w:val="both"/>
        <w:rPr>
          <w:sz w:val="26"/>
          <w:szCs w:val="26"/>
          <w:rtl/>
        </w:rPr>
      </w:pPr>
      <w:r>
        <w:rPr>
          <w:sz w:val="26"/>
          <w:szCs w:val="26"/>
        </w:rPr>
        <w:tab/>
      </w:r>
      <w:r w:rsidR="00346E37" w:rsidRPr="00523F8A">
        <w:rPr>
          <w:sz w:val="26"/>
          <w:szCs w:val="26"/>
          <w:rtl/>
        </w:rPr>
        <w:t>تتألف ھذه الوثيقة من تعليقات الأمانة وتوصي</w:t>
      </w:r>
      <w:r w:rsidR="00346E37" w:rsidRPr="00523F8A">
        <w:rPr>
          <w:rFonts w:hint="cs"/>
          <w:sz w:val="26"/>
          <w:szCs w:val="26"/>
          <w:rtl/>
        </w:rPr>
        <w:t>تها</w:t>
      </w:r>
      <w:r w:rsidR="00346E37" w:rsidRPr="00523F8A">
        <w:rPr>
          <w:sz w:val="26"/>
          <w:szCs w:val="26"/>
          <w:rtl/>
        </w:rPr>
        <w:t xml:space="preserve"> بشأن مقترح المشروع التالي</w:t>
      </w:r>
      <w:r w:rsidR="00346E37" w:rsidRPr="00523F8A">
        <w:rPr>
          <w:rFonts w:hint="cs"/>
          <w:sz w:val="26"/>
          <w:szCs w:val="26"/>
          <w:rtl/>
        </w:rPr>
        <w:t>:</w:t>
      </w:r>
    </w:p>
    <w:p w:rsidR="00346E37" w:rsidRPr="00523F8A" w:rsidRDefault="00346E37" w:rsidP="00346E37">
      <w:pPr>
        <w:pStyle w:val="0Heading0"/>
        <w:bidi/>
        <w:jc w:val="both"/>
        <w:rPr>
          <w:sz w:val="26"/>
          <w:szCs w:val="26"/>
          <w:rtl/>
        </w:rPr>
      </w:pPr>
    </w:p>
    <w:p w:rsidR="00346E37" w:rsidRPr="00523F8A" w:rsidRDefault="00346E37" w:rsidP="00346E37">
      <w:pPr>
        <w:pStyle w:val="0Heading0"/>
        <w:bidi/>
        <w:ind w:left="4"/>
        <w:rPr>
          <w:sz w:val="26"/>
          <w:szCs w:val="26"/>
          <w:u w:val="single"/>
        </w:rPr>
      </w:pPr>
      <w:r w:rsidRPr="00523F8A">
        <w:rPr>
          <w:sz w:val="26"/>
          <w:szCs w:val="26"/>
          <w:u w:val="single"/>
          <w:rtl/>
        </w:rPr>
        <w:t>الإزالة</w:t>
      </w:r>
    </w:p>
    <w:p w:rsidR="00346E37" w:rsidRPr="00523F8A" w:rsidRDefault="00346E37" w:rsidP="00346E37">
      <w:pPr>
        <w:pStyle w:val="0Heading0"/>
        <w:bidi/>
        <w:rPr>
          <w:sz w:val="26"/>
          <w:szCs w:val="26"/>
          <w:rtl/>
        </w:rPr>
      </w:pPr>
    </w:p>
    <w:p w:rsidR="00346E37" w:rsidRPr="00523F8A" w:rsidRDefault="00346E37" w:rsidP="00346E37">
      <w:pPr>
        <w:pStyle w:val="0Heading0"/>
        <w:numPr>
          <w:ilvl w:val="0"/>
          <w:numId w:val="23"/>
        </w:numPr>
        <w:bidi/>
        <w:rPr>
          <w:sz w:val="26"/>
          <w:szCs w:val="26"/>
        </w:rPr>
      </w:pPr>
      <w:r w:rsidRPr="00523F8A">
        <w:rPr>
          <w:rFonts w:hint="cs"/>
          <w:sz w:val="26"/>
          <w:szCs w:val="26"/>
          <w:rtl/>
        </w:rPr>
        <w:t>خ</w:t>
      </w:r>
      <w:r w:rsidRPr="00523F8A">
        <w:rPr>
          <w:sz w:val="26"/>
          <w:szCs w:val="26"/>
          <w:rtl/>
        </w:rPr>
        <w:t xml:space="preserve">طة </w:t>
      </w:r>
      <w:r w:rsidRPr="00523F8A">
        <w:rPr>
          <w:rFonts w:hint="cs"/>
          <w:sz w:val="26"/>
          <w:szCs w:val="26"/>
          <w:rtl/>
        </w:rPr>
        <w:t xml:space="preserve">إدارة </w:t>
      </w:r>
      <w:r w:rsidRPr="00523F8A">
        <w:rPr>
          <w:sz w:val="26"/>
          <w:szCs w:val="26"/>
          <w:rtl/>
        </w:rPr>
        <w:t xml:space="preserve">إزالة </w:t>
      </w:r>
      <w:r w:rsidRPr="00523F8A">
        <w:rPr>
          <w:rFonts w:hint="cs"/>
          <w:sz w:val="26"/>
          <w:szCs w:val="26"/>
          <w:rtl/>
        </w:rPr>
        <w:t>الموا</w:t>
      </w:r>
      <w:r w:rsidRPr="00523F8A">
        <w:rPr>
          <w:sz w:val="26"/>
          <w:szCs w:val="26"/>
          <w:rtl/>
        </w:rPr>
        <w:t xml:space="preserve">د </w:t>
      </w:r>
      <w:r w:rsidR="00EC2C2E" w:rsidRPr="00523F8A">
        <w:rPr>
          <w:rFonts w:hint="cs"/>
          <w:sz w:val="26"/>
          <w:szCs w:val="26"/>
          <w:rtl/>
        </w:rPr>
        <w:t>الهيدروكلوروفلوروكربونية</w:t>
      </w:r>
      <w:r w:rsidRPr="00523F8A">
        <w:rPr>
          <w:sz w:val="26"/>
          <w:szCs w:val="26"/>
          <w:rtl/>
        </w:rPr>
        <w:tab/>
      </w:r>
      <w:r w:rsidRPr="00523F8A">
        <w:rPr>
          <w:sz w:val="26"/>
          <w:szCs w:val="26"/>
          <w:rtl/>
        </w:rPr>
        <w:tab/>
      </w:r>
      <w:r w:rsidRPr="00523F8A">
        <w:rPr>
          <w:rFonts w:hint="cs"/>
          <w:sz w:val="26"/>
          <w:szCs w:val="26"/>
          <w:rtl/>
        </w:rPr>
        <w:t>منظمة الأمم المتحدة للتنمية الصناعية</w:t>
      </w:r>
    </w:p>
    <w:p w:rsidR="00346E37" w:rsidRPr="00523F8A" w:rsidRDefault="00346E37" w:rsidP="00346E37">
      <w:pPr>
        <w:pStyle w:val="0Heading0"/>
        <w:bidi/>
        <w:ind w:left="724"/>
        <w:rPr>
          <w:sz w:val="26"/>
          <w:szCs w:val="26"/>
        </w:rPr>
      </w:pPr>
      <w:r w:rsidRPr="00523F8A">
        <w:rPr>
          <w:sz w:val="26"/>
          <w:szCs w:val="26"/>
          <w:rtl/>
        </w:rPr>
        <w:t xml:space="preserve"> </w:t>
      </w:r>
      <w:r w:rsidRPr="00523F8A">
        <w:rPr>
          <w:rFonts w:hint="cs"/>
          <w:sz w:val="26"/>
          <w:szCs w:val="26"/>
          <w:rtl/>
        </w:rPr>
        <w:t>(</w:t>
      </w:r>
      <w:r w:rsidRPr="00523F8A">
        <w:rPr>
          <w:sz w:val="26"/>
          <w:szCs w:val="26"/>
          <w:rtl/>
        </w:rPr>
        <w:t>المرحلة</w:t>
      </w:r>
      <w:r w:rsidRPr="00523F8A">
        <w:rPr>
          <w:rFonts w:hint="cs"/>
          <w:sz w:val="26"/>
          <w:szCs w:val="26"/>
          <w:rtl/>
        </w:rPr>
        <w:t xml:space="preserve"> </w:t>
      </w:r>
      <w:r w:rsidRPr="00523F8A">
        <w:rPr>
          <w:sz w:val="26"/>
          <w:szCs w:val="26"/>
          <w:rtl/>
        </w:rPr>
        <w:t>ال</w:t>
      </w:r>
      <w:r w:rsidRPr="00523F8A">
        <w:rPr>
          <w:rFonts w:hint="cs"/>
          <w:sz w:val="26"/>
          <w:szCs w:val="26"/>
          <w:rtl/>
        </w:rPr>
        <w:t>أولى، ا</w:t>
      </w:r>
      <w:r w:rsidRPr="00523F8A">
        <w:rPr>
          <w:sz w:val="26"/>
          <w:szCs w:val="26"/>
          <w:rtl/>
        </w:rPr>
        <w:t>لشريحة</w:t>
      </w:r>
      <w:r w:rsidRPr="00523F8A">
        <w:rPr>
          <w:rFonts w:hint="cs"/>
          <w:sz w:val="26"/>
          <w:szCs w:val="26"/>
          <w:rtl/>
        </w:rPr>
        <w:t xml:space="preserve"> الثالثة) </w:t>
      </w:r>
      <w:r w:rsidRPr="00523F8A">
        <w:rPr>
          <w:sz w:val="26"/>
          <w:szCs w:val="26"/>
          <w:rtl/>
        </w:rPr>
        <w:tab/>
      </w:r>
      <w:r w:rsidRPr="00523F8A">
        <w:rPr>
          <w:sz w:val="26"/>
          <w:szCs w:val="26"/>
          <w:rtl/>
        </w:rPr>
        <w:tab/>
      </w:r>
      <w:r w:rsidRPr="00523F8A">
        <w:rPr>
          <w:sz w:val="26"/>
          <w:szCs w:val="26"/>
          <w:rtl/>
        </w:rPr>
        <w:tab/>
      </w:r>
      <w:r w:rsidRPr="00523F8A">
        <w:rPr>
          <w:sz w:val="26"/>
          <w:szCs w:val="26"/>
          <w:rtl/>
        </w:rPr>
        <w:tab/>
      </w:r>
      <w:r w:rsidRPr="00523F8A">
        <w:rPr>
          <w:rFonts w:hint="cs"/>
          <w:sz w:val="26"/>
          <w:szCs w:val="26"/>
          <w:rtl/>
        </w:rPr>
        <w:t>و</w:t>
      </w:r>
      <w:r w:rsidRPr="00523F8A">
        <w:rPr>
          <w:sz w:val="26"/>
          <w:szCs w:val="26"/>
          <w:rtl/>
        </w:rPr>
        <w:t>برنامج الأمم المتحدة للبيئة</w:t>
      </w:r>
    </w:p>
    <w:p w:rsidR="00346E37" w:rsidRDefault="00346E37" w:rsidP="00346E37">
      <w:pPr>
        <w:pStyle w:val="0Heading0"/>
        <w:bidi/>
        <w:ind w:left="1444"/>
        <w:rPr>
          <w:szCs w:val="24"/>
          <w:rtl/>
          <w:lang w:val="fr-CA"/>
        </w:rPr>
        <w:sectPr w:rsidR="00346E37">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C72C43" w:rsidRDefault="00C72C43" w:rsidP="00346E37">
      <w:pPr>
        <w:bidi/>
        <w:spacing w:after="80"/>
        <w:jc w:val="center"/>
        <w:rPr>
          <w:bCs/>
          <w:szCs w:val="24"/>
          <w:lang w:bidi="ar-AE"/>
        </w:rPr>
      </w:pPr>
    </w:p>
    <w:p w:rsidR="00346E37" w:rsidRPr="00D2429B" w:rsidRDefault="00346E37" w:rsidP="00EC2C2E">
      <w:pPr>
        <w:bidi/>
        <w:spacing w:after="80"/>
        <w:jc w:val="center"/>
        <w:rPr>
          <w:bCs/>
          <w:szCs w:val="24"/>
          <w:rtl/>
          <w:lang w:bidi="ar-EG"/>
        </w:rPr>
      </w:pPr>
      <w:r w:rsidRPr="00D2429B">
        <w:rPr>
          <w:bCs/>
          <w:szCs w:val="24"/>
          <w:rtl/>
          <w:lang w:bidi="ar-AE"/>
        </w:rPr>
        <w:t>ورقة تقييم المشروع – مش</w:t>
      </w:r>
      <w:r>
        <w:rPr>
          <w:rFonts w:hint="cs"/>
          <w:bCs/>
          <w:szCs w:val="24"/>
          <w:rtl/>
          <w:lang w:bidi="ar-AE"/>
        </w:rPr>
        <w:t>ا</w:t>
      </w:r>
      <w:r>
        <w:rPr>
          <w:bCs/>
          <w:szCs w:val="24"/>
          <w:rtl/>
          <w:lang w:bidi="ar-AE"/>
        </w:rPr>
        <w:t>ر</w:t>
      </w:r>
      <w:r>
        <w:rPr>
          <w:rFonts w:hint="cs"/>
          <w:bCs/>
          <w:szCs w:val="24"/>
          <w:rtl/>
          <w:lang w:bidi="ar-AE"/>
        </w:rPr>
        <w:t>ي</w:t>
      </w:r>
      <w:r w:rsidRPr="00D2429B">
        <w:rPr>
          <w:bCs/>
          <w:szCs w:val="24"/>
          <w:rtl/>
          <w:lang w:bidi="ar-AE"/>
        </w:rPr>
        <w:t>ع متعددة السنوات</w:t>
      </w:r>
    </w:p>
    <w:p w:rsidR="00346E37" w:rsidRPr="00346E37" w:rsidRDefault="00346E37" w:rsidP="00EC2C2E">
      <w:pPr>
        <w:pStyle w:val="0Heading0"/>
        <w:bidi/>
        <w:jc w:val="center"/>
        <w:rPr>
          <w:szCs w:val="24"/>
          <w:rtl/>
          <w:lang w:val="fr-CA"/>
        </w:rPr>
      </w:pPr>
      <w:r>
        <w:rPr>
          <w:rFonts w:hint="cs"/>
          <w:bCs/>
          <w:szCs w:val="24"/>
          <w:rtl/>
        </w:rPr>
        <w:t>تركيا</w:t>
      </w:r>
    </w:p>
    <w:p w:rsidR="00346E37" w:rsidRDefault="00346E37" w:rsidP="00346E37">
      <w:pPr>
        <w:pStyle w:val="0Heading0"/>
        <w:bidi/>
        <w:ind w:left="4"/>
        <w:rPr>
          <w:rFonts w:asciiTheme="majorBidi" w:hAnsiTheme="majorBidi" w:cstheme="majorBidi"/>
          <w:b/>
          <w:bCs/>
          <w:sz w:val="26"/>
          <w:szCs w:val="26"/>
          <w:rtl/>
          <w:lang w:bidi="ar-DZ"/>
        </w:rPr>
      </w:pPr>
    </w:p>
    <w:tbl>
      <w:tblPr>
        <w:bidiVisual/>
        <w:tblW w:w="998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97"/>
        <w:gridCol w:w="3001"/>
        <w:gridCol w:w="1993"/>
        <w:gridCol w:w="2497"/>
      </w:tblGrid>
      <w:tr w:rsidR="003F7F5D" w:rsidRPr="001003D8" w:rsidTr="001003D8">
        <w:trPr>
          <w:trHeight w:val="211"/>
          <w:jc w:val="center"/>
        </w:trPr>
        <w:tc>
          <w:tcPr>
            <w:tcW w:w="2497" w:type="dxa"/>
          </w:tcPr>
          <w:p w:rsidR="003F7F5D" w:rsidRPr="001003D8" w:rsidRDefault="003F7F5D" w:rsidP="001003D8">
            <w:pPr>
              <w:bidi/>
              <w:spacing w:after="80"/>
              <w:jc w:val="left"/>
              <w:rPr>
                <w:sz w:val="20"/>
                <w:rtl/>
                <w:lang w:bidi="ar-EG"/>
              </w:rPr>
            </w:pPr>
            <w:r w:rsidRPr="001003D8">
              <w:rPr>
                <w:bCs/>
                <w:sz w:val="20"/>
                <w:rtl/>
                <w:lang w:bidi="ar-AE"/>
              </w:rPr>
              <w:t>(</w:t>
            </w:r>
            <w:r w:rsidR="001003D8" w:rsidRPr="001003D8">
              <w:rPr>
                <w:rFonts w:hint="cs"/>
                <w:bCs/>
                <w:sz w:val="20"/>
                <w:rtl/>
                <w:lang w:bidi="ar-AE"/>
              </w:rPr>
              <w:t>أولا</w:t>
            </w:r>
            <w:r w:rsidRPr="001003D8">
              <w:rPr>
                <w:bCs/>
                <w:sz w:val="20"/>
                <w:rtl/>
                <w:lang w:bidi="ar-AE"/>
              </w:rPr>
              <w:t>) عنوان المشروع</w:t>
            </w:r>
          </w:p>
        </w:tc>
        <w:tc>
          <w:tcPr>
            <w:tcW w:w="3001" w:type="dxa"/>
          </w:tcPr>
          <w:p w:rsidR="003F7F5D" w:rsidRPr="001003D8" w:rsidRDefault="003F7F5D" w:rsidP="00C72C43">
            <w:pPr>
              <w:bidi/>
              <w:spacing w:after="80"/>
              <w:jc w:val="center"/>
              <w:rPr>
                <w:sz w:val="20"/>
                <w:rtl/>
                <w:lang w:bidi="ar-EG"/>
              </w:rPr>
            </w:pPr>
            <w:r w:rsidRPr="001003D8">
              <w:rPr>
                <w:bCs/>
                <w:sz w:val="20"/>
                <w:rtl/>
                <w:lang w:bidi="ar-AE"/>
              </w:rPr>
              <w:t>الوكالة</w:t>
            </w:r>
          </w:p>
        </w:tc>
        <w:tc>
          <w:tcPr>
            <w:tcW w:w="1993" w:type="dxa"/>
          </w:tcPr>
          <w:p w:rsidR="003F7F5D" w:rsidRPr="001003D8" w:rsidRDefault="003F7F5D" w:rsidP="00C72C43">
            <w:pPr>
              <w:bidi/>
              <w:spacing w:after="80"/>
              <w:jc w:val="center"/>
              <w:rPr>
                <w:rFonts w:eastAsia="Batang"/>
                <w:bCs/>
                <w:snapToGrid w:val="0"/>
                <w:sz w:val="20"/>
                <w:rtl/>
                <w:lang w:eastAsia="ko-KR" w:bidi="ar-AE"/>
              </w:rPr>
            </w:pPr>
            <w:r w:rsidRPr="001003D8">
              <w:rPr>
                <w:rFonts w:eastAsia="Batang" w:hint="cs"/>
                <w:bCs/>
                <w:snapToGrid w:val="0"/>
                <w:sz w:val="20"/>
                <w:rtl/>
                <w:lang w:eastAsia="ko-KR" w:bidi="ar-AE"/>
              </w:rPr>
              <w:t>الاجتماع الذي أقرّ المشروع</w:t>
            </w:r>
          </w:p>
        </w:tc>
        <w:tc>
          <w:tcPr>
            <w:tcW w:w="2497" w:type="dxa"/>
          </w:tcPr>
          <w:p w:rsidR="003F7F5D" w:rsidRPr="001003D8" w:rsidRDefault="003F7F5D" w:rsidP="00C72C43">
            <w:pPr>
              <w:bidi/>
              <w:spacing w:after="80"/>
              <w:jc w:val="center"/>
              <w:rPr>
                <w:rFonts w:eastAsia="Batang"/>
                <w:bCs/>
                <w:snapToGrid w:val="0"/>
                <w:sz w:val="20"/>
                <w:rtl/>
                <w:lang w:eastAsia="ko-KR" w:bidi="ar-AE"/>
              </w:rPr>
            </w:pPr>
            <w:r w:rsidRPr="001003D8">
              <w:rPr>
                <w:rFonts w:eastAsia="Batang" w:hint="cs"/>
                <w:bCs/>
                <w:snapToGrid w:val="0"/>
                <w:sz w:val="20"/>
                <w:rtl/>
                <w:lang w:eastAsia="ko-KR" w:bidi="ar-AE"/>
              </w:rPr>
              <w:t>تدبير الرقابة</w:t>
            </w:r>
          </w:p>
        </w:tc>
      </w:tr>
      <w:tr w:rsidR="003F7F5D" w:rsidRPr="001003D8" w:rsidTr="001003D8">
        <w:trPr>
          <w:trHeight w:val="211"/>
          <w:jc w:val="center"/>
        </w:trPr>
        <w:tc>
          <w:tcPr>
            <w:tcW w:w="2497" w:type="dxa"/>
          </w:tcPr>
          <w:p w:rsidR="003F7F5D" w:rsidRPr="001003D8" w:rsidRDefault="003F7F5D" w:rsidP="00C72C43">
            <w:pPr>
              <w:bidi/>
              <w:spacing w:after="80"/>
              <w:jc w:val="left"/>
              <w:rPr>
                <w:sz w:val="20"/>
                <w:rtl/>
                <w:lang w:bidi="ar-EG"/>
              </w:rPr>
            </w:pPr>
            <w:r w:rsidRPr="001003D8">
              <w:rPr>
                <w:sz w:val="20"/>
                <w:rtl/>
                <w:lang w:bidi="ar-AE"/>
              </w:rPr>
              <w:t>خطة إدارة إزالة المواد الهيدروكلوروفلوروكربونية (المرحلة الأولى)</w:t>
            </w:r>
          </w:p>
        </w:tc>
        <w:tc>
          <w:tcPr>
            <w:tcW w:w="3001" w:type="dxa"/>
          </w:tcPr>
          <w:p w:rsidR="003F7F5D" w:rsidRPr="001003D8" w:rsidRDefault="003F7F5D" w:rsidP="003F7F5D">
            <w:pPr>
              <w:bidi/>
              <w:jc w:val="center"/>
              <w:rPr>
                <w:sz w:val="20"/>
                <w:rtl/>
                <w:lang w:bidi="ar-SA"/>
              </w:rPr>
            </w:pPr>
            <w:r w:rsidRPr="001003D8">
              <w:rPr>
                <w:rFonts w:hint="cs"/>
                <w:sz w:val="20"/>
                <w:rtl/>
                <w:lang w:bidi="ar-EG"/>
              </w:rPr>
              <w:t>برنامج الأمم المتحدة للبيئة</w:t>
            </w:r>
            <w:r w:rsidRPr="001003D8">
              <w:rPr>
                <w:rFonts w:hint="cs"/>
                <w:sz w:val="20"/>
                <w:rtl/>
                <w:lang w:bidi="ar-SA"/>
              </w:rPr>
              <w:t>؛</w:t>
            </w:r>
          </w:p>
          <w:p w:rsidR="003F7F5D" w:rsidRPr="001003D8" w:rsidRDefault="003F7F5D" w:rsidP="003F7F5D">
            <w:pPr>
              <w:bidi/>
              <w:jc w:val="center"/>
              <w:rPr>
                <w:sz w:val="20"/>
                <w:rtl/>
                <w:lang w:bidi="ar-AE"/>
              </w:rPr>
            </w:pPr>
            <w:r w:rsidRPr="001003D8">
              <w:rPr>
                <w:rFonts w:hint="cs"/>
                <w:sz w:val="20"/>
                <w:rtl/>
                <w:lang w:bidi="ar-SA"/>
              </w:rPr>
              <w:t xml:space="preserve"> منظمة الأمم المتحدة للتنمية الصناعية</w:t>
            </w:r>
            <w:r w:rsidRPr="001003D8">
              <w:rPr>
                <w:rFonts w:hint="cs"/>
                <w:sz w:val="20"/>
                <w:rtl/>
                <w:lang w:bidi="ar-EG"/>
              </w:rPr>
              <w:t xml:space="preserve"> </w:t>
            </w:r>
            <w:r w:rsidRPr="001003D8">
              <w:rPr>
                <w:sz w:val="20"/>
                <w:rtl/>
                <w:lang w:bidi="ar-AE"/>
              </w:rPr>
              <w:t>(رئيسية</w:t>
            </w:r>
            <w:r w:rsidRPr="001003D8">
              <w:rPr>
                <w:rFonts w:hint="cs"/>
                <w:sz w:val="20"/>
                <w:rtl/>
                <w:lang w:bidi="ar-AE"/>
              </w:rPr>
              <w:t>)</w:t>
            </w:r>
          </w:p>
        </w:tc>
        <w:tc>
          <w:tcPr>
            <w:tcW w:w="1993" w:type="dxa"/>
          </w:tcPr>
          <w:p w:rsidR="003F7F5D" w:rsidRPr="001003D8" w:rsidRDefault="001003D8" w:rsidP="00C72C43">
            <w:pPr>
              <w:bidi/>
              <w:spacing w:after="80"/>
              <w:jc w:val="center"/>
              <w:rPr>
                <w:sz w:val="20"/>
                <w:rtl/>
                <w:lang w:bidi="ar-EG"/>
              </w:rPr>
            </w:pPr>
            <w:r w:rsidRPr="001003D8">
              <w:rPr>
                <w:rFonts w:hint="cs"/>
                <w:sz w:val="20"/>
                <w:rtl/>
                <w:lang w:bidi="ar-EG"/>
              </w:rPr>
              <w:t>الثامن والستون</w:t>
            </w:r>
          </w:p>
        </w:tc>
        <w:tc>
          <w:tcPr>
            <w:tcW w:w="2497" w:type="dxa"/>
          </w:tcPr>
          <w:p w:rsidR="003F7F5D" w:rsidRPr="001003D8" w:rsidRDefault="003F7F5D" w:rsidP="003F7F5D">
            <w:pPr>
              <w:bidi/>
              <w:spacing w:after="80"/>
              <w:jc w:val="center"/>
              <w:rPr>
                <w:sz w:val="20"/>
                <w:rtl/>
                <w:lang w:bidi="ar-EG"/>
              </w:rPr>
            </w:pPr>
            <w:r w:rsidRPr="001003D8">
              <w:rPr>
                <w:rFonts w:hint="cs"/>
                <w:sz w:val="20"/>
                <w:rtl/>
                <w:lang w:bidi="ar-EG"/>
              </w:rPr>
              <w:t>86,4% بحلول عام 2017</w:t>
            </w:r>
          </w:p>
        </w:tc>
      </w:tr>
    </w:tbl>
    <w:p w:rsidR="003F7F5D" w:rsidRPr="001003D8" w:rsidRDefault="003F7F5D" w:rsidP="003F7F5D">
      <w:pPr>
        <w:bidi/>
        <w:spacing w:after="60"/>
        <w:jc w:val="center"/>
        <w:rPr>
          <w:sz w:val="20"/>
        </w:rPr>
      </w:pPr>
    </w:p>
    <w:tbl>
      <w:tblPr>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3F7F5D" w:rsidRPr="001003D8" w:rsidTr="002537C4">
        <w:trPr>
          <w:trHeight w:val="240"/>
          <w:jc w:val="center"/>
        </w:trPr>
        <w:tc>
          <w:tcPr>
            <w:tcW w:w="4392" w:type="dxa"/>
          </w:tcPr>
          <w:p w:rsidR="003F7F5D" w:rsidRPr="001003D8" w:rsidRDefault="003F7F5D" w:rsidP="001003D8">
            <w:pPr>
              <w:bidi/>
              <w:spacing w:after="60"/>
              <w:jc w:val="left"/>
              <w:rPr>
                <w:bCs/>
                <w:sz w:val="20"/>
                <w:rtl/>
                <w:lang w:bidi="ar-EG"/>
              </w:rPr>
            </w:pPr>
            <w:r w:rsidRPr="001003D8">
              <w:rPr>
                <w:bCs/>
                <w:sz w:val="20"/>
                <w:rtl/>
                <w:lang w:bidi="ar-AE"/>
              </w:rPr>
              <w:t>(</w:t>
            </w:r>
            <w:r w:rsidR="001003D8" w:rsidRPr="001003D8">
              <w:rPr>
                <w:rFonts w:hint="cs"/>
                <w:bCs/>
                <w:sz w:val="20"/>
                <w:rtl/>
                <w:lang w:bidi="ar-AE"/>
              </w:rPr>
              <w:t>ثانيا</w:t>
            </w:r>
            <w:r w:rsidRPr="001003D8">
              <w:rPr>
                <w:bCs/>
                <w:sz w:val="20"/>
                <w:rtl/>
                <w:lang w:bidi="ar-AE"/>
              </w:rPr>
              <w:t>) أحدث بيانات المادة 7</w:t>
            </w:r>
            <w:r w:rsidRPr="001003D8">
              <w:rPr>
                <w:b/>
                <w:sz w:val="20"/>
              </w:rPr>
              <w:t xml:space="preserve"> </w:t>
            </w:r>
            <w:r w:rsidRPr="001003D8">
              <w:rPr>
                <w:rFonts w:hint="cs"/>
                <w:bCs/>
                <w:sz w:val="20"/>
                <w:rtl/>
              </w:rPr>
              <w:t>(المرفق جيم، المجموعة 1)</w:t>
            </w:r>
          </w:p>
        </w:tc>
        <w:tc>
          <w:tcPr>
            <w:tcW w:w="4392" w:type="dxa"/>
          </w:tcPr>
          <w:p w:rsidR="003F7F5D" w:rsidRPr="001003D8" w:rsidRDefault="003F7F5D" w:rsidP="00C72C43">
            <w:pPr>
              <w:bidi/>
              <w:spacing w:after="60"/>
              <w:jc w:val="center"/>
              <w:rPr>
                <w:sz w:val="20"/>
                <w:rtl/>
                <w:lang w:bidi="ar-EG"/>
              </w:rPr>
            </w:pPr>
            <w:r w:rsidRPr="001003D8">
              <w:rPr>
                <w:sz w:val="20"/>
                <w:rtl/>
                <w:lang w:bidi="ar-AE"/>
              </w:rPr>
              <w:t xml:space="preserve">السنة: </w:t>
            </w:r>
            <w:r w:rsidRPr="001003D8">
              <w:rPr>
                <w:rFonts w:hint="cs"/>
                <w:sz w:val="20"/>
                <w:rtl/>
                <w:lang w:bidi="ar-AE"/>
              </w:rPr>
              <w:t>2018</w:t>
            </w:r>
          </w:p>
        </w:tc>
        <w:tc>
          <w:tcPr>
            <w:tcW w:w="4392" w:type="dxa"/>
          </w:tcPr>
          <w:p w:rsidR="003F7F5D" w:rsidRPr="001003D8" w:rsidRDefault="003F7F5D" w:rsidP="00826A93">
            <w:pPr>
              <w:bidi/>
              <w:spacing w:after="60"/>
              <w:jc w:val="left"/>
              <w:rPr>
                <w:sz w:val="20"/>
                <w:rtl/>
                <w:lang w:bidi="ar-EG"/>
              </w:rPr>
            </w:pPr>
            <w:r w:rsidRPr="001003D8">
              <w:rPr>
                <w:rFonts w:hint="cs"/>
                <w:sz w:val="20"/>
                <w:rtl/>
                <w:lang w:bidi="ar-AE"/>
              </w:rPr>
              <w:t>10</w:t>
            </w:r>
            <w:r w:rsidR="00826A93" w:rsidRPr="001003D8">
              <w:rPr>
                <w:rFonts w:hint="cs"/>
                <w:sz w:val="20"/>
                <w:rtl/>
                <w:lang w:bidi="ar-AE"/>
              </w:rPr>
              <w:t>.</w:t>
            </w:r>
            <w:r w:rsidRPr="001003D8">
              <w:rPr>
                <w:rFonts w:hint="cs"/>
                <w:sz w:val="20"/>
                <w:rtl/>
                <w:lang w:bidi="ar-AE"/>
              </w:rPr>
              <w:t>57</w:t>
            </w:r>
            <w:r w:rsidRPr="001003D8">
              <w:rPr>
                <w:sz w:val="20"/>
                <w:rtl/>
                <w:lang w:bidi="ar-AE"/>
              </w:rPr>
              <w:t xml:space="preserve"> (طن من قدرات استنفاد الأوزون)</w:t>
            </w:r>
          </w:p>
        </w:tc>
      </w:tr>
    </w:tbl>
    <w:p w:rsidR="003F7F5D" w:rsidRPr="001003D8" w:rsidRDefault="003F7F5D" w:rsidP="003F7F5D">
      <w:pPr>
        <w:bidi/>
        <w:spacing w:after="60"/>
        <w:jc w:val="center"/>
        <w:rPr>
          <w:sz w:val="20"/>
        </w:rPr>
      </w:pPr>
    </w:p>
    <w:tbl>
      <w:tblPr>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342"/>
      </w:tblGrid>
      <w:tr w:rsidR="003F7F5D" w:rsidRPr="001003D8" w:rsidTr="002537C4">
        <w:trPr>
          <w:trHeight w:hRule="exact" w:val="240"/>
          <w:jc w:val="center"/>
        </w:trPr>
        <w:tc>
          <w:tcPr>
            <w:tcW w:w="6228" w:type="dxa"/>
            <w:gridSpan w:val="6"/>
          </w:tcPr>
          <w:p w:rsidR="003F7F5D" w:rsidRPr="001003D8" w:rsidRDefault="003F7F5D" w:rsidP="001003D8">
            <w:pPr>
              <w:bidi/>
              <w:spacing w:after="60"/>
              <w:jc w:val="left"/>
              <w:rPr>
                <w:sz w:val="20"/>
                <w:rtl/>
                <w:lang w:bidi="ar-EG"/>
              </w:rPr>
            </w:pPr>
            <w:r w:rsidRPr="001003D8">
              <w:rPr>
                <w:bCs/>
                <w:sz w:val="20"/>
                <w:rtl/>
                <w:lang w:bidi="ar-AE"/>
              </w:rPr>
              <w:t>(</w:t>
            </w:r>
            <w:r w:rsidR="001003D8" w:rsidRPr="001003D8">
              <w:rPr>
                <w:rFonts w:hint="cs"/>
                <w:bCs/>
                <w:sz w:val="20"/>
                <w:rtl/>
                <w:lang w:bidi="ar-AE"/>
              </w:rPr>
              <w:t>ثالث</w:t>
            </w:r>
            <w:r w:rsidRPr="001003D8">
              <w:rPr>
                <w:bCs/>
                <w:sz w:val="20"/>
                <w:rtl/>
                <w:lang w:bidi="ar-AE"/>
              </w:rPr>
              <w:t xml:space="preserve">) أحدث البيانات القطاعية للبرنامج القطري (طن من قدرات </w:t>
            </w:r>
            <w:r w:rsidR="00E70724" w:rsidRPr="001003D8">
              <w:rPr>
                <w:bCs/>
                <w:sz w:val="20"/>
                <w:rtl/>
                <w:lang w:bidi="ar-AE"/>
              </w:rPr>
              <w:t>استنفاد</w:t>
            </w:r>
            <w:r w:rsidRPr="001003D8">
              <w:rPr>
                <w:bCs/>
                <w:sz w:val="20"/>
                <w:rtl/>
                <w:lang w:bidi="ar-AE"/>
              </w:rPr>
              <w:t xml:space="preserve"> الأوزون)</w:t>
            </w:r>
          </w:p>
        </w:tc>
        <w:tc>
          <w:tcPr>
            <w:tcW w:w="3772" w:type="dxa"/>
            <w:gridSpan w:val="4"/>
          </w:tcPr>
          <w:p w:rsidR="003F7F5D" w:rsidRPr="001003D8" w:rsidRDefault="003F7F5D" w:rsidP="00EC2C2E">
            <w:pPr>
              <w:bidi/>
              <w:spacing w:after="60"/>
              <w:jc w:val="left"/>
              <w:rPr>
                <w:sz w:val="20"/>
                <w:rtl/>
                <w:lang w:bidi="ar-SA"/>
              </w:rPr>
            </w:pPr>
            <w:r w:rsidRPr="001003D8">
              <w:rPr>
                <w:bCs/>
                <w:sz w:val="20"/>
                <w:rtl/>
                <w:lang w:bidi="ar-AE"/>
              </w:rPr>
              <w:t>السنة:</w:t>
            </w:r>
            <w:r w:rsidRPr="001003D8">
              <w:rPr>
                <w:b/>
                <w:sz w:val="20"/>
              </w:rPr>
              <w:t xml:space="preserve"> 20</w:t>
            </w:r>
            <w:r w:rsidR="00EC2C2E" w:rsidRPr="001003D8">
              <w:rPr>
                <w:b/>
                <w:sz w:val="20"/>
              </w:rPr>
              <w:t xml:space="preserve">18 </w:t>
            </w:r>
          </w:p>
        </w:tc>
      </w:tr>
      <w:tr w:rsidR="003F7F5D" w:rsidRPr="001003D8" w:rsidTr="002537C4">
        <w:trPr>
          <w:trHeight w:hRule="exact" w:val="595"/>
          <w:jc w:val="center"/>
        </w:trPr>
        <w:tc>
          <w:tcPr>
            <w:tcW w:w="1998" w:type="dxa"/>
          </w:tcPr>
          <w:p w:rsidR="003F7F5D" w:rsidRPr="001003D8" w:rsidRDefault="003F7F5D" w:rsidP="00C72C43">
            <w:pPr>
              <w:bidi/>
              <w:spacing w:after="60"/>
              <w:jc w:val="center"/>
              <w:rPr>
                <w:sz w:val="20"/>
                <w:rtl/>
                <w:lang w:bidi="ar-EG"/>
              </w:rPr>
            </w:pPr>
            <w:r w:rsidRPr="001003D8">
              <w:rPr>
                <w:sz w:val="20"/>
                <w:rtl/>
                <w:lang w:bidi="ar-AE"/>
              </w:rPr>
              <w:t>كيميائي</w:t>
            </w:r>
          </w:p>
        </w:tc>
        <w:tc>
          <w:tcPr>
            <w:tcW w:w="990" w:type="dxa"/>
          </w:tcPr>
          <w:p w:rsidR="003F7F5D" w:rsidRPr="001003D8" w:rsidRDefault="003F7F5D" w:rsidP="00C72C43">
            <w:pPr>
              <w:bidi/>
              <w:spacing w:after="60"/>
              <w:jc w:val="center"/>
              <w:rPr>
                <w:sz w:val="20"/>
                <w:rtl/>
                <w:lang w:bidi="ar-EG"/>
              </w:rPr>
            </w:pPr>
            <w:r w:rsidRPr="001003D8">
              <w:rPr>
                <w:sz w:val="20"/>
                <w:rtl/>
                <w:lang w:bidi="ar-AE"/>
              </w:rPr>
              <w:t>الأيروصولات</w:t>
            </w:r>
          </w:p>
        </w:tc>
        <w:tc>
          <w:tcPr>
            <w:tcW w:w="900" w:type="dxa"/>
          </w:tcPr>
          <w:p w:rsidR="003F7F5D" w:rsidRPr="001003D8" w:rsidRDefault="003F7F5D" w:rsidP="00C72C43">
            <w:pPr>
              <w:bidi/>
              <w:spacing w:after="60"/>
              <w:jc w:val="center"/>
              <w:rPr>
                <w:sz w:val="20"/>
                <w:rtl/>
                <w:lang w:bidi="ar-EG"/>
              </w:rPr>
            </w:pPr>
            <w:r w:rsidRPr="001003D8">
              <w:rPr>
                <w:sz w:val="20"/>
                <w:rtl/>
                <w:lang w:bidi="ar-AE"/>
              </w:rPr>
              <w:t>الرغاوي</w:t>
            </w:r>
          </w:p>
        </w:tc>
        <w:tc>
          <w:tcPr>
            <w:tcW w:w="900" w:type="dxa"/>
          </w:tcPr>
          <w:p w:rsidR="003F7F5D" w:rsidRPr="001003D8" w:rsidRDefault="003F7F5D" w:rsidP="00C72C43">
            <w:pPr>
              <w:bidi/>
              <w:spacing w:after="60"/>
              <w:jc w:val="center"/>
              <w:rPr>
                <w:sz w:val="20"/>
                <w:rtl/>
                <w:lang w:bidi="ar-EG"/>
              </w:rPr>
            </w:pPr>
            <w:r w:rsidRPr="001003D8">
              <w:rPr>
                <w:sz w:val="20"/>
                <w:rtl/>
                <w:lang w:bidi="ar-AE"/>
              </w:rPr>
              <w:t>مكافحة الحريق</w:t>
            </w:r>
          </w:p>
        </w:tc>
        <w:tc>
          <w:tcPr>
            <w:tcW w:w="1440" w:type="dxa"/>
            <w:gridSpan w:val="2"/>
          </w:tcPr>
          <w:p w:rsidR="003F7F5D" w:rsidRPr="001003D8" w:rsidRDefault="003F7F5D" w:rsidP="00C72C43">
            <w:pPr>
              <w:bidi/>
              <w:spacing w:after="60"/>
              <w:jc w:val="center"/>
              <w:rPr>
                <w:sz w:val="20"/>
                <w:rtl/>
                <w:lang w:bidi="ar-EG"/>
              </w:rPr>
            </w:pPr>
            <w:r w:rsidRPr="001003D8">
              <w:rPr>
                <w:sz w:val="20"/>
                <w:rtl/>
                <w:lang w:bidi="ar-AE"/>
              </w:rPr>
              <w:t>التبريد</w:t>
            </w:r>
          </w:p>
        </w:tc>
        <w:tc>
          <w:tcPr>
            <w:tcW w:w="630" w:type="dxa"/>
          </w:tcPr>
          <w:p w:rsidR="003F7F5D" w:rsidRPr="001003D8" w:rsidRDefault="003F7F5D" w:rsidP="00C72C43">
            <w:pPr>
              <w:bidi/>
              <w:spacing w:after="60"/>
              <w:jc w:val="center"/>
              <w:rPr>
                <w:sz w:val="20"/>
                <w:rtl/>
                <w:lang w:bidi="ar-EG"/>
              </w:rPr>
            </w:pPr>
            <w:r w:rsidRPr="001003D8">
              <w:rPr>
                <w:sz w:val="20"/>
                <w:rtl/>
                <w:lang w:bidi="ar-AE"/>
              </w:rPr>
              <w:t>المذيبات</w:t>
            </w:r>
          </w:p>
        </w:tc>
        <w:tc>
          <w:tcPr>
            <w:tcW w:w="810" w:type="dxa"/>
          </w:tcPr>
          <w:p w:rsidR="003F7F5D" w:rsidRPr="001003D8" w:rsidRDefault="003F7F5D" w:rsidP="00C72C43">
            <w:pPr>
              <w:bidi/>
              <w:spacing w:after="60"/>
              <w:jc w:val="center"/>
              <w:rPr>
                <w:sz w:val="20"/>
                <w:rtl/>
                <w:lang w:bidi="ar-EG"/>
              </w:rPr>
            </w:pPr>
            <w:r w:rsidRPr="001003D8">
              <w:rPr>
                <w:sz w:val="20"/>
                <w:rtl/>
                <w:lang w:bidi="ar-AE"/>
              </w:rPr>
              <w:t>عامل تصنيع</w:t>
            </w:r>
          </w:p>
        </w:tc>
        <w:tc>
          <w:tcPr>
            <w:tcW w:w="990" w:type="dxa"/>
          </w:tcPr>
          <w:p w:rsidR="003F7F5D" w:rsidRPr="001003D8" w:rsidRDefault="003F7F5D" w:rsidP="00C72C43">
            <w:pPr>
              <w:bidi/>
              <w:spacing w:after="60"/>
              <w:jc w:val="center"/>
              <w:rPr>
                <w:sz w:val="20"/>
                <w:rtl/>
                <w:lang w:bidi="ar-EG"/>
              </w:rPr>
            </w:pPr>
            <w:r w:rsidRPr="001003D8">
              <w:rPr>
                <w:sz w:val="20"/>
                <w:rtl/>
                <w:lang w:bidi="ar-AE"/>
              </w:rPr>
              <w:t>الاستخدامات المعملية</w:t>
            </w:r>
          </w:p>
        </w:tc>
        <w:tc>
          <w:tcPr>
            <w:tcW w:w="1342" w:type="dxa"/>
          </w:tcPr>
          <w:p w:rsidR="003F7F5D" w:rsidRPr="001003D8" w:rsidRDefault="003F7F5D" w:rsidP="00C72C43">
            <w:pPr>
              <w:bidi/>
              <w:spacing w:after="60"/>
              <w:jc w:val="center"/>
              <w:rPr>
                <w:sz w:val="20"/>
                <w:rtl/>
                <w:lang w:bidi="ar-AE"/>
              </w:rPr>
            </w:pPr>
            <w:r w:rsidRPr="001003D8">
              <w:rPr>
                <w:sz w:val="20"/>
                <w:rtl/>
                <w:lang w:bidi="ar-AE"/>
              </w:rPr>
              <w:t xml:space="preserve">إجمالي </w:t>
            </w:r>
          </w:p>
          <w:p w:rsidR="003F7F5D" w:rsidRPr="001003D8" w:rsidRDefault="003F7F5D" w:rsidP="00C72C43">
            <w:pPr>
              <w:bidi/>
              <w:spacing w:after="60"/>
              <w:jc w:val="center"/>
              <w:rPr>
                <w:sz w:val="20"/>
                <w:rtl/>
                <w:lang w:bidi="ar-EG"/>
              </w:rPr>
            </w:pPr>
            <w:r w:rsidRPr="001003D8">
              <w:rPr>
                <w:sz w:val="20"/>
                <w:rtl/>
                <w:lang w:bidi="ar-AE"/>
              </w:rPr>
              <w:t>الاستهلاك القطاعي</w:t>
            </w:r>
          </w:p>
        </w:tc>
      </w:tr>
      <w:tr w:rsidR="003F7F5D" w:rsidRPr="001003D8" w:rsidTr="002537C4">
        <w:trPr>
          <w:trHeight w:hRule="exact" w:val="240"/>
          <w:jc w:val="center"/>
        </w:trPr>
        <w:tc>
          <w:tcPr>
            <w:tcW w:w="4788" w:type="dxa"/>
            <w:gridSpan w:val="4"/>
          </w:tcPr>
          <w:p w:rsidR="003F7F5D" w:rsidRPr="001003D8" w:rsidRDefault="003F7F5D" w:rsidP="00C72C43">
            <w:pPr>
              <w:bidi/>
              <w:spacing w:after="60"/>
              <w:jc w:val="center"/>
              <w:rPr>
                <w:sz w:val="20"/>
              </w:rPr>
            </w:pPr>
            <w:r w:rsidRPr="001003D8">
              <w:rPr>
                <w:sz w:val="20"/>
              </w:rPr>
              <w:t xml:space="preserve"> </w:t>
            </w:r>
          </w:p>
        </w:tc>
        <w:tc>
          <w:tcPr>
            <w:tcW w:w="720" w:type="dxa"/>
          </w:tcPr>
          <w:p w:rsidR="003F7F5D" w:rsidRPr="001003D8" w:rsidRDefault="003F7F5D" w:rsidP="00C72C43">
            <w:pPr>
              <w:bidi/>
              <w:spacing w:after="60"/>
              <w:jc w:val="center"/>
              <w:rPr>
                <w:sz w:val="20"/>
                <w:rtl/>
                <w:lang w:bidi="ar-EG"/>
              </w:rPr>
            </w:pPr>
            <w:r w:rsidRPr="001003D8">
              <w:rPr>
                <w:sz w:val="20"/>
                <w:rtl/>
                <w:lang w:bidi="ar-AE"/>
              </w:rPr>
              <w:t>التصنيع</w:t>
            </w:r>
          </w:p>
        </w:tc>
        <w:tc>
          <w:tcPr>
            <w:tcW w:w="720" w:type="dxa"/>
          </w:tcPr>
          <w:p w:rsidR="003F7F5D" w:rsidRPr="001003D8" w:rsidRDefault="003F7F5D" w:rsidP="00C72C43">
            <w:pPr>
              <w:bidi/>
              <w:spacing w:after="60"/>
              <w:jc w:val="center"/>
              <w:rPr>
                <w:sz w:val="20"/>
                <w:rtl/>
                <w:lang w:bidi="ar-EG"/>
              </w:rPr>
            </w:pPr>
            <w:r w:rsidRPr="001003D8">
              <w:rPr>
                <w:sz w:val="20"/>
                <w:rtl/>
                <w:lang w:bidi="ar-AE"/>
              </w:rPr>
              <w:t>الخدمة</w:t>
            </w:r>
          </w:p>
        </w:tc>
        <w:tc>
          <w:tcPr>
            <w:tcW w:w="3772" w:type="dxa"/>
            <w:gridSpan w:val="4"/>
          </w:tcPr>
          <w:p w:rsidR="003F7F5D" w:rsidRPr="001003D8" w:rsidRDefault="003F7F5D" w:rsidP="00C72C43">
            <w:pPr>
              <w:bidi/>
              <w:spacing w:after="60"/>
              <w:jc w:val="center"/>
              <w:rPr>
                <w:sz w:val="20"/>
              </w:rPr>
            </w:pPr>
          </w:p>
        </w:tc>
      </w:tr>
      <w:tr w:rsidR="003F7F5D" w:rsidRPr="001003D8" w:rsidTr="002537C4">
        <w:trPr>
          <w:trHeight w:hRule="exact" w:val="240"/>
          <w:jc w:val="center"/>
        </w:trPr>
        <w:tc>
          <w:tcPr>
            <w:tcW w:w="1998" w:type="dxa"/>
          </w:tcPr>
          <w:p w:rsidR="003F7F5D" w:rsidRPr="001003D8" w:rsidRDefault="003F7F5D" w:rsidP="00C72C43">
            <w:pPr>
              <w:bidi/>
              <w:spacing w:after="60"/>
              <w:jc w:val="left"/>
              <w:rPr>
                <w:sz w:val="20"/>
                <w:rtl/>
                <w:lang w:bidi="ar-EG"/>
              </w:rPr>
            </w:pPr>
            <w:r w:rsidRPr="001003D8">
              <w:rPr>
                <w:sz w:val="20"/>
                <w:rtl/>
                <w:lang w:bidi="ar-AE"/>
              </w:rPr>
              <w:t>الهيدروكلوروفلوروكربون 22</w:t>
            </w:r>
          </w:p>
        </w:tc>
        <w:tc>
          <w:tcPr>
            <w:tcW w:w="990" w:type="dxa"/>
          </w:tcPr>
          <w:p w:rsidR="003F7F5D" w:rsidRPr="001003D8" w:rsidRDefault="003F7F5D" w:rsidP="00C72C43">
            <w:pPr>
              <w:bidi/>
              <w:spacing w:after="60"/>
              <w:jc w:val="right"/>
              <w:rPr>
                <w:sz w:val="20"/>
              </w:rPr>
            </w:pPr>
          </w:p>
        </w:tc>
        <w:tc>
          <w:tcPr>
            <w:tcW w:w="900" w:type="dxa"/>
          </w:tcPr>
          <w:p w:rsidR="003F7F5D" w:rsidRPr="001003D8" w:rsidRDefault="003F7F5D" w:rsidP="00C72C43">
            <w:pPr>
              <w:bidi/>
              <w:spacing w:after="60"/>
              <w:jc w:val="left"/>
              <w:rPr>
                <w:sz w:val="20"/>
              </w:rPr>
            </w:pPr>
          </w:p>
        </w:tc>
        <w:tc>
          <w:tcPr>
            <w:tcW w:w="900" w:type="dxa"/>
          </w:tcPr>
          <w:p w:rsidR="003F7F5D" w:rsidRPr="001003D8" w:rsidRDefault="003F7F5D" w:rsidP="00C72C43">
            <w:pPr>
              <w:bidi/>
              <w:spacing w:after="60"/>
              <w:jc w:val="left"/>
              <w:rPr>
                <w:sz w:val="20"/>
              </w:rPr>
            </w:pPr>
          </w:p>
        </w:tc>
        <w:tc>
          <w:tcPr>
            <w:tcW w:w="720" w:type="dxa"/>
          </w:tcPr>
          <w:p w:rsidR="003F7F5D" w:rsidRPr="001003D8" w:rsidRDefault="003F7F5D" w:rsidP="00C72C43">
            <w:pPr>
              <w:bidi/>
              <w:spacing w:after="60"/>
              <w:jc w:val="left"/>
              <w:rPr>
                <w:sz w:val="20"/>
              </w:rPr>
            </w:pPr>
          </w:p>
        </w:tc>
        <w:tc>
          <w:tcPr>
            <w:tcW w:w="720" w:type="dxa"/>
          </w:tcPr>
          <w:p w:rsidR="003F7F5D" w:rsidRPr="001003D8" w:rsidRDefault="00EC2C2E" w:rsidP="00C72C43">
            <w:pPr>
              <w:bidi/>
              <w:spacing w:after="60"/>
              <w:jc w:val="left"/>
              <w:rPr>
                <w:sz w:val="20"/>
              </w:rPr>
            </w:pPr>
            <w:r w:rsidRPr="001003D8">
              <w:rPr>
                <w:rFonts w:hint="cs"/>
                <w:sz w:val="20"/>
                <w:rtl/>
              </w:rPr>
              <w:t>10.</w:t>
            </w:r>
            <w:r w:rsidR="003F7F5D" w:rsidRPr="001003D8">
              <w:rPr>
                <w:rFonts w:hint="cs"/>
                <w:sz w:val="20"/>
                <w:rtl/>
              </w:rPr>
              <w:t>57</w:t>
            </w:r>
          </w:p>
        </w:tc>
        <w:tc>
          <w:tcPr>
            <w:tcW w:w="630" w:type="dxa"/>
          </w:tcPr>
          <w:p w:rsidR="003F7F5D" w:rsidRPr="001003D8" w:rsidRDefault="003F7F5D" w:rsidP="00C72C43">
            <w:pPr>
              <w:bidi/>
              <w:spacing w:after="60"/>
              <w:jc w:val="left"/>
              <w:rPr>
                <w:sz w:val="20"/>
              </w:rPr>
            </w:pPr>
          </w:p>
        </w:tc>
        <w:tc>
          <w:tcPr>
            <w:tcW w:w="810" w:type="dxa"/>
          </w:tcPr>
          <w:p w:rsidR="003F7F5D" w:rsidRPr="001003D8" w:rsidRDefault="003F7F5D" w:rsidP="00C72C43">
            <w:pPr>
              <w:bidi/>
              <w:spacing w:after="60"/>
              <w:jc w:val="left"/>
              <w:rPr>
                <w:sz w:val="20"/>
              </w:rPr>
            </w:pPr>
          </w:p>
        </w:tc>
        <w:tc>
          <w:tcPr>
            <w:tcW w:w="990" w:type="dxa"/>
          </w:tcPr>
          <w:p w:rsidR="003F7F5D" w:rsidRPr="001003D8" w:rsidRDefault="003F7F5D" w:rsidP="00C72C43">
            <w:pPr>
              <w:bidi/>
              <w:spacing w:after="60"/>
              <w:jc w:val="left"/>
              <w:rPr>
                <w:sz w:val="20"/>
              </w:rPr>
            </w:pPr>
          </w:p>
        </w:tc>
        <w:tc>
          <w:tcPr>
            <w:tcW w:w="1342" w:type="dxa"/>
          </w:tcPr>
          <w:p w:rsidR="003F7F5D" w:rsidRPr="001003D8" w:rsidRDefault="003F7F5D" w:rsidP="00C72C43">
            <w:pPr>
              <w:bidi/>
              <w:spacing w:after="60"/>
              <w:jc w:val="left"/>
              <w:rPr>
                <w:sz w:val="20"/>
              </w:rPr>
            </w:pPr>
            <w:r w:rsidRPr="001003D8">
              <w:rPr>
                <w:rFonts w:hint="cs"/>
                <w:sz w:val="20"/>
                <w:rtl/>
              </w:rPr>
              <w:t>10</w:t>
            </w:r>
            <w:r w:rsidR="00EC2C2E" w:rsidRPr="001003D8">
              <w:rPr>
                <w:rFonts w:hint="cs"/>
                <w:sz w:val="20"/>
                <w:rtl/>
              </w:rPr>
              <w:t>.57</w:t>
            </w:r>
          </w:p>
        </w:tc>
      </w:tr>
    </w:tbl>
    <w:p w:rsidR="003F7F5D" w:rsidRPr="001003D8" w:rsidRDefault="003F7F5D" w:rsidP="003F7F5D">
      <w:pPr>
        <w:bidi/>
        <w:spacing w:after="60"/>
        <w:jc w:val="center"/>
        <w:rPr>
          <w:sz w:val="20"/>
        </w:rPr>
      </w:pPr>
    </w:p>
    <w:tbl>
      <w:tblPr>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0"/>
        <w:gridCol w:w="728"/>
        <w:gridCol w:w="4253"/>
        <w:gridCol w:w="709"/>
      </w:tblGrid>
      <w:tr w:rsidR="003F7F5D" w:rsidRPr="001003D8" w:rsidTr="002537C4">
        <w:trPr>
          <w:trHeight w:val="240"/>
          <w:jc w:val="center"/>
        </w:trPr>
        <w:tc>
          <w:tcPr>
            <w:tcW w:w="10000" w:type="dxa"/>
            <w:gridSpan w:val="4"/>
          </w:tcPr>
          <w:p w:rsidR="003F7F5D" w:rsidRPr="001003D8" w:rsidRDefault="003F7F5D" w:rsidP="001003D8">
            <w:pPr>
              <w:bidi/>
              <w:spacing w:after="60"/>
              <w:jc w:val="left"/>
              <w:rPr>
                <w:sz w:val="20"/>
                <w:rtl/>
                <w:lang w:bidi="ar-EG"/>
              </w:rPr>
            </w:pPr>
            <w:r w:rsidRPr="001003D8">
              <w:rPr>
                <w:bCs/>
                <w:sz w:val="20"/>
                <w:rtl/>
                <w:lang w:bidi="ar-AE"/>
              </w:rPr>
              <w:t>(</w:t>
            </w:r>
            <w:r w:rsidR="001003D8" w:rsidRPr="001003D8">
              <w:rPr>
                <w:rFonts w:hint="cs"/>
                <w:bCs/>
                <w:sz w:val="20"/>
                <w:rtl/>
                <w:lang w:bidi="ar-AE"/>
              </w:rPr>
              <w:t>رابعا</w:t>
            </w:r>
            <w:r w:rsidRPr="001003D8">
              <w:rPr>
                <w:bCs/>
                <w:sz w:val="20"/>
                <w:rtl/>
                <w:lang w:bidi="ar-AE"/>
              </w:rPr>
              <w:t xml:space="preserve">) بيانات الاستهلاك (طن من قدرات </w:t>
            </w:r>
            <w:r w:rsidR="00E70724" w:rsidRPr="001003D8">
              <w:rPr>
                <w:bCs/>
                <w:sz w:val="20"/>
                <w:rtl/>
                <w:lang w:bidi="ar-AE"/>
              </w:rPr>
              <w:t>استنفاد</w:t>
            </w:r>
            <w:r w:rsidRPr="001003D8">
              <w:rPr>
                <w:bCs/>
                <w:sz w:val="20"/>
                <w:rtl/>
                <w:lang w:bidi="ar-AE"/>
              </w:rPr>
              <w:t xml:space="preserve"> الأوزون)</w:t>
            </w:r>
          </w:p>
        </w:tc>
      </w:tr>
      <w:tr w:rsidR="003F7F5D" w:rsidRPr="001003D8" w:rsidTr="002537C4">
        <w:trPr>
          <w:trHeight w:val="240"/>
          <w:jc w:val="center"/>
        </w:trPr>
        <w:tc>
          <w:tcPr>
            <w:tcW w:w="4310" w:type="dxa"/>
          </w:tcPr>
          <w:p w:rsidR="003F7F5D" w:rsidRPr="001003D8" w:rsidRDefault="003F7F5D" w:rsidP="00EC2C2E">
            <w:pPr>
              <w:bidi/>
              <w:spacing w:after="60"/>
              <w:jc w:val="center"/>
              <w:rPr>
                <w:sz w:val="20"/>
                <w:rtl/>
                <w:lang w:bidi="ar-EG"/>
              </w:rPr>
            </w:pPr>
            <w:r w:rsidRPr="001003D8">
              <w:rPr>
                <w:sz w:val="20"/>
                <w:rtl/>
                <w:lang w:bidi="ar-AE"/>
              </w:rPr>
              <w:t>خط الأساس لفترة 2009-</w:t>
            </w:r>
            <w:r w:rsidR="00826A93" w:rsidRPr="001003D8">
              <w:rPr>
                <w:rFonts w:hint="cs"/>
                <w:sz w:val="20"/>
                <w:rtl/>
                <w:lang w:bidi="ar-AE"/>
              </w:rPr>
              <w:t>2010:</w:t>
            </w:r>
          </w:p>
        </w:tc>
        <w:tc>
          <w:tcPr>
            <w:tcW w:w="728" w:type="dxa"/>
          </w:tcPr>
          <w:p w:rsidR="003F7F5D" w:rsidRPr="001003D8" w:rsidRDefault="00C72C43" w:rsidP="00C72C43">
            <w:pPr>
              <w:bidi/>
              <w:spacing w:after="60"/>
              <w:jc w:val="left"/>
              <w:rPr>
                <w:sz w:val="20"/>
              </w:rPr>
            </w:pPr>
            <w:r w:rsidRPr="001003D8">
              <w:rPr>
                <w:rFonts w:hint="cs"/>
                <w:sz w:val="20"/>
                <w:rtl/>
              </w:rPr>
              <w:t>5</w:t>
            </w:r>
            <w:r w:rsidR="00EC2C2E" w:rsidRPr="001003D8">
              <w:rPr>
                <w:rFonts w:hint="cs"/>
                <w:sz w:val="20"/>
                <w:rtl/>
              </w:rPr>
              <w:t>51.</w:t>
            </w:r>
            <w:r w:rsidRPr="001003D8">
              <w:rPr>
                <w:rFonts w:hint="cs"/>
                <w:sz w:val="20"/>
                <w:rtl/>
              </w:rPr>
              <w:t>47</w:t>
            </w:r>
          </w:p>
        </w:tc>
        <w:tc>
          <w:tcPr>
            <w:tcW w:w="4253" w:type="dxa"/>
          </w:tcPr>
          <w:p w:rsidR="003F7F5D" w:rsidRPr="001003D8" w:rsidRDefault="003F7F5D" w:rsidP="00C72C43">
            <w:pPr>
              <w:bidi/>
              <w:spacing w:after="60"/>
              <w:jc w:val="center"/>
              <w:rPr>
                <w:sz w:val="20"/>
                <w:rtl/>
                <w:lang w:bidi="ar-EG"/>
              </w:rPr>
            </w:pPr>
            <w:r w:rsidRPr="001003D8">
              <w:rPr>
                <w:sz w:val="20"/>
                <w:rtl/>
                <w:lang w:bidi="ar-AE"/>
              </w:rPr>
              <w:t>نقطة البداية للتخفيضات المجمعة المستدامة:</w:t>
            </w:r>
          </w:p>
        </w:tc>
        <w:tc>
          <w:tcPr>
            <w:tcW w:w="709" w:type="dxa"/>
          </w:tcPr>
          <w:p w:rsidR="003F7F5D" w:rsidRPr="001003D8" w:rsidRDefault="00EC2C2E" w:rsidP="00C72C43">
            <w:pPr>
              <w:bidi/>
              <w:spacing w:after="60"/>
              <w:jc w:val="left"/>
              <w:rPr>
                <w:sz w:val="20"/>
              </w:rPr>
            </w:pPr>
            <w:r w:rsidRPr="001003D8">
              <w:rPr>
                <w:rFonts w:hint="cs"/>
                <w:sz w:val="20"/>
                <w:rtl/>
              </w:rPr>
              <w:t>641.</w:t>
            </w:r>
            <w:r w:rsidR="00C72C43" w:rsidRPr="001003D8">
              <w:rPr>
                <w:rFonts w:hint="cs"/>
                <w:sz w:val="20"/>
                <w:rtl/>
              </w:rPr>
              <w:t>33</w:t>
            </w:r>
          </w:p>
        </w:tc>
      </w:tr>
      <w:tr w:rsidR="003F7F5D" w:rsidRPr="001003D8" w:rsidTr="002537C4">
        <w:trPr>
          <w:trHeight w:val="240"/>
          <w:jc w:val="center"/>
        </w:trPr>
        <w:tc>
          <w:tcPr>
            <w:tcW w:w="10000" w:type="dxa"/>
            <w:gridSpan w:val="4"/>
          </w:tcPr>
          <w:p w:rsidR="003F7F5D" w:rsidRPr="001003D8" w:rsidRDefault="003F7F5D" w:rsidP="00C72C43">
            <w:pPr>
              <w:bidi/>
              <w:spacing w:after="60"/>
              <w:jc w:val="center"/>
              <w:rPr>
                <w:sz w:val="20"/>
                <w:rtl/>
                <w:lang w:bidi="ar-EG"/>
              </w:rPr>
            </w:pPr>
            <w:r w:rsidRPr="001003D8">
              <w:rPr>
                <w:bCs/>
                <w:sz w:val="20"/>
                <w:rtl/>
                <w:lang w:bidi="ar-AE"/>
              </w:rPr>
              <w:t xml:space="preserve">الاستهلاك المؤهل للتمويل (طن من قدرات </w:t>
            </w:r>
            <w:r w:rsidR="00E70724" w:rsidRPr="001003D8">
              <w:rPr>
                <w:bCs/>
                <w:sz w:val="20"/>
                <w:rtl/>
                <w:lang w:bidi="ar-AE"/>
              </w:rPr>
              <w:t>استنفاد</w:t>
            </w:r>
            <w:r w:rsidRPr="001003D8">
              <w:rPr>
                <w:bCs/>
                <w:sz w:val="20"/>
                <w:rtl/>
                <w:lang w:bidi="ar-AE"/>
              </w:rPr>
              <w:t xml:space="preserve"> الأوزون)</w:t>
            </w:r>
          </w:p>
        </w:tc>
      </w:tr>
      <w:tr w:rsidR="003F7F5D" w:rsidRPr="001003D8" w:rsidTr="002537C4">
        <w:trPr>
          <w:trHeight w:val="240"/>
          <w:jc w:val="center"/>
        </w:trPr>
        <w:tc>
          <w:tcPr>
            <w:tcW w:w="4310" w:type="dxa"/>
          </w:tcPr>
          <w:p w:rsidR="003F7F5D" w:rsidRPr="001003D8" w:rsidRDefault="003F7F5D" w:rsidP="00C72C43">
            <w:pPr>
              <w:bidi/>
              <w:spacing w:after="60"/>
              <w:jc w:val="center"/>
              <w:rPr>
                <w:sz w:val="20"/>
                <w:rtl/>
                <w:lang w:bidi="ar-EG"/>
              </w:rPr>
            </w:pPr>
            <w:r w:rsidRPr="001003D8">
              <w:rPr>
                <w:sz w:val="20"/>
                <w:rtl/>
                <w:lang w:bidi="ar-AE"/>
              </w:rPr>
              <w:t>موافق عليه بالفعل:</w:t>
            </w:r>
          </w:p>
        </w:tc>
        <w:tc>
          <w:tcPr>
            <w:tcW w:w="728" w:type="dxa"/>
          </w:tcPr>
          <w:p w:rsidR="003F7F5D" w:rsidRPr="001003D8" w:rsidRDefault="00C72C43" w:rsidP="00EC2C2E">
            <w:pPr>
              <w:bidi/>
              <w:spacing w:after="60"/>
              <w:jc w:val="left"/>
              <w:rPr>
                <w:sz w:val="20"/>
              </w:rPr>
            </w:pPr>
            <w:r w:rsidRPr="001003D8">
              <w:rPr>
                <w:rFonts w:hint="cs"/>
                <w:sz w:val="20"/>
                <w:rtl/>
              </w:rPr>
              <w:t>504</w:t>
            </w:r>
            <w:r w:rsidR="00EC2C2E" w:rsidRPr="001003D8">
              <w:rPr>
                <w:rFonts w:hint="cs"/>
                <w:sz w:val="20"/>
                <w:rtl/>
              </w:rPr>
              <w:t>.</w:t>
            </w:r>
            <w:r w:rsidRPr="001003D8">
              <w:rPr>
                <w:rFonts w:hint="cs"/>
                <w:sz w:val="20"/>
                <w:rtl/>
              </w:rPr>
              <w:t>27</w:t>
            </w:r>
          </w:p>
        </w:tc>
        <w:tc>
          <w:tcPr>
            <w:tcW w:w="4253" w:type="dxa"/>
          </w:tcPr>
          <w:p w:rsidR="003F7F5D" w:rsidRPr="001003D8" w:rsidRDefault="003F7F5D" w:rsidP="00C72C43">
            <w:pPr>
              <w:bidi/>
              <w:spacing w:after="60"/>
              <w:jc w:val="center"/>
              <w:rPr>
                <w:sz w:val="20"/>
                <w:rtl/>
                <w:lang w:bidi="ar-EG"/>
              </w:rPr>
            </w:pPr>
            <w:r w:rsidRPr="001003D8">
              <w:rPr>
                <w:sz w:val="20"/>
                <w:rtl/>
                <w:lang w:bidi="ar-AE"/>
              </w:rPr>
              <w:t>المتبقي:</w:t>
            </w:r>
          </w:p>
        </w:tc>
        <w:tc>
          <w:tcPr>
            <w:tcW w:w="709" w:type="dxa"/>
          </w:tcPr>
          <w:p w:rsidR="003F7F5D" w:rsidRPr="001003D8" w:rsidRDefault="00EC2C2E" w:rsidP="00C72C43">
            <w:pPr>
              <w:bidi/>
              <w:spacing w:after="60"/>
              <w:jc w:val="left"/>
              <w:rPr>
                <w:sz w:val="20"/>
              </w:rPr>
            </w:pPr>
            <w:r w:rsidRPr="001003D8">
              <w:rPr>
                <w:rFonts w:hint="cs"/>
                <w:sz w:val="20"/>
                <w:rtl/>
              </w:rPr>
              <w:t>135.</w:t>
            </w:r>
            <w:r w:rsidR="00C72C43" w:rsidRPr="001003D8">
              <w:rPr>
                <w:rFonts w:hint="cs"/>
                <w:sz w:val="20"/>
                <w:rtl/>
              </w:rPr>
              <w:t>20</w:t>
            </w:r>
          </w:p>
        </w:tc>
      </w:tr>
    </w:tbl>
    <w:p w:rsidR="003F7F5D" w:rsidRPr="001003D8" w:rsidRDefault="003F7F5D" w:rsidP="003F7F5D">
      <w:pPr>
        <w:bidi/>
        <w:spacing w:after="60"/>
        <w:jc w:val="center"/>
        <w:rPr>
          <w:sz w:val="20"/>
        </w:rPr>
      </w:pPr>
    </w:p>
    <w:tbl>
      <w:tblPr>
        <w:bidiVisual/>
        <w:tblW w:w="1001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22"/>
        <w:gridCol w:w="3544"/>
        <w:gridCol w:w="1417"/>
        <w:gridCol w:w="1418"/>
        <w:gridCol w:w="1418"/>
      </w:tblGrid>
      <w:tr w:rsidR="00C72C43" w:rsidRPr="001003D8" w:rsidTr="002537C4">
        <w:trPr>
          <w:trHeight w:val="240"/>
          <w:jc w:val="center"/>
        </w:trPr>
        <w:tc>
          <w:tcPr>
            <w:tcW w:w="5766" w:type="dxa"/>
            <w:gridSpan w:val="2"/>
          </w:tcPr>
          <w:p w:rsidR="00C72C43" w:rsidRPr="001003D8" w:rsidRDefault="00C72C43" w:rsidP="001003D8">
            <w:pPr>
              <w:bidi/>
              <w:spacing w:after="60"/>
              <w:jc w:val="left"/>
              <w:rPr>
                <w:sz w:val="20"/>
                <w:rtl/>
                <w:lang w:bidi="ar-EG"/>
              </w:rPr>
            </w:pPr>
            <w:r w:rsidRPr="001003D8">
              <w:rPr>
                <w:bCs/>
                <w:sz w:val="20"/>
                <w:rtl/>
                <w:lang w:bidi="ar-AE"/>
              </w:rPr>
              <w:t>(</w:t>
            </w:r>
            <w:r w:rsidR="001003D8" w:rsidRPr="001003D8">
              <w:rPr>
                <w:rFonts w:hint="cs"/>
                <w:bCs/>
                <w:sz w:val="20"/>
                <w:rtl/>
                <w:lang w:bidi="ar-AE"/>
              </w:rPr>
              <w:t>خامسا</w:t>
            </w:r>
            <w:r w:rsidRPr="001003D8">
              <w:rPr>
                <w:bCs/>
                <w:sz w:val="20"/>
                <w:rtl/>
                <w:lang w:bidi="ar-AE"/>
              </w:rPr>
              <w:t>) خطة الأعمال</w:t>
            </w:r>
          </w:p>
        </w:tc>
        <w:tc>
          <w:tcPr>
            <w:tcW w:w="1417" w:type="dxa"/>
          </w:tcPr>
          <w:p w:rsidR="00C72C43" w:rsidRPr="001003D8" w:rsidRDefault="00C72C43" w:rsidP="00C72C43">
            <w:pPr>
              <w:bidi/>
              <w:spacing w:after="60"/>
              <w:jc w:val="left"/>
              <w:rPr>
                <w:b/>
                <w:sz w:val="20"/>
              </w:rPr>
            </w:pPr>
            <w:r w:rsidRPr="001003D8">
              <w:rPr>
                <w:b/>
                <w:sz w:val="20"/>
              </w:rPr>
              <w:t>2019</w:t>
            </w:r>
          </w:p>
        </w:tc>
        <w:tc>
          <w:tcPr>
            <w:tcW w:w="1418" w:type="dxa"/>
          </w:tcPr>
          <w:p w:rsidR="00C72C43" w:rsidRPr="001003D8" w:rsidRDefault="00C72C43" w:rsidP="00C72C43">
            <w:pPr>
              <w:bidi/>
              <w:spacing w:after="60"/>
              <w:jc w:val="left"/>
              <w:rPr>
                <w:b/>
                <w:sz w:val="20"/>
              </w:rPr>
            </w:pPr>
            <w:r w:rsidRPr="001003D8">
              <w:rPr>
                <w:b/>
                <w:sz w:val="20"/>
              </w:rPr>
              <w:t>2020</w:t>
            </w:r>
          </w:p>
        </w:tc>
        <w:tc>
          <w:tcPr>
            <w:tcW w:w="1418" w:type="dxa"/>
          </w:tcPr>
          <w:p w:rsidR="00C72C43" w:rsidRPr="001003D8" w:rsidRDefault="00C72C43" w:rsidP="00C72C43">
            <w:pPr>
              <w:bidi/>
              <w:spacing w:after="60"/>
              <w:jc w:val="center"/>
              <w:rPr>
                <w:sz w:val="20"/>
                <w:rtl/>
                <w:lang w:bidi="ar-EG"/>
              </w:rPr>
            </w:pPr>
            <w:r w:rsidRPr="001003D8">
              <w:rPr>
                <w:bCs/>
                <w:sz w:val="20"/>
                <w:rtl/>
                <w:lang w:bidi="ar-AE"/>
              </w:rPr>
              <w:t>المجموع</w:t>
            </w:r>
          </w:p>
        </w:tc>
      </w:tr>
      <w:tr w:rsidR="00C72C43" w:rsidRPr="001003D8" w:rsidTr="002537C4">
        <w:trPr>
          <w:trHeight w:val="240"/>
          <w:jc w:val="center"/>
        </w:trPr>
        <w:tc>
          <w:tcPr>
            <w:tcW w:w="2222" w:type="dxa"/>
            <w:vMerge w:val="restart"/>
          </w:tcPr>
          <w:p w:rsidR="00C72C43" w:rsidRPr="001003D8" w:rsidRDefault="00C72C43" w:rsidP="00C72C43">
            <w:pPr>
              <w:bidi/>
              <w:spacing w:after="60"/>
              <w:jc w:val="center"/>
              <w:rPr>
                <w:sz w:val="20"/>
                <w:rtl/>
                <w:lang w:bidi="ar-EG"/>
              </w:rPr>
            </w:pPr>
            <w:r w:rsidRPr="001003D8">
              <w:rPr>
                <w:rFonts w:hint="cs"/>
                <w:sz w:val="20"/>
                <w:rtl/>
                <w:lang w:bidi="ar-AE"/>
              </w:rPr>
              <w:t>منظمة الأمم المتحدة للتنمية الصناعية</w:t>
            </w:r>
          </w:p>
        </w:tc>
        <w:tc>
          <w:tcPr>
            <w:tcW w:w="3544" w:type="dxa"/>
          </w:tcPr>
          <w:p w:rsidR="00C72C43" w:rsidRPr="001003D8" w:rsidRDefault="00E70724" w:rsidP="00C72C43">
            <w:pPr>
              <w:bidi/>
              <w:spacing w:after="60"/>
              <w:jc w:val="left"/>
              <w:rPr>
                <w:sz w:val="20"/>
                <w:rtl/>
                <w:lang w:bidi="ar-EG"/>
              </w:rPr>
            </w:pPr>
            <w:r w:rsidRPr="001003D8">
              <w:rPr>
                <w:sz w:val="20"/>
                <w:rtl/>
                <w:lang w:bidi="ar-AE"/>
              </w:rPr>
              <w:t>إزالة المواد المستنف</w:t>
            </w:r>
            <w:r w:rsidRPr="001003D8">
              <w:rPr>
                <w:rFonts w:hint="cs"/>
                <w:sz w:val="20"/>
                <w:rtl/>
                <w:lang w:bidi="ar-AE"/>
              </w:rPr>
              <w:t>د</w:t>
            </w:r>
            <w:r w:rsidR="00C72C43" w:rsidRPr="001003D8">
              <w:rPr>
                <w:sz w:val="20"/>
                <w:rtl/>
                <w:lang w:bidi="ar-AE"/>
              </w:rPr>
              <w:t xml:space="preserve">ة للأوزون (طن من قدرات </w:t>
            </w:r>
            <w:r w:rsidRPr="001003D8">
              <w:rPr>
                <w:sz w:val="20"/>
                <w:rtl/>
                <w:lang w:bidi="ar-AE"/>
              </w:rPr>
              <w:t>استنفاد</w:t>
            </w:r>
            <w:r w:rsidR="00C72C43" w:rsidRPr="001003D8">
              <w:rPr>
                <w:sz w:val="20"/>
                <w:rtl/>
                <w:lang w:bidi="ar-AE"/>
              </w:rPr>
              <w:t xml:space="preserve"> الأوزون)</w:t>
            </w:r>
          </w:p>
        </w:tc>
        <w:tc>
          <w:tcPr>
            <w:tcW w:w="1417" w:type="dxa"/>
          </w:tcPr>
          <w:p w:rsidR="00C72C43" w:rsidRPr="001003D8" w:rsidRDefault="00C72C43" w:rsidP="00EC2C2E">
            <w:pPr>
              <w:bidi/>
              <w:spacing w:after="60"/>
              <w:jc w:val="left"/>
              <w:rPr>
                <w:sz w:val="20"/>
              </w:rPr>
            </w:pPr>
            <w:r w:rsidRPr="001003D8">
              <w:rPr>
                <w:rFonts w:hint="cs"/>
                <w:sz w:val="20"/>
                <w:rtl/>
              </w:rPr>
              <w:t>52</w:t>
            </w:r>
            <w:r w:rsidR="00EC2C2E" w:rsidRPr="001003D8">
              <w:rPr>
                <w:rFonts w:hint="cs"/>
                <w:sz w:val="20"/>
                <w:rtl/>
              </w:rPr>
              <w:t>.</w:t>
            </w:r>
            <w:r w:rsidRPr="001003D8">
              <w:rPr>
                <w:rFonts w:hint="cs"/>
                <w:sz w:val="20"/>
                <w:rtl/>
              </w:rPr>
              <w:t>60</w:t>
            </w:r>
          </w:p>
        </w:tc>
        <w:tc>
          <w:tcPr>
            <w:tcW w:w="1418" w:type="dxa"/>
          </w:tcPr>
          <w:p w:rsidR="00C72C43" w:rsidRPr="001003D8" w:rsidRDefault="00C72C43" w:rsidP="00EC2C2E">
            <w:pPr>
              <w:bidi/>
              <w:spacing w:after="60"/>
              <w:jc w:val="left"/>
              <w:rPr>
                <w:sz w:val="20"/>
              </w:rPr>
            </w:pPr>
            <w:r w:rsidRPr="001003D8">
              <w:rPr>
                <w:rFonts w:hint="cs"/>
                <w:sz w:val="20"/>
                <w:rtl/>
              </w:rPr>
              <w:t>49</w:t>
            </w:r>
            <w:r w:rsidR="00EC2C2E" w:rsidRPr="001003D8">
              <w:rPr>
                <w:rFonts w:hint="cs"/>
                <w:sz w:val="20"/>
                <w:rtl/>
              </w:rPr>
              <w:t>.</w:t>
            </w:r>
            <w:r w:rsidRPr="001003D8">
              <w:rPr>
                <w:rFonts w:hint="cs"/>
                <w:sz w:val="20"/>
                <w:rtl/>
              </w:rPr>
              <w:t>35</w:t>
            </w:r>
          </w:p>
        </w:tc>
        <w:tc>
          <w:tcPr>
            <w:tcW w:w="1418" w:type="dxa"/>
          </w:tcPr>
          <w:p w:rsidR="00C72C43" w:rsidRPr="001003D8" w:rsidRDefault="00C72C43" w:rsidP="00EC2C2E">
            <w:pPr>
              <w:bidi/>
              <w:spacing w:after="60"/>
              <w:jc w:val="left"/>
              <w:rPr>
                <w:sz w:val="20"/>
              </w:rPr>
            </w:pPr>
            <w:r w:rsidRPr="001003D8">
              <w:rPr>
                <w:rFonts w:hint="cs"/>
                <w:sz w:val="20"/>
                <w:rtl/>
              </w:rPr>
              <w:t>101</w:t>
            </w:r>
            <w:r w:rsidR="00EC2C2E" w:rsidRPr="001003D8">
              <w:rPr>
                <w:rFonts w:hint="cs"/>
                <w:sz w:val="20"/>
                <w:rtl/>
              </w:rPr>
              <w:t>.</w:t>
            </w:r>
            <w:r w:rsidRPr="001003D8">
              <w:rPr>
                <w:rFonts w:hint="cs"/>
                <w:sz w:val="20"/>
                <w:rtl/>
              </w:rPr>
              <w:t>95</w:t>
            </w:r>
          </w:p>
        </w:tc>
      </w:tr>
      <w:tr w:rsidR="00C72C43" w:rsidRPr="001003D8" w:rsidTr="002537C4">
        <w:trPr>
          <w:trHeight w:val="240"/>
          <w:jc w:val="center"/>
        </w:trPr>
        <w:tc>
          <w:tcPr>
            <w:tcW w:w="2222" w:type="dxa"/>
            <w:vMerge/>
          </w:tcPr>
          <w:p w:rsidR="00C72C43" w:rsidRPr="001003D8" w:rsidRDefault="00C72C43" w:rsidP="00C72C43">
            <w:pPr>
              <w:bidi/>
              <w:spacing w:after="60"/>
              <w:jc w:val="center"/>
              <w:rPr>
                <w:sz w:val="20"/>
              </w:rPr>
            </w:pPr>
          </w:p>
        </w:tc>
        <w:tc>
          <w:tcPr>
            <w:tcW w:w="3544" w:type="dxa"/>
          </w:tcPr>
          <w:p w:rsidR="00C72C43" w:rsidRPr="001003D8" w:rsidRDefault="00C72C43" w:rsidP="00C72C43">
            <w:pPr>
              <w:bidi/>
              <w:spacing w:after="60"/>
              <w:jc w:val="left"/>
              <w:rPr>
                <w:sz w:val="20"/>
                <w:rtl/>
                <w:lang w:bidi="ar-EG"/>
              </w:rPr>
            </w:pPr>
            <w:r w:rsidRPr="001003D8">
              <w:rPr>
                <w:sz w:val="20"/>
                <w:rtl/>
                <w:lang w:bidi="ar-AE"/>
              </w:rPr>
              <w:t>التمويل (دولار أمريكي)</w:t>
            </w:r>
          </w:p>
        </w:tc>
        <w:tc>
          <w:tcPr>
            <w:tcW w:w="1417" w:type="dxa"/>
          </w:tcPr>
          <w:p w:rsidR="00C72C43" w:rsidRPr="001003D8" w:rsidRDefault="00C72C43" w:rsidP="00C72C43">
            <w:pPr>
              <w:bidi/>
              <w:spacing w:after="60"/>
              <w:jc w:val="left"/>
              <w:rPr>
                <w:sz w:val="20"/>
              </w:rPr>
            </w:pPr>
            <w:r w:rsidRPr="001003D8">
              <w:rPr>
                <w:rFonts w:hint="cs"/>
                <w:sz w:val="20"/>
                <w:rtl/>
              </w:rPr>
              <w:t>1,710,770</w:t>
            </w:r>
          </w:p>
        </w:tc>
        <w:tc>
          <w:tcPr>
            <w:tcW w:w="1418" w:type="dxa"/>
          </w:tcPr>
          <w:p w:rsidR="00C72C43" w:rsidRPr="001003D8" w:rsidRDefault="00C72C43" w:rsidP="00C72C43">
            <w:pPr>
              <w:bidi/>
              <w:spacing w:after="60"/>
              <w:jc w:val="left"/>
              <w:rPr>
                <w:sz w:val="20"/>
              </w:rPr>
            </w:pPr>
            <w:r w:rsidRPr="001003D8">
              <w:rPr>
                <w:rFonts w:hint="cs"/>
                <w:sz w:val="20"/>
                <w:rtl/>
              </w:rPr>
              <w:t>1,605,000</w:t>
            </w:r>
          </w:p>
        </w:tc>
        <w:tc>
          <w:tcPr>
            <w:tcW w:w="1418" w:type="dxa"/>
          </w:tcPr>
          <w:p w:rsidR="00C72C43" w:rsidRPr="001003D8" w:rsidRDefault="00C72C43" w:rsidP="00C72C43">
            <w:pPr>
              <w:bidi/>
              <w:spacing w:after="60"/>
              <w:jc w:val="left"/>
              <w:rPr>
                <w:sz w:val="20"/>
              </w:rPr>
            </w:pPr>
            <w:r w:rsidRPr="001003D8">
              <w:rPr>
                <w:rFonts w:hint="cs"/>
                <w:sz w:val="20"/>
                <w:rtl/>
              </w:rPr>
              <w:t>3,315,770</w:t>
            </w:r>
          </w:p>
        </w:tc>
      </w:tr>
    </w:tbl>
    <w:p w:rsidR="003F7F5D" w:rsidRPr="001003D8" w:rsidRDefault="003F7F5D" w:rsidP="003F7F5D">
      <w:pPr>
        <w:bidi/>
        <w:spacing w:after="60"/>
        <w:jc w:val="center"/>
        <w:rPr>
          <w:sz w:val="20"/>
        </w:rPr>
      </w:pPr>
    </w:p>
    <w:p w:rsidR="00346E37" w:rsidRPr="00346E37" w:rsidRDefault="00346E37" w:rsidP="00346E37">
      <w:pPr>
        <w:pStyle w:val="0Heading0"/>
        <w:bidi/>
        <w:ind w:left="4"/>
        <w:rPr>
          <w:rFonts w:asciiTheme="majorBidi" w:hAnsiTheme="majorBidi" w:cstheme="majorBidi"/>
          <w:b/>
          <w:bCs/>
          <w:sz w:val="26"/>
          <w:szCs w:val="26"/>
          <w:lang w:val="fr-CA" w:bidi="ar-DZ"/>
        </w:rPr>
      </w:pPr>
    </w:p>
    <w:p w:rsidR="00C72C43" w:rsidRDefault="00C72C43" w:rsidP="00346E37">
      <w:pPr>
        <w:pStyle w:val="0Heading0"/>
        <w:bidi/>
        <w:ind w:left="4"/>
        <w:jc w:val="center"/>
        <w:rPr>
          <w:rFonts w:asciiTheme="majorBidi" w:hAnsiTheme="majorBidi" w:cstheme="majorBidi"/>
          <w:b/>
          <w:bCs/>
          <w:sz w:val="26"/>
          <w:szCs w:val="26"/>
          <w:rtl/>
        </w:rPr>
        <w:sectPr w:rsidR="00C72C43">
          <w:headerReference w:type="first" r:id="rId15"/>
          <w:footerReference w:type="first" r:id="rId16"/>
          <w:pgSz w:w="12240" w:h="15840" w:code="1"/>
          <w:pgMar w:top="850" w:right="1440" w:bottom="1440" w:left="1440" w:header="720" w:footer="706" w:gutter="0"/>
          <w:cols w:space="720"/>
          <w:titlePg/>
        </w:sectPr>
      </w:pPr>
    </w:p>
    <w:tbl>
      <w:tblPr>
        <w:bidiVisual/>
        <w:tblW w:w="0" w:type="auto"/>
        <w:tblInd w:w="-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795"/>
        <w:gridCol w:w="1043"/>
        <w:gridCol w:w="856"/>
        <w:gridCol w:w="652"/>
        <w:gridCol w:w="736"/>
        <w:gridCol w:w="576"/>
        <w:gridCol w:w="576"/>
        <w:gridCol w:w="856"/>
        <w:gridCol w:w="576"/>
        <w:gridCol w:w="576"/>
        <w:gridCol w:w="576"/>
        <w:gridCol w:w="856"/>
        <w:gridCol w:w="656"/>
        <w:gridCol w:w="656"/>
        <w:gridCol w:w="736"/>
        <w:gridCol w:w="656"/>
        <w:gridCol w:w="656"/>
        <w:gridCol w:w="736"/>
        <w:gridCol w:w="936"/>
      </w:tblGrid>
      <w:tr w:rsidR="00C72C43" w:rsidRPr="00D2429B" w:rsidTr="00137082">
        <w:trPr>
          <w:trHeight w:val="428"/>
        </w:trPr>
        <w:tc>
          <w:tcPr>
            <w:tcW w:w="1850" w:type="dxa"/>
            <w:gridSpan w:val="2"/>
          </w:tcPr>
          <w:p w:rsidR="00C72C43" w:rsidRPr="00D2429B" w:rsidRDefault="00C72C43" w:rsidP="00C72C43">
            <w:pPr>
              <w:bidi/>
              <w:spacing w:after="60"/>
              <w:jc w:val="left"/>
              <w:rPr>
                <w:sz w:val="16"/>
                <w:szCs w:val="16"/>
                <w:rtl/>
                <w:lang w:bidi="ar-EG"/>
              </w:rPr>
            </w:pPr>
            <w:r w:rsidRPr="00D2429B">
              <w:rPr>
                <w:bCs/>
                <w:sz w:val="16"/>
                <w:szCs w:val="16"/>
                <w:rtl/>
                <w:lang w:bidi="ar-AE"/>
              </w:rPr>
              <w:lastRenderedPageBreak/>
              <w:t>(6) بيانات المشروع</w:t>
            </w:r>
          </w:p>
        </w:tc>
        <w:tc>
          <w:tcPr>
            <w:tcW w:w="856" w:type="dxa"/>
          </w:tcPr>
          <w:p w:rsidR="00C72C43" w:rsidRPr="00C72C43" w:rsidRDefault="00C72C43" w:rsidP="00C72C43">
            <w:pPr>
              <w:bidi/>
              <w:spacing w:after="60"/>
              <w:jc w:val="left"/>
              <w:rPr>
                <w:bCs/>
                <w:sz w:val="16"/>
                <w:szCs w:val="16"/>
              </w:rPr>
            </w:pPr>
            <w:r>
              <w:rPr>
                <w:rFonts w:hint="cs"/>
                <w:bCs/>
                <w:sz w:val="16"/>
                <w:szCs w:val="16"/>
                <w:rtl/>
              </w:rPr>
              <w:t>2010</w:t>
            </w:r>
          </w:p>
        </w:tc>
        <w:tc>
          <w:tcPr>
            <w:tcW w:w="652" w:type="dxa"/>
          </w:tcPr>
          <w:p w:rsidR="00C72C43" w:rsidRPr="00D2429B" w:rsidRDefault="00C72C43" w:rsidP="00C72C43">
            <w:pPr>
              <w:bidi/>
              <w:spacing w:after="60"/>
              <w:jc w:val="left"/>
              <w:rPr>
                <w:b/>
                <w:sz w:val="16"/>
                <w:szCs w:val="16"/>
              </w:rPr>
            </w:pPr>
            <w:r w:rsidRPr="00D2429B">
              <w:rPr>
                <w:b/>
                <w:sz w:val="16"/>
                <w:szCs w:val="16"/>
              </w:rPr>
              <w:t>2011</w:t>
            </w:r>
          </w:p>
        </w:tc>
        <w:tc>
          <w:tcPr>
            <w:tcW w:w="724" w:type="dxa"/>
          </w:tcPr>
          <w:p w:rsidR="00C72C43" w:rsidRPr="00D2429B" w:rsidRDefault="00C72C43" w:rsidP="00C72C43">
            <w:pPr>
              <w:bidi/>
              <w:spacing w:after="60"/>
              <w:jc w:val="left"/>
              <w:rPr>
                <w:b/>
                <w:sz w:val="16"/>
                <w:szCs w:val="16"/>
              </w:rPr>
            </w:pPr>
            <w:r w:rsidRPr="00D2429B">
              <w:rPr>
                <w:b/>
                <w:sz w:val="16"/>
                <w:szCs w:val="16"/>
              </w:rPr>
              <w:t>2012</w:t>
            </w:r>
          </w:p>
        </w:tc>
        <w:tc>
          <w:tcPr>
            <w:tcW w:w="0" w:type="auto"/>
          </w:tcPr>
          <w:p w:rsidR="00C72C43" w:rsidRPr="00D2429B" w:rsidRDefault="00C72C43" w:rsidP="00C72C43">
            <w:pPr>
              <w:bidi/>
              <w:spacing w:after="60"/>
              <w:jc w:val="left"/>
              <w:rPr>
                <w:b/>
                <w:sz w:val="16"/>
                <w:szCs w:val="16"/>
              </w:rPr>
            </w:pPr>
            <w:r w:rsidRPr="00D2429B">
              <w:rPr>
                <w:b/>
                <w:sz w:val="16"/>
                <w:szCs w:val="16"/>
              </w:rPr>
              <w:t>2013</w:t>
            </w:r>
          </w:p>
        </w:tc>
        <w:tc>
          <w:tcPr>
            <w:tcW w:w="0" w:type="auto"/>
          </w:tcPr>
          <w:p w:rsidR="00C72C43" w:rsidRPr="00D2429B" w:rsidRDefault="00C72C43" w:rsidP="00C72C43">
            <w:pPr>
              <w:bidi/>
              <w:spacing w:after="60"/>
              <w:jc w:val="left"/>
              <w:rPr>
                <w:b/>
                <w:sz w:val="16"/>
                <w:szCs w:val="16"/>
              </w:rPr>
            </w:pPr>
            <w:r w:rsidRPr="00D2429B">
              <w:rPr>
                <w:b/>
                <w:sz w:val="16"/>
                <w:szCs w:val="16"/>
              </w:rPr>
              <w:t>2014</w:t>
            </w:r>
          </w:p>
        </w:tc>
        <w:tc>
          <w:tcPr>
            <w:tcW w:w="0" w:type="auto"/>
          </w:tcPr>
          <w:p w:rsidR="00C72C43" w:rsidRPr="00D2429B" w:rsidRDefault="00C72C43" w:rsidP="00C72C43">
            <w:pPr>
              <w:bidi/>
              <w:spacing w:after="60"/>
              <w:jc w:val="left"/>
              <w:rPr>
                <w:b/>
                <w:sz w:val="16"/>
                <w:szCs w:val="16"/>
              </w:rPr>
            </w:pPr>
            <w:r w:rsidRPr="00D2429B">
              <w:rPr>
                <w:b/>
                <w:sz w:val="16"/>
                <w:szCs w:val="16"/>
              </w:rPr>
              <w:t>2015</w:t>
            </w:r>
          </w:p>
        </w:tc>
        <w:tc>
          <w:tcPr>
            <w:tcW w:w="0" w:type="auto"/>
          </w:tcPr>
          <w:p w:rsidR="00C72C43" w:rsidRPr="00D2429B" w:rsidRDefault="00C72C43" w:rsidP="00C72C43">
            <w:pPr>
              <w:bidi/>
              <w:spacing w:after="60"/>
              <w:jc w:val="left"/>
              <w:rPr>
                <w:b/>
                <w:sz w:val="16"/>
                <w:szCs w:val="16"/>
              </w:rPr>
            </w:pPr>
            <w:r w:rsidRPr="00D2429B">
              <w:rPr>
                <w:b/>
                <w:sz w:val="16"/>
                <w:szCs w:val="16"/>
              </w:rPr>
              <w:t>2016</w:t>
            </w:r>
          </w:p>
        </w:tc>
        <w:tc>
          <w:tcPr>
            <w:tcW w:w="0" w:type="auto"/>
          </w:tcPr>
          <w:p w:rsidR="00C72C43" w:rsidRPr="00D2429B" w:rsidRDefault="00C72C43" w:rsidP="00C72C43">
            <w:pPr>
              <w:bidi/>
              <w:spacing w:after="60"/>
              <w:jc w:val="left"/>
              <w:rPr>
                <w:b/>
                <w:sz w:val="16"/>
                <w:szCs w:val="16"/>
              </w:rPr>
            </w:pPr>
            <w:r w:rsidRPr="00D2429B">
              <w:rPr>
                <w:b/>
                <w:sz w:val="16"/>
                <w:szCs w:val="16"/>
              </w:rPr>
              <w:t>2017</w:t>
            </w:r>
          </w:p>
        </w:tc>
        <w:tc>
          <w:tcPr>
            <w:tcW w:w="0" w:type="auto"/>
          </w:tcPr>
          <w:p w:rsidR="00C72C43" w:rsidRPr="00D2429B" w:rsidRDefault="00C72C43" w:rsidP="00C72C43">
            <w:pPr>
              <w:bidi/>
              <w:spacing w:after="60"/>
              <w:jc w:val="left"/>
              <w:rPr>
                <w:b/>
                <w:sz w:val="16"/>
                <w:szCs w:val="16"/>
              </w:rPr>
            </w:pPr>
            <w:r w:rsidRPr="00D2429B">
              <w:rPr>
                <w:b/>
                <w:sz w:val="16"/>
                <w:szCs w:val="16"/>
              </w:rPr>
              <w:t>2018</w:t>
            </w:r>
          </w:p>
        </w:tc>
        <w:tc>
          <w:tcPr>
            <w:tcW w:w="0" w:type="auto"/>
          </w:tcPr>
          <w:p w:rsidR="00C72C43" w:rsidRPr="00D2429B" w:rsidRDefault="00C72C43" w:rsidP="00C72C43">
            <w:pPr>
              <w:bidi/>
              <w:spacing w:after="60"/>
              <w:jc w:val="left"/>
              <w:rPr>
                <w:b/>
                <w:sz w:val="16"/>
                <w:szCs w:val="16"/>
              </w:rPr>
            </w:pPr>
            <w:r w:rsidRPr="00D2429B">
              <w:rPr>
                <w:b/>
                <w:sz w:val="16"/>
                <w:szCs w:val="16"/>
              </w:rPr>
              <w:t>2019</w:t>
            </w:r>
          </w:p>
        </w:tc>
        <w:tc>
          <w:tcPr>
            <w:tcW w:w="0" w:type="auto"/>
          </w:tcPr>
          <w:p w:rsidR="00C72C43" w:rsidRPr="00D2429B" w:rsidRDefault="00C72C43" w:rsidP="00C72C43">
            <w:pPr>
              <w:bidi/>
              <w:spacing w:after="60"/>
              <w:jc w:val="left"/>
              <w:rPr>
                <w:b/>
                <w:sz w:val="16"/>
                <w:szCs w:val="16"/>
              </w:rPr>
            </w:pPr>
            <w:r w:rsidRPr="00D2429B">
              <w:rPr>
                <w:b/>
                <w:sz w:val="16"/>
                <w:szCs w:val="16"/>
              </w:rPr>
              <w:t>2020</w:t>
            </w:r>
          </w:p>
        </w:tc>
        <w:tc>
          <w:tcPr>
            <w:tcW w:w="0" w:type="auto"/>
          </w:tcPr>
          <w:p w:rsidR="00C72C43" w:rsidRPr="00C72C43" w:rsidRDefault="00C72C43" w:rsidP="00C72C43">
            <w:pPr>
              <w:bidi/>
              <w:spacing w:after="60"/>
              <w:jc w:val="left"/>
              <w:rPr>
                <w:bCs/>
                <w:sz w:val="16"/>
                <w:szCs w:val="16"/>
                <w:rtl/>
                <w:lang w:bidi="ar-AE"/>
              </w:rPr>
            </w:pPr>
            <w:r>
              <w:rPr>
                <w:rFonts w:hint="cs"/>
                <w:bCs/>
                <w:sz w:val="16"/>
                <w:szCs w:val="16"/>
                <w:rtl/>
                <w:lang w:bidi="ar-AE"/>
              </w:rPr>
              <w:t>2021</w:t>
            </w:r>
          </w:p>
        </w:tc>
        <w:tc>
          <w:tcPr>
            <w:tcW w:w="0" w:type="auto"/>
          </w:tcPr>
          <w:p w:rsidR="00C72C43" w:rsidRPr="00C72C43" w:rsidRDefault="00C72C43" w:rsidP="00C72C43">
            <w:pPr>
              <w:bidi/>
              <w:spacing w:after="60"/>
              <w:jc w:val="left"/>
              <w:rPr>
                <w:bCs/>
                <w:sz w:val="16"/>
                <w:szCs w:val="16"/>
                <w:rtl/>
                <w:lang w:bidi="ar-AE"/>
              </w:rPr>
            </w:pPr>
            <w:r>
              <w:rPr>
                <w:rFonts w:hint="cs"/>
                <w:bCs/>
                <w:sz w:val="16"/>
                <w:szCs w:val="16"/>
                <w:rtl/>
                <w:lang w:bidi="ar-AE"/>
              </w:rPr>
              <w:t>2022</w:t>
            </w:r>
          </w:p>
        </w:tc>
        <w:tc>
          <w:tcPr>
            <w:tcW w:w="0" w:type="auto"/>
          </w:tcPr>
          <w:p w:rsidR="00C72C43" w:rsidRPr="00C72C43" w:rsidRDefault="00C72C43" w:rsidP="00C72C43">
            <w:pPr>
              <w:bidi/>
              <w:spacing w:after="60"/>
              <w:jc w:val="left"/>
              <w:rPr>
                <w:bCs/>
                <w:sz w:val="16"/>
                <w:szCs w:val="16"/>
                <w:rtl/>
                <w:lang w:bidi="ar-AE"/>
              </w:rPr>
            </w:pPr>
            <w:r>
              <w:rPr>
                <w:rFonts w:hint="cs"/>
                <w:bCs/>
                <w:sz w:val="16"/>
                <w:szCs w:val="16"/>
                <w:rtl/>
                <w:lang w:bidi="ar-AE"/>
              </w:rPr>
              <w:t>2023</w:t>
            </w:r>
          </w:p>
        </w:tc>
        <w:tc>
          <w:tcPr>
            <w:tcW w:w="0" w:type="auto"/>
          </w:tcPr>
          <w:p w:rsidR="00C72C43" w:rsidRPr="00C72C43" w:rsidRDefault="00C72C43" w:rsidP="00C72C43">
            <w:pPr>
              <w:bidi/>
              <w:spacing w:after="60"/>
              <w:jc w:val="left"/>
              <w:rPr>
                <w:bCs/>
                <w:sz w:val="16"/>
                <w:szCs w:val="16"/>
                <w:rtl/>
                <w:lang w:bidi="ar-AE"/>
              </w:rPr>
            </w:pPr>
            <w:r>
              <w:rPr>
                <w:rFonts w:hint="cs"/>
                <w:bCs/>
                <w:sz w:val="16"/>
                <w:szCs w:val="16"/>
                <w:rtl/>
                <w:lang w:bidi="ar-AE"/>
              </w:rPr>
              <w:t>2024</w:t>
            </w:r>
          </w:p>
        </w:tc>
        <w:tc>
          <w:tcPr>
            <w:tcW w:w="0" w:type="auto"/>
          </w:tcPr>
          <w:p w:rsidR="00C72C43" w:rsidRPr="00C72C43" w:rsidRDefault="00C72C43" w:rsidP="00C72C43">
            <w:pPr>
              <w:bidi/>
              <w:spacing w:after="60"/>
              <w:jc w:val="left"/>
              <w:rPr>
                <w:bCs/>
                <w:sz w:val="16"/>
                <w:szCs w:val="16"/>
                <w:rtl/>
                <w:lang w:bidi="ar-AE"/>
              </w:rPr>
            </w:pPr>
            <w:r>
              <w:rPr>
                <w:rFonts w:hint="cs"/>
                <w:bCs/>
                <w:sz w:val="16"/>
                <w:szCs w:val="16"/>
                <w:rtl/>
                <w:lang w:bidi="ar-AE"/>
              </w:rPr>
              <w:t>2025</w:t>
            </w:r>
          </w:p>
        </w:tc>
        <w:tc>
          <w:tcPr>
            <w:tcW w:w="0" w:type="auto"/>
          </w:tcPr>
          <w:p w:rsidR="00C72C43" w:rsidRPr="00D2429B" w:rsidRDefault="00C72C43" w:rsidP="00C72C43">
            <w:pPr>
              <w:bidi/>
              <w:spacing w:after="60"/>
              <w:jc w:val="left"/>
              <w:rPr>
                <w:sz w:val="16"/>
                <w:szCs w:val="16"/>
                <w:rtl/>
                <w:lang w:bidi="ar-EG"/>
              </w:rPr>
            </w:pPr>
            <w:r w:rsidRPr="00D2429B">
              <w:rPr>
                <w:bCs/>
                <w:sz w:val="16"/>
                <w:szCs w:val="16"/>
                <w:rtl/>
                <w:lang w:bidi="ar-AE"/>
              </w:rPr>
              <w:t>المجموع</w:t>
            </w:r>
          </w:p>
        </w:tc>
      </w:tr>
      <w:tr w:rsidR="00C72C43" w:rsidRPr="00D2429B" w:rsidTr="00137082">
        <w:trPr>
          <w:trHeight w:val="428"/>
        </w:trPr>
        <w:tc>
          <w:tcPr>
            <w:tcW w:w="1850" w:type="dxa"/>
            <w:gridSpan w:val="2"/>
          </w:tcPr>
          <w:p w:rsidR="00C72C43" w:rsidRPr="00D2429B" w:rsidRDefault="00C72C43" w:rsidP="00C72C43">
            <w:pPr>
              <w:bidi/>
              <w:spacing w:after="60"/>
              <w:jc w:val="left"/>
              <w:rPr>
                <w:sz w:val="16"/>
                <w:szCs w:val="16"/>
                <w:rtl/>
                <w:lang w:bidi="ar-EG"/>
              </w:rPr>
            </w:pPr>
            <w:r>
              <w:rPr>
                <w:sz w:val="16"/>
                <w:szCs w:val="16"/>
                <w:rtl/>
                <w:lang w:bidi="ar-AE"/>
              </w:rPr>
              <w:t xml:space="preserve">حدود الاستهلاك </w:t>
            </w:r>
            <w:r>
              <w:rPr>
                <w:rFonts w:hint="cs"/>
                <w:sz w:val="16"/>
                <w:szCs w:val="16"/>
                <w:rtl/>
                <w:lang w:bidi="ar-AE"/>
              </w:rPr>
              <w:t xml:space="preserve">بموجب </w:t>
            </w:r>
            <w:r w:rsidRPr="00D2429B">
              <w:rPr>
                <w:sz w:val="16"/>
                <w:szCs w:val="16"/>
                <w:rtl/>
                <w:lang w:bidi="ar-AE"/>
              </w:rPr>
              <w:t>بروتوكول مونتريال</w:t>
            </w:r>
          </w:p>
        </w:tc>
        <w:tc>
          <w:tcPr>
            <w:tcW w:w="856" w:type="dxa"/>
          </w:tcPr>
          <w:p w:rsidR="00C72C43" w:rsidRDefault="00C72C43" w:rsidP="00C72C43">
            <w:pPr>
              <w:bidi/>
              <w:spacing w:after="60"/>
              <w:jc w:val="left"/>
              <w:rPr>
                <w:sz w:val="16"/>
                <w:szCs w:val="16"/>
                <w:rtl/>
                <w:lang w:bidi="ar-EG"/>
              </w:rPr>
            </w:pPr>
            <w:r>
              <w:rPr>
                <w:rFonts w:hint="cs"/>
                <w:sz w:val="16"/>
                <w:szCs w:val="16"/>
                <w:rtl/>
                <w:lang w:bidi="ar-EG"/>
              </w:rPr>
              <w:t>لا ينطبق</w:t>
            </w:r>
          </w:p>
        </w:tc>
        <w:tc>
          <w:tcPr>
            <w:tcW w:w="652" w:type="dxa"/>
          </w:tcPr>
          <w:p w:rsidR="00C72C43" w:rsidRDefault="00C72C43" w:rsidP="00C72C43">
            <w:pPr>
              <w:bidi/>
              <w:spacing w:after="60"/>
              <w:jc w:val="left"/>
              <w:rPr>
                <w:sz w:val="16"/>
                <w:szCs w:val="16"/>
                <w:rtl/>
                <w:lang w:bidi="ar-EG"/>
              </w:rPr>
            </w:pPr>
            <w:r>
              <w:rPr>
                <w:rFonts w:hint="cs"/>
                <w:sz w:val="16"/>
                <w:szCs w:val="16"/>
                <w:rtl/>
                <w:lang w:bidi="ar-EG"/>
              </w:rPr>
              <w:t>لا ينطبق</w:t>
            </w:r>
          </w:p>
        </w:tc>
        <w:tc>
          <w:tcPr>
            <w:tcW w:w="724" w:type="dxa"/>
          </w:tcPr>
          <w:p w:rsidR="00C72C43" w:rsidRDefault="00C72C43" w:rsidP="00C72C43">
            <w:pPr>
              <w:bidi/>
              <w:spacing w:after="60"/>
              <w:jc w:val="left"/>
              <w:rPr>
                <w:sz w:val="16"/>
                <w:szCs w:val="16"/>
                <w:rtl/>
                <w:lang w:bidi="ar-EG"/>
              </w:rPr>
            </w:pPr>
            <w:r>
              <w:rPr>
                <w:rFonts w:hint="cs"/>
                <w:sz w:val="16"/>
                <w:szCs w:val="16"/>
                <w:rtl/>
                <w:lang w:bidi="ar-EG"/>
              </w:rPr>
              <w:t>لا ينطبق</w:t>
            </w:r>
          </w:p>
        </w:tc>
        <w:tc>
          <w:tcPr>
            <w:tcW w:w="0" w:type="auto"/>
          </w:tcPr>
          <w:p w:rsidR="00C72C43" w:rsidRPr="00D2429B" w:rsidRDefault="00C72C43" w:rsidP="00EC2C2E">
            <w:pPr>
              <w:bidi/>
              <w:spacing w:after="60"/>
              <w:jc w:val="left"/>
              <w:rPr>
                <w:sz w:val="16"/>
                <w:szCs w:val="16"/>
              </w:rPr>
            </w:pPr>
            <w:r>
              <w:rPr>
                <w:rFonts w:hint="cs"/>
                <w:sz w:val="16"/>
                <w:szCs w:val="16"/>
                <w:rtl/>
              </w:rPr>
              <w:t>551</w:t>
            </w:r>
            <w:r w:rsidR="00EC2C2E">
              <w:rPr>
                <w:rFonts w:hint="cs"/>
                <w:sz w:val="16"/>
                <w:szCs w:val="16"/>
                <w:rtl/>
              </w:rPr>
              <w:t>.</w:t>
            </w:r>
            <w:r>
              <w:rPr>
                <w:rFonts w:hint="cs"/>
                <w:sz w:val="16"/>
                <w:szCs w:val="16"/>
                <w:rtl/>
              </w:rPr>
              <w:t>4</w:t>
            </w:r>
          </w:p>
        </w:tc>
        <w:tc>
          <w:tcPr>
            <w:tcW w:w="0" w:type="auto"/>
          </w:tcPr>
          <w:p w:rsidR="00C72C43" w:rsidRPr="00D2429B" w:rsidRDefault="00C72C43" w:rsidP="00EC2C2E">
            <w:pPr>
              <w:bidi/>
              <w:spacing w:after="60"/>
              <w:jc w:val="left"/>
              <w:rPr>
                <w:sz w:val="16"/>
                <w:szCs w:val="16"/>
              </w:rPr>
            </w:pPr>
            <w:r>
              <w:rPr>
                <w:rFonts w:hint="cs"/>
                <w:sz w:val="16"/>
                <w:szCs w:val="16"/>
                <w:rtl/>
              </w:rPr>
              <w:t>551</w:t>
            </w:r>
            <w:r w:rsidR="00EC2C2E">
              <w:rPr>
                <w:rFonts w:hint="cs"/>
                <w:sz w:val="16"/>
                <w:szCs w:val="16"/>
                <w:rtl/>
              </w:rPr>
              <w:t>.</w:t>
            </w:r>
            <w:r>
              <w:rPr>
                <w:rFonts w:hint="cs"/>
                <w:sz w:val="16"/>
                <w:szCs w:val="16"/>
                <w:rtl/>
              </w:rPr>
              <w:t>4</w:t>
            </w:r>
          </w:p>
        </w:tc>
        <w:tc>
          <w:tcPr>
            <w:tcW w:w="0" w:type="auto"/>
          </w:tcPr>
          <w:p w:rsidR="00C72C43" w:rsidRPr="00D2429B" w:rsidRDefault="00C72C43" w:rsidP="00EC2C2E">
            <w:pPr>
              <w:bidi/>
              <w:spacing w:after="60"/>
              <w:jc w:val="left"/>
              <w:rPr>
                <w:sz w:val="16"/>
                <w:szCs w:val="16"/>
              </w:rPr>
            </w:pPr>
            <w:r>
              <w:rPr>
                <w:rFonts w:hint="cs"/>
                <w:sz w:val="16"/>
                <w:szCs w:val="16"/>
                <w:rtl/>
              </w:rPr>
              <w:t>496</w:t>
            </w:r>
            <w:r w:rsidR="00EC2C2E">
              <w:rPr>
                <w:rFonts w:hint="cs"/>
                <w:sz w:val="16"/>
                <w:szCs w:val="16"/>
                <w:rtl/>
              </w:rPr>
              <w:t>.</w:t>
            </w:r>
            <w:r>
              <w:rPr>
                <w:rFonts w:hint="cs"/>
                <w:sz w:val="16"/>
                <w:szCs w:val="16"/>
                <w:rtl/>
              </w:rPr>
              <w:t>3</w:t>
            </w:r>
          </w:p>
        </w:tc>
        <w:tc>
          <w:tcPr>
            <w:tcW w:w="0" w:type="auto"/>
          </w:tcPr>
          <w:p w:rsidR="00C72C43" w:rsidRPr="00D2429B" w:rsidRDefault="00C72C43" w:rsidP="00EC2C2E">
            <w:pPr>
              <w:bidi/>
              <w:spacing w:after="60"/>
              <w:jc w:val="left"/>
              <w:rPr>
                <w:sz w:val="16"/>
                <w:szCs w:val="16"/>
              </w:rPr>
            </w:pPr>
            <w:r>
              <w:rPr>
                <w:rFonts w:hint="cs"/>
                <w:sz w:val="16"/>
                <w:szCs w:val="16"/>
                <w:rtl/>
              </w:rPr>
              <w:t>496</w:t>
            </w:r>
            <w:r w:rsidR="00EC2C2E">
              <w:rPr>
                <w:rFonts w:hint="cs"/>
                <w:sz w:val="16"/>
                <w:szCs w:val="16"/>
                <w:rtl/>
              </w:rPr>
              <w:t>.</w:t>
            </w:r>
            <w:r>
              <w:rPr>
                <w:rFonts w:hint="cs"/>
                <w:sz w:val="16"/>
                <w:szCs w:val="16"/>
                <w:rtl/>
              </w:rPr>
              <w:t>3</w:t>
            </w:r>
          </w:p>
        </w:tc>
        <w:tc>
          <w:tcPr>
            <w:tcW w:w="0" w:type="auto"/>
          </w:tcPr>
          <w:p w:rsidR="00C72C43" w:rsidRPr="00D2429B" w:rsidRDefault="00C72C43" w:rsidP="00EC2C2E">
            <w:pPr>
              <w:bidi/>
              <w:spacing w:after="60"/>
              <w:jc w:val="left"/>
              <w:rPr>
                <w:sz w:val="16"/>
                <w:szCs w:val="16"/>
              </w:rPr>
            </w:pPr>
            <w:r>
              <w:rPr>
                <w:rFonts w:hint="cs"/>
                <w:sz w:val="16"/>
                <w:szCs w:val="16"/>
                <w:rtl/>
              </w:rPr>
              <w:t>496</w:t>
            </w:r>
            <w:r w:rsidR="00EC2C2E">
              <w:rPr>
                <w:rFonts w:hint="cs"/>
                <w:sz w:val="16"/>
                <w:szCs w:val="16"/>
                <w:rtl/>
              </w:rPr>
              <w:t>.</w:t>
            </w:r>
            <w:r>
              <w:rPr>
                <w:rFonts w:hint="cs"/>
                <w:sz w:val="16"/>
                <w:szCs w:val="16"/>
                <w:rtl/>
              </w:rPr>
              <w:t>3</w:t>
            </w:r>
          </w:p>
        </w:tc>
        <w:tc>
          <w:tcPr>
            <w:tcW w:w="0" w:type="auto"/>
          </w:tcPr>
          <w:p w:rsidR="00C72C43" w:rsidRPr="00D2429B" w:rsidRDefault="00C72C43" w:rsidP="00EC2C2E">
            <w:pPr>
              <w:bidi/>
              <w:spacing w:after="60"/>
              <w:jc w:val="left"/>
              <w:rPr>
                <w:sz w:val="16"/>
                <w:szCs w:val="16"/>
              </w:rPr>
            </w:pPr>
            <w:r>
              <w:rPr>
                <w:rFonts w:hint="cs"/>
                <w:sz w:val="16"/>
                <w:szCs w:val="16"/>
                <w:rtl/>
              </w:rPr>
              <w:t>496</w:t>
            </w:r>
            <w:r w:rsidR="00EC2C2E">
              <w:rPr>
                <w:rFonts w:hint="cs"/>
                <w:sz w:val="16"/>
                <w:szCs w:val="16"/>
                <w:rtl/>
              </w:rPr>
              <w:t>.</w:t>
            </w:r>
            <w:r>
              <w:rPr>
                <w:rFonts w:hint="cs"/>
                <w:sz w:val="16"/>
                <w:szCs w:val="16"/>
                <w:rtl/>
              </w:rPr>
              <w:t>3</w:t>
            </w:r>
          </w:p>
        </w:tc>
        <w:tc>
          <w:tcPr>
            <w:tcW w:w="0" w:type="auto"/>
          </w:tcPr>
          <w:p w:rsidR="00C72C43" w:rsidRPr="00C72C43" w:rsidRDefault="00C72C43" w:rsidP="00EC2C2E">
            <w:pPr>
              <w:bidi/>
              <w:spacing w:after="60"/>
              <w:jc w:val="left"/>
              <w:rPr>
                <w:b/>
                <w:bCs/>
                <w:sz w:val="16"/>
                <w:szCs w:val="16"/>
              </w:rPr>
            </w:pPr>
            <w:r>
              <w:rPr>
                <w:rFonts w:hint="cs"/>
                <w:b/>
                <w:bCs/>
                <w:sz w:val="16"/>
                <w:szCs w:val="16"/>
                <w:rtl/>
              </w:rPr>
              <w:t>496</w:t>
            </w:r>
            <w:r w:rsidR="00EC2C2E">
              <w:rPr>
                <w:rFonts w:hint="cs"/>
                <w:b/>
                <w:bCs/>
                <w:sz w:val="16"/>
                <w:szCs w:val="16"/>
                <w:rtl/>
              </w:rPr>
              <w:t>.</w:t>
            </w:r>
            <w:r>
              <w:rPr>
                <w:rFonts w:hint="cs"/>
                <w:b/>
                <w:bCs/>
                <w:sz w:val="16"/>
                <w:szCs w:val="16"/>
                <w:rtl/>
              </w:rPr>
              <w:t>3</w:t>
            </w:r>
          </w:p>
        </w:tc>
        <w:tc>
          <w:tcPr>
            <w:tcW w:w="0" w:type="auto"/>
          </w:tcPr>
          <w:p w:rsidR="00C72C43" w:rsidRPr="00C72C43" w:rsidRDefault="00C72C43" w:rsidP="00EC2C2E">
            <w:pPr>
              <w:bidi/>
              <w:spacing w:after="60"/>
              <w:jc w:val="left"/>
              <w:rPr>
                <w:b/>
                <w:bCs/>
                <w:sz w:val="16"/>
                <w:szCs w:val="16"/>
              </w:rPr>
            </w:pPr>
            <w:r w:rsidRPr="00C72C43">
              <w:rPr>
                <w:rFonts w:hint="cs"/>
                <w:b/>
                <w:bCs/>
                <w:sz w:val="16"/>
                <w:szCs w:val="16"/>
                <w:rtl/>
              </w:rPr>
              <w:t>358</w:t>
            </w:r>
            <w:r w:rsidR="00EC2C2E">
              <w:rPr>
                <w:rFonts w:hint="cs"/>
                <w:b/>
                <w:bCs/>
                <w:sz w:val="16"/>
                <w:szCs w:val="16"/>
                <w:rtl/>
              </w:rPr>
              <w:t>.</w:t>
            </w:r>
            <w:r w:rsidRPr="00C72C43">
              <w:rPr>
                <w:rFonts w:hint="cs"/>
                <w:b/>
                <w:bCs/>
                <w:sz w:val="16"/>
                <w:szCs w:val="16"/>
                <w:rtl/>
              </w:rPr>
              <w:t>50</w:t>
            </w:r>
          </w:p>
        </w:tc>
        <w:tc>
          <w:tcPr>
            <w:tcW w:w="0" w:type="auto"/>
          </w:tcPr>
          <w:p w:rsidR="00C72C43" w:rsidRPr="00C72C43" w:rsidRDefault="00C72C43" w:rsidP="00EC2C2E">
            <w:pPr>
              <w:bidi/>
              <w:spacing w:after="60"/>
              <w:jc w:val="left"/>
              <w:rPr>
                <w:b/>
                <w:bCs/>
                <w:sz w:val="16"/>
                <w:szCs w:val="16"/>
                <w:rtl/>
                <w:lang w:bidi="ar-EG"/>
              </w:rPr>
            </w:pPr>
            <w:r w:rsidRPr="00C72C43">
              <w:rPr>
                <w:rFonts w:hint="cs"/>
                <w:b/>
                <w:bCs/>
                <w:sz w:val="16"/>
                <w:szCs w:val="16"/>
                <w:rtl/>
                <w:lang w:bidi="ar-EG"/>
              </w:rPr>
              <w:t>358</w:t>
            </w:r>
            <w:r w:rsidR="00EC2C2E">
              <w:rPr>
                <w:rFonts w:hint="cs"/>
                <w:b/>
                <w:bCs/>
                <w:sz w:val="16"/>
                <w:szCs w:val="16"/>
                <w:rtl/>
                <w:lang w:bidi="ar-EG"/>
              </w:rPr>
              <w:t>.</w:t>
            </w:r>
            <w:r w:rsidRPr="00C72C43">
              <w:rPr>
                <w:rFonts w:hint="cs"/>
                <w:b/>
                <w:bCs/>
                <w:sz w:val="16"/>
                <w:szCs w:val="16"/>
                <w:rtl/>
                <w:lang w:bidi="ar-EG"/>
              </w:rPr>
              <w:t>50</w:t>
            </w:r>
          </w:p>
        </w:tc>
        <w:tc>
          <w:tcPr>
            <w:tcW w:w="0" w:type="auto"/>
          </w:tcPr>
          <w:p w:rsidR="00C72C43" w:rsidRPr="00C72C43" w:rsidRDefault="00C72C43" w:rsidP="00C72C43">
            <w:pPr>
              <w:bidi/>
              <w:spacing w:after="60"/>
              <w:jc w:val="left"/>
              <w:rPr>
                <w:b/>
                <w:bCs/>
                <w:sz w:val="16"/>
                <w:szCs w:val="16"/>
                <w:rtl/>
                <w:lang w:bidi="ar-EG"/>
              </w:rPr>
            </w:pPr>
            <w:r w:rsidRPr="00C72C43">
              <w:rPr>
                <w:rFonts w:hint="cs"/>
                <w:b/>
                <w:bCs/>
                <w:sz w:val="16"/>
                <w:szCs w:val="16"/>
                <w:rtl/>
                <w:lang w:bidi="ar-EG"/>
              </w:rPr>
              <w:t>358,50</w:t>
            </w:r>
          </w:p>
        </w:tc>
        <w:tc>
          <w:tcPr>
            <w:tcW w:w="0" w:type="auto"/>
          </w:tcPr>
          <w:p w:rsidR="00C72C43" w:rsidRPr="00C72C43" w:rsidRDefault="00C72C43" w:rsidP="00EC2C2E">
            <w:pPr>
              <w:bidi/>
              <w:spacing w:after="60"/>
              <w:jc w:val="left"/>
              <w:rPr>
                <w:b/>
                <w:bCs/>
                <w:sz w:val="16"/>
                <w:szCs w:val="16"/>
                <w:rtl/>
                <w:lang w:bidi="ar-EG"/>
              </w:rPr>
            </w:pPr>
            <w:r w:rsidRPr="00C72C43">
              <w:rPr>
                <w:rFonts w:hint="cs"/>
                <w:b/>
                <w:bCs/>
                <w:sz w:val="16"/>
                <w:szCs w:val="16"/>
                <w:rtl/>
                <w:lang w:bidi="ar-EG"/>
              </w:rPr>
              <w:t>358</w:t>
            </w:r>
            <w:r w:rsidR="00EC2C2E">
              <w:rPr>
                <w:rFonts w:hint="cs"/>
                <w:b/>
                <w:bCs/>
                <w:sz w:val="16"/>
                <w:szCs w:val="16"/>
                <w:rtl/>
                <w:lang w:bidi="ar-EG"/>
              </w:rPr>
              <w:t>.</w:t>
            </w:r>
            <w:r w:rsidRPr="00C72C43">
              <w:rPr>
                <w:rFonts w:hint="cs"/>
                <w:b/>
                <w:bCs/>
                <w:sz w:val="16"/>
                <w:szCs w:val="16"/>
                <w:rtl/>
                <w:lang w:bidi="ar-EG"/>
              </w:rPr>
              <w:t>50</w:t>
            </w:r>
          </w:p>
        </w:tc>
        <w:tc>
          <w:tcPr>
            <w:tcW w:w="0" w:type="auto"/>
          </w:tcPr>
          <w:p w:rsidR="00C72C43" w:rsidRPr="00C72C43" w:rsidRDefault="00C72C43" w:rsidP="00EC2C2E">
            <w:pPr>
              <w:bidi/>
              <w:spacing w:after="60"/>
              <w:jc w:val="left"/>
              <w:rPr>
                <w:b/>
                <w:bCs/>
                <w:sz w:val="16"/>
                <w:szCs w:val="16"/>
                <w:rtl/>
                <w:lang w:bidi="ar-EG"/>
              </w:rPr>
            </w:pPr>
            <w:r w:rsidRPr="00C72C43">
              <w:rPr>
                <w:rFonts w:hint="cs"/>
                <w:b/>
                <w:bCs/>
                <w:sz w:val="16"/>
                <w:szCs w:val="16"/>
                <w:rtl/>
                <w:lang w:bidi="ar-EG"/>
              </w:rPr>
              <w:t>358</w:t>
            </w:r>
            <w:r w:rsidR="00EC2C2E">
              <w:rPr>
                <w:rFonts w:hint="cs"/>
                <w:b/>
                <w:bCs/>
                <w:sz w:val="16"/>
                <w:szCs w:val="16"/>
                <w:rtl/>
                <w:lang w:bidi="ar-EG"/>
              </w:rPr>
              <w:t>.</w:t>
            </w:r>
            <w:r w:rsidRPr="00C72C43">
              <w:rPr>
                <w:rFonts w:hint="cs"/>
                <w:b/>
                <w:bCs/>
                <w:sz w:val="16"/>
                <w:szCs w:val="16"/>
                <w:rtl/>
                <w:lang w:bidi="ar-EG"/>
              </w:rPr>
              <w:t>50</w:t>
            </w:r>
          </w:p>
        </w:tc>
        <w:tc>
          <w:tcPr>
            <w:tcW w:w="0" w:type="auto"/>
          </w:tcPr>
          <w:p w:rsidR="00C72C43" w:rsidRPr="00C72C43" w:rsidRDefault="00C72C43" w:rsidP="00EC2C2E">
            <w:pPr>
              <w:bidi/>
              <w:spacing w:after="60"/>
              <w:jc w:val="left"/>
              <w:rPr>
                <w:b/>
                <w:bCs/>
                <w:sz w:val="16"/>
                <w:szCs w:val="16"/>
                <w:rtl/>
                <w:lang w:bidi="ar-EG"/>
              </w:rPr>
            </w:pPr>
            <w:r w:rsidRPr="00C72C43">
              <w:rPr>
                <w:rFonts w:hint="cs"/>
                <w:b/>
                <w:bCs/>
                <w:sz w:val="16"/>
                <w:szCs w:val="16"/>
                <w:rtl/>
                <w:lang w:bidi="ar-EG"/>
              </w:rPr>
              <w:t>179</w:t>
            </w:r>
            <w:r w:rsidR="00EC2C2E">
              <w:rPr>
                <w:rFonts w:hint="cs"/>
                <w:b/>
                <w:bCs/>
                <w:sz w:val="16"/>
                <w:szCs w:val="16"/>
                <w:rtl/>
                <w:lang w:bidi="ar-EG"/>
              </w:rPr>
              <w:t>.</w:t>
            </w:r>
            <w:r w:rsidRPr="00C72C43">
              <w:rPr>
                <w:rFonts w:hint="cs"/>
                <w:b/>
                <w:bCs/>
                <w:sz w:val="16"/>
                <w:szCs w:val="16"/>
                <w:rtl/>
                <w:lang w:bidi="ar-EG"/>
              </w:rPr>
              <w:t>20</w:t>
            </w:r>
          </w:p>
        </w:tc>
        <w:tc>
          <w:tcPr>
            <w:tcW w:w="0" w:type="auto"/>
          </w:tcPr>
          <w:p w:rsidR="00C72C43" w:rsidRPr="00D2429B" w:rsidRDefault="00C72C43" w:rsidP="00C72C43">
            <w:pPr>
              <w:bidi/>
              <w:spacing w:after="60"/>
              <w:jc w:val="left"/>
              <w:rPr>
                <w:sz w:val="16"/>
                <w:szCs w:val="16"/>
              </w:rPr>
            </w:pPr>
            <w:r>
              <w:rPr>
                <w:rFonts w:hint="cs"/>
                <w:sz w:val="16"/>
                <w:szCs w:val="16"/>
                <w:rtl/>
              </w:rPr>
              <w:t>لا ينطبق</w:t>
            </w:r>
          </w:p>
        </w:tc>
      </w:tr>
      <w:tr w:rsidR="00C72C43" w:rsidRPr="00D2429B" w:rsidTr="00137082">
        <w:trPr>
          <w:trHeight w:val="428"/>
        </w:trPr>
        <w:tc>
          <w:tcPr>
            <w:tcW w:w="1850" w:type="dxa"/>
            <w:gridSpan w:val="2"/>
          </w:tcPr>
          <w:p w:rsidR="00C72C43" w:rsidRPr="00D2429B" w:rsidRDefault="00C72C43" w:rsidP="00C72C43">
            <w:pPr>
              <w:bidi/>
              <w:spacing w:after="60"/>
              <w:jc w:val="left"/>
              <w:rPr>
                <w:sz w:val="16"/>
                <w:szCs w:val="16"/>
                <w:rtl/>
                <w:lang w:bidi="ar-EG"/>
              </w:rPr>
            </w:pPr>
            <w:r w:rsidRPr="00D2429B">
              <w:rPr>
                <w:sz w:val="16"/>
                <w:szCs w:val="16"/>
                <w:rtl/>
                <w:lang w:bidi="ar-AE"/>
              </w:rPr>
              <w:t xml:space="preserve">الحد الأقصى للاستهلاك المسموح به (طن من قدرات </w:t>
            </w:r>
            <w:r w:rsidR="00E70724">
              <w:rPr>
                <w:sz w:val="16"/>
                <w:szCs w:val="16"/>
                <w:rtl/>
                <w:lang w:bidi="ar-AE"/>
              </w:rPr>
              <w:t>استنفاد</w:t>
            </w:r>
            <w:r w:rsidRPr="00D2429B">
              <w:rPr>
                <w:sz w:val="16"/>
                <w:szCs w:val="16"/>
                <w:rtl/>
                <w:lang w:bidi="ar-AE"/>
              </w:rPr>
              <w:t xml:space="preserve"> الأوزون)</w:t>
            </w:r>
          </w:p>
        </w:tc>
        <w:tc>
          <w:tcPr>
            <w:tcW w:w="856" w:type="dxa"/>
          </w:tcPr>
          <w:p w:rsidR="00C72C43" w:rsidRDefault="00C72C43" w:rsidP="00C72C43">
            <w:pPr>
              <w:bidi/>
              <w:spacing w:after="60"/>
              <w:jc w:val="left"/>
              <w:rPr>
                <w:sz w:val="16"/>
                <w:szCs w:val="16"/>
                <w:rtl/>
                <w:lang w:bidi="ar-EG"/>
              </w:rPr>
            </w:pPr>
            <w:r>
              <w:rPr>
                <w:rFonts w:hint="cs"/>
                <w:sz w:val="16"/>
                <w:szCs w:val="16"/>
                <w:rtl/>
                <w:lang w:bidi="ar-EG"/>
              </w:rPr>
              <w:t>لا ينطبق</w:t>
            </w:r>
          </w:p>
        </w:tc>
        <w:tc>
          <w:tcPr>
            <w:tcW w:w="652" w:type="dxa"/>
          </w:tcPr>
          <w:p w:rsidR="00C72C43" w:rsidRDefault="00C72C43" w:rsidP="00C72C43">
            <w:pPr>
              <w:bidi/>
              <w:spacing w:after="60"/>
              <w:jc w:val="left"/>
              <w:rPr>
                <w:sz w:val="16"/>
                <w:szCs w:val="16"/>
                <w:rtl/>
                <w:lang w:bidi="ar-EG"/>
              </w:rPr>
            </w:pPr>
            <w:r>
              <w:rPr>
                <w:rFonts w:hint="cs"/>
                <w:sz w:val="16"/>
                <w:szCs w:val="16"/>
                <w:rtl/>
                <w:lang w:bidi="ar-EG"/>
              </w:rPr>
              <w:t>لا ينطبق</w:t>
            </w:r>
          </w:p>
        </w:tc>
        <w:tc>
          <w:tcPr>
            <w:tcW w:w="724" w:type="dxa"/>
          </w:tcPr>
          <w:p w:rsidR="00C72C43" w:rsidRDefault="00C72C43" w:rsidP="00C72C43">
            <w:pPr>
              <w:bidi/>
              <w:spacing w:after="60"/>
              <w:jc w:val="left"/>
              <w:rPr>
                <w:sz w:val="16"/>
                <w:szCs w:val="16"/>
                <w:rtl/>
                <w:lang w:bidi="ar-EG"/>
              </w:rPr>
            </w:pPr>
            <w:r>
              <w:rPr>
                <w:rFonts w:hint="cs"/>
                <w:sz w:val="16"/>
                <w:szCs w:val="16"/>
                <w:rtl/>
                <w:lang w:bidi="ar-EG"/>
              </w:rPr>
              <w:t>لا ينطبق</w:t>
            </w:r>
          </w:p>
        </w:tc>
        <w:tc>
          <w:tcPr>
            <w:tcW w:w="0" w:type="auto"/>
          </w:tcPr>
          <w:p w:rsidR="00C72C43" w:rsidRPr="00D2429B" w:rsidRDefault="00C72C43" w:rsidP="00C72C43">
            <w:pPr>
              <w:bidi/>
              <w:spacing w:after="60"/>
              <w:jc w:val="left"/>
              <w:rPr>
                <w:sz w:val="16"/>
                <w:szCs w:val="16"/>
              </w:rPr>
            </w:pPr>
            <w:r>
              <w:rPr>
                <w:rFonts w:hint="cs"/>
                <w:sz w:val="16"/>
                <w:szCs w:val="16"/>
                <w:rtl/>
              </w:rPr>
              <w:t>456,1</w:t>
            </w:r>
          </w:p>
        </w:tc>
        <w:tc>
          <w:tcPr>
            <w:tcW w:w="0" w:type="auto"/>
          </w:tcPr>
          <w:p w:rsidR="00C72C43" w:rsidRPr="00D2429B" w:rsidRDefault="00C72C43" w:rsidP="00EC2C2E">
            <w:pPr>
              <w:bidi/>
              <w:spacing w:after="60"/>
              <w:jc w:val="left"/>
              <w:rPr>
                <w:sz w:val="16"/>
                <w:szCs w:val="16"/>
              </w:rPr>
            </w:pPr>
            <w:r>
              <w:rPr>
                <w:rFonts w:hint="cs"/>
                <w:sz w:val="16"/>
                <w:szCs w:val="16"/>
                <w:rtl/>
              </w:rPr>
              <w:t>360</w:t>
            </w:r>
            <w:r w:rsidR="00EC2C2E">
              <w:rPr>
                <w:rFonts w:hint="cs"/>
                <w:sz w:val="16"/>
                <w:szCs w:val="16"/>
                <w:rtl/>
              </w:rPr>
              <w:t>.</w:t>
            </w:r>
            <w:r>
              <w:rPr>
                <w:rFonts w:hint="cs"/>
                <w:sz w:val="16"/>
                <w:szCs w:val="16"/>
                <w:rtl/>
              </w:rPr>
              <w:t>8</w:t>
            </w:r>
          </w:p>
        </w:tc>
        <w:tc>
          <w:tcPr>
            <w:tcW w:w="0" w:type="auto"/>
          </w:tcPr>
          <w:p w:rsidR="00C72C43" w:rsidRPr="00D2429B" w:rsidRDefault="00C72C43" w:rsidP="00EC2C2E">
            <w:pPr>
              <w:bidi/>
              <w:spacing w:after="60"/>
              <w:jc w:val="left"/>
              <w:rPr>
                <w:sz w:val="16"/>
                <w:szCs w:val="16"/>
              </w:rPr>
            </w:pPr>
            <w:r>
              <w:rPr>
                <w:rFonts w:hint="cs"/>
                <w:sz w:val="16"/>
                <w:szCs w:val="16"/>
                <w:rtl/>
              </w:rPr>
              <w:t>265</w:t>
            </w:r>
            <w:r w:rsidR="00EC2C2E">
              <w:rPr>
                <w:rFonts w:hint="cs"/>
                <w:sz w:val="16"/>
                <w:szCs w:val="16"/>
                <w:rtl/>
              </w:rPr>
              <w:t>.</w:t>
            </w:r>
            <w:r>
              <w:rPr>
                <w:rFonts w:hint="cs"/>
                <w:sz w:val="16"/>
                <w:szCs w:val="16"/>
                <w:rtl/>
              </w:rPr>
              <w:t>5</w:t>
            </w:r>
          </w:p>
        </w:tc>
        <w:tc>
          <w:tcPr>
            <w:tcW w:w="0" w:type="auto"/>
          </w:tcPr>
          <w:p w:rsidR="00C72C43" w:rsidRPr="00D2429B" w:rsidRDefault="00EC2C2E" w:rsidP="00C72C43">
            <w:pPr>
              <w:bidi/>
              <w:spacing w:after="60"/>
              <w:jc w:val="left"/>
              <w:rPr>
                <w:sz w:val="16"/>
                <w:szCs w:val="16"/>
              </w:rPr>
            </w:pPr>
            <w:r>
              <w:rPr>
                <w:rFonts w:hint="cs"/>
                <w:sz w:val="16"/>
                <w:szCs w:val="16"/>
                <w:rtl/>
              </w:rPr>
              <w:t>170.</w:t>
            </w:r>
            <w:r w:rsidR="00C72C43">
              <w:rPr>
                <w:rFonts w:hint="cs"/>
                <w:sz w:val="16"/>
                <w:szCs w:val="16"/>
                <w:rtl/>
              </w:rPr>
              <w:t>2</w:t>
            </w:r>
          </w:p>
        </w:tc>
        <w:tc>
          <w:tcPr>
            <w:tcW w:w="0" w:type="auto"/>
          </w:tcPr>
          <w:p w:rsidR="00C72C43" w:rsidRPr="00D2429B" w:rsidRDefault="00C72C43" w:rsidP="00EC2C2E">
            <w:pPr>
              <w:bidi/>
              <w:spacing w:after="60"/>
              <w:jc w:val="left"/>
              <w:rPr>
                <w:sz w:val="16"/>
                <w:szCs w:val="16"/>
              </w:rPr>
            </w:pPr>
            <w:r>
              <w:rPr>
                <w:rFonts w:hint="cs"/>
                <w:sz w:val="16"/>
                <w:szCs w:val="16"/>
                <w:rtl/>
              </w:rPr>
              <w:t>75</w:t>
            </w:r>
            <w:r w:rsidR="00EC2C2E">
              <w:rPr>
                <w:rFonts w:hint="cs"/>
                <w:sz w:val="16"/>
                <w:szCs w:val="16"/>
                <w:rtl/>
              </w:rPr>
              <w:t>.</w:t>
            </w:r>
            <w:r>
              <w:rPr>
                <w:rFonts w:hint="cs"/>
                <w:sz w:val="16"/>
                <w:szCs w:val="16"/>
                <w:rtl/>
              </w:rPr>
              <w:t>0</w:t>
            </w:r>
          </w:p>
        </w:tc>
        <w:tc>
          <w:tcPr>
            <w:tcW w:w="0" w:type="auto"/>
          </w:tcPr>
          <w:p w:rsidR="00C72C43" w:rsidRPr="00D2429B" w:rsidRDefault="00EC2C2E" w:rsidP="00C72C43">
            <w:pPr>
              <w:bidi/>
              <w:spacing w:after="60"/>
              <w:jc w:val="left"/>
              <w:rPr>
                <w:sz w:val="16"/>
                <w:szCs w:val="16"/>
              </w:rPr>
            </w:pPr>
            <w:r>
              <w:rPr>
                <w:rFonts w:hint="cs"/>
                <w:sz w:val="16"/>
                <w:szCs w:val="16"/>
                <w:rtl/>
              </w:rPr>
              <w:t>75.</w:t>
            </w:r>
            <w:r w:rsidR="00C72C43">
              <w:rPr>
                <w:rFonts w:hint="cs"/>
                <w:sz w:val="16"/>
                <w:szCs w:val="16"/>
                <w:rtl/>
              </w:rPr>
              <w:t>0</w:t>
            </w:r>
          </w:p>
        </w:tc>
        <w:tc>
          <w:tcPr>
            <w:tcW w:w="0" w:type="auto"/>
          </w:tcPr>
          <w:p w:rsidR="00C72C43" w:rsidRPr="00C72C43" w:rsidRDefault="00C72C43" w:rsidP="00EC2C2E">
            <w:pPr>
              <w:bidi/>
              <w:spacing w:after="60"/>
              <w:jc w:val="left"/>
              <w:rPr>
                <w:b/>
                <w:bCs/>
                <w:sz w:val="16"/>
                <w:szCs w:val="16"/>
              </w:rPr>
            </w:pPr>
            <w:r>
              <w:rPr>
                <w:rFonts w:hint="cs"/>
                <w:b/>
                <w:bCs/>
                <w:sz w:val="16"/>
                <w:szCs w:val="16"/>
                <w:rtl/>
              </w:rPr>
              <w:t>75</w:t>
            </w:r>
            <w:r w:rsidR="00EC2C2E">
              <w:rPr>
                <w:rFonts w:hint="cs"/>
                <w:b/>
                <w:bCs/>
                <w:sz w:val="16"/>
                <w:szCs w:val="16"/>
                <w:rtl/>
              </w:rPr>
              <w:t>.</w:t>
            </w:r>
            <w:r>
              <w:rPr>
                <w:rFonts w:hint="cs"/>
                <w:b/>
                <w:bCs/>
                <w:sz w:val="16"/>
                <w:szCs w:val="16"/>
                <w:rtl/>
              </w:rPr>
              <w:t>0</w:t>
            </w:r>
          </w:p>
        </w:tc>
        <w:tc>
          <w:tcPr>
            <w:tcW w:w="0" w:type="auto"/>
          </w:tcPr>
          <w:p w:rsidR="00C72C43" w:rsidRPr="00C72C43" w:rsidRDefault="00EC2C2E" w:rsidP="00C72C43">
            <w:pPr>
              <w:bidi/>
              <w:spacing w:after="60"/>
              <w:jc w:val="left"/>
              <w:rPr>
                <w:b/>
                <w:bCs/>
                <w:sz w:val="16"/>
                <w:szCs w:val="16"/>
              </w:rPr>
            </w:pPr>
            <w:r>
              <w:rPr>
                <w:rFonts w:hint="cs"/>
                <w:b/>
                <w:bCs/>
                <w:sz w:val="16"/>
                <w:szCs w:val="16"/>
                <w:rtl/>
              </w:rPr>
              <w:t>50.</w:t>
            </w:r>
            <w:r w:rsidR="00C72C43" w:rsidRPr="00C72C43">
              <w:rPr>
                <w:rFonts w:hint="cs"/>
                <w:b/>
                <w:bCs/>
                <w:sz w:val="16"/>
                <w:szCs w:val="16"/>
                <w:rtl/>
              </w:rPr>
              <w:t>00</w:t>
            </w:r>
          </w:p>
        </w:tc>
        <w:tc>
          <w:tcPr>
            <w:tcW w:w="0" w:type="auto"/>
          </w:tcPr>
          <w:p w:rsidR="00C72C43" w:rsidRPr="00C72C43" w:rsidRDefault="00EC2C2E" w:rsidP="00C72C43">
            <w:pPr>
              <w:bidi/>
              <w:spacing w:after="60"/>
              <w:jc w:val="left"/>
              <w:rPr>
                <w:b/>
                <w:bCs/>
                <w:sz w:val="16"/>
                <w:szCs w:val="16"/>
                <w:rtl/>
                <w:lang w:bidi="ar-EG"/>
              </w:rPr>
            </w:pPr>
            <w:r>
              <w:rPr>
                <w:rFonts w:hint="cs"/>
                <w:b/>
                <w:bCs/>
                <w:sz w:val="16"/>
                <w:szCs w:val="16"/>
                <w:rtl/>
                <w:lang w:bidi="ar-EG"/>
              </w:rPr>
              <w:t>40.</w:t>
            </w:r>
            <w:r w:rsidR="00C72C43" w:rsidRPr="00C72C43">
              <w:rPr>
                <w:rFonts w:hint="cs"/>
                <w:b/>
                <w:bCs/>
                <w:sz w:val="16"/>
                <w:szCs w:val="16"/>
                <w:rtl/>
                <w:lang w:bidi="ar-EG"/>
              </w:rPr>
              <w:t>00</w:t>
            </w:r>
          </w:p>
        </w:tc>
        <w:tc>
          <w:tcPr>
            <w:tcW w:w="0" w:type="auto"/>
          </w:tcPr>
          <w:p w:rsidR="00C72C43" w:rsidRPr="00C72C43" w:rsidRDefault="00EC2C2E" w:rsidP="00C72C43">
            <w:pPr>
              <w:bidi/>
              <w:spacing w:after="60"/>
              <w:jc w:val="left"/>
              <w:rPr>
                <w:b/>
                <w:bCs/>
                <w:sz w:val="16"/>
                <w:szCs w:val="16"/>
                <w:rtl/>
                <w:lang w:bidi="ar-EG"/>
              </w:rPr>
            </w:pPr>
            <w:r>
              <w:rPr>
                <w:rFonts w:hint="cs"/>
                <w:b/>
                <w:bCs/>
                <w:sz w:val="16"/>
                <w:szCs w:val="16"/>
                <w:rtl/>
                <w:lang w:bidi="ar-EG"/>
              </w:rPr>
              <w:t>30.</w:t>
            </w:r>
            <w:r w:rsidR="00C72C43" w:rsidRPr="00C72C43">
              <w:rPr>
                <w:rFonts w:hint="cs"/>
                <w:b/>
                <w:bCs/>
                <w:sz w:val="16"/>
                <w:szCs w:val="16"/>
                <w:rtl/>
                <w:lang w:bidi="ar-EG"/>
              </w:rPr>
              <w:t>00</w:t>
            </w:r>
          </w:p>
        </w:tc>
        <w:tc>
          <w:tcPr>
            <w:tcW w:w="0" w:type="auto"/>
          </w:tcPr>
          <w:p w:rsidR="00C72C43" w:rsidRPr="00C72C43" w:rsidRDefault="00EC2C2E" w:rsidP="00C72C43">
            <w:pPr>
              <w:bidi/>
              <w:spacing w:after="60"/>
              <w:jc w:val="left"/>
              <w:rPr>
                <w:b/>
                <w:bCs/>
                <w:sz w:val="16"/>
                <w:szCs w:val="16"/>
                <w:rtl/>
                <w:lang w:bidi="ar-EG"/>
              </w:rPr>
            </w:pPr>
            <w:r>
              <w:rPr>
                <w:rFonts w:hint="cs"/>
                <w:b/>
                <w:bCs/>
                <w:sz w:val="16"/>
                <w:szCs w:val="16"/>
                <w:rtl/>
                <w:lang w:bidi="ar-EG"/>
              </w:rPr>
              <w:t>20.</w:t>
            </w:r>
            <w:r w:rsidR="00C72C43" w:rsidRPr="00C72C43">
              <w:rPr>
                <w:rFonts w:hint="cs"/>
                <w:b/>
                <w:bCs/>
                <w:sz w:val="16"/>
                <w:szCs w:val="16"/>
                <w:rtl/>
                <w:lang w:bidi="ar-EG"/>
              </w:rPr>
              <w:t>00</w:t>
            </w:r>
          </w:p>
        </w:tc>
        <w:tc>
          <w:tcPr>
            <w:tcW w:w="0" w:type="auto"/>
          </w:tcPr>
          <w:p w:rsidR="00C72C43" w:rsidRPr="00C72C43" w:rsidRDefault="00EC2C2E" w:rsidP="00C72C43">
            <w:pPr>
              <w:bidi/>
              <w:spacing w:after="60"/>
              <w:jc w:val="left"/>
              <w:rPr>
                <w:b/>
                <w:bCs/>
                <w:sz w:val="16"/>
                <w:szCs w:val="16"/>
                <w:rtl/>
                <w:lang w:bidi="ar-EG"/>
              </w:rPr>
            </w:pPr>
            <w:r>
              <w:rPr>
                <w:rFonts w:hint="cs"/>
                <w:b/>
                <w:bCs/>
                <w:sz w:val="16"/>
                <w:szCs w:val="16"/>
                <w:rtl/>
                <w:lang w:bidi="ar-EG"/>
              </w:rPr>
              <w:t>10.</w:t>
            </w:r>
            <w:r w:rsidR="00C72C43" w:rsidRPr="00C72C43">
              <w:rPr>
                <w:rFonts w:hint="cs"/>
                <w:b/>
                <w:bCs/>
                <w:sz w:val="16"/>
                <w:szCs w:val="16"/>
                <w:rtl/>
                <w:lang w:bidi="ar-EG"/>
              </w:rPr>
              <w:t>00</w:t>
            </w:r>
          </w:p>
        </w:tc>
        <w:tc>
          <w:tcPr>
            <w:tcW w:w="0" w:type="auto"/>
          </w:tcPr>
          <w:p w:rsidR="00C72C43" w:rsidRPr="00C72C43" w:rsidRDefault="00C72C43" w:rsidP="00EC2C2E">
            <w:pPr>
              <w:bidi/>
              <w:spacing w:after="60"/>
              <w:jc w:val="left"/>
              <w:rPr>
                <w:b/>
                <w:bCs/>
                <w:sz w:val="16"/>
                <w:szCs w:val="16"/>
                <w:rtl/>
                <w:lang w:bidi="ar-EG"/>
              </w:rPr>
            </w:pPr>
            <w:r w:rsidRPr="00C72C43">
              <w:rPr>
                <w:rFonts w:hint="cs"/>
                <w:b/>
                <w:bCs/>
                <w:sz w:val="16"/>
                <w:szCs w:val="16"/>
                <w:rtl/>
                <w:lang w:bidi="ar-EG"/>
              </w:rPr>
              <w:t>0</w:t>
            </w:r>
            <w:r w:rsidR="00EC2C2E">
              <w:rPr>
                <w:rFonts w:hint="cs"/>
                <w:b/>
                <w:bCs/>
                <w:sz w:val="16"/>
                <w:szCs w:val="16"/>
                <w:rtl/>
                <w:lang w:bidi="ar-EG"/>
              </w:rPr>
              <w:t>.</w:t>
            </w:r>
            <w:r w:rsidRPr="00C72C43">
              <w:rPr>
                <w:rFonts w:hint="cs"/>
                <w:b/>
                <w:bCs/>
                <w:sz w:val="16"/>
                <w:szCs w:val="16"/>
                <w:rtl/>
                <w:lang w:bidi="ar-EG"/>
              </w:rPr>
              <w:t>00</w:t>
            </w:r>
          </w:p>
        </w:tc>
        <w:tc>
          <w:tcPr>
            <w:tcW w:w="0" w:type="auto"/>
          </w:tcPr>
          <w:p w:rsidR="00C72C43" w:rsidRPr="00D2429B" w:rsidRDefault="00C72C43" w:rsidP="00C72C43">
            <w:pPr>
              <w:bidi/>
              <w:spacing w:after="60"/>
              <w:jc w:val="left"/>
              <w:rPr>
                <w:sz w:val="16"/>
                <w:szCs w:val="16"/>
              </w:rPr>
            </w:pPr>
            <w:r>
              <w:rPr>
                <w:rFonts w:hint="cs"/>
                <w:sz w:val="16"/>
                <w:szCs w:val="16"/>
                <w:rtl/>
              </w:rPr>
              <w:t>لا ينطبق</w:t>
            </w:r>
          </w:p>
        </w:tc>
      </w:tr>
      <w:tr w:rsidR="00EC2C2E" w:rsidRPr="00D2429B" w:rsidTr="00137082">
        <w:trPr>
          <w:trHeight w:val="428"/>
        </w:trPr>
        <w:tc>
          <w:tcPr>
            <w:tcW w:w="0" w:type="auto"/>
            <w:vMerge w:val="restart"/>
            <w:vAlign w:val="center"/>
          </w:tcPr>
          <w:p w:rsidR="00C72C43" w:rsidRPr="00D2429B" w:rsidRDefault="00C72C43" w:rsidP="00C72C43">
            <w:pPr>
              <w:bidi/>
              <w:spacing w:after="60"/>
              <w:jc w:val="center"/>
              <w:rPr>
                <w:sz w:val="16"/>
                <w:szCs w:val="16"/>
                <w:rtl/>
                <w:lang w:bidi="ar-AE"/>
              </w:rPr>
            </w:pPr>
            <w:r>
              <w:rPr>
                <w:rFonts w:eastAsia="Batang" w:hint="cs"/>
                <w:snapToGrid w:val="0"/>
                <w:sz w:val="16"/>
                <w:szCs w:val="16"/>
                <w:rtl/>
                <w:lang w:eastAsia="ko-KR" w:bidi="ar-AE"/>
              </w:rPr>
              <w:t>التمويل المتفق عليه</w:t>
            </w:r>
            <w:r w:rsidRPr="00DF49D4">
              <w:rPr>
                <w:rFonts w:eastAsia="Batang"/>
                <w:snapToGrid w:val="0"/>
                <w:sz w:val="16"/>
                <w:szCs w:val="16"/>
                <w:rtl/>
                <w:lang w:eastAsia="ko-KR" w:bidi="ar-AE"/>
              </w:rPr>
              <w:t xml:space="preserve"> (دولار أمريكي)</w:t>
            </w:r>
          </w:p>
        </w:tc>
        <w:tc>
          <w:tcPr>
            <w:tcW w:w="1043" w:type="dxa"/>
            <w:vMerge w:val="restart"/>
            <w:vAlign w:val="center"/>
          </w:tcPr>
          <w:p w:rsidR="00C72C43" w:rsidRPr="00D2429B" w:rsidRDefault="00C72C43" w:rsidP="00C72C43">
            <w:pPr>
              <w:bidi/>
              <w:spacing w:after="60"/>
              <w:jc w:val="left"/>
              <w:rPr>
                <w:sz w:val="16"/>
                <w:szCs w:val="16"/>
                <w:rtl/>
                <w:lang w:bidi="ar-EG"/>
              </w:rPr>
            </w:pPr>
            <w:r>
              <w:rPr>
                <w:rFonts w:hint="cs"/>
                <w:sz w:val="16"/>
                <w:szCs w:val="16"/>
                <w:rtl/>
                <w:lang w:bidi="ar-SA"/>
              </w:rPr>
              <w:t>منظمة الأمم المتحدة للتنمية الصناعية</w:t>
            </w:r>
          </w:p>
        </w:tc>
        <w:tc>
          <w:tcPr>
            <w:tcW w:w="856" w:type="dxa"/>
          </w:tcPr>
          <w:p w:rsidR="00C72C43" w:rsidRDefault="00C72C43" w:rsidP="00C72C43">
            <w:pPr>
              <w:bidi/>
              <w:spacing w:after="60"/>
              <w:jc w:val="left"/>
              <w:rPr>
                <w:sz w:val="16"/>
                <w:szCs w:val="16"/>
                <w:rtl/>
              </w:rPr>
            </w:pPr>
            <w:r>
              <w:rPr>
                <w:rFonts w:hint="cs"/>
                <w:sz w:val="16"/>
                <w:szCs w:val="16"/>
                <w:rtl/>
              </w:rPr>
              <w:t>7,713,490</w:t>
            </w:r>
          </w:p>
        </w:tc>
        <w:tc>
          <w:tcPr>
            <w:tcW w:w="652" w:type="dxa"/>
          </w:tcPr>
          <w:p w:rsidR="00C72C43" w:rsidRPr="00D2429B" w:rsidRDefault="00C72C43" w:rsidP="00C72C43">
            <w:pPr>
              <w:bidi/>
              <w:spacing w:after="60"/>
              <w:jc w:val="left"/>
              <w:rPr>
                <w:sz w:val="16"/>
                <w:szCs w:val="16"/>
              </w:rPr>
            </w:pPr>
            <w:r>
              <w:rPr>
                <w:rFonts w:hint="cs"/>
                <w:sz w:val="16"/>
                <w:szCs w:val="16"/>
                <w:rtl/>
              </w:rPr>
              <w:t>0</w:t>
            </w:r>
          </w:p>
        </w:tc>
        <w:tc>
          <w:tcPr>
            <w:tcW w:w="724" w:type="dxa"/>
          </w:tcPr>
          <w:p w:rsidR="00C72C43" w:rsidRPr="00D2429B" w:rsidRDefault="00C72C43" w:rsidP="00C72C43">
            <w:pPr>
              <w:bidi/>
              <w:spacing w:after="60"/>
              <w:jc w:val="left"/>
              <w:rPr>
                <w:sz w:val="16"/>
                <w:szCs w:val="16"/>
              </w:rPr>
            </w:pPr>
            <w:r>
              <w:rPr>
                <w:rFonts w:hint="cs"/>
                <w:sz w:val="16"/>
                <w:szCs w:val="16"/>
                <w:rtl/>
              </w:rPr>
              <w:t>807,750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2,500,000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C72C43" w:rsidRDefault="00C72C43" w:rsidP="00C72C43">
            <w:pPr>
              <w:bidi/>
              <w:spacing w:after="60"/>
              <w:jc w:val="left"/>
              <w:rPr>
                <w:b/>
                <w:bCs/>
                <w:sz w:val="16"/>
                <w:szCs w:val="16"/>
              </w:rPr>
            </w:pPr>
            <w:r>
              <w:rPr>
                <w:rFonts w:hint="cs"/>
                <w:b/>
                <w:bCs/>
                <w:sz w:val="16"/>
                <w:szCs w:val="16"/>
                <w:rtl/>
              </w:rPr>
              <w:t>1,598,850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859,400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640,600</w:t>
            </w:r>
          </w:p>
        </w:tc>
        <w:tc>
          <w:tcPr>
            <w:tcW w:w="0" w:type="auto"/>
          </w:tcPr>
          <w:p w:rsidR="00C72C43" w:rsidRPr="00D2429B" w:rsidRDefault="00C72C43" w:rsidP="00C72C43">
            <w:pPr>
              <w:bidi/>
              <w:spacing w:after="60"/>
              <w:jc w:val="left"/>
              <w:rPr>
                <w:sz w:val="16"/>
                <w:szCs w:val="16"/>
              </w:rPr>
            </w:pPr>
            <w:r>
              <w:rPr>
                <w:rFonts w:hint="cs"/>
                <w:sz w:val="16"/>
                <w:szCs w:val="16"/>
                <w:rtl/>
              </w:rPr>
              <w:t>14,120,090</w:t>
            </w:r>
          </w:p>
        </w:tc>
      </w:tr>
      <w:tr w:rsidR="00EC2C2E" w:rsidRPr="00D2429B" w:rsidTr="00137082">
        <w:trPr>
          <w:trHeight w:val="428"/>
        </w:trPr>
        <w:tc>
          <w:tcPr>
            <w:tcW w:w="0" w:type="auto"/>
            <w:vMerge/>
          </w:tcPr>
          <w:p w:rsidR="00C72C43" w:rsidRPr="00D2429B" w:rsidRDefault="00C72C43" w:rsidP="00C72C43">
            <w:pPr>
              <w:bidi/>
              <w:spacing w:after="60"/>
              <w:jc w:val="left"/>
              <w:rPr>
                <w:sz w:val="16"/>
                <w:szCs w:val="16"/>
                <w:rtl/>
                <w:lang w:bidi="ar-AE"/>
              </w:rPr>
            </w:pPr>
          </w:p>
        </w:tc>
        <w:tc>
          <w:tcPr>
            <w:tcW w:w="1043" w:type="dxa"/>
            <w:vMerge/>
            <w:vAlign w:val="center"/>
          </w:tcPr>
          <w:p w:rsidR="00C72C43" w:rsidRPr="00D2429B" w:rsidRDefault="00C72C43" w:rsidP="00C72C43">
            <w:pPr>
              <w:bidi/>
              <w:spacing w:after="60"/>
              <w:jc w:val="left"/>
              <w:rPr>
                <w:sz w:val="16"/>
                <w:szCs w:val="16"/>
                <w:rtl/>
                <w:lang w:bidi="ar-EG"/>
              </w:rPr>
            </w:pPr>
          </w:p>
        </w:tc>
        <w:tc>
          <w:tcPr>
            <w:tcW w:w="856" w:type="dxa"/>
          </w:tcPr>
          <w:p w:rsidR="00C72C43" w:rsidRDefault="00C72C43" w:rsidP="00C72C43">
            <w:pPr>
              <w:bidi/>
              <w:spacing w:after="60"/>
              <w:jc w:val="left"/>
              <w:rPr>
                <w:sz w:val="16"/>
                <w:szCs w:val="16"/>
                <w:rtl/>
              </w:rPr>
            </w:pPr>
            <w:r>
              <w:rPr>
                <w:rFonts w:hint="cs"/>
                <w:sz w:val="16"/>
                <w:szCs w:val="16"/>
                <w:rtl/>
              </w:rPr>
              <w:t>578,512</w:t>
            </w:r>
          </w:p>
        </w:tc>
        <w:tc>
          <w:tcPr>
            <w:tcW w:w="652" w:type="dxa"/>
          </w:tcPr>
          <w:p w:rsidR="00C72C43" w:rsidRPr="00D2429B" w:rsidRDefault="00C72C43" w:rsidP="00C72C43">
            <w:pPr>
              <w:bidi/>
              <w:spacing w:after="60"/>
              <w:jc w:val="left"/>
              <w:rPr>
                <w:sz w:val="16"/>
                <w:szCs w:val="16"/>
              </w:rPr>
            </w:pPr>
            <w:r>
              <w:rPr>
                <w:rFonts w:hint="cs"/>
                <w:sz w:val="16"/>
                <w:szCs w:val="16"/>
                <w:rtl/>
              </w:rPr>
              <w:t>0</w:t>
            </w:r>
          </w:p>
        </w:tc>
        <w:tc>
          <w:tcPr>
            <w:tcW w:w="724" w:type="dxa"/>
          </w:tcPr>
          <w:p w:rsidR="00C72C43" w:rsidRPr="00D2429B" w:rsidRDefault="00C72C43" w:rsidP="00C72C43">
            <w:pPr>
              <w:bidi/>
              <w:spacing w:after="60"/>
              <w:jc w:val="left"/>
              <w:rPr>
                <w:sz w:val="16"/>
                <w:szCs w:val="16"/>
              </w:rPr>
            </w:pPr>
            <w:r>
              <w:rPr>
                <w:rFonts w:hint="cs"/>
                <w:sz w:val="16"/>
                <w:szCs w:val="16"/>
                <w:rtl/>
              </w:rPr>
              <w:t>56,453</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175,000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C72C43" w:rsidRDefault="00C72C43" w:rsidP="00C72C43">
            <w:pPr>
              <w:bidi/>
              <w:spacing w:after="60"/>
              <w:jc w:val="left"/>
              <w:rPr>
                <w:b/>
                <w:bCs/>
                <w:sz w:val="16"/>
                <w:szCs w:val="16"/>
              </w:rPr>
            </w:pPr>
            <w:r>
              <w:rPr>
                <w:rFonts w:hint="cs"/>
                <w:b/>
                <w:bCs/>
                <w:sz w:val="16"/>
                <w:szCs w:val="16"/>
                <w:rtl/>
              </w:rPr>
              <w:t>111,920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60,158</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44,482</w:t>
            </w:r>
          </w:p>
        </w:tc>
        <w:tc>
          <w:tcPr>
            <w:tcW w:w="0" w:type="auto"/>
          </w:tcPr>
          <w:p w:rsidR="00C72C43" w:rsidRPr="00D2429B" w:rsidRDefault="00C72C43" w:rsidP="00C72C43">
            <w:pPr>
              <w:bidi/>
              <w:spacing w:after="60"/>
              <w:jc w:val="left"/>
              <w:rPr>
                <w:sz w:val="16"/>
                <w:szCs w:val="16"/>
              </w:rPr>
            </w:pPr>
            <w:r>
              <w:rPr>
                <w:rFonts w:hint="cs"/>
                <w:sz w:val="16"/>
                <w:szCs w:val="16"/>
                <w:rtl/>
              </w:rPr>
              <w:t>1,026,975</w:t>
            </w:r>
          </w:p>
        </w:tc>
      </w:tr>
      <w:tr w:rsidR="00EC2C2E" w:rsidRPr="00D2429B" w:rsidTr="00137082">
        <w:trPr>
          <w:trHeight w:val="428"/>
        </w:trPr>
        <w:tc>
          <w:tcPr>
            <w:tcW w:w="0" w:type="auto"/>
            <w:vMerge/>
          </w:tcPr>
          <w:p w:rsidR="00C72C43" w:rsidRPr="00D2429B" w:rsidRDefault="00C72C43" w:rsidP="00C72C43">
            <w:pPr>
              <w:bidi/>
              <w:spacing w:after="60"/>
              <w:jc w:val="left"/>
              <w:rPr>
                <w:sz w:val="16"/>
                <w:szCs w:val="16"/>
                <w:rtl/>
                <w:lang w:bidi="ar-AE"/>
              </w:rPr>
            </w:pPr>
          </w:p>
        </w:tc>
        <w:tc>
          <w:tcPr>
            <w:tcW w:w="1043" w:type="dxa"/>
            <w:vMerge w:val="restart"/>
            <w:vAlign w:val="center"/>
          </w:tcPr>
          <w:p w:rsidR="00C72C43" w:rsidRPr="00D2429B" w:rsidRDefault="00C72C43" w:rsidP="00C72C43">
            <w:pPr>
              <w:bidi/>
              <w:spacing w:after="60"/>
              <w:jc w:val="left"/>
              <w:rPr>
                <w:sz w:val="16"/>
                <w:szCs w:val="16"/>
                <w:rtl/>
                <w:lang w:bidi="ar-EG"/>
              </w:rPr>
            </w:pPr>
            <w:r>
              <w:rPr>
                <w:rFonts w:hint="cs"/>
                <w:sz w:val="16"/>
                <w:szCs w:val="16"/>
                <w:rtl/>
                <w:lang w:bidi="ar-AE"/>
              </w:rPr>
              <w:t>برنامج الأمم المتحدة للبيئة</w:t>
            </w:r>
          </w:p>
        </w:tc>
        <w:tc>
          <w:tcPr>
            <w:tcW w:w="856" w:type="dxa"/>
          </w:tcPr>
          <w:p w:rsidR="00C72C43" w:rsidRDefault="00C72C43" w:rsidP="00C72C43">
            <w:pPr>
              <w:bidi/>
              <w:spacing w:after="60"/>
              <w:jc w:val="left"/>
              <w:rPr>
                <w:sz w:val="16"/>
                <w:szCs w:val="16"/>
                <w:rtl/>
              </w:rPr>
            </w:pPr>
            <w:r>
              <w:rPr>
                <w:rFonts w:hint="cs"/>
                <w:sz w:val="16"/>
                <w:szCs w:val="16"/>
                <w:rtl/>
              </w:rPr>
              <w:t>0</w:t>
            </w:r>
          </w:p>
        </w:tc>
        <w:tc>
          <w:tcPr>
            <w:tcW w:w="652" w:type="dxa"/>
          </w:tcPr>
          <w:p w:rsidR="00C72C43" w:rsidRPr="00D2429B" w:rsidRDefault="00C72C43" w:rsidP="00C72C43">
            <w:pPr>
              <w:bidi/>
              <w:spacing w:after="60"/>
              <w:jc w:val="left"/>
              <w:rPr>
                <w:sz w:val="16"/>
                <w:szCs w:val="16"/>
              </w:rPr>
            </w:pPr>
            <w:r>
              <w:rPr>
                <w:rFonts w:hint="cs"/>
                <w:sz w:val="16"/>
                <w:szCs w:val="16"/>
                <w:rtl/>
              </w:rPr>
              <w:t>0</w:t>
            </w:r>
          </w:p>
        </w:tc>
        <w:tc>
          <w:tcPr>
            <w:tcW w:w="724" w:type="dxa"/>
          </w:tcPr>
          <w:p w:rsidR="00C72C43" w:rsidRPr="00D2429B" w:rsidRDefault="00C72C43" w:rsidP="00C72C43">
            <w:pPr>
              <w:bidi/>
              <w:spacing w:after="60"/>
              <w:jc w:val="left"/>
              <w:rPr>
                <w:sz w:val="16"/>
                <w:szCs w:val="16"/>
              </w:rPr>
            </w:pPr>
            <w:r>
              <w:rPr>
                <w:rFonts w:hint="cs"/>
                <w:sz w:val="16"/>
                <w:szCs w:val="16"/>
                <w:rtl/>
              </w:rPr>
              <w:t>103,450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C72C43" w:rsidRDefault="00C72C43" w:rsidP="00C72C43">
            <w:pPr>
              <w:bidi/>
              <w:spacing w:after="60"/>
              <w:jc w:val="left"/>
              <w:rPr>
                <w:b/>
                <w:bCs/>
                <w:sz w:val="16"/>
                <w:szCs w:val="16"/>
              </w:rPr>
            </w:pPr>
            <w:r>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103,450</w:t>
            </w:r>
          </w:p>
        </w:tc>
      </w:tr>
      <w:tr w:rsidR="00EC2C2E" w:rsidRPr="00D2429B" w:rsidTr="00137082">
        <w:trPr>
          <w:trHeight w:val="428"/>
        </w:trPr>
        <w:tc>
          <w:tcPr>
            <w:tcW w:w="0" w:type="auto"/>
            <w:vMerge/>
          </w:tcPr>
          <w:p w:rsidR="00C72C43" w:rsidRPr="00D2429B" w:rsidRDefault="00C72C43" w:rsidP="00C72C43">
            <w:pPr>
              <w:bidi/>
              <w:spacing w:after="60"/>
              <w:jc w:val="left"/>
              <w:rPr>
                <w:sz w:val="16"/>
                <w:szCs w:val="16"/>
                <w:rtl/>
                <w:lang w:bidi="ar-AE"/>
              </w:rPr>
            </w:pPr>
          </w:p>
        </w:tc>
        <w:tc>
          <w:tcPr>
            <w:tcW w:w="1043" w:type="dxa"/>
            <w:vMerge/>
          </w:tcPr>
          <w:p w:rsidR="00C72C43" w:rsidRPr="00D2429B" w:rsidRDefault="00C72C43" w:rsidP="00C72C43">
            <w:pPr>
              <w:bidi/>
              <w:spacing w:after="60"/>
              <w:jc w:val="left"/>
              <w:rPr>
                <w:sz w:val="16"/>
                <w:szCs w:val="16"/>
                <w:rtl/>
                <w:lang w:bidi="ar-EG"/>
              </w:rPr>
            </w:pPr>
          </w:p>
        </w:tc>
        <w:tc>
          <w:tcPr>
            <w:tcW w:w="856" w:type="dxa"/>
          </w:tcPr>
          <w:p w:rsidR="00C72C43" w:rsidRDefault="00C72C43" w:rsidP="00C72C43">
            <w:pPr>
              <w:bidi/>
              <w:spacing w:after="60"/>
              <w:jc w:val="left"/>
              <w:rPr>
                <w:sz w:val="16"/>
                <w:szCs w:val="16"/>
                <w:rtl/>
              </w:rPr>
            </w:pPr>
            <w:r>
              <w:rPr>
                <w:rFonts w:hint="cs"/>
                <w:sz w:val="16"/>
                <w:szCs w:val="16"/>
                <w:rtl/>
              </w:rPr>
              <w:t>0</w:t>
            </w:r>
          </w:p>
        </w:tc>
        <w:tc>
          <w:tcPr>
            <w:tcW w:w="652" w:type="dxa"/>
          </w:tcPr>
          <w:p w:rsidR="00C72C43" w:rsidRPr="00D2429B" w:rsidRDefault="00C72C43" w:rsidP="00C72C43">
            <w:pPr>
              <w:bidi/>
              <w:spacing w:after="60"/>
              <w:jc w:val="left"/>
              <w:rPr>
                <w:sz w:val="16"/>
                <w:szCs w:val="16"/>
              </w:rPr>
            </w:pPr>
            <w:r>
              <w:rPr>
                <w:rFonts w:hint="cs"/>
                <w:sz w:val="16"/>
                <w:szCs w:val="16"/>
                <w:rtl/>
              </w:rPr>
              <w:t>0</w:t>
            </w:r>
          </w:p>
        </w:tc>
        <w:tc>
          <w:tcPr>
            <w:tcW w:w="724" w:type="dxa"/>
          </w:tcPr>
          <w:p w:rsidR="00C72C43" w:rsidRPr="00D2429B" w:rsidRDefault="00C72C43" w:rsidP="00C72C43">
            <w:pPr>
              <w:bidi/>
              <w:spacing w:after="60"/>
              <w:jc w:val="left"/>
              <w:rPr>
                <w:sz w:val="16"/>
                <w:szCs w:val="16"/>
              </w:rPr>
            </w:pPr>
            <w:r>
              <w:rPr>
                <w:rFonts w:hint="cs"/>
                <w:sz w:val="16"/>
                <w:szCs w:val="16"/>
                <w:rtl/>
              </w:rPr>
              <w:t>13,449</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C72C43" w:rsidRDefault="00C72C43" w:rsidP="00C72C43">
            <w:pPr>
              <w:bidi/>
              <w:spacing w:after="60"/>
              <w:jc w:val="left"/>
              <w:rPr>
                <w:b/>
                <w:bCs/>
                <w:sz w:val="16"/>
                <w:szCs w:val="16"/>
              </w:rPr>
            </w:pPr>
            <w:r>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13,449</w:t>
            </w:r>
          </w:p>
        </w:tc>
      </w:tr>
      <w:tr w:rsidR="00EC2C2E" w:rsidRPr="00D2429B" w:rsidTr="00137082">
        <w:trPr>
          <w:trHeight w:val="428"/>
        </w:trPr>
        <w:tc>
          <w:tcPr>
            <w:tcW w:w="0" w:type="auto"/>
            <w:vMerge w:val="restart"/>
          </w:tcPr>
          <w:p w:rsidR="00C72C43" w:rsidRDefault="00C72C43" w:rsidP="00C72C43">
            <w:pPr>
              <w:bidi/>
              <w:spacing w:after="60"/>
              <w:jc w:val="left"/>
              <w:rPr>
                <w:sz w:val="16"/>
                <w:szCs w:val="16"/>
                <w:rtl/>
                <w:lang w:bidi="ar-AE"/>
              </w:rPr>
            </w:pPr>
            <w:r>
              <w:rPr>
                <w:rFonts w:hint="cs"/>
                <w:sz w:val="16"/>
                <w:szCs w:val="16"/>
                <w:rtl/>
                <w:lang w:bidi="ar-AE"/>
              </w:rPr>
              <w:t>التمويل الذي أقرته اللجنة التنفيذية</w:t>
            </w:r>
            <w:r w:rsidRPr="00D2429B">
              <w:rPr>
                <w:sz w:val="16"/>
                <w:szCs w:val="16"/>
                <w:rtl/>
                <w:lang w:bidi="ar-AE"/>
              </w:rPr>
              <w:t xml:space="preserve"> </w:t>
            </w:r>
          </w:p>
          <w:p w:rsidR="00C72C43" w:rsidRPr="00D2429B" w:rsidRDefault="00C72C43" w:rsidP="00C72C43">
            <w:pPr>
              <w:bidi/>
              <w:spacing w:after="60"/>
              <w:jc w:val="left"/>
              <w:rPr>
                <w:sz w:val="16"/>
                <w:szCs w:val="16"/>
                <w:rtl/>
                <w:lang w:bidi="ar-EG"/>
              </w:rPr>
            </w:pPr>
            <w:r w:rsidRPr="00D2429B">
              <w:rPr>
                <w:sz w:val="16"/>
                <w:szCs w:val="16"/>
                <w:rtl/>
                <w:lang w:bidi="ar-AE"/>
              </w:rPr>
              <w:t>(دولار أمريكي)</w:t>
            </w:r>
          </w:p>
        </w:tc>
        <w:tc>
          <w:tcPr>
            <w:tcW w:w="1043" w:type="dxa"/>
          </w:tcPr>
          <w:p w:rsidR="00C72C43" w:rsidRPr="00D2429B" w:rsidRDefault="00C72C43" w:rsidP="00C72C43">
            <w:pPr>
              <w:bidi/>
              <w:spacing w:after="60"/>
              <w:jc w:val="left"/>
              <w:rPr>
                <w:sz w:val="16"/>
                <w:szCs w:val="16"/>
                <w:rtl/>
                <w:lang w:bidi="ar-EG"/>
              </w:rPr>
            </w:pPr>
            <w:r w:rsidRPr="00D2429B">
              <w:rPr>
                <w:sz w:val="16"/>
                <w:szCs w:val="16"/>
                <w:rtl/>
                <w:lang w:bidi="ar-AE"/>
              </w:rPr>
              <w:t>تكاليف المشروع</w:t>
            </w:r>
          </w:p>
        </w:tc>
        <w:tc>
          <w:tcPr>
            <w:tcW w:w="856" w:type="dxa"/>
          </w:tcPr>
          <w:p w:rsidR="00C72C43" w:rsidRDefault="00C72C43" w:rsidP="00C72C43">
            <w:pPr>
              <w:bidi/>
              <w:spacing w:after="60"/>
              <w:jc w:val="left"/>
              <w:rPr>
                <w:sz w:val="16"/>
                <w:szCs w:val="16"/>
                <w:rtl/>
              </w:rPr>
            </w:pPr>
            <w:r>
              <w:rPr>
                <w:rFonts w:hint="cs"/>
                <w:sz w:val="16"/>
                <w:szCs w:val="16"/>
                <w:rtl/>
              </w:rPr>
              <w:t>7,713,490</w:t>
            </w:r>
          </w:p>
        </w:tc>
        <w:tc>
          <w:tcPr>
            <w:tcW w:w="652" w:type="dxa"/>
          </w:tcPr>
          <w:p w:rsidR="00C72C43" w:rsidRPr="00D2429B" w:rsidRDefault="00C72C43" w:rsidP="00C72C43">
            <w:pPr>
              <w:bidi/>
              <w:spacing w:after="60"/>
              <w:jc w:val="left"/>
              <w:rPr>
                <w:sz w:val="16"/>
                <w:szCs w:val="16"/>
              </w:rPr>
            </w:pPr>
            <w:r>
              <w:rPr>
                <w:rFonts w:hint="cs"/>
                <w:sz w:val="16"/>
                <w:szCs w:val="16"/>
                <w:rtl/>
              </w:rPr>
              <w:t>0</w:t>
            </w:r>
          </w:p>
        </w:tc>
        <w:tc>
          <w:tcPr>
            <w:tcW w:w="724" w:type="dxa"/>
          </w:tcPr>
          <w:p w:rsidR="00C72C43" w:rsidRPr="00D2429B" w:rsidRDefault="00C72C43" w:rsidP="00C72C43">
            <w:pPr>
              <w:bidi/>
              <w:spacing w:after="60"/>
              <w:jc w:val="left"/>
              <w:rPr>
                <w:sz w:val="16"/>
                <w:szCs w:val="16"/>
              </w:rPr>
            </w:pPr>
            <w:r>
              <w:rPr>
                <w:rFonts w:hint="cs"/>
                <w:sz w:val="16"/>
                <w:szCs w:val="16"/>
                <w:rtl/>
              </w:rPr>
              <w:t>911,200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2,500,000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C72C43" w:rsidRDefault="00C72C43" w:rsidP="00C72C43">
            <w:pPr>
              <w:bidi/>
              <w:spacing w:after="60"/>
              <w:jc w:val="left"/>
              <w:rPr>
                <w:b/>
                <w:bCs/>
                <w:sz w:val="16"/>
                <w:szCs w:val="16"/>
              </w:rPr>
            </w:pP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11,124,690</w:t>
            </w:r>
          </w:p>
        </w:tc>
      </w:tr>
      <w:tr w:rsidR="00EC2C2E" w:rsidRPr="00D2429B" w:rsidTr="00137082">
        <w:trPr>
          <w:trHeight w:val="428"/>
        </w:trPr>
        <w:tc>
          <w:tcPr>
            <w:tcW w:w="0" w:type="auto"/>
            <w:vMerge/>
          </w:tcPr>
          <w:p w:rsidR="00C72C43" w:rsidRDefault="00C72C43" w:rsidP="00C72C43">
            <w:pPr>
              <w:bidi/>
              <w:spacing w:after="60"/>
              <w:jc w:val="left"/>
              <w:rPr>
                <w:sz w:val="16"/>
                <w:szCs w:val="16"/>
                <w:rtl/>
                <w:lang w:bidi="ar-AE"/>
              </w:rPr>
            </w:pPr>
          </w:p>
        </w:tc>
        <w:tc>
          <w:tcPr>
            <w:tcW w:w="1043" w:type="dxa"/>
          </w:tcPr>
          <w:p w:rsidR="00C72C43" w:rsidRPr="00D2429B" w:rsidRDefault="00C72C43" w:rsidP="00C72C43">
            <w:pPr>
              <w:bidi/>
              <w:spacing w:after="60"/>
              <w:jc w:val="left"/>
              <w:rPr>
                <w:sz w:val="16"/>
                <w:szCs w:val="16"/>
                <w:rtl/>
                <w:lang w:bidi="ar-EG"/>
              </w:rPr>
            </w:pPr>
            <w:r w:rsidRPr="00D2429B">
              <w:rPr>
                <w:sz w:val="16"/>
                <w:szCs w:val="16"/>
                <w:rtl/>
                <w:lang w:bidi="ar-AE"/>
              </w:rPr>
              <w:t>تكاليف الدعم</w:t>
            </w:r>
          </w:p>
        </w:tc>
        <w:tc>
          <w:tcPr>
            <w:tcW w:w="856" w:type="dxa"/>
          </w:tcPr>
          <w:p w:rsidR="00C72C43" w:rsidRDefault="00C72C43" w:rsidP="00C72C43">
            <w:pPr>
              <w:bidi/>
              <w:spacing w:after="60"/>
              <w:jc w:val="left"/>
              <w:rPr>
                <w:sz w:val="16"/>
                <w:szCs w:val="16"/>
                <w:rtl/>
              </w:rPr>
            </w:pPr>
            <w:r>
              <w:rPr>
                <w:rFonts w:hint="cs"/>
                <w:sz w:val="16"/>
                <w:szCs w:val="16"/>
                <w:rtl/>
              </w:rPr>
              <w:t>578,512</w:t>
            </w:r>
          </w:p>
        </w:tc>
        <w:tc>
          <w:tcPr>
            <w:tcW w:w="652" w:type="dxa"/>
          </w:tcPr>
          <w:p w:rsidR="00C72C43" w:rsidRPr="00D2429B" w:rsidRDefault="00C72C43" w:rsidP="00C72C43">
            <w:pPr>
              <w:bidi/>
              <w:spacing w:after="60"/>
              <w:jc w:val="left"/>
              <w:rPr>
                <w:sz w:val="16"/>
                <w:szCs w:val="16"/>
              </w:rPr>
            </w:pPr>
            <w:r>
              <w:rPr>
                <w:rFonts w:hint="cs"/>
                <w:sz w:val="16"/>
                <w:szCs w:val="16"/>
                <w:rtl/>
              </w:rPr>
              <w:t>0</w:t>
            </w:r>
          </w:p>
        </w:tc>
        <w:tc>
          <w:tcPr>
            <w:tcW w:w="724" w:type="dxa"/>
          </w:tcPr>
          <w:p w:rsidR="00C72C43" w:rsidRPr="00D2429B" w:rsidRDefault="00C72C43" w:rsidP="00C72C43">
            <w:pPr>
              <w:bidi/>
              <w:spacing w:after="60"/>
              <w:jc w:val="left"/>
              <w:rPr>
                <w:sz w:val="16"/>
                <w:szCs w:val="16"/>
              </w:rPr>
            </w:pPr>
            <w:r>
              <w:rPr>
                <w:rFonts w:hint="cs"/>
                <w:sz w:val="16"/>
                <w:szCs w:val="16"/>
                <w:rtl/>
              </w:rPr>
              <w:t>69,992</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175,000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0</w:t>
            </w:r>
          </w:p>
        </w:tc>
        <w:tc>
          <w:tcPr>
            <w:tcW w:w="0" w:type="auto"/>
          </w:tcPr>
          <w:p w:rsidR="00C72C43" w:rsidRPr="00C72C43" w:rsidRDefault="00C72C43" w:rsidP="00C72C43">
            <w:pPr>
              <w:bidi/>
              <w:spacing w:after="60"/>
              <w:jc w:val="left"/>
              <w:rPr>
                <w:b/>
                <w:bCs/>
                <w:sz w:val="16"/>
                <w:szCs w:val="16"/>
              </w:rPr>
            </w:pP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Pr>
            </w:pPr>
            <w:r w:rsidRPr="00C72C43">
              <w:rPr>
                <w:rFonts w:hint="cs"/>
                <w:b/>
                <w:bCs/>
                <w:sz w:val="16"/>
                <w:szCs w:val="16"/>
                <w:rtl/>
              </w:rPr>
              <w:t>0</w:t>
            </w:r>
          </w:p>
        </w:tc>
        <w:tc>
          <w:tcPr>
            <w:tcW w:w="0" w:type="auto"/>
          </w:tcPr>
          <w:p w:rsidR="00C72C43" w:rsidRPr="00C72C43" w:rsidRDefault="00C72C43" w:rsidP="00C72C43">
            <w:pPr>
              <w:bidi/>
              <w:spacing w:after="60"/>
              <w:jc w:val="left"/>
              <w:rPr>
                <w:b/>
                <w:bCs/>
                <w:sz w:val="16"/>
                <w:szCs w:val="16"/>
                <w:rtl/>
              </w:rPr>
            </w:pPr>
            <w:r>
              <w:rPr>
                <w:rFonts w:hint="cs"/>
                <w:b/>
                <w:bCs/>
                <w:sz w:val="16"/>
                <w:szCs w:val="16"/>
                <w:rtl/>
              </w:rPr>
              <w:t>0</w:t>
            </w:r>
          </w:p>
        </w:tc>
        <w:tc>
          <w:tcPr>
            <w:tcW w:w="0" w:type="auto"/>
          </w:tcPr>
          <w:p w:rsidR="00C72C43" w:rsidRPr="00D2429B" w:rsidRDefault="00C72C43" w:rsidP="00C72C43">
            <w:pPr>
              <w:bidi/>
              <w:spacing w:after="60"/>
              <w:jc w:val="left"/>
              <w:rPr>
                <w:sz w:val="16"/>
                <w:szCs w:val="16"/>
              </w:rPr>
            </w:pPr>
            <w:r>
              <w:rPr>
                <w:rFonts w:hint="cs"/>
                <w:sz w:val="16"/>
                <w:szCs w:val="16"/>
                <w:rtl/>
              </w:rPr>
              <w:t>823,504</w:t>
            </w:r>
          </w:p>
        </w:tc>
      </w:tr>
      <w:tr w:rsidR="00EC2C2E" w:rsidRPr="00D2429B" w:rsidTr="00137082">
        <w:trPr>
          <w:trHeight w:val="428"/>
        </w:trPr>
        <w:tc>
          <w:tcPr>
            <w:tcW w:w="0" w:type="auto"/>
            <w:vMerge w:val="restart"/>
          </w:tcPr>
          <w:p w:rsidR="00C72C43" w:rsidRPr="00D2429B" w:rsidRDefault="00C72C43" w:rsidP="00C72C43">
            <w:pPr>
              <w:bidi/>
              <w:spacing w:after="60"/>
              <w:jc w:val="left"/>
              <w:rPr>
                <w:sz w:val="16"/>
                <w:szCs w:val="16"/>
                <w:rtl/>
                <w:lang w:bidi="ar-EG"/>
              </w:rPr>
            </w:pPr>
            <w:r>
              <w:rPr>
                <w:rFonts w:eastAsia="Batang" w:hint="cs"/>
                <w:snapToGrid w:val="0"/>
                <w:sz w:val="16"/>
                <w:szCs w:val="16"/>
                <w:rtl/>
                <w:lang w:eastAsia="ko-KR" w:bidi="ar-SA"/>
              </w:rPr>
              <w:t>إجمالي التمويل المطلوب إقراره في هذا الاجتماع (دولار أمريكي)</w:t>
            </w:r>
          </w:p>
        </w:tc>
        <w:tc>
          <w:tcPr>
            <w:tcW w:w="1043" w:type="dxa"/>
          </w:tcPr>
          <w:p w:rsidR="00C72C43" w:rsidRPr="00D2429B" w:rsidRDefault="00C72C43" w:rsidP="00C72C43">
            <w:pPr>
              <w:bidi/>
              <w:spacing w:after="60"/>
              <w:jc w:val="left"/>
              <w:rPr>
                <w:sz w:val="16"/>
                <w:szCs w:val="16"/>
                <w:rtl/>
                <w:lang w:bidi="ar-EG"/>
              </w:rPr>
            </w:pPr>
            <w:r w:rsidRPr="00D2429B">
              <w:rPr>
                <w:sz w:val="16"/>
                <w:szCs w:val="16"/>
                <w:rtl/>
                <w:lang w:bidi="ar-AE"/>
              </w:rPr>
              <w:t>تكاليف المشروع</w:t>
            </w:r>
          </w:p>
        </w:tc>
        <w:tc>
          <w:tcPr>
            <w:tcW w:w="856" w:type="dxa"/>
          </w:tcPr>
          <w:p w:rsidR="00C72C43" w:rsidRPr="00D2429B" w:rsidRDefault="00C72C43" w:rsidP="00C72C43">
            <w:pPr>
              <w:bidi/>
              <w:spacing w:after="60"/>
              <w:jc w:val="left"/>
              <w:rPr>
                <w:sz w:val="16"/>
                <w:szCs w:val="16"/>
              </w:rPr>
            </w:pPr>
          </w:p>
        </w:tc>
        <w:tc>
          <w:tcPr>
            <w:tcW w:w="652" w:type="dxa"/>
          </w:tcPr>
          <w:p w:rsidR="00C72C43" w:rsidRPr="00D2429B" w:rsidRDefault="00C72C43" w:rsidP="00C72C43">
            <w:pPr>
              <w:bidi/>
              <w:spacing w:after="60"/>
              <w:jc w:val="left"/>
              <w:rPr>
                <w:sz w:val="16"/>
                <w:szCs w:val="16"/>
              </w:rPr>
            </w:pPr>
          </w:p>
        </w:tc>
        <w:tc>
          <w:tcPr>
            <w:tcW w:w="724" w:type="dxa"/>
          </w:tcPr>
          <w:p w:rsidR="00C72C43" w:rsidRPr="00D2429B" w:rsidRDefault="00C72C43" w:rsidP="00C72C43">
            <w:pPr>
              <w:bidi/>
              <w:spacing w:after="60"/>
              <w:jc w:val="left"/>
              <w:rPr>
                <w:sz w:val="16"/>
                <w:szCs w:val="16"/>
              </w:rPr>
            </w:pPr>
          </w:p>
        </w:tc>
        <w:tc>
          <w:tcPr>
            <w:tcW w:w="0" w:type="auto"/>
          </w:tcPr>
          <w:p w:rsidR="00C72C43" w:rsidRPr="00D2429B" w:rsidRDefault="00C72C43" w:rsidP="00C72C43">
            <w:pPr>
              <w:bidi/>
              <w:spacing w:after="60"/>
              <w:jc w:val="left"/>
              <w:rPr>
                <w:sz w:val="16"/>
                <w:szCs w:val="16"/>
              </w:rPr>
            </w:pPr>
          </w:p>
        </w:tc>
        <w:tc>
          <w:tcPr>
            <w:tcW w:w="0" w:type="auto"/>
          </w:tcPr>
          <w:p w:rsidR="00C72C43" w:rsidRPr="00D2429B" w:rsidRDefault="00C72C43" w:rsidP="00C72C43">
            <w:pPr>
              <w:bidi/>
              <w:spacing w:after="60"/>
              <w:jc w:val="left"/>
              <w:rPr>
                <w:sz w:val="16"/>
                <w:szCs w:val="16"/>
              </w:rPr>
            </w:pPr>
          </w:p>
        </w:tc>
        <w:tc>
          <w:tcPr>
            <w:tcW w:w="0" w:type="auto"/>
          </w:tcPr>
          <w:p w:rsidR="00C72C43" w:rsidRPr="00D2429B" w:rsidRDefault="00C72C43" w:rsidP="00C72C43">
            <w:pPr>
              <w:bidi/>
              <w:spacing w:after="60"/>
              <w:jc w:val="left"/>
              <w:rPr>
                <w:sz w:val="16"/>
                <w:szCs w:val="16"/>
              </w:rPr>
            </w:pPr>
          </w:p>
        </w:tc>
        <w:tc>
          <w:tcPr>
            <w:tcW w:w="0" w:type="auto"/>
          </w:tcPr>
          <w:p w:rsidR="00C72C43" w:rsidRPr="00D2429B" w:rsidRDefault="00C72C43" w:rsidP="00C72C43">
            <w:pPr>
              <w:bidi/>
              <w:spacing w:after="60"/>
              <w:jc w:val="left"/>
              <w:rPr>
                <w:sz w:val="16"/>
                <w:szCs w:val="16"/>
              </w:rPr>
            </w:pPr>
          </w:p>
        </w:tc>
        <w:tc>
          <w:tcPr>
            <w:tcW w:w="0" w:type="auto"/>
          </w:tcPr>
          <w:p w:rsidR="00C72C43" w:rsidRPr="00D2429B" w:rsidRDefault="00C72C43" w:rsidP="00C72C43">
            <w:pPr>
              <w:bidi/>
              <w:spacing w:after="60"/>
              <w:jc w:val="left"/>
              <w:rPr>
                <w:sz w:val="16"/>
                <w:szCs w:val="16"/>
              </w:rPr>
            </w:pPr>
          </w:p>
        </w:tc>
        <w:tc>
          <w:tcPr>
            <w:tcW w:w="0" w:type="auto"/>
          </w:tcPr>
          <w:p w:rsidR="00C72C43" w:rsidRPr="00D2429B" w:rsidRDefault="00C72C43" w:rsidP="00C72C43">
            <w:pPr>
              <w:bidi/>
              <w:spacing w:after="60"/>
              <w:jc w:val="left"/>
              <w:rPr>
                <w:sz w:val="16"/>
                <w:szCs w:val="16"/>
              </w:rPr>
            </w:pPr>
          </w:p>
        </w:tc>
        <w:tc>
          <w:tcPr>
            <w:tcW w:w="0" w:type="auto"/>
          </w:tcPr>
          <w:p w:rsidR="00C72C43" w:rsidRPr="00C72C43" w:rsidRDefault="00C72C43" w:rsidP="00C72C43">
            <w:pPr>
              <w:bidi/>
              <w:spacing w:after="60"/>
              <w:jc w:val="left"/>
              <w:rPr>
                <w:b/>
                <w:bCs/>
                <w:sz w:val="16"/>
                <w:szCs w:val="16"/>
              </w:rPr>
            </w:pPr>
            <w:r>
              <w:rPr>
                <w:rFonts w:hint="cs"/>
                <w:b/>
                <w:bCs/>
                <w:sz w:val="16"/>
                <w:szCs w:val="16"/>
                <w:rtl/>
              </w:rPr>
              <w:t>1,598,850</w:t>
            </w:r>
          </w:p>
        </w:tc>
        <w:tc>
          <w:tcPr>
            <w:tcW w:w="0" w:type="auto"/>
          </w:tcPr>
          <w:p w:rsidR="00C72C43" w:rsidRPr="00C72C43" w:rsidRDefault="00C72C43" w:rsidP="00C72C43">
            <w:pPr>
              <w:bidi/>
              <w:spacing w:after="60"/>
              <w:jc w:val="left"/>
              <w:rPr>
                <w:b/>
                <w:bCs/>
                <w:sz w:val="16"/>
                <w:szCs w:val="16"/>
              </w:rPr>
            </w:pPr>
          </w:p>
        </w:tc>
        <w:tc>
          <w:tcPr>
            <w:tcW w:w="0" w:type="auto"/>
          </w:tcPr>
          <w:p w:rsidR="00C72C43" w:rsidRPr="00C72C43" w:rsidRDefault="00C72C43" w:rsidP="00C72C43">
            <w:pPr>
              <w:bidi/>
              <w:spacing w:after="60"/>
              <w:jc w:val="left"/>
              <w:rPr>
                <w:b/>
                <w:bCs/>
                <w:sz w:val="16"/>
                <w:szCs w:val="16"/>
                <w:rtl/>
              </w:rPr>
            </w:pPr>
          </w:p>
        </w:tc>
        <w:tc>
          <w:tcPr>
            <w:tcW w:w="0" w:type="auto"/>
          </w:tcPr>
          <w:p w:rsidR="00C72C43" w:rsidRPr="00C72C43" w:rsidRDefault="00C72C43" w:rsidP="00C72C43">
            <w:pPr>
              <w:bidi/>
              <w:spacing w:after="60"/>
              <w:jc w:val="left"/>
              <w:rPr>
                <w:b/>
                <w:bCs/>
                <w:sz w:val="16"/>
                <w:szCs w:val="16"/>
                <w:rtl/>
              </w:rPr>
            </w:pPr>
          </w:p>
        </w:tc>
        <w:tc>
          <w:tcPr>
            <w:tcW w:w="0" w:type="auto"/>
          </w:tcPr>
          <w:p w:rsidR="00C72C43" w:rsidRPr="00C72C43" w:rsidRDefault="00C72C43" w:rsidP="00C72C43">
            <w:pPr>
              <w:bidi/>
              <w:spacing w:after="60"/>
              <w:jc w:val="left"/>
              <w:rPr>
                <w:b/>
                <w:bCs/>
                <w:sz w:val="16"/>
                <w:szCs w:val="16"/>
                <w:rtl/>
              </w:rPr>
            </w:pPr>
          </w:p>
        </w:tc>
        <w:tc>
          <w:tcPr>
            <w:tcW w:w="0" w:type="auto"/>
          </w:tcPr>
          <w:p w:rsidR="00C72C43" w:rsidRPr="00C72C43" w:rsidRDefault="00C72C43" w:rsidP="00C72C43">
            <w:pPr>
              <w:bidi/>
              <w:spacing w:after="60"/>
              <w:jc w:val="left"/>
              <w:rPr>
                <w:b/>
                <w:bCs/>
                <w:sz w:val="16"/>
                <w:szCs w:val="16"/>
                <w:rtl/>
              </w:rPr>
            </w:pPr>
          </w:p>
        </w:tc>
        <w:tc>
          <w:tcPr>
            <w:tcW w:w="0" w:type="auto"/>
          </w:tcPr>
          <w:p w:rsidR="00C72C43" w:rsidRPr="00C72C43" w:rsidRDefault="00C72C43" w:rsidP="00C72C43">
            <w:pPr>
              <w:bidi/>
              <w:spacing w:after="60"/>
              <w:jc w:val="left"/>
              <w:rPr>
                <w:b/>
                <w:bCs/>
                <w:sz w:val="16"/>
                <w:szCs w:val="16"/>
                <w:rtl/>
              </w:rPr>
            </w:pPr>
          </w:p>
        </w:tc>
        <w:tc>
          <w:tcPr>
            <w:tcW w:w="0" w:type="auto"/>
          </w:tcPr>
          <w:p w:rsidR="00C72C43" w:rsidRPr="00D2429B" w:rsidRDefault="00C72C43" w:rsidP="00C72C43">
            <w:pPr>
              <w:bidi/>
              <w:spacing w:after="60"/>
              <w:jc w:val="left"/>
              <w:rPr>
                <w:sz w:val="16"/>
                <w:szCs w:val="16"/>
              </w:rPr>
            </w:pPr>
            <w:r>
              <w:rPr>
                <w:rFonts w:hint="cs"/>
                <w:sz w:val="16"/>
                <w:szCs w:val="16"/>
                <w:rtl/>
              </w:rPr>
              <w:t>1,598,850</w:t>
            </w:r>
          </w:p>
        </w:tc>
      </w:tr>
      <w:tr w:rsidR="00EC2C2E" w:rsidRPr="00D2429B" w:rsidTr="00137082">
        <w:trPr>
          <w:trHeight w:val="428"/>
        </w:trPr>
        <w:tc>
          <w:tcPr>
            <w:tcW w:w="0" w:type="auto"/>
            <w:vMerge/>
          </w:tcPr>
          <w:p w:rsidR="00C72C43" w:rsidRDefault="00C72C43" w:rsidP="00C72C43">
            <w:pPr>
              <w:bidi/>
              <w:spacing w:after="60"/>
              <w:jc w:val="left"/>
              <w:rPr>
                <w:rFonts w:eastAsia="Batang"/>
                <w:snapToGrid w:val="0"/>
                <w:sz w:val="16"/>
                <w:szCs w:val="16"/>
                <w:rtl/>
                <w:lang w:eastAsia="ko-KR" w:bidi="ar-SA"/>
              </w:rPr>
            </w:pPr>
          </w:p>
        </w:tc>
        <w:tc>
          <w:tcPr>
            <w:tcW w:w="1043" w:type="dxa"/>
          </w:tcPr>
          <w:p w:rsidR="00C72C43" w:rsidRPr="00D2429B" w:rsidRDefault="00C72C43" w:rsidP="00C72C43">
            <w:pPr>
              <w:bidi/>
              <w:spacing w:after="60"/>
              <w:jc w:val="left"/>
              <w:rPr>
                <w:sz w:val="16"/>
                <w:szCs w:val="16"/>
                <w:rtl/>
                <w:lang w:bidi="ar-EG"/>
              </w:rPr>
            </w:pPr>
            <w:r w:rsidRPr="00D2429B">
              <w:rPr>
                <w:sz w:val="16"/>
                <w:szCs w:val="16"/>
                <w:rtl/>
                <w:lang w:bidi="ar-AE"/>
              </w:rPr>
              <w:t>تكاليف الدعم</w:t>
            </w:r>
          </w:p>
        </w:tc>
        <w:tc>
          <w:tcPr>
            <w:tcW w:w="856" w:type="dxa"/>
          </w:tcPr>
          <w:p w:rsidR="00C72C43" w:rsidRPr="00D2429B" w:rsidRDefault="00C72C43" w:rsidP="00C72C43">
            <w:pPr>
              <w:bidi/>
              <w:spacing w:after="60"/>
              <w:jc w:val="left"/>
              <w:rPr>
                <w:sz w:val="16"/>
                <w:szCs w:val="16"/>
              </w:rPr>
            </w:pPr>
          </w:p>
        </w:tc>
        <w:tc>
          <w:tcPr>
            <w:tcW w:w="652" w:type="dxa"/>
          </w:tcPr>
          <w:p w:rsidR="00C72C43" w:rsidRPr="00D2429B" w:rsidRDefault="00C72C43" w:rsidP="00C72C43">
            <w:pPr>
              <w:bidi/>
              <w:spacing w:after="60"/>
              <w:jc w:val="left"/>
              <w:rPr>
                <w:sz w:val="16"/>
                <w:szCs w:val="16"/>
              </w:rPr>
            </w:pPr>
          </w:p>
        </w:tc>
        <w:tc>
          <w:tcPr>
            <w:tcW w:w="724" w:type="dxa"/>
          </w:tcPr>
          <w:p w:rsidR="00C72C43" w:rsidRPr="00D2429B" w:rsidRDefault="00C72C43" w:rsidP="00C72C43">
            <w:pPr>
              <w:bidi/>
              <w:spacing w:after="60"/>
              <w:jc w:val="left"/>
              <w:rPr>
                <w:sz w:val="16"/>
                <w:szCs w:val="16"/>
              </w:rPr>
            </w:pPr>
          </w:p>
        </w:tc>
        <w:tc>
          <w:tcPr>
            <w:tcW w:w="0" w:type="auto"/>
          </w:tcPr>
          <w:p w:rsidR="00C72C43" w:rsidRPr="00D2429B" w:rsidRDefault="00C72C43" w:rsidP="00C72C43">
            <w:pPr>
              <w:bidi/>
              <w:spacing w:after="60"/>
              <w:jc w:val="left"/>
              <w:rPr>
                <w:sz w:val="16"/>
                <w:szCs w:val="16"/>
              </w:rPr>
            </w:pPr>
          </w:p>
        </w:tc>
        <w:tc>
          <w:tcPr>
            <w:tcW w:w="0" w:type="auto"/>
          </w:tcPr>
          <w:p w:rsidR="00C72C43" w:rsidRPr="00D2429B" w:rsidRDefault="00C72C43" w:rsidP="00C72C43">
            <w:pPr>
              <w:bidi/>
              <w:spacing w:after="60"/>
              <w:jc w:val="left"/>
              <w:rPr>
                <w:sz w:val="16"/>
                <w:szCs w:val="16"/>
              </w:rPr>
            </w:pPr>
          </w:p>
        </w:tc>
        <w:tc>
          <w:tcPr>
            <w:tcW w:w="0" w:type="auto"/>
          </w:tcPr>
          <w:p w:rsidR="00C72C43" w:rsidRPr="00D2429B" w:rsidRDefault="00C72C43" w:rsidP="00C72C43">
            <w:pPr>
              <w:bidi/>
              <w:spacing w:after="60"/>
              <w:jc w:val="left"/>
              <w:rPr>
                <w:sz w:val="16"/>
                <w:szCs w:val="16"/>
              </w:rPr>
            </w:pPr>
          </w:p>
        </w:tc>
        <w:tc>
          <w:tcPr>
            <w:tcW w:w="0" w:type="auto"/>
          </w:tcPr>
          <w:p w:rsidR="00C72C43" w:rsidRPr="00D2429B" w:rsidRDefault="00C72C43" w:rsidP="00C72C43">
            <w:pPr>
              <w:bidi/>
              <w:spacing w:after="60"/>
              <w:jc w:val="left"/>
              <w:rPr>
                <w:sz w:val="16"/>
                <w:szCs w:val="16"/>
              </w:rPr>
            </w:pPr>
          </w:p>
        </w:tc>
        <w:tc>
          <w:tcPr>
            <w:tcW w:w="0" w:type="auto"/>
          </w:tcPr>
          <w:p w:rsidR="00C72C43" w:rsidRPr="00353D1B" w:rsidRDefault="00C72C43" w:rsidP="00C72C43">
            <w:pPr>
              <w:bidi/>
              <w:spacing w:after="60"/>
              <w:jc w:val="left"/>
              <w:rPr>
                <w:sz w:val="16"/>
                <w:szCs w:val="16"/>
                <w:lang w:val="fr-CA"/>
              </w:rPr>
            </w:pPr>
          </w:p>
        </w:tc>
        <w:tc>
          <w:tcPr>
            <w:tcW w:w="0" w:type="auto"/>
          </w:tcPr>
          <w:p w:rsidR="00C72C43" w:rsidRPr="00D2429B" w:rsidRDefault="00C72C43" w:rsidP="00C72C43">
            <w:pPr>
              <w:bidi/>
              <w:spacing w:after="60"/>
              <w:jc w:val="left"/>
              <w:rPr>
                <w:sz w:val="16"/>
                <w:szCs w:val="16"/>
              </w:rPr>
            </w:pPr>
          </w:p>
        </w:tc>
        <w:tc>
          <w:tcPr>
            <w:tcW w:w="0" w:type="auto"/>
          </w:tcPr>
          <w:p w:rsidR="00C72C43" w:rsidRPr="00C72C43" w:rsidRDefault="00C72C43" w:rsidP="00C72C43">
            <w:pPr>
              <w:bidi/>
              <w:spacing w:after="60"/>
              <w:jc w:val="left"/>
              <w:rPr>
                <w:b/>
                <w:bCs/>
                <w:sz w:val="16"/>
                <w:szCs w:val="16"/>
              </w:rPr>
            </w:pPr>
            <w:r>
              <w:rPr>
                <w:rFonts w:hint="cs"/>
                <w:b/>
                <w:bCs/>
                <w:sz w:val="16"/>
                <w:szCs w:val="16"/>
                <w:rtl/>
              </w:rPr>
              <w:t>111,920</w:t>
            </w:r>
          </w:p>
        </w:tc>
        <w:tc>
          <w:tcPr>
            <w:tcW w:w="0" w:type="auto"/>
          </w:tcPr>
          <w:p w:rsidR="00C72C43" w:rsidRPr="00C72C43" w:rsidRDefault="00C72C43" w:rsidP="00C72C43">
            <w:pPr>
              <w:bidi/>
              <w:spacing w:after="60"/>
              <w:jc w:val="left"/>
              <w:rPr>
                <w:b/>
                <w:bCs/>
                <w:sz w:val="16"/>
                <w:szCs w:val="16"/>
              </w:rPr>
            </w:pPr>
          </w:p>
        </w:tc>
        <w:tc>
          <w:tcPr>
            <w:tcW w:w="0" w:type="auto"/>
          </w:tcPr>
          <w:p w:rsidR="00C72C43" w:rsidRPr="00C72C43" w:rsidRDefault="00C72C43" w:rsidP="00C72C43">
            <w:pPr>
              <w:bidi/>
              <w:spacing w:after="60"/>
              <w:jc w:val="left"/>
              <w:rPr>
                <w:b/>
                <w:bCs/>
                <w:sz w:val="16"/>
                <w:szCs w:val="16"/>
                <w:rtl/>
              </w:rPr>
            </w:pPr>
          </w:p>
        </w:tc>
        <w:tc>
          <w:tcPr>
            <w:tcW w:w="0" w:type="auto"/>
          </w:tcPr>
          <w:p w:rsidR="00C72C43" w:rsidRPr="00C72C43" w:rsidRDefault="00C72C43" w:rsidP="00C72C43">
            <w:pPr>
              <w:bidi/>
              <w:spacing w:after="60"/>
              <w:jc w:val="left"/>
              <w:rPr>
                <w:b/>
                <w:bCs/>
                <w:sz w:val="16"/>
                <w:szCs w:val="16"/>
                <w:rtl/>
              </w:rPr>
            </w:pPr>
          </w:p>
        </w:tc>
        <w:tc>
          <w:tcPr>
            <w:tcW w:w="0" w:type="auto"/>
          </w:tcPr>
          <w:p w:rsidR="00C72C43" w:rsidRPr="00C72C43" w:rsidRDefault="00C72C43" w:rsidP="00C72C43">
            <w:pPr>
              <w:bidi/>
              <w:spacing w:after="60"/>
              <w:jc w:val="left"/>
              <w:rPr>
                <w:b/>
                <w:bCs/>
                <w:sz w:val="16"/>
                <w:szCs w:val="16"/>
                <w:rtl/>
              </w:rPr>
            </w:pPr>
          </w:p>
        </w:tc>
        <w:tc>
          <w:tcPr>
            <w:tcW w:w="0" w:type="auto"/>
          </w:tcPr>
          <w:p w:rsidR="00C72C43" w:rsidRPr="00C72C43" w:rsidRDefault="00C72C43" w:rsidP="00C72C43">
            <w:pPr>
              <w:bidi/>
              <w:spacing w:after="60"/>
              <w:jc w:val="left"/>
              <w:rPr>
                <w:b/>
                <w:bCs/>
                <w:sz w:val="16"/>
                <w:szCs w:val="16"/>
                <w:rtl/>
              </w:rPr>
            </w:pPr>
          </w:p>
        </w:tc>
        <w:tc>
          <w:tcPr>
            <w:tcW w:w="0" w:type="auto"/>
          </w:tcPr>
          <w:p w:rsidR="00C72C43" w:rsidRPr="00C72C43" w:rsidRDefault="00C72C43" w:rsidP="00C72C43">
            <w:pPr>
              <w:bidi/>
              <w:spacing w:after="60"/>
              <w:jc w:val="left"/>
              <w:rPr>
                <w:b/>
                <w:bCs/>
                <w:sz w:val="16"/>
                <w:szCs w:val="16"/>
                <w:rtl/>
              </w:rPr>
            </w:pPr>
          </w:p>
        </w:tc>
        <w:tc>
          <w:tcPr>
            <w:tcW w:w="0" w:type="auto"/>
          </w:tcPr>
          <w:p w:rsidR="00C72C43" w:rsidRPr="00D2429B" w:rsidRDefault="00C72C43" w:rsidP="00C72C43">
            <w:pPr>
              <w:bidi/>
              <w:spacing w:after="60"/>
              <w:jc w:val="left"/>
              <w:rPr>
                <w:sz w:val="16"/>
                <w:szCs w:val="16"/>
              </w:rPr>
            </w:pPr>
            <w:r>
              <w:rPr>
                <w:rFonts w:hint="cs"/>
                <w:sz w:val="16"/>
                <w:szCs w:val="16"/>
                <w:rtl/>
              </w:rPr>
              <w:t>111,920</w:t>
            </w:r>
          </w:p>
        </w:tc>
      </w:tr>
    </w:tbl>
    <w:p w:rsidR="00346E37" w:rsidRDefault="00346E37" w:rsidP="002537C4">
      <w:pPr>
        <w:pStyle w:val="0Heading0"/>
        <w:bidi/>
        <w:ind w:left="4"/>
        <w:rPr>
          <w:rFonts w:asciiTheme="majorBidi" w:hAnsiTheme="majorBidi" w:cstheme="majorBidi"/>
          <w:b/>
          <w:bCs/>
          <w:sz w:val="16"/>
          <w:szCs w:val="16"/>
          <w:rtl/>
        </w:rPr>
      </w:pPr>
    </w:p>
    <w:p w:rsidR="002537C4" w:rsidRDefault="002537C4" w:rsidP="00EC2C2E">
      <w:pPr>
        <w:pStyle w:val="0Heading0"/>
        <w:bidi/>
        <w:ind w:left="4"/>
        <w:rPr>
          <w:rFonts w:asciiTheme="majorBidi" w:hAnsiTheme="majorBidi" w:cstheme="majorBidi"/>
          <w:sz w:val="16"/>
          <w:szCs w:val="16"/>
          <w:rtl/>
        </w:rPr>
      </w:pPr>
      <w:r>
        <w:rPr>
          <w:rFonts w:asciiTheme="majorBidi" w:hAnsiTheme="majorBidi" w:cstheme="majorBidi" w:hint="cs"/>
          <w:sz w:val="16"/>
          <w:szCs w:val="16"/>
          <w:rtl/>
        </w:rPr>
        <w:t xml:space="preserve">ملاحظة: الاتفاق المعدل </w:t>
      </w:r>
      <w:r w:rsidR="00EC2C2E">
        <w:rPr>
          <w:rFonts w:asciiTheme="majorBidi" w:hAnsiTheme="majorBidi" w:cstheme="majorBidi" w:hint="cs"/>
          <w:sz w:val="16"/>
          <w:szCs w:val="16"/>
          <w:rtl/>
        </w:rPr>
        <w:t xml:space="preserve">الذي سيستعرض </w:t>
      </w:r>
      <w:r>
        <w:rPr>
          <w:rFonts w:asciiTheme="majorBidi" w:hAnsiTheme="majorBidi" w:cstheme="majorBidi" w:hint="cs"/>
          <w:sz w:val="16"/>
          <w:szCs w:val="16"/>
          <w:rtl/>
        </w:rPr>
        <w:t>في الاجتماع الرابع والثمانين.</w:t>
      </w:r>
    </w:p>
    <w:p w:rsidR="002537C4" w:rsidRDefault="002537C4" w:rsidP="002537C4">
      <w:pPr>
        <w:pStyle w:val="0Heading0"/>
        <w:bidi/>
        <w:ind w:left="4"/>
        <w:rPr>
          <w:rFonts w:asciiTheme="majorBidi" w:hAnsiTheme="majorBidi" w:cstheme="majorBidi"/>
          <w:sz w:val="16"/>
          <w:szCs w:val="16"/>
          <w:rtl/>
        </w:rPr>
      </w:pPr>
    </w:p>
    <w:tbl>
      <w:tblPr>
        <w:bidiVisual/>
        <w:tblW w:w="1376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90"/>
        <w:gridCol w:w="10677"/>
      </w:tblGrid>
      <w:tr w:rsidR="002537C4" w:rsidRPr="00D2429B" w:rsidTr="00EC2C2E">
        <w:trPr>
          <w:trHeight w:val="251"/>
        </w:trPr>
        <w:tc>
          <w:tcPr>
            <w:tcW w:w="3090" w:type="dxa"/>
          </w:tcPr>
          <w:p w:rsidR="002537C4" w:rsidRPr="00D2429B" w:rsidRDefault="002537C4" w:rsidP="0049242B">
            <w:pPr>
              <w:bidi/>
              <w:spacing w:after="60"/>
              <w:jc w:val="left"/>
              <w:rPr>
                <w:sz w:val="16"/>
                <w:szCs w:val="16"/>
                <w:rtl/>
                <w:lang w:bidi="ar-EG"/>
              </w:rPr>
            </w:pPr>
            <w:r w:rsidRPr="00D2429B">
              <w:rPr>
                <w:bCs/>
                <w:sz w:val="16"/>
                <w:szCs w:val="16"/>
                <w:rtl/>
                <w:lang w:bidi="ar-AE"/>
              </w:rPr>
              <w:t>توصيات الأمانة:</w:t>
            </w:r>
          </w:p>
        </w:tc>
        <w:tc>
          <w:tcPr>
            <w:tcW w:w="10677" w:type="dxa"/>
          </w:tcPr>
          <w:p w:rsidR="002537C4" w:rsidRPr="00D2429B" w:rsidRDefault="002537C4" w:rsidP="0049242B">
            <w:pPr>
              <w:bidi/>
              <w:spacing w:after="60"/>
              <w:jc w:val="center"/>
              <w:rPr>
                <w:sz w:val="16"/>
                <w:szCs w:val="16"/>
                <w:rtl/>
                <w:lang w:bidi="ar-EG"/>
              </w:rPr>
            </w:pPr>
            <w:r>
              <w:rPr>
                <w:rFonts w:hint="cs"/>
                <w:sz w:val="16"/>
                <w:szCs w:val="16"/>
                <w:rtl/>
                <w:lang w:bidi="ar-AE"/>
              </w:rPr>
              <w:t>الموافقة الفردية</w:t>
            </w:r>
          </w:p>
        </w:tc>
      </w:tr>
    </w:tbl>
    <w:p w:rsidR="002537C4" w:rsidRPr="002537C4" w:rsidRDefault="002537C4" w:rsidP="002537C4">
      <w:pPr>
        <w:pStyle w:val="0Heading0"/>
        <w:bidi/>
        <w:ind w:left="4"/>
        <w:rPr>
          <w:rFonts w:asciiTheme="majorBidi" w:hAnsiTheme="majorBidi" w:cstheme="majorBidi"/>
          <w:sz w:val="16"/>
          <w:szCs w:val="16"/>
          <w:rtl/>
        </w:rPr>
      </w:pPr>
    </w:p>
    <w:p w:rsidR="002537C4" w:rsidRDefault="002537C4" w:rsidP="001003D8">
      <w:pPr>
        <w:pStyle w:val="Heading2"/>
        <w:numPr>
          <w:ilvl w:val="0"/>
          <w:numId w:val="0"/>
        </w:numPr>
        <w:rPr>
          <w:lang w:val="en-CA"/>
        </w:rPr>
        <w:sectPr w:rsidR="002537C4" w:rsidSect="00EC2C2E">
          <w:headerReference w:type="first" r:id="rId17"/>
          <w:pgSz w:w="15840" w:h="12240" w:orient="landscape" w:code="1"/>
          <w:pgMar w:top="1440" w:right="850" w:bottom="1440" w:left="1276" w:header="720" w:footer="706" w:gutter="0"/>
          <w:cols w:space="720"/>
          <w:titlePg/>
          <w:docGrid w:linePitch="326"/>
        </w:sectPr>
      </w:pPr>
    </w:p>
    <w:p w:rsidR="00BE7A30" w:rsidRPr="00BE7A30" w:rsidRDefault="00BE7A30" w:rsidP="00BE7A30">
      <w:pPr>
        <w:pStyle w:val="0Heading0"/>
        <w:ind w:left="4"/>
        <w:jc w:val="center"/>
        <w:rPr>
          <w:b/>
          <w:bCs/>
          <w:sz w:val="26"/>
          <w:szCs w:val="26"/>
          <w:rtl/>
          <w:lang w:bidi="ar-DZ"/>
        </w:rPr>
      </w:pPr>
      <w:r w:rsidRPr="00BE7A30">
        <w:rPr>
          <w:rFonts w:hint="cs"/>
          <w:b/>
          <w:bCs/>
          <w:sz w:val="26"/>
          <w:szCs w:val="26"/>
          <w:rtl/>
          <w:lang w:bidi="ar-DZ"/>
        </w:rPr>
        <w:lastRenderedPageBreak/>
        <w:t>وصف المشروع</w:t>
      </w:r>
    </w:p>
    <w:p w:rsidR="00BE7A30" w:rsidRPr="00DE7A97" w:rsidRDefault="00BE7A30" w:rsidP="00BE7A30">
      <w:pPr>
        <w:pStyle w:val="0Heading0"/>
        <w:ind w:left="4"/>
        <w:jc w:val="right"/>
        <w:rPr>
          <w:sz w:val="24"/>
          <w:szCs w:val="24"/>
          <w:rtl/>
          <w:lang w:bidi="ar-DZ"/>
        </w:rPr>
      </w:pPr>
    </w:p>
    <w:p w:rsidR="00BE7A30" w:rsidRPr="008A2029" w:rsidRDefault="00BE7A30" w:rsidP="003F085B">
      <w:pPr>
        <w:pStyle w:val="0Heading0"/>
        <w:bidi/>
        <w:ind w:left="4"/>
        <w:jc w:val="both"/>
        <w:rPr>
          <w:sz w:val="26"/>
          <w:szCs w:val="26"/>
          <w:rtl/>
          <w:lang w:bidi="ar-DZ"/>
        </w:rPr>
      </w:pPr>
      <w:r w:rsidRPr="001003D8">
        <w:rPr>
          <w:sz w:val="26"/>
          <w:szCs w:val="26"/>
          <w:rtl/>
          <w:lang w:bidi="ar-DZ"/>
        </w:rPr>
        <w:t>1.</w:t>
      </w:r>
      <w:r w:rsidRPr="001003D8">
        <w:rPr>
          <w:sz w:val="26"/>
          <w:szCs w:val="26"/>
          <w:rtl/>
          <w:lang w:bidi="ar-DZ"/>
        </w:rPr>
        <w:tab/>
        <w:t xml:space="preserve">بالنيابة عن </w:t>
      </w:r>
      <w:r w:rsidRPr="001003D8">
        <w:rPr>
          <w:rFonts w:hint="cs"/>
          <w:sz w:val="26"/>
          <w:szCs w:val="26"/>
          <w:rtl/>
          <w:lang w:bidi="ar-DZ"/>
        </w:rPr>
        <w:t>تركيا</w:t>
      </w:r>
      <w:r w:rsidRPr="001003D8">
        <w:rPr>
          <w:sz w:val="26"/>
          <w:szCs w:val="26"/>
          <w:rtl/>
          <w:lang w:bidi="ar-DZ"/>
        </w:rPr>
        <w:t>،</w:t>
      </w:r>
      <w:r w:rsidRPr="001003D8">
        <w:rPr>
          <w:rFonts w:hint="cs"/>
          <w:sz w:val="26"/>
          <w:szCs w:val="26"/>
          <w:rtl/>
          <w:lang w:bidi="ar-DZ"/>
        </w:rPr>
        <w:t xml:space="preserve"> ت</w:t>
      </w:r>
      <w:r w:rsidRPr="001003D8">
        <w:rPr>
          <w:sz w:val="26"/>
          <w:szCs w:val="26"/>
          <w:rtl/>
          <w:lang w:bidi="ar-DZ"/>
        </w:rPr>
        <w:t xml:space="preserve">قدم </w:t>
      </w:r>
      <w:r w:rsidRPr="001003D8">
        <w:rPr>
          <w:rFonts w:hint="cs"/>
          <w:sz w:val="26"/>
          <w:szCs w:val="26"/>
          <w:rtl/>
          <w:lang w:bidi="ar-DZ"/>
        </w:rPr>
        <w:t xml:space="preserve">منظمة الأمم المتحدة للتنمية الصناعية، </w:t>
      </w:r>
      <w:r w:rsidRPr="001003D8">
        <w:rPr>
          <w:sz w:val="26"/>
          <w:szCs w:val="26"/>
          <w:rtl/>
          <w:lang w:bidi="ar-DZ"/>
        </w:rPr>
        <w:t>بوصفه</w:t>
      </w:r>
      <w:r w:rsidRPr="001003D8">
        <w:rPr>
          <w:rFonts w:hint="cs"/>
          <w:sz w:val="26"/>
          <w:szCs w:val="26"/>
          <w:rtl/>
          <w:lang w:bidi="ar-DZ"/>
        </w:rPr>
        <w:t>ا</w:t>
      </w:r>
      <w:r w:rsidRPr="001003D8">
        <w:rPr>
          <w:sz w:val="26"/>
          <w:szCs w:val="26"/>
          <w:rtl/>
          <w:lang w:bidi="ar-DZ"/>
        </w:rPr>
        <w:t xml:space="preserve"> الوكالة المنفذة الرئيسية، طلبا لتمويل الشريحة ال</w:t>
      </w:r>
      <w:r w:rsidRPr="001003D8">
        <w:rPr>
          <w:rFonts w:hint="cs"/>
          <w:sz w:val="26"/>
          <w:szCs w:val="26"/>
          <w:rtl/>
          <w:lang w:bidi="ar-DZ"/>
        </w:rPr>
        <w:t xml:space="preserve">ثالثة </w:t>
      </w:r>
      <w:r w:rsidRPr="001003D8">
        <w:rPr>
          <w:sz w:val="26"/>
          <w:szCs w:val="26"/>
          <w:rtl/>
          <w:lang w:bidi="ar-DZ"/>
        </w:rPr>
        <w:t>من المرحلة ال</w:t>
      </w:r>
      <w:r w:rsidRPr="001003D8">
        <w:rPr>
          <w:rFonts w:hint="cs"/>
          <w:sz w:val="26"/>
          <w:szCs w:val="26"/>
          <w:rtl/>
          <w:lang w:bidi="ar-DZ"/>
        </w:rPr>
        <w:t xml:space="preserve">أولى من </w:t>
      </w:r>
      <w:r w:rsidRPr="001003D8">
        <w:rPr>
          <w:sz w:val="26"/>
          <w:szCs w:val="26"/>
          <w:rtl/>
          <w:lang w:bidi="ar-DZ"/>
        </w:rPr>
        <w:t xml:space="preserve">خطة إدارة إزالة المواد الهيدروكلوروفلوروكربونية بقيمة إجمالية قدرها </w:t>
      </w:r>
      <w:r w:rsidRPr="001003D8">
        <w:rPr>
          <w:rFonts w:hint="cs"/>
          <w:sz w:val="26"/>
          <w:szCs w:val="26"/>
          <w:rtl/>
          <w:lang w:bidi="ar-DZ"/>
        </w:rPr>
        <w:t xml:space="preserve">1,598,850 </w:t>
      </w:r>
      <w:r w:rsidRPr="001003D8">
        <w:rPr>
          <w:sz w:val="26"/>
          <w:szCs w:val="26"/>
          <w:rtl/>
          <w:lang w:bidi="ar-DZ"/>
        </w:rPr>
        <w:t>دولار</w:t>
      </w:r>
      <w:r w:rsidRPr="001003D8">
        <w:rPr>
          <w:rFonts w:hint="cs"/>
          <w:sz w:val="26"/>
          <w:szCs w:val="26"/>
          <w:rtl/>
          <w:lang w:bidi="ar-DZ"/>
        </w:rPr>
        <w:t>ا</w:t>
      </w:r>
      <w:r w:rsidRPr="001003D8">
        <w:rPr>
          <w:sz w:val="26"/>
          <w:szCs w:val="26"/>
          <w:rtl/>
          <w:lang w:bidi="ar-DZ"/>
        </w:rPr>
        <w:t xml:space="preserve"> أمريكي</w:t>
      </w:r>
      <w:r w:rsidRPr="001003D8">
        <w:rPr>
          <w:rFonts w:hint="cs"/>
          <w:sz w:val="26"/>
          <w:szCs w:val="26"/>
          <w:rtl/>
          <w:lang w:bidi="ar-DZ"/>
        </w:rPr>
        <w:t>ا، زائد 111,920 دولارا أمريكيا لتكاليف الدعم لمنظمة الأمم المتحدة للتنمية الصناعية دون سواها</w:t>
      </w:r>
      <w:r w:rsidRPr="001003D8">
        <w:rPr>
          <w:rStyle w:val="FootnoteReference"/>
          <w:sz w:val="26"/>
          <w:szCs w:val="26"/>
          <w:rtl/>
          <w:lang w:bidi="ar-DZ"/>
        </w:rPr>
        <w:footnoteReference w:id="1"/>
      </w:r>
      <w:r w:rsidRPr="001003D8">
        <w:rPr>
          <w:rFonts w:hint="cs"/>
          <w:sz w:val="26"/>
          <w:szCs w:val="26"/>
          <w:rtl/>
          <w:lang w:bidi="ar-DZ"/>
        </w:rPr>
        <w:t xml:space="preserve">. </w:t>
      </w:r>
      <w:r w:rsidRPr="008A2029">
        <w:rPr>
          <w:sz w:val="26"/>
          <w:szCs w:val="26"/>
          <w:rtl/>
          <w:lang w:bidi="ar-DZ"/>
        </w:rPr>
        <w:t>ويشتمل الطلب على تقرير مرحلي عن تنفيذ الشر</w:t>
      </w:r>
      <w:r w:rsidRPr="008A2029">
        <w:rPr>
          <w:rFonts w:hint="cs"/>
          <w:sz w:val="26"/>
          <w:szCs w:val="26"/>
          <w:rtl/>
          <w:lang w:bidi="ar-DZ"/>
        </w:rPr>
        <w:t>يح</w:t>
      </w:r>
      <w:r w:rsidRPr="008A2029">
        <w:rPr>
          <w:sz w:val="26"/>
          <w:szCs w:val="26"/>
          <w:rtl/>
          <w:lang w:bidi="ar-DZ"/>
        </w:rPr>
        <w:t>ة ال</w:t>
      </w:r>
      <w:r w:rsidRPr="008A2029">
        <w:rPr>
          <w:rFonts w:hint="cs"/>
          <w:sz w:val="26"/>
          <w:szCs w:val="26"/>
          <w:rtl/>
          <w:lang w:bidi="ar-DZ"/>
        </w:rPr>
        <w:t>ثانية</w:t>
      </w:r>
      <w:r w:rsidRPr="008A2029">
        <w:rPr>
          <w:sz w:val="26"/>
          <w:szCs w:val="26"/>
          <w:rtl/>
          <w:lang w:bidi="ar-DZ"/>
        </w:rPr>
        <w:t xml:space="preserve"> وتقرير التحقق من استهلاك المواد الهيدروكلوروفلوروكربونية من </w:t>
      </w:r>
      <w:r w:rsidRPr="008A2029">
        <w:rPr>
          <w:rFonts w:hint="cs"/>
          <w:sz w:val="26"/>
          <w:szCs w:val="26"/>
          <w:rtl/>
          <w:lang w:bidi="ar-DZ"/>
        </w:rPr>
        <w:t>2015</w:t>
      </w:r>
      <w:r w:rsidRPr="008A2029">
        <w:rPr>
          <w:sz w:val="26"/>
          <w:szCs w:val="26"/>
          <w:rtl/>
          <w:lang w:bidi="ar-DZ"/>
        </w:rPr>
        <w:t xml:space="preserve"> إلى 201</w:t>
      </w:r>
      <w:r w:rsidRPr="008A2029">
        <w:rPr>
          <w:rFonts w:hint="cs"/>
          <w:sz w:val="26"/>
          <w:szCs w:val="26"/>
          <w:rtl/>
          <w:lang w:bidi="ar-DZ"/>
        </w:rPr>
        <w:t>8</w:t>
      </w:r>
      <w:r w:rsidRPr="008A2029">
        <w:rPr>
          <w:sz w:val="26"/>
          <w:szCs w:val="26"/>
          <w:rtl/>
          <w:lang w:bidi="ar-DZ"/>
        </w:rPr>
        <w:t xml:space="preserve"> وخطة تنفيذ الشريحة في خلال </w:t>
      </w:r>
      <w:r w:rsidRPr="008A2029">
        <w:rPr>
          <w:rFonts w:hint="cs"/>
          <w:sz w:val="26"/>
          <w:szCs w:val="26"/>
          <w:rtl/>
          <w:lang w:bidi="ar-DZ"/>
        </w:rPr>
        <w:t>عامي 2019</w:t>
      </w:r>
      <w:r w:rsidRPr="008A2029">
        <w:rPr>
          <w:sz w:val="26"/>
          <w:szCs w:val="26"/>
          <w:rtl/>
          <w:lang w:bidi="ar-DZ"/>
        </w:rPr>
        <w:t xml:space="preserve"> و2020</w:t>
      </w:r>
      <w:r w:rsidRPr="008A2029">
        <w:rPr>
          <w:rFonts w:hint="cs"/>
          <w:sz w:val="26"/>
          <w:szCs w:val="26"/>
          <w:rtl/>
          <w:lang w:bidi="ar-DZ"/>
        </w:rPr>
        <w:t xml:space="preserve"> وطلب تمديد المرحلة الأولى من </w:t>
      </w:r>
      <w:r w:rsidRPr="008A2029">
        <w:rPr>
          <w:sz w:val="26"/>
          <w:szCs w:val="26"/>
          <w:rtl/>
          <w:lang w:bidi="ar-DZ"/>
        </w:rPr>
        <w:t>خطة إدارة إزالة المواد الهيدروكلوروفلوروكربونية</w:t>
      </w:r>
      <w:r w:rsidRPr="008A2029">
        <w:rPr>
          <w:rFonts w:hint="cs"/>
          <w:sz w:val="26"/>
          <w:szCs w:val="26"/>
          <w:rtl/>
          <w:lang w:bidi="ar-DZ"/>
        </w:rPr>
        <w:t xml:space="preserve"> لغاية ديسمبر/كانون الأول 2025.</w:t>
      </w:r>
    </w:p>
    <w:p w:rsidR="00BE7A30" w:rsidRPr="008A2029" w:rsidRDefault="00BE7A30" w:rsidP="00BE7A30">
      <w:pPr>
        <w:pStyle w:val="0Heading0"/>
        <w:bidi/>
        <w:ind w:left="4"/>
        <w:jc w:val="both"/>
        <w:rPr>
          <w:sz w:val="26"/>
          <w:szCs w:val="26"/>
          <w:rtl/>
          <w:lang w:bidi="ar-DZ"/>
        </w:rPr>
      </w:pPr>
    </w:p>
    <w:p w:rsidR="00BE7A30" w:rsidRPr="008A2029" w:rsidRDefault="00BE7A30" w:rsidP="00BE7A30">
      <w:pPr>
        <w:pStyle w:val="0Heading0"/>
        <w:bidi/>
        <w:ind w:left="4"/>
        <w:jc w:val="both"/>
        <w:rPr>
          <w:sz w:val="26"/>
          <w:szCs w:val="26"/>
          <w:u w:val="single"/>
          <w:rtl/>
          <w:lang w:bidi="ar-DZ"/>
        </w:rPr>
      </w:pPr>
      <w:r w:rsidRPr="008A2029">
        <w:rPr>
          <w:rFonts w:hint="cs"/>
          <w:sz w:val="26"/>
          <w:szCs w:val="26"/>
          <w:u w:val="single"/>
          <w:rtl/>
          <w:lang w:bidi="ar-DZ"/>
        </w:rPr>
        <w:t>المقدمة</w:t>
      </w:r>
    </w:p>
    <w:p w:rsidR="00BE7A30" w:rsidRPr="008A2029" w:rsidRDefault="00BE7A30" w:rsidP="00BE7A30">
      <w:pPr>
        <w:pStyle w:val="0Heading0"/>
        <w:bidi/>
        <w:ind w:left="4"/>
        <w:jc w:val="both"/>
        <w:rPr>
          <w:sz w:val="26"/>
          <w:szCs w:val="26"/>
          <w:u w:val="single"/>
          <w:rtl/>
          <w:lang w:bidi="ar-DZ"/>
        </w:rPr>
      </w:pPr>
    </w:p>
    <w:p w:rsidR="00BE7A30" w:rsidRPr="001003D8" w:rsidRDefault="00BE7A30" w:rsidP="00353D1B">
      <w:pPr>
        <w:pStyle w:val="Heading1"/>
        <w:tabs>
          <w:tab w:val="clear" w:pos="0"/>
          <w:tab w:val="num" w:pos="4"/>
        </w:tabs>
        <w:bidi/>
        <w:ind w:left="4"/>
        <w:rPr>
          <w:sz w:val="26"/>
          <w:szCs w:val="26"/>
          <w:rtl/>
        </w:rPr>
      </w:pPr>
      <w:r w:rsidRPr="008A2029">
        <w:rPr>
          <w:rFonts w:hint="cs"/>
          <w:sz w:val="26"/>
          <w:szCs w:val="26"/>
          <w:rtl/>
        </w:rPr>
        <w:t xml:space="preserve">كان من المفترض رفع طلب تمويل الشريحة الثالثة من </w:t>
      </w:r>
      <w:r w:rsidRPr="008A2029">
        <w:rPr>
          <w:sz w:val="26"/>
          <w:szCs w:val="26"/>
          <w:rtl/>
        </w:rPr>
        <w:t>المرحلة ال</w:t>
      </w:r>
      <w:r w:rsidRPr="008A2029">
        <w:rPr>
          <w:rFonts w:hint="cs"/>
          <w:sz w:val="26"/>
          <w:szCs w:val="26"/>
          <w:rtl/>
        </w:rPr>
        <w:t xml:space="preserve">أولى من </w:t>
      </w:r>
      <w:r w:rsidRPr="008A2029">
        <w:rPr>
          <w:sz w:val="26"/>
          <w:szCs w:val="26"/>
          <w:rtl/>
        </w:rPr>
        <w:t>خطة إدارة إزالة المواد الهيدروكلوروفلوروكربونية</w:t>
      </w:r>
      <w:r w:rsidRPr="008A2029">
        <w:rPr>
          <w:rFonts w:hint="cs"/>
          <w:sz w:val="26"/>
          <w:szCs w:val="26"/>
          <w:rtl/>
        </w:rPr>
        <w:t xml:space="preserve"> في تركيا في عام 2016. وقد تأخر الأمر أصلا بسبب المشاكل الأمنية وتغير الحكومة و</w:t>
      </w:r>
      <w:r w:rsidR="00353D1B" w:rsidRPr="008A2029">
        <w:rPr>
          <w:rFonts w:hint="cs"/>
          <w:sz w:val="26"/>
          <w:szCs w:val="26"/>
          <w:rtl/>
        </w:rPr>
        <w:t xml:space="preserve">في ما </w:t>
      </w:r>
      <w:r w:rsidRPr="008A2029">
        <w:rPr>
          <w:rFonts w:hint="cs"/>
          <w:sz w:val="26"/>
          <w:szCs w:val="26"/>
          <w:rtl/>
        </w:rPr>
        <w:t>ب</w:t>
      </w:r>
      <w:r w:rsidRPr="001003D8">
        <w:rPr>
          <w:rFonts w:hint="cs"/>
          <w:sz w:val="26"/>
          <w:szCs w:val="26"/>
          <w:rtl/>
        </w:rPr>
        <w:t xml:space="preserve">عد بسبب تباطؤ صرف الأموال في قطاع </w:t>
      </w:r>
      <w:r w:rsidR="00AF3B5E" w:rsidRPr="001003D8">
        <w:rPr>
          <w:rFonts w:hint="cs"/>
          <w:sz w:val="26"/>
          <w:szCs w:val="26"/>
          <w:rtl/>
        </w:rPr>
        <w:t>خدمة التبريد</w:t>
      </w:r>
      <w:r w:rsidRPr="001003D8">
        <w:rPr>
          <w:rFonts w:hint="cs"/>
          <w:sz w:val="26"/>
          <w:szCs w:val="26"/>
          <w:rtl/>
        </w:rPr>
        <w:t xml:space="preserve"> نظرا للمصاعب التي </w:t>
      </w:r>
      <w:r w:rsidR="00AF3B5E" w:rsidRPr="001003D8">
        <w:rPr>
          <w:rFonts w:hint="cs"/>
          <w:sz w:val="26"/>
          <w:szCs w:val="26"/>
          <w:rtl/>
        </w:rPr>
        <w:t>واجهت تنفيذ الخطة الوطنية لتأهيل</w:t>
      </w:r>
      <w:r w:rsidRPr="001003D8">
        <w:rPr>
          <w:rFonts w:hint="cs"/>
          <w:sz w:val="26"/>
          <w:szCs w:val="26"/>
          <w:rtl/>
        </w:rPr>
        <w:t xml:space="preserve"> التقنيين والعدد ال</w:t>
      </w:r>
      <w:r w:rsidR="00452EE6" w:rsidRPr="001003D8">
        <w:rPr>
          <w:rFonts w:hint="cs"/>
          <w:sz w:val="26"/>
          <w:szCs w:val="26"/>
          <w:rtl/>
        </w:rPr>
        <w:t>واف</w:t>
      </w:r>
      <w:r w:rsidRPr="001003D8">
        <w:rPr>
          <w:rFonts w:hint="cs"/>
          <w:sz w:val="26"/>
          <w:szCs w:val="26"/>
          <w:rtl/>
        </w:rPr>
        <w:t xml:space="preserve">ر من </w:t>
      </w:r>
      <w:r w:rsidR="00452EE6" w:rsidRPr="001003D8">
        <w:rPr>
          <w:rFonts w:hint="cs"/>
          <w:sz w:val="26"/>
          <w:szCs w:val="26"/>
          <w:rtl/>
        </w:rPr>
        <w:t>أصحاب المصلحة الذين</w:t>
      </w:r>
      <w:r w:rsidRPr="001003D8">
        <w:rPr>
          <w:rFonts w:hint="cs"/>
          <w:sz w:val="26"/>
          <w:szCs w:val="26"/>
          <w:rtl/>
        </w:rPr>
        <w:t xml:space="preserve"> تطالهم الخطة. ومع أنّه تمّ تعيين </w:t>
      </w:r>
      <w:r w:rsidR="00AF3B5E" w:rsidRPr="001003D8">
        <w:rPr>
          <w:rFonts w:hint="cs"/>
          <w:sz w:val="26"/>
          <w:szCs w:val="26"/>
          <w:rtl/>
        </w:rPr>
        <w:t>وحدة أ</w:t>
      </w:r>
      <w:r w:rsidRPr="001003D8">
        <w:rPr>
          <w:rFonts w:hint="cs"/>
          <w:sz w:val="26"/>
          <w:szCs w:val="26"/>
          <w:rtl/>
        </w:rPr>
        <w:t>و</w:t>
      </w:r>
      <w:r w:rsidR="00AF3B5E" w:rsidRPr="001003D8">
        <w:rPr>
          <w:rFonts w:hint="cs"/>
          <w:sz w:val="26"/>
          <w:szCs w:val="26"/>
          <w:rtl/>
        </w:rPr>
        <w:t xml:space="preserve">زون </w:t>
      </w:r>
      <w:r w:rsidRPr="001003D8">
        <w:rPr>
          <w:rFonts w:hint="cs"/>
          <w:sz w:val="26"/>
          <w:szCs w:val="26"/>
          <w:rtl/>
        </w:rPr>
        <w:t>وطنية</w:t>
      </w:r>
      <w:r w:rsidR="00AF3B5E" w:rsidRPr="001003D8">
        <w:rPr>
          <w:rFonts w:hint="cs"/>
          <w:sz w:val="26"/>
          <w:szCs w:val="26"/>
          <w:rtl/>
        </w:rPr>
        <w:t xml:space="preserve"> جديدة، إلاّ أنّ </w:t>
      </w:r>
      <w:r w:rsidRPr="001003D8">
        <w:rPr>
          <w:rFonts w:hint="cs"/>
          <w:sz w:val="26"/>
          <w:szCs w:val="26"/>
          <w:rtl/>
        </w:rPr>
        <w:t xml:space="preserve">الأنشطة في قطاع </w:t>
      </w:r>
      <w:r w:rsidR="00AF3B5E" w:rsidRPr="001003D8">
        <w:rPr>
          <w:rFonts w:hint="cs"/>
          <w:sz w:val="26"/>
          <w:szCs w:val="26"/>
          <w:rtl/>
        </w:rPr>
        <w:t>خدمة التبريد</w:t>
      </w:r>
      <w:r w:rsidRPr="001003D8">
        <w:rPr>
          <w:rFonts w:hint="cs"/>
          <w:sz w:val="26"/>
          <w:szCs w:val="26"/>
          <w:rtl/>
        </w:rPr>
        <w:t xml:space="preserve"> </w:t>
      </w:r>
      <w:r w:rsidR="00353D1B" w:rsidRPr="001003D8">
        <w:rPr>
          <w:rFonts w:hint="cs"/>
          <w:sz w:val="26"/>
          <w:szCs w:val="26"/>
          <w:rtl/>
        </w:rPr>
        <w:t xml:space="preserve">لم تبلغ </w:t>
      </w:r>
      <w:r w:rsidR="00AF3B5E" w:rsidRPr="001003D8">
        <w:rPr>
          <w:rFonts w:hint="cs"/>
          <w:sz w:val="26"/>
          <w:szCs w:val="26"/>
          <w:rtl/>
        </w:rPr>
        <w:t xml:space="preserve">مرحلة </w:t>
      </w:r>
      <w:r w:rsidRPr="001003D8">
        <w:rPr>
          <w:rFonts w:hint="cs"/>
          <w:sz w:val="26"/>
          <w:szCs w:val="26"/>
          <w:rtl/>
        </w:rPr>
        <w:t>مرضية.</w:t>
      </w:r>
    </w:p>
    <w:p w:rsidR="00BE7A30" w:rsidRPr="001003D8" w:rsidRDefault="00353D1B" w:rsidP="00353D1B">
      <w:pPr>
        <w:pStyle w:val="Heading1"/>
        <w:tabs>
          <w:tab w:val="clear" w:pos="0"/>
          <w:tab w:val="num" w:pos="4"/>
        </w:tabs>
        <w:bidi/>
        <w:ind w:left="4"/>
        <w:rPr>
          <w:sz w:val="26"/>
          <w:szCs w:val="26"/>
          <w:rtl/>
          <w:lang w:val="fr-CA"/>
        </w:rPr>
      </w:pPr>
      <w:r w:rsidRPr="001003D8">
        <w:rPr>
          <w:rFonts w:hint="cs"/>
          <w:sz w:val="26"/>
          <w:szCs w:val="26"/>
          <w:rtl/>
        </w:rPr>
        <w:t xml:space="preserve">وعليه، </w:t>
      </w:r>
      <w:r w:rsidR="00BE7A30" w:rsidRPr="001003D8">
        <w:rPr>
          <w:rFonts w:hint="cs"/>
          <w:sz w:val="26"/>
          <w:szCs w:val="26"/>
          <w:rtl/>
        </w:rPr>
        <w:t>قدّم</w:t>
      </w:r>
      <w:r w:rsidRPr="001003D8">
        <w:rPr>
          <w:rFonts w:hint="cs"/>
          <w:sz w:val="26"/>
          <w:szCs w:val="26"/>
          <w:rtl/>
        </w:rPr>
        <w:t>ت</w:t>
      </w:r>
      <w:r w:rsidR="00BE7A30" w:rsidRPr="001003D8">
        <w:rPr>
          <w:rFonts w:hint="cs"/>
          <w:sz w:val="26"/>
          <w:szCs w:val="26"/>
          <w:rtl/>
        </w:rPr>
        <w:t xml:space="preserve"> تركيا، فضلا عن طلب تمويل الشريحة، طلبا لتمديد المرحلة الأولى إلى عام 2020 </w:t>
      </w:r>
      <w:r w:rsidR="00AF3B5E" w:rsidRPr="001003D8">
        <w:rPr>
          <w:rFonts w:hint="cs"/>
          <w:sz w:val="26"/>
          <w:szCs w:val="26"/>
          <w:rtl/>
          <w:lang w:val="fr-CA"/>
        </w:rPr>
        <w:t xml:space="preserve">لأن تنفيذ الأنشطة المخطط لها في </w:t>
      </w:r>
      <w:r w:rsidR="00452EE6" w:rsidRPr="001003D8">
        <w:rPr>
          <w:rFonts w:hint="cs"/>
          <w:sz w:val="26"/>
          <w:szCs w:val="26"/>
          <w:rtl/>
          <w:lang w:val="fr-CA"/>
        </w:rPr>
        <w:t xml:space="preserve">قطاع </w:t>
      </w:r>
      <w:r w:rsidR="00AF3B5E" w:rsidRPr="001003D8">
        <w:rPr>
          <w:rFonts w:hint="cs"/>
          <w:sz w:val="26"/>
          <w:szCs w:val="26"/>
          <w:rtl/>
          <w:lang w:val="fr-CA"/>
        </w:rPr>
        <w:t>خدمة التبريد</w:t>
      </w:r>
      <w:r w:rsidR="00452EE6" w:rsidRPr="001003D8">
        <w:rPr>
          <w:rFonts w:hint="cs"/>
          <w:sz w:val="26"/>
          <w:szCs w:val="26"/>
          <w:rtl/>
          <w:lang w:val="fr-CA"/>
        </w:rPr>
        <w:t xml:space="preserve"> في</w:t>
      </w:r>
      <w:r w:rsidRPr="001003D8">
        <w:rPr>
          <w:rFonts w:hint="cs"/>
          <w:sz w:val="26"/>
          <w:szCs w:val="26"/>
          <w:rtl/>
          <w:lang w:val="fr-CA"/>
        </w:rPr>
        <w:t xml:space="preserve"> تلك</w:t>
      </w:r>
      <w:r w:rsidR="00452EE6" w:rsidRPr="001003D8">
        <w:rPr>
          <w:rFonts w:hint="cs"/>
          <w:sz w:val="26"/>
          <w:szCs w:val="26"/>
          <w:rtl/>
          <w:lang w:val="fr-CA"/>
        </w:rPr>
        <w:t xml:space="preserve"> المرحلة، ولا سيما تعزيز شبكة الاسترداد وإعادة التدوير والاستصلاح، يستدعي مزيدا من الوقت.</w:t>
      </w:r>
    </w:p>
    <w:p w:rsidR="00452EE6" w:rsidRPr="001003D8" w:rsidRDefault="00AF3B5E" w:rsidP="00726A9E">
      <w:pPr>
        <w:pStyle w:val="Heading1"/>
        <w:tabs>
          <w:tab w:val="clear" w:pos="0"/>
          <w:tab w:val="num" w:pos="4"/>
        </w:tabs>
        <w:bidi/>
        <w:ind w:left="4"/>
        <w:rPr>
          <w:sz w:val="26"/>
          <w:szCs w:val="26"/>
          <w:rtl/>
        </w:rPr>
      </w:pPr>
      <w:r w:rsidRPr="001003D8">
        <w:rPr>
          <w:rFonts w:hint="cs"/>
          <w:sz w:val="26"/>
          <w:szCs w:val="26"/>
          <w:rtl/>
          <w:lang w:val="fr-CA"/>
        </w:rPr>
        <w:t xml:space="preserve">حيث أنّه أنجزت كل </w:t>
      </w:r>
      <w:r w:rsidR="00452EE6" w:rsidRPr="001003D8">
        <w:rPr>
          <w:rFonts w:hint="cs"/>
          <w:sz w:val="26"/>
          <w:szCs w:val="26"/>
          <w:rtl/>
          <w:lang w:val="fr-CA"/>
        </w:rPr>
        <w:t>الأنشطة الاستثمارية الملحوظة في المرحلة الأولى، وحيث أنّه سبق لتركيا واعتمدت</w:t>
      </w:r>
      <w:r w:rsidR="00353D1B" w:rsidRPr="001003D8">
        <w:rPr>
          <w:rFonts w:hint="cs"/>
          <w:sz w:val="26"/>
          <w:szCs w:val="26"/>
          <w:rtl/>
          <w:lang w:val="fr-CA"/>
        </w:rPr>
        <w:t xml:space="preserve"> مجموعة شاملة من الأنظمة و</w:t>
      </w:r>
      <w:r w:rsidR="00452EE6" w:rsidRPr="001003D8">
        <w:rPr>
          <w:rFonts w:hint="cs"/>
          <w:sz w:val="26"/>
          <w:szCs w:val="26"/>
          <w:rtl/>
          <w:lang w:val="fr-CA"/>
        </w:rPr>
        <w:t xml:space="preserve">خفّضت استهلاك </w:t>
      </w:r>
      <w:r w:rsidR="00452EE6" w:rsidRPr="001003D8">
        <w:rPr>
          <w:sz w:val="26"/>
          <w:szCs w:val="26"/>
          <w:rtl/>
        </w:rPr>
        <w:t>المواد الهيدروكلوروفلوروكربونية</w:t>
      </w:r>
      <w:r w:rsidR="00452EE6" w:rsidRPr="001003D8">
        <w:rPr>
          <w:rFonts w:hint="cs"/>
          <w:sz w:val="26"/>
          <w:szCs w:val="26"/>
          <w:rtl/>
        </w:rPr>
        <w:t xml:space="preserve"> بنسبة 98 في المائة من خط الأساس</w:t>
      </w:r>
      <w:r w:rsidR="00353D1B" w:rsidRPr="001003D8">
        <w:rPr>
          <w:rFonts w:hint="cs"/>
          <w:sz w:val="26"/>
          <w:szCs w:val="26"/>
          <w:rtl/>
        </w:rPr>
        <w:t>،</w:t>
      </w:r>
      <w:r w:rsidR="00452EE6" w:rsidRPr="001003D8">
        <w:rPr>
          <w:rFonts w:hint="cs"/>
          <w:sz w:val="26"/>
          <w:szCs w:val="26"/>
          <w:rtl/>
        </w:rPr>
        <w:t xml:space="preserve"> وحيث أنّه من المتوقع أن تتمّ الإزالة التامة ل</w:t>
      </w:r>
      <w:r w:rsidR="00452EE6" w:rsidRPr="001003D8">
        <w:rPr>
          <w:sz w:val="26"/>
          <w:szCs w:val="26"/>
          <w:rtl/>
        </w:rPr>
        <w:t>لمواد الهيدروكلوروفلوروكربونية</w:t>
      </w:r>
      <w:r w:rsidR="00452EE6" w:rsidRPr="001003D8">
        <w:rPr>
          <w:rFonts w:hint="cs"/>
          <w:sz w:val="26"/>
          <w:szCs w:val="26"/>
          <w:rtl/>
        </w:rPr>
        <w:t xml:space="preserve"> بحلول عام 2025</w:t>
      </w:r>
      <w:r w:rsidR="00353D1B" w:rsidRPr="001003D8">
        <w:rPr>
          <w:rFonts w:hint="cs"/>
          <w:sz w:val="26"/>
          <w:szCs w:val="26"/>
          <w:rtl/>
        </w:rPr>
        <w:t>،</w:t>
      </w:r>
      <w:r w:rsidR="00452EE6" w:rsidRPr="001003D8">
        <w:rPr>
          <w:rFonts w:hint="cs"/>
          <w:sz w:val="26"/>
          <w:szCs w:val="26"/>
          <w:rtl/>
        </w:rPr>
        <w:t xml:space="preserve"> وحيث أنّه لم يتمّ تنفيذ برنامج </w:t>
      </w:r>
      <w:r w:rsidR="00452EE6" w:rsidRPr="001003D8">
        <w:rPr>
          <w:rFonts w:hint="cs"/>
          <w:sz w:val="26"/>
          <w:szCs w:val="26"/>
          <w:rtl/>
          <w:lang w:val="fr-CA"/>
        </w:rPr>
        <w:t>الاسترداد وإعادة التدو</w:t>
      </w:r>
      <w:r w:rsidRPr="001003D8">
        <w:rPr>
          <w:rFonts w:hint="cs"/>
          <w:sz w:val="26"/>
          <w:szCs w:val="26"/>
          <w:rtl/>
          <w:lang w:val="fr-CA"/>
        </w:rPr>
        <w:t>ير والاستصلاح وأن ابتياع المعدات</w:t>
      </w:r>
      <w:r w:rsidR="00452EE6" w:rsidRPr="001003D8">
        <w:rPr>
          <w:rFonts w:hint="cs"/>
          <w:sz w:val="26"/>
          <w:szCs w:val="26"/>
          <w:rtl/>
          <w:lang w:val="fr-CA"/>
        </w:rPr>
        <w:t xml:space="preserve"> وتوزيعها وتفعيل البرنامج قد يستغرق أكثر من عامين، وافقت تركيا على اقتراح الأمانة بتمديد المرحلة الأولى من خطة إزالة </w:t>
      </w:r>
      <w:r w:rsidR="00452EE6" w:rsidRPr="001003D8">
        <w:rPr>
          <w:sz w:val="26"/>
          <w:szCs w:val="26"/>
          <w:rtl/>
        </w:rPr>
        <w:t>المواد الهيدروكلوروفلوروكربونية</w:t>
      </w:r>
      <w:r w:rsidRPr="001003D8">
        <w:rPr>
          <w:rFonts w:hint="cs"/>
          <w:sz w:val="26"/>
          <w:szCs w:val="26"/>
          <w:rtl/>
        </w:rPr>
        <w:t xml:space="preserve"> لغاية </w:t>
      </w:r>
      <w:r w:rsidR="00452EE6" w:rsidRPr="001003D8">
        <w:rPr>
          <w:rFonts w:hint="cs"/>
          <w:sz w:val="26"/>
          <w:szCs w:val="26"/>
          <w:rtl/>
        </w:rPr>
        <w:t>عام 2025 من أجل تحقيق الإزالة التامة ل</w:t>
      </w:r>
      <w:r w:rsidR="00452EE6" w:rsidRPr="001003D8">
        <w:rPr>
          <w:sz w:val="26"/>
          <w:szCs w:val="26"/>
          <w:rtl/>
        </w:rPr>
        <w:t>لمواد الهيدروكلوروفلوروكربونية</w:t>
      </w:r>
      <w:r w:rsidR="00452EE6" w:rsidRPr="001003D8">
        <w:rPr>
          <w:rFonts w:hint="cs"/>
          <w:sz w:val="26"/>
          <w:szCs w:val="26"/>
          <w:rtl/>
        </w:rPr>
        <w:t>. ونظرا لكثرة الأنشطة المتبقية والعدد الوافر من أصحاب المصلحة الذين تطالهم الخطة، فإن التمديد لعام إضافي واحد لن يكون كافيا.</w:t>
      </w:r>
    </w:p>
    <w:p w:rsidR="00452EE6" w:rsidRPr="001003D8" w:rsidRDefault="00452EE6" w:rsidP="00726A9E">
      <w:pPr>
        <w:pStyle w:val="Heading1"/>
        <w:tabs>
          <w:tab w:val="clear" w:pos="0"/>
          <w:tab w:val="num" w:pos="4"/>
        </w:tabs>
        <w:bidi/>
        <w:ind w:left="4"/>
        <w:rPr>
          <w:sz w:val="26"/>
          <w:szCs w:val="26"/>
          <w:rtl/>
        </w:rPr>
      </w:pPr>
      <w:r w:rsidRPr="001003D8">
        <w:rPr>
          <w:rFonts w:hint="cs"/>
          <w:sz w:val="26"/>
          <w:szCs w:val="26"/>
          <w:rtl/>
        </w:rPr>
        <w:t>لهذه الأسباب ترفع ا</w:t>
      </w:r>
      <w:r w:rsidR="00AF3B5E" w:rsidRPr="001003D8">
        <w:rPr>
          <w:rFonts w:hint="cs"/>
          <w:sz w:val="26"/>
          <w:szCs w:val="26"/>
          <w:rtl/>
        </w:rPr>
        <w:t xml:space="preserve">لأمانة إلى اللجنة التنفيذية طلب </w:t>
      </w:r>
      <w:r w:rsidRPr="001003D8">
        <w:rPr>
          <w:rFonts w:hint="cs"/>
          <w:sz w:val="26"/>
          <w:szCs w:val="26"/>
          <w:rtl/>
        </w:rPr>
        <w:t>تمويل الشريحة الثالثة مصحوبا بطلب لتمديد المرحلة الأولى لعام 2025 من أجل إنجاز الإزالة التامة ل</w:t>
      </w:r>
      <w:r w:rsidRPr="001003D8">
        <w:rPr>
          <w:sz w:val="26"/>
          <w:szCs w:val="26"/>
          <w:rtl/>
        </w:rPr>
        <w:t>لمواد الهيدروكلوروفلوروكربونية</w:t>
      </w:r>
      <w:r w:rsidRPr="001003D8">
        <w:rPr>
          <w:rFonts w:hint="cs"/>
          <w:sz w:val="26"/>
          <w:szCs w:val="26"/>
          <w:rtl/>
        </w:rPr>
        <w:t>.</w:t>
      </w:r>
    </w:p>
    <w:p w:rsidR="00452EE6" w:rsidRPr="001003D8" w:rsidRDefault="00452EE6" w:rsidP="00452EE6">
      <w:pPr>
        <w:pStyle w:val="StyleHeader4Para4Left0Firstline0"/>
        <w:numPr>
          <w:ilvl w:val="0"/>
          <w:numId w:val="0"/>
        </w:numPr>
        <w:tabs>
          <w:tab w:val="left" w:pos="4"/>
        </w:tabs>
        <w:bidi/>
        <w:ind w:left="4"/>
        <w:jc w:val="left"/>
        <w:rPr>
          <w:sz w:val="26"/>
          <w:szCs w:val="26"/>
          <w:u w:val="single"/>
          <w:rtl/>
        </w:rPr>
      </w:pPr>
      <w:r w:rsidRPr="001003D8">
        <w:rPr>
          <w:sz w:val="26"/>
          <w:szCs w:val="26"/>
          <w:u w:val="single"/>
          <w:rtl/>
        </w:rPr>
        <w:t>الإفادة عن استهلاك المواد الهيدروكلوروفلوروكربونية</w:t>
      </w:r>
    </w:p>
    <w:p w:rsidR="00452EE6" w:rsidRPr="001003D8" w:rsidRDefault="00452EE6" w:rsidP="00AF3B5E">
      <w:pPr>
        <w:pStyle w:val="Heading1"/>
        <w:numPr>
          <w:ilvl w:val="0"/>
          <w:numId w:val="0"/>
        </w:numPr>
        <w:bidi/>
        <w:rPr>
          <w:sz w:val="26"/>
          <w:szCs w:val="26"/>
          <w:rtl/>
          <w:lang w:val="fr-CA"/>
        </w:rPr>
      </w:pPr>
      <w:r w:rsidRPr="001003D8">
        <w:rPr>
          <w:rFonts w:hint="cs"/>
          <w:sz w:val="26"/>
          <w:szCs w:val="26"/>
          <w:rtl/>
        </w:rPr>
        <w:t>6.</w:t>
      </w:r>
      <w:r w:rsidRPr="001003D8">
        <w:rPr>
          <w:sz w:val="26"/>
          <w:szCs w:val="26"/>
          <w:rtl/>
        </w:rPr>
        <w:tab/>
        <w:t xml:space="preserve">أفادت </w:t>
      </w:r>
      <w:r w:rsidRPr="001003D8">
        <w:rPr>
          <w:rFonts w:hint="cs"/>
          <w:sz w:val="26"/>
          <w:szCs w:val="26"/>
          <w:rtl/>
        </w:rPr>
        <w:t xml:space="preserve">تركيا </w:t>
      </w:r>
      <w:r w:rsidRPr="001003D8">
        <w:rPr>
          <w:sz w:val="26"/>
          <w:szCs w:val="26"/>
          <w:rtl/>
        </w:rPr>
        <w:t xml:space="preserve">عن استهلاك </w:t>
      </w:r>
      <w:r w:rsidR="00AF3B5E" w:rsidRPr="001003D8">
        <w:rPr>
          <w:rFonts w:hint="cs"/>
          <w:sz w:val="26"/>
          <w:szCs w:val="26"/>
          <w:rtl/>
        </w:rPr>
        <w:t>10.</w:t>
      </w:r>
      <w:r w:rsidRPr="001003D8">
        <w:rPr>
          <w:rFonts w:hint="cs"/>
          <w:sz w:val="26"/>
          <w:szCs w:val="26"/>
          <w:rtl/>
        </w:rPr>
        <w:t xml:space="preserve">57 </w:t>
      </w:r>
      <w:r w:rsidRPr="001003D8">
        <w:rPr>
          <w:sz w:val="26"/>
          <w:szCs w:val="26"/>
          <w:rtl/>
        </w:rPr>
        <w:t xml:space="preserve">طن من قدرات استنفاد الأوزون من </w:t>
      </w:r>
      <w:r w:rsidRPr="001003D8">
        <w:rPr>
          <w:rFonts w:hint="cs"/>
          <w:sz w:val="26"/>
          <w:szCs w:val="26"/>
          <w:rtl/>
        </w:rPr>
        <w:t>ال</w:t>
      </w:r>
      <w:r w:rsidRPr="001003D8">
        <w:rPr>
          <w:sz w:val="26"/>
          <w:szCs w:val="26"/>
          <w:rtl/>
        </w:rPr>
        <w:t>م</w:t>
      </w:r>
      <w:r w:rsidRPr="001003D8">
        <w:rPr>
          <w:rFonts w:hint="cs"/>
          <w:sz w:val="26"/>
          <w:szCs w:val="26"/>
          <w:rtl/>
        </w:rPr>
        <w:t xml:space="preserve">واد </w:t>
      </w:r>
      <w:r w:rsidRPr="001003D8">
        <w:rPr>
          <w:sz w:val="26"/>
          <w:szCs w:val="26"/>
          <w:rtl/>
        </w:rPr>
        <w:t>الهيدروكلوروفلوروكربون</w:t>
      </w:r>
      <w:r w:rsidRPr="001003D8">
        <w:rPr>
          <w:rFonts w:hint="cs"/>
          <w:sz w:val="26"/>
          <w:szCs w:val="26"/>
          <w:rtl/>
        </w:rPr>
        <w:t xml:space="preserve">ية </w:t>
      </w:r>
      <w:r w:rsidRPr="001003D8">
        <w:rPr>
          <w:sz w:val="26"/>
          <w:szCs w:val="26"/>
          <w:rtl/>
        </w:rPr>
        <w:t>في عام 201</w:t>
      </w:r>
      <w:r w:rsidRPr="001003D8">
        <w:rPr>
          <w:rFonts w:hint="cs"/>
          <w:sz w:val="26"/>
          <w:szCs w:val="26"/>
          <w:rtl/>
        </w:rPr>
        <w:t>8</w:t>
      </w:r>
      <w:r w:rsidRPr="001003D8">
        <w:rPr>
          <w:sz w:val="26"/>
          <w:szCs w:val="26"/>
          <w:rtl/>
        </w:rPr>
        <w:t xml:space="preserve"> أي بنسبة</w:t>
      </w:r>
      <w:r w:rsidRPr="001003D8">
        <w:rPr>
          <w:rFonts w:hint="cs"/>
          <w:sz w:val="26"/>
          <w:szCs w:val="26"/>
          <w:rtl/>
        </w:rPr>
        <w:t xml:space="preserve"> 98</w:t>
      </w:r>
      <w:r w:rsidR="00AF3B5E" w:rsidRPr="001003D8">
        <w:rPr>
          <w:rFonts w:hint="cs"/>
          <w:sz w:val="26"/>
          <w:szCs w:val="26"/>
          <w:rtl/>
        </w:rPr>
        <w:t>.</w:t>
      </w:r>
      <w:r w:rsidRPr="001003D8">
        <w:rPr>
          <w:rFonts w:hint="cs"/>
          <w:sz w:val="26"/>
          <w:szCs w:val="26"/>
          <w:rtl/>
        </w:rPr>
        <w:t xml:space="preserve">1 في </w:t>
      </w:r>
      <w:r w:rsidRPr="001003D8">
        <w:rPr>
          <w:sz w:val="26"/>
          <w:szCs w:val="26"/>
          <w:rtl/>
        </w:rPr>
        <w:t>الم</w:t>
      </w:r>
      <w:r w:rsidRPr="001003D8">
        <w:rPr>
          <w:rFonts w:hint="cs"/>
          <w:sz w:val="26"/>
          <w:szCs w:val="26"/>
          <w:rtl/>
        </w:rPr>
        <w:t>ا</w:t>
      </w:r>
      <w:r w:rsidRPr="001003D8">
        <w:rPr>
          <w:sz w:val="26"/>
          <w:szCs w:val="26"/>
          <w:rtl/>
        </w:rPr>
        <w:t xml:space="preserve">ئة دون خطّ أساس استهلاك المواد الهيدروكلوروفلوروكربونية المحدد </w:t>
      </w:r>
      <w:r w:rsidRPr="001003D8">
        <w:rPr>
          <w:rFonts w:hint="cs"/>
          <w:sz w:val="26"/>
          <w:szCs w:val="26"/>
          <w:rtl/>
        </w:rPr>
        <w:t>للامتثال</w:t>
      </w:r>
      <w:r w:rsidRPr="001003D8">
        <w:rPr>
          <w:sz w:val="26"/>
          <w:szCs w:val="26"/>
          <w:rtl/>
        </w:rPr>
        <w:t>. ويرد استهلاك المواد الهيدروكلوروفلوروكربونية في الفترة بين عامي 201</w:t>
      </w:r>
      <w:r w:rsidRPr="001003D8">
        <w:rPr>
          <w:rFonts w:hint="cs"/>
          <w:sz w:val="26"/>
          <w:szCs w:val="26"/>
          <w:rtl/>
        </w:rPr>
        <w:t>4</w:t>
      </w:r>
      <w:r w:rsidRPr="001003D8">
        <w:rPr>
          <w:sz w:val="26"/>
          <w:szCs w:val="26"/>
          <w:rtl/>
        </w:rPr>
        <w:t xml:space="preserve"> و201</w:t>
      </w:r>
      <w:r w:rsidRPr="001003D8">
        <w:rPr>
          <w:rFonts w:hint="cs"/>
          <w:sz w:val="26"/>
          <w:szCs w:val="26"/>
          <w:rtl/>
        </w:rPr>
        <w:t>8</w:t>
      </w:r>
      <w:r w:rsidRPr="001003D8">
        <w:rPr>
          <w:sz w:val="26"/>
          <w:szCs w:val="26"/>
          <w:rtl/>
        </w:rPr>
        <w:t xml:space="preserve"> في الجدول 1.</w:t>
      </w:r>
      <w:r w:rsidRPr="001003D8">
        <w:rPr>
          <w:sz w:val="26"/>
          <w:szCs w:val="26"/>
          <w:rtl/>
          <w:lang w:val="fr-CA"/>
        </w:rPr>
        <w:t xml:space="preserve"> </w:t>
      </w:r>
    </w:p>
    <w:p w:rsidR="00452EE6" w:rsidRPr="001003D8" w:rsidRDefault="00452EE6" w:rsidP="00452EE6">
      <w:pPr>
        <w:bidi/>
        <w:rPr>
          <w:b/>
          <w:bCs/>
          <w:sz w:val="22"/>
          <w:szCs w:val="22"/>
          <w:rtl/>
          <w:lang w:val="fr-CA"/>
        </w:rPr>
      </w:pPr>
      <w:r w:rsidRPr="001003D8">
        <w:rPr>
          <w:rFonts w:hint="cs"/>
          <w:b/>
          <w:bCs/>
          <w:sz w:val="22"/>
          <w:szCs w:val="22"/>
          <w:rtl/>
          <w:lang w:val="fr-CA"/>
        </w:rPr>
        <w:t>الجدول 1. استهلاك ال</w:t>
      </w:r>
      <w:r w:rsidRPr="001003D8">
        <w:rPr>
          <w:b/>
          <w:bCs/>
          <w:sz w:val="22"/>
          <w:szCs w:val="22"/>
          <w:rtl/>
          <w:lang w:val="fr-CA"/>
        </w:rPr>
        <w:t>م</w:t>
      </w:r>
      <w:r w:rsidRPr="001003D8">
        <w:rPr>
          <w:rFonts w:hint="cs"/>
          <w:b/>
          <w:bCs/>
          <w:sz w:val="22"/>
          <w:szCs w:val="22"/>
          <w:rtl/>
          <w:lang w:val="fr-CA"/>
        </w:rPr>
        <w:t>و</w:t>
      </w:r>
      <w:r w:rsidRPr="001003D8">
        <w:rPr>
          <w:b/>
          <w:bCs/>
          <w:sz w:val="22"/>
          <w:szCs w:val="22"/>
          <w:rtl/>
          <w:lang w:val="fr-CA"/>
        </w:rPr>
        <w:t>اد الهيدروكلوروفلوروكربون</w:t>
      </w:r>
      <w:r w:rsidRPr="001003D8">
        <w:rPr>
          <w:rFonts w:hint="cs"/>
          <w:b/>
          <w:bCs/>
          <w:sz w:val="22"/>
          <w:szCs w:val="22"/>
          <w:rtl/>
          <w:lang w:val="fr-CA"/>
        </w:rPr>
        <w:t xml:space="preserve">ية في تركيا (بيانات الفترة 2014 </w:t>
      </w:r>
      <w:r w:rsidRPr="001003D8">
        <w:rPr>
          <w:b/>
          <w:bCs/>
          <w:sz w:val="22"/>
          <w:szCs w:val="22"/>
          <w:rtl/>
          <w:lang w:val="fr-CA"/>
        </w:rPr>
        <w:t>–</w:t>
      </w:r>
      <w:r w:rsidRPr="001003D8">
        <w:rPr>
          <w:rFonts w:hint="cs"/>
          <w:b/>
          <w:bCs/>
          <w:sz w:val="22"/>
          <w:szCs w:val="22"/>
          <w:rtl/>
          <w:lang w:val="fr-CA"/>
        </w:rPr>
        <w:t xml:space="preserve"> 2018 المقدّمة عملا بالمادة 7)</w:t>
      </w:r>
    </w:p>
    <w:tbl>
      <w:tblPr>
        <w:tblStyle w:val="TableGrid"/>
        <w:bidiVisual/>
        <w:tblW w:w="5087" w:type="pct"/>
        <w:tblLook w:val="04A0" w:firstRow="1" w:lastRow="0" w:firstColumn="1" w:lastColumn="0" w:noHBand="0" w:noVBand="1"/>
      </w:tblPr>
      <w:tblGrid>
        <w:gridCol w:w="2548"/>
        <w:gridCol w:w="1160"/>
        <w:gridCol w:w="1161"/>
        <w:gridCol w:w="1161"/>
        <w:gridCol w:w="1161"/>
        <w:gridCol w:w="1161"/>
        <w:gridCol w:w="1161"/>
      </w:tblGrid>
      <w:tr w:rsidR="00452EE6" w:rsidRPr="001003D8" w:rsidTr="00AF3B5E">
        <w:tc>
          <w:tcPr>
            <w:tcW w:w="1340" w:type="pct"/>
          </w:tcPr>
          <w:p w:rsidR="00452EE6" w:rsidRPr="001003D8" w:rsidRDefault="00452EE6" w:rsidP="0049242B">
            <w:pPr>
              <w:bidi/>
              <w:rPr>
                <w:b/>
                <w:bCs/>
                <w:sz w:val="20"/>
                <w:rtl/>
                <w:lang w:val="fr-CA"/>
              </w:rPr>
            </w:pPr>
            <w:r w:rsidRPr="001003D8">
              <w:rPr>
                <w:rFonts w:hint="cs"/>
                <w:b/>
                <w:bCs/>
                <w:sz w:val="20"/>
                <w:rtl/>
                <w:lang w:val="fr-CA"/>
              </w:rPr>
              <w:t>الهيدروكلوروفلوروكربون-22</w:t>
            </w:r>
          </w:p>
        </w:tc>
        <w:tc>
          <w:tcPr>
            <w:tcW w:w="610" w:type="pct"/>
          </w:tcPr>
          <w:p w:rsidR="00452EE6" w:rsidRPr="001003D8" w:rsidRDefault="00452EE6" w:rsidP="0049242B">
            <w:pPr>
              <w:bidi/>
              <w:jc w:val="center"/>
              <w:rPr>
                <w:b/>
                <w:bCs/>
                <w:sz w:val="20"/>
                <w:rtl/>
                <w:lang w:val="fr-CA"/>
              </w:rPr>
            </w:pPr>
            <w:r w:rsidRPr="001003D8">
              <w:rPr>
                <w:rFonts w:hint="cs"/>
                <w:b/>
                <w:bCs/>
                <w:sz w:val="20"/>
                <w:rtl/>
                <w:lang w:val="fr-CA"/>
              </w:rPr>
              <w:t>2014</w:t>
            </w:r>
          </w:p>
        </w:tc>
        <w:tc>
          <w:tcPr>
            <w:tcW w:w="610" w:type="pct"/>
          </w:tcPr>
          <w:p w:rsidR="00452EE6" w:rsidRPr="001003D8" w:rsidRDefault="00452EE6" w:rsidP="0049242B">
            <w:pPr>
              <w:bidi/>
              <w:jc w:val="center"/>
              <w:rPr>
                <w:b/>
                <w:bCs/>
                <w:sz w:val="20"/>
                <w:rtl/>
                <w:lang w:val="fr-CA"/>
              </w:rPr>
            </w:pPr>
            <w:r w:rsidRPr="001003D8">
              <w:rPr>
                <w:rFonts w:hint="cs"/>
                <w:b/>
                <w:bCs/>
                <w:sz w:val="20"/>
                <w:rtl/>
                <w:lang w:val="fr-CA"/>
              </w:rPr>
              <w:t>2015</w:t>
            </w:r>
          </w:p>
        </w:tc>
        <w:tc>
          <w:tcPr>
            <w:tcW w:w="610" w:type="pct"/>
          </w:tcPr>
          <w:p w:rsidR="00452EE6" w:rsidRPr="001003D8" w:rsidRDefault="00452EE6" w:rsidP="0049242B">
            <w:pPr>
              <w:bidi/>
              <w:jc w:val="center"/>
              <w:rPr>
                <w:b/>
                <w:bCs/>
                <w:sz w:val="20"/>
                <w:rtl/>
                <w:lang w:val="fr-CA"/>
              </w:rPr>
            </w:pPr>
            <w:r w:rsidRPr="001003D8">
              <w:rPr>
                <w:rFonts w:hint="cs"/>
                <w:b/>
                <w:bCs/>
                <w:sz w:val="20"/>
                <w:rtl/>
                <w:lang w:val="fr-CA"/>
              </w:rPr>
              <w:t>2016</w:t>
            </w:r>
          </w:p>
        </w:tc>
        <w:tc>
          <w:tcPr>
            <w:tcW w:w="610" w:type="pct"/>
          </w:tcPr>
          <w:p w:rsidR="00452EE6" w:rsidRPr="001003D8" w:rsidRDefault="00452EE6" w:rsidP="0049242B">
            <w:pPr>
              <w:bidi/>
              <w:jc w:val="center"/>
              <w:rPr>
                <w:b/>
                <w:bCs/>
                <w:sz w:val="20"/>
                <w:rtl/>
                <w:lang w:val="fr-CA"/>
              </w:rPr>
            </w:pPr>
            <w:r w:rsidRPr="001003D8">
              <w:rPr>
                <w:rFonts w:hint="cs"/>
                <w:b/>
                <w:bCs/>
                <w:sz w:val="20"/>
                <w:rtl/>
                <w:lang w:val="fr-CA"/>
              </w:rPr>
              <w:t>2017</w:t>
            </w:r>
          </w:p>
        </w:tc>
        <w:tc>
          <w:tcPr>
            <w:tcW w:w="610" w:type="pct"/>
          </w:tcPr>
          <w:p w:rsidR="00452EE6" w:rsidRPr="001003D8" w:rsidRDefault="00452EE6" w:rsidP="0049242B">
            <w:pPr>
              <w:bidi/>
              <w:jc w:val="center"/>
              <w:rPr>
                <w:b/>
                <w:bCs/>
                <w:sz w:val="20"/>
                <w:rtl/>
                <w:lang w:val="fr-CA"/>
              </w:rPr>
            </w:pPr>
            <w:r w:rsidRPr="001003D8">
              <w:rPr>
                <w:rFonts w:hint="cs"/>
                <w:b/>
                <w:bCs/>
                <w:sz w:val="20"/>
                <w:rtl/>
                <w:lang w:val="fr-CA"/>
              </w:rPr>
              <w:t>2018</w:t>
            </w:r>
          </w:p>
        </w:tc>
        <w:tc>
          <w:tcPr>
            <w:tcW w:w="610" w:type="pct"/>
          </w:tcPr>
          <w:p w:rsidR="00452EE6" w:rsidRPr="001003D8" w:rsidRDefault="00452EE6" w:rsidP="0049242B">
            <w:pPr>
              <w:bidi/>
              <w:jc w:val="center"/>
              <w:rPr>
                <w:b/>
                <w:bCs/>
                <w:sz w:val="20"/>
                <w:rtl/>
                <w:lang w:val="fr-CA"/>
              </w:rPr>
            </w:pPr>
            <w:r w:rsidRPr="001003D8">
              <w:rPr>
                <w:rFonts w:hint="cs"/>
                <w:b/>
                <w:bCs/>
                <w:sz w:val="20"/>
                <w:rtl/>
                <w:lang w:val="fr-CA"/>
              </w:rPr>
              <w:t>خط الأساس</w:t>
            </w:r>
            <w:r w:rsidR="00AF3B5E" w:rsidRPr="001003D8">
              <w:rPr>
                <w:rFonts w:hint="cs"/>
                <w:b/>
                <w:bCs/>
                <w:sz w:val="20"/>
                <w:rtl/>
                <w:lang w:val="fr-CA"/>
              </w:rPr>
              <w:t>*</w:t>
            </w:r>
          </w:p>
        </w:tc>
      </w:tr>
      <w:tr w:rsidR="00452EE6" w:rsidRPr="001003D8" w:rsidTr="00AF3B5E">
        <w:tc>
          <w:tcPr>
            <w:tcW w:w="1340" w:type="pct"/>
          </w:tcPr>
          <w:p w:rsidR="00452EE6" w:rsidRPr="001003D8" w:rsidRDefault="00452EE6" w:rsidP="0049242B">
            <w:pPr>
              <w:bidi/>
              <w:rPr>
                <w:sz w:val="20"/>
                <w:rtl/>
                <w:lang w:val="fr-CA"/>
              </w:rPr>
            </w:pPr>
            <w:r w:rsidRPr="001003D8">
              <w:rPr>
                <w:rFonts w:hint="cs"/>
                <w:sz w:val="20"/>
                <w:rtl/>
                <w:lang w:val="fr-CA"/>
              </w:rPr>
              <w:t>بالأطنان المترية</w:t>
            </w:r>
          </w:p>
        </w:tc>
        <w:tc>
          <w:tcPr>
            <w:tcW w:w="610" w:type="pct"/>
          </w:tcPr>
          <w:p w:rsidR="00452EE6" w:rsidRPr="001003D8" w:rsidRDefault="00452EE6" w:rsidP="0049242B">
            <w:pPr>
              <w:bidi/>
              <w:rPr>
                <w:sz w:val="20"/>
                <w:rtl/>
                <w:lang w:val="fr-CA"/>
              </w:rPr>
            </w:pPr>
            <w:r w:rsidRPr="001003D8">
              <w:rPr>
                <w:rFonts w:hint="cs"/>
                <w:sz w:val="20"/>
                <w:rtl/>
                <w:lang w:val="fr-CA"/>
              </w:rPr>
              <w:t>2,251.27</w:t>
            </w:r>
          </w:p>
        </w:tc>
        <w:tc>
          <w:tcPr>
            <w:tcW w:w="610" w:type="pct"/>
          </w:tcPr>
          <w:p w:rsidR="00452EE6" w:rsidRPr="001003D8" w:rsidRDefault="00452EE6" w:rsidP="0049242B">
            <w:pPr>
              <w:bidi/>
              <w:rPr>
                <w:sz w:val="20"/>
                <w:rtl/>
                <w:lang w:val="fr-CA"/>
              </w:rPr>
            </w:pPr>
            <w:r w:rsidRPr="001003D8">
              <w:rPr>
                <w:rFonts w:hint="cs"/>
                <w:sz w:val="20"/>
                <w:rtl/>
                <w:lang w:val="fr-CA"/>
              </w:rPr>
              <w:t>326.36</w:t>
            </w:r>
          </w:p>
        </w:tc>
        <w:tc>
          <w:tcPr>
            <w:tcW w:w="610" w:type="pct"/>
          </w:tcPr>
          <w:p w:rsidR="00452EE6" w:rsidRPr="001003D8" w:rsidRDefault="00452EE6" w:rsidP="0049242B">
            <w:pPr>
              <w:bidi/>
              <w:rPr>
                <w:sz w:val="20"/>
                <w:rtl/>
                <w:lang w:val="fr-CA"/>
              </w:rPr>
            </w:pPr>
            <w:r w:rsidRPr="001003D8">
              <w:rPr>
                <w:rFonts w:hint="cs"/>
                <w:sz w:val="20"/>
                <w:rtl/>
                <w:lang w:val="fr-CA"/>
              </w:rPr>
              <w:t>490.00</w:t>
            </w:r>
          </w:p>
        </w:tc>
        <w:tc>
          <w:tcPr>
            <w:tcW w:w="610" w:type="pct"/>
          </w:tcPr>
          <w:p w:rsidR="00452EE6" w:rsidRPr="001003D8" w:rsidRDefault="00452EE6" w:rsidP="0049242B">
            <w:pPr>
              <w:bidi/>
              <w:rPr>
                <w:sz w:val="20"/>
                <w:rtl/>
                <w:lang w:val="fr-CA"/>
              </w:rPr>
            </w:pPr>
            <w:r w:rsidRPr="001003D8">
              <w:rPr>
                <w:rFonts w:hint="cs"/>
                <w:sz w:val="20"/>
                <w:rtl/>
                <w:lang w:val="fr-CA"/>
              </w:rPr>
              <w:t>333.24</w:t>
            </w:r>
          </w:p>
        </w:tc>
        <w:tc>
          <w:tcPr>
            <w:tcW w:w="610" w:type="pct"/>
          </w:tcPr>
          <w:p w:rsidR="00452EE6" w:rsidRPr="001003D8" w:rsidRDefault="00452EE6" w:rsidP="0049242B">
            <w:pPr>
              <w:bidi/>
              <w:rPr>
                <w:sz w:val="20"/>
                <w:rtl/>
                <w:lang w:val="fr-CA"/>
              </w:rPr>
            </w:pPr>
            <w:r w:rsidRPr="001003D8">
              <w:rPr>
                <w:rFonts w:hint="cs"/>
                <w:sz w:val="20"/>
                <w:rtl/>
                <w:lang w:val="fr-CA"/>
              </w:rPr>
              <w:t>192.09</w:t>
            </w:r>
          </w:p>
        </w:tc>
        <w:tc>
          <w:tcPr>
            <w:tcW w:w="610" w:type="pct"/>
          </w:tcPr>
          <w:p w:rsidR="00452EE6" w:rsidRPr="001003D8" w:rsidRDefault="00452EE6" w:rsidP="0049242B">
            <w:pPr>
              <w:bidi/>
              <w:rPr>
                <w:sz w:val="20"/>
                <w:rtl/>
                <w:lang w:val="fr-CA"/>
              </w:rPr>
            </w:pPr>
            <w:r w:rsidRPr="001003D8">
              <w:rPr>
                <w:rFonts w:hint="cs"/>
                <w:sz w:val="20"/>
                <w:rtl/>
                <w:lang w:val="fr-CA"/>
              </w:rPr>
              <w:t>8,007.00</w:t>
            </w:r>
          </w:p>
        </w:tc>
      </w:tr>
      <w:tr w:rsidR="00452EE6" w:rsidRPr="001003D8" w:rsidTr="00AF3B5E">
        <w:tc>
          <w:tcPr>
            <w:tcW w:w="1340" w:type="pct"/>
          </w:tcPr>
          <w:p w:rsidR="00452EE6" w:rsidRPr="001003D8" w:rsidRDefault="00452EE6" w:rsidP="0049242B">
            <w:pPr>
              <w:bidi/>
              <w:rPr>
                <w:sz w:val="20"/>
                <w:rtl/>
                <w:lang w:val="fr-CA"/>
              </w:rPr>
            </w:pPr>
            <w:r w:rsidRPr="001003D8">
              <w:rPr>
                <w:rFonts w:hint="cs"/>
                <w:sz w:val="20"/>
                <w:rtl/>
                <w:lang w:val="fr-CA"/>
              </w:rPr>
              <w:t xml:space="preserve">بالأطنان </w:t>
            </w:r>
            <w:r w:rsidRPr="001003D8">
              <w:rPr>
                <w:sz w:val="20"/>
                <w:rtl/>
                <w:lang w:val="fr-CA"/>
              </w:rPr>
              <w:t>من قدرات استنفاد الأوزون</w:t>
            </w:r>
          </w:p>
        </w:tc>
        <w:tc>
          <w:tcPr>
            <w:tcW w:w="610" w:type="pct"/>
            <w:vAlign w:val="center"/>
          </w:tcPr>
          <w:p w:rsidR="00452EE6" w:rsidRPr="001003D8" w:rsidRDefault="00452EE6" w:rsidP="0049242B">
            <w:pPr>
              <w:bidi/>
              <w:jc w:val="left"/>
              <w:rPr>
                <w:sz w:val="20"/>
                <w:rtl/>
                <w:lang w:val="fr-CA"/>
              </w:rPr>
            </w:pPr>
            <w:r w:rsidRPr="001003D8">
              <w:rPr>
                <w:rFonts w:hint="cs"/>
                <w:sz w:val="20"/>
                <w:rtl/>
                <w:lang w:val="fr-CA"/>
              </w:rPr>
              <w:t>123.82</w:t>
            </w:r>
          </w:p>
        </w:tc>
        <w:tc>
          <w:tcPr>
            <w:tcW w:w="610" w:type="pct"/>
            <w:vAlign w:val="center"/>
          </w:tcPr>
          <w:p w:rsidR="00452EE6" w:rsidRPr="001003D8" w:rsidRDefault="00452EE6" w:rsidP="0049242B">
            <w:pPr>
              <w:bidi/>
              <w:jc w:val="left"/>
              <w:rPr>
                <w:sz w:val="20"/>
                <w:rtl/>
                <w:lang w:val="fr-CA"/>
              </w:rPr>
            </w:pPr>
            <w:r w:rsidRPr="001003D8">
              <w:rPr>
                <w:rFonts w:hint="cs"/>
                <w:sz w:val="20"/>
                <w:rtl/>
                <w:lang w:val="fr-CA"/>
              </w:rPr>
              <w:t>17.95</w:t>
            </w:r>
          </w:p>
        </w:tc>
        <w:tc>
          <w:tcPr>
            <w:tcW w:w="610" w:type="pct"/>
            <w:vAlign w:val="center"/>
          </w:tcPr>
          <w:p w:rsidR="00452EE6" w:rsidRPr="001003D8" w:rsidRDefault="00452EE6" w:rsidP="0049242B">
            <w:pPr>
              <w:bidi/>
              <w:jc w:val="left"/>
              <w:rPr>
                <w:sz w:val="20"/>
                <w:rtl/>
                <w:lang w:val="fr-CA"/>
              </w:rPr>
            </w:pPr>
            <w:r w:rsidRPr="001003D8">
              <w:rPr>
                <w:rFonts w:hint="cs"/>
                <w:sz w:val="20"/>
                <w:rtl/>
                <w:lang w:val="fr-CA"/>
              </w:rPr>
              <w:t>26.95</w:t>
            </w:r>
          </w:p>
        </w:tc>
        <w:tc>
          <w:tcPr>
            <w:tcW w:w="610" w:type="pct"/>
            <w:vAlign w:val="center"/>
          </w:tcPr>
          <w:p w:rsidR="00452EE6" w:rsidRPr="001003D8" w:rsidRDefault="00452EE6" w:rsidP="0049242B">
            <w:pPr>
              <w:bidi/>
              <w:jc w:val="left"/>
              <w:rPr>
                <w:sz w:val="20"/>
                <w:rtl/>
                <w:lang w:val="fr-CA"/>
              </w:rPr>
            </w:pPr>
            <w:r w:rsidRPr="001003D8">
              <w:rPr>
                <w:rFonts w:hint="cs"/>
                <w:sz w:val="20"/>
                <w:rtl/>
                <w:lang w:val="fr-CA"/>
              </w:rPr>
              <w:t>18.33</w:t>
            </w:r>
          </w:p>
        </w:tc>
        <w:tc>
          <w:tcPr>
            <w:tcW w:w="610" w:type="pct"/>
            <w:vAlign w:val="center"/>
          </w:tcPr>
          <w:p w:rsidR="00452EE6" w:rsidRPr="001003D8" w:rsidRDefault="00452EE6" w:rsidP="0049242B">
            <w:pPr>
              <w:bidi/>
              <w:jc w:val="left"/>
              <w:rPr>
                <w:sz w:val="20"/>
                <w:rtl/>
                <w:lang w:val="fr-CA"/>
              </w:rPr>
            </w:pPr>
            <w:r w:rsidRPr="001003D8">
              <w:rPr>
                <w:rFonts w:hint="cs"/>
                <w:sz w:val="20"/>
                <w:rtl/>
                <w:lang w:val="fr-CA"/>
              </w:rPr>
              <w:t>10.57</w:t>
            </w:r>
          </w:p>
        </w:tc>
        <w:tc>
          <w:tcPr>
            <w:tcW w:w="610" w:type="pct"/>
            <w:vAlign w:val="center"/>
          </w:tcPr>
          <w:p w:rsidR="00452EE6" w:rsidRPr="001003D8" w:rsidRDefault="00452EE6" w:rsidP="0049242B">
            <w:pPr>
              <w:bidi/>
              <w:jc w:val="left"/>
              <w:rPr>
                <w:sz w:val="20"/>
                <w:rtl/>
                <w:lang w:val="fr-CA"/>
              </w:rPr>
            </w:pPr>
            <w:r w:rsidRPr="001003D8">
              <w:rPr>
                <w:rFonts w:hint="cs"/>
                <w:sz w:val="20"/>
                <w:rtl/>
                <w:lang w:val="fr-CA"/>
              </w:rPr>
              <w:t>551.48</w:t>
            </w:r>
          </w:p>
        </w:tc>
      </w:tr>
    </w:tbl>
    <w:p w:rsidR="00452EE6" w:rsidRPr="001003D8" w:rsidRDefault="00452EE6" w:rsidP="00FB0D53">
      <w:pPr>
        <w:bidi/>
        <w:rPr>
          <w:sz w:val="18"/>
          <w:szCs w:val="18"/>
          <w:rtl/>
          <w:lang w:val="fr-CA"/>
        </w:rPr>
      </w:pPr>
      <w:r w:rsidRPr="001003D8">
        <w:rPr>
          <w:rFonts w:hint="cs"/>
          <w:sz w:val="18"/>
          <w:szCs w:val="18"/>
          <w:rtl/>
          <w:lang w:val="fr-CA"/>
        </w:rPr>
        <w:t xml:space="preserve">* </w:t>
      </w:r>
      <w:r w:rsidR="00FB0D53" w:rsidRPr="001003D8">
        <w:rPr>
          <w:rFonts w:hint="cs"/>
          <w:sz w:val="18"/>
          <w:szCs w:val="18"/>
          <w:rtl/>
          <w:lang w:val="fr-CA" w:bidi="ar-SA"/>
        </w:rPr>
        <w:t>بيانات خط الأساس لا</w:t>
      </w:r>
      <w:r w:rsidRPr="001003D8">
        <w:rPr>
          <w:rFonts w:hint="cs"/>
          <w:sz w:val="18"/>
          <w:szCs w:val="18"/>
          <w:rtl/>
          <w:lang w:val="fr-CA"/>
        </w:rPr>
        <w:t xml:space="preserve">ستهلاك </w:t>
      </w:r>
      <w:r w:rsidR="00FB0D53" w:rsidRPr="001003D8">
        <w:rPr>
          <w:rFonts w:hint="cs"/>
          <w:sz w:val="18"/>
          <w:szCs w:val="18"/>
          <w:rtl/>
          <w:lang w:val="fr-CA"/>
        </w:rPr>
        <w:t>المواد الهيدروكلوروفلوروكربونية تشمل كل من الهيدروكلوروفلوروكربون-22 والهيدروكلوروفلوروكربون-141ب والهيدروكلوروفلوروكربون-142ب والهيدروكلوروفلوروكربون-12</w:t>
      </w:r>
      <w:r w:rsidR="00AF3B5E" w:rsidRPr="001003D8">
        <w:rPr>
          <w:rFonts w:hint="cs"/>
          <w:sz w:val="18"/>
          <w:szCs w:val="18"/>
          <w:rtl/>
          <w:lang w:val="fr-CA"/>
        </w:rPr>
        <w:t>3 والهيدروكلوروفلوروكربون-124، مع العلم أنّ تركيا لم تستهلك إلا</w:t>
      </w:r>
      <w:r w:rsidR="00FB0D53" w:rsidRPr="001003D8">
        <w:rPr>
          <w:rFonts w:hint="cs"/>
          <w:sz w:val="18"/>
          <w:szCs w:val="18"/>
          <w:rtl/>
          <w:lang w:val="fr-CA"/>
        </w:rPr>
        <w:t xml:space="preserve"> الهيدروكلوروفلوروكربون-22 بين عامي 2014 و2018.</w:t>
      </w:r>
    </w:p>
    <w:p w:rsidR="00452EE6" w:rsidRPr="001003D8" w:rsidRDefault="00452EE6" w:rsidP="00452EE6">
      <w:pPr>
        <w:bidi/>
        <w:rPr>
          <w:sz w:val="28"/>
          <w:szCs w:val="28"/>
          <w:rtl/>
        </w:rPr>
      </w:pPr>
    </w:p>
    <w:p w:rsidR="008F23B9" w:rsidRPr="001003D8" w:rsidRDefault="00FB0D53" w:rsidP="00D70836">
      <w:pPr>
        <w:pStyle w:val="Heading1"/>
        <w:numPr>
          <w:ilvl w:val="0"/>
          <w:numId w:val="25"/>
        </w:numPr>
        <w:tabs>
          <w:tab w:val="clear" w:pos="0"/>
          <w:tab w:val="num" w:pos="4"/>
        </w:tabs>
        <w:bidi/>
        <w:ind w:left="4"/>
        <w:rPr>
          <w:sz w:val="26"/>
          <w:szCs w:val="26"/>
          <w:lang w:val="fr-CA"/>
        </w:rPr>
      </w:pPr>
      <w:r w:rsidRPr="001003D8">
        <w:rPr>
          <w:rFonts w:hint="cs"/>
          <w:sz w:val="26"/>
          <w:szCs w:val="26"/>
          <w:rtl/>
          <w:lang w:val="fr-CA"/>
        </w:rPr>
        <w:t>تراجع استهلاك المواد الهيدروكلوروفلوروكربون</w:t>
      </w:r>
      <w:r w:rsidRPr="001003D8">
        <w:rPr>
          <w:rFonts w:hint="eastAsia"/>
          <w:sz w:val="26"/>
          <w:szCs w:val="26"/>
          <w:rtl/>
          <w:lang w:val="fr-CA"/>
        </w:rPr>
        <w:t>ية</w:t>
      </w:r>
      <w:r w:rsidRPr="001003D8">
        <w:rPr>
          <w:rFonts w:hint="cs"/>
          <w:sz w:val="26"/>
          <w:szCs w:val="26"/>
          <w:rtl/>
          <w:lang w:val="fr-CA"/>
        </w:rPr>
        <w:t xml:space="preserve"> في تركيا بشكل ملموس</w:t>
      </w:r>
      <w:r w:rsidR="00353D1B" w:rsidRPr="001003D8">
        <w:rPr>
          <w:rFonts w:hint="cs"/>
          <w:sz w:val="26"/>
          <w:szCs w:val="26"/>
          <w:rtl/>
          <w:lang w:val="fr-CA"/>
        </w:rPr>
        <w:t xml:space="preserve"> بفضل تنفيذ أنشطة المرحلة الأولى</w:t>
      </w:r>
      <w:r w:rsidRPr="001003D8">
        <w:rPr>
          <w:rFonts w:hint="cs"/>
          <w:sz w:val="26"/>
          <w:szCs w:val="26"/>
          <w:rtl/>
          <w:lang w:val="fr-CA"/>
        </w:rPr>
        <w:t xml:space="preserve"> من خطة إدارة إزالة المواد الهيدروكلوروفلوروكربون</w:t>
      </w:r>
      <w:r w:rsidRPr="001003D8">
        <w:rPr>
          <w:rFonts w:hint="eastAsia"/>
          <w:sz w:val="26"/>
          <w:szCs w:val="26"/>
          <w:rtl/>
          <w:lang w:val="fr-CA"/>
        </w:rPr>
        <w:t>ية</w:t>
      </w:r>
      <w:r w:rsidRPr="001003D8">
        <w:rPr>
          <w:rFonts w:hint="cs"/>
          <w:sz w:val="26"/>
          <w:szCs w:val="26"/>
          <w:rtl/>
          <w:lang w:val="fr-CA"/>
        </w:rPr>
        <w:t xml:space="preserve"> والتي اشتملت على الإزالة التدريجية للمواد الهيدروكلوروفلوروكربونية </w:t>
      </w:r>
      <w:r w:rsidR="00454802" w:rsidRPr="001003D8">
        <w:rPr>
          <w:rFonts w:hint="cs"/>
          <w:sz w:val="26"/>
          <w:szCs w:val="26"/>
          <w:rtl/>
          <w:lang w:val="fr-CA"/>
        </w:rPr>
        <w:t xml:space="preserve">في تصنيع </w:t>
      </w:r>
      <w:r w:rsidR="00353D1B" w:rsidRPr="001003D8">
        <w:rPr>
          <w:rFonts w:hint="cs"/>
          <w:sz w:val="26"/>
          <w:szCs w:val="26"/>
          <w:rtl/>
          <w:lang w:val="fr-CA"/>
        </w:rPr>
        <w:t xml:space="preserve">رغاوي </w:t>
      </w:r>
      <w:r w:rsidR="00AF3B5E" w:rsidRPr="001003D8">
        <w:rPr>
          <w:rFonts w:hint="cs"/>
          <w:sz w:val="26"/>
          <w:szCs w:val="26"/>
          <w:rtl/>
          <w:lang w:val="fr-CA"/>
        </w:rPr>
        <w:t>البولي وريثا</w:t>
      </w:r>
      <w:r w:rsidR="00AF3B5E" w:rsidRPr="001003D8">
        <w:rPr>
          <w:rFonts w:hint="eastAsia"/>
          <w:sz w:val="26"/>
          <w:szCs w:val="26"/>
          <w:rtl/>
          <w:lang w:val="fr-CA"/>
        </w:rPr>
        <w:t>ن</w:t>
      </w:r>
      <w:r w:rsidR="00454802" w:rsidRPr="001003D8">
        <w:rPr>
          <w:rFonts w:hint="cs"/>
          <w:sz w:val="26"/>
          <w:szCs w:val="26"/>
          <w:rtl/>
          <w:lang w:val="fr-CA"/>
        </w:rPr>
        <w:t xml:space="preserve"> (</w:t>
      </w:r>
      <w:r w:rsidR="00353D1B" w:rsidRPr="001003D8">
        <w:rPr>
          <w:rFonts w:hint="cs"/>
          <w:sz w:val="26"/>
          <w:szCs w:val="26"/>
          <w:rtl/>
          <w:lang w:val="fr-CA"/>
        </w:rPr>
        <w:t>219.8</w:t>
      </w:r>
      <w:r w:rsidR="00454802" w:rsidRPr="001003D8">
        <w:rPr>
          <w:rFonts w:hint="cs"/>
          <w:sz w:val="26"/>
          <w:szCs w:val="26"/>
          <w:rtl/>
          <w:lang w:val="fr-CA"/>
        </w:rPr>
        <w:t xml:space="preserve"> طن من قدرات استنفاد الأوزون) </w:t>
      </w:r>
      <w:r w:rsidR="00F46E6C" w:rsidRPr="001003D8">
        <w:rPr>
          <w:rFonts w:hint="cs"/>
          <w:sz w:val="26"/>
          <w:szCs w:val="26"/>
          <w:rtl/>
          <w:lang w:val="fr-CA"/>
        </w:rPr>
        <w:t xml:space="preserve">ورغاوي </w:t>
      </w:r>
      <w:r w:rsidR="00F46E6C" w:rsidRPr="001003D8">
        <w:rPr>
          <w:rFonts w:hint="cs"/>
          <w:sz w:val="26"/>
          <w:szCs w:val="26"/>
          <w:rtl/>
        </w:rPr>
        <w:t>ال</w:t>
      </w:r>
      <w:r w:rsidR="00F46E6C" w:rsidRPr="001003D8">
        <w:rPr>
          <w:rFonts w:hint="cs"/>
          <w:sz w:val="26"/>
          <w:szCs w:val="26"/>
          <w:rtl/>
          <w:lang w:val="fr-CA"/>
        </w:rPr>
        <w:t>بوليسترين</w:t>
      </w:r>
      <w:r w:rsidR="00454802" w:rsidRPr="001003D8">
        <w:rPr>
          <w:sz w:val="26"/>
          <w:szCs w:val="26"/>
          <w:rtl/>
          <w:lang w:val="fr-CA"/>
        </w:rPr>
        <w:t xml:space="preserve"> </w:t>
      </w:r>
      <w:r w:rsidR="00454802" w:rsidRPr="001003D8">
        <w:rPr>
          <w:rFonts w:hint="cs"/>
          <w:sz w:val="26"/>
          <w:szCs w:val="26"/>
          <w:rtl/>
          <w:lang w:val="fr-CA"/>
        </w:rPr>
        <w:t>ال</w:t>
      </w:r>
      <w:r w:rsidR="00C27B42" w:rsidRPr="001003D8">
        <w:rPr>
          <w:sz w:val="26"/>
          <w:szCs w:val="26"/>
          <w:rtl/>
          <w:lang w:val="fr-CA"/>
        </w:rPr>
        <w:t>مسحوب</w:t>
      </w:r>
      <w:r w:rsidR="00F46E6C" w:rsidRPr="001003D8">
        <w:rPr>
          <w:rFonts w:hint="cs"/>
          <w:sz w:val="26"/>
          <w:szCs w:val="26"/>
          <w:rtl/>
          <w:lang w:val="fr-CA"/>
        </w:rPr>
        <w:t>ة</w:t>
      </w:r>
      <w:r w:rsidR="00454802" w:rsidRPr="001003D8">
        <w:rPr>
          <w:sz w:val="26"/>
          <w:szCs w:val="26"/>
          <w:rtl/>
          <w:lang w:val="fr-CA"/>
        </w:rPr>
        <w:t xml:space="preserve"> بالضغط</w:t>
      </w:r>
      <w:r w:rsidR="00F46E6C" w:rsidRPr="001003D8">
        <w:rPr>
          <w:rFonts w:hint="cs"/>
          <w:sz w:val="26"/>
          <w:szCs w:val="26"/>
          <w:rtl/>
          <w:lang w:val="fr-CA"/>
        </w:rPr>
        <w:t xml:space="preserve"> (194.7 طن من قدرات استنفاد الأوزون) </w:t>
      </w:r>
      <w:r w:rsidR="00454802" w:rsidRPr="001003D8">
        <w:rPr>
          <w:rFonts w:hint="cs"/>
          <w:sz w:val="26"/>
          <w:szCs w:val="26"/>
          <w:rtl/>
          <w:lang w:val="fr-CA"/>
        </w:rPr>
        <w:t>والإزالة التدريجية ل</w:t>
      </w:r>
      <w:r w:rsidR="00454802" w:rsidRPr="001003D8">
        <w:rPr>
          <w:sz w:val="26"/>
          <w:szCs w:val="26"/>
          <w:rtl/>
          <w:lang w:val="fr-CA"/>
        </w:rPr>
        <w:t>لهيدروكلوروفلوروكربون-22</w:t>
      </w:r>
      <w:r w:rsidR="00454802" w:rsidRPr="001003D8">
        <w:rPr>
          <w:rFonts w:hint="cs"/>
          <w:sz w:val="26"/>
          <w:szCs w:val="26"/>
          <w:rtl/>
          <w:lang w:val="fr-CA"/>
        </w:rPr>
        <w:t xml:space="preserve"> في قطاع تصنيع أجهزة التبريد وتكييف الهواء من دون أي مس</w:t>
      </w:r>
      <w:r w:rsidR="008F23B9" w:rsidRPr="001003D8">
        <w:rPr>
          <w:rFonts w:hint="cs"/>
          <w:sz w:val="26"/>
          <w:szCs w:val="26"/>
          <w:rtl/>
          <w:lang w:val="fr-CA"/>
        </w:rPr>
        <w:t>اعدة من الصندوق المتعدد الأطراف،</w:t>
      </w:r>
      <w:r w:rsidR="00454802" w:rsidRPr="001003D8">
        <w:rPr>
          <w:rFonts w:hint="cs"/>
          <w:sz w:val="26"/>
          <w:szCs w:val="26"/>
          <w:rtl/>
          <w:lang w:val="fr-CA"/>
        </w:rPr>
        <w:t xml:space="preserve"> وحظر استيراد </w:t>
      </w:r>
      <w:r w:rsidR="008F23B9" w:rsidRPr="001003D8">
        <w:rPr>
          <w:sz w:val="26"/>
          <w:szCs w:val="26"/>
          <w:rtl/>
          <w:lang w:val="fr-CA"/>
        </w:rPr>
        <w:t>الهيدروكلوروفلوروكربون-141ب</w:t>
      </w:r>
      <w:r w:rsidR="008F23B9" w:rsidRPr="001003D8">
        <w:rPr>
          <w:rFonts w:hint="cs"/>
          <w:sz w:val="26"/>
          <w:szCs w:val="26"/>
          <w:rtl/>
          <w:lang w:val="fr-CA"/>
        </w:rPr>
        <w:t xml:space="preserve"> </w:t>
      </w:r>
      <w:r w:rsidR="00454802" w:rsidRPr="001003D8">
        <w:rPr>
          <w:rFonts w:hint="cs"/>
          <w:sz w:val="26"/>
          <w:szCs w:val="26"/>
          <w:rtl/>
          <w:lang w:val="fr-CA"/>
        </w:rPr>
        <w:t>ال</w:t>
      </w:r>
      <w:r w:rsidR="008F23B9" w:rsidRPr="001003D8">
        <w:rPr>
          <w:rFonts w:hint="cs"/>
          <w:sz w:val="26"/>
          <w:szCs w:val="26"/>
          <w:rtl/>
          <w:lang w:val="fr-CA"/>
        </w:rPr>
        <w:t xml:space="preserve">سائب أو </w:t>
      </w:r>
      <w:r w:rsidR="008F23B9" w:rsidRPr="001003D8">
        <w:rPr>
          <w:sz w:val="26"/>
          <w:szCs w:val="26"/>
          <w:rtl/>
          <w:lang w:val="fr-CA"/>
        </w:rPr>
        <w:t>في البوليولات سابقة الخلط</w:t>
      </w:r>
      <w:r w:rsidR="008F23B9" w:rsidRPr="001003D8">
        <w:rPr>
          <w:rFonts w:hint="cs"/>
          <w:sz w:val="26"/>
          <w:szCs w:val="26"/>
          <w:rtl/>
          <w:lang w:val="fr-CA"/>
        </w:rPr>
        <w:t xml:space="preserve"> بدءا من 1 يناير/كانون الثاني 2013، وحظر ا</w:t>
      </w:r>
      <w:r w:rsidR="008F23B9" w:rsidRPr="001003D8">
        <w:rPr>
          <w:sz w:val="26"/>
          <w:szCs w:val="26"/>
          <w:rtl/>
          <w:lang w:val="fr-CA"/>
        </w:rPr>
        <w:t>لهيدروكلوروفلوروكربون-22</w:t>
      </w:r>
      <w:r w:rsidR="008F23B9" w:rsidRPr="001003D8">
        <w:rPr>
          <w:rFonts w:hint="cs"/>
          <w:sz w:val="26"/>
          <w:szCs w:val="26"/>
          <w:rtl/>
          <w:lang w:val="fr-CA"/>
        </w:rPr>
        <w:t xml:space="preserve"> في تصنيع أجهزة التبريد وتكييف الهواء التي تباع </w:t>
      </w:r>
      <w:r w:rsidR="00F46E6C" w:rsidRPr="001003D8">
        <w:rPr>
          <w:rFonts w:hint="cs"/>
          <w:sz w:val="26"/>
          <w:szCs w:val="26"/>
          <w:rtl/>
          <w:lang w:val="fr-CA"/>
        </w:rPr>
        <w:t>في ال</w:t>
      </w:r>
      <w:r w:rsidR="008F23B9" w:rsidRPr="001003D8">
        <w:rPr>
          <w:rFonts w:hint="cs"/>
          <w:sz w:val="26"/>
          <w:szCs w:val="26"/>
          <w:rtl/>
          <w:lang w:val="fr-CA"/>
        </w:rPr>
        <w:t>أسواق المحلية بدءا من 1 يناير/كانون الث</w:t>
      </w:r>
      <w:r w:rsidR="00F46E6C" w:rsidRPr="001003D8">
        <w:rPr>
          <w:rFonts w:hint="cs"/>
          <w:sz w:val="26"/>
          <w:szCs w:val="26"/>
          <w:rtl/>
          <w:lang w:val="fr-CA"/>
        </w:rPr>
        <w:t>اني 2015، فضلا عن التنفيذ الفعال</w:t>
      </w:r>
      <w:r w:rsidR="008F23B9" w:rsidRPr="001003D8">
        <w:rPr>
          <w:rFonts w:hint="cs"/>
          <w:sz w:val="26"/>
          <w:szCs w:val="26"/>
          <w:rtl/>
          <w:lang w:val="fr-CA"/>
        </w:rPr>
        <w:t xml:space="preserve"> لنظام </w:t>
      </w:r>
      <w:r w:rsidR="00D70836" w:rsidRPr="001003D8">
        <w:rPr>
          <w:rFonts w:hint="cs"/>
          <w:sz w:val="26"/>
          <w:szCs w:val="26"/>
          <w:rtl/>
          <w:lang w:val="fr-CA"/>
        </w:rPr>
        <w:t>ال</w:t>
      </w:r>
      <w:r w:rsidR="008F23B9" w:rsidRPr="001003D8">
        <w:rPr>
          <w:rFonts w:hint="cs"/>
          <w:sz w:val="26"/>
          <w:szCs w:val="26"/>
          <w:rtl/>
          <w:lang w:val="fr-CA"/>
        </w:rPr>
        <w:t xml:space="preserve">ترخيص </w:t>
      </w:r>
      <w:r w:rsidR="00D70836" w:rsidRPr="001003D8">
        <w:rPr>
          <w:rFonts w:hint="cs"/>
          <w:sz w:val="26"/>
          <w:szCs w:val="26"/>
          <w:rtl/>
          <w:lang w:val="fr-CA"/>
        </w:rPr>
        <w:t xml:space="preserve">والحصص في عمليات </w:t>
      </w:r>
      <w:r w:rsidR="008F23B9" w:rsidRPr="001003D8">
        <w:rPr>
          <w:rFonts w:hint="cs"/>
          <w:sz w:val="26"/>
          <w:szCs w:val="26"/>
          <w:rtl/>
          <w:lang w:val="fr-CA"/>
        </w:rPr>
        <w:t>الاستيراد والتصدير والحصص و</w:t>
      </w:r>
      <w:r w:rsidR="00F46E6C" w:rsidRPr="001003D8">
        <w:rPr>
          <w:rFonts w:hint="cs"/>
          <w:sz w:val="26"/>
          <w:szCs w:val="26"/>
          <w:rtl/>
          <w:lang w:val="fr-CA"/>
        </w:rPr>
        <w:t xml:space="preserve">غيرها من </w:t>
      </w:r>
      <w:r w:rsidR="008F23B9" w:rsidRPr="001003D8">
        <w:rPr>
          <w:rFonts w:hint="cs"/>
          <w:sz w:val="26"/>
          <w:szCs w:val="26"/>
          <w:rtl/>
          <w:lang w:val="fr-CA"/>
        </w:rPr>
        <w:t xml:space="preserve">أنشطة في قطاع </w:t>
      </w:r>
      <w:r w:rsidR="00AF3B5E" w:rsidRPr="001003D8">
        <w:rPr>
          <w:rFonts w:hint="cs"/>
          <w:sz w:val="26"/>
          <w:szCs w:val="26"/>
          <w:rtl/>
          <w:lang w:val="fr-CA"/>
        </w:rPr>
        <w:t>خدمة التبريد</w:t>
      </w:r>
      <w:r w:rsidR="008F23B9" w:rsidRPr="001003D8">
        <w:rPr>
          <w:rFonts w:hint="cs"/>
          <w:sz w:val="26"/>
          <w:szCs w:val="26"/>
          <w:rtl/>
          <w:lang w:val="fr-CA"/>
        </w:rPr>
        <w:t>.</w:t>
      </w:r>
      <w:r w:rsidRPr="001003D8">
        <w:rPr>
          <w:rFonts w:hint="cs"/>
          <w:sz w:val="26"/>
          <w:szCs w:val="26"/>
          <w:rtl/>
          <w:lang w:val="fr-CA"/>
        </w:rPr>
        <w:t xml:space="preserve"> </w:t>
      </w:r>
    </w:p>
    <w:p w:rsidR="00726A9E" w:rsidRPr="001003D8" w:rsidRDefault="00726A9E" w:rsidP="00726A9E">
      <w:pPr>
        <w:pStyle w:val="StyleHeader4Para4Left0Firstline0"/>
        <w:numPr>
          <w:ilvl w:val="0"/>
          <w:numId w:val="0"/>
        </w:numPr>
        <w:tabs>
          <w:tab w:val="clear" w:pos="2880"/>
          <w:tab w:val="clear" w:pos="5760"/>
          <w:tab w:val="left" w:pos="4"/>
        </w:tabs>
        <w:bidi/>
        <w:jc w:val="left"/>
        <w:rPr>
          <w:i/>
          <w:iCs/>
          <w:sz w:val="26"/>
          <w:szCs w:val="26"/>
          <w:rtl/>
        </w:rPr>
      </w:pPr>
      <w:r w:rsidRPr="001003D8">
        <w:rPr>
          <w:i/>
          <w:iCs/>
          <w:sz w:val="26"/>
          <w:szCs w:val="26"/>
          <w:rtl/>
        </w:rPr>
        <w:t>التقرير عن تنفيذ البرنامج القطري</w:t>
      </w:r>
    </w:p>
    <w:p w:rsidR="00726A9E" w:rsidRPr="001003D8" w:rsidRDefault="00726A9E" w:rsidP="00726A9E">
      <w:pPr>
        <w:pStyle w:val="Heading1"/>
        <w:numPr>
          <w:ilvl w:val="0"/>
          <w:numId w:val="25"/>
        </w:numPr>
        <w:tabs>
          <w:tab w:val="clear" w:pos="0"/>
          <w:tab w:val="num" w:pos="4"/>
        </w:tabs>
        <w:bidi/>
        <w:ind w:left="4"/>
        <w:rPr>
          <w:sz w:val="26"/>
          <w:szCs w:val="26"/>
          <w:rtl/>
          <w:lang w:val="fr-CA"/>
        </w:rPr>
      </w:pPr>
      <w:r w:rsidRPr="001003D8">
        <w:rPr>
          <w:sz w:val="26"/>
          <w:szCs w:val="26"/>
          <w:rtl/>
          <w:lang w:val="fr-CA"/>
        </w:rPr>
        <w:t xml:space="preserve">بلّغت </w:t>
      </w:r>
      <w:r w:rsidRPr="001003D8">
        <w:rPr>
          <w:rFonts w:hint="cs"/>
          <w:sz w:val="26"/>
          <w:szCs w:val="26"/>
          <w:rtl/>
          <w:lang w:val="fr-CA"/>
        </w:rPr>
        <w:t xml:space="preserve">تركيا </w:t>
      </w:r>
      <w:r w:rsidRPr="001003D8">
        <w:rPr>
          <w:sz w:val="26"/>
          <w:szCs w:val="26"/>
          <w:rtl/>
          <w:lang w:val="fr-CA"/>
        </w:rPr>
        <w:t>بيانات عن استهلاك قطاع المواد الهيدروكلوروفلوروكربونية في ال</w:t>
      </w:r>
      <w:r w:rsidR="00F46E6C" w:rsidRPr="001003D8">
        <w:rPr>
          <w:sz w:val="26"/>
          <w:szCs w:val="26"/>
          <w:rtl/>
          <w:lang w:val="fr-CA"/>
        </w:rPr>
        <w:t xml:space="preserve">تقرير عن تنفيذ البرنامج القطري </w:t>
      </w:r>
      <w:r w:rsidR="00F46E6C" w:rsidRPr="001003D8">
        <w:rPr>
          <w:rFonts w:hint="cs"/>
          <w:sz w:val="26"/>
          <w:szCs w:val="26"/>
          <w:rtl/>
          <w:lang w:val="fr-CA"/>
        </w:rPr>
        <w:t xml:space="preserve">في </w:t>
      </w:r>
      <w:r w:rsidRPr="001003D8">
        <w:rPr>
          <w:sz w:val="26"/>
          <w:szCs w:val="26"/>
          <w:rtl/>
          <w:lang w:val="fr-CA"/>
        </w:rPr>
        <w:t>عام 201</w:t>
      </w:r>
      <w:r w:rsidRPr="001003D8">
        <w:rPr>
          <w:rFonts w:hint="cs"/>
          <w:sz w:val="26"/>
          <w:szCs w:val="26"/>
          <w:rtl/>
          <w:lang w:val="fr-CA"/>
        </w:rPr>
        <w:t>8</w:t>
      </w:r>
      <w:r w:rsidRPr="001003D8">
        <w:rPr>
          <w:sz w:val="26"/>
          <w:szCs w:val="26"/>
          <w:rtl/>
          <w:lang w:val="fr-CA"/>
        </w:rPr>
        <w:t xml:space="preserve"> وهي متماشية مع البيانات المبلغ عنها عملا بالمادة 7 من بروتوكول مونتريال. </w:t>
      </w:r>
    </w:p>
    <w:p w:rsidR="00726A9E" w:rsidRPr="001003D8" w:rsidRDefault="00F46E6C" w:rsidP="00726A9E">
      <w:pPr>
        <w:pStyle w:val="StyleHeader4Para4Left0Firstline0"/>
        <w:numPr>
          <w:ilvl w:val="0"/>
          <w:numId w:val="0"/>
        </w:numPr>
        <w:tabs>
          <w:tab w:val="clear" w:pos="2880"/>
          <w:tab w:val="clear" w:pos="5760"/>
          <w:tab w:val="left" w:pos="4"/>
        </w:tabs>
        <w:bidi/>
        <w:rPr>
          <w:i/>
          <w:iCs/>
          <w:sz w:val="26"/>
          <w:szCs w:val="26"/>
          <w:rtl/>
        </w:rPr>
      </w:pPr>
      <w:r w:rsidRPr="001003D8">
        <w:rPr>
          <w:rFonts w:hint="cs"/>
          <w:i/>
          <w:iCs/>
          <w:sz w:val="26"/>
          <w:szCs w:val="26"/>
          <w:rtl/>
        </w:rPr>
        <w:t>تقارير</w:t>
      </w:r>
      <w:r w:rsidR="00726A9E" w:rsidRPr="001003D8">
        <w:rPr>
          <w:rFonts w:hint="cs"/>
          <w:i/>
          <w:iCs/>
          <w:sz w:val="26"/>
          <w:szCs w:val="26"/>
          <w:rtl/>
        </w:rPr>
        <w:t xml:space="preserve"> التحقق</w:t>
      </w:r>
    </w:p>
    <w:p w:rsidR="00726A9E" w:rsidRPr="001003D8" w:rsidRDefault="00726A9E" w:rsidP="00726A9E">
      <w:pPr>
        <w:pStyle w:val="Heading1"/>
        <w:numPr>
          <w:ilvl w:val="0"/>
          <w:numId w:val="25"/>
        </w:numPr>
        <w:tabs>
          <w:tab w:val="clear" w:pos="0"/>
          <w:tab w:val="num" w:pos="4"/>
        </w:tabs>
        <w:bidi/>
        <w:ind w:left="4"/>
        <w:rPr>
          <w:sz w:val="26"/>
          <w:szCs w:val="26"/>
          <w:rtl/>
          <w:lang w:val="fr-CA"/>
        </w:rPr>
      </w:pPr>
      <w:r w:rsidRPr="001003D8">
        <w:rPr>
          <w:sz w:val="26"/>
          <w:szCs w:val="26"/>
          <w:rtl/>
          <w:lang w:val="fr-CA"/>
        </w:rPr>
        <w:t>أكّد</w:t>
      </w:r>
      <w:r w:rsidRPr="001003D8">
        <w:rPr>
          <w:rFonts w:hint="cs"/>
          <w:sz w:val="26"/>
          <w:szCs w:val="26"/>
          <w:rtl/>
          <w:lang w:val="fr-CA"/>
        </w:rPr>
        <w:t>ت</w:t>
      </w:r>
      <w:r w:rsidRPr="001003D8">
        <w:rPr>
          <w:sz w:val="26"/>
          <w:szCs w:val="26"/>
          <w:rtl/>
          <w:lang w:val="fr-CA"/>
        </w:rPr>
        <w:t xml:space="preserve"> تق</w:t>
      </w:r>
      <w:r w:rsidRPr="001003D8">
        <w:rPr>
          <w:rFonts w:hint="cs"/>
          <w:sz w:val="26"/>
          <w:szCs w:val="26"/>
          <w:rtl/>
          <w:lang w:val="fr-CA"/>
        </w:rPr>
        <w:t>ا</w:t>
      </w:r>
      <w:r w:rsidRPr="001003D8">
        <w:rPr>
          <w:sz w:val="26"/>
          <w:szCs w:val="26"/>
          <w:rtl/>
          <w:lang w:val="fr-CA"/>
        </w:rPr>
        <w:t xml:space="preserve">رير التحقق أن </w:t>
      </w:r>
      <w:r w:rsidRPr="001003D8">
        <w:rPr>
          <w:rFonts w:hint="cs"/>
          <w:sz w:val="26"/>
          <w:szCs w:val="26"/>
          <w:rtl/>
          <w:lang w:val="fr-CA"/>
        </w:rPr>
        <w:t xml:space="preserve">تركيا تواصل </w:t>
      </w:r>
      <w:r w:rsidRPr="001003D8">
        <w:rPr>
          <w:sz w:val="26"/>
          <w:szCs w:val="26"/>
          <w:rtl/>
          <w:lang w:val="fr-CA"/>
        </w:rPr>
        <w:t>تنف</w:t>
      </w:r>
      <w:r w:rsidRPr="001003D8">
        <w:rPr>
          <w:rFonts w:hint="cs"/>
          <w:sz w:val="26"/>
          <w:szCs w:val="26"/>
          <w:rtl/>
          <w:lang w:val="fr-CA"/>
        </w:rPr>
        <w:t>ي</w:t>
      </w:r>
      <w:r w:rsidRPr="001003D8">
        <w:rPr>
          <w:sz w:val="26"/>
          <w:szCs w:val="26"/>
          <w:rtl/>
          <w:lang w:val="fr-CA"/>
        </w:rPr>
        <w:t xml:space="preserve">ذ نظام </w:t>
      </w:r>
      <w:r w:rsidR="00F46E6C" w:rsidRPr="001003D8">
        <w:rPr>
          <w:rFonts w:hint="cs"/>
          <w:sz w:val="26"/>
          <w:szCs w:val="26"/>
          <w:rtl/>
          <w:lang w:val="fr-CA"/>
        </w:rPr>
        <w:t xml:space="preserve">فعال </w:t>
      </w:r>
      <w:r w:rsidR="00D70836" w:rsidRPr="001003D8">
        <w:rPr>
          <w:rFonts w:hint="cs"/>
          <w:sz w:val="26"/>
          <w:szCs w:val="26"/>
          <w:rtl/>
          <w:lang w:val="fr-CA"/>
        </w:rPr>
        <w:t>ل</w:t>
      </w:r>
      <w:r w:rsidR="00D70836" w:rsidRPr="001003D8">
        <w:rPr>
          <w:sz w:val="26"/>
          <w:szCs w:val="26"/>
          <w:rtl/>
          <w:lang w:val="fr-CA"/>
        </w:rPr>
        <w:t>لتر</w:t>
      </w:r>
      <w:r w:rsidRPr="001003D8">
        <w:rPr>
          <w:sz w:val="26"/>
          <w:szCs w:val="26"/>
          <w:rtl/>
          <w:lang w:val="fr-CA"/>
        </w:rPr>
        <w:t xml:space="preserve">خيص والحصص لاستيراد المواد الهيدروكلوروفلوروكربونية وتصديرها وأنّ استهلاك المواد الهيدروكلوروفلوروكربونية </w:t>
      </w:r>
      <w:r w:rsidRPr="001003D8">
        <w:rPr>
          <w:rFonts w:hint="cs"/>
          <w:sz w:val="26"/>
          <w:szCs w:val="26"/>
          <w:rtl/>
          <w:lang w:val="fr-CA"/>
        </w:rPr>
        <w:t>للفترة بين عامي 2015</w:t>
      </w:r>
      <w:r w:rsidRPr="001003D8">
        <w:rPr>
          <w:rStyle w:val="FootnoteReference"/>
          <w:sz w:val="26"/>
          <w:szCs w:val="26"/>
          <w:rtl/>
          <w:lang w:val="fr-CA"/>
        </w:rPr>
        <w:footnoteReference w:id="2"/>
      </w:r>
      <w:r w:rsidRPr="001003D8">
        <w:rPr>
          <w:rFonts w:hint="cs"/>
          <w:sz w:val="26"/>
          <w:szCs w:val="26"/>
          <w:rtl/>
          <w:lang w:val="fr-CA"/>
        </w:rPr>
        <w:t xml:space="preserve"> و2018 هو على النحو المبلغ عنه عملا بالمادة 7 من بروتوكول مونتريال وأنّه دون </w:t>
      </w:r>
      <w:r w:rsidRPr="001003D8">
        <w:rPr>
          <w:sz w:val="26"/>
          <w:szCs w:val="26"/>
          <w:rtl/>
          <w:lang w:val="fr-CA"/>
        </w:rPr>
        <w:t xml:space="preserve">الحد الأقصى للاستهلاك المسموح به </w:t>
      </w:r>
      <w:r w:rsidRPr="001003D8">
        <w:rPr>
          <w:rFonts w:hint="cs"/>
          <w:sz w:val="26"/>
          <w:szCs w:val="26"/>
          <w:rtl/>
          <w:lang w:val="fr-CA"/>
        </w:rPr>
        <w:t xml:space="preserve">الوارد في الاتفاق المبرم مع اللجنة التنفيذية. </w:t>
      </w:r>
    </w:p>
    <w:p w:rsidR="00726A9E" w:rsidRPr="001003D8" w:rsidRDefault="00726A9E" w:rsidP="00726A9E">
      <w:pPr>
        <w:pStyle w:val="StyleHeader4Para4Left0Firstline0"/>
        <w:numPr>
          <w:ilvl w:val="0"/>
          <w:numId w:val="0"/>
        </w:numPr>
        <w:tabs>
          <w:tab w:val="clear" w:pos="2880"/>
          <w:tab w:val="clear" w:pos="5760"/>
          <w:tab w:val="left" w:pos="4"/>
        </w:tabs>
        <w:bidi/>
        <w:ind w:left="4"/>
        <w:jc w:val="left"/>
        <w:rPr>
          <w:sz w:val="26"/>
          <w:szCs w:val="26"/>
          <w:u w:val="single"/>
          <w:rtl/>
          <w:lang w:val="fr-CA"/>
        </w:rPr>
      </w:pPr>
      <w:r w:rsidRPr="001003D8">
        <w:rPr>
          <w:sz w:val="26"/>
          <w:szCs w:val="26"/>
          <w:u w:val="single"/>
          <w:rtl/>
          <w:lang w:val="fr-CA"/>
        </w:rPr>
        <w:t>التقرير المرحلي عن تنفيذ الشريحة ال</w:t>
      </w:r>
      <w:r w:rsidRPr="001003D8">
        <w:rPr>
          <w:rFonts w:hint="cs"/>
          <w:sz w:val="26"/>
          <w:szCs w:val="26"/>
          <w:u w:val="single"/>
          <w:rtl/>
          <w:lang w:val="fr-CA"/>
        </w:rPr>
        <w:t xml:space="preserve">ثانية من خطة إدارة </w:t>
      </w:r>
      <w:r w:rsidRPr="001003D8">
        <w:rPr>
          <w:sz w:val="26"/>
          <w:szCs w:val="26"/>
          <w:u w:val="single"/>
          <w:rtl/>
          <w:lang w:val="fr-CA"/>
        </w:rPr>
        <w:t>إزالة المواد الهيدروكلوروفلوروكربونية</w:t>
      </w:r>
    </w:p>
    <w:p w:rsidR="00726A9E" w:rsidRPr="001003D8" w:rsidRDefault="00726A9E" w:rsidP="00726A9E">
      <w:pPr>
        <w:bidi/>
        <w:rPr>
          <w:i/>
          <w:iCs/>
          <w:sz w:val="26"/>
          <w:szCs w:val="26"/>
          <w:rtl/>
          <w:lang w:val="fr-CA"/>
        </w:rPr>
      </w:pPr>
      <w:r w:rsidRPr="001003D8">
        <w:rPr>
          <w:rFonts w:hint="cs"/>
          <w:i/>
          <w:iCs/>
          <w:sz w:val="26"/>
          <w:szCs w:val="26"/>
          <w:rtl/>
          <w:lang w:val="fr-CA"/>
        </w:rPr>
        <w:t>الإطار القانوني</w:t>
      </w:r>
    </w:p>
    <w:p w:rsidR="00726A9E" w:rsidRPr="001003D8" w:rsidRDefault="00726A9E" w:rsidP="00726A9E">
      <w:pPr>
        <w:bidi/>
        <w:rPr>
          <w:sz w:val="26"/>
          <w:szCs w:val="26"/>
          <w:lang w:val="fr-CA"/>
        </w:rPr>
      </w:pPr>
    </w:p>
    <w:p w:rsidR="00726A9E" w:rsidRPr="001003D8" w:rsidRDefault="00726A9E" w:rsidP="00353D1B">
      <w:pPr>
        <w:pStyle w:val="Heading1"/>
        <w:numPr>
          <w:ilvl w:val="0"/>
          <w:numId w:val="25"/>
        </w:numPr>
        <w:tabs>
          <w:tab w:val="clear" w:pos="0"/>
          <w:tab w:val="num" w:pos="4"/>
        </w:tabs>
        <w:bidi/>
        <w:ind w:left="4"/>
        <w:rPr>
          <w:sz w:val="26"/>
          <w:szCs w:val="26"/>
          <w:lang w:val="fr-CA"/>
        </w:rPr>
      </w:pPr>
      <w:r w:rsidRPr="001003D8">
        <w:rPr>
          <w:rFonts w:hint="cs"/>
          <w:sz w:val="26"/>
          <w:szCs w:val="26"/>
          <w:rtl/>
          <w:lang w:val="fr-CA"/>
        </w:rPr>
        <w:t>وضعت تركيا مجموعة من الأنظمة دعما للإزالة التدريجية للمواد المستنفدة للأوزون بما في ذلك توحيد الرموز الجمركية للمواد المستنفدة للأوزون والخلائط التي تحتوي عليها مع تلك المعتمد</w:t>
      </w:r>
      <w:r w:rsidR="00F46E6C" w:rsidRPr="001003D8">
        <w:rPr>
          <w:rFonts w:hint="cs"/>
          <w:sz w:val="26"/>
          <w:szCs w:val="26"/>
          <w:rtl/>
          <w:lang w:val="fr-CA"/>
        </w:rPr>
        <w:t>ة</w:t>
      </w:r>
      <w:r w:rsidRPr="001003D8">
        <w:rPr>
          <w:rFonts w:hint="cs"/>
          <w:sz w:val="26"/>
          <w:szCs w:val="26"/>
          <w:rtl/>
          <w:lang w:val="fr-CA"/>
        </w:rPr>
        <w:t xml:space="preserve"> في الاتحاد الأوروبي و</w:t>
      </w:r>
      <w:r w:rsidR="00F46E6C" w:rsidRPr="001003D8">
        <w:rPr>
          <w:rFonts w:hint="cs"/>
          <w:sz w:val="26"/>
          <w:szCs w:val="26"/>
          <w:rtl/>
          <w:lang w:val="fr-CA"/>
        </w:rPr>
        <w:t xml:space="preserve">حصر </w:t>
      </w:r>
      <w:r w:rsidRPr="001003D8">
        <w:rPr>
          <w:rFonts w:hint="cs"/>
          <w:sz w:val="26"/>
          <w:szCs w:val="26"/>
          <w:rtl/>
          <w:lang w:val="fr-CA"/>
        </w:rPr>
        <w:t xml:space="preserve">استيراد </w:t>
      </w:r>
      <w:r w:rsidRPr="001003D8">
        <w:rPr>
          <w:sz w:val="26"/>
          <w:szCs w:val="26"/>
          <w:rtl/>
          <w:lang w:val="fr-CA"/>
        </w:rPr>
        <w:t>المواد الهيدروكلوروفلوروكربونية</w:t>
      </w:r>
      <w:r w:rsidRPr="001003D8">
        <w:rPr>
          <w:rFonts w:hint="cs"/>
          <w:sz w:val="26"/>
          <w:szCs w:val="26"/>
          <w:rtl/>
          <w:lang w:val="fr-CA"/>
        </w:rPr>
        <w:t xml:space="preserve"> </w:t>
      </w:r>
      <w:r w:rsidR="00353D1B" w:rsidRPr="001003D8">
        <w:rPr>
          <w:rFonts w:hint="cs"/>
          <w:sz w:val="26"/>
          <w:szCs w:val="26"/>
          <w:rtl/>
          <w:lang w:val="fr-CA"/>
        </w:rPr>
        <w:t>على الاستخدامات</w:t>
      </w:r>
      <w:r w:rsidRPr="001003D8">
        <w:rPr>
          <w:rFonts w:hint="cs"/>
          <w:sz w:val="26"/>
          <w:szCs w:val="26"/>
          <w:rtl/>
          <w:lang w:val="fr-CA"/>
        </w:rPr>
        <w:t xml:space="preserve"> في أغراض الخدمة والتصنيع المحلي لأجهزة تكييف الهواء التي تصدّر إلى البلدان المشمولة في المادة 5. في يناير/كانون الثاني 2018، أصدرت تركيا لائحة لتنظيم الغازات المفلورة</w:t>
      </w:r>
      <w:r w:rsidRPr="001003D8">
        <w:rPr>
          <w:rStyle w:val="FootnoteReference"/>
          <w:sz w:val="26"/>
          <w:szCs w:val="26"/>
          <w:rtl/>
          <w:lang w:val="fr-CA"/>
        </w:rPr>
        <w:footnoteReference w:id="3"/>
      </w:r>
      <w:r w:rsidRPr="001003D8">
        <w:rPr>
          <w:rFonts w:hint="cs"/>
          <w:sz w:val="26"/>
          <w:szCs w:val="26"/>
          <w:rtl/>
          <w:lang w:val="fr-CA"/>
        </w:rPr>
        <w:t xml:space="preserve">. </w:t>
      </w:r>
      <w:r w:rsidR="00F46E6C" w:rsidRPr="001003D8">
        <w:rPr>
          <w:rFonts w:hint="cs"/>
          <w:sz w:val="26"/>
          <w:szCs w:val="26"/>
          <w:rtl/>
          <w:lang w:val="fr-CA"/>
        </w:rPr>
        <w:t>أمّا خطة تأهيل</w:t>
      </w:r>
      <w:r w:rsidRPr="001003D8">
        <w:rPr>
          <w:rFonts w:hint="cs"/>
          <w:sz w:val="26"/>
          <w:szCs w:val="26"/>
          <w:rtl/>
          <w:lang w:val="fr-CA"/>
        </w:rPr>
        <w:t xml:space="preserve"> التقنيين الساري</w:t>
      </w:r>
      <w:r w:rsidR="00F46E6C" w:rsidRPr="001003D8">
        <w:rPr>
          <w:rFonts w:hint="cs"/>
          <w:sz w:val="26"/>
          <w:szCs w:val="26"/>
          <w:rtl/>
          <w:lang w:val="fr-CA"/>
        </w:rPr>
        <w:t>ة منذ عام 2017 فهي الأ</w:t>
      </w:r>
      <w:r w:rsidRPr="001003D8">
        <w:rPr>
          <w:rFonts w:hint="cs"/>
          <w:sz w:val="26"/>
          <w:szCs w:val="26"/>
          <w:rtl/>
          <w:lang w:val="fr-CA"/>
        </w:rPr>
        <w:t>خر</w:t>
      </w:r>
      <w:r w:rsidR="00F46E6C" w:rsidRPr="001003D8">
        <w:rPr>
          <w:rFonts w:hint="cs"/>
          <w:sz w:val="26"/>
          <w:szCs w:val="26"/>
          <w:rtl/>
          <w:lang w:val="fr-CA"/>
        </w:rPr>
        <w:t>ى متماشية</w:t>
      </w:r>
      <w:r w:rsidRPr="001003D8">
        <w:rPr>
          <w:rFonts w:hint="cs"/>
          <w:sz w:val="26"/>
          <w:szCs w:val="26"/>
          <w:rtl/>
          <w:lang w:val="fr-CA"/>
        </w:rPr>
        <w:t xml:space="preserve"> مع مقتضيات </w:t>
      </w:r>
      <w:r w:rsidR="00F46E6C" w:rsidRPr="001003D8">
        <w:rPr>
          <w:rFonts w:hint="cs"/>
          <w:sz w:val="26"/>
          <w:szCs w:val="26"/>
          <w:rtl/>
          <w:lang w:val="fr-CA"/>
        </w:rPr>
        <w:t>ال</w:t>
      </w:r>
      <w:r w:rsidRPr="001003D8">
        <w:rPr>
          <w:rFonts w:hint="cs"/>
          <w:sz w:val="26"/>
          <w:szCs w:val="26"/>
          <w:rtl/>
          <w:lang w:val="fr-CA"/>
        </w:rPr>
        <w:t>سوق الأوروبي</w:t>
      </w:r>
      <w:r w:rsidR="00A9600A" w:rsidRPr="001003D8">
        <w:rPr>
          <w:rFonts w:hint="cs"/>
          <w:sz w:val="26"/>
          <w:szCs w:val="26"/>
          <w:rtl/>
          <w:lang w:val="fr-CA"/>
        </w:rPr>
        <w:t>ة</w:t>
      </w:r>
      <w:r w:rsidRPr="001003D8">
        <w:rPr>
          <w:rFonts w:hint="cs"/>
          <w:sz w:val="26"/>
          <w:szCs w:val="26"/>
          <w:rtl/>
          <w:lang w:val="fr-CA"/>
        </w:rPr>
        <w:t>.</w:t>
      </w:r>
    </w:p>
    <w:p w:rsidR="00726A9E" w:rsidRPr="001003D8" w:rsidRDefault="00726A9E" w:rsidP="00F46E6C">
      <w:pPr>
        <w:pStyle w:val="Heading1"/>
        <w:numPr>
          <w:ilvl w:val="0"/>
          <w:numId w:val="25"/>
        </w:numPr>
        <w:tabs>
          <w:tab w:val="clear" w:pos="0"/>
          <w:tab w:val="num" w:pos="4"/>
        </w:tabs>
        <w:bidi/>
        <w:ind w:left="4"/>
        <w:rPr>
          <w:sz w:val="26"/>
          <w:szCs w:val="26"/>
          <w:rtl/>
          <w:lang w:val="fr-CA"/>
        </w:rPr>
      </w:pPr>
      <w:r w:rsidRPr="001003D8">
        <w:rPr>
          <w:rFonts w:hint="cs"/>
          <w:sz w:val="26"/>
          <w:szCs w:val="26"/>
          <w:rtl/>
          <w:lang w:val="fr-CA"/>
        </w:rPr>
        <w:t xml:space="preserve">ويجري العمل على وضع تدابير تنظيمية أخرى في قطاع </w:t>
      </w:r>
      <w:r w:rsidR="00AF3B5E" w:rsidRPr="001003D8">
        <w:rPr>
          <w:rFonts w:hint="cs"/>
          <w:sz w:val="26"/>
          <w:szCs w:val="26"/>
          <w:rtl/>
          <w:lang w:val="fr-CA"/>
        </w:rPr>
        <w:t>خدمة التبريد</w:t>
      </w:r>
      <w:r w:rsidRPr="001003D8">
        <w:rPr>
          <w:rFonts w:hint="cs"/>
          <w:sz w:val="26"/>
          <w:szCs w:val="26"/>
          <w:rtl/>
          <w:lang w:val="fr-CA"/>
        </w:rPr>
        <w:t xml:space="preserve"> وتشمل اعتماد الشركات و</w:t>
      </w:r>
      <w:r w:rsidR="00F46E6C" w:rsidRPr="001003D8">
        <w:rPr>
          <w:rFonts w:hint="cs"/>
          <w:sz w:val="26"/>
          <w:szCs w:val="26"/>
          <w:rtl/>
          <w:lang w:val="fr-CA"/>
        </w:rPr>
        <w:t>تأهيل</w:t>
      </w:r>
      <w:r w:rsidRPr="001003D8">
        <w:rPr>
          <w:rFonts w:hint="cs"/>
          <w:sz w:val="26"/>
          <w:szCs w:val="26"/>
          <w:rtl/>
          <w:lang w:val="fr-CA"/>
        </w:rPr>
        <w:t xml:space="preserve"> </w:t>
      </w:r>
      <w:r w:rsidR="00F46E6C" w:rsidRPr="001003D8">
        <w:rPr>
          <w:rFonts w:hint="cs"/>
          <w:sz w:val="26"/>
          <w:szCs w:val="26"/>
          <w:rtl/>
          <w:lang w:val="fr-CA"/>
        </w:rPr>
        <w:t>ا</w:t>
      </w:r>
      <w:r w:rsidRPr="001003D8">
        <w:rPr>
          <w:rFonts w:hint="cs"/>
          <w:sz w:val="26"/>
          <w:szCs w:val="26"/>
          <w:rtl/>
          <w:lang w:val="fr-CA"/>
        </w:rPr>
        <w:t>لأشخاص الذين يتناولون المنتجات أو المعدات التي تحتوي على الغازات المفلورة فضلا عن تدابير أخرى خاصة باسترداد المواد المستنفد للأوزون والغازات الم</w:t>
      </w:r>
      <w:r w:rsidR="00F46E6C" w:rsidRPr="001003D8">
        <w:rPr>
          <w:rFonts w:hint="cs"/>
          <w:sz w:val="26"/>
          <w:szCs w:val="26"/>
          <w:rtl/>
          <w:lang w:val="fr-CA"/>
        </w:rPr>
        <w:t>فلورة وإعادة تدويرها واستصلاحها والتخلص منها.</w:t>
      </w:r>
      <w:r w:rsidRPr="001003D8">
        <w:rPr>
          <w:rFonts w:hint="cs"/>
          <w:sz w:val="26"/>
          <w:szCs w:val="26"/>
          <w:rtl/>
          <w:lang w:val="fr-CA"/>
        </w:rPr>
        <w:t xml:space="preserve"> ويدرس موضوع إصدار </w:t>
      </w:r>
      <w:r w:rsidR="00D70836" w:rsidRPr="001003D8">
        <w:rPr>
          <w:rFonts w:hint="cs"/>
          <w:sz w:val="26"/>
          <w:szCs w:val="26"/>
          <w:rtl/>
          <w:lang w:val="fr-CA"/>
        </w:rPr>
        <w:t>نظام تر</w:t>
      </w:r>
      <w:r w:rsidRPr="001003D8">
        <w:rPr>
          <w:rFonts w:hint="cs"/>
          <w:sz w:val="26"/>
          <w:szCs w:val="26"/>
          <w:rtl/>
          <w:lang w:val="fr-CA"/>
        </w:rPr>
        <w:t>خيص وحصص للمواد الهيدروفلوروكربونية في إطار الأنشطة التمكينية.</w:t>
      </w:r>
    </w:p>
    <w:p w:rsidR="00726A9E" w:rsidRPr="001003D8" w:rsidRDefault="00726A9E" w:rsidP="00726A9E">
      <w:pPr>
        <w:bidi/>
        <w:rPr>
          <w:i/>
          <w:iCs/>
          <w:sz w:val="26"/>
          <w:szCs w:val="26"/>
          <w:rtl/>
          <w:lang w:val="fr-CA"/>
        </w:rPr>
      </w:pPr>
      <w:r w:rsidRPr="001003D8">
        <w:rPr>
          <w:rFonts w:hint="cs"/>
          <w:i/>
          <w:iCs/>
          <w:sz w:val="26"/>
          <w:szCs w:val="26"/>
          <w:rtl/>
          <w:lang w:val="fr-CA"/>
        </w:rPr>
        <w:t>قطاع التصنيع</w:t>
      </w:r>
    </w:p>
    <w:p w:rsidR="00726A9E" w:rsidRPr="001003D8" w:rsidRDefault="00726A9E" w:rsidP="00726A9E">
      <w:pPr>
        <w:bidi/>
        <w:rPr>
          <w:sz w:val="26"/>
          <w:szCs w:val="26"/>
          <w:lang w:val="fr-CA"/>
        </w:rPr>
      </w:pPr>
    </w:p>
    <w:p w:rsidR="00C27B42" w:rsidRPr="001003D8" w:rsidRDefault="00726A9E" w:rsidP="00FA13AA">
      <w:pPr>
        <w:pStyle w:val="Heading1"/>
        <w:numPr>
          <w:ilvl w:val="0"/>
          <w:numId w:val="25"/>
        </w:numPr>
        <w:tabs>
          <w:tab w:val="clear" w:pos="0"/>
          <w:tab w:val="num" w:pos="4"/>
        </w:tabs>
        <w:bidi/>
        <w:ind w:left="4"/>
        <w:rPr>
          <w:sz w:val="26"/>
          <w:szCs w:val="26"/>
          <w:rtl/>
          <w:lang w:val="fr-CA"/>
        </w:rPr>
      </w:pPr>
      <w:r w:rsidRPr="001003D8">
        <w:rPr>
          <w:rFonts w:hint="cs"/>
          <w:sz w:val="26"/>
          <w:szCs w:val="26"/>
          <w:rtl/>
          <w:lang w:val="fr-CA"/>
        </w:rPr>
        <w:t xml:space="preserve">  </w:t>
      </w:r>
      <w:r w:rsidR="00C27B42" w:rsidRPr="001003D8">
        <w:rPr>
          <w:rFonts w:hint="cs"/>
          <w:sz w:val="26"/>
          <w:szCs w:val="26"/>
          <w:rtl/>
          <w:lang w:val="fr-CA"/>
        </w:rPr>
        <w:t>أكمل</w:t>
      </w:r>
      <w:r w:rsidR="00FA13AA" w:rsidRPr="001003D8">
        <w:rPr>
          <w:rFonts w:hint="cs"/>
          <w:sz w:val="26"/>
          <w:szCs w:val="26"/>
          <w:rtl/>
          <w:lang w:val="fr-CA"/>
        </w:rPr>
        <w:t>ت الشركات التسع المشمولة بمشروع جامع ل</w:t>
      </w:r>
      <w:r w:rsidR="00C27B42" w:rsidRPr="001003D8">
        <w:rPr>
          <w:rFonts w:hint="cs"/>
          <w:sz w:val="26"/>
          <w:szCs w:val="26"/>
          <w:rtl/>
          <w:lang w:val="fr-CA"/>
        </w:rPr>
        <w:t xml:space="preserve">رغاوي </w:t>
      </w:r>
      <w:r w:rsidR="00F46E6C" w:rsidRPr="001003D8">
        <w:rPr>
          <w:rFonts w:hint="cs"/>
          <w:sz w:val="26"/>
          <w:szCs w:val="26"/>
          <w:rtl/>
          <w:lang w:val="fr-CA"/>
        </w:rPr>
        <w:t xml:space="preserve">البولي وريثان </w:t>
      </w:r>
      <w:r w:rsidR="00C27B42" w:rsidRPr="001003D8">
        <w:rPr>
          <w:rFonts w:hint="cs"/>
          <w:sz w:val="26"/>
          <w:szCs w:val="26"/>
          <w:rtl/>
          <w:lang w:val="fr-CA"/>
        </w:rPr>
        <w:t>و</w:t>
      </w:r>
      <w:r w:rsidR="00F46E6C" w:rsidRPr="001003D8">
        <w:rPr>
          <w:rFonts w:hint="cs"/>
          <w:sz w:val="26"/>
          <w:szCs w:val="26"/>
          <w:rtl/>
          <w:lang w:val="fr-CA"/>
        </w:rPr>
        <w:t xml:space="preserve">رغاوي </w:t>
      </w:r>
      <w:r w:rsidR="00C27B42" w:rsidRPr="001003D8">
        <w:rPr>
          <w:rFonts w:hint="cs"/>
          <w:sz w:val="26"/>
          <w:szCs w:val="26"/>
          <w:rtl/>
        </w:rPr>
        <w:t>ال</w:t>
      </w:r>
      <w:r w:rsidR="00F46E6C" w:rsidRPr="001003D8">
        <w:rPr>
          <w:sz w:val="26"/>
          <w:szCs w:val="26"/>
          <w:rtl/>
          <w:lang w:val="fr-CA"/>
        </w:rPr>
        <w:t>بوليست</w:t>
      </w:r>
      <w:r w:rsidR="00C27B42" w:rsidRPr="001003D8">
        <w:rPr>
          <w:sz w:val="26"/>
          <w:szCs w:val="26"/>
          <w:rtl/>
          <w:lang w:val="fr-CA"/>
        </w:rPr>
        <w:t xml:space="preserve">رين </w:t>
      </w:r>
      <w:r w:rsidR="00C27B42" w:rsidRPr="001003D8">
        <w:rPr>
          <w:rFonts w:hint="cs"/>
          <w:sz w:val="26"/>
          <w:szCs w:val="26"/>
          <w:rtl/>
          <w:lang w:val="fr-CA"/>
        </w:rPr>
        <w:t>ال</w:t>
      </w:r>
      <w:r w:rsidR="00C27B42" w:rsidRPr="001003D8">
        <w:rPr>
          <w:sz w:val="26"/>
          <w:szCs w:val="26"/>
          <w:rtl/>
          <w:lang w:val="fr-CA"/>
        </w:rPr>
        <w:t>مسحوبة بالضغط</w:t>
      </w:r>
      <w:r w:rsidR="00C27B42" w:rsidRPr="001003D8">
        <w:rPr>
          <w:rFonts w:hint="cs"/>
          <w:sz w:val="26"/>
          <w:szCs w:val="26"/>
          <w:rtl/>
          <w:lang w:val="fr-CA"/>
        </w:rPr>
        <w:t xml:space="preserve"> </w:t>
      </w:r>
      <w:r w:rsidR="00FA13AA" w:rsidRPr="001003D8">
        <w:rPr>
          <w:rFonts w:hint="cs"/>
          <w:sz w:val="26"/>
          <w:szCs w:val="26"/>
          <w:rtl/>
          <w:lang w:val="fr-CA"/>
        </w:rPr>
        <w:t>والمعتمد</w:t>
      </w:r>
      <w:r w:rsidR="00C27B42" w:rsidRPr="001003D8">
        <w:rPr>
          <w:rFonts w:hint="cs"/>
          <w:sz w:val="26"/>
          <w:szCs w:val="26"/>
          <w:rtl/>
          <w:lang w:val="fr-CA"/>
        </w:rPr>
        <w:t xml:space="preserve"> في المرحلة الأولى عملية التحول إلى المواد البديلة. كما أنجز</w:t>
      </w:r>
      <w:r w:rsidRPr="001003D8">
        <w:rPr>
          <w:rFonts w:hint="cs"/>
          <w:sz w:val="26"/>
          <w:szCs w:val="26"/>
          <w:rtl/>
          <w:lang w:val="fr-CA"/>
        </w:rPr>
        <w:t xml:space="preserve"> </w:t>
      </w:r>
      <w:r w:rsidR="00C27B42" w:rsidRPr="001003D8">
        <w:rPr>
          <w:rFonts w:hint="cs"/>
          <w:sz w:val="26"/>
          <w:szCs w:val="26"/>
          <w:rtl/>
          <w:lang w:val="fr-CA"/>
        </w:rPr>
        <w:t xml:space="preserve">المشروع الرامي إلى تحويل </w:t>
      </w:r>
      <w:r w:rsidR="00F46E6C" w:rsidRPr="001003D8">
        <w:rPr>
          <w:rFonts w:hint="cs"/>
          <w:sz w:val="26"/>
          <w:szCs w:val="26"/>
          <w:rtl/>
          <w:lang w:val="fr-CA"/>
        </w:rPr>
        <w:t xml:space="preserve">مصانع </w:t>
      </w:r>
      <w:r w:rsidR="00F46E6C" w:rsidRPr="001003D8">
        <w:rPr>
          <w:rFonts w:hint="cs"/>
          <w:sz w:val="26"/>
          <w:szCs w:val="26"/>
          <w:rtl/>
          <w:lang w:val="fr-CA"/>
        </w:rPr>
        <w:lastRenderedPageBreak/>
        <w:t>توليف المواد الأولية</w:t>
      </w:r>
      <w:r w:rsidR="00C27B42" w:rsidRPr="001003D8">
        <w:rPr>
          <w:rFonts w:hint="cs"/>
          <w:sz w:val="26"/>
          <w:szCs w:val="26"/>
          <w:rtl/>
          <w:lang w:val="fr-CA"/>
        </w:rPr>
        <w:t xml:space="preserve"> وتوفير المساعد</w:t>
      </w:r>
      <w:r w:rsidR="00FA13AA" w:rsidRPr="001003D8">
        <w:rPr>
          <w:rFonts w:hint="cs"/>
          <w:sz w:val="26"/>
          <w:szCs w:val="26"/>
          <w:rtl/>
          <w:lang w:val="fr-CA"/>
        </w:rPr>
        <w:t>ة</w:t>
      </w:r>
      <w:r w:rsidR="00C27B42" w:rsidRPr="001003D8">
        <w:rPr>
          <w:rFonts w:hint="cs"/>
          <w:sz w:val="26"/>
          <w:szCs w:val="26"/>
          <w:rtl/>
          <w:lang w:val="fr-CA"/>
        </w:rPr>
        <w:t xml:space="preserve"> الفنية لتوريد خلائط البوليولات المناسبة غير القائمة على المواد الهيدروكلوروفلوروكربونية</w:t>
      </w:r>
      <w:r w:rsidR="00C27B42" w:rsidRPr="001003D8">
        <w:rPr>
          <w:sz w:val="26"/>
          <w:szCs w:val="26"/>
          <w:rtl/>
          <w:lang w:val="fr-CA"/>
        </w:rPr>
        <w:t xml:space="preserve"> </w:t>
      </w:r>
      <w:r w:rsidR="00C27B42" w:rsidRPr="001003D8">
        <w:rPr>
          <w:rFonts w:hint="cs"/>
          <w:sz w:val="26"/>
          <w:szCs w:val="26"/>
          <w:rtl/>
          <w:lang w:val="fr-CA"/>
        </w:rPr>
        <w:t xml:space="preserve">في </w:t>
      </w:r>
      <w:r w:rsidR="00353D1B" w:rsidRPr="001003D8">
        <w:rPr>
          <w:rFonts w:hint="cs"/>
          <w:sz w:val="26"/>
          <w:szCs w:val="26"/>
          <w:rtl/>
          <w:lang w:val="fr-CA"/>
        </w:rPr>
        <w:t>مجموعة</w:t>
      </w:r>
      <w:r w:rsidR="00FA13AA" w:rsidRPr="001003D8">
        <w:rPr>
          <w:rFonts w:hint="cs"/>
          <w:sz w:val="26"/>
          <w:szCs w:val="26"/>
          <w:rtl/>
          <w:lang w:val="fr-CA"/>
        </w:rPr>
        <w:t xml:space="preserve"> من </w:t>
      </w:r>
      <w:r w:rsidR="00C27B42" w:rsidRPr="001003D8">
        <w:rPr>
          <w:rFonts w:hint="cs"/>
          <w:sz w:val="26"/>
          <w:szCs w:val="26"/>
          <w:rtl/>
          <w:lang w:val="fr-CA"/>
        </w:rPr>
        <w:t>التطبيقات التي يستعملها المست</w:t>
      </w:r>
      <w:r w:rsidR="003B26C0" w:rsidRPr="001003D8">
        <w:rPr>
          <w:rFonts w:hint="cs"/>
          <w:sz w:val="26"/>
          <w:szCs w:val="26"/>
          <w:rtl/>
          <w:lang w:val="fr-CA"/>
        </w:rPr>
        <w:t>ع</w:t>
      </w:r>
      <w:r w:rsidR="00C27B42" w:rsidRPr="001003D8">
        <w:rPr>
          <w:rFonts w:hint="cs"/>
          <w:sz w:val="26"/>
          <w:szCs w:val="26"/>
          <w:rtl/>
          <w:lang w:val="fr-CA"/>
        </w:rPr>
        <w:t>م</w:t>
      </w:r>
      <w:r w:rsidR="003B26C0" w:rsidRPr="001003D8">
        <w:rPr>
          <w:rFonts w:hint="cs"/>
          <w:sz w:val="26"/>
          <w:szCs w:val="26"/>
          <w:rtl/>
          <w:lang w:val="fr-CA"/>
        </w:rPr>
        <w:t>ل</w:t>
      </w:r>
      <w:r w:rsidR="00C27B42" w:rsidRPr="001003D8">
        <w:rPr>
          <w:rFonts w:hint="cs"/>
          <w:sz w:val="26"/>
          <w:szCs w:val="26"/>
          <w:rtl/>
          <w:lang w:val="fr-CA"/>
        </w:rPr>
        <w:t>ون</w:t>
      </w:r>
      <w:r w:rsidR="003B26C0" w:rsidRPr="001003D8">
        <w:rPr>
          <w:rFonts w:hint="cs"/>
          <w:sz w:val="26"/>
          <w:szCs w:val="26"/>
          <w:rtl/>
          <w:lang w:val="fr-CA"/>
        </w:rPr>
        <w:t xml:space="preserve"> اللاحقون</w:t>
      </w:r>
      <w:r w:rsidR="00C27B42" w:rsidRPr="001003D8">
        <w:rPr>
          <w:rFonts w:hint="cs"/>
          <w:sz w:val="26"/>
          <w:szCs w:val="26"/>
          <w:rtl/>
          <w:lang w:val="fr-CA"/>
        </w:rPr>
        <w:t xml:space="preserve"> (أي الشركات الصغيرة والمتوسطة الحجم). في الجدول 2، لمحة عن المشاريع المنجزة في قطاع التصنيع.</w:t>
      </w:r>
    </w:p>
    <w:p w:rsidR="0049242B" w:rsidRPr="0049242B" w:rsidRDefault="0049242B" w:rsidP="00FA13AA">
      <w:pPr>
        <w:bidi/>
        <w:rPr>
          <w:b/>
          <w:bCs/>
          <w:lang w:val="fr-CA"/>
        </w:rPr>
      </w:pPr>
      <w:r w:rsidRPr="001003D8">
        <w:rPr>
          <w:rFonts w:hint="cs"/>
          <w:b/>
          <w:bCs/>
          <w:sz w:val="28"/>
          <w:szCs w:val="22"/>
          <w:rtl/>
          <w:lang w:val="fr-CA"/>
        </w:rPr>
        <w:t xml:space="preserve">الجدول 2-لمحة عن تحول شركات تصنيع رغاوي </w:t>
      </w:r>
      <w:r w:rsidR="00F46E6C" w:rsidRPr="001003D8">
        <w:rPr>
          <w:rFonts w:hint="cs"/>
          <w:b/>
          <w:bCs/>
          <w:sz w:val="28"/>
          <w:szCs w:val="22"/>
          <w:rtl/>
          <w:lang w:val="fr-CA"/>
        </w:rPr>
        <w:t xml:space="preserve">البولي وريثان </w:t>
      </w:r>
      <w:r w:rsidRPr="001003D8">
        <w:rPr>
          <w:rFonts w:hint="cs"/>
          <w:b/>
          <w:bCs/>
          <w:sz w:val="28"/>
          <w:szCs w:val="22"/>
          <w:rtl/>
          <w:lang w:val="fr-CA"/>
        </w:rPr>
        <w:t>و</w:t>
      </w:r>
      <w:r w:rsidR="00FA13AA" w:rsidRPr="001003D8">
        <w:rPr>
          <w:rFonts w:hint="cs"/>
          <w:b/>
          <w:bCs/>
          <w:sz w:val="28"/>
          <w:szCs w:val="22"/>
          <w:rtl/>
          <w:lang w:val="fr-CA"/>
        </w:rPr>
        <w:t xml:space="preserve">رغاوي البوليسترين </w:t>
      </w:r>
      <w:r w:rsidRPr="001003D8">
        <w:rPr>
          <w:rFonts w:hint="cs"/>
          <w:b/>
          <w:bCs/>
          <w:sz w:val="28"/>
          <w:szCs w:val="22"/>
          <w:rtl/>
          <w:lang w:val="fr-CA"/>
        </w:rPr>
        <w:t>المسحوبة بالضغط</w:t>
      </w:r>
    </w:p>
    <w:tbl>
      <w:tblPr>
        <w:tblStyle w:val="TableGrid"/>
        <w:bidiVisual/>
        <w:tblW w:w="10155" w:type="dxa"/>
        <w:tblInd w:w="-430" w:type="dxa"/>
        <w:tblLook w:val="04A0" w:firstRow="1" w:lastRow="0" w:firstColumn="1" w:lastColumn="0" w:noHBand="0" w:noVBand="1"/>
      </w:tblPr>
      <w:tblGrid>
        <w:gridCol w:w="2243"/>
        <w:gridCol w:w="1058"/>
        <w:gridCol w:w="1016"/>
        <w:gridCol w:w="1935"/>
        <w:gridCol w:w="1935"/>
        <w:gridCol w:w="1968"/>
      </w:tblGrid>
      <w:tr w:rsidR="00895243" w:rsidRPr="00895243" w:rsidTr="00C3534A">
        <w:tc>
          <w:tcPr>
            <w:tcW w:w="2243" w:type="dxa"/>
            <w:vMerge w:val="restart"/>
            <w:vAlign w:val="center"/>
          </w:tcPr>
          <w:p w:rsidR="00895243" w:rsidRPr="00C3534A" w:rsidRDefault="00895243" w:rsidP="00895243">
            <w:pPr>
              <w:pStyle w:val="Heading1"/>
              <w:numPr>
                <w:ilvl w:val="0"/>
                <w:numId w:val="0"/>
              </w:numPr>
              <w:bidi/>
              <w:spacing w:after="0"/>
              <w:jc w:val="left"/>
              <w:outlineLvl w:val="0"/>
              <w:rPr>
                <w:b/>
                <w:bCs/>
                <w:sz w:val="20"/>
                <w:rtl/>
                <w:lang w:val="fr-CA"/>
              </w:rPr>
            </w:pPr>
            <w:r w:rsidRPr="00C3534A">
              <w:rPr>
                <w:rFonts w:hint="cs"/>
                <w:b/>
                <w:bCs/>
                <w:sz w:val="20"/>
                <w:rtl/>
                <w:lang w:val="fr-CA"/>
              </w:rPr>
              <w:t>الشركات</w:t>
            </w:r>
          </w:p>
        </w:tc>
        <w:tc>
          <w:tcPr>
            <w:tcW w:w="2074" w:type="dxa"/>
            <w:gridSpan w:val="2"/>
            <w:vAlign w:val="bottom"/>
          </w:tcPr>
          <w:p w:rsidR="00895243" w:rsidRPr="00C3534A" w:rsidRDefault="00895243" w:rsidP="00895243">
            <w:pPr>
              <w:pStyle w:val="Heading1"/>
              <w:numPr>
                <w:ilvl w:val="0"/>
                <w:numId w:val="0"/>
              </w:numPr>
              <w:bidi/>
              <w:spacing w:after="0"/>
              <w:jc w:val="center"/>
              <w:outlineLvl w:val="0"/>
              <w:rPr>
                <w:b/>
                <w:bCs/>
                <w:sz w:val="20"/>
                <w:rtl/>
                <w:lang w:val="fr-CA"/>
              </w:rPr>
            </w:pPr>
            <w:r w:rsidRPr="00C3534A">
              <w:rPr>
                <w:rFonts w:hint="cs"/>
                <w:b/>
                <w:bCs/>
                <w:sz w:val="20"/>
                <w:rtl/>
                <w:lang w:val="fr-CA"/>
              </w:rPr>
              <w:t>التمويل (دولار أمريكي)</w:t>
            </w:r>
          </w:p>
        </w:tc>
        <w:tc>
          <w:tcPr>
            <w:tcW w:w="3870" w:type="dxa"/>
            <w:gridSpan w:val="2"/>
            <w:vAlign w:val="bottom"/>
          </w:tcPr>
          <w:p w:rsidR="00895243" w:rsidRPr="00C3534A" w:rsidRDefault="00895243" w:rsidP="00895243">
            <w:pPr>
              <w:pStyle w:val="Heading1"/>
              <w:numPr>
                <w:ilvl w:val="0"/>
                <w:numId w:val="0"/>
              </w:numPr>
              <w:bidi/>
              <w:spacing w:after="0"/>
              <w:jc w:val="center"/>
              <w:outlineLvl w:val="0"/>
              <w:rPr>
                <w:b/>
                <w:bCs/>
                <w:sz w:val="20"/>
                <w:rtl/>
                <w:lang w:val="fr-CA"/>
              </w:rPr>
            </w:pPr>
            <w:r w:rsidRPr="00C3534A">
              <w:rPr>
                <w:rFonts w:hint="cs"/>
                <w:b/>
                <w:bCs/>
                <w:sz w:val="20"/>
                <w:rtl/>
                <w:lang w:val="fr-CA"/>
              </w:rPr>
              <w:t>الإزالة التدريجية (</w:t>
            </w:r>
            <w:r w:rsidR="00FA13AA" w:rsidRPr="00C3534A">
              <w:rPr>
                <w:rFonts w:hint="cs"/>
                <w:b/>
                <w:bCs/>
                <w:sz w:val="20"/>
                <w:rtl/>
                <w:lang w:val="fr-CA"/>
              </w:rPr>
              <w:t xml:space="preserve"> طن من </w:t>
            </w:r>
            <w:r w:rsidRPr="00C3534A">
              <w:rPr>
                <w:rFonts w:hint="cs"/>
                <w:b/>
                <w:bCs/>
                <w:sz w:val="20"/>
                <w:rtl/>
                <w:lang w:val="fr-CA"/>
              </w:rPr>
              <w:t>قدرات استنفاد الأوزون)</w:t>
            </w:r>
          </w:p>
        </w:tc>
        <w:tc>
          <w:tcPr>
            <w:tcW w:w="1968" w:type="dxa"/>
            <w:vAlign w:val="center"/>
          </w:tcPr>
          <w:p w:rsidR="00895243" w:rsidRPr="00C3534A" w:rsidRDefault="00895243" w:rsidP="00895243">
            <w:pPr>
              <w:pStyle w:val="Heading1"/>
              <w:numPr>
                <w:ilvl w:val="0"/>
                <w:numId w:val="0"/>
              </w:numPr>
              <w:bidi/>
              <w:spacing w:after="0"/>
              <w:jc w:val="center"/>
              <w:outlineLvl w:val="0"/>
              <w:rPr>
                <w:b/>
                <w:bCs/>
                <w:sz w:val="20"/>
                <w:rtl/>
                <w:lang w:val="fr-CA"/>
              </w:rPr>
            </w:pPr>
            <w:r w:rsidRPr="00C3534A">
              <w:rPr>
                <w:rFonts w:hint="cs"/>
                <w:b/>
                <w:bCs/>
                <w:sz w:val="20"/>
                <w:rtl/>
                <w:lang w:val="fr-CA"/>
              </w:rPr>
              <w:t>البدائل المعتمدة</w:t>
            </w:r>
          </w:p>
        </w:tc>
      </w:tr>
      <w:tr w:rsidR="00895243" w:rsidRPr="00895243" w:rsidTr="00C3534A">
        <w:tc>
          <w:tcPr>
            <w:tcW w:w="2243" w:type="dxa"/>
            <w:vMerge/>
            <w:vAlign w:val="center"/>
          </w:tcPr>
          <w:p w:rsidR="00895243" w:rsidRPr="00C3534A" w:rsidRDefault="00895243" w:rsidP="00895243">
            <w:pPr>
              <w:pStyle w:val="Heading1"/>
              <w:numPr>
                <w:ilvl w:val="0"/>
                <w:numId w:val="0"/>
              </w:numPr>
              <w:bidi/>
              <w:spacing w:after="0"/>
              <w:jc w:val="left"/>
              <w:outlineLvl w:val="0"/>
              <w:rPr>
                <w:sz w:val="20"/>
                <w:rtl/>
                <w:lang w:val="fr-CA"/>
              </w:rPr>
            </w:pPr>
          </w:p>
        </w:tc>
        <w:tc>
          <w:tcPr>
            <w:tcW w:w="1058" w:type="dxa"/>
            <w:vAlign w:val="bottom"/>
          </w:tcPr>
          <w:p w:rsidR="00895243" w:rsidRPr="00C3534A" w:rsidRDefault="00895243" w:rsidP="00895243">
            <w:pPr>
              <w:pStyle w:val="Heading1"/>
              <w:numPr>
                <w:ilvl w:val="0"/>
                <w:numId w:val="0"/>
              </w:numPr>
              <w:bidi/>
              <w:spacing w:after="0"/>
              <w:jc w:val="center"/>
              <w:outlineLvl w:val="0"/>
              <w:rPr>
                <w:b/>
                <w:bCs/>
                <w:sz w:val="20"/>
                <w:rtl/>
                <w:lang w:val="fr-CA"/>
              </w:rPr>
            </w:pPr>
            <w:r w:rsidRPr="00C3534A">
              <w:rPr>
                <w:rFonts w:hint="cs"/>
                <w:b/>
                <w:bCs/>
                <w:sz w:val="20"/>
                <w:rtl/>
                <w:lang w:val="fr-CA"/>
              </w:rPr>
              <w:t>المعتمد</w:t>
            </w:r>
          </w:p>
        </w:tc>
        <w:tc>
          <w:tcPr>
            <w:tcW w:w="1016" w:type="dxa"/>
            <w:vAlign w:val="bottom"/>
          </w:tcPr>
          <w:p w:rsidR="00895243" w:rsidRPr="00C3534A" w:rsidRDefault="00895243" w:rsidP="00895243">
            <w:pPr>
              <w:pStyle w:val="Heading1"/>
              <w:numPr>
                <w:ilvl w:val="0"/>
                <w:numId w:val="0"/>
              </w:numPr>
              <w:bidi/>
              <w:spacing w:after="0"/>
              <w:jc w:val="center"/>
              <w:outlineLvl w:val="0"/>
              <w:rPr>
                <w:b/>
                <w:bCs/>
                <w:sz w:val="20"/>
                <w:rtl/>
                <w:lang w:val="fr-CA"/>
              </w:rPr>
            </w:pPr>
            <w:r w:rsidRPr="00C3534A">
              <w:rPr>
                <w:rFonts w:hint="cs"/>
                <w:b/>
                <w:bCs/>
                <w:sz w:val="20"/>
                <w:rtl/>
                <w:lang w:val="fr-CA"/>
              </w:rPr>
              <w:t>المصروف</w:t>
            </w:r>
          </w:p>
        </w:tc>
        <w:tc>
          <w:tcPr>
            <w:tcW w:w="1935" w:type="dxa"/>
            <w:vAlign w:val="bottom"/>
          </w:tcPr>
          <w:p w:rsidR="00895243" w:rsidRPr="00C3534A" w:rsidRDefault="003B26C0" w:rsidP="00895243">
            <w:pPr>
              <w:pStyle w:val="Heading1"/>
              <w:numPr>
                <w:ilvl w:val="0"/>
                <w:numId w:val="0"/>
              </w:numPr>
              <w:bidi/>
              <w:spacing w:after="0"/>
              <w:jc w:val="center"/>
              <w:outlineLvl w:val="0"/>
              <w:rPr>
                <w:b/>
                <w:bCs/>
                <w:sz w:val="20"/>
                <w:rtl/>
                <w:lang w:val="fr-CA"/>
              </w:rPr>
            </w:pPr>
            <w:r w:rsidRPr="00C3534A">
              <w:rPr>
                <w:rFonts w:hint="cs"/>
                <w:b/>
                <w:bCs/>
                <w:sz w:val="20"/>
                <w:rtl/>
                <w:lang w:val="fr-CA"/>
              </w:rPr>
              <w:t>الهيدروكلوروفلوروكربون-141</w:t>
            </w:r>
            <w:r w:rsidR="00895243" w:rsidRPr="00C3534A">
              <w:rPr>
                <w:b/>
                <w:bCs/>
                <w:sz w:val="20"/>
                <w:rtl/>
                <w:lang w:val="fr-CA"/>
              </w:rPr>
              <w:t>ب</w:t>
            </w:r>
          </w:p>
        </w:tc>
        <w:tc>
          <w:tcPr>
            <w:tcW w:w="1935" w:type="dxa"/>
            <w:vAlign w:val="bottom"/>
          </w:tcPr>
          <w:p w:rsidR="00895243" w:rsidRPr="00C3534A" w:rsidRDefault="00895243" w:rsidP="00895243">
            <w:pPr>
              <w:pStyle w:val="Heading1"/>
              <w:numPr>
                <w:ilvl w:val="0"/>
                <w:numId w:val="0"/>
              </w:numPr>
              <w:bidi/>
              <w:spacing w:after="0"/>
              <w:jc w:val="center"/>
              <w:outlineLvl w:val="0"/>
              <w:rPr>
                <w:b/>
                <w:bCs/>
                <w:sz w:val="20"/>
                <w:rtl/>
                <w:lang w:val="fr-CA"/>
              </w:rPr>
            </w:pPr>
            <w:r w:rsidRPr="00C3534A">
              <w:rPr>
                <w:b/>
                <w:bCs/>
                <w:sz w:val="20"/>
                <w:rtl/>
                <w:lang w:val="fr-CA"/>
              </w:rPr>
              <w:t>الهيدروكلوروفلوروكربون-14</w:t>
            </w:r>
            <w:r w:rsidRPr="00C3534A">
              <w:rPr>
                <w:rFonts w:hint="cs"/>
                <w:b/>
                <w:bCs/>
                <w:sz w:val="20"/>
                <w:rtl/>
                <w:lang w:val="fr-CA"/>
              </w:rPr>
              <w:t>2</w:t>
            </w:r>
            <w:r w:rsidRPr="00C3534A">
              <w:rPr>
                <w:b/>
                <w:bCs/>
                <w:sz w:val="20"/>
                <w:rtl/>
                <w:lang w:val="fr-CA"/>
              </w:rPr>
              <w:t>ب</w:t>
            </w:r>
            <w:r w:rsidRPr="00C3534A">
              <w:rPr>
                <w:rFonts w:hint="cs"/>
                <w:b/>
                <w:bCs/>
                <w:sz w:val="20"/>
                <w:rtl/>
                <w:lang w:val="fr-CA"/>
              </w:rPr>
              <w:t>/22*</w:t>
            </w:r>
          </w:p>
        </w:tc>
        <w:tc>
          <w:tcPr>
            <w:tcW w:w="1968" w:type="dxa"/>
          </w:tcPr>
          <w:p w:rsidR="00895243" w:rsidRPr="00C3534A" w:rsidRDefault="00895243" w:rsidP="00895243">
            <w:pPr>
              <w:pStyle w:val="Heading1"/>
              <w:numPr>
                <w:ilvl w:val="0"/>
                <w:numId w:val="0"/>
              </w:numPr>
              <w:bidi/>
              <w:spacing w:after="0"/>
              <w:jc w:val="center"/>
              <w:outlineLvl w:val="0"/>
              <w:rPr>
                <w:sz w:val="20"/>
                <w:rtl/>
                <w:lang w:val="fr-CA"/>
              </w:rPr>
            </w:pPr>
          </w:p>
        </w:tc>
      </w:tr>
      <w:tr w:rsidR="00895243" w:rsidRPr="00895243" w:rsidTr="00C3534A">
        <w:tc>
          <w:tcPr>
            <w:tcW w:w="2243" w:type="dxa"/>
            <w:vAlign w:val="center"/>
          </w:tcPr>
          <w:p w:rsidR="00895243" w:rsidRPr="00C3534A" w:rsidRDefault="00895243" w:rsidP="00895243">
            <w:pPr>
              <w:pStyle w:val="Heading1"/>
              <w:numPr>
                <w:ilvl w:val="0"/>
                <w:numId w:val="0"/>
              </w:numPr>
              <w:bidi/>
              <w:spacing w:after="0"/>
              <w:jc w:val="left"/>
              <w:outlineLvl w:val="0"/>
              <w:rPr>
                <w:sz w:val="20"/>
                <w:rtl/>
                <w:lang w:val="fr-CA"/>
              </w:rPr>
            </w:pPr>
            <w:r w:rsidRPr="00C3534A">
              <w:rPr>
                <w:rFonts w:hint="cs"/>
                <w:sz w:val="20"/>
                <w:rtl/>
                <w:lang w:val="fr-CA"/>
              </w:rPr>
              <w:t xml:space="preserve">رغاوي </w:t>
            </w:r>
            <w:r w:rsidR="00F46E6C" w:rsidRPr="00C3534A">
              <w:rPr>
                <w:rFonts w:hint="cs"/>
                <w:sz w:val="20"/>
                <w:rtl/>
                <w:lang w:val="fr-CA"/>
              </w:rPr>
              <w:t xml:space="preserve">البولي </w:t>
            </w:r>
            <w:r w:rsidR="00FA13AA" w:rsidRPr="00C3534A">
              <w:rPr>
                <w:rFonts w:hint="cs"/>
                <w:sz w:val="20"/>
                <w:rtl/>
                <w:lang w:val="fr-CA"/>
              </w:rPr>
              <w:t>وريثان (</w:t>
            </w:r>
            <w:r w:rsidRPr="00C3534A">
              <w:rPr>
                <w:rFonts w:hint="cs"/>
                <w:sz w:val="20"/>
                <w:rtl/>
                <w:lang w:val="fr-CA"/>
              </w:rPr>
              <w:t>4)</w:t>
            </w:r>
          </w:p>
        </w:tc>
        <w:tc>
          <w:tcPr>
            <w:tcW w:w="1058" w:type="dxa"/>
            <w:vMerge w:val="restart"/>
            <w:vAlign w:val="center"/>
          </w:tcPr>
          <w:p w:rsidR="00895243" w:rsidRPr="00C3534A" w:rsidRDefault="00895243" w:rsidP="00895243">
            <w:pPr>
              <w:pStyle w:val="Heading1"/>
              <w:numPr>
                <w:ilvl w:val="0"/>
                <w:numId w:val="0"/>
              </w:numPr>
              <w:bidi/>
              <w:spacing w:after="0"/>
              <w:jc w:val="center"/>
              <w:outlineLvl w:val="0"/>
              <w:rPr>
                <w:sz w:val="20"/>
                <w:rtl/>
                <w:lang w:val="fr-CA"/>
              </w:rPr>
            </w:pPr>
            <w:r w:rsidRPr="00C3534A">
              <w:rPr>
                <w:rFonts w:hint="cs"/>
                <w:sz w:val="20"/>
                <w:rtl/>
                <w:lang w:val="fr-CA"/>
              </w:rPr>
              <w:t>7,713,490</w:t>
            </w:r>
          </w:p>
        </w:tc>
        <w:tc>
          <w:tcPr>
            <w:tcW w:w="1016" w:type="dxa"/>
            <w:vMerge w:val="restart"/>
            <w:vAlign w:val="center"/>
          </w:tcPr>
          <w:p w:rsidR="00895243" w:rsidRPr="00C3534A" w:rsidRDefault="00895243" w:rsidP="00895243">
            <w:pPr>
              <w:pStyle w:val="Heading1"/>
              <w:numPr>
                <w:ilvl w:val="0"/>
                <w:numId w:val="0"/>
              </w:numPr>
              <w:bidi/>
              <w:spacing w:after="0"/>
              <w:jc w:val="center"/>
              <w:outlineLvl w:val="0"/>
              <w:rPr>
                <w:sz w:val="20"/>
                <w:rtl/>
                <w:lang w:val="fr-CA"/>
              </w:rPr>
            </w:pPr>
            <w:r w:rsidRPr="00C3534A">
              <w:rPr>
                <w:rFonts w:hint="cs"/>
                <w:sz w:val="20"/>
                <w:rtl/>
                <w:lang w:val="fr-CA"/>
              </w:rPr>
              <w:t>7,419,768</w:t>
            </w:r>
          </w:p>
        </w:tc>
        <w:tc>
          <w:tcPr>
            <w:tcW w:w="1935"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99.0</w:t>
            </w:r>
          </w:p>
        </w:tc>
        <w:tc>
          <w:tcPr>
            <w:tcW w:w="1935"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0.0</w:t>
            </w:r>
          </w:p>
        </w:tc>
        <w:tc>
          <w:tcPr>
            <w:tcW w:w="1968" w:type="dxa"/>
          </w:tcPr>
          <w:p w:rsidR="00895243" w:rsidRPr="00C3534A" w:rsidRDefault="00FA13AA" w:rsidP="00FA13AA">
            <w:pPr>
              <w:pStyle w:val="Heading1"/>
              <w:numPr>
                <w:ilvl w:val="0"/>
                <w:numId w:val="0"/>
              </w:numPr>
              <w:bidi/>
              <w:spacing w:after="0"/>
              <w:jc w:val="left"/>
              <w:outlineLvl w:val="0"/>
              <w:rPr>
                <w:sz w:val="20"/>
                <w:rtl/>
                <w:lang w:val="fr-CA"/>
              </w:rPr>
            </w:pPr>
            <w:r w:rsidRPr="00C3534A">
              <w:rPr>
                <w:rFonts w:hint="cs"/>
                <w:sz w:val="20"/>
                <w:rtl/>
                <w:lang w:val="fr-CA"/>
              </w:rPr>
              <w:t>إن-بنتان</w:t>
            </w:r>
          </w:p>
        </w:tc>
      </w:tr>
      <w:tr w:rsidR="00895243" w:rsidRPr="00895243" w:rsidTr="00C3534A">
        <w:tc>
          <w:tcPr>
            <w:tcW w:w="2243" w:type="dxa"/>
            <w:vAlign w:val="center"/>
          </w:tcPr>
          <w:p w:rsidR="00895243" w:rsidRPr="00C3534A" w:rsidRDefault="00895243" w:rsidP="00895243">
            <w:pPr>
              <w:pStyle w:val="Heading1"/>
              <w:numPr>
                <w:ilvl w:val="0"/>
                <w:numId w:val="0"/>
              </w:numPr>
              <w:bidi/>
              <w:spacing w:after="0"/>
              <w:jc w:val="left"/>
              <w:outlineLvl w:val="0"/>
              <w:rPr>
                <w:sz w:val="20"/>
                <w:rtl/>
                <w:lang w:val="fr-CA"/>
              </w:rPr>
            </w:pPr>
            <w:r w:rsidRPr="00C3534A">
              <w:rPr>
                <w:rFonts w:hint="cs"/>
                <w:sz w:val="20"/>
                <w:rtl/>
                <w:lang w:val="fr-CA"/>
              </w:rPr>
              <w:t>الرغاوي المسحوبة بالضغط (5)</w:t>
            </w:r>
          </w:p>
        </w:tc>
        <w:tc>
          <w:tcPr>
            <w:tcW w:w="1058" w:type="dxa"/>
            <w:vMerge/>
          </w:tcPr>
          <w:p w:rsidR="00895243" w:rsidRPr="00C3534A" w:rsidRDefault="00895243" w:rsidP="00895243">
            <w:pPr>
              <w:pStyle w:val="Heading1"/>
              <w:numPr>
                <w:ilvl w:val="0"/>
                <w:numId w:val="0"/>
              </w:numPr>
              <w:bidi/>
              <w:spacing w:after="0"/>
              <w:outlineLvl w:val="0"/>
              <w:rPr>
                <w:sz w:val="20"/>
                <w:rtl/>
                <w:lang w:val="fr-CA"/>
              </w:rPr>
            </w:pPr>
          </w:p>
        </w:tc>
        <w:tc>
          <w:tcPr>
            <w:tcW w:w="1016" w:type="dxa"/>
            <w:vMerge/>
          </w:tcPr>
          <w:p w:rsidR="00895243" w:rsidRPr="00C3534A" w:rsidRDefault="00895243" w:rsidP="00895243">
            <w:pPr>
              <w:pStyle w:val="Heading1"/>
              <w:numPr>
                <w:ilvl w:val="0"/>
                <w:numId w:val="0"/>
              </w:numPr>
              <w:bidi/>
              <w:spacing w:after="0"/>
              <w:outlineLvl w:val="0"/>
              <w:rPr>
                <w:sz w:val="20"/>
                <w:rtl/>
                <w:lang w:val="fr-CA"/>
              </w:rPr>
            </w:pPr>
          </w:p>
        </w:tc>
        <w:tc>
          <w:tcPr>
            <w:tcW w:w="1935"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0.0</w:t>
            </w:r>
          </w:p>
        </w:tc>
        <w:tc>
          <w:tcPr>
            <w:tcW w:w="1935"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114.2</w:t>
            </w:r>
          </w:p>
        </w:tc>
        <w:tc>
          <w:tcPr>
            <w:tcW w:w="1968" w:type="dxa"/>
          </w:tcPr>
          <w:p w:rsidR="00895243" w:rsidRPr="00C3534A" w:rsidRDefault="00FA13AA" w:rsidP="00FA13AA">
            <w:pPr>
              <w:pStyle w:val="Heading1"/>
              <w:numPr>
                <w:ilvl w:val="0"/>
                <w:numId w:val="0"/>
              </w:numPr>
              <w:bidi/>
              <w:spacing w:after="0"/>
              <w:jc w:val="left"/>
              <w:outlineLvl w:val="0"/>
              <w:rPr>
                <w:sz w:val="20"/>
                <w:rtl/>
                <w:lang w:val="fr-CA"/>
              </w:rPr>
            </w:pPr>
            <w:r w:rsidRPr="00C3534A">
              <w:rPr>
                <w:rFonts w:hint="cs"/>
                <w:sz w:val="20"/>
                <w:rtl/>
                <w:lang w:val="fr-CA"/>
              </w:rPr>
              <w:t>هيدروفلوروكربون-152أ/ثاني ميثوكسي الايثان (4)</w:t>
            </w:r>
          </w:p>
          <w:p w:rsidR="00FA13AA" w:rsidRPr="00C3534A" w:rsidRDefault="00FA13AA" w:rsidP="00FA13AA">
            <w:pPr>
              <w:bidi/>
              <w:jc w:val="left"/>
              <w:rPr>
                <w:sz w:val="20"/>
                <w:rtl/>
                <w:lang w:val="fr-CA"/>
              </w:rPr>
            </w:pPr>
            <w:r w:rsidRPr="00C3534A">
              <w:rPr>
                <w:rFonts w:hint="cs"/>
                <w:sz w:val="20"/>
                <w:rtl/>
                <w:lang w:val="fr-CA"/>
              </w:rPr>
              <w:t>ثاني أكسيد الكربون (1)</w:t>
            </w:r>
          </w:p>
        </w:tc>
      </w:tr>
      <w:tr w:rsidR="00895243" w:rsidRPr="00895243" w:rsidTr="00C3534A">
        <w:tc>
          <w:tcPr>
            <w:tcW w:w="2243" w:type="dxa"/>
            <w:vAlign w:val="center"/>
          </w:tcPr>
          <w:p w:rsidR="00895243" w:rsidRPr="00C3534A" w:rsidRDefault="00895243" w:rsidP="00895243">
            <w:pPr>
              <w:pStyle w:val="Heading1"/>
              <w:numPr>
                <w:ilvl w:val="0"/>
                <w:numId w:val="0"/>
              </w:numPr>
              <w:bidi/>
              <w:spacing w:after="0"/>
              <w:jc w:val="left"/>
              <w:outlineLvl w:val="0"/>
              <w:rPr>
                <w:sz w:val="20"/>
                <w:rtl/>
                <w:lang w:val="fr-CA"/>
              </w:rPr>
            </w:pPr>
            <w:r w:rsidRPr="00C3534A">
              <w:rPr>
                <w:rFonts w:hint="cs"/>
                <w:sz w:val="20"/>
                <w:rtl/>
                <w:lang w:val="fr-CA"/>
              </w:rPr>
              <w:t>الشركات غير المؤهلة</w:t>
            </w:r>
          </w:p>
        </w:tc>
        <w:tc>
          <w:tcPr>
            <w:tcW w:w="1058"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0</w:t>
            </w:r>
          </w:p>
        </w:tc>
        <w:tc>
          <w:tcPr>
            <w:tcW w:w="1016"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0</w:t>
            </w:r>
          </w:p>
        </w:tc>
        <w:tc>
          <w:tcPr>
            <w:tcW w:w="1935"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0.0</w:t>
            </w:r>
          </w:p>
        </w:tc>
        <w:tc>
          <w:tcPr>
            <w:tcW w:w="1935"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80.5</w:t>
            </w:r>
          </w:p>
        </w:tc>
        <w:tc>
          <w:tcPr>
            <w:tcW w:w="1968" w:type="dxa"/>
          </w:tcPr>
          <w:p w:rsidR="00895243" w:rsidRPr="00C3534A" w:rsidRDefault="00FA13AA" w:rsidP="00FA13AA">
            <w:pPr>
              <w:pStyle w:val="Heading1"/>
              <w:numPr>
                <w:ilvl w:val="0"/>
                <w:numId w:val="0"/>
              </w:numPr>
              <w:bidi/>
              <w:spacing w:after="0"/>
              <w:jc w:val="left"/>
              <w:outlineLvl w:val="0"/>
              <w:rPr>
                <w:sz w:val="20"/>
                <w:rtl/>
                <w:lang w:val="fr-CA"/>
              </w:rPr>
            </w:pPr>
            <w:r w:rsidRPr="00C3534A">
              <w:rPr>
                <w:rFonts w:hint="cs"/>
                <w:sz w:val="20"/>
                <w:rtl/>
                <w:lang w:val="fr-CA"/>
              </w:rPr>
              <w:t>هيدروفلوروكربون-152أ/ثاني ميثوكسي الايثان، هيدروفلوروأوليفين</w:t>
            </w:r>
          </w:p>
        </w:tc>
      </w:tr>
      <w:tr w:rsidR="00895243" w:rsidRPr="00895243" w:rsidTr="00C3534A">
        <w:tc>
          <w:tcPr>
            <w:tcW w:w="2243" w:type="dxa"/>
            <w:vAlign w:val="center"/>
          </w:tcPr>
          <w:p w:rsidR="00895243" w:rsidRPr="00C3534A" w:rsidRDefault="00FA13AA" w:rsidP="003B26C0">
            <w:pPr>
              <w:pStyle w:val="Heading1"/>
              <w:numPr>
                <w:ilvl w:val="0"/>
                <w:numId w:val="0"/>
              </w:numPr>
              <w:bidi/>
              <w:spacing w:after="0"/>
              <w:jc w:val="left"/>
              <w:outlineLvl w:val="0"/>
              <w:rPr>
                <w:sz w:val="20"/>
                <w:rtl/>
                <w:lang w:val="fr-CA"/>
              </w:rPr>
            </w:pPr>
            <w:r w:rsidRPr="00C3534A">
              <w:rPr>
                <w:rFonts w:hint="cs"/>
                <w:sz w:val="20"/>
                <w:rtl/>
                <w:lang w:val="fr-CA"/>
              </w:rPr>
              <w:t>مصانع توليف المواد الأولية</w:t>
            </w:r>
            <w:r w:rsidR="003B26C0" w:rsidRPr="00C3534A">
              <w:rPr>
                <w:rFonts w:hint="cs"/>
                <w:sz w:val="20"/>
                <w:rtl/>
                <w:lang w:val="fr-CA"/>
              </w:rPr>
              <w:t xml:space="preserve"> (5) والمستعملون اللاحقون </w:t>
            </w:r>
            <w:r w:rsidR="00895243" w:rsidRPr="00C3534A">
              <w:rPr>
                <w:rFonts w:hint="cs"/>
                <w:sz w:val="20"/>
                <w:rtl/>
                <w:lang w:val="fr-CA"/>
              </w:rPr>
              <w:t>(</w:t>
            </w:r>
            <w:r w:rsidR="003B26C0" w:rsidRPr="00C3534A">
              <w:rPr>
                <w:rFonts w:hint="cs"/>
                <w:sz w:val="20"/>
                <w:rtl/>
                <w:lang w:val="fr-CA"/>
              </w:rPr>
              <w:t xml:space="preserve">204) </w:t>
            </w:r>
            <w:r w:rsidR="003B26C0" w:rsidRPr="00C3534A">
              <w:rPr>
                <w:sz w:val="20"/>
                <w:rtl/>
                <w:lang w:val="fr-CA"/>
              </w:rPr>
              <w:t>*</w:t>
            </w:r>
            <w:r w:rsidR="00895243" w:rsidRPr="00C3534A">
              <w:rPr>
                <w:rFonts w:hint="cs"/>
                <w:sz w:val="20"/>
                <w:rtl/>
                <w:lang w:val="fr-CA"/>
              </w:rPr>
              <w:t>*</w:t>
            </w:r>
          </w:p>
        </w:tc>
        <w:tc>
          <w:tcPr>
            <w:tcW w:w="1058"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1,184,000</w:t>
            </w:r>
          </w:p>
        </w:tc>
        <w:tc>
          <w:tcPr>
            <w:tcW w:w="1016"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1,147,689</w:t>
            </w:r>
          </w:p>
        </w:tc>
        <w:tc>
          <w:tcPr>
            <w:tcW w:w="1935"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120.8</w:t>
            </w:r>
          </w:p>
        </w:tc>
        <w:tc>
          <w:tcPr>
            <w:tcW w:w="1935" w:type="dxa"/>
          </w:tcPr>
          <w:p w:rsidR="00895243" w:rsidRPr="00C3534A" w:rsidRDefault="00895243" w:rsidP="00895243">
            <w:pPr>
              <w:pStyle w:val="Heading1"/>
              <w:numPr>
                <w:ilvl w:val="0"/>
                <w:numId w:val="0"/>
              </w:numPr>
              <w:bidi/>
              <w:spacing w:after="0"/>
              <w:outlineLvl w:val="0"/>
              <w:rPr>
                <w:sz w:val="20"/>
                <w:rtl/>
                <w:lang w:val="fr-CA"/>
              </w:rPr>
            </w:pPr>
            <w:r w:rsidRPr="00C3534A">
              <w:rPr>
                <w:rFonts w:hint="cs"/>
                <w:sz w:val="20"/>
                <w:rtl/>
                <w:lang w:val="fr-CA"/>
              </w:rPr>
              <w:t>0.0</w:t>
            </w:r>
          </w:p>
        </w:tc>
        <w:tc>
          <w:tcPr>
            <w:tcW w:w="1968" w:type="dxa"/>
          </w:tcPr>
          <w:p w:rsidR="00895243" w:rsidRPr="00C3534A" w:rsidRDefault="00FA13AA" w:rsidP="00FA13AA">
            <w:pPr>
              <w:pStyle w:val="Heading1"/>
              <w:numPr>
                <w:ilvl w:val="0"/>
                <w:numId w:val="0"/>
              </w:numPr>
              <w:bidi/>
              <w:spacing w:after="0"/>
              <w:jc w:val="left"/>
              <w:outlineLvl w:val="0"/>
              <w:rPr>
                <w:sz w:val="20"/>
                <w:rtl/>
                <w:lang w:val="fr-CA"/>
              </w:rPr>
            </w:pPr>
            <w:r w:rsidRPr="00C3534A">
              <w:rPr>
                <w:rFonts w:hint="cs"/>
                <w:sz w:val="20"/>
                <w:rtl/>
                <w:lang w:val="fr-CA"/>
              </w:rPr>
              <w:t>فورمات الميثيل، ميثيلال، هيدروكربون، ماء، مواد الهيدروفلوروأوليفين ومواد محدودة من الهيدروفلوروكربون لتطبيقات معينة***</w:t>
            </w:r>
          </w:p>
        </w:tc>
      </w:tr>
      <w:tr w:rsidR="00895243" w:rsidRPr="00895243" w:rsidTr="00C3534A">
        <w:tc>
          <w:tcPr>
            <w:tcW w:w="2243" w:type="dxa"/>
            <w:vAlign w:val="center"/>
          </w:tcPr>
          <w:p w:rsidR="00895243" w:rsidRPr="00C3534A" w:rsidRDefault="00895243" w:rsidP="00895243">
            <w:pPr>
              <w:pStyle w:val="Heading1"/>
              <w:numPr>
                <w:ilvl w:val="0"/>
                <w:numId w:val="0"/>
              </w:numPr>
              <w:bidi/>
              <w:spacing w:after="0"/>
              <w:jc w:val="left"/>
              <w:outlineLvl w:val="0"/>
              <w:rPr>
                <w:b/>
                <w:bCs/>
                <w:sz w:val="20"/>
                <w:rtl/>
                <w:lang w:val="fr-CA"/>
              </w:rPr>
            </w:pPr>
            <w:r w:rsidRPr="00C3534A">
              <w:rPr>
                <w:rFonts w:hint="cs"/>
                <w:b/>
                <w:bCs/>
                <w:sz w:val="20"/>
                <w:rtl/>
                <w:lang w:val="fr-CA"/>
              </w:rPr>
              <w:t>المجموع</w:t>
            </w:r>
          </w:p>
        </w:tc>
        <w:tc>
          <w:tcPr>
            <w:tcW w:w="1058" w:type="dxa"/>
          </w:tcPr>
          <w:p w:rsidR="00895243" w:rsidRPr="00C3534A" w:rsidRDefault="00895243" w:rsidP="00895243">
            <w:pPr>
              <w:pStyle w:val="Heading1"/>
              <w:numPr>
                <w:ilvl w:val="0"/>
                <w:numId w:val="0"/>
              </w:numPr>
              <w:bidi/>
              <w:spacing w:after="0"/>
              <w:outlineLvl w:val="0"/>
              <w:rPr>
                <w:b/>
                <w:bCs/>
                <w:sz w:val="20"/>
                <w:rtl/>
                <w:lang w:val="fr-CA"/>
              </w:rPr>
            </w:pPr>
            <w:r w:rsidRPr="00C3534A">
              <w:rPr>
                <w:rFonts w:hint="cs"/>
                <w:b/>
                <w:bCs/>
                <w:sz w:val="20"/>
                <w:rtl/>
                <w:lang w:val="fr-CA"/>
              </w:rPr>
              <w:t>8,897,490</w:t>
            </w:r>
          </w:p>
        </w:tc>
        <w:tc>
          <w:tcPr>
            <w:tcW w:w="1016" w:type="dxa"/>
          </w:tcPr>
          <w:p w:rsidR="00895243" w:rsidRPr="00C3534A" w:rsidRDefault="00895243" w:rsidP="00895243">
            <w:pPr>
              <w:pStyle w:val="Heading1"/>
              <w:numPr>
                <w:ilvl w:val="0"/>
                <w:numId w:val="0"/>
              </w:numPr>
              <w:bidi/>
              <w:spacing w:after="0"/>
              <w:outlineLvl w:val="0"/>
              <w:rPr>
                <w:b/>
                <w:bCs/>
                <w:sz w:val="20"/>
                <w:rtl/>
                <w:lang w:val="fr-CA"/>
              </w:rPr>
            </w:pPr>
            <w:r w:rsidRPr="00C3534A">
              <w:rPr>
                <w:rFonts w:hint="cs"/>
                <w:b/>
                <w:bCs/>
                <w:sz w:val="20"/>
                <w:rtl/>
                <w:lang w:val="fr-CA"/>
              </w:rPr>
              <w:t>8,567,457</w:t>
            </w:r>
          </w:p>
        </w:tc>
        <w:tc>
          <w:tcPr>
            <w:tcW w:w="1935" w:type="dxa"/>
          </w:tcPr>
          <w:p w:rsidR="00895243" w:rsidRPr="00C3534A" w:rsidRDefault="00895243" w:rsidP="00895243">
            <w:pPr>
              <w:pStyle w:val="Heading1"/>
              <w:numPr>
                <w:ilvl w:val="0"/>
                <w:numId w:val="0"/>
              </w:numPr>
              <w:bidi/>
              <w:spacing w:after="0"/>
              <w:outlineLvl w:val="0"/>
              <w:rPr>
                <w:b/>
                <w:bCs/>
                <w:sz w:val="20"/>
                <w:rtl/>
                <w:lang w:val="fr-CA"/>
              </w:rPr>
            </w:pPr>
            <w:r w:rsidRPr="00C3534A">
              <w:rPr>
                <w:rFonts w:hint="cs"/>
                <w:b/>
                <w:bCs/>
                <w:sz w:val="20"/>
                <w:rtl/>
                <w:lang w:val="fr-CA"/>
              </w:rPr>
              <w:t>219.8</w:t>
            </w:r>
          </w:p>
        </w:tc>
        <w:tc>
          <w:tcPr>
            <w:tcW w:w="1935" w:type="dxa"/>
          </w:tcPr>
          <w:p w:rsidR="00895243" w:rsidRPr="00C3534A" w:rsidRDefault="00C3534A" w:rsidP="00C3534A">
            <w:pPr>
              <w:pStyle w:val="Heading1"/>
              <w:numPr>
                <w:ilvl w:val="0"/>
                <w:numId w:val="0"/>
              </w:numPr>
              <w:bidi/>
              <w:spacing w:after="0"/>
              <w:outlineLvl w:val="0"/>
              <w:rPr>
                <w:b/>
                <w:bCs/>
                <w:sz w:val="20"/>
                <w:rtl/>
                <w:lang w:val="fr-CA"/>
              </w:rPr>
            </w:pPr>
            <w:r>
              <w:rPr>
                <w:b/>
                <w:bCs/>
                <w:sz w:val="20"/>
                <w:lang w:val="fr-CA"/>
              </w:rPr>
              <w:t>194,7</w:t>
            </w:r>
          </w:p>
        </w:tc>
        <w:tc>
          <w:tcPr>
            <w:tcW w:w="1968" w:type="dxa"/>
          </w:tcPr>
          <w:p w:rsidR="00895243" w:rsidRPr="00C3534A" w:rsidRDefault="00895243" w:rsidP="00895243">
            <w:pPr>
              <w:pStyle w:val="Heading1"/>
              <w:numPr>
                <w:ilvl w:val="0"/>
                <w:numId w:val="0"/>
              </w:numPr>
              <w:bidi/>
              <w:spacing w:after="0"/>
              <w:outlineLvl w:val="0"/>
              <w:rPr>
                <w:b/>
                <w:bCs/>
                <w:sz w:val="20"/>
                <w:rtl/>
                <w:lang w:val="fr-CA"/>
              </w:rPr>
            </w:pPr>
          </w:p>
        </w:tc>
      </w:tr>
    </w:tbl>
    <w:p w:rsidR="00C27B42" w:rsidRPr="00C3534A" w:rsidRDefault="00C27B42" w:rsidP="00895243">
      <w:pPr>
        <w:pStyle w:val="Heading1"/>
        <w:numPr>
          <w:ilvl w:val="0"/>
          <w:numId w:val="0"/>
        </w:numPr>
        <w:bidi/>
        <w:spacing w:after="0"/>
        <w:ind w:left="6"/>
        <w:rPr>
          <w:sz w:val="18"/>
          <w:szCs w:val="18"/>
          <w:rtl/>
          <w:lang w:val="fr-CA"/>
        </w:rPr>
      </w:pPr>
      <w:r w:rsidRPr="00C3534A">
        <w:rPr>
          <w:rFonts w:hint="cs"/>
          <w:sz w:val="28"/>
          <w:szCs w:val="28"/>
          <w:rtl/>
          <w:lang w:val="fr-CA"/>
        </w:rPr>
        <w:t xml:space="preserve"> </w:t>
      </w:r>
      <w:r w:rsidR="00895243" w:rsidRPr="00C3534A">
        <w:rPr>
          <w:rFonts w:hint="cs"/>
          <w:sz w:val="18"/>
          <w:szCs w:val="18"/>
          <w:rtl/>
          <w:lang w:val="fr-CA"/>
        </w:rPr>
        <w:t>* بمعدل نسبة 62 في المائة من الهيدروكلوروفلوروكربون-142ب و38 في المائة من الهيدروكلوروفلوروكربون-22.</w:t>
      </w:r>
    </w:p>
    <w:p w:rsidR="00895243" w:rsidRPr="00C3534A" w:rsidRDefault="00895243" w:rsidP="00FA13AA">
      <w:pPr>
        <w:bidi/>
        <w:rPr>
          <w:sz w:val="22"/>
          <w:szCs w:val="18"/>
          <w:rtl/>
          <w:lang w:val="fr-CA"/>
        </w:rPr>
      </w:pPr>
      <w:r w:rsidRPr="00C3534A">
        <w:rPr>
          <w:rFonts w:hint="cs"/>
          <w:sz w:val="18"/>
          <w:szCs w:val="18"/>
          <w:rtl/>
          <w:lang w:val="fr-CA"/>
        </w:rPr>
        <w:t>**</w:t>
      </w:r>
      <w:r w:rsidRPr="00C3534A">
        <w:rPr>
          <w:rFonts w:hint="cs"/>
          <w:sz w:val="28"/>
          <w:szCs w:val="22"/>
          <w:rtl/>
          <w:lang w:val="fr-CA"/>
        </w:rPr>
        <w:t xml:space="preserve"> </w:t>
      </w:r>
      <w:r w:rsidR="00FA13AA" w:rsidRPr="00C3534A">
        <w:rPr>
          <w:rFonts w:hint="cs"/>
          <w:sz w:val="22"/>
          <w:szCs w:val="18"/>
          <w:rtl/>
          <w:lang w:val="fr-CA"/>
        </w:rPr>
        <w:t>شارك</w:t>
      </w:r>
      <w:r w:rsidRPr="00C3534A">
        <w:rPr>
          <w:rFonts w:hint="cs"/>
          <w:sz w:val="22"/>
          <w:szCs w:val="18"/>
          <w:rtl/>
          <w:lang w:val="fr-CA"/>
        </w:rPr>
        <w:t xml:space="preserve"> في المشروع </w:t>
      </w:r>
      <w:r w:rsidR="00FA13AA" w:rsidRPr="00C3534A">
        <w:rPr>
          <w:rFonts w:hint="cs"/>
          <w:sz w:val="22"/>
          <w:szCs w:val="18"/>
          <w:rtl/>
          <w:lang w:val="fr-CA"/>
        </w:rPr>
        <w:t>مصنع</w:t>
      </w:r>
      <w:r w:rsidR="00353D1B" w:rsidRPr="00C3534A">
        <w:rPr>
          <w:rFonts w:hint="cs"/>
          <w:sz w:val="22"/>
          <w:szCs w:val="18"/>
          <w:rtl/>
          <w:lang w:val="fr-CA"/>
        </w:rPr>
        <w:t>ا توليف المواد الأولية غير مؤهل</w:t>
      </w:r>
      <w:r w:rsidR="00FA13AA" w:rsidRPr="00C3534A">
        <w:rPr>
          <w:rFonts w:hint="cs"/>
          <w:sz w:val="22"/>
          <w:szCs w:val="18"/>
          <w:rtl/>
          <w:lang w:val="fr-CA"/>
        </w:rPr>
        <w:t>ين لل</w:t>
      </w:r>
      <w:r w:rsidRPr="00C3534A">
        <w:rPr>
          <w:rFonts w:hint="cs"/>
          <w:sz w:val="22"/>
          <w:szCs w:val="18"/>
          <w:rtl/>
          <w:lang w:val="fr-CA"/>
        </w:rPr>
        <w:t xml:space="preserve">تمويل </w:t>
      </w:r>
      <w:r w:rsidR="00FA13AA" w:rsidRPr="00C3534A">
        <w:rPr>
          <w:rFonts w:hint="cs"/>
          <w:sz w:val="22"/>
          <w:szCs w:val="18"/>
          <w:rtl/>
          <w:lang w:val="fr-CA"/>
        </w:rPr>
        <w:t>على نفقتهما ال</w:t>
      </w:r>
      <w:r w:rsidRPr="00C3534A">
        <w:rPr>
          <w:rFonts w:hint="cs"/>
          <w:sz w:val="22"/>
          <w:szCs w:val="18"/>
          <w:rtl/>
          <w:lang w:val="fr-CA"/>
        </w:rPr>
        <w:t>خاص</w:t>
      </w:r>
      <w:r w:rsidR="00FA13AA" w:rsidRPr="00C3534A">
        <w:rPr>
          <w:rFonts w:hint="cs"/>
          <w:sz w:val="22"/>
          <w:szCs w:val="18"/>
          <w:rtl/>
          <w:lang w:val="fr-CA"/>
        </w:rPr>
        <w:t>ة</w:t>
      </w:r>
      <w:r w:rsidRPr="00C3534A">
        <w:rPr>
          <w:rFonts w:hint="cs"/>
          <w:sz w:val="22"/>
          <w:szCs w:val="18"/>
          <w:rtl/>
          <w:lang w:val="fr-CA"/>
        </w:rPr>
        <w:t>. ويقدر عدد الش</w:t>
      </w:r>
      <w:r w:rsidR="003B26C0" w:rsidRPr="00C3534A">
        <w:rPr>
          <w:rFonts w:hint="cs"/>
          <w:sz w:val="22"/>
          <w:szCs w:val="18"/>
          <w:rtl/>
          <w:lang w:val="fr-CA"/>
        </w:rPr>
        <w:t>ركات الإضافية من المستعملين اللاحقين</w:t>
      </w:r>
      <w:r w:rsidRPr="00C3534A">
        <w:rPr>
          <w:rFonts w:hint="cs"/>
          <w:sz w:val="22"/>
          <w:szCs w:val="18"/>
          <w:rtl/>
          <w:lang w:val="fr-CA"/>
        </w:rPr>
        <w:t xml:space="preserve"> بـ 460 شركة مستفيدة من المشروع.</w:t>
      </w:r>
    </w:p>
    <w:p w:rsidR="00895243" w:rsidRPr="00C3534A" w:rsidRDefault="00895243" w:rsidP="00895243">
      <w:pPr>
        <w:bidi/>
        <w:rPr>
          <w:sz w:val="22"/>
          <w:szCs w:val="18"/>
          <w:rtl/>
          <w:lang w:val="fr-CA"/>
        </w:rPr>
      </w:pPr>
      <w:r w:rsidRPr="00C3534A">
        <w:rPr>
          <w:rFonts w:hint="cs"/>
          <w:sz w:val="22"/>
          <w:szCs w:val="18"/>
          <w:rtl/>
          <w:lang w:val="fr-CA"/>
        </w:rPr>
        <w:t>*** رغاوي الرش في الأغلب</w:t>
      </w:r>
      <w:r w:rsidR="003A130D" w:rsidRPr="00C3534A">
        <w:rPr>
          <w:rFonts w:hint="cs"/>
          <w:sz w:val="22"/>
          <w:szCs w:val="18"/>
          <w:rtl/>
          <w:lang w:val="fr-CA"/>
        </w:rPr>
        <w:t>.</w:t>
      </w:r>
    </w:p>
    <w:p w:rsidR="003A130D" w:rsidRDefault="003A130D" w:rsidP="003A130D">
      <w:pPr>
        <w:bidi/>
        <w:rPr>
          <w:sz w:val="32"/>
          <w:szCs w:val="24"/>
          <w:rtl/>
          <w:lang w:val="fr-CA"/>
        </w:rPr>
      </w:pPr>
    </w:p>
    <w:p w:rsidR="003A130D" w:rsidRPr="005006FF" w:rsidRDefault="003A130D" w:rsidP="003A130D">
      <w:pPr>
        <w:bidi/>
        <w:rPr>
          <w:i/>
          <w:iCs/>
          <w:sz w:val="26"/>
          <w:szCs w:val="26"/>
          <w:rtl/>
          <w:lang w:val="fr-CA" w:bidi="ar-SA"/>
        </w:rPr>
      </w:pPr>
      <w:r w:rsidRPr="005006FF">
        <w:rPr>
          <w:rFonts w:hint="cs"/>
          <w:i/>
          <w:iCs/>
          <w:sz w:val="26"/>
          <w:szCs w:val="26"/>
          <w:rtl/>
          <w:lang w:val="fr-CA"/>
        </w:rPr>
        <w:t xml:space="preserve">قطاع </w:t>
      </w:r>
      <w:r w:rsidR="00AF3B5E" w:rsidRPr="005006FF">
        <w:rPr>
          <w:rFonts w:hint="cs"/>
          <w:i/>
          <w:iCs/>
          <w:sz w:val="26"/>
          <w:szCs w:val="26"/>
          <w:rtl/>
          <w:lang w:val="fr-CA"/>
        </w:rPr>
        <w:t>خدمة التبريد</w:t>
      </w:r>
    </w:p>
    <w:p w:rsidR="00895243" w:rsidRPr="005006FF" w:rsidRDefault="00895243" w:rsidP="00895243">
      <w:pPr>
        <w:bidi/>
        <w:rPr>
          <w:sz w:val="26"/>
          <w:szCs w:val="26"/>
          <w:lang w:val="fr-CA"/>
        </w:rPr>
      </w:pPr>
    </w:p>
    <w:p w:rsidR="003A130D" w:rsidRPr="005006FF" w:rsidRDefault="003A130D" w:rsidP="00A9600A">
      <w:pPr>
        <w:pStyle w:val="Heading1"/>
        <w:numPr>
          <w:ilvl w:val="0"/>
          <w:numId w:val="25"/>
        </w:numPr>
        <w:tabs>
          <w:tab w:val="clear" w:pos="0"/>
          <w:tab w:val="num" w:pos="4"/>
        </w:tabs>
        <w:bidi/>
        <w:ind w:left="4"/>
        <w:rPr>
          <w:sz w:val="26"/>
          <w:szCs w:val="26"/>
          <w:rtl/>
          <w:lang w:val="fr-CA"/>
        </w:rPr>
      </w:pPr>
      <w:r w:rsidRPr="005006FF">
        <w:rPr>
          <w:rFonts w:hint="cs"/>
          <w:sz w:val="26"/>
          <w:szCs w:val="26"/>
          <w:rtl/>
          <w:lang w:val="fr-CA"/>
        </w:rPr>
        <w:t xml:space="preserve">ركزت الأنشطة المعتمدة في المرحلة الثانية على إنفاذ </w:t>
      </w:r>
      <w:r w:rsidR="00A9600A" w:rsidRPr="005006FF">
        <w:rPr>
          <w:rFonts w:hint="cs"/>
          <w:sz w:val="26"/>
          <w:szCs w:val="26"/>
          <w:rtl/>
          <w:lang w:val="fr-CA"/>
        </w:rPr>
        <w:t xml:space="preserve">خطة تأهيل </w:t>
      </w:r>
      <w:r w:rsidRPr="005006FF">
        <w:rPr>
          <w:rFonts w:hint="cs"/>
          <w:sz w:val="26"/>
          <w:szCs w:val="26"/>
          <w:rtl/>
          <w:lang w:val="fr-CA"/>
        </w:rPr>
        <w:t>التقنيين الجديد</w:t>
      </w:r>
      <w:r w:rsidR="00A9600A" w:rsidRPr="005006FF">
        <w:rPr>
          <w:rFonts w:hint="cs"/>
          <w:sz w:val="26"/>
          <w:szCs w:val="26"/>
          <w:rtl/>
          <w:lang w:val="fr-CA"/>
        </w:rPr>
        <w:t>ة</w:t>
      </w:r>
      <w:r w:rsidRPr="005006FF">
        <w:rPr>
          <w:rFonts w:hint="cs"/>
          <w:sz w:val="26"/>
          <w:szCs w:val="26"/>
          <w:rtl/>
          <w:lang w:val="fr-CA"/>
        </w:rPr>
        <w:t xml:space="preserve">. وقد قامت 25 من مدارس التأهيل المهني العامة بتدريب ما يعادل 400 تقني في العام الواحد في إطار </w:t>
      </w:r>
      <w:r w:rsidR="00A9600A" w:rsidRPr="005006FF">
        <w:rPr>
          <w:rFonts w:hint="cs"/>
          <w:sz w:val="26"/>
          <w:szCs w:val="26"/>
          <w:rtl/>
          <w:lang w:val="fr-CA"/>
        </w:rPr>
        <w:t>خطة التأهيل</w:t>
      </w:r>
      <w:r w:rsidRPr="005006FF">
        <w:rPr>
          <w:rFonts w:hint="cs"/>
          <w:sz w:val="26"/>
          <w:szCs w:val="26"/>
          <w:rtl/>
          <w:lang w:val="fr-CA"/>
        </w:rPr>
        <w:t xml:space="preserve">. وتلقى كل مركز عدّة للتدريب تحتوي على أدوات </w:t>
      </w:r>
      <w:r w:rsidR="00353D1B" w:rsidRPr="005006FF">
        <w:rPr>
          <w:rFonts w:hint="cs"/>
          <w:sz w:val="26"/>
          <w:szCs w:val="26"/>
          <w:rtl/>
          <w:lang w:val="fr-CA"/>
        </w:rPr>
        <w:t>و</w:t>
      </w:r>
      <w:r w:rsidRPr="005006FF">
        <w:rPr>
          <w:rFonts w:hint="cs"/>
          <w:sz w:val="26"/>
          <w:szCs w:val="26"/>
          <w:rtl/>
          <w:lang w:val="fr-CA"/>
        </w:rPr>
        <w:t>وحدات استرداد.</w:t>
      </w:r>
    </w:p>
    <w:p w:rsidR="003A130D" w:rsidRPr="005006FF" w:rsidRDefault="003A130D" w:rsidP="00A9600A">
      <w:pPr>
        <w:pStyle w:val="Heading1"/>
        <w:numPr>
          <w:ilvl w:val="0"/>
          <w:numId w:val="25"/>
        </w:numPr>
        <w:tabs>
          <w:tab w:val="clear" w:pos="0"/>
          <w:tab w:val="num" w:pos="4"/>
        </w:tabs>
        <w:bidi/>
        <w:ind w:left="4"/>
        <w:rPr>
          <w:sz w:val="26"/>
          <w:szCs w:val="26"/>
          <w:rtl/>
          <w:lang w:val="fr-CA" w:bidi="ar-SA"/>
        </w:rPr>
      </w:pPr>
      <w:r w:rsidRPr="005006FF">
        <w:rPr>
          <w:rFonts w:hint="cs"/>
          <w:sz w:val="26"/>
          <w:szCs w:val="26"/>
          <w:rtl/>
          <w:lang w:val="fr-CA"/>
        </w:rPr>
        <w:t xml:space="preserve">ومنذ عام 2019، تمّ قيد 2,071 </w:t>
      </w:r>
      <w:r w:rsidR="00A9600A" w:rsidRPr="005006FF">
        <w:rPr>
          <w:rFonts w:hint="cs"/>
          <w:sz w:val="26"/>
          <w:szCs w:val="26"/>
          <w:rtl/>
          <w:lang w:val="fr-CA"/>
        </w:rPr>
        <w:t xml:space="preserve">تقني </w:t>
      </w:r>
      <w:r w:rsidR="00353D1B" w:rsidRPr="005006FF">
        <w:rPr>
          <w:rFonts w:hint="cs"/>
          <w:sz w:val="26"/>
          <w:szCs w:val="26"/>
          <w:rtl/>
          <w:lang w:val="fr-CA"/>
        </w:rPr>
        <w:t>مؤهل لخدمة</w:t>
      </w:r>
      <w:r w:rsidRPr="005006FF">
        <w:rPr>
          <w:rFonts w:hint="cs"/>
          <w:sz w:val="26"/>
          <w:szCs w:val="26"/>
          <w:rtl/>
          <w:lang w:val="fr-CA"/>
        </w:rPr>
        <w:t xml:space="preserve"> </w:t>
      </w:r>
      <w:r w:rsidR="00A9600A" w:rsidRPr="005006FF">
        <w:rPr>
          <w:rFonts w:hint="cs"/>
          <w:sz w:val="26"/>
          <w:szCs w:val="26"/>
          <w:rtl/>
          <w:lang w:val="fr-CA"/>
        </w:rPr>
        <w:t>ال</w:t>
      </w:r>
      <w:r w:rsidRPr="005006FF">
        <w:rPr>
          <w:rFonts w:hint="cs"/>
          <w:sz w:val="26"/>
          <w:szCs w:val="26"/>
          <w:rtl/>
          <w:lang w:val="fr-CA"/>
        </w:rPr>
        <w:t>تبريد في قاعدة بيانات وحدة الأوزون الوطنية. كما أنّ جمع</w:t>
      </w:r>
      <w:r w:rsidR="00A9600A" w:rsidRPr="005006FF">
        <w:rPr>
          <w:rFonts w:hint="cs"/>
          <w:sz w:val="26"/>
          <w:szCs w:val="26"/>
          <w:rtl/>
          <w:lang w:val="fr-CA"/>
        </w:rPr>
        <w:t>ية التبريد قامت بتدريب 1,603 تقني</w:t>
      </w:r>
      <w:r w:rsidRPr="005006FF">
        <w:rPr>
          <w:rFonts w:hint="cs"/>
          <w:sz w:val="26"/>
          <w:szCs w:val="26"/>
          <w:rtl/>
          <w:lang w:val="fr-CA"/>
        </w:rPr>
        <w:t xml:space="preserve"> على مناولة الغازات المفلورة و</w:t>
      </w:r>
      <w:r w:rsidR="00A9600A" w:rsidRPr="005006FF">
        <w:rPr>
          <w:rFonts w:hint="cs"/>
          <w:sz w:val="26"/>
          <w:szCs w:val="26"/>
          <w:rtl/>
          <w:lang w:val="fr-CA"/>
        </w:rPr>
        <w:t>تأهيلهم</w:t>
      </w:r>
      <w:r w:rsidR="00353D1B" w:rsidRPr="005006FF">
        <w:rPr>
          <w:rFonts w:hint="cs"/>
          <w:sz w:val="26"/>
          <w:szCs w:val="26"/>
          <w:rtl/>
          <w:lang w:val="fr-CA"/>
        </w:rPr>
        <w:t>. وبالتعاون مع مؤسسات</w:t>
      </w:r>
      <w:r w:rsidRPr="005006FF">
        <w:rPr>
          <w:rFonts w:hint="cs"/>
          <w:sz w:val="26"/>
          <w:szCs w:val="26"/>
          <w:rtl/>
          <w:lang w:val="fr-CA"/>
        </w:rPr>
        <w:t xml:space="preserve"> التصنيع، نظمت وحدة الأوزون الوطنية دورات تدريبية </w:t>
      </w:r>
      <w:r w:rsidR="003B26C0" w:rsidRPr="005006FF">
        <w:rPr>
          <w:rFonts w:hint="cs"/>
          <w:sz w:val="26"/>
          <w:szCs w:val="26"/>
          <w:rtl/>
          <w:lang w:val="fr-CA"/>
        </w:rPr>
        <w:t>لـ 22</w:t>
      </w:r>
      <w:r w:rsidR="003B26C0" w:rsidRPr="005006FF">
        <w:rPr>
          <w:sz w:val="26"/>
          <w:szCs w:val="26"/>
          <w:rtl/>
          <w:lang w:val="fr-CA"/>
        </w:rPr>
        <w:t>1</w:t>
      </w:r>
      <w:r w:rsidRPr="005006FF">
        <w:rPr>
          <w:rFonts w:hint="cs"/>
          <w:sz w:val="26"/>
          <w:szCs w:val="26"/>
          <w:rtl/>
          <w:lang w:val="fr-CA"/>
        </w:rPr>
        <w:t xml:space="preserve"> </w:t>
      </w:r>
      <w:r w:rsidR="00A9600A" w:rsidRPr="005006FF">
        <w:rPr>
          <w:rFonts w:hint="cs"/>
          <w:sz w:val="26"/>
          <w:szCs w:val="26"/>
          <w:rtl/>
          <w:lang w:val="fr-CA"/>
        </w:rPr>
        <w:t>تقني</w:t>
      </w:r>
      <w:r w:rsidRPr="005006FF">
        <w:rPr>
          <w:rFonts w:hint="cs"/>
          <w:sz w:val="26"/>
          <w:szCs w:val="26"/>
          <w:rtl/>
          <w:lang w:val="fr-CA"/>
        </w:rPr>
        <w:t xml:space="preserve"> </w:t>
      </w:r>
      <w:r w:rsidR="00353D1B" w:rsidRPr="005006FF">
        <w:rPr>
          <w:rFonts w:hint="cs"/>
          <w:sz w:val="26"/>
          <w:szCs w:val="26"/>
          <w:rtl/>
          <w:lang w:val="fr-CA"/>
        </w:rPr>
        <w:t>لخدمة</w:t>
      </w:r>
      <w:r w:rsidRPr="005006FF">
        <w:rPr>
          <w:rFonts w:hint="cs"/>
          <w:sz w:val="26"/>
          <w:szCs w:val="26"/>
          <w:rtl/>
          <w:lang w:val="fr-CA"/>
        </w:rPr>
        <w:t xml:space="preserve"> التبريد في خمس مقاطعات. </w:t>
      </w:r>
      <w:r w:rsidR="003B26C0" w:rsidRPr="005006FF">
        <w:rPr>
          <w:rFonts w:hint="cs"/>
          <w:sz w:val="26"/>
          <w:szCs w:val="26"/>
          <w:rtl/>
          <w:lang w:val="fr-CA" w:bidi="ar-SA"/>
        </w:rPr>
        <w:t xml:space="preserve">وقامت بتحديث منهج تدريب </w:t>
      </w:r>
      <w:r w:rsidR="00353D1B" w:rsidRPr="005006FF">
        <w:rPr>
          <w:rFonts w:hint="cs"/>
          <w:sz w:val="26"/>
          <w:szCs w:val="26"/>
          <w:rtl/>
          <w:lang w:val="fr-CA" w:bidi="ar-SA"/>
        </w:rPr>
        <w:t>تقنيي خدمة</w:t>
      </w:r>
      <w:r w:rsidR="00A9600A" w:rsidRPr="005006FF">
        <w:rPr>
          <w:rFonts w:hint="cs"/>
          <w:sz w:val="26"/>
          <w:szCs w:val="26"/>
          <w:rtl/>
          <w:lang w:val="fr-CA" w:bidi="ar-SA"/>
        </w:rPr>
        <w:t xml:space="preserve"> التبريد </w:t>
      </w:r>
      <w:r w:rsidR="003B26C0" w:rsidRPr="005006FF">
        <w:rPr>
          <w:rFonts w:hint="cs"/>
          <w:sz w:val="26"/>
          <w:szCs w:val="26"/>
          <w:rtl/>
          <w:lang w:val="fr-CA" w:bidi="ar-SA"/>
        </w:rPr>
        <w:t xml:space="preserve">بعد استشارة معاهد التدريب وجمعيات قطاع التبريد. سيفرض المنهج الجديد </w:t>
      </w:r>
      <w:r w:rsidR="00A9600A" w:rsidRPr="005006FF">
        <w:rPr>
          <w:rFonts w:hint="cs"/>
          <w:sz w:val="26"/>
          <w:szCs w:val="26"/>
          <w:rtl/>
          <w:lang w:val="fr-CA" w:bidi="ar-SA"/>
        </w:rPr>
        <w:t xml:space="preserve">تأهيلا </w:t>
      </w:r>
      <w:r w:rsidR="003B26C0" w:rsidRPr="005006FF">
        <w:rPr>
          <w:rFonts w:hint="cs"/>
          <w:sz w:val="26"/>
          <w:szCs w:val="26"/>
          <w:rtl/>
          <w:lang w:val="fr-CA" w:bidi="ar-SA"/>
        </w:rPr>
        <w:t>إلزامي</w:t>
      </w:r>
      <w:r w:rsidR="00A9600A" w:rsidRPr="005006FF">
        <w:rPr>
          <w:rFonts w:hint="cs"/>
          <w:sz w:val="26"/>
          <w:szCs w:val="26"/>
          <w:rtl/>
          <w:lang w:val="fr-CA" w:bidi="ar-SA"/>
        </w:rPr>
        <w:t>ا</w:t>
      </w:r>
      <w:r w:rsidR="003B26C0" w:rsidRPr="005006FF">
        <w:rPr>
          <w:rFonts w:hint="cs"/>
          <w:sz w:val="26"/>
          <w:szCs w:val="26"/>
          <w:rtl/>
          <w:lang w:val="fr-CA" w:bidi="ar-SA"/>
        </w:rPr>
        <w:t xml:space="preserve"> لمناولة المواد الهيدروفلوروكربونية </w:t>
      </w:r>
      <w:r w:rsidR="00A9600A" w:rsidRPr="005006FF">
        <w:rPr>
          <w:rFonts w:hint="cs"/>
          <w:sz w:val="26"/>
          <w:szCs w:val="26"/>
          <w:rtl/>
          <w:lang w:val="fr-CA" w:bidi="ar-SA"/>
        </w:rPr>
        <w:t>كجزء</w:t>
      </w:r>
      <w:r w:rsidR="003B26C0" w:rsidRPr="005006FF">
        <w:rPr>
          <w:rFonts w:hint="cs"/>
          <w:sz w:val="26"/>
          <w:szCs w:val="26"/>
          <w:rtl/>
          <w:lang w:val="fr-CA" w:bidi="ar-SA"/>
        </w:rPr>
        <w:t xml:space="preserve"> من التدريب على مناولة المواد الهيدروكلوروفلوروكربونية ويتضمن وحدات خاصة بغازات التبريد القابلة للاشتعال </w:t>
      </w:r>
      <w:r w:rsidR="00A9600A" w:rsidRPr="005006FF">
        <w:rPr>
          <w:rFonts w:hint="cs"/>
          <w:sz w:val="26"/>
          <w:szCs w:val="26"/>
          <w:rtl/>
          <w:lang w:val="fr-CA" w:bidi="ar-SA"/>
        </w:rPr>
        <w:t xml:space="preserve">بما يتماشى مع </w:t>
      </w:r>
      <w:r w:rsidR="003B26C0" w:rsidRPr="005006FF">
        <w:rPr>
          <w:rFonts w:hint="cs"/>
          <w:sz w:val="26"/>
          <w:szCs w:val="26"/>
          <w:rtl/>
          <w:lang w:val="fr-CA" w:bidi="ar-SA"/>
        </w:rPr>
        <w:t>مقتضيات السوق الأوروبي</w:t>
      </w:r>
      <w:r w:rsidR="00A9600A" w:rsidRPr="005006FF">
        <w:rPr>
          <w:rFonts w:hint="cs"/>
          <w:sz w:val="26"/>
          <w:szCs w:val="26"/>
          <w:rtl/>
          <w:lang w:val="fr-CA" w:bidi="ar-SA"/>
        </w:rPr>
        <w:t>ة</w:t>
      </w:r>
      <w:r w:rsidR="003B26C0" w:rsidRPr="005006FF">
        <w:rPr>
          <w:rFonts w:hint="cs"/>
          <w:sz w:val="26"/>
          <w:szCs w:val="26"/>
          <w:rtl/>
          <w:lang w:val="fr-CA" w:bidi="ar-SA"/>
        </w:rPr>
        <w:t>.</w:t>
      </w:r>
    </w:p>
    <w:p w:rsidR="003B26C0" w:rsidRPr="005006FF" w:rsidRDefault="003B26C0" w:rsidP="00A9600A">
      <w:pPr>
        <w:pStyle w:val="Heading1"/>
        <w:numPr>
          <w:ilvl w:val="0"/>
          <w:numId w:val="25"/>
        </w:numPr>
        <w:tabs>
          <w:tab w:val="clear" w:pos="0"/>
          <w:tab w:val="num" w:pos="4"/>
        </w:tabs>
        <w:bidi/>
        <w:rPr>
          <w:sz w:val="26"/>
          <w:szCs w:val="26"/>
          <w:rtl/>
          <w:lang w:val="fr-CA" w:bidi="ar-SA"/>
        </w:rPr>
      </w:pPr>
      <w:r w:rsidRPr="005006FF">
        <w:rPr>
          <w:rFonts w:hint="cs"/>
          <w:sz w:val="26"/>
          <w:szCs w:val="26"/>
          <w:rtl/>
          <w:lang w:val="fr-CA"/>
        </w:rPr>
        <w:t xml:space="preserve">تشمل المشاريع </w:t>
      </w:r>
      <w:r w:rsidR="00A5595D" w:rsidRPr="005006FF">
        <w:rPr>
          <w:rFonts w:hint="cs"/>
          <w:sz w:val="26"/>
          <w:szCs w:val="26"/>
          <w:rtl/>
          <w:lang w:val="fr-CA"/>
        </w:rPr>
        <w:t xml:space="preserve">التدليلية: تحويل غرفة باردة إلى </w:t>
      </w:r>
      <w:r w:rsidR="00A9600A" w:rsidRPr="005006FF">
        <w:rPr>
          <w:rFonts w:hint="cs"/>
          <w:sz w:val="26"/>
          <w:szCs w:val="26"/>
          <w:rtl/>
          <w:lang w:val="fr-CA"/>
        </w:rPr>
        <w:t>أسلوب التبريد التسلسلي القائم على ثاني أكسيد الكربون/الأمونيا</w:t>
      </w:r>
      <w:r w:rsidR="00A5595D" w:rsidRPr="005006FF">
        <w:rPr>
          <w:rFonts w:hint="cs"/>
          <w:sz w:val="26"/>
          <w:szCs w:val="26"/>
          <w:rtl/>
          <w:lang w:val="fr-CA"/>
        </w:rPr>
        <w:t xml:space="preserve">؛ </w:t>
      </w:r>
      <w:r w:rsidR="00CC227E" w:rsidRPr="005006FF">
        <w:rPr>
          <w:rFonts w:hint="cs"/>
          <w:sz w:val="26"/>
          <w:szCs w:val="26"/>
          <w:rtl/>
          <w:lang w:val="fr-CA"/>
        </w:rPr>
        <w:t>و</w:t>
      </w:r>
      <w:r w:rsidR="00A5595D" w:rsidRPr="005006FF">
        <w:rPr>
          <w:rFonts w:hint="cs"/>
          <w:sz w:val="26"/>
          <w:szCs w:val="26"/>
          <w:rtl/>
          <w:lang w:val="fr-CA"/>
        </w:rPr>
        <w:t xml:space="preserve">الاستعاضة عن أجهزة قائمة على </w:t>
      </w:r>
      <w:r w:rsidR="00A5595D" w:rsidRPr="005006FF">
        <w:rPr>
          <w:sz w:val="26"/>
          <w:szCs w:val="26"/>
          <w:rtl/>
          <w:lang w:val="fr-CA"/>
        </w:rPr>
        <w:t>الهيدروكلوروفلوروكربون-</w:t>
      </w:r>
      <w:r w:rsidR="00A5595D" w:rsidRPr="005006FF">
        <w:rPr>
          <w:rFonts w:hint="cs"/>
          <w:sz w:val="26"/>
          <w:szCs w:val="26"/>
          <w:rtl/>
          <w:lang w:val="fr-CA"/>
        </w:rPr>
        <w:t xml:space="preserve">22 بأجهزة قائمة على </w:t>
      </w:r>
      <w:r w:rsidR="00A5595D" w:rsidRPr="005006FF">
        <w:rPr>
          <w:sz w:val="26"/>
          <w:szCs w:val="26"/>
          <w:lang w:val="fr-CA"/>
        </w:rPr>
        <w:t>R-448A/R-290</w:t>
      </w:r>
      <w:r w:rsidR="00A5595D" w:rsidRPr="005006FF">
        <w:rPr>
          <w:rFonts w:hint="cs"/>
          <w:sz w:val="26"/>
          <w:szCs w:val="26"/>
          <w:rtl/>
          <w:lang w:val="fr-CA"/>
        </w:rPr>
        <w:t xml:space="preserve"> في </w:t>
      </w:r>
      <w:r w:rsidR="00A5595D" w:rsidRPr="005006FF">
        <w:rPr>
          <w:sz w:val="26"/>
          <w:szCs w:val="26"/>
          <w:rtl/>
          <w:lang w:val="fr-CA"/>
        </w:rPr>
        <w:t>سوبرماركت</w:t>
      </w:r>
      <w:r w:rsidR="00A5595D" w:rsidRPr="005006FF">
        <w:rPr>
          <w:rFonts w:hint="cs"/>
          <w:sz w:val="26"/>
          <w:szCs w:val="26"/>
          <w:rtl/>
          <w:lang w:val="fr-CA"/>
        </w:rPr>
        <w:t xml:space="preserve">؛ </w:t>
      </w:r>
      <w:r w:rsidR="00CC227E" w:rsidRPr="005006FF">
        <w:rPr>
          <w:rFonts w:hint="cs"/>
          <w:sz w:val="26"/>
          <w:szCs w:val="26"/>
          <w:rtl/>
          <w:lang w:val="fr-CA"/>
        </w:rPr>
        <w:t>و</w:t>
      </w:r>
      <w:r w:rsidR="00CC227E" w:rsidRPr="005006FF">
        <w:rPr>
          <w:rFonts w:hint="cs"/>
          <w:sz w:val="26"/>
          <w:szCs w:val="26"/>
          <w:rtl/>
          <w:lang w:val="fr-CA" w:bidi="ar-SA"/>
        </w:rPr>
        <w:t xml:space="preserve">تحويل جهاز تبريد مباني من </w:t>
      </w:r>
      <w:r w:rsidR="00CC227E" w:rsidRPr="005006FF">
        <w:rPr>
          <w:sz w:val="26"/>
          <w:szCs w:val="26"/>
          <w:rtl/>
          <w:lang w:val="fr-CA" w:bidi="ar-SA"/>
        </w:rPr>
        <w:t>الهيدروكلوروفلوروكربون-</w:t>
      </w:r>
      <w:r w:rsidR="00CC227E" w:rsidRPr="005006FF">
        <w:rPr>
          <w:rFonts w:hint="cs"/>
          <w:sz w:val="26"/>
          <w:szCs w:val="26"/>
          <w:rtl/>
          <w:lang w:val="fr-CA" w:bidi="ar-SA"/>
        </w:rPr>
        <w:t>22 إلى ال</w:t>
      </w:r>
      <w:r w:rsidR="00CC227E" w:rsidRPr="005006FF">
        <w:rPr>
          <w:sz w:val="26"/>
          <w:szCs w:val="26"/>
          <w:rtl/>
          <w:lang w:val="fr-CA" w:bidi="ar-SA"/>
        </w:rPr>
        <w:t>هيدروفلوروأوليف</w:t>
      </w:r>
      <w:r w:rsidR="00CC227E" w:rsidRPr="005006FF">
        <w:rPr>
          <w:rFonts w:hint="cs"/>
          <w:sz w:val="26"/>
          <w:szCs w:val="26"/>
          <w:rtl/>
          <w:lang w:val="fr-CA" w:bidi="ar-SA"/>
        </w:rPr>
        <w:t>ين-1233</w:t>
      </w:r>
      <w:r w:rsidR="00CC227E" w:rsidRPr="005006FF">
        <w:rPr>
          <w:sz w:val="26"/>
          <w:szCs w:val="26"/>
          <w:lang w:val="fr-CA" w:bidi="ar-SA"/>
        </w:rPr>
        <w:t>dz</w:t>
      </w:r>
      <w:r w:rsidR="00CC227E" w:rsidRPr="005006FF">
        <w:rPr>
          <w:rFonts w:hint="cs"/>
          <w:sz w:val="26"/>
          <w:szCs w:val="26"/>
          <w:rtl/>
          <w:lang w:val="fr-CA" w:bidi="ar-SA"/>
        </w:rPr>
        <w:t xml:space="preserve"> في مصنع للدولة؛ وأنشطة التوعية على الإزالة التدريجية ل</w:t>
      </w:r>
      <w:r w:rsidR="00CC227E" w:rsidRPr="005006FF">
        <w:rPr>
          <w:sz w:val="26"/>
          <w:szCs w:val="26"/>
          <w:rtl/>
          <w:lang w:val="fr-CA" w:bidi="ar-SA"/>
        </w:rPr>
        <w:t>لهيدروكلوروفلوروكربون-</w:t>
      </w:r>
      <w:r w:rsidR="00CC227E" w:rsidRPr="005006FF">
        <w:rPr>
          <w:rFonts w:hint="cs"/>
          <w:sz w:val="26"/>
          <w:szCs w:val="26"/>
          <w:rtl/>
          <w:lang w:val="fr-CA" w:bidi="ar-SA"/>
        </w:rPr>
        <w:t>22 وعلى البدائل ذات إمكانية</w:t>
      </w:r>
      <w:r w:rsidR="00CC227E" w:rsidRPr="005006FF">
        <w:rPr>
          <w:sz w:val="26"/>
          <w:szCs w:val="26"/>
          <w:rtl/>
          <w:lang w:val="fr-CA" w:bidi="ar-SA"/>
        </w:rPr>
        <w:t xml:space="preserve"> الاحترار العالمي</w:t>
      </w:r>
      <w:r w:rsidR="00CC227E" w:rsidRPr="005006FF">
        <w:rPr>
          <w:rFonts w:hint="cs"/>
          <w:sz w:val="26"/>
          <w:szCs w:val="26"/>
          <w:rtl/>
          <w:lang w:val="fr-CA" w:bidi="ar-SA"/>
        </w:rPr>
        <w:t xml:space="preserve"> المنخفضة</w:t>
      </w:r>
      <w:r w:rsidR="00A9600A" w:rsidRPr="005006FF">
        <w:rPr>
          <w:rFonts w:hint="cs"/>
          <w:sz w:val="26"/>
          <w:szCs w:val="26"/>
          <w:rtl/>
          <w:lang w:val="fr-CA" w:bidi="ar-SA"/>
        </w:rPr>
        <w:t xml:space="preserve"> المتوفرة</w:t>
      </w:r>
      <w:r w:rsidR="00CC227E" w:rsidRPr="005006FF">
        <w:rPr>
          <w:rFonts w:hint="cs"/>
          <w:sz w:val="26"/>
          <w:szCs w:val="26"/>
          <w:rtl/>
          <w:lang w:val="fr-CA" w:bidi="ar-SA"/>
        </w:rPr>
        <w:t>. وتشتمل أيضا عل</w:t>
      </w:r>
      <w:r w:rsidR="00A9600A" w:rsidRPr="005006FF">
        <w:rPr>
          <w:rFonts w:hint="cs"/>
          <w:sz w:val="26"/>
          <w:szCs w:val="26"/>
          <w:rtl/>
          <w:lang w:val="fr-CA" w:bidi="ar-SA"/>
        </w:rPr>
        <w:t>ى مقارنة لاستهلاك الطاقة للأجهزة</w:t>
      </w:r>
      <w:r w:rsidR="00CC227E" w:rsidRPr="005006FF">
        <w:rPr>
          <w:rFonts w:hint="cs"/>
          <w:sz w:val="26"/>
          <w:szCs w:val="26"/>
          <w:rtl/>
          <w:lang w:val="fr-CA" w:bidi="ar-SA"/>
        </w:rPr>
        <w:t xml:space="preserve"> القديمة والجديدة وجوانب السلامة الخاصة بغازات التبريد القابلة للاشتعال.</w:t>
      </w:r>
      <w:r w:rsidR="003E6D5A" w:rsidRPr="005006FF">
        <w:rPr>
          <w:rFonts w:hint="cs"/>
          <w:sz w:val="26"/>
          <w:szCs w:val="26"/>
          <w:rtl/>
          <w:lang w:val="fr-CA" w:bidi="ar-SA"/>
        </w:rPr>
        <w:t xml:space="preserve"> </w:t>
      </w:r>
      <w:r w:rsidR="00CC227E" w:rsidRPr="005006FF">
        <w:rPr>
          <w:rFonts w:hint="cs"/>
          <w:sz w:val="26"/>
          <w:szCs w:val="26"/>
          <w:rtl/>
          <w:lang w:val="fr-CA" w:bidi="ar-SA"/>
        </w:rPr>
        <w:t xml:space="preserve"> </w:t>
      </w:r>
      <w:r w:rsidR="003E6D5A" w:rsidRPr="005006FF">
        <w:rPr>
          <w:rFonts w:hint="cs"/>
          <w:sz w:val="26"/>
          <w:szCs w:val="26"/>
          <w:rtl/>
          <w:lang w:val="fr-CA" w:bidi="ar-SA"/>
        </w:rPr>
        <w:t>و</w:t>
      </w:r>
      <w:r w:rsidR="00CC227E" w:rsidRPr="005006FF">
        <w:rPr>
          <w:rFonts w:hint="cs"/>
          <w:sz w:val="26"/>
          <w:szCs w:val="26"/>
          <w:rtl/>
          <w:lang w:val="fr-CA" w:bidi="ar-SA"/>
        </w:rPr>
        <w:t xml:space="preserve">تنفذ </w:t>
      </w:r>
      <w:r w:rsidR="003E6D5A" w:rsidRPr="005006FF">
        <w:rPr>
          <w:rFonts w:hint="cs"/>
          <w:sz w:val="26"/>
          <w:szCs w:val="26"/>
          <w:rtl/>
          <w:lang w:val="fr-CA" w:bidi="ar-SA"/>
        </w:rPr>
        <w:t xml:space="preserve">المشاريع </w:t>
      </w:r>
      <w:r w:rsidR="00CC227E" w:rsidRPr="005006FF">
        <w:rPr>
          <w:rFonts w:hint="cs"/>
          <w:sz w:val="26"/>
          <w:szCs w:val="26"/>
          <w:rtl/>
          <w:lang w:val="fr-CA" w:bidi="ar-SA"/>
        </w:rPr>
        <w:t>عن طريق جمعية وطنية من قطاع الت</w:t>
      </w:r>
      <w:r w:rsidR="00A9600A" w:rsidRPr="005006FF">
        <w:rPr>
          <w:rFonts w:hint="cs"/>
          <w:sz w:val="26"/>
          <w:szCs w:val="26"/>
          <w:rtl/>
          <w:lang w:val="fr-CA" w:bidi="ar-SA"/>
        </w:rPr>
        <w:t>بريد وبالاعتماد على معارفها التقن</w:t>
      </w:r>
      <w:r w:rsidR="00CC227E" w:rsidRPr="005006FF">
        <w:rPr>
          <w:rFonts w:hint="cs"/>
          <w:sz w:val="26"/>
          <w:szCs w:val="26"/>
          <w:rtl/>
          <w:lang w:val="fr-CA" w:bidi="ar-SA"/>
        </w:rPr>
        <w:t>ية وقدراتها وخبر</w:t>
      </w:r>
      <w:r w:rsidR="00A9600A" w:rsidRPr="005006FF">
        <w:rPr>
          <w:rFonts w:hint="cs"/>
          <w:sz w:val="26"/>
          <w:szCs w:val="26"/>
          <w:rtl/>
          <w:lang w:val="fr-CA" w:bidi="ar-SA"/>
        </w:rPr>
        <w:t>تها في السوق المحلية؛ ومن المتوقع</w:t>
      </w:r>
      <w:r w:rsidR="00CC227E" w:rsidRPr="005006FF">
        <w:rPr>
          <w:rFonts w:hint="cs"/>
          <w:sz w:val="26"/>
          <w:szCs w:val="26"/>
          <w:rtl/>
          <w:lang w:val="fr-CA" w:bidi="ar-SA"/>
        </w:rPr>
        <w:t xml:space="preserve"> أن تنجز بحلول ديسمبر/كانون الأول 2019. كما أنّ أي عملية </w:t>
      </w:r>
      <w:r w:rsidR="00A9600A" w:rsidRPr="005006FF">
        <w:rPr>
          <w:rFonts w:hint="cs"/>
          <w:sz w:val="26"/>
          <w:szCs w:val="26"/>
          <w:rtl/>
          <w:lang w:val="fr-CA" w:bidi="ar-SA"/>
        </w:rPr>
        <w:t>محتملة لل</w:t>
      </w:r>
      <w:r w:rsidR="00CC227E" w:rsidRPr="005006FF">
        <w:rPr>
          <w:rFonts w:hint="cs"/>
          <w:sz w:val="26"/>
          <w:szCs w:val="26"/>
          <w:rtl/>
          <w:lang w:val="fr-CA" w:bidi="ar-SA"/>
        </w:rPr>
        <w:t xml:space="preserve">تحوّل </w:t>
      </w:r>
      <w:r w:rsidR="00383B26" w:rsidRPr="005006FF">
        <w:rPr>
          <w:rFonts w:hint="cs"/>
          <w:sz w:val="26"/>
          <w:szCs w:val="26"/>
          <w:rtl/>
          <w:lang w:val="fr-CA" w:bidi="ar-SA"/>
        </w:rPr>
        <w:t>إلى غازات التبريد القابلة للاشتعال تتمّ تماشيا مع المقررين 72/17 و73/34. سيرد تحليل مفصل للنتائج في التقرير النهائي الذي يعمم بعد استكمال المشروع.</w:t>
      </w:r>
    </w:p>
    <w:p w:rsidR="00383B26" w:rsidRPr="004F6A2A" w:rsidRDefault="007C496C" w:rsidP="004F6A2A">
      <w:pPr>
        <w:bidi/>
        <w:rPr>
          <w:i/>
          <w:iCs/>
          <w:sz w:val="26"/>
          <w:szCs w:val="26"/>
          <w:rtl/>
          <w:lang w:bidi="ar-SA"/>
        </w:rPr>
      </w:pPr>
      <w:r w:rsidRPr="004F6A2A">
        <w:rPr>
          <w:rFonts w:hint="cs"/>
          <w:i/>
          <w:iCs/>
          <w:sz w:val="26"/>
          <w:szCs w:val="26"/>
          <w:rtl/>
          <w:lang w:bidi="ar-SA"/>
        </w:rPr>
        <w:lastRenderedPageBreak/>
        <w:t xml:space="preserve">وحدة تنفيذ </w:t>
      </w:r>
      <w:r w:rsidR="004F6A2A" w:rsidRPr="004F6A2A">
        <w:rPr>
          <w:rFonts w:hint="cs"/>
          <w:i/>
          <w:iCs/>
          <w:sz w:val="26"/>
          <w:szCs w:val="26"/>
          <w:rtl/>
          <w:lang w:bidi="ar-AE"/>
        </w:rPr>
        <w:t xml:space="preserve">و رصد </w:t>
      </w:r>
      <w:r w:rsidRPr="004F6A2A">
        <w:rPr>
          <w:rFonts w:hint="cs"/>
          <w:i/>
          <w:iCs/>
          <w:sz w:val="26"/>
          <w:szCs w:val="26"/>
          <w:rtl/>
          <w:lang w:bidi="ar-SA"/>
        </w:rPr>
        <w:t xml:space="preserve">المشروع </w:t>
      </w:r>
    </w:p>
    <w:p w:rsidR="004F6A2A" w:rsidRPr="004F6A2A" w:rsidRDefault="004F6A2A" w:rsidP="004F6A2A">
      <w:pPr>
        <w:bidi/>
        <w:rPr>
          <w:sz w:val="26"/>
          <w:szCs w:val="26"/>
          <w:lang w:val="fr-CA" w:bidi="ar-SA"/>
        </w:rPr>
      </w:pPr>
    </w:p>
    <w:p w:rsidR="00D70836" w:rsidRPr="004F6A2A" w:rsidRDefault="00D35A39" w:rsidP="004F6A2A">
      <w:pPr>
        <w:pStyle w:val="Heading1"/>
        <w:numPr>
          <w:ilvl w:val="0"/>
          <w:numId w:val="25"/>
        </w:numPr>
        <w:bidi/>
        <w:rPr>
          <w:sz w:val="26"/>
          <w:szCs w:val="26"/>
          <w:rtl/>
          <w:lang w:val="fr-CA" w:bidi="ar-SA"/>
        </w:rPr>
      </w:pPr>
      <w:r w:rsidRPr="004F6A2A">
        <w:rPr>
          <w:rFonts w:hint="cs"/>
          <w:sz w:val="26"/>
          <w:szCs w:val="26"/>
          <w:rtl/>
          <w:lang w:val="fr-CA" w:bidi="ar-SA"/>
        </w:rPr>
        <w:t>رصد</w:t>
      </w:r>
      <w:r w:rsidR="00383B26" w:rsidRPr="004F6A2A">
        <w:rPr>
          <w:rFonts w:hint="cs"/>
          <w:sz w:val="26"/>
          <w:szCs w:val="26"/>
          <w:rtl/>
          <w:lang w:val="fr-CA" w:bidi="ar-SA"/>
        </w:rPr>
        <w:t xml:space="preserve"> مبلغ 500,000 دولار أمريكي </w:t>
      </w:r>
      <w:r w:rsidR="007C496C" w:rsidRPr="004F6A2A">
        <w:rPr>
          <w:rFonts w:hint="cs"/>
          <w:sz w:val="26"/>
          <w:szCs w:val="26"/>
          <w:rtl/>
          <w:lang w:val="fr-CA" w:bidi="ar-SA"/>
        </w:rPr>
        <w:t>لوحدة</w:t>
      </w:r>
      <w:r w:rsidR="007C496C" w:rsidRPr="004F6A2A">
        <w:rPr>
          <w:sz w:val="26"/>
          <w:szCs w:val="26"/>
          <w:rtl/>
          <w:lang w:val="fr-CA" w:bidi="ar-SA"/>
        </w:rPr>
        <w:t xml:space="preserve"> تنفيذ </w:t>
      </w:r>
      <w:r w:rsidR="004F6A2A" w:rsidRPr="004F6A2A">
        <w:rPr>
          <w:rFonts w:hint="cs"/>
          <w:sz w:val="26"/>
          <w:szCs w:val="26"/>
          <w:rtl/>
          <w:lang w:val="fr-CA" w:bidi="ar-SA"/>
        </w:rPr>
        <w:t xml:space="preserve">و رصد </w:t>
      </w:r>
      <w:r w:rsidR="007C496C" w:rsidRPr="004F6A2A">
        <w:rPr>
          <w:sz w:val="26"/>
          <w:szCs w:val="26"/>
          <w:rtl/>
          <w:lang w:val="fr-CA" w:bidi="ar-SA"/>
        </w:rPr>
        <w:t xml:space="preserve">المشروع </w:t>
      </w:r>
      <w:r w:rsidRPr="004F6A2A">
        <w:rPr>
          <w:rFonts w:hint="cs"/>
          <w:sz w:val="26"/>
          <w:szCs w:val="26"/>
          <w:rtl/>
          <w:lang w:val="fr-CA" w:bidi="ar-SA"/>
        </w:rPr>
        <w:t xml:space="preserve">في تركيا وقد </w:t>
      </w:r>
      <w:r w:rsidR="00A9600A" w:rsidRPr="004F6A2A">
        <w:rPr>
          <w:rFonts w:hint="cs"/>
          <w:sz w:val="26"/>
          <w:szCs w:val="26"/>
          <w:rtl/>
          <w:lang w:val="fr-CA" w:bidi="ar-SA"/>
        </w:rPr>
        <w:t>أقرّ</w:t>
      </w:r>
      <w:r w:rsidRPr="004F6A2A">
        <w:rPr>
          <w:rFonts w:hint="cs"/>
          <w:sz w:val="26"/>
          <w:szCs w:val="26"/>
          <w:rtl/>
          <w:lang w:val="fr-CA" w:bidi="ar-SA"/>
        </w:rPr>
        <w:t xml:space="preserve"> 210,000 دولار أمريكي للشريحتين الأوليين؛ أم</w:t>
      </w:r>
      <w:r w:rsidR="00A9600A" w:rsidRPr="004F6A2A">
        <w:rPr>
          <w:rFonts w:hint="cs"/>
          <w:sz w:val="26"/>
          <w:szCs w:val="26"/>
          <w:rtl/>
          <w:lang w:val="fr-CA" w:bidi="ar-SA"/>
        </w:rPr>
        <w:t>ّ</w:t>
      </w:r>
      <w:r w:rsidRPr="004F6A2A">
        <w:rPr>
          <w:rFonts w:hint="cs"/>
          <w:sz w:val="26"/>
          <w:szCs w:val="26"/>
          <w:rtl/>
          <w:lang w:val="fr-CA" w:bidi="ar-SA"/>
        </w:rPr>
        <w:t xml:space="preserve">ا </w:t>
      </w:r>
      <w:r w:rsidR="00A9600A" w:rsidRPr="004F6A2A">
        <w:rPr>
          <w:rFonts w:hint="cs"/>
          <w:sz w:val="26"/>
          <w:szCs w:val="26"/>
          <w:rtl/>
          <w:lang w:val="fr-CA" w:bidi="ar-SA"/>
        </w:rPr>
        <w:t>ال</w:t>
      </w:r>
      <w:r w:rsidRPr="004F6A2A">
        <w:rPr>
          <w:rFonts w:hint="cs"/>
          <w:sz w:val="26"/>
          <w:szCs w:val="26"/>
          <w:rtl/>
          <w:lang w:val="fr-CA" w:bidi="ar-SA"/>
        </w:rPr>
        <w:t>رصيد</w:t>
      </w:r>
      <w:r w:rsidR="00A9600A" w:rsidRPr="004F6A2A">
        <w:rPr>
          <w:rFonts w:hint="cs"/>
          <w:sz w:val="26"/>
          <w:szCs w:val="26"/>
          <w:rtl/>
          <w:lang w:val="fr-CA" w:bidi="ar-SA"/>
        </w:rPr>
        <w:t xml:space="preserve"> المتمثل بـ</w:t>
      </w:r>
      <w:r w:rsidRPr="004F6A2A">
        <w:rPr>
          <w:rFonts w:hint="cs"/>
          <w:sz w:val="26"/>
          <w:szCs w:val="26"/>
          <w:rtl/>
          <w:lang w:val="fr-CA" w:bidi="ar-SA"/>
        </w:rPr>
        <w:t xml:space="preserve"> 290,000 دولار أمريكي فسيصرف في الشرائح الثالثة إلى الخامسة. و</w:t>
      </w:r>
      <w:r w:rsidR="004F6A2A" w:rsidRPr="004F6A2A">
        <w:rPr>
          <w:rFonts w:hint="cs"/>
          <w:sz w:val="26"/>
          <w:szCs w:val="26"/>
          <w:rtl/>
          <w:lang w:val="fr-CA" w:bidi="ar-SA"/>
        </w:rPr>
        <w:t xml:space="preserve">يقدم الجدول 3  </w:t>
      </w:r>
      <w:r w:rsidRPr="004F6A2A">
        <w:rPr>
          <w:rFonts w:hint="cs"/>
          <w:sz w:val="26"/>
          <w:szCs w:val="26"/>
          <w:rtl/>
          <w:lang w:val="fr-CA" w:bidi="ar-SA"/>
        </w:rPr>
        <w:t>توزيع الأموال المقررة للشريحتين الأولى والثانية</w:t>
      </w:r>
      <w:r w:rsidR="00A9600A" w:rsidRPr="004F6A2A">
        <w:rPr>
          <w:rFonts w:hint="cs"/>
          <w:sz w:val="26"/>
          <w:szCs w:val="26"/>
          <w:rtl/>
          <w:lang w:val="fr-CA" w:bidi="ar-SA"/>
        </w:rPr>
        <w:t xml:space="preserve"> والأنشطة التي نفذتها </w:t>
      </w:r>
      <w:r w:rsidR="007C496C" w:rsidRPr="004F6A2A">
        <w:rPr>
          <w:sz w:val="26"/>
          <w:szCs w:val="26"/>
          <w:rtl/>
          <w:lang w:val="fr-CA" w:bidi="ar-SA"/>
        </w:rPr>
        <w:t xml:space="preserve">وحدة تنفيذ </w:t>
      </w:r>
      <w:r w:rsidR="004F6A2A" w:rsidRPr="004F6A2A">
        <w:rPr>
          <w:rFonts w:hint="cs"/>
          <w:sz w:val="26"/>
          <w:szCs w:val="26"/>
          <w:rtl/>
          <w:lang w:val="fr-CA" w:bidi="ar-SA"/>
        </w:rPr>
        <w:t xml:space="preserve">و رصد </w:t>
      </w:r>
      <w:r w:rsidR="007C496C" w:rsidRPr="004F6A2A">
        <w:rPr>
          <w:sz w:val="26"/>
          <w:szCs w:val="26"/>
          <w:rtl/>
          <w:lang w:val="fr-CA" w:bidi="ar-SA"/>
        </w:rPr>
        <w:t xml:space="preserve">المشروع </w:t>
      </w:r>
      <w:r w:rsidR="007C496C" w:rsidRPr="004F6A2A">
        <w:rPr>
          <w:rFonts w:hint="cs"/>
          <w:sz w:val="26"/>
          <w:szCs w:val="26"/>
          <w:rtl/>
          <w:lang w:val="fr-CA" w:bidi="ar-SA"/>
        </w:rPr>
        <w:t xml:space="preserve"> </w:t>
      </w:r>
      <w:r w:rsidR="00A9600A" w:rsidRPr="004F6A2A">
        <w:rPr>
          <w:rFonts w:hint="cs"/>
          <w:sz w:val="26"/>
          <w:szCs w:val="26"/>
          <w:rtl/>
          <w:lang w:val="fr-CA" w:bidi="ar-SA"/>
        </w:rPr>
        <w:t>و</w:t>
      </w:r>
      <w:r w:rsidR="004F6A2A" w:rsidRPr="004F6A2A">
        <w:rPr>
          <w:rFonts w:hint="cs"/>
          <w:sz w:val="26"/>
          <w:szCs w:val="26"/>
          <w:rtl/>
          <w:lang w:val="fr-CA" w:bidi="ar-SA"/>
        </w:rPr>
        <w:t xml:space="preserve">كذلك </w:t>
      </w:r>
      <w:r w:rsidR="00A9600A" w:rsidRPr="004F6A2A">
        <w:rPr>
          <w:rFonts w:hint="cs"/>
          <w:sz w:val="26"/>
          <w:szCs w:val="26"/>
          <w:rtl/>
          <w:lang w:val="fr-CA" w:bidi="ar-SA"/>
        </w:rPr>
        <w:t>المب</w:t>
      </w:r>
      <w:r w:rsidRPr="004F6A2A">
        <w:rPr>
          <w:rFonts w:hint="cs"/>
          <w:sz w:val="26"/>
          <w:szCs w:val="26"/>
          <w:rtl/>
          <w:lang w:val="fr-CA" w:bidi="ar-SA"/>
        </w:rPr>
        <w:t>لغ الم</w:t>
      </w:r>
      <w:r w:rsidR="00A9600A" w:rsidRPr="004F6A2A">
        <w:rPr>
          <w:rFonts w:hint="cs"/>
          <w:sz w:val="26"/>
          <w:szCs w:val="26"/>
          <w:rtl/>
          <w:lang w:val="fr-CA" w:bidi="ar-SA"/>
        </w:rPr>
        <w:t>خصص</w:t>
      </w:r>
      <w:r w:rsidRPr="004F6A2A">
        <w:rPr>
          <w:rFonts w:hint="cs"/>
          <w:sz w:val="26"/>
          <w:szCs w:val="26"/>
          <w:rtl/>
          <w:lang w:val="fr-CA" w:bidi="ar-SA"/>
        </w:rPr>
        <w:t xml:space="preserve"> لكل مشروع.</w:t>
      </w:r>
    </w:p>
    <w:p w:rsidR="0049242B" w:rsidRPr="004F6A2A" w:rsidRDefault="0049242B" w:rsidP="004F6A2A">
      <w:pPr>
        <w:bidi/>
        <w:rPr>
          <w:b/>
          <w:bCs/>
          <w:sz w:val="28"/>
          <w:szCs w:val="22"/>
          <w:rtl/>
          <w:lang w:val="fr-CA" w:bidi="ar-SA"/>
        </w:rPr>
      </w:pPr>
      <w:r w:rsidRPr="004F6A2A">
        <w:rPr>
          <w:rFonts w:hint="cs"/>
          <w:b/>
          <w:bCs/>
          <w:sz w:val="28"/>
          <w:szCs w:val="22"/>
          <w:rtl/>
          <w:lang w:val="fr-CA" w:bidi="ar-SA"/>
        </w:rPr>
        <w:t xml:space="preserve">الجدول 3-الأموال المصروفة على </w:t>
      </w:r>
      <w:r w:rsidR="007C496C" w:rsidRPr="004F6A2A">
        <w:rPr>
          <w:b/>
          <w:bCs/>
          <w:sz w:val="28"/>
          <w:szCs w:val="22"/>
          <w:rtl/>
          <w:lang w:val="fr-CA" w:bidi="ar-SA"/>
        </w:rPr>
        <w:t xml:space="preserve">وحدة تنفيذ </w:t>
      </w:r>
      <w:r w:rsidR="004F6A2A" w:rsidRPr="004F6A2A">
        <w:rPr>
          <w:rFonts w:hint="cs"/>
          <w:b/>
          <w:bCs/>
          <w:sz w:val="28"/>
          <w:szCs w:val="22"/>
          <w:rtl/>
          <w:lang w:val="fr-CA" w:bidi="ar-SA"/>
        </w:rPr>
        <w:t xml:space="preserve">و رصد </w:t>
      </w:r>
      <w:r w:rsidR="007C496C" w:rsidRPr="004F6A2A">
        <w:rPr>
          <w:b/>
          <w:bCs/>
          <w:sz w:val="28"/>
          <w:szCs w:val="22"/>
          <w:rtl/>
          <w:lang w:val="fr-CA" w:bidi="ar-SA"/>
        </w:rPr>
        <w:t xml:space="preserve">المشروع </w:t>
      </w:r>
    </w:p>
    <w:tbl>
      <w:tblPr>
        <w:tblStyle w:val="TableGrid"/>
        <w:bidiVisual/>
        <w:tblW w:w="0" w:type="auto"/>
        <w:tblLook w:val="04A0" w:firstRow="1" w:lastRow="0" w:firstColumn="1" w:lastColumn="0" w:noHBand="0" w:noVBand="1"/>
      </w:tblPr>
      <w:tblGrid>
        <w:gridCol w:w="6373"/>
        <w:gridCol w:w="2977"/>
      </w:tblGrid>
      <w:tr w:rsidR="00D35A39" w:rsidRPr="004F6A2A" w:rsidTr="00D35A39">
        <w:tc>
          <w:tcPr>
            <w:tcW w:w="6373" w:type="dxa"/>
          </w:tcPr>
          <w:p w:rsidR="00D35A39" w:rsidRPr="004F6A2A" w:rsidRDefault="00D35A39" w:rsidP="00D35A39">
            <w:pPr>
              <w:bidi/>
              <w:jc w:val="center"/>
              <w:rPr>
                <w:b/>
                <w:bCs/>
                <w:rtl/>
                <w:lang w:val="fr-CA" w:bidi="ar-SA"/>
              </w:rPr>
            </w:pPr>
            <w:r w:rsidRPr="004F6A2A">
              <w:rPr>
                <w:rFonts w:hint="cs"/>
                <w:b/>
                <w:bCs/>
                <w:rtl/>
                <w:lang w:val="fr-CA" w:bidi="ar-SA"/>
              </w:rPr>
              <w:t>الأنشطة</w:t>
            </w:r>
          </w:p>
        </w:tc>
        <w:tc>
          <w:tcPr>
            <w:tcW w:w="2977" w:type="dxa"/>
          </w:tcPr>
          <w:p w:rsidR="00D35A39" w:rsidRPr="004F6A2A" w:rsidRDefault="00D35A39" w:rsidP="00D35A39">
            <w:pPr>
              <w:bidi/>
              <w:rPr>
                <w:b/>
                <w:bCs/>
                <w:rtl/>
                <w:lang w:val="fr-CA" w:bidi="ar-SA"/>
              </w:rPr>
            </w:pPr>
            <w:r w:rsidRPr="004F6A2A">
              <w:rPr>
                <w:rFonts w:hint="cs"/>
                <w:b/>
                <w:bCs/>
                <w:rtl/>
                <w:lang w:val="fr-CA" w:bidi="ar-SA"/>
              </w:rPr>
              <w:t>الأموال المصروفة (دولار أمريكي)</w:t>
            </w:r>
          </w:p>
        </w:tc>
      </w:tr>
      <w:tr w:rsidR="00D35A39" w:rsidRPr="004F6A2A" w:rsidTr="00D35A39">
        <w:tc>
          <w:tcPr>
            <w:tcW w:w="6373" w:type="dxa"/>
          </w:tcPr>
          <w:p w:rsidR="00D35A39" w:rsidRPr="004F6A2A" w:rsidRDefault="00D35A39" w:rsidP="00D35A39">
            <w:pPr>
              <w:bidi/>
              <w:rPr>
                <w:rtl/>
                <w:lang w:val="fr-CA" w:bidi="ar-SA"/>
              </w:rPr>
            </w:pPr>
            <w:r w:rsidRPr="004F6A2A">
              <w:rPr>
                <w:rFonts w:hint="cs"/>
                <w:rtl/>
                <w:lang w:val="fr-CA" w:bidi="ar-SA"/>
              </w:rPr>
              <w:t>الاستعانة على الأمد القصير باستشاريين فنيين وطنيين للمساعدة على تنفيذ أنشطة خطة إدارة إزالة المواد الهيدروكلوروفلوروكربونية</w:t>
            </w:r>
          </w:p>
        </w:tc>
        <w:tc>
          <w:tcPr>
            <w:tcW w:w="2977" w:type="dxa"/>
          </w:tcPr>
          <w:p w:rsidR="00D35A39" w:rsidRPr="004F6A2A" w:rsidRDefault="00D35A39" w:rsidP="00D35A39">
            <w:pPr>
              <w:bidi/>
              <w:rPr>
                <w:rtl/>
                <w:lang w:val="fr-CA" w:bidi="ar-SA"/>
              </w:rPr>
            </w:pPr>
            <w:r w:rsidRPr="004F6A2A">
              <w:rPr>
                <w:rFonts w:hint="cs"/>
                <w:rtl/>
                <w:lang w:val="fr-CA" w:bidi="ar-SA"/>
              </w:rPr>
              <w:t>40,000</w:t>
            </w:r>
          </w:p>
        </w:tc>
      </w:tr>
      <w:tr w:rsidR="00D35A39" w:rsidRPr="00D35A39" w:rsidTr="00D35A39">
        <w:tc>
          <w:tcPr>
            <w:tcW w:w="6373" w:type="dxa"/>
          </w:tcPr>
          <w:p w:rsidR="00D35A39" w:rsidRPr="004F6A2A" w:rsidRDefault="00D35A39" w:rsidP="00D35A39">
            <w:pPr>
              <w:bidi/>
              <w:rPr>
                <w:rtl/>
                <w:lang w:val="fr-CA" w:bidi="ar-SA"/>
              </w:rPr>
            </w:pPr>
            <w:r w:rsidRPr="004F6A2A">
              <w:rPr>
                <w:rFonts w:hint="cs"/>
                <w:rtl/>
                <w:lang w:val="fr-CA" w:bidi="ar-SA"/>
              </w:rPr>
              <w:t>الاستعانة بخب</w:t>
            </w:r>
            <w:r w:rsidR="00A9600A" w:rsidRPr="004F6A2A">
              <w:rPr>
                <w:rFonts w:hint="cs"/>
                <w:rtl/>
                <w:lang w:val="fr-CA" w:bidi="ar-SA"/>
              </w:rPr>
              <w:t xml:space="preserve">رة دولية للمساعدة على تدريب العاملين في مصانع توليف المواد الأولية </w:t>
            </w:r>
            <w:r w:rsidRPr="004F6A2A">
              <w:rPr>
                <w:rFonts w:hint="cs"/>
                <w:rtl/>
                <w:lang w:val="fr-CA" w:bidi="ar-SA"/>
              </w:rPr>
              <w:t xml:space="preserve"> والمستعملين اللاحقين</w:t>
            </w:r>
          </w:p>
        </w:tc>
        <w:tc>
          <w:tcPr>
            <w:tcW w:w="2977" w:type="dxa"/>
          </w:tcPr>
          <w:p w:rsidR="00D35A39" w:rsidRPr="00DD21C5" w:rsidRDefault="00D35A39" w:rsidP="00D35A39">
            <w:pPr>
              <w:bidi/>
              <w:rPr>
                <w:rtl/>
                <w:lang w:val="fr-CA" w:bidi="ar-SA"/>
              </w:rPr>
            </w:pPr>
            <w:r w:rsidRPr="004F6A2A">
              <w:rPr>
                <w:rFonts w:hint="cs"/>
                <w:rtl/>
                <w:lang w:val="fr-CA" w:bidi="ar-SA"/>
              </w:rPr>
              <w:t>37,000</w:t>
            </w:r>
          </w:p>
        </w:tc>
      </w:tr>
      <w:tr w:rsidR="00D35A39" w:rsidRPr="00D35A39" w:rsidTr="00D35A39">
        <w:tc>
          <w:tcPr>
            <w:tcW w:w="6373" w:type="dxa"/>
          </w:tcPr>
          <w:p w:rsidR="00D35A39" w:rsidRPr="00DD21C5" w:rsidRDefault="00D35A39" w:rsidP="00D35A39">
            <w:pPr>
              <w:bidi/>
              <w:rPr>
                <w:rtl/>
                <w:lang w:val="fr-CA" w:bidi="ar-SA"/>
              </w:rPr>
            </w:pPr>
            <w:r w:rsidRPr="00DD21C5">
              <w:rPr>
                <w:rFonts w:hint="cs"/>
                <w:rtl/>
                <w:lang w:val="fr-CA" w:bidi="ar-SA"/>
              </w:rPr>
              <w:t xml:space="preserve">زيارات إلى مواقع </w:t>
            </w:r>
            <w:r w:rsidR="00A9600A" w:rsidRPr="00DD21C5">
              <w:rPr>
                <w:rFonts w:hint="cs"/>
                <w:rtl/>
                <w:lang w:val="fr-CA" w:bidi="ar-SA"/>
              </w:rPr>
              <w:t>ال</w:t>
            </w:r>
            <w:r w:rsidRPr="00DD21C5">
              <w:rPr>
                <w:rFonts w:hint="cs"/>
                <w:rtl/>
                <w:lang w:val="fr-CA" w:bidi="ar-SA"/>
              </w:rPr>
              <w:t xml:space="preserve">تدليل وورش </w:t>
            </w:r>
            <w:r w:rsidR="00A9600A" w:rsidRPr="00DD21C5">
              <w:rPr>
                <w:rFonts w:hint="cs"/>
                <w:rtl/>
                <w:lang w:val="fr-CA" w:bidi="ar-SA"/>
              </w:rPr>
              <w:t xml:space="preserve">العمل </w:t>
            </w:r>
            <w:r w:rsidRPr="00DD21C5">
              <w:rPr>
                <w:rFonts w:hint="cs"/>
                <w:rtl/>
                <w:lang w:val="fr-CA" w:bidi="ar-SA"/>
              </w:rPr>
              <w:t>في مدن عدة</w:t>
            </w:r>
          </w:p>
        </w:tc>
        <w:tc>
          <w:tcPr>
            <w:tcW w:w="2977" w:type="dxa"/>
          </w:tcPr>
          <w:p w:rsidR="00D35A39" w:rsidRPr="00DD21C5" w:rsidRDefault="00D35A39" w:rsidP="00D35A39">
            <w:pPr>
              <w:bidi/>
              <w:rPr>
                <w:rtl/>
                <w:lang w:val="fr-CA" w:bidi="ar-SA"/>
              </w:rPr>
            </w:pPr>
            <w:r w:rsidRPr="00DD21C5">
              <w:rPr>
                <w:rFonts w:hint="cs"/>
                <w:rtl/>
                <w:lang w:val="fr-CA" w:bidi="ar-SA"/>
              </w:rPr>
              <w:t>0*</w:t>
            </w:r>
          </w:p>
        </w:tc>
      </w:tr>
      <w:tr w:rsidR="00D35A39" w:rsidRPr="00D35A39" w:rsidTr="00D35A39">
        <w:tc>
          <w:tcPr>
            <w:tcW w:w="6373" w:type="dxa"/>
          </w:tcPr>
          <w:p w:rsidR="00D35A39" w:rsidRPr="00DD21C5" w:rsidRDefault="00D35A39" w:rsidP="00D35A39">
            <w:pPr>
              <w:bidi/>
              <w:rPr>
                <w:rtl/>
                <w:lang w:val="fr-CA" w:bidi="ar-SA"/>
              </w:rPr>
            </w:pPr>
            <w:r w:rsidRPr="00DD21C5">
              <w:rPr>
                <w:rFonts w:hint="cs"/>
                <w:rtl/>
                <w:lang w:val="fr-CA" w:bidi="ar-SA"/>
              </w:rPr>
              <w:t>تقارير التحقق</w:t>
            </w:r>
          </w:p>
        </w:tc>
        <w:tc>
          <w:tcPr>
            <w:tcW w:w="2977" w:type="dxa"/>
          </w:tcPr>
          <w:p w:rsidR="00D35A39" w:rsidRPr="00DD21C5" w:rsidRDefault="00D35A39" w:rsidP="00D35A39">
            <w:pPr>
              <w:bidi/>
              <w:rPr>
                <w:rtl/>
                <w:lang w:val="fr-CA" w:bidi="ar-SA"/>
              </w:rPr>
            </w:pPr>
            <w:r w:rsidRPr="00DD21C5">
              <w:rPr>
                <w:rFonts w:hint="cs"/>
                <w:rtl/>
                <w:lang w:val="fr-CA" w:bidi="ar-SA"/>
              </w:rPr>
              <w:t>20,000</w:t>
            </w:r>
          </w:p>
        </w:tc>
      </w:tr>
      <w:tr w:rsidR="00D35A39" w:rsidRPr="00D35A39" w:rsidTr="00D35A39">
        <w:tc>
          <w:tcPr>
            <w:tcW w:w="6373" w:type="dxa"/>
          </w:tcPr>
          <w:p w:rsidR="00D35A39" w:rsidRPr="00DD21C5" w:rsidRDefault="00D35A39" w:rsidP="00D35A39">
            <w:pPr>
              <w:bidi/>
              <w:rPr>
                <w:b/>
                <w:bCs/>
                <w:rtl/>
                <w:lang w:val="fr-CA" w:bidi="ar-SA"/>
              </w:rPr>
            </w:pPr>
            <w:r w:rsidRPr="00DD21C5">
              <w:rPr>
                <w:rFonts w:hint="cs"/>
                <w:b/>
                <w:bCs/>
                <w:rtl/>
                <w:lang w:val="fr-CA" w:bidi="ar-SA"/>
              </w:rPr>
              <w:t>المجموع</w:t>
            </w:r>
          </w:p>
        </w:tc>
        <w:tc>
          <w:tcPr>
            <w:tcW w:w="2977" w:type="dxa"/>
          </w:tcPr>
          <w:p w:rsidR="00D35A39" w:rsidRPr="00DD21C5" w:rsidRDefault="00D35A39" w:rsidP="00D35A39">
            <w:pPr>
              <w:bidi/>
              <w:rPr>
                <w:b/>
                <w:bCs/>
                <w:rtl/>
                <w:lang w:val="fr-CA" w:bidi="ar-SA"/>
              </w:rPr>
            </w:pPr>
            <w:r w:rsidRPr="00DD21C5">
              <w:rPr>
                <w:rFonts w:hint="cs"/>
                <w:b/>
                <w:bCs/>
                <w:rtl/>
                <w:lang w:val="fr-CA" w:bidi="ar-SA"/>
              </w:rPr>
              <w:t>97,000</w:t>
            </w:r>
          </w:p>
        </w:tc>
      </w:tr>
    </w:tbl>
    <w:p w:rsidR="00D35A39" w:rsidRPr="005006FF" w:rsidRDefault="00D35A39" w:rsidP="00A9600A">
      <w:pPr>
        <w:bidi/>
        <w:rPr>
          <w:sz w:val="36"/>
          <w:szCs w:val="28"/>
          <w:rtl/>
          <w:lang w:val="fr-CA" w:bidi="ar-SA"/>
        </w:rPr>
      </w:pPr>
      <w:r w:rsidRPr="005006FF">
        <w:rPr>
          <w:rFonts w:hint="cs"/>
          <w:sz w:val="22"/>
          <w:szCs w:val="18"/>
          <w:rtl/>
          <w:lang w:val="fr-CA" w:bidi="ar-SA"/>
        </w:rPr>
        <w:t xml:space="preserve">* </w:t>
      </w:r>
      <w:r w:rsidR="00A9600A" w:rsidRPr="005006FF">
        <w:rPr>
          <w:rFonts w:hint="cs"/>
          <w:sz w:val="22"/>
          <w:szCs w:val="18"/>
          <w:rtl/>
          <w:lang w:val="fr-CA" w:bidi="ar-SA"/>
        </w:rPr>
        <w:t>خصص</w:t>
      </w:r>
      <w:r w:rsidRPr="005006FF">
        <w:rPr>
          <w:rFonts w:hint="cs"/>
          <w:sz w:val="22"/>
          <w:szCs w:val="18"/>
          <w:rtl/>
          <w:lang w:val="fr-CA" w:bidi="ar-SA"/>
        </w:rPr>
        <w:t xml:space="preserve"> مبلغ 24,000 دولار أمريكي ومن المتوقع صرفه بحلول نهاية عام 2019.</w:t>
      </w:r>
    </w:p>
    <w:p w:rsidR="00D35A39" w:rsidRDefault="00D35A39" w:rsidP="00D35A39">
      <w:pPr>
        <w:bidi/>
        <w:rPr>
          <w:sz w:val="32"/>
          <w:szCs w:val="24"/>
          <w:rtl/>
          <w:lang w:val="fr-CA" w:bidi="ar-SA"/>
        </w:rPr>
      </w:pPr>
    </w:p>
    <w:p w:rsidR="00D35A39" w:rsidRPr="005006FF" w:rsidRDefault="00D35A39" w:rsidP="00D35A39">
      <w:pPr>
        <w:bidi/>
        <w:rPr>
          <w:sz w:val="26"/>
          <w:szCs w:val="26"/>
          <w:u w:val="single"/>
          <w:rtl/>
          <w:lang w:val="fr-CA" w:bidi="ar-SA"/>
        </w:rPr>
      </w:pPr>
      <w:r w:rsidRPr="005006FF">
        <w:rPr>
          <w:rFonts w:hint="cs"/>
          <w:sz w:val="26"/>
          <w:szCs w:val="26"/>
          <w:u w:val="single"/>
          <w:rtl/>
          <w:lang w:val="fr-CA" w:bidi="ar-SA"/>
        </w:rPr>
        <w:t>مستوى صرف الأموال</w:t>
      </w:r>
    </w:p>
    <w:p w:rsidR="00D35A39" w:rsidRPr="005006FF" w:rsidRDefault="00D35A39" w:rsidP="00D35A39">
      <w:pPr>
        <w:bidi/>
        <w:rPr>
          <w:sz w:val="26"/>
          <w:szCs w:val="26"/>
          <w:u w:val="single"/>
          <w:rtl/>
          <w:lang w:val="fr-CA" w:bidi="ar-SA"/>
        </w:rPr>
      </w:pPr>
    </w:p>
    <w:p w:rsidR="00D35A39" w:rsidRPr="005006FF" w:rsidRDefault="0049242B" w:rsidP="00383B26">
      <w:pPr>
        <w:pStyle w:val="Heading1"/>
        <w:numPr>
          <w:ilvl w:val="0"/>
          <w:numId w:val="25"/>
        </w:numPr>
        <w:tabs>
          <w:tab w:val="clear" w:pos="0"/>
          <w:tab w:val="num" w:pos="4"/>
        </w:tabs>
        <w:bidi/>
        <w:ind w:left="4"/>
        <w:rPr>
          <w:sz w:val="26"/>
          <w:szCs w:val="26"/>
          <w:rtl/>
          <w:lang w:val="fr-CA"/>
        </w:rPr>
      </w:pPr>
      <w:r w:rsidRPr="005006FF">
        <w:rPr>
          <w:rFonts w:hint="cs"/>
          <w:sz w:val="26"/>
          <w:szCs w:val="26"/>
          <w:rtl/>
          <w:lang w:val="fr-CA"/>
        </w:rPr>
        <w:t>بتاريخ أكتوبر/تشرين الأول 2019، ومن أصل 11,124,690 دولارا أمريكيا أقر لتاريخه، صرف 9,984,910 دولارا أمريكيا (أي 9,881,460 دولارا أمريكيا على منظمة الأمم المتحدة للتنمية ال</w:t>
      </w:r>
      <w:r w:rsidR="00A9600A" w:rsidRPr="005006FF">
        <w:rPr>
          <w:rFonts w:hint="cs"/>
          <w:sz w:val="26"/>
          <w:szCs w:val="26"/>
          <w:rtl/>
          <w:lang w:val="fr-CA"/>
        </w:rPr>
        <w:t xml:space="preserve">صناعية و103,450 دولارا أمريكيا على </w:t>
      </w:r>
      <w:r w:rsidRPr="005006FF">
        <w:rPr>
          <w:rFonts w:hint="cs"/>
          <w:sz w:val="26"/>
          <w:szCs w:val="26"/>
          <w:rtl/>
          <w:lang w:val="fr-CA"/>
        </w:rPr>
        <w:t>برنامج الأمم المتحدة للبيئة) على النحو الوارد في الجدول 4. أمّا الرصيد، أي 1,139,780 دولارا أمريكيا، فيصرف في عامي 2020 و2021.</w:t>
      </w:r>
    </w:p>
    <w:p w:rsidR="0049242B" w:rsidRPr="00DD21C5" w:rsidRDefault="0049242B" w:rsidP="0049242B">
      <w:pPr>
        <w:bidi/>
        <w:rPr>
          <w:b/>
          <w:bCs/>
          <w:sz w:val="28"/>
          <w:szCs w:val="22"/>
          <w:rtl/>
          <w:lang w:val="fr-CA"/>
        </w:rPr>
      </w:pPr>
      <w:r w:rsidRPr="00DD21C5">
        <w:rPr>
          <w:rFonts w:hint="cs"/>
          <w:b/>
          <w:bCs/>
          <w:sz w:val="28"/>
          <w:szCs w:val="22"/>
          <w:rtl/>
          <w:lang w:val="fr-CA"/>
        </w:rPr>
        <w:t>الجدول 4-التقرير المالي عن المرحلة الأولى من خطة إدارة إزالة المواد الهيدروكلوروفلوروكربونية في تركيا (دولار أمريكي)</w:t>
      </w:r>
    </w:p>
    <w:tbl>
      <w:tblPr>
        <w:tblStyle w:val="TableGrid"/>
        <w:bidiVisual/>
        <w:tblW w:w="9352" w:type="dxa"/>
        <w:tblLook w:val="04A0" w:firstRow="1" w:lastRow="0" w:firstColumn="1" w:lastColumn="0" w:noHBand="0" w:noVBand="1"/>
      </w:tblPr>
      <w:tblGrid>
        <w:gridCol w:w="1969"/>
        <w:gridCol w:w="889"/>
        <w:gridCol w:w="2256"/>
        <w:gridCol w:w="1693"/>
        <w:gridCol w:w="1134"/>
        <w:gridCol w:w="1411"/>
      </w:tblGrid>
      <w:tr w:rsidR="0049242B" w:rsidTr="0049242B">
        <w:tc>
          <w:tcPr>
            <w:tcW w:w="2831" w:type="dxa"/>
            <w:gridSpan w:val="2"/>
          </w:tcPr>
          <w:p w:rsidR="0049242B" w:rsidRPr="00DD21C5" w:rsidRDefault="0049242B" w:rsidP="0049242B">
            <w:pPr>
              <w:bidi/>
              <w:rPr>
                <w:rtl/>
                <w:lang w:val="fr-CA"/>
              </w:rPr>
            </w:pPr>
          </w:p>
        </w:tc>
        <w:tc>
          <w:tcPr>
            <w:tcW w:w="2268" w:type="dxa"/>
          </w:tcPr>
          <w:p w:rsidR="0049242B" w:rsidRPr="00DD21C5" w:rsidRDefault="0049242B" w:rsidP="0049242B">
            <w:pPr>
              <w:bidi/>
              <w:jc w:val="center"/>
              <w:rPr>
                <w:b/>
                <w:bCs/>
                <w:rtl/>
                <w:lang w:val="fr-CA"/>
              </w:rPr>
            </w:pPr>
            <w:r w:rsidRPr="00DD21C5">
              <w:rPr>
                <w:rFonts w:hint="cs"/>
                <w:b/>
                <w:bCs/>
                <w:rtl/>
                <w:lang w:val="fr-CA"/>
              </w:rPr>
              <w:t>منظمة الأمم المتحدة للتنمية والصناعية</w:t>
            </w:r>
          </w:p>
        </w:tc>
        <w:tc>
          <w:tcPr>
            <w:tcW w:w="1701" w:type="dxa"/>
          </w:tcPr>
          <w:p w:rsidR="0049242B" w:rsidRPr="00DD21C5" w:rsidRDefault="0049242B" w:rsidP="0049242B">
            <w:pPr>
              <w:bidi/>
              <w:jc w:val="center"/>
              <w:rPr>
                <w:b/>
                <w:bCs/>
                <w:rtl/>
                <w:lang w:val="fr-CA"/>
              </w:rPr>
            </w:pPr>
            <w:r w:rsidRPr="00DD21C5">
              <w:rPr>
                <w:rFonts w:hint="cs"/>
                <w:b/>
                <w:bCs/>
                <w:rtl/>
                <w:lang w:val="fr-CA"/>
              </w:rPr>
              <w:t>برنامج الأمم المتحدة للبيئة</w:t>
            </w:r>
          </w:p>
        </w:tc>
        <w:tc>
          <w:tcPr>
            <w:tcW w:w="1134" w:type="dxa"/>
          </w:tcPr>
          <w:p w:rsidR="0049242B" w:rsidRPr="00DD21C5" w:rsidRDefault="0049242B" w:rsidP="0049242B">
            <w:pPr>
              <w:bidi/>
              <w:jc w:val="center"/>
              <w:rPr>
                <w:b/>
                <w:bCs/>
                <w:rtl/>
                <w:lang w:val="fr-CA"/>
              </w:rPr>
            </w:pPr>
            <w:r w:rsidRPr="00DD21C5">
              <w:rPr>
                <w:rFonts w:hint="cs"/>
                <w:b/>
                <w:bCs/>
                <w:rtl/>
                <w:lang w:val="fr-CA"/>
              </w:rPr>
              <w:t>المجموع</w:t>
            </w:r>
          </w:p>
        </w:tc>
        <w:tc>
          <w:tcPr>
            <w:tcW w:w="1418" w:type="dxa"/>
          </w:tcPr>
          <w:p w:rsidR="0049242B" w:rsidRPr="00DD21C5" w:rsidRDefault="0049242B" w:rsidP="0049242B">
            <w:pPr>
              <w:bidi/>
              <w:rPr>
                <w:b/>
                <w:bCs/>
                <w:rtl/>
                <w:lang w:val="fr-CA"/>
              </w:rPr>
            </w:pPr>
            <w:r w:rsidRPr="00DD21C5">
              <w:rPr>
                <w:rFonts w:hint="cs"/>
                <w:b/>
                <w:bCs/>
                <w:rtl/>
                <w:lang w:val="fr-CA"/>
              </w:rPr>
              <w:t>نسبة الصرف (%)</w:t>
            </w:r>
          </w:p>
        </w:tc>
      </w:tr>
      <w:tr w:rsidR="0049242B" w:rsidTr="0049242B">
        <w:trPr>
          <w:trHeight w:val="271"/>
        </w:trPr>
        <w:tc>
          <w:tcPr>
            <w:tcW w:w="1981" w:type="dxa"/>
            <w:vMerge w:val="restart"/>
            <w:vAlign w:val="center"/>
          </w:tcPr>
          <w:p w:rsidR="0049242B" w:rsidRPr="00DD21C5" w:rsidRDefault="00A9600A" w:rsidP="0049242B">
            <w:pPr>
              <w:bidi/>
              <w:jc w:val="left"/>
              <w:rPr>
                <w:rtl/>
                <w:lang w:val="fr-CA"/>
              </w:rPr>
            </w:pPr>
            <w:r w:rsidRPr="00DD21C5">
              <w:rPr>
                <w:rFonts w:hint="cs"/>
                <w:rtl/>
                <w:lang w:val="fr-CA"/>
              </w:rPr>
              <w:t>المشروع الجامع</w:t>
            </w:r>
            <w:r w:rsidR="0049242B" w:rsidRPr="00DD21C5">
              <w:rPr>
                <w:rFonts w:hint="cs"/>
                <w:rtl/>
                <w:lang w:val="fr-CA"/>
              </w:rPr>
              <w:t xml:space="preserve"> لرغاوي </w:t>
            </w:r>
            <w:r w:rsidR="00F46E6C" w:rsidRPr="00DD21C5">
              <w:rPr>
                <w:rFonts w:hint="cs"/>
                <w:rtl/>
                <w:lang w:val="fr-CA"/>
              </w:rPr>
              <w:t xml:space="preserve">البولي </w:t>
            </w:r>
            <w:r w:rsidRPr="00DD21C5">
              <w:rPr>
                <w:rFonts w:hint="cs"/>
                <w:rtl/>
                <w:lang w:val="fr-CA"/>
              </w:rPr>
              <w:t>وريثان والرغاوي</w:t>
            </w:r>
            <w:r w:rsidR="0049242B" w:rsidRPr="00DD21C5">
              <w:rPr>
                <w:rFonts w:hint="cs"/>
                <w:rtl/>
                <w:lang w:val="fr-CA"/>
              </w:rPr>
              <w:t xml:space="preserve"> المسحوبة بالضغط</w:t>
            </w:r>
          </w:p>
        </w:tc>
        <w:tc>
          <w:tcPr>
            <w:tcW w:w="850" w:type="dxa"/>
            <w:vAlign w:val="center"/>
          </w:tcPr>
          <w:p w:rsidR="0049242B" w:rsidRPr="00DD21C5" w:rsidRDefault="00A9600A" w:rsidP="0049242B">
            <w:pPr>
              <w:bidi/>
              <w:jc w:val="left"/>
              <w:rPr>
                <w:rtl/>
                <w:lang w:val="fr-CA"/>
              </w:rPr>
            </w:pPr>
            <w:r w:rsidRPr="00DD21C5">
              <w:rPr>
                <w:rFonts w:hint="cs"/>
                <w:rtl/>
                <w:lang w:val="fr-CA"/>
              </w:rPr>
              <w:t>ال</w:t>
            </w:r>
            <w:r w:rsidR="0049242B" w:rsidRPr="00DD21C5">
              <w:rPr>
                <w:rFonts w:hint="cs"/>
                <w:rtl/>
                <w:lang w:val="fr-CA"/>
              </w:rPr>
              <w:t>مقرر</w:t>
            </w:r>
          </w:p>
        </w:tc>
        <w:tc>
          <w:tcPr>
            <w:tcW w:w="2268" w:type="dxa"/>
          </w:tcPr>
          <w:p w:rsidR="0049242B" w:rsidRPr="00DD21C5" w:rsidRDefault="0049242B" w:rsidP="0049242B">
            <w:pPr>
              <w:bidi/>
              <w:rPr>
                <w:rtl/>
                <w:lang w:val="fr-CA"/>
              </w:rPr>
            </w:pPr>
            <w:r w:rsidRPr="00DD21C5">
              <w:rPr>
                <w:rFonts w:hint="cs"/>
                <w:rtl/>
                <w:lang w:val="fr-CA"/>
              </w:rPr>
              <w:t>7,713,490</w:t>
            </w:r>
          </w:p>
        </w:tc>
        <w:tc>
          <w:tcPr>
            <w:tcW w:w="1701" w:type="dxa"/>
          </w:tcPr>
          <w:p w:rsidR="0049242B" w:rsidRPr="00DD21C5" w:rsidRDefault="0049242B" w:rsidP="0049242B">
            <w:pPr>
              <w:bidi/>
              <w:rPr>
                <w:rtl/>
                <w:lang w:val="fr-CA"/>
              </w:rPr>
            </w:pPr>
            <w:r w:rsidRPr="00DD21C5">
              <w:rPr>
                <w:rFonts w:hint="cs"/>
                <w:rtl/>
                <w:lang w:val="fr-CA"/>
              </w:rPr>
              <w:t>0</w:t>
            </w:r>
          </w:p>
        </w:tc>
        <w:tc>
          <w:tcPr>
            <w:tcW w:w="1134" w:type="dxa"/>
          </w:tcPr>
          <w:p w:rsidR="0049242B" w:rsidRPr="00DD21C5" w:rsidRDefault="0049242B" w:rsidP="0049242B">
            <w:pPr>
              <w:bidi/>
              <w:rPr>
                <w:rtl/>
                <w:lang w:val="fr-CA"/>
              </w:rPr>
            </w:pPr>
            <w:r w:rsidRPr="00DD21C5">
              <w:rPr>
                <w:rFonts w:hint="cs"/>
                <w:rtl/>
                <w:lang w:val="fr-CA"/>
              </w:rPr>
              <w:t>7,713,490</w:t>
            </w:r>
          </w:p>
        </w:tc>
        <w:tc>
          <w:tcPr>
            <w:tcW w:w="1418" w:type="dxa"/>
            <w:vMerge w:val="restart"/>
            <w:vAlign w:val="center"/>
          </w:tcPr>
          <w:p w:rsidR="0049242B" w:rsidRPr="00DD21C5" w:rsidRDefault="0049242B" w:rsidP="0049242B">
            <w:pPr>
              <w:bidi/>
              <w:jc w:val="center"/>
              <w:rPr>
                <w:rtl/>
                <w:lang w:val="fr-CA"/>
              </w:rPr>
            </w:pPr>
            <w:r w:rsidRPr="00DD21C5">
              <w:rPr>
                <w:rFonts w:hint="cs"/>
                <w:rtl/>
                <w:lang w:val="fr-CA"/>
              </w:rPr>
              <w:t>96</w:t>
            </w:r>
          </w:p>
        </w:tc>
      </w:tr>
      <w:tr w:rsidR="0049242B" w:rsidTr="0049242B">
        <w:trPr>
          <w:trHeight w:val="271"/>
        </w:trPr>
        <w:tc>
          <w:tcPr>
            <w:tcW w:w="1981" w:type="dxa"/>
            <w:vMerge/>
          </w:tcPr>
          <w:p w:rsidR="0049242B" w:rsidRPr="00DD21C5" w:rsidRDefault="0049242B" w:rsidP="0049242B">
            <w:pPr>
              <w:bidi/>
              <w:rPr>
                <w:rtl/>
                <w:lang w:val="fr-CA"/>
              </w:rPr>
            </w:pPr>
          </w:p>
        </w:tc>
        <w:tc>
          <w:tcPr>
            <w:tcW w:w="850" w:type="dxa"/>
            <w:vAlign w:val="center"/>
          </w:tcPr>
          <w:p w:rsidR="0049242B" w:rsidRPr="00DD21C5" w:rsidRDefault="00A9600A" w:rsidP="0049242B">
            <w:pPr>
              <w:bidi/>
              <w:jc w:val="left"/>
              <w:rPr>
                <w:rtl/>
                <w:lang w:val="fr-CA"/>
              </w:rPr>
            </w:pPr>
            <w:r w:rsidRPr="00DD21C5">
              <w:rPr>
                <w:rFonts w:hint="cs"/>
                <w:rtl/>
                <w:lang w:val="fr-CA"/>
              </w:rPr>
              <w:t>المصروف</w:t>
            </w:r>
          </w:p>
        </w:tc>
        <w:tc>
          <w:tcPr>
            <w:tcW w:w="2268" w:type="dxa"/>
          </w:tcPr>
          <w:p w:rsidR="0049242B" w:rsidRPr="00DD21C5" w:rsidRDefault="0049242B" w:rsidP="0049242B">
            <w:pPr>
              <w:bidi/>
              <w:rPr>
                <w:rtl/>
                <w:lang w:val="fr-CA"/>
              </w:rPr>
            </w:pPr>
            <w:r w:rsidRPr="00DD21C5">
              <w:rPr>
                <w:rFonts w:hint="cs"/>
                <w:rtl/>
                <w:lang w:val="fr-CA"/>
              </w:rPr>
              <w:t>7,419,768</w:t>
            </w:r>
          </w:p>
        </w:tc>
        <w:tc>
          <w:tcPr>
            <w:tcW w:w="1701" w:type="dxa"/>
          </w:tcPr>
          <w:p w:rsidR="0049242B" w:rsidRPr="00DD21C5" w:rsidRDefault="0049242B" w:rsidP="0049242B">
            <w:pPr>
              <w:bidi/>
              <w:rPr>
                <w:rtl/>
                <w:lang w:val="fr-CA"/>
              </w:rPr>
            </w:pPr>
            <w:r w:rsidRPr="00DD21C5">
              <w:rPr>
                <w:rFonts w:hint="cs"/>
                <w:rtl/>
                <w:lang w:val="fr-CA"/>
              </w:rPr>
              <w:t>0</w:t>
            </w:r>
          </w:p>
        </w:tc>
        <w:tc>
          <w:tcPr>
            <w:tcW w:w="1134" w:type="dxa"/>
          </w:tcPr>
          <w:p w:rsidR="0049242B" w:rsidRPr="00DD21C5" w:rsidRDefault="0049242B" w:rsidP="0049242B">
            <w:pPr>
              <w:bidi/>
              <w:rPr>
                <w:rtl/>
                <w:lang w:val="fr-CA"/>
              </w:rPr>
            </w:pPr>
            <w:r w:rsidRPr="00DD21C5">
              <w:rPr>
                <w:rFonts w:hint="cs"/>
                <w:rtl/>
                <w:lang w:val="fr-CA"/>
              </w:rPr>
              <w:t>7,419,768</w:t>
            </w:r>
          </w:p>
        </w:tc>
        <w:tc>
          <w:tcPr>
            <w:tcW w:w="1418" w:type="dxa"/>
            <w:vMerge/>
            <w:vAlign w:val="center"/>
          </w:tcPr>
          <w:p w:rsidR="0049242B" w:rsidRPr="00DD21C5" w:rsidRDefault="0049242B" w:rsidP="0049242B">
            <w:pPr>
              <w:bidi/>
              <w:jc w:val="center"/>
              <w:rPr>
                <w:rtl/>
                <w:lang w:val="fr-CA"/>
              </w:rPr>
            </w:pPr>
          </w:p>
        </w:tc>
      </w:tr>
      <w:tr w:rsidR="0049242B" w:rsidTr="0049242B">
        <w:tc>
          <w:tcPr>
            <w:tcW w:w="1981" w:type="dxa"/>
            <w:vMerge w:val="restart"/>
            <w:vAlign w:val="center"/>
          </w:tcPr>
          <w:p w:rsidR="0049242B" w:rsidRPr="00DD21C5" w:rsidRDefault="0049242B" w:rsidP="0049242B">
            <w:pPr>
              <w:bidi/>
              <w:jc w:val="left"/>
              <w:rPr>
                <w:rtl/>
                <w:lang w:val="fr-CA"/>
              </w:rPr>
            </w:pPr>
            <w:r w:rsidRPr="00DD21C5">
              <w:rPr>
                <w:rFonts w:hint="cs"/>
                <w:rtl/>
                <w:lang w:val="fr-CA"/>
              </w:rPr>
              <w:t>الشريحة الأولى</w:t>
            </w:r>
          </w:p>
        </w:tc>
        <w:tc>
          <w:tcPr>
            <w:tcW w:w="850" w:type="dxa"/>
            <w:vAlign w:val="center"/>
          </w:tcPr>
          <w:p w:rsidR="0049242B" w:rsidRPr="00DD21C5" w:rsidRDefault="00A9600A" w:rsidP="0049242B">
            <w:pPr>
              <w:bidi/>
              <w:jc w:val="left"/>
              <w:rPr>
                <w:rtl/>
                <w:lang w:val="fr-CA"/>
              </w:rPr>
            </w:pPr>
            <w:r w:rsidRPr="00DD21C5">
              <w:rPr>
                <w:rFonts w:hint="cs"/>
                <w:rtl/>
                <w:lang w:val="fr-CA"/>
              </w:rPr>
              <w:t>ال</w:t>
            </w:r>
            <w:r w:rsidR="0049242B" w:rsidRPr="00DD21C5">
              <w:rPr>
                <w:rFonts w:hint="cs"/>
                <w:rtl/>
                <w:lang w:val="fr-CA"/>
              </w:rPr>
              <w:t>مقرر</w:t>
            </w:r>
          </w:p>
        </w:tc>
        <w:tc>
          <w:tcPr>
            <w:tcW w:w="2268" w:type="dxa"/>
          </w:tcPr>
          <w:p w:rsidR="0049242B" w:rsidRPr="00DD21C5" w:rsidRDefault="0049242B" w:rsidP="0049242B">
            <w:pPr>
              <w:bidi/>
              <w:rPr>
                <w:rtl/>
                <w:lang w:val="fr-CA"/>
              </w:rPr>
            </w:pPr>
            <w:r w:rsidRPr="00DD21C5">
              <w:rPr>
                <w:rFonts w:hint="cs"/>
                <w:rtl/>
                <w:lang w:val="fr-CA"/>
              </w:rPr>
              <w:t>807,750</w:t>
            </w:r>
          </w:p>
        </w:tc>
        <w:tc>
          <w:tcPr>
            <w:tcW w:w="1701" w:type="dxa"/>
          </w:tcPr>
          <w:p w:rsidR="0049242B" w:rsidRPr="00DD21C5" w:rsidRDefault="0049242B" w:rsidP="0049242B">
            <w:pPr>
              <w:bidi/>
              <w:rPr>
                <w:rtl/>
                <w:lang w:val="fr-CA"/>
              </w:rPr>
            </w:pPr>
            <w:r w:rsidRPr="00DD21C5">
              <w:rPr>
                <w:rFonts w:hint="cs"/>
                <w:rtl/>
                <w:lang w:val="fr-CA"/>
              </w:rPr>
              <w:t>103,450</w:t>
            </w:r>
          </w:p>
        </w:tc>
        <w:tc>
          <w:tcPr>
            <w:tcW w:w="1134" w:type="dxa"/>
          </w:tcPr>
          <w:p w:rsidR="0049242B" w:rsidRPr="00DD21C5" w:rsidRDefault="0049242B" w:rsidP="0049242B">
            <w:pPr>
              <w:bidi/>
              <w:rPr>
                <w:rtl/>
                <w:lang w:val="fr-CA"/>
              </w:rPr>
            </w:pPr>
            <w:r w:rsidRPr="00DD21C5">
              <w:rPr>
                <w:rFonts w:hint="cs"/>
                <w:rtl/>
                <w:lang w:val="fr-CA"/>
              </w:rPr>
              <w:t>911,200</w:t>
            </w:r>
          </w:p>
        </w:tc>
        <w:tc>
          <w:tcPr>
            <w:tcW w:w="1418" w:type="dxa"/>
            <w:vMerge w:val="restart"/>
            <w:vAlign w:val="center"/>
          </w:tcPr>
          <w:p w:rsidR="0049242B" w:rsidRPr="00DD21C5" w:rsidRDefault="0049242B" w:rsidP="0049242B">
            <w:pPr>
              <w:bidi/>
              <w:jc w:val="center"/>
              <w:rPr>
                <w:rtl/>
                <w:lang w:val="fr-CA"/>
              </w:rPr>
            </w:pPr>
            <w:r w:rsidRPr="00DD21C5">
              <w:rPr>
                <w:rFonts w:hint="cs"/>
                <w:rtl/>
                <w:lang w:val="fr-CA"/>
              </w:rPr>
              <w:t>99</w:t>
            </w:r>
          </w:p>
        </w:tc>
      </w:tr>
      <w:tr w:rsidR="0049242B" w:rsidTr="0049242B">
        <w:tc>
          <w:tcPr>
            <w:tcW w:w="1981" w:type="dxa"/>
            <w:vMerge/>
          </w:tcPr>
          <w:p w:rsidR="0049242B" w:rsidRPr="00DD21C5" w:rsidRDefault="0049242B" w:rsidP="0049242B">
            <w:pPr>
              <w:bidi/>
              <w:rPr>
                <w:rtl/>
                <w:lang w:val="fr-CA"/>
              </w:rPr>
            </w:pPr>
          </w:p>
        </w:tc>
        <w:tc>
          <w:tcPr>
            <w:tcW w:w="850" w:type="dxa"/>
            <w:vAlign w:val="center"/>
          </w:tcPr>
          <w:p w:rsidR="0049242B" w:rsidRPr="00DD21C5" w:rsidRDefault="00A9600A" w:rsidP="00A9600A">
            <w:pPr>
              <w:bidi/>
              <w:jc w:val="left"/>
              <w:rPr>
                <w:rtl/>
                <w:lang w:val="fr-CA"/>
              </w:rPr>
            </w:pPr>
            <w:r w:rsidRPr="00DD21C5">
              <w:rPr>
                <w:rFonts w:hint="cs"/>
                <w:rtl/>
                <w:lang w:val="fr-CA"/>
              </w:rPr>
              <w:t>المصروف</w:t>
            </w:r>
          </w:p>
        </w:tc>
        <w:tc>
          <w:tcPr>
            <w:tcW w:w="2268" w:type="dxa"/>
          </w:tcPr>
          <w:p w:rsidR="0049242B" w:rsidRPr="00DD21C5" w:rsidRDefault="0049242B" w:rsidP="0049242B">
            <w:pPr>
              <w:bidi/>
              <w:rPr>
                <w:rtl/>
                <w:lang w:val="fr-CA"/>
              </w:rPr>
            </w:pPr>
            <w:r w:rsidRPr="00DD21C5">
              <w:rPr>
                <w:rFonts w:hint="cs"/>
                <w:rtl/>
                <w:lang w:val="fr-CA"/>
              </w:rPr>
              <w:t>802,225</w:t>
            </w:r>
          </w:p>
        </w:tc>
        <w:tc>
          <w:tcPr>
            <w:tcW w:w="1701" w:type="dxa"/>
          </w:tcPr>
          <w:p w:rsidR="0049242B" w:rsidRPr="00DD21C5" w:rsidRDefault="0049242B" w:rsidP="0049242B">
            <w:pPr>
              <w:bidi/>
              <w:rPr>
                <w:rtl/>
                <w:lang w:val="fr-CA"/>
              </w:rPr>
            </w:pPr>
            <w:r w:rsidRPr="00DD21C5">
              <w:rPr>
                <w:rFonts w:hint="cs"/>
                <w:rtl/>
                <w:lang w:val="fr-CA"/>
              </w:rPr>
              <w:t>103,450</w:t>
            </w:r>
          </w:p>
        </w:tc>
        <w:tc>
          <w:tcPr>
            <w:tcW w:w="1134" w:type="dxa"/>
          </w:tcPr>
          <w:p w:rsidR="0049242B" w:rsidRPr="00DD21C5" w:rsidRDefault="0049242B" w:rsidP="0049242B">
            <w:pPr>
              <w:bidi/>
              <w:rPr>
                <w:rtl/>
                <w:lang w:val="fr-CA"/>
              </w:rPr>
            </w:pPr>
            <w:r w:rsidRPr="00DD21C5">
              <w:rPr>
                <w:rFonts w:hint="cs"/>
                <w:rtl/>
                <w:lang w:val="fr-CA"/>
              </w:rPr>
              <w:t>905,675</w:t>
            </w:r>
          </w:p>
        </w:tc>
        <w:tc>
          <w:tcPr>
            <w:tcW w:w="1418" w:type="dxa"/>
            <w:vMerge/>
            <w:vAlign w:val="center"/>
          </w:tcPr>
          <w:p w:rsidR="0049242B" w:rsidRPr="00DD21C5" w:rsidRDefault="0049242B" w:rsidP="0049242B">
            <w:pPr>
              <w:bidi/>
              <w:jc w:val="center"/>
              <w:rPr>
                <w:rtl/>
                <w:lang w:val="fr-CA"/>
              </w:rPr>
            </w:pPr>
          </w:p>
        </w:tc>
      </w:tr>
      <w:tr w:rsidR="0049242B" w:rsidTr="0049242B">
        <w:tc>
          <w:tcPr>
            <w:tcW w:w="1981" w:type="dxa"/>
            <w:vMerge w:val="restart"/>
            <w:vAlign w:val="center"/>
          </w:tcPr>
          <w:p w:rsidR="0049242B" w:rsidRPr="00DD21C5" w:rsidRDefault="0049242B" w:rsidP="0049242B">
            <w:pPr>
              <w:bidi/>
              <w:jc w:val="left"/>
              <w:rPr>
                <w:rtl/>
                <w:lang w:val="fr-CA"/>
              </w:rPr>
            </w:pPr>
            <w:r w:rsidRPr="00DD21C5">
              <w:rPr>
                <w:rFonts w:hint="cs"/>
                <w:rtl/>
                <w:lang w:val="fr-CA"/>
              </w:rPr>
              <w:t>الشريحة الثانية</w:t>
            </w:r>
          </w:p>
        </w:tc>
        <w:tc>
          <w:tcPr>
            <w:tcW w:w="850" w:type="dxa"/>
            <w:vAlign w:val="center"/>
          </w:tcPr>
          <w:p w:rsidR="0049242B" w:rsidRPr="00DD21C5" w:rsidRDefault="00A9600A" w:rsidP="0049242B">
            <w:pPr>
              <w:bidi/>
              <w:jc w:val="left"/>
              <w:rPr>
                <w:rtl/>
                <w:lang w:val="fr-CA"/>
              </w:rPr>
            </w:pPr>
            <w:r w:rsidRPr="00DD21C5">
              <w:rPr>
                <w:rFonts w:hint="cs"/>
                <w:rtl/>
                <w:lang w:val="fr-CA"/>
              </w:rPr>
              <w:t>ال</w:t>
            </w:r>
            <w:r w:rsidR="0049242B" w:rsidRPr="00DD21C5">
              <w:rPr>
                <w:rFonts w:hint="cs"/>
                <w:rtl/>
                <w:lang w:val="fr-CA"/>
              </w:rPr>
              <w:t>مقرر</w:t>
            </w:r>
          </w:p>
        </w:tc>
        <w:tc>
          <w:tcPr>
            <w:tcW w:w="2268" w:type="dxa"/>
          </w:tcPr>
          <w:p w:rsidR="0049242B" w:rsidRPr="00DD21C5" w:rsidRDefault="0049242B" w:rsidP="0049242B">
            <w:pPr>
              <w:bidi/>
              <w:rPr>
                <w:rtl/>
                <w:lang w:val="fr-CA"/>
              </w:rPr>
            </w:pPr>
            <w:r w:rsidRPr="00DD21C5">
              <w:rPr>
                <w:rFonts w:hint="cs"/>
                <w:rtl/>
                <w:lang w:val="fr-CA"/>
              </w:rPr>
              <w:t>2,500,000</w:t>
            </w:r>
          </w:p>
        </w:tc>
        <w:tc>
          <w:tcPr>
            <w:tcW w:w="1701" w:type="dxa"/>
          </w:tcPr>
          <w:p w:rsidR="0049242B" w:rsidRPr="00DD21C5" w:rsidRDefault="0049242B" w:rsidP="0049242B">
            <w:pPr>
              <w:bidi/>
              <w:rPr>
                <w:rtl/>
                <w:lang w:val="fr-CA"/>
              </w:rPr>
            </w:pPr>
            <w:r w:rsidRPr="00DD21C5">
              <w:rPr>
                <w:rFonts w:hint="cs"/>
                <w:rtl/>
                <w:lang w:val="fr-CA"/>
              </w:rPr>
              <w:t>0</w:t>
            </w:r>
          </w:p>
        </w:tc>
        <w:tc>
          <w:tcPr>
            <w:tcW w:w="1134" w:type="dxa"/>
          </w:tcPr>
          <w:p w:rsidR="0049242B" w:rsidRPr="00DD21C5" w:rsidRDefault="0049242B" w:rsidP="0049242B">
            <w:pPr>
              <w:bidi/>
              <w:rPr>
                <w:rtl/>
                <w:lang w:val="fr-CA"/>
              </w:rPr>
            </w:pPr>
            <w:r w:rsidRPr="00DD21C5">
              <w:rPr>
                <w:rFonts w:hint="cs"/>
                <w:rtl/>
                <w:lang w:val="fr-CA"/>
              </w:rPr>
              <w:t>2,500,000</w:t>
            </w:r>
          </w:p>
        </w:tc>
        <w:tc>
          <w:tcPr>
            <w:tcW w:w="1418" w:type="dxa"/>
            <w:vMerge w:val="restart"/>
            <w:vAlign w:val="center"/>
          </w:tcPr>
          <w:p w:rsidR="0049242B" w:rsidRPr="00DD21C5" w:rsidRDefault="0049242B" w:rsidP="0049242B">
            <w:pPr>
              <w:bidi/>
              <w:jc w:val="center"/>
              <w:rPr>
                <w:rtl/>
                <w:lang w:val="fr-CA"/>
              </w:rPr>
            </w:pPr>
            <w:r w:rsidRPr="00DD21C5">
              <w:rPr>
                <w:rFonts w:hint="cs"/>
                <w:rtl/>
                <w:lang w:val="fr-CA"/>
              </w:rPr>
              <w:t>66</w:t>
            </w:r>
          </w:p>
        </w:tc>
      </w:tr>
      <w:tr w:rsidR="0049242B" w:rsidTr="0049242B">
        <w:tc>
          <w:tcPr>
            <w:tcW w:w="1981" w:type="dxa"/>
            <w:vMerge/>
          </w:tcPr>
          <w:p w:rsidR="0049242B" w:rsidRPr="00DD21C5" w:rsidRDefault="0049242B" w:rsidP="0049242B">
            <w:pPr>
              <w:bidi/>
              <w:rPr>
                <w:rtl/>
                <w:lang w:val="fr-CA"/>
              </w:rPr>
            </w:pPr>
          </w:p>
        </w:tc>
        <w:tc>
          <w:tcPr>
            <w:tcW w:w="850" w:type="dxa"/>
            <w:vAlign w:val="center"/>
          </w:tcPr>
          <w:p w:rsidR="0049242B" w:rsidRPr="00DD21C5" w:rsidRDefault="00A9600A" w:rsidP="00A9600A">
            <w:pPr>
              <w:bidi/>
              <w:jc w:val="left"/>
              <w:rPr>
                <w:rtl/>
                <w:lang w:val="fr-CA"/>
              </w:rPr>
            </w:pPr>
            <w:r w:rsidRPr="00DD21C5">
              <w:rPr>
                <w:rFonts w:hint="cs"/>
                <w:rtl/>
                <w:lang w:val="fr-CA"/>
              </w:rPr>
              <w:t>المصروف</w:t>
            </w:r>
          </w:p>
        </w:tc>
        <w:tc>
          <w:tcPr>
            <w:tcW w:w="2268" w:type="dxa"/>
          </w:tcPr>
          <w:p w:rsidR="0049242B" w:rsidRPr="00DD21C5" w:rsidRDefault="0049242B" w:rsidP="0049242B">
            <w:pPr>
              <w:bidi/>
              <w:rPr>
                <w:rtl/>
                <w:lang w:val="fr-CA"/>
              </w:rPr>
            </w:pPr>
            <w:r w:rsidRPr="00DD21C5">
              <w:rPr>
                <w:rFonts w:hint="cs"/>
                <w:rtl/>
                <w:lang w:val="fr-CA"/>
              </w:rPr>
              <w:t>1,659,467</w:t>
            </w:r>
          </w:p>
        </w:tc>
        <w:tc>
          <w:tcPr>
            <w:tcW w:w="1701" w:type="dxa"/>
          </w:tcPr>
          <w:p w:rsidR="0049242B" w:rsidRPr="00DD21C5" w:rsidRDefault="0049242B" w:rsidP="0049242B">
            <w:pPr>
              <w:bidi/>
              <w:rPr>
                <w:rtl/>
                <w:lang w:val="fr-CA"/>
              </w:rPr>
            </w:pPr>
            <w:r w:rsidRPr="00DD21C5">
              <w:rPr>
                <w:rFonts w:hint="cs"/>
                <w:rtl/>
                <w:lang w:val="fr-CA"/>
              </w:rPr>
              <w:t>0</w:t>
            </w:r>
          </w:p>
        </w:tc>
        <w:tc>
          <w:tcPr>
            <w:tcW w:w="1134" w:type="dxa"/>
          </w:tcPr>
          <w:p w:rsidR="0049242B" w:rsidRPr="00DD21C5" w:rsidRDefault="0049242B" w:rsidP="0049242B">
            <w:pPr>
              <w:bidi/>
              <w:rPr>
                <w:rtl/>
                <w:lang w:val="fr-CA"/>
              </w:rPr>
            </w:pPr>
            <w:r w:rsidRPr="00DD21C5">
              <w:rPr>
                <w:rFonts w:hint="cs"/>
                <w:rtl/>
                <w:lang w:val="fr-CA"/>
              </w:rPr>
              <w:t>1,659,467</w:t>
            </w:r>
          </w:p>
        </w:tc>
        <w:tc>
          <w:tcPr>
            <w:tcW w:w="1418" w:type="dxa"/>
            <w:vMerge/>
            <w:vAlign w:val="center"/>
          </w:tcPr>
          <w:p w:rsidR="0049242B" w:rsidRPr="00DD21C5" w:rsidRDefault="0049242B" w:rsidP="0049242B">
            <w:pPr>
              <w:bidi/>
              <w:jc w:val="center"/>
              <w:rPr>
                <w:rtl/>
                <w:lang w:val="fr-CA"/>
              </w:rPr>
            </w:pPr>
          </w:p>
        </w:tc>
      </w:tr>
      <w:tr w:rsidR="0049242B" w:rsidTr="0049242B">
        <w:tc>
          <w:tcPr>
            <w:tcW w:w="1981" w:type="dxa"/>
            <w:vMerge w:val="restart"/>
            <w:vAlign w:val="center"/>
          </w:tcPr>
          <w:p w:rsidR="0049242B" w:rsidRPr="00DD21C5" w:rsidRDefault="0049242B" w:rsidP="0049242B">
            <w:pPr>
              <w:bidi/>
              <w:jc w:val="left"/>
              <w:rPr>
                <w:b/>
                <w:bCs/>
                <w:rtl/>
                <w:lang w:val="fr-CA"/>
              </w:rPr>
            </w:pPr>
            <w:r w:rsidRPr="00DD21C5">
              <w:rPr>
                <w:rFonts w:hint="cs"/>
                <w:b/>
                <w:bCs/>
                <w:rtl/>
                <w:lang w:val="fr-CA"/>
              </w:rPr>
              <w:t>المجموع</w:t>
            </w:r>
          </w:p>
        </w:tc>
        <w:tc>
          <w:tcPr>
            <w:tcW w:w="850" w:type="dxa"/>
            <w:vAlign w:val="center"/>
          </w:tcPr>
          <w:p w:rsidR="0049242B" w:rsidRPr="00DD21C5" w:rsidRDefault="00A9600A" w:rsidP="0049242B">
            <w:pPr>
              <w:bidi/>
              <w:jc w:val="left"/>
              <w:rPr>
                <w:b/>
                <w:bCs/>
                <w:rtl/>
                <w:lang w:val="fr-CA"/>
              </w:rPr>
            </w:pPr>
            <w:r w:rsidRPr="00DD21C5">
              <w:rPr>
                <w:rFonts w:hint="cs"/>
                <w:b/>
                <w:bCs/>
                <w:rtl/>
                <w:lang w:val="fr-CA"/>
              </w:rPr>
              <w:t>ال</w:t>
            </w:r>
            <w:r w:rsidR="0049242B" w:rsidRPr="00DD21C5">
              <w:rPr>
                <w:rFonts w:hint="cs"/>
                <w:b/>
                <w:bCs/>
                <w:rtl/>
                <w:lang w:val="fr-CA"/>
              </w:rPr>
              <w:t>مقرر</w:t>
            </w:r>
          </w:p>
        </w:tc>
        <w:tc>
          <w:tcPr>
            <w:tcW w:w="2268" w:type="dxa"/>
          </w:tcPr>
          <w:p w:rsidR="0049242B" w:rsidRPr="00DD21C5" w:rsidRDefault="0049242B" w:rsidP="0049242B">
            <w:pPr>
              <w:bidi/>
              <w:rPr>
                <w:b/>
                <w:bCs/>
                <w:rtl/>
                <w:lang w:val="fr-CA"/>
              </w:rPr>
            </w:pPr>
            <w:r w:rsidRPr="00DD21C5">
              <w:rPr>
                <w:rFonts w:hint="cs"/>
                <w:b/>
                <w:bCs/>
                <w:rtl/>
                <w:lang w:val="fr-CA"/>
              </w:rPr>
              <w:t>11,021,240</w:t>
            </w:r>
          </w:p>
        </w:tc>
        <w:tc>
          <w:tcPr>
            <w:tcW w:w="1701" w:type="dxa"/>
          </w:tcPr>
          <w:p w:rsidR="0049242B" w:rsidRPr="00DD21C5" w:rsidRDefault="0049242B" w:rsidP="0049242B">
            <w:pPr>
              <w:bidi/>
              <w:rPr>
                <w:b/>
                <w:bCs/>
                <w:rtl/>
                <w:lang w:val="fr-CA"/>
              </w:rPr>
            </w:pPr>
            <w:r w:rsidRPr="00DD21C5">
              <w:rPr>
                <w:rFonts w:hint="cs"/>
                <w:b/>
                <w:bCs/>
                <w:rtl/>
                <w:lang w:val="fr-CA"/>
              </w:rPr>
              <w:t>103,450</w:t>
            </w:r>
          </w:p>
        </w:tc>
        <w:tc>
          <w:tcPr>
            <w:tcW w:w="1134" w:type="dxa"/>
          </w:tcPr>
          <w:p w:rsidR="0049242B" w:rsidRPr="00DD21C5" w:rsidRDefault="0049242B" w:rsidP="0049242B">
            <w:pPr>
              <w:bidi/>
              <w:rPr>
                <w:b/>
                <w:bCs/>
                <w:rtl/>
                <w:lang w:val="fr-CA"/>
              </w:rPr>
            </w:pPr>
            <w:r w:rsidRPr="00DD21C5">
              <w:rPr>
                <w:rFonts w:hint="cs"/>
                <w:b/>
                <w:bCs/>
                <w:rtl/>
                <w:lang w:val="fr-CA"/>
              </w:rPr>
              <w:t>11,124,690</w:t>
            </w:r>
          </w:p>
        </w:tc>
        <w:tc>
          <w:tcPr>
            <w:tcW w:w="1418" w:type="dxa"/>
            <w:vMerge w:val="restart"/>
            <w:vAlign w:val="center"/>
          </w:tcPr>
          <w:p w:rsidR="0049242B" w:rsidRPr="00DD21C5" w:rsidRDefault="0049242B" w:rsidP="0049242B">
            <w:pPr>
              <w:bidi/>
              <w:jc w:val="center"/>
              <w:rPr>
                <w:b/>
                <w:bCs/>
                <w:rtl/>
                <w:lang w:val="fr-CA"/>
              </w:rPr>
            </w:pPr>
            <w:r w:rsidRPr="00DD21C5">
              <w:rPr>
                <w:rFonts w:hint="cs"/>
                <w:b/>
                <w:bCs/>
                <w:rtl/>
                <w:lang w:val="fr-CA"/>
              </w:rPr>
              <w:t>90</w:t>
            </w:r>
          </w:p>
        </w:tc>
      </w:tr>
      <w:tr w:rsidR="0049242B" w:rsidTr="0049242B">
        <w:tc>
          <w:tcPr>
            <w:tcW w:w="1981" w:type="dxa"/>
            <w:vMerge/>
          </w:tcPr>
          <w:p w:rsidR="0049242B" w:rsidRPr="0049242B" w:rsidRDefault="0049242B" w:rsidP="0049242B">
            <w:pPr>
              <w:bidi/>
              <w:rPr>
                <w:b/>
                <w:bCs/>
                <w:sz w:val="20"/>
                <w:szCs w:val="16"/>
                <w:rtl/>
                <w:lang w:val="fr-CA"/>
              </w:rPr>
            </w:pPr>
          </w:p>
        </w:tc>
        <w:tc>
          <w:tcPr>
            <w:tcW w:w="850" w:type="dxa"/>
            <w:vAlign w:val="center"/>
          </w:tcPr>
          <w:p w:rsidR="0049242B" w:rsidRPr="00DD21C5" w:rsidRDefault="00A9600A" w:rsidP="00A9600A">
            <w:pPr>
              <w:bidi/>
              <w:jc w:val="left"/>
              <w:rPr>
                <w:b/>
                <w:bCs/>
                <w:rtl/>
                <w:lang w:val="fr-CA"/>
              </w:rPr>
            </w:pPr>
            <w:r w:rsidRPr="00DD21C5">
              <w:rPr>
                <w:rFonts w:hint="cs"/>
                <w:b/>
                <w:bCs/>
                <w:rtl/>
                <w:lang w:val="fr-CA"/>
              </w:rPr>
              <w:t>المصروف</w:t>
            </w:r>
          </w:p>
        </w:tc>
        <w:tc>
          <w:tcPr>
            <w:tcW w:w="2268" w:type="dxa"/>
          </w:tcPr>
          <w:p w:rsidR="0049242B" w:rsidRPr="00DD21C5" w:rsidRDefault="0049242B" w:rsidP="0049242B">
            <w:pPr>
              <w:bidi/>
              <w:rPr>
                <w:b/>
                <w:bCs/>
                <w:rtl/>
                <w:lang w:val="fr-CA"/>
              </w:rPr>
            </w:pPr>
            <w:r w:rsidRPr="00DD21C5">
              <w:rPr>
                <w:rFonts w:hint="cs"/>
                <w:b/>
                <w:bCs/>
                <w:rtl/>
                <w:lang w:val="fr-CA"/>
              </w:rPr>
              <w:t>9,881,460</w:t>
            </w:r>
          </w:p>
        </w:tc>
        <w:tc>
          <w:tcPr>
            <w:tcW w:w="1701" w:type="dxa"/>
          </w:tcPr>
          <w:p w:rsidR="0049242B" w:rsidRPr="00DD21C5" w:rsidRDefault="0049242B" w:rsidP="0049242B">
            <w:pPr>
              <w:bidi/>
              <w:rPr>
                <w:b/>
                <w:bCs/>
                <w:rtl/>
                <w:lang w:val="fr-CA"/>
              </w:rPr>
            </w:pPr>
            <w:r w:rsidRPr="00DD21C5">
              <w:rPr>
                <w:rFonts w:hint="cs"/>
                <w:b/>
                <w:bCs/>
                <w:rtl/>
                <w:lang w:val="fr-CA"/>
              </w:rPr>
              <w:t>103,450</w:t>
            </w:r>
          </w:p>
        </w:tc>
        <w:tc>
          <w:tcPr>
            <w:tcW w:w="1134" w:type="dxa"/>
          </w:tcPr>
          <w:p w:rsidR="0049242B" w:rsidRPr="00DD21C5" w:rsidRDefault="0049242B" w:rsidP="0049242B">
            <w:pPr>
              <w:bidi/>
              <w:rPr>
                <w:b/>
                <w:bCs/>
                <w:rtl/>
                <w:lang w:val="fr-CA"/>
              </w:rPr>
            </w:pPr>
            <w:r w:rsidRPr="00DD21C5">
              <w:rPr>
                <w:rFonts w:hint="cs"/>
                <w:b/>
                <w:bCs/>
                <w:rtl/>
                <w:lang w:val="fr-CA"/>
              </w:rPr>
              <w:t>9,984,910*</w:t>
            </w:r>
          </w:p>
        </w:tc>
        <w:tc>
          <w:tcPr>
            <w:tcW w:w="1418" w:type="dxa"/>
            <w:vMerge/>
          </w:tcPr>
          <w:p w:rsidR="0049242B" w:rsidRPr="0049242B" w:rsidRDefault="0049242B" w:rsidP="0049242B">
            <w:pPr>
              <w:bidi/>
              <w:rPr>
                <w:b/>
                <w:bCs/>
                <w:sz w:val="20"/>
                <w:szCs w:val="16"/>
                <w:rtl/>
                <w:lang w:val="fr-CA"/>
              </w:rPr>
            </w:pPr>
          </w:p>
        </w:tc>
      </w:tr>
    </w:tbl>
    <w:p w:rsidR="0049242B" w:rsidRPr="00DD21C5" w:rsidRDefault="0049242B" w:rsidP="000E7590">
      <w:pPr>
        <w:bidi/>
        <w:rPr>
          <w:sz w:val="22"/>
          <w:szCs w:val="18"/>
          <w:rtl/>
          <w:lang w:val="fr-CA"/>
        </w:rPr>
      </w:pPr>
      <w:r w:rsidRPr="00DD21C5">
        <w:rPr>
          <w:rFonts w:hint="cs"/>
          <w:sz w:val="22"/>
          <w:szCs w:val="18"/>
          <w:rtl/>
          <w:lang w:val="fr-CA"/>
        </w:rPr>
        <w:t>* إن</w:t>
      </w:r>
      <w:r w:rsidR="000E7590" w:rsidRPr="00DD21C5">
        <w:rPr>
          <w:rFonts w:hint="cs"/>
          <w:sz w:val="22"/>
          <w:szCs w:val="18"/>
          <w:rtl/>
          <w:lang w:val="fr-CA"/>
        </w:rPr>
        <w:t xml:space="preserve"> الإنجاز المالي ل</w:t>
      </w:r>
      <w:r w:rsidRPr="00DD21C5">
        <w:rPr>
          <w:rFonts w:hint="cs"/>
          <w:sz w:val="22"/>
          <w:szCs w:val="18"/>
          <w:rtl/>
          <w:lang w:val="fr-CA"/>
        </w:rPr>
        <w:t xml:space="preserve">لمشروع الاستثماري الخاص برغاوي </w:t>
      </w:r>
      <w:r w:rsidR="00F46E6C" w:rsidRPr="00DD21C5">
        <w:rPr>
          <w:rFonts w:hint="cs"/>
          <w:sz w:val="22"/>
          <w:szCs w:val="18"/>
          <w:rtl/>
          <w:lang w:val="fr-CA"/>
        </w:rPr>
        <w:t xml:space="preserve">البولي </w:t>
      </w:r>
      <w:r w:rsidR="000E7590" w:rsidRPr="00DD21C5">
        <w:rPr>
          <w:rFonts w:hint="cs"/>
          <w:sz w:val="22"/>
          <w:szCs w:val="18"/>
          <w:rtl/>
          <w:lang w:val="fr-CA"/>
        </w:rPr>
        <w:t>وريثان والرغاوي</w:t>
      </w:r>
      <w:r w:rsidRPr="00DD21C5">
        <w:rPr>
          <w:rFonts w:hint="cs"/>
          <w:sz w:val="22"/>
          <w:szCs w:val="18"/>
          <w:rtl/>
          <w:lang w:val="fr-CA"/>
        </w:rPr>
        <w:t xml:space="preserve"> المسحوبة بالضغط سي</w:t>
      </w:r>
      <w:r w:rsidR="000E7590" w:rsidRPr="00DD21C5">
        <w:rPr>
          <w:rFonts w:hint="cs"/>
          <w:sz w:val="22"/>
          <w:szCs w:val="18"/>
          <w:rtl/>
          <w:lang w:val="fr-CA"/>
        </w:rPr>
        <w:t xml:space="preserve">تمّ </w:t>
      </w:r>
      <w:r w:rsidRPr="00DD21C5">
        <w:rPr>
          <w:rFonts w:hint="cs"/>
          <w:sz w:val="22"/>
          <w:szCs w:val="18"/>
          <w:rtl/>
          <w:lang w:val="fr-CA"/>
        </w:rPr>
        <w:t>في ديسمبر/كانون الأول 2019 وإن كان من أرصدة متبقية فتعاد إلى الصندوق في الاجتماع الأول من</w:t>
      </w:r>
      <w:r w:rsidR="000E7590" w:rsidRPr="00DD21C5">
        <w:rPr>
          <w:rFonts w:hint="cs"/>
          <w:sz w:val="22"/>
          <w:szCs w:val="18"/>
          <w:rtl/>
          <w:lang w:val="fr-CA"/>
        </w:rPr>
        <w:t xml:space="preserve"> عام</w:t>
      </w:r>
      <w:r w:rsidRPr="00DD21C5">
        <w:rPr>
          <w:rFonts w:hint="cs"/>
          <w:sz w:val="22"/>
          <w:szCs w:val="18"/>
          <w:rtl/>
          <w:lang w:val="fr-CA"/>
        </w:rPr>
        <w:t xml:space="preserve"> 2020. </w:t>
      </w:r>
      <w:r w:rsidR="00AD49FA" w:rsidRPr="00DD21C5">
        <w:rPr>
          <w:rFonts w:hint="cs"/>
          <w:sz w:val="22"/>
          <w:szCs w:val="18"/>
          <w:rtl/>
          <w:lang w:val="fr-CA"/>
        </w:rPr>
        <w:t xml:space="preserve">إنّ رصيدا مقدرا بـ 36,311 دولارا أمريكيا من مشروع </w:t>
      </w:r>
      <w:r w:rsidR="000E7590" w:rsidRPr="00DD21C5">
        <w:rPr>
          <w:rFonts w:hint="cs"/>
          <w:sz w:val="22"/>
          <w:szCs w:val="18"/>
          <w:rtl/>
          <w:lang w:val="fr-CA"/>
        </w:rPr>
        <w:t>مصانع توليف المواد الأولية</w:t>
      </w:r>
      <w:r w:rsidR="00AD49FA" w:rsidRPr="00DD21C5">
        <w:rPr>
          <w:rFonts w:hint="cs"/>
          <w:sz w:val="22"/>
          <w:szCs w:val="18"/>
          <w:rtl/>
          <w:lang w:val="fr-CA"/>
        </w:rPr>
        <w:t xml:space="preserve"> سيعاد إلى الصندوق عند استكمال الشرائح المتصلة به على الصعيد المالي.</w:t>
      </w:r>
    </w:p>
    <w:p w:rsidR="0049242B" w:rsidRDefault="0049242B" w:rsidP="0049242B">
      <w:pPr>
        <w:bidi/>
        <w:rPr>
          <w:b/>
          <w:bCs/>
          <w:sz w:val="20"/>
          <w:szCs w:val="16"/>
          <w:rtl/>
          <w:lang w:val="fr-CA"/>
        </w:rPr>
      </w:pPr>
    </w:p>
    <w:p w:rsidR="00AD49FA" w:rsidRPr="005006FF" w:rsidRDefault="00AD49FA" w:rsidP="00AD49FA">
      <w:pPr>
        <w:pStyle w:val="Heading1"/>
        <w:numPr>
          <w:ilvl w:val="0"/>
          <w:numId w:val="0"/>
        </w:numPr>
        <w:bidi/>
        <w:ind w:left="4"/>
        <w:rPr>
          <w:sz w:val="26"/>
          <w:szCs w:val="26"/>
          <w:u w:val="single"/>
          <w:lang w:val="fr-CA"/>
        </w:rPr>
      </w:pPr>
      <w:r w:rsidRPr="005006FF">
        <w:rPr>
          <w:rFonts w:hint="cs"/>
          <w:sz w:val="26"/>
          <w:szCs w:val="26"/>
          <w:u w:val="single"/>
          <w:rtl/>
          <w:lang w:val="fr-CA"/>
        </w:rPr>
        <w:t>خطة تنفيذ الشريحة الثالثة من خطة إدارة إزالة المواد الهيدروكلوروفلوروكربونية</w:t>
      </w:r>
    </w:p>
    <w:p w:rsidR="00AD49FA" w:rsidRPr="005006FF" w:rsidRDefault="00AD49FA" w:rsidP="00AD49FA">
      <w:pPr>
        <w:pStyle w:val="Heading1"/>
        <w:numPr>
          <w:ilvl w:val="0"/>
          <w:numId w:val="25"/>
        </w:numPr>
        <w:tabs>
          <w:tab w:val="clear" w:pos="0"/>
          <w:tab w:val="num" w:pos="4"/>
        </w:tabs>
        <w:bidi/>
        <w:ind w:left="4"/>
        <w:rPr>
          <w:sz w:val="26"/>
          <w:szCs w:val="26"/>
          <w:lang w:val="fr-CA"/>
        </w:rPr>
      </w:pPr>
      <w:r w:rsidRPr="005006FF">
        <w:rPr>
          <w:rFonts w:hint="cs"/>
          <w:sz w:val="26"/>
          <w:szCs w:val="26"/>
          <w:rtl/>
          <w:lang w:val="fr-CA"/>
        </w:rPr>
        <w:t xml:space="preserve">إنّ الأنشطة التالية، التي تنفذها منظمة الأمم المتحدة للتنمية الصناعية بين ديسمبر/كانون الأول 2019 وديسمبر/كانون الأول 2020، ستركز على قطاع </w:t>
      </w:r>
      <w:r w:rsidR="00AF3B5E" w:rsidRPr="005006FF">
        <w:rPr>
          <w:rFonts w:hint="cs"/>
          <w:sz w:val="26"/>
          <w:szCs w:val="26"/>
          <w:rtl/>
          <w:lang w:val="fr-CA"/>
        </w:rPr>
        <w:t>خدمة التبريد</w:t>
      </w:r>
      <w:r w:rsidRPr="005006FF">
        <w:rPr>
          <w:rFonts w:hint="cs"/>
          <w:sz w:val="26"/>
          <w:szCs w:val="26"/>
          <w:rtl/>
          <w:lang w:val="fr-CA"/>
        </w:rPr>
        <w:t>:</w:t>
      </w:r>
    </w:p>
    <w:p w:rsidR="00DA7C50" w:rsidRPr="005006FF" w:rsidRDefault="00DA7C50" w:rsidP="00DD21C5">
      <w:pPr>
        <w:pStyle w:val="Heading1"/>
        <w:numPr>
          <w:ilvl w:val="0"/>
          <w:numId w:val="26"/>
        </w:numPr>
        <w:bidi/>
        <w:ind w:left="1260" w:hanging="540"/>
        <w:rPr>
          <w:sz w:val="26"/>
          <w:szCs w:val="26"/>
          <w:lang w:val="fr-CA"/>
        </w:rPr>
      </w:pPr>
      <w:r w:rsidRPr="005006FF">
        <w:rPr>
          <w:rFonts w:hint="cs"/>
          <w:sz w:val="26"/>
          <w:szCs w:val="26"/>
          <w:rtl/>
          <w:lang w:val="fr-CA"/>
        </w:rPr>
        <w:t xml:space="preserve">مواصلة تعزيز </w:t>
      </w:r>
      <w:r w:rsidR="000E7590" w:rsidRPr="005006FF">
        <w:rPr>
          <w:rFonts w:hint="cs"/>
          <w:sz w:val="26"/>
          <w:szCs w:val="26"/>
          <w:rtl/>
          <w:lang w:val="fr-CA"/>
        </w:rPr>
        <w:t>خطة تأهيل التقنيين</w:t>
      </w:r>
      <w:r w:rsidRPr="005006FF">
        <w:rPr>
          <w:rFonts w:hint="cs"/>
          <w:sz w:val="26"/>
          <w:szCs w:val="26"/>
          <w:rtl/>
          <w:lang w:val="fr-CA"/>
        </w:rPr>
        <w:t xml:space="preserve"> مع تدري</w:t>
      </w:r>
      <w:r w:rsidR="000E7590" w:rsidRPr="005006FF">
        <w:rPr>
          <w:rFonts w:hint="cs"/>
          <w:sz w:val="26"/>
          <w:szCs w:val="26"/>
          <w:rtl/>
          <w:lang w:val="fr-CA"/>
        </w:rPr>
        <w:t>ب 50 مدربا إضافيا وتدريب 800 تقني</w:t>
      </w:r>
      <w:r w:rsidRPr="005006FF">
        <w:rPr>
          <w:rFonts w:hint="cs"/>
          <w:sz w:val="26"/>
          <w:szCs w:val="26"/>
          <w:rtl/>
          <w:lang w:val="fr-CA"/>
        </w:rPr>
        <w:t xml:space="preserve"> إضافي وت</w:t>
      </w:r>
      <w:r w:rsidR="000E7590" w:rsidRPr="005006FF">
        <w:rPr>
          <w:rFonts w:hint="cs"/>
          <w:sz w:val="26"/>
          <w:szCs w:val="26"/>
          <w:rtl/>
          <w:lang w:val="fr-CA"/>
        </w:rPr>
        <w:t>أهيله</w:t>
      </w:r>
      <w:r w:rsidRPr="005006FF">
        <w:rPr>
          <w:rFonts w:hint="cs"/>
          <w:sz w:val="26"/>
          <w:szCs w:val="26"/>
          <w:rtl/>
          <w:lang w:val="fr-CA"/>
        </w:rPr>
        <w:t xml:space="preserve">م وتحيين </w:t>
      </w:r>
      <w:r w:rsidR="000E7590" w:rsidRPr="005006FF">
        <w:rPr>
          <w:rFonts w:hint="cs"/>
          <w:sz w:val="26"/>
          <w:szCs w:val="26"/>
          <w:rtl/>
          <w:lang w:val="fr-CA"/>
        </w:rPr>
        <w:t xml:space="preserve">بصورة مستمرة </w:t>
      </w:r>
      <w:r w:rsidRPr="005006FF">
        <w:rPr>
          <w:rFonts w:hint="cs"/>
          <w:sz w:val="26"/>
          <w:szCs w:val="26"/>
          <w:rtl/>
          <w:lang w:val="fr-CA"/>
        </w:rPr>
        <w:t>قاع</w:t>
      </w:r>
      <w:r w:rsidR="000E7590" w:rsidRPr="005006FF">
        <w:rPr>
          <w:rFonts w:hint="cs"/>
          <w:sz w:val="26"/>
          <w:szCs w:val="26"/>
          <w:rtl/>
          <w:lang w:val="fr-CA"/>
        </w:rPr>
        <w:t xml:space="preserve">دة بيانات التقنيين المؤهلين </w:t>
      </w:r>
      <w:r w:rsidRPr="005006FF">
        <w:rPr>
          <w:rFonts w:hint="cs"/>
          <w:sz w:val="26"/>
          <w:szCs w:val="26"/>
          <w:rtl/>
          <w:lang w:val="fr-CA"/>
        </w:rPr>
        <w:t xml:space="preserve">ومشاغل الخدمة المرخص لها </w:t>
      </w:r>
      <w:r w:rsidR="000E7590" w:rsidRPr="005006FF">
        <w:rPr>
          <w:rFonts w:hint="cs"/>
          <w:sz w:val="26"/>
          <w:szCs w:val="26"/>
          <w:rtl/>
          <w:lang w:val="fr-CA"/>
        </w:rPr>
        <w:t>ل</w:t>
      </w:r>
      <w:r w:rsidRPr="005006FF">
        <w:rPr>
          <w:rFonts w:hint="cs"/>
          <w:sz w:val="26"/>
          <w:szCs w:val="26"/>
          <w:rtl/>
          <w:lang w:val="fr-CA"/>
        </w:rPr>
        <w:t xml:space="preserve">استعمال المواد الهيدروكلوروفلوروكربونية وتنظيم أربع ورش عمل إضافية </w:t>
      </w:r>
      <w:r w:rsidR="000E7590" w:rsidRPr="005006FF">
        <w:rPr>
          <w:rFonts w:hint="cs"/>
          <w:sz w:val="26"/>
          <w:szCs w:val="26"/>
          <w:rtl/>
          <w:lang w:val="fr-CA"/>
        </w:rPr>
        <w:t xml:space="preserve">للتوعية </w:t>
      </w:r>
      <w:r w:rsidRPr="005006FF">
        <w:rPr>
          <w:rFonts w:hint="cs"/>
          <w:sz w:val="26"/>
          <w:szCs w:val="26"/>
          <w:rtl/>
          <w:lang w:val="fr-CA"/>
        </w:rPr>
        <w:t>(251,800 دولار أمريكي)؛</w:t>
      </w:r>
    </w:p>
    <w:p w:rsidR="00DA7C50" w:rsidRPr="005006FF" w:rsidRDefault="00D94059" w:rsidP="00DD21C5">
      <w:pPr>
        <w:pStyle w:val="Heading1"/>
        <w:numPr>
          <w:ilvl w:val="0"/>
          <w:numId w:val="26"/>
        </w:numPr>
        <w:bidi/>
        <w:ind w:left="1260" w:hanging="540"/>
        <w:rPr>
          <w:sz w:val="26"/>
          <w:szCs w:val="26"/>
          <w:lang w:val="fr-CA"/>
        </w:rPr>
      </w:pPr>
      <w:r w:rsidRPr="005006FF">
        <w:rPr>
          <w:rFonts w:hint="cs"/>
          <w:sz w:val="26"/>
          <w:szCs w:val="26"/>
          <w:rtl/>
          <w:lang w:val="fr-CA"/>
        </w:rPr>
        <w:lastRenderedPageBreak/>
        <w:t>و</w:t>
      </w:r>
      <w:r w:rsidR="00DA7C50" w:rsidRPr="005006FF">
        <w:rPr>
          <w:rFonts w:hint="cs"/>
          <w:sz w:val="26"/>
          <w:szCs w:val="26"/>
          <w:rtl/>
          <w:lang w:val="fr-CA"/>
        </w:rPr>
        <w:t>مواصلة</w:t>
      </w:r>
      <w:r w:rsidR="000E7590" w:rsidRPr="005006FF">
        <w:rPr>
          <w:rFonts w:hint="cs"/>
          <w:sz w:val="26"/>
          <w:szCs w:val="26"/>
          <w:rtl/>
          <w:lang w:val="fr-CA"/>
        </w:rPr>
        <w:t xml:space="preserve"> تنفيذ المشاريع التدليلية للترويج ل</w:t>
      </w:r>
      <w:r w:rsidR="00DA7C50" w:rsidRPr="005006FF">
        <w:rPr>
          <w:rFonts w:hint="cs"/>
          <w:sz w:val="26"/>
          <w:szCs w:val="26"/>
          <w:rtl/>
          <w:lang w:val="fr-CA"/>
        </w:rPr>
        <w:t>غازات التبريد ذات إمكانية</w:t>
      </w:r>
      <w:r w:rsidR="00DA7C50" w:rsidRPr="005006FF">
        <w:rPr>
          <w:sz w:val="26"/>
          <w:szCs w:val="26"/>
          <w:rtl/>
          <w:lang w:val="fr-CA"/>
        </w:rPr>
        <w:t xml:space="preserve"> الاحترار العالمي</w:t>
      </w:r>
      <w:r w:rsidR="00DA7C50" w:rsidRPr="005006FF">
        <w:rPr>
          <w:rFonts w:hint="cs"/>
          <w:sz w:val="26"/>
          <w:szCs w:val="26"/>
          <w:rtl/>
          <w:lang w:val="fr-CA"/>
        </w:rPr>
        <w:t xml:space="preserve"> المنخفضة واختبارها، بما في ذلك إنجاز عملتي</w:t>
      </w:r>
      <w:r w:rsidR="000E7590" w:rsidRPr="005006FF">
        <w:rPr>
          <w:rFonts w:hint="cs"/>
          <w:sz w:val="26"/>
          <w:szCs w:val="26"/>
          <w:rtl/>
          <w:lang w:val="fr-CA"/>
        </w:rPr>
        <w:t>ن إضافيتين</w:t>
      </w:r>
      <w:r w:rsidR="00DA7C50" w:rsidRPr="005006FF">
        <w:rPr>
          <w:rFonts w:hint="cs"/>
          <w:sz w:val="26"/>
          <w:szCs w:val="26"/>
          <w:rtl/>
          <w:lang w:val="fr-CA"/>
        </w:rPr>
        <w:t xml:space="preserve"> </w:t>
      </w:r>
      <w:r w:rsidR="000E7590" w:rsidRPr="005006FF">
        <w:rPr>
          <w:rFonts w:hint="cs"/>
          <w:sz w:val="26"/>
          <w:szCs w:val="26"/>
          <w:rtl/>
          <w:lang w:val="fr-CA"/>
        </w:rPr>
        <w:t>ل</w:t>
      </w:r>
      <w:r w:rsidR="00DA7C50" w:rsidRPr="005006FF">
        <w:rPr>
          <w:rFonts w:hint="cs"/>
          <w:sz w:val="26"/>
          <w:szCs w:val="26"/>
          <w:rtl/>
          <w:lang w:val="fr-CA"/>
        </w:rPr>
        <w:t>تحويل/استبدال معدات قائمة على الهيدروكلوروفلوروكربون-22 وبرنامج للتوعية على استخدام البدائل (90,000 دولار أمريكي)؛</w:t>
      </w:r>
    </w:p>
    <w:p w:rsidR="00D94059" w:rsidRPr="00CD5975" w:rsidRDefault="00D94059" w:rsidP="00DD21C5">
      <w:pPr>
        <w:pStyle w:val="Heading1"/>
        <w:numPr>
          <w:ilvl w:val="0"/>
          <w:numId w:val="26"/>
        </w:numPr>
        <w:bidi/>
        <w:ind w:left="1260" w:hanging="540"/>
        <w:rPr>
          <w:sz w:val="26"/>
          <w:szCs w:val="26"/>
          <w:lang w:val="fr-CA"/>
        </w:rPr>
      </w:pPr>
      <w:r w:rsidRPr="005006FF">
        <w:rPr>
          <w:rFonts w:hint="cs"/>
          <w:sz w:val="26"/>
          <w:szCs w:val="26"/>
          <w:rtl/>
          <w:lang w:val="fr-CA" w:bidi="ar-SA"/>
        </w:rPr>
        <w:t xml:space="preserve">وتعزيز شبكة الاسترداد وإعادة التدوير والاستصلاح، بما في ذلك تحديث ثلاثة مراكز ومختبرات استصلاح إضافية </w:t>
      </w:r>
      <w:r w:rsidRPr="00CD5975">
        <w:rPr>
          <w:rFonts w:hint="cs"/>
          <w:sz w:val="26"/>
          <w:szCs w:val="26"/>
          <w:rtl/>
          <w:lang w:val="fr-CA" w:bidi="ar-SA"/>
        </w:rPr>
        <w:t>ومعدات الاسترداد والأسطوانات والأدوات الخاصة بها (1,157,050 دولارا أمريكيا)؛</w:t>
      </w:r>
    </w:p>
    <w:p w:rsidR="00AD49FA" w:rsidRPr="005006FF" w:rsidRDefault="000E7590" w:rsidP="00CD5975">
      <w:pPr>
        <w:pStyle w:val="Heading1"/>
        <w:numPr>
          <w:ilvl w:val="0"/>
          <w:numId w:val="26"/>
        </w:numPr>
        <w:bidi/>
        <w:ind w:left="1260" w:hanging="540"/>
        <w:rPr>
          <w:sz w:val="26"/>
          <w:szCs w:val="26"/>
          <w:rtl/>
          <w:lang w:val="fr-CA"/>
        </w:rPr>
      </w:pPr>
      <w:r w:rsidRPr="00CD5975">
        <w:rPr>
          <w:rFonts w:hint="cs"/>
          <w:sz w:val="26"/>
          <w:szCs w:val="26"/>
          <w:rtl/>
          <w:lang w:val="fr-CA"/>
        </w:rPr>
        <w:t xml:space="preserve">وتفعيل </w:t>
      </w:r>
      <w:r w:rsidR="007C496C" w:rsidRPr="00CD5975">
        <w:rPr>
          <w:sz w:val="26"/>
          <w:szCs w:val="26"/>
          <w:rtl/>
          <w:lang w:val="fr-CA"/>
        </w:rPr>
        <w:t xml:space="preserve">وحدة تنفيذ </w:t>
      </w:r>
      <w:r w:rsidR="00CD5975" w:rsidRPr="00CD5975">
        <w:rPr>
          <w:rFonts w:hint="cs"/>
          <w:sz w:val="26"/>
          <w:szCs w:val="26"/>
          <w:rtl/>
          <w:lang w:val="fr-CA"/>
        </w:rPr>
        <w:t xml:space="preserve">و رصد </w:t>
      </w:r>
      <w:r w:rsidR="007C496C" w:rsidRPr="00CD5975">
        <w:rPr>
          <w:sz w:val="26"/>
          <w:szCs w:val="26"/>
          <w:rtl/>
          <w:lang w:val="fr-CA"/>
        </w:rPr>
        <w:t>المشروع</w:t>
      </w:r>
      <w:r w:rsidR="00D94059" w:rsidRPr="00CD5975">
        <w:rPr>
          <w:rFonts w:hint="cs"/>
          <w:sz w:val="26"/>
          <w:szCs w:val="26"/>
          <w:rtl/>
          <w:lang w:val="fr-CA"/>
        </w:rPr>
        <w:t xml:space="preserve">: </w:t>
      </w:r>
      <w:r w:rsidR="00D94059" w:rsidRPr="00CD5975">
        <w:rPr>
          <w:rFonts w:hint="cs"/>
          <w:sz w:val="26"/>
          <w:szCs w:val="26"/>
          <w:rtl/>
          <w:lang w:val="fr-CA" w:bidi="ar-SA"/>
        </w:rPr>
        <w:t>تقارير التفتيش الميداني والتحقق المستقل من استهلاك المواد الهيدروكلوروفلوروكربونية (100,000 دولار أمريكي، بما فيه الاستعانة باستشاريين وطنيين (24,000 دولار أمريكي) والاستعانة بخبير فني للاسترداد وإعادة التدوير والاستصلاح على مدى ثلاثة أعوام (42,000 دولار أمريكي) وورش عمل و</w:t>
      </w:r>
      <w:r w:rsidRPr="00CD5975">
        <w:rPr>
          <w:rFonts w:hint="cs"/>
          <w:sz w:val="26"/>
          <w:szCs w:val="26"/>
          <w:rtl/>
          <w:lang w:val="fr-CA" w:bidi="ar-SA"/>
        </w:rPr>
        <w:t>أنشطة</w:t>
      </w:r>
      <w:r w:rsidR="00BB0421" w:rsidRPr="00CD5975">
        <w:rPr>
          <w:rFonts w:hint="cs"/>
          <w:sz w:val="26"/>
          <w:szCs w:val="26"/>
          <w:rtl/>
          <w:lang w:val="fr-CA" w:bidi="ar-SA"/>
        </w:rPr>
        <w:t xml:space="preserve"> (11,000 دولار أمريكي) واجتماعات مع أصحاب المصلح</w:t>
      </w:r>
      <w:bookmarkStart w:id="0" w:name="_GoBack"/>
      <w:bookmarkEnd w:id="0"/>
      <w:r w:rsidR="00BB0421" w:rsidRPr="005006FF">
        <w:rPr>
          <w:rFonts w:hint="cs"/>
          <w:sz w:val="26"/>
          <w:szCs w:val="26"/>
          <w:rtl/>
          <w:lang w:val="fr-CA" w:bidi="ar-SA"/>
        </w:rPr>
        <w:t>ة (7,000 دولار أمريكي) وتقارير التحقق (16,000 دولار أمريكي).</w:t>
      </w:r>
      <w:r w:rsidR="00AD49FA" w:rsidRPr="005006FF">
        <w:rPr>
          <w:rFonts w:hint="cs"/>
          <w:sz w:val="26"/>
          <w:szCs w:val="26"/>
          <w:rtl/>
          <w:lang w:val="fr-CA"/>
        </w:rPr>
        <w:t xml:space="preserve"> </w:t>
      </w:r>
    </w:p>
    <w:p w:rsidR="00A66C23" w:rsidRPr="005006FF" w:rsidRDefault="00BB0421" w:rsidP="00D70836">
      <w:pPr>
        <w:pStyle w:val="Heading1"/>
        <w:numPr>
          <w:ilvl w:val="0"/>
          <w:numId w:val="25"/>
        </w:numPr>
        <w:bidi/>
        <w:jc w:val="left"/>
        <w:rPr>
          <w:b/>
          <w:bCs/>
          <w:sz w:val="26"/>
          <w:szCs w:val="26"/>
          <w:rtl/>
        </w:rPr>
      </w:pPr>
      <w:r w:rsidRPr="005006FF">
        <w:rPr>
          <w:rFonts w:hint="cs"/>
          <w:sz w:val="26"/>
          <w:szCs w:val="26"/>
          <w:rtl/>
          <w:lang w:val="fr-CA"/>
        </w:rPr>
        <w:t>قد حدد تاريخ إنجاز المرحلة الأولى</w:t>
      </w:r>
      <w:r w:rsidR="00A66C23" w:rsidRPr="005006FF">
        <w:rPr>
          <w:rFonts w:hint="cs"/>
          <w:sz w:val="26"/>
          <w:szCs w:val="26"/>
          <w:rtl/>
          <w:lang w:val="fr-CA"/>
        </w:rPr>
        <w:t xml:space="preserve"> أصلا</w:t>
      </w:r>
      <w:r w:rsidRPr="005006FF">
        <w:rPr>
          <w:rFonts w:hint="cs"/>
          <w:sz w:val="26"/>
          <w:szCs w:val="26"/>
          <w:rtl/>
          <w:lang w:val="fr-CA"/>
        </w:rPr>
        <w:t xml:space="preserve"> لديسمبر/كانون الأول 2018، كما ورد في الفقرة 14 من الاتفاق المبرم بين تركيا واللجنة التنفيذية.</w:t>
      </w:r>
      <w:r w:rsidR="00A66C23" w:rsidRPr="005006FF">
        <w:rPr>
          <w:rFonts w:hint="cs"/>
          <w:sz w:val="26"/>
          <w:szCs w:val="26"/>
          <w:rtl/>
          <w:lang w:val="fr-CA" w:bidi="ar-SA"/>
        </w:rPr>
        <w:t xml:space="preserve"> لذلك يتضمن طلب تمويل الشريحة الثالثة طلبا آخر لتمديد المرحلة الأولى من خطة إدارة إزالة المواد الهيدروكلوروفلوروكربونية لغاية شهر ديسمبر/كانون الأول 2020 </w:t>
      </w:r>
      <w:r w:rsidR="000E7590" w:rsidRPr="005006FF">
        <w:rPr>
          <w:rFonts w:hint="cs"/>
          <w:sz w:val="26"/>
          <w:szCs w:val="26"/>
          <w:rtl/>
          <w:lang w:val="fr-CA" w:bidi="ar-SA"/>
        </w:rPr>
        <w:t>لإتاحة فرصة صرف آخر</w:t>
      </w:r>
      <w:r w:rsidR="00A66C23" w:rsidRPr="005006FF">
        <w:rPr>
          <w:rFonts w:hint="cs"/>
          <w:sz w:val="26"/>
          <w:szCs w:val="26"/>
          <w:rtl/>
          <w:lang w:val="fr-CA" w:bidi="ar-SA"/>
        </w:rPr>
        <w:t xml:space="preserve"> شريحتين وما يتصل بهما من أنشطة في قطاع </w:t>
      </w:r>
      <w:r w:rsidR="00AF3B5E" w:rsidRPr="005006FF">
        <w:rPr>
          <w:rFonts w:hint="cs"/>
          <w:sz w:val="26"/>
          <w:szCs w:val="26"/>
          <w:rtl/>
          <w:lang w:val="fr-CA" w:bidi="ar-SA"/>
        </w:rPr>
        <w:t>خدمة التبريد</w:t>
      </w:r>
      <w:r w:rsidR="00A66C23" w:rsidRPr="005006FF">
        <w:rPr>
          <w:rFonts w:hint="cs"/>
          <w:sz w:val="26"/>
          <w:szCs w:val="26"/>
          <w:rtl/>
          <w:lang w:val="fr-CA" w:bidi="ar-SA"/>
        </w:rPr>
        <w:t xml:space="preserve"> </w:t>
      </w:r>
      <w:r w:rsidR="000E7590" w:rsidRPr="005006FF">
        <w:rPr>
          <w:rFonts w:hint="cs"/>
          <w:sz w:val="26"/>
          <w:szCs w:val="26"/>
          <w:rtl/>
          <w:lang w:val="fr-CA" w:bidi="ar-SA"/>
        </w:rPr>
        <w:t xml:space="preserve">ذكرت </w:t>
      </w:r>
      <w:r w:rsidR="00A66C23" w:rsidRPr="005006FF">
        <w:rPr>
          <w:rFonts w:hint="cs"/>
          <w:sz w:val="26"/>
          <w:szCs w:val="26"/>
          <w:rtl/>
          <w:lang w:val="fr-CA" w:bidi="ar-SA"/>
        </w:rPr>
        <w:t xml:space="preserve">أعلاه ولم تنفذ إلى الآن. وكان هذا الطلب قدّم إلى الاجتماع الثالث والثمانين إنما اقترحت الأمانة تأجيله إلى هذا الاجتماع </w:t>
      </w:r>
      <w:r w:rsidR="000E7590" w:rsidRPr="005006FF">
        <w:rPr>
          <w:rFonts w:hint="cs"/>
          <w:sz w:val="26"/>
          <w:szCs w:val="26"/>
          <w:rtl/>
          <w:lang w:val="fr-CA" w:bidi="ar-SA"/>
        </w:rPr>
        <w:t xml:space="preserve">حتى يتمّ تداوله في أثناء استعراض </w:t>
      </w:r>
      <w:r w:rsidR="00A66C23" w:rsidRPr="005006FF">
        <w:rPr>
          <w:rFonts w:hint="cs"/>
          <w:sz w:val="26"/>
          <w:szCs w:val="26"/>
          <w:rtl/>
          <w:lang w:val="fr-CA" w:bidi="ar-SA"/>
        </w:rPr>
        <w:t>طلب تمو</w:t>
      </w:r>
      <w:r w:rsidR="003E6D5A" w:rsidRPr="005006FF">
        <w:rPr>
          <w:rFonts w:hint="cs"/>
          <w:sz w:val="26"/>
          <w:szCs w:val="26"/>
          <w:rtl/>
          <w:lang w:val="fr-CA" w:bidi="ar-SA"/>
        </w:rPr>
        <w:t>ي</w:t>
      </w:r>
      <w:r w:rsidR="00A66C23" w:rsidRPr="005006FF">
        <w:rPr>
          <w:rFonts w:hint="cs"/>
          <w:sz w:val="26"/>
          <w:szCs w:val="26"/>
          <w:rtl/>
          <w:lang w:val="fr-CA" w:bidi="ar-SA"/>
        </w:rPr>
        <w:t>ل الشريحة الثالثة.</w:t>
      </w:r>
      <w:r w:rsidR="00D70836" w:rsidRPr="005006FF">
        <w:rPr>
          <w:rFonts w:hint="cs"/>
          <w:sz w:val="26"/>
          <w:szCs w:val="26"/>
          <w:rtl/>
          <w:lang w:val="fr-CA" w:bidi="ar-SA"/>
        </w:rPr>
        <w:t xml:space="preserve"> </w:t>
      </w:r>
    </w:p>
    <w:p w:rsidR="00A66C23" w:rsidRPr="005006FF" w:rsidRDefault="00A66C23" w:rsidP="00A66C23">
      <w:pPr>
        <w:pStyle w:val="StyleHeader4Para4Left0Firstline0"/>
        <w:numPr>
          <w:ilvl w:val="0"/>
          <w:numId w:val="0"/>
        </w:numPr>
        <w:tabs>
          <w:tab w:val="clear" w:pos="2880"/>
          <w:tab w:val="clear" w:pos="5760"/>
        </w:tabs>
        <w:bidi/>
        <w:spacing w:after="0"/>
        <w:jc w:val="center"/>
        <w:rPr>
          <w:b/>
          <w:bCs/>
          <w:sz w:val="26"/>
          <w:szCs w:val="26"/>
          <w:rtl/>
        </w:rPr>
      </w:pPr>
      <w:r w:rsidRPr="005006FF">
        <w:rPr>
          <w:rFonts w:hint="cs"/>
          <w:b/>
          <w:bCs/>
          <w:sz w:val="26"/>
          <w:szCs w:val="26"/>
          <w:rtl/>
        </w:rPr>
        <w:t>تعليقات الأمانة وتوصيتها</w:t>
      </w:r>
    </w:p>
    <w:p w:rsidR="00A66C23" w:rsidRPr="005006FF" w:rsidRDefault="00A66C23" w:rsidP="00A66C23">
      <w:pPr>
        <w:pStyle w:val="StyleHeader4Para4Left0Firstline0"/>
        <w:numPr>
          <w:ilvl w:val="0"/>
          <w:numId w:val="0"/>
        </w:numPr>
        <w:tabs>
          <w:tab w:val="clear" w:pos="2880"/>
          <w:tab w:val="clear" w:pos="5760"/>
        </w:tabs>
        <w:bidi/>
        <w:spacing w:after="0"/>
        <w:jc w:val="left"/>
        <w:rPr>
          <w:b/>
          <w:bCs/>
          <w:sz w:val="26"/>
          <w:szCs w:val="26"/>
          <w:rtl/>
        </w:rPr>
      </w:pPr>
      <w:r w:rsidRPr="005006FF">
        <w:rPr>
          <w:rFonts w:hint="cs"/>
          <w:b/>
          <w:bCs/>
          <w:sz w:val="26"/>
          <w:szCs w:val="26"/>
          <w:rtl/>
        </w:rPr>
        <w:t>التعليقات</w:t>
      </w:r>
    </w:p>
    <w:p w:rsidR="00A66C23" w:rsidRPr="005006FF" w:rsidRDefault="00A66C23" w:rsidP="00A66C23">
      <w:pPr>
        <w:pStyle w:val="StyleHeader4Para4Left0Firstline0"/>
        <w:numPr>
          <w:ilvl w:val="0"/>
          <w:numId w:val="0"/>
        </w:numPr>
        <w:tabs>
          <w:tab w:val="clear" w:pos="2880"/>
          <w:tab w:val="clear" w:pos="5760"/>
        </w:tabs>
        <w:bidi/>
        <w:spacing w:after="0"/>
        <w:jc w:val="left"/>
        <w:rPr>
          <w:sz w:val="26"/>
          <w:szCs w:val="26"/>
          <w:u w:val="single"/>
          <w:rtl/>
        </w:rPr>
      </w:pPr>
    </w:p>
    <w:p w:rsidR="00A66C23" w:rsidRPr="005006FF" w:rsidRDefault="00A66C23" w:rsidP="00A66C23">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5006FF">
        <w:rPr>
          <w:sz w:val="26"/>
          <w:szCs w:val="26"/>
          <w:u w:val="single"/>
          <w:rtl/>
          <w:lang w:val="fr-CA"/>
        </w:rPr>
        <w:t>التقرير المرحلي عن تنفيذ الشريحة ال</w:t>
      </w:r>
      <w:r w:rsidRPr="005006FF">
        <w:rPr>
          <w:rFonts w:hint="cs"/>
          <w:sz w:val="26"/>
          <w:szCs w:val="26"/>
          <w:u w:val="single"/>
          <w:rtl/>
          <w:lang w:val="fr-CA"/>
        </w:rPr>
        <w:t>ثانية</w:t>
      </w:r>
      <w:r w:rsidRPr="005006FF">
        <w:rPr>
          <w:sz w:val="26"/>
          <w:szCs w:val="26"/>
          <w:u w:val="single"/>
          <w:rtl/>
          <w:lang w:val="fr-CA"/>
        </w:rPr>
        <w:t xml:space="preserve"> </w:t>
      </w:r>
      <w:r w:rsidRPr="005006FF">
        <w:rPr>
          <w:rFonts w:hint="cs"/>
          <w:sz w:val="26"/>
          <w:szCs w:val="26"/>
          <w:u w:val="single"/>
          <w:rtl/>
          <w:lang w:val="fr-CA"/>
        </w:rPr>
        <w:t xml:space="preserve">من خطة إدارة إزالة </w:t>
      </w:r>
      <w:r w:rsidRPr="005006FF">
        <w:rPr>
          <w:sz w:val="26"/>
          <w:szCs w:val="26"/>
          <w:u w:val="single"/>
          <w:rtl/>
          <w:lang w:val="fr-CA"/>
        </w:rPr>
        <w:t>المواد الهيدروكلوروفلوروكربونية</w:t>
      </w:r>
    </w:p>
    <w:p w:rsidR="00A66C23" w:rsidRPr="005006FF" w:rsidRDefault="00A66C23" w:rsidP="00A66C23">
      <w:pPr>
        <w:pStyle w:val="StyleHeader4Para4Left0Firstline0"/>
        <w:numPr>
          <w:ilvl w:val="0"/>
          <w:numId w:val="0"/>
        </w:numPr>
        <w:tabs>
          <w:tab w:val="clear" w:pos="2880"/>
          <w:tab w:val="clear" w:pos="5760"/>
        </w:tabs>
        <w:bidi/>
        <w:spacing w:after="0"/>
        <w:ind w:left="4"/>
        <w:jc w:val="left"/>
        <w:rPr>
          <w:sz w:val="26"/>
          <w:szCs w:val="26"/>
          <w:u w:val="single"/>
          <w:rtl/>
          <w:lang w:val="fr-CA"/>
        </w:rPr>
      </w:pPr>
    </w:p>
    <w:p w:rsidR="00A66C23" w:rsidRPr="005006FF" w:rsidRDefault="00A66C23" w:rsidP="000E7590">
      <w:pPr>
        <w:pStyle w:val="StyleHeader4Para4Left0Firstline0"/>
        <w:numPr>
          <w:ilvl w:val="0"/>
          <w:numId w:val="0"/>
        </w:numPr>
        <w:tabs>
          <w:tab w:val="clear" w:pos="2880"/>
          <w:tab w:val="clear" w:pos="5760"/>
        </w:tabs>
        <w:bidi/>
        <w:spacing w:after="0"/>
        <w:ind w:left="4"/>
        <w:jc w:val="left"/>
        <w:rPr>
          <w:i/>
          <w:iCs/>
          <w:sz w:val="26"/>
          <w:szCs w:val="26"/>
          <w:rtl/>
          <w:lang w:val="fr-CA"/>
        </w:rPr>
      </w:pPr>
      <w:r w:rsidRPr="005006FF">
        <w:rPr>
          <w:rFonts w:hint="cs"/>
          <w:i/>
          <w:iCs/>
          <w:sz w:val="26"/>
          <w:szCs w:val="26"/>
          <w:rtl/>
          <w:lang w:val="fr-CA"/>
        </w:rPr>
        <w:t>الإطار القانوني</w:t>
      </w:r>
    </w:p>
    <w:p w:rsidR="000E7590" w:rsidRPr="005006FF" w:rsidRDefault="000E7590" w:rsidP="000E7590">
      <w:pPr>
        <w:pStyle w:val="Heading1"/>
        <w:numPr>
          <w:ilvl w:val="0"/>
          <w:numId w:val="0"/>
        </w:numPr>
        <w:bidi/>
        <w:spacing w:after="0"/>
        <w:rPr>
          <w:sz w:val="26"/>
          <w:szCs w:val="26"/>
          <w:lang w:val="fr-CA" w:bidi="ar-SA"/>
        </w:rPr>
      </w:pPr>
    </w:p>
    <w:p w:rsidR="00D31134" w:rsidRPr="005006FF" w:rsidRDefault="00D31134" w:rsidP="000E7590">
      <w:pPr>
        <w:pStyle w:val="Heading1"/>
        <w:numPr>
          <w:ilvl w:val="0"/>
          <w:numId w:val="25"/>
        </w:numPr>
        <w:bidi/>
        <w:rPr>
          <w:sz w:val="26"/>
          <w:szCs w:val="26"/>
          <w:rtl/>
          <w:lang w:val="fr-CA" w:bidi="ar-SA"/>
        </w:rPr>
      </w:pPr>
      <w:r w:rsidRPr="005006FF">
        <w:rPr>
          <w:rFonts w:hint="cs"/>
          <w:sz w:val="26"/>
          <w:szCs w:val="26"/>
          <w:rtl/>
          <w:lang w:val="fr-CA" w:bidi="ar-SA"/>
        </w:rPr>
        <w:t>حدّدت تركيا كمية المواد الهيدروكلوروفلوروكربونية التي يمكن استيرادها لعامي 2019 و2020 بمئتي طن متري (11 طنا من قدرات استنفاد الأوزون) و</w:t>
      </w:r>
      <w:r w:rsidR="000E7590" w:rsidRPr="005006FF">
        <w:rPr>
          <w:rFonts w:hint="cs"/>
          <w:sz w:val="26"/>
          <w:szCs w:val="26"/>
          <w:rtl/>
          <w:lang w:val="fr-CA" w:bidi="ar-SA"/>
        </w:rPr>
        <w:t xml:space="preserve">ماءة </w:t>
      </w:r>
      <w:r w:rsidRPr="005006FF">
        <w:rPr>
          <w:rFonts w:hint="cs"/>
          <w:sz w:val="26"/>
          <w:szCs w:val="26"/>
          <w:rtl/>
          <w:lang w:val="fr-CA" w:bidi="ar-SA"/>
        </w:rPr>
        <w:t>طن متري (5</w:t>
      </w:r>
      <w:r w:rsidR="000E7590" w:rsidRPr="005006FF">
        <w:rPr>
          <w:rFonts w:hint="cs"/>
          <w:sz w:val="26"/>
          <w:szCs w:val="26"/>
          <w:rtl/>
          <w:lang w:val="fr-CA" w:bidi="ar-SA"/>
        </w:rPr>
        <w:t>.</w:t>
      </w:r>
      <w:r w:rsidRPr="005006FF">
        <w:rPr>
          <w:rFonts w:hint="cs"/>
          <w:sz w:val="26"/>
          <w:szCs w:val="26"/>
          <w:rtl/>
          <w:lang w:val="fr-CA" w:bidi="ar-SA"/>
        </w:rPr>
        <w:t>5 طن من قدرات استنفاد الأوزون) على التوالي أي بما هو دون أهداف الرقابة التي وضعها بروتوكول مونتريال.</w:t>
      </w:r>
    </w:p>
    <w:p w:rsidR="00D31134" w:rsidRPr="005006FF" w:rsidRDefault="00D31134" w:rsidP="000E7590">
      <w:pPr>
        <w:pStyle w:val="Heading1"/>
        <w:numPr>
          <w:ilvl w:val="0"/>
          <w:numId w:val="25"/>
        </w:numPr>
        <w:bidi/>
        <w:rPr>
          <w:sz w:val="26"/>
          <w:szCs w:val="26"/>
          <w:rtl/>
          <w:lang w:val="fr-CA" w:bidi="ar-SA"/>
        </w:rPr>
      </w:pPr>
      <w:r w:rsidRPr="005006FF">
        <w:rPr>
          <w:rFonts w:hint="cs"/>
          <w:sz w:val="26"/>
          <w:szCs w:val="26"/>
          <w:rtl/>
          <w:lang w:val="fr-CA"/>
        </w:rPr>
        <w:t xml:space="preserve">ومع أنّ تركيا تسمح استيراد كميات صغيرة من </w:t>
      </w:r>
      <w:r w:rsidRPr="005006FF">
        <w:rPr>
          <w:rFonts w:hint="cs"/>
          <w:sz w:val="26"/>
          <w:szCs w:val="26"/>
          <w:rtl/>
          <w:lang w:val="fr-CA" w:bidi="ar-SA"/>
        </w:rPr>
        <w:t xml:space="preserve">الهيدروكلوروفلوروكربون-22 لتصنيع منتجات يتمّ تصديرها إلى بلدان أخرى </w:t>
      </w:r>
      <w:r w:rsidR="000E7590" w:rsidRPr="005006FF">
        <w:rPr>
          <w:rFonts w:hint="cs"/>
          <w:sz w:val="26"/>
          <w:szCs w:val="26"/>
          <w:rtl/>
          <w:lang w:val="fr-CA" w:bidi="ar-SA"/>
        </w:rPr>
        <w:t>مشمولة</w:t>
      </w:r>
      <w:r w:rsidRPr="005006FF">
        <w:rPr>
          <w:rFonts w:hint="cs"/>
          <w:sz w:val="26"/>
          <w:szCs w:val="26"/>
          <w:rtl/>
          <w:lang w:val="fr-CA" w:bidi="ar-SA"/>
        </w:rPr>
        <w:t xml:space="preserve"> في المادة 5، لم يقدّم أي طلب لاستيراد الهيدروكلوروفلوروكربون-22 لهذا الغرض في خلال العامين المنصرمين.</w:t>
      </w:r>
    </w:p>
    <w:p w:rsidR="00D31134" w:rsidRPr="005006FF" w:rsidRDefault="00D31134" w:rsidP="00D31134">
      <w:pPr>
        <w:bidi/>
        <w:rPr>
          <w:i/>
          <w:iCs/>
          <w:sz w:val="26"/>
          <w:szCs w:val="26"/>
          <w:rtl/>
          <w:lang w:val="fr-CA" w:bidi="ar-SA"/>
        </w:rPr>
      </w:pPr>
      <w:r w:rsidRPr="005006FF">
        <w:rPr>
          <w:rFonts w:hint="cs"/>
          <w:i/>
          <w:iCs/>
          <w:sz w:val="26"/>
          <w:szCs w:val="26"/>
          <w:rtl/>
          <w:lang w:val="fr-CA" w:bidi="ar-SA"/>
        </w:rPr>
        <w:t xml:space="preserve">قطاع </w:t>
      </w:r>
      <w:r w:rsidR="00AF3B5E" w:rsidRPr="005006FF">
        <w:rPr>
          <w:rFonts w:hint="cs"/>
          <w:i/>
          <w:iCs/>
          <w:sz w:val="26"/>
          <w:szCs w:val="26"/>
          <w:rtl/>
          <w:lang w:val="fr-CA" w:bidi="ar-SA"/>
        </w:rPr>
        <w:t>خدمة التبريد</w:t>
      </w:r>
    </w:p>
    <w:p w:rsidR="00D31134" w:rsidRPr="005006FF" w:rsidRDefault="00D31134" w:rsidP="00D31134">
      <w:pPr>
        <w:bidi/>
        <w:rPr>
          <w:sz w:val="26"/>
          <w:szCs w:val="26"/>
          <w:lang w:val="fr-CA" w:bidi="ar-SA"/>
        </w:rPr>
      </w:pPr>
    </w:p>
    <w:p w:rsidR="00B8617A" w:rsidRPr="005006FF" w:rsidRDefault="00D31134" w:rsidP="000E7590">
      <w:pPr>
        <w:pStyle w:val="Heading1"/>
        <w:numPr>
          <w:ilvl w:val="0"/>
          <w:numId w:val="25"/>
        </w:numPr>
        <w:bidi/>
        <w:rPr>
          <w:sz w:val="26"/>
          <w:szCs w:val="26"/>
          <w:lang w:val="fr-CA"/>
        </w:rPr>
      </w:pPr>
      <w:r w:rsidRPr="005006FF">
        <w:rPr>
          <w:rFonts w:hint="cs"/>
          <w:sz w:val="26"/>
          <w:szCs w:val="26"/>
          <w:rtl/>
          <w:lang w:val="fr-CA"/>
        </w:rPr>
        <w:t xml:space="preserve">أحرز تقدم ملموس في وضع وتنفيذ </w:t>
      </w:r>
      <w:r w:rsidR="000E7590" w:rsidRPr="005006FF">
        <w:rPr>
          <w:rFonts w:hint="cs"/>
          <w:sz w:val="26"/>
          <w:szCs w:val="26"/>
          <w:rtl/>
          <w:lang w:val="fr-CA"/>
        </w:rPr>
        <w:t>خطة تأهيل التقنيين</w:t>
      </w:r>
      <w:r w:rsidRPr="005006FF">
        <w:rPr>
          <w:rFonts w:hint="cs"/>
          <w:sz w:val="26"/>
          <w:szCs w:val="26"/>
          <w:rtl/>
          <w:lang w:val="fr-CA"/>
        </w:rPr>
        <w:t xml:space="preserve"> والمشاريع التدليلية على البدائل ذات </w:t>
      </w:r>
      <w:r w:rsidR="00B8617A" w:rsidRPr="005006FF">
        <w:rPr>
          <w:rFonts w:hint="cs"/>
          <w:sz w:val="26"/>
          <w:szCs w:val="26"/>
          <w:rtl/>
          <w:lang w:val="fr-CA" w:bidi="ar-SA"/>
        </w:rPr>
        <w:t>إمكانية الاحترار العالمي المنخفض</w:t>
      </w:r>
      <w:r w:rsidR="000E7590" w:rsidRPr="005006FF">
        <w:rPr>
          <w:rFonts w:hint="cs"/>
          <w:sz w:val="26"/>
          <w:szCs w:val="26"/>
          <w:rtl/>
          <w:lang w:val="fr-CA" w:bidi="ar-SA"/>
        </w:rPr>
        <w:t>ة</w:t>
      </w:r>
      <w:r w:rsidR="00B8617A" w:rsidRPr="005006FF">
        <w:rPr>
          <w:rFonts w:hint="cs"/>
          <w:sz w:val="26"/>
          <w:szCs w:val="26"/>
          <w:rtl/>
          <w:lang w:val="fr-CA" w:bidi="ar-SA"/>
        </w:rPr>
        <w:t xml:space="preserve"> وأنظمة إدارة قطاع </w:t>
      </w:r>
      <w:r w:rsidR="00AF3B5E" w:rsidRPr="005006FF">
        <w:rPr>
          <w:rFonts w:hint="cs"/>
          <w:sz w:val="26"/>
          <w:szCs w:val="26"/>
          <w:rtl/>
          <w:lang w:val="fr-CA" w:bidi="ar-SA"/>
        </w:rPr>
        <w:t>خدمة التبريد</w:t>
      </w:r>
      <w:r w:rsidR="00B8617A" w:rsidRPr="005006FF">
        <w:rPr>
          <w:rFonts w:hint="cs"/>
          <w:sz w:val="26"/>
          <w:szCs w:val="26"/>
          <w:rtl/>
          <w:lang w:val="fr-CA" w:bidi="ar-SA"/>
        </w:rPr>
        <w:t>. إنما لم يسجل برنامج الاسترداد وإعادة التدوير والاستصلاح التقدم عينه الذي حققته الأنشطة الأخرى في القطاع.</w:t>
      </w:r>
    </w:p>
    <w:p w:rsidR="00D31134" w:rsidRPr="005006FF" w:rsidRDefault="00B8617A" w:rsidP="000E7590">
      <w:pPr>
        <w:pStyle w:val="Heading1"/>
        <w:numPr>
          <w:ilvl w:val="0"/>
          <w:numId w:val="25"/>
        </w:numPr>
        <w:bidi/>
        <w:rPr>
          <w:sz w:val="26"/>
          <w:szCs w:val="26"/>
          <w:rtl/>
          <w:lang w:val="fr-CA" w:bidi="ar-SA"/>
        </w:rPr>
      </w:pPr>
      <w:r w:rsidRPr="005006FF">
        <w:rPr>
          <w:rFonts w:hint="cs"/>
          <w:sz w:val="26"/>
          <w:szCs w:val="26"/>
          <w:rtl/>
          <w:lang w:val="fr-CA" w:bidi="ar-SA"/>
        </w:rPr>
        <w:t xml:space="preserve">وشرحت منظمة الأمم المتحدة للتنمية الصناعية أنّ مكونات قطاع </w:t>
      </w:r>
      <w:r w:rsidR="00AF3B5E" w:rsidRPr="005006FF">
        <w:rPr>
          <w:rFonts w:hint="cs"/>
          <w:sz w:val="26"/>
          <w:szCs w:val="26"/>
          <w:rtl/>
          <w:lang w:val="fr-CA" w:bidi="ar-SA"/>
        </w:rPr>
        <w:t>خدمة التبريد</w:t>
      </w:r>
      <w:r w:rsidRPr="005006FF">
        <w:rPr>
          <w:rFonts w:hint="cs"/>
          <w:sz w:val="26"/>
          <w:szCs w:val="26"/>
          <w:rtl/>
          <w:lang w:val="fr-CA" w:bidi="ar-SA"/>
        </w:rPr>
        <w:t xml:space="preserve"> متداخلة إلى حدّ أنّه يصعب ت</w:t>
      </w:r>
      <w:r w:rsidR="000E7590" w:rsidRPr="005006FF">
        <w:rPr>
          <w:rFonts w:hint="cs"/>
          <w:sz w:val="26"/>
          <w:szCs w:val="26"/>
          <w:rtl/>
          <w:lang w:val="fr-CA" w:bidi="ar-SA"/>
        </w:rPr>
        <w:t>نفيذها بمعزل عن بعضها البعض. لتصبح</w:t>
      </w:r>
      <w:r w:rsidRPr="005006FF">
        <w:rPr>
          <w:rFonts w:hint="cs"/>
          <w:sz w:val="26"/>
          <w:szCs w:val="26"/>
          <w:rtl/>
          <w:lang w:val="fr-CA" w:bidi="ar-SA"/>
        </w:rPr>
        <w:t xml:space="preserve"> شبكة ا</w:t>
      </w:r>
      <w:r w:rsidR="003E6D5A" w:rsidRPr="005006FF">
        <w:rPr>
          <w:rFonts w:hint="cs"/>
          <w:sz w:val="26"/>
          <w:szCs w:val="26"/>
          <w:rtl/>
          <w:lang w:val="fr-CA" w:bidi="ar-SA"/>
        </w:rPr>
        <w:t>لا</w:t>
      </w:r>
      <w:r w:rsidRPr="005006FF">
        <w:rPr>
          <w:rFonts w:hint="cs"/>
          <w:sz w:val="26"/>
          <w:szCs w:val="26"/>
          <w:rtl/>
          <w:lang w:val="fr-CA" w:bidi="ar-SA"/>
        </w:rPr>
        <w:t xml:space="preserve">سترداد وإعادة </w:t>
      </w:r>
      <w:r w:rsidR="003E6D5A" w:rsidRPr="005006FF">
        <w:rPr>
          <w:rFonts w:hint="cs"/>
          <w:sz w:val="26"/>
          <w:szCs w:val="26"/>
          <w:rtl/>
          <w:lang w:val="fr-CA" w:bidi="ar-SA"/>
        </w:rPr>
        <w:t>ال</w:t>
      </w:r>
      <w:r w:rsidRPr="005006FF">
        <w:rPr>
          <w:rFonts w:hint="cs"/>
          <w:sz w:val="26"/>
          <w:szCs w:val="26"/>
          <w:rtl/>
          <w:lang w:val="fr-CA" w:bidi="ar-SA"/>
        </w:rPr>
        <w:t>تدوير وا</w:t>
      </w:r>
      <w:r w:rsidR="003E6D5A" w:rsidRPr="005006FF">
        <w:rPr>
          <w:rFonts w:hint="cs"/>
          <w:sz w:val="26"/>
          <w:szCs w:val="26"/>
          <w:rtl/>
          <w:lang w:val="fr-CA" w:bidi="ar-SA"/>
        </w:rPr>
        <w:t>لا</w:t>
      </w:r>
      <w:r w:rsidRPr="005006FF">
        <w:rPr>
          <w:rFonts w:hint="cs"/>
          <w:sz w:val="26"/>
          <w:szCs w:val="26"/>
          <w:rtl/>
          <w:lang w:val="fr-CA" w:bidi="ar-SA"/>
        </w:rPr>
        <w:t>ستصلاح</w:t>
      </w:r>
      <w:r w:rsidR="00507C4E" w:rsidRPr="005006FF">
        <w:rPr>
          <w:rFonts w:hint="cs"/>
          <w:sz w:val="26"/>
          <w:szCs w:val="26"/>
          <w:rtl/>
          <w:lang w:val="fr-CA" w:bidi="ar-SA"/>
        </w:rPr>
        <w:t xml:space="preserve"> فاعلة</w:t>
      </w:r>
      <w:r w:rsidR="000E7590" w:rsidRPr="005006FF">
        <w:rPr>
          <w:rFonts w:hint="cs"/>
          <w:sz w:val="26"/>
          <w:szCs w:val="26"/>
          <w:rtl/>
          <w:lang w:val="fr-CA" w:bidi="ar-SA"/>
        </w:rPr>
        <w:t>، لا بدّ من تقنيين ومسؤولي</w:t>
      </w:r>
      <w:r w:rsidR="00507C4E" w:rsidRPr="005006FF">
        <w:rPr>
          <w:rFonts w:hint="cs"/>
          <w:sz w:val="26"/>
          <w:szCs w:val="26"/>
          <w:rtl/>
          <w:lang w:val="fr-CA" w:bidi="ar-SA"/>
        </w:rPr>
        <w:t xml:space="preserve"> مشاغل خدمة</w:t>
      </w:r>
      <w:r w:rsidR="000E7590" w:rsidRPr="005006FF">
        <w:rPr>
          <w:rFonts w:hint="cs"/>
          <w:sz w:val="26"/>
          <w:szCs w:val="26"/>
          <w:rtl/>
          <w:lang w:val="fr-CA" w:bidi="ar-SA"/>
        </w:rPr>
        <w:t xml:space="preserve"> مؤهلين</w:t>
      </w:r>
      <w:r w:rsidR="00507C4E" w:rsidRPr="005006FF">
        <w:rPr>
          <w:rFonts w:hint="cs"/>
          <w:sz w:val="26"/>
          <w:szCs w:val="26"/>
          <w:rtl/>
          <w:lang w:val="fr-CA" w:bidi="ar-SA"/>
        </w:rPr>
        <w:t xml:space="preserve"> يديرون مؤسساتهم بما يتماشى مع خطة الت</w:t>
      </w:r>
      <w:r w:rsidR="000E7590" w:rsidRPr="005006FF">
        <w:rPr>
          <w:rFonts w:hint="cs"/>
          <w:sz w:val="26"/>
          <w:szCs w:val="26"/>
          <w:rtl/>
          <w:lang w:val="fr-CA" w:bidi="ar-SA"/>
        </w:rPr>
        <w:t xml:space="preserve">أهيل </w:t>
      </w:r>
      <w:r w:rsidR="00507C4E" w:rsidRPr="005006FF">
        <w:rPr>
          <w:rFonts w:hint="cs"/>
          <w:sz w:val="26"/>
          <w:szCs w:val="26"/>
          <w:rtl/>
          <w:lang w:val="fr-CA" w:bidi="ar-SA"/>
        </w:rPr>
        <w:t>الجديدة و</w:t>
      </w:r>
      <w:r w:rsidR="000E7590" w:rsidRPr="005006FF">
        <w:rPr>
          <w:rFonts w:hint="cs"/>
          <w:sz w:val="26"/>
          <w:szCs w:val="26"/>
          <w:rtl/>
          <w:lang w:val="fr-CA" w:bidi="ar-SA"/>
        </w:rPr>
        <w:t xml:space="preserve">لائحة </w:t>
      </w:r>
      <w:r w:rsidR="00507C4E" w:rsidRPr="005006FF">
        <w:rPr>
          <w:rFonts w:hint="cs"/>
          <w:sz w:val="26"/>
          <w:szCs w:val="26"/>
          <w:rtl/>
          <w:lang w:val="fr-CA" w:bidi="ar-SA"/>
        </w:rPr>
        <w:t>تنظيم الغازات المفلورة. لهذه الأسباب أعطيت الأولية لهذه الأنشطة.</w:t>
      </w:r>
    </w:p>
    <w:p w:rsidR="00507C4E" w:rsidRPr="005006FF" w:rsidRDefault="00507C4E" w:rsidP="003E6D5A">
      <w:pPr>
        <w:pStyle w:val="Heading1"/>
        <w:numPr>
          <w:ilvl w:val="0"/>
          <w:numId w:val="25"/>
        </w:numPr>
        <w:bidi/>
        <w:rPr>
          <w:sz w:val="26"/>
          <w:szCs w:val="26"/>
          <w:rtl/>
          <w:lang w:val="fr-CA"/>
        </w:rPr>
      </w:pPr>
      <w:r w:rsidRPr="005006FF">
        <w:rPr>
          <w:rFonts w:hint="cs"/>
          <w:sz w:val="26"/>
          <w:szCs w:val="26"/>
          <w:rtl/>
          <w:lang w:val="fr-CA"/>
        </w:rPr>
        <w:lastRenderedPageBreak/>
        <w:t xml:space="preserve">وحيّنت تركيا سياستها وإطارها التنظيمي </w:t>
      </w:r>
      <w:r w:rsidR="000E7590" w:rsidRPr="005006FF">
        <w:rPr>
          <w:rFonts w:hint="cs"/>
          <w:sz w:val="26"/>
          <w:szCs w:val="26"/>
          <w:rtl/>
          <w:lang w:val="fr-CA"/>
        </w:rPr>
        <w:t>حيث ورد</w:t>
      </w:r>
      <w:r w:rsidRPr="005006FF">
        <w:rPr>
          <w:rFonts w:hint="cs"/>
          <w:sz w:val="26"/>
          <w:szCs w:val="26"/>
          <w:rtl/>
          <w:lang w:val="fr-CA"/>
        </w:rPr>
        <w:t xml:space="preserve"> أنّ استرداد المواد الخاضعة للرقابة بموجب بروتوكول مونتريال من أجهزة التبريد والتجميد المنزيلية وتكييف الهواء ومعدات التبريد والمضخات الحرارية والمعدات المحتوية على المذيبات وأجهزة إطفاء الحرائق والحماية منها </w:t>
      </w:r>
      <w:r w:rsidR="003E6D5A" w:rsidRPr="005006FF">
        <w:rPr>
          <w:rFonts w:hint="cs"/>
          <w:sz w:val="26"/>
          <w:szCs w:val="26"/>
          <w:rtl/>
          <w:lang w:val="fr-CA"/>
        </w:rPr>
        <w:t xml:space="preserve">لا </w:t>
      </w:r>
      <w:r w:rsidRPr="005006FF">
        <w:rPr>
          <w:rFonts w:hint="cs"/>
          <w:sz w:val="26"/>
          <w:szCs w:val="26"/>
          <w:rtl/>
          <w:lang w:val="fr-CA"/>
        </w:rPr>
        <w:t>ي</w:t>
      </w:r>
      <w:r w:rsidR="000E7590" w:rsidRPr="005006FF">
        <w:rPr>
          <w:rFonts w:hint="cs"/>
          <w:sz w:val="26"/>
          <w:szCs w:val="26"/>
          <w:rtl/>
          <w:lang w:val="fr-CA"/>
        </w:rPr>
        <w:t xml:space="preserve">تمّ </w:t>
      </w:r>
      <w:r w:rsidR="003E6D5A" w:rsidRPr="005006FF">
        <w:rPr>
          <w:rFonts w:hint="cs"/>
          <w:sz w:val="26"/>
          <w:szCs w:val="26"/>
          <w:rtl/>
          <w:lang w:val="fr-CA"/>
        </w:rPr>
        <w:t xml:space="preserve">إلّا </w:t>
      </w:r>
      <w:r w:rsidR="000E7590" w:rsidRPr="005006FF">
        <w:rPr>
          <w:rFonts w:hint="cs"/>
          <w:sz w:val="26"/>
          <w:szCs w:val="26"/>
          <w:rtl/>
          <w:lang w:val="fr-CA"/>
        </w:rPr>
        <w:t>على يد التقنيين المؤهلين</w:t>
      </w:r>
      <w:r w:rsidRPr="005006FF">
        <w:rPr>
          <w:rFonts w:hint="cs"/>
          <w:sz w:val="26"/>
          <w:szCs w:val="26"/>
          <w:rtl/>
          <w:lang w:val="fr-CA"/>
        </w:rPr>
        <w:t xml:space="preserve">. كما أنّه </w:t>
      </w:r>
      <w:r w:rsidR="000E7590" w:rsidRPr="005006FF">
        <w:rPr>
          <w:rFonts w:hint="cs"/>
          <w:sz w:val="26"/>
          <w:szCs w:val="26"/>
          <w:rtl/>
          <w:lang w:val="fr-CA"/>
        </w:rPr>
        <w:t>بات إ</w:t>
      </w:r>
      <w:r w:rsidRPr="005006FF">
        <w:rPr>
          <w:rFonts w:hint="cs"/>
          <w:sz w:val="26"/>
          <w:szCs w:val="26"/>
          <w:rtl/>
          <w:lang w:val="fr-CA"/>
        </w:rPr>
        <w:t>لزامي</w:t>
      </w:r>
      <w:r w:rsidR="000E7590" w:rsidRPr="005006FF">
        <w:rPr>
          <w:rFonts w:hint="cs"/>
          <w:sz w:val="26"/>
          <w:szCs w:val="26"/>
          <w:rtl/>
          <w:lang w:val="fr-CA"/>
        </w:rPr>
        <w:t>ا</w:t>
      </w:r>
      <w:r w:rsidRPr="005006FF">
        <w:rPr>
          <w:rFonts w:hint="cs"/>
          <w:sz w:val="26"/>
          <w:szCs w:val="26"/>
          <w:rtl/>
          <w:lang w:val="fr-CA"/>
        </w:rPr>
        <w:t xml:space="preserve"> تسليم المواد الخاضعة للرقابة المستردة من المنتجات والمعدات إلى مرافق الاستصلاح.</w:t>
      </w:r>
    </w:p>
    <w:p w:rsidR="00507C4E" w:rsidRPr="005006FF" w:rsidRDefault="003A5A2E" w:rsidP="000E7590">
      <w:pPr>
        <w:pStyle w:val="Heading1"/>
        <w:numPr>
          <w:ilvl w:val="0"/>
          <w:numId w:val="25"/>
        </w:numPr>
        <w:bidi/>
        <w:rPr>
          <w:sz w:val="26"/>
          <w:szCs w:val="26"/>
          <w:rtl/>
          <w:lang w:val="fr-CA" w:bidi="ar-SA"/>
        </w:rPr>
      </w:pPr>
      <w:r w:rsidRPr="005006FF">
        <w:rPr>
          <w:rFonts w:hint="cs"/>
          <w:sz w:val="26"/>
          <w:szCs w:val="26"/>
          <w:rtl/>
          <w:lang w:val="fr-CA" w:bidi="ar-SA"/>
        </w:rPr>
        <w:t>في خلال تنفيذ أنشطة الشريحة الثالثة، ستسعى وحدة الأوزون الوطنية إلى تعزيز برنامج الاسترداد وإعادة التدوير والاستصلاح. وهي أيضا في صدد إبرام اتفاقات لنقل مركزي استصلاح إلى شركات تتناول النفايات من المعدات الإلكترونية والكهربائية ودمج عمليات الاسترداد وإعادة التدوير والاستصلاح في خطة إدارة النفايات من المعدات الإلكترونية والكهربائية و</w:t>
      </w:r>
      <w:r w:rsidR="003E6D5A" w:rsidRPr="005006FF">
        <w:rPr>
          <w:rFonts w:hint="cs"/>
          <w:sz w:val="26"/>
          <w:szCs w:val="26"/>
          <w:rtl/>
          <w:lang w:val="fr-CA" w:bidi="ar-SA"/>
        </w:rPr>
        <w:t xml:space="preserve">في </w:t>
      </w:r>
      <w:r w:rsidRPr="005006FF">
        <w:rPr>
          <w:rFonts w:hint="cs"/>
          <w:sz w:val="26"/>
          <w:szCs w:val="26"/>
          <w:rtl/>
          <w:lang w:val="fr-CA" w:bidi="ar-SA"/>
        </w:rPr>
        <w:t xml:space="preserve">إطارها النظامي من أجل كفالة استدامة الأنشطة وتسهيل التمويل المشترك لتحديث مراكز الاستصلاح. ومن المتوقع أن تصدر أنظمة </w:t>
      </w:r>
      <w:r w:rsidR="000E7590" w:rsidRPr="005006FF">
        <w:rPr>
          <w:rFonts w:hint="cs"/>
          <w:sz w:val="26"/>
          <w:szCs w:val="26"/>
          <w:rtl/>
          <w:lang w:val="fr-CA" w:bidi="ar-SA"/>
        </w:rPr>
        <w:t>مستحدثة ل</w:t>
      </w:r>
      <w:r w:rsidRPr="005006FF">
        <w:rPr>
          <w:rFonts w:hint="cs"/>
          <w:sz w:val="26"/>
          <w:szCs w:val="26"/>
          <w:rtl/>
          <w:lang w:val="fr-CA" w:bidi="ar-SA"/>
        </w:rPr>
        <w:t>إدارة النفايات في عام 2020.</w:t>
      </w:r>
    </w:p>
    <w:p w:rsidR="003A5A2E" w:rsidRPr="005006FF" w:rsidRDefault="003A5A2E" w:rsidP="000E7590">
      <w:pPr>
        <w:pStyle w:val="Heading1"/>
        <w:numPr>
          <w:ilvl w:val="0"/>
          <w:numId w:val="25"/>
        </w:numPr>
        <w:bidi/>
        <w:rPr>
          <w:sz w:val="26"/>
          <w:szCs w:val="26"/>
          <w:rtl/>
          <w:lang w:val="fr-CA" w:bidi="ar-SA"/>
        </w:rPr>
      </w:pPr>
      <w:r w:rsidRPr="005006FF">
        <w:rPr>
          <w:rFonts w:hint="cs"/>
          <w:sz w:val="26"/>
          <w:szCs w:val="26"/>
          <w:rtl/>
          <w:lang w:val="fr-CA"/>
        </w:rPr>
        <w:t>تعتبر الأمانة أنّ النهج المعتمد يتخطى مجرد عملية ابتياع معدات</w:t>
      </w:r>
      <w:r w:rsidRPr="005006FF">
        <w:rPr>
          <w:rFonts w:hint="cs"/>
          <w:sz w:val="26"/>
          <w:szCs w:val="26"/>
          <w:rtl/>
          <w:lang w:val="fr-CA" w:bidi="ar-SA"/>
        </w:rPr>
        <w:t xml:space="preserve"> الاسترداد وإعادة ا</w:t>
      </w:r>
      <w:r w:rsidR="000E7590" w:rsidRPr="005006FF">
        <w:rPr>
          <w:rFonts w:hint="cs"/>
          <w:sz w:val="26"/>
          <w:szCs w:val="26"/>
          <w:rtl/>
          <w:lang w:val="fr-CA" w:bidi="ar-SA"/>
        </w:rPr>
        <w:t>لتدوير والاستصلاح وتوزيعها لأنه</w:t>
      </w:r>
      <w:r w:rsidRPr="005006FF">
        <w:rPr>
          <w:rFonts w:hint="cs"/>
          <w:sz w:val="26"/>
          <w:szCs w:val="26"/>
          <w:rtl/>
          <w:lang w:val="fr-CA" w:bidi="ar-SA"/>
        </w:rPr>
        <w:t xml:space="preserve"> يأخذ في عين الاعتبار البنى الأساسية القائمة والإطار النظامي لإدارة النفايات، الأمر الذي </w:t>
      </w:r>
      <w:r w:rsidR="000E7590" w:rsidRPr="005006FF">
        <w:rPr>
          <w:rFonts w:hint="cs"/>
          <w:sz w:val="26"/>
          <w:szCs w:val="26"/>
          <w:rtl/>
          <w:lang w:val="fr-CA" w:bidi="ar-SA"/>
        </w:rPr>
        <w:t xml:space="preserve">من شأنه </w:t>
      </w:r>
      <w:r w:rsidRPr="005006FF">
        <w:rPr>
          <w:rFonts w:hint="cs"/>
          <w:sz w:val="26"/>
          <w:szCs w:val="26"/>
          <w:rtl/>
          <w:lang w:val="fr-CA" w:bidi="ar-SA"/>
        </w:rPr>
        <w:t>أن يكفل استدامة عمليات الاسترداد وإعادة التدوير والاستصلاح. إنّ تمديد المرحلة الأولى من خطة إدارة إزالة المواد الهيدروكلوروفلوروكربونية إ</w:t>
      </w:r>
      <w:r w:rsidR="000E7590" w:rsidRPr="005006FF">
        <w:rPr>
          <w:rFonts w:hint="cs"/>
          <w:sz w:val="26"/>
          <w:szCs w:val="26"/>
          <w:rtl/>
          <w:lang w:val="fr-CA" w:bidi="ar-SA"/>
        </w:rPr>
        <w:t xml:space="preserve">لى عام 2025 يمنح تركيا متسعا </w:t>
      </w:r>
      <w:r w:rsidRPr="005006FF">
        <w:rPr>
          <w:rFonts w:hint="cs"/>
          <w:sz w:val="26"/>
          <w:szCs w:val="26"/>
          <w:rtl/>
          <w:lang w:val="fr-CA" w:bidi="ar-SA"/>
        </w:rPr>
        <w:t>من الوقت حتى تحد</w:t>
      </w:r>
      <w:r w:rsidR="003E6D5A" w:rsidRPr="005006FF">
        <w:rPr>
          <w:rFonts w:hint="cs"/>
          <w:sz w:val="26"/>
          <w:szCs w:val="26"/>
          <w:rtl/>
          <w:lang w:val="fr-CA" w:bidi="ar-SA"/>
        </w:rPr>
        <w:t>ّ</w:t>
      </w:r>
      <w:r w:rsidRPr="005006FF">
        <w:rPr>
          <w:rFonts w:hint="cs"/>
          <w:sz w:val="26"/>
          <w:szCs w:val="26"/>
          <w:rtl/>
          <w:lang w:val="fr-CA" w:bidi="ar-SA"/>
        </w:rPr>
        <w:t xml:space="preserve">ث شبكة الاسترداد وإعادة التدوير والاستصلاح والأنظمة ذات الصلة </w:t>
      </w:r>
      <w:r w:rsidR="000E7590" w:rsidRPr="005006FF">
        <w:rPr>
          <w:rFonts w:hint="cs"/>
          <w:sz w:val="26"/>
          <w:szCs w:val="26"/>
          <w:rtl/>
          <w:lang w:val="fr-CA" w:bidi="ar-SA"/>
        </w:rPr>
        <w:t>وتفعّلها</w:t>
      </w:r>
      <w:r w:rsidRPr="005006FF">
        <w:rPr>
          <w:rFonts w:hint="cs"/>
          <w:sz w:val="26"/>
          <w:szCs w:val="26"/>
          <w:rtl/>
          <w:lang w:val="fr-CA" w:bidi="ar-SA"/>
        </w:rPr>
        <w:t>.</w:t>
      </w:r>
    </w:p>
    <w:p w:rsidR="003A5A2E" w:rsidRPr="005006FF" w:rsidRDefault="003A5A2E" w:rsidP="003A5A2E">
      <w:pPr>
        <w:pStyle w:val="Heading1"/>
        <w:numPr>
          <w:ilvl w:val="0"/>
          <w:numId w:val="0"/>
        </w:numPr>
        <w:bidi/>
        <w:rPr>
          <w:sz w:val="26"/>
          <w:szCs w:val="26"/>
          <w:u w:val="single"/>
          <w:lang w:val="fr-CA"/>
        </w:rPr>
      </w:pPr>
      <w:r w:rsidRPr="005006FF">
        <w:rPr>
          <w:rFonts w:hint="cs"/>
          <w:sz w:val="26"/>
          <w:szCs w:val="26"/>
          <w:u w:val="single"/>
          <w:rtl/>
          <w:lang w:val="fr-CA"/>
        </w:rPr>
        <w:t xml:space="preserve">تعديل اتفاق </w:t>
      </w:r>
      <w:r w:rsidRPr="005006FF">
        <w:rPr>
          <w:sz w:val="26"/>
          <w:szCs w:val="26"/>
          <w:u w:val="single"/>
          <w:rtl/>
          <w:lang w:val="fr-CA"/>
        </w:rPr>
        <w:t>خطة إدارة إزالة المواد الهيدروكلوروفلوروكربونية</w:t>
      </w:r>
    </w:p>
    <w:p w:rsidR="003A5A2E" w:rsidRPr="005006FF" w:rsidRDefault="000E7590" w:rsidP="000E7590">
      <w:pPr>
        <w:pStyle w:val="Heading1"/>
        <w:numPr>
          <w:ilvl w:val="0"/>
          <w:numId w:val="25"/>
        </w:numPr>
        <w:bidi/>
        <w:rPr>
          <w:sz w:val="26"/>
          <w:szCs w:val="26"/>
          <w:rtl/>
          <w:lang w:val="fr-CA" w:bidi="ar-SA"/>
        </w:rPr>
      </w:pPr>
      <w:r w:rsidRPr="005006FF">
        <w:rPr>
          <w:rFonts w:hint="cs"/>
          <w:sz w:val="26"/>
          <w:szCs w:val="26"/>
          <w:rtl/>
          <w:lang w:val="fr-CA"/>
        </w:rPr>
        <w:t>عدّل</w:t>
      </w:r>
      <w:r w:rsidR="00FF305C" w:rsidRPr="005006FF">
        <w:rPr>
          <w:rFonts w:hint="cs"/>
          <w:sz w:val="26"/>
          <w:szCs w:val="26"/>
          <w:rtl/>
          <w:lang w:val="fr-CA"/>
        </w:rPr>
        <w:t xml:space="preserve"> الاتفاق المبرم بين تركيا واللجنة التنفيذية </w:t>
      </w:r>
      <w:r w:rsidRPr="005006FF">
        <w:rPr>
          <w:rFonts w:hint="cs"/>
          <w:sz w:val="26"/>
          <w:szCs w:val="26"/>
          <w:rtl/>
          <w:lang w:val="fr-CA"/>
        </w:rPr>
        <w:t xml:space="preserve">حتى يتضمن </w:t>
      </w:r>
      <w:r w:rsidR="00FF305C" w:rsidRPr="005006FF">
        <w:rPr>
          <w:rFonts w:hint="cs"/>
          <w:sz w:val="26"/>
          <w:szCs w:val="26"/>
          <w:rtl/>
          <w:lang w:val="fr-CA"/>
        </w:rPr>
        <w:t xml:space="preserve">إشارة إلى تمديد المرحلة الأولى من </w:t>
      </w:r>
      <w:r w:rsidR="00FF305C" w:rsidRPr="005006FF">
        <w:rPr>
          <w:rFonts w:hint="cs"/>
          <w:sz w:val="26"/>
          <w:szCs w:val="26"/>
          <w:rtl/>
          <w:lang w:val="fr-CA" w:bidi="ar-SA"/>
        </w:rPr>
        <w:t>خطة إدارة إزالة المواد الهيدروكلوروفلوروكربونية. ويبيّن نص الاتفاق أنّ تمويل الشريحة الثالثة يتمّ في عام 2019 عوضا عن عام 2016. أمّا الشري</w:t>
      </w:r>
      <w:r w:rsidRPr="005006FF">
        <w:rPr>
          <w:rFonts w:hint="cs"/>
          <w:sz w:val="26"/>
          <w:szCs w:val="26"/>
          <w:rtl/>
          <w:lang w:val="fr-CA" w:bidi="ar-SA"/>
        </w:rPr>
        <w:t>حة الرابعة، والتي كان من المفترض</w:t>
      </w:r>
      <w:r w:rsidR="00FF305C" w:rsidRPr="005006FF">
        <w:rPr>
          <w:rFonts w:hint="cs"/>
          <w:sz w:val="26"/>
          <w:szCs w:val="26"/>
          <w:rtl/>
          <w:lang w:val="fr-CA" w:bidi="ar-SA"/>
        </w:rPr>
        <w:t xml:space="preserve"> تمويلها في عام 2017، فقد قسّمت إلى شريحتين تمولان في عام 2022 و2025 على التوالي، عملا بالسياسة المعتمدة.</w:t>
      </w:r>
      <w:r w:rsidRPr="005006FF">
        <w:rPr>
          <w:rFonts w:hint="cs"/>
          <w:sz w:val="26"/>
          <w:szCs w:val="26"/>
          <w:rtl/>
          <w:lang w:val="fr-CA" w:bidi="ar-SA"/>
        </w:rPr>
        <w:t xml:space="preserve"> و</w:t>
      </w:r>
      <w:r w:rsidR="00FF305C" w:rsidRPr="005006FF">
        <w:rPr>
          <w:rFonts w:hint="cs"/>
          <w:sz w:val="26"/>
          <w:szCs w:val="26"/>
          <w:rtl/>
          <w:lang w:val="fr-CA" w:bidi="ar-SA"/>
        </w:rPr>
        <w:t>ترد في الملحق ال</w:t>
      </w:r>
      <w:r w:rsidRPr="005006FF">
        <w:rPr>
          <w:rFonts w:hint="cs"/>
          <w:sz w:val="26"/>
          <w:szCs w:val="26"/>
          <w:rtl/>
          <w:lang w:val="fr-CA" w:bidi="ar-SA"/>
        </w:rPr>
        <w:t>أول التعديلات المقترحة على الاتفاق</w:t>
      </w:r>
      <w:r w:rsidR="00FF305C" w:rsidRPr="005006FF">
        <w:rPr>
          <w:rFonts w:hint="cs"/>
          <w:sz w:val="26"/>
          <w:szCs w:val="26"/>
          <w:rtl/>
          <w:lang w:val="fr-CA" w:bidi="ar-SA"/>
        </w:rPr>
        <w:t>. ويرفق نص الاتفاق المعدّل بالكامل إلى التقرير النهائي عن الاجتماع الرابع والثمانين.</w:t>
      </w:r>
    </w:p>
    <w:p w:rsidR="00FF305C" w:rsidRPr="005006FF" w:rsidRDefault="00B938FB" w:rsidP="00FF305C">
      <w:pPr>
        <w:pStyle w:val="Heading1"/>
        <w:numPr>
          <w:ilvl w:val="0"/>
          <w:numId w:val="0"/>
        </w:numPr>
        <w:bidi/>
        <w:rPr>
          <w:sz w:val="26"/>
          <w:szCs w:val="26"/>
          <w:u w:val="single"/>
          <w:lang w:val="fr-CA"/>
        </w:rPr>
      </w:pPr>
      <w:r w:rsidRPr="005006FF">
        <w:rPr>
          <w:rFonts w:hint="cs"/>
          <w:sz w:val="26"/>
          <w:szCs w:val="26"/>
          <w:u w:val="single"/>
          <w:rtl/>
          <w:lang w:val="fr-CA"/>
        </w:rPr>
        <w:t>استدامة الإزالة التدريجية للمواد الهيدروكلوروفلوروكربونية</w:t>
      </w:r>
    </w:p>
    <w:p w:rsidR="00FF305C" w:rsidRPr="005006FF" w:rsidRDefault="000E7590" w:rsidP="000E7590">
      <w:pPr>
        <w:pStyle w:val="Heading1"/>
        <w:numPr>
          <w:ilvl w:val="0"/>
          <w:numId w:val="25"/>
        </w:numPr>
        <w:bidi/>
        <w:rPr>
          <w:sz w:val="26"/>
          <w:szCs w:val="26"/>
          <w:rtl/>
          <w:lang w:val="fr-CA"/>
        </w:rPr>
      </w:pPr>
      <w:r w:rsidRPr="005006FF">
        <w:rPr>
          <w:rFonts w:hint="cs"/>
          <w:sz w:val="26"/>
          <w:szCs w:val="26"/>
          <w:rtl/>
          <w:lang w:val="fr-CA"/>
        </w:rPr>
        <w:t xml:space="preserve">أخذت الأمانة علما مع </w:t>
      </w:r>
      <w:r w:rsidR="00B938FB" w:rsidRPr="005006FF">
        <w:rPr>
          <w:rFonts w:hint="cs"/>
          <w:sz w:val="26"/>
          <w:szCs w:val="26"/>
          <w:rtl/>
          <w:lang w:val="fr-CA"/>
        </w:rPr>
        <w:t xml:space="preserve">التقدير </w:t>
      </w:r>
      <w:r w:rsidRPr="005006FF">
        <w:rPr>
          <w:rFonts w:hint="cs"/>
          <w:sz w:val="26"/>
          <w:szCs w:val="26"/>
          <w:rtl/>
          <w:lang w:val="fr-CA"/>
        </w:rPr>
        <w:t>ب</w:t>
      </w:r>
      <w:r w:rsidR="00B938FB" w:rsidRPr="005006FF">
        <w:rPr>
          <w:rFonts w:hint="cs"/>
          <w:sz w:val="26"/>
          <w:szCs w:val="26"/>
          <w:rtl/>
          <w:lang w:val="fr-CA"/>
        </w:rPr>
        <w:t xml:space="preserve">أنّه بعد أن استكملت </w:t>
      </w:r>
      <w:r w:rsidRPr="005006FF">
        <w:rPr>
          <w:rFonts w:hint="cs"/>
          <w:sz w:val="26"/>
          <w:szCs w:val="26"/>
          <w:rtl/>
          <w:lang w:val="fr-CA"/>
        </w:rPr>
        <w:t xml:space="preserve">تركيا </w:t>
      </w:r>
      <w:r w:rsidR="00B938FB" w:rsidRPr="005006FF">
        <w:rPr>
          <w:rFonts w:hint="cs"/>
          <w:sz w:val="26"/>
          <w:szCs w:val="26"/>
          <w:rtl/>
          <w:lang w:val="fr-CA"/>
        </w:rPr>
        <w:t>عملية تحويل قطاع تصنيع أجهزة التبريد وتكييف الهواء إ</w:t>
      </w:r>
      <w:r w:rsidRPr="005006FF">
        <w:rPr>
          <w:rFonts w:hint="cs"/>
          <w:sz w:val="26"/>
          <w:szCs w:val="26"/>
          <w:rtl/>
          <w:lang w:val="fr-CA"/>
        </w:rPr>
        <w:t xml:space="preserve">لى التقنيات البديلة، قامت </w:t>
      </w:r>
      <w:r w:rsidR="00B938FB" w:rsidRPr="005006FF">
        <w:rPr>
          <w:rFonts w:hint="cs"/>
          <w:sz w:val="26"/>
          <w:szCs w:val="26"/>
          <w:rtl/>
          <w:lang w:val="fr-CA"/>
        </w:rPr>
        <w:t xml:space="preserve">بفرض حظر على تصنيع منتجات تقوم على المواد المستنفدة للأوزون لتباع على الأسواق المحلية بدءا من 1 يناير/كانون الثاني 2015. فضلا عن ذلك، ودعما لاستدامة إزالة المواد الهيدروكلوروفلوروكربونية من قطاع رغاوي </w:t>
      </w:r>
      <w:r w:rsidR="00F46E6C" w:rsidRPr="005006FF">
        <w:rPr>
          <w:rFonts w:hint="cs"/>
          <w:sz w:val="26"/>
          <w:szCs w:val="26"/>
          <w:rtl/>
          <w:lang w:val="fr-CA"/>
        </w:rPr>
        <w:t>البولي وريثان</w:t>
      </w:r>
      <w:r w:rsidR="00B938FB" w:rsidRPr="005006FF">
        <w:rPr>
          <w:rFonts w:hint="cs"/>
          <w:sz w:val="26"/>
          <w:szCs w:val="26"/>
          <w:rtl/>
          <w:lang w:val="fr-CA"/>
        </w:rPr>
        <w:t xml:space="preserve"> ومن أجل السهر على ألا تقوم الشركات باستيراد المواد</w:t>
      </w:r>
      <w:r w:rsidRPr="005006FF">
        <w:rPr>
          <w:rFonts w:hint="cs"/>
          <w:sz w:val="26"/>
          <w:szCs w:val="26"/>
          <w:rtl/>
          <w:lang w:val="fr-CA"/>
        </w:rPr>
        <w:t xml:space="preserve"> الهيدروكلوروفلوروكربونية السائب</w:t>
      </w:r>
      <w:r w:rsidR="00B938FB" w:rsidRPr="005006FF">
        <w:rPr>
          <w:rFonts w:hint="cs"/>
          <w:sz w:val="26"/>
          <w:szCs w:val="26"/>
          <w:rtl/>
          <w:lang w:val="fr-CA"/>
        </w:rPr>
        <w:t xml:space="preserve">ة أو </w:t>
      </w:r>
      <w:r w:rsidRPr="005006FF">
        <w:rPr>
          <w:rFonts w:hint="cs"/>
          <w:sz w:val="26"/>
          <w:szCs w:val="26"/>
          <w:rtl/>
          <w:lang w:val="fr-CA"/>
        </w:rPr>
        <w:t xml:space="preserve">الموجودة </w:t>
      </w:r>
      <w:r w:rsidR="00B938FB" w:rsidRPr="005006FF">
        <w:rPr>
          <w:rFonts w:hint="cs"/>
          <w:sz w:val="26"/>
          <w:szCs w:val="26"/>
          <w:rtl/>
          <w:lang w:val="fr-CA"/>
        </w:rPr>
        <w:t>في البوليولات</w:t>
      </w:r>
      <w:r w:rsidRPr="005006FF">
        <w:rPr>
          <w:rFonts w:hint="cs"/>
          <w:sz w:val="26"/>
          <w:szCs w:val="26"/>
          <w:rtl/>
          <w:lang w:val="fr-CA"/>
        </w:rPr>
        <w:t xml:space="preserve"> سابقة الخلط</w:t>
      </w:r>
      <w:r w:rsidR="00B938FB" w:rsidRPr="005006FF">
        <w:rPr>
          <w:rFonts w:hint="cs"/>
          <w:sz w:val="26"/>
          <w:szCs w:val="26"/>
          <w:rtl/>
          <w:lang w:val="fr-CA"/>
        </w:rPr>
        <w:t xml:space="preserve"> ولا باستخدامها، فرضت تركيا مراقبة استيراد البوليولات على صعيد الجمارك. كما تتعاون الجمعيات الصناعية تعاونا وثيقا مع الوزارة وتقوم بأنشطة التوعية.</w:t>
      </w:r>
    </w:p>
    <w:p w:rsidR="00B938FB" w:rsidRPr="005006FF" w:rsidRDefault="00B938FB" w:rsidP="00B938FB">
      <w:pPr>
        <w:pStyle w:val="Heading1"/>
        <w:numPr>
          <w:ilvl w:val="0"/>
          <w:numId w:val="0"/>
        </w:numPr>
        <w:bidi/>
        <w:rPr>
          <w:sz w:val="26"/>
          <w:szCs w:val="26"/>
          <w:u w:val="single"/>
          <w:lang w:val="fr-CA"/>
        </w:rPr>
      </w:pPr>
      <w:r w:rsidRPr="005006FF">
        <w:rPr>
          <w:rFonts w:hint="cs"/>
          <w:sz w:val="26"/>
          <w:szCs w:val="26"/>
          <w:u w:val="single"/>
          <w:rtl/>
          <w:lang w:val="fr-CA"/>
        </w:rPr>
        <w:t>الخلاصة</w:t>
      </w:r>
    </w:p>
    <w:p w:rsidR="00B938FB" w:rsidRPr="005006FF" w:rsidRDefault="003E6D5A" w:rsidP="003E6D5A">
      <w:pPr>
        <w:pStyle w:val="Heading1"/>
        <w:numPr>
          <w:ilvl w:val="0"/>
          <w:numId w:val="25"/>
        </w:numPr>
        <w:bidi/>
        <w:rPr>
          <w:sz w:val="26"/>
          <w:szCs w:val="26"/>
          <w:rtl/>
          <w:lang w:val="fr-CA"/>
        </w:rPr>
      </w:pPr>
      <w:r w:rsidRPr="005006FF">
        <w:rPr>
          <w:rFonts w:hint="cs"/>
          <w:sz w:val="26"/>
          <w:szCs w:val="26"/>
          <w:rtl/>
          <w:lang w:val="fr-CA"/>
        </w:rPr>
        <w:t>خفضت</w:t>
      </w:r>
      <w:r w:rsidR="00B938FB" w:rsidRPr="005006FF">
        <w:rPr>
          <w:rFonts w:hint="cs"/>
          <w:sz w:val="26"/>
          <w:szCs w:val="26"/>
          <w:rtl/>
          <w:lang w:val="fr-CA"/>
        </w:rPr>
        <w:t xml:space="preserve"> تركيا استهلاكها للمواد الهيدروكلوروفلوروكربونية </w:t>
      </w:r>
      <w:r w:rsidRPr="005006FF">
        <w:rPr>
          <w:rFonts w:hint="cs"/>
          <w:sz w:val="26"/>
          <w:szCs w:val="26"/>
          <w:rtl/>
          <w:lang w:val="fr-CA"/>
        </w:rPr>
        <w:t xml:space="preserve">بنسبة 98.1 في الماءة </w:t>
      </w:r>
      <w:r w:rsidR="00B938FB" w:rsidRPr="005006FF">
        <w:rPr>
          <w:rFonts w:hint="cs"/>
          <w:sz w:val="26"/>
          <w:szCs w:val="26"/>
          <w:rtl/>
          <w:lang w:val="fr-CA"/>
        </w:rPr>
        <w:t>مقارنة مع خط الأساس المحدد لاستهلاك. وقد أثبت</w:t>
      </w:r>
      <w:r w:rsidRPr="005006FF">
        <w:rPr>
          <w:rFonts w:hint="cs"/>
          <w:sz w:val="26"/>
          <w:szCs w:val="26"/>
          <w:rtl/>
          <w:lang w:val="fr-CA"/>
        </w:rPr>
        <w:t>ت</w:t>
      </w:r>
      <w:r w:rsidR="00B938FB" w:rsidRPr="005006FF">
        <w:rPr>
          <w:rFonts w:hint="cs"/>
          <w:sz w:val="26"/>
          <w:szCs w:val="26"/>
          <w:rtl/>
          <w:lang w:val="fr-CA"/>
        </w:rPr>
        <w:t xml:space="preserve"> تقارير التحقق وجود نظام فا</w:t>
      </w:r>
      <w:r w:rsidR="00D70836" w:rsidRPr="005006FF">
        <w:rPr>
          <w:rFonts w:hint="cs"/>
          <w:sz w:val="26"/>
          <w:szCs w:val="26"/>
          <w:rtl/>
          <w:lang w:val="fr-CA"/>
        </w:rPr>
        <w:t>عل للتر</w:t>
      </w:r>
      <w:r w:rsidR="00B938FB" w:rsidRPr="005006FF">
        <w:rPr>
          <w:rFonts w:hint="cs"/>
          <w:sz w:val="26"/>
          <w:szCs w:val="26"/>
          <w:rtl/>
          <w:lang w:val="fr-CA"/>
        </w:rPr>
        <w:t>خيص والحصص لاستيراد المواد الهيدروكلوروفلوروكربونية وتصديرها من شأنه أن يكفل الامتثال. كما اعتمدت تركيا رزمة متينة من الأنظمة دعما لإزالة المواد الهيدروكلوروفلوروكربونية واستكملت كل المشاريع الاستثمارية للمرحلة الأولى</w:t>
      </w:r>
      <w:r w:rsidR="006A6303" w:rsidRPr="005006FF">
        <w:rPr>
          <w:rFonts w:hint="cs"/>
          <w:sz w:val="26"/>
          <w:szCs w:val="26"/>
          <w:rtl/>
          <w:lang w:val="fr-CA"/>
        </w:rPr>
        <w:t xml:space="preserve"> والتي</w:t>
      </w:r>
      <w:r w:rsidR="00B938FB" w:rsidRPr="005006FF">
        <w:rPr>
          <w:rFonts w:hint="cs"/>
          <w:sz w:val="26"/>
          <w:szCs w:val="26"/>
          <w:rtl/>
          <w:lang w:val="fr-CA"/>
        </w:rPr>
        <w:t xml:space="preserve"> شملت ما يزيد على 200 شركة تصنيع رغاوي و</w:t>
      </w:r>
      <w:r w:rsidR="006A6303" w:rsidRPr="005006FF">
        <w:rPr>
          <w:rFonts w:hint="cs"/>
          <w:sz w:val="26"/>
          <w:szCs w:val="26"/>
          <w:rtl/>
          <w:lang w:val="fr-CA"/>
        </w:rPr>
        <w:t>مصنع توليف المواد الأولية</w:t>
      </w:r>
      <w:r w:rsidR="00B938FB" w:rsidRPr="005006FF">
        <w:rPr>
          <w:rFonts w:hint="cs"/>
          <w:sz w:val="26"/>
          <w:szCs w:val="26"/>
          <w:rtl/>
          <w:lang w:val="fr-CA"/>
        </w:rPr>
        <w:t xml:space="preserve"> وأزالت المواد الهيدروكلوروفلوروكربونية من قطاع التصنيع. واشتملت الأنشطة المنفذة في قطاع </w:t>
      </w:r>
      <w:r w:rsidR="00AF3B5E" w:rsidRPr="005006FF">
        <w:rPr>
          <w:rFonts w:hint="cs"/>
          <w:sz w:val="26"/>
          <w:szCs w:val="26"/>
          <w:rtl/>
          <w:lang w:val="fr-CA"/>
        </w:rPr>
        <w:t>خدمة التبريد</w:t>
      </w:r>
      <w:r w:rsidR="00B938FB" w:rsidRPr="005006FF">
        <w:rPr>
          <w:rFonts w:hint="cs"/>
          <w:sz w:val="26"/>
          <w:szCs w:val="26"/>
          <w:rtl/>
          <w:lang w:val="fr-CA"/>
        </w:rPr>
        <w:t xml:space="preserve"> على وضع وتفعيل </w:t>
      </w:r>
      <w:r w:rsidR="006A6303" w:rsidRPr="005006FF">
        <w:rPr>
          <w:rFonts w:hint="cs"/>
          <w:sz w:val="26"/>
          <w:szCs w:val="26"/>
          <w:rtl/>
          <w:lang w:val="fr-CA"/>
        </w:rPr>
        <w:t>خطة تأهيل التقنيين</w:t>
      </w:r>
      <w:r w:rsidR="00B938FB" w:rsidRPr="005006FF">
        <w:rPr>
          <w:rFonts w:hint="cs"/>
          <w:sz w:val="26"/>
          <w:szCs w:val="26"/>
          <w:rtl/>
          <w:lang w:val="fr-CA"/>
        </w:rPr>
        <w:t xml:space="preserve"> وتدريب 1,631 </w:t>
      </w:r>
      <w:r w:rsidR="006A6303" w:rsidRPr="005006FF">
        <w:rPr>
          <w:rFonts w:hint="cs"/>
          <w:sz w:val="26"/>
          <w:szCs w:val="26"/>
          <w:rtl/>
          <w:lang w:val="fr-CA"/>
        </w:rPr>
        <w:t>تقنيا وتأهيلهم</w:t>
      </w:r>
      <w:r w:rsidR="00B938FB" w:rsidRPr="005006FF">
        <w:rPr>
          <w:rFonts w:hint="cs"/>
          <w:sz w:val="26"/>
          <w:szCs w:val="26"/>
          <w:rtl/>
          <w:lang w:val="fr-CA"/>
        </w:rPr>
        <w:t xml:space="preserve"> وتحديث مناهج التدريب </w:t>
      </w:r>
      <w:r w:rsidR="006A6303" w:rsidRPr="005006FF">
        <w:rPr>
          <w:rFonts w:hint="cs"/>
          <w:sz w:val="26"/>
          <w:szCs w:val="26"/>
          <w:rtl/>
          <w:lang w:val="fr-CA"/>
        </w:rPr>
        <w:t xml:space="preserve">الخاصة بقطاع </w:t>
      </w:r>
      <w:r w:rsidR="00AF3B5E" w:rsidRPr="005006FF">
        <w:rPr>
          <w:rFonts w:hint="cs"/>
          <w:sz w:val="26"/>
          <w:szCs w:val="26"/>
          <w:rtl/>
          <w:lang w:val="fr-CA"/>
        </w:rPr>
        <w:t>التبريد</w:t>
      </w:r>
      <w:r w:rsidR="00B938FB" w:rsidRPr="005006FF">
        <w:rPr>
          <w:rFonts w:hint="cs"/>
          <w:sz w:val="26"/>
          <w:szCs w:val="26"/>
          <w:rtl/>
          <w:lang w:val="fr-CA"/>
        </w:rPr>
        <w:t xml:space="preserve"> وتنفيذ مشاريع تدليلية على التقنيات البديلة ذات إمكانية الاحترار العالمي المنخفضة </w:t>
      </w:r>
      <w:r w:rsidR="006A6303" w:rsidRPr="005006FF">
        <w:rPr>
          <w:rFonts w:hint="cs"/>
          <w:sz w:val="26"/>
          <w:szCs w:val="26"/>
          <w:rtl/>
          <w:lang w:val="fr-CA"/>
        </w:rPr>
        <w:t xml:space="preserve">والتي </w:t>
      </w:r>
      <w:r w:rsidR="00B938FB" w:rsidRPr="005006FF">
        <w:rPr>
          <w:rFonts w:hint="cs"/>
          <w:sz w:val="26"/>
          <w:szCs w:val="26"/>
          <w:rtl/>
          <w:lang w:val="fr-CA"/>
        </w:rPr>
        <w:t xml:space="preserve">ما زالت </w:t>
      </w:r>
      <w:r w:rsidR="006A6303" w:rsidRPr="005006FF">
        <w:rPr>
          <w:rFonts w:hint="cs"/>
          <w:sz w:val="26"/>
          <w:szCs w:val="26"/>
          <w:rtl/>
          <w:lang w:val="fr-CA"/>
        </w:rPr>
        <w:t>قيد التنفيذ</w:t>
      </w:r>
      <w:r w:rsidR="00B938FB" w:rsidRPr="005006FF">
        <w:rPr>
          <w:rFonts w:hint="cs"/>
          <w:sz w:val="26"/>
          <w:szCs w:val="26"/>
          <w:rtl/>
          <w:lang w:val="fr-CA"/>
        </w:rPr>
        <w:t>. وبلغت نسبة الص</w:t>
      </w:r>
      <w:r w:rsidR="006A6303" w:rsidRPr="005006FF">
        <w:rPr>
          <w:rFonts w:hint="cs"/>
          <w:sz w:val="26"/>
          <w:szCs w:val="26"/>
          <w:rtl/>
          <w:lang w:val="fr-CA"/>
        </w:rPr>
        <w:t>رف 90 في المائة من المبلغ المقرر</w:t>
      </w:r>
      <w:r w:rsidR="00B938FB" w:rsidRPr="005006FF">
        <w:rPr>
          <w:rFonts w:hint="cs"/>
          <w:sz w:val="26"/>
          <w:szCs w:val="26"/>
          <w:rtl/>
          <w:lang w:val="fr-CA"/>
        </w:rPr>
        <w:t xml:space="preserve">. ونظرا للتقدم المحرز نحو تحقيق الإزالة التامة للمواد الهيدروكلوروفلوروكربونية، فإن تمديد المرحلة الأولى من خطة </w:t>
      </w:r>
      <w:r w:rsidRPr="005006FF">
        <w:rPr>
          <w:rFonts w:hint="cs"/>
          <w:sz w:val="26"/>
          <w:szCs w:val="26"/>
          <w:rtl/>
          <w:lang w:val="fr-CA"/>
        </w:rPr>
        <w:t>إدار</w:t>
      </w:r>
      <w:r w:rsidR="00B938FB" w:rsidRPr="005006FF">
        <w:rPr>
          <w:rFonts w:hint="cs"/>
          <w:sz w:val="26"/>
          <w:szCs w:val="26"/>
          <w:rtl/>
          <w:lang w:val="fr-CA"/>
        </w:rPr>
        <w:t xml:space="preserve">ة إزالة المواد الهيدروكلوروفلوروكربونية </w:t>
      </w:r>
      <w:r w:rsidR="006A6303" w:rsidRPr="005006FF">
        <w:rPr>
          <w:rFonts w:hint="cs"/>
          <w:sz w:val="26"/>
          <w:szCs w:val="26"/>
          <w:rtl/>
          <w:lang w:val="fr-CA"/>
        </w:rPr>
        <w:t>لغاية</w:t>
      </w:r>
      <w:r w:rsidR="00B938FB" w:rsidRPr="005006FF">
        <w:rPr>
          <w:rFonts w:hint="cs"/>
          <w:sz w:val="26"/>
          <w:szCs w:val="26"/>
          <w:rtl/>
          <w:lang w:val="fr-CA"/>
        </w:rPr>
        <w:t xml:space="preserve"> عام 2025 يتيح الوقت الكافي لإكمال الأنشطة القائمة في قطاع </w:t>
      </w:r>
      <w:r w:rsidR="00AF3B5E" w:rsidRPr="005006FF">
        <w:rPr>
          <w:rFonts w:hint="cs"/>
          <w:sz w:val="26"/>
          <w:szCs w:val="26"/>
          <w:rtl/>
          <w:lang w:val="fr-CA"/>
        </w:rPr>
        <w:t>خدمة التبريد</w:t>
      </w:r>
      <w:r w:rsidR="00B938FB" w:rsidRPr="005006FF">
        <w:rPr>
          <w:rFonts w:hint="cs"/>
          <w:sz w:val="26"/>
          <w:szCs w:val="26"/>
          <w:rtl/>
          <w:lang w:val="fr-CA"/>
        </w:rPr>
        <w:t>.</w:t>
      </w:r>
    </w:p>
    <w:p w:rsidR="00B938FB" w:rsidRPr="005006FF" w:rsidRDefault="00B938FB" w:rsidP="00B938FB">
      <w:pPr>
        <w:pStyle w:val="Heading1"/>
        <w:numPr>
          <w:ilvl w:val="0"/>
          <w:numId w:val="0"/>
        </w:numPr>
        <w:bidi/>
        <w:jc w:val="left"/>
        <w:rPr>
          <w:b/>
          <w:bCs/>
          <w:sz w:val="26"/>
          <w:szCs w:val="26"/>
          <w:lang w:val="fr-CA"/>
        </w:rPr>
      </w:pPr>
      <w:r w:rsidRPr="005006FF">
        <w:rPr>
          <w:rFonts w:hint="cs"/>
          <w:b/>
          <w:bCs/>
          <w:sz w:val="26"/>
          <w:szCs w:val="26"/>
          <w:rtl/>
          <w:lang w:val="fr-CA"/>
        </w:rPr>
        <w:lastRenderedPageBreak/>
        <w:t>التوصية</w:t>
      </w:r>
    </w:p>
    <w:p w:rsidR="00B938FB" w:rsidRPr="005006FF" w:rsidRDefault="00B938FB" w:rsidP="00B938FB">
      <w:pPr>
        <w:pStyle w:val="Heading1"/>
        <w:numPr>
          <w:ilvl w:val="0"/>
          <w:numId w:val="25"/>
        </w:numPr>
        <w:bidi/>
        <w:rPr>
          <w:sz w:val="26"/>
          <w:szCs w:val="26"/>
          <w:rtl/>
          <w:lang w:val="fr-CA"/>
        </w:rPr>
      </w:pPr>
      <w:r w:rsidRPr="005006FF">
        <w:rPr>
          <w:rFonts w:hint="cs"/>
          <w:sz w:val="26"/>
          <w:szCs w:val="26"/>
          <w:rtl/>
          <w:lang w:val="fr-CA"/>
        </w:rPr>
        <w:t>قد ترغب اللجنة التنفيذية في:</w:t>
      </w:r>
    </w:p>
    <w:p w:rsidR="00B938FB" w:rsidRPr="005006FF" w:rsidRDefault="00B938FB" w:rsidP="005006FF">
      <w:pPr>
        <w:pStyle w:val="Heading1"/>
        <w:numPr>
          <w:ilvl w:val="0"/>
          <w:numId w:val="28"/>
        </w:numPr>
        <w:bidi/>
        <w:ind w:left="1350" w:hanging="630"/>
        <w:rPr>
          <w:sz w:val="26"/>
          <w:szCs w:val="26"/>
          <w:lang w:val="fr-CA"/>
        </w:rPr>
      </w:pPr>
      <w:r w:rsidRPr="005006FF">
        <w:rPr>
          <w:rFonts w:hint="cs"/>
          <w:sz w:val="26"/>
          <w:szCs w:val="26"/>
          <w:rtl/>
          <w:lang w:val="fr-CA"/>
        </w:rPr>
        <w:t>أن تأخذ علما بالتقرير المرحلي عن تنفيذ الشريحة الثانية من المرحلة الأولى من خطة إدارة إزالة المواد الهيدروكلوروفلوروكربونية في تركيا؛</w:t>
      </w:r>
    </w:p>
    <w:p w:rsidR="00B938FB" w:rsidRPr="005006FF" w:rsidRDefault="00E43210" w:rsidP="005006FF">
      <w:pPr>
        <w:pStyle w:val="Heading1"/>
        <w:numPr>
          <w:ilvl w:val="0"/>
          <w:numId w:val="28"/>
        </w:numPr>
        <w:bidi/>
        <w:ind w:left="1350" w:hanging="630"/>
        <w:rPr>
          <w:sz w:val="26"/>
          <w:szCs w:val="26"/>
          <w:lang w:val="fr-CA"/>
        </w:rPr>
      </w:pPr>
      <w:r w:rsidRPr="005006FF">
        <w:rPr>
          <w:rFonts w:hint="cs"/>
          <w:sz w:val="26"/>
          <w:szCs w:val="26"/>
          <w:rtl/>
          <w:lang w:val="fr-CA"/>
        </w:rPr>
        <w:t>و</w:t>
      </w:r>
      <w:r w:rsidR="00B938FB" w:rsidRPr="005006FF">
        <w:rPr>
          <w:rFonts w:hint="cs"/>
          <w:sz w:val="26"/>
          <w:szCs w:val="26"/>
          <w:rtl/>
          <w:lang w:val="fr-CA"/>
        </w:rPr>
        <w:t xml:space="preserve">أن توافق على تمديد المرحلة الأولى من خطة إدارة إزالة المواد الهيدروكلوروفلوروكربونية لتحقيق الإزالة التامة للمواد الهيدروكلوروفلوروكربونية بحلول 1 يناير/كانون الثاني 2025، </w:t>
      </w:r>
      <w:r w:rsidRPr="005006FF">
        <w:rPr>
          <w:rFonts w:hint="cs"/>
          <w:sz w:val="26"/>
          <w:szCs w:val="26"/>
          <w:rtl/>
          <w:lang w:val="fr-CA" w:bidi="ar-SA"/>
        </w:rPr>
        <w:t>على شرط عدم الموافقة على أيّ تمديد إضافي</w:t>
      </w:r>
      <w:r w:rsidR="00B938FB" w:rsidRPr="005006FF">
        <w:rPr>
          <w:rFonts w:hint="cs"/>
          <w:sz w:val="26"/>
          <w:szCs w:val="26"/>
          <w:rtl/>
          <w:lang w:val="fr-CA"/>
        </w:rPr>
        <w:t>؛</w:t>
      </w:r>
    </w:p>
    <w:p w:rsidR="00B938FB" w:rsidRPr="005006FF" w:rsidRDefault="00E43210" w:rsidP="005006FF">
      <w:pPr>
        <w:pStyle w:val="Heading1"/>
        <w:numPr>
          <w:ilvl w:val="0"/>
          <w:numId w:val="28"/>
        </w:numPr>
        <w:bidi/>
        <w:ind w:left="1350" w:hanging="630"/>
        <w:rPr>
          <w:sz w:val="26"/>
          <w:szCs w:val="26"/>
          <w:lang w:val="fr-CA"/>
        </w:rPr>
      </w:pPr>
      <w:r w:rsidRPr="005006FF">
        <w:rPr>
          <w:rFonts w:hint="cs"/>
          <w:sz w:val="26"/>
          <w:szCs w:val="26"/>
          <w:rtl/>
          <w:lang w:val="fr-CA"/>
        </w:rPr>
        <w:t>و</w:t>
      </w:r>
      <w:r w:rsidR="00B938FB" w:rsidRPr="005006FF">
        <w:rPr>
          <w:rFonts w:hint="cs"/>
          <w:sz w:val="26"/>
          <w:szCs w:val="26"/>
          <w:rtl/>
          <w:lang w:val="fr-CA"/>
        </w:rPr>
        <w:t>أن تحسم 137</w:t>
      </w:r>
      <w:r w:rsidR="006A6303" w:rsidRPr="005006FF">
        <w:rPr>
          <w:rFonts w:hint="cs"/>
          <w:sz w:val="26"/>
          <w:szCs w:val="26"/>
          <w:rtl/>
          <w:lang w:val="fr-CA"/>
        </w:rPr>
        <w:t>.</w:t>
      </w:r>
      <w:r w:rsidR="00B938FB" w:rsidRPr="005006FF">
        <w:rPr>
          <w:rFonts w:hint="cs"/>
          <w:sz w:val="26"/>
          <w:szCs w:val="26"/>
          <w:rtl/>
          <w:lang w:val="fr-CA"/>
        </w:rPr>
        <w:t>06 طن من قدرات استنفاد الأوزون من المواد الهيدروكلوروفلوروكربونية من كمية المواد الهيدروكلوروفلوروكربونية المستهلكة المؤهلة للتمويل؛</w:t>
      </w:r>
    </w:p>
    <w:p w:rsidR="00E43210" w:rsidRPr="005006FF" w:rsidRDefault="00E43210" w:rsidP="005006FF">
      <w:pPr>
        <w:pStyle w:val="Heading1"/>
        <w:numPr>
          <w:ilvl w:val="0"/>
          <w:numId w:val="28"/>
        </w:numPr>
        <w:bidi/>
        <w:ind w:left="1350" w:hanging="630"/>
        <w:rPr>
          <w:sz w:val="26"/>
          <w:szCs w:val="26"/>
          <w:lang w:val="fr-CA"/>
        </w:rPr>
      </w:pPr>
      <w:r w:rsidRPr="005006FF">
        <w:rPr>
          <w:rFonts w:hint="cs"/>
          <w:sz w:val="26"/>
          <w:szCs w:val="26"/>
          <w:rtl/>
          <w:lang w:val="fr-CA"/>
        </w:rPr>
        <w:t>و</w:t>
      </w:r>
      <w:r w:rsidR="00B938FB" w:rsidRPr="005006FF">
        <w:rPr>
          <w:rFonts w:hint="cs"/>
          <w:sz w:val="26"/>
          <w:szCs w:val="26"/>
          <w:rtl/>
          <w:lang w:val="fr-CA"/>
        </w:rPr>
        <w:t xml:space="preserve">أن تأخذ علما بأن الأمانة </w:t>
      </w:r>
      <w:r w:rsidRPr="005006FF">
        <w:rPr>
          <w:rFonts w:hint="cs"/>
          <w:sz w:val="26"/>
          <w:szCs w:val="26"/>
          <w:rtl/>
          <w:lang w:val="fr-CA"/>
        </w:rPr>
        <w:t>حيّنت الاتفاق المبرم بين تركيا واللجنة التنفيذية على النحو الوارد في المرفق الأول من هذه المذكرة، لا سيما الفقرة الأولى من الاتفاق والتذييل 2-ألف، للإشارة إلى تمديد المرحلة الأولى وإكمال الإزالة التدريجية للمواد الهيدروكلوروفلوروكربونية، فضلا عن إضافة الفقرة 16 التي يلحظ فيها أن الاتفاق المحيّن يحلّ محلّ ذاك الذي أبرم في الاجتماع الثامن والستين؛</w:t>
      </w:r>
    </w:p>
    <w:p w:rsidR="007D0944" w:rsidRPr="005006FF" w:rsidRDefault="00E43210" w:rsidP="005006FF">
      <w:pPr>
        <w:pStyle w:val="Heading1"/>
        <w:numPr>
          <w:ilvl w:val="0"/>
          <w:numId w:val="0"/>
        </w:numPr>
        <w:bidi/>
        <w:ind w:left="1350" w:hanging="630"/>
        <w:rPr>
          <w:sz w:val="26"/>
          <w:szCs w:val="26"/>
          <w:rtl/>
          <w:lang w:val="fr-CA"/>
        </w:rPr>
        <w:sectPr w:rsidR="007D0944" w:rsidRPr="005006FF" w:rsidSect="007D0944">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4"/>
          <w:cols w:space="720"/>
          <w:titlePg/>
        </w:sectPr>
      </w:pPr>
      <w:r w:rsidRPr="005006FF">
        <w:rPr>
          <w:rFonts w:hint="cs"/>
          <w:sz w:val="26"/>
          <w:szCs w:val="26"/>
          <w:rtl/>
          <w:lang w:val="fr-CA"/>
        </w:rPr>
        <w:t xml:space="preserve">(هـ) </w:t>
      </w:r>
      <w:r w:rsidR="005006FF" w:rsidRPr="005006FF">
        <w:rPr>
          <w:sz w:val="26"/>
          <w:szCs w:val="26"/>
          <w:lang w:val="fr-CA"/>
        </w:rPr>
        <w:tab/>
      </w:r>
      <w:r w:rsidRPr="005006FF">
        <w:rPr>
          <w:rFonts w:hint="cs"/>
          <w:sz w:val="26"/>
          <w:szCs w:val="26"/>
          <w:rtl/>
          <w:lang w:val="fr-CA"/>
        </w:rPr>
        <w:t xml:space="preserve">وأن توافق على تمويل الشريحة الثالثة من المرحلة الأولى من خطة إدارة إزالة المواد الهيدروكلوروفلوروكربونية </w:t>
      </w:r>
      <w:r w:rsidR="00033B0F" w:rsidRPr="005006FF">
        <w:rPr>
          <w:rFonts w:hint="cs"/>
          <w:sz w:val="26"/>
          <w:szCs w:val="26"/>
          <w:rtl/>
          <w:lang w:val="fr-CA"/>
        </w:rPr>
        <w:t xml:space="preserve">في تركيا وخطة </w:t>
      </w:r>
      <w:r w:rsidRPr="005006FF">
        <w:rPr>
          <w:rFonts w:hint="cs"/>
          <w:sz w:val="26"/>
          <w:szCs w:val="26"/>
          <w:rtl/>
          <w:lang w:val="fr-CA"/>
        </w:rPr>
        <w:t>تنفيذ</w:t>
      </w:r>
      <w:r w:rsidR="00033B0F" w:rsidRPr="005006FF">
        <w:rPr>
          <w:rFonts w:hint="cs"/>
          <w:sz w:val="26"/>
          <w:szCs w:val="26"/>
          <w:rtl/>
          <w:lang w:val="fr-CA"/>
        </w:rPr>
        <w:t xml:space="preserve"> الشريحة</w:t>
      </w:r>
      <w:r w:rsidR="003E6D5A" w:rsidRPr="005006FF">
        <w:rPr>
          <w:rFonts w:hint="cs"/>
          <w:sz w:val="26"/>
          <w:szCs w:val="26"/>
          <w:rtl/>
          <w:lang w:val="fr-CA"/>
        </w:rPr>
        <w:t xml:space="preserve"> في خلال عامي 2019 و</w:t>
      </w:r>
      <w:r w:rsidRPr="005006FF">
        <w:rPr>
          <w:rFonts w:hint="cs"/>
          <w:sz w:val="26"/>
          <w:szCs w:val="26"/>
          <w:rtl/>
          <w:lang w:val="fr-CA"/>
        </w:rPr>
        <w:t xml:space="preserve">2020 بقيمة 1,598,850 دولارا أمريكيا زائد </w:t>
      </w:r>
      <w:r w:rsidR="00476F76" w:rsidRPr="005006FF">
        <w:rPr>
          <w:rFonts w:hint="cs"/>
          <w:sz w:val="26"/>
          <w:szCs w:val="26"/>
          <w:rtl/>
          <w:lang w:val="fr-CA"/>
        </w:rPr>
        <w:t>111,920 دولارا أمريكيا ل</w:t>
      </w:r>
      <w:r w:rsidRPr="005006FF">
        <w:rPr>
          <w:rFonts w:hint="cs"/>
          <w:sz w:val="26"/>
          <w:szCs w:val="26"/>
          <w:rtl/>
          <w:lang w:val="fr-CA"/>
        </w:rPr>
        <w:t>تكاليف دعم الو</w:t>
      </w:r>
      <w:r w:rsidR="00476F76" w:rsidRPr="005006FF">
        <w:rPr>
          <w:rFonts w:hint="cs"/>
          <w:sz w:val="26"/>
          <w:szCs w:val="26"/>
          <w:rtl/>
          <w:lang w:val="fr-CA"/>
        </w:rPr>
        <w:t xml:space="preserve">كالة المنفذة أي منظمة الأمم المتحدة للتنمية الصناعية، مع العلم أنّه إذا اختارت تركيا أن تقوم بإعادة تهيئة أجهزة التبريد وتكييف الهواء المصممة أصلا للتشغيل بمواد غير قابلة للاشتعال حتى تستهلك غازات التبريد السامة والقابلة للاشتعال وأن تقدّم الخدمة التالية لإعادة التهيئة هذه، </w:t>
      </w:r>
      <w:r w:rsidR="00033B0F" w:rsidRPr="005006FF">
        <w:rPr>
          <w:rFonts w:hint="cs"/>
          <w:sz w:val="26"/>
          <w:szCs w:val="26"/>
          <w:rtl/>
          <w:lang w:val="fr-CA"/>
        </w:rPr>
        <w:t>ف</w:t>
      </w:r>
      <w:r w:rsidR="003E6D5A" w:rsidRPr="005006FF">
        <w:rPr>
          <w:rFonts w:hint="cs"/>
          <w:sz w:val="26"/>
          <w:szCs w:val="26"/>
          <w:rtl/>
          <w:lang w:val="fr-CA"/>
        </w:rPr>
        <w:t>إ</w:t>
      </w:r>
      <w:r w:rsidR="00033B0F" w:rsidRPr="005006FF">
        <w:rPr>
          <w:rFonts w:hint="cs"/>
          <w:sz w:val="26"/>
          <w:szCs w:val="26"/>
          <w:rtl/>
          <w:lang w:val="fr-CA"/>
        </w:rPr>
        <w:t xml:space="preserve">نها </w:t>
      </w:r>
      <w:r w:rsidR="00476F76" w:rsidRPr="005006FF">
        <w:rPr>
          <w:rFonts w:hint="cs"/>
          <w:sz w:val="26"/>
          <w:szCs w:val="26"/>
          <w:rtl/>
          <w:lang w:val="fr-CA"/>
        </w:rPr>
        <w:t xml:space="preserve">تتحمل كافة المسؤوليات والمخاطر المتصلة بخيارها هذا على أن تتمّ هذه العملية وفقا للمعاير والأساليب ذات الصلة.  </w:t>
      </w:r>
    </w:p>
    <w:p w:rsidR="007E5D09" w:rsidRPr="00112687" w:rsidRDefault="00E1360E" w:rsidP="00476F76">
      <w:pPr>
        <w:pStyle w:val="StyleHeader4Para4Left0Firstline0"/>
        <w:numPr>
          <w:ilvl w:val="0"/>
          <w:numId w:val="0"/>
        </w:numPr>
        <w:tabs>
          <w:tab w:val="clear" w:pos="2880"/>
          <w:tab w:val="clear" w:pos="5760"/>
          <w:tab w:val="left" w:pos="9356"/>
        </w:tabs>
        <w:jc w:val="center"/>
        <w:rPr>
          <w:b/>
          <w:bCs/>
          <w:sz w:val="26"/>
          <w:szCs w:val="26"/>
          <w:rtl/>
          <w:lang w:bidi="ar-EG"/>
        </w:rPr>
      </w:pPr>
      <w:r w:rsidRPr="00112687">
        <w:rPr>
          <w:b/>
          <w:bCs/>
          <w:sz w:val="26"/>
          <w:szCs w:val="26"/>
          <w:rtl/>
        </w:rPr>
        <w:lastRenderedPageBreak/>
        <w:t>المرفق</w:t>
      </w:r>
      <w:r w:rsidRPr="00112687">
        <w:rPr>
          <w:b/>
          <w:bCs/>
          <w:sz w:val="26"/>
          <w:szCs w:val="26"/>
          <w:rtl/>
          <w:lang w:bidi="ar-EG"/>
        </w:rPr>
        <w:t xml:space="preserve"> الأول</w:t>
      </w:r>
    </w:p>
    <w:p w:rsidR="00507C4E" w:rsidRPr="00075003" w:rsidRDefault="00507C4E" w:rsidP="00507C4E">
      <w:pPr>
        <w:tabs>
          <w:tab w:val="left" w:pos="4095"/>
          <w:tab w:val="center" w:pos="4680"/>
        </w:tabs>
        <w:bidi/>
        <w:jc w:val="center"/>
        <w:rPr>
          <w:sz w:val="10"/>
          <w:szCs w:val="10"/>
          <w:rtl/>
          <w:lang w:bidi="ar-EG"/>
        </w:rPr>
      </w:pPr>
    </w:p>
    <w:p w:rsidR="00507C4E" w:rsidRPr="00112687" w:rsidRDefault="00112687" w:rsidP="00507C4E">
      <w:pPr>
        <w:tabs>
          <w:tab w:val="left" w:pos="4095"/>
          <w:tab w:val="center" w:pos="4680"/>
        </w:tabs>
        <w:bidi/>
        <w:jc w:val="center"/>
        <w:rPr>
          <w:b/>
          <w:bCs/>
          <w:sz w:val="26"/>
          <w:szCs w:val="26"/>
          <w:rtl/>
          <w:lang w:bidi="ar-EG"/>
        </w:rPr>
      </w:pPr>
      <w:r w:rsidRPr="00112687">
        <w:rPr>
          <w:b/>
          <w:bCs/>
          <w:sz w:val="26"/>
          <w:szCs w:val="26"/>
          <w:rtl/>
          <w:lang w:bidi="ar-EG"/>
        </w:rPr>
        <w:t>نص ا</w:t>
      </w:r>
      <w:r w:rsidR="00033B0F">
        <w:rPr>
          <w:b/>
          <w:bCs/>
          <w:sz w:val="26"/>
          <w:szCs w:val="26"/>
          <w:rtl/>
          <w:lang w:bidi="ar-EG"/>
        </w:rPr>
        <w:t>لتعديل الذي يضمّن الاتفاق الم</w:t>
      </w:r>
      <w:r w:rsidR="00033B0F">
        <w:rPr>
          <w:rFonts w:hint="cs"/>
          <w:b/>
          <w:bCs/>
          <w:sz w:val="26"/>
          <w:szCs w:val="26"/>
          <w:rtl/>
          <w:lang w:bidi="ar-EG"/>
        </w:rPr>
        <w:t>حيّن</w:t>
      </w:r>
      <w:r w:rsidRPr="00112687">
        <w:rPr>
          <w:b/>
          <w:bCs/>
          <w:sz w:val="26"/>
          <w:szCs w:val="26"/>
          <w:rtl/>
          <w:lang w:bidi="ar-EG"/>
        </w:rPr>
        <w:t xml:space="preserve"> بين جمهورية تركيا واللجنة التنفيذية للصندوق المتعدد الأطراف لتنفيـــذ بروتوكـول مونتريال من أجل خفض استهلاك المواد الهيدروكلوروفلوروكربونية</w:t>
      </w:r>
    </w:p>
    <w:p w:rsidR="00112687" w:rsidRDefault="00112687" w:rsidP="00112687">
      <w:pPr>
        <w:tabs>
          <w:tab w:val="left" w:pos="4095"/>
          <w:tab w:val="center" w:pos="4680"/>
        </w:tabs>
        <w:bidi/>
        <w:jc w:val="center"/>
        <w:rPr>
          <w:b/>
          <w:bCs/>
          <w:szCs w:val="24"/>
          <w:rtl/>
          <w:lang w:bidi="ar-EG"/>
        </w:rPr>
      </w:pPr>
      <w:r>
        <w:rPr>
          <w:rFonts w:hint="cs"/>
          <w:b/>
          <w:bCs/>
          <w:szCs w:val="24"/>
          <w:rtl/>
          <w:lang w:bidi="ar-EG"/>
        </w:rPr>
        <w:t>(ترد التعديلات في الخط العريض لتسهيل القراءة)</w:t>
      </w:r>
    </w:p>
    <w:p w:rsidR="00112687" w:rsidRDefault="00112687" w:rsidP="00112687">
      <w:pPr>
        <w:tabs>
          <w:tab w:val="left" w:pos="4095"/>
          <w:tab w:val="center" w:pos="4680"/>
        </w:tabs>
        <w:bidi/>
        <w:jc w:val="center"/>
        <w:rPr>
          <w:b/>
          <w:bCs/>
          <w:szCs w:val="24"/>
          <w:rtl/>
          <w:lang w:bidi="ar-EG"/>
        </w:rPr>
      </w:pPr>
    </w:p>
    <w:p w:rsidR="0054050A" w:rsidRPr="00E1087F" w:rsidRDefault="00112687" w:rsidP="007D0944">
      <w:pPr>
        <w:pStyle w:val="ListParagraph"/>
        <w:numPr>
          <w:ilvl w:val="0"/>
          <w:numId w:val="27"/>
        </w:numPr>
        <w:tabs>
          <w:tab w:val="left" w:pos="4095"/>
          <w:tab w:val="center" w:pos="4680"/>
        </w:tabs>
        <w:bidi/>
        <w:ind w:hanging="716"/>
        <w:jc w:val="left"/>
        <w:rPr>
          <w:sz w:val="26"/>
          <w:szCs w:val="26"/>
          <w:lang w:bidi="ar-EG"/>
        </w:rPr>
      </w:pPr>
      <w:r w:rsidRPr="00E1087F">
        <w:rPr>
          <w:rFonts w:hint="cs"/>
          <w:sz w:val="26"/>
          <w:szCs w:val="26"/>
          <w:rtl/>
          <w:lang w:bidi="ar-EG"/>
        </w:rPr>
        <w:t>يجسد هذا الاتفاق التف</w:t>
      </w:r>
      <w:r w:rsidR="00033B0F" w:rsidRPr="00E1087F">
        <w:rPr>
          <w:rFonts w:hint="cs"/>
          <w:sz w:val="26"/>
          <w:szCs w:val="26"/>
          <w:rtl/>
          <w:lang w:bidi="ar-EG"/>
        </w:rPr>
        <w:t>ا</w:t>
      </w:r>
      <w:r w:rsidRPr="00E1087F">
        <w:rPr>
          <w:rFonts w:hint="cs"/>
          <w:sz w:val="26"/>
          <w:szCs w:val="26"/>
          <w:rtl/>
          <w:lang w:bidi="ar-EG"/>
        </w:rPr>
        <w:t>هم الذي توصلت إليه كلّ من جمهورية تركيا</w:t>
      </w:r>
      <w:r w:rsidR="0054050A" w:rsidRPr="00E1087F">
        <w:rPr>
          <w:rFonts w:hint="cs"/>
          <w:sz w:val="26"/>
          <w:szCs w:val="26"/>
          <w:rtl/>
          <w:lang w:val="fr-CA" w:bidi="ar-EG"/>
        </w:rPr>
        <w:t xml:space="preserve"> واللجنة التنفيذية بشأن خفض الاستخدام الخاضع للرقابة من المواد المستنفدة للأوزون كما هو وارد في ال</w:t>
      </w:r>
      <w:r w:rsidR="007D0944" w:rsidRPr="00E1087F">
        <w:rPr>
          <w:rFonts w:hint="cs"/>
          <w:sz w:val="26"/>
          <w:szCs w:val="26"/>
          <w:rtl/>
          <w:lang w:val="fr-CA" w:bidi="ar-EG"/>
        </w:rPr>
        <w:t xml:space="preserve">تذييل </w:t>
      </w:r>
      <w:r w:rsidR="0054050A" w:rsidRPr="00E1087F">
        <w:rPr>
          <w:rFonts w:hint="cs"/>
          <w:sz w:val="26"/>
          <w:szCs w:val="26"/>
          <w:rtl/>
          <w:lang w:val="fr-CA" w:bidi="ar-EG"/>
        </w:rPr>
        <w:t>1-ألف ("المواد"</w:t>
      </w:r>
      <w:r w:rsidR="0054050A" w:rsidRPr="00E1087F">
        <w:rPr>
          <w:rFonts w:hint="cs"/>
          <w:sz w:val="26"/>
          <w:szCs w:val="26"/>
          <w:rtl/>
          <w:lang w:val="fr-CA" w:bidi="ar-SA"/>
        </w:rPr>
        <w:t xml:space="preserve">) </w:t>
      </w:r>
      <w:r w:rsidR="0054050A" w:rsidRPr="00E1087F">
        <w:rPr>
          <w:rFonts w:hint="cs"/>
          <w:b/>
          <w:bCs/>
          <w:sz w:val="26"/>
          <w:szCs w:val="26"/>
          <w:rtl/>
          <w:lang w:val="fr-CA" w:bidi="ar-SA"/>
        </w:rPr>
        <w:t xml:space="preserve">بغية تحقيق الإزالة التامة بنسبة 100 في المائة بحلول 1 يناير/كانون الثاني 2025 </w:t>
      </w:r>
      <w:r w:rsidR="00033B0F" w:rsidRPr="00E1087F">
        <w:rPr>
          <w:rFonts w:hint="cs"/>
          <w:sz w:val="26"/>
          <w:szCs w:val="26"/>
          <w:rtl/>
          <w:lang w:val="fr-CA" w:bidi="ar-SA"/>
        </w:rPr>
        <w:t>بما ي</w:t>
      </w:r>
      <w:r w:rsidR="0054050A" w:rsidRPr="00E1087F">
        <w:rPr>
          <w:rFonts w:hint="cs"/>
          <w:sz w:val="26"/>
          <w:szCs w:val="26"/>
          <w:rtl/>
          <w:lang w:val="fr-CA" w:bidi="ar-SA"/>
        </w:rPr>
        <w:t>متثل لجداول بروتوكول مونتريال.</w:t>
      </w:r>
    </w:p>
    <w:p w:rsidR="0054050A" w:rsidRPr="00E1087F" w:rsidRDefault="0054050A" w:rsidP="0054050A">
      <w:pPr>
        <w:tabs>
          <w:tab w:val="left" w:pos="4095"/>
          <w:tab w:val="center" w:pos="4680"/>
        </w:tabs>
        <w:bidi/>
        <w:jc w:val="left"/>
        <w:rPr>
          <w:sz w:val="26"/>
          <w:szCs w:val="26"/>
          <w:rtl/>
          <w:lang w:bidi="ar-EG"/>
        </w:rPr>
      </w:pPr>
    </w:p>
    <w:p w:rsidR="0054050A" w:rsidRPr="00E1087F" w:rsidRDefault="0054050A" w:rsidP="00033B0F">
      <w:pPr>
        <w:tabs>
          <w:tab w:val="center" w:pos="4"/>
        </w:tabs>
        <w:bidi/>
        <w:jc w:val="left"/>
        <w:rPr>
          <w:b/>
          <w:bCs/>
          <w:sz w:val="26"/>
          <w:szCs w:val="26"/>
          <w:rtl/>
          <w:lang w:bidi="ar-EG"/>
        </w:rPr>
      </w:pPr>
      <w:r w:rsidRPr="00E1087F">
        <w:rPr>
          <w:rFonts w:hint="cs"/>
          <w:b/>
          <w:bCs/>
          <w:sz w:val="26"/>
          <w:szCs w:val="26"/>
          <w:rtl/>
          <w:lang w:bidi="ar-EG"/>
        </w:rPr>
        <w:t>16.</w:t>
      </w:r>
      <w:r w:rsidRPr="00E1087F">
        <w:rPr>
          <w:rFonts w:hint="cs"/>
          <w:b/>
          <w:bCs/>
          <w:sz w:val="26"/>
          <w:szCs w:val="26"/>
          <w:rtl/>
          <w:lang w:bidi="ar-EG"/>
        </w:rPr>
        <w:tab/>
        <w:t>يحل</w:t>
      </w:r>
      <w:r w:rsidR="003E6D5A" w:rsidRPr="00E1087F">
        <w:rPr>
          <w:rFonts w:hint="cs"/>
          <w:b/>
          <w:bCs/>
          <w:sz w:val="26"/>
          <w:szCs w:val="26"/>
          <w:rtl/>
          <w:lang w:bidi="ar-EG"/>
        </w:rPr>
        <w:t>ّ</w:t>
      </w:r>
      <w:r w:rsidRPr="00E1087F">
        <w:rPr>
          <w:rFonts w:hint="cs"/>
          <w:b/>
          <w:bCs/>
          <w:sz w:val="26"/>
          <w:szCs w:val="26"/>
          <w:rtl/>
          <w:lang w:bidi="ar-EG"/>
        </w:rPr>
        <w:t xml:space="preserve"> هذا الاتفاق المحيّن محلّ الاتفاق المبرم بين جمهوري</w:t>
      </w:r>
      <w:r w:rsidR="00033B0F" w:rsidRPr="00E1087F">
        <w:rPr>
          <w:rFonts w:hint="cs"/>
          <w:b/>
          <w:bCs/>
          <w:sz w:val="26"/>
          <w:szCs w:val="26"/>
          <w:rtl/>
          <w:lang w:bidi="ar-EG"/>
        </w:rPr>
        <w:t>ة تركيا واللجنة التنفيذية في ا</w:t>
      </w:r>
      <w:r w:rsidRPr="00E1087F">
        <w:rPr>
          <w:rFonts w:hint="cs"/>
          <w:b/>
          <w:bCs/>
          <w:sz w:val="26"/>
          <w:szCs w:val="26"/>
          <w:rtl/>
          <w:lang w:bidi="ar-EG"/>
        </w:rPr>
        <w:t>جتماع</w:t>
      </w:r>
      <w:r w:rsidR="00033B0F" w:rsidRPr="00E1087F">
        <w:rPr>
          <w:rFonts w:hint="cs"/>
          <w:b/>
          <w:bCs/>
          <w:sz w:val="26"/>
          <w:szCs w:val="26"/>
          <w:rtl/>
          <w:lang w:bidi="ar-EG"/>
        </w:rPr>
        <w:t>ها الثامن والستين</w:t>
      </w:r>
      <w:r w:rsidRPr="00E1087F">
        <w:rPr>
          <w:rFonts w:hint="cs"/>
          <w:b/>
          <w:bCs/>
          <w:sz w:val="26"/>
          <w:szCs w:val="26"/>
          <w:rtl/>
          <w:lang w:bidi="ar-EG"/>
        </w:rPr>
        <w:t>.</w:t>
      </w:r>
    </w:p>
    <w:p w:rsidR="0054050A" w:rsidRPr="00045AA9" w:rsidRDefault="0054050A" w:rsidP="0054050A">
      <w:pPr>
        <w:tabs>
          <w:tab w:val="center" w:pos="4"/>
        </w:tabs>
        <w:bidi/>
        <w:jc w:val="left"/>
        <w:rPr>
          <w:b/>
          <w:bCs/>
          <w:szCs w:val="24"/>
          <w:lang w:val="fr-CA" w:bidi="ar-EG"/>
        </w:rPr>
        <w:sectPr w:rsidR="0054050A" w:rsidRPr="00045AA9" w:rsidSect="007D0944">
          <w:headerReference w:type="first" r:id="rId24"/>
          <w:footerReference w:type="first" r:id="rId25"/>
          <w:pgSz w:w="12240" w:h="15840" w:code="1"/>
          <w:pgMar w:top="720" w:right="1440" w:bottom="864" w:left="1440" w:header="720" w:footer="475" w:gutter="0"/>
          <w:pgNumType w:start="1"/>
          <w:cols w:space="720"/>
          <w:titlePg/>
        </w:sectPr>
      </w:pPr>
    </w:p>
    <w:p w:rsidR="0054050A" w:rsidRDefault="0054050A" w:rsidP="00033B0F">
      <w:pPr>
        <w:tabs>
          <w:tab w:val="center" w:pos="4"/>
        </w:tabs>
        <w:bidi/>
        <w:jc w:val="left"/>
        <w:rPr>
          <w:b/>
          <w:bCs/>
          <w:szCs w:val="24"/>
          <w:rtl/>
          <w:lang w:bidi="ar-EG"/>
        </w:rPr>
      </w:pPr>
      <w:r>
        <w:rPr>
          <w:rFonts w:hint="cs"/>
          <w:b/>
          <w:bCs/>
          <w:szCs w:val="24"/>
          <w:rtl/>
          <w:lang w:bidi="ar-EG"/>
        </w:rPr>
        <w:lastRenderedPageBreak/>
        <w:t>ال</w:t>
      </w:r>
      <w:r w:rsidR="00033B0F">
        <w:rPr>
          <w:rFonts w:hint="cs"/>
          <w:b/>
          <w:bCs/>
          <w:szCs w:val="24"/>
          <w:rtl/>
          <w:lang w:bidi="ar-EG"/>
        </w:rPr>
        <w:t>تذييل</w:t>
      </w:r>
      <w:r>
        <w:rPr>
          <w:rFonts w:hint="cs"/>
          <w:b/>
          <w:bCs/>
          <w:szCs w:val="24"/>
          <w:rtl/>
          <w:lang w:bidi="ar-EG"/>
        </w:rPr>
        <w:t xml:space="preserve"> 2-ألف: الأهداف والتمويل</w:t>
      </w:r>
    </w:p>
    <w:tbl>
      <w:tblPr>
        <w:tblStyle w:val="TableGrid"/>
        <w:bidiVisual/>
        <w:tblW w:w="14989" w:type="dxa"/>
        <w:jc w:val="center"/>
        <w:tblLayout w:type="fixed"/>
        <w:tblLook w:val="04A0" w:firstRow="1" w:lastRow="0" w:firstColumn="1" w:lastColumn="0" w:noHBand="0" w:noVBand="1"/>
      </w:tblPr>
      <w:tblGrid>
        <w:gridCol w:w="581"/>
        <w:gridCol w:w="1134"/>
        <w:gridCol w:w="962"/>
        <w:gridCol w:w="678"/>
        <w:gridCol w:w="851"/>
        <w:gridCol w:w="679"/>
        <w:gridCol w:w="678"/>
        <w:gridCol w:w="962"/>
        <w:gridCol w:w="678"/>
        <w:gridCol w:w="709"/>
        <w:gridCol w:w="678"/>
        <w:gridCol w:w="962"/>
        <w:gridCol w:w="678"/>
        <w:gridCol w:w="709"/>
        <w:gridCol w:w="820"/>
        <w:gridCol w:w="708"/>
        <w:gridCol w:w="679"/>
        <w:gridCol w:w="850"/>
        <w:gridCol w:w="993"/>
      </w:tblGrid>
      <w:tr w:rsidR="00476F76" w:rsidRPr="0054050A" w:rsidTr="00A31C73">
        <w:trPr>
          <w:jc w:val="center"/>
        </w:trPr>
        <w:tc>
          <w:tcPr>
            <w:tcW w:w="581"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السطر</w:t>
            </w:r>
          </w:p>
        </w:tc>
        <w:tc>
          <w:tcPr>
            <w:tcW w:w="1134"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التفاصيل</w:t>
            </w:r>
          </w:p>
        </w:tc>
        <w:tc>
          <w:tcPr>
            <w:tcW w:w="962"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2010</w:t>
            </w:r>
          </w:p>
        </w:tc>
        <w:tc>
          <w:tcPr>
            <w:tcW w:w="678"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2011</w:t>
            </w:r>
          </w:p>
        </w:tc>
        <w:tc>
          <w:tcPr>
            <w:tcW w:w="851"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2012</w:t>
            </w:r>
          </w:p>
        </w:tc>
        <w:tc>
          <w:tcPr>
            <w:tcW w:w="679"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2013</w:t>
            </w:r>
          </w:p>
        </w:tc>
        <w:tc>
          <w:tcPr>
            <w:tcW w:w="678"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2014</w:t>
            </w:r>
          </w:p>
        </w:tc>
        <w:tc>
          <w:tcPr>
            <w:tcW w:w="962"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2015</w:t>
            </w:r>
          </w:p>
        </w:tc>
        <w:tc>
          <w:tcPr>
            <w:tcW w:w="678"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2016</w:t>
            </w:r>
          </w:p>
        </w:tc>
        <w:tc>
          <w:tcPr>
            <w:tcW w:w="709"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2017</w:t>
            </w:r>
          </w:p>
        </w:tc>
        <w:tc>
          <w:tcPr>
            <w:tcW w:w="678"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2018</w:t>
            </w:r>
          </w:p>
        </w:tc>
        <w:tc>
          <w:tcPr>
            <w:tcW w:w="962"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2019</w:t>
            </w:r>
          </w:p>
        </w:tc>
        <w:tc>
          <w:tcPr>
            <w:tcW w:w="678"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2020</w:t>
            </w:r>
          </w:p>
        </w:tc>
        <w:tc>
          <w:tcPr>
            <w:tcW w:w="709"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2021</w:t>
            </w:r>
          </w:p>
        </w:tc>
        <w:tc>
          <w:tcPr>
            <w:tcW w:w="820"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2022</w:t>
            </w:r>
          </w:p>
        </w:tc>
        <w:tc>
          <w:tcPr>
            <w:tcW w:w="708"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2023</w:t>
            </w:r>
          </w:p>
        </w:tc>
        <w:tc>
          <w:tcPr>
            <w:tcW w:w="679"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2024</w:t>
            </w:r>
          </w:p>
        </w:tc>
        <w:tc>
          <w:tcPr>
            <w:tcW w:w="850"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2025</w:t>
            </w:r>
          </w:p>
        </w:tc>
        <w:tc>
          <w:tcPr>
            <w:tcW w:w="993" w:type="dxa"/>
          </w:tcPr>
          <w:p w:rsidR="0054050A" w:rsidRPr="0054050A" w:rsidRDefault="0054050A" w:rsidP="0054050A">
            <w:pPr>
              <w:tabs>
                <w:tab w:val="center" w:pos="4"/>
              </w:tabs>
              <w:bidi/>
              <w:jc w:val="left"/>
              <w:rPr>
                <w:b/>
                <w:bCs/>
                <w:sz w:val="16"/>
                <w:szCs w:val="16"/>
                <w:rtl/>
                <w:lang w:bidi="ar-EG"/>
              </w:rPr>
            </w:pPr>
            <w:r w:rsidRPr="0054050A">
              <w:rPr>
                <w:rFonts w:hint="cs"/>
                <w:b/>
                <w:bCs/>
                <w:sz w:val="16"/>
                <w:szCs w:val="16"/>
                <w:rtl/>
                <w:lang w:bidi="ar-EG"/>
              </w:rPr>
              <w:t>المجموع</w:t>
            </w:r>
          </w:p>
        </w:tc>
      </w:tr>
      <w:tr w:rsidR="00476F76" w:rsidRPr="0054050A" w:rsidTr="00A31C73">
        <w:trPr>
          <w:jc w:val="center"/>
        </w:trPr>
        <w:tc>
          <w:tcPr>
            <w:tcW w:w="581"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1.1</w:t>
            </w:r>
          </w:p>
        </w:tc>
        <w:tc>
          <w:tcPr>
            <w:tcW w:w="1134" w:type="dxa"/>
          </w:tcPr>
          <w:p w:rsidR="00AB22DB" w:rsidRPr="0054050A" w:rsidRDefault="00AB22DB" w:rsidP="00033B0F">
            <w:pPr>
              <w:tabs>
                <w:tab w:val="center" w:pos="4"/>
              </w:tabs>
              <w:bidi/>
              <w:jc w:val="left"/>
              <w:rPr>
                <w:sz w:val="16"/>
                <w:szCs w:val="16"/>
                <w:rtl/>
                <w:lang w:bidi="ar-EG"/>
              </w:rPr>
            </w:pPr>
            <w:r>
              <w:rPr>
                <w:rFonts w:hint="cs"/>
                <w:sz w:val="16"/>
                <w:szCs w:val="16"/>
                <w:rtl/>
                <w:lang w:bidi="ar-EG"/>
              </w:rPr>
              <w:t xml:space="preserve">جدول التخفيض الخاص </w:t>
            </w:r>
            <w:r w:rsidR="00033B0F">
              <w:rPr>
                <w:rFonts w:hint="cs"/>
                <w:sz w:val="16"/>
                <w:szCs w:val="16"/>
                <w:rtl/>
                <w:lang w:bidi="ar-EG"/>
              </w:rPr>
              <w:t>لمواد المجموعة الأولى من المرفق جيم ل</w:t>
            </w:r>
            <w:r>
              <w:rPr>
                <w:rFonts w:hint="cs"/>
                <w:sz w:val="16"/>
                <w:szCs w:val="16"/>
                <w:rtl/>
                <w:lang w:bidi="ar-EG"/>
              </w:rPr>
              <w:t>بروتوكول مونتريال (طن من قدرات استنفاد الأوزون)</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لا ينطبق</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لا ينطبق</w:t>
            </w:r>
          </w:p>
        </w:tc>
        <w:tc>
          <w:tcPr>
            <w:tcW w:w="851"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لا ينطبق</w:t>
            </w:r>
          </w:p>
        </w:tc>
        <w:tc>
          <w:tcPr>
            <w:tcW w:w="679"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551.40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551.40</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496.26</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496.26</w:t>
            </w:r>
          </w:p>
        </w:tc>
        <w:tc>
          <w:tcPr>
            <w:tcW w:w="709"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496.26</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496.26</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496.26</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358.50</w:t>
            </w:r>
          </w:p>
        </w:tc>
        <w:tc>
          <w:tcPr>
            <w:tcW w:w="709" w:type="dxa"/>
          </w:tcPr>
          <w:p w:rsidR="00AB22DB" w:rsidRDefault="00AB22DB" w:rsidP="00AB22DB">
            <w:r w:rsidRPr="00792E0B">
              <w:rPr>
                <w:rFonts w:hint="cs"/>
                <w:sz w:val="16"/>
                <w:szCs w:val="16"/>
                <w:rtl/>
                <w:lang w:bidi="ar-EG"/>
              </w:rPr>
              <w:t>358.50</w:t>
            </w:r>
          </w:p>
        </w:tc>
        <w:tc>
          <w:tcPr>
            <w:tcW w:w="820" w:type="dxa"/>
          </w:tcPr>
          <w:p w:rsidR="00AB22DB" w:rsidRDefault="00AB22DB" w:rsidP="00AB22DB">
            <w:r w:rsidRPr="00792E0B">
              <w:rPr>
                <w:rFonts w:hint="cs"/>
                <w:sz w:val="16"/>
                <w:szCs w:val="16"/>
                <w:rtl/>
                <w:lang w:bidi="ar-EG"/>
              </w:rPr>
              <w:t>358.50</w:t>
            </w:r>
          </w:p>
        </w:tc>
        <w:tc>
          <w:tcPr>
            <w:tcW w:w="708" w:type="dxa"/>
          </w:tcPr>
          <w:p w:rsidR="00AB22DB" w:rsidRDefault="00AB22DB" w:rsidP="00AB22DB">
            <w:r w:rsidRPr="00792E0B">
              <w:rPr>
                <w:rFonts w:hint="cs"/>
                <w:sz w:val="16"/>
                <w:szCs w:val="16"/>
                <w:rtl/>
                <w:lang w:bidi="ar-EG"/>
              </w:rPr>
              <w:t>358.50</w:t>
            </w:r>
          </w:p>
        </w:tc>
        <w:tc>
          <w:tcPr>
            <w:tcW w:w="679" w:type="dxa"/>
          </w:tcPr>
          <w:p w:rsidR="00AB22DB" w:rsidRDefault="00AB22DB" w:rsidP="00AB22DB">
            <w:r w:rsidRPr="00792E0B">
              <w:rPr>
                <w:rFonts w:hint="cs"/>
                <w:sz w:val="16"/>
                <w:szCs w:val="16"/>
                <w:rtl/>
                <w:lang w:bidi="ar-EG"/>
              </w:rPr>
              <w:t>358.50</w:t>
            </w:r>
          </w:p>
        </w:tc>
        <w:tc>
          <w:tcPr>
            <w:tcW w:w="850"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179.20</w:t>
            </w:r>
          </w:p>
        </w:tc>
        <w:tc>
          <w:tcPr>
            <w:tcW w:w="993"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لا ينطبق</w:t>
            </w:r>
          </w:p>
        </w:tc>
      </w:tr>
      <w:tr w:rsidR="00476F76" w:rsidRPr="0054050A" w:rsidTr="00A31C73">
        <w:trPr>
          <w:jc w:val="center"/>
        </w:trPr>
        <w:tc>
          <w:tcPr>
            <w:tcW w:w="581" w:type="dxa"/>
          </w:tcPr>
          <w:p w:rsidR="00AB22DB" w:rsidRPr="0054050A" w:rsidRDefault="00075003" w:rsidP="00AB22DB">
            <w:pPr>
              <w:tabs>
                <w:tab w:val="center" w:pos="4"/>
              </w:tabs>
              <w:bidi/>
              <w:jc w:val="left"/>
              <w:rPr>
                <w:sz w:val="16"/>
                <w:szCs w:val="16"/>
                <w:rtl/>
                <w:lang w:bidi="ar-EG"/>
              </w:rPr>
            </w:pPr>
            <w:r>
              <w:rPr>
                <w:sz w:val="16"/>
                <w:szCs w:val="16"/>
                <w:lang w:bidi="ar-EG"/>
              </w:rPr>
              <w:t>2.1</w:t>
            </w:r>
          </w:p>
        </w:tc>
        <w:tc>
          <w:tcPr>
            <w:tcW w:w="1134" w:type="dxa"/>
          </w:tcPr>
          <w:p w:rsidR="00AB22DB" w:rsidRPr="0054050A" w:rsidRDefault="00AB22DB" w:rsidP="00033B0F">
            <w:pPr>
              <w:tabs>
                <w:tab w:val="center" w:pos="4"/>
              </w:tabs>
              <w:bidi/>
              <w:jc w:val="left"/>
              <w:rPr>
                <w:sz w:val="16"/>
                <w:szCs w:val="16"/>
                <w:rtl/>
                <w:lang w:bidi="ar-EG"/>
              </w:rPr>
            </w:pPr>
            <w:r>
              <w:rPr>
                <w:rFonts w:hint="cs"/>
                <w:sz w:val="16"/>
                <w:szCs w:val="16"/>
                <w:rtl/>
                <w:lang w:bidi="ar-EG"/>
              </w:rPr>
              <w:t>ا</w:t>
            </w:r>
            <w:r w:rsidR="00033B0F">
              <w:rPr>
                <w:rFonts w:hint="cs"/>
                <w:sz w:val="16"/>
                <w:szCs w:val="16"/>
                <w:rtl/>
                <w:lang w:bidi="ar-EG"/>
              </w:rPr>
              <w:t>لحد الأقصى للاستهلاك المسموح به</w:t>
            </w:r>
            <w:r>
              <w:rPr>
                <w:rFonts w:hint="cs"/>
                <w:sz w:val="16"/>
                <w:szCs w:val="16"/>
                <w:rtl/>
                <w:lang w:bidi="ar-EG"/>
              </w:rPr>
              <w:t xml:space="preserve"> </w:t>
            </w:r>
            <w:r w:rsidR="00033B0F">
              <w:rPr>
                <w:rFonts w:hint="cs"/>
                <w:sz w:val="16"/>
                <w:szCs w:val="16"/>
                <w:rtl/>
                <w:lang w:bidi="ar-EG"/>
              </w:rPr>
              <w:t xml:space="preserve">لمواد المجموعة الأولى من المرفق جيم لبروتوكول مونتريال </w:t>
            </w:r>
            <w:r>
              <w:rPr>
                <w:rFonts w:hint="cs"/>
                <w:sz w:val="16"/>
                <w:szCs w:val="16"/>
                <w:rtl/>
                <w:lang w:bidi="ar-EG"/>
              </w:rPr>
              <w:t>(طن من قدرات استنفاد الأوزون)</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لا ينطبق</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لا ينطبق</w:t>
            </w:r>
          </w:p>
        </w:tc>
        <w:tc>
          <w:tcPr>
            <w:tcW w:w="851"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لا ينطبق</w:t>
            </w:r>
          </w:p>
        </w:tc>
        <w:tc>
          <w:tcPr>
            <w:tcW w:w="679"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456.10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360.80</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265.50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170.20</w:t>
            </w:r>
          </w:p>
        </w:tc>
        <w:tc>
          <w:tcPr>
            <w:tcW w:w="709"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74.99</w:t>
            </w:r>
          </w:p>
        </w:tc>
        <w:tc>
          <w:tcPr>
            <w:tcW w:w="678"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74.99</w:t>
            </w:r>
          </w:p>
        </w:tc>
        <w:tc>
          <w:tcPr>
            <w:tcW w:w="962"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74.99</w:t>
            </w:r>
          </w:p>
        </w:tc>
        <w:tc>
          <w:tcPr>
            <w:tcW w:w="678"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50.00</w:t>
            </w:r>
          </w:p>
        </w:tc>
        <w:tc>
          <w:tcPr>
            <w:tcW w:w="709"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40.00</w:t>
            </w:r>
          </w:p>
        </w:tc>
        <w:tc>
          <w:tcPr>
            <w:tcW w:w="820"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30.00</w:t>
            </w:r>
          </w:p>
        </w:tc>
        <w:tc>
          <w:tcPr>
            <w:tcW w:w="708"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20.00</w:t>
            </w:r>
          </w:p>
        </w:tc>
        <w:tc>
          <w:tcPr>
            <w:tcW w:w="679"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10.00</w:t>
            </w:r>
          </w:p>
        </w:tc>
        <w:tc>
          <w:tcPr>
            <w:tcW w:w="850"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0.00</w:t>
            </w:r>
          </w:p>
        </w:tc>
        <w:tc>
          <w:tcPr>
            <w:tcW w:w="993"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لا ينطبق</w:t>
            </w:r>
          </w:p>
        </w:tc>
      </w:tr>
      <w:tr w:rsidR="00476F76" w:rsidRPr="0054050A" w:rsidTr="00A31C73">
        <w:trPr>
          <w:jc w:val="center"/>
        </w:trPr>
        <w:tc>
          <w:tcPr>
            <w:tcW w:w="581" w:type="dxa"/>
          </w:tcPr>
          <w:p w:rsidR="0054050A" w:rsidRPr="0054050A" w:rsidRDefault="00075003" w:rsidP="0054050A">
            <w:pPr>
              <w:tabs>
                <w:tab w:val="center" w:pos="4"/>
              </w:tabs>
              <w:bidi/>
              <w:jc w:val="left"/>
              <w:rPr>
                <w:sz w:val="16"/>
                <w:szCs w:val="16"/>
                <w:rtl/>
                <w:lang w:bidi="ar-EG"/>
              </w:rPr>
            </w:pPr>
            <w:r>
              <w:rPr>
                <w:sz w:val="16"/>
                <w:szCs w:val="16"/>
                <w:lang w:bidi="ar-EG"/>
              </w:rPr>
              <w:t>1.2</w:t>
            </w:r>
          </w:p>
        </w:tc>
        <w:tc>
          <w:tcPr>
            <w:tcW w:w="1134" w:type="dxa"/>
          </w:tcPr>
          <w:p w:rsidR="0054050A" w:rsidRPr="0054050A" w:rsidRDefault="00033B0F" w:rsidP="00033B0F">
            <w:pPr>
              <w:tabs>
                <w:tab w:val="center" w:pos="4"/>
              </w:tabs>
              <w:bidi/>
              <w:jc w:val="left"/>
              <w:rPr>
                <w:sz w:val="16"/>
                <w:szCs w:val="16"/>
                <w:rtl/>
                <w:lang w:bidi="ar-EG"/>
              </w:rPr>
            </w:pPr>
            <w:r>
              <w:rPr>
                <w:rFonts w:hint="cs"/>
                <w:sz w:val="16"/>
                <w:szCs w:val="16"/>
                <w:rtl/>
                <w:lang w:bidi="ar-EG"/>
              </w:rPr>
              <w:t xml:space="preserve">التمويل المقرر </w:t>
            </w:r>
            <w:r w:rsidR="0054050A">
              <w:rPr>
                <w:rFonts w:hint="cs"/>
                <w:sz w:val="16"/>
                <w:szCs w:val="16"/>
                <w:rtl/>
                <w:lang w:bidi="ar-EG"/>
              </w:rPr>
              <w:t>للوكالة المنفذة الرئيسية (يونيدو) (دولار أمريكي)</w:t>
            </w:r>
          </w:p>
        </w:tc>
        <w:tc>
          <w:tcPr>
            <w:tcW w:w="962"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7,713,490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851"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807,750</w:t>
            </w:r>
          </w:p>
        </w:tc>
        <w:tc>
          <w:tcPr>
            <w:tcW w:w="679"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962" w:type="dxa"/>
          </w:tcPr>
          <w:p w:rsidR="0054050A" w:rsidRPr="0054050A" w:rsidRDefault="00AB22DB" w:rsidP="00476F76">
            <w:pPr>
              <w:tabs>
                <w:tab w:val="center" w:pos="4"/>
              </w:tabs>
              <w:bidi/>
              <w:rPr>
                <w:sz w:val="16"/>
                <w:szCs w:val="16"/>
                <w:rtl/>
                <w:lang w:bidi="ar-EG"/>
              </w:rPr>
            </w:pPr>
            <w:r>
              <w:rPr>
                <w:rFonts w:hint="cs"/>
                <w:sz w:val="16"/>
                <w:szCs w:val="16"/>
                <w:rtl/>
                <w:lang w:bidi="ar-EG"/>
              </w:rPr>
              <w:t>2,500,000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709"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962"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1,598,850</w:t>
            </w:r>
          </w:p>
        </w:tc>
        <w:tc>
          <w:tcPr>
            <w:tcW w:w="678"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709"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820"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859,400</w:t>
            </w:r>
          </w:p>
        </w:tc>
        <w:tc>
          <w:tcPr>
            <w:tcW w:w="708"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679"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850" w:type="dxa"/>
          </w:tcPr>
          <w:p w:rsidR="0054050A" w:rsidRPr="00AB22DB" w:rsidRDefault="00AB22DB" w:rsidP="00033B0F">
            <w:pPr>
              <w:tabs>
                <w:tab w:val="center" w:pos="4"/>
              </w:tabs>
              <w:bidi/>
              <w:jc w:val="left"/>
              <w:rPr>
                <w:b/>
                <w:bCs/>
                <w:sz w:val="16"/>
                <w:szCs w:val="16"/>
                <w:rtl/>
                <w:lang w:bidi="ar-EG"/>
              </w:rPr>
            </w:pPr>
            <w:r w:rsidRPr="00AB22DB">
              <w:rPr>
                <w:rFonts w:hint="cs"/>
                <w:b/>
                <w:bCs/>
                <w:sz w:val="16"/>
                <w:szCs w:val="16"/>
                <w:rtl/>
                <w:lang w:bidi="ar-EG"/>
              </w:rPr>
              <w:t>640,</w:t>
            </w:r>
            <w:r w:rsidR="00033B0F">
              <w:rPr>
                <w:rFonts w:hint="cs"/>
                <w:b/>
                <w:bCs/>
                <w:sz w:val="16"/>
                <w:szCs w:val="16"/>
                <w:rtl/>
                <w:lang w:bidi="ar-EG"/>
              </w:rPr>
              <w:t>6</w:t>
            </w:r>
            <w:r w:rsidRPr="00AB22DB">
              <w:rPr>
                <w:rFonts w:hint="cs"/>
                <w:b/>
                <w:bCs/>
                <w:sz w:val="16"/>
                <w:szCs w:val="16"/>
                <w:rtl/>
                <w:lang w:bidi="ar-EG"/>
              </w:rPr>
              <w:t>00</w:t>
            </w:r>
          </w:p>
        </w:tc>
        <w:tc>
          <w:tcPr>
            <w:tcW w:w="993"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14,120,090</w:t>
            </w:r>
          </w:p>
        </w:tc>
      </w:tr>
      <w:tr w:rsidR="00476F76" w:rsidRPr="0054050A" w:rsidTr="00A31C73">
        <w:trPr>
          <w:jc w:val="center"/>
        </w:trPr>
        <w:tc>
          <w:tcPr>
            <w:tcW w:w="581" w:type="dxa"/>
          </w:tcPr>
          <w:p w:rsidR="0054050A" w:rsidRPr="0054050A" w:rsidRDefault="0054050A" w:rsidP="0054050A">
            <w:pPr>
              <w:tabs>
                <w:tab w:val="center" w:pos="4"/>
              </w:tabs>
              <w:bidi/>
              <w:jc w:val="left"/>
              <w:rPr>
                <w:sz w:val="16"/>
                <w:szCs w:val="16"/>
                <w:rtl/>
                <w:lang w:bidi="ar-EG"/>
              </w:rPr>
            </w:pPr>
            <w:r>
              <w:rPr>
                <w:rFonts w:hint="cs"/>
                <w:sz w:val="16"/>
                <w:szCs w:val="16"/>
                <w:rtl/>
                <w:lang w:bidi="ar-EG"/>
              </w:rPr>
              <w:t>2.2</w:t>
            </w:r>
          </w:p>
        </w:tc>
        <w:tc>
          <w:tcPr>
            <w:tcW w:w="1134" w:type="dxa"/>
          </w:tcPr>
          <w:p w:rsidR="0054050A" w:rsidRPr="0054050A" w:rsidRDefault="0054050A" w:rsidP="0054050A">
            <w:pPr>
              <w:tabs>
                <w:tab w:val="center" w:pos="4"/>
              </w:tabs>
              <w:bidi/>
              <w:jc w:val="left"/>
              <w:rPr>
                <w:sz w:val="16"/>
                <w:szCs w:val="16"/>
                <w:rtl/>
                <w:lang w:bidi="ar-EG"/>
              </w:rPr>
            </w:pPr>
            <w:r>
              <w:rPr>
                <w:rFonts w:hint="cs"/>
                <w:sz w:val="16"/>
                <w:szCs w:val="16"/>
                <w:rtl/>
                <w:lang w:bidi="ar-EG"/>
              </w:rPr>
              <w:t>تكاليف دعم الوكالة الرئيسية (دولار أمريكي)</w:t>
            </w:r>
          </w:p>
        </w:tc>
        <w:tc>
          <w:tcPr>
            <w:tcW w:w="962"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578,512</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851"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56,543</w:t>
            </w:r>
          </w:p>
        </w:tc>
        <w:tc>
          <w:tcPr>
            <w:tcW w:w="679"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962"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175,000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709"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54050A" w:rsidP="0054050A">
            <w:pPr>
              <w:tabs>
                <w:tab w:val="center" w:pos="4"/>
              </w:tabs>
              <w:bidi/>
              <w:jc w:val="left"/>
              <w:rPr>
                <w:sz w:val="16"/>
                <w:szCs w:val="16"/>
                <w:rtl/>
                <w:lang w:bidi="ar-EG"/>
              </w:rPr>
            </w:pPr>
          </w:p>
        </w:tc>
        <w:tc>
          <w:tcPr>
            <w:tcW w:w="962"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111,920</w:t>
            </w:r>
          </w:p>
        </w:tc>
        <w:tc>
          <w:tcPr>
            <w:tcW w:w="678"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709"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820"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60,158</w:t>
            </w:r>
          </w:p>
        </w:tc>
        <w:tc>
          <w:tcPr>
            <w:tcW w:w="708"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679"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850"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44,842</w:t>
            </w:r>
          </w:p>
        </w:tc>
        <w:tc>
          <w:tcPr>
            <w:tcW w:w="993"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1,026,975</w:t>
            </w:r>
          </w:p>
        </w:tc>
      </w:tr>
      <w:tr w:rsidR="00476F76" w:rsidRPr="0054050A" w:rsidTr="00A31C73">
        <w:trPr>
          <w:jc w:val="center"/>
        </w:trPr>
        <w:tc>
          <w:tcPr>
            <w:tcW w:w="581" w:type="dxa"/>
          </w:tcPr>
          <w:p w:rsidR="0054050A" w:rsidRPr="0054050A" w:rsidRDefault="00075003" w:rsidP="0054050A">
            <w:pPr>
              <w:tabs>
                <w:tab w:val="center" w:pos="4"/>
              </w:tabs>
              <w:bidi/>
              <w:jc w:val="left"/>
              <w:rPr>
                <w:sz w:val="16"/>
                <w:szCs w:val="16"/>
                <w:rtl/>
                <w:lang w:bidi="ar-EG"/>
              </w:rPr>
            </w:pPr>
            <w:r>
              <w:rPr>
                <w:sz w:val="16"/>
                <w:szCs w:val="16"/>
                <w:lang w:bidi="ar-EG"/>
              </w:rPr>
              <w:t>3.2</w:t>
            </w:r>
          </w:p>
        </w:tc>
        <w:tc>
          <w:tcPr>
            <w:tcW w:w="1134" w:type="dxa"/>
          </w:tcPr>
          <w:p w:rsidR="0054050A" w:rsidRPr="0054050A" w:rsidRDefault="0054050A" w:rsidP="00033B0F">
            <w:pPr>
              <w:tabs>
                <w:tab w:val="center" w:pos="4"/>
              </w:tabs>
              <w:bidi/>
              <w:jc w:val="left"/>
              <w:rPr>
                <w:sz w:val="16"/>
                <w:szCs w:val="16"/>
                <w:rtl/>
                <w:lang w:bidi="ar-EG"/>
              </w:rPr>
            </w:pPr>
            <w:r>
              <w:rPr>
                <w:rFonts w:hint="cs"/>
                <w:sz w:val="16"/>
                <w:szCs w:val="16"/>
                <w:rtl/>
                <w:lang w:bidi="ar-EG"/>
              </w:rPr>
              <w:t>التمويل الم</w:t>
            </w:r>
            <w:r w:rsidR="00033B0F">
              <w:rPr>
                <w:rFonts w:hint="cs"/>
                <w:sz w:val="16"/>
                <w:szCs w:val="16"/>
                <w:rtl/>
                <w:lang w:bidi="ar-EG"/>
              </w:rPr>
              <w:t xml:space="preserve">قرر </w:t>
            </w:r>
            <w:r>
              <w:rPr>
                <w:rFonts w:hint="cs"/>
                <w:sz w:val="16"/>
                <w:szCs w:val="16"/>
                <w:rtl/>
                <w:lang w:bidi="ar-EG"/>
              </w:rPr>
              <w:t>للوكالة المنفذة المعاونة (اليونب) (دولار أمريكي)</w:t>
            </w:r>
          </w:p>
        </w:tc>
        <w:tc>
          <w:tcPr>
            <w:tcW w:w="962"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851"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103,450</w:t>
            </w:r>
          </w:p>
        </w:tc>
        <w:tc>
          <w:tcPr>
            <w:tcW w:w="679"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962"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709"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962"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678"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709"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820"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708"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679"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850"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993"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103,450</w:t>
            </w:r>
          </w:p>
        </w:tc>
      </w:tr>
      <w:tr w:rsidR="00476F76" w:rsidRPr="0054050A" w:rsidTr="00A31C73">
        <w:trPr>
          <w:jc w:val="center"/>
        </w:trPr>
        <w:tc>
          <w:tcPr>
            <w:tcW w:w="581" w:type="dxa"/>
          </w:tcPr>
          <w:p w:rsidR="0054050A" w:rsidRPr="0054050A" w:rsidRDefault="00075003" w:rsidP="0054050A">
            <w:pPr>
              <w:tabs>
                <w:tab w:val="center" w:pos="4"/>
              </w:tabs>
              <w:bidi/>
              <w:jc w:val="left"/>
              <w:rPr>
                <w:sz w:val="16"/>
                <w:szCs w:val="16"/>
                <w:rtl/>
                <w:lang w:bidi="ar-EG"/>
              </w:rPr>
            </w:pPr>
            <w:r>
              <w:rPr>
                <w:sz w:val="16"/>
                <w:szCs w:val="16"/>
                <w:lang w:bidi="ar-EG"/>
              </w:rPr>
              <w:t>4.2</w:t>
            </w:r>
          </w:p>
        </w:tc>
        <w:tc>
          <w:tcPr>
            <w:tcW w:w="1134" w:type="dxa"/>
          </w:tcPr>
          <w:p w:rsidR="0054050A" w:rsidRPr="0054050A" w:rsidRDefault="00033B0F" w:rsidP="0054050A">
            <w:pPr>
              <w:tabs>
                <w:tab w:val="center" w:pos="4"/>
              </w:tabs>
              <w:bidi/>
              <w:jc w:val="left"/>
              <w:rPr>
                <w:sz w:val="16"/>
                <w:szCs w:val="16"/>
                <w:rtl/>
                <w:lang w:bidi="ar-EG"/>
              </w:rPr>
            </w:pPr>
            <w:r>
              <w:rPr>
                <w:rFonts w:hint="cs"/>
                <w:sz w:val="16"/>
                <w:szCs w:val="16"/>
                <w:rtl/>
                <w:lang w:bidi="ar-EG"/>
              </w:rPr>
              <w:t>تكاليف دعم الوكالة المنفذ</w:t>
            </w:r>
            <w:r w:rsidR="0054050A">
              <w:rPr>
                <w:rFonts w:hint="cs"/>
                <w:sz w:val="16"/>
                <w:szCs w:val="16"/>
                <w:rtl/>
                <w:lang w:bidi="ar-EG"/>
              </w:rPr>
              <w:t>ة المعاونة (دولار أمريكي)</w:t>
            </w:r>
          </w:p>
        </w:tc>
        <w:tc>
          <w:tcPr>
            <w:tcW w:w="962"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851"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13,449</w:t>
            </w:r>
          </w:p>
        </w:tc>
        <w:tc>
          <w:tcPr>
            <w:tcW w:w="679"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962"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709"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678"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0</w:t>
            </w:r>
          </w:p>
        </w:tc>
        <w:tc>
          <w:tcPr>
            <w:tcW w:w="962"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678"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709"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820"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708"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679"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850" w:type="dxa"/>
          </w:tcPr>
          <w:p w:rsidR="0054050A" w:rsidRPr="00AB22DB" w:rsidRDefault="00AB22DB" w:rsidP="0054050A">
            <w:pPr>
              <w:tabs>
                <w:tab w:val="center" w:pos="4"/>
              </w:tabs>
              <w:bidi/>
              <w:jc w:val="left"/>
              <w:rPr>
                <w:b/>
                <w:bCs/>
                <w:sz w:val="16"/>
                <w:szCs w:val="16"/>
                <w:rtl/>
                <w:lang w:bidi="ar-EG"/>
              </w:rPr>
            </w:pPr>
            <w:r w:rsidRPr="00AB22DB">
              <w:rPr>
                <w:rFonts w:hint="cs"/>
                <w:b/>
                <w:bCs/>
                <w:sz w:val="16"/>
                <w:szCs w:val="16"/>
                <w:rtl/>
                <w:lang w:bidi="ar-EG"/>
              </w:rPr>
              <w:t>0</w:t>
            </w:r>
          </w:p>
        </w:tc>
        <w:tc>
          <w:tcPr>
            <w:tcW w:w="993" w:type="dxa"/>
          </w:tcPr>
          <w:p w:rsidR="0054050A" w:rsidRPr="0054050A" w:rsidRDefault="00AB22DB" w:rsidP="0054050A">
            <w:pPr>
              <w:tabs>
                <w:tab w:val="center" w:pos="4"/>
              </w:tabs>
              <w:bidi/>
              <w:jc w:val="left"/>
              <w:rPr>
                <w:sz w:val="16"/>
                <w:szCs w:val="16"/>
                <w:rtl/>
                <w:lang w:bidi="ar-EG"/>
              </w:rPr>
            </w:pPr>
            <w:r>
              <w:rPr>
                <w:rFonts w:hint="cs"/>
                <w:sz w:val="16"/>
                <w:szCs w:val="16"/>
                <w:rtl/>
                <w:lang w:bidi="ar-EG"/>
              </w:rPr>
              <w:t>13,449</w:t>
            </w:r>
          </w:p>
        </w:tc>
      </w:tr>
      <w:tr w:rsidR="00476F76" w:rsidRPr="0054050A" w:rsidTr="00A31C73">
        <w:trPr>
          <w:jc w:val="center"/>
        </w:trPr>
        <w:tc>
          <w:tcPr>
            <w:tcW w:w="581" w:type="dxa"/>
          </w:tcPr>
          <w:p w:rsidR="00AB22DB" w:rsidRPr="0054050A" w:rsidRDefault="00075003" w:rsidP="00AB22DB">
            <w:pPr>
              <w:tabs>
                <w:tab w:val="center" w:pos="4"/>
              </w:tabs>
              <w:bidi/>
              <w:jc w:val="left"/>
              <w:rPr>
                <w:sz w:val="16"/>
                <w:szCs w:val="16"/>
                <w:rtl/>
                <w:lang w:bidi="ar-EG"/>
              </w:rPr>
            </w:pPr>
            <w:r>
              <w:rPr>
                <w:sz w:val="16"/>
                <w:szCs w:val="16"/>
                <w:lang w:bidi="ar-EG"/>
              </w:rPr>
              <w:t>1.3</w:t>
            </w:r>
          </w:p>
        </w:tc>
        <w:tc>
          <w:tcPr>
            <w:tcW w:w="1134"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إجمالي التم</w:t>
            </w:r>
            <w:r w:rsidR="00033B0F">
              <w:rPr>
                <w:rFonts w:hint="cs"/>
                <w:sz w:val="16"/>
                <w:szCs w:val="16"/>
                <w:rtl/>
                <w:lang w:bidi="ar-EG"/>
              </w:rPr>
              <w:t>ويل المقرر</w:t>
            </w:r>
            <w:r>
              <w:rPr>
                <w:rFonts w:hint="cs"/>
                <w:sz w:val="16"/>
                <w:szCs w:val="16"/>
                <w:rtl/>
                <w:lang w:bidi="ar-EG"/>
              </w:rPr>
              <w:t xml:space="preserve"> (دولار أمريكي)</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7,713,490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851"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911,200</w:t>
            </w:r>
          </w:p>
        </w:tc>
        <w:tc>
          <w:tcPr>
            <w:tcW w:w="679"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2,500,000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709"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962"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1,598,850</w:t>
            </w:r>
          </w:p>
        </w:tc>
        <w:tc>
          <w:tcPr>
            <w:tcW w:w="678"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0</w:t>
            </w:r>
          </w:p>
        </w:tc>
        <w:tc>
          <w:tcPr>
            <w:tcW w:w="709"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0</w:t>
            </w:r>
          </w:p>
        </w:tc>
        <w:tc>
          <w:tcPr>
            <w:tcW w:w="820"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859,400</w:t>
            </w:r>
          </w:p>
        </w:tc>
        <w:tc>
          <w:tcPr>
            <w:tcW w:w="708"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0</w:t>
            </w:r>
          </w:p>
        </w:tc>
        <w:tc>
          <w:tcPr>
            <w:tcW w:w="679"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0</w:t>
            </w:r>
          </w:p>
        </w:tc>
        <w:tc>
          <w:tcPr>
            <w:tcW w:w="850"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640,600</w:t>
            </w:r>
          </w:p>
        </w:tc>
        <w:tc>
          <w:tcPr>
            <w:tcW w:w="993"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14,223,540</w:t>
            </w:r>
          </w:p>
        </w:tc>
      </w:tr>
      <w:tr w:rsidR="00476F76" w:rsidRPr="0054050A" w:rsidTr="00A31C73">
        <w:trPr>
          <w:jc w:val="center"/>
        </w:trPr>
        <w:tc>
          <w:tcPr>
            <w:tcW w:w="581" w:type="dxa"/>
          </w:tcPr>
          <w:p w:rsidR="00AB22DB" w:rsidRPr="0054050A" w:rsidRDefault="00075003" w:rsidP="00AB22DB">
            <w:pPr>
              <w:tabs>
                <w:tab w:val="center" w:pos="4"/>
              </w:tabs>
              <w:bidi/>
              <w:jc w:val="left"/>
              <w:rPr>
                <w:sz w:val="16"/>
                <w:szCs w:val="16"/>
                <w:rtl/>
                <w:lang w:bidi="ar-EG"/>
              </w:rPr>
            </w:pPr>
            <w:r>
              <w:rPr>
                <w:sz w:val="16"/>
                <w:szCs w:val="16"/>
                <w:lang w:bidi="ar-EG"/>
              </w:rPr>
              <w:t>2.3</w:t>
            </w:r>
          </w:p>
        </w:tc>
        <w:tc>
          <w:tcPr>
            <w:tcW w:w="1134"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إجمالي تكاليف الدعم (دولار أمريكي)</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578,512</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851"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69,992</w:t>
            </w:r>
          </w:p>
        </w:tc>
        <w:tc>
          <w:tcPr>
            <w:tcW w:w="679"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175,000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709"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962"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111,920</w:t>
            </w:r>
          </w:p>
        </w:tc>
        <w:tc>
          <w:tcPr>
            <w:tcW w:w="678"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0</w:t>
            </w:r>
          </w:p>
        </w:tc>
        <w:tc>
          <w:tcPr>
            <w:tcW w:w="709"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0</w:t>
            </w:r>
          </w:p>
        </w:tc>
        <w:tc>
          <w:tcPr>
            <w:tcW w:w="820"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60,158</w:t>
            </w:r>
          </w:p>
        </w:tc>
        <w:tc>
          <w:tcPr>
            <w:tcW w:w="708"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0</w:t>
            </w:r>
          </w:p>
        </w:tc>
        <w:tc>
          <w:tcPr>
            <w:tcW w:w="679"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0</w:t>
            </w:r>
          </w:p>
        </w:tc>
        <w:tc>
          <w:tcPr>
            <w:tcW w:w="850" w:type="dxa"/>
          </w:tcPr>
          <w:p w:rsidR="00AB22DB" w:rsidRPr="00AB22DB" w:rsidRDefault="00AB22DB" w:rsidP="00AB22DB">
            <w:pPr>
              <w:tabs>
                <w:tab w:val="center" w:pos="4"/>
              </w:tabs>
              <w:bidi/>
              <w:jc w:val="left"/>
              <w:rPr>
                <w:b/>
                <w:bCs/>
                <w:sz w:val="16"/>
                <w:szCs w:val="16"/>
                <w:rtl/>
                <w:lang w:bidi="ar-EG"/>
              </w:rPr>
            </w:pPr>
            <w:r w:rsidRPr="00AB22DB">
              <w:rPr>
                <w:rFonts w:hint="cs"/>
                <w:b/>
                <w:bCs/>
                <w:sz w:val="16"/>
                <w:szCs w:val="16"/>
                <w:rtl/>
                <w:lang w:bidi="ar-EG"/>
              </w:rPr>
              <w:t>44,482</w:t>
            </w:r>
          </w:p>
        </w:tc>
        <w:tc>
          <w:tcPr>
            <w:tcW w:w="993"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1,040,424</w:t>
            </w:r>
          </w:p>
        </w:tc>
      </w:tr>
      <w:tr w:rsidR="00476F76" w:rsidRPr="0054050A" w:rsidTr="00A31C73">
        <w:trPr>
          <w:jc w:val="center"/>
        </w:trPr>
        <w:tc>
          <w:tcPr>
            <w:tcW w:w="581"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3.3</w:t>
            </w:r>
          </w:p>
        </w:tc>
        <w:tc>
          <w:tcPr>
            <w:tcW w:w="1134" w:type="dxa"/>
          </w:tcPr>
          <w:p w:rsidR="00AB22DB" w:rsidRPr="0054050A" w:rsidRDefault="00033B0F" w:rsidP="00AB22DB">
            <w:pPr>
              <w:tabs>
                <w:tab w:val="center" w:pos="4"/>
              </w:tabs>
              <w:bidi/>
              <w:jc w:val="left"/>
              <w:rPr>
                <w:sz w:val="16"/>
                <w:szCs w:val="16"/>
                <w:rtl/>
                <w:lang w:bidi="ar-EG"/>
              </w:rPr>
            </w:pPr>
            <w:r>
              <w:rPr>
                <w:rFonts w:hint="cs"/>
                <w:sz w:val="16"/>
                <w:szCs w:val="16"/>
                <w:rtl/>
                <w:lang w:bidi="ar-EG"/>
              </w:rPr>
              <w:t>إجمالي التكاليف المقررة</w:t>
            </w:r>
            <w:r w:rsidR="00AB22DB">
              <w:rPr>
                <w:rFonts w:hint="cs"/>
                <w:sz w:val="16"/>
                <w:szCs w:val="16"/>
                <w:rtl/>
                <w:lang w:bidi="ar-EG"/>
              </w:rPr>
              <w:t xml:space="preserve"> (دولار أمريكي)</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8,292,002</w:t>
            </w:r>
            <w:r w:rsidR="00FB6D9D">
              <w:rPr>
                <w:rFonts w:hint="cs"/>
                <w:sz w:val="16"/>
                <w:szCs w:val="16"/>
                <w:rtl/>
                <w:lang w:bidi="ar-EG"/>
              </w:rPr>
              <w:t>*</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851"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981,192</w:t>
            </w:r>
          </w:p>
        </w:tc>
        <w:tc>
          <w:tcPr>
            <w:tcW w:w="679"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962"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2,675,000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709"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678"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0</w:t>
            </w:r>
          </w:p>
        </w:tc>
        <w:tc>
          <w:tcPr>
            <w:tcW w:w="962" w:type="dxa"/>
          </w:tcPr>
          <w:p w:rsidR="00AB22DB" w:rsidRPr="00033B0F" w:rsidRDefault="00AB22DB" w:rsidP="00AB22DB">
            <w:pPr>
              <w:tabs>
                <w:tab w:val="center" w:pos="4"/>
              </w:tabs>
              <w:bidi/>
              <w:jc w:val="left"/>
              <w:rPr>
                <w:b/>
                <w:bCs/>
                <w:sz w:val="16"/>
                <w:szCs w:val="16"/>
                <w:rtl/>
                <w:lang w:bidi="ar-EG"/>
              </w:rPr>
            </w:pPr>
            <w:r w:rsidRPr="00033B0F">
              <w:rPr>
                <w:rFonts w:hint="cs"/>
                <w:b/>
                <w:bCs/>
                <w:sz w:val="16"/>
                <w:szCs w:val="16"/>
                <w:rtl/>
                <w:lang w:bidi="ar-EG"/>
              </w:rPr>
              <w:t>1,710,770</w:t>
            </w:r>
          </w:p>
        </w:tc>
        <w:tc>
          <w:tcPr>
            <w:tcW w:w="678" w:type="dxa"/>
          </w:tcPr>
          <w:p w:rsidR="00AB22DB" w:rsidRPr="00033B0F" w:rsidRDefault="00AB22DB" w:rsidP="00AB22DB">
            <w:pPr>
              <w:tabs>
                <w:tab w:val="center" w:pos="4"/>
              </w:tabs>
              <w:bidi/>
              <w:jc w:val="left"/>
              <w:rPr>
                <w:b/>
                <w:bCs/>
                <w:sz w:val="16"/>
                <w:szCs w:val="16"/>
                <w:rtl/>
                <w:lang w:bidi="ar-EG"/>
              </w:rPr>
            </w:pPr>
            <w:r w:rsidRPr="00033B0F">
              <w:rPr>
                <w:rFonts w:hint="cs"/>
                <w:b/>
                <w:bCs/>
                <w:sz w:val="16"/>
                <w:szCs w:val="16"/>
                <w:rtl/>
                <w:lang w:bidi="ar-EG"/>
              </w:rPr>
              <w:t>0</w:t>
            </w:r>
          </w:p>
        </w:tc>
        <w:tc>
          <w:tcPr>
            <w:tcW w:w="709" w:type="dxa"/>
          </w:tcPr>
          <w:p w:rsidR="00AB22DB" w:rsidRPr="00033B0F" w:rsidRDefault="00AB22DB" w:rsidP="00AB22DB">
            <w:pPr>
              <w:tabs>
                <w:tab w:val="center" w:pos="4"/>
              </w:tabs>
              <w:bidi/>
              <w:jc w:val="left"/>
              <w:rPr>
                <w:b/>
                <w:bCs/>
                <w:sz w:val="16"/>
                <w:szCs w:val="16"/>
                <w:rtl/>
                <w:lang w:bidi="ar-EG"/>
              </w:rPr>
            </w:pPr>
            <w:r w:rsidRPr="00033B0F">
              <w:rPr>
                <w:rFonts w:hint="cs"/>
                <w:b/>
                <w:bCs/>
                <w:sz w:val="16"/>
                <w:szCs w:val="16"/>
                <w:rtl/>
                <w:lang w:bidi="ar-EG"/>
              </w:rPr>
              <w:t>0</w:t>
            </w:r>
          </w:p>
        </w:tc>
        <w:tc>
          <w:tcPr>
            <w:tcW w:w="820" w:type="dxa"/>
          </w:tcPr>
          <w:p w:rsidR="00AB22DB" w:rsidRPr="00033B0F" w:rsidRDefault="00AB22DB" w:rsidP="00AB22DB">
            <w:pPr>
              <w:tabs>
                <w:tab w:val="center" w:pos="4"/>
              </w:tabs>
              <w:bidi/>
              <w:jc w:val="left"/>
              <w:rPr>
                <w:b/>
                <w:bCs/>
                <w:sz w:val="16"/>
                <w:szCs w:val="16"/>
                <w:rtl/>
                <w:lang w:bidi="ar-EG"/>
              </w:rPr>
            </w:pPr>
            <w:r w:rsidRPr="00033B0F">
              <w:rPr>
                <w:rFonts w:hint="cs"/>
                <w:b/>
                <w:bCs/>
                <w:sz w:val="16"/>
                <w:szCs w:val="16"/>
                <w:rtl/>
                <w:lang w:bidi="ar-EG"/>
              </w:rPr>
              <w:t>919,558</w:t>
            </w:r>
          </w:p>
        </w:tc>
        <w:tc>
          <w:tcPr>
            <w:tcW w:w="708" w:type="dxa"/>
          </w:tcPr>
          <w:p w:rsidR="00AB22DB" w:rsidRPr="00033B0F" w:rsidRDefault="00AB22DB" w:rsidP="00AB22DB">
            <w:pPr>
              <w:tabs>
                <w:tab w:val="center" w:pos="4"/>
              </w:tabs>
              <w:bidi/>
              <w:jc w:val="left"/>
              <w:rPr>
                <w:b/>
                <w:bCs/>
                <w:sz w:val="16"/>
                <w:szCs w:val="16"/>
                <w:rtl/>
                <w:lang w:bidi="ar-EG"/>
              </w:rPr>
            </w:pPr>
            <w:r w:rsidRPr="00033B0F">
              <w:rPr>
                <w:rFonts w:hint="cs"/>
                <w:b/>
                <w:bCs/>
                <w:sz w:val="16"/>
                <w:szCs w:val="16"/>
                <w:rtl/>
                <w:lang w:bidi="ar-EG"/>
              </w:rPr>
              <w:t>0</w:t>
            </w:r>
          </w:p>
        </w:tc>
        <w:tc>
          <w:tcPr>
            <w:tcW w:w="679" w:type="dxa"/>
          </w:tcPr>
          <w:p w:rsidR="00AB22DB" w:rsidRPr="00033B0F" w:rsidRDefault="00AB22DB" w:rsidP="00AB22DB">
            <w:pPr>
              <w:tabs>
                <w:tab w:val="center" w:pos="4"/>
              </w:tabs>
              <w:bidi/>
              <w:jc w:val="left"/>
              <w:rPr>
                <w:b/>
                <w:bCs/>
                <w:sz w:val="16"/>
                <w:szCs w:val="16"/>
                <w:rtl/>
                <w:lang w:bidi="ar-EG"/>
              </w:rPr>
            </w:pPr>
            <w:r w:rsidRPr="00033B0F">
              <w:rPr>
                <w:rFonts w:hint="cs"/>
                <w:b/>
                <w:bCs/>
                <w:sz w:val="16"/>
                <w:szCs w:val="16"/>
                <w:rtl/>
                <w:lang w:bidi="ar-EG"/>
              </w:rPr>
              <w:t>0</w:t>
            </w:r>
          </w:p>
        </w:tc>
        <w:tc>
          <w:tcPr>
            <w:tcW w:w="850" w:type="dxa"/>
          </w:tcPr>
          <w:p w:rsidR="00AB22DB" w:rsidRPr="00033B0F" w:rsidRDefault="00AB22DB" w:rsidP="00AB22DB">
            <w:pPr>
              <w:tabs>
                <w:tab w:val="center" w:pos="4"/>
              </w:tabs>
              <w:bidi/>
              <w:jc w:val="left"/>
              <w:rPr>
                <w:b/>
                <w:bCs/>
                <w:sz w:val="16"/>
                <w:szCs w:val="16"/>
                <w:rtl/>
                <w:lang w:bidi="ar-EG"/>
              </w:rPr>
            </w:pPr>
            <w:r w:rsidRPr="00033B0F">
              <w:rPr>
                <w:rFonts w:hint="cs"/>
                <w:b/>
                <w:bCs/>
                <w:sz w:val="16"/>
                <w:szCs w:val="16"/>
                <w:rtl/>
                <w:lang w:bidi="ar-EG"/>
              </w:rPr>
              <w:t>685,442</w:t>
            </w:r>
          </w:p>
        </w:tc>
        <w:tc>
          <w:tcPr>
            <w:tcW w:w="993"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15,263,964</w:t>
            </w:r>
          </w:p>
        </w:tc>
      </w:tr>
      <w:tr w:rsidR="00AB22DB" w:rsidRPr="0054050A" w:rsidTr="00A31C73">
        <w:trPr>
          <w:jc w:val="center"/>
        </w:trPr>
        <w:tc>
          <w:tcPr>
            <w:tcW w:w="581" w:type="dxa"/>
          </w:tcPr>
          <w:p w:rsidR="00AB22DB" w:rsidRPr="0054050A" w:rsidRDefault="00075003" w:rsidP="00AB22DB">
            <w:pPr>
              <w:tabs>
                <w:tab w:val="center" w:pos="4"/>
              </w:tabs>
              <w:bidi/>
              <w:jc w:val="left"/>
              <w:rPr>
                <w:sz w:val="16"/>
                <w:szCs w:val="16"/>
                <w:rtl/>
                <w:lang w:bidi="ar-EG"/>
              </w:rPr>
            </w:pPr>
            <w:r>
              <w:rPr>
                <w:sz w:val="16"/>
                <w:szCs w:val="16"/>
                <w:lang w:bidi="ar-EG"/>
              </w:rPr>
              <w:t>1.1.4</w:t>
            </w:r>
          </w:p>
        </w:tc>
        <w:tc>
          <w:tcPr>
            <w:tcW w:w="13415" w:type="dxa"/>
            <w:gridSpan w:val="17"/>
          </w:tcPr>
          <w:p w:rsidR="00AB22DB" w:rsidRPr="0054050A" w:rsidRDefault="00FB6D9D" w:rsidP="00AB22DB">
            <w:pPr>
              <w:tabs>
                <w:tab w:val="center" w:pos="4"/>
              </w:tabs>
              <w:bidi/>
              <w:jc w:val="left"/>
              <w:rPr>
                <w:sz w:val="16"/>
                <w:szCs w:val="16"/>
                <w:rtl/>
                <w:lang w:bidi="ar-EG"/>
              </w:rPr>
            </w:pPr>
            <w:r>
              <w:rPr>
                <w:rFonts w:hint="cs"/>
                <w:sz w:val="16"/>
                <w:szCs w:val="16"/>
                <w:rtl/>
                <w:lang w:bidi="ar-EG"/>
              </w:rPr>
              <w:t>الكمية الإجمالية من الهي</w:t>
            </w:r>
            <w:r w:rsidR="00033B0F">
              <w:rPr>
                <w:rFonts w:hint="cs"/>
                <w:sz w:val="16"/>
                <w:szCs w:val="16"/>
                <w:rtl/>
                <w:lang w:bidi="ar-EG"/>
              </w:rPr>
              <w:t>دروكلوروفلوروكربون-22 المقرر</w:t>
            </w:r>
            <w:r>
              <w:rPr>
                <w:rFonts w:hint="cs"/>
                <w:sz w:val="16"/>
                <w:szCs w:val="16"/>
                <w:rtl/>
                <w:lang w:bidi="ar-EG"/>
              </w:rPr>
              <w:t xml:space="preserve"> إزالتها بموجب هذا الاتفاق (طن من قدرات استنفاد الأوزون)</w:t>
            </w:r>
          </w:p>
        </w:tc>
        <w:tc>
          <w:tcPr>
            <w:tcW w:w="993" w:type="dxa"/>
          </w:tcPr>
          <w:p w:rsidR="00AB22DB" w:rsidRPr="00AB22DB" w:rsidRDefault="00AB22DB" w:rsidP="00AB22DB">
            <w:pPr>
              <w:tabs>
                <w:tab w:val="center" w:pos="4"/>
              </w:tabs>
              <w:bidi/>
              <w:jc w:val="left"/>
              <w:rPr>
                <w:b/>
                <w:bCs/>
                <w:sz w:val="16"/>
                <w:szCs w:val="16"/>
                <w:rtl/>
                <w:lang w:bidi="ar-EG"/>
              </w:rPr>
            </w:pPr>
            <w:r>
              <w:rPr>
                <w:rFonts w:hint="cs"/>
                <w:b/>
                <w:bCs/>
                <w:sz w:val="16"/>
                <w:szCs w:val="16"/>
                <w:rtl/>
                <w:lang w:bidi="ar-EG"/>
              </w:rPr>
              <w:t>221.60</w:t>
            </w:r>
          </w:p>
        </w:tc>
      </w:tr>
      <w:tr w:rsidR="00AB22DB" w:rsidRPr="0054050A" w:rsidTr="00A31C73">
        <w:trPr>
          <w:jc w:val="center"/>
        </w:trPr>
        <w:tc>
          <w:tcPr>
            <w:tcW w:w="581" w:type="dxa"/>
          </w:tcPr>
          <w:p w:rsidR="00AB22DB" w:rsidRPr="0054050A" w:rsidRDefault="00075003" w:rsidP="00AB22DB">
            <w:pPr>
              <w:tabs>
                <w:tab w:val="center" w:pos="4"/>
              </w:tabs>
              <w:bidi/>
              <w:jc w:val="left"/>
              <w:rPr>
                <w:sz w:val="16"/>
                <w:szCs w:val="16"/>
                <w:rtl/>
                <w:lang w:bidi="ar-EG"/>
              </w:rPr>
            </w:pPr>
            <w:r>
              <w:rPr>
                <w:sz w:val="16"/>
                <w:szCs w:val="16"/>
                <w:lang w:bidi="ar-EG"/>
              </w:rPr>
              <w:t>2.1.4</w:t>
            </w:r>
          </w:p>
        </w:tc>
        <w:tc>
          <w:tcPr>
            <w:tcW w:w="13415" w:type="dxa"/>
            <w:gridSpan w:val="17"/>
          </w:tcPr>
          <w:p w:rsidR="00AB22DB" w:rsidRPr="0054050A" w:rsidRDefault="00FB6D9D" w:rsidP="00AB22DB">
            <w:pPr>
              <w:tabs>
                <w:tab w:val="center" w:pos="4"/>
              </w:tabs>
              <w:bidi/>
              <w:jc w:val="left"/>
              <w:rPr>
                <w:sz w:val="16"/>
                <w:szCs w:val="16"/>
                <w:rtl/>
                <w:lang w:bidi="ar-EG"/>
              </w:rPr>
            </w:pPr>
            <w:r>
              <w:rPr>
                <w:rFonts w:hint="cs"/>
                <w:sz w:val="16"/>
                <w:szCs w:val="16"/>
                <w:rtl/>
                <w:lang w:bidi="ar-EG"/>
              </w:rPr>
              <w:t>كمية الهيدروكلوروفلوروكربون-22 المتوقع إزالتها بموجب المشاريع المعتمدة سابقا (طن من قدرات استنفاد الأوزون)</w:t>
            </w:r>
          </w:p>
        </w:tc>
        <w:tc>
          <w:tcPr>
            <w:tcW w:w="993" w:type="dxa"/>
          </w:tcPr>
          <w:p w:rsidR="00AB22DB" w:rsidRPr="0054050A" w:rsidRDefault="00AB22DB" w:rsidP="00AB22DB">
            <w:pPr>
              <w:tabs>
                <w:tab w:val="center" w:pos="4"/>
              </w:tabs>
              <w:bidi/>
              <w:jc w:val="left"/>
              <w:rPr>
                <w:sz w:val="16"/>
                <w:szCs w:val="16"/>
                <w:rtl/>
                <w:lang w:bidi="ar-EG"/>
              </w:rPr>
            </w:pPr>
            <w:r>
              <w:rPr>
                <w:rFonts w:hint="cs"/>
                <w:sz w:val="16"/>
                <w:szCs w:val="16"/>
                <w:rtl/>
                <w:lang w:bidi="ar-EG"/>
              </w:rPr>
              <w:t>74.70</w:t>
            </w:r>
          </w:p>
        </w:tc>
      </w:tr>
      <w:tr w:rsidR="00AB22DB" w:rsidRPr="0054050A" w:rsidTr="00A31C73">
        <w:trPr>
          <w:jc w:val="center"/>
        </w:trPr>
        <w:tc>
          <w:tcPr>
            <w:tcW w:w="581" w:type="dxa"/>
          </w:tcPr>
          <w:p w:rsidR="00AB22DB" w:rsidRPr="0054050A" w:rsidRDefault="00075003" w:rsidP="00AB22DB">
            <w:pPr>
              <w:tabs>
                <w:tab w:val="center" w:pos="4"/>
              </w:tabs>
              <w:bidi/>
              <w:jc w:val="left"/>
              <w:rPr>
                <w:sz w:val="16"/>
                <w:szCs w:val="16"/>
                <w:rtl/>
                <w:lang w:bidi="ar-EG"/>
              </w:rPr>
            </w:pPr>
            <w:r>
              <w:rPr>
                <w:sz w:val="16"/>
                <w:szCs w:val="16"/>
                <w:lang w:bidi="ar-EG"/>
              </w:rPr>
              <w:t>3.1.4</w:t>
            </w:r>
          </w:p>
        </w:tc>
        <w:tc>
          <w:tcPr>
            <w:tcW w:w="13415" w:type="dxa"/>
            <w:gridSpan w:val="17"/>
          </w:tcPr>
          <w:p w:rsidR="00AB22DB" w:rsidRPr="0054050A" w:rsidRDefault="00FB6D9D" w:rsidP="00AB22DB">
            <w:pPr>
              <w:tabs>
                <w:tab w:val="center" w:pos="4"/>
              </w:tabs>
              <w:bidi/>
              <w:jc w:val="left"/>
              <w:rPr>
                <w:sz w:val="16"/>
                <w:szCs w:val="16"/>
                <w:rtl/>
                <w:lang w:bidi="ar-EG"/>
              </w:rPr>
            </w:pPr>
            <w:r>
              <w:rPr>
                <w:rFonts w:hint="cs"/>
                <w:sz w:val="16"/>
                <w:szCs w:val="16"/>
                <w:rtl/>
                <w:lang w:bidi="ar-EG"/>
              </w:rPr>
              <w:t>استهل</w:t>
            </w:r>
            <w:r w:rsidR="00033B0F">
              <w:rPr>
                <w:rFonts w:hint="cs"/>
                <w:sz w:val="16"/>
                <w:szCs w:val="16"/>
                <w:rtl/>
                <w:lang w:bidi="ar-EG"/>
              </w:rPr>
              <w:t>اك</w:t>
            </w:r>
            <w:r>
              <w:rPr>
                <w:rFonts w:hint="cs"/>
                <w:sz w:val="16"/>
                <w:szCs w:val="16"/>
                <w:rtl/>
                <w:lang w:bidi="ar-EG"/>
              </w:rPr>
              <w:t xml:space="preserve"> الهيدروكلوروفلوروكربون-22 المتبقي المؤهل للتمويل (طن من قدرات استنفاد الأوزون)</w:t>
            </w:r>
          </w:p>
        </w:tc>
        <w:tc>
          <w:tcPr>
            <w:tcW w:w="993" w:type="dxa"/>
          </w:tcPr>
          <w:p w:rsidR="00AB22DB" w:rsidRPr="00AB22DB" w:rsidRDefault="00AB22DB" w:rsidP="00AB22DB">
            <w:pPr>
              <w:tabs>
                <w:tab w:val="center" w:pos="4"/>
              </w:tabs>
              <w:bidi/>
              <w:jc w:val="left"/>
              <w:rPr>
                <w:b/>
                <w:bCs/>
                <w:sz w:val="16"/>
                <w:szCs w:val="16"/>
                <w:rtl/>
                <w:lang w:bidi="ar-EG"/>
              </w:rPr>
            </w:pPr>
            <w:r>
              <w:rPr>
                <w:rFonts w:hint="cs"/>
                <w:b/>
                <w:bCs/>
                <w:sz w:val="16"/>
                <w:szCs w:val="16"/>
                <w:rtl/>
                <w:lang w:bidi="ar-EG"/>
              </w:rPr>
              <w:t>0</w:t>
            </w:r>
          </w:p>
        </w:tc>
      </w:tr>
      <w:tr w:rsidR="00FB6D9D" w:rsidRPr="0054050A" w:rsidTr="00A31C73">
        <w:trPr>
          <w:jc w:val="center"/>
        </w:trPr>
        <w:tc>
          <w:tcPr>
            <w:tcW w:w="581" w:type="dxa"/>
          </w:tcPr>
          <w:p w:rsidR="00FB6D9D" w:rsidRPr="0054050A" w:rsidRDefault="00075003" w:rsidP="00FB6D9D">
            <w:pPr>
              <w:tabs>
                <w:tab w:val="center" w:pos="4"/>
              </w:tabs>
              <w:bidi/>
              <w:jc w:val="left"/>
              <w:rPr>
                <w:sz w:val="16"/>
                <w:szCs w:val="16"/>
                <w:rtl/>
                <w:lang w:bidi="ar-EG"/>
              </w:rPr>
            </w:pPr>
            <w:r>
              <w:rPr>
                <w:sz w:val="16"/>
                <w:szCs w:val="16"/>
                <w:lang w:bidi="ar-EG"/>
              </w:rPr>
              <w:t>1.2.4</w:t>
            </w:r>
          </w:p>
        </w:tc>
        <w:tc>
          <w:tcPr>
            <w:tcW w:w="13415" w:type="dxa"/>
            <w:gridSpan w:val="17"/>
          </w:tcPr>
          <w:p w:rsidR="00FB6D9D" w:rsidRPr="0054050A" w:rsidRDefault="00FB6D9D" w:rsidP="00FB6D9D">
            <w:pPr>
              <w:tabs>
                <w:tab w:val="center" w:pos="4"/>
              </w:tabs>
              <w:bidi/>
              <w:jc w:val="left"/>
              <w:rPr>
                <w:sz w:val="16"/>
                <w:szCs w:val="16"/>
                <w:rtl/>
                <w:lang w:bidi="ar-EG"/>
              </w:rPr>
            </w:pPr>
            <w:r>
              <w:rPr>
                <w:rFonts w:hint="cs"/>
                <w:sz w:val="16"/>
                <w:szCs w:val="16"/>
                <w:rtl/>
                <w:lang w:bidi="ar-EG"/>
              </w:rPr>
              <w:t>الكمية الإجمالية من اله</w:t>
            </w:r>
            <w:r w:rsidR="00033B0F">
              <w:rPr>
                <w:rFonts w:hint="cs"/>
                <w:sz w:val="16"/>
                <w:szCs w:val="16"/>
                <w:rtl/>
                <w:lang w:bidi="ar-EG"/>
              </w:rPr>
              <w:t>يدروكلوروفلوروكربون-141ب المقرر</w:t>
            </w:r>
            <w:r>
              <w:rPr>
                <w:rFonts w:hint="cs"/>
                <w:sz w:val="16"/>
                <w:szCs w:val="16"/>
                <w:rtl/>
                <w:lang w:bidi="ar-EG"/>
              </w:rPr>
              <w:t xml:space="preserve"> إزالتها بموجب هذا الاتفاق (طن من قدرات استنفاد الأوزون)</w:t>
            </w:r>
          </w:p>
        </w:tc>
        <w:tc>
          <w:tcPr>
            <w:tcW w:w="993" w:type="dxa"/>
          </w:tcPr>
          <w:p w:rsidR="00FB6D9D" w:rsidRPr="0054050A" w:rsidRDefault="00FB6D9D" w:rsidP="00FB6D9D">
            <w:pPr>
              <w:tabs>
                <w:tab w:val="center" w:pos="4"/>
              </w:tabs>
              <w:bidi/>
              <w:jc w:val="left"/>
              <w:rPr>
                <w:sz w:val="16"/>
                <w:szCs w:val="16"/>
                <w:rtl/>
                <w:lang w:bidi="ar-EG"/>
              </w:rPr>
            </w:pPr>
            <w:r>
              <w:rPr>
                <w:rFonts w:hint="cs"/>
                <w:sz w:val="16"/>
                <w:szCs w:val="16"/>
                <w:rtl/>
                <w:lang w:bidi="ar-EG"/>
              </w:rPr>
              <w:t>98.10</w:t>
            </w:r>
          </w:p>
        </w:tc>
      </w:tr>
      <w:tr w:rsidR="00FB6D9D" w:rsidRPr="0054050A" w:rsidTr="00A31C73">
        <w:trPr>
          <w:jc w:val="center"/>
        </w:trPr>
        <w:tc>
          <w:tcPr>
            <w:tcW w:w="581" w:type="dxa"/>
          </w:tcPr>
          <w:p w:rsidR="00FB6D9D" w:rsidRPr="0054050A" w:rsidRDefault="00075003" w:rsidP="00FB6D9D">
            <w:pPr>
              <w:tabs>
                <w:tab w:val="center" w:pos="4"/>
              </w:tabs>
              <w:bidi/>
              <w:jc w:val="left"/>
              <w:rPr>
                <w:sz w:val="16"/>
                <w:szCs w:val="16"/>
                <w:rtl/>
                <w:lang w:bidi="ar-EG"/>
              </w:rPr>
            </w:pPr>
            <w:r>
              <w:rPr>
                <w:sz w:val="16"/>
                <w:szCs w:val="16"/>
                <w:lang w:bidi="ar-EG"/>
              </w:rPr>
              <w:lastRenderedPageBreak/>
              <w:t>2.2.4</w:t>
            </w:r>
          </w:p>
        </w:tc>
        <w:tc>
          <w:tcPr>
            <w:tcW w:w="13415" w:type="dxa"/>
            <w:gridSpan w:val="17"/>
          </w:tcPr>
          <w:p w:rsidR="00FB6D9D" w:rsidRPr="0054050A" w:rsidRDefault="00FB6D9D" w:rsidP="00FB6D9D">
            <w:pPr>
              <w:tabs>
                <w:tab w:val="center" w:pos="4"/>
              </w:tabs>
              <w:bidi/>
              <w:jc w:val="left"/>
              <w:rPr>
                <w:sz w:val="16"/>
                <w:szCs w:val="16"/>
                <w:rtl/>
                <w:lang w:bidi="ar-EG"/>
              </w:rPr>
            </w:pPr>
            <w:r>
              <w:rPr>
                <w:rFonts w:hint="cs"/>
                <w:sz w:val="16"/>
                <w:szCs w:val="16"/>
                <w:rtl/>
                <w:lang w:bidi="ar-EG"/>
              </w:rPr>
              <w:t>كمية الهيدروكلوروفلوروكربون-141ب المتوقع إزالتها بموجب المشاريع المعتمدة سابقا (طن من قدرات استنفاد الأوزون)</w:t>
            </w:r>
          </w:p>
        </w:tc>
        <w:tc>
          <w:tcPr>
            <w:tcW w:w="993" w:type="dxa"/>
          </w:tcPr>
          <w:p w:rsidR="00FB6D9D" w:rsidRPr="0054050A" w:rsidRDefault="00FB6D9D" w:rsidP="00FB6D9D">
            <w:pPr>
              <w:tabs>
                <w:tab w:val="center" w:pos="4"/>
              </w:tabs>
              <w:bidi/>
              <w:jc w:val="left"/>
              <w:rPr>
                <w:sz w:val="16"/>
                <w:szCs w:val="16"/>
                <w:rtl/>
                <w:lang w:bidi="ar-EG"/>
              </w:rPr>
            </w:pPr>
            <w:r>
              <w:rPr>
                <w:rFonts w:hint="cs"/>
                <w:sz w:val="16"/>
                <w:szCs w:val="16"/>
                <w:rtl/>
                <w:lang w:bidi="ar-EG"/>
              </w:rPr>
              <w:t>99.00</w:t>
            </w:r>
          </w:p>
        </w:tc>
      </w:tr>
      <w:tr w:rsidR="00FB6D9D" w:rsidRPr="0054050A" w:rsidTr="00A31C73">
        <w:trPr>
          <w:jc w:val="center"/>
        </w:trPr>
        <w:tc>
          <w:tcPr>
            <w:tcW w:w="581" w:type="dxa"/>
          </w:tcPr>
          <w:p w:rsidR="00FB6D9D" w:rsidRPr="0054050A" w:rsidRDefault="00075003" w:rsidP="00FB6D9D">
            <w:pPr>
              <w:tabs>
                <w:tab w:val="center" w:pos="4"/>
              </w:tabs>
              <w:bidi/>
              <w:jc w:val="left"/>
              <w:rPr>
                <w:sz w:val="16"/>
                <w:szCs w:val="16"/>
                <w:rtl/>
                <w:lang w:bidi="ar-EG"/>
              </w:rPr>
            </w:pPr>
            <w:r>
              <w:rPr>
                <w:sz w:val="16"/>
                <w:szCs w:val="16"/>
                <w:lang w:bidi="ar-EG"/>
              </w:rPr>
              <w:t>3.2.4</w:t>
            </w:r>
          </w:p>
        </w:tc>
        <w:tc>
          <w:tcPr>
            <w:tcW w:w="13415" w:type="dxa"/>
            <w:gridSpan w:val="17"/>
          </w:tcPr>
          <w:p w:rsidR="00FB6D9D" w:rsidRPr="0054050A" w:rsidRDefault="00033B0F" w:rsidP="00FB6D9D">
            <w:pPr>
              <w:tabs>
                <w:tab w:val="center" w:pos="4"/>
              </w:tabs>
              <w:bidi/>
              <w:jc w:val="left"/>
              <w:rPr>
                <w:sz w:val="16"/>
                <w:szCs w:val="16"/>
                <w:rtl/>
                <w:lang w:bidi="ar-EG"/>
              </w:rPr>
            </w:pPr>
            <w:r>
              <w:rPr>
                <w:rFonts w:hint="cs"/>
                <w:sz w:val="16"/>
                <w:szCs w:val="16"/>
                <w:rtl/>
                <w:lang w:bidi="ar-EG"/>
              </w:rPr>
              <w:t xml:space="preserve">استهلاك </w:t>
            </w:r>
            <w:r w:rsidR="00FB6D9D">
              <w:rPr>
                <w:rFonts w:hint="cs"/>
                <w:sz w:val="16"/>
                <w:szCs w:val="16"/>
                <w:rtl/>
                <w:lang w:bidi="ar-EG"/>
              </w:rPr>
              <w:t>الهيدروكلوروفلوروكربون-141ب المتبقي المؤهل للتمويل (طن من قدرات استنفاد الأوزون)</w:t>
            </w:r>
          </w:p>
        </w:tc>
        <w:tc>
          <w:tcPr>
            <w:tcW w:w="993" w:type="dxa"/>
          </w:tcPr>
          <w:p w:rsidR="00FB6D9D" w:rsidRPr="0054050A" w:rsidRDefault="00FB6D9D" w:rsidP="00FB6D9D">
            <w:pPr>
              <w:tabs>
                <w:tab w:val="center" w:pos="4"/>
              </w:tabs>
              <w:bidi/>
              <w:jc w:val="left"/>
              <w:rPr>
                <w:sz w:val="16"/>
                <w:szCs w:val="16"/>
                <w:rtl/>
                <w:lang w:bidi="ar-EG"/>
              </w:rPr>
            </w:pPr>
            <w:r>
              <w:rPr>
                <w:rFonts w:hint="cs"/>
                <w:sz w:val="16"/>
                <w:szCs w:val="16"/>
                <w:rtl/>
                <w:lang w:bidi="ar-EG"/>
              </w:rPr>
              <w:t>0.00</w:t>
            </w:r>
          </w:p>
        </w:tc>
      </w:tr>
      <w:tr w:rsidR="00FB6D9D" w:rsidRPr="0054050A" w:rsidTr="00A31C73">
        <w:trPr>
          <w:jc w:val="center"/>
        </w:trPr>
        <w:tc>
          <w:tcPr>
            <w:tcW w:w="581" w:type="dxa"/>
          </w:tcPr>
          <w:p w:rsidR="00FB6D9D" w:rsidRPr="0054050A" w:rsidRDefault="00075003" w:rsidP="00FB6D9D">
            <w:pPr>
              <w:tabs>
                <w:tab w:val="center" w:pos="4"/>
              </w:tabs>
              <w:bidi/>
              <w:jc w:val="left"/>
              <w:rPr>
                <w:sz w:val="16"/>
                <w:szCs w:val="16"/>
                <w:rtl/>
                <w:lang w:bidi="ar-EG"/>
              </w:rPr>
            </w:pPr>
            <w:r>
              <w:rPr>
                <w:sz w:val="16"/>
                <w:szCs w:val="16"/>
                <w:lang w:bidi="ar-EG"/>
              </w:rPr>
              <w:t>1.3.4</w:t>
            </w:r>
          </w:p>
        </w:tc>
        <w:tc>
          <w:tcPr>
            <w:tcW w:w="13415" w:type="dxa"/>
            <w:gridSpan w:val="17"/>
          </w:tcPr>
          <w:p w:rsidR="00FB6D9D" w:rsidRPr="0054050A" w:rsidRDefault="00FB6D9D" w:rsidP="00033B0F">
            <w:pPr>
              <w:tabs>
                <w:tab w:val="center" w:pos="4"/>
              </w:tabs>
              <w:bidi/>
              <w:jc w:val="left"/>
              <w:rPr>
                <w:sz w:val="16"/>
                <w:szCs w:val="16"/>
                <w:rtl/>
                <w:lang w:bidi="ar-EG"/>
              </w:rPr>
            </w:pPr>
            <w:r>
              <w:rPr>
                <w:rFonts w:hint="cs"/>
                <w:sz w:val="16"/>
                <w:szCs w:val="16"/>
                <w:rtl/>
                <w:lang w:bidi="ar-EG"/>
              </w:rPr>
              <w:t xml:space="preserve">الكمية الإجمالية من الهيدروكلوروفلوروكربون-142ب </w:t>
            </w:r>
            <w:r w:rsidR="00033B0F">
              <w:rPr>
                <w:rFonts w:hint="cs"/>
                <w:sz w:val="16"/>
                <w:szCs w:val="16"/>
                <w:rtl/>
                <w:lang w:bidi="ar-EG"/>
              </w:rPr>
              <w:t>المقرر</w:t>
            </w:r>
            <w:r>
              <w:rPr>
                <w:rFonts w:hint="cs"/>
                <w:sz w:val="16"/>
                <w:szCs w:val="16"/>
                <w:rtl/>
                <w:lang w:bidi="ar-EG"/>
              </w:rPr>
              <w:t xml:space="preserve"> إزالتها بموجب هذا الاتفاق (طن من قدرات استنفاد الأوزون)</w:t>
            </w:r>
          </w:p>
        </w:tc>
        <w:tc>
          <w:tcPr>
            <w:tcW w:w="993" w:type="dxa"/>
          </w:tcPr>
          <w:p w:rsidR="00FB6D9D" w:rsidRPr="0054050A" w:rsidRDefault="00FB6D9D" w:rsidP="00FB6D9D">
            <w:pPr>
              <w:tabs>
                <w:tab w:val="center" w:pos="4"/>
              </w:tabs>
              <w:bidi/>
              <w:jc w:val="left"/>
              <w:rPr>
                <w:sz w:val="16"/>
                <w:szCs w:val="16"/>
                <w:rtl/>
                <w:lang w:bidi="ar-EG"/>
              </w:rPr>
            </w:pPr>
            <w:r>
              <w:rPr>
                <w:rFonts w:hint="cs"/>
                <w:sz w:val="16"/>
                <w:szCs w:val="16"/>
                <w:rtl/>
                <w:lang w:bidi="ar-EG"/>
              </w:rPr>
              <w:t>0.00</w:t>
            </w:r>
          </w:p>
        </w:tc>
      </w:tr>
      <w:tr w:rsidR="00FB6D9D" w:rsidRPr="0054050A" w:rsidTr="00A31C73">
        <w:trPr>
          <w:jc w:val="center"/>
        </w:trPr>
        <w:tc>
          <w:tcPr>
            <w:tcW w:w="581" w:type="dxa"/>
          </w:tcPr>
          <w:p w:rsidR="00FB6D9D" w:rsidRPr="0054050A" w:rsidRDefault="00075003" w:rsidP="00FB6D9D">
            <w:pPr>
              <w:tabs>
                <w:tab w:val="center" w:pos="4"/>
              </w:tabs>
              <w:bidi/>
              <w:jc w:val="left"/>
              <w:rPr>
                <w:sz w:val="16"/>
                <w:szCs w:val="16"/>
                <w:rtl/>
                <w:lang w:bidi="ar-EG"/>
              </w:rPr>
            </w:pPr>
            <w:r>
              <w:rPr>
                <w:sz w:val="16"/>
                <w:szCs w:val="16"/>
                <w:lang w:bidi="ar-EG"/>
              </w:rPr>
              <w:t>2.3.4</w:t>
            </w:r>
          </w:p>
        </w:tc>
        <w:tc>
          <w:tcPr>
            <w:tcW w:w="13415" w:type="dxa"/>
            <w:gridSpan w:val="17"/>
          </w:tcPr>
          <w:p w:rsidR="00FB6D9D" w:rsidRPr="0054050A" w:rsidRDefault="00FB6D9D" w:rsidP="00FB6D9D">
            <w:pPr>
              <w:tabs>
                <w:tab w:val="center" w:pos="4"/>
              </w:tabs>
              <w:bidi/>
              <w:jc w:val="left"/>
              <w:rPr>
                <w:sz w:val="16"/>
                <w:szCs w:val="16"/>
                <w:rtl/>
                <w:lang w:bidi="ar-EG"/>
              </w:rPr>
            </w:pPr>
            <w:r>
              <w:rPr>
                <w:rFonts w:hint="cs"/>
                <w:sz w:val="16"/>
                <w:szCs w:val="16"/>
                <w:rtl/>
                <w:lang w:bidi="ar-EG"/>
              </w:rPr>
              <w:t>كمية الهيدروكلوروفلوروكربون-142ب المتوقع إزالتها بموجب المشاريع المعتمدة سابقا (طن من قدرات استنفاد الأوزون)</w:t>
            </w:r>
          </w:p>
        </w:tc>
        <w:tc>
          <w:tcPr>
            <w:tcW w:w="993" w:type="dxa"/>
          </w:tcPr>
          <w:p w:rsidR="00FB6D9D" w:rsidRPr="0054050A" w:rsidRDefault="00FB6D9D" w:rsidP="00FB6D9D">
            <w:pPr>
              <w:tabs>
                <w:tab w:val="center" w:pos="4"/>
              </w:tabs>
              <w:bidi/>
              <w:jc w:val="left"/>
              <w:rPr>
                <w:sz w:val="16"/>
                <w:szCs w:val="16"/>
                <w:rtl/>
                <w:lang w:bidi="ar-EG"/>
              </w:rPr>
            </w:pPr>
            <w:r>
              <w:rPr>
                <w:rFonts w:hint="cs"/>
                <w:sz w:val="16"/>
                <w:szCs w:val="16"/>
                <w:rtl/>
                <w:lang w:bidi="ar-EG"/>
              </w:rPr>
              <w:t>120.00</w:t>
            </w:r>
          </w:p>
        </w:tc>
      </w:tr>
      <w:tr w:rsidR="00FB6D9D" w:rsidRPr="0054050A" w:rsidTr="00A31C73">
        <w:trPr>
          <w:jc w:val="center"/>
        </w:trPr>
        <w:tc>
          <w:tcPr>
            <w:tcW w:w="581" w:type="dxa"/>
          </w:tcPr>
          <w:p w:rsidR="00FB6D9D" w:rsidRPr="0054050A" w:rsidRDefault="00075003" w:rsidP="00FB6D9D">
            <w:pPr>
              <w:tabs>
                <w:tab w:val="center" w:pos="4"/>
              </w:tabs>
              <w:bidi/>
              <w:jc w:val="left"/>
              <w:rPr>
                <w:sz w:val="16"/>
                <w:szCs w:val="16"/>
                <w:rtl/>
                <w:lang w:bidi="ar-EG"/>
              </w:rPr>
            </w:pPr>
            <w:r>
              <w:rPr>
                <w:sz w:val="16"/>
                <w:szCs w:val="16"/>
                <w:lang w:bidi="ar-EG"/>
              </w:rPr>
              <w:t>3.3.4</w:t>
            </w:r>
          </w:p>
        </w:tc>
        <w:tc>
          <w:tcPr>
            <w:tcW w:w="13415" w:type="dxa"/>
            <w:gridSpan w:val="17"/>
          </w:tcPr>
          <w:p w:rsidR="00FB6D9D" w:rsidRPr="0054050A" w:rsidRDefault="00033B0F" w:rsidP="00FB6D9D">
            <w:pPr>
              <w:tabs>
                <w:tab w:val="center" w:pos="4"/>
              </w:tabs>
              <w:bidi/>
              <w:jc w:val="left"/>
              <w:rPr>
                <w:sz w:val="16"/>
                <w:szCs w:val="16"/>
                <w:rtl/>
                <w:lang w:bidi="ar-EG"/>
              </w:rPr>
            </w:pPr>
            <w:r>
              <w:rPr>
                <w:rFonts w:hint="cs"/>
                <w:sz w:val="16"/>
                <w:szCs w:val="16"/>
                <w:rtl/>
                <w:lang w:bidi="ar-EG"/>
              </w:rPr>
              <w:t>استهلاك</w:t>
            </w:r>
            <w:r w:rsidR="00FB6D9D">
              <w:rPr>
                <w:rFonts w:hint="cs"/>
                <w:sz w:val="16"/>
                <w:szCs w:val="16"/>
                <w:rtl/>
                <w:lang w:bidi="ar-EG"/>
              </w:rPr>
              <w:t xml:space="preserve"> الهيدروكلوروفلوروكربون-142ب المتبقي المؤهل للتمويل (طن من قدرات استنفاد الأوزون)</w:t>
            </w:r>
          </w:p>
        </w:tc>
        <w:tc>
          <w:tcPr>
            <w:tcW w:w="993" w:type="dxa"/>
          </w:tcPr>
          <w:p w:rsidR="00FB6D9D" w:rsidRPr="0054050A" w:rsidRDefault="00FB6D9D" w:rsidP="00FB6D9D">
            <w:pPr>
              <w:tabs>
                <w:tab w:val="center" w:pos="4"/>
              </w:tabs>
              <w:bidi/>
              <w:jc w:val="left"/>
              <w:rPr>
                <w:sz w:val="16"/>
                <w:szCs w:val="16"/>
                <w:rtl/>
                <w:lang w:bidi="ar-EG"/>
              </w:rPr>
            </w:pPr>
            <w:r>
              <w:rPr>
                <w:rFonts w:hint="cs"/>
                <w:sz w:val="16"/>
                <w:szCs w:val="16"/>
                <w:rtl/>
                <w:lang w:bidi="ar-EG"/>
              </w:rPr>
              <w:t>0.00</w:t>
            </w:r>
          </w:p>
        </w:tc>
      </w:tr>
      <w:tr w:rsidR="00FB6D9D" w:rsidRPr="0054050A" w:rsidTr="00A31C73">
        <w:trPr>
          <w:jc w:val="center"/>
        </w:trPr>
        <w:tc>
          <w:tcPr>
            <w:tcW w:w="581" w:type="dxa"/>
          </w:tcPr>
          <w:p w:rsidR="00FB6D9D" w:rsidRPr="0054050A" w:rsidRDefault="00075003" w:rsidP="00FB6D9D">
            <w:pPr>
              <w:tabs>
                <w:tab w:val="center" w:pos="4"/>
              </w:tabs>
              <w:bidi/>
              <w:jc w:val="left"/>
              <w:rPr>
                <w:sz w:val="16"/>
                <w:szCs w:val="16"/>
                <w:rtl/>
                <w:lang w:bidi="ar-EG"/>
              </w:rPr>
            </w:pPr>
            <w:r>
              <w:rPr>
                <w:sz w:val="16"/>
                <w:szCs w:val="16"/>
                <w:lang w:bidi="ar-EG"/>
              </w:rPr>
              <w:t>1.4.4</w:t>
            </w:r>
          </w:p>
        </w:tc>
        <w:tc>
          <w:tcPr>
            <w:tcW w:w="13415" w:type="dxa"/>
            <w:gridSpan w:val="17"/>
          </w:tcPr>
          <w:p w:rsidR="00FB6D9D" w:rsidRPr="0054050A" w:rsidRDefault="00FB6D9D" w:rsidP="00033B0F">
            <w:pPr>
              <w:tabs>
                <w:tab w:val="center" w:pos="4"/>
              </w:tabs>
              <w:bidi/>
              <w:jc w:val="left"/>
              <w:rPr>
                <w:sz w:val="16"/>
                <w:szCs w:val="16"/>
                <w:rtl/>
                <w:lang w:bidi="ar-EG"/>
              </w:rPr>
            </w:pPr>
            <w:r>
              <w:rPr>
                <w:rFonts w:hint="cs"/>
                <w:sz w:val="16"/>
                <w:szCs w:val="16"/>
                <w:rtl/>
                <w:lang w:bidi="ar-EG"/>
              </w:rPr>
              <w:t xml:space="preserve">الكمية الإجمالية من الهيدروكلوروفلوروكربون-141ب في البولويلات المستوردة </w:t>
            </w:r>
            <w:r w:rsidR="00033B0F">
              <w:rPr>
                <w:rFonts w:hint="cs"/>
                <w:sz w:val="16"/>
                <w:szCs w:val="16"/>
                <w:rtl/>
                <w:lang w:bidi="ar-EG"/>
              </w:rPr>
              <w:t>المقرر</w:t>
            </w:r>
            <w:r>
              <w:rPr>
                <w:rFonts w:hint="cs"/>
                <w:sz w:val="16"/>
                <w:szCs w:val="16"/>
                <w:rtl/>
                <w:lang w:bidi="ar-EG"/>
              </w:rPr>
              <w:t xml:space="preserve"> إزالتها بموجب هذا الاتفاق (طن من قدرات استنفاد الأوزون)</w:t>
            </w:r>
          </w:p>
        </w:tc>
        <w:tc>
          <w:tcPr>
            <w:tcW w:w="993" w:type="dxa"/>
          </w:tcPr>
          <w:p w:rsidR="00FB6D9D" w:rsidRPr="0054050A" w:rsidRDefault="00FB6D9D" w:rsidP="00FB6D9D">
            <w:pPr>
              <w:tabs>
                <w:tab w:val="center" w:pos="4"/>
              </w:tabs>
              <w:bidi/>
              <w:jc w:val="left"/>
              <w:rPr>
                <w:sz w:val="16"/>
                <w:szCs w:val="16"/>
                <w:rtl/>
                <w:lang w:bidi="ar-EG"/>
              </w:rPr>
            </w:pPr>
            <w:r>
              <w:rPr>
                <w:rFonts w:hint="cs"/>
                <w:sz w:val="16"/>
                <w:szCs w:val="16"/>
                <w:rtl/>
                <w:lang w:bidi="ar-EG"/>
              </w:rPr>
              <w:t>31.53</w:t>
            </w:r>
          </w:p>
        </w:tc>
      </w:tr>
      <w:tr w:rsidR="00FB6D9D" w:rsidRPr="0054050A" w:rsidTr="00A31C73">
        <w:trPr>
          <w:jc w:val="center"/>
        </w:trPr>
        <w:tc>
          <w:tcPr>
            <w:tcW w:w="581" w:type="dxa"/>
          </w:tcPr>
          <w:p w:rsidR="00FB6D9D" w:rsidRPr="0054050A" w:rsidRDefault="00075003" w:rsidP="00FB6D9D">
            <w:pPr>
              <w:tabs>
                <w:tab w:val="center" w:pos="4"/>
              </w:tabs>
              <w:bidi/>
              <w:jc w:val="left"/>
              <w:rPr>
                <w:sz w:val="16"/>
                <w:szCs w:val="16"/>
                <w:rtl/>
                <w:lang w:bidi="ar-EG"/>
              </w:rPr>
            </w:pPr>
            <w:r>
              <w:rPr>
                <w:sz w:val="16"/>
                <w:szCs w:val="16"/>
                <w:lang w:bidi="ar-EG"/>
              </w:rPr>
              <w:t>2.4.4</w:t>
            </w:r>
          </w:p>
        </w:tc>
        <w:tc>
          <w:tcPr>
            <w:tcW w:w="13415" w:type="dxa"/>
            <w:gridSpan w:val="17"/>
          </w:tcPr>
          <w:p w:rsidR="00FB6D9D" w:rsidRPr="0054050A" w:rsidRDefault="00FB6D9D" w:rsidP="00FB6D9D">
            <w:pPr>
              <w:tabs>
                <w:tab w:val="center" w:pos="4"/>
              </w:tabs>
              <w:bidi/>
              <w:jc w:val="left"/>
              <w:rPr>
                <w:sz w:val="16"/>
                <w:szCs w:val="16"/>
                <w:rtl/>
                <w:lang w:bidi="ar-EG"/>
              </w:rPr>
            </w:pPr>
            <w:r>
              <w:rPr>
                <w:rFonts w:hint="cs"/>
                <w:sz w:val="16"/>
                <w:szCs w:val="16"/>
                <w:rtl/>
                <w:lang w:bidi="ar-EG"/>
              </w:rPr>
              <w:t>كمية الهيدروكلوروفلوروكربون-141ب في البوليولات المستوردة المتوقع إزالتها بموجب المشاريع المعتمدة سابقا (طن من قدرات استنفاد الأوزون)</w:t>
            </w:r>
          </w:p>
        </w:tc>
        <w:tc>
          <w:tcPr>
            <w:tcW w:w="993" w:type="dxa"/>
          </w:tcPr>
          <w:p w:rsidR="00FB6D9D" w:rsidRPr="0054050A" w:rsidRDefault="00FB6D9D" w:rsidP="00FB6D9D">
            <w:pPr>
              <w:tabs>
                <w:tab w:val="center" w:pos="4"/>
              </w:tabs>
              <w:bidi/>
              <w:jc w:val="left"/>
              <w:rPr>
                <w:sz w:val="16"/>
                <w:szCs w:val="16"/>
                <w:rtl/>
                <w:lang w:bidi="ar-EG"/>
              </w:rPr>
            </w:pPr>
            <w:r>
              <w:rPr>
                <w:rFonts w:hint="cs"/>
                <w:sz w:val="16"/>
                <w:szCs w:val="16"/>
                <w:rtl/>
                <w:lang w:bidi="ar-EG"/>
              </w:rPr>
              <w:t>0.00</w:t>
            </w:r>
          </w:p>
        </w:tc>
      </w:tr>
      <w:tr w:rsidR="00FB6D9D" w:rsidRPr="0054050A" w:rsidTr="00A31C73">
        <w:trPr>
          <w:jc w:val="center"/>
        </w:trPr>
        <w:tc>
          <w:tcPr>
            <w:tcW w:w="581" w:type="dxa"/>
          </w:tcPr>
          <w:p w:rsidR="00FB6D9D" w:rsidRDefault="00075003" w:rsidP="00FB6D9D">
            <w:pPr>
              <w:tabs>
                <w:tab w:val="center" w:pos="4"/>
              </w:tabs>
              <w:bidi/>
              <w:jc w:val="left"/>
              <w:rPr>
                <w:sz w:val="16"/>
                <w:szCs w:val="16"/>
                <w:rtl/>
                <w:lang w:bidi="ar-EG"/>
              </w:rPr>
            </w:pPr>
            <w:r>
              <w:rPr>
                <w:sz w:val="16"/>
                <w:szCs w:val="16"/>
                <w:lang w:bidi="ar-EG"/>
              </w:rPr>
              <w:t>3.4.4</w:t>
            </w:r>
          </w:p>
        </w:tc>
        <w:tc>
          <w:tcPr>
            <w:tcW w:w="13415" w:type="dxa"/>
            <w:gridSpan w:val="17"/>
          </w:tcPr>
          <w:p w:rsidR="00FB6D9D" w:rsidRPr="0054050A" w:rsidRDefault="00033B0F" w:rsidP="00FB6D9D">
            <w:pPr>
              <w:tabs>
                <w:tab w:val="center" w:pos="4"/>
              </w:tabs>
              <w:bidi/>
              <w:jc w:val="left"/>
              <w:rPr>
                <w:sz w:val="16"/>
                <w:szCs w:val="16"/>
                <w:rtl/>
                <w:lang w:bidi="ar-EG"/>
              </w:rPr>
            </w:pPr>
            <w:r>
              <w:rPr>
                <w:rFonts w:hint="cs"/>
                <w:sz w:val="16"/>
                <w:szCs w:val="16"/>
                <w:rtl/>
                <w:lang w:bidi="ar-EG"/>
              </w:rPr>
              <w:t>استهلاك</w:t>
            </w:r>
            <w:r w:rsidR="00FB6D9D">
              <w:rPr>
                <w:rFonts w:hint="cs"/>
                <w:sz w:val="16"/>
                <w:szCs w:val="16"/>
                <w:rtl/>
                <w:lang w:bidi="ar-EG"/>
              </w:rPr>
              <w:t xml:space="preserve"> الهيدروكلوروفلوروكربون-141ب في البوليولات المستوردة المتبقي المؤهل للتمويل (طن من قدرات استنفاد الأوزون)</w:t>
            </w:r>
          </w:p>
        </w:tc>
        <w:tc>
          <w:tcPr>
            <w:tcW w:w="993" w:type="dxa"/>
          </w:tcPr>
          <w:p w:rsidR="00FB6D9D" w:rsidRPr="0054050A" w:rsidRDefault="00FB6D9D" w:rsidP="00FB6D9D">
            <w:pPr>
              <w:tabs>
                <w:tab w:val="center" w:pos="4"/>
              </w:tabs>
              <w:bidi/>
              <w:jc w:val="left"/>
              <w:rPr>
                <w:sz w:val="16"/>
                <w:szCs w:val="16"/>
                <w:rtl/>
                <w:lang w:bidi="ar-EG"/>
              </w:rPr>
            </w:pPr>
            <w:r>
              <w:rPr>
                <w:rFonts w:hint="cs"/>
                <w:sz w:val="16"/>
                <w:szCs w:val="16"/>
                <w:rtl/>
                <w:lang w:bidi="ar-EG"/>
              </w:rPr>
              <w:t>0.00</w:t>
            </w:r>
          </w:p>
        </w:tc>
      </w:tr>
    </w:tbl>
    <w:p w:rsidR="007E5D09" w:rsidRPr="00FB6D9D" w:rsidRDefault="00FB6D9D" w:rsidP="00FB6D9D">
      <w:pPr>
        <w:bidi/>
        <w:rPr>
          <w:rtl/>
          <w:lang w:val="en-CA"/>
        </w:rPr>
      </w:pPr>
      <w:r w:rsidRPr="00FB6D9D">
        <w:rPr>
          <w:rFonts w:hint="cs"/>
          <w:sz w:val="20"/>
          <w:szCs w:val="16"/>
          <w:rtl/>
          <w:lang w:val="en-CA"/>
        </w:rPr>
        <w:t>*</w:t>
      </w:r>
      <w:r>
        <w:rPr>
          <w:rFonts w:hint="cs"/>
          <w:sz w:val="20"/>
          <w:szCs w:val="16"/>
          <w:rtl/>
          <w:lang w:val="en-CA"/>
        </w:rPr>
        <w:t xml:space="preserve"> تمّ إقراره في اجتماع اللجنة التنفيذية الثاني والستين</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B6D9D" w:rsidTr="007D0944">
        <w:trPr>
          <w:jc w:val="center"/>
        </w:trPr>
        <w:tc>
          <w:tcPr>
            <w:tcW w:w="1915" w:type="dxa"/>
          </w:tcPr>
          <w:p w:rsidR="00FB6D9D" w:rsidRDefault="00FB6D9D" w:rsidP="008D74A8">
            <w:pPr>
              <w:rPr>
                <w:lang w:val="en-CA"/>
              </w:rPr>
            </w:pPr>
          </w:p>
        </w:tc>
        <w:tc>
          <w:tcPr>
            <w:tcW w:w="1915" w:type="dxa"/>
          </w:tcPr>
          <w:p w:rsidR="00FB6D9D" w:rsidRDefault="00FB6D9D" w:rsidP="008D74A8">
            <w:pPr>
              <w:rPr>
                <w:lang w:val="en-CA"/>
              </w:rPr>
            </w:pPr>
          </w:p>
        </w:tc>
        <w:tc>
          <w:tcPr>
            <w:tcW w:w="1915" w:type="dxa"/>
            <w:tcBorders>
              <w:bottom w:val="single" w:sz="4" w:space="0" w:color="auto"/>
            </w:tcBorders>
          </w:tcPr>
          <w:p w:rsidR="00FB6D9D" w:rsidRDefault="00FB6D9D" w:rsidP="008D74A8">
            <w:pPr>
              <w:rPr>
                <w:b/>
                <w:bCs/>
                <w:lang w:val="en-CA"/>
              </w:rPr>
            </w:pPr>
          </w:p>
        </w:tc>
        <w:tc>
          <w:tcPr>
            <w:tcW w:w="1915" w:type="dxa"/>
          </w:tcPr>
          <w:p w:rsidR="00FB6D9D" w:rsidRDefault="00FB6D9D" w:rsidP="008D74A8">
            <w:pPr>
              <w:rPr>
                <w:lang w:val="en-CA"/>
              </w:rPr>
            </w:pPr>
          </w:p>
        </w:tc>
        <w:tc>
          <w:tcPr>
            <w:tcW w:w="1916" w:type="dxa"/>
          </w:tcPr>
          <w:p w:rsidR="00FB6D9D" w:rsidRDefault="00FB6D9D" w:rsidP="008D74A8">
            <w:pPr>
              <w:rPr>
                <w:lang w:val="en-CA"/>
              </w:rPr>
            </w:pPr>
          </w:p>
        </w:tc>
      </w:tr>
    </w:tbl>
    <w:p w:rsidR="00FB6D9D" w:rsidRPr="003F085B" w:rsidRDefault="00FB6D9D" w:rsidP="00476F76">
      <w:pPr>
        <w:rPr>
          <w:rtl/>
          <w:lang w:val="fr-CA"/>
        </w:rPr>
      </w:pPr>
    </w:p>
    <w:sectPr w:rsidR="00FB6D9D" w:rsidRPr="003F085B" w:rsidSect="00033B0F">
      <w:headerReference w:type="default" r:id="rId26"/>
      <w:headerReference w:type="first" r:id="rId27"/>
      <w:footerReference w:type="first" r:id="rId28"/>
      <w:pgSz w:w="15840" w:h="12240" w:orient="landscape" w:code="1"/>
      <w:pgMar w:top="1440" w:right="680" w:bottom="1440" w:left="680" w:header="720" w:footer="476"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3D8" w:rsidRDefault="001003D8">
      <w:r>
        <w:separator/>
      </w:r>
    </w:p>
  </w:endnote>
  <w:endnote w:type="continuationSeparator" w:id="0">
    <w:p w:rsidR="001003D8" w:rsidRDefault="0010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1003D8">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1003D8">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rsidR="001003D8" w:rsidRDefault="001003D8"/>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1003D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1003D8" w:rsidRDefault="001003D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564"/>
      <w:docPartObj>
        <w:docPartGallery w:val="Page Numbers (Bottom of Page)"/>
        <w:docPartUnique/>
      </w:docPartObj>
    </w:sdtPr>
    <w:sdtEndPr>
      <w:rPr>
        <w:noProof/>
      </w:rPr>
    </w:sdtEndPr>
    <w:sdtContent>
      <w:p w:rsidR="001003D8" w:rsidRDefault="001003D8">
        <w:pPr>
          <w:pStyle w:val="Footer"/>
          <w:jc w:val="center"/>
        </w:pPr>
        <w:r>
          <w:fldChar w:fldCharType="begin"/>
        </w:r>
        <w:r>
          <w:instrText xml:space="preserve"> PAGE   \* MERGEFORMAT </w:instrText>
        </w:r>
        <w:r>
          <w:fldChar w:fldCharType="separate"/>
        </w:r>
        <w:r w:rsidR="00CD5975">
          <w:rPr>
            <w:noProof/>
          </w:rPr>
          <w:t>3</w:t>
        </w:r>
        <w:r>
          <w:rPr>
            <w:noProof/>
          </w:rPr>
          <w:fldChar w:fldCharType="end"/>
        </w:r>
      </w:p>
    </w:sdtContent>
  </w:sdt>
  <w:p w:rsidR="001003D8" w:rsidRPr="00C72C43" w:rsidRDefault="001003D8" w:rsidP="00C72C43">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1003D8">
    <w:pPr>
      <w:jc w:val="center"/>
    </w:pPr>
    <w:r>
      <w:fldChar w:fldCharType="begin"/>
    </w:r>
    <w:r>
      <w:instrText xml:space="preserve"> PAGE </w:instrText>
    </w:r>
    <w:r>
      <w:fldChar w:fldCharType="separate"/>
    </w:r>
    <w:r w:rsidR="00CD5975">
      <w:rPr>
        <w:noProof/>
      </w:rPr>
      <w:t>10</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1003D8">
    <w:pPr>
      <w:jc w:val="center"/>
    </w:pPr>
    <w:r>
      <w:fldChar w:fldCharType="begin"/>
    </w:r>
    <w:r>
      <w:instrText xml:space="preserve"> PAGE </w:instrText>
    </w:r>
    <w:r>
      <w:fldChar w:fldCharType="separate"/>
    </w:r>
    <w:r w:rsidR="00CD5975">
      <w:rPr>
        <w:noProof/>
      </w:rPr>
      <w:t>3</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511140"/>
      <w:docPartObj>
        <w:docPartGallery w:val="Page Numbers (Bottom of Page)"/>
        <w:docPartUnique/>
      </w:docPartObj>
    </w:sdtPr>
    <w:sdtEndPr>
      <w:rPr>
        <w:noProof/>
      </w:rPr>
    </w:sdtEndPr>
    <w:sdtContent>
      <w:p w:rsidR="001003D8" w:rsidRDefault="001003D8">
        <w:pPr>
          <w:pStyle w:val="Footer"/>
          <w:jc w:val="center"/>
        </w:pPr>
        <w:r>
          <w:fldChar w:fldCharType="begin"/>
        </w:r>
        <w:r>
          <w:instrText xml:space="preserve"> PAGE   \* MERGEFORMAT </w:instrText>
        </w:r>
        <w:r>
          <w:fldChar w:fldCharType="separate"/>
        </w:r>
        <w:r w:rsidR="00CD5975">
          <w:rPr>
            <w:noProof/>
          </w:rPr>
          <w:t>4</w:t>
        </w:r>
        <w:r>
          <w:rPr>
            <w:noProof/>
          </w:rPr>
          <w:fldChar w:fldCharType="end"/>
        </w:r>
      </w:p>
    </w:sdtContent>
  </w:sdt>
  <w:p w:rsidR="001003D8" w:rsidRDefault="001003D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717252"/>
      <w:docPartObj>
        <w:docPartGallery w:val="Page Numbers (Bottom of Page)"/>
        <w:docPartUnique/>
      </w:docPartObj>
    </w:sdtPr>
    <w:sdtEndPr>
      <w:rPr>
        <w:noProof/>
      </w:rPr>
    </w:sdtEndPr>
    <w:sdtContent>
      <w:p w:rsidR="001003D8" w:rsidRDefault="001003D8">
        <w:pPr>
          <w:pStyle w:val="Footer"/>
          <w:jc w:val="center"/>
        </w:pPr>
        <w:r>
          <w:fldChar w:fldCharType="begin"/>
        </w:r>
        <w:r>
          <w:instrText xml:space="preserve"> PAGE   \* MERGEFORMAT </w:instrText>
        </w:r>
        <w:r>
          <w:fldChar w:fldCharType="separate"/>
        </w:r>
        <w:r w:rsidR="00CD5975">
          <w:rPr>
            <w:noProof/>
          </w:rPr>
          <w:t>1</w:t>
        </w:r>
        <w:r>
          <w:rPr>
            <w:noProof/>
          </w:rPr>
          <w:fldChar w:fldCharType="end"/>
        </w:r>
      </w:p>
    </w:sdtContent>
  </w:sdt>
  <w:p w:rsidR="001003D8" w:rsidRDefault="001003D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259834"/>
      <w:docPartObj>
        <w:docPartGallery w:val="Page Numbers (Bottom of Page)"/>
        <w:docPartUnique/>
      </w:docPartObj>
    </w:sdtPr>
    <w:sdtEndPr>
      <w:rPr>
        <w:noProof/>
      </w:rPr>
    </w:sdtEndPr>
    <w:sdtContent>
      <w:p w:rsidR="001003D8" w:rsidRDefault="001003D8">
        <w:pPr>
          <w:pStyle w:val="Footer"/>
          <w:jc w:val="center"/>
        </w:pPr>
        <w:r>
          <w:fldChar w:fldCharType="begin"/>
        </w:r>
        <w:r>
          <w:instrText xml:space="preserve"> PAGE   \* MERGEFORMAT </w:instrText>
        </w:r>
        <w:r>
          <w:fldChar w:fldCharType="separate"/>
        </w:r>
        <w:r w:rsidR="00CD5975">
          <w:rPr>
            <w:noProof/>
          </w:rPr>
          <w:t>2</w:t>
        </w:r>
        <w:r>
          <w:rPr>
            <w:noProof/>
          </w:rPr>
          <w:fldChar w:fldCharType="end"/>
        </w:r>
      </w:p>
    </w:sdtContent>
  </w:sdt>
  <w:p w:rsidR="001003D8" w:rsidRDefault="001003D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3D8" w:rsidRDefault="001003D8" w:rsidP="001003D8">
      <w:pPr>
        <w:jc w:val="right"/>
      </w:pPr>
      <w:r>
        <w:separator/>
      </w:r>
    </w:p>
  </w:footnote>
  <w:footnote w:type="continuationSeparator" w:id="0">
    <w:p w:rsidR="001003D8" w:rsidRDefault="001003D8">
      <w:r>
        <w:continuationSeparator/>
      </w:r>
    </w:p>
  </w:footnote>
  <w:footnote w:id="1">
    <w:p w:rsidR="001003D8" w:rsidRDefault="001003D8" w:rsidP="00452EE6">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وزارة البيئة والحضرنة التركية لمنظمة الأمم المتحدة للتنمية الصناعية في 4 أكتوبر/تشرين الأول 2019.</w:t>
      </w:r>
    </w:p>
  </w:footnote>
  <w:footnote w:id="2">
    <w:p w:rsidR="001003D8" w:rsidRDefault="001003D8" w:rsidP="00353D1B">
      <w:pPr>
        <w:pStyle w:val="FootnoteText"/>
        <w:bidi/>
        <w:rPr>
          <w:rtl/>
          <w:lang w:bidi="ar-SA"/>
        </w:rPr>
      </w:pPr>
      <w:r>
        <w:rPr>
          <w:rStyle w:val="FootnoteReference"/>
        </w:rPr>
        <w:footnoteRef/>
      </w:r>
      <w:r>
        <w:t xml:space="preserve"> </w:t>
      </w:r>
      <w:r>
        <w:rPr>
          <w:rFonts w:hint="cs"/>
          <w:rtl/>
        </w:rPr>
        <w:t xml:space="preserve"> </w:t>
      </w:r>
      <w:r>
        <w:rPr>
          <w:rFonts w:hint="cs"/>
          <w:rtl/>
        </w:rPr>
        <w:t xml:space="preserve">بيّنت </w:t>
      </w:r>
      <w:r>
        <w:rPr>
          <w:rFonts w:hint="cs"/>
          <w:rtl/>
        </w:rPr>
        <w:t>عملية التحقق أن الاستهلاك المبلغ عنه في عام 2015، عملا بالمادة 7 من بروتوكول مونتريال، هو 32.53 طن من قدرات استنفاد الأوزون وليس 17.95 طن كما ورد في التقرير. وقد وضحت وحدة الأوزون الوطنية أن السبب في اختلاف الأرقام سببه سوء قيد كميات مصدّرة بالطن المتري عوضا عن قيدها بالكيلوغرام وأن أمانة الأوزون هي حاليا في صدد تصحيح القيد.</w:t>
      </w:r>
    </w:p>
  </w:footnote>
  <w:footnote w:id="3">
    <w:p w:rsidR="001003D8" w:rsidRDefault="001003D8" w:rsidP="00FA13AA">
      <w:pPr>
        <w:pStyle w:val="FootnoteText"/>
        <w:bidi/>
        <w:rPr>
          <w:rtl/>
          <w:lang w:bidi="ar-SA"/>
        </w:rPr>
      </w:pPr>
      <w:r>
        <w:rPr>
          <w:rStyle w:val="FootnoteReference"/>
        </w:rPr>
        <w:footnoteRef/>
      </w:r>
      <w:r>
        <w:t xml:space="preserve"> </w:t>
      </w:r>
      <w:r>
        <w:rPr>
          <w:rFonts w:hint="cs"/>
          <w:rtl/>
        </w:rPr>
        <w:t xml:space="preserve"> </w:t>
      </w:r>
      <w:r>
        <w:rPr>
          <w:rFonts w:hint="cs"/>
          <w:rtl/>
        </w:rPr>
        <w:t xml:space="preserve">بالاستناد </w:t>
      </w:r>
      <w:r>
        <w:rPr>
          <w:rFonts w:hint="cs"/>
          <w:rtl/>
        </w:rPr>
        <w:t>إلى اللائحة التنظيمية الأوروبية 842/2006. وتتمّ حاليا صياغة أنظمة شاملة لإدارة الغازات المفلورة تشتمل على أحكام تراعي مضمون تعديل كيغالي.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9927C8">
    <w:pPr>
      <w:jc w:val="right"/>
    </w:pPr>
    <w:r>
      <w:fldChar w:fldCharType="begin"/>
    </w:r>
    <w:r>
      <w:instrText xml:space="preserve"> DOCPROPERTY "Document number"  \* MERGEFORMAT </w:instrText>
    </w:r>
    <w:r>
      <w:fldChar w:fldCharType="separate"/>
    </w:r>
    <w:r w:rsidR="001003D8">
      <w:t>UNEP/</w:t>
    </w:r>
    <w:proofErr w:type="spellStart"/>
    <w:r w:rsidR="001003D8">
      <w:t>OzL.Pro</w:t>
    </w:r>
    <w:proofErr w:type="spellEnd"/>
    <w:r w:rsidR="001003D8">
      <w:t>/</w:t>
    </w:r>
    <w:proofErr w:type="spellStart"/>
    <w:r w:rsidR="001003D8">
      <w:t>ExCom</w:t>
    </w:r>
    <w:proofErr w:type="spellEnd"/>
    <w:r w:rsidR="001003D8">
      <w:t>/84/1</w:t>
    </w:r>
    <w:r>
      <w:fldChar w:fldCharType="end"/>
    </w:r>
  </w:p>
  <w:p w:rsidR="001003D8" w:rsidRDefault="001003D8"/>
  <w:p w:rsidR="001003D8" w:rsidRDefault="001003D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9927C8">
    <w:pPr>
      <w:jc w:val="left"/>
    </w:pPr>
    <w:r>
      <w:fldChar w:fldCharType="begin"/>
    </w:r>
    <w:r>
      <w:instrText xml:space="preserve"> DOCPROPERTY "Document number"  \* MERGEFORMAT </w:instrText>
    </w:r>
    <w:r>
      <w:fldChar w:fldCharType="separate"/>
    </w:r>
    <w:r w:rsidR="001003D8">
      <w:t>UNEP/</w:t>
    </w:r>
    <w:proofErr w:type="spellStart"/>
    <w:r w:rsidR="001003D8">
      <w:t>OzL.Pro</w:t>
    </w:r>
    <w:proofErr w:type="spellEnd"/>
    <w:r w:rsidR="001003D8">
      <w:t>/</w:t>
    </w:r>
    <w:proofErr w:type="spellStart"/>
    <w:r w:rsidR="001003D8">
      <w:t>ExCom</w:t>
    </w:r>
    <w:proofErr w:type="spellEnd"/>
    <w:r w:rsidR="001003D8">
      <w:t>/84/</w:t>
    </w:r>
    <w:r w:rsidR="001003D8" w:rsidRPr="00C81684">
      <w:rPr>
        <w:lang w:val="fr-CA"/>
      </w:rPr>
      <w:t>1</w:t>
    </w:r>
    <w:r>
      <w:rPr>
        <w:lang w:val="fr-CA"/>
      </w:rPr>
      <w:fldChar w:fldCharType="end"/>
    </w:r>
  </w:p>
  <w:p w:rsidR="001003D8" w:rsidRDefault="001003D8"/>
  <w:p w:rsidR="001003D8" w:rsidRDefault="001003D8">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9927C8" w:rsidP="00523F8A">
    <w:pPr>
      <w:jc w:val="right"/>
      <w:rPr>
        <w:rtl/>
      </w:rPr>
    </w:pPr>
    <w:r>
      <w:fldChar w:fldCharType="begin"/>
    </w:r>
    <w:r>
      <w:instrText xml:space="preserve"> DOCPROPERTY "Document number"  \* MERGEFORMAT </w:instrText>
    </w:r>
    <w:r>
      <w:fldChar w:fldCharType="separate"/>
    </w:r>
    <w:r w:rsidR="001003D8">
      <w:t>UNEP/</w:t>
    </w:r>
    <w:proofErr w:type="spellStart"/>
    <w:r w:rsidR="001003D8">
      <w:t>OzL.Pro</w:t>
    </w:r>
    <w:proofErr w:type="spellEnd"/>
    <w:r w:rsidR="001003D8">
      <w:t>/</w:t>
    </w:r>
    <w:proofErr w:type="spellStart"/>
    <w:r w:rsidR="001003D8">
      <w:t>ExCom</w:t>
    </w:r>
    <w:proofErr w:type="spellEnd"/>
    <w:r w:rsidR="001003D8">
      <w:t>/84/61</w:t>
    </w:r>
    <w:r>
      <w:fldChar w:fldCharType="end"/>
    </w:r>
  </w:p>
  <w:p w:rsidR="001003D8" w:rsidRPr="00C72C43" w:rsidRDefault="001003D8" w:rsidP="00A0520F">
    <w:pPr>
      <w:pStyle w:val="Header"/>
      <w:bidi/>
      <w:jc w:val="right"/>
      <w:rPr>
        <w:lang w:val="fr-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9927C8" w:rsidP="00523F8A">
    <w:pPr>
      <w:rPr>
        <w:rtl/>
      </w:rPr>
    </w:pPr>
    <w:r>
      <w:fldChar w:fldCharType="begin"/>
    </w:r>
    <w:r>
      <w:instrText xml:space="preserve"> DOCPROPERTY "Document number"  \* MERGEFORMAT </w:instrText>
    </w:r>
    <w:r>
      <w:fldChar w:fldCharType="separate"/>
    </w:r>
    <w:r w:rsidR="001003D8">
      <w:t>UNEP/</w:t>
    </w:r>
    <w:proofErr w:type="spellStart"/>
    <w:r w:rsidR="001003D8">
      <w:t>OzL.Pro</w:t>
    </w:r>
    <w:proofErr w:type="spellEnd"/>
    <w:r w:rsidR="001003D8">
      <w:t>/</w:t>
    </w:r>
    <w:proofErr w:type="spellStart"/>
    <w:r w:rsidR="001003D8">
      <w:t>ExCom</w:t>
    </w:r>
    <w:proofErr w:type="spellEnd"/>
    <w:r w:rsidR="001003D8">
      <w:t>/84/61</w:t>
    </w:r>
    <w:r>
      <w:fldChar w:fldCharType="end"/>
    </w:r>
  </w:p>
  <w:p w:rsidR="001003D8" w:rsidRPr="00C72C43" w:rsidRDefault="001003D8" w:rsidP="00A0520F">
    <w:pPr>
      <w:pStyle w:val="Header"/>
      <w:bidi/>
      <w:jc w:val="left"/>
      <w:rPr>
        <w:lang w:val="fr-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9927C8" w:rsidP="00A0520F">
    <w:pPr>
      <w:bidi/>
      <w:jc w:val="right"/>
    </w:pPr>
    <w:r>
      <w:fldChar w:fldCharType="begin"/>
    </w:r>
    <w:r>
      <w:instrText xml:space="preserve"> DOCPROPERTY "Document number"  \* MERGEFORMAT </w:instrText>
    </w:r>
    <w:r>
      <w:fldChar w:fldCharType="separate"/>
    </w:r>
    <w:r w:rsidR="001003D8">
      <w:t>UNEP/</w:t>
    </w:r>
    <w:proofErr w:type="spellStart"/>
    <w:r w:rsidR="001003D8">
      <w:t>OzL.Pro</w:t>
    </w:r>
    <w:proofErr w:type="spellEnd"/>
    <w:r w:rsidR="001003D8">
      <w:t>/</w:t>
    </w:r>
    <w:proofErr w:type="spellStart"/>
    <w:r w:rsidR="001003D8">
      <w:t>ExCom</w:t>
    </w:r>
    <w:proofErr w:type="spellEnd"/>
    <w:r w:rsidR="001003D8">
      <w:t>/84/61</w:t>
    </w:r>
    <w:r>
      <w:fldChar w:fldCharType="end"/>
    </w:r>
  </w:p>
  <w:p w:rsidR="001003D8" w:rsidRDefault="001003D8"/>
  <w:p w:rsidR="001003D8" w:rsidRDefault="001003D8"/>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9927C8" w:rsidP="00D70836">
    <w:pPr>
      <w:bidi/>
      <w:jc w:val="left"/>
      <w:rPr>
        <w:rtl/>
        <w:lang w:bidi="ar-SA"/>
      </w:rPr>
    </w:pPr>
    <w:r>
      <w:fldChar w:fldCharType="begin"/>
    </w:r>
    <w:r>
      <w:instrText xml:space="preserve"> DOCPROPERTY "Document number"  \* MERGEFORMAT </w:instrText>
    </w:r>
    <w:r>
      <w:fldChar w:fldCharType="separate"/>
    </w:r>
    <w:r w:rsidR="001003D8">
      <w:t>UNEP/</w:t>
    </w:r>
    <w:proofErr w:type="spellStart"/>
    <w:r w:rsidR="001003D8">
      <w:t>OzL.Pro</w:t>
    </w:r>
    <w:proofErr w:type="spellEnd"/>
    <w:r w:rsidR="001003D8">
      <w:t>/</w:t>
    </w:r>
    <w:proofErr w:type="spellStart"/>
    <w:r w:rsidR="001003D8">
      <w:t>ExCom</w:t>
    </w:r>
    <w:proofErr w:type="spellEnd"/>
    <w:r w:rsidR="001003D8">
      <w:t>/84/61</w:t>
    </w:r>
    <w:r>
      <w:fldChar w:fldCharType="end"/>
    </w:r>
  </w:p>
  <w:p w:rsidR="001003D8" w:rsidRPr="00C81684" w:rsidRDefault="001003D8">
    <w:pPr>
      <w:pStyle w:val="Header"/>
      <w:rPr>
        <w:sz w:val="32"/>
        <w:szCs w:val="24"/>
        <w:rtl/>
        <w:lang w:bidi="ar-S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1003D8" w:rsidP="00507C4E">
    <w:pPr>
      <w:bidi/>
      <w:jc w:val="left"/>
    </w:pPr>
  </w:p>
  <w:p w:rsidR="001003D8" w:rsidRPr="007D0944" w:rsidRDefault="009927C8" w:rsidP="001003D8">
    <w:pPr>
      <w:bidi/>
      <w:jc w:val="left"/>
      <w:rPr>
        <w:lang w:val="fr-CA"/>
      </w:rPr>
    </w:pPr>
    <w:r>
      <w:fldChar w:fldCharType="begin"/>
    </w:r>
    <w:r>
      <w:instrText xml:space="preserve"> DOCPROPERTY "Document number"  \* MERGEFORMAT </w:instrText>
    </w:r>
    <w:r>
      <w:fldChar w:fldCharType="separate"/>
    </w:r>
    <w:r w:rsidR="001003D8">
      <w:t>UNEP/</w:t>
    </w:r>
    <w:proofErr w:type="spellStart"/>
    <w:r w:rsidR="001003D8">
      <w:t>OzL.Pro</w:t>
    </w:r>
    <w:proofErr w:type="spellEnd"/>
    <w:r w:rsidR="001003D8">
      <w:t>/</w:t>
    </w:r>
    <w:proofErr w:type="spellStart"/>
    <w:r w:rsidR="001003D8">
      <w:t>ExCom</w:t>
    </w:r>
    <w:proofErr w:type="spellEnd"/>
    <w:r w:rsidR="001003D8">
      <w:t>/84/61</w:t>
    </w:r>
    <w:r>
      <w:fldChar w:fldCharType="end"/>
    </w:r>
  </w:p>
  <w:p w:rsidR="001003D8" w:rsidRDefault="001003D8">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1003D8" w:rsidP="00507C4E">
    <w:pPr>
      <w:bidi/>
      <w:jc w:val="left"/>
    </w:pPr>
  </w:p>
  <w:p w:rsidR="001003D8" w:rsidRPr="007D0944" w:rsidRDefault="009927C8" w:rsidP="007D0944">
    <w:pPr>
      <w:bidi/>
      <w:jc w:val="right"/>
      <w:rPr>
        <w:sz w:val="28"/>
        <w:szCs w:val="22"/>
      </w:rPr>
    </w:pPr>
    <w:r>
      <w:fldChar w:fldCharType="begin"/>
    </w:r>
    <w:r>
      <w:instrText xml:space="preserve"> DOCPROPERTY "Document number"  \* MERGEFORMAT </w:instrText>
    </w:r>
    <w:r>
      <w:fldChar w:fldCharType="separate"/>
    </w:r>
    <w:r w:rsidR="001003D8">
      <w:t>UNEP/</w:t>
    </w:r>
    <w:proofErr w:type="spellStart"/>
    <w:r w:rsidR="001003D8">
      <w:t>OzL.Pro</w:t>
    </w:r>
    <w:proofErr w:type="spellEnd"/>
    <w:r w:rsidR="001003D8">
      <w:t>/</w:t>
    </w:r>
    <w:proofErr w:type="spellStart"/>
    <w:r w:rsidR="001003D8">
      <w:t>ExCom</w:t>
    </w:r>
    <w:proofErr w:type="spellEnd"/>
    <w:r w:rsidR="001003D8">
      <w:t>/84/61</w:t>
    </w:r>
    <w:r>
      <w:fldChar w:fldCharType="end"/>
    </w:r>
  </w:p>
  <w:p w:rsidR="001003D8" w:rsidRDefault="00075003">
    <w:pPr>
      <w:pStyle w:val="Header"/>
    </w:pPr>
    <w:r>
      <w:t>Annex I</w:t>
    </w:r>
  </w:p>
  <w:p w:rsidR="00252582" w:rsidRDefault="00252582">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9927C8" w:rsidP="00D70836">
    <w:pPr>
      <w:bidi/>
      <w:jc w:val="right"/>
      <w:rPr>
        <w:rtl/>
      </w:rPr>
    </w:pPr>
    <w:r>
      <w:fldChar w:fldCharType="begin"/>
    </w:r>
    <w:r>
      <w:instrText xml:space="preserve"> DOCPROPERTY "Document number"  \* MERGEFORMAT </w:instrText>
    </w:r>
    <w:r>
      <w:fldChar w:fldCharType="separate"/>
    </w:r>
    <w:r w:rsidR="001003D8">
      <w:t>UNEP/</w:t>
    </w:r>
    <w:proofErr w:type="spellStart"/>
    <w:r w:rsidR="001003D8">
      <w:t>OzL.Pro</w:t>
    </w:r>
    <w:proofErr w:type="spellEnd"/>
    <w:r w:rsidR="001003D8">
      <w:t>/</w:t>
    </w:r>
    <w:proofErr w:type="spellStart"/>
    <w:r w:rsidR="001003D8">
      <w:t>ExCom</w:t>
    </w:r>
    <w:proofErr w:type="spellEnd"/>
    <w:r w:rsidR="001003D8">
      <w:t>/84/61</w:t>
    </w:r>
    <w:r>
      <w:fldChar w:fldCharType="end"/>
    </w:r>
  </w:p>
  <w:p w:rsidR="001003D8" w:rsidRPr="00E1087F" w:rsidRDefault="00E1087F" w:rsidP="00D70836">
    <w:pPr>
      <w:bidi/>
      <w:jc w:val="right"/>
      <w:rPr>
        <w:rtl/>
        <w:lang w:bidi="ar-SA"/>
      </w:rPr>
    </w:pPr>
    <w:r w:rsidRPr="00E1087F">
      <w:t>Annex I</w:t>
    </w:r>
  </w:p>
  <w:p w:rsidR="001003D8" w:rsidRPr="00C81684" w:rsidRDefault="001003D8">
    <w:pPr>
      <w:pStyle w:val="Header"/>
      <w:rPr>
        <w:sz w:val="32"/>
        <w:szCs w:val="24"/>
        <w:rtl/>
        <w:lang w:bidi="ar-SA"/>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3D8" w:rsidRDefault="009927C8" w:rsidP="00055F1F">
    <w:pPr>
      <w:bidi/>
    </w:pPr>
    <w:r>
      <w:fldChar w:fldCharType="begin"/>
    </w:r>
    <w:r>
      <w:instrText xml:space="preserve"> DOCPROPERTY "Document number"  \* MERGEFORMAT </w:instrText>
    </w:r>
    <w:r>
      <w:fldChar w:fldCharType="separate"/>
    </w:r>
    <w:r w:rsidR="001003D8">
      <w:t>UNEP/</w:t>
    </w:r>
    <w:proofErr w:type="spellStart"/>
    <w:r w:rsidR="001003D8">
      <w:t>OzL.Pro</w:t>
    </w:r>
    <w:proofErr w:type="spellEnd"/>
    <w:r w:rsidR="001003D8">
      <w:t>/</w:t>
    </w:r>
    <w:proofErr w:type="spellStart"/>
    <w:r w:rsidR="001003D8">
      <w:t>ExCom</w:t>
    </w:r>
    <w:proofErr w:type="spellEnd"/>
    <w:r w:rsidR="001003D8">
      <w:t>/84/</w:t>
    </w:r>
    <w:r w:rsidR="001003D8" w:rsidRPr="009C1BB0">
      <w:rPr>
        <w:lang w:val="en-CA"/>
      </w:rPr>
      <w:t>61</w:t>
    </w:r>
    <w:r>
      <w:rPr>
        <w:lang w:val="en-CA"/>
      </w:rPr>
      <w:fldChar w:fldCharType="end"/>
    </w:r>
  </w:p>
  <w:p w:rsidR="001003D8" w:rsidRPr="00075003" w:rsidRDefault="00075003" w:rsidP="007D0944">
    <w:pPr>
      <w:bidi/>
      <w:jc w:val="left"/>
      <w:rPr>
        <w:rtl/>
        <w:lang w:bidi="ar-SA"/>
      </w:rPr>
    </w:pPr>
    <w:r w:rsidRPr="00075003">
      <w:rPr>
        <w:lang w:bidi="ar-SA"/>
      </w:rPr>
      <w:t>Annex I</w:t>
    </w:r>
  </w:p>
  <w:p w:rsidR="001003D8" w:rsidRDefault="001003D8"/>
  <w:p w:rsidR="001003D8" w:rsidRDefault="001003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08E75E2"/>
    <w:lvl w:ilvl="0">
      <w:start w:val="1"/>
      <w:numFmt w:val="decimal"/>
      <w:pStyle w:val="Heading1"/>
      <w:lvlText w:val="%1."/>
      <w:lvlJc w:val="left"/>
      <w:pPr>
        <w:tabs>
          <w:tab w:val="num" w:pos="0"/>
        </w:tabs>
        <w:ind w:left="0" w:firstLine="0"/>
      </w:pPr>
      <w:rPr>
        <w:b w:val="0"/>
        <w:bCs w:val="0"/>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67C58"/>
    <w:multiLevelType w:val="hybridMultilevel"/>
    <w:tmpl w:val="9DAE836E"/>
    <w:lvl w:ilvl="0" w:tplc="8994853A">
      <w:start w:val="1"/>
      <w:numFmt w:val="arabicAbjad"/>
      <w:lvlText w:val="(%1)"/>
      <w:lvlJc w:val="left"/>
      <w:pPr>
        <w:ind w:left="1080" w:hanging="360"/>
      </w:pPr>
      <w:rPr>
        <w:rFonts w:hint="default"/>
        <w:lang w:val="fr-CA"/>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5E2631"/>
    <w:multiLevelType w:val="hybridMultilevel"/>
    <w:tmpl w:val="B01471DC"/>
    <w:lvl w:ilvl="0" w:tplc="B04CDAF0">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8A0523"/>
    <w:multiLevelType w:val="hybridMultilevel"/>
    <w:tmpl w:val="79401D26"/>
    <w:lvl w:ilvl="0" w:tplc="FA5E6BBC">
      <w:start w:val="1"/>
      <w:numFmt w:val="arabicAbjad"/>
      <w:lvlText w:val="(%1)"/>
      <w:lvlJc w:val="left"/>
      <w:pPr>
        <w:ind w:left="1080" w:hanging="360"/>
      </w:pPr>
      <w:rPr>
        <w:rFonts w:hint="default"/>
      </w:rPr>
    </w:lvl>
    <w:lvl w:ilvl="1" w:tplc="0C0C0019">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20"/>
  </w:num>
  <w:num w:numId="19">
    <w:abstractNumId w:val="21"/>
  </w:num>
  <w:num w:numId="20">
    <w:abstractNumId w:val="16"/>
  </w:num>
  <w:num w:numId="21">
    <w:abstractNumId w:val="12"/>
  </w:num>
  <w:num w:numId="22">
    <w:abstractNumId w:val="14"/>
  </w:num>
  <w:num w:numId="23">
    <w:abstractNumId w:val="17"/>
  </w:num>
  <w:num w:numId="24">
    <w:abstractNumId w:val="10"/>
    <w:lvlOverride w:ilvl="0">
      <w:startOverride w:val="7"/>
    </w:lvlOverride>
  </w:num>
  <w:num w:numId="25">
    <w:abstractNumId w:val="10"/>
    <w:lvlOverride w:ilvl="0">
      <w:startOverride w:val="7"/>
    </w:lvlOverride>
  </w:num>
  <w:num w:numId="26">
    <w:abstractNumId w:val="19"/>
  </w:num>
  <w:num w:numId="27">
    <w:abstractNumId w:val="15"/>
  </w:num>
  <w:num w:numId="2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E37"/>
    <w:rsid w:val="00013372"/>
    <w:rsid w:val="00033B0F"/>
    <w:rsid w:val="0004254A"/>
    <w:rsid w:val="00045AA9"/>
    <w:rsid w:val="000546B2"/>
    <w:rsid w:val="00055F1F"/>
    <w:rsid w:val="00075003"/>
    <w:rsid w:val="0008602B"/>
    <w:rsid w:val="000861FE"/>
    <w:rsid w:val="000C2FE8"/>
    <w:rsid w:val="000E7590"/>
    <w:rsid w:val="001003D8"/>
    <w:rsid w:val="00112687"/>
    <w:rsid w:val="00131651"/>
    <w:rsid w:val="00137082"/>
    <w:rsid w:val="0015269F"/>
    <w:rsid w:val="001921D9"/>
    <w:rsid w:val="00200476"/>
    <w:rsid w:val="00252582"/>
    <w:rsid w:val="002537C4"/>
    <w:rsid w:val="002E7EF7"/>
    <w:rsid w:val="002F505F"/>
    <w:rsid w:val="00346E37"/>
    <w:rsid w:val="00353D1B"/>
    <w:rsid w:val="00383B26"/>
    <w:rsid w:val="003A130D"/>
    <w:rsid w:val="003A5A2E"/>
    <w:rsid w:val="003B26C0"/>
    <w:rsid w:val="003E6D5A"/>
    <w:rsid w:val="003F085B"/>
    <w:rsid w:val="003F2852"/>
    <w:rsid w:val="003F2E8B"/>
    <w:rsid w:val="003F7F5D"/>
    <w:rsid w:val="00452EE6"/>
    <w:rsid w:val="00454802"/>
    <w:rsid w:val="00476F76"/>
    <w:rsid w:val="0049242B"/>
    <w:rsid w:val="004C5B74"/>
    <w:rsid w:val="004F6A2A"/>
    <w:rsid w:val="005006FF"/>
    <w:rsid w:val="00507C4E"/>
    <w:rsid w:val="00523F8A"/>
    <w:rsid w:val="0054050A"/>
    <w:rsid w:val="005C7D4A"/>
    <w:rsid w:val="005D3AC8"/>
    <w:rsid w:val="005E5426"/>
    <w:rsid w:val="00662A73"/>
    <w:rsid w:val="006A6303"/>
    <w:rsid w:val="006F2A2C"/>
    <w:rsid w:val="00726A9E"/>
    <w:rsid w:val="00786775"/>
    <w:rsid w:val="007966E7"/>
    <w:rsid w:val="007B3557"/>
    <w:rsid w:val="007C496C"/>
    <w:rsid w:val="007D0944"/>
    <w:rsid w:val="007E5D09"/>
    <w:rsid w:val="00826A93"/>
    <w:rsid w:val="00895243"/>
    <w:rsid w:val="008A2029"/>
    <w:rsid w:val="008D74A8"/>
    <w:rsid w:val="008F23B9"/>
    <w:rsid w:val="008F7D6A"/>
    <w:rsid w:val="009927C8"/>
    <w:rsid w:val="009C1BB0"/>
    <w:rsid w:val="00A0520F"/>
    <w:rsid w:val="00A31C73"/>
    <w:rsid w:val="00A44778"/>
    <w:rsid w:val="00A5595D"/>
    <w:rsid w:val="00A66C23"/>
    <w:rsid w:val="00A915A3"/>
    <w:rsid w:val="00A9600A"/>
    <w:rsid w:val="00AA3B91"/>
    <w:rsid w:val="00AB22DB"/>
    <w:rsid w:val="00AB4886"/>
    <w:rsid w:val="00AD49FA"/>
    <w:rsid w:val="00AF3B5E"/>
    <w:rsid w:val="00B11DB6"/>
    <w:rsid w:val="00B40E87"/>
    <w:rsid w:val="00B81E83"/>
    <w:rsid w:val="00B8617A"/>
    <w:rsid w:val="00B938FB"/>
    <w:rsid w:val="00BB0421"/>
    <w:rsid w:val="00BE7A30"/>
    <w:rsid w:val="00C27B42"/>
    <w:rsid w:val="00C3534A"/>
    <w:rsid w:val="00C72C43"/>
    <w:rsid w:val="00C81684"/>
    <w:rsid w:val="00CC227E"/>
    <w:rsid w:val="00CD5975"/>
    <w:rsid w:val="00D31134"/>
    <w:rsid w:val="00D35A39"/>
    <w:rsid w:val="00D70836"/>
    <w:rsid w:val="00D7268A"/>
    <w:rsid w:val="00D94059"/>
    <w:rsid w:val="00DA7C50"/>
    <w:rsid w:val="00DD21C5"/>
    <w:rsid w:val="00E1087F"/>
    <w:rsid w:val="00E1360E"/>
    <w:rsid w:val="00E43210"/>
    <w:rsid w:val="00E70724"/>
    <w:rsid w:val="00EC108E"/>
    <w:rsid w:val="00EC2C2E"/>
    <w:rsid w:val="00F46E6C"/>
    <w:rsid w:val="00FA13AA"/>
    <w:rsid w:val="00FB0D53"/>
    <w:rsid w:val="00FB6D9D"/>
    <w:rsid w:val="00FF30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B4E1E29"/>
  <w15:docId w15:val="{3D612529-7B8B-403B-BBC0-0333FA53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BE7A30"/>
    <w:rPr>
      <w:sz w:val="20"/>
    </w:rPr>
  </w:style>
  <w:style w:type="character" w:customStyle="1" w:styleId="FootnoteTextChar">
    <w:name w:val="Footnote Text Char"/>
    <w:basedOn w:val="DefaultParagraphFont"/>
    <w:link w:val="FootnoteText"/>
    <w:uiPriority w:val="99"/>
    <w:semiHidden/>
    <w:rsid w:val="00BE7A30"/>
    <w:rPr>
      <w:lang w:val="en-GB" w:bidi="ar-DZ"/>
    </w:rPr>
  </w:style>
  <w:style w:type="character" w:styleId="FootnoteReference">
    <w:name w:val="footnote reference"/>
    <w:basedOn w:val="DefaultParagraphFont"/>
    <w:uiPriority w:val="99"/>
    <w:semiHidden/>
    <w:unhideWhenUsed/>
    <w:rsid w:val="00BE7A30"/>
    <w:rPr>
      <w:vertAlign w:val="superscript"/>
    </w:rPr>
  </w:style>
  <w:style w:type="paragraph" w:styleId="ListParagraph">
    <w:name w:val="List Paragraph"/>
    <w:basedOn w:val="Normal"/>
    <w:uiPriority w:val="34"/>
    <w:qFormat/>
    <w:rsid w:val="00D35A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8.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UNEP/OzL.Pro/ExCom/84/61</Document_x0020_Number>
    <DocumentType xmlns="48d2d36d-b4e3-478b-a344-cdbeebaca89a">Pre-session</DocumentType>
  </documentManagement>
</p:properties>
</file>

<file path=customXml/itemProps1.xml><?xml version="1.0" encoding="utf-8"?>
<ds:datastoreItem xmlns:ds="http://schemas.openxmlformats.org/officeDocument/2006/customXml" ds:itemID="{9F8BA47E-D06E-4F6A-92AD-BD44C6C5218F}"/>
</file>

<file path=customXml/itemProps2.xml><?xml version="1.0" encoding="utf-8"?>
<ds:datastoreItem xmlns:ds="http://schemas.openxmlformats.org/officeDocument/2006/customXml" ds:itemID="{7B78EB25-DEA7-4D99-89DB-D911259DC887}"/>
</file>

<file path=customXml/itemProps3.xml><?xml version="1.0" encoding="utf-8"?>
<ds:datastoreItem xmlns:ds="http://schemas.openxmlformats.org/officeDocument/2006/customXml" ds:itemID="{66F7DF74-3E69-404E-ABD8-18B13B8F8F1F}"/>
</file>

<file path=customXml/itemProps4.xml><?xml version="1.0" encoding="utf-8"?>
<ds:datastoreItem xmlns:ds="http://schemas.openxmlformats.org/officeDocument/2006/customXml" ds:itemID="{679ED5BA-A0F7-4D58-9260-3E7256AB213D}"/>
</file>

<file path=docProps/app.xml><?xml version="1.0" encoding="utf-8"?>
<Properties xmlns="http://schemas.openxmlformats.org/officeDocument/2006/extended-properties" xmlns:vt="http://schemas.openxmlformats.org/officeDocument/2006/docPropsVTypes">
  <Template>A84-template</Template>
  <TotalTime>47</TotalTime>
  <Pages>13</Pages>
  <Words>3864</Words>
  <Characters>22228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مقترح مشروع: تركيا</vt:lpstr>
    </vt:vector>
  </TitlesOfParts>
  <Company>UNMFS</Company>
  <LinksUpToDate>false</LinksUpToDate>
  <CharactersWithSpaces>26040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تركيا</dc:title>
  <dc:subject/>
  <dc:creator>Michèle</dc:creator>
  <cp:keywords/>
  <dc:description/>
  <cp:lastModifiedBy>HBE</cp:lastModifiedBy>
  <cp:revision>16</cp:revision>
  <cp:lastPrinted>2019-11-21T17:35:00Z</cp:lastPrinted>
  <dcterms:created xsi:type="dcterms:W3CDTF">2019-11-28T05:45:00Z</dcterms:created>
  <dcterms:modified xsi:type="dcterms:W3CDTF">2019-12-10T18:16:00Z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UNEP/OzL.Pro/ExCom/84/61</vt:lpwstr>
  </property>
  <property fmtid="{D5CDD505-2E9C-101B-9397-08002B2CF9AE}" pid="3" name="Revision date">
    <vt:lpwstr>10/2/2019</vt:lpwstr>
  </property>
  <property fmtid="{D5CDD505-2E9C-101B-9397-08002B2CF9AE}" pid="4" name="ContentTypeId">
    <vt:lpwstr>0x010100EA99018734B2C14FBE47A02BC3D0CA56</vt:lpwstr>
  </property>
</Properties>
</file>