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16"/>
        <w:gridCol w:w="3969"/>
      </w:tblGrid>
      <w:tr w:rsidR="00C15867" w:rsidRPr="009312A5" w14:paraId="42A9DEBA" w14:textId="77777777" w:rsidTr="004A06C4">
        <w:trPr>
          <w:trHeight w:val="720"/>
        </w:trPr>
        <w:tc>
          <w:tcPr>
            <w:tcW w:w="6386" w:type="dxa"/>
            <w:gridSpan w:val="2"/>
            <w:tcBorders>
              <w:bottom w:val="single" w:sz="18" w:space="0" w:color="auto"/>
            </w:tcBorders>
          </w:tcPr>
          <w:p w14:paraId="34D0D098" w14:textId="77777777" w:rsidR="00C43CE7" w:rsidRPr="009312A5" w:rsidRDefault="00C43CE7" w:rsidP="00C43CE7">
            <w:pPr>
              <w:rPr>
                <w:b/>
                <w:bCs/>
                <w:sz w:val="28"/>
                <w:szCs w:val="28"/>
              </w:rPr>
            </w:pPr>
            <w:r w:rsidRPr="009312A5">
              <w:rPr>
                <w:b/>
                <w:bCs/>
                <w:sz w:val="28"/>
                <w:szCs w:val="28"/>
              </w:rPr>
              <w:t>ОРГАНИЗАЦИЯ</w:t>
            </w:r>
          </w:p>
          <w:p w14:paraId="49DF1C4D" w14:textId="77777777" w:rsidR="00C43CE7" w:rsidRPr="009312A5" w:rsidRDefault="00C43CE7" w:rsidP="00C43CE7">
            <w:pPr>
              <w:rPr>
                <w:b/>
                <w:bCs/>
                <w:sz w:val="28"/>
                <w:szCs w:val="28"/>
              </w:rPr>
            </w:pPr>
            <w:r w:rsidRPr="009312A5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32DEC450" w14:textId="0F4DA1F3" w:rsidR="00C15867" w:rsidRPr="009312A5" w:rsidRDefault="00C43CE7" w:rsidP="00C43CE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312A5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14:paraId="271DF0C1" w14:textId="77777777" w:rsidR="00C15867" w:rsidRPr="009312A5" w:rsidRDefault="00C15867" w:rsidP="009C59F7">
            <w:pPr>
              <w:jc w:val="right"/>
              <w:rPr>
                <w:sz w:val="52"/>
                <w:szCs w:val="52"/>
              </w:rPr>
            </w:pPr>
            <w:r w:rsidRPr="009312A5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312A5" w14:paraId="0A19A8B1" w14:textId="77777777" w:rsidTr="004A06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D24B68" w14:textId="77777777" w:rsidR="00C15867" w:rsidRPr="009312A5" w:rsidRDefault="00E52838" w:rsidP="009C59F7">
            <w:pPr>
              <w:spacing w:before="120"/>
            </w:pPr>
            <w:r w:rsidRPr="009312A5"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CE51230" wp14:editId="1FEB8D56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71755</wp:posOffset>
                      </wp:positionV>
                      <wp:extent cx="822325" cy="1477926"/>
                      <wp:effectExtent l="0" t="0" r="0" b="825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77926"/>
                                <a:chOff x="0" y="0"/>
                                <a:chExt cx="822325" cy="14779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49" y="749011"/>
                                  <a:ext cx="803276" cy="7289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62D41C" id="Group 1" o:spid="_x0000_s1026" style="position:absolute;margin-left:.45pt;margin-top:5.65pt;width:64.75pt;height:116.35pt;z-index:251660288;mso-width-relative:margin;mso-height-relative:margin" coordsize="8223,14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490;width:8033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1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1F1A24" w14:textId="77777777" w:rsidR="0050192B" w:rsidRPr="009312A5" w:rsidRDefault="0050192B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4E04CC3F" w14:textId="77777777" w:rsidR="001405FE" w:rsidRPr="009312A5" w:rsidRDefault="001405FE" w:rsidP="001405FE">
            <w:pPr>
              <w:rPr>
                <w:b/>
                <w:bCs/>
                <w:sz w:val="32"/>
                <w:szCs w:val="32"/>
              </w:rPr>
            </w:pPr>
            <w:r w:rsidRPr="009312A5"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291C5D23" w14:textId="77777777" w:rsidR="001405FE" w:rsidRPr="009312A5" w:rsidRDefault="001405FE" w:rsidP="001405FE">
            <w:pPr>
              <w:rPr>
                <w:sz w:val="32"/>
                <w:szCs w:val="32"/>
              </w:rPr>
            </w:pPr>
            <w:r w:rsidRPr="009312A5"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00C67A84" w14:textId="402DCFCC" w:rsidR="00C15867" w:rsidRPr="009312A5" w:rsidRDefault="001405FE" w:rsidP="001405F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312A5"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5956D2E6" w14:textId="77777777" w:rsidR="00C15867" w:rsidRPr="009312A5" w:rsidRDefault="00C15867" w:rsidP="009C59F7">
            <w:pPr>
              <w:spacing w:before="720"/>
              <w:ind w:left="158"/>
            </w:pPr>
          </w:p>
        </w:tc>
        <w:tc>
          <w:tcPr>
            <w:tcW w:w="396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CCEB98" w14:textId="77777777" w:rsidR="0050192B" w:rsidRPr="009312A5" w:rsidRDefault="0050192B" w:rsidP="009C59F7"/>
          <w:p w14:paraId="72E59D31" w14:textId="1B3AB8B6" w:rsidR="00C15867" w:rsidRPr="009312A5" w:rsidRDefault="00C15867" w:rsidP="009C59F7">
            <w:r w:rsidRPr="009312A5">
              <w:t>Distr.</w:t>
            </w:r>
          </w:p>
          <w:p w14:paraId="6DCC4BB9" w14:textId="77777777" w:rsidR="00923540" w:rsidRPr="009312A5" w:rsidRDefault="00923540" w:rsidP="00923540">
            <w:r w:rsidRPr="009312A5">
              <w:t>GENERAL</w:t>
            </w:r>
          </w:p>
          <w:p w14:paraId="7D8EDAA7" w14:textId="77777777" w:rsidR="00C15867" w:rsidRPr="009312A5" w:rsidRDefault="00C15867" w:rsidP="009C59F7"/>
          <w:p w14:paraId="6C6738CB" w14:textId="2916B844" w:rsidR="00C15867" w:rsidRPr="009B3E88" w:rsidRDefault="00C13698" w:rsidP="009C59F7">
            <w:pPr>
              <w:rPr>
                <w:lang w:val="en-US"/>
              </w:rPr>
            </w:pPr>
            <w:r>
              <w:fldChar w:fldCharType="begin"/>
            </w:r>
            <w:r w:rsidRPr="009B3E88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Pr="009B3E88">
              <w:rPr>
                <w:lang w:val="en-US"/>
              </w:rPr>
              <w:t>UNEP/OzL.Pro/ExCom/96/1/Add.1</w:t>
            </w:r>
            <w:r>
              <w:fldChar w:fldCharType="end"/>
            </w:r>
          </w:p>
          <w:p w14:paraId="4EFAB4F6" w14:textId="0ACEDAEA" w:rsidR="00C15867" w:rsidRPr="009312A5" w:rsidRDefault="00BC2495" w:rsidP="009C59F7">
            <w:r w:rsidRPr="009312A5">
              <w:fldChar w:fldCharType="begin"/>
            </w:r>
            <w:r w:rsidR="00851352" w:rsidRPr="009312A5">
              <w:instrText xml:space="preserve"> DOCPROPERTY "Revision date" \@ "d MMMM YYYY"  \* MERGEFORMAT </w:instrText>
            </w:r>
            <w:r w:rsidRPr="009312A5">
              <w:fldChar w:fldCharType="separate"/>
            </w:r>
            <w:r w:rsidR="00FF0B00" w:rsidRPr="009312A5">
              <w:t>9 May 2025</w:t>
            </w:r>
            <w:r w:rsidRPr="009312A5">
              <w:fldChar w:fldCharType="end"/>
            </w:r>
          </w:p>
          <w:p w14:paraId="02FD2CE5" w14:textId="77777777" w:rsidR="00C15867" w:rsidRPr="009312A5" w:rsidRDefault="00C15867" w:rsidP="009C59F7">
            <w:pPr>
              <w:rPr>
                <w:caps/>
              </w:rPr>
            </w:pPr>
          </w:p>
          <w:p w14:paraId="03CC6780" w14:textId="77777777" w:rsidR="007C01AC" w:rsidRPr="009312A5" w:rsidRDefault="007C01AC" w:rsidP="007C01AC">
            <w:r w:rsidRPr="009312A5">
              <w:t>RUSSIAN</w:t>
            </w:r>
          </w:p>
          <w:p w14:paraId="45AFF368" w14:textId="42E4B85A" w:rsidR="00C15867" w:rsidRPr="009312A5" w:rsidRDefault="00C15867" w:rsidP="009C59F7">
            <w:r w:rsidRPr="009312A5">
              <w:t>ORIGINAL: ENGLISH</w:t>
            </w:r>
          </w:p>
        </w:tc>
      </w:tr>
    </w:tbl>
    <w:p w14:paraId="79E5CC1A" w14:textId="77777777" w:rsidR="00B947D5" w:rsidRPr="009312A5" w:rsidRDefault="00B947D5" w:rsidP="00B947D5">
      <w:pPr>
        <w:jc w:val="left"/>
      </w:pPr>
      <w:r w:rsidRPr="009312A5">
        <w:t xml:space="preserve">ИСПОЛНИТЕЛЬНЫЙ КОМИТЕТ </w:t>
      </w:r>
      <w:r w:rsidRPr="009312A5">
        <w:br/>
        <w:t xml:space="preserve">  МНОГОСТОРОННЕГО ФОНДА ДЛЯ </w:t>
      </w:r>
    </w:p>
    <w:p w14:paraId="7FD40A30" w14:textId="77777777" w:rsidR="00B947D5" w:rsidRPr="009312A5" w:rsidRDefault="00B947D5" w:rsidP="00B947D5">
      <w:pPr>
        <w:jc w:val="left"/>
      </w:pPr>
      <w:r w:rsidRPr="009312A5">
        <w:t xml:space="preserve">  ОСУЩЕСТВЛЕНИЯ МОНРЕАЛЬСКОГО ПРОТОКОЛА</w:t>
      </w:r>
      <w:r w:rsidRPr="009312A5">
        <w:br/>
        <w:t>Девяносто шестое совещание</w:t>
      </w:r>
    </w:p>
    <w:p w14:paraId="7FC2DB58" w14:textId="0497C050" w:rsidR="00CA59FB" w:rsidRPr="009312A5" w:rsidRDefault="00B947D5" w:rsidP="00B947D5">
      <w:pPr>
        <w:jc w:val="left"/>
      </w:pPr>
      <w:r w:rsidRPr="009312A5">
        <w:rPr>
          <w:lang w:eastAsia="zh-CN"/>
        </w:rPr>
        <w:t>Монреаль, 26-30 мая 2025 года</w:t>
      </w:r>
    </w:p>
    <w:p w14:paraId="66D41332" w14:textId="77777777" w:rsidR="00C15867" w:rsidRPr="009312A5" w:rsidRDefault="00C15867" w:rsidP="00CA59FB">
      <w:pPr>
        <w:jc w:val="left"/>
      </w:pPr>
    </w:p>
    <w:p w14:paraId="24640734" w14:textId="795A56D9" w:rsidR="00820B48" w:rsidRPr="009312A5" w:rsidRDefault="000B22C0" w:rsidP="00820B48">
      <w:pPr>
        <w:pStyle w:val="Title1"/>
        <w:rPr>
          <w:lang w:val="ru-RU"/>
        </w:rPr>
      </w:pPr>
      <w:r w:rsidRPr="009312A5">
        <w:rPr>
          <w:lang w:val="ru-RU"/>
        </w:rPr>
        <w:t>АННОТИРОВАННАЯ ПРЕДВАРИТЕЛЬНАЯ ПОВЕСТКА ДНЯ</w:t>
      </w:r>
    </w:p>
    <w:p w14:paraId="2C750F4A" w14:textId="77777777" w:rsidR="00820B48" w:rsidRPr="009312A5" w:rsidRDefault="00820B48" w:rsidP="00820B48">
      <w:pPr>
        <w:pStyle w:val="Title1"/>
        <w:rPr>
          <w:b w:val="0"/>
          <w:bCs/>
          <w:highlight w:val="yellow"/>
          <w:lang w:val="ru-RU"/>
        </w:rPr>
      </w:pPr>
    </w:p>
    <w:p w14:paraId="21D8429B" w14:textId="77777777" w:rsidR="00820B48" w:rsidRPr="009312A5" w:rsidRDefault="00820B48" w:rsidP="00820B48">
      <w:pPr>
        <w:pStyle w:val="Title1"/>
        <w:jc w:val="left"/>
        <w:rPr>
          <w:b w:val="0"/>
          <w:bCs/>
          <w:highlight w:val="yellow"/>
          <w:lang w:val="ru-RU"/>
        </w:rPr>
      </w:pPr>
    </w:p>
    <w:p w14:paraId="007FFB0C" w14:textId="502AD3FB" w:rsidR="00820B48" w:rsidRPr="009312A5" w:rsidRDefault="002A7899" w:rsidP="00820B48">
      <w:pPr>
        <w:numPr>
          <w:ilvl w:val="0"/>
          <w:numId w:val="1"/>
        </w:numPr>
        <w:spacing w:after="240"/>
        <w:outlineLvl w:val="0"/>
        <w:rPr>
          <w:b/>
          <w:bCs/>
        </w:rPr>
      </w:pPr>
      <w:r w:rsidRPr="009312A5">
        <w:rPr>
          <w:b/>
          <w:bCs/>
        </w:rPr>
        <w:t>Открытие совещания</w:t>
      </w:r>
    </w:p>
    <w:p w14:paraId="48CE9A74" w14:textId="3556D3B1" w:rsidR="00820B48" w:rsidRPr="009312A5" w:rsidRDefault="005C1EF0" w:rsidP="003F72DC">
      <w:pPr>
        <w:spacing w:after="240"/>
        <w:ind w:left="720"/>
        <w:outlineLvl w:val="0"/>
      </w:pPr>
      <w:r w:rsidRPr="009312A5">
        <w:t xml:space="preserve">Председатель Исполнительного комитета г-н Алессандро Джулиано Перу (Италия) </w:t>
      </w:r>
      <w:r w:rsidR="000C7AE4" w:rsidRPr="009312A5">
        <w:t>выступит со вступительным словом</w:t>
      </w:r>
      <w:r w:rsidR="00820B48" w:rsidRPr="009312A5">
        <w:t>.</w:t>
      </w:r>
    </w:p>
    <w:p w14:paraId="39083C98" w14:textId="6395445B" w:rsidR="00820B48" w:rsidRPr="009312A5" w:rsidRDefault="00DE6EB9" w:rsidP="00820B48">
      <w:pPr>
        <w:numPr>
          <w:ilvl w:val="0"/>
          <w:numId w:val="1"/>
        </w:numPr>
        <w:spacing w:after="240"/>
        <w:outlineLvl w:val="0"/>
        <w:rPr>
          <w:b/>
          <w:bCs/>
        </w:rPr>
      </w:pPr>
      <w:r w:rsidRPr="009312A5">
        <w:rPr>
          <w:b/>
          <w:bCs/>
        </w:rPr>
        <w:t>Организационные вопросы</w:t>
      </w:r>
    </w:p>
    <w:p w14:paraId="0C095A1B" w14:textId="13B37574" w:rsidR="00820B48" w:rsidRPr="009312A5" w:rsidRDefault="00820B48" w:rsidP="00820B48">
      <w:pPr>
        <w:widowControl w:val="0"/>
        <w:spacing w:after="240"/>
        <w:ind w:firstLine="720"/>
        <w:outlineLvl w:val="1"/>
        <w:rPr>
          <w:b/>
          <w:bCs/>
        </w:rPr>
      </w:pPr>
      <w:r w:rsidRPr="009312A5">
        <w:rPr>
          <w:b/>
          <w:bCs/>
        </w:rPr>
        <w:t>(a)</w:t>
      </w:r>
      <w:r w:rsidRPr="009312A5">
        <w:rPr>
          <w:b/>
          <w:bCs/>
        </w:rPr>
        <w:tab/>
      </w:r>
      <w:r w:rsidR="00C75206">
        <w:rPr>
          <w:b/>
          <w:bCs/>
        </w:rPr>
        <w:t>у</w:t>
      </w:r>
      <w:r w:rsidR="00231759" w:rsidRPr="009312A5">
        <w:rPr>
          <w:b/>
          <w:bCs/>
        </w:rPr>
        <w:t>тверждение повестки дня</w:t>
      </w:r>
    </w:p>
    <w:p w14:paraId="5DD26AD7" w14:textId="215680F7" w:rsidR="00820B48" w:rsidRPr="009312A5" w:rsidRDefault="00F12503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 документе</w:t>
      </w:r>
      <w:r w:rsidR="00820B48" w:rsidRPr="009312A5">
        <w:rPr>
          <w:u w:val="single"/>
        </w:rPr>
        <w:t> UNEP/OzL.Pro/ExCom/9</w:t>
      </w:r>
      <w:r w:rsidR="003F72DC" w:rsidRPr="009312A5">
        <w:rPr>
          <w:u w:val="single"/>
        </w:rPr>
        <w:t>6</w:t>
      </w:r>
      <w:r w:rsidR="00820B48" w:rsidRPr="009312A5">
        <w:rPr>
          <w:u w:val="single"/>
        </w:rPr>
        <w:t>/1</w:t>
      </w:r>
      <w:r w:rsidR="00820B48" w:rsidRPr="009312A5">
        <w:t xml:space="preserve"> </w:t>
      </w:r>
      <w:r w:rsidRPr="009312A5">
        <w:t xml:space="preserve">приводится </w:t>
      </w:r>
      <w:r w:rsidR="00A14AAE" w:rsidRPr="009312A5">
        <w:t>предварительная повестка дня 96-го совещания</w:t>
      </w:r>
      <w:r w:rsidR="00820B48" w:rsidRPr="009312A5">
        <w:t>.</w:t>
      </w:r>
    </w:p>
    <w:p w14:paraId="6C599A50" w14:textId="464941AD" w:rsidR="00820B48" w:rsidRPr="009312A5" w:rsidRDefault="00E67841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29691E">
        <w:t xml:space="preserve"> отсутствуют</w:t>
      </w:r>
    </w:p>
    <w:p w14:paraId="431135A2" w14:textId="342140BB" w:rsidR="00167B16" w:rsidRPr="009312A5" w:rsidRDefault="00167B16" w:rsidP="00167B16">
      <w:pPr>
        <w:widowControl w:val="0"/>
        <w:spacing w:after="240"/>
        <w:ind w:left="720"/>
        <w:outlineLvl w:val="1"/>
      </w:pPr>
      <w:r w:rsidRPr="0029150E">
        <w:rPr>
          <w:u w:val="single"/>
        </w:rPr>
        <w:t>Исполнительный комитет, возможно, пожелает</w:t>
      </w:r>
      <w:r w:rsidRPr="009312A5">
        <w:t xml:space="preserve"> утвердить повестку дня совещания на основе предварительной повестки дня, приведенной в документе UNEP/OzL.Pro/ExCom/96/1, при необходимости с внесенными в нее устными поправками на пленарном заседании.</w:t>
      </w:r>
    </w:p>
    <w:p w14:paraId="435288AA" w14:textId="2B0DCD5E" w:rsidR="00820B48" w:rsidRPr="009312A5" w:rsidRDefault="00820B48" w:rsidP="00820B48">
      <w:pPr>
        <w:widowControl w:val="0"/>
        <w:spacing w:after="240"/>
        <w:ind w:firstLine="720"/>
        <w:outlineLvl w:val="1"/>
        <w:rPr>
          <w:b/>
          <w:bCs/>
        </w:rPr>
      </w:pPr>
      <w:r w:rsidRPr="009312A5">
        <w:rPr>
          <w:b/>
          <w:bCs/>
        </w:rPr>
        <w:t>(b)</w:t>
      </w:r>
      <w:r w:rsidRPr="009312A5">
        <w:rPr>
          <w:b/>
          <w:bCs/>
        </w:rPr>
        <w:tab/>
      </w:r>
      <w:r w:rsidR="00C75206">
        <w:rPr>
          <w:b/>
          <w:bCs/>
        </w:rPr>
        <w:t>о</w:t>
      </w:r>
      <w:r w:rsidR="00A820B2" w:rsidRPr="009312A5">
        <w:rPr>
          <w:b/>
          <w:bCs/>
        </w:rPr>
        <w:t>рганизация работы</w:t>
      </w:r>
    </w:p>
    <w:p w14:paraId="5051B06F" w14:textId="36ED7D3A" w:rsidR="00820B48" w:rsidRPr="009312A5" w:rsidRDefault="00D737CD" w:rsidP="00820B48">
      <w:pPr>
        <w:widowControl w:val="0"/>
        <w:spacing w:after="240"/>
        <w:ind w:left="720"/>
        <w:outlineLvl w:val="1"/>
      </w:pPr>
      <w:r w:rsidRPr="009312A5">
        <w:t>Председатель предложит организацию работы пленарному заседанию.</w:t>
      </w:r>
    </w:p>
    <w:p w14:paraId="68EA6185" w14:textId="2E3AAC86" w:rsidR="00820B48" w:rsidRPr="009312A5" w:rsidRDefault="00914F3C" w:rsidP="00820B48">
      <w:pPr>
        <w:numPr>
          <w:ilvl w:val="0"/>
          <w:numId w:val="1"/>
        </w:numPr>
        <w:spacing w:after="240"/>
        <w:outlineLvl w:val="0"/>
        <w:rPr>
          <w:b/>
          <w:bCs/>
        </w:rPr>
      </w:pPr>
      <w:r w:rsidRPr="009312A5">
        <w:rPr>
          <w:b/>
          <w:bCs/>
        </w:rPr>
        <w:t>Деятельность секретариата</w:t>
      </w:r>
    </w:p>
    <w:p w14:paraId="02AC2B4C" w14:textId="1E78F8DC" w:rsidR="00820B48" w:rsidRPr="009312A5" w:rsidRDefault="00985085" w:rsidP="00820B48">
      <w:pPr>
        <w:spacing w:after="240"/>
        <w:ind w:left="720"/>
        <w:outlineLvl w:val="0"/>
      </w:pPr>
      <w:r w:rsidRPr="009312A5">
        <w:rPr>
          <w:u w:val="single"/>
        </w:rPr>
        <w:t>В документах</w:t>
      </w:r>
      <w:r w:rsidR="00820B48" w:rsidRPr="009312A5">
        <w:rPr>
          <w:u w:val="single"/>
        </w:rPr>
        <w:t> UNEP/OzL.Pro/ExCom/9</w:t>
      </w:r>
      <w:r w:rsidR="003F72DC" w:rsidRPr="009312A5">
        <w:rPr>
          <w:u w:val="single"/>
        </w:rPr>
        <w:t>6</w:t>
      </w:r>
      <w:r w:rsidR="00820B48" w:rsidRPr="009312A5">
        <w:rPr>
          <w:u w:val="single"/>
        </w:rPr>
        <w:t xml:space="preserve">/2 </w:t>
      </w:r>
      <w:r w:rsidRPr="009312A5">
        <w:rPr>
          <w:u w:val="single"/>
        </w:rPr>
        <w:t>и</w:t>
      </w:r>
      <w:r w:rsidR="0024028E" w:rsidRPr="009312A5">
        <w:rPr>
          <w:u w:val="single"/>
        </w:rPr>
        <w:t xml:space="preserve"> Add.1</w:t>
      </w:r>
      <w:r w:rsidR="0024028E" w:rsidRPr="009312A5">
        <w:t xml:space="preserve"> </w:t>
      </w:r>
      <w:r w:rsidR="000E26A1" w:rsidRPr="009312A5">
        <w:t xml:space="preserve">представлен доклад о деятельности </w:t>
      </w:r>
      <w:r w:rsidR="005404A6">
        <w:t>с</w:t>
      </w:r>
      <w:r w:rsidR="000E26A1" w:rsidRPr="009312A5">
        <w:t>екретариата после 95-го совещания Исполнительного комитета</w:t>
      </w:r>
      <w:r w:rsidR="00820B48" w:rsidRPr="009312A5">
        <w:t>.</w:t>
      </w:r>
    </w:p>
    <w:p w14:paraId="2205BF61" w14:textId="0FD4402B" w:rsidR="00820B48" w:rsidRPr="009312A5" w:rsidRDefault="00E67841" w:rsidP="00820B48">
      <w:pPr>
        <w:spacing w:after="240"/>
        <w:ind w:left="720"/>
        <w:outlineLvl w:val="0"/>
      </w:pPr>
      <w:r w:rsidRPr="009312A5">
        <w:rPr>
          <w:u w:val="single"/>
        </w:rPr>
        <w:t>Вопросы для рассмотрения: отсутствуют</w:t>
      </w:r>
    </w:p>
    <w:p w14:paraId="518BABA1" w14:textId="02500B66" w:rsidR="00820B48" w:rsidRPr="009312A5" w:rsidRDefault="00F37EA1" w:rsidP="00820B48">
      <w:pPr>
        <w:keepNext/>
        <w:keepLines/>
        <w:numPr>
          <w:ilvl w:val="0"/>
          <w:numId w:val="1"/>
        </w:numPr>
        <w:spacing w:after="240"/>
        <w:outlineLvl w:val="0"/>
        <w:rPr>
          <w:b/>
          <w:bCs/>
        </w:rPr>
      </w:pPr>
      <w:r w:rsidRPr="009312A5">
        <w:rPr>
          <w:b/>
          <w:bCs/>
        </w:rPr>
        <w:lastRenderedPageBreak/>
        <w:t>Финансовые вопросы</w:t>
      </w:r>
    </w:p>
    <w:p w14:paraId="76442397" w14:textId="39971D6D" w:rsidR="00820B48" w:rsidRPr="009312A5" w:rsidRDefault="00820B48" w:rsidP="00820B48">
      <w:pPr>
        <w:keepNext/>
        <w:spacing w:after="240"/>
        <w:ind w:firstLine="720"/>
        <w:outlineLvl w:val="1"/>
        <w:rPr>
          <w:b/>
          <w:bCs/>
        </w:rPr>
      </w:pPr>
      <w:r w:rsidRPr="009312A5">
        <w:rPr>
          <w:b/>
          <w:bCs/>
        </w:rPr>
        <w:t>4(a)</w:t>
      </w:r>
      <w:r w:rsidRPr="009312A5">
        <w:rPr>
          <w:b/>
          <w:bCs/>
        </w:rPr>
        <w:tab/>
      </w:r>
      <w:r w:rsidR="001D12BF" w:rsidRPr="009312A5">
        <w:rPr>
          <w:b/>
          <w:bCs/>
        </w:rPr>
        <w:t>положение с взносами и расходами</w:t>
      </w:r>
    </w:p>
    <w:p w14:paraId="2F164B79" w14:textId="44784F86" w:rsidR="00820B48" w:rsidRPr="009312A5" w:rsidRDefault="004105FE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 документе</w:t>
      </w:r>
      <w:r w:rsidR="00820B48" w:rsidRPr="009312A5">
        <w:rPr>
          <w:u w:val="single"/>
        </w:rPr>
        <w:t> UNEP/OzL.Pro/ExCom/9</w:t>
      </w:r>
      <w:r w:rsidR="00017C9C" w:rsidRPr="009312A5">
        <w:rPr>
          <w:u w:val="single"/>
        </w:rPr>
        <w:t>6</w:t>
      </w:r>
      <w:r w:rsidR="00820B48" w:rsidRPr="009312A5">
        <w:rPr>
          <w:u w:val="single"/>
        </w:rPr>
        <w:t>/3</w:t>
      </w:r>
      <w:r w:rsidR="00820B48" w:rsidRPr="009312A5">
        <w:t xml:space="preserve"> </w:t>
      </w:r>
      <w:r w:rsidR="00E86C32" w:rsidRPr="009312A5">
        <w:t xml:space="preserve">приводится информация о состоянии Фонда </w:t>
      </w:r>
      <w:r w:rsidR="002A1D2F" w:rsidRPr="009312A5">
        <w:t xml:space="preserve">на 30 апреля 2025 года. </w:t>
      </w:r>
      <w:r w:rsidR="0094243B" w:rsidRPr="009312A5">
        <w:t>Б</w:t>
      </w:r>
      <w:r w:rsidR="002A1D2F" w:rsidRPr="009312A5">
        <w:t xml:space="preserve">аланс </w:t>
      </w:r>
      <w:r w:rsidR="001E4DE0" w:rsidRPr="009312A5">
        <w:t xml:space="preserve">доступных </w:t>
      </w:r>
      <w:r w:rsidR="002A1D2F" w:rsidRPr="009312A5">
        <w:t>средств составляет 581 090 702 долл. США после учета всех средств, утвержденных Исполнительным комитетом до 95-го совещания Исполнительного комитета включительно</w:t>
      </w:r>
      <w:r w:rsidR="00820B48" w:rsidRPr="009312A5">
        <w:t xml:space="preserve">. </w:t>
      </w:r>
    </w:p>
    <w:p w14:paraId="055A1EED" w14:textId="69BDC8EF" w:rsidR="00820B48" w:rsidRPr="009312A5" w:rsidRDefault="00E67841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29691E">
        <w:t xml:space="preserve"> отсутствуют</w:t>
      </w:r>
    </w:p>
    <w:p w14:paraId="76F144D8" w14:textId="77777777" w:rsidR="00680F34" w:rsidRPr="009312A5" w:rsidRDefault="00680F34" w:rsidP="00680F34">
      <w:pPr>
        <w:pStyle w:val="Heading2"/>
        <w:numPr>
          <w:ilvl w:val="0"/>
          <w:numId w:val="0"/>
        </w:numPr>
        <w:ind w:left="1440" w:hanging="720"/>
      </w:pPr>
      <w:r w:rsidRPr="009312A5">
        <w:rPr>
          <w:u w:val="single"/>
        </w:rPr>
        <w:t>Исполнительный комитет, возможно, пожелает</w:t>
      </w:r>
      <w:r w:rsidRPr="009312A5">
        <w:t>:</w:t>
      </w:r>
    </w:p>
    <w:p w14:paraId="20EAFD05" w14:textId="77777777" w:rsidR="00680F34" w:rsidRPr="009312A5" w:rsidRDefault="00680F34" w:rsidP="00680F34">
      <w:pPr>
        <w:pStyle w:val="Heading2"/>
      </w:pPr>
      <w:r w:rsidRPr="009312A5">
        <w:t xml:space="preserve">принять к сведению доклад Казначея о положении с взносами и расходами, содержащийся в приложении I к настоящему документу; </w:t>
      </w:r>
    </w:p>
    <w:p w14:paraId="71F967AE" w14:textId="77777777" w:rsidR="00680F34" w:rsidRPr="009312A5" w:rsidRDefault="00680F34" w:rsidP="00680F34">
      <w:pPr>
        <w:pStyle w:val="Heading2"/>
      </w:pPr>
      <w:r w:rsidRPr="009312A5">
        <w:t>с удовлетворением отметить, что Республика Мальта полностью выплатила свои невыплаченные взносы за период 2017-2023 годов, а также взносы за 2024 год и 2025 год в текущем трехлетнем периоде;</w:t>
      </w:r>
    </w:p>
    <w:p w14:paraId="080B6744" w14:textId="77777777" w:rsidR="00680F34" w:rsidRPr="009312A5" w:rsidRDefault="00680F34" w:rsidP="00680F34">
      <w:pPr>
        <w:pStyle w:val="Heading2"/>
      </w:pPr>
      <w:r w:rsidRPr="009312A5">
        <w:t>просить руководителя секретариата и Казначея продолжить работу со Сторонами, имеющими задолженность по взносам за один трехлетний период или более, и доложить о ней на 97-м совещании;</w:t>
      </w:r>
    </w:p>
    <w:p w14:paraId="3F5024DC" w14:textId="3885424B" w:rsidR="001A6A29" w:rsidRPr="009312A5" w:rsidRDefault="00680F34" w:rsidP="00680F34">
      <w:pPr>
        <w:pStyle w:val="Heading2"/>
        <w:rPr>
          <w:lang w:bidi="hi-IN"/>
        </w:rPr>
      </w:pPr>
      <w:r w:rsidRPr="009312A5">
        <w:t>призвать все Стороны выплачивать свои взносы в Многосторонний фонд в полном объеме и как можно раньше.</w:t>
      </w:r>
    </w:p>
    <w:p w14:paraId="11676490" w14:textId="162481E7" w:rsidR="00820B48" w:rsidRPr="009312A5" w:rsidRDefault="00820B48" w:rsidP="00820B48">
      <w:pPr>
        <w:widowControl w:val="0"/>
        <w:spacing w:after="240"/>
        <w:ind w:firstLine="720"/>
        <w:outlineLvl w:val="1"/>
        <w:rPr>
          <w:b/>
          <w:bCs/>
        </w:rPr>
      </w:pPr>
      <w:r w:rsidRPr="009312A5">
        <w:rPr>
          <w:b/>
          <w:bCs/>
        </w:rPr>
        <w:t>4(b)</w:t>
      </w:r>
      <w:r w:rsidRPr="009312A5">
        <w:rPr>
          <w:b/>
          <w:bCs/>
        </w:rPr>
        <w:tab/>
      </w:r>
      <w:r w:rsidR="004027C5" w:rsidRPr="009312A5">
        <w:rPr>
          <w:b/>
          <w:bCs/>
        </w:rPr>
        <w:t>доклад о неиспользованных остатках и наличии ресурсов</w:t>
      </w:r>
    </w:p>
    <w:p w14:paraId="46899CE9" w14:textId="1E1D5F31" w:rsidR="00820B48" w:rsidRPr="009312A5" w:rsidRDefault="006C29EC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 документе UNEP/OzL.Pro/ExCom/96/4</w:t>
      </w:r>
      <w:r w:rsidRPr="009312A5">
        <w:t xml:space="preserve"> представлена </w:t>
      </w:r>
      <w:r w:rsidR="00D24208" w:rsidRPr="009312A5">
        <w:t>сводная информация о средствах</w:t>
      </w:r>
      <w:r w:rsidRPr="009312A5">
        <w:t xml:space="preserve">, возвращаемых учреждениями-исполнителями, и рассматриваются финансовые аспекты </w:t>
      </w:r>
      <w:r w:rsidR="006839A0" w:rsidRPr="009312A5">
        <w:t>перечисления средств по проектам.</w:t>
      </w:r>
      <w:r w:rsidRPr="009312A5">
        <w:t xml:space="preserve"> Он включает статистические данные по всем проектам с </w:t>
      </w:r>
      <w:r w:rsidR="008C5033" w:rsidRPr="009312A5">
        <w:t>неиспользованными остатками</w:t>
      </w:r>
      <w:r w:rsidRPr="009312A5">
        <w:t xml:space="preserve">, </w:t>
      </w:r>
      <w:r w:rsidR="007F5C33" w:rsidRPr="009312A5">
        <w:t>находившимися без движения более 12 месяцев после завершения соответствующего проекта</w:t>
      </w:r>
      <w:r w:rsidR="00C45E12" w:rsidRPr="009312A5">
        <w:t xml:space="preserve"> в</w:t>
      </w:r>
      <w:r w:rsidRPr="009312A5">
        <w:t xml:space="preserve"> </w:t>
      </w:r>
      <w:r w:rsidR="00C45E12" w:rsidRPr="009312A5">
        <w:t xml:space="preserve">соответствии с требованиями решений </w:t>
      </w:r>
      <w:r w:rsidRPr="009312A5">
        <w:t xml:space="preserve">28/7 и 56/2(c). </w:t>
      </w:r>
      <w:r w:rsidR="003E502C" w:rsidRPr="009312A5">
        <w:t>В нем учитываются неиспользованные остатки, подлежащие возврату в отношении проектов, реализуемых во исполнение соответствующих решений (в настоящем документе именуемые «проекты по решению»), и перечисление средств по проектам.</w:t>
      </w:r>
      <w:r w:rsidR="00D11441" w:rsidRPr="009312A5">
        <w:t xml:space="preserve"> </w:t>
      </w:r>
      <w:r w:rsidRPr="009312A5">
        <w:t xml:space="preserve">В </w:t>
      </w:r>
      <w:r w:rsidR="0054030B">
        <w:t>документе</w:t>
      </w:r>
      <w:r w:rsidRPr="009312A5">
        <w:t xml:space="preserve"> указывается,</w:t>
      </w:r>
      <w:r w:rsidR="00CF4373" w:rsidRPr="009312A5">
        <w:t xml:space="preserve"> что</w:t>
      </w:r>
      <w:r w:rsidRPr="009312A5">
        <w:t xml:space="preserve"> </w:t>
      </w:r>
      <w:r w:rsidR="00CF4373" w:rsidRPr="009312A5">
        <w:t xml:space="preserve">общий уровень ресурсов, доступный для утверждения на 96-м совещании, составляет 582 016 343 долл. США </w:t>
      </w:r>
      <w:r w:rsidRPr="009312A5">
        <w:t xml:space="preserve">с учетом бюджета Фонда в </w:t>
      </w:r>
      <w:r w:rsidR="00C05EEB" w:rsidRPr="009312A5">
        <w:t>объеме</w:t>
      </w:r>
      <w:r w:rsidRPr="009312A5">
        <w:t xml:space="preserve"> 965 млн долл. </w:t>
      </w:r>
      <w:r w:rsidR="00C05EEB" w:rsidRPr="009312A5">
        <w:t xml:space="preserve">США </w:t>
      </w:r>
      <w:r w:rsidRPr="009312A5">
        <w:t xml:space="preserve">на трехлетний период 2024-2026 годов, </w:t>
      </w:r>
      <w:r w:rsidR="00843E6D" w:rsidRPr="009312A5">
        <w:t xml:space="preserve">неиспользованного </w:t>
      </w:r>
      <w:r w:rsidRPr="009312A5">
        <w:t>остатка средств Фонда и общей суммы, возвращенной учреждениями-исполнителями.</w:t>
      </w:r>
    </w:p>
    <w:p w14:paraId="2855841E" w14:textId="1212DA67" w:rsidR="00820B48" w:rsidRPr="009312A5" w:rsidRDefault="00E67841" w:rsidP="00820B48">
      <w:pPr>
        <w:widowControl w:val="0"/>
        <w:spacing w:after="240"/>
        <w:ind w:left="720"/>
        <w:outlineLvl w:val="1"/>
        <w:rPr>
          <w:u w:val="single"/>
        </w:rPr>
      </w:pPr>
      <w:r w:rsidRPr="009312A5">
        <w:rPr>
          <w:u w:val="single"/>
        </w:rPr>
        <w:t>Вопросы для рассмотрения:</w:t>
      </w:r>
      <w:r w:rsidRPr="0029691E">
        <w:t xml:space="preserve"> отсутствуют</w:t>
      </w:r>
    </w:p>
    <w:p w14:paraId="66848A93" w14:textId="77777777" w:rsidR="009E187D" w:rsidRPr="009312A5" w:rsidRDefault="009E187D" w:rsidP="003B7D4B">
      <w:pPr>
        <w:spacing w:after="240"/>
        <w:ind w:firstLine="720"/>
        <w:outlineLvl w:val="0"/>
      </w:pPr>
      <w:r w:rsidRPr="009312A5">
        <w:rPr>
          <w:u w:val="single"/>
        </w:rPr>
        <w:t>Исполнительный комитет, возможно, пожелает</w:t>
      </w:r>
      <w:r w:rsidRPr="009312A5">
        <w:t>:</w:t>
      </w:r>
    </w:p>
    <w:p w14:paraId="05C51467" w14:textId="7741AAB8" w:rsidR="009E187D" w:rsidRPr="009312A5" w:rsidRDefault="009E187D" w:rsidP="009E187D">
      <w:pPr>
        <w:widowControl w:val="0"/>
        <w:spacing w:after="240"/>
        <w:ind w:left="720"/>
        <w:outlineLvl w:val="1"/>
      </w:pPr>
      <w:r w:rsidRPr="009312A5">
        <w:t>(a)</w:t>
      </w:r>
      <w:r w:rsidRPr="009312A5">
        <w:tab/>
        <w:t>принять к сведению:</w:t>
      </w:r>
    </w:p>
    <w:p w14:paraId="74AC7594" w14:textId="77777777" w:rsidR="009E187D" w:rsidRPr="009312A5" w:rsidRDefault="009E187D" w:rsidP="009E187D">
      <w:pPr>
        <w:widowControl w:val="0"/>
        <w:numPr>
          <w:ilvl w:val="2"/>
          <w:numId w:val="1"/>
        </w:numPr>
        <w:tabs>
          <w:tab w:val="clear" w:pos="0"/>
        </w:tabs>
        <w:spacing w:after="240"/>
        <w:outlineLvl w:val="2"/>
      </w:pPr>
      <w:r w:rsidRPr="009312A5">
        <w:t>доклад о неиспользованных остатках и наличии ресурсов, приведенный в документе UNEP/OzL.Pro/ExCom/96/4;</w:t>
      </w:r>
    </w:p>
    <w:p w14:paraId="17279785" w14:textId="77777777" w:rsidR="009E187D" w:rsidRPr="009312A5" w:rsidRDefault="009E187D" w:rsidP="009E187D">
      <w:pPr>
        <w:numPr>
          <w:ilvl w:val="2"/>
          <w:numId w:val="1"/>
        </w:numPr>
        <w:tabs>
          <w:tab w:val="clear" w:pos="0"/>
        </w:tabs>
        <w:spacing w:after="240"/>
        <w:outlineLvl w:val="2"/>
      </w:pPr>
      <w:r w:rsidRPr="009312A5">
        <w:t xml:space="preserve">что чистый объем средств, возвращаемых учреждениями-исполнителями на 96-м совещании, составляет 926 271 долл. США и включает 307 094 долл. </w:t>
      </w:r>
      <w:r w:rsidRPr="009312A5">
        <w:lastRenderedPageBreak/>
        <w:t>США плюс эксплуатационные расходы учреждений на сумму 24 914 долл. США от ПРООН; 506 119 долл. США плюс эксплуатационные расходы учреждений на сумму 56 387 долл. США от ЮНЕП; 29 457 долл. США плюс эксплуатационные расходы учреждений на сумму 2 300 долл. США от ЮНИДО;</w:t>
      </w:r>
    </w:p>
    <w:p w14:paraId="64EC7A64" w14:textId="77777777" w:rsidR="009E187D" w:rsidRPr="009312A5" w:rsidRDefault="009E187D" w:rsidP="009E187D">
      <w:pPr>
        <w:widowControl w:val="0"/>
        <w:numPr>
          <w:ilvl w:val="2"/>
          <w:numId w:val="1"/>
        </w:numPr>
        <w:tabs>
          <w:tab w:val="clear" w:pos="0"/>
        </w:tabs>
        <w:spacing w:after="240"/>
        <w:outlineLvl w:val="2"/>
      </w:pPr>
      <w:r w:rsidRPr="009312A5">
        <w:t>что у ПРООН имеются неиспользованные остатки на сумму 102 335 долл. США, включая эксплуатационные расходы учреждения, по трем проектам, завершенным в течение предыдущих двух лет;</w:t>
      </w:r>
    </w:p>
    <w:p w14:paraId="5F204D8E" w14:textId="77777777" w:rsidR="009E187D" w:rsidRPr="009312A5" w:rsidRDefault="009E187D" w:rsidP="009E187D">
      <w:pPr>
        <w:widowControl w:val="0"/>
        <w:numPr>
          <w:ilvl w:val="2"/>
          <w:numId w:val="1"/>
        </w:numPr>
        <w:tabs>
          <w:tab w:val="clear" w:pos="0"/>
        </w:tabs>
        <w:spacing w:after="240"/>
        <w:outlineLvl w:val="2"/>
      </w:pPr>
      <w:r w:rsidRPr="009312A5">
        <w:t xml:space="preserve">что у ЮНИДО имеются неиспользованные остатки на сумму 144 709 долл. США, включая эксплуатационные расходы учреждения, по семи проектам, завершенным в течение предыдущих двух лет; и 1 424 долл. США, </w:t>
      </w:r>
      <w:r w:rsidRPr="009312A5">
        <w:rPr>
          <w:color w:val="000000"/>
        </w:rPr>
        <w:t>включая эксплуатационные расходы учреждения, по одному проекту, завершенному «по решению Исполнительного комитета»;</w:t>
      </w:r>
    </w:p>
    <w:p w14:paraId="754C2AC2" w14:textId="77777777" w:rsidR="009E187D" w:rsidRPr="009312A5" w:rsidRDefault="009E187D" w:rsidP="009E187D">
      <w:pPr>
        <w:widowControl w:val="0"/>
        <w:numPr>
          <w:ilvl w:val="2"/>
          <w:numId w:val="1"/>
        </w:numPr>
        <w:tabs>
          <w:tab w:val="clear" w:pos="0"/>
        </w:tabs>
        <w:spacing w:after="240"/>
        <w:outlineLvl w:val="2"/>
      </w:pPr>
      <w:r w:rsidRPr="009312A5">
        <w:t>что на 96-м совещании ЮНЕП возвращает неиспользованные остатки по проекту по укреплению организационной инфраструктуры (этап I) для Южной Африки (SOA/SEV/94/INS/18) на сумму 500 000 долл. США;</w:t>
      </w:r>
    </w:p>
    <w:p w14:paraId="06113D15" w14:textId="77777777" w:rsidR="009E187D" w:rsidRPr="009312A5" w:rsidRDefault="009E187D" w:rsidP="009E187D">
      <w:pPr>
        <w:widowControl w:val="0"/>
        <w:numPr>
          <w:ilvl w:val="2"/>
          <w:numId w:val="1"/>
        </w:numPr>
        <w:tabs>
          <w:tab w:val="clear" w:pos="0"/>
        </w:tabs>
        <w:spacing w:after="240"/>
        <w:outlineLvl w:val="2"/>
      </w:pPr>
      <w:r w:rsidRPr="009312A5">
        <w:t>что на 96-м совещании ЮНИДО возвращает неиспользованные остатки по этапу III реализации плана организационной деятельности по поэтапному отказу от ГХФУ для Чили (первый транш) (CHI/PHA/88/INV/205) на сумму 38 409 долл. США плюс эксплуатационные расходы учреждений на сумму 2 689 долл. США;</w:t>
      </w:r>
    </w:p>
    <w:p w14:paraId="5E60F19E" w14:textId="5C5789B3" w:rsidR="009E187D" w:rsidRPr="009312A5" w:rsidRDefault="00680325" w:rsidP="009E187D">
      <w:pPr>
        <w:widowControl w:val="0"/>
        <w:spacing w:after="240"/>
        <w:ind w:left="720"/>
        <w:outlineLvl w:val="1"/>
      </w:pPr>
      <w:r w:rsidRPr="009312A5">
        <w:t>(</w:t>
      </w:r>
      <w:r w:rsidR="009E187D" w:rsidRPr="009312A5">
        <w:t>b)</w:t>
      </w:r>
      <w:r w:rsidR="009E187D" w:rsidRPr="009312A5">
        <w:tab/>
        <w:t>предложить ПРООН и ЮНИДО:</w:t>
      </w:r>
    </w:p>
    <w:p w14:paraId="482233EF" w14:textId="77777777" w:rsidR="009E187D" w:rsidRPr="009312A5" w:rsidRDefault="009E187D" w:rsidP="008D18E0">
      <w:pPr>
        <w:widowControl w:val="0"/>
        <w:numPr>
          <w:ilvl w:val="2"/>
          <w:numId w:val="14"/>
        </w:numPr>
        <w:tabs>
          <w:tab w:val="clear" w:pos="0"/>
        </w:tabs>
        <w:spacing w:after="240"/>
        <w:outlineLvl w:val="2"/>
      </w:pPr>
      <w:r w:rsidRPr="009312A5">
        <w:t xml:space="preserve">осуществить выплату или аннулировать выделение средств по обязательствам в связи с завершением проекта и вернуть соответствующие неиспользованные остатки на 97-м совещании; </w:t>
      </w:r>
    </w:p>
    <w:p w14:paraId="632F2320" w14:textId="77777777" w:rsidR="009E187D" w:rsidRPr="009312A5" w:rsidRDefault="009E187D" w:rsidP="009E187D">
      <w:pPr>
        <w:widowControl w:val="0"/>
        <w:numPr>
          <w:ilvl w:val="2"/>
          <w:numId w:val="1"/>
        </w:numPr>
        <w:tabs>
          <w:tab w:val="clear" w:pos="0"/>
        </w:tabs>
        <w:spacing w:after="240"/>
        <w:outlineLvl w:val="2"/>
      </w:pPr>
      <w:r w:rsidRPr="009312A5">
        <w:t>осуществить выплату или отменить обязательства по проектам, завершенным в течение предыдущих двух лет, и вернуть неиспользованные остатки на 97-м совещании;</w:t>
      </w:r>
    </w:p>
    <w:p w14:paraId="22637185" w14:textId="4F7BD055" w:rsidR="009E187D" w:rsidRPr="009312A5" w:rsidRDefault="00680325" w:rsidP="00680325">
      <w:pPr>
        <w:widowControl w:val="0"/>
        <w:spacing w:after="240"/>
        <w:ind w:left="1418" w:hanging="709"/>
        <w:outlineLvl w:val="1"/>
      </w:pPr>
      <w:r w:rsidRPr="009312A5">
        <w:t>(</w:t>
      </w:r>
      <w:r w:rsidR="009E187D" w:rsidRPr="009312A5">
        <w:t xml:space="preserve">c) </w:t>
      </w:r>
      <w:r w:rsidR="009E187D" w:rsidRPr="009312A5">
        <w:tab/>
        <w:t>далее предложить ЮНИДО осуществить выплату или вернуть неиспользованные остатки по проекту по решению на 97-м совещании;</w:t>
      </w:r>
    </w:p>
    <w:p w14:paraId="5C06CE8F" w14:textId="5BF4243E" w:rsidR="009E187D" w:rsidRPr="009312A5" w:rsidRDefault="00680325" w:rsidP="00680325">
      <w:pPr>
        <w:widowControl w:val="0"/>
        <w:spacing w:after="240"/>
        <w:ind w:left="720"/>
        <w:outlineLvl w:val="1"/>
      </w:pPr>
      <w:r w:rsidRPr="009312A5">
        <w:t>(</w:t>
      </w:r>
      <w:r w:rsidR="009E187D" w:rsidRPr="009312A5">
        <w:t>d)</w:t>
      </w:r>
      <w:r w:rsidR="009E187D" w:rsidRPr="009312A5">
        <w:tab/>
        <w:t>поручить Казначею:</w:t>
      </w:r>
    </w:p>
    <w:p w14:paraId="0C2F3C96" w14:textId="1605170D" w:rsidR="009E187D" w:rsidRPr="00A27B93" w:rsidRDefault="009E187D" w:rsidP="00A27B93">
      <w:pPr>
        <w:pStyle w:val="Heading3"/>
        <w:numPr>
          <w:ilvl w:val="2"/>
          <w:numId w:val="38"/>
        </w:numPr>
        <w:tabs>
          <w:tab w:val="clear" w:pos="0"/>
          <w:tab w:val="left" w:pos="5895"/>
        </w:tabs>
      </w:pPr>
      <w:r w:rsidRPr="00A27B93">
        <w:t xml:space="preserve">на 96-м совещании перечислить ЮНИДО возвращенные ЮНЕП средства на сумму 500 000 долл. США плюс на эксплуатационные расходы учреждений в размере 35 000 долл. США на реализацию проекта по укреплению организационной инфраструктуры для Южной Африки (этап I) (SOA/SEV/94/INS/18), упомянутого в подпункте </w:t>
      </w:r>
      <w:r w:rsidR="00DE284D" w:rsidRPr="00A27B93">
        <w:t>(</w:t>
      </w:r>
      <w:r w:rsidRPr="00A27B93">
        <w:t>a) </w:t>
      </w:r>
      <w:r w:rsidR="00DE284D" w:rsidRPr="00A27B93">
        <w:t>(</w:t>
      </w:r>
      <w:r w:rsidRPr="00A27B93">
        <w:t>v) выше;</w:t>
      </w:r>
    </w:p>
    <w:p w14:paraId="0B340AE8" w14:textId="51834D82" w:rsidR="009E187D" w:rsidRPr="009312A5" w:rsidRDefault="009E187D" w:rsidP="009E187D">
      <w:pPr>
        <w:widowControl w:val="0"/>
        <w:numPr>
          <w:ilvl w:val="2"/>
          <w:numId w:val="1"/>
        </w:numPr>
        <w:tabs>
          <w:tab w:val="clear" w:pos="0"/>
          <w:tab w:val="left" w:pos="5895"/>
        </w:tabs>
        <w:spacing w:after="240"/>
        <w:outlineLvl w:val="2"/>
      </w:pPr>
      <w:r w:rsidRPr="009312A5">
        <w:t xml:space="preserve">на 96-м совещании перечислить ПРООН возвращенные ЮНИДО средства на сумму 38 409 долл. США плюс на эксплуатационные расходы учреждений в размере 2 689 долл. США на реализацию плана организационной деятельности по поэтапному отказу от ГХФУ (этап III, первый транш) (CHI/PHA/88/INV/205), упомянутого в подпункте </w:t>
      </w:r>
      <w:r w:rsidR="00DE284D" w:rsidRPr="009312A5">
        <w:t>(</w:t>
      </w:r>
      <w:r w:rsidRPr="009312A5">
        <w:t>a) </w:t>
      </w:r>
      <w:r w:rsidR="00DE284D" w:rsidRPr="009312A5">
        <w:t>(</w:t>
      </w:r>
      <w:r w:rsidRPr="009312A5">
        <w:t>vi) выше.</w:t>
      </w:r>
    </w:p>
    <w:p w14:paraId="63BC6FD0" w14:textId="5556E677" w:rsidR="00820B48" w:rsidRPr="009312A5" w:rsidRDefault="00631BFF" w:rsidP="00820B48">
      <w:pPr>
        <w:numPr>
          <w:ilvl w:val="0"/>
          <w:numId w:val="1"/>
        </w:numPr>
        <w:spacing w:after="240"/>
        <w:outlineLvl w:val="0"/>
        <w:rPr>
          <w:b/>
          <w:bCs/>
        </w:rPr>
      </w:pPr>
      <w:r w:rsidRPr="009312A5">
        <w:rPr>
          <w:b/>
          <w:bCs/>
        </w:rPr>
        <w:lastRenderedPageBreak/>
        <w:t>Данные по страновым программам и перспективы соблюдения</w:t>
      </w:r>
    </w:p>
    <w:p w14:paraId="424935E6" w14:textId="1B67A91A" w:rsidR="006E013E" w:rsidRPr="009312A5" w:rsidRDefault="006E013E" w:rsidP="00820B48">
      <w:pPr>
        <w:spacing w:after="240"/>
        <w:ind w:left="720"/>
        <w:outlineLvl w:val="0"/>
      </w:pPr>
      <w:r w:rsidRPr="009312A5">
        <w:rPr>
          <w:u w:val="single"/>
        </w:rPr>
        <w:t>В</w:t>
      </w:r>
      <w:r w:rsidR="00912CD1" w:rsidRPr="009312A5">
        <w:rPr>
          <w:u w:val="single"/>
        </w:rPr>
        <w:t xml:space="preserve"> </w:t>
      </w:r>
      <w:r w:rsidRPr="009312A5">
        <w:rPr>
          <w:u w:val="single"/>
        </w:rPr>
        <w:t>документе</w:t>
      </w:r>
      <w:r w:rsidR="00820B48" w:rsidRPr="009312A5">
        <w:rPr>
          <w:u w:val="single"/>
        </w:rPr>
        <w:t> UNEP/OzL.Pro/ExCom/9</w:t>
      </w:r>
      <w:r w:rsidR="00D6096A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D6096A" w:rsidRPr="009312A5">
        <w:rPr>
          <w:u w:val="single"/>
        </w:rPr>
        <w:t>5</w:t>
      </w:r>
      <w:r w:rsidR="00820B48" w:rsidRPr="009312A5">
        <w:t xml:space="preserve"> </w:t>
      </w:r>
      <w:r w:rsidR="0028481A" w:rsidRPr="009312A5">
        <w:t xml:space="preserve">представлены </w:t>
      </w:r>
      <w:r w:rsidR="00745070" w:rsidRPr="009312A5">
        <w:t>текущее положение дел и перспективы соблюдения в странах, действующих в рамках статьи 5</w:t>
      </w:r>
      <w:r w:rsidR="0028481A" w:rsidRPr="009312A5">
        <w:t xml:space="preserve"> (раздел I)</w:t>
      </w:r>
      <w:r w:rsidR="004A4FF2" w:rsidRPr="009312A5">
        <w:t>,</w:t>
      </w:r>
      <w:r w:rsidR="0028481A" w:rsidRPr="009312A5">
        <w:t xml:space="preserve"> </w:t>
      </w:r>
      <w:r w:rsidR="00B30EF3" w:rsidRPr="009312A5">
        <w:t xml:space="preserve">информация </w:t>
      </w:r>
      <w:r w:rsidR="0028481A" w:rsidRPr="009312A5">
        <w:t>о странах</w:t>
      </w:r>
      <w:r w:rsidR="00B30EF3" w:rsidRPr="009312A5">
        <w:t>, действующи</w:t>
      </w:r>
      <w:r w:rsidR="009822CA" w:rsidRPr="009312A5">
        <w:t>х</w:t>
      </w:r>
      <w:r w:rsidR="00B30EF3" w:rsidRPr="009312A5">
        <w:t xml:space="preserve"> в рамках статьи 5, на которые распространяются решения о соблюдении обязательств, принятые Сторонами </w:t>
      </w:r>
      <w:r w:rsidR="0028481A" w:rsidRPr="009312A5">
        <w:t>(раздел II)</w:t>
      </w:r>
      <w:r w:rsidR="004A4FF2" w:rsidRPr="009312A5">
        <w:t>,</w:t>
      </w:r>
      <w:r w:rsidR="0028481A" w:rsidRPr="009312A5">
        <w:t xml:space="preserve"> анализ докладов </w:t>
      </w:r>
      <w:r w:rsidR="004A4FF2" w:rsidRPr="009312A5">
        <w:t xml:space="preserve">об осуществлении </w:t>
      </w:r>
      <w:r w:rsidR="0028481A" w:rsidRPr="009312A5">
        <w:t>страновых программ (СП) по ГХФУ и ГФУ (раздел III)</w:t>
      </w:r>
      <w:r w:rsidR="004A4FF2" w:rsidRPr="009312A5">
        <w:t>,</w:t>
      </w:r>
      <w:r w:rsidR="0028481A" w:rsidRPr="009312A5">
        <w:t xml:space="preserve"> вопросы, связанные с докладами </w:t>
      </w:r>
      <w:r w:rsidR="008D6F6A" w:rsidRPr="009312A5">
        <w:t xml:space="preserve">об осуществлении </w:t>
      </w:r>
      <w:r w:rsidR="0028481A" w:rsidRPr="009312A5">
        <w:t>СП (раздел IV)</w:t>
      </w:r>
      <w:r w:rsidR="008D6F6A" w:rsidRPr="009312A5">
        <w:t>,</w:t>
      </w:r>
      <w:r w:rsidR="0028481A" w:rsidRPr="009312A5">
        <w:t xml:space="preserve"> пересмотренный формат разделов D и E </w:t>
      </w:r>
      <w:r w:rsidR="00AB7D39" w:rsidRPr="009312A5">
        <w:t xml:space="preserve">докладов об осуществлении </w:t>
      </w:r>
      <w:r w:rsidR="0028481A" w:rsidRPr="009312A5">
        <w:t>СП (раздел V) и рекомендаци</w:t>
      </w:r>
      <w:r w:rsidR="00AB7D39" w:rsidRPr="009312A5">
        <w:t>я</w:t>
      </w:r>
      <w:r w:rsidR="0028481A" w:rsidRPr="009312A5">
        <w:t xml:space="preserve"> (раздел VI). Документ также содержит приложения, </w:t>
      </w:r>
      <w:r w:rsidR="007A2D0E" w:rsidRPr="009312A5">
        <w:t>в которых приводятся</w:t>
      </w:r>
      <w:r w:rsidR="0028481A" w:rsidRPr="009312A5">
        <w:t xml:space="preserve"> данные о потреблении и производстве бромистого метила для </w:t>
      </w:r>
      <w:r w:rsidR="00084FC7" w:rsidRPr="009312A5">
        <w:t xml:space="preserve">применения в карантинных целях и для предпоставочной обработки </w:t>
      </w:r>
      <w:r w:rsidR="0028481A" w:rsidRPr="009312A5">
        <w:t>(приложение I)</w:t>
      </w:r>
      <w:r w:rsidR="00362AEC" w:rsidRPr="009312A5">
        <w:t>,</w:t>
      </w:r>
      <w:r w:rsidR="0028481A" w:rsidRPr="009312A5">
        <w:t xml:space="preserve"> анализ потребления ГХФУ в странах, действующих в рамках статьи 5 (приложение II)</w:t>
      </w:r>
      <w:r w:rsidR="00362AEC" w:rsidRPr="009312A5">
        <w:t>,</w:t>
      </w:r>
      <w:r w:rsidR="0028481A" w:rsidRPr="009312A5">
        <w:t xml:space="preserve"> анализ потребления ГФУ в странах, действующих в рамках статьи 5 (приложение III)</w:t>
      </w:r>
      <w:r w:rsidR="002717FA" w:rsidRPr="009312A5">
        <w:t>,</w:t>
      </w:r>
      <w:r w:rsidR="0028481A" w:rsidRPr="009312A5">
        <w:t xml:space="preserve"> и проект пересмотренного формата разделов D и E </w:t>
      </w:r>
      <w:r w:rsidR="002717FA" w:rsidRPr="009312A5">
        <w:t>докладов об осуществлении CП</w:t>
      </w:r>
      <w:r w:rsidR="0028481A" w:rsidRPr="009312A5">
        <w:t xml:space="preserve"> (приложение IV и приложение V, соответственно).</w:t>
      </w:r>
    </w:p>
    <w:p w14:paraId="4095FAE7" w14:textId="4FA4FEFC" w:rsidR="00820B48" w:rsidRPr="009312A5" w:rsidRDefault="00E0021D" w:rsidP="00820B48">
      <w:pPr>
        <w:spacing w:after="240"/>
        <w:ind w:left="720"/>
        <w:outlineLvl w:val="0"/>
      </w:pPr>
      <w:r w:rsidRPr="009312A5">
        <w:rPr>
          <w:u w:val="single"/>
        </w:rPr>
        <w:t>Вопросы для рассмотрения:</w:t>
      </w:r>
      <w:r w:rsidR="00820B48" w:rsidRPr="009312A5">
        <w:t xml:space="preserve"> </w:t>
      </w:r>
      <w:r w:rsidRPr="009312A5">
        <w:t>проект пересмотренного формата разделов D и E докладов об осуществлении CП</w:t>
      </w:r>
    </w:p>
    <w:p w14:paraId="665300BB" w14:textId="77777777" w:rsidR="0094148C" w:rsidRPr="009312A5" w:rsidRDefault="0094148C" w:rsidP="00E44E4B">
      <w:pPr>
        <w:keepNext/>
        <w:spacing w:after="240"/>
        <w:ind w:firstLine="720"/>
        <w:outlineLvl w:val="0"/>
      </w:pPr>
      <w:r w:rsidRPr="009312A5">
        <w:rPr>
          <w:u w:val="single"/>
        </w:rPr>
        <w:t>Исполнительный комитет, возможно, пожелает</w:t>
      </w:r>
      <w:r w:rsidRPr="009312A5">
        <w:t>:</w:t>
      </w:r>
    </w:p>
    <w:p w14:paraId="194FE3D2" w14:textId="77777777" w:rsidR="0094148C" w:rsidRPr="009312A5" w:rsidRDefault="0094148C" w:rsidP="0094148C">
      <w:pPr>
        <w:numPr>
          <w:ilvl w:val="1"/>
          <w:numId w:val="1"/>
        </w:numPr>
        <w:spacing w:after="240"/>
        <w:outlineLvl w:val="1"/>
      </w:pPr>
      <w:r w:rsidRPr="009312A5">
        <w:t xml:space="preserve">принять к сведению информацию о данных по страновым программам (СП) и перспективах соблюдения, содержащуюся в документе UNEP/OzL.Pro/ExCom/96/5, а также тот факт, что по состоянию на 8 апреля 2025 года 16 стран представили данные по СП за 2024 год; </w:t>
      </w:r>
    </w:p>
    <w:p w14:paraId="28E3B99F" w14:textId="77777777" w:rsidR="0094148C" w:rsidRPr="009312A5" w:rsidRDefault="0094148C" w:rsidP="0094148C">
      <w:pPr>
        <w:widowControl w:val="0"/>
        <w:numPr>
          <w:ilvl w:val="1"/>
          <w:numId w:val="1"/>
        </w:numPr>
        <w:spacing w:after="240"/>
        <w:outlineLvl w:val="1"/>
      </w:pPr>
      <w:r w:rsidRPr="009312A5">
        <w:t>[принять также к сведению, что еще [??] стран представили данные по СП за 2024 год после выпуска документа UNEP/OzL.Pro/ExCom/96/5;]</w:t>
      </w:r>
    </w:p>
    <w:p w14:paraId="4354C36E" w14:textId="77777777" w:rsidR="0094148C" w:rsidRPr="009312A5" w:rsidRDefault="0094148C" w:rsidP="0094148C">
      <w:pPr>
        <w:widowControl w:val="0"/>
        <w:numPr>
          <w:ilvl w:val="1"/>
          <w:numId w:val="1"/>
        </w:numPr>
        <w:spacing w:after="240"/>
        <w:outlineLvl w:val="1"/>
      </w:pPr>
      <w:r w:rsidRPr="009312A5">
        <w:t>принять далее к сведению, что новая онлайновая система представления данных по СП начала работать 1 января 2025 года, и что по состоянию на 23 апреля 2025 года ее использовали 38 стран, 16 из которых официально представили свои данные за 2024 год;</w:t>
      </w:r>
    </w:p>
    <w:p w14:paraId="25DA356B" w14:textId="77777777" w:rsidR="0094148C" w:rsidRPr="009312A5" w:rsidRDefault="0094148C" w:rsidP="0094148C">
      <w:pPr>
        <w:widowControl w:val="0"/>
        <w:numPr>
          <w:ilvl w:val="1"/>
          <w:numId w:val="1"/>
        </w:numPr>
        <w:spacing w:after="240"/>
        <w:outlineLvl w:val="1"/>
      </w:pPr>
      <w:r w:rsidRPr="009312A5">
        <w:t>одобрить проект пересмотренного формата разделов D и E докладов об осуществлении CП, содержащийся в приложениях IV и V к настоящему документу; и</w:t>
      </w:r>
    </w:p>
    <w:p w14:paraId="3F401746" w14:textId="77777777" w:rsidR="0094148C" w:rsidRPr="009312A5" w:rsidRDefault="0094148C" w:rsidP="0094148C">
      <w:pPr>
        <w:widowControl w:val="0"/>
        <w:numPr>
          <w:ilvl w:val="1"/>
          <w:numId w:val="1"/>
        </w:numPr>
        <w:spacing w:after="240"/>
        <w:outlineLvl w:val="1"/>
      </w:pPr>
      <w:r w:rsidRPr="009312A5">
        <w:t xml:space="preserve">поручить секретариату обновить практическое руководство по представлению докладов об осуществлении CП, чтобы отразить изменения в разделах D и E после 96-го совещания. </w:t>
      </w:r>
    </w:p>
    <w:p w14:paraId="4B3A043C" w14:textId="320B5BD6" w:rsidR="00820B48" w:rsidRPr="009312A5" w:rsidRDefault="00890FFE" w:rsidP="00820B48">
      <w:pPr>
        <w:keepNext/>
        <w:numPr>
          <w:ilvl w:val="0"/>
          <w:numId w:val="1"/>
        </w:numPr>
        <w:spacing w:after="240"/>
        <w:outlineLvl w:val="0"/>
        <w:rPr>
          <w:b/>
          <w:bCs/>
        </w:rPr>
      </w:pPr>
      <w:r w:rsidRPr="009312A5">
        <w:rPr>
          <w:b/>
          <w:bCs/>
        </w:rPr>
        <w:t>Оценка</w:t>
      </w:r>
    </w:p>
    <w:p w14:paraId="0BC14FD6" w14:textId="166AFB72" w:rsidR="00820B48" w:rsidRPr="009312A5" w:rsidRDefault="00820B48" w:rsidP="00820B48">
      <w:pPr>
        <w:widowControl w:val="0"/>
        <w:spacing w:after="240"/>
        <w:ind w:left="1440" w:hanging="720"/>
        <w:outlineLvl w:val="1"/>
        <w:rPr>
          <w:b/>
          <w:bCs/>
        </w:rPr>
      </w:pPr>
      <w:r w:rsidRPr="009312A5">
        <w:rPr>
          <w:b/>
          <w:bCs/>
        </w:rPr>
        <w:t>6(a)</w:t>
      </w:r>
      <w:r w:rsidRPr="009312A5">
        <w:rPr>
          <w:b/>
          <w:bCs/>
        </w:rPr>
        <w:tab/>
      </w:r>
      <w:r w:rsidR="00F10054" w:rsidRPr="009312A5">
        <w:rPr>
          <w:b/>
          <w:bCs/>
        </w:rPr>
        <w:t>потенциальный ответ руководства на результаты внешней оценки оценочной функции Многостороннего фонда, включая политику оценки Многостороннего фонда (решение 95/8(b))</w:t>
      </w:r>
    </w:p>
    <w:p w14:paraId="122076A6" w14:textId="5402EF4A" w:rsidR="00820B48" w:rsidRPr="009312A5" w:rsidRDefault="00AB0DB1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 документе UNEP/OzL.Pro/ExCom/96/6</w:t>
      </w:r>
      <w:r w:rsidRPr="009312A5">
        <w:t xml:space="preserve"> представлен потенциальный ответ руководства на результаты внешней оценки оценочной функции Многостороннего фонда, включая проект политики оценки Многостороннего фонда, содержащийся в приложении I к документу, подготовленный в соответствии с </w:t>
      </w:r>
      <w:r w:rsidR="00945E9E">
        <w:t xml:space="preserve">пунктами </w:t>
      </w:r>
      <w:r w:rsidR="00945E9E" w:rsidRPr="009312A5">
        <w:t>(b) и (c)</w:t>
      </w:r>
      <w:r w:rsidR="00945E9E">
        <w:t xml:space="preserve"> </w:t>
      </w:r>
      <w:r w:rsidRPr="009312A5">
        <w:t>решени</w:t>
      </w:r>
      <w:r w:rsidR="00945E9E">
        <w:t>я</w:t>
      </w:r>
      <w:r w:rsidRPr="009312A5">
        <w:t xml:space="preserve"> 95/8. Документ также содержит три дополнительных приложения</w:t>
      </w:r>
      <w:r w:rsidR="00BF10E9" w:rsidRPr="009312A5">
        <w:t>, включающих</w:t>
      </w:r>
      <w:r w:rsidRPr="009312A5">
        <w:t xml:space="preserve"> </w:t>
      </w:r>
      <w:r w:rsidR="00BF10E9" w:rsidRPr="009312A5">
        <w:t xml:space="preserve">подборку материалов, </w:t>
      </w:r>
      <w:r w:rsidR="00BF10E9" w:rsidRPr="009312A5">
        <w:lastRenderedPageBreak/>
        <w:t>представленных семью группами членов Исполнительного комитета в соответствии с решением 95/8(с)</w:t>
      </w:r>
      <w:r w:rsidRPr="009312A5">
        <w:t xml:space="preserve"> (приложение II)</w:t>
      </w:r>
      <w:r w:rsidR="00BF10E9" w:rsidRPr="009312A5">
        <w:t>,</w:t>
      </w:r>
      <w:r w:rsidRPr="009312A5">
        <w:t xml:space="preserve"> мнения старшего сотрудника по мониторингу и оценке </w:t>
      </w:r>
      <w:r w:rsidR="00D56488" w:rsidRPr="009312A5">
        <w:t>по результатам оценки и ее рекомендаций</w:t>
      </w:r>
      <w:r w:rsidRPr="009312A5">
        <w:t xml:space="preserve"> (приложение III) и семь рекомендаций по итогам оценки (приложение IV).</w:t>
      </w:r>
    </w:p>
    <w:p w14:paraId="4421ED65" w14:textId="5AE9729C" w:rsidR="00F77E56" w:rsidRPr="009312A5" w:rsidRDefault="00E0021D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="00820B48" w:rsidRPr="009312A5">
        <w:t xml:space="preserve"> </w:t>
      </w:r>
    </w:p>
    <w:p w14:paraId="159EF50B" w14:textId="6A77C18A" w:rsidR="00F36BC9" w:rsidRPr="009312A5" w:rsidRDefault="002A2B56" w:rsidP="008D18E0">
      <w:pPr>
        <w:pStyle w:val="ListParagraph"/>
        <w:widowControl w:val="0"/>
        <w:numPr>
          <w:ilvl w:val="0"/>
          <w:numId w:val="29"/>
        </w:numPr>
        <w:spacing w:after="240"/>
        <w:outlineLvl w:val="1"/>
      </w:pPr>
      <w:r w:rsidRPr="009312A5">
        <w:t>потенциальный ответ руководства на результаты внешней оценки оценочной функции</w:t>
      </w:r>
    </w:p>
    <w:p w14:paraId="027470BC" w14:textId="46C99FBE" w:rsidR="00820B48" w:rsidRPr="009312A5" w:rsidRDefault="00610A80" w:rsidP="008D18E0">
      <w:pPr>
        <w:pStyle w:val="ListParagraph"/>
        <w:widowControl w:val="0"/>
        <w:numPr>
          <w:ilvl w:val="0"/>
          <w:numId w:val="29"/>
        </w:numPr>
        <w:spacing w:after="240"/>
        <w:outlineLvl w:val="1"/>
      </w:pPr>
      <w:r w:rsidRPr="009312A5">
        <w:t>проект политики оценки Многостороннего фонда</w:t>
      </w:r>
    </w:p>
    <w:p w14:paraId="3BBF80FD" w14:textId="77777777" w:rsidR="00E00236" w:rsidRPr="009312A5" w:rsidRDefault="00E00236" w:rsidP="00E44E4B">
      <w:pPr>
        <w:spacing w:after="240"/>
        <w:ind w:firstLine="720"/>
        <w:outlineLvl w:val="0"/>
      </w:pPr>
      <w:bookmarkStart w:id="0" w:name="_Hlk197184066"/>
      <w:r w:rsidRPr="009312A5">
        <w:rPr>
          <w:u w:val="single"/>
        </w:rPr>
        <w:t>Исполнительный комитет, возможно, пожелает</w:t>
      </w:r>
      <w:r w:rsidRPr="009312A5">
        <w:t>:</w:t>
      </w:r>
    </w:p>
    <w:p w14:paraId="3CC43DC1" w14:textId="77777777" w:rsidR="00E00236" w:rsidRPr="009312A5" w:rsidRDefault="00E00236" w:rsidP="00E00236">
      <w:pPr>
        <w:widowControl w:val="0"/>
        <w:numPr>
          <w:ilvl w:val="1"/>
          <w:numId w:val="1"/>
        </w:numPr>
        <w:spacing w:after="240"/>
        <w:outlineLvl w:val="1"/>
      </w:pPr>
      <w:r w:rsidRPr="009312A5">
        <w:t>принять к сведению потенциальный ответ руководства на результаты внешней оценки оценочной функции Многостороннего фонда, включая политику оценки Многостороннего фонда, приведенный в документе UNEP/OzL.Pro/ExCom/96/6;</w:t>
      </w:r>
    </w:p>
    <w:p w14:paraId="4F81F8C4" w14:textId="77777777" w:rsidR="00E00236" w:rsidRPr="009312A5" w:rsidRDefault="00E00236" w:rsidP="00E00236">
      <w:pPr>
        <w:widowControl w:val="0"/>
        <w:numPr>
          <w:ilvl w:val="1"/>
          <w:numId w:val="1"/>
        </w:numPr>
        <w:spacing w:after="240"/>
        <w:outlineLvl w:val="1"/>
      </w:pPr>
      <w:r w:rsidRPr="009312A5">
        <w:t>рассмотреть вопрос об:</w:t>
      </w:r>
    </w:p>
    <w:p w14:paraId="4831675F" w14:textId="77777777" w:rsidR="00E00236" w:rsidRPr="009312A5" w:rsidRDefault="00E00236" w:rsidP="00E00236">
      <w:pPr>
        <w:widowControl w:val="0"/>
        <w:numPr>
          <w:ilvl w:val="2"/>
          <w:numId w:val="1"/>
        </w:numPr>
        <w:spacing w:after="240"/>
        <w:outlineLvl w:val="2"/>
      </w:pPr>
      <w:r w:rsidRPr="009312A5">
        <w:t>утверждении потенциального ответа руководства на результаты оценки оценочной функции, содержащегося в документе, упомянутом в подпункте (а);</w:t>
      </w:r>
    </w:p>
    <w:p w14:paraId="2A577E21" w14:textId="77777777" w:rsidR="00E00236" w:rsidRPr="009312A5" w:rsidRDefault="00E00236" w:rsidP="00E00236">
      <w:pPr>
        <w:widowControl w:val="0"/>
        <w:numPr>
          <w:ilvl w:val="2"/>
          <w:numId w:val="1"/>
        </w:numPr>
        <w:spacing w:after="240"/>
        <w:outlineLvl w:val="2"/>
      </w:pPr>
      <w:r w:rsidRPr="009312A5">
        <w:t>утверждение политики оценки Многостороннего фонда, содержащейся в приложении I к документу, упомянутому в подпункте (а);</w:t>
      </w:r>
    </w:p>
    <w:p w14:paraId="798E90ED" w14:textId="77777777" w:rsidR="00E00236" w:rsidRPr="009312A5" w:rsidRDefault="00E00236" w:rsidP="00E00236">
      <w:pPr>
        <w:widowControl w:val="0"/>
        <w:numPr>
          <w:ilvl w:val="2"/>
          <w:numId w:val="1"/>
        </w:numPr>
        <w:spacing w:after="240"/>
        <w:outlineLvl w:val="2"/>
      </w:pPr>
      <w:r w:rsidRPr="009312A5">
        <w:t>поручении старшему сотруднику по мониторингу и оценке:</w:t>
      </w:r>
    </w:p>
    <w:p w14:paraId="6D5AC53D" w14:textId="77777777" w:rsidR="00E00236" w:rsidRPr="009312A5" w:rsidRDefault="00E00236" w:rsidP="008D18E0">
      <w:pPr>
        <w:keepNext/>
        <w:numPr>
          <w:ilvl w:val="0"/>
          <w:numId w:val="16"/>
        </w:numPr>
        <w:spacing w:after="240"/>
        <w:ind w:left="2880" w:hanging="720"/>
        <w:outlineLvl w:val="3"/>
      </w:pPr>
      <w:r w:rsidRPr="009312A5">
        <w:t>подготовить концептуальную записку для описания возможных сценариев создания системы</w:t>
      </w:r>
      <w:r w:rsidRPr="009312A5">
        <w:noBreakHyphen/>
        <w:t>последующей деятельности для отслеживания и представления докладов об осуществлении утвержденных рекомендаций, вынесенных по итогам оценки, содержащихся в докладах об оценке, включая потенциальное использование онлайновых цифровых инструментов;</w:t>
      </w:r>
    </w:p>
    <w:p w14:paraId="4E4D99CA" w14:textId="77777777" w:rsidR="00E00236" w:rsidRPr="009312A5" w:rsidRDefault="00E00236" w:rsidP="008D18E0">
      <w:pPr>
        <w:keepNext/>
        <w:numPr>
          <w:ilvl w:val="0"/>
          <w:numId w:val="16"/>
        </w:numPr>
        <w:spacing w:after="240"/>
        <w:ind w:left="2880" w:hanging="720"/>
        <w:outlineLvl w:val="3"/>
      </w:pPr>
      <w:r w:rsidRPr="009312A5">
        <w:t>осуществлять меры, которым Исполнительный комитет выразил поддержку в ответе руководства в пунктах 10-16 в документе UNEP/OzL.Pro/ExCom/96/6;</w:t>
      </w:r>
    </w:p>
    <w:p w14:paraId="1211B221" w14:textId="003DDE38" w:rsidR="00E00236" w:rsidRPr="009312A5" w:rsidRDefault="00E00236" w:rsidP="008D18E0">
      <w:pPr>
        <w:keepNext/>
        <w:numPr>
          <w:ilvl w:val="0"/>
          <w:numId w:val="16"/>
        </w:numPr>
        <w:spacing w:after="240"/>
        <w:ind w:left="2880" w:hanging="720"/>
        <w:outlineLvl w:val="3"/>
      </w:pPr>
      <w:r w:rsidRPr="009312A5">
        <w:t>представлять Исполнительному комитету доклад на первом совещании года и ежегодный доклад об осуществлении программы работы по оценке, о ходе осуществления мер, упомянутых в подпунктах (</w:t>
      </w:r>
      <w:r w:rsidR="00F07CC4">
        <w:rPr>
          <w:lang w:val="en-US"/>
        </w:rPr>
        <w:t>b</w:t>
      </w:r>
      <w:r w:rsidRPr="009312A5">
        <w:t>)(i) и (</w:t>
      </w:r>
      <w:r w:rsidR="00F07CC4">
        <w:rPr>
          <w:lang w:val="en-US"/>
        </w:rPr>
        <w:t>b</w:t>
      </w:r>
      <w:r w:rsidRPr="009312A5">
        <w:t>)(ii) выше; и</w:t>
      </w:r>
    </w:p>
    <w:p w14:paraId="29AB3C84" w14:textId="4BEB4400" w:rsidR="00196958" w:rsidRPr="009312A5" w:rsidRDefault="00E00236" w:rsidP="00E00236">
      <w:pPr>
        <w:pStyle w:val="Heading3"/>
      </w:pPr>
      <w:r w:rsidRPr="009312A5">
        <w:t>поощрении участия секретариата и учреждений-исполнителей и двусторонних учреждений в проведении оценок по запросу и использования результатов и уроков, вынесенных из докладов об оценке, в своей проектной работе</w:t>
      </w:r>
      <w:bookmarkEnd w:id="0"/>
      <w:r w:rsidRPr="009312A5">
        <w:t>.</w:t>
      </w:r>
    </w:p>
    <w:p w14:paraId="32642701" w14:textId="45DCF78E" w:rsidR="00820B48" w:rsidRPr="009312A5" w:rsidRDefault="00820B48" w:rsidP="00820B48">
      <w:pPr>
        <w:widowControl w:val="0"/>
        <w:spacing w:after="240"/>
        <w:ind w:left="1440" w:hanging="720"/>
        <w:outlineLvl w:val="1"/>
        <w:rPr>
          <w:b/>
          <w:bCs/>
        </w:rPr>
      </w:pPr>
      <w:r w:rsidRPr="009312A5">
        <w:rPr>
          <w:b/>
          <w:bCs/>
        </w:rPr>
        <w:t>6(b)</w:t>
      </w:r>
      <w:r w:rsidRPr="009312A5">
        <w:rPr>
          <w:b/>
          <w:bCs/>
        </w:rPr>
        <w:tab/>
      </w:r>
      <w:r w:rsidR="00A744B6">
        <w:rPr>
          <w:b/>
          <w:bCs/>
        </w:rPr>
        <w:t>т</w:t>
      </w:r>
      <w:r w:rsidR="00CD21EA" w:rsidRPr="009312A5">
        <w:rPr>
          <w:b/>
          <w:bCs/>
        </w:rPr>
        <w:t xml:space="preserve">ехническое задание для аналитического исследования по оценке вклада планов организационной деятельности по поэтапному отказу от ГХФУ в разработку политики, нормативных актов и национальных стратегий для обеспечения соблюдения Монреальского протокола и устойчивости </w:t>
      </w:r>
      <w:r w:rsidR="00CD21EA" w:rsidRPr="009312A5">
        <w:rPr>
          <w:b/>
          <w:bCs/>
        </w:rPr>
        <w:lastRenderedPageBreak/>
        <w:t>достигнутых результатов</w:t>
      </w:r>
    </w:p>
    <w:p w14:paraId="47390F54" w14:textId="26B4FD40" w:rsidR="00820B48" w:rsidRPr="009312A5" w:rsidRDefault="00E12BD3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Документ UNEP/OzL.Pro/ExCom/96/7</w:t>
      </w:r>
      <w:r w:rsidRPr="009312A5">
        <w:t xml:space="preserve"> содержит проект</w:t>
      </w:r>
      <w:r w:rsidR="00517C10" w:rsidRPr="009312A5">
        <w:t xml:space="preserve"> </w:t>
      </w:r>
      <w:r w:rsidRPr="009312A5">
        <w:t>технического задания для аналитического исследования по оценке вклада планов организационной деятельности по поэтапному отказу от ГХФУ в разработку политики, нормативных актов и национальных стратегий для обеспечения соблюдения Монреальского протокола и устойчивости достигнутых результатов</w:t>
      </w:r>
      <w:r w:rsidR="00155071" w:rsidRPr="009312A5">
        <w:t>.</w:t>
      </w:r>
    </w:p>
    <w:p w14:paraId="7816FD5F" w14:textId="6649234C" w:rsidR="00820B48" w:rsidRPr="009312A5" w:rsidRDefault="00E67841" w:rsidP="003B7F6A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670DC7">
        <w:t xml:space="preserve"> отсутствуют</w:t>
      </w:r>
    </w:p>
    <w:p w14:paraId="25032843" w14:textId="46ACB48D" w:rsidR="00820B48" w:rsidRPr="009312A5" w:rsidRDefault="0066163E" w:rsidP="00820B48">
      <w:pPr>
        <w:keepNext/>
        <w:spacing w:after="240"/>
        <w:ind w:left="720"/>
        <w:outlineLvl w:val="1"/>
      </w:pPr>
      <w:r w:rsidRPr="009312A5">
        <w:rPr>
          <w:u w:val="single"/>
        </w:rPr>
        <w:t>Исполнительный комитет, возможно, пожелает</w:t>
      </w:r>
      <w:r w:rsidRPr="009312A5">
        <w:t xml:space="preserve"> утвердить</w:t>
      </w:r>
      <w:r w:rsidR="00C85BD1" w:rsidRPr="009312A5">
        <w:t xml:space="preserve"> техническое задание для аналитического исследования по оценке вклада планов организационной деятельности по поэтапному отказу от ГХФУ в разработку политики, нормативных актов и национальных стратегий для обеспечения соблюдения Монреальского протокола и устойчивости достигнутых результатов, приведенное в документе UNEP/OzL.Pro/ExCom/96/7.</w:t>
      </w:r>
    </w:p>
    <w:p w14:paraId="0CF200F6" w14:textId="4FA377DA" w:rsidR="00820B48" w:rsidRPr="009312A5" w:rsidRDefault="00820B48" w:rsidP="009B4D03">
      <w:pPr>
        <w:widowControl w:val="0"/>
        <w:spacing w:after="240"/>
        <w:ind w:left="1440" w:hanging="720"/>
        <w:outlineLvl w:val="1"/>
        <w:rPr>
          <w:b/>
          <w:bCs/>
        </w:rPr>
      </w:pPr>
      <w:r w:rsidRPr="009312A5">
        <w:rPr>
          <w:b/>
          <w:bCs/>
        </w:rPr>
        <w:t>6(c)</w:t>
      </w:r>
      <w:r w:rsidRPr="009312A5">
        <w:rPr>
          <w:b/>
          <w:bCs/>
        </w:rPr>
        <w:tab/>
      </w:r>
      <w:r w:rsidR="00A744B6">
        <w:rPr>
          <w:b/>
          <w:bCs/>
        </w:rPr>
        <w:t>т</w:t>
      </w:r>
      <w:r w:rsidR="007364DB" w:rsidRPr="009312A5">
        <w:rPr>
          <w:b/>
          <w:bCs/>
        </w:rPr>
        <w:t xml:space="preserve">ехническое задание </w:t>
      </w:r>
      <w:bookmarkStart w:id="1" w:name="_Hlk198024399"/>
      <w:r w:rsidR="007364DB" w:rsidRPr="009312A5">
        <w:rPr>
          <w:b/>
          <w:bCs/>
        </w:rPr>
        <w:t>для аналитического исследования по оценке программ обучения, создания потенциала и сертификации в секторе обслуживания холодильного оборудования в рамках планов организационной деятельности по поэтапному отказу от ГХФУ</w:t>
      </w:r>
      <w:bookmarkEnd w:id="1"/>
    </w:p>
    <w:p w14:paraId="3B1BA4D9" w14:textId="16F0A689" w:rsidR="00820B48" w:rsidRPr="009312A5" w:rsidRDefault="006863B2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 xml:space="preserve">Документ </w:t>
      </w:r>
      <w:r w:rsidR="00820B48" w:rsidRPr="009312A5">
        <w:rPr>
          <w:u w:val="single"/>
        </w:rPr>
        <w:t>UNEP/OzL.Pro/ExCom/9</w:t>
      </w:r>
      <w:r w:rsidR="007C18E3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7C18E3" w:rsidRPr="009312A5">
        <w:rPr>
          <w:u w:val="single"/>
        </w:rPr>
        <w:t>8</w:t>
      </w:r>
      <w:r w:rsidR="00820B48" w:rsidRPr="009312A5">
        <w:t xml:space="preserve"> </w:t>
      </w:r>
      <w:r w:rsidR="007364DB" w:rsidRPr="009312A5">
        <w:t>содержит проект технического задания для аналитического исследования по оценке программ обучения, создания потенциала и сертификации в секторе обслуживания холодильного оборудования в рамках планов организационной деятельности по поэтапному отказу от ГХФУ</w:t>
      </w:r>
      <w:r w:rsidR="00820B48" w:rsidRPr="009312A5">
        <w:t>.</w:t>
      </w:r>
    </w:p>
    <w:p w14:paraId="2E8FFD9D" w14:textId="79D2D3B3" w:rsidR="00820B48" w:rsidRPr="009312A5" w:rsidRDefault="00E67841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670DC7">
        <w:t xml:space="preserve"> отсутствуют</w:t>
      </w:r>
    </w:p>
    <w:p w14:paraId="797F75F4" w14:textId="1A0A85F9" w:rsidR="00A842A1" w:rsidRPr="009312A5" w:rsidRDefault="00C657BF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Исполнительный комитет, возможно, пожелает</w:t>
      </w:r>
      <w:r w:rsidRPr="009312A5">
        <w:t xml:space="preserve"> утвердить техническое задание для аналитического исследования по оценке программ обучения, наращивания потенциала и сертификации в секторе обслуживания холодильного оборудования в рамках планов управления поэтапным отказом от ГХФУ, содержащееся в документе UNEP/OzL.Pro/ExCom/96/8.</w:t>
      </w:r>
    </w:p>
    <w:p w14:paraId="1615D653" w14:textId="002438A6" w:rsidR="00820B48" w:rsidRPr="009312A5" w:rsidRDefault="00820B48" w:rsidP="006F28FE">
      <w:pPr>
        <w:keepNext/>
        <w:ind w:left="1440" w:hanging="720"/>
        <w:jc w:val="left"/>
        <w:rPr>
          <w:b/>
          <w:bCs/>
        </w:rPr>
      </w:pPr>
      <w:r w:rsidRPr="009312A5">
        <w:rPr>
          <w:b/>
          <w:bCs/>
        </w:rPr>
        <w:t>6(d)</w:t>
      </w:r>
      <w:r w:rsidRPr="009312A5">
        <w:rPr>
          <w:b/>
          <w:bCs/>
        </w:rPr>
        <w:tab/>
      </w:r>
      <w:r w:rsidR="00406457">
        <w:rPr>
          <w:b/>
          <w:bCs/>
        </w:rPr>
        <w:t>о</w:t>
      </w:r>
      <w:r w:rsidR="00AE28A8" w:rsidRPr="009312A5">
        <w:rPr>
          <w:b/>
          <w:bCs/>
        </w:rPr>
        <w:t>бновленная информация о ходе аналитического исследования для оценки проектов по рекуперации, рециркуляции и восстановлению</w:t>
      </w:r>
    </w:p>
    <w:p w14:paraId="55AB7DFC" w14:textId="77777777" w:rsidR="004D12E3" w:rsidRPr="009312A5" w:rsidRDefault="004D12E3" w:rsidP="004D12E3">
      <w:pPr>
        <w:ind w:left="720"/>
        <w:jc w:val="left"/>
        <w:rPr>
          <w:b/>
          <w:bCs/>
        </w:rPr>
      </w:pPr>
    </w:p>
    <w:p w14:paraId="5ECBE55F" w14:textId="208A27BC" w:rsidR="00820B48" w:rsidRPr="009312A5" w:rsidRDefault="00825068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Документ</w:t>
      </w:r>
      <w:r w:rsidR="00820B48" w:rsidRPr="009312A5">
        <w:rPr>
          <w:u w:val="single"/>
        </w:rPr>
        <w:t> UNEP/OzL.Pro/ExCom/9</w:t>
      </w:r>
      <w:r w:rsidR="00557894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557894" w:rsidRPr="009312A5">
        <w:rPr>
          <w:u w:val="single"/>
        </w:rPr>
        <w:t>9</w:t>
      </w:r>
      <w:r w:rsidR="00820B48" w:rsidRPr="009312A5">
        <w:t xml:space="preserve"> </w:t>
      </w:r>
      <w:r w:rsidRPr="009312A5">
        <w:t>содержит о</w:t>
      </w:r>
      <w:r w:rsidR="00F771EF" w:rsidRPr="009312A5">
        <w:t>бновленн</w:t>
      </w:r>
      <w:r w:rsidRPr="009312A5">
        <w:t>ую</w:t>
      </w:r>
      <w:r w:rsidR="00F771EF" w:rsidRPr="009312A5">
        <w:t xml:space="preserve"> информаци</w:t>
      </w:r>
      <w:r w:rsidRPr="009312A5">
        <w:t>ю</w:t>
      </w:r>
      <w:r w:rsidR="00F771EF" w:rsidRPr="009312A5">
        <w:t xml:space="preserve"> о ходе аналитического исследования для оценки проектов по рекуперации, рециркуляции и восстановлению</w:t>
      </w:r>
      <w:r w:rsidR="00820B48" w:rsidRPr="009312A5">
        <w:t>.</w:t>
      </w:r>
    </w:p>
    <w:p w14:paraId="4F2B68B1" w14:textId="1CCBE88F" w:rsidR="00820B48" w:rsidRPr="009312A5" w:rsidRDefault="00E67841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670DC7">
        <w:t xml:space="preserve"> отсутствуют</w:t>
      </w:r>
    </w:p>
    <w:p w14:paraId="210915E3" w14:textId="2E5F7E57" w:rsidR="00820B48" w:rsidRPr="009312A5" w:rsidRDefault="00820B48" w:rsidP="00820B48">
      <w:pPr>
        <w:widowControl w:val="0"/>
        <w:spacing w:after="240"/>
        <w:ind w:left="1440" w:hanging="720"/>
        <w:outlineLvl w:val="1"/>
        <w:rPr>
          <w:b/>
          <w:bCs/>
        </w:rPr>
      </w:pPr>
      <w:r w:rsidRPr="009312A5">
        <w:rPr>
          <w:b/>
          <w:bCs/>
        </w:rPr>
        <w:t>6(e)</w:t>
      </w:r>
      <w:r w:rsidRPr="009312A5">
        <w:rPr>
          <w:b/>
          <w:bCs/>
        </w:rPr>
        <w:tab/>
      </w:r>
      <w:r w:rsidR="00406457">
        <w:rPr>
          <w:b/>
          <w:bCs/>
        </w:rPr>
        <w:t>о</w:t>
      </w:r>
      <w:r w:rsidR="00C80AD2" w:rsidRPr="009312A5">
        <w:rPr>
          <w:b/>
          <w:bCs/>
        </w:rPr>
        <w:t>бновленная информация, подготовленная программой ЮНЕП «ОзонЭкшн», о ходе реализации программы действий, содержащейся в окончательном докладе об оценке региональных сетей национальных сотрудников по озону (решение 92/5(e))</w:t>
      </w:r>
    </w:p>
    <w:p w14:paraId="74995A96" w14:textId="46958834" w:rsidR="00820B48" w:rsidRPr="009312A5" w:rsidRDefault="00A17AFB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Документ </w:t>
      </w:r>
      <w:r w:rsidR="00820B48" w:rsidRPr="009312A5">
        <w:rPr>
          <w:u w:val="single"/>
        </w:rPr>
        <w:t>UNEP/OzL.Pro/ExCom/9</w:t>
      </w:r>
      <w:r w:rsidR="007A74EE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7A74EE" w:rsidRPr="009312A5">
        <w:rPr>
          <w:u w:val="single"/>
        </w:rPr>
        <w:t>10</w:t>
      </w:r>
      <w:r w:rsidRPr="00731E34">
        <w:t xml:space="preserve"> </w:t>
      </w:r>
      <w:r w:rsidRPr="009312A5">
        <w:t>содержит обновленную информацию, подготовленную программой ЮНЕП «ОзонЭкшн», о ходе реализации программы действий, содержащейся в окончательном докладе об оценке региональных сетей национальных сотрудников по озону</w:t>
      </w:r>
      <w:r w:rsidR="007A74EE" w:rsidRPr="009312A5">
        <w:t>.</w:t>
      </w:r>
    </w:p>
    <w:p w14:paraId="3A352461" w14:textId="49D23DD7" w:rsidR="00820B48" w:rsidRPr="009312A5" w:rsidRDefault="00E67841" w:rsidP="00820B48">
      <w:pPr>
        <w:keepNext/>
        <w:spacing w:after="240"/>
        <w:ind w:left="720"/>
        <w:outlineLvl w:val="1"/>
      </w:pPr>
      <w:r w:rsidRPr="009312A5">
        <w:rPr>
          <w:u w:val="single"/>
        </w:rPr>
        <w:lastRenderedPageBreak/>
        <w:t>Вопросы для рассмотрения:</w:t>
      </w:r>
      <w:r w:rsidRPr="00E17AF4">
        <w:t xml:space="preserve"> отсутствуют</w:t>
      </w:r>
    </w:p>
    <w:p w14:paraId="584BCBB1" w14:textId="7FC063A8" w:rsidR="00820B48" w:rsidRPr="009312A5" w:rsidRDefault="00842993" w:rsidP="00820B48">
      <w:pPr>
        <w:pStyle w:val="Heading1"/>
        <w:numPr>
          <w:ilvl w:val="0"/>
          <w:numId w:val="3"/>
        </w:numPr>
        <w:rPr>
          <w:b/>
        </w:rPr>
      </w:pPr>
      <w:r w:rsidRPr="009312A5">
        <w:rPr>
          <w:b/>
        </w:rPr>
        <w:t>Осуществление программы</w:t>
      </w:r>
      <w:r w:rsidR="00F11B11">
        <w:rPr>
          <w:b/>
        </w:rPr>
        <w:t xml:space="preserve"> </w:t>
      </w:r>
    </w:p>
    <w:p w14:paraId="3997C509" w14:textId="20C5F0C8" w:rsidR="00820B48" w:rsidRPr="009312A5" w:rsidRDefault="00820B48" w:rsidP="00EB0E9D">
      <w:pPr>
        <w:pStyle w:val="Heading2"/>
        <w:numPr>
          <w:ilvl w:val="0"/>
          <w:numId w:val="0"/>
        </w:numPr>
        <w:ind w:left="1440" w:hanging="720"/>
        <w:rPr>
          <w:b/>
          <w:bCs/>
        </w:rPr>
      </w:pPr>
      <w:r w:rsidRPr="009312A5">
        <w:rPr>
          <w:b/>
          <w:bCs/>
        </w:rPr>
        <w:t>7(a)</w:t>
      </w:r>
      <w:r w:rsidRPr="009312A5">
        <w:rPr>
          <w:b/>
          <w:bCs/>
        </w:rPr>
        <w:tab/>
      </w:r>
      <w:r w:rsidR="0015679C">
        <w:rPr>
          <w:b/>
          <w:bCs/>
        </w:rPr>
        <w:t>д</w:t>
      </w:r>
      <w:r w:rsidR="0069308F" w:rsidRPr="009312A5">
        <w:rPr>
          <w:b/>
          <w:bCs/>
        </w:rPr>
        <w:t>оклады о положении дел и доклады по проектам с конкретными требованиями о предоставлении отчетности без неурегулированных вопросов</w:t>
      </w:r>
    </w:p>
    <w:p w14:paraId="252A60B7" w14:textId="499A9B06" w:rsidR="003350BF" w:rsidRPr="009312A5" w:rsidRDefault="00C5298B" w:rsidP="003350BF">
      <w:pPr>
        <w:spacing w:after="240"/>
        <w:ind w:left="709"/>
      </w:pPr>
      <w:r w:rsidRPr="00733128">
        <w:rPr>
          <w:color w:val="000000" w:themeColor="text1"/>
          <w:szCs w:val="24"/>
          <w:u w:val="single"/>
        </w:rPr>
        <w:t>В документе</w:t>
      </w:r>
      <w:r w:rsidRPr="009312A5">
        <w:rPr>
          <w:color w:val="000000" w:themeColor="text1"/>
          <w:szCs w:val="24"/>
          <w:u w:val="single"/>
        </w:rPr>
        <w:t xml:space="preserve"> </w:t>
      </w:r>
      <w:r w:rsidR="003350BF" w:rsidRPr="009312A5">
        <w:rPr>
          <w:color w:val="000000" w:themeColor="text1"/>
          <w:szCs w:val="24"/>
          <w:u w:val="single"/>
        </w:rPr>
        <w:t>UNEP/OzL.Pro/ExCom/</w:t>
      </w:r>
      <w:r w:rsidR="001C4F6A" w:rsidRPr="009312A5">
        <w:rPr>
          <w:color w:val="000000" w:themeColor="text1"/>
          <w:szCs w:val="24"/>
          <w:u w:val="single"/>
        </w:rPr>
        <w:t>96/1</w:t>
      </w:r>
      <w:r w:rsidR="003350BF" w:rsidRPr="009312A5">
        <w:rPr>
          <w:color w:val="000000" w:themeColor="text1"/>
          <w:szCs w:val="24"/>
          <w:u w:val="single"/>
        </w:rPr>
        <w:t>1</w:t>
      </w:r>
      <w:r w:rsidR="003350BF" w:rsidRPr="009312A5">
        <w:rPr>
          <w:color w:val="000000" w:themeColor="text1"/>
          <w:szCs w:val="24"/>
        </w:rPr>
        <w:t xml:space="preserve"> </w:t>
      </w:r>
      <w:r w:rsidR="00A75483" w:rsidRPr="00733128">
        <w:rPr>
          <w:color w:val="000000" w:themeColor="text1"/>
        </w:rPr>
        <w:t xml:space="preserve">рассматриваются </w:t>
      </w:r>
      <w:r w:rsidR="009429A9" w:rsidRPr="009312A5">
        <w:rPr>
          <w:color w:val="000000" w:themeColor="text1"/>
        </w:rPr>
        <w:t xml:space="preserve">(i) </w:t>
      </w:r>
      <w:r w:rsidR="00A75483">
        <w:rPr>
          <w:color w:val="000000" w:themeColor="text1"/>
        </w:rPr>
        <w:t>п</w:t>
      </w:r>
      <w:r w:rsidR="00806E6D" w:rsidRPr="00806E6D">
        <w:rPr>
          <w:color w:val="000000" w:themeColor="text1"/>
        </w:rPr>
        <w:t>роекты с задержками реализации и проекты, в отношении которых были запрошены специальные доклады о положении дел</w:t>
      </w:r>
      <w:r w:rsidR="009429A9" w:rsidRPr="009312A5">
        <w:rPr>
          <w:color w:val="000000" w:themeColor="text1"/>
        </w:rPr>
        <w:t xml:space="preserve">, </w:t>
      </w:r>
      <w:r w:rsidR="00170C86">
        <w:rPr>
          <w:color w:val="000000" w:themeColor="text1"/>
        </w:rPr>
        <w:t>а также</w:t>
      </w:r>
      <w:r w:rsidR="009429A9" w:rsidRPr="009312A5">
        <w:rPr>
          <w:color w:val="000000" w:themeColor="text1"/>
        </w:rPr>
        <w:t xml:space="preserve"> (ii) </w:t>
      </w:r>
      <w:r w:rsidR="004D1965" w:rsidRPr="002D7459">
        <w:t>проекты с конкретными требованиями о предоставлении отчетности</w:t>
      </w:r>
      <w:r w:rsidR="005A5028" w:rsidRPr="002D7459">
        <w:t>,</w:t>
      </w:r>
      <w:r w:rsidR="005A5028" w:rsidRPr="00733128">
        <w:t xml:space="preserve"> представленные на 96</w:t>
      </w:r>
      <w:r w:rsidR="005A5028">
        <w:t>-м</w:t>
      </w:r>
      <w:r w:rsidR="005A5028" w:rsidRPr="005A5028">
        <w:t xml:space="preserve"> совещании</w:t>
      </w:r>
      <w:r w:rsidR="00BD2AF9" w:rsidRPr="009312A5">
        <w:t xml:space="preserve">. </w:t>
      </w:r>
      <w:r w:rsidR="00BD704E" w:rsidRPr="00733128">
        <w:t xml:space="preserve">Доклады по этим проектам, </w:t>
      </w:r>
      <w:r w:rsidR="005D4416" w:rsidRPr="005D4416">
        <w:t xml:space="preserve">рассмотренные </w:t>
      </w:r>
      <w:r w:rsidR="005D4416">
        <w:t>с</w:t>
      </w:r>
      <w:r w:rsidR="005D4416" w:rsidRPr="005D4416">
        <w:t>екретариатом, не содержат нереш</w:t>
      </w:r>
      <w:r w:rsidR="005D4416">
        <w:t>е</w:t>
      </w:r>
      <w:r w:rsidR="005D4416" w:rsidRPr="005D4416">
        <w:t>нных вопросов и, следовательно, не требуют рассмотрения Исполнительным комитетом</w:t>
      </w:r>
      <w:r w:rsidR="00170C86">
        <w:t xml:space="preserve"> в индивидуальном порядке</w:t>
      </w:r>
      <w:r w:rsidR="00BD704E" w:rsidRPr="00733128">
        <w:t>.</w:t>
      </w:r>
    </w:p>
    <w:p w14:paraId="2C6164C1" w14:textId="21FDF666" w:rsidR="00D71952" w:rsidRPr="009312A5" w:rsidRDefault="004F623B" w:rsidP="008D18E0">
      <w:pPr>
        <w:numPr>
          <w:ilvl w:val="0"/>
          <w:numId w:val="24"/>
        </w:numPr>
        <w:spacing w:after="240"/>
        <w:ind w:left="1440" w:hanging="731"/>
        <w:rPr>
          <w:b/>
          <w:bCs/>
        </w:rPr>
      </w:pPr>
      <w:r w:rsidRPr="004F623B">
        <w:rPr>
          <w:b/>
          <w:bCs/>
        </w:rPr>
        <w:t>Проекты с задержками реализации и проекты, в отношении которых были запрошены специальные доклады о положении дел</w:t>
      </w:r>
    </w:p>
    <w:p w14:paraId="0CF75CB8" w14:textId="5DA0EB85" w:rsidR="00D71952" w:rsidRPr="009312A5" w:rsidRDefault="00E67841" w:rsidP="00A56896">
      <w:pPr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E17AF4">
        <w:rPr>
          <w:color w:val="000000" w:themeColor="text1"/>
        </w:rPr>
        <w:t xml:space="preserve"> отсутствуют</w:t>
      </w:r>
    </w:p>
    <w:p w14:paraId="74758ED7" w14:textId="43695164" w:rsidR="00D71952" w:rsidRPr="00CC3534" w:rsidRDefault="00907A0D" w:rsidP="00A56896">
      <w:pPr>
        <w:pStyle w:val="Heading1"/>
        <w:numPr>
          <w:ilvl w:val="0"/>
          <w:numId w:val="0"/>
        </w:numPr>
        <w:ind w:firstLine="709"/>
      </w:pPr>
      <w:r w:rsidRPr="00CC3534">
        <w:rPr>
          <w:u w:val="single"/>
        </w:rPr>
        <w:t>Исполнительный комитет, возможно, пожелает:</w:t>
      </w:r>
    </w:p>
    <w:p w14:paraId="502F2796" w14:textId="77777777" w:rsidR="00CC3534" w:rsidRPr="00516B5A" w:rsidRDefault="00CC3534" w:rsidP="00CC3534">
      <w:pPr>
        <w:pStyle w:val="Heading2"/>
        <w:widowControl/>
      </w:pPr>
      <w:r>
        <w:t>принять к сведению</w:t>
      </w:r>
      <w:r w:rsidRPr="00516B5A">
        <w:t>:</w:t>
      </w:r>
    </w:p>
    <w:p w14:paraId="3C0E8720" w14:textId="77777777" w:rsidR="00CC3534" w:rsidRPr="004E726E" w:rsidRDefault="00CC3534" w:rsidP="00CC3534">
      <w:pPr>
        <w:pStyle w:val="Heading3"/>
        <w:widowControl/>
      </w:pPr>
      <w:r>
        <w:t>доклады</w:t>
      </w:r>
      <w:r w:rsidRPr="004E726E">
        <w:t xml:space="preserve"> </w:t>
      </w:r>
      <w:r>
        <w:t>о</w:t>
      </w:r>
      <w:r w:rsidRPr="004E726E">
        <w:t xml:space="preserve"> </w:t>
      </w:r>
      <w:r>
        <w:t>задержках</w:t>
      </w:r>
      <w:r w:rsidRPr="004E726E">
        <w:t xml:space="preserve"> </w:t>
      </w:r>
      <w:r>
        <w:t>реализации</w:t>
      </w:r>
      <w:r w:rsidRPr="004E726E">
        <w:t xml:space="preserve"> </w:t>
      </w:r>
      <w:r>
        <w:t>и</w:t>
      </w:r>
      <w:r w:rsidRPr="004E726E">
        <w:t xml:space="preserve"> </w:t>
      </w:r>
      <w:r>
        <w:t>доклады</w:t>
      </w:r>
      <w:r w:rsidRPr="004E726E">
        <w:t xml:space="preserve"> </w:t>
      </w:r>
      <w:r>
        <w:t>о</w:t>
      </w:r>
      <w:r w:rsidRPr="004E726E">
        <w:t xml:space="preserve"> </w:t>
      </w:r>
      <w:r>
        <w:t>положении</w:t>
      </w:r>
      <w:r w:rsidRPr="004E726E">
        <w:t xml:space="preserve"> </w:t>
      </w:r>
      <w:r>
        <w:t>дел</w:t>
      </w:r>
      <w:r w:rsidRPr="004E726E">
        <w:t xml:space="preserve">, </w:t>
      </w:r>
      <w:r>
        <w:t>представленные</w:t>
      </w:r>
      <w:r w:rsidRPr="004E726E">
        <w:t xml:space="preserve"> </w:t>
      </w:r>
      <w:r>
        <w:t>двусторонними</w:t>
      </w:r>
      <w:r w:rsidRPr="00EF0CF7">
        <w:t xml:space="preserve"> </w:t>
      </w:r>
      <w:r>
        <w:t>учреждениями</w:t>
      </w:r>
      <w:r w:rsidRPr="00EF0CF7">
        <w:t xml:space="preserve"> </w:t>
      </w:r>
      <w:r>
        <w:t>и</w:t>
      </w:r>
      <w:r w:rsidRPr="00EF0CF7">
        <w:t xml:space="preserve"> </w:t>
      </w:r>
      <w:r>
        <w:t>учреждениями</w:t>
      </w:r>
      <w:r w:rsidRPr="00EF0CF7">
        <w:t>-</w:t>
      </w:r>
      <w:r>
        <w:t xml:space="preserve">исполнителями, которые содержатся в документе </w:t>
      </w:r>
      <w:r w:rsidRPr="00516B5A">
        <w:t>UNEP</w:t>
      </w:r>
      <w:r w:rsidRPr="004E726E">
        <w:t>/</w:t>
      </w:r>
      <w:r w:rsidRPr="00516B5A">
        <w:t>OzL</w:t>
      </w:r>
      <w:r w:rsidRPr="004E726E">
        <w:t>.</w:t>
      </w:r>
      <w:r w:rsidRPr="00516B5A">
        <w:t>Pro</w:t>
      </w:r>
      <w:r w:rsidRPr="004E726E">
        <w:t>/</w:t>
      </w:r>
      <w:r w:rsidRPr="00516B5A">
        <w:t>ExCom</w:t>
      </w:r>
      <w:r w:rsidRPr="004E726E">
        <w:t>/96/11</w:t>
      </w:r>
      <w:r>
        <w:t>;</w:t>
      </w:r>
    </w:p>
    <w:p w14:paraId="1462A41B" w14:textId="77777777" w:rsidR="00CC3534" w:rsidRPr="004E726E" w:rsidRDefault="00CC3534" w:rsidP="00CC3534">
      <w:pPr>
        <w:pStyle w:val="Heading3"/>
        <w:widowControl/>
      </w:pPr>
      <w:r>
        <w:t>что</w:t>
      </w:r>
      <w:r w:rsidRPr="004E726E">
        <w:t xml:space="preserve"> </w:t>
      </w:r>
      <w:r>
        <w:t>двусторонние</w:t>
      </w:r>
      <w:r w:rsidRPr="004E726E">
        <w:t xml:space="preserve"> </w:t>
      </w:r>
      <w:r>
        <w:t>учреждения</w:t>
      </w:r>
      <w:r w:rsidRPr="004E726E">
        <w:t xml:space="preserve"> </w:t>
      </w:r>
      <w:r>
        <w:t>и</w:t>
      </w:r>
      <w:r w:rsidRPr="004E726E">
        <w:t xml:space="preserve"> </w:t>
      </w:r>
      <w:r>
        <w:t>учреждения</w:t>
      </w:r>
      <w:r w:rsidRPr="004E726E">
        <w:t>-</w:t>
      </w:r>
      <w:r>
        <w:t>исполнители</w:t>
      </w:r>
      <w:r w:rsidRPr="004E726E">
        <w:t xml:space="preserve"> </w:t>
      </w:r>
      <w:r>
        <w:t>представят</w:t>
      </w:r>
      <w:r w:rsidRPr="004E726E">
        <w:t xml:space="preserve"> </w:t>
      </w:r>
      <w:r>
        <w:t>Исполнительному</w:t>
      </w:r>
      <w:r w:rsidRPr="004E726E">
        <w:t xml:space="preserve"> </w:t>
      </w:r>
      <w:r>
        <w:t>комитету</w:t>
      </w:r>
      <w:r w:rsidRPr="004E726E">
        <w:t xml:space="preserve"> </w:t>
      </w:r>
      <w:r>
        <w:t>на</w:t>
      </w:r>
      <w:r w:rsidRPr="004E726E">
        <w:t xml:space="preserve"> 97-</w:t>
      </w:r>
      <w:r>
        <w:t>м</w:t>
      </w:r>
      <w:r w:rsidRPr="004E726E">
        <w:t xml:space="preserve"> </w:t>
      </w:r>
      <w:r>
        <w:t>совещании</w:t>
      </w:r>
      <w:r w:rsidRPr="004E726E">
        <w:t xml:space="preserve"> </w:t>
      </w:r>
      <w:r>
        <w:t>отчетность</w:t>
      </w:r>
      <w:r w:rsidRPr="004E726E">
        <w:t xml:space="preserve"> </w:t>
      </w:r>
      <w:r>
        <w:t>по</w:t>
      </w:r>
      <w:r w:rsidRPr="004E726E">
        <w:t xml:space="preserve"> </w:t>
      </w:r>
      <w:r>
        <w:t>восьми</w:t>
      </w:r>
      <w:r w:rsidRPr="004E726E">
        <w:t xml:space="preserve"> </w:t>
      </w:r>
      <w:r>
        <w:t>проектам</w:t>
      </w:r>
      <w:r w:rsidRPr="004E726E">
        <w:t xml:space="preserve"> </w:t>
      </w:r>
      <w:r>
        <w:t>с</w:t>
      </w:r>
      <w:r w:rsidRPr="004E726E">
        <w:t xml:space="preserve"> </w:t>
      </w:r>
      <w:r>
        <w:t>задержками</w:t>
      </w:r>
      <w:r w:rsidRPr="004E726E">
        <w:t xml:space="preserve"> </w:t>
      </w:r>
      <w:r>
        <w:t>реализации</w:t>
      </w:r>
      <w:r w:rsidRPr="004E726E">
        <w:t xml:space="preserve">, </w:t>
      </w:r>
      <w:r>
        <w:t>как</w:t>
      </w:r>
      <w:r w:rsidRPr="004E726E">
        <w:t xml:space="preserve"> </w:t>
      </w:r>
      <w:r>
        <w:t>указано</w:t>
      </w:r>
      <w:r w:rsidRPr="004E726E">
        <w:t xml:space="preserve"> </w:t>
      </w:r>
      <w:r>
        <w:t>в</w:t>
      </w:r>
      <w:r w:rsidRPr="004E726E">
        <w:t xml:space="preserve"> </w:t>
      </w:r>
      <w:r>
        <w:t>приложениях</w:t>
      </w:r>
      <w:r w:rsidRPr="004E726E">
        <w:rPr>
          <w:lang w:val="en-US"/>
        </w:rPr>
        <w:t> </w:t>
      </w:r>
      <w:r w:rsidRPr="00667D78">
        <w:t>I</w:t>
      </w:r>
      <w:r w:rsidRPr="004E726E">
        <w:t xml:space="preserve"> </w:t>
      </w:r>
      <w:r>
        <w:t>и</w:t>
      </w:r>
      <w:r w:rsidRPr="004E726E">
        <w:t xml:space="preserve"> </w:t>
      </w:r>
      <w:r w:rsidRPr="00667D78">
        <w:t>II</w:t>
      </w:r>
      <w:r w:rsidRPr="004E726E">
        <w:t xml:space="preserve"> </w:t>
      </w:r>
      <w:r>
        <w:t>к</w:t>
      </w:r>
      <w:r w:rsidRPr="004E726E">
        <w:t xml:space="preserve"> </w:t>
      </w:r>
      <w:r>
        <w:t>настоящему</w:t>
      </w:r>
      <w:r w:rsidRPr="004E726E">
        <w:t xml:space="preserve"> </w:t>
      </w:r>
      <w:r>
        <w:t>документу</w:t>
      </w:r>
      <w:r w:rsidRPr="004E726E">
        <w:t xml:space="preserve">, </w:t>
      </w:r>
      <w:r>
        <w:t>и по четырем проектам, по</w:t>
      </w:r>
      <w:r w:rsidRPr="00EF0CF7">
        <w:t xml:space="preserve"> </w:t>
      </w:r>
      <w:r>
        <w:t>которым</w:t>
      </w:r>
      <w:r w:rsidRPr="00EF0CF7">
        <w:t xml:space="preserve"> </w:t>
      </w:r>
      <w:r>
        <w:t>рекомендовано</w:t>
      </w:r>
      <w:r w:rsidRPr="00EF0CF7">
        <w:t xml:space="preserve"> </w:t>
      </w:r>
      <w:r>
        <w:t>представление</w:t>
      </w:r>
      <w:r w:rsidRPr="00EF0CF7">
        <w:t xml:space="preserve"> </w:t>
      </w:r>
      <w:r>
        <w:t>дополнительных</w:t>
      </w:r>
      <w:r w:rsidRPr="00EF0CF7">
        <w:t xml:space="preserve"> </w:t>
      </w:r>
      <w:r>
        <w:t>докладов</w:t>
      </w:r>
      <w:r w:rsidRPr="00EF0CF7">
        <w:t xml:space="preserve"> </w:t>
      </w:r>
      <w:r>
        <w:t>о</w:t>
      </w:r>
      <w:r w:rsidRPr="00EF0CF7">
        <w:t xml:space="preserve"> </w:t>
      </w:r>
      <w:r>
        <w:t>положении</w:t>
      </w:r>
      <w:r w:rsidRPr="00EF0CF7">
        <w:t xml:space="preserve"> </w:t>
      </w:r>
      <w:r>
        <w:t>дел</w:t>
      </w:r>
      <w:r w:rsidRPr="00EF0CF7">
        <w:t>,</w:t>
      </w:r>
      <w:r>
        <w:t xml:space="preserve"> как указано в приложении </w:t>
      </w:r>
      <w:r w:rsidRPr="00667D78">
        <w:t>III</w:t>
      </w:r>
      <w:r w:rsidRPr="004E726E">
        <w:t xml:space="preserve"> </w:t>
      </w:r>
      <w:r>
        <w:t>к</w:t>
      </w:r>
      <w:r w:rsidRPr="004E726E">
        <w:t xml:space="preserve"> </w:t>
      </w:r>
      <w:r>
        <w:t>настоящему</w:t>
      </w:r>
      <w:r w:rsidRPr="004E726E">
        <w:t xml:space="preserve"> </w:t>
      </w:r>
      <w:r>
        <w:t>документу</w:t>
      </w:r>
      <w:r w:rsidRPr="004E726E">
        <w:t xml:space="preserve">, </w:t>
      </w:r>
      <w:r>
        <w:t xml:space="preserve">в </w:t>
      </w:r>
      <w:r w:rsidRPr="004E726E">
        <w:t xml:space="preserve">рамках годового доклада о ходе работы и финансового отчета </w:t>
      </w:r>
      <w:r>
        <w:t xml:space="preserve">за </w:t>
      </w:r>
      <w:r w:rsidRPr="004E726E">
        <w:t>2024</w:t>
      </w:r>
      <w:r>
        <w:t> год,</w:t>
      </w:r>
      <w:r w:rsidRPr="004E726E">
        <w:t xml:space="preserve"> </w:t>
      </w:r>
      <w:r w:rsidRPr="00C10BA0">
        <w:t>представляемых двусторонними учреждениями и учреждениями-исполнителями</w:t>
      </w:r>
      <w:r>
        <w:t>;</w:t>
      </w:r>
    </w:p>
    <w:p w14:paraId="273E4C3E" w14:textId="77777777" w:rsidR="00CC3534" w:rsidRPr="00C10BA0" w:rsidRDefault="00CC3534" w:rsidP="00A07D93">
      <w:pPr>
        <w:pStyle w:val="Heading2"/>
        <w:spacing w:after="0"/>
      </w:pPr>
      <w:r>
        <w:t>утвердить</w:t>
      </w:r>
      <w:r w:rsidRPr="00C10BA0">
        <w:t xml:space="preserve"> </w:t>
      </w:r>
      <w:r>
        <w:t>рекомендации</w:t>
      </w:r>
      <w:r w:rsidRPr="00C10BA0">
        <w:t xml:space="preserve"> </w:t>
      </w:r>
      <w:r>
        <w:t>в</w:t>
      </w:r>
      <w:r w:rsidRPr="00C10BA0">
        <w:t xml:space="preserve"> </w:t>
      </w:r>
      <w:r>
        <w:t>отношении</w:t>
      </w:r>
      <w:r w:rsidRPr="00C10BA0">
        <w:t xml:space="preserve"> </w:t>
      </w:r>
      <w:r>
        <w:t>текущих</w:t>
      </w:r>
      <w:r w:rsidRPr="00C10BA0">
        <w:t xml:space="preserve"> </w:t>
      </w:r>
      <w:r>
        <w:t>проектов</w:t>
      </w:r>
      <w:r w:rsidRPr="00C10BA0">
        <w:t xml:space="preserve"> </w:t>
      </w:r>
      <w:r>
        <w:t>с</w:t>
      </w:r>
      <w:r w:rsidRPr="00C10BA0">
        <w:t xml:space="preserve"> </w:t>
      </w:r>
      <w:r>
        <w:t>конкретными</w:t>
      </w:r>
      <w:r w:rsidRPr="00C10BA0">
        <w:t xml:space="preserve"> </w:t>
      </w:r>
      <w:r>
        <w:t>вопросами</w:t>
      </w:r>
      <w:r w:rsidRPr="00C10BA0">
        <w:t xml:space="preserve">, </w:t>
      </w:r>
      <w:r>
        <w:t>перечисленными</w:t>
      </w:r>
      <w:r w:rsidRPr="00C10BA0">
        <w:t xml:space="preserve"> </w:t>
      </w:r>
      <w:r>
        <w:t>в</w:t>
      </w:r>
      <w:r w:rsidRPr="00C10BA0">
        <w:t xml:space="preserve"> </w:t>
      </w:r>
      <w:r>
        <w:t>последнем столбце таблицы в приложении </w:t>
      </w:r>
      <w:r w:rsidRPr="00516B5A">
        <w:t>III</w:t>
      </w:r>
      <w:r w:rsidRPr="00C10BA0">
        <w:t xml:space="preserve"> </w:t>
      </w:r>
      <w:r>
        <w:t>к настоящему документу</w:t>
      </w:r>
      <w:r w:rsidRPr="00C10BA0">
        <w:t>.</w:t>
      </w:r>
    </w:p>
    <w:p w14:paraId="13F139D4" w14:textId="329AC403" w:rsidR="00D71952" w:rsidRPr="009312A5" w:rsidRDefault="007364D2" w:rsidP="003348B9">
      <w:pPr>
        <w:pStyle w:val="ListParagraph"/>
        <w:keepNext/>
        <w:numPr>
          <w:ilvl w:val="0"/>
          <w:numId w:val="24"/>
        </w:numPr>
        <w:ind w:left="1440" w:hanging="731"/>
        <w:contextualSpacing w:val="0"/>
        <w:rPr>
          <w:b/>
          <w:bCs/>
        </w:rPr>
      </w:pPr>
      <w:r w:rsidRPr="007364D2">
        <w:rPr>
          <w:b/>
          <w:bCs/>
        </w:rPr>
        <w:t>Проекты с особыми требованиями к отчетности без нерешенных вопросов</w:t>
      </w:r>
    </w:p>
    <w:p w14:paraId="4939DB55" w14:textId="77777777" w:rsidR="00D71952" w:rsidRPr="009312A5" w:rsidRDefault="00D71952" w:rsidP="00D32754">
      <w:pPr>
        <w:keepNext/>
      </w:pPr>
    </w:p>
    <w:p w14:paraId="65CD03DA" w14:textId="4FAECFC0" w:rsidR="003350BF" w:rsidRPr="009312A5" w:rsidRDefault="00A02DB2" w:rsidP="00D32754">
      <w:pPr>
        <w:pStyle w:val="ListParagraph"/>
        <w:keepNext/>
        <w:numPr>
          <w:ilvl w:val="0"/>
          <w:numId w:val="9"/>
        </w:numPr>
        <w:ind w:left="1440" w:hanging="720"/>
        <w:contextualSpacing w:val="0"/>
        <w:rPr>
          <w:b/>
        </w:rPr>
      </w:pPr>
      <w:r w:rsidRPr="00A02DB2">
        <w:rPr>
          <w:b/>
          <w:bCs/>
        </w:rPr>
        <w:t xml:space="preserve">Доклады, связанные </w:t>
      </w:r>
      <w:r w:rsidR="00961C11" w:rsidRPr="00961C11">
        <w:rPr>
          <w:b/>
          <w:bCs/>
        </w:rPr>
        <w:t>планами организационной деятельности по поэтапному отказу от ГХФУ</w:t>
      </w:r>
    </w:p>
    <w:p w14:paraId="0519A4F4" w14:textId="77777777" w:rsidR="003350BF" w:rsidRPr="009312A5" w:rsidRDefault="003350BF" w:rsidP="00D32754">
      <w:pPr>
        <w:pStyle w:val="ListParagraph"/>
        <w:keepNext/>
        <w:contextualSpacing w:val="0"/>
        <w:rPr>
          <w:b/>
          <w:bCs/>
          <w:iCs/>
        </w:rPr>
      </w:pPr>
    </w:p>
    <w:p w14:paraId="43D9E78D" w14:textId="5D575766" w:rsidR="003350BF" w:rsidRPr="009312A5" w:rsidRDefault="00847521" w:rsidP="00D32754">
      <w:pPr>
        <w:keepNext/>
        <w:spacing w:after="240"/>
        <w:ind w:left="709"/>
        <w:rPr>
          <w:i/>
        </w:rPr>
      </w:pPr>
      <w:r w:rsidRPr="00847521">
        <w:rPr>
          <w:i/>
          <w:iCs/>
          <w:u w:val="single"/>
        </w:rPr>
        <w:t>Аргентина</w:t>
      </w:r>
      <w:r w:rsidR="004F339D">
        <w:rPr>
          <w:i/>
          <w:iCs/>
          <w:u w:val="single"/>
        </w:rPr>
        <w:t>:</w:t>
      </w:r>
      <w:r w:rsidRPr="00847521">
        <w:rPr>
          <w:i/>
          <w:iCs/>
          <w:u w:val="single"/>
        </w:rPr>
        <w:t xml:space="preserve"> </w:t>
      </w:r>
      <w:r w:rsidR="004F339D">
        <w:rPr>
          <w:i/>
          <w:iCs/>
          <w:u w:val="single"/>
        </w:rPr>
        <w:t>п</w:t>
      </w:r>
      <w:r w:rsidRPr="00847521">
        <w:rPr>
          <w:i/>
          <w:iCs/>
          <w:u w:val="single"/>
        </w:rPr>
        <w:t xml:space="preserve">лан организационной деятельности по поэтапному отказу от ГХФУ (Этап II. Доступность альтернатив с низким потенциалом глобального потепления для ГХФУ-141b </w:t>
      </w:r>
      <w:r w:rsidRPr="00847521">
        <w:rPr>
          <w:i/>
          <w:iCs/>
          <w:u w:val="single"/>
        </w:rPr>
        <w:lastRenderedPageBreak/>
        <w:t>в секторе пеноматериалов и временное использование альтернатив с высоким потенциалом глобального потепления)</w:t>
      </w:r>
      <w:r w:rsidRPr="007D48EF">
        <w:rPr>
          <w:i/>
          <w:iCs/>
        </w:rPr>
        <w:t xml:space="preserve"> (ЮНИДО и правительство Италии</w:t>
      </w:r>
      <w:r w:rsidR="003350BF" w:rsidRPr="007D48EF">
        <w:rPr>
          <w:i/>
          <w:iCs/>
        </w:rPr>
        <w:t>)</w:t>
      </w:r>
      <w:r w:rsidR="003350BF" w:rsidRPr="009312A5">
        <w:rPr>
          <w:i/>
        </w:rPr>
        <w:t xml:space="preserve"> (</w:t>
      </w:r>
      <w:r>
        <w:rPr>
          <w:i/>
        </w:rPr>
        <w:t>пункты</w:t>
      </w:r>
      <w:r w:rsidR="003350BF" w:rsidRPr="009312A5">
        <w:rPr>
          <w:i/>
        </w:rPr>
        <w:t> </w:t>
      </w:r>
      <w:r w:rsidR="005620A8" w:rsidRPr="009312A5">
        <w:rPr>
          <w:i/>
        </w:rPr>
        <w:t>5</w:t>
      </w:r>
      <w:r w:rsidR="003350BF" w:rsidRPr="009312A5">
        <w:rPr>
          <w:i/>
        </w:rPr>
        <w:t>-1</w:t>
      </w:r>
      <w:r w:rsidR="005620A8" w:rsidRPr="009312A5">
        <w:rPr>
          <w:i/>
        </w:rPr>
        <w:t>8</w:t>
      </w:r>
      <w:r w:rsidR="003350BF" w:rsidRPr="009312A5">
        <w:rPr>
          <w:i/>
        </w:rPr>
        <w:t>)</w:t>
      </w:r>
    </w:p>
    <w:p w14:paraId="1994EDEF" w14:textId="7D686E53" w:rsidR="003350BF" w:rsidRPr="009312A5" w:rsidRDefault="00E67841" w:rsidP="003350BF">
      <w:pPr>
        <w:keepNext/>
        <w:keepLines/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7257A1">
        <w:rPr>
          <w:color w:val="000000" w:themeColor="text1"/>
        </w:rPr>
        <w:t xml:space="preserve"> отсутствуют</w:t>
      </w:r>
    </w:p>
    <w:p w14:paraId="017897E9" w14:textId="32AE2317" w:rsidR="003350BF" w:rsidRPr="00B0596F" w:rsidRDefault="00907A0D" w:rsidP="003350BF">
      <w:pPr>
        <w:keepNext/>
        <w:spacing w:after="240"/>
        <w:ind w:left="709"/>
        <w:rPr>
          <w:color w:val="000000" w:themeColor="text1"/>
        </w:rPr>
      </w:pPr>
      <w:r w:rsidRPr="00B0596F">
        <w:rPr>
          <w:color w:val="000000" w:themeColor="text1"/>
          <w:u w:val="single"/>
        </w:rPr>
        <w:t>Исполнительный комитет, возможно, пожелает:</w:t>
      </w:r>
    </w:p>
    <w:p w14:paraId="49328EEC" w14:textId="77777777" w:rsidR="00B0596F" w:rsidRPr="007C2CD6" w:rsidRDefault="00B0596F" w:rsidP="00B0596F">
      <w:pPr>
        <w:pStyle w:val="Heading2"/>
        <w:widowControl/>
        <w:numPr>
          <w:ilvl w:val="1"/>
          <w:numId w:val="43"/>
        </w:numPr>
      </w:pPr>
      <w:r>
        <w:t>принять</w:t>
      </w:r>
      <w:r w:rsidRPr="007C2CD6">
        <w:t xml:space="preserve"> </w:t>
      </w:r>
      <w:r>
        <w:t>к</w:t>
      </w:r>
      <w:r w:rsidRPr="007C2CD6">
        <w:t xml:space="preserve"> </w:t>
      </w:r>
      <w:r>
        <w:t>сведению</w:t>
      </w:r>
      <w:r w:rsidRPr="007C2CD6">
        <w:t xml:space="preserve"> </w:t>
      </w:r>
      <w:r>
        <w:t>доклад</w:t>
      </w:r>
      <w:r w:rsidRPr="007C2CD6">
        <w:t xml:space="preserve"> </w:t>
      </w:r>
      <w:r>
        <w:t>о</w:t>
      </w:r>
      <w:r w:rsidRPr="007C2CD6">
        <w:t xml:space="preserve"> </w:t>
      </w:r>
      <w:r>
        <w:t>текущем</w:t>
      </w:r>
      <w:r w:rsidRPr="007C2CD6">
        <w:t xml:space="preserve"> </w:t>
      </w:r>
      <w:r>
        <w:t>положении</w:t>
      </w:r>
      <w:r w:rsidRPr="007C2CD6">
        <w:t xml:space="preserve"> </w:t>
      </w:r>
      <w:r>
        <w:t>дел</w:t>
      </w:r>
      <w:r w:rsidRPr="007C2CD6">
        <w:t xml:space="preserve"> </w:t>
      </w:r>
      <w:bookmarkStart w:id="2" w:name="_Hlk152497896"/>
      <w:r>
        <w:t>с</w:t>
      </w:r>
      <w:r w:rsidRPr="007C2CD6">
        <w:t xml:space="preserve"> доступност</w:t>
      </w:r>
      <w:r>
        <w:t>ью</w:t>
      </w:r>
      <w:r w:rsidRPr="007C2CD6">
        <w:t xml:space="preserve"> альтернатив с низким потенциалом глобального потепления (ПГП) для ГХФУ-141b в секторе пеноматериалов и о временном использовании альтернатив с высоким ПГП в рамках этапа II </w:t>
      </w:r>
      <w:r>
        <w:t>п</w:t>
      </w:r>
      <w:r w:rsidRPr="007C2CD6">
        <w:t>лана организационной деятельности по поэтапному отказу от ГХФУ для Аргентины, представленный ЮНИДО и содержащийся в документе</w:t>
      </w:r>
      <w:bookmarkEnd w:id="2"/>
      <w:r w:rsidRPr="007C2CD6">
        <w:t xml:space="preserve"> </w:t>
      </w:r>
      <w:r w:rsidRPr="001564CB">
        <w:t>UNEP</w:t>
      </w:r>
      <w:r w:rsidRPr="007C2CD6">
        <w:t>/</w:t>
      </w:r>
      <w:r w:rsidRPr="001564CB">
        <w:t>OzL</w:t>
      </w:r>
      <w:r w:rsidRPr="007C2CD6">
        <w:t>.</w:t>
      </w:r>
      <w:r w:rsidRPr="001564CB">
        <w:t>Pro</w:t>
      </w:r>
      <w:r w:rsidRPr="007C2CD6">
        <w:t>/</w:t>
      </w:r>
      <w:r w:rsidRPr="001564CB">
        <w:t>ExCom</w:t>
      </w:r>
      <w:r w:rsidRPr="007C2CD6">
        <w:t>/96/11;</w:t>
      </w:r>
    </w:p>
    <w:p w14:paraId="33A1CFD3" w14:textId="77777777" w:rsidR="00B0596F" w:rsidRPr="007C2CD6" w:rsidRDefault="00B0596F" w:rsidP="00B0596F">
      <w:pPr>
        <w:pStyle w:val="Heading2"/>
        <w:widowControl/>
        <w:rPr>
          <w:spacing w:val="-1"/>
        </w:rPr>
      </w:pPr>
      <w:r w:rsidRPr="007C2CD6">
        <w:rPr>
          <w:spacing w:val="-1"/>
        </w:rPr>
        <w:t>попросить правительство Аргентины и ЮНИДО в соответствии с решением 92/31</w:t>
      </w:r>
      <w:r w:rsidRPr="007C2CD6">
        <w:rPr>
          <w:spacing w:val="-1"/>
          <w:lang w:val="en-US"/>
        </w:rPr>
        <w:t> </w:t>
      </w:r>
      <w:r w:rsidRPr="007C2CD6">
        <w:rPr>
          <w:spacing w:val="-1"/>
        </w:rPr>
        <w:t>c)</w:t>
      </w:r>
      <w:r w:rsidRPr="007C2CD6">
        <w:rPr>
          <w:spacing w:val="-1"/>
          <w:lang w:val="en-US"/>
        </w:rPr>
        <w:t> </w:t>
      </w:r>
      <w:r w:rsidRPr="007C2CD6">
        <w:rPr>
          <w:spacing w:val="-1"/>
        </w:rPr>
        <w:t>ii) предоставить на 97-м совещании обновленную информацию о доступности на местном рынке альтернатив с низким ПГП для ГХФУ-141b в секторе пеноматериалов и о временном использовании альтернатив с высоким ПГП.</w:t>
      </w:r>
    </w:p>
    <w:p w14:paraId="34DC5B44" w14:textId="48388B8B" w:rsidR="003350BF" w:rsidRPr="009312A5" w:rsidRDefault="007956F1" w:rsidP="003350BF">
      <w:pPr>
        <w:spacing w:after="240"/>
        <w:ind w:left="709"/>
        <w:rPr>
          <w:i/>
        </w:rPr>
      </w:pPr>
      <w:r w:rsidRPr="007956F1">
        <w:rPr>
          <w:i/>
          <w:u w:val="single"/>
        </w:rPr>
        <w:t>Бразили</w:t>
      </w:r>
      <w:r>
        <w:rPr>
          <w:i/>
          <w:u w:val="single"/>
        </w:rPr>
        <w:t>я:</w:t>
      </w:r>
      <w:r w:rsidRPr="007956F1">
        <w:rPr>
          <w:i/>
          <w:u w:val="single"/>
        </w:rPr>
        <w:t xml:space="preserve"> </w:t>
      </w:r>
      <w:r>
        <w:rPr>
          <w:i/>
          <w:u w:val="single"/>
        </w:rPr>
        <w:t>п</w:t>
      </w:r>
      <w:r w:rsidRPr="007956F1">
        <w:rPr>
          <w:i/>
          <w:u w:val="single"/>
        </w:rPr>
        <w:t xml:space="preserve">лан организационной деятельности по поэтапному отказу от ГХФУ (Этап II. Доклад о ходе выполнения рабочих программ, связанных с </w:t>
      </w:r>
      <w:r w:rsidR="00690E5B" w:rsidRPr="00690E5B">
        <w:rPr>
          <w:i/>
          <w:u w:val="single"/>
        </w:rPr>
        <w:t>шестым</w:t>
      </w:r>
      <w:r w:rsidRPr="007956F1">
        <w:rPr>
          <w:i/>
          <w:u w:val="single"/>
        </w:rPr>
        <w:t xml:space="preserve"> и последним траншем) </w:t>
      </w:r>
      <w:r w:rsidRPr="007D48EF">
        <w:rPr>
          <w:i/>
        </w:rPr>
        <w:t>(ПРООН, ЮНИДО и правительство Германии)</w:t>
      </w:r>
      <w:r w:rsidR="00B64190" w:rsidRPr="009312A5">
        <w:rPr>
          <w:i/>
        </w:rPr>
        <w:t xml:space="preserve"> </w:t>
      </w:r>
      <w:r w:rsidR="003350BF" w:rsidRPr="009312A5">
        <w:rPr>
          <w:i/>
        </w:rPr>
        <w:t>(</w:t>
      </w:r>
      <w:r w:rsidR="00847521">
        <w:rPr>
          <w:i/>
        </w:rPr>
        <w:t>пункты</w:t>
      </w:r>
      <w:r w:rsidR="00847521" w:rsidRPr="009312A5">
        <w:rPr>
          <w:i/>
        </w:rPr>
        <w:t> </w:t>
      </w:r>
      <w:r w:rsidR="003350BF" w:rsidRPr="009312A5">
        <w:rPr>
          <w:i/>
        </w:rPr>
        <w:t>1</w:t>
      </w:r>
      <w:r w:rsidR="00B64190" w:rsidRPr="009312A5">
        <w:rPr>
          <w:i/>
        </w:rPr>
        <w:t>9-</w:t>
      </w:r>
      <w:r w:rsidR="00137456" w:rsidRPr="009312A5">
        <w:rPr>
          <w:i/>
        </w:rPr>
        <w:t>32</w:t>
      </w:r>
      <w:r w:rsidR="003350BF" w:rsidRPr="009312A5">
        <w:rPr>
          <w:i/>
        </w:rPr>
        <w:t>)</w:t>
      </w:r>
    </w:p>
    <w:p w14:paraId="04A61E0B" w14:textId="5A860147" w:rsidR="003350BF" w:rsidRPr="009312A5" w:rsidRDefault="00E67841" w:rsidP="003350BF">
      <w:pPr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013F84">
        <w:rPr>
          <w:color w:val="000000" w:themeColor="text1"/>
        </w:rPr>
        <w:t xml:space="preserve"> отсутствуют</w:t>
      </w:r>
    </w:p>
    <w:p w14:paraId="73DB3368" w14:textId="566CC88B" w:rsidR="003350BF" w:rsidRPr="009312A5" w:rsidRDefault="00C31E45" w:rsidP="003350BF">
      <w:pPr>
        <w:keepNext/>
        <w:spacing w:after="240"/>
        <w:ind w:left="709"/>
        <w:rPr>
          <w:color w:val="000000" w:themeColor="text1"/>
        </w:rPr>
      </w:pPr>
      <w:r w:rsidRPr="00C31E45">
        <w:rPr>
          <w:u w:val="single"/>
          <w:lang w:eastAsia="zh-CN"/>
        </w:rPr>
        <w:t>Исполнительный комитет, возможно, пожелает</w:t>
      </w:r>
      <w:r w:rsidRPr="008619D5">
        <w:rPr>
          <w:lang w:eastAsia="zh-CN"/>
        </w:rPr>
        <w:t xml:space="preserve"> </w:t>
      </w:r>
      <w:r>
        <w:rPr>
          <w:lang w:eastAsia="zh-CN"/>
        </w:rPr>
        <w:t>принять к сведению доклад о текущем положении дел</w:t>
      </w:r>
      <w:r w:rsidRPr="008619D5">
        <w:rPr>
          <w:lang w:eastAsia="zh-CN"/>
        </w:rPr>
        <w:t xml:space="preserve"> </w:t>
      </w:r>
      <w:r>
        <w:rPr>
          <w:lang w:eastAsia="zh-CN"/>
        </w:rPr>
        <w:t>с</w:t>
      </w:r>
      <w:r w:rsidRPr="008619D5">
        <w:rPr>
          <w:lang w:eastAsia="zh-CN"/>
        </w:rPr>
        <w:t xml:space="preserve"> реализаци</w:t>
      </w:r>
      <w:r>
        <w:rPr>
          <w:lang w:eastAsia="zh-CN"/>
        </w:rPr>
        <w:t>ей</w:t>
      </w:r>
      <w:r w:rsidRPr="008619D5">
        <w:rPr>
          <w:lang w:eastAsia="zh-CN"/>
        </w:rPr>
        <w:t xml:space="preserve"> рабочих программ, связанных с шестым и </w:t>
      </w:r>
      <w:r>
        <w:rPr>
          <w:lang w:eastAsia="zh-CN"/>
        </w:rPr>
        <w:t>последним</w:t>
      </w:r>
      <w:r w:rsidRPr="008619D5">
        <w:rPr>
          <w:lang w:eastAsia="zh-CN"/>
        </w:rPr>
        <w:t xml:space="preserve"> траншем этапа</w:t>
      </w:r>
      <w:r>
        <w:rPr>
          <w:lang w:eastAsia="zh-CN"/>
        </w:rPr>
        <w:t> </w:t>
      </w:r>
      <w:r w:rsidRPr="008619D5">
        <w:rPr>
          <w:lang w:eastAsia="zh-CN"/>
        </w:rPr>
        <w:t xml:space="preserve">II </w:t>
      </w:r>
      <w:r>
        <w:rPr>
          <w:lang w:eastAsia="zh-CN"/>
        </w:rPr>
        <w:t>п</w:t>
      </w:r>
      <w:r w:rsidRPr="008619D5">
        <w:rPr>
          <w:lang w:eastAsia="zh-CN"/>
        </w:rPr>
        <w:t xml:space="preserve">лана организационной деятельности по поэтапному отказу от ГХФУ для Бразилии, представленный ПРООН и содержащийся в документе </w:t>
      </w:r>
      <w:r w:rsidRPr="00543A70">
        <w:rPr>
          <w:lang w:eastAsia="zh-CN"/>
        </w:rPr>
        <w:t>UNEP</w:t>
      </w:r>
      <w:r w:rsidRPr="008619D5">
        <w:rPr>
          <w:lang w:eastAsia="zh-CN"/>
        </w:rPr>
        <w:t>/</w:t>
      </w:r>
      <w:r w:rsidRPr="00543A70">
        <w:rPr>
          <w:lang w:eastAsia="zh-CN"/>
        </w:rPr>
        <w:t>OzL</w:t>
      </w:r>
      <w:r w:rsidRPr="008619D5">
        <w:rPr>
          <w:lang w:eastAsia="zh-CN"/>
        </w:rPr>
        <w:t>.</w:t>
      </w:r>
      <w:r w:rsidRPr="00543A70">
        <w:rPr>
          <w:lang w:eastAsia="zh-CN"/>
        </w:rPr>
        <w:t>Pro</w:t>
      </w:r>
      <w:r w:rsidRPr="008619D5">
        <w:rPr>
          <w:lang w:eastAsia="zh-CN"/>
        </w:rPr>
        <w:t>/</w:t>
      </w:r>
      <w:r w:rsidRPr="00F43592">
        <w:rPr>
          <w:lang w:eastAsia="zh-CN"/>
        </w:rPr>
        <w:t>ExCom</w:t>
      </w:r>
      <w:r w:rsidRPr="008619D5">
        <w:rPr>
          <w:lang w:eastAsia="zh-CN"/>
        </w:rPr>
        <w:t>/96/11.</w:t>
      </w:r>
    </w:p>
    <w:p w14:paraId="4CCB7030" w14:textId="1492A687" w:rsidR="003350BF" w:rsidRPr="009312A5" w:rsidRDefault="00024561" w:rsidP="003350BF">
      <w:pPr>
        <w:spacing w:after="240"/>
        <w:ind w:left="709"/>
        <w:rPr>
          <w:i/>
          <w:iCs/>
        </w:rPr>
      </w:pPr>
      <w:r w:rsidRPr="00024561">
        <w:rPr>
          <w:i/>
          <w:iCs/>
          <w:u w:val="single"/>
        </w:rPr>
        <w:t>Индия</w:t>
      </w:r>
      <w:r>
        <w:rPr>
          <w:i/>
          <w:iCs/>
          <w:u w:val="single"/>
        </w:rPr>
        <w:t>:</w:t>
      </w:r>
      <w:r w:rsidRPr="00024561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>п</w:t>
      </w:r>
      <w:r w:rsidRPr="00024561">
        <w:rPr>
          <w:i/>
          <w:iCs/>
          <w:u w:val="single"/>
        </w:rPr>
        <w:t>лан организационной деятельности по поэтапному отказу от ГХФУ (Этап II. Доклад о ходе выполнения рабочей программы, связанной с четвертым и последним траншем)</w:t>
      </w:r>
      <w:r w:rsidRPr="007D48EF">
        <w:rPr>
          <w:i/>
          <w:iCs/>
        </w:rPr>
        <w:t xml:space="preserve"> (ПРООН, ЮНЕП и правительство Германии)</w:t>
      </w:r>
      <w:r w:rsidR="003350BF" w:rsidRPr="007D48EF">
        <w:rPr>
          <w:i/>
          <w:iCs/>
        </w:rPr>
        <w:t xml:space="preserve"> </w:t>
      </w:r>
      <w:r w:rsidR="003350BF" w:rsidRPr="009312A5">
        <w:rPr>
          <w:i/>
          <w:iCs/>
        </w:rPr>
        <w:t>(</w:t>
      </w:r>
      <w:r w:rsidR="00847521">
        <w:rPr>
          <w:i/>
        </w:rPr>
        <w:t>пункты</w:t>
      </w:r>
      <w:r w:rsidR="00847521" w:rsidRPr="009312A5">
        <w:rPr>
          <w:i/>
        </w:rPr>
        <w:t> </w:t>
      </w:r>
      <w:r w:rsidR="00970FFD" w:rsidRPr="009312A5">
        <w:rPr>
          <w:i/>
          <w:iCs/>
        </w:rPr>
        <w:t>33</w:t>
      </w:r>
      <w:r w:rsidR="003350BF" w:rsidRPr="009312A5">
        <w:rPr>
          <w:i/>
          <w:iCs/>
        </w:rPr>
        <w:t>-</w:t>
      </w:r>
      <w:r w:rsidR="00970FFD" w:rsidRPr="009312A5">
        <w:rPr>
          <w:i/>
          <w:iCs/>
        </w:rPr>
        <w:t>42</w:t>
      </w:r>
      <w:r w:rsidR="003350BF" w:rsidRPr="009312A5">
        <w:rPr>
          <w:i/>
          <w:iCs/>
        </w:rPr>
        <w:t>)</w:t>
      </w:r>
    </w:p>
    <w:p w14:paraId="339BC6F7" w14:textId="3481F8BC" w:rsidR="003350BF" w:rsidRPr="009312A5" w:rsidRDefault="00E67841" w:rsidP="003350BF">
      <w:pPr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FA7D3E">
        <w:rPr>
          <w:color w:val="000000" w:themeColor="text1"/>
        </w:rPr>
        <w:t xml:space="preserve"> отсутствуют</w:t>
      </w:r>
    </w:p>
    <w:p w14:paraId="2232E805" w14:textId="22F176E2" w:rsidR="006F5BE6" w:rsidRPr="009312A5" w:rsidRDefault="00411B35" w:rsidP="006F5BE6">
      <w:pPr>
        <w:keepNext/>
        <w:spacing w:after="240"/>
        <w:ind w:left="709"/>
        <w:rPr>
          <w:color w:val="000000" w:themeColor="text1"/>
        </w:rPr>
      </w:pPr>
      <w:r w:rsidRPr="00411B35">
        <w:rPr>
          <w:u w:val="single"/>
          <w:lang w:eastAsia="zh-CN"/>
        </w:rPr>
        <w:t>Исполнительный комитет, возможно, пожелает</w:t>
      </w:r>
      <w:r w:rsidRPr="00C4666A">
        <w:rPr>
          <w:lang w:eastAsia="zh-CN"/>
        </w:rPr>
        <w:t xml:space="preserve"> </w:t>
      </w:r>
      <w:r>
        <w:rPr>
          <w:lang w:eastAsia="zh-CN"/>
        </w:rPr>
        <w:t>принять</w:t>
      </w:r>
      <w:r w:rsidRPr="00C4666A">
        <w:rPr>
          <w:lang w:eastAsia="zh-CN"/>
        </w:rPr>
        <w:t xml:space="preserve"> </w:t>
      </w:r>
      <w:r>
        <w:rPr>
          <w:lang w:eastAsia="zh-CN"/>
        </w:rPr>
        <w:t>к</w:t>
      </w:r>
      <w:r w:rsidRPr="00C4666A">
        <w:rPr>
          <w:lang w:eastAsia="zh-CN"/>
        </w:rPr>
        <w:t xml:space="preserve"> </w:t>
      </w:r>
      <w:r>
        <w:rPr>
          <w:lang w:eastAsia="zh-CN"/>
        </w:rPr>
        <w:t>сведению</w:t>
      </w:r>
      <w:r w:rsidRPr="00C4666A">
        <w:rPr>
          <w:lang w:eastAsia="zh-CN"/>
        </w:rPr>
        <w:t xml:space="preserve"> </w:t>
      </w:r>
      <w:r>
        <w:rPr>
          <w:lang w:eastAsia="zh-CN"/>
        </w:rPr>
        <w:t>доклад</w:t>
      </w:r>
      <w:r w:rsidRPr="00C4666A">
        <w:rPr>
          <w:lang w:eastAsia="zh-CN"/>
        </w:rPr>
        <w:t xml:space="preserve"> </w:t>
      </w:r>
      <w:r>
        <w:rPr>
          <w:lang w:eastAsia="zh-CN"/>
        </w:rPr>
        <w:t>о</w:t>
      </w:r>
      <w:r w:rsidRPr="00C4666A">
        <w:rPr>
          <w:lang w:eastAsia="zh-CN"/>
        </w:rPr>
        <w:t xml:space="preserve"> </w:t>
      </w:r>
      <w:r>
        <w:rPr>
          <w:lang w:eastAsia="zh-CN"/>
        </w:rPr>
        <w:t>ходе</w:t>
      </w:r>
      <w:r w:rsidRPr="00C4666A">
        <w:rPr>
          <w:lang w:eastAsia="zh-CN"/>
        </w:rPr>
        <w:t xml:space="preserve"> </w:t>
      </w:r>
      <w:r>
        <w:rPr>
          <w:lang w:eastAsia="zh-CN"/>
        </w:rPr>
        <w:t>выполнения</w:t>
      </w:r>
      <w:r w:rsidRPr="00C4666A">
        <w:rPr>
          <w:lang w:eastAsia="zh-CN"/>
        </w:rPr>
        <w:t xml:space="preserve"> </w:t>
      </w:r>
      <w:r>
        <w:rPr>
          <w:lang w:eastAsia="zh-CN"/>
        </w:rPr>
        <w:t>программы</w:t>
      </w:r>
      <w:r w:rsidRPr="00C4666A">
        <w:rPr>
          <w:lang w:eastAsia="zh-CN"/>
        </w:rPr>
        <w:t xml:space="preserve"> </w:t>
      </w:r>
      <w:r>
        <w:rPr>
          <w:lang w:eastAsia="zh-CN"/>
        </w:rPr>
        <w:t>работы</w:t>
      </w:r>
      <w:r w:rsidRPr="00C4666A">
        <w:rPr>
          <w:lang w:eastAsia="zh-CN"/>
        </w:rPr>
        <w:t xml:space="preserve">, </w:t>
      </w:r>
      <w:r>
        <w:rPr>
          <w:lang w:eastAsia="zh-CN"/>
        </w:rPr>
        <w:t>связанной</w:t>
      </w:r>
      <w:r w:rsidRPr="00C4666A">
        <w:rPr>
          <w:lang w:eastAsia="zh-CN"/>
        </w:rPr>
        <w:t xml:space="preserve"> </w:t>
      </w:r>
      <w:r>
        <w:rPr>
          <w:lang w:eastAsia="zh-CN"/>
        </w:rPr>
        <w:t>с</w:t>
      </w:r>
      <w:r w:rsidRPr="00C4666A">
        <w:rPr>
          <w:lang w:eastAsia="zh-CN"/>
        </w:rPr>
        <w:t xml:space="preserve"> </w:t>
      </w:r>
      <w:r>
        <w:rPr>
          <w:lang w:eastAsia="zh-CN"/>
        </w:rPr>
        <w:t>четвертым</w:t>
      </w:r>
      <w:r w:rsidRPr="00C4666A">
        <w:rPr>
          <w:lang w:eastAsia="zh-CN"/>
        </w:rPr>
        <w:t xml:space="preserve"> </w:t>
      </w:r>
      <w:r>
        <w:rPr>
          <w:lang w:eastAsia="zh-CN"/>
        </w:rPr>
        <w:t>и</w:t>
      </w:r>
      <w:r w:rsidRPr="00C4666A">
        <w:rPr>
          <w:lang w:eastAsia="zh-CN"/>
        </w:rPr>
        <w:t xml:space="preserve"> </w:t>
      </w:r>
      <w:r>
        <w:rPr>
          <w:lang w:eastAsia="zh-CN"/>
        </w:rPr>
        <w:t>последним</w:t>
      </w:r>
      <w:r w:rsidRPr="00C4666A">
        <w:rPr>
          <w:lang w:eastAsia="zh-CN"/>
        </w:rPr>
        <w:t xml:space="preserve"> </w:t>
      </w:r>
      <w:r>
        <w:rPr>
          <w:lang w:eastAsia="zh-CN"/>
        </w:rPr>
        <w:t>траншем</w:t>
      </w:r>
      <w:r w:rsidRPr="00C4666A">
        <w:rPr>
          <w:lang w:eastAsia="zh-CN"/>
        </w:rPr>
        <w:t xml:space="preserve"> </w:t>
      </w:r>
      <w:r>
        <w:rPr>
          <w:lang w:eastAsia="zh-CN"/>
        </w:rPr>
        <w:t>этапа</w:t>
      </w:r>
      <w:r w:rsidRPr="00C4666A">
        <w:rPr>
          <w:lang w:val="en-US" w:eastAsia="zh-CN"/>
        </w:rPr>
        <w:t> </w:t>
      </w:r>
      <w:r w:rsidRPr="009F1217">
        <w:rPr>
          <w:lang w:eastAsia="zh-CN"/>
        </w:rPr>
        <w:t>II</w:t>
      </w:r>
      <w:r w:rsidRPr="00C4666A">
        <w:rPr>
          <w:lang w:eastAsia="zh-CN"/>
        </w:rPr>
        <w:t xml:space="preserve"> </w:t>
      </w:r>
      <w:r>
        <w:t>п</w:t>
      </w:r>
      <w:r w:rsidRPr="00E878B8">
        <w:t xml:space="preserve">лана организационной деятельности по поэтапному отказу от ГХФУ </w:t>
      </w:r>
      <w:r>
        <w:t>для Индии</w:t>
      </w:r>
      <w:r w:rsidRPr="00C4666A">
        <w:rPr>
          <w:lang w:eastAsia="zh-CN"/>
        </w:rPr>
        <w:t xml:space="preserve">, </w:t>
      </w:r>
      <w:r>
        <w:rPr>
          <w:lang w:eastAsia="zh-CN"/>
        </w:rPr>
        <w:t>представленный ПРООН и содержащийся в документе</w:t>
      </w:r>
      <w:r w:rsidRPr="00C4666A">
        <w:rPr>
          <w:lang w:eastAsia="zh-CN"/>
        </w:rPr>
        <w:t xml:space="preserve"> </w:t>
      </w:r>
      <w:r w:rsidRPr="009F1217">
        <w:rPr>
          <w:lang w:eastAsia="zh-CN"/>
        </w:rPr>
        <w:t>UNEP</w:t>
      </w:r>
      <w:r w:rsidRPr="00C4666A">
        <w:rPr>
          <w:lang w:eastAsia="zh-CN"/>
        </w:rPr>
        <w:t>/</w:t>
      </w:r>
      <w:r w:rsidRPr="009F1217">
        <w:rPr>
          <w:lang w:eastAsia="zh-CN"/>
        </w:rPr>
        <w:t>OzL</w:t>
      </w:r>
      <w:r w:rsidRPr="00C4666A">
        <w:rPr>
          <w:lang w:eastAsia="zh-CN"/>
        </w:rPr>
        <w:t>.</w:t>
      </w:r>
      <w:r w:rsidRPr="009F1217">
        <w:rPr>
          <w:lang w:eastAsia="zh-CN"/>
        </w:rPr>
        <w:t>Pro</w:t>
      </w:r>
      <w:r w:rsidRPr="00C4666A">
        <w:rPr>
          <w:lang w:eastAsia="zh-CN"/>
        </w:rPr>
        <w:t>/</w:t>
      </w:r>
      <w:r w:rsidRPr="009F1217">
        <w:rPr>
          <w:lang w:eastAsia="zh-CN"/>
        </w:rPr>
        <w:t>ExCom</w:t>
      </w:r>
      <w:r w:rsidRPr="00C4666A">
        <w:rPr>
          <w:lang w:eastAsia="zh-CN"/>
        </w:rPr>
        <w:t>/96/11.</w:t>
      </w:r>
    </w:p>
    <w:p w14:paraId="243F8991" w14:textId="1CAFF6E8" w:rsidR="003350BF" w:rsidRPr="009312A5" w:rsidRDefault="009A0644" w:rsidP="006F5BE6">
      <w:pPr>
        <w:keepNext/>
        <w:spacing w:after="240"/>
        <w:ind w:left="709"/>
      </w:pPr>
      <w:r w:rsidRPr="009A0644">
        <w:rPr>
          <w:i/>
          <w:iCs/>
          <w:u w:val="single"/>
        </w:rPr>
        <w:t>Индонезия</w:t>
      </w:r>
      <w:r>
        <w:rPr>
          <w:i/>
          <w:iCs/>
          <w:u w:val="single"/>
        </w:rPr>
        <w:t>:</w:t>
      </w:r>
      <w:r w:rsidRPr="009A0644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>п</w:t>
      </w:r>
      <w:r w:rsidRPr="009A0644">
        <w:rPr>
          <w:i/>
          <w:iCs/>
          <w:u w:val="single"/>
        </w:rPr>
        <w:t>лан организационной деятельности по поэтапному отказу от ГХФУ (Этап II. Доклад о ходе выполнения рабочей программы, связанной с четвертым и последним траншем)</w:t>
      </w:r>
      <w:r w:rsidRPr="00871B20">
        <w:rPr>
          <w:i/>
          <w:iCs/>
        </w:rPr>
        <w:t xml:space="preserve"> (ПРООН и Всемирный банк)</w:t>
      </w:r>
      <w:r w:rsidR="00517C0B" w:rsidRPr="00871B20">
        <w:rPr>
          <w:i/>
          <w:iCs/>
        </w:rPr>
        <w:t xml:space="preserve"> </w:t>
      </w:r>
      <w:r w:rsidR="003350BF" w:rsidRPr="009312A5">
        <w:rPr>
          <w:i/>
          <w:iCs/>
        </w:rPr>
        <w:t>(</w:t>
      </w:r>
      <w:r w:rsidR="00847521">
        <w:rPr>
          <w:i/>
        </w:rPr>
        <w:t>пункты</w:t>
      </w:r>
      <w:r w:rsidR="00847521" w:rsidRPr="009312A5">
        <w:rPr>
          <w:i/>
        </w:rPr>
        <w:t> </w:t>
      </w:r>
      <w:r w:rsidR="003350BF" w:rsidRPr="009312A5">
        <w:rPr>
          <w:i/>
          <w:iCs/>
        </w:rPr>
        <w:t>4</w:t>
      </w:r>
      <w:r w:rsidR="00517C0B" w:rsidRPr="009312A5">
        <w:rPr>
          <w:i/>
          <w:iCs/>
        </w:rPr>
        <w:t>3</w:t>
      </w:r>
      <w:r w:rsidR="003350BF" w:rsidRPr="009312A5">
        <w:rPr>
          <w:i/>
          <w:iCs/>
        </w:rPr>
        <w:t>-</w:t>
      </w:r>
      <w:r w:rsidR="00517C0B" w:rsidRPr="009312A5">
        <w:rPr>
          <w:i/>
          <w:iCs/>
        </w:rPr>
        <w:t>52</w:t>
      </w:r>
      <w:r w:rsidR="003350BF" w:rsidRPr="009312A5">
        <w:rPr>
          <w:i/>
          <w:iCs/>
        </w:rPr>
        <w:t>)</w:t>
      </w:r>
    </w:p>
    <w:p w14:paraId="348D3BB2" w14:textId="43E1AED4" w:rsidR="003350BF" w:rsidRPr="009312A5" w:rsidRDefault="00E67841" w:rsidP="003350BF">
      <w:pPr>
        <w:widowControl w:val="0"/>
        <w:spacing w:after="240"/>
        <w:ind w:left="706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FA7D3E">
        <w:rPr>
          <w:color w:val="000000" w:themeColor="text1"/>
        </w:rPr>
        <w:t xml:space="preserve"> отсутствуют</w:t>
      </w:r>
    </w:p>
    <w:p w14:paraId="2937E219" w14:textId="5685238F" w:rsidR="003350BF" w:rsidRPr="009312A5" w:rsidRDefault="0020651A" w:rsidP="006F28FE">
      <w:pPr>
        <w:spacing w:after="240"/>
        <w:ind w:left="706"/>
        <w:rPr>
          <w:color w:val="000000" w:themeColor="text1"/>
        </w:rPr>
      </w:pPr>
      <w:r w:rsidRPr="0020651A">
        <w:rPr>
          <w:u w:val="single"/>
        </w:rPr>
        <w:t>Исполнительный комитет, возможно, пожелает</w:t>
      </w:r>
      <w:r w:rsidRPr="006B6635">
        <w:t xml:space="preserve"> принять к сведению доклад о ходе выполнения программы работы, связанной с четвертым и последним траншем этапа</w:t>
      </w:r>
      <w:r w:rsidRPr="006B6635">
        <w:rPr>
          <w:lang w:val="en-US"/>
        </w:rPr>
        <w:t> </w:t>
      </w:r>
      <w:r w:rsidRPr="006B6635">
        <w:t>II плана организационной деятельности по поэтапному отказу от ГХФУ для Инд</w:t>
      </w:r>
      <w:r>
        <w:t>онез</w:t>
      </w:r>
      <w:r w:rsidRPr="006B6635">
        <w:t>ии, представленный ПРООН и содержащийся в документе</w:t>
      </w:r>
      <w:r w:rsidR="00881C56">
        <w:t xml:space="preserve"> </w:t>
      </w:r>
      <w:r w:rsidRPr="006B6635">
        <w:t> </w:t>
      </w:r>
      <w:r w:rsidRPr="007E0055">
        <w:t>UNEP</w:t>
      </w:r>
      <w:r w:rsidRPr="006B6635">
        <w:t>/</w:t>
      </w:r>
      <w:r w:rsidRPr="007E0055">
        <w:t>OzL</w:t>
      </w:r>
      <w:r w:rsidRPr="006B6635">
        <w:t>.</w:t>
      </w:r>
      <w:r w:rsidRPr="007E0055">
        <w:t>Pro</w:t>
      </w:r>
      <w:r w:rsidRPr="006B6635">
        <w:t>/</w:t>
      </w:r>
      <w:r w:rsidRPr="007E0055">
        <w:t>ExCom</w:t>
      </w:r>
      <w:r w:rsidRPr="006B6635">
        <w:t>/96/11.</w:t>
      </w:r>
    </w:p>
    <w:p w14:paraId="7DAD48A9" w14:textId="472A2FCC" w:rsidR="003350BF" w:rsidRPr="009312A5" w:rsidRDefault="00FA7D3E" w:rsidP="003350BF">
      <w:pPr>
        <w:widowControl w:val="0"/>
        <w:spacing w:after="240"/>
        <w:ind w:left="706"/>
        <w:rPr>
          <w:iCs/>
        </w:rPr>
      </w:pPr>
      <w:r w:rsidRPr="00FA7D3E">
        <w:rPr>
          <w:i/>
          <w:u w:val="single"/>
        </w:rPr>
        <w:t>Ирак</w:t>
      </w:r>
      <w:r>
        <w:rPr>
          <w:i/>
          <w:u w:val="single"/>
        </w:rPr>
        <w:t>:</w:t>
      </w:r>
      <w:r w:rsidRPr="00FA7D3E">
        <w:rPr>
          <w:i/>
          <w:u w:val="single"/>
        </w:rPr>
        <w:t xml:space="preserve"> </w:t>
      </w:r>
      <w:r>
        <w:rPr>
          <w:i/>
          <w:u w:val="single"/>
        </w:rPr>
        <w:t>п</w:t>
      </w:r>
      <w:r w:rsidRPr="00FA7D3E">
        <w:rPr>
          <w:i/>
          <w:u w:val="single"/>
        </w:rPr>
        <w:t xml:space="preserve">лан организационной деятельности по поэтапному отказу от ГХФУ (Этап II. </w:t>
      </w:r>
      <w:r w:rsidRPr="00FA7D3E">
        <w:rPr>
          <w:i/>
          <w:u w:val="single"/>
        </w:rPr>
        <w:lastRenderedPageBreak/>
        <w:t>Завершение этапа I, национальный план поэтапного отказа и проект замены ХФУ-12 на изобутан и ХФУ-11 на циклопентан в производстве бытовых холодильников на предприятии Light Industries)</w:t>
      </w:r>
      <w:r w:rsidRPr="006B5A20">
        <w:rPr>
          <w:i/>
        </w:rPr>
        <w:t xml:space="preserve"> (ЮНЕП и ЮНИДО)</w:t>
      </w:r>
      <w:r w:rsidR="003350BF" w:rsidRPr="006B5A20" w:rsidDel="00740D61">
        <w:rPr>
          <w:i/>
        </w:rPr>
        <w:t xml:space="preserve"> </w:t>
      </w:r>
      <w:r w:rsidR="003350BF" w:rsidRPr="009312A5">
        <w:rPr>
          <w:i/>
        </w:rPr>
        <w:t>(</w:t>
      </w:r>
      <w:r w:rsidR="00847521">
        <w:rPr>
          <w:i/>
        </w:rPr>
        <w:t>пункты</w:t>
      </w:r>
      <w:r w:rsidR="00847521" w:rsidRPr="009312A5">
        <w:rPr>
          <w:i/>
        </w:rPr>
        <w:t> </w:t>
      </w:r>
      <w:r w:rsidR="00902B0A" w:rsidRPr="009312A5">
        <w:rPr>
          <w:i/>
        </w:rPr>
        <w:t>53</w:t>
      </w:r>
      <w:r w:rsidR="003350BF" w:rsidRPr="009312A5">
        <w:rPr>
          <w:i/>
        </w:rPr>
        <w:t>-</w:t>
      </w:r>
      <w:r w:rsidR="00902B0A" w:rsidRPr="009312A5">
        <w:rPr>
          <w:i/>
        </w:rPr>
        <w:t>59</w:t>
      </w:r>
      <w:r w:rsidR="003350BF" w:rsidRPr="009312A5">
        <w:rPr>
          <w:i/>
        </w:rPr>
        <w:t>)</w:t>
      </w:r>
    </w:p>
    <w:p w14:paraId="7BC969D6" w14:textId="572DD3D5" w:rsidR="003350BF" w:rsidRPr="009312A5" w:rsidRDefault="00E67841" w:rsidP="003350BF">
      <w:pPr>
        <w:widowControl w:val="0"/>
        <w:spacing w:after="240"/>
        <w:ind w:left="706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FA7D3E">
        <w:rPr>
          <w:color w:val="000000" w:themeColor="text1"/>
        </w:rPr>
        <w:t xml:space="preserve"> отсутствуют</w:t>
      </w:r>
    </w:p>
    <w:p w14:paraId="68C49C60" w14:textId="4EC7D5A7" w:rsidR="009A1D7D" w:rsidRPr="00AA04F5" w:rsidRDefault="00907A0D" w:rsidP="009A1D7D">
      <w:pPr>
        <w:widowControl w:val="0"/>
        <w:spacing w:after="240"/>
        <w:ind w:left="706"/>
        <w:rPr>
          <w:color w:val="000000" w:themeColor="text1"/>
          <w:u w:val="single"/>
        </w:rPr>
      </w:pPr>
      <w:r w:rsidRPr="00AA04F5">
        <w:rPr>
          <w:color w:val="000000" w:themeColor="text1"/>
          <w:u w:val="single"/>
        </w:rPr>
        <w:t>Исполнительный комитет, возможно, пожелает:</w:t>
      </w:r>
    </w:p>
    <w:p w14:paraId="5427E63B" w14:textId="77777777" w:rsidR="004A5AE2" w:rsidRPr="004A5AE2" w:rsidRDefault="004A5AE2" w:rsidP="004A5AE2">
      <w:pPr>
        <w:pStyle w:val="Heading2"/>
        <w:widowControl/>
        <w:numPr>
          <w:ilvl w:val="1"/>
          <w:numId w:val="44"/>
        </w:numPr>
        <w:rPr>
          <w:rFonts w:eastAsiaTheme="minorHAnsi"/>
        </w:rPr>
      </w:pPr>
      <w:r w:rsidRPr="004A5AE2">
        <w:rPr>
          <w:rFonts w:eastAsiaTheme="minorHAnsi"/>
        </w:rPr>
        <w:t>принять к сведению доклады о прогрессе в завершении этапа I плана организационной деятельности по поэтапному отказу от ГХФУ, национального плана поэтапного отказа (первый транш) (IRQ/PHA/58/INV/09) и проекта замены хладагента ХФУ-12 на изобутан и вспенивающего агента ХФУ-11 на циклопентан в производстве бытовых холодильников и морозильных ларей на предприятии Light Industries Company для Ирака (IRQ/REF/57/INV/07), представленные ЮНИДО и содержащиеся в документе UNEP/OzL.Pro/ExCom/96/11;</w:t>
      </w:r>
    </w:p>
    <w:p w14:paraId="19B8462B" w14:textId="77777777" w:rsidR="004A5AE2" w:rsidRPr="004F5F4C" w:rsidRDefault="004A5AE2" w:rsidP="004A5AE2">
      <w:pPr>
        <w:pStyle w:val="Heading2"/>
        <w:widowControl/>
        <w:rPr>
          <w:rFonts w:eastAsiaTheme="minorHAnsi"/>
        </w:rPr>
      </w:pPr>
      <w:r>
        <w:rPr>
          <w:rFonts w:eastAsiaTheme="minorHAnsi"/>
        </w:rPr>
        <w:t>поп</w:t>
      </w:r>
      <w:r w:rsidRPr="004F5F4C">
        <w:rPr>
          <w:rFonts w:eastAsiaTheme="minorHAnsi"/>
        </w:rPr>
        <w:t xml:space="preserve">росить ЮНИДО представить на 97-м совещании </w:t>
      </w:r>
      <w:r>
        <w:rPr>
          <w:rFonts w:eastAsiaTheme="minorHAnsi"/>
        </w:rPr>
        <w:t>доклад</w:t>
      </w:r>
      <w:r w:rsidRPr="004F5F4C">
        <w:rPr>
          <w:rFonts w:eastAsiaTheme="minorHAnsi"/>
        </w:rPr>
        <w:t xml:space="preserve"> о ходе выполнения проектов, упомянутых в подпункте a) выше.</w:t>
      </w:r>
    </w:p>
    <w:p w14:paraId="4D96AE87" w14:textId="7A97C870" w:rsidR="004819F9" w:rsidRPr="009312A5" w:rsidRDefault="00AA04F5" w:rsidP="004819F9">
      <w:pPr>
        <w:widowControl w:val="0"/>
        <w:spacing w:after="240"/>
        <w:ind w:left="706"/>
        <w:rPr>
          <w:iCs/>
        </w:rPr>
      </w:pPr>
      <w:r w:rsidRPr="00AA04F5">
        <w:rPr>
          <w:i/>
          <w:u w:val="single"/>
        </w:rPr>
        <w:t>Кения</w:t>
      </w:r>
      <w:r>
        <w:rPr>
          <w:i/>
          <w:u w:val="single"/>
        </w:rPr>
        <w:t>:</w:t>
      </w:r>
      <w:r w:rsidRPr="00AA04F5">
        <w:rPr>
          <w:i/>
          <w:u w:val="single"/>
        </w:rPr>
        <w:t xml:space="preserve"> </w:t>
      </w:r>
      <w:r>
        <w:rPr>
          <w:i/>
          <w:u w:val="single"/>
        </w:rPr>
        <w:t>п</w:t>
      </w:r>
      <w:r w:rsidRPr="00AA04F5">
        <w:rPr>
          <w:i/>
          <w:u w:val="single"/>
        </w:rPr>
        <w:t>лан организационной деятельности по поэтапному отказу от ГХФУ (Этап II. Замена технологии для супермаркета (Woolmatt))</w:t>
      </w:r>
      <w:r w:rsidRPr="006B5A20">
        <w:rPr>
          <w:i/>
        </w:rPr>
        <w:t xml:space="preserve"> (правительство Франции)</w:t>
      </w:r>
    </w:p>
    <w:p w14:paraId="28B246C3" w14:textId="53A07A4B" w:rsidR="004819F9" w:rsidRPr="009312A5" w:rsidRDefault="00E67841" w:rsidP="004819F9">
      <w:pPr>
        <w:widowControl w:val="0"/>
        <w:spacing w:after="240"/>
        <w:ind w:left="706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AA04F5">
        <w:rPr>
          <w:color w:val="000000" w:themeColor="text1"/>
        </w:rPr>
        <w:t xml:space="preserve"> отсутствуют</w:t>
      </w:r>
    </w:p>
    <w:p w14:paraId="5A5178E3" w14:textId="6491F22C" w:rsidR="004819F9" w:rsidRPr="00AA04F5" w:rsidRDefault="00907A0D" w:rsidP="004819F9">
      <w:pPr>
        <w:widowControl w:val="0"/>
        <w:spacing w:after="240"/>
        <w:ind w:left="706"/>
        <w:rPr>
          <w:color w:val="000000" w:themeColor="text1"/>
          <w:u w:val="single"/>
        </w:rPr>
      </w:pPr>
      <w:r w:rsidRPr="00AA04F5">
        <w:rPr>
          <w:color w:val="000000" w:themeColor="text1"/>
          <w:u w:val="single"/>
        </w:rPr>
        <w:t>Исполнительный комитет, возможно, пожелает:</w:t>
      </w:r>
    </w:p>
    <w:p w14:paraId="597DD95A" w14:textId="77777777" w:rsidR="00C37BCD" w:rsidRPr="00DE4BCB" w:rsidRDefault="00C37BCD" w:rsidP="00C37BCD">
      <w:pPr>
        <w:pStyle w:val="Heading2"/>
        <w:widowControl/>
        <w:numPr>
          <w:ilvl w:val="1"/>
          <w:numId w:val="45"/>
        </w:numPr>
      </w:pPr>
      <w:r>
        <w:t>принять к сведению</w:t>
      </w:r>
      <w:r w:rsidRPr="00DE4BCB">
        <w:t xml:space="preserve"> пересмотренное предложение по схеме стимулирования для сектора коммерческого холодильн</w:t>
      </w:r>
      <w:r>
        <w:t>ого оборудования в рамках этапа </w:t>
      </w:r>
      <w:r w:rsidRPr="00DE4BCB">
        <w:t xml:space="preserve">II </w:t>
      </w:r>
      <w:r>
        <w:t>п</w:t>
      </w:r>
      <w:r w:rsidRPr="00DE4BCB">
        <w:t xml:space="preserve">лана организационной деятельности по поэтапному отказу от ГХФУ (ПОДПО) для Кении, представленное </w:t>
      </w:r>
      <w:r>
        <w:t>п</w:t>
      </w:r>
      <w:r w:rsidRPr="00DE4BCB">
        <w:t xml:space="preserve">равительством Франции и содержащееся в документе </w:t>
      </w:r>
      <w:r w:rsidRPr="006E40C2">
        <w:t>UNEP</w:t>
      </w:r>
      <w:r w:rsidRPr="00DE4BCB">
        <w:t>/</w:t>
      </w:r>
      <w:r w:rsidRPr="006E40C2">
        <w:t>OzL</w:t>
      </w:r>
      <w:r w:rsidRPr="00DE4BCB">
        <w:t>.</w:t>
      </w:r>
      <w:r w:rsidRPr="006E40C2">
        <w:t>Pro</w:t>
      </w:r>
      <w:r w:rsidRPr="00DE4BCB">
        <w:t>/</w:t>
      </w:r>
      <w:r w:rsidRPr="005722B4">
        <w:t>ExCom</w:t>
      </w:r>
      <w:r w:rsidRPr="00DE4BCB">
        <w:t xml:space="preserve">/96/11; </w:t>
      </w:r>
    </w:p>
    <w:p w14:paraId="4C0828C3" w14:textId="77777777" w:rsidR="00C37BCD" w:rsidRPr="00DE4BCB" w:rsidRDefault="00C37BCD" w:rsidP="00C37BCD">
      <w:pPr>
        <w:pStyle w:val="Heading2"/>
        <w:widowControl/>
      </w:pPr>
      <w:r>
        <w:t>у</w:t>
      </w:r>
      <w:r w:rsidRPr="00DE4BCB">
        <w:t>твердить пересмотренное предложение, упомянутое в подпункте</w:t>
      </w:r>
      <w:r>
        <w:t> </w:t>
      </w:r>
      <w:r w:rsidRPr="00DE4BCB">
        <w:t>a) выше, при условии, что Многосторонний фонд не будет предоставлять дополнительные средства на конверсию</w:t>
      </w:r>
      <w:r>
        <w:t>;</w:t>
      </w:r>
    </w:p>
    <w:p w14:paraId="70109D39" w14:textId="77777777" w:rsidR="00C37BCD" w:rsidRPr="00DE4BCB" w:rsidRDefault="00C37BCD" w:rsidP="00C37BCD">
      <w:pPr>
        <w:pStyle w:val="Heading2"/>
        <w:widowControl/>
      </w:pPr>
      <w:r>
        <w:t>т</w:t>
      </w:r>
      <w:r w:rsidRPr="00DE4BCB">
        <w:t xml:space="preserve">акже </w:t>
      </w:r>
      <w:r>
        <w:t>принять к сведению</w:t>
      </w:r>
      <w:r w:rsidRPr="00DE4BCB">
        <w:t xml:space="preserve">, что </w:t>
      </w:r>
      <w:r>
        <w:t>правительство Франции</w:t>
      </w:r>
      <w:r w:rsidRPr="00DE4BCB">
        <w:t xml:space="preserve"> в соответствии с решением 84/84</w:t>
      </w:r>
      <w:r>
        <w:t> </w:t>
      </w:r>
      <w:r w:rsidRPr="00DE4BCB">
        <w:t xml:space="preserve">d) представит подробные отчеты по результатам </w:t>
      </w:r>
      <w:r w:rsidRPr="00180551">
        <w:t xml:space="preserve">действующих и планируемых проектов </w:t>
      </w:r>
      <w:r>
        <w:t xml:space="preserve">для конечных пользователей </w:t>
      </w:r>
      <w:r w:rsidRPr="00180551">
        <w:t>после их завершения, чтобы Секретариат мог разработать информационные материалы для будущих проектов</w:t>
      </w:r>
      <w:r w:rsidRPr="00DE4BCB">
        <w:t>.</w:t>
      </w:r>
    </w:p>
    <w:p w14:paraId="0B4FF632" w14:textId="7BC43677" w:rsidR="00555768" w:rsidRPr="009312A5" w:rsidRDefault="00CF3891" w:rsidP="00555768">
      <w:pPr>
        <w:keepNext/>
        <w:spacing w:after="240"/>
        <w:ind w:left="709"/>
      </w:pPr>
      <w:r w:rsidRPr="00CF3891">
        <w:rPr>
          <w:i/>
          <w:iCs/>
          <w:u w:val="single"/>
        </w:rPr>
        <w:t>Мали</w:t>
      </w:r>
      <w:r>
        <w:rPr>
          <w:i/>
          <w:iCs/>
          <w:u w:val="single"/>
        </w:rPr>
        <w:t>:</w:t>
      </w:r>
      <w:r w:rsidRPr="00CF3891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>п</w:t>
      </w:r>
      <w:r w:rsidRPr="00CF3891">
        <w:rPr>
          <w:i/>
          <w:iCs/>
          <w:u w:val="single"/>
        </w:rPr>
        <w:t>лан организационной деятельности по поэтапному отказу от ГХФУ (Этап I. Пятый транш: выполнение программы работы, связанной с последним траншем)</w:t>
      </w:r>
      <w:r w:rsidRPr="006B5A20">
        <w:rPr>
          <w:i/>
          <w:iCs/>
        </w:rPr>
        <w:t xml:space="preserve"> (ЮНЕП и ПРООН)</w:t>
      </w:r>
      <w:r w:rsidR="00A43D29" w:rsidRPr="006B5A20">
        <w:rPr>
          <w:i/>
          <w:iCs/>
        </w:rPr>
        <w:t xml:space="preserve"> </w:t>
      </w:r>
      <w:r w:rsidR="00555768" w:rsidRPr="009312A5">
        <w:rPr>
          <w:i/>
          <w:iCs/>
        </w:rPr>
        <w:t>(</w:t>
      </w:r>
      <w:r w:rsidR="0002117E">
        <w:rPr>
          <w:i/>
        </w:rPr>
        <w:t>пункты</w:t>
      </w:r>
      <w:r w:rsidR="0025719E">
        <w:rPr>
          <w:i/>
        </w:rPr>
        <w:t xml:space="preserve"> </w:t>
      </w:r>
      <w:r w:rsidR="00A43D29" w:rsidRPr="009312A5">
        <w:rPr>
          <w:i/>
          <w:iCs/>
        </w:rPr>
        <w:t>67</w:t>
      </w:r>
      <w:r w:rsidR="00555768" w:rsidRPr="009312A5">
        <w:rPr>
          <w:i/>
          <w:iCs/>
        </w:rPr>
        <w:t>-</w:t>
      </w:r>
      <w:r w:rsidR="00A43D29" w:rsidRPr="009312A5">
        <w:rPr>
          <w:i/>
          <w:iCs/>
        </w:rPr>
        <w:t>7</w:t>
      </w:r>
      <w:r w:rsidR="00211F99" w:rsidRPr="009312A5">
        <w:rPr>
          <w:i/>
          <w:iCs/>
        </w:rPr>
        <w:t>2</w:t>
      </w:r>
      <w:r w:rsidR="00555768" w:rsidRPr="009312A5">
        <w:rPr>
          <w:i/>
          <w:iCs/>
        </w:rPr>
        <w:t>)</w:t>
      </w:r>
    </w:p>
    <w:p w14:paraId="15A48574" w14:textId="2E830BB8" w:rsidR="00555768" w:rsidRPr="009312A5" w:rsidRDefault="00E67841" w:rsidP="00555768">
      <w:pPr>
        <w:widowControl w:val="0"/>
        <w:spacing w:after="240"/>
        <w:ind w:left="706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25719E">
        <w:rPr>
          <w:color w:val="000000" w:themeColor="text1"/>
        </w:rPr>
        <w:t xml:space="preserve"> отсутствуют</w:t>
      </w:r>
    </w:p>
    <w:p w14:paraId="63A069D6" w14:textId="1D3A062A" w:rsidR="00555768" w:rsidRPr="0075035F" w:rsidRDefault="00907A0D" w:rsidP="00A43D29">
      <w:pPr>
        <w:widowControl w:val="0"/>
        <w:spacing w:after="240"/>
        <w:ind w:left="706"/>
        <w:rPr>
          <w:color w:val="000000" w:themeColor="text1"/>
        </w:rPr>
      </w:pPr>
      <w:r w:rsidRPr="0075035F">
        <w:rPr>
          <w:color w:val="000000" w:themeColor="text1"/>
          <w:u w:val="single"/>
        </w:rPr>
        <w:t>Исполнительный комитет, возможно, пожелает:</w:t>
      </w:r>
      <w:r w:rsidR="00555768" w:rsidRPr="0075035F">
        <w:rPr>
          <w:color w:val="000000" w:themeColor="text1"/>
        </w:rPr>
        <w:t xml:space="preserve"> </w:t>
      </w:r>
    </w:p>
    <w:p w14:paraId="090F70AE" w14:textId="77777777" w:rsidR="00DA2AC9" w:rsidRDefault="00DA2AC9" w:rsidP="009B3E88">
      <w:pPr>
        <w:pStyle w:val="Heading1"/>
        <w:keepNext/>
        <w:keepLines/>
        <w:numPr>
          <w:ilvl w:val="0"/>
          <w:numId w:val="0"/>
        </w:numPr>
        <w:ind w:firstLine="706"/>
      </w:pPr>
      <w:r>
        <w:lastRenderedPageBreak/>
        <w:t>Исполнительный комитет, возможно, пожелает:</w:t>
      </w:r>
    </w:p>
    <w:p w14:paraId="3062841A" w14:textId="77777777" w:rsidR="00DA2AC9" w:rsidRPr="008E72F3" w:rsidRDefault="00DA2AC9" w:rsidP="009B3E88">
      <w:pPr>
        <w:pStyle w:val="Heading2"/>
        <w:keepNext/>
        <w:keepLines/>
        <w:widowControl/>
        <w:numPr>
          <w:ilvl w:val="1"/>
          <w:numId w:val="49"/>
        </w:numPr>
      </w:pPr>
      <w:r>
        <w:t>принять</w:t>
      </w:r>
      <w:r w:rsidRPr="008E72F3">
        <w:t xml:space="preserve"> </w:t>
      </w:r>
      <w:r>
        <w:t>к</w:t>
      </w:r>
      <w:r w:rsidRPr="008E72F3">
        <w:t xml:space="preserve"> </w:t>
      </w:r>
      <w:r>
        <w:t>сведению</w:t>
      </w:r>
      <w:r w:rsidRPr="008E72F3">
        <w:t xml:space="preserve"> </w:t>
      </w:r>
      <w:r>
        <w:t>доклад</w:t>
      </w:r>
      <w:r w:rsidRPr="008E72F3">
        <w:t xml:space="preserve"> </w:t>
      </w:r>
      <w:r>
        <w:t>о</w:t>
      </w:r>
      <w:r w:rsidRPr="008E72F3">
        <w:t xml:space="preserve"> </w:t>
      </w:r>
      <w:r>
        <w:t>ходе</w:t>
      </w:r>
      <w:r w:rsidRPr="008E72F3">
        <w:t xml:space="preserve"> </w:t>
      </w:r>
      <w:r>
        <w:t>выполнения</w:t>
      </w:r>
      <w:r w:rsidRPr="008E72F3">
        <w:t xml:space="preserve"> </w:t>
      </w:r>
      <w:r>
        <w:t>программы</w:t>
      </w:r>
      <w:r w:rsidRPr="008E72F3">
        <w:t xml:space="preserve"> </w:t>
      </w:r>
      <w:r>
        <w:t>работы</w:t>
      </w:r>
      <w:r w:rsidRPr="008E72F3">
        <w:t xml:space="preserve">, </w:t>
      </w:r>
      <w:r>
        <w:t>связанной</w:t>
      </w:r>
      <w:r w:rsidRPr="008E72F3">
        <w:t xml:space="preserve"> </w:t>
      </w:r>
      <w:r>
        <w:t>с</w:t>
      </w:r>
      <w:r w:rsidRPr="008E72F3">
        <w:t xml:space="preserve"> </w:t>
      </w:r>
      <w:r>
        <w:t>последним</w:t>
      </w:r>
      <w:r w:rsidRPr="008E72F3">
        <w:t xml:space="preserve"> </w:t>
      </w:r>
      <w:r>
        <w:t>траншем</w:t>
      </w:r>
      <w:r w:rsidRPr="008E72F3">
        <w:t xml:space="preserve"> </w:t>
      </w:r>
      <w:r>
        <w:t>этапа</w:t>
      </w:r>
      <w:r w:rsidRPr="009B3E88">
        <w:rPr>
          <w:lang w:val="en-US"/>
        </w:rPr>
        <w:t> </w:t>
      </w:r>
      <w:r>
        <w:t>I</w:t>
      </w:r>
      <w:r w:rsidRPr="008E72F3">
        <w:t xml:space="preserve"> </w:t>
      </w:r>
      <w:r>
        <w:t>п</w:t>
      </w:r>
      <w:r w:rsidRPr="00E878B8">
        <w:t>лана</w:t>
      </w:r>
      <w:r w:rsidRPr="008E72F3">
        <w:t xml:space="preserve"> </w:t>
      </w:r>
      <w:r w:rsidRPr="00E878B8">
        <w:t>организационной</w:t>
      </w:r>
      <w:r w:rsidRPr="008E72F3">
        <w:t xml:space="preserve"> </w:t>
      </w:r>
      <w:r w:rsidRPr="00E878B8">
        <w:t>деятельности</w:t>
      </w:r>
      <w:r w:rsidRPr="008E72F3">
        <w:t xml:space="preserve"> </w:t>
      </w:r>
      <w:r w:rsidRPr="00E878B8">
        <w:t>по</w:t>
      </w:r>
      <w:r w:rsidRPr="008E72F3">
        <w:t xml:space="preserve"> </w:t>
      </w:r>
      <w:r w:rsidRPr="00E878B8">
        <w:t>поэтапному</w:t>
      </w:r>
      <w:r w:rsidRPr="008E72F3">
        <w:t xml:space="preserve"> </w:t>
      </w:r>
      <w:r w:rsidRPr="00E878B8">
        <w:t>отказу</w:t>
      </w:r>
      <w:r w:rsidRPr="008E72F3">
        <w:t xml:space="preserve"> </w:t>
      </w:r>
      <w:r w:rsidRPr="00E878B8">
        <w:t>от</w:t>
      </w:r>
      <w:r w:rsidRPr="008E72F3">
        <w:t xml:space="preserve"> </w:t>
      </w:r>
      <w:r w:rsidRPr="00E878B8">
        <w:t>ГХФУ</w:t>
      </w:r>
      <w:r w:rsidRPr="008E72F3">
        <w:t xml:space="preserve"> (</w:t>
      </w:r>
      <w:r w:rsidRPr="00E878B8">
        <w:t>ПОДПО</w:t>
      </w:r>
      <w:r w:rsidRPr="008E72F3">
        <w:t xml:space="preserve">) </w:t>
      </w:r>
      <w:r w:rsidRPr="00E878B8">
        <w:t>для</w:t>
      </w:r>
      <w:r w:rsidRPr="008E72F3">
        <w:t xml:space="preserve"> </w:t>
      </w:r>
      <w:r>
        <w:t>Мали</w:t>
      </w:r>
      <w:r w:rsidRPr="008E72F3">
        <w:t xml:space="preserve">, </w:t>
      </w:r>
      <w:r>
        <w:t>представленный ЮНЕП и содержащийся в документе UNEP</w:t>
      </w:r>
      <w:r w:rsidRPr="008E72F3">
        <w:t>/</w:t>
      </w:r>
      <w:r>
        <w:t>OzL</w:t>
      </w:r>
      <w:r w:rsidRPr="008E72F3">
        <w:t>.</w:t>
      </w:r>
      <w:r>
        <w:t>Pro</w:t>
      </w:r>
      <w:r w:rsidRPr="008E72F3">
        <w:t>/</w:t>
      </w:r>
      <w:r>
        <w:t>ExCom</w:t>
      </w:r>
      <w:r w:rsidRPr="008E72F3">
        <w:t>/96/11;</w:t>
      </w:r>
    </w:p>
    <w:p w14:paraId="4E729876" w14:textId="77777777" w:rsidR="00DA2AC9" w:rsidRPr="008E72F3" w:rsidRDefault="00DA2AC9" w:rsidP="00DA2AC9">
      <w:pPr>
        <w:pStyle w:val="Heading2"/>
        <w:widowControl/>
      </w:pPr>
      <w:r>
        <w:t>утвердить</w:t>
      </w:r>
      <w:r w:rsidRPr="008E72F3">
        <w:t xml:space="preserve"> </w:t>
      </w:r>
      <w:r>
        <w:t>в</w:t>
      </w:r>
      <w:r w:rsidRPr="008E72F3">
        <w:t xml:space="preserve"> </w:t>
      </w:r>
      <w:r>
        <w:t>порядке</w:t>
      </w:r>
      <w:r w:rsidRPr="008E72F3">
        <w:t xml:space="preserve"> </w:t>
      </w:r>
      <w:r>
        <w:t>исключения</w:t>
      </w:r>
      <w:r w:rsidRPr="008E72F3">
        <w:t xml:space="preserve"> </w:t>
      </w:r>
      <w:r>
        <w:t>перенос</w:t>
      </w:r>
      <w:r w:rsidRPr="008E72F3">
        <w:t xml:space="preserve"> </w:t>
      </w:r>
      <w:r>
        <w:t>на</w:t>
      </w:r>
      <w:r w:rsidRPr="008E72F3">
        <w:t xml:space="preserve"> 30</w:t>
      </w:r>
      <w:r w:rsidRPr="008E72F3">
        <w:rPr>
          <w:lang w:val="en-US"/>
        </w:rPr>
        <w:t> </w:t>
      </w:r>
      <w:r>
        <w:t>июня</w:t>
      </w:r>
      <w:r w:rsidRPr="008E72F3">
        <w:t xml:space="preserve"> 2025</w:t>
      </w:r>
      <w:r w:rsidRPr="008E72F3">
        <w:rPr>
          <w:lang w:val="en-US"/>
        </w:rPr>
        <w:t> </w:t>
      </w:r>
      <w:r>
        <w:t>года</w:t>
      </w:r>
      <w:r w:rsidRPr="008E72F3">
        <w:t xml:space="preserve"> </w:t>
      </w:r>
      <w:r>
        <w:t>даты</w:t>
      </w:r>
      <w:r w:rsidRPr="008E72F3">
        <w:t xml:space="preserve"> </w:t>
      </w:r>
      <w:r>
        <w:t>завершения</w:t>
      </w:r>
      <w:r w:rsidRPr="008E72F3">
        <w:t xml:space="preserve"> </w:t>
      </w:r>
      <w:r>
        <w:t>этапа</w:t>
      </w:r>
      <w:r w:rsidRPr="008E72F3">
        <w:rPr>
          <w:lang w:val="en-US"/>
        </w:rPr>
        <w:t> </w:t>
      </w:r>
      <w:r>
        <w:t>I</w:t>
      </w:r>
      <w:r w:rsidRPr="008E72F3">
        <w:t xml:space="preserve"> </w:t>
      </w:r>
      <w:r>
        <w:t>ПОДПО</w:t>
      </w:r>
      <w:r w:rsidRPr="008E72F3">
        <w:t xml:space="preserve"> </w:t>
      </w:r>
      <w:r>
        <w:t>для</w:t>
      </w:r>
      <w:r w:rsidRPr="008E72F3">
        <w:t xml:space="preserve"> </w:t>
      </w:r>
      <w:r>
        <w:t xml:space="preserve">Мали в целях обеспечения возможности операционного завершения компонента ПРООН проекта </w:t>
      </w:r>
      <w:r w:rsidRPr="008E72F3">
        <w:t>(</w:t>
      </w:r>
      <w:r w:rsidRPr="00FB7361">
        <w:t>MLI</w:t>
      </w:r>
      <w:r w:rsidRPr="008E72F3">
        <w:t>/</w:t>
      </w:r>
      <w:r w:rsidRPr="00FB7361">
        <w:t>PHA</w:t>
      </w:r>
      <w:r w:rsidRPr="008E72F3">
        <w:t>/92/</w:t>
      </w:r>
      <w:r w:rsidRPr="00FB7361">
        <w:t>INV</w:t>
      </w:r>
      <w:r w:rsidRPr="008E72F3">
        <w:t>/46</w:t>
      </w:r>
      <w:r>
        <w:t>);</w:t>
      </w:r>
    </w:p>
    <w:p w14:paraId="1D4FB77E" w14:textId="5E4A2231" w:rsidR="00DA2AC9" w:rsidRPr="008E72F3" w:rsidRDefault="00DA2AC9" w:rsidP="00DA2AC9">
      <w:pPr>
        <w:pStyle w:val="Heading2"/>
        <w:widowControl/>
        <w:spacing w:after="360"/>
      </w:pPr>
      <w:r>
        <w:t>попросить</w:t>
      </w:r>
      <w:r w:rsidRPr="008E72F3">
        <w:t xml:space="preserve"> </w:t>
      </w:r>
      <w:r>
        <w:t>правительство</w:t>
      </w:r>
      <w:r w:rsidRPr="008E72F3">
        <w:t xml:space="preserve"> </w:t>
      </w:r>
      <w:r>
        <w:t>Мали</w:t>
      </w:r>
      <w:r w:rsidRPr="008E72F3">
        <w:t xml:space="preserve">, </w:t>
      </w:r>
      <w:r>
        <w:t>ЮНЕП</w:t>
      </w:r>
      <w:r w:rsidRPr="008E72F3">
        <w:t xml:space="preserve"> </w:t>
      </w:r>
      <w:r>
        <w:t>и</w:t>
      </w:r>
      <w:r w:rsidRPr="008E72F3">
        <w:t xml:space="preserve"> </w:t>
      </w:r>
      <w:r>
        <w:t>ПРООН</w:t>
      </w:r>
      <w:r w:rsidRPr="008E72F3">
        <w:t xml:space="preserve"> </w:t>
      </w:r>
      <w:r>
        <w:t>представить</w:t>
      </w:r>
      <w:r w:rsidRPr="008E72F3">
        <w:t xml:space="preserve"> </w:t>
      </w:r>
      <w:r>
        <w:t>отчет</w:t>
      </w:r>
      <w:r w:rsidRPr="008E72F3">
        <w:t xml:space="preserve"> </w:t>
      </w:r>
      <w:r>
        <w:t>о</w:t>
      </w:r>
      <w:r w:rsidRPr="008E72F3">
        <w:t xml:space="preserve"> </w:t>
      </w:r>
      <w:r>
        <w:t>завершении</w:t>
      </w:r>
      <w:r w:rsidRPr="008E72F3">
        <w:t xml:space="preserve"> </w:t>
      </w:r>
      <w:r>
        <w:t>проекта</w:t>
      </w:r>
      <w:r w:rsidRPr="008E72F3">
        <w:t xml:space="preserve"> </w:t>
      </w:r>
      <w:r>
        <w:t>в рамках</w:t>
      </w:r>
      <w:r w:rsidRPr="008E72F3">
        <w:t xml:space="preserve"> </w:t>
      </w:r>
      <w:r>
        <w:t>этапа</w:t>
      </w:r>
      <w:r w:rsidRPr="008E72F3">
        <w:rPr>
          <w:lang w:val="en-US"/>
        </w:rPr>
        <w:t> </w:t>
      </w:r>
      <w:r>
        <w:t>I</w:t>
      </w:r>
      <w:r w:rsidRPr="008E72F3">
        <w:t xml:space="preserve"> </w:t>
      </w:r>
      <w:r>
        <w:t xml:space="preserve">ПОДПО в течение шести месяцев после операционного завершения проекта в соответствии с решениями 23/8 </w:t>
      </w:r>
      <w:r w:rsidRPr="00C75012">
        <w:t>i</w:t>
      </w:r>
      <w:r w:rsidRPr="008E72F3">
        <w:t xml:space="preserve">) </w:t>
      </w:r>
      <w:r>
        <w:t>и</w:t>
      </w:r>
      <w:r w:rsidRPr="008E72F3">
        <w:t xml:space="preserve"> 81/29.</w:t>
      </w:r>
    </w:p>
    <w:p w14:paraId="03276B0F" w14:textId="096ED8D9" w:rsidR="00F869A7" w:rsidRPr="009312A5" w:rsidRDefault="00BE0EB9" w:rsidP="00F869A7">
      <w:pPr>
        <w:keepNext/>
        <w:spacing w:after="240"/>
        <w:ind w:left="709"/>
      </w:pPr>
      <w:r w:rsidRPr="00BE0EB9">
        <w:rPr>
          <w:i/>
          <w:iCs/>
          <w:u w:val="single"/>
        </w:rPr>
        <w:t>Мексика</w:t>
      </w:r>
      <w:r>
        <w:rPr>
          <w:i/>
          <w:iCs/>
          <w:u w:val="single"/>
        </w:rPr>
        <w:t>: п</w:t>
      </w:r>
      <w:r w:rsidRPr="00BE0EB9">
        <w:rPr>
          <w:i/>
          <w:iCs/>
          <w:u w:val="single"/>
        </w:rPr>
        <w:t xml:space="preserve">лан организационной деятельности по поэтапному отказу от ГХФУ (Этап II. Доклад о ходе выполнения программы работы, связанной с пятым и последним траншем) </w:t>
      </w:r>
      <w:r w:rsidRPr="00A42646">
        <w:rPr>
          <w:i/>
          <w:iCs/>
        </w:rPr>
        <w:t>(ЮНИДО)</w:t>
      </w:r>
      <w:r w:rsidR="007F07F0" w:rsidRPr="009312A5">
        <w:rPr>
          <w:i/>
          <w:iCs/>
        </w:rPr>
        <w:t xml:space="preserve"> </w:t>
      </w:r>
      <w:r w:rsidR="00F869A7" w:rsidRPr="009312A5">
        <w:rPr>
          <w:i/>
          <w:iCs/>
        </w:rPr>
        <w:t>(</w:t>
      </w:r>
      <w:r w:rsidR="004F339D">
        <w:rPr>
          <w:i/>
        </w:rPr>
        <w:t>пункты</w:t>
      </w:r>
      <w:r w:rsidR="004F339D" w:rsidRPr="009312A5">
        <w:rPr>
          <w:i/>
        </w:rPr>
        <w:t> </w:t>
      </w:r>
      <w:r w:rsidR="007F07F0" w:rsidRPr="009312A5">
        <w:rPr>
          <w:i/>
          <w:iCs/>
        </w:rPr>
        <w:t>7</w:t>
      </w:r>
      <w:r w:rsidR="008F6856" w:rsidRPr="009312A5">
        <w:rPr>
          <w:i/>
          <w:iCs/>
        </w:rPr>
        <w:t>3</w:t>
      </w:r>
      <w:r w:rsidR="00F869A7" w:rsidRPr="009312A5">
        <w:rPr>
          <w:i/>
          <w:iCs/>
        </w:rPr>
        <w:t>-7</w:t>
      </w:r>
      <w:r w:rsidR="00AB635F" w:rsidRPr="009312A5">
        <w:rPr>
          <w:i/>
          <w:iCs/>
        </w:rPr>
        <w:t>8</w:t>
      </w:r>
      <w:r w:rsidR="00F869A7" w:rsidRPr="009312A5">
        <w:rPr>
          <w:i/>
          <w:iCs/>
        </w:rPr>
        <w:t>)</w:t>
      </w:r>
    </w:p>
    <w:p w14:paraId="1A42C018" w14:textId="6F0C8AD5" w:rsidR="00F869A7" w:rsidRPr="009312A5" w:rsidRDefault="00E67841" w:rsidP="00F869A7">
      <w:pPr>
        <w:widowControl w:val="0"/>
        <w:spacing w:after="240"/>
        <w:ind w:left="706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DA1DFA">
        <w:rPr>
          <w:color w:val="000000" w:themeColor="text1"/>
        </w:rPr>
        <w:t xml:space="preserve"> отсутствуют</w:t>
      </w:r>
    </w:p>
    <w:p w14:paraId="0DD0218E" w14:textId="1CC68E7C" w:rsidR="00F869A7" w:rsidRPr="009312A5" w:rsidRDefault="00951EE2" w:rsidP="00F869A7">
      <w:pPr>
        <w:widowControl w:val="0"/>
        <w:spacing w:after="240"/>
        <w:ind w:left="706"/>
        <w:rPr>
          <w:color w:val="000000" w:themeColor="text1"/>
        </w:rPr>
      </w:pPr>
      <w:r w:rsidRPr="00951EE2">
        <w:rPr>
          <w:u w:val="single"/>
          <w:lang w:eastAsia="zh-CN"/>
        </w:rPr>
        <w:t>Исполнительный комитет, возможно, пожелает</w:t>
      </w:r>
      <w:r w:rsidRPr="00A57D44">
        <w:rPr>
          <w:lang w:eastAsia="zh-CN"/>
        </w:rPr>
        <w:t xml:space="preserve"> принять к сведению до</w:t>
      </w:r>
      <w:r>
        <w:rPr>
          <w:lang w:eastAsia="zh-CN"/>
        </w:rPr>
        <w:t>клад о ходе выполнения программ работы, связанных</w:t>
      </w:r>
      <w:r w:rsidRPr="00A57D44">
        <w:rPr>
          <w:lang w:eastAsia="zh-CN"/>
        </w:rPr>
        <w:t xml:space="preserve"> с </w:t>
      </w:r>
      <w:r>
        <w:rPr>
          <w:lang w:eastAsia="zh-CN"/>
        </w:rPr>
        <w:t>пятым и последним траншем этапа </w:t>
      </w:r>
      <w:r>
        <w:rPr>
          <w:lang w:val="en-US" w:eastAsia="zh-CN"/>
        </w:rPr>
        <w:t>I</w:t>
      </w:r>
      <w:r w:rsidRPr="00A57D44">
        <w:rPr>
          <w:lang w:eastAsia="zh-CN"/>
        </w:rPr>
        <w:t>I плана организационной деятельности по поэтапному отказу от ГХФУ для М</w:t>
      </w:r>
      <w:r>
        <w:rPr>
          <w:lang w:eastAsia="zh-CN"/>
        </w:rPr>
        <w:t>ексики</w:t>
      </w:r>
      <w:r w:rsidRPr="00A57D44">
        <w:rPr>
          <w:lang w:eastAsia="zh-CN"/>
        </w:rPr>
        <w:t>, представленный ЮН</w:t>
      </w:r>
      <w:r>
        <w:rPr>
          <w:lang w:eastAsia="zh-CN"/>
        </w:rPr>
        <w:t>ИДО</w:t>
      </w:r>
      <w:r w:rsidRPr="00A57D44">
        <w:rPr>
          <w:lang w:eastAsia="zh-CN"/>
        </w:rPr>
        <w:t xml:space="preserve"> и содержащийся в документе </w:t>
      </w:r>
      <w:r w:rsidRPr="003F6E3E">
        <w:rPr>
          <w:lang w:eastAsia="zh-CN"/>
        </w:rPr>
        <w:t>UNEP</w:t>
      </w:r>
      <w:r w:rsidRPr="00A57D44">
        <w:rPr>
          <w:lang w:eastAsia="zh-CN"/>
        </w:rPr>
        <w:t>/</w:t>
      </w:r>
      <w:r w:rsidRPr="003F6E3E">
        <w:rPr>
          <w:lang w:eastAsia="zh-CN"/>
        </w:rPr>
        <w:t>OzL</w:t>
      </w:r>
      <w:r w:rsidRPr="00A57D44">
        <w:rPr>
          <w:lang w:eastAsia="zh-CN"/>
        </w:rPr>
        <w:t>.</w:t>
      </w:r>
      <w:r w:rsidRPr="003F6E3E">
        <w:rPr>
          <w:lang w:eastAsia="zh-CN"/>
        </w:rPr>
        <w:t>Pro</w:t>
      </w:r>
      <w:r w:rsidRPr="00A57D44">
        <w:rPr>
          <w:lang w:eastAsia="zh-CN"/>
        </w:rPr>
        <w:t>/</w:t>
      </w:r>
      <w:r w:rsidRPr="003F6E3E">
        <w:rPr>
          <w:lang w:eastAsia="zh-CN"/>
        </w:rPr>
        <w:t>ExCom</w:t>
      </w:r>
      <w:r w:rsidRPr="00A57D44">
        <w:rPr>
          <w:lang w:eastAsia="zh-CN"/>
        </w:rPr>
        <w:t>/96/11.</w:t>
      </w:r>
    </w:p>
    <w:p w14:paraId="4893B9CC" w14:textId="135FFB2B" w:rsidR="00D15903" w:rsidRPr="009312A5" w:rsidRDefault="00775DEF" w:rsidP="00D15903">
      <w:pPr>
        <w:keepNext/>
        <w:spacing w:after="240"/>
        <w:ind w:left="709"/>
      </w:pPr>
      <w:r w:rsidRPr="00775DEF">
        <w:rPr>
          <w:i/>
          <w:iCs/>
          <w:u w:val="single"/>
        </w:rPr>
        <w:t>Пакистан</w:t>
      </w:r>
      <w:r>
        <w:rPr>
          <w:i/>
          <w:iCs/>
          <w:u w:val="single"/>
        </w:rPr>
        <w:t>:</w:t>
      </w:r>
      <w:r w:rsidRPr="00775DEF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>п</w:t>
      </w:r>
      <w:r w:rsidRPr="00775DEF">
        <w:rPr>
          <w:i/>
          <w:iCs/>
          <w:u w:val="single"/>
        </w:rPr>
        <w:t>лан организационной деятельности по поэтапному отказу от ГХФУ (Этап II: итоговый доклад о ходе реализации третьего и четвертого траншей и этап III: доклад о ходе реализации проекта конверсии Cool Point)</w:t>
      </w:r>
      <w:r w:rsidRPr="006B5A20">
        <w:rPr>
          <w:i/>
          <w:iCs/>
        </w:rPr>
        <w:t xml:space="preserve"> (ЮНИДО и ЮНЕП)</w:t>
      </w:r>
      <w:r w:rsidR="00182983" w:rsidRPr="004F339D">
        <w:rPr>
          <w:i/>
          <w:iCs/>
        </w:rPr>
        <w:t xml:space="preserve"> </w:t>
      </w:r>
      <w:r w:rsidR="00D15903" w:rsidRPr="009312A5">
        <w:rPr>
          <w:i/>
          <w:iCs/>
        </w:rPr>
        <w:t>(</w:t>
      </w:r>
      <w:r w:rsidR="004F339D">
        <w:rPr>
          <w:i/>
        </w:rPr>
        <w:t>пункты</w:t>
      </w:r>
      <w:r w:rsidR="004F339D" w:rsidRPr="009312A5">
        <w:rPr>
          <w:i/>
        </w:rPr>
        <w:t> </w:t>
      </w:r>
      <w:r w:rsidR="00D15903" w:rsidRPr="009312A5">
        <w:rPr>
          <w:i/>
          <w:iCs/>
        </w:rPr>
        <w:t>7</w:t>
      </w:r>
      <w:r w:rsidR="00182983" w:rsidRPr="009312A5">
        <w:rPr>
          <w:i/>
          <w:iCs/>
        </w:rPr>
        <w:t>9</w:t>
      </w:r>
      <w:r w:rsidR="00D15903" w:rsidRPr="009312A5">
        <w:rPr>
          <w:i/>
          <w:iCs/>
        </w:rPr>
        <w:t>-</w:t>
      </w:r>
      <w:r w:rsidR="008F016C" w:rsidRPr="009312A5">
        <w:rPr>
          <w:i/>
          <w:iCs/>
        </w:rPr>
        <w:t>91</w:t>
      </w:r>
      <w:r w:rsidR="00D15903" w:rsidRPr="009312A5">
        <w:rPr>
          <w:i/>
          <w:iCs/>
        </w:rPr>
        <w:t>)</w:t>
      </w:r>
    </w:p>
    <w:p w14:paraId="664BA0F2" w14:textId="0E6CDABE" w:rsidR="00D15903" w:rsidRPr="009312A5" w:rsidRDefault="00E67841" w:rsidP="00D15903">
      <w:pPr>
        <w:widowControl w:val="0"/>
        <w:spacing w:after="240"/>
        <w:ind w:left="706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951EE2">
        <w:rPr>
          <w:color w:val="000000" w:themeColor="text1"/>
        </w:rPr>
        <w:t xml:space="preserve"> отсутствуют</w:t>
      </w:r>
    </w:p>
    <w:p w14:paraId="7E6A5BF2" w14:textId="08AB5859" w:rsidR="00D15903" w:rsidRPr="00AF4578" w:rsidRDefault="00907A0D" w:rsidP="00D15903">
      <w:pPr>
        <w:widowControl w:val="0"/>
        <w:spacing w:after="240"/>
        <w:ind w:left="706"/>
        <w:rPr>
          <w:color w:val="000000" w:themeColor="text1"/>
        </w:rPr>
      </w:pPr>
      <w:r w:rsidRPr="00AF4578">
        <w:rPr>
          <w:color w:val="000000" w:themeColor="text1"/>
          <w:u w:val="single"/>
        </w:rPr>
        <w:t>Исполнительный комитет, возможно, пожелает:</w:t>
      </w:r>
      <w:r w:rsidR="00D15903" w:rsidRPr="00AF4578">
        <w:rPr>
          <w:color w:val="000000" w:themeColor="text1"/>
        </w:rPr>
        <w:t xml:space="preserve"> </w:t>
      </w:r>
    </w:p>
    <w:p w14:paraId="1ED043B5" w14:textId="77777777" w:rsidR="00E14DD2" w:rsidRPr="00E14DD2" w:rsidRDefault="00E14DD2" w:rsidP="00E14DD2">
      <w:pPr>
        <w:pStyle w:val="Heading2"/>
        <w:widowControl/>
        <w:numPr>
          <w:ilvl w:val="1"/>
          <w:numId w:val="46"/>
        </w:numPr>
        <w:rPr>
          <w:rFonts w:asciiTheme="majorBidi" w:hAnsiTheme="majorBidi" w:cstheme="majorBidi"/>
        </w:rPr>
      </w:pPr>
      <w:r w:rsidRPr="00E14DD2">
        <w:rPr>
          <w:rFonts w:asciiTheme="majorBidi" w:hAnsiTheme="majorBidi" w:cstheme="majorBidi"/>
        </w:rPr>
        <w:t xml:space="preserve">принять к сведению: </w:t>
      </w:r>
    </w:p>
    <w:p w14:paraId="36C22848" w14:textId="77777777" w:rsidR="00E14DD2" w:rsidRPr="00ED3B59" w:rsidRDefault="00E14DD2" w:rsidP="00E14DD2">
      <w:pPr>
        <w:pStyle w:val="Heading3"/>
        <w:widowControl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>информацию</w:t>
      </w:r>
      <w:r w:rsidRPr="00ED3B59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касающуюся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решений</w:t>
      </w:r>
      <w:r w:rsidRPr="00ED3B59">
        <w:rPr>
          <w:rFonts w:asciiTheme="majorBidi" w:hAnsiTheme="majorBidi" w:cstheme="majorBidi"/>
        </w:rPr>
        <w:t xml:space="preserve"> 92/15</w:t>
      </w:r>
      <w:r w:rsidRPr="00ED3B59">
        <w:rPr>
          <w:rFonts w:asciiTheme="majorBidi" w:hAnsiTheme="majorBidi" w:cstheme="majorBidi"/>
          <w:lang w:val="en-US"/>
        </w:rPr>
        <w:t> </w:t>
      </w:r>
      <w:r>
        <w:rPr>
          <w:rFonts w:asciiTheme="majorBidi" w:hAnsiTheme="majorBidi" w:cstheme="majorBidi"/>
        </w:rPr>
        <w:t>b</w:t>
      </w:r>
      <w:r w:rsidRPr="00ED3B59">
        <w:rPr>
          <w:rFonts w:asciiTheme="majorBidi" w:hAnsiTheme="majorBidi" w:cstheme="majorBidi"/>
        </w:rPr>
        <w:t xml:space="preserve">) </w:t>
      </w:r>
      <w:r>
        <w:rPr>
          <w:rFonts w:asciiTheme="majorBidi" w:hAnsiTheme="majorBidi" w:cstheme="majorBidi"/>
        </w:rPr>
        <w:t>и</w:t>
      </w:r>
      <w:r w:rsidRPr="00ED3B59">
        <w:rPr>
          <w:rFonts w:asciiTheme="majorBidi" w:hAnsiTheme="majorBidi" w:cstheme="majorBidi"/>
        </w:rPr>
        <w:t xml:space="preserve"> 95/55</w:t>
      </w:r>
      <w:r w:rsidRPr="00ED3B59">
        <w:rPr>
          <w:rFonts w:asciiTheme="majorBidi" w:hAnsiTheme="majorBidi" w:cstheme="majorBidi"/>
          <w:lang w:val="en-US"/>
        </w:rPr>
        <w:t> </w:t>
      </w:r>
      <w:r>
        <w:rPr>
          <w:rFonts w:asciiTheme="majorBidi" w:hAnsiTheme="majorBidi" w:cstheme="majorBidi"/>
        </w:rPr>
        <w:t>b</w:t>
      </w:r>
      <w:r w:rsidRPr="00ED3B59">
        <w:rPr>
          <w:rFonts w:asciiTheme="majorBidi" w:hAnsiTheme="majorBidi" w:cstheme="majorBidi"/>
        </w:rPr>
        <w:t xml:space="preserve">) </w:t>
      </w:r>
      <w:r>
        <w:rPr>
          <w:rFonts w:asciiTheme="majorBidi" w:hAnsiTheme="majorBidi" w:cstheme="majorBidi"/>
        </w:rPr>
        <w:t>о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реализации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третьего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и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четвертого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траншей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этапа</w:t>
      </w:r>
      <w:r w:rsidRPr="00ED3B59">
        <w:rPr>
          <w:rFonts w:asciiTheme="majorBidi" w:hAnsiTheme="majorBidi" w:cstheme="majorBidi"/>
          <w:lang w:val="en-US"/>
        </w:rPr>
        <w:t> </w:t>
      </w:r>
      <w:r w:rsidRPr="00126519">
        <w:rPr>
          <w:rFonts w:asciiTheme="majorBidi" w:hAnsiTheme="majorBidi" w:cstheme="majorBidi"/>
        </w:rPr>
        <w:t>II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и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первого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транша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этапа</w:t>
      </w:r>
      <w:r w:rsidRPr="00ED3B59">
        <w:rPr>
          <w:rFonts w:asciiTheme="majorBidi" w:hAnsiTheme="majorBidi" w:cstheme="majorBidi"/>
        </w:rPr>
        <w:t> </w:t>
      </w:r>
      <w:r w:rsidRPr="00126519">
        <w:rPr>
          <w:rFonts w:asciiTheme="majorBidi" w:hAnsiTheme="majorBidi" w:cstheme="majorBidi"/>
        </w:rPr>
        <w:t>III</w:t>
      </w:r>
      <w:r w:rsidRPr="00ED3B59">
        <w:rPr>
          <w:rFonts w:asciiTheme="majorBidi" w:hAnsiTheme="majorBidi" w:cstheme="majorBidi"/>
        </w:rPr>
        <w:t xml:space="preserve"> </w:t>
      </w:r>
      <w:r w:rsidRPr="00A57D44">
        <w:rPr>
          <w:lang w:eastAsia="zh-CN"/>
        </w:rPr>
        <w:t>плана</w:t>
      </w:r>
      <w:r w:rsidRPr="00ED3B59">
        <w:rPr>
          <w:lang w:eastAsia="zh-CN"/>
        </w:rPr>
        <w:t xml:space="preserve"> </w:t>
      </w:r>
      <w:r w:rsidRPr="00A57D44">
        <w:rPr>
          <w:lang w:eastAsia="zh-CN"/>
        </w:rPr>
        <w:t>организационной</w:t>
      </w:r>
      <w:r w:rsidRPr="00ED3B59">
        <w:rPr>
          <w:lang w:eastAsia="zh-CN"/>
        </w:rPr>
        <w:t xml:space="preserve"> </w:t>
      </w:r>
      <w:r w:rsidRPr="00A57D44">
        <w:rPr>
          <w:lang w:eastAsia="zh-CN"/>
        </w:rPr>
        <w:t>деятельности</w:t>
      </w:r>
      <w:r w:rsidRPr="00ED3B59">
        <w:rPr>
          <w:lang w:eastAsia="zh-CN"/>
        </w:rPr>
        <w:t xml:space="preserve"> </w:t>
      </w:r>
      <w:r w:rsidRPr="00A57D44">
        <w:rPr>
          <w:lang w:eastAsia="zh-CN"/>
        </w:rPr>
        <w:t>по</w:t>
      </w:r>
      <w:r w:rsidRPr="00ED3B59">
        <w:rPr>
          <w:lang w:eastAsia="zh-CN"/>
        </w:rPr>
        <w:t xml:space="preserve"> </w:t>
      </w:r>
      <w:r w:rsidRPr="00A57D44">
        <w:rPr>
          <w:lang w:eastAsia="zh-CN"/>
        </w:rPr>
        <w:t>поэтапному</w:t>
      </w:r>
      <w:r w:rsidRPr="00ED3B59">
        <w:rPr>
          <w:lang w:eastAsia="zh-CN"/>
        </w:rPr>
        <w:t xml:space="preserve"> </w:t>
      </w:r>
      <w:r w:rsidRPr="00A57D44">
        <w:rPr>
          <w:lang w:eastAsia="zh-CN"/>
        </w:rPr>
        <w:t>отказу</w:t>
      </w:r>
      <w:r w:rsidRPr="00ED3B59">
        <w:rPr>
          <w:lang w:eastAsia="zh-CN"/>
        </w:rPr>
        <w:t xml:space="preserve"> </w:t>
      </w:r>
      <w:r w:rsidRPr="00A57D44">
        <w:rPr>
          <w:lang w:eastAsia="zh-CN"/>
        </w:rPr>
        <w:t>от</w:t>
      </w:r>
      <w:r w:rsidRPr="00ED3B59">
        <w:rPr>
          <w:lang w:eastAsia="zh-CN"/>
        </w:rPr>
        <w:t xml:space="preserve"> </w:t>
      </w:r>
      <w:r w:rsidRPr="00A57D44">
        <w:rPr>
          <w:lang w:eastAsia="zh-CN"/>
        </w:rPr>
        <w:t>ГХФУ</w:t>
      </w:r>
      <w:r w:rsidRPr="00ED3B59">
        <w:rPr>
          <w:lang w:eastAsia="zh-CN"/>
        </w:rPr>
        <w:t xml:space="preserve"> (</w:t>
      </w:r>
      <w:r>
        <w:rPr>
          <w:lang w:eastAsia="zh-CN"/>
        </w:rPr>
        <w:t>ПОДПО</w:t>
      </w:r>
      <w:r w:rsidRPr="00ED3B59">
        <w:rPr>
          <w:lang w:eastAsia="zh-CN"/>
        </w:rPr>
        <w:t xml:space="preserve">) </w:t>
      </w:r>
      <w:r w:rsidRPr="00A57D44">
        <w:rPr>
          <w:lang w:eastAsia="zh-CN"/>
        </w:rPr>
        <w:t>для</w:t>
      </w:r>
      <w:r w:rsidRPr="00ED3B59">
        <w:rPr>
          <w:lang w:eastAsia="zh-CN"/>
        </w:rPr>
        <w:t xml:space="preserve"> </w:t>
      </w:r>
      <w:r>
        <w:rPr>
          <w:rFonts w:asciiTheme="majorBidi" w:hAnsiTheme="majorBidi" w:cstheme="majorBidi"/>
        </w:rPr>
        <w:t>Пакистана</w:t>
      </w:r>
      <w:r w:rsidRPr="00ED3B59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представленную ЮНИДО</w:t>
      </w:r>
      <w:r w:rsidRPr="00ED3B59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</w:rPr>
        <w:t>и</w:t>
      </w:r>
      <w:r w:rsidRPr="00ED3B59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</w:rPr>
        <w:t>содержащуюся</w:t>
      </w:r>
      <w:r w:rsidRPr="00ED3B59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</w:rPr>
        <w:t>в</w:t>
      </w:r>
      <w:r w:rsidRPr="00ED3B59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</w:rPr>
        <w:t>документе</w:t>
      </w:r>
      <w:r w:rsidRPr="00ED3B59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</w:rPr>
        <w:t>UNEP</w:t>
      </w:r>
      <w:r w:rsidRPr="00ED3B59">
        <w:rPr>
          <w:rFonts w:asciiTheme="majorBidi" w:hAnsiTheme="majorBidi" w:cstheme="majorBidi"/>
          <w:lang w:val="en-US"/>
        </w:rPr>
        <w:t>/</w:t>
      </w:r>
      <w:r>
        <w:rPr>
          <w:rFonts w:asciiTheme="majorBidi" w:hAnsiTheme="majorBidi" w:cstheme="majorBidi"/>
        </w:rPr>
        <w:t>OzL</w:t>
      </w:r>
      <w:r w:rsidRPr="00ED3B59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</w:rPr>
        <w:t>Pro</w:t>
      </w:r>
      <w:r w:rsidRPr="00ED3B59">
        <w:rPr>
          <w:rFonts w:asciiTheme="majorBidi" w:hAnsiTheme="majorBidi" w:cstheme="majorBidi"/>
          <w:lang w:val="en-US"/>
        </w:rPr>
        <w:t>/</w:t>
      </w:r>
      <w:r>
        <w:rPr>
          <w:rFonts w:asciiTheme="majorBidi" w:hAnsiTheme="majorBidi" w:cstheme="majorBidi"/>
        </w:rPr>
        <w:t>ExCom</w:t>
      </w:r>
      <w:r w:rsidRPr="00ED3B59">
        <w:rPr>
          <w:rFonts w:asciiTheme="majorBidi" w:hAnsiTheme="majorBidi" w:cstheme="majorBidi"/>
          <w:lang w:val="en-US"/>
        </w:rPr>
        <w:t xml:space="preserve">/96/11; </w:t>
      </w:r>
    </w:p>
    <w:p w14:paraId="51902E78" w14:textId="77777777" w:rsidR="00E14DD2" w:rsidRPr="00ED3B59" w:rsidRDefault="00E14DD2" w:rsidP="00E14DD2">
      <w:pPr>
        <w:pStyle w:val="Heading3"/>
        <w:widowControl/>
        <w:rPr>
          <w:rFonts w:asciiTheme="majorBidi" w:hAnsiTheme="majorBidi"/>
        </w:rPr>
      </w:pPr>
      <w:r>
        <w:rPr>
          <w:rFonts w:asciiTheme="majorBidi" w:hAnsiTheme="majorBidi"/>
        </w:rPr>
        <w:t>что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этап</w:t>
      </w:r>
      <w:r w:rsidRPr="00ED3B59">
        <w:rPr>
          <w:rFonts w:asciiTheme="majorBidi" w:hAnsiTheme="majorBidi"/>
          <w:lang w:val="en-US"/>
        </w:rPr>
        <w:t> </w:t>
      </w:r>
      <w:r w:rsidRPr="009526CE">
        <w:rPr>
          <w:rFonts w:asciiTheme="majorBidi" w:hAnsiTheme="majorBidi"/>
        </w:rPr>
        <w:t>II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ПОДПО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для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Пакистана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завершен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и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отчет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о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завершении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проекта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будет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представлен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к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концу</w:t>
      </w:r>
      <w:r w:rsidRPr="00ED3B59">
        <w:rPr>
          <w:rFonts w:asciiTheme="majorBidi" w:hAnsiTheme="majorBidi"/>
        </w:rPr>
        <w:t xml:space="preserve"> </w:t>
      </w:r>
      <w:r>
        <w:rPr>
          <w:rFonts w:asciiTheme="majorBidi" w:hAnsiTheme="majorBidi"/>
        </w:rPr>
        <w:t>июня</w:t>
      </w:r>
      <w:r w:rsidRPr="00ED3B59">
        <w:rPr>
          <w:rFonts w:asciiTheme="majorBidi" w:hAnsiTheme="majorBidi"/>
        </w:rPr>
        <w:t xml:space="preserve"> 2025</w:t>
      </w:r>
      <w:r>
        <w:rPr>
          <w:rFonts w:asciiTheme="majorBidi" w:hAnsiTheme="majorBidi"/>
        </w:rPr>
        <w:t xml:space="preserve"> года;</w:t>
      </w:r>
    </w:p>
    <w:p w14:paraId="2353830B" w14:textId="77777777" w:rsidR="00E14DD2" w:rsidRPr="00ED3B59" w:rsidRDefault="00E14DD2" w:rsidP="00E14DD2">
      <w:pPr>
        <w:pStyle w:val="Heading2"/>
        <w:widowControl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попросить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ЮНИДО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представить</w:t>
      </w:r>
      <w:r w:rsidRPr="00ED3B59">
        <w:rPr>
          <w:rFonts w:asciiTheme="majorBidi" w:hAnsiTheme="majorBidi" w:cstheme="majorBidi"/>
        </w:rPr>
        <w:t xml:space="preserve"> 97-</w:t>
      </w:r>
      <w:r>
        <w:rPr>
          <w:rFonts w:asciiTheme="majorBidi" w:hAnsiTheme="majorBidi" w:cstheme="majorBidi"/>
        </w:rPr>
        <w:t>му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совещанию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от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имени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правительства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Пакистана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подробный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план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действий</w:t>
      </w:r>
      <w:r w:rsidRPr="00ED3B59">
        <w:rPr>
          <w:rFonts w:asciiTheme="majorBidi" w:hAnsiTheme="majorBidi" w:cstheme="majorBidi"/>
        </w:rPr>
        <w:t xml:space="preserve"> применительно к конверсии </w:t>
      </w:r>
      <w:r>
        <w:rPr>
          <w:rFonts w:asciiTheme="majorBidi" w:hAnsiTheme="majorBidi" w:cstheme="majorBidi"/>
        </w:rPr>
        <w:t>предприятия</w:t>
      </w:r>
      <w:r w:rsidRPr="00ED3B59">
        <w:rPr>
          <w:rFonts w:asciiTheme="majorBidi" w:hAnsiTheme="majorBidi" w:cstheme="majorBidi"/>
        </w:rPr>
        <w:t xml:space="preserve"> </w:t>
      </w:r>
      <w:r w:rsidRPr="009526CE">
        <w:rPr>
          <w:rFonts w:asciiTheme="majorBidi" w:hAnsiTheme="majorBidi" w:cstheme="majorBidi"/>
        </w:rPr>
        <w:t>Cool</w:t>
      </w:r>
      <w:r w:rsidRPr="00ED3B59">
        <w:rPr>
          <w:rFonts w:asciiTheme="majorBidi" w:hAnsiTheme="majorBidi" w:cstheme="majorBidi"/>
        </w:rPr>
        <w:t xml:space="preserve"> </w:t>
      </w:r>
      <w:r w:rsidRPr="009526CE">
        <w:rPr>
          <w:rFonts w:asciiTheme="majorBidi" w:hAnsiTheme="majorBidi" w:cstheme="majorBidi"/>
        </w:rPr>
        <w:t>Point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в секторе производства пенополиуретана в рамках этапа III</w:t>
      </w:r>
      <w:r w:rsidRPr="00ED3B5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ПОДПО</w:t>
      </w:r>
      <w:r w:rsidRPr="00ED3B59">
        <w:rPr>
          <w:rFonts w:asciiTheme="majorBidi" w:hAnsiTheme="majorBidi" w:cstheme="majorBidi"/>
        </w:rPr>
        <w:t>.</w:t>
      </w:r>
    </w:p>
    <w:p w14:paraId="644344BB" w14:textId="63D1CA89" w:rsidR="003350BF" w:rsidRPr="009312A5" w:rsidRDefault="003350BF" w:rsidP="006F28FE">
      <w:pPr>
        <w:keepNext/>
        <w:spacing w:after="240"/>
        <w:ind w:left="1440" w:hanging="720"/>
        <w:rPr>
          <w:b/>
          <w:bCs/>
          <w:iCs/>
        </w:rPr>
      </w:pPr>
      <w:r w:rsidRPr="009312A5">
        <w:rPr>
          <w:b/>
          <w:bCs/>
          <w:iCs/>
        </w:rPr>
        <w:lastRenderedPageBreak/>
        <w:t>B.</w:t>
      </w:r>
      <w:r w:rsidRPr="009312A5">
        <w:rPr>
          <w:b/>
          <w:bCs/>
          <w:iCs/>
        </w:rPr>
        <w:tab/>
      </w:r>
      <w:r w:rsidR="00D01C82" w:rsidRPr="00D01C82">
        <w:rPr>
          <w:b/>
          <w:bCs/>
          <w:iCs/>
        </w:rPr>
        <w:t>Доклады по дополнительным мероприятиям по поддержанию энергоэффективности в секторе обслуживания холодильного оборудования (решение 89/6)</w:t>
      </w:r>
    </w:p>
    <w:p w14:paraId="03B0A144" w14:textId="1E25052B" w:rsidR="003350BF" w:rsidRPr="009312A5" w:rsidRDefault="00624D56" w:rsidP="003350BF">
      <w:pPr>
        <w:keepNext/>
        <w:spacing w:after="240"/>
        <w:ind w:left="709"/>
        <w:rPr>
          <w:i/>
        </w:rPr>
      </w:pPr>
      <w:r w:rsidRPr="00624D56">
        <w:rPr>
          <w:i/>
          <w:u w:val="single"/>
        </w:rPr>
        <w:t>Кыргызстан</w:t>
      </w:r>
      <w:r>
        <w:rPr>
          <w:i/>
          <w:u w:val="single"/>
        </w:rPr>
        <w:t>:</w:t>
      </w:r>
      <w:r w:rsidRPr="00624D56">
        <w:rPr>
          <w:i/>
          <w:u w:val="single"/>
        </w:rPr>
        <w:t xml:space="preserve"> </w:t>
      </w:r>
      <w:r>
        <w:rPr>
          <w:i/>
          <w:u w:val="single"/>
        </w:rPr>
        <w:t>до</w:t>
      </w:r>
      <w:r w:rsidRPr="00624D56">
        <w:rPr>
          <w:i/>
          <w:u w:val="single"/>
        </w:rPr>
        <w:t>полнительные мероприятия по поддержанию энергоэффективности в секторе обслуживания холодильного оборудования в рамках решения 89/6 b) (доклад о положении дел и запрос о переносе даты завершения)</w:t>
      </w:r>
      <w:r w:rsidRPr="00624D56">
        <w:rPr>
          <w:i/>
        </w:rPr>
        <w:t xml:space="preserve"> (ЮНЕП)</w:t>
      </w:r>
      <w:r w:rsidR="003350BF" w:rsidRPr="00624D56">
        <w:rPr>
          <w:i/>
        </w:rPr>
        <w:t xml:space="preserve"> </w:t>
      </w:r>
      <w:r w:rsidR="003350BF" w:rsidRPr="009312A5">
        <w:rPr>
          <w:i/>
        </w:rPr>
        <w:t>(</w:t>
      </w:r>
      <w:r w:rsidR="004F339D">
        <w:rPr>
          <w:i/>
        </w:rPr>
        <w:t>пункты</w:t>
      </w:r>
      <w:r w:rsidR="004F339D" w:rsidRPr="009312A5">
        <w:rPr>
          <w:i/>
        </w:rPr>
        <w:t> </w:t>
      </w:r>
      <w:r w:rsidR="00D415AD" w:rsidRPr="009312A5">
        <w:rPr>
          <w:i/>
        </w:rPr>
        <w:t>9</w:t>
      </w:r>
      <w:r w:rsidR="003350BF" w:rsidRPr="009312A5">
        <w:rPr>
          <w:i/>
        </w:rPr>
        <w:t>2-</w:t>
      </w:r>
      <w:r w:rsidR="00D415AD" w:rsidRPr="009312A5">
        <w:rPr>
          <w:i/>
        </w:rPr>
        <w:t>100</w:t>
      </w:r>
      <w:r w:rsidR="003350BF" w:rsidRPr="009312A5">
        <w:rPr>
          <w:i/>
        </w:rPr>
        <w:t>)</w:t>
      </w:r>
    </w:p>
    <w:p w14:paraId="2A274D53" w14:textId="6A7C57E3" w:rsidR="003350BF" w:rsidRPr="009312A5" w:rsidRDefault="00E67841" w:rsidP="003350BF">
      <w:pPr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624D56">
        <w:rPr>
          <w:color w:val="000000" w:themeColor="text1"/>
        </w:rPr>
        <w:t xml:space="preserve"> отсутствуют</w:t>
      </w:r>
    </w:p>
    <w:p w14:paraId="40CE35A8" w14:textId="47CD6FFE" w:rsidR="003350BF" w:rsidRPr="00624D56" w:rsidRDefault="00907A0D" w:rsidP="003350BF">
      <w:pPr>
        <w:spacing w:after="240"/>
        <w:ind w:left="709"/>
        <w:rPr>
          <w:color w:val="000000" w:themeColor="text1"/>
          <w:u w:val="single"/>
        </w:rPr>
      </w:pPr>
      <w:r w:rsidRPr="00624D56">
        <w:rPr>
          <w:color w:val="000000" w:themeColor="text1"/>
          <w:u w:val="single"/>
        </w:rPr>
        <w:t>Исполнительный комитет, возможно, пожелает:</w:t>
      </w:r>
    </w:p>
    <w:p w14:paraId="49FBAFAC" w14:textId="77777777" w:rsidR="00527AA5" w:rsidRPr="00186B7C" w:rsidRDefault="00527AA5" w:rsidP="00527AA5">
      <w:pPr>
        <w:pStyle w:val="Heading2"/>
        <w:widowControl/>
        <w:numPr>
          <w:ilvl w:val="1"/>
          <w:numId w:val="47"/>
        </w:numPr>
      </w:pPr>
      <w:r w:rsidRPr="00527AA5">
        <w:rPr>
          <w:rFonts w:eastAsia="SimSun"/>
          <w:lang w:eastAsia="zh-CN"/>
        </w:rPr>
        <w:t xml:space="preserve">принять к сведению доклад о ходе реализации проекта </w:t>
      </w:r>
      <w:r w:rsidRPr="00E41156">
        <w:t>дополнительных</w:t>
      </w:r>
      <w:r w:rsidRPr="00186B7C">
        <w:t xml:space="preserve"> </w:t>
      </w:r>
      <w:r w:rsidRPr="00E41156">
        <w:t>мероприятий</w:t>
      </w:r>
      <w:r w:rsidRPr="00186B7C">
        <w:t xml:space="preserve"> </w:t>
      </w:r>
      <w:r w:rsidRPr="00E41156">
        <w:t>по</w:t>
      </w:r>
      <w:r w:rsidRPr="00186B7C">
        <w:t xml:space="preserve"> </w:t>
      </w:r>
      <w:r w:rsidRPr="00E41156">
        <w:t>внедрению</w:t>
      </w:r>
      <w:r w:rsidRPr="00186B7C">
        <w:t xml:space="preserve"> </w:t>
      </w:r>
      <w:r w:rsidRPr="00E41156">
        <w:t>альтернатив</w:t>
      </w:r>
      <w:r w:rsidRPr="00186B7C">
        <w:t xml:space="preserve"> </w:t>
      </w:r>
      <w:r w:rsidRPr="00E41156">
        <w:t>ГХФУ</w:t>
      </w:r>
      <w:r w:rsidRPr="00186B7C">
        <w:t xml:space="preserve"> </w:t>
      </w:r>
      <w:r w:rsidRPr="00E41156">
        <w:t>с</w:t>
      </w:r>
      <w:r w:rsidRPr="00186B7C">
        <w:t xml:space="preserve"> </w:t>
      </w:r>
      <w:r w:rsidRPr="00E41156">
        <w:t>низким</w:t>
      </w:r>
      <w:r w:rsidRPr="00186B7C">
        <w:t xml:space="preserve"> </w:t>
      </w:r>
      <w:r w:rsidRPr="00E41156">
        <w:t>или</w:t>
      </w:r>
      <w:r w:rsidRPr="00186B7C">
        <w:t xml:space="preserve"> </w:t>
      </w:r>
      <w:r w:rsidRPr="00E41156">
        <w:t>нулевым</w:t>
      </w:r>
      <w:r w:rsidRPr="00186B7C">
        <w:t xml:space="preserve"> </w:t>
      </w:r>
      <w:r w:rsidRPr="00E41156">
        <w:t>потенциалом</w:t>
      </w:r>
      <w:r w:rsidRPr="00186B7C">
        <w:t xml:space="preserve"> </w:t>
      </w:r>
      <w:r w:rsidRPr="00E41156">
        <w:t>глобального</w:t>
      </w:r>
      <w:r w:rsidRPr="00186B7C">
        <w:t xml:space="preserve"> </w:t>
      </w:r>
      <w:r w:rsidRPr="00E41156">
        <w:t>потепления</w:t>
      </w:r>
      <w:r w:rsidRPr="00186B7C">
        <w:t xml:space="preserve"> (</w:t>
      </w:r>
      <w:r w:rsidRPr="00E41156">
        <w:t>ПГП</w:t>
      </w:r>
      <w:r w:rsidRPr="00186B7C">
        <w:t xml:space="preserve">) </w:t>
      </w:r>
      <w:r w:rsidRPr="00E41156">
        <w:t>и</w:t>
      </w:r>
      <w:r w:rsidRPr="00186B7C">
        <w:t xml:space="preserve"> </w:t>
      </w:r>
      <w:r w:rsidRPr="00E41156">
        <w:t>поддержанию</w:t>
      </w:r>
      <w:r w:rsidRPr="00186B7C">
        <w:t xml:space="preserve"> </w:t>
      </w:r>
      <w:r w:rsidRPr="00E41156">
        <w:t>энергоэффективности</w:t>
      </w:r>
      <w:r w:rsidRPr="00186B7C">
        <w:t xml:space="preserve"> </w:t>
      </w:r>
      <w:r w:rsidRPr="00E41156">
        <w:t>в</w:t>
      </w:r>
      <w:r w:rsidRPr="00186B7C">
        <w:t xml:space="preserve"> </w:t>
      </w:r>
      <w:r w:rsidRPr="00E41156">
        <w:t>секторе</w:t>
      </w:r>
      <w:r w:rsidRPr="00186B7C">
        <w:t xml:space="preserve"> </w:t>
      </w:r>
      <w:r w:rsidRPr="00E41156">
        <w:t>обслуживания</w:t>
      </w:r>
      <w:r w:rsidRPr="00186B7C">
        <w:t xml:space="preserve"> </w:t>
      </w:r>
      <w:r w:rsidRPr="00E41156">
        <w:t>холодильного</w:t>
      </w:r>
      <w:r w:rsidRPr="00186B7C">
        <w:t xml:space="preserve"> </w:t>
      </w:r>
      <w:r w:rsidRPr="00E41156">
        <w:t>оборудования</w:t>
      </w:r>
      <w:r w:rsidRPr="00186B7C">
        <w:t xml:space="preserve"> </w:t>
      </w:r>
      <w:r w:rsidRPr="00E41156">
        <w:t>Кыргызстана</w:t>
      </w:r>
      <w:r w:rsidRPr="00527AA5">
        <w:rPr>
          <w:rFonts w:eastAsia="SimSun"/>
          <w:lang w:eastAsia="zh-CN"/>
        </w:rPr>
        <w:t>, представленный ЮНЕП и содержащийся в документе</w:t>
      </w:r>
      <w:r w:rsidRPr="00186B7C">
        <w:t xml:space="preserve"> </w:t>
      </w:r>
      <w:r>
        <w:t>UNEP</w:t>
      </w:r>
      <w:r w:rsidRPr="00186B7C">
        <w:t>/</w:t>
      </w:r>
      <w:r>
        <w:t>OzL</w:t>
      </w:r>
      <w:r w:rsidRPr="00186B7C">
        <w:t>.</w:t>
      </w:r>
      <w:r>
        <w:t>Pro</w:t>
      </w:r>
      <w:r w:rsidRPr="00186B7C">
        <w:t>/</w:t>
      </w:r>
      <w:r>
        <w:t>ExCom</w:t>
      </w:r>
      <w:r w:rsidRPr="00186B7C">
        <w:t>/96/11</w:t>
      </w:r>
      <w:r w:rsidRPr="00527AA5">
        <w:rPr>
          <w:rFonts w:eastAsia="SimSun"/>
          <w:lang w:eastAsia="zh-CN"/>
        </w:rPr>
        <w:t>;</w:t>
      </w:r>
    </w:p>
    <w:p w14:paraId="578F23BD" w14:textId="77777777" w:rsidR="00527AA5" w:rsidRPr="00186B7C" w:rsidRDefault="00527AA5" w:rsidP="00527AA5">
      <w:pPr>
        <w:pStyle w:val="Heading2"/>
        <w:widowControl/>
      </w:pPr>
      <w:r w:rsidRPr="00186B7C">
        <w:rPr>
          <w:rFonts w:eastAsia="SimSun"/>
          <w:lang w:eastAsia="zh-CN"/>
        </w:rPr>
        <w:t>утвердить в порядке исключения перенос на 30</w:t>
      </w:r>
      <w:r w:rsidRPr="00186B7C">
        <w:rPr>
          <w:rFonts w:eastAsia="SimSun"/>
          <w:lang w:val="en-US" w:eastAsia="zh-CN"/>
        </w:rPr>
        <w:t> </w:t>
      </w:r>
      <w:r w:rsidRPr="00186B7C">
        <w:rPr>
          <w:rFonts w:eastAsia="SimSun"/>
          <w:lang w:eastAsia="zh-CN"/>
        </w:rPr>
        <w:t>июня 2025</w:t>
      </w:r>
      <w:r w:rsidRPr="00186B7C">
        <w:rPr>
          <w:rFonts w:eastAsia="SimSun"/>
          <w:lang w:val="en-US" w:eastAsia="zh-CN"/>
        </w:rPr>
        <w:t> </w:t>
      </w:r>
      <w:r w:rsidRPr="00186B7C">
        <w:rPr>
          <w:rFonts w:eastAsia="SimSun"/>
          <w:lang w:eastAsia="zh-CN"/>
        </w:rPr>
        <w:t xml:space="preserve">года даты завершения </w:t>
      </w:r>
      <w:r>
        <w:rPr>
          <w:rFonts w:eastAsia="SimSun"/>
          <w:lang w:eastAsia="zh-CN"/>
        </w:rPr>
        <w:t>проекта, упомянутого в подпункте </w:t>
      </w:r>
      <w:r>
        <w:rPr>
          <w:rFonts w:eastAsia="SimSun"/>
          <w:lang w:val="en-US" w:eastAsia="zh-CN"/>
        </w:rPr>
        <w:t>a</w:t>
      </w:r>
      <w:r w:rsidRPr="00186B7C">
        <w:rPr>
          <w:rFonts w:eastAsia="SimSun"/>
          <w:lang w:eastAsia="zh-CN"/>
        </w:rPr>
        <w:t>)</w:t>
      </w:r>
      <w:r>
        <w:rPr>
          <w:rFonts w:eastAsia="SimSun"/>
          <w:lang w:eastAsia="zh-CN"/>
        </w:rPr>
        <w:t xml:space="preserve">, </w:t>
      </w:r>
      <w:r w:rsidRPr="00085AC9">
        <w:rPr>
          <w:spacing w:val="-1"/>
        </w:rPr>
        <w:t>при условии, что дальнейшее продление запрашиваться не будет</w:t>
      </w:r>
      <w:r w:rsidRPr="00186B7C">
        <w:rPr>
          <w:rFonts w:eastAsia="SimSun"/>
          <w:lang w:eastAsia="zh-CN"/>
        </w:rPr>
        <w:t>;</w:t>
      </w:r>
    </w:p>
    <w:p w14:paraId="295AE3BA" w14:textId="77777777" w:rsidR="00527AA5" w:rsidRPr="0098450D" w:rsidRDefault="00527AA5" w:rsidP="00527AA5">
      <w:pPr>
        <w:pStyle w:val="Heading2"/>
        <w:widowControl/>
      </w:pPr>
      <w:r>
        <w:rPr>
          <w:rFonts w:eastAsia="SimSun"/>
          <w:lang w:eastAsia="zh-CN"/>
        </w:rPr>
        <w:t>попросить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ЮНЕП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представить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от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имени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правительства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Кыргызстана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итоговый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доклад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о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ходе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реализации</w:t>
      </w:r>
      <w:r w:rsidRPr="0098450D">
        <w:rPr>
          <w:rFonts w:eastAsia="SimSun"/>
          <w:lang w:eastAsia="zh-CN"/>
        </w:rPr>
        <w:t xml:space="preserve"> </w:t>
      </w:r>
      <w:r>
        <w:rPr>
          <w:rFonts w:eastAsia="SimSun"/>
          <w:lang w:eastAsia="zh-CN"/>
        </w:rPr>
        <w:t>проекта</w:t>
      </w:r>
      <w:r w:rsidRPr="0098450D">
        <w:rPr>
          <w:rFonts w:eastAsia="SimSun"/>
          <w:lang w:eastAsia="zh-CN"/>
        </w:rPr>
        <w:t xml:space="preserve"> 97</w:t>
      </w:r>
      <w:r>
        <w:rPr>
          <w:rFonts w:eastAsia="SimSun"/>
          <w:lang w:eastAsia="zh-CN"/>
        </w:rPr>
        <w:t>-му совещанию</w:t>
      </w:r>
      <w:r w:rsidRPr="0098450D">
        <w:rPr>
          <w:rFonts w:eastAsia="SimSun"/>
          <w:lang w:eastAsia="zh-CN"/>
        </w:rPr>
        <w:t>.</w:t>
      </w:r>
    </w:p>
    <w:p w14:paraId="71BDD1E6" w14:textId="7BA540B7" w:rsidR="0031260D" w:rsidRPr="009312A5" w:rsidRDefault="006B5A20" w:rsidP="0031260D">
      <w:pPr>
        <w:keepNext/>
        <w:spacing w:after="240"/>
        <w:ind w:left="709"/>
        <w:rPr>
          <w:i/>
        </w:rPr>
      </w:pPr>
      <w:r w:rsidRPr="006B5A20">
        <w:rPr>
          <w:i/>
          <w:u w:val="single"/>
        </w:rPr>
        <w:t xml:space="preserve">Мальдивские </w:t>
      </w:r>
      <w:r w:rsidR="00A42646">
        <w:rPr>
          <w:i/>
          <w:u w:val="single"/>
        </w:rPr>
        <w:t>о</w:t>
      </w:r>
      <w:r w:rsidRPr="006B5A20">
        <w:rPr>
          <w:i/>
          <w:u w:val="single"/>
        </w:rPr>
        <w:t>строва</w:t>
      </w:r>
      <w:r w:rsidR="00A42646">
        <w:rPr>
          <w:i/>
          <w:u w:val="single"/>
        </w:rPr>
        <w:t>:</w:t>
      </w:r>
      <w:r w:rsidRPr="006B5A20">
        <w:rPr>
          <w:i/>
          <w:u w:val="single"/>
        </w:rPr>
        <w:t xml:space="preserve"> </w:t>
      </w:r>
      <w:r w:rsidR="00A42646">
        <w:rPr>
          <w:i/>
          <w:u w:val="single"/>
        </w:rPr>
        <w:t>д</w:t>
      </w:r>
      <w:r w:rsidRPr="006B5A20">
        <w:rPr>
          <w:i/>
          <w:u w:val="single"/>
        </w:rPr>
        <w:t>ополнительные мероприятия по поддержанию энергоэффективности в секторе обслуживания холодильного оборудования в рамках решения 89/6 b) (запрос о переносе даты завершения проекта)</w:t>
      </w:r>
      <w:r w:rsidRPr="006B5A20">
        <w:rPr>
          <w:i/>
        </w:rPr>
        <w:t xml:space="preserve"> (ЮНЕП)</w:t>
      </w:r>
      <w:r w:rsidR="0031260D" w:rsidRPr="006B5A20">
        <w:rPr>
          <w:i/>
        </w:rPr>
        <w:t xml:space="preserve"> </w:t>
      </w:r>
      <w:r w:rsidR="0031260D" w:rsidRPr="009312A5">
        <w:rPr>
          <w:i/>
        </w:rPr>
        <w:t>(</w:t>
      </w:r>
      <w:r w:rsidR="004F339D">
        <w:rPr>
          <w:i/>
        </w:rPr>
        <w:t>пункты</w:t>
      </w:r>
      <w:r w:rsidR="004F339D" w:rsidRPr="009312A5">
        <w:rPr>
          <w:i/>
        </w:rPr>
        <w:t> </w:t>
      </w:r>
      <w:r w:rsidR="008B42E4" w:rsidRPr="009312A5">
        <w:rPr>
          <w:i/>
        </w:rPr>
        <w:t>101</w:t>
      </w:r>
      <w:r w:rsidR="00C80989" w:rsidRPr="009312A5">
        <w:rPr>
          <w:i/>
        </w:rPr>
        <w:noBreakHyphen/>
      </w:r>
      <w:r w:rsidR="0031260D" w:rsidRPr="009312A5">
        <w:rPr>
          <w:i/>
        </w:rPr>
        <w:t>10</w:t>
      </w:r>
      <w:r w:rsidR="008B42E4" w:rsidRPr="009312A5">
        <w:rPr>
          <w:i/>
        </w:rPr>
        <w:t>7</w:t>
      </w:r>
      <w:r w:rsidR="0031260D" w:rsidRPr="009312A5">
        <w:rPr>
          <w:i/>
        </w:rPr>
        <w:t>)</w:t>
      </w:r>
    </w:p>
    <w:p w14:paraId="1A2A6549" w14:textId="44FC33C9" w:rsidR="0031260D" w:rsidRPr="009312A5" w:rsidRDefault="00E67841" w:rsidP="0031260D">
      <w:pPr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A42646">
        <w:rPr>
          <w:color w:val="000000" w:themeColor="text1"/>
        </w:rPr>
        <w:t xml:space="preserve"> отсутствуют</w:t>
      </w:r>
    </w:p>
    <w:p w14:paraId="677C5764" w14:textId="663262B9" w:rsidR="0031260D" w:rsidRPr="00AC5A0C" w:rsidRDefault="00907A0D" w:rsidP="0031260D">
      <w:pPr>
        <w:spacing w:after="240"/>
        <w:ind w:left="709"/>
        <w:rPr>
          <w:color w:val="000000" w:themeColor="text1"/>
          <w:u w:val="single"/>
        </w:rPr>
      </w:pPr>
      <w:r w:rsidRPr="00AC5A0C">
        <w:rPr>
          <w:color w:val="000000" w:themeColor="text1"/>
          <w:u w:val="single"/>
        </w:rPr>
        <w:t>Исполнительный комитет, возможно, пожелает:</w:t>
      </w:r>
    </w:p>
    <w:p w14:paraId="544F5C58" w14:textId="77777777" w:rsidR="005C55A8" w:rsidRPr="00670DF0" w:rsidRDefault="005C55A8" w:rsidP="005C55A8">
      <w:pPr>
        <w:pStyle w:val="Heading2"/>
        <w:keepNext/>
        <w:widowControl/>
        <w:numPr>
          <w:ilvl w:val="1"/>
          <w:numId w:val="48"/>
        </w:numPr>
        <w:rPr>
          <w:lang w:eastAsia="zh-CN"/>
        </w:rPr>
      </w:pPr>
      <w:r>
        <w:rPr>
          <w:lang w:eastAsia="zh-CN"/>
        </w:rPr>
        <w:t>принять</w:t>
      </w:r>
      <w:r w:rsidRPr="00670DF0">
        <w:rPr>
          <w:lang w:eastAsia="zh-CN"/>
        </w:rPr>
        <w:t xml:space="preserve"> </w:t>
      </w:r>
      <w:r>
        <w:rPr>
          <w:lang w:eastAsia="zh-CN"/>
        </w:rPr>
        <w:t>к</w:t>
      </w:r>
      <w:r w:rsidRPr="00670DF0">
        <w:rPr>
          <w:lang w:eastAsia="zh-CN"/>
        </w:rPr>
        <w:t xml:space="preserve"> </w:t>
      </w:r>
      <w:r>
        <w:rPr>
          <w:lang w:eastAsia="zh-CN"/>
        </w:rPr>
        <w:t>сведению</w:t>
      </w:r>
      <w:r w:rsidRPr="00670DF0">
        <w:rPr>
          <w:lang w:eastAsia="zh-CN"/>
        </w:rPr>
        <w:t xml:space="preserve"> </w:t>
      </w:r>
      <w:r>
        <w:rPr>
          <w:lang w:eastAsia="zh-CN"/>
        </w:rPr>
        <w:t>запрос</w:t>
      </w:r>
      <w:r w:rsidRPr="00670DF0">
        <w:rPr>
          <w:lang w:eastAsia="zh-CN"/>
        </w:rPr>
        <w:t xml:space="preserve"> </w:t>
      </w:r>
      <w:r>
        <w:rPr>
          <w:lang w:eastAsia="zh-CN"/>
        </w:rPr>
        <w:t>о</w:t>
      </w:r>
      <w:r w:rsidRPr="00670DF0">
        <w:rPr>
          <w:lang w:eastAsia="zh-CN"/>
        </w:rPr>
        <w:t xml:space="preserve"> </w:t>
      </w:r>
      <w:r>
        <w:rPr>
          <w:lang w:eastAsia="zh-CN"/>
        </w:rPr>
        <w:t>продлении</w:t>
      </w:r>
      <w:r w:rsidRPr="00670DF0">
        <w:rPr>
          <w:lang w:eastAsia="zh-CN"/>
        </w:rPr>
        <w:t xml:space="preserve"> </w:t>
      </w:r>
      <w:r>
        <w:rPr>
          <w:lang w:eastAsia="zh-CN"/>
        </w:rPr>
        <w:t>проекта</w:t>
      </w:r>
      <w:r w:rsidRPr="00670DF0">
        <w:rPr>
          <w:lang w:eastAsia="zh-CN"/>
        </w:rPr>
        <w:t xml:space="preserve"> </w:t>
      </w:r>
      <w:r w:rsidRPr="0098450D">
        <w:t>по</w:t>
      </w:r>
      <w:r w:rsidRPr="00670DF0">
        <w:t xml:space="preserve"> </w:t>
      </w:r>
      <w:r w:rsidRPr="0098450D">
        <w:t>дополнительным</w:t>
      </w:r>
      <w:r w:rsidRPr="00670DF0">
        <w:t xml:space="preserve"> </w:t>
      </w:r>
      <w:r w:rsidRPr="0098450D">
        <w:t>мероприятиям</w:t>
      </w:r>
      <w:r w:rsidRPr="00670DF0">
        <w:t xml:space="preserve"> </w:t>
      </w:r>
      <w:r>
        <w:t>для</w:t>
      </w:r>
      <w:r w:rsidRPr="00670DF0">
        <w:t xml:space="preserve"> </w:t>
      </w:r>
      <w:r w:rsidRPr="0098450D">
        <w:t>внедрения</w:t>
      </w:r>
      <w:r w:rsidRPr="00670DF0">
        <w:t xml:space="preserve"> </w:t>
      </w:r>
      <w:r w:rsidRPr="0098450D">
        <w:t>альтернатив</w:t>
      </w:r>
      <w:r w:rsidRPr="00670DF0">
        <w:t xml:space="preserve"> </w:t>
      </w:r>
      <w:r w:rsidRPr="0098450D">
        <w:t>ГХФУ</w:t>
      </w:r>
      <w:r w:rsidRPr="00670DF0">
        <w:t xml:space="preserve"> </w:t>
      </w:r>
      <w:r w:rsidRPr="0098450D">
        <w:t>с</w:t>
      </w:r>
      <w:r w:rsidRPr="00670DF0">
        <w:t xml:space="preserve"> </w:t>
      </w:r>
      <w:r w:rsidRPr="0098450D">
        <w:t>низким</w:t>
      </w:r>
      <w:r w:rsidRPr="00670DF0">
        <w:t xml:space="preserve"> </w:t>
      </w:r>
      <w:r w:rsidRPr="0098450D">
        <w:t>или</w:t>
      </w:r>
      <w:r w:rsidRPr="00670DF0">
        <w:t xml:space="preserve"> </w:t>
      </w:r>
      <w:r w:rsidRPr="0098450D">
        <w:t>нулевым</w:t>
      </w:r>
      <w:r w:rsidRPr="00670DF0">
        <w:t xml:space="preserve"> </w:t>
      </w:r>
      <w:r w:rsidRPr="0098450D">
        <w:t>потенциалом</w:t>
      </w:r>
      <w:r w:rsidRPr="00670DF0">
        <w:t xml:space="preserve"> </w:t>
      </w:r>
      <w:r w:rsidRPr="0098450D">
        <w:t>глобального</w:t>
      </w:r>
      <w:r w:rsidRPr="00670DF0">
        <w:t xml:space="preserve"> </w:t>
      </w:r>
      <w:r w:rsidRPr="0098450D">
        <w:t>потепления</w:t>
      </w:r>
      <w:r w:rsidRPr="00670DF0">
        <w:t xml:space="preserve"> </w:t>
      </w:r>
      <w:r w:rsidRPr="0098450D">
        <w:t>и</w:t>
      </w:r>
      <w:r w:rsidRPr="00670DF0">
        <w:t xml:space="preserve"> </w:t>
      </w:r>
      <w:r w:rsidRPr="0098450D">
        <w:t>поддержани</w:t>
      </w:r>
      <w:r>
        <w:t>я</w:t>
      </w:r>
      <w:r w:rsidRPr="00670DF0">
        <w:t xml:space="preserve"> </w:t>
      </w:r>
      <w:r w:rsidRPr="0098450D">
        <w:t>энергоэффективности</w:t>
      </w:r>
      <w:r w:rsidRPr="00670DF0">
        <w:t xml:space="preserve"> </w:t>
      </w:r>
      <w:r w:rsidRPr="0098450D">
        <w:t>в</w:t>
      </w:r>
      <w:r w:rsidRPr="00670DF0">
        <w:t xml:space="preserve"> </w:t>
      </w:r>
      <w:r w:rsidRPr="0098450D">
        <w:t>секторе</w:t>
      </w:r>
      <w:r w:rsidRPr="00670DF0">
        <w:t xml:space="preserve"> </w:t>
      </w:r>
      <w:r w:rsidRPr="0098450D">
        <w:t>обслуживания</w:t>
      </w:r>
      <w:r w:rsidRPr="00670DF0">
        <w:t xml:space="preserve"> </w:t>
      </w:r>
      <w:r w:rsidRPr="0098450D">
        <w:t>холоди</w:t>
      </w:r>
      <w:r>
        <w:t>льного</w:t>
      </w:r>
      <w:r w:rsidRPr="00670DF0">
        <w:t xml:space="preserve"> </w:t>
      </w:r>
      <w:r>
        <w:t>оборудования</w:t>
      </w:r>
      <w:r w:rsidRPr="00670DF0">
        <w:t xml:space="preserve"> </w:t>
      </w:r>
      <w:r>
        <w:t>на</w:t>
      </w:r>
      <w:r w:rsidRPr="00670DF0">
        <w:t xml:space="preserve"> </w:t>
      </w:r>
      <w:r>
        <w:t>Мальдивских</w:t>
      </w:r>
      <w:r w:rsidRPr="00670DF0">
        <w:t xml:space="preserve"> </w:t>
      </w:r>
      <w:r>
        <w:t>Островах</w:t>
      </w:r>
      <w:r w:rsidRPr="00670DF0">
        <w:t xml:space="preserve">, </w:t>
      </w:r>
      <w:r>
        <w:t>представленный</w:t>
      </w:r>
      <w:r w:rsidRPr="00670DF0">
        <w:t xml:space="preserve"> </w:t>
      </w:r>
      <w:r>
        <w:t>ЮНЕП</w:t>
      </w:r>
      <w:r w:rsidRPr="00670DF0">
        <w:t xml:space="preserve"> </w:t>
      </w:r>
      <w:r>
        <w:t>и</w:t>
      </w:r>
      <w:r w:rsidRPr="00670DF0">
        <w:t xml:space="preserve"> </w:t>
      </w:r>
      <w:r>
        <w:t>содержащийся</w:t>
      </w:r>
      <w:r w:rsidRPr="00670DF0">
        <w:t xml:space="preserve"> </w:t>
      </w:r>
      <w:r>
        <w:t>в</w:t>
      </w:r>
      <w:r w:rsidRPr="00670DF0">
        <w:t xml:space="preserve"> </w:t>
      </w:r>
      <w:r>
        <w:t>документе</w:t>
      </w:r>
      <w:r w:rsidRPr="00670DF0">
        <w:rPr>
          <w:lang w:eastAsia="zh-CN"/>
        </w:rPr>
        <w:t xml:space="preserve"> </w:t>
      </w:r>
      <w:r w:rsidRPr="00D43D7B">
        <w:rPr>
          <w:lang w:eastAsia="zh-CN"/>
        </w:rPr>
        <w:t>UNEP</w:t>
      </w:r>
      <w:r w:rsidRPr="00670DF0">
        <w:rPr>
          <w:lang w:eastAsia="zh-CN"/>
        </w:rPr>
        <w:t>/</w:t>
      </w:r>
      <w:r w:rsidRPr="00D43D7B">
        <w:rPr>
          <w:lang w:eastAsia="zh-CN"/>
        </w:rPr>
        <w:t>OzL</w:t>
      </w:r>
      <w:r w:rsidRPr="00670DF0">
        <w:rPr>
          <w:lang w:eastAsia="zh-CN"/>
        </w:rPr>
        <w:t>.</w:t>
      </w:r>
      <w:r w:rsidRPr="00D43D7B">
        <w:rPr>
          <w:lang w:eastAsia="zh-CN"/>
        </w:rPr>
        <w:t>Pro</w:t>
      </w:r>
      <w:r w:rsidRPr="00670DF0">
        <w:rPr>
          <w:lang w:eastAsia="zh-CN"/>
        </w:rPr>
        <w:t>/</w:t>
      </w:r>
      <w:r w:rsidRPr="00D43D7B">
        <w:rPr>
          <w:lang w:eastAsia="zh-CN"/>
        </w:rPr>
        <w:t>ExCom</w:t>
      </w:r>
      <w:r w:rsidRPr="00670DF0">
        <w:rPr>
          <w:lang w:eastAsia="zh-CN"/>
        </w:rPr>
        <w:t>/96/11;</w:t>
      </w:r>
    </w:p>
    <w:p w14:paraId="039683F9" w14:textId="77777777" w:rsidR="005C55A8" w:rsidRPr="00670DF0" w:rsidRDefault="005C55A8" w:rsidP="005C55A8">
      <w:pPr>
        <w:pStyle w:val="Heading2"/>
        <w:keepNext/>
        <w:widowControl/>
        <w:rPr>
          <w:lang w:eastAsia="zh-CN"/>
        </w:rPr>
      </w:pPr>
      <w:r w:rsidRPr="00670DF0">
        <w:rPr>
          <w:lang w:eastAsia="zh-CN"/>
        </w:rPr>
        <w:t xml:space="preserve">утвердить в порядке исключения </w:t>
      </w:r>
      <w:r>
        <w:rPr>
          <w:lang w:eastAsia="zh-CN"/>
        </w:rPr>
        <w:t>и</w:t>
      </w:r>
      <w:r w:rsidRPr="00670DF0">
        <w:rPr>
          <w:lang w:eastAsia="zh-CN"/>
        </w:rPr>
        <w:t xml:space="preserve"> при условии, что дальнейшее продление запрашиваться не будет, перенос на 30</w:t>
      </w:r>
      <w:r w:rsidRPr="00670DF0">
        <w:rPr>
          <w:lang w:val="en-US" w:eastAsia="zh-CN"/>
        </w:rPr>
        <w:t> </w:t>
      </w:r>
      <w:r w:rsidRPr="00670DF0">
        <w:rPr>
          <w:lang w:eastAsia="zh-CN"/>
        </w:rPr>
        <w:t>июня 2026</w:t>
      </w:r>
      <w:r w:rsidRPr="00670DF0">
        <w:rPr>
          <w:lang w:val="en-US" w:eastAsia="zh-CN"/>
        </w:rPr>
        <w:t> </w:t>
      </w:r>
      <w:r w:rsidRPr="00670DF0">
        <w:rPr>
          <w:lang w:eastAsia="zh-CN"/>
        </w:rPr>
        <w:t>года даты завершения проекта, упомянутого в подпункте</w:t>
      </w:r>
      <w:r w:rsidRPr="00670DF0">
        <w:rPr>
          <w:lang w:val="en-US" w:eastAsia="zh-CN"/>
        </w:rPr>
        <w:t> a</w:t>
      </w:r>
      <w:r w:rsidRPr="00670DF0">
        <w:rPr>
          <w:lang w:eastAsia="zh-CN"/>
        </w:rPr>
        <w:t xml:space="preserve">) </w:t>
      </w:r>
      <w:r>
        <w:rPr>
          <w:lang w:eastAsia="zh-CN"/>
        </w:rPr>
        <w:t>выше;</w:t>
      </w:r>
    </w:p>
    <w:p w14:paraId="40519F6E" w14:textId="77777777" w:rsidR="005C55A8" w:rsidRPr="00670DF0" w:rsidRDefault="005C55A8" w:rsidP="005C55A8">
      <w:pPr>
        <w:pStyle w:val="Heading2"/>
        <w:keepNext/>
        <w:widowControl/>
        <w:rPr>
          <w:lang w:eastAsia="zh-CN"/>
        </w:rPr>
      </w:pPr>
      <w:r w:rsidRPr="00670DF0">
        <w:rPr>
          <w:lang w:eastAsia="zh-CN"/>
        </w:rPr>
        <w:t>по</w:t>
      </w:r>
      <w:r>
        <w:rPr>
          <w:lang w:eastAsia="zh-CN"/>
        </w:rPr>
        <w:t>просить</w:t>
      </w:r>
      <w:r w:rsidRPr="00670DF0">
        <w:rPr>
          <w:lang w:eastAsia="zh-CN"/>
        </w:rPr>
        <w:t xml:space="preserve"> правительство Мальдивских Островов и ЮНЕП продолжать представлять доклады о ходе реализации проекта, упомянутого в подпункте</w:t>
      </w:r>
      <w:r w:rsidRPr="00670DF0">
        <w:rPr>
          <w:lang w:val="en-US" w:eastAsia="zh-CN"/>
        </w:rPr>
        <w:t> a</w:t>
      </w:r>
      <w:r w:rsidRPr="00670DF0">
        <w:rPr>
          <w:lang w:eastAsia="zh-CN"/>
        </w:rPr>
        <w:t xml:space="preserve">) </w:t>
      </w:r>
      <w:r>
        <w:rPr>
          <w:lang w:eastAsia="zh-CN"/>
        </w:rPr>
        <w:t>выше</w:t>
      </w:r>
      <w:r w:rsidRPr="00670DF0">
        <w:rPr>
          <w:lang w:eastAsia="zh-CN"/>
        </w:rPr>
        <w:t>, ежегодно до его завершения, а также представить отчет о завершении проекта на втором совещании Исполнительного комитета в 2026</w:t>
      </w:r>
      <w:r w:rsidRPr="00670DF0">
        <w:rPr>
          <w:lang w:val="en-US" w:eastAsia="zh-CN"/>
        </w:rPr>
        <w:t> </w:t>
      </w:r>
      <w:r w:rsidRPr="00670DF0">
        <w:rPr>
          <w:lang w:eastAsia="zh-CN"/>
        </w:rPr>
        <w:t>году.</w:t>
      </w:r>
    </w:p>
    <w:p w14:paraId="20101CB7" w14:textId="77777777" w:rsidR="003350BF" w:rsidRPr="009312A5" w:rsidRDefault="003350BF" w:rsidP="003350BF"/>
    <w:p w14:paraId="7BA96465" w14:textId="44BE8851" w:rsidR="00820B48" w:rsidRPr="009312A5" w:rsidRDefault="00820B48" w:rsidP="003C7959">
      <w:pPr>
        <w:keepNext/>
        <w:ind w:left="1276" w:hanging="556"/>
        <w:outlineLvl w:val="1"/>
        <w:rPr>
          <w:b/>
          <w:bCs/>
        </w:rPr>
      </w:pPr>
      <w:r w:rsidRPr="009312A5">
        <w:rPr>
          <w:b/>
          <w:bCs/>
        </w:rPr>
        <w:t>7(b)</w:t>
      </w:r>
      <w:r w:rsidRPr="009312A5">
        <w:rPr>
          <w:b/>
          <w:bCs/>
        </w:rPr>
        <w:tab/>
      </w:r>
      <w:r w:rsidR="003C7959" w:rsidRPr="003C7959">
        <w:rPr>
          <w:b/>
          <w:bCs/>
        </w:rPr>
        <w:t>доклады по проектам с конкретными требованиями о предоставлении отчетности и неурегулированными вопросами для рассмотрения в индивидуальном порядке</w:t>
      </w:r>
    </w:p>
    <w:p w14:paraId="2C7D709A" w14:textId="77777777" w:rsidR="00820B48" w:rsidRPr="009312A5" w:rsidRDefault="00820B48" w:rsidP="00820B48">
      <w:pPr>
        <w:pStyle w:val="ListParagraph"/>
        <w:ind w:left="2160"/>
      </w:pPr>
    </w:p>
    <w:p w14:paraId="63558BCD" w14:textId="2BAADE7D" w:rsidR="00820B48" w:rsidRPr="009312A5" w:rsidRDefault="00A27101" w:rsidP="00097B64">
      <w:pPr>
        <w:pStyle w:val="ListParagraph"/>
        <w:spacing w:after="240"/>
        <w:ind w:left="709"/>
      </w:pPr>
      <w:r>
        <w:rPr>
          <w:color w:val="000000" w:themeColor="text1"/>
          <w:u w:val="single"/>
        </w:rPr>
        <w:lastRenderedPageBreak/>
        <w:t>Документ</w:t>
      </w:r>
      <w:r w:rsidR="00820B48" w:rsidRPr="009312A5">
        <w:rPr>
          <w:color w:val="000000" w:themeColor="text1"/>
          <w:u w:val="single"/>
        </w:rPr>
        <w:t> UNEP/OzL.Pro/ExCom/</w:t>
      </w:r>
      <w:r w:rsidR="00944CDF" w:rsidRPr="009312A5">
        <w:rPr>
          <w:color w:val="000000" w:themeColor="text1"/>
          <w:u w:val="single"/>
        </w:rPr>
        <w:t>96/</w:t>
      </w:r>
      <w:r w:rsidR="00BB5720" w:rsidRPr="009312A5">
        <w:rPr>
          <w:color w:val="000000" w:themeColor="text1"/>
          <w:u w:val="single"/>
        </w:rPr>
        <w:t>12</w:t>
      </w:r>
      <w:r w:rsidR="00820B48" w:rsidRPr="009312A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содержит три </w:t>
      </w:r>
      <w:r w:rsidRPr="00A27101">
        <w:rPr>
          <w:color w:val="000000" w:themeColor="text1"/>
        </w:rPr>
        <w:t>доклада по проектам с конкретными требованиями о предоставлении отчетности</w:t>
      </w:r>
      <w:r w:rsidR="00832703">
        <w:rPr>
          <w:color w:val="000000" w:themeColor="text1"/>
        </w:rPr>
        <w:t>,</w:t>
      </w:r>
      <w:r w:rsidR="00820B48" w:rsidRPr="009312A5">
        <w:tab/>
      </w:r>
      <w:r w:rsidR="00832703">
        <w:t>п</w:t>
      </w:r>
      <w:r w:rsidR="00832703" w:rsidRPr="00733128">
        <w:t>редставленны</w:t>
      </w:r>
      <w:r w:rsidR="006F2D44">
        <w:t>е</w:t>
      </w:r>
      <w:r w:rsidR="00832703" w:rsidRPr="00733128">
        <w:t xml:space="preserve"> 96-м</w:t>
      </w:r>
      <w:r w:rsidR="00437074">
        <w:t>у</w:t>
      </w:r>
      <w:r w:rsidR="00832703">
        <w:t xml:space="preserve"> </w:t>
      </w:r>
      <w:r w:rsidR="00832703" w:rsidRPr="00733128">
        <w:t>совещани</w:t>
      </w:r>
      <w:r w:rsidR="00437074">
        <w:t>ю</w:t>
      </w:r>
      <w:r w:rsidR="00832703" w:rsidRPr="00733128">
        <w:t xml:space="preserve">, </w:t>
      </w:r>
      <w:r w:rsidR="00437074">
        <w:t xml:space="preserve">в отношении </w:t>
      </w:r>
      <w:r w:rsidR="00832703" w:rsidRPr="00733128">
        <w:t>которы</w:t>
      </w:r>
      <w:r w:rsidR="00437074">
        <w:t>х</w:t>
      </w:r>
      <w:r w:rsidR="00832703" w:rsidRPr="00733128">
        <w:t xml:space="preserve"> после рассмотрения </w:t>
      </w:r>
      <w:r w:rsidR="00832703">
        <w:t>с</w:t>
      </w:r>
      <w:r w:rsidR="00832703" w:rsidRPr="00733128">
        <w:t xml:space="preserve">екретариатом </w:t>
      </w:r>
      <w:r w:rsidR="00F81C23">
        <w:t>остаются</w:t>
      </w:r>
      <w:r w:rsidR="00832703">
        <w:t xml:space="preserve"> н</w:t>
      </w:r>
      <w:r w:rsidR="00832703" w:rsidRPr="00733128">
        <w:t>ерешенные вопросы</w:t>
      </w:r>
      <w:r w:rsidR="00F81C23" w:rsidRPr="00F81C23">
        <w:t>, которые требуют индивидуального рассмотрения Исполнительным комитетом.</w:t>
      </w:r>
    </w:p>
    <w:p w14:paraId="01944146" w14:textId="77777777" w:rsidR="00BB5720" w:rsidRPr="009312A5" w:rsidRDefault="00BB5720" w:rsidP="00BB5720">
      <w:pPr>
        <w:pStyle w:val="ListParagraph"/>
        <w:spacing w:after="240"/>
        <w:ind w:left="0" w:firstLine="709"/>
      </w:pPr>
    </w:p>
    <w:p w14:paraId="587EAC8C" w14:textId="09413CFF" w:rsidR="00BB5720" w:rsidRPr="009312A5" w:rsidRDefault="00A766A2" w:rsidP="008D18E0">
      <w:pPr>
        <w:pStyle w:val="ListParagraph"/>
        <w:keepNext/>
        <w:keepLines/>
        <w:numPr>
          <w:ilvl w:val="0"/>
          <w:numId w:val="25"/>
        </w:numPr>
        <w:ind w:left="1440" w:hanging="720"/>
        <w:rPr>
          <w:b/>
        </w:rPr>
      </w:pPr>
      <w:r>
        <w:rPr>
          <w:b/>
          <w:bCs/>
        </w:rPr>
        <w:t>Доклад</w:t>
      </w:r>
      <w:r w:rsidRPr="00A766A2">
        <w:rPr>
          <w:b/>
          <w:bCs/>
        </w:rPr>
        <w:t>, касающийся запроса об отмене различных проектов</w:t>
      </w:r>
    </w:p>
    <w:p w14:paraId="63E118BA" w14:textId="7BF0D146" w:rsidR="00820B48" w:rsidRPr="009312A5" w:rsidRDefault="00BB5720" w:rsidP="00820B48">
      <w:pPr>
        <w:spacing w:after="240"/>
        <w:ind w:left="709"/>
        <w:rPr>
          <w:i/>
        </w:rPr>
      </w:pPr>
      <w:r w:rsidRPr="009312A5">
        <w:rPr>
          <w:i/>
          <w:iCs/>
          <w:u w:val="single"/>
        </w:rPr>
        <w:br/>
      </w:r>
      <w:r w:rsidR="001F1D6E" w:rsidRPr="001F1D6E">
        <w:rPr>
          <w:i/>
          <w:iCs/>
          <w:u w:val="single"/>
        </w:rPr>
        <w:t xml:space="preserve">Никарагуа: </w:t>
      </w:r>
      <w:r w:rsidR="001F1D6E">
        <w:rPr>
          <w:i/>
          <w:iCs/>
          <w:u w:val="single"/>
        </w:rPr>
        <w:t>з</w:t>
      </w:r>
      <w:r w:rsidR="001F1D6E" w:rsidRPr="001F1D6E">
        <w:rPr>
          <w:i/>
          <w:iCs/>
          <w:u w:val="single"/>
        </w:rPr>
        <w:t>апрос от правительства на отмену текущих проектов (ЮНЕП, ЮНИДО)</w:t>
      </w:r>
      <w:r w:rsidR="00820B48" w:rsidRPr="009312A5">
        <w:rPr>
          <w:i/>
        </w:rPr>
        <w:t xml:space="preserve"> </w:t>
      </w:r>
    </w:p>
    <w:p w14:paraId="4D7E8EEE" w14:textId="68198DF3" w:rsidR="00820B48" w:rsidRPr="009312A5" w:rsidRDefault="002A689E" w:rsidP="00820B48">
      <w:pPr>
        <w:spacing w:after="240"/>
        <w:ind w:left="709"/>
        <w:rPr>
          <w:color w:val="000000" w:themeColor="text1"/>
        </w:rPr>
      </w:pPr>
      <w:r>
        <w:rPr>
          <w:color w:val="000000" w:themeColor="text1"/>
          <w:u w:val="single"/>
        </w:rPr>
        <w:t>Вопрос для рассмотрения:</w:t>
      </w:r>
      <w:r w:rsidR="00820B48" w:rsidRPr="009312A5">
        <w:rPr>
          <w:color w:val="000000" w:themeColor="text1"/>
        </w:rPr>
        <w:t> </w:t>
      </w:r>
    </w:p>
    <w:p w14:paraId="0B3E27DE" w14:textId="23F13688" w:rsidR="00820B48" w:rsidRPr="009312A5" w:rsidRDefault="0053312E" w:rsidP="008D18E0">
      <w:pPr>
        <w:pStyle w:val="ListParagraph"/>
        <w:numPr>
          <w:ilvl w:val="0"/>
          <w:numId w:val="13"/>
        </w:numPr>
        <w:spacing w:after="360"/>
        <w:outlineLvl w:val="1"/>
      </w:pPr>
      <w:r>
        <w:rPr>
          <w:color w:val="000000" w:themeColor="text1"/>
        </w:rPr>
        <w:t>з</w:t>
      </w:r>
      <w:r w:rsidRPr="0053312E">
        <w:rPr>
          <w:color w:val="000000" w:themeColor="text1"/>
        </w:rPr>
        <w:t>апрос от правительства на отмену текущих проектов</w:t>
      </w:r>
    </w:p>
    <w:p w14:paraId="6A8C163C" w14:textId="11947CD6" w:rsidR="00820B48" w:rsidRPr="00133EBE" w:rsidRDefault="00907A0D" w:rsidP="00820B48">
      <w:pPr>
        <w:keepNext/>
        <w:spacing w:after="240"/>
        <w:ind w:left="709"/>
        <w:rPr>
          <w:color w:val="000000" w:themeColor="text1"/>
        </w:rPr>
      </w:pPr>
      <w:r w:rsidRPr="00133EBE">
        <w:rPr>
          <w:color w:val="000000" w:themeColor="text1"/>
          <w:u w:val="single"/>
        </w:rPr>
        <w:t>Исполнительный комитет, возможно, пожелает:</w:t>
      </w:r>
    </w:p>
    <w:p w14:paraId="49C0333C" w14:textId="77777777" w:rsidR="00A24878" w:rsidRPr="00BB2877" w:rsidRDefault="00A24878" w:rsidP="00A24878">
      <w:pPr>
        <w:pStyle w:val="Heading2"/>
        <w:numPr>
          <w:ilvl w:val="1"/>
          <w:numId w:val="41"/>
        </w:numPr>
      </w:pPr>
      <w:r>
        <w:t>принять к сведению просьбу правительства Никарагуа об отмене текущих проектов, осуществляемых ЮНЕП и ЮНИДО;</w:t>
      </w:r>
    </w:p>
    <w:p w14:paraId="6D7A5471" w14:textId="77777777" w:rsidR="00A24878" w:rsidRPr="00BB2877" w:rsidRDefault="00A24878" w:rsidP="00A24878">
      <w:pPr>
        <w:numPr>
          <w:ilvl w:val="1"/>
          <w:numId w:val="1"/>
        </w:numPr>
        <w:tabs>
          <w:tab w:val="left" w:pos="3204"/>
        </w:tabs>
        <w:spacing w:after="240"/>
        <w:outlineLvl w:val="1"/>
      </w:pPr>
      <w:r>
        <w:t xml:space="preserve">принять к сведению в рамках отчета об остатках средств на 96-м совещании, что ЮНЕП осуществила возврат средства по следующим проектам для Никарагуа, перечисленным в приложении III к документу UNEP/OzL.Pro/ExCom/96/4: NIC/EEF/92/TAS/50, NIC/SEV/92/INS/51, NIC/DES/93/PRP/52, NIC/EEF/93/DEM/54, NIC/KIP/93/TAS/55 и NIC/PHA/94/TAS/58; </w:t>
      </w:r>
    </w:p>
    <w:p w14:paraId="0906767B" w14:textId="77777777" w:rsidR="00A24878" w:rsidRPr="00BB2877" w:rsidRDefault="00A24878" w:rsidP="00A24878">
      <w:pPr>
        <w:widowControl w:val="0"/>
        <w:numPr>
          <w:ilvl w:val="1"/>
          <w:numId w:val="1"/>
        </w:numPr>
        <w:spacing w:after="240"/>
        <w:outlineLvl w:val="1"/>
      </w:pPr>
      <w:r>
        <w:t xml:space="preserve">поручить ЮНИДО представить на 97-м совещании разъяснения относительно статуса проектов в Никарагуа, осуществляемых ЮНИДО; </w:t>
      </w:r>
    </w:p>
    <w:p w14:paraId="57FBF0DF" w14:textId="77777777" w:rsidR="00A24878" w:rsidRPr="0061200C" w:rsidRDefault="00A24878" w:rsidP="00A24878">
      <w:pPr>
        <w:pStyle w:val="Heading2"/>
      </w:pPr>
      <w:r w:rsidRPr="0061200C">
        <w:t>поручить Секретариату проследить за ходом работы с правительством Никарагуа по вопросам, связанным с проектами, поддерживаемыми Многосторонним фондом.</w:t>
      </w:r>
    </w:p>
    <w:p w14:paraId="66A5E7E4" w14:textId="50D2AA8B" w:rsidR="00A1085B" w:rsidRPr="009312A5" w:rsidRDefault="00BD1695" w:rsidP="008D18E0">
      <w:pPr>
        <w:pStyle w:val="ListParagraph"/>
        <w:keepNext/>
        <w:keepLines/>
        <w:numPr>
          <w:ilvl w:val="0"/>
          <w:numId w:val="25"/>
        </w:numPr>
        <w:ind w:left="1440" w:hanging="720"/>
        <w:rPr>
          <w:b/>
        </w:rPr>
      </w:pPr>
      <w:r>
        <w:rPr>
          <w:b/>
          <w:bCs/>
        </w:rPr>
        <w:t>Доклад</w:t>
      </w:r>
      <w:r w:rsidR="00BD27BB">
        <w:rPr>
          <w:b/>
          <w:bCs/>
        </w:rPr>
        <w:t>, касающийся проекта в области энергоэффективности (решение 91/65)</w:t>
      </w:r>
    </w:p>
    <w:p w14:paraId="05BE0D45" w14:textId="2BEEFD70" w:rsidR="00A1085B" w:rsidRPr="009312A5" w:rsidRDefault="00A1085B" w:rsidP="00A1085B">
      <w:pPr>
        <w:spacing w:after="240"/>
        <w:ind w:left="709"/>
        <w:rPr>
          <w:i/>
        </w:rPr>
      </w:pPr>
      <w:r w:rsidRPr="009312A5">
        <w:rPr>
          <w:i/>
          <w:iCs/>
          <w:u w:val="single"/>
        </w:rPr>
        <w:br/>
      </w:r>
      <w:r w:rsidR="00214927" w:rsidRPr="00214927">
        <w:rPr>
          <w:i/>
          <w:iCs/>
          <w:u w:val="single"/>
        </w:rPr>
        <w:t xml:space="preserve">Гондурас: </w:t>
      </w:r>
      <w:r w:rsidR="00A869F2" w:rsidRPr="00A869F2">
        <w:rPr>
          <w:i/>
          <w:iCs/>
          <w:u w:val="single"/>
        </w:rPr>
        <w:t xml:space="preserve">экспериментальный </w:t>
      </w:r>
      <w:r w:rsidR="00214927" w:rsidRPr="00214927">
        <w:rPr>
          <w:i/>
          <w:iCs/>
          <w:u w:val="single"/>
        </w:rPr>
        <w:t xml:space="preserve">проект по поддержанию и/или повышению энергоэффективности замещающих технологий и оборудования в контексте поэтапного отказа от ГФУ (неинвестиционные мероприятия): </w:t>
      </w:r>
      <w:r w:rsidR="00A869F2">
        <w:rPr>
          <w:i/>
          <w:iCs/>
          <w:u w:val="single"/>
        </w:rPr>
        <w:t>в</w:t>
      </w:r>
      <w:r w:rsidR="00214927" w:rsidRPr="00214927">
        <w:rPr>
          <w:i/>
          <w:iCs/>
          <w:u w:val="single"/>
        </w:rPr>
        <w:t>недрение энергоэффективных холодильных технологий с низким потенциалом глобального потепления в центрах распределения переработанных пищевых продуктов (ЮНИДО)</w:t>
      </w:r>
      <w:r w:rsidRPr="009312A5">
        <w:rPr>
          <w:i/>
        </w:rPr>
        <w:t xml:space="preserve"> </w:t>
      </w:r>
    </w:p>
    <w:p w14:paraId="670FB1B5" w14:textId="1D340027" w:rsidR="00A1085B" w:rsidRPr="009312A5" w:rsidRDefault="002A689E" w:rsidP="00A1085B">
      <w:pPr>
        <w:spacing w:after="240"/>
        <w:ind w:left="709"/>
        <w:rPr>
          <w:color w:val="000000" w:themeColor="text1"/>
        </w:rPr>
      </w:pPr>
      <w:r>
        <w:rPr>
          <w:color w:val="000000" w:themeColor="text1"/>
          <w:u w:val="single"/>
        </w:rPr>
        <w:t>Вопрос для рассмотрения:</w:t>
      </w:r>
      <w:r w:rsidR="00A1085B" w:rsidRPr="009312A5">
        <w:rPr>
          <w:color w:val="000000" w:themeColor="text1"/>
        </w:rPr>
        <w:t> </w:t>
      </w:r>
    </w:p>
    <w:p w14:paraId="60215BF2" w14:textId="5DE662A2" w:rsidR="00A1085B" w:rsidRPr="009312A5" w:rsidRDefault="006A74CF" w:rsidP="008D18E0">
      <w:pPr>
        <w:pStyle w:val="ListParagraph"/>
        <w:numPr>
          <w:ilvl w:val="0"/>
          <w:numId w:val="13"/>
        </w:numPr>
        <w:spacing w:after="240"/>
        <w:outlineLvl w:val="1"/>
      </w:pPr>
      <w:r>
        <w:rPr>
          <w:color w:val="000000"/>
        </w:rPr>
        <w:t>с</w:t>
      </w:r>
      <w:r w:rsidRPr="006A74CF">
        <w:rPr>
          <w:color w:val="000000"/>
        </w:rPr>
        <w:t>мена выгодополучателя</w:t>
      </w:r>
      <w:r w:rsidRPr="006A74CF">
        <w:rPr>
          <w:color w:val="000000" w:themeColor="text1"/>
          <w:sz w:val="24"/>
          <w:szCs w:val="24"/>
        </w:rPr>
        <w:t xml:space="preserve"> </w:t>
      </w:r>
      <w:r>
        <w:t>экспериментального проекта</w:t>
      </w:r>
      <w:r w:rsidRPr="009312A5">
        <w:rPr>
          <w:color w:val="000000" w:themeColor="text1"/>
        </w:rPr>
        <w:t xml:space="preserve"> </w:t>
      </w:r>
    </w:p>
    <w:p w14:paraId="7AD14208" w14:textId="12F1106F" w:rsidR="00A1085B" w:rsidRPr="00E33914" w:rsidRDefault="00E33914" w:rsidP="00A1085B">
      <w:pPr>
        <w:keepNext/>
        <w:spacing w:after="240"/>
        <w:ind w:left="709"/>
        <w:rPr>
          <w:color w:val="000000" w:themeColor="text1"/>
          <w:highlight w:val="yellow"/>
          <w:u w:val="single"/>
        </w:rPr>
      </w:pPr>
      <w:r w:rsidRPr="00E33914">
        <w:rPr>
          <w:u w:val="single"/>
        </w:rPr>
        <w:t>Исполнительный комитет может пожелать принять к сведению:</w:t>
      </w:r>
    </w:p>
    <w:p w14:paraId="74BD380B" w14:textId="3640BCC1" w:rsidR="009C4E15" w:rsidRPr="00BB2877" w:rsidRDefault="00313A79" w:rsidP="009C4E15">
      <w:pPr>
        <w:pStyle w:val="Heading2"/>
        <w:numPr>
          <w:ilvl w:val="1"/>
          <w:numId w:val="42"/>
        </w:numPr>
      </w:pPr>
      <w:r>
        <w:t>доклад</w:t>
      </w:r>
      <w:r w:rsidR="009C4E15">
        <w:t xml:space="preserve"> по </w:t>
      </w:r>
      <w:r>
        <w:t xml:space="preserve">экспериментальному </w:t>
      </w:r>
      <w:r w:rsidR="009C4E15">
        <w:t xml:space="preserve">проекту по повышению энергоэффективности замещающих технологий и оборудования в контексте поэтапного отказа от ГФУ (неинвестиционные мероприятия): </w:t>
      </w:r>
      <w:r>
        <w:t>в</w:t>
      </w:r>
      <w:r w:rsidR="009C4E15">
        <w:t xml:space="preserve">недрение энергоэффективных холодильных технологий с низким потенциалом глобального потепления в центрах распределения переработанных пищевых продуктов в Гондурасе; </w:t>
      </w:r>
    </w:p>
    <w:p w14:paraId="1A1C06AB" w14:textId="643C2796" w:rsidR="009C4E15" w:rsidRPr="00BB2877" w:rsidRDefault="009C4E15" w:rsidP="009C4E15">
      <w:pPr>
        <w:pStyle w:val="Heading2"/>
      </w:pPr>
      <w:r>
        <w:t xml:space="preserve">смену выгодополучателя </w:t>
      </w:r>
      <w:r w:rsidR="006A74CF">
        <w:t>экспериментального</w:t>
      </w:r>
      <w:r>
        <w:t xml:space="preserve"> проекта, указанного в подпункте (a) выше, с компании «Congelados de Honduras» на завод по переработке креветок </w:t>
      </w:r>
      <w:r>
        <w:lastRenderedPageBreak/>
        <w:t>«Granjas Marinas», исходя из понимания, что это изменение не повлечет за собой существенных изменений в проекте, одобренном в решении 95/78, и не повлечет дополнительных расходов для Многостороннего фонда.</w:t>
      </w:r>
    </w:p>
    <w:p w14:paraId="59238907" w14:textId="16EB1A02" w:rsidR="00887A4C" w:rsidRPr="009312A5" w:rsidRDefault="00F54E5A" w:rsidP="008D18E0">
      <w:pPr>
        <w:pStyle w:val="ListParagraph"/>
        <w:keepNext/>
        <w:keepLines/>
        <w:numPr>
          <w:ilvl w:val="0"/>
          <w:numId w:val="25"/>
        </w:numPr>
        <w:ind w:left="1440" w:hanging="720"/>
        <w:rPr>
          <w:b/>
        </w:rPr>
      </w:pPr>
      <w:r>
        <w:rPr>
          <w:b/>
          <w:bCs/>
        </w:rPr>
        <w:t xml:space="preserve">Доклад, </w:t>
      </w:r>
      <w:r w:rsidR="0059202C">
        <w:rPr>
          <w:b/>
          <w:bCs/>
        </w:rPr>
        <w:t>связанный с проектом по ГФУ</w:t>
      </w:r>
    </w:p>
    <w:p w14:paraId="434CA5FD" w14:textId="62A0470C" w:rsidR="00887A4C" w:rsidRPr="009312A5" w:rsidRDefault="00887A4C" w:rsidP="00887A4C">
      <w:pPr>
        <w:spacing w:after="240"/>
        <w:ind w:left="709"/>
        <w:rPr>
          <w:i/>
        </w:rPr>
      </w:pPr>
      <w:r w:rsidRPr="009312A5">
        <w:rPr>
          <w:i/>
          <w:iCs/>
          <w:u w:val="single"/>
        </w:rPr>
        <w:br/>
      </w:r>
      <w:r w:rsidR="004A5001" w:rsidRPr="004A5001">
        <w:rPr>
          <w:i/>
          <w:iCs/>
          <w:u w:val="single"/>
        </w:rPr>
        <w:t xml:space="preserve">Иордания: </w:t>
      </w:r>
      <w:r w:rsidR="004A5001">
        <w:rPr>
          <w:i/>
          <w:iCs/>
          <w:u w:val="single"/>
        </w:rPr>
        <w:t>доклад</w:t>
      </w:r>
      <w:r w:rsidR="004A5001" w:rsidRPr="004A5001">
        <w:rPr>
          <w:i/>
          <w:iCs/>
          <w:u w:val="single"/>
        </w:rPr>
        <w:t xml:space="preserve"> о проекте по переходу с ГФУ на пропан предприятия по производству крупных коммерческих крышных моноблочных установок кондиционирования воздуха мощностью до 400 кВт в компании «Petra Engineering Industries Co.» (ЮНИДО)</w:t>
      </w:r>
      <w:r w:rsidRPr="009312A5">
        <w:rPr>
          <w:i/>
          <w:iCs/>
        </w:rPr>
        <w:t>)</w:t>
      </w:r>
      <w:r w:rsidRPr="009312A5">
        <w:rPr>
          <w:i/>
        </w:rPr>
        <w:t xml:space="preserve"> </w:t>
      </w:r>
    </w:p>
    <w:p w14:paraId="6E88A995" w14:textId="05073738" w:rsidR="00887A4C" w:rsidRPr="009312A5" w:rsidRDefault="002A689E" w:rsidP="00887A4C">
      <w:pPr>
        <w:spacing w:after="240"/>
        <w:ind w:left="709"/>
        <w:rPr>
          <w:color w:val="000000" w:themeColor="text1"/>
        </w:rPr>
      </w:pPr>
      <w:r>
        <w:rPr>
          <w:color w:val="000000" w:themeColor="text1"/>
          <w:u w:val="single"/>
        </w:rPr>
        <w:t>Вопрос для рассмотрения:</w:t>
      </w:r>
      <w:r w:rsidR="00887A4C" w:rsidRPr="009312A5">
        <w:rPr>
          <w:color w:val="000000" w:themeColor="text1"/>
        </w:rPr>
        <w:t> </w:t>
      </w:r>
    </w:p>
    <w:p w14:paraId="0BDEAEB2" w14:textId="2CA12B6B" w:rsidR="00887A4C" w:rsidRPr="009312A5" w:rsidRDefault="00327F5F" w:rsidP="008D18E0">
      <w:pPr>
        <w:pStyle w:val="ListParagraph"/>
        <w:numPr>
          <w:ilvl w:val="0"/>
          <w:numId w:val="13"/>
        </w:numPr>
        <w:spacing w:after="240"/>
        <w:outlineLvl w:val="1"/>
      </w:pPr>
      <w:r>
        <w:rPr>
          <w:color w:val="000000" w:themeColor="text1"/>
        </w:rPr>
        <w:t>н</w:t>
      </w:r>
      <w:r w:rsidRPr="00327F5F">
        <w:rPr>
          <w:color w:val="000000" w:themeColor="text1"/>
        </w:rPr>
        <w:t>епредставление альтернативного предложения</w:t>
      </w:r>
      <w:r w:rsidRPr="009312A5">
        <w:rPr>
          <w:color w:val="000000" w:themeColor="text1"/>
        </w:rPr>
        <w:t xml:space="preserve"> </w:t>
      </w:r>
    </w:p>
    <w:p w14:paraId="78E095FD" w14:textId="1AD27CA0" w:rsidR="000802F6" w:rsidRPr="009312A5" w:rsidRDefault="002B5D8B" w:rsidP="006F28FE">
      <w:pPr>
        <w:ind w:left="706"/>
        <w:rPr>
          <w:color w:val="000000" w:themeColor="text1"/>
        </w:rPr>
      </w:pPr>
      <w:r w:rsidRPr="002B5D8B">
        <w:rPr>
          <w:u w:val="single"/>
        </w:rPr>
        <w:t>Исполнительный комитет, возможно, пожелает</w:t>
      </w:r>
      <w:r>
        <w:t xml:space="preserve"> поручить ЮНИДО вернуть остатки средств по проекту для перевода с ГФУ на пропан объекта по производству крупных коммерческих крышных моноблочных установок КВ мощностью до 400 кВт в компании «Petra Engineering Industries Co.» к 31 июля 2025 года в соответствии с решением 90/25(c).</w:t>
      </w:r>
    </w:p>
    <w:p w14:paraId="77D88C6D" w14:textId="77777777" w:rsidR="003232DE" w:rsidRPr="009312A5" w:rsidRDefault="003232DE" w:rsidP="006F28FE">
      <w:pPr>
        <w:ind w:left="706"/>
        <w:rPr>
          <w:color w:val="000000" w:themeColor="text1"/>
        </w:rPr>
      </w:pPr>
    </w:p>
    <w:p w14:paraId="2275085A" w14:textId="2C1235BE" w:rsidR="00820B48" w:rsidRPr="009312A5" w:rsidRDefault="00820B48" w:rsidP="006F28FE">
      <w:pPr>
        <w:keepNext/>
        <w:keepLines/>
        <w:spacing w:after="240"/>
        <w:ind w:firstLine="706"/>
        <w:outlineLvl w:val="1"/>
        <w:rPr>
          <w:b/>
          <w:bCs/>
        </w:rPr>
      </w:pPr>
      <w:r w:rsidRPr="009312A5">
        <w:rPr>
          <w:b/>
          <w:bCs/>
        </w:rPr>
        <w:t>7(c)</w:t>
      </w:r>
      <w:r w:rsidRPr="009312A5">
        <w:rPr>
          <w:b/>
          <w:bCs/>
        </w:rPr>
        <w:tab/>
      </w:r>
      <w:r w:rsidR="001659C2">
        <w:rPr>
          <w:b/>
          <w:bCs/>
        </w:rPr>
        <w:t>с</w:t>
      </w:r>
      <w:r w:rsidR="00D23AE5" w:rsidRPr="009312A5">
        <w:rPr>
          <w:b/>
          <w:bCs/>
        </w:rPr>
        <w:t>водный доклад за 2025 год о завершении проектов</w:t>
      </w:r>
    </w:p>
    <w:p w14:paraId="7ECE285A" w14:textId="00914B16" w:rsidR="00820B48" w:rsidRPr="009312A5" w:rsidRDefault="00B545A0" w:rsidP="006F28FE">
      <w:pPr>
        <w:keepNext/>
        <w:keepLines/>
        <w:widowControl w:val="0"/>
        <w:spacing w:after="240"/>
        <w:ind w:left="720"/>
        <w:outlineLvl w:val="1"/>
      </w:pPr>
      <w:r w:rsidRPr="009312A5">
        <w:rPr>
          <w:u w:val="single"/>
        </w:rPr>
        <w:t>В документе UNEP/OzL.Pro/ExCom/96/13</w:t>
      </w:r>
      <w:r w:rsidRPr="009312A5">
        <w:t xml:space="preserve"> представлен сводный доклад о завершении проектов, </w:t>
      </w:r>
      <w:r w:rsidR="00D861EE" w:rsidRPr="009312A5">
        <w:t xml:space="preserve">информация о которых была </w:t>
      </w:r>
      <w:r w:rsidRPr="009312A5">
        <w:t>представлен</w:t>
      </w:r>
      <w:r w:rsidR="00D861EE" w:rsidRPr="009312A5">
        <w:t>а</w:t>
      </w:r>
      <w:r w:rsidRPr="009312A5">
        <w:t xml:space="preserve"> после </w:t>
      </w:r>
      <w:r w:rsidR="00346251" w:rsidRPr="009312A5">
        <w:t xml:space="preserve">95-го </w:t>
      </w:r>
      <w:r w:rsidRPr="009312A5">
        <w:t>совещания, для рассмотрения на 96-м совещании</w:t>
      </w:r>
      <w:r w:rsidR="008942F2" w:rsidRPr="009312A5">
        <w:t>.</w:t>
      </w:r>
      <w:r w:rsidRPr="009312A5">
        <w:t xml:space="preserve"> В докладе кратко изложены причины задержек в завершении проектов и уроки, извлеченные </w:t>
      </w:r>
      <w:r w:rsidR="00507776" w:rsidRPr="009312A5">
        <w:t xml:space="preserve">в ходе осуществления проектов по МЛС </w:t>
      </w:r>
      <w:r w:rsidRPr="009312A5">
        <w:t xml:space="preserve">и </w:t>
      </w:r>
      <w:r w:rsidR="00507776" w:rsidRPr="009312A5">
        <w:t>индивидуальных</w:t>
      </w:r>
      <w:r w:rsidRPr="009312A5">
        <w:t xml:space="preserve"> проект</w:t>
      </w:r>
      <w:r w:rsidR="00507776" w:rsidRPr="009312A5">
        <w:t>ов</w:t>
      </w:r>
      <w:r w:rsidR="00820B48" w:rsidRPr="009312A5">
        <w:t>.</w:t>
      </w:r>
    </w:p>
    <w:p w14:paraId="45EF05B9" w14:textId="4344EC98" w:rsidR="00820B48" w:rsidRPr="009312A5" w:rsidRDefault="00E67841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46078B">
        <w:t xml:space="preserve"> отсутствуют</w:t>
      </w:r>
    </w:p>
    <w:p w14:paraId="023A1CE2" w14:textId="77777777" w:rsidR="00EB1CA6" w:rsidRPr="009312A5" w:rsidRDefault="00EB1CA6" w:rsidP="00F23619">
      <w:pPr>
        <w:spacing w:after="240"/>
        <w:ind w:firstLine="709"/>
        <w:outlineLvl w:val="0"/>
        <w:rPr>
          <w:rFonts w:eastAsia="DengXian"/>
        </w:rPr>
      </w:pPr>
      <w:r w:rsidRPr="009312A5">
        <w:rPr>
          <w:rFonts w:eastAsia="DengXian"/>
          <w:u w:val="single"/>
        </w:rPr>
        <w:t>Исполнительный комитет, возможно, пожелает</w:t>
      </w:r>
      <w:r w:rsidRPr="009312A5">
        <w:rPr>
          <w:rFonts w:eastAsia="DengXian"/>
        </w:rPr>
        <w:t>:</w:t>
      </w:r>
    </w:p>
    <w:p w14:paraId="0A72BA22" w14:textId="77777777" w:rsidR="00EB1CA6" w:rsidRPr="009312A5" w:rsidRDefault="00EB1CA6" w:rsidP="008D18E0">
      <w:pPr>
        <w:pStyle w:val="Heading2"/>
        <w:numPr>
          <w:ilvl w:val="1"/>
          <w:numId w:val="31"/>
        </w:numPr>
        <w:tabs>
          <w:tab w:val="clear" w:pos="0"/>
        </w:tabs>
        <w:rPr>
          <w:rFonts w:eastAsia="DengXian"/>
        </w:rPr>
      </w:pPr>
      <w:r w:rsidRPr="009312A5">
        <w:rPr>
          <w:rFonts w:eastAsia="DengXian"/>
        </w:rPr>
        <w:t>принять к сведению сводный доклад за 2025 год о завершении проектов (ДЗП), который содержится в документе UNEP/OzL.Pro/ExCom/96/13;</w:t>
      </w:r>
    </w:p>
    <w:p w14:paraId="6E5B6E63" w14:textId="77777777" w:rsidR="00EB1CA6" w:rsidRPr="009312A5" w:rsidRDefault="00EB1CA6" w:rsidP="009138CC">
      <w:pPr>
        <w:widowControl w:val="0"/>
        <w:numPr>
          <w:ilvl w:val="1"/>
          <w:numId w:val="1"/>
        </w:numPr>
        <w:tabs>
          <w:tab w:val="clear" w:pos="0"/>
        </w:tabs>
        <w:spacing w:after="240"/>
        <w:ind w:left="1418" w:hanging="709"/>
        <w:outlineLvl w:val="1"/>
        <w:rPr>
          <w:rFonts w:eastAsia="DengXian"/>
        </w:rPr>
      </w:pPr>
      <w:r w:rsidRPr="009312A5">
        <w:rPr>
          <w:rFonts w:eastAsia="DengXian"/>
        </w:rPr>
        <w:t>поручить:</w:t>
      </w:r>
    </w:p>
    <w:p w14:paraId="44A6BA1A" w14:textId="77777777" w:rsidR="00EB1CA6" w:rsidRPr="009312A5" w:rsidRDefault="00EB1CA6" w:rsidP="008D18E0">
      <w:pPr>
        <w:keepNext/>
        <w:numPr>
          <w:ilvl w:val="2"/>
          <w:numId w:val="30"/>
        </w:numPr>
        <w:spacing w:after="240"/>
        <w:ind w:left="1985" w:hanging="644"/>
        <w:outlineLvl w:val="2"/>
        <w:rPr>
          <w:rFonts w:eastAsia="DengXian"/>
        </w:rPr>
      </w:pPr>
      <w:r w:rsidRPr="009312A5">
        <w:rPr>
          <w:rFonts w:eastAsia="DengXian"/>
        </w:rPr>
        <w:t>двусторонним учреждениям и учреждениям-исполнителям к 97-му совещанию Исполнительного комитета представить остающиеся доклады о завершении проектов (ДЗП) по многолетним соглашениям (МЛС) и индивидуальным проектам для их рассмотрения на 98-м совещании или указать причины их непредставления;</w:t>
      </w:r>
    </w:p>
    <w:p w14:paraId="4B3E4299" w14:textId="77777777" w:rsidR="00EB1CA6" w:rsidRPr="009312A5" w:rsidRDefault="00EB1CA6" w:rsidP="008D18E0">
      <w:pPr>
        <w:numPr>
          <w:ilvl w:val="2"/>
          <w:numId w:val="30"/>
        </w:numPr>
        <w:spacing w:after="240"/>
        <w:ind w:left="2127" w:hanging="709"/>
        <w:outlineLvl w:val="2"/>
        <w:rPr>
          <w:rFonts w:eastAsia="DengXian"/>
        </w:rPr>
      </w:pPr>
      <w:r w:rsidRPr="009312A5">
        <w:rPr>
          <w:rFonts w:eastAsia="DengXian"/>
        </w:rPr>
        <w:t>ведущим и сотрудничающим учреждениям-исполнителям продолжить работу по завершению своих соответствующих частей ДЗП в тесной координации друг с другом, с тем чтобы способствовать своевременному представлению докладов ведущим учреждением-исполнителем;</w:t>
      </w:r>
    </w:p>
    <w:p w14:paraId="2E8DC88A" w14:textId="77777777" w:rsidR="00EB1CA6" w:rsidRPr="009312A5" w:rsidRDefault="00EB1CA6" w:rsidP="008D18E0">
      <w:pPr>
        <w:widowControl w:val="0"/>
        <w:numPr>
          <w:ilvl w:val="2"/>
          <w:numId w:val="30"/>
        </w:numPr>
        <w:spacing w:after="240"/>
        <w:ind w:left="2127" w:hanging="709"/>
        <w:outlineLvl w:val="2"/>
        <w:rPr>
          <w:rFonts w:eastAsia="DengXian"/>
        </w:rPr>
      </w:pPr>
      <w:bookmarkStart w:id="3" w:name="_Hlk134511359"/>
      <w:r w:rsidRPr="009312A5">
        <w:rPr>
          <w:rFonts w:eastAsia="DengXian"/>
        </w:rPr>
        <w:t>двусторонним учреждениям и учреждениям-исполнителям при заполнении данных для представления ДЗП обеспечивать включение в них соответствующих и полезных сведений, в том числе по гендерным аспектам, и сообщать о полезных выводах и причинах задержек в осуществлении проектов в целях повышения эффективности планирования и осуществления проектов в будущем;</w:t>
      </w:r>
    </w:p>
    <w:bookmarkEnd w:id="3"/>
    <w:p w14:paraId="3F1B6575" w14:textId="5657BCD4" w:rsidR="00B33B82" w:rsidRPr="009312A5" w:rsidRDefault="00EB1CA6" w:rsidP="00EB1CA6">
      <w:pPr>
        <w:pStyle w:val="Heading2"/>
        <w:keepLines/>
      </w:pPr>
      <w:r w:rsidRPr="009312A5">
        <w:rPr>
          <w:rFonts w:eastAsia="DengXian"/>
        </w:rPr>
        <w:lastRenderedPageBreak/>
        <w:t>предложить всем сторонам, участвующим в подготовке и реализации проектов МЛС и индивидуальных проектов, в частности секретариату, а также двусторонним учреждениям и учреждениям-исполнителям, в соответствующих случаях принять к сведению полезные выводы, извлеченные из ДЗП</w:t>
      </w:r>
      <w:r w:rsidR="00B33B82" w:rsidRPr="009312A5">
        <w:t>.</w:t>
      </w:r>
    </w:p>
    <w:p w14:paraId="565EA882" w14:textId="6A42A8FE" w:rsidR="00820B48" w:rsidRPr="009312A5" w:rsidRDefault="00AC7218" w:rsidP="00820B48">
      <w:pPr>
        <w:keepNext/>
        <w:numPr>
          <w:ilvl w:val="0"/>
          <w:numId w:val="1"/>
        </w:numPr>
        <w:spacing w:after="240"/>
        <w:outlineLvl w:val="0"/>
        <w:rPr>
          <w:b/>
          <w:bCs/>
        </w:rPr>
      </w:pPr>
      <w:r w:rsidRPr="009312A5">
        <w:rPr>
          <w:b/>
          <w:bCs/>
        </w:rPr>
        <w:t>Бизнес-планирование</w:t>
      </w:r>
    </w:p>
    <w:p w14:paraId="35485477" w14:textId="54647AB2" w:rsidR="00246EBC" w:rsidRPr="009312A5" w:rsidRDefault="00246EBC" w:rsidP="00246EBC">
      <w:pPr>
        <w:keepNext/>
        <w:spacing w:after="240"/>
        <w:ind w:left="1440" w:hanging="720"/>
        <w:outlineLvl w:val="1"/>
        <w:rPr>
          <w:b/>
          <w:bCs/>
        </w:rPr>
      </w:pPr>
      <w:r w:rsidRPr="009312A5">
        <w:rPr>
          <w:b/>
          <w:bCs/>
        </w:rPr>
        <w:t>8(a)</w:t>
      </w:r>
      <w:r w:rsidRPr="009312A5">
        <w:rPr>
          <w:b/>
          <w:bCs/>
        </w:rPr>
        <w:tab/>
      </w:r>
      <w:r w:rsidR="002E446C">
        <w:rPr>
          <w:b/>
          <w:bCs/>
        </w:rPr>
        <w:t>о</w:t>
      </w:r>
      <w:r w:rsidR="00C91B8A" w:rsidRPr="009312A5">
        <w:rPr>
          <w:b/>
          <w:bCs/>
        </w:rPr>
        <w:t>бновленная информация об осуществлении сводного бизнес-плана Многостороннего фонда на 2025-2027 годы</w:t>
      </w:r>
      <w:r w:rsidRPr="009312A5">
        <w:rPr>
          <w:b/>
          <w:bCs/>
        </w:rPr>
        <w:t xml:space="preserve"> </w:t>
      </w:r>
    </w:p>
    <w:p w14:paraId="32DD317F" w14:textId="06EB32EE" w:rsidR="00246EBC" w:rsidRPr="009312A5" w:rsidRDefault="00172279" w:rsidP="00246EBC">
      <w:pPr>
        <w:widowControl w:val="0"/>
        <w:spacing w:after="240"/>
        <w:ind w:left="720"/>
        <w:outlineLvl w:val="1"/>
      </w:pPr>
      <w:r>
        <w:rPr>
          <w:u w:val="single"/>
        </w:rPr>
        <w:t>В документе</w:t>
      </w:r>
      <w:r w:rsidR="00246EBC" w:rsidRPr="009312A5">
        <w:rPr>
          <w:u w:val="single"/>
        </w:rPr>
        <w:t> UNEP/OzL.Pro/ExCom/96/14</w:t>
      </w:r>
      <w:r w:rsidR="00246EBC" w:rsidRPr="009312A5">
        <w:t xml:space="preserve"> </w:t>
      </w:r>
      <w:r w:rsidR="009A75CB">
        <w:t xml:space="preserve">представлена </w:t>
      </w:r>
      <w:r w:rsidR="00587D0F">
        <w:t>краткая информация о ходе осуществления бизнес-плана на 2025-2027 годы</w:t>
      </w:r>
      <w:r w:rsidR="00246EBC" w:rsidRPr="009312A5">
        <w:t xml:space="preserve">, </w:t>
      </w:r>
      <w:r w:rsidR="00F61D65" w:rsidRPr="00733128">
        <w:t xml:space="preserve">о ходе </w:t>
      </w:r>
      <w:r w:rsidR="00F61D65">
        <w:t xml:space="preserve">осуществления </w:t>
      </w:r>
      <w:r w:rsidR="00F61D65" w:rsidRPr="00733128">
        <w:t>бизнес-плана на 2025 год в свете материалов, представленных на 96-м</w:t>
      </w:r>
      <w:r w:rsidR="00F61D65">
        <w:t xml:space="preserve"> </w:t>
      </w:r>
      <w:r w:rsidR="00F61D65" w:rsidRPr="00733128">
        <w:t>совещании, о</w:t>
      </w:r>
      <w:r w:rsidR="00F61D65">
        <w:t>б</w:t>
      </w:r>
      <w:r w:rsidR="00F61D65" w:rsidRPr="00733128">
        <w:t xml:space="preserve"> обязательствах </w:t>
      </w:r>
      <w:r w:rsidR="0020396C">
        <w:t>на последующи</w:t>
      </w:r>
      <w:r w:rsidR="002B0861">
        <w:t>й</w:t>
      </w:r>
      <w:r w:rsidR="0020396C">
        <w:t xml:space="preserve"> срок в рамках многолетних соглашений</w:t>
      </w:r>
      <w:r w:rsidR="00F61D65" w:rsidRPr="00733128">
        <w:t xml:space="preserve"> на период 2025-2032 годов и о распределении ресурсов на трехлетний период 2024-2026 годов</w:t>
      </w:r>
      <w:r w:rsidR="00246EBC" w:rsidRPr="009312A5">
        <w:t>.</w:t>
      </w:r>
    </w:p>
    <w:p w14:paraId="6AC0ADED" w14:textId="082E9AE7" w:rsidR="00246EBC" w:rsidRPr="009312A5" w:rsidRDefault="00E67841" w:rsidP="00246EBC">
      <w:pPr>
        <w:widowControl w:val="0"/>
        <w:spacing w:after="240"/>
        <w:ind w:left="720"/>
        <w:outlineLvl w:val="1"/>
        <w:rPr>
          <w:color w:val="000000" w:themeColor="text1"/>
        </w:rPr>
      </w:pPr>
      <w:r w:rsidRPr="009312A5">
        <w:rPr>
          <w:u w:val="single"/>
        </w:rPr>
        <w:t>Вопросы для рассмотрения:</w:t>
      </w:r>
      <w:r w:rsidRPr="0046078B">
        <w:t xml:space="preserve"> отсутствуют</w:t>
      </w:r>
    </w:p>
    <w:p w14:paraId="7CDD404D" w14:textId="45E0A3B8" w:rsidR="00246EBC" w:rsidRPr="009312A5" w:rsidRDefault="007303ED" w:rsidP="00246EBC">
      <w:pPr>
        <w:widowControl w:val="0"/>
        <w:spacing w:after="240"/>
        <w:ind w:left="720"/>
        <w:outlineLvl w:val="1"/>
        <w:rPr>
          <w:highlight w:val="yellow"/>
          <w:u w:val="single"/>
        </w:rPr>
      </w:pPr>
      <w:r>
        <w:t>Исполнительный комитет может пожелать принять к сведению:</w:t>
      </w:r>
    </w:p>
    <w:p w14:paraId="3A2BA378" w14:textId="77777777" w:rsidR="00B44A60" w:rsidRPr="00B44A60" w:rsidRDefault="00B44A60" w:rsidP="00B44A60">
      <w:pPr>
        <w:widowControl w:val="0"/>
        <w:numPr>
          <w:ilvl w:val="1"/>
          <w:numId w:val="1"/>
        </w:numPr>
        <w:spacing w:after="240"/>
        <w:outlineLvl w:val="1"/>
      </w:pPr>
      <w:r w:rsidRPr="00B44A60">
        <w:t xml:space="preserve">обновление данных о ходе осуществления сводного бизнес-плана Многостороннего фонда на 2025-2027 годы, содержащиеся в документе UNEP/OzL.Pro/ExCom/96/14; </w:t>
      </w:r>
    </w:p>
    <w:p w14:paraId="372AF8A7" w14:textId="77777777" w:rsidR="00B44A60" w:rsidRPr="00B44A60" w:rsidRDefault="00B44A60" w:rsidP="00B44A60">
      <w:pPr>
        <w:widowControl w:val="0"/>
        <w:numPr>
          <w:ilvl w:val="1"/>
          <w:numId w:val="1"/>
        </w:numPr>
        <w:spacing w:after="240"/>
        <w:outlineLvl w:val="1"/>
      </w:pPr>
      <w:r w:rsidRPr="00B44A60">
        <w:t>что общий объем мероприятий, рекомендованных 96-му совещанию, составляет 37 962 033 долл. США (включая 20 289 897 долл. США на мероприятия, связанные с ГФУ); 1 713 080 долл. США на пилотные проекты в области энергоэффективности во исполнение решения 91/65; 87 740 долл. США на проекты в области энергоэффективности во исполнение решения 94/60; 642 000 долл. США, представленных для подготовки проектов в области энергоэффективности для конечных пользователей с использованием механизма возвратного финансирования во исполнение решения 95/87; а также 1 124 000 долл. США на подготовку национальных кадастров банков отходов контролируемых веществ во исполнение решения 91/66), из которых 1 837 242 долл. США связаны с проектными предложениями, не вошедшими в бизнес-план на 2025 год.</w:t>
      </w:r>
    </w:p>
    <w:p w14:paraId="383944DA" w14:textId="56D42BBA" w:rsidR="00820B48" w:rsidRPr="009312A5" w:rsidRDefault="00820B48" w:rsidP="00820B48">
      <w:pPr>
        <w:widowControl w:val="0"/>
        <w:spacing w:after="240"/>
        <w:ind w:firstLine="720"/>
        <w:outlineLvl w:val="1"/>
        <w:rPr>
          <w:b/>
          <w:bCs/>
        </w:rPr>
      </w:pPr>
      <w:r w:rsidRPr="009312A5">
        <w:rPr>
          <w:b/>
          <w:bCs/>
        </w:rPr>
        <w:t>8(b)</w:t>
      </w:r>
      <w:r w:rsidRPr="009312A5">
        <w:rPr>
          <w:b/>
          <w:bCs/>
        </w:rPr>
        <w:tab/>
      </w:r>
      <w:r w:rsidR="00F03382">
        <w:rPr>
          <w:b/>
          <w:bCs/>
        </w:rPr>
        <w:t>з</w:t>
      </w:r>
      <w:r w:rsidR="00B8207A" w:rsidRPr="009312A5">
        <w:rPr>
          <w:b/>
          <w:bCs/>
        </w:rPr>
        <w:t>адержки с представлением заявок на транши</w:t>
      </w:r>
    </w:p>
    <w:p w14:paraId="08132435" w14:textId="4AC9100D" w:rsidR="00820B48" w:rsidRPr="009312A5" w:rsidRDefault="00873423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 документе UNEP/OzL.Pro/ExCom/96/15</w:t>
      </w:r>
      <w:r w:rsidRPr="009312A5">
        <w:t xml:space="preserve"> представлены </w:t>
      </w:r>
      <w:r w:rsidR="00B93462" w:rsidRPr="009312A5">
        <w:t xml:space="preserve">меры, принятые </w:t>
      </w:r>
      <w:r w:rsidR="00967D58" w:rsidRPr="009312A5">
        <w:t>в соответствии</w:t>
      </w:r>
      <w:r w:rsidR="00B93462" w:rsidRPr="009312A5">
        <w:t xml:space="preserve"> </w:t>
      </w:r>
      <w:r w:rsidR="00967D58" w:rsidRPr="009312A5">
        <w:t xml:space="preserve">с </w:t>
      </w:r>
      <w:r w:rsidR="00B93462" w:rsidRPr="009312A5">
        <w:t>решениям</w:t>
      </w:r>
      <w:r w:rsidR="00967D58" w:rsidRPr="009312A5">
        <w:t>и</w:t>
      </w:r>
      <w:r w:rsidR="00B93462" w:rsidRPr="009312A5">
        <w:t xml:space="preserve"> о задержках с представлением заявок на транши, </w:t>
      </w:r>
      <w:r w:rsidRPr="009312A5">
        <w:t>приняты</w:t>
      </w:r>
      <w:r w:rsidR="00B93462" w:rsidRPr="009312A5">
        <w:t>м</w:t>
      </w:r>
      <w:r w:rsidR="00967D58" w:rsidRPr="009312A5">
        <w:t>и</w:t>
      </w:r>
      <w:r w:rsidRPr="009312A5">
        <w:t xml:space="preserve"> на 95-м совещании</w:t>
      </w:r>
      <w:r w:rsidR="00967D58" w:rsidRPr="009312A5">
        <w:t>,</w:t>
      </w:r>
      <w:r w:rsidRPr="009312A5">
        <w:t xml:space="preserve"> </w:t>
      </w:r>
      <w:r w:rsidR="00A154D7">
        <w:t xml:space="preserve">и </w:t>
      </w:r>
      <w:r w:rsidRPr="009312A5">
        <w:t>анализ каждого транш</w:t>
      </w:r>
      <w:r w:rsidR="00CE0039" w:rsidRPr="009312A5">
        <w:t>а</w:t>
      </w:r>
      <w:r w:rsidR="00907260" w:rsidRPr="009312A5">
        <w:t xml:space="preserve">, </w:t>
      </w:r>
      <w:r w:rsidR="00FE746E" w:rsidRPr="009312A5">
        <w:rPr>
          <w:color w:val="000000" w:themeColor="text1"/>
        </w:rPr>
        <w:t xml:space="preserve">заявка на который </w:t>
      </w:r>
      <w:r w:rsidR="00907260" w:rsidRPr="009312A5">
        <w:t>подлежал</w:t>
      </w:r>
      <w:r w:rsidR="00FE746E" w:rsidRPr="009312A5">
        <w:t>а</w:t>
      </w:r>
      <w:r w:rsidR="00907260" w:rsidRPr="009312A5">
        <w:t xml:space="preserve"> представлению</w:t>
      </w:r>
      <w:r w:rsidRPr="009312A5">
        <w:t>, но не был</w:t>
      </w:r>
      <w:r w:rsidR="00FE746E" w:rsidRPr="009312A5">
        <w:t>а</w:t>
      </w:r>
      <w:r w:rsidRPr="009312A5">
        <w:t xml:space="preserve"> представлен</w:t>
      </w:r>
      <w:r w:rsidR="00FE746E" w:rsidRPr="009312A5">
        <w:t>а</w:t>
      </w:r>
      <w:r w:rsidRPr="009312A5">
        <w:t xml:space="preserve"> 96-м</w:t>
      </w:r>
      <w:r w:rsidR="00907260" w:rsidRPr="009312A5">
        <w:t>у</w:t>
      </w:r>
      <w:r w:rsidRPr="009312A5">
        <w:t xml:space="preserve"> совещани</w:t>
      </w:r>
      <w:r w:rsidR="00907260" w:rsidRPr="009312A5">
        <w:t>ю</w:t>
      </w:r>
      <w:r w:rsidRPr="009312A5">
        <w:t xml:space="preserve">, </w:t>
      </w:r>
      <w:r w:rsidR="00BE4A43" w:rsidRPr="009312A5">
        <w:t>а также</w:t>
      </w:r>
      <w:r w:rsidRPr="009312A5">
        <w:t xml:space="preserve"> траншей, </w:t>
      </w:r>
      <w:r w:rsidR="00487FE8" w:rsidRPr="009312A5">
        <w:rPr>
          <w:color w:val="000000" w:themeColor="text1"/>
        </w:rPr>
        <w:t xml:space="preserve">заявки на которые </w:t>
      </w:r>
      <w:r w:rsidRPr="009312A5">
        <w:t>были представлены, но впоследствии отозваны в процессе обзора проекта</w:t>
      </w:r>
      <w:r w:rsidR="00BE4A43" w:rsidRPr="009312A5">
        <w:t>.</w:t>
      </w:r>
      <w:r w:rsidR="00820B48" w:rsidRPr="009312A5">
        <w:t xml:space="preserve"> </w:t>
      </w:r>
      <w:r w:rsidR="00871127" w:rsidRPr="009312A5">
        <w:t>В документе также представлены обзор причин задержек и их влияния на соблюдение обязательств стран в рамках Монреальского протокола и рекомендации секретариата.</w:t>
      </w:r>
    </w:p>
    <w:p w14:paraId="6160C3E4" w14:textId="20572765" w:rsidR="00820B48" w:rsidRPr="009312A5" w:rsidRDefault="00E0021D" w:rsidP="00820B48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="00820B48" w:rsidRPr="009312A5">
        <w:t xml:space="preserve"> </w:t>
      </w:r>
    </w:p>
    <w:p w14:paraId="5847FC56" w14:textId="2B0E0A18" w:rsidR="00820B48" w:rsidRPr="009312A5" w:rsidRDefault="00E530AB" w:rsidP="008D18E0">
      <w:pPr>
        <w:pStyle w:val="ListParagraph"/>
        <w:numPr>
          <w:ilvl w:val="0"/>
          <w:numId w:val="15"/>
        </w:numPr>
        <w:rPr>
          <w:color w:val="000000" w:themeColor="text1"/>
        </w:rPr>
      </w:pPr>
      <w:r w:rsidRPr="009312A5">
        <w:t xml:space="preserve">причины задержек </w:t>
      </w:r>
      <w:r w:rsidR="00820B48" w:rsidRPr="009312A5">
        <w:rPr>
          <w:color w:val="000000" w:themeColor="text1"/>
        </w:rPr>
        <w:t>(</w:t>
      </w:r>
      <w:r w:rsidR="00B839CF" w:rsidRPr="009312A5">
        <w:rPr>
          <w:color w:val="000000" w:themeColor="text1"/>
        </w:rPr>
        <w:t xml:space="preserve">41 мероприятие, связанное с траншами в рамках ПОДПО для 27 стран, </w:t>
      </w:r>
      <w:r w:rsidR="00FE746E" w:rsidRPr="009312A5">
        <w:rPr>
          <w:color w:val="000000" w:themeColor="text1"/>
        </w:rPr>
        <w:t xml:space="preserve">заявки на </w:t>
      </w:r>
      <w:r w:rsidR="00B839CF" w:rsidRPr="009312A5">
        <w:rPr>
          <w:color w:val="000000" w:themeColor="text1"/>
        </w:rPr>
        <w:t xml:space="preserve">которые </w:t>
      </w:r>
      <w:r w:rsidR="00311CA1" w:rsidRPr="009312A5">
        <w:t>подлежали представлению 96-му совещанию, но не был</w:t>
      </w:r>
      <w:r w:rsidR="00FE746E" w:rsidRPr="009312A5">
        <w:t>и</w:t>
      </w:r>
      <w:r w:rsidR="00311CA1" w:rsidRPr="009312A5">
        <w:t xml:space="preserve"> представлены</w:t>
      </w:r>
      <w:r w:rsidR="00820B48" w:rsidRPr="009312A5">
        <w:rPr>
          <w:color w:val="000000" w:themeColor="text1"/>
        </w:rPr>
        <w:t>)</w:t>
      </w:r>
    </w:p>
    <w:p w14:paraId="5CA84868" w14:textId="77777777" w:rsidR="00820B48" w:rsidRPr="009312A5" w:rsidRDefault="00820B48" w:rsidP="00820B48">
      <w:pPr>
        <w:widowControl w:val="0"/>
        <w:ind w:left="720"/>
        <w:outlineLvl w:val="1"/>
      </w:pPr>
    </w:p>
    <w:p w14:paraId="76796651" w14:textId="77777777" w:rsidR="003976D0" w:rsidRPr="009312A5" w:rsidRDefault="003976D0" w:rsidP="003976D0">
      <w:pPr>
        <w:spacing w:after="240"/>
        <w:ind w:firstLine="709"/>
        <w:outlineLvl w:val="0"/>
        <w:rPr>
          <w:rFonts w:eastAsia="DengXian"/>
        </w:rPr>
      </w:pPr>
      <w:r w:rsidRPr="009312A5">
        <w:rPr>
          <w:rFonts w:eastAsia="DengXian"/>
          <w:u w:val="single"/>
        </w:rPr>
        <w:t>Исполнительный комитет, возможно, пожелает</w:t>
      </w:r>
      <w:r w:rsidRPr="009312A5">
        <w:rPr>
          <w:rFonts w:eastAsia="DengXian"/>
        </w:rPr>
        <w:t>:</w:t>
      </w:r>
    </w:p>
    <w:p w14:paraId="07DFAC4E" w14:textId="77777777" w:rsidR="002E3B44" w:rsidRPr="009312A5" w:rsidRDefault="002E3B44" w:rsidP="008D18E0">
      <w:pPr>
        <w:pStyle w:val="Heading2"/>
        <w:numPr>
          <w:ilvl w:val="1"/>
          <w:numId w:val="32"/>
        </w:numPr>
      </w:pPr>
      <w:r w:rsidRPr="009312A5">
        <w:lastRenderedPageBreak/>
        <w:t>принять к сведению:</w:t>
      </w:r>
    </w:p>
    <w:p w14:paraId="2AE1CE81" w14:textId="77777777" w:rsidR="002E3B44" w:rsidRPr="009312A5" w:rsidRDefault="002E3B44" w:rsidP="002E3B44">
      <w:pPr>
        <w:pStyle w:val="Heading3"/>
      </w:pPr>
      <w:r w:rsidRPr="009312A5">
        <w:t>доклад о задержках с представлением заявок на транши, приведенный в документе UNEP/OzL.Pro/ExCom/96/15;</w:t>
      </w:r>
    </w:p>
    <w:p w14:paraId="33BBFE1C" w14:textId="77777777" w:rsidR="002E3B44" w:rsidRPr="009312A5" w:rsidRDefault="002E3B44" w:rsidP="002E3B44">
      <w:pPr>
        <w:pStyle w:val="Heading3"/>
      </w:pPr>
      <w:r w:rsidRPr="009312A5">
        <w:t>информацию о задержках с представлением заявок на транши в рамках многолетних соглашений (МЛС), представленную правительствами Австралии и Германии, ПРООН, ЮНЕП, ЮНИДО и Всемирным банком;</w:t>
      </w:r>
    </w:p>
    <w:p w14:paraId="4E104A71" w14:textId="77777777" w:rsidR="002E3B44" w:rsidRPr="009312A5" w:rsidRDefault="002E3B44" w:rsidP="002E3B44">
      <w:pPr>
        <w:pStyle w:val="Heading3"/>
      </w:pPr>
      <w:r w:rsidRPr="009312A5">
        <w:t>что 22 из 63 мероприятий (15 из 42 стран), относящихся к траншам в рамках МЛС, подлежащие представлению 96-му совещанию, были представлены в установленный срок;</w:t>
      </w:r>
    </w:p>
    <w:p w14:paraId="6204BBD2" w14:textId="77777777" w:rsidR="002E3B44" w:rsidRPr="009312A5" w:rsidRDefault="002E3B44" w:rsidP="002E3B44">
      <w:pPr>
        <w:pStyle w:val="Heading3"/>
      </w:pPr>
      <w:r w:rsidRPr="009312A5">
        <w:t>что соответствующие двусторонние учреждения и учреждения-исполнители отметили, что задержки с представлением заявок на транши в рамках МЛС, которые следовало представить на первом совещании в 2025 году, не окажут какого-либо влияния на соблюдение странами Монреальского протокола и что не было никаких оснований считать, что какая-либо из этих стран не соблюдала меры контроля в рамках Монреальского протокола; и</w:t>
      </w:r>
    </w:p>
    <w:p w14:paraId="6AA66145" w14:textId="77777777" w:rsidR="002E3B44" w:rsidRPr="009312A5" w:rsidRDefault="002E3B44" w:rsidP="002E3B44">
      <w:pPr>
        <w:pStyle w:val="Heading2"/>
        <w:widowControl/>
        <w:rPr>
          <w:spacing w:val="-1"/>
        </w:rPr>
      </w:pPr>
      <w:r w:rsidRPr="009312A5">
        <w:rPr>
          <w:spacing w:val="-1"/>
        </w:rPr>
        <w:t>поручить секретариату направить соответствующим правительствам письма о решениях по задержкам с представлением заявок на транши, перечисленным в приложении I к настоящему докладу.</w:t>
      </w:r>
    </w:p>
    <w:p w14:paraId="65757075" w14:textId="4C112A0D" w:rsidR="00820B48" w:rsidRPr="009312A5" w:rsidRDefault="00A30F74" w:rsidP="00820B48">
      <w:pPr>
        <w:pStyle w:val="Heading1"/>
        <w:keepNext/>
        <w:numPr>
          <w:ilvl w:val="0"/>
          <w:numId w:val="3"/>
        </w:numPr>
        <w:rPr>
          <w:b/>
        </w:rPr>
      </w:pPr>
      <w:r w:rsidRPr="009312A5">
        <w:rPr>
          <w:b/>
        </w:rPr>
        <w:t>Проектные предложения</w:t>
      </w:r>
      <w:r w:rsidR="00820B48" w:rsidRPr="009312A5">
        <w:rPr>
          <w:b/>
        </w:rPr>
        <w:t>:</w:t>
      </w:r>
    </w:p>
    <w:p w14:paraId="65682692" w14:textId="04DF9DEE" w:rsidR="00820B48" w:rsidRPr="009312A5" w:rsidRDefault="00820B48" w:rsidP="00820B48">
      <w:pPr>
        <w:pStyle w:val="Heading2"/>
        <w:keepNext/>
        <w:widowControl/>
        <w:numPr>
          <w:ilvl w:val="0"/>
          <w:numId w:val="0"/>
        </w:numPr>
        <w:ind w:left="1440" w:hanging="720"/>
        <w:rPr>
          <w:b/>
          <w:bCs/>
        </w:rPr>
      </w:pPr>
      <w:r w:rsidRPr="009312A5">
        <w:rPr>
          <w:b/>
          <w:bCs/>
        </w:rPr>
        <w:t>9(a)</w:t>
      </w:r>
      <w:r w:rsidRPr="009312A5">
        <w:rPr>
          <w:b/>
          <w:bCs/>
        </w:rPr>
        <w:tab/>
      </w:r>
      <w:r w:rsidR="00463035">
        <w:rPr>
          <w:b/>
          <w:bCs/>
        </w:rPr>
        <w:t>о</w:t>
      </w:r>
      <w:r w:rsidR="004E403B" w:rsidRPr="009312A5">
        <w:rPr>
          <w:b/>
          <w:bCs/>
        </w:rPr>
        <w:t>бщий обзор вопросов, выявленных в ходе рассмотрения проектов</w:t>
      </w:r>
      <w:r w:rsidRPr="009312A5">
        <w:rPr>
          <w:b/>
          <w:bCs/>
        </w:rPr>
        <w:t xml:space="preserve"> </w:t>
      </w:r>
    </w:p>
    <w:p w14:paraId="229DB544" w14:textId="6F71A863" w:rsidR="00BE63F4" w:rsidRPr="009312A5" w:rsidRDefault="00747D7B" w:rsidP="000802F6">
      <w:pPr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Документы UNEP/OzL</w:t>
      </w:r>
      <w:r w:rsidRPr="009312A5">
        <w:rPr>
          <w:color w:val="000000" w:themeColor="text1"/>
          <w:szCs w:val="24"/>
          <w:u w:val="single"/>
        </w:rPr>
        <w:t>.Pro/ExCom/96/16 и Add.1</w:t>
      </w:r>
      <w:r w:rsidRPr="009312A5">
        <w:rPr>
          <w:color w:val="000000" w:themeColor="text1"/>
          <w:szCs w:val="24"/>
        </w:rPr>
        <w:t xml:space="preserve"> </w:t>
      </w:r>
      <w:r w:rsidRPr="009312A5">
        <w:rPr>
          <w:color w:val="000000" w:themeColor="text1"/>
        </w:rPr>
        <w:t xml:space="preserve">содержат четыре раздела: </w:t>
      </w:r>
      <w:r w:rsidR="000A4FF9" w:rsidRPr="009312A5">
        <w:t>обзор проектов и мероприятий, представленных двусторонними учреждениями и учреждениями-исполнителями</w:t>
      </w:r>
      <w:r w:rsidRPr="009312A5">
        <w:t xml:space="preserve"> </w:t>
      </w:r>
      <w:r w:rsidRPr="009312A5">
        <w:rPr>
          <w:color w:val="000000" w:themeColor="text1"/>
        </w:rPr>
        <w:t>(раздел I)</w:t>
      </w:r>
      <w:r w:rsidR="000A4FF9" w:rsidRPr="009312A5">
        <w:rPr>
          <w:color w:val="000000" w:themeColor="text1"/>
        </w:rPr>
        <w:t>,</w:t>
      </w:r>
      <w:r w:rsidRPr="009312A5">
        <w:rPr>
          <w:color w:val="000000" w:themeColor="text1"/>
        </w:rPr>
        <w:t xml:space="preserve"> обзор проектов </w:t>
      </w:r>
      <w:r w:rsidR="00B70B83" w:rsidRPr="009312A5">
        <w:t>и мероприятий по итогам процесса обзора проектов</w:t>
      </w:r>
      <w:r w:rsidRPr="009312A5">
        <w:rPr>
          <w:color w:val="000000" w:themeColor="text1"/>
        </w:rPr>
        <w:t xml:space="preserve"> (раздел II)</w:t>
      </w:r>
      <w:r w:rsidR="00B70B83" w:rsidRPr="009312A5">
        <w:rPr>
          <w:color w:val="000000" w:themeColor="text1"/>
        </w:rPr>
        <w:t>,</w:t>
      </w:r>
      <w:r w:rsidRPr="009312A5">
        <w:rPr>
          <w:color w:val="000000" w:themeColor="text1"/>
        </w:rPr>
        <w:t xml:space="preserve"> вопросы, выявленные в </w:t>
      </w:r>
      <w:r w:rsidR="00B70B83" w:rsidRPr="009312A5">
        <w:rPr>
          <w:color w:val="000000" w:themeColor="text1"/>
        </w:rPr>
        <w:t>ходе</w:t>
      </w:r>
      <w:r w:rsidRPr="009312A5">
        <w:rPr>
          <w:color w:val="000000" w:themeColor="text1"/>
        </w:rPr>
        <w:t xml:space="preserve"> рассмотрения проектов (раздел III)</w:t>
      </w:r>
      <w:r w:rsidR="00B70B83" w:rsidRPr="009312A5">
        <w:rPr>
          <w:color w:val="000000" w:themeColor="text1"/>
        </w:rPr>
        <w:t>,</w:t>
      </w:r>
      <w:r w:rsidRPr="009312A5">
        <w:rPr>
          <w:szCs w:val="28"/>
        </w:rPr>
        <w:t xml:space="preserve"> и </w:t>
      </w:r>
      <w:r w:rsidR="00A84B6E" w:rsidRPr="009312A5">
        <w:rPr>
          <w:szCs w:val="28"/>
        </w:rPr>
        <w:t xml:space="preserve">доклады </w:t>
      </w:r>
      <w:r w:rsidR="00A84B6E" w:rsidRPr="009312A5">
        <w:t>об осуществлении решений и последующей деятельности по итогам предыдущих обсуждений, касающихся обзора проектов</w:t>
      </w:r>
      <w:r w:rsidRPr="009312A5">
        <w:rPr>
          <w:color w:val="000000" w:themeColor="text1"/>
        </w:rPr>
        <w:t xml:space="preserve"> (раздел IV). В </w:t>
      </w:r>
      <w:r w:rsidR="00483B5D" w:rsidRPr="009312A5">
        <w:rPr>
          <w:color w:val="000000" w:themeColor="text1"/>
        </w:rPr>
        <w:t>основном</w:t>
      </w:r>
      <w:r w:rsidRPr="009312A5">
        <w:rPr>
          <w:color w:val="000000" w:themeColor="text1"/>
        </w:rPr>
        <w:t xml:space="preserve"> документе представлен раздел III, а в добавлении </w:t>
      </w:r>
      <w:r w:rsidR="00483B5D" w:rsidRPr="009312A5">
        <w:rPr>
          <w:color w:val="000000" w:themeColor="text1"/>
        </w:rPr>
        <w:t>–</w:t>
      </w:r>
      <w:r w:rsidRPr="009312A5">
        <w:rPr>
          <w:color w:val="000000" w:themeColor="text1"/>
        </w:rPr>
        <w:t xml:space="preserve"> разделы I, II и IV.</w:t>
      </w:r>
    </w:p>
    <w:p w14:paraId="00019A73" w14:textId="6BB979F4" w:rsidR="00820B48" w:rsidRPr="009312A5" w:rsidRDefault="00E0021D" w:rsidP="00820B48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</w:p>
    <w:p w14:paraId="588EEE11" w14:textId="1F4F8818" w:rsidR="00820B48" w:rsidRPr="009312A5" w:rsidRDefault="007A3861" w:rsidP="008D18E0">
      <w:pPr>
        <w:pStyle w:val="ListParagraph"/>
        <w:numPr>
          <w:ilvl w:val="0"/>
          <w:numId w:val="11"/>
        </w:numPr>
        <w:tabs>
          <w:tab w:val="left" w:pos="720"/>
          <w:tab w:val="left" w:pos="1440"/>
          <w:tab w:val="left" w:pos="2160"/>
        </w:tabs>
        <w:spacing w:after="240"/>
        <w:rPr>
          <w:color w:val="000000" w:themeColor="text1"/>
        </w:rPr>
      </w:pPr>
      <w:r w:rsidRPr="009312A5">
        <w:t>м</w:t>
      </w:r>
      <w:r w:rsidR="00DD7459" w:rsidRPr="009312A5">
        <w:t>етодология</w:t>
      </w:r>
      <w:r w:rsidRPr="009312A5">
        <w:t>, используемая для</w:t>
      </w:r>
      <w:r w:rsidR="00DD7459" w:rsidRPr="009312A5">
        <w:t xml:space="preserve"> расчета воздействия на климат в связи с осуществлением планов реализации Кигалийской поправки по ГФУ (ПРК)</w:t>
      </w:r>
    </w:p>
    <w:p w14:paraId="5271891E" w14:textId="0EB041C9" w:rsidR="00097232" w:rsidRPr="009312A5" w:rsidRDefault="0062082B" w:rsidP="008D18E0">
      <w:pPr>
        <w:pStyle w:val="ListParagraph"/>
        <w:numPr>
          <w:ilvl w:val="0"/>
          <w:numId w:val="11"/>
        </w:numPr>
        <w:tabs>
          <w:tab w:val="left" w:pos="720"/>
          <w:tab w:val="left" w:pos="1440"/>
          <w:tab w:val="left" w:pos="2160"/>
        </w:tabs>
        <w:spacing w:after="240"/>
        <w:rPr>
          <w:color w:val="000000" w:themeColor="text1"/>
        </w:rPr>
      </w:pPr>
      <w:r w:rsidRPr="009312A5">
        <w:rPr>
          <w:color w:val="000000" w:themeColor="text1"/>
        </w:rPr>
        <w:t>применимость крайних сроков для мощностей ГФУ, имеющих право на получение финансирования, согласованных в решении 95/86(h), в контексте проектов, связанных с повышением энергоэффективности</w:t>
      </w:r>
    </w:p>
    <w:p w14:paraId="2233FB67" w14:textId="6EF17611" w:rsidR="003B188B" w:rsidRPr="009312A5" w:rsidRDefault="003247FA" w:rsidP="008D18E0">
      <w:pPr>
        <w:pStyle w:val="ListParagraph"/>
        <w:numPr>
          <w:ilvl w:val="0"/>
          <w:numId w:val="11"/>
        </w:numPr>
        <w:spacing w:before="240" w:after="240"/>
      </w:pPr>
      <w:r>
        <w:rPr>
          <w:color w:val="000000" w:themeColor="text1"/>
        </w:rPr>
        <w:t>п</w:t>
      </w:r>
      <w:r w:rsidR="002848EB" w:rsidRPr="009312A5">
        <w:rPr>
          <w:color w:val="000000" w:themeColor="text1"/>
        </w:rPr>
        <w:t>роверка потребления ГФУ для стран с низким объемом потребления</w:t>
      </w:r>
      <w:r w:rsidR="003B188B" w:rsidRPr="009312A5">
        <w:rPr>
          <w:color w:val="000000" w:themeColor="text1"/>
        </w:rPr>
        <w:t xml:space="preserve"> (НОП)</w:t>
      </w:r>
      <w:r w:rsidR="002848EB" w:rsidRPr="009312A5">
        <w:rPr>
          <w:color w:val="000000" w:themeColor="text1"/>
        </w:rPr>
        <w:t>, для которых утверждены этапы планов реализации ПРК</w:t>
      </w:r>
    </w:p>
    <w:p w14:paraId="451FF54F" w14:textId="68F910B0" w:rsidR="00A90F90" w:rsidRPr="009312A5" w:rsidRDefault="003247FA" w:rsidP="008D18E0">
      <w:pPr>
        <w:pStyle w:val="ListParagraph"/>
        <w:numPr>
          <w:ilvl w:val="0"/>
          <w:numId w:val="11"/>
        </w:numPr>
        <w:spacing w:before="240" w:after="240"/>
      </w:pPr>
      <w:r>
        <w:t>з</w:t>
      </w:r>
      <w:r w:rsidR="00AA03B3" w:rsidRPr="009312A5">
        <w:t>апросы на финансирование подготовки проектов, представляемы</w:t>
      </w:r>
      <w:r w:rsidR="00B74755">
        <w:t>е</w:t>
      </w:r>
      <w:r w:rsidR="00AA03B3" w:rsidRPr="009312A5">
        <w:t xml:space="preserve"> в соответствии с решением 95/87(g)</w:t>
      </w:r>
      <w:r w:rsidR="00191FF0" w:rsidRPr="009312A5">
        <w:rPr>
          <w:rStyle w:val="FootnoteReference"/>
        </w:rPr>
        <w:footnoteReference w:id="1"/>
      </w:r>
    </w:p>
    <w:p w14:paraId="4C1DC681" w14:textId="2520B7D0" w:rsidR="008C5EA4" w:rsidRPr="009312A5" w:rsidRDefault="003247FA" w:rsidP="008D18E0">
      <w:pPr>
        <w:pStyle w:val="ListParagraph"/>
        <w:numPr>
          <w:ilvl w:val="0"/>
          <w:numId w:val="11"/>
        </w:numPr>
        <w:spacing w:before="240" w:after="240"/>
      </w:pPr>
      <w:r>
        <w:t>п</w:t>
      </w:r>
      <w:r w:rsidR="000C03A6" w:rsidRPr="009312A5">
        <w:t>редставление новых этапов планов организационной деятельности по поэтапному отказу от ГХФУ (ПОДПО) странами с низким объемом потребления для достижения целевых показателей сокращения потребления за предыдущие годы</w:t>
      </w:r>
    </w:p>
    <w:p w14:paraId="351031F8" w14:textId="57D9B5A7" w:rsidR="002E4EAF" w:rsidRPr="009312A5" w:rsidRDefault="003247FA" w:rsidP="008D18E0">
      <w:pPr>
        <w:pStyle w:val="ListParagraph"/>
        <w:numPr>
          <w:ilvl w:val="0"/>
          <w:numId w:val="11"/>
        </w:numPr>
        <w:spacing w:before="240" w:after="240"/>
      </w:pPr>
      <w:r>
        <w:lastRenderedPageBreak/>
        <w:t>с</w:t>
      </w:r>
      <w:r w:rsidR="00D060AF" w:rsidRPr="00D060AF">
        <w:t xml:space="preserve">писок стран с низким объемом потребления, отобранных для проведения проверки соблюдения этими странами условий соглашений по планам организационной деятельности по поэтапному отказу от ГХФУ, и соответствующие запросы на финансирование </w:t>
      </w:r>
      <w:r w:rsidR="00747CE1" w:rsidRPr="009312A5">
        <w:t>(</w:t>
      </w:r>
      <w:r w:rsidR="00D060AF">
        <w:t>раздел</w:t>
      </w:r>
      <w:r w:rsidR="00747CE1" w:rsidRPr="009312A5">
        <w:t xml:space="preserve"> IV)</w:t>
      </w:r>
    </w:p>
    <w:p w14:paraId="50C86E7C" w14:textId="21443E68" w:rsidR="00FF19A5" w:rsidRPr="009312A5" w:rsidRDefault="007E0777" w:rsidP="00DA71AB">
      <w:pPr>
        <w:pStyle w:val="Heading1"/>
        <w:numPr>
          <w:ilvl w:val="0"/>
          <w:numId w:val="0"/>
        </w:numPr>
        <w:ind w:left="720"/>
        <w:rPr>
          <w:u w:val="single"/>
        </w:rPr>
      </w:pPr>
      <w:r w:rsidRPr="009312A5">
        <w:rPr>
          <w:i/>
          <w:iCs/>
          <w:color w:val="000000" w:themeColor="text1"/>
          <w:u w:val="single"/>
        </w:rPr>
        <w:t>Методология, используемая для расчета воздействия на климат в связи с осуществлением планов реализации Кигалийской поправки по ГФУ (ПРК)</w:t>
      </w:r>
    </w:p>
    <w:p w14:paraId="7E4FD62B" w14:textId="789DFB34" w:rsidR="00820B48" w:rsidRPr="009312A5" w:rsidRDefault="00B83E54" w:rsidP="00DA71AB">
      <w:pPr>
        <w:pStyle w:val="Heading1"/>
        <w:numPr>
          <w:ilvl w:val="0"/>
          <w:numId w:val="0"/>
        </w:numPr>
        <w:ind w:left="720"/>
        <w:rPr>
          <w:u w:val="single"/>
        </w:rPr>
      </w:pPr>
      <w:r w:rsidRPr="009312A5">
        <w:rPr>
          <w:u w:val="single"/>
        </w:rPr>
        <w:t>Исполнительный комитет, возможно, пожелает</w:t>
      </w:r>
      <w:r w:rsidR="00BD3853" w:rsidRPr="009312A5">
        <w:rPr>
          <w:u w:val="single"/>
        </w:rPr>
        <w:t>:</w:t>
      </w:r>
      <w:r w:rsidR="00820B48" w:rsidRPr="009312A5">
        <w:rPr>
          <w:u w:val="single"/>
        </w:rPr>
        <w:t xml:space="preserve"> </w:t>
      </w:r>
    </w:p>
    <w:p w14:paraId="3AC45F76" w14:textId="77777777" w:rsidR="00832629" w:rsidRPr="00832629" w:rsidRDefault="00832629" w:rsidP="00832629">
      <w:pPr>
        <w:widowControl w:val="0"/>
        <w:numPr>
          <w:ilvl w:val="1"/>
          <w:numId w:val="1"/>
        </w:numPr>
        <w:spacing w:after="240"/>
        <w:outlineLvl w:val="1"/>
      </w:pPr>
      <w:r w:rsidRPr="00832629">
        <w:t>рассмотреть вопрос об утверждении методологии расчета воздействия на климат в связи с осуществлением планов реализации Кигалийской поправки по ГФУ (ПРК), изложенной в пунктах 7–14  документа UNEP/OzL.Pro/ExCom/96/16, и поручить секретариату применять данную методологию;</w:t>
      </w:r>
    </w:p>
    <w:p w14:paraId="1A8F0005" w14:textId="77777777" w:rsidR="00832629" w:rsidRPr="00832629" w:rsidRDefault="00832629" w:rsidP="00832629">
      <w:pPr>
        <w:widowControl w:val="0"/>
        <w:numPr>
          <w:ilvl w:val="1"/>
          <w:numId w:val="1"/>
        </w:numPr>
        <w:spacing w:after="240"/>
        <w:outlineLvl w:val="1"/>
      </w:pPr>
      <w:r w:rsidRPr="00832629">
        <w:t>принять к сведению, что секретариат представит на 98-м совещании обновленную информацию о дальнейшей работе по следующим направлениям:</w:t>
      </w:r>
    </w:p>
    <w:p w14:paraId="7B008499" w14:textId="77777777" w:rsidR="00832629" w:rsidRPr="00832629" w:rsidRDefault="00832629" w:rsidP="00832629">
      <w:pPr>
        <w:widowControl w:val="0"/>
        <w:numPr>
          <w:ilvl w:val="2"/>
          <w:numId w:val="1"/>
        </w:numPr>
        <w:spacing w:after="240"/>
        <w:outlineLvl w:val="2"/>
      </w:pPr>
      <w:r w:rsidRPr="00832629">
        <w:t>дальнейшее обновление индикатора воздействия на климат Многостороннего фонда, как указано в документе, упомянутом в подпункте (a);</w:t>
      </w:r>
    </w:p>
    <w:p w14:paraId="5DEBD80B" w14:textId="77777777" w:rsidR="00832629" w:rsidRPr="00832629" w:rsidRDefault="00832629" w:rsidP="00832629">
      <w:pPr>
        <w:widowControl w:val="0"/>
        <w:numPr>
          <w:ilvl w:val="2"/>
          <w:numId w:val="1"/>
        </w:numPr>
        <w:spacing w:after="240"/>
        <w:outlineLvl w:val="2"/>
      </w:pPr>
      <w:r w:rsidRPr="00832629">
        <w:t>обновление методологии, обозначенной в подпункте (a), для учета сокращения выбросов в результате повышения энергоэффективности в связи с осуществлением ПРК; и</w:t>
      </w:r>
    </w:p>
    <w:p w14:paraId="3BCBFE94" w14:textId="77777777" w:rsidR="00832629" w:rsidRPr="00832629" w:rsidRDefault="00832629" w:rsidP="00832629">
      <w:pPr>
        <w:widowControl w:val="0"/>
        <w:numPr>
          <w:ilvl w:val="2"/>
          <w:numId w:val="1"/>
        </w:numPr>
        <w:spacing w:after="240"/>
        <w:outlineLvl w:val="2"/>
      </w:pPr>
      <w:r w:rsidRPr="00832629">
        <w:t>возможная методология учета поэтапного внедрения ГФУ в контексте осуществления планов организационной деятельности по поэтапному отказу от ГХФУ.</w:t>
      </w:r>
    </w:p>
    <w:p w14:paraId="4295D828" w14:textId="215907FD" w:rsidR="001A17A0" w:rsidRPr="009312A5" w:rsidRDefault="00847588" w:rsidP="001A17A0">
      <w:pPr>
        <w:pStyle w:val="Heading1"/>
        <w:numPr>
          <w:ilvl w:val="0"/>
          <w:numId w:val="0"/>
        </w:numPr>
        <w:ind w:left="720"/>
        <w:rPr>
          <w:i/>
          <w:iCs/>
          <w:u w:val="single"/>
        </w:rPr>
      </w:pPr>
      <w:r w:rsidRPr="009312A5">
        <w:rPr>
          <w:i/>
          <w:iCs/>
          <w:color w:val="000000" w:themeColor="text1"/>
          <w:u w:val="single"/>
        </w:rPr>
        <w:t xml:space="preserve">Крайние сроки </w:t>
      </w:r>
      <w:r w:rsidR="007B5E9D" w:rsidRPr="009312A5">
        <w:rPr>
          <w:i/>
          <w:iCs/>
          <w:color w:val="000000" w:themeColor="text1"/>
          <w:u w:val="single"/>
        </w:rPr>
        <w:t>проектов, связанных с повышением энергоэффективности</w:t>
      </w:r>
      <w:r w:rsidR="001A17A0" w:rsidRPr="009312A5">
        <w:rPr>
          <w:i/>
          <w:iCs/>
          <w:color w:val="000000" w:themeColor="text1"/>
          <w:u w:val="single"/>
        </w:rPr>
        <w:t>, в соответствии с решениями 94/60 и 95/87</w:t>
      </w:r>
    </w:p>
    <w:p w14:paraId="5AD4AF0F" w14:textId="0DD528A4" w:rsidR="00011977" w:rsidRPr="009312A5" w:rsidRDefault="008A47C8" w:rsidP="006E4697">
      <w:pPr>
        <w:pStyle w:val="Heading1"/>
        <w:numPr>
          <w:ilvl w:val="0"/>
          <w:numId w:val="0"/>
        </w:numPr>
        <w:ind w:left="720"/>
        <w:rPr>
          <w:u w:val="single"/>
        </w:rPr>
      </w:pPr>
      <w:r w:rsidRPr="009312A5">
        <w:rPr>
          <w:u w:val="single"/>
        </w:rPr>
        <w:t xml:space="preserve">Исполнительный комитет, возможно, </w:t>
      </w:r>
      <w:r w:rsidR="00011977" w:rsidRPr="009312A5">
        <w:rPr>
          <w:u w:val="single"/>
        </w:rPr>
        <w:t>пожелает</w:t>
      </w:r>
      <w:r w:rsidR="00011977" w:rsidRPr="00A7535A">
        <w:t xml:space="preserve"> </w:t>
      </w:r>
      <w:r w:rsidR="007A5314" w:rsidRPr="009312A5">
        <w:t xml:space="preserve">рассмотреть возможность оказания поддержки </w:t>
      </w:r>
      <w:r w:rsidR="00E9373D" w:rsidRPr="009312A5">
        <w:t>предприятия</w:t>
      </w:r>
      <w:r w:rsidR="007A5314" w:rsidRPr="009312A5">
        <w:t>м</w:t>
      </w:r>
      <w:r w:rsidR="00E9373D" w:rsidRPr="009312A5">
        <w:t xml:space="preserve"> со следующими типами производственных мощностей</w:t>
      </w:r>
      <w:r w:rsidR="00011977" w:rsidRPr="009312A5">
        <w:t xml:space="preserve">, независимо от того, были ли они уже модернизированы или находятся в процессе перехода с ГФУ на технологии с пониженным или низким </w:t>
      </w:r>
      <w:r w:rsidR="00346C9C" w:rsidRPr="009312A5">
        <w:t>потенциалом глобального потепления</w:t>
      </w:r>
      <w:r w:rsidR="00011977" w:rsidRPr="009312A5">
        <w:t>, при соблюдении следующих условий:</w:t>
      </w:r>
    </w:p>
    <w:p w14:paraId="6B6A4632" w14:textId="77777777" w:rsidR="006624FF" w:rsidRPr="009312A5" w:rsidRDefault="006624FF" w:rsidP="008D18E0">
      <w:pPr>
        <w:pStyle w:val="Heading2"/>
        <w:numPr>
          <w:ilvl w:val="1"/>
          <w:numId w:val="33"/>
        </w:numPr>
      </w:pPr>
      <w:r w:rsidRPr="009312A5">
        <w:t>мощности, созданные в период с 1 января 2020 года (крайний срок для производственных мощностей, связанных с ГФУ) по 31 мая 2024 года (принятие решения 94/60) для производства пяти категорий оборудования, обозначенных в решении 94/60, будут соответствовать критериям финансирования;</w:t>
      </w:r>
    </w:p>
    <w:p w14:paraId="6713DFA0" w14:textId="77777777" w:rsidR="006624FF" w:rsidRPr="009312A5" w:rsidRDefault="006624FF" w:rsidP="006624FF">
      <w:pPr>
        <w:pStyle w:val="Heading2"/>
        <w:widowControl/>
        <w:numPr>
          <w:ilvl w:val="1"/>
          <w:numId w:val="2"/>
        </w:numPr>
      </w:pPr>
      <w:r w:rsidRPr="009312A5">
        <w:t>мощности, созданные в период с 1 января 2020 года по 8 декабря 2024 года (принятие решения 95/87) для производства тепловых насосов и компонентов ХОКВТН, обозначенных в решении 95/87, будут соответствовать критериям финансирования; и</w:t>
      </w:r>
    </w:p>
    <w:p w14:paraId="0076F9E3" w14:textId="77777777" w:rsidR="006624FF" w:rsidRPr="009312A5" w:rsidRDefault="006624FF" w:rsidP="006624FF">
      <w:pPr>
        <w:pStyle w:val="Heading2"/>
        <w:numPr>
          <w:ilvl w:val="1"/>
          <w:numId w:val="2"/>
        </w:numPr>
      </w:pPr>
      <w:r w:rsidRPr="009312A5">
        <w:t>мощности, созданные в период с 16 октября 2016 года (принятие Кигалийской поправки) по 31 декабря 2019 года для производства оборудования и компонентов ХОКВТН, обозначенных в решениях 94/60 и 95/87, могут рассматриваться в индивидуальном порядке.</w:t>
      </w:r>
    </w:p>
    <w:p w14:paraId="77FB15F9" w14:textId="0B14D6EE" w:rsidR="000802AD" w:rsidRPr="009312A5" w:rsidRDefault="002848EB" w:rsidP="000802AD">
      <w:pPr>
        <w:ind w:left="720"/>
        <w:rPr>
          <w:i/>
          <w:iCs/>
          <w:color w:val="000000" w:themeColor="text1"/>
          <w:u w:val="single"/>
        </w:rPr>
      </w:pPr>
      <w:bookmarkStart w:id="4" w:name="_Hlk198030510"/>
      <w:r w:rsidRPr="009312A5">
        <w:rPr>
          <w:i/>
          <w:iCs/>
          <w:color w:val="000000" w:themeColor="text1"/>
          <w:u w:val="single"/>
        </w:rPr>
        <w:lastRenderedPageBreak/>
        <w:t>Проверка потребления ГФУ для стран с низким объемом потребления, для которых утверждены этапы планов реализации ПРК</w:t>
      </w:r>
    </w:p>
    <w:bookmarkEnd w:id="4"/>
    <w:p w14:paraId="6500474B" w14:textId="77777777" w:rsidR="000802AD" w:rsidRPr="009312A5" w:rsidRDefault="000802AD" w:rsidP="006F28FE">
      <w:pPr>
        <w:ind w:left="720"/>
        <w:rPr>
          <w:i/>
          <w:iCs/>
          <w:u w:val="single"/>
        </w:rPr>
      </w:pPr>
    </w:p>
    <w:p w14:paraId="6BBADB44" w14:textId="14727815" w:rsidR="006E4697" w:rsidRPr="009312A5" w:rsidRDefault="00907A0D" w:rsidP="00435D3C">
      <w:pPr>
        <w:pStyle w:val="Heading1"/>
        <w:numPr>
          <w:ilvl w:val="0"/>
          <w:numId w:val="0"/>
        </w:numPr>
        <w:ind w:left="720"/>
      </w:pPr>
      <w:r w:rsidRPr="009312A5">
        <w:rPr>
          <w:u w:val="single"/>
        </w:rPr>
        <w:t>Исполнительный комитет, возможно, пожелает:</w:t>
      </w:r>
      <w:r w:rsidR="006E4697" w:rsidRPr="009312A5">
        <w:t xml:space="preserve"> </w:t>
      </w:r>
    </w:p>
    <w:p w14:paraId="50D47E76" w14:textId="77777777" w:rsidR="006E6EAF" w:rsidRPr="009312A5" w:rsidRDefault="006E6EAF" w:rsidP="008D18E0">
      <w:pPr>
        <w:pStyle w:val="Heading2"/>
        <w:numPr>
          <w:ilvl w:val="1"/>
          <w:numId w:val="34"/>
        </w:numPr>
        <w:spacing w:after="120"/>
      </w:pPr>
      <w:r w:rsidRPr="009312A5">
        <w:t>просить:</w:t>
      </w:r>
    </w:p>
    <w:p w14:paraId="03045E25" w14:textId="77777777" w:rsidR="006E6EAF" w:rsidRPr="006E6EAF" w:rsidRDefault="006E6EAF" w:rsidP="006E6EAF">
      <w:pPr>
        <w:widowControl w:val="0"/>
        <w:numPr>
          <w:ilvl w:val="2"/>
          <w:numId w:val="1"/>
        </w:numPr>
        <w:spacing w:before="120" w:after="120"/>
        <w:outlineLvl w:val="2"/>
      </w:pPr>
      <w:r w:rsidRPr="006E6EAF">
        <w:t>секретариат:</w:t>
      </w:r>
    </w:p>
    <w:p w14:paraId="599C6CC9" w14:textId="77777777" w:rsidR="006E6EAF" w:rsidRPr="006E6EAF" w:rsidRDefault="006E6EAF" w:rsidP="008D18E0">
      <w:pPr>
        <w:widowControl w:val="0"/>
        <w:numPr>
          <w:ilvl w:val="0"/>
          <w:numId w:val="17"/>
        </w:numPr>
        <w:spacing w:before="120" w:after="120"/>
        <w:ind w:left="2835" w:right="-45" w:hanging="709"/>
        <w:outlineLvl w:val="3"/>
        <w:rPr>
          <w:rFonts w:eastAsiaTheme="minorHAnsi"/>
        </w:rPr>
      </w:pPr>
      <w:r w:rsidRPr="006E6EAF">
        <w:rPr>
          <w:rFonts w:eastAsiaTheme="minorHAnsi"/>
        </w:rPr>
        <w:t>предоставлять Исполнительному комитету на первом совещании каждого года, начиная с 2026 года, список стран со средним  потреблением ГФУ в секторе обслуживания в базовые годы в объеме 360 метрических тонн (мт) и ниже, которые запланировали получение транша в рамках своих планов реализации Кигалийской поправки по ГФУ (ПРК) на следующий год и ранее не получали финансирования для проведения таких проверок, с целью утверждения Исполнительным комитетом данного списка для целей проверки соблюдения этими странами условий их соглашений ПРК;</w:t>
      </w:r>
    </w:p>
    <w:p w14:paraId="61062F77" w14:textId="77777777" w:rsidR="006E6EAF" w:rsidRPr="006E6EAF" w:rsidRDefault="006E6EAF" w:rsidP="008D18E0">
      <w:pPr>
        <w:numPr>
          <w:ilvl w:val="0"/>
          <w:numId w:val="17"/>
        </w:numPr>
        <w:spacing w:before="120" w:after="240"/>
        <w:ind w:left="2835" w:hanging="709"/>
        <w:outlineLvl w:val="3"/>
      </w:pPr>
      <w:r w:rsidRPr="006E6EAF">
        <w:t>включить в список, указанный в подпункте (a)(i)a. выше, страны, среднее потребление ГФУ в секторе обслуживания которых в базисные годы превышает 360 мт, но которые приняли решение получать финансирование как страны НОП в соответствии с решением 92/36(c);</w:t>
      </w:r>
    </w:p>
    <w:p w14:paraId="4557CDE8" w14:textId="77777777" w:rsidR="006E6EAF" w:rsidRPr="006E6EAF" w:rsidRDefault="006E6EAF" w:rsidP="006E6EAF">
      <w:pPr>
        <w:numPr>
          <w:ilvl w:val="2"/>
          <w:numId w:val="1"/>
        </w:numPr>
        <w:spacing w:before="120" w:after="240"/>
        <w:outlineLvl w:val="2"/>
      </w:pPr>
      <w:r w:rsidRPr="006E6EAF">
        <w:t>двусторонние учреждения и учреждения-исполнители, выступающие в качестве ведущих учреждений по соответствующим соглашениям, включать расходы на проведение проверки в свои программы работы на соответствующий год и представлять доклад о проверке вместе с запросами на выделение транша в следующем году;</w:t>
      </w:r>
    </w:p>
    <w:p w14:paraId="548329C7" w14:textId="77777777" w:rsidR="006E6EAF" w:rsidRPr="006E6EAF" w:rsidRDefault="006E6EAF" w:rsidP="006E6EAF">
      <w:pPr>
        <w:widowControl w:val="0"/>
        <w:numPr>
          <w:ilvl w:val="1"/>
          <w:numId w:val="1"/>
        </w:numPr>
        <w:spacing w:before="240" w:after="240"/>
        <w:outlineLvl w:val="1"/>
      </w:pPr>
      <w:r w:rsidRPr="006E6EAF">
        <w:t>сохранять бюджет, рекомендованный для проведения проверки потребления ГФУ в странах с объемом потребления до 360 мт в секторе обслуживания в базовые годы, в пределах 30 000 долл. США или 45 000 долл. США, когда проводится одновременная проверка потребления ГФУ и ГХФУ;</w:t>
      </w:r>
    </w:p>
    <w:p w14:paraId="46E691BB" w14:textId="77777777" w:rsidR="006E6EAF" w:rsidRPr="006E6EAF" w:rsidRDefault="006E6EAF" w:rsidP="006E6EAF">
      <w:pPr>
        <w:widowControl w:val="0"/>
        <w:numPr>
          <w:ilvl w:val="1"/>
          <w:numId w:val="1"/>
        </w:numPr>
        <w:spacing w:before="240" w:after="240"/>
        <w:outlineLvl w:val="1"/>
      </w:pPr>
      <w:r w:rsidRPr="006E6EAF">
        <w:t>поощрять страны с объемом потребления до 360 мт в секторе обслуживания в базовые годы и страны с объемом потребления свыше 360 мт, которые приняли решение получать финансирование как страны НОП, включать, если желают, базовые годы в свою проверку потребления ГФУ; и</w:t>
      </w:r>
    </w:p>
    <w:p w14:paraId="167195FE" w14:textId="77777777" w:rsidR="006E6EAF" w:rsidRPr="006E6EAF" w:rsidRDefault="006E6EAF" w:rsidP="006E6EAF">
      <w:pPr>
        <w:widowControl w:val="0"/>
        <w:numPr>
          <w:ilvl w:val="1"/>
          <w:numId w:val="1"/>
        </w:numPr>
        <w:spacing w:before="240"/>
        <w:outlineLvl w:val="1"/>
      </w:pPr>
      <w:r w:rsidRPr="006E6EAF">
        <w:t>далее просить соответствующие двусторонние учреждения и учреждения-исполнители, выступающие в качестве ведущих учреждений, при необходимости включить в свои соответствующие документы о двустороннем сотрудничестве и поправки к программам работы, представляемые на 97-м совещании, бюджет для подготовки докладов о проверке в рамках этапа I ПРК для Албании, Конго, Кубы, Кыргызстана, Малави, Мозамбика, Северной Македонии и Туркменистана, которые должны быть представлены вместе с запросами на выделение траншей в 2026 году, отмечая, что Албания также  включена в список стран для проведения проверки потребления ГХФУ, доклад о которой должен быть представлен вместе с запросом на выделение транша в рамках ее плана организационной деятельности по поэтапному отказу от ГХФУ в 2026 году.</w:t>
      </w:r>
    </w:p>
    <w:p w14:paraId="1C007F33" w14:textId="77777777" w:rsidR="00EE02AB" w:rsidRPr="009312A5" w:rsidRDefault="00EE02AB" w:rsidP="00EE02AB"/>
    <w:p w14:paraId="4F063219" w14:textId="3F7D906C" w:rsidR="00EE02AB" w:rsidRPr="009312A5" w:rsidRDefault="002A643C" w:rsidP="00AA03B3">
      <w:pPr>
        <w:keepNext/>
        <w:ind w:left="709" w:firstLine="11"/>
        <w:rPr>
          <w:i/>
          <w:iCs/>
          <w:u w:val="single"/>
        </w:rPr>
      </w:pPr>
      <w:r w:rsidRPr="009312A5">
        <w:rPr>
          <w:i/>
          <w:iCs/>
          <w:u w:val="single"/>
        </w:rPr>
        <w:lastRenderedPageBreak/>
        <w:t>Запросы на финансирование подготовки проектов, представляемых в соответствии с решением 95/87(g)</w:t>
      </w:r>
    </w:p>
    <w:p w14:paraId="3C9DF434" w14:textId="77777777" w:rsidR="00814EEC" w:rsidRPr="009312A5" w:rsidRDefault="00814EEC" w:rsidP="00EE02AB">
      <w:pPr>
        <w:ind w:firstLine="720"/>
        <w:rPr>
          <w:i/>
          <w:iCs/>
        </w:rPr>
      </w:pPr>
    </w:p>
    <w:p w14:paraId="054AB4E5" w14:textId="0119130A" w:rsidR="006A47DB" w:rsidRPr="009312A5" w:rsidRDefault="006A47DB" w:rsidP="00814EEC">
      <w:pPr>
        <w:ind w:left="720"/>
      </w:pPr>
      <w:r w:rsidRPr="009312A5">
        <w:t>При отборе пяти предложений на подготовку проектов</w:t>
      </w:r>
      <w:r w:rsidR="008A3B7A" w:rsidRPr="009312A5">
        <w:t>,</w:t>
      </w:r>
      <w:r w:rsidR="00206ECE" w:rsidRPr="009312A5">
        <w:t xml:space="preserve"> </w:t>
      </w:r>
      <w:r w:rsidR="00662B54" w:rsidRPr="009312A5">
        <w:t>рекомендованны</w:t>
      </w:r>
      <w:r w:rsidR="008A3B7A" w:rsidRPr="009312A5">
        <w:t>х</w:t>
      </w:r>
      <w:r w:rsidR="00662B54" w:rsidRPr="009312A5">
        <w:t xml:space="preserve"> для индивидуального рассмотрения</w:t>
      </w:r>
      <w:r w:rsidR="008A3B7A" w:rsidRPr="009312A5">
        <w:t xml:space="preserve"> и</w:t>
      </w:r>
      <w:r w:rsidRPr="009312A5">
        <w:t xml:space="preserve"> подлежащих утверждению </w:t>
      </w:r>
      <w:r w:rsidR="008A2DCA" w:rsidRPr="009312A5">
        <w:t>в рамках пункта 9(d) повестки дня,</w:t>
      </w:r>
      <w:r w:rsidRPr="009312A5">
        <w:t xml:space="preserve"> Исполнительный комитет, </w:t>
      </w:r>
      <w:r w:rsidRPr="00EB259F">
        <w:rPr>
          <w:u w:val="single"/>
        </w:rPr>
        <w:t>возможно, пожелает</w:t>
      </w:r>
      <w:r w:rsidRPr="009312A5">
        <w:t xml:space="preserve"> рассмотреть те из них, которые в наибольшей степени соответствуют целям линии финансирования и способны обеспечить оперативную и эффективную мобилизацию механизма оборотного фонда, а также достижение максимальных результатов в области повышения энергоэффективности при одновременном поэтапном сокращении ГФУ.</w:t>
      </w:r>
    </w:p>
    <w:p w14:paraId="272D5050" w14:textId="77777777" w:rsidR="00B536B8" w:rsidRPr="009312A5" w:rsidRDefault="00B536B8" w:rsidP="00814EEC">
      <w:pPr>
        <w:ind w:left="720"/>
      </w:pPr>
    </w:p>
    <w:p w14:paraId="3D529982" w14:textId="073E3469" w:rsidR="00B536B8" w:rsidRPr="009312A5" w:rsidRDefault="000C03A6" w:rsidP="00814EEC">
      <w:pPr>
        <w:ind w:left="720"/>
        <w:rPr>
          <w:i/>
          <w:iCs/>
          <w:u w:val="single"/>
        </w:rPr>
      </w:pPr>
      <w:r w:rsidRPr="009312A5">
        <w:rPr>
          <w:i/>
          <w:iCs/>
          <w:u w:val="single"/>
        </w:rPr>
        <w:t>Представление новых этапов планов организационной деятельности по поэтапному отказу от ГХФУ странами с низким объемом потребления для достижения целевых показателей сокращения потребления за предыдущие годы</w:t>
      </w:r>
    </w:p>
    <w:p w14:paraId="28279CED" w14:textId="77777777" w:rsidR="00895B0B" w:rsidRPr="009312A5" w:rsidRDefault="00895B0B" w:rsidP="00814EEC">
      <w:pPr>
        <w:ind w:left="720"/>
        <w:rPr>
          <w:i/>
          <w:iCs/>
          <w:u w:val="single"/>
        </w:rPr>
      </w:pPr>
    </w:p>
    <w:p w14:paraId="4AB9F640" w14:textId="1108122F" w:rsidR="00895B0B" w:rsidRPr="009312A5" w:rsidRDefault="00FF7246" w:rsidP="00814EEC">
      <w:pPr>
        <w:ind w:left="720"/>
      </w:pPr>
      <w:r w:rsidRPr="009312A5">
        <w:rPr>
          <w:u w:val="single"/>
        </w:rPr>
        <w:t>Исполнительный комитет, возможно, пожелает</w:t>
      </w:r>
      <w:r w:rsidRPr="009312A5">
        <w:t xml:space="preserve"> призвать страны НОП, которые еще не представили этап II своих планов организационной деятельности по поэтапному отказу от ГХФУ, предусматривающий сокращение на 67,5 % к 2025 году, представить соответствующие предложения на 97-м совещании.</w:t>
      </w:r>
    </w:p>
    <w:p w14:paraId="637390F1" w14:textId="77777777" w:rsidR="00895B0B" w:rsidRPr="009312A5" w:rsidRDefault="00895B0B" w:rsidP="00814EEC">
      <w:pPr>
        <w:ind w:left="720"/>
      </w:pPr>
    </w:p>
    <w:p w14:paraId="70F95D47" w14:textId="355D3D22" w:rsidR="00BA7DC2" w:rsidRPr="009312A5" w:rsidRDefault="00AB19D8" w:rsidP="00BA7DC2">
      <w:pPr>
        <w:ind w:left="720"/>
        <w:rPr>
          <w:i/>
          <w:iCs/>
          <w:u w:val="single"/>
        </w:rPr>
      </w:pPr>
      <w:bookmarkStart w:id="5" w:name="_Hlk198038234"/>
      <w:r w:rsidRPr="009312A5">
        <w:rPr>
          <w:i/>
          <w:iCs/>
          <w:u w:val="single"/>
        </w:rPr>
        <w:t xml:space="preserve">Список стран с низким объемом потребления, отобранных для </w:t>
      </w:r>
      <w:r w:rsidR="009E66C8" w:rsidRPr="009312A5">
        <w:rPr>
          <w:i/>
          <w:iCs/>
          <w:u w:val="single"/>
        </w:rPr>
        <w:t xml:space="preserve">проведения проверки соблюдения этими странами условий соглашений по </w:t>
      </w:r>
      <w:r w:rsidR="00A06C74" w:rsidRPr="009312A5">
        <w:rPr>
          <w:i/>
          <w:iCs/>
          <w:u w:val="single"/>
        </w:rPr>
        <w:t>планам организационной деятельности по поэтапному отказу от ГХФУ</w:t>
      </w:r>
      <w:r w:rsidR="000535F5">
        <w:rPr>
          <w:i/>
          <w:iCs/>
          <w:u w:val="single"/>
        </w:rPr>
        <w:t>,</w:t>
      </w:r>
      <w:r w:rsidR="00A06C74" w:rsidRPr="009312A5">
        <w:rPr>
          <w:i/>
          <w:iCs/>
          <w:u w:val="single"/>
        </w:rPr>
        <w:t xml:space="preserve"> </w:t>
      </w:r>
      <w:r w:rsidR="009312A5" w:rsidRPr="009312A5">
        <w:rPr>
          <w:i/>
          <w:iCs/>
          <w:u w:val="single"/>
        </w:rPr>
        <w:t>и соответствующие запросы</w:t>
      </w:r>
      <w:r w:rsidR="009312A5">
        <w:rPr>
          <w:i/>
          <w:iCs/>
          <w:u w:val="single"/>
        </w:rPr>
        <w:t xml:space="preserve"> </w:t>
      </w:r>
      <w:r w:rsidR="009312A5" w:rsidRPr="009312A5">
        <w:rPr>
          <w:i/>
          <w:iCs/>
          <w:u w:val="single"/>
        </w:rPr>
        <w:t>на</w:t>
      </w:r>
      <w:r w:rsidR="00BA7DC2" w:rsidRPr="009312A5">
        <w:rPr>
          <w:i/>
          <w:iCs/>
          <w:u w:val="single"/>
        </w:rPr>
        <w:t xml:space="preserve"> </w:t>
      </w:r>
      <w:r w:rsidR="009312A5" w:rsidRPr="009312A5">
        <w:rPr>
          <w:i/>
          <w:iCs/>
          <w:u w:val="single"/>
        </w:rPr>
        <w:t>финансирование</w:t>
      </w:r>
    </w:p>
    <w:bookmarkEnd w:id="5"/>
    <w:p w14:paraId="7551B084" w14:textId="77777777" w:rsidR="00BA7DC2" w:rsidRPr="009312A5" w:rsidRDefault="00BA7DC2" w:rsidP="006F28FE">
      <w:pPr>
        <w:ind w:left="720"/>
      </w:pPr>
    </w:p>
    <w:p w14:paraId="5B808827" w14:textId="645E1503" w:rsidR="002E4EAF" w:rsidRPr="009925D5" w:rsidRDefault="00907A0D" w:rsidP="006F28FE">
      <w:pPr>
        <w:spacing w:after="240"/>
        <w:ind w:firstLine="720"/>
      </w:pPr>
      <w:r w:rsidRPr="009925D5">
        <w:rPr>
          <w:u w:val="single"/>
        </w:rPr>
        <w:t>Исполнительный комитет, возможно, пожелает:</w:t>
      </w:r>
      <w:r w:rsidR="002E4EAF" w:rsidRPr="009925D5">
        <w:t xml:space="preserve"> </w:t>
      </w:r>
    </w:p>
    <w:p w14:paraId="11244AC2" w14:textId="77777777" w:rsidR="00DC6060" w:rsidRPr="00DC6060" w:rsidRDefault="00DC6060" w:rsidP="00DC6060">
      <w:pPr>
        <w:pStyle w:val="Heading2"/>
        <w:widowControl/>
        <w:numPr>
          <w:ilvl w:val="1"/>
          <w:numId w:val="40"/>
        </w:numPr>
        <w:rPr>
          <w:color w:val="000000" w:themeColor="text1"/>
        </w:rPr>
      </w:pPr>
      <w:r w:rsidRPr="00DC6060">
        <w:rPr>
          <w:color w:val="000000" w:themeColor="text1"/>
        </w:rPr>
        <w:t xml:space="preserve">отметить, что соответствующие двусторонние учреждения и учреждения-исполнители включили в </w:t>
      </w:r>
      <w:r w:rsidRPr="00DC6060">
        <w:rPr>
          <w:color w:val="000000" w:themeColor="text1"/>
          <w:shd w:val="clear" w:color="auto" w:fill="FFFFFF" w:themeFill="background1"/>
        </w:rPr>
        <w:t xml:space="preserve">свои программы работы на 2025 год, представленные на 96-м совещании, заявки на финансирование докладов о проверке планов организационной деятельности по поэтапному отказу от ГХФУ </w:t>
      </w:r>
      <w:r w:rsidRPr="00DC6060">
        <w:rPr>
          <w:color w:val="000000" w:themeColor="text1"/>
        </w:rPr>
        <w:t>для Албании, Антигуа и Барбуды, Армении, Белиза, Бурунди, Бутана, Гаити, Зимбабве, Конго, Республики Молдова, Сент-Люсии, Суринама; и</w:t>
      </w:r>
    </w:p>
    <w:p w14:paraId="38549F30" w14:textId="77777777" w:rsidR="00DC6060" w:rsidRPr="001C6B9F" w:rsidRDefault="00DC6060" w:rsidP="00DC6060">
      <w:pPr>
        <w:pStyle w:val="Heading2"/>
        <w:widowControl/>
        <w:numPr>
          <w:ilvl w:val="1"/>
          <w:numId w:val="2"/>
        </w:numPr>
        <w:rPr>
          <w:color w:val="000000" w:themeColor="text1"/>
        </w:rPr>
      </w:pPr>
      <w:r w:rsidRPr="001C6B9F">
        <w:rPr>
          <w:color w:val="000000" w:themeColor="text1"/>
        </w:rPr>
        <w:t xml:space="preserve">рассмотреть </w:t>
      </w:r>
      <w:r w:rsidRPr="001C6B9F">
        <w:rPr>
          <w:color w:val="000000" w:themeColor="text1"/>
          <w:shd w:val="clear" w:color="auto" w:fill="FFFFFF" w:themeFill="background1"/>
        </w:rPr>
        <w:t xml:space="preserve">заявки </w:t>
      </w:r>
      <w:r w:rsidRPr="001C6B9F">
        <w:rPr>
          <w:color w:val="000000" w:themeColor="text1"/>
        </w:rPr>
        <w:t xml:space="preserve">на финансирование, связанное с упомянутыми в подпункте (a) выше проверками в контексте программ работы, представленных каждым соответствующим учреждением-исполнителем в рамках пункта </w:t>
      </w:r>
      <w:r w:rsidRPr="001C6B9F">
        <w:rPr>
          <w:color w:val="000000" w:themeColor="text1"/>
          <w:shd w:val="clear" w:color="auto" w:fill="FFFFFF" w:themeFill="background1"/>
        </w:rPr>
        <w:t xml:space="preserve">9 (c) повестки дня «Проекты, </w:t>
      </w:r>
      <w:r w:rsidRPr="001C6B9F">
        <w:rPr>
          <w:color w:val="000000" w:themeColor="text1"/>
        </w:rPr>
        <w:t>рекомендованные для общего утверждения».</w:t>
      </w:r>
    </w:p>
    <w:p w14:paraId="57D82F13" w14:textId="743BFB97" w:rsidR="00820B48" w:rsidRPr="009312A5" w:rsidRDefault="00820B48" w:rsidP="00820B48">
      <w:pPr>
        <w:pStyle w:val="Heading2"/>
        <w:numPr>
          <w:ilvl w:val="0"/>
          <w:numId w:val="0"/>
        </w:numPr>
        <w:ind w:left="1440" w:hanging="720"/>
        <w:rPr>
          <w:b/>
          <w:bCs/>
        </w:rPr>
      </w:pPr>
      <w:r w:rsidRPr="009312A5">
        <w:rPr>
          <w:b/>
          <w:bCs/>
        </w:rPr>
        <w:t>9(b)</w:t>
      </w:r>
      <w:r w:rsidRPr="009312A5">
        <w:rPr>
          <w:b/>
          <w:bCs/>
        </w:rPr>
        <w:tab/>
      </w:r>
      <w:r w:rsidR="00AC50B1">
        <w:rPr>
          <w:b/>
          <w:bCs/>
        </w:rPr>
        <w:t>д</w:t>
      </w:r>
      <w:r w:rsidR="002C356E" w:rsidRPr="009312A5">
        <w:rPr>
          <w:b/>
          <w:bCs/>
        </w:rPr>
        <w:t>вустороннее сотрудничество</w:t>
      </w:r>
    </w:p>
    <w:p w14:paraId="76AE595F" w14:textId="1F3A4739" w:rsidR="00DA2F92" w:rsidRPr="009312A5" w:rsidRDefault="00DA2F92" w:rsidP="00820B48">
      <w:pPr>
        <w:pStyle w:val="ListParagraph"/>
        <w:keepNext/>
        <w:spacing w:after="240"/>
        <w:ind w:left="709"/>
        <w:rPr>
          <w:color w:val="000000" w:themeColor="text1"/>
          <w:szCs w:val="24"/>
        </w:rPr>
      </w:pPr>
      <w:r w:rsidRPr="009312A5">
        <w:rPr>
          <w:color w:val="000000" w:themeColor="text1"/>
          <w:u w:val="single"/>
        </w:rPr>
        <w:t>В документе</w:t>
      </w:r>
      <w:r w:rsidR="00C65530">
        <w:rPr>
          <w:color w:val="000000" w:themeColor="text1"/>
          <w:u w:val="single"/>
        </w:rPr>
        <w:t xml:space="preserve"> </w:t>
      </w:r>
      <w:r w:rsidR="00820B48" w:rsidRPr="009312A5">
        <w:rPr>
          <w:color w:val="000000" w:themeColor="text1"/>
          <w:u w:val="single"/>
        </w:rPr>
        <w:t>UNEP/Oz</w:t>
      </w:r>
      <w:r w:rsidR="00820B48" w:rsidRPr="009312A5">
        <w:rPr>
          <w:color w:val="000000" w:themeColor="text1"/>
          <w:szCs w:val="24"/>
          <w:u w:val="single"/>
        </w:rPr>
        <w:t>L.Pro/ExCom/9</w:t>
      </w:r>
      <w:r w:rsidR="002A3E05" w:rsidRPr="009312A5">
        <w:rPr>
          <w:color w:val="000000" w:themeColor="text1"/>
          <w:szCs w:val="24"/>
          <w:u w:val="single"/>
        </w:rPr>
        <w:t>6</w:t>
      </w:r>
      <w:r w:rsidR="00820B48" w:rsidRPr="009312A5">
        <w:rPr>
          <w:color w:val="000000" w:themeColor="text1"/>
          <w:szCs w:val="24"/>
          <w:u w:val="single"/>
        </w:rPr>
        <w:t>/</w:t>
      </w:r>
      <w:r w:rsidR="00842F1B" w:rsidRPr="009312A5">
        <w:rPr>
          <w:color w:val="000000" w:themeColor="text1"/>
          <w:szCs w:val="24"/>
          <w:u w:val="single"/>
        </w:rPr>
        <w:t>17</w:t>
      </w:r>
      <w:r w:rsidR="00842F1B" w:rsidRPr="009312A5">
        <w:rPr>
          <w:color w:val="000000" w:themeColor="text1"/>
          <w:szCs w:val="24"/>
        </w:rPr>
        <w:t xml:space="preserve"> </w:t>
      </w:r>
      <w:r w:rsidRPr="009312A5">
        <w:t>приводится краткий обзор заявок двух двусторонних учреждений и указывается, отвечают ли данные заявки критериям финансирования, учитывая максимальный уровень, предусмотренный для двустороннего сотрудничества в трехлетн</w:t>
      </w:r>
      <w:r w:rsidR="00AC50B1">
        <w:t>ий</w:t>
      </w:r>
      <w:r w:rsidRPr="009312A5">
        <w:t xml:space="preserve"> период 2024-2026 годов</w:t>
      </w:r>
      <w:r w:rsidR="008E3F64" w:rsidRPr="009312A5">
        <w:t>.</w:t>
      </w:r>
    </w:p>
    <w:p w14:paraId="68909D81" w14:textId="352C391B" w:rsidR="00820B48" w:rsidRPr="009312A5" w:rsidRDefault="00E67841" w:rsidP="00820B48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541FA4">
        <w:rPr>
          <w:color w:val="000000" w:themeColor="text1"/>
        </w:rPr>
        <w:t xml:space="preserve"> отсутствуют</w:t>
      </w:r>
    </w:p>
    <w:p w14:paraId="0EF74A96" w14:textId="6347E79B" w:rsidR="00820B48" w:rsidRPr="009312A5" w:rsidRDefault="00B321DA" w:rsidP="00820B48">
      <w:pPr>
        <w:pStyle w:val="Heading1"/>
        <w:numPr>
          <w:ilvl w:val="0"/>
          <w:numId w:val="0"/>
        </w:numPr>
        <w:spacing w:after="0"/>
        <w:ind w:left="709"/>
        <w:rPr>
          <w:highlight w:val="yellow"/>
        </w:rPr>
      </w:pPr>
      <w:r w:rsidRPr="009312A5">
        <w:rPr>
          <w:u w:val="single"/>
        </w:rPr>
        <w:t>Исполнительный комитет, возможно, пожелает</w:t>
      </w:r>
      <w:r w:rsidRPr="009312A5">
        <w:t xml:space="preserve"> поручить Казначею компенсировать расходы по двусторонним проектам, утвержденным на 96-м совещании, следующим образом:</w:t>
      </w:r>
    </w:p>
    <w:p w14:paraId="3FF52579" w14:textId="77777777" w:rsidR="00820B48" w:rsidRPr="001149D0" w:rsidRDefault="00820B48" w:rsidP="00820B48"/>
    <w:p w14:paraId="2F78862C" w14:textId="77777777" w:rsidR="00F27B4E" w:rsidRPr="001149D0" w:rsidRDefault="00F27B4E" w:rsidP="008D18E0">
      <w:pPr>
        <w:pStyle w:val="Heading2"/>
        <w:numPr>
          <w:ilvl w:val="1"/>
          <w:numId w:val="35"/>
        </w:numPr>
      </w:pPr>
      <w:r w:rsidRPr="001149D0">
        <w:t xml:space="preserve">ХХ долл. США (включая эксплуатационные расходы учреждений) в счет остатка </w:t>
      </w:r>
      <w:r w:rsidRPr="001149D0">
        <w:lastRenderedPageBreak/>
        <w:t>взноса правительства Германии по линии двустороннего финансирования за 2024-2026 годы;</w:t>
      </w:r>
    </w:p>
    <w:p w14:paraId="3DC023B8" w14:textId="77777777" w:rsidR="00F27B4E" w:rsidRPr="009312A5" w:rsidRDefault="00F27B4E" w:rsidP="00F27B4E">
      <w:pPr>
        <w:pStyle w:val="Heading2"/>
      </w:pPr>
      <w:r w:rsidRPr="001149D0">
        <w:t>ХХ долл. США (включая эксплуатационные расходы учреждений) в счет остатка взноса правительства Соединенного Королевства Великобритании и Северной</w:t>
      </w:r>
      <w:r w:rsidRPr="009312A5">
        <w:t xml:space="preserve"> Ирландии по линии двустороннего финансирования за 2024-2026 годы.</w:t>
      </w:r>
    </w:p>
    <w:p w14:paraId="0F272C9A" w14:textId="77777777" w:rsidR="00F27B4E" w:rsidRPr="009312A5" w:rsidRDefault="00F27B4E" w:rsidP="00F27B4E">
      <w:pPr>
        <w:pStyle w:val="Heading1"/>
        <w:keepNext/>
        <w:numPr>
          <w:ilvl w:val="0"/>
          <w:numId w:val="0"/>
        </w:numPr>
        <w:sectPr w:rsidR="00F27B4E" w:rsidRPr="009312A5" w:rsidSect="006C46A4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continuous"/>
          <w:pgSz w:w="12240" w:h="15840" w:code="1"/>
          <w:pgMar w:top="720" w:right="1440" w:bottom="794" w:left="1440" w:header="720" w:footer="476" w:gutter="0"/>
          <w:cols w:space="720"/>
          <w:titlePg/>
        </w:sectPr>
      </w:pPr>
    </w:p>
    <w:p w14:paraId="1A249312" w14:textId="1B3B5FB1" w:rsidR="00820B48" w:rsidRPr="009312A5" w:rsidRDefault="00820B48" w:rsidP="006F28FE">
      <w:pPr>
        <w:pStyle w:val="Heading2"/>
        <w:keepNext/>
        <w:widowControl/>
        <w:numPr>
          <w:ilvl w:val="0"/>
          <w:numId w:val="0"/>
        </w:numPr>
        <w:ind w:left="720"/>
        <w:rPr>
          <w:b/>
          <w:bCs/>
        </w:rPr>
      </w:pPr>
      <w:r w:rsidRPr="009312A5">
        <w:rPr>
          <w:b/>
          <w:bCs/>
        </w:rPr>
        <w:t>9(c)</w:t>
      </w:r>
      <w:r w:rsidRPr="009312A5">
        <w:rPr>
          <w:b/>
          <w:bCs/>
        </w:rPr>
        <w:tab/>
      </w:r>
      <w:r w:rsidR="009E44E5">
        <w:rPr>
          <w:b/>
          <w:bCs/>
        </w:rPr>
        <w:t>п</w:t>
      </w:r>
      <w:r w:rsidR="00173B93" w:rsidRPr="00173B93">
        <w:rPr>
          <w:b/>
          <w:bCs/>
        </w:rPr>
        <w:t>роекты, рекомендованные для общего утверждения</w:t>
      </w:r>
    </w:p>
    <w:p w14:paraId="09E862E5" w14:textId="4FD2BFC6" w:rsidR="00F7644F" w:rsidRPr="003C4AA5" w:rsidRDefault="00005AD2" w:rsidP="006F28FE">
      <w:pPr>
        <w:keepNext/>
        <w:spacing w:after="240"/>
        <w:ind w:left="709"/>
        <w:rPr>
          <w:color w:val="000000" w:themeColor="text1"/>
          <w:szCs w:val="24"/>
        </w:rPr>
      </w:pPr>
      <w:r>
        <w:rPr>
          <w:color w:val="000000" w:themeColor="text1"/>
          <w:u w:val="single"/>
        </w:rPr>
        <w:t>В д</w:t>
      </w:r>
      <w:r w:rsidR="00F7644F">
        <w:rPr>
          <w:color w:val="000000" w:themeColor="text1"/>
          <w:u w:val="single"/>
        </w:rPr>
        <w:t>окумент</w:t>
      </w:r>
      <w:r>
        <w:rPr>
          <w:color w:val="000000" w:themeColor="text1"/>
          <w:u w:val="single"/>
        </w:rPr>
        <w:t>е</w:t>
      </w:r>
      <w:r w:rsidR="00F7644F">
        <w:rPr>
          <w:color w:val="000000" w:themeColor="text1"/>
          <w:u w:val="single"/>
        </w:rPr>
        <w:t xml:space="preserve"> </w:t>
      </w:r>
      <w:r w:rsidR="00820B48" w:rsidRPr="009312A5">
        <w:rPr>
          <w:color w:val="000000" w:themeColor="text1"/>
          <w:u w:val="single"/>
        </w:rPr>
        <w:t>UNEP/Oz</w:t>
      </w:r>
      <w:r w:rsidR="00820B48" w:rsidRPr="009312A5">
        <w:rPr>
          <w:color w:val="000000" w:themeColor="text1"/>
          <w:szCs w:val="24"/>
          <w:u w:val="single"/>
        </w:rPr>
        <w:t>L.Pro/ExCom/9</w:t>
      </w:r>
      <w:r w:rsidR="00E55C6B" w:rsidRPr="009312A5">
        <w:rPr>
          <w:color w:val="000000" w:themeColor="text1"/>
          <w:szCs w:val="24"/>
          <w:u w:val="single"/>
        </w:rPr>
        <w:t>6</w:t>
      </w:r>
      <w:r w:rsidR="00820B48" w:rsidRPr="009312A5">
        <w:rPr>
          <w:color w:val="000000" w:themeColor="text1"/>
          <w:szCs w:val="24"/>
          <w:u w:val="single"/>
        </w:rPr>
        <w:t>/</w:t>
      </w:r>
      <w:r w:rsidR="00E55C6B" w:rsidRPr="009312A5">
        <w:rPr>
          <w:color w:val="000000" w:themeColor="text1"/>
          <w:szCs w:val="24"/>
          <w:u w:val="single"/>
        </w:rPr>
        <w:t>18</w:t>
      </w:r>
      <w:r w:rsidR="00E55C6B" w:rsidRPr="009312A5">
        <w:rPr>
          <w:color w:val="000000" w:themeColor="text1"/>
          <w:szCs w:val="24"/>
        </w:rPr>
        <w:t xml:space="preserve"> </w:t>
      </w:r>
      <w:r w:rsidR="00F7644F">
        <w:t xml:space="preserve">представлена краткая информация о проектах, рекомендованных для общего утверждения, и рекомендация секретариата для рассмотрения Исполнительным комитетом. В </w:t>
      </w:r>
      <w:r w:rsidR="0075753E">
        <w:t>приложении</w:t>
      </w:r>
      <w:r w:rsidR="00F7644F">
        <w:t xml:space="preserve"> содержится список проектов, рекомендованных для общего утверждения.</w:t>
      </w:r>
    </w:p>
    <w:p w14:paraId="6FD683CA" w14:textId="606214F9" w:rsidR="00820B48" w:rsidRPr="009312A5" w:rsidRDefault="00E67841" w:rsidP="00820B48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Pr="00541FA4">
        <w:rPr>
          <w:color w:val="000000" w:themeColor="text1"/>
        </w:rPr>
        <w:t xml:space="preserve"> отсутствуют</w:t>
      </w:r>
    </w:p>
    <w:p w14:paraId="138AE1AF" w14:textId="595A8658" w:rsidR="00820B48" w:rsidRPr="003C4AA5" w:rsidRDefault="0077278B" w:rsidP="00820B48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rFonts w:asciiTheme="minorHAnsi" w:hAnsiTheme="minorHAnsi"/>
          <w:color w:val="000000" w:themeColor="text1"/>
        </w:rPr>
      </w:pPr>
      <w:r w:rsidRPr="0077278B">
        <w:rPr>
          <w:u w:val="single"/>
        </w:rPr>
        <w:t>Секретариат рекомендует Исполнительному комитету</w:t>
      </w:r>
      <w:r>
        <w:t xml:space="preserve"> утвердить проекты и мероприятия, представленные на общее утверждение, в объемах финансирования, указанных в приложении к настоящему документу.</w:t>
      </w:r>
      <w:r>
        <w:rPr>
          <w:snapToGrid w:val="0"/>
        </w:rPr>
        <w:t xml:space="preserve"> </w:t>
      </w:r>
      <w:r>
        <w:t>Утверждение этих проектов предполагает программы реализации, связанные с соответствующими траншами многолетних проектов</w:t>
      </w:r>
      <w:r w:rsidR="00AA511D">
        <w:t>,</w:t>
      </w:r>
      <w:r>
        <w:t xml:space="preserve"> обновленные соглашения, если они потребуются</w:t>
      </w:r>
      <w:r w:rsidR="00AA511D">
        <w:t>,</w:t>
      </w:r>
      <w:r>
        <w:t xml:space="preserve"> применимые условия или положения, включенные в соответствующие документы по оценке проектов</w:t>
      </w:r>
      <w:r w:rsidR="00AA511D">
        <w:t>,</w:t>
      </w:r>
      <w:r>
        <w:t xml:space="preserve"> и</w:t>
      </w:r>
      <w:r>
        <w:rPr>
          <w:rFonts w:ascii="TTimes New Roman" w:hAnsi="TTimes New Roman"/>
        </w:rPr>
        <w:t xml:space="preserve"> замечания, которые будут переданы правительствам стран-получателей для продолжения проектов по укреплению организационной структуры.</w:t>
      </w:r>
      <w:r w:rsidR="006E6FE4" w:rsidRPr="003C4AA5">
        <w:rPr>
          <w:rFonts w:asciiTheme="minorHAnsi" w:hAnsiTheme="minorHAnsi"/>
        </w:rPr>
        <w:t xml:space="preserve"> </w:t>
      </w:r>
    </w:p>
    <w:p w14:paraId="5200AF72" w14:textId="1D4320B7" w:rsidR="00820B48" w:rsidRPr="009312A5" w:rsidRDefault="00820B48" w:rsidP="00820B48">
      <w:pPr>
        <w:pStyle w:val="Heading2"/>
        <w:numPr>
          <w:ilvl w:val="0"/>
          <w:numId w:val="0"/>
        </w:numPr>
        <w:ind w:left="720"/>
        <w:rPr>
          <w:b/>
          <w:bCs/>
        </w:rPr>
      </w:pPr>
      <w:r w:rsidRPr="009312A5">
        <w:rPr>
          <w:b/>
          <w:bCs/>
        </w:rPr>
        <w:t>9(d)</w:t>
      </w:r>
      <w:r w:rsidRPr="009312A5">
        <w:rPr>
          <w:b/>
          <w:bCs/>
        </w:rPr>
        <w:tab/>
      </w:r>
      <w:r w:rsidR="00C65530">
        <w:rPr>
          <w:b/>
          <w:bCs/>
        </w:rPr>
        <w:t>п</w:t>
      </w:r>
      <w:r w:rsidR="00A968A1" w:rsidRPr="00A968A1">
        <w:rPr>
          <w:b/>
          <w:bCs/>
        </w:rPr>
        <w:t>роекты, рекомендованные для индивидуального рассмотрения</w:t>
      </w:r>
    </w:p>
    <w:p w14:paraId="7F577D14" w14:textId="0C24EEA4" w:rsidR="00820B48" w:rsidRPr="009312A5" w:rsidRDefault="003B3484" w:rsidP="00820B48">
      <w:pPr>
        <w:spacing w:after="240"/>
        <w:ind w:left="709"/>
      </w:pPr>
      <w:r>
        <w:rPr>
          <w:color w:val="000000" w:themeColor="text1"/>
          <w:u w:val="single"/>
        </w:rPr>
        <w:t>Документ</w:t>
      </w:r>
      <w:r w:rsidR="00820B48" w:rsidRPr="009312A5">
        <w:rPr>
          <w:color w:val="000000" w:themeColor="text1"/>
          <w:u w:val="single"/>
        </w:rPr>
        <w:t> UNEP/Oz</w:t>
      </w:r>
      <w:r w:rsidR="00820B48" w:rsidRPr="009312A5">
        <w:rPr>
          <w:color w:val="000000" w:themeColor="text1"/>
          <w:szCs w:val="24"/>
          <w:u w:val="single"/>
        </w:rPr>
        <w:t>L.Pro/ExCom/9</w:t>
      </w:r>
      <w:r w:rsidR="003C0D8D" w:rsidRPr="009312A5">
        <w:rPr>
          <w:color w:val="000000" w:themeColor="text1"/>
          <w:szCs w:val="24"/>
          <w:u w:val="single"/>
        </w:rPr>
        <w:t>6</w:t>
      </w:r>
      <w:r w:rsidR="00820B48" w:rsidRPr="009312A5">
        <w:rPr>
          <w:color w:val="000000" w:themeColor="text1"/>
          <w:szCs w:val="24"/>
          <w:u w:val="single"/>
        </w:rPr>
        <w:t>/</w:t>
      </w:r>
      <w:r w:rsidR="003C0D8D" w:rsidRPr="009312A5">
        <w:rPr>
          <w:color w:val="000000" w:themeColor="text1"/>
          <w:szCs w:val="24"/>
          <w:u w:val="single"/>
        </w:rPr>
        <w:t>19</w:t>
      </w:r>
      <w:r w:rsidR="00820B48" w:rsidRPr="009312A5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содержит список</w:t>
      </w:r>
      <w:r w:rsidR="00820B48" w:rsidRPr="009312A5">
        <w:rPr>
          <w:color w:val="000000" w:themeColor="text1"/>
        </w:rPr>
        <w:t xml:space="preserve"> </w:t>
      </w:r>
      <w:r w:rsidRPr="00CE7B5B">
        <w:t>проект</w:t>
      </w:r>
      <w:r>
        <w:t>ов</w:t>
      </w:r>
      <w:r w:rsidRPr="00CE7B5B">
        <w:t xml:space="preserve"> и мероприяти</w:t>
      </w:r>
      <w:r>
        <w:t>й</w:t>
      </w:r>
      <w:r w:rsidRPr="00CE7B5B">
        <w:t>, представленных для индивидуального рассмотрения</w:t>
      </w:r>
      <w:r w:rsidR="00820B48" w:rsidRPr="009312A5">
        <w:rPr>
          <w:color w:val="000000" w:themeColor="text1"/>
        </w:rPr>
        <w:t xml:space="preserve">. </w:t>
      </w:r>
    </w:p>
    <w:p w14:paraId="5A667235" w14:textId="059D9E68" w:rsidR="00820B48" w:rsidRPr="009312A5" w:rsidRDefault="00E0021D" w:rsidP="00820B48">
      <w:pPr>
        <w:tabs>
          <w:tab w:val="left" w:pos="720"/>
          <w:tab w:val="left" w:pos="1440"/>
          <w:tab w:val="left" w:pos="2160"/>
        </w:tabs>
        <w:spacing w:after="240"/>
        <w:ind w:left="709"/>
        <w:rPr>
          <w:color w:val="000000" w:themeColor="text1"/>
        </w:rPr>
      </w:pPr>
      <w:r w:rsidRPr="009312A5">
        <w:rPr>
          <w:color w:val="000000" w:themeColor="text1"/>
          <w:u w:val="single"/>
        </w:rPr>
        <w:t>Вопросы для рассмотрения:</w:t>
      </w:r>
      <w:r w:rsidR="0022517D">
        <w:rPr>
          <w:color w:val="000000" w:themeColor="text1"/>
        </w:rPr>
        <w:t xml:space="preserve"> </w:t>
      </w:r>
      <w:r w:rsidR="007B1906">
        <w:rPr>
          <w:color w:val="000000" w:themeColor="text1"/>
        </w:rPr>
        <w:t xml:space="preserve">каждый проект подлежит рассмотрению </w:t>
      </w:r>
      <w:r w:rsidR="00063512">
        <w:rPr>
          <w:color w:val="000000" w:themeColor="text1"/>
        </w:rPr>
        <w:t xml:space="preserve">для утверждения </w:t>
      </w:r>
      <w:r w:rsidR="007B1906">
        <w:rPr>
          <w:color w:val="000000" w:themeColor="text1"/>
        </w:rPr>
        <w:t>в индивидуальном порядке</w:t>
      </w:r>
      <w:r w:rsidR="00820B48" w:rsidRPr="009312A5">
        <w:rPr>
          <w:color w:val="000000" w:themeColor="text1"/>
        </w:rPr>
        <w:t xml:space="preserve">. </w:t>
      </w:r>
      <w:r w:rsidR="00557736" w:rsidRPr="00733128">
        <w:rPr>
          <w:color w:val="000000" w:themeColor="text1"/>
        </w:rPr>
        <w:t xml:space="preserve">Описание проекта, а также комментарии и рекомендации </w:t>
      </w:r>
      <w:r w:rsidR="00557736">
        <w:rPr>
          <w:color w:val="000000" w:themeColor="text1"/>
        </w:rPr>
        <w:t>с</w:t>
      </w:r>
      <w:r w:rsidR="00557736" w:rsidRPr="00733128">
        <w:rPr>
          <w:color w:val="000000" w:themeColor="text1"/>
        </w:rPr>
        <w:t xml:space="preserve">екретариата </w:t>
      </w:r>
      <w:r w:rsidR="00557736">
        <w:rPr>
          <w:color w:val="000000" w:themeColor="text1"/>
        </w:rPr>
        <w:t>приводятся</w:t>
      </w:r>
      <w:r w:rsidR="00557736" w:rsidRPr="00733128">
        <w:rPr>
          <w:color w:val="000000" w:themeColor="text1"/>
        </w:rPr>
        <w:t xml:space="preserve"> в соответствующем проектном документе, указанном в таблице ниже.</w:t>
      </w:r>
    </w:p>
    <w:p w14:paraId="669440DD" w14:textId="62348C29" w:rsidR="00A756A2" w:rsidRPr="00A756A2" w:rsidRDefault="00A756A2" w:rsidP="00117948">
      <w:pPr>
        <w:keepNext/>
        <w:spacing w:before="240"/>
        <w:ind w:left="709"/>
        <w:rPr>
          <w:b/>
          <w:bCs/>
        </w:rPr>
      </w:pPr>
      <w:r w:rsidRPr="00A756A2">
        <w:rPr>
          <w:b/>
          <w:bCs/>
        </w:rPr>
        <w:t>Неинвестиционные мероприятия, включенные в программы работы учреждений на 2025 год</w:t>
      </w:r>
    </w:p>
    <w:tbl>
      <w:tblPr>
        <w:tblStyle w:val="Grilledutableau1"/>
        <w:tblW w:w="4627" w:type="pct"/>
        <w:tblInd w:w="704" w:type="dxa"/>
        <w:tblLayout w:type="fixed"/>
        <w:tblLook w:val="04A0" w:firstRow="1" w:lastRow="0" w:firstColumn="1" w:lastColumn="0" w:noHBand="0" w:noVBand="1"/>
      </w:tblPr>
      <w:tblGrid>
        <w:gridCol w:w="1419"/>
        <w:gridCol w:w="2975"/>
        <w:gridCol w:w="2977"/>
        <w:gridCol w:w="1365"/>
      </w:tblGrid>
      <w:tr w:rsidR="00A756A2" w:rsidRPr="00A756A2" w14:paraId="404401CF" w14:textId="77777777" w:rsidTr="005A40DD">
        <w:trPr>
          <w:trHeight w:val="300"/>
          <w:tblHeader/>
        </w:trPr>
        <w:tc>
          <w:tcPr>
            <w:tcW w:w="812" w:type="pct"/>
            <w:vAlign w:val="center"/>
          </w:tcPr>
          <w:p w14:paraId="60894B01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Страна/ Регион</w:t>
            </w:r>
          </w:p>
        </w:tc>
        <w:tc>
          <w:tcPr>
            <w:tcW w:w="1703" w:type="pct"/>
            <w:vAlign w:val="center"/>
          </w:tcPr>
          <w:p w14:paraId="0E0F54B6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Название проекта</w:t>
            </w:r>
          </w:p>
        </w:tc>
        <w:tc>
          <w:tcPr>
            <w:tcW w:w="1704" w:type="pct"/>
            <w:vAlign w:val="center"/>
          </w:tcPr>
          <w:p w14:paraId="7D317A71" w14:textId="77777777" w:rsidR="00A756A2" w:rsidRPr="00A756A2" w:rsidRDefault="00A756A2" w:rsidP="00A756A2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781" w:type="pct"/>
            <w:vAlign w:val="center"/>
          </w:tcPr>
          <w:p w14:paraId="6E334752" w14:textId="77777777" w:rsidR="00A756A2" w:rsidRPr="00A756A2" w:rsidRDefault="00A756A2" w:rsidP="00A756A2">
            <w:pPr>
              <w:widowControl w:val="0"/>
              <w:ind w:left="-105" w:right="-106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Представление секретариата (да/нет)</w:t>
            </w:r>
          </w:p>
        </w:tc>
      </w:tr>
      <w:tr w:rsidR="00A756A2" w:rsidRPr="00A756A2" w14:paraId="67E38A2A" w14:textId="77777777" w:rsidTr="00A756A2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C064722" w14:textId="77777777" w:rsidR="00A756A2" w:rsidRPr="00A756A2" w:rsidRDefault="00A756A2" w:rsidP="00A756A2">
            <w:pPr>
              <w:widowControl w:val="0"/>
              <w:jc w:val="left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 xml:space="preserve">Программа работы ЮНЕП – UNEP/OzL.Pro/ExCom/96/21 </w:t>
            </w:r>
          </w:p>
        </w:tc>
      </w:tr>
      <w:tr w:rsidR="00A756A2" w:rsidRPr="00A756A2" w14:paraId="3A681C15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1F384A8C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Мальдивские Острова</w:t>
            </w:r>
          </w:p>
        </w:tc>
        <w:tc>
          <w:tcPr>
            <w:tcW w:w="1703" w:type="pct"/>
          </w:tcPr>
          <w:p w14:paraId="4D9095CE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Дополнительная чрезвычайная помощь для укрепления организационной инфраструктуры</w:t>
            </w:r>
          </w:p>
        </w:tc>
        <w:tc>
          <w:tcPr>
            <w:tcW w:w="1704" w:type="pct"/>
            <w:vAlign w:val="center"/>
          </w:tcPr>
          <w:p w14:paraId="3ECFDB79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Утверждение в порядке исключения</w:t>
            </w:r>
          </w:p>
        </w:tc>
        <w:tc>
          <w:tcPr>
            <w:tcW w:w="781" w:type="pct"/>
            <w:vAlign w:val="center"/>
          </w:tcPr>
          <w:p w14:paraId="4723906A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 xml:space="preserve">Нет </w:t>
            </w:r>
          </w:p>
        </w:tc>
      </w:tr>
      <w:tr w:rsidR="00A756A2" w:rsidRPr="00A756A2" w14:paraId="3A27617E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470A28D8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>Глобальный</w:t>
            </w:r>
          </w:p>
        </w:tc>
        <w:tc>
          <w:tcPr>
            <w:tcW w:w="1703" w:type="pct"/>
          </w:tcPr>
          <w:p w14:paraId="6BCDD0CA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 xml:space="preserve">Глобальная техническая помощь: </w:t>
            </w:r>
            <w:r w:rsidRPr="00A756A2">
              <w:rPr>
                <w:color w:val="000000" w:themeColor="text1"/>
                <w:sz w:val="18"/>
                <w:szCs w:val="18"/>
              </w:rPr>
              <w:t xml:space="preserve">Партнерское объединение национальных сотрудников по озону и национальных политиков в области энергоэффективности в поддержку целей Кигалийской поправки </w:t>
            </w:r>
            <w:r w:rsidRPr="00A756A2">
              <w:rPr>
                <w:color w:val="000000"/>
                <w:sz w:val="18"/>
                <w:szCs w:val="18"/>
              </w:rPr>
              <w:t>(этап II)</w:t>
            </w:r>
          </w:p>
        </w:tc>
        <w:tc>
          <w:tcPr>
            <w:tcW w:w="1704" w:type="pct"/>
            <w:vAlign w:val="center"/>
          </w:tcPr>
          <w:p w14:paraId="51CFCBEB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81" w:type="pct"/>
            <w:vAlign w:val="center"/>
          </w:tcPr>
          <w:p w14:paraId="2BCEDE00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A756A2" w:rsidRPr="00A756A2" w14:paraId="473D21F7" w14:textId="77777777" w:rsidTr="00A756A2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</w:tcPr>
          <w:p w14:paraId="13D40128" w14:textId="77777777" w:rsidR="00A756A2" w:rsidRPr="009B3E88" w:rsidRDefault="00A756A2" w:rsidP="00A756A2">
            <w:pPr>
              <w:widowControl w:val="0"/>
              <w:jc w:val="left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Программа</w:t>
            </w:r>
            <w:r w:rsidRPr="009B3E88">
              <w:rPr>
                <w:b/>
                <w:bCs/>
                <w:sz w:val="18"/>
                <w:szCs w:val="18"/>
              </w:rPr>
              <w:t xml:space="preserve"> </w:t>
            </w:r>
            <w:r w:rsidRPr="00A756A2">
              <w:rPr>
                <w:b/>
                <w:bCs/>
                <w:sz w:val="18"/>
                <w:szCs w:val="18"/>
              </w:rPr>
              <w:t>работы</w:t>
            </w:r>
            <w:r w:rsidRPr="009B3E88">
              <w:rPr>
                <w:b/>
                <w:bCs/>
                <w:sz w:val="18"/>
                <w:szCs w:val="18"/>
              </w:rPr>
              <w:t xml:space="preserve"> </w:t>
            </w:r>
            <w:r w:rsidRPr="00A756A2">
              <w:rPr>
                <w:b/>
                <w:bCs/>
                <w:sz w:val="18"/>
                <w:szCs w:val="18"/>
              </w:rPr>
              <w:t>ЮНИДО</w:t>
            </w:r>
            <w:r w:rsidRPr="009B3E88">
              <w:rPr>
                <w:b/>
                <w:bCs/>
                <w:sz w:val="18"/>
                <w:szCs w:val="18"/>
              </w:rPr>
              <w:t xml:space="preserve"> – </w:t>
            </w:r>
            <w:r w:rsidRPr="00A756A2">
              <w:rPr>
                <w:b/>
                <w:bCs/>
                <w:sz w:val="18"/>
                <w:szCs w:val="18"/>
                <w:lang w:val="en-CA"/>
              </w:rPr>
              <w:t>UNEP</w:t>
            </w:r>
            <w:r w:rsidRPr="009B3E88">
              <w:rPr>
                <w:b/>
                <w:bCs/>
                <w:sz w:val="18"/>
                <w:szCs w:val="18"/>
              </w:rPr>
              <w:t>/</w:t>
            </w:r>
            <w:r w:rsidRPr="00A756A2">
              <w:rPr>
                <w:b/>
                <w:bCs/>
                <w:sz w:val="18"/>
                <w:szCs w:val="18"/>
                <w:lang w:val="en-CA"/>
              </w:rPr>
              <w:t>OzL</w:t>
            </w:r>
            <w:r w:rsidRPr="009B3E88">
              <w:rPr>
                <w:b/>
                <w:bCs/>
                <w:sz w:val="18"/>
                <w:szCs w:val="18"/>
              </w:rPr>
              <w:t>.</w:t>
            </w:r>
            <w:r w:rsidRPr="00A756A2">
              <w:rPr>
                <w:b/>
                <w:bCs/>
                <w:sz w:val="18"/>
                <w:szCs w:val="18"/>
                <w:lang w:val="en-CA"/>
              </w:rPr>
              <w:t>Pro</w:t>
            </w:r>
            <w:r w:rsidRPr="009B3E88">
              <w:rPr>
                <w:b/>
                <w:bCs/>
                <w:sz w:val="18"/>
                <w:szCs w:val="18"/>
              </w:rPr>
              <w:t>/</w:t>
            </w:r>
            <w:r w:rsidRPr="00A756A2">
              <w:rPr>
                <w:b/>
                <w:bCs/>
                <w:sz w:val="18"/>
                <w:szCs w:val="18"/>
                <w:lang w:val="en-CA"/>
              </w:rPr>
              <w:t>ExCom</w:t>
            </w:r>
            <w:r w:rsidRPr="009B3E88">
              <w:rPr>
                <w:b/>
                <w:bCs/>
                <w:sz w:val="18"/>
                <w:szCs w:val="18"/>
              </w:rPr>
              <w:t>/96/22/</w:t>
            </w:r>
            <w:r w:rsidRPr="00A756A2">
              <w:rPr>
                <w:b/>
                <w:bCs/>
                <w:sz w:val="18"/>
                <w:szCs w:val="18"/>
                <w:lang w:val="en-CA"/>
              </w:rPr>
              <w:t>Add</w:t>
            </w:r>
            <w:r w:rsidRPr="009B3E88">
              <w:rPr>
                <w:b/>
                <w:bCs/>
                <w:sz w:val="18"/>
                <w:szCs w:val="18"/>
              </w:rPr>
              <w:t>.1</w:t>
            </w:r>
          </w:p>
        </w:tc>
      </w:tr>
      <w:tr w:rsidR="00A756A2" w:rsidRPr="00A756A2" w14:paraId="6A54712F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0F4CD0AF" w14:textId="77777777" w:rsidR="00A756A2" w:rsidRPr="00A756A2" w:rsidRDefault="00A756A2" w:rsidP="00A756A2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>Аргентина</w:t>
            </w:r>
          </w:p>
        </w:tc>
        <w:tc>
          <w:tcPr>
            <w:tcW w:w="1703" w:type="pct"/>
            <w:vAlign w:val="center"/>
          </w:tcPr>
          <w:p w14:paraId="10EE75C9" w14:textId="77777777" w:rsidR="00A756A2" w:rsidRPr="00A756A2" w:rsidRDefault="00A756A2" w:rsidP="00A756A2">
            <w:pPr>
              <w:widowControl w:val="0"/>
              <w:jc w:val="left"/>
              <w:rPr>
                <w:color w:val="000000"/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 xml:space="preserve">Подготовка проекта по повышению энергоэффективности в контексте поэтапного сокращения ГФУ в секторе кондиционирования </w:t>
            </w:r>
            <w:r w:rsidRPr="00A756A2">
              <w:rPr>
                <w:color w:val="000000"/>
                <w:sz w:val="18"/>
                <w:szCs w:val="18"/>
              </w:rPr>
              <w:lastRenderedPageBreak/>
              <w:t>воздуха (решение 94/60)</w:t>
            </w:r>
          </w:p>
        </w:tc>
        <w:tc>
          <w:tcPr>
            <w:tcW w:w="1704" w:type="pct"/>
            <w:vAlign w:val="center"/>
          </w:tcPr>
          <w:p w14:paraId="272959F1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lastRenderedPageBreak/>
              <w:t>Все технические и финансовые вопросы решены</w:t>
            </w:r>
          </w:p>
        </w:tc>
        <w:tc>
          <w:tcPr>
            <w:tcW w:w="781" w:type="pct"/>
            <w:vAlign w:val="center"/>
          </w:tcPr>
          <w:p w14:paraId="786C35AF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A756A2" w:rsidRPr="00A756A2" w14:paraId="0B14CBFD" w14:textId="77777777" w:rsidTr="00A756A2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4870698" w14:textId="77777777" w:rsidR="00A756A2" w:rsidRPr="00A756A2" w:rsidRDefault="00A756A2" w:rsidP="00A756A2">
            <w:pPr>
              <w:widowControl w:val="0"/>
              <w:jc w:val="left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Программа работы Всемирного банка – UNEP/OzL.Pro/ExCom/96/23</w:t>
            </w:r>
          </w:p>
        </w:tc>
      </w:tr>
      <w:tr w:rsidR="00A756A2" w:rsidRPr="00A756A2" w14:paraId="5A7FF2BA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37E2696D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Индонезия</w:t>
            </w:r>
          </w:p>
        </w:tc>
        <w:tc>
          <w:tcPr>
            <w:tcW w:w="1703" w:type="pct"/>
            <w:vAlign w:val="center"/>
          </w:tcPr>
          <w:p w14:paraId="03F33D23" w14:textId="77777777" w:rsidR="00A756A2" w:rsidRPr="00A756A2" w:rsidRDefault="00A756A2" w:rsidP="00A756A2">
            <w:pPr>
              <w:jc w:val="left"/>
              <w:rPr>
                <w:color w:val="000000"/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Подготовка проекта по повышению энергоэффективности в контексте поэтапного сокращения ГФУ в секторе производства холодильников (решение 94/60)</w:t>
            </w:r>
          </w:p>
        </w:tc>
        <w:tc>
          <w:tcPr>
            <w:tcW w:w="1704" w:type="pct"/>
            <w:vAlign w:val="center"/>
          </w:tcPr>
          <w:p w14:paraId="257D2695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81" w:type="pct"/>
            <w:vAlign w:val="center"/>
          </w:tcPr>
          <w:p w14:paraId="4D3DE4D1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A756A2" w:rsidRPr="00A756A2" w14:paraId="79AC9DA0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798FAA60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Гренада</w:t>
            </w:r>
          </w:p>
        </w:tc>
        <w:tc>
          <w:tcPr>
            <w:tcW w:w="1703" w:type="pct"/>
          </w:tcPr>
          <w:p w14:paraId="178818CB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>Подготовка оборотного фонда для конечных пользователей в секторе обслуживания</w:t>
            </w:r>
          </w:p>
        </w:tc>
        <w:tc>
          <w:tcPr>
            <w:tcW w:w="1704" w:type="pct"/>
            <w:vAlign w:val="center"/>
          </w:tcPr>
          <w:p w14:paraId="5B2BD738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 соответствии с решением 95/87 (g)</w:t>
            </w:r>
          </w:p>
        </w:tc>
        <w:tc>
          <w:tcPr>
            <w:tcW w:w="781" w:type="pct"/>
            <w:vAlign w:val="center"/>
          </w:tcPr>
          <w:p w14:paraId="3BEC7761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A756A2" w:rsidRPr="00A756A2" w14:paraId="07B9D5FA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6E27F7B6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Мексика</w:t>
            </w:r>
          </w:p>
        </w:tc>
        <w:tc>
          <w:tcPr>
            <w:tcW w:w="1703" w:type="pct"/>
            <w:vAlign w:val="center"/>
          </w:tcPr>
          <w:p w14:paraId="0E56F33D" w14:textId="77777777" w:rsidR="00A756A2" w:rsidRPr="00A756A2" w:rsidRDefault="00A756A2" w:rsidP="00A756A2">
            <w:pPr>
              <w:jc w:val="left"/>
              <w:rPr>
                <w:color w:val="000000"/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>Подготовка оборотного фонда для конечных пользователей в государственном секторе</w:t>
            </w:r>
          </w:p>
        </w:tc>
        <w:tc>
          <w:tcPr>
            <w:tcW w:w="1704" w:type="pct"/>
            <w:vAlign w:val="center"/>
          </w:tcPr>
          <w:p w14:paraId="38BE10DA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 соответствии с решением 95/87 (g)</w:t>
            </w:r>
          </w:p>
        </w:tc>
        <w:tc>
          <w:tcPr>
            <w:tcW w:w="781" w:type="pct"/>
            <w:vAlign w:val="center"/>
          </w:tcPr>
          <w:p w14:paraId="6E993CAE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A756A2" w:rsidRPr="00A756A2" w14:paraId="2CD98B4C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7F52878C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Таиланд</w:t>
            </w:r>
          </w:p>
        </w:tc>
        <w:tc>
          <w:tcPr>
            <w:tcW w:w="1703" w:type="pct"/>
            <w:vAlign w:val="center"/>
          </w:tcPr>
          <w:p w14:paraId="1C26FAC0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>Подготовка оборотного фонда для конечных пользователей в секторах бытовых холодильников, бытовых кондиционеров, чиллеров для зданий и мобильных кондиционеров</w:t>
            </w:r>
          </w:p>
        </w:tc>
        <w:tc>
          <w:tcPr>
            <w:tcW w:w="1704" w:type="pct"/>
            <w:vAlign w:val="center"/>
          </w:tcPr>
          <w:p w14:paraId="1E6E5904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 соответствии с решением 95/87 (g)</w:t>
            </w:r>
          </w:p>
        </w:tc>
        <w:tc>
          <w:tcPr>
            <w:tcW w:w="781" w:type="pct"/>
            <w:vAlign w:val="center"/>
          </w:tcPr>
          <w:p w14:paraId="0A59A9F3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A756A2" w:rsidRPr="00A756A2" w14:paraId="3C778917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  <w:vAlign w:val="center"/>
          </w:tcPr>
          <w:p w14:paraId="30C1A90B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Турция</w:t>
            </w:r>
          </w:p>
        </w:tc>
        <w:tc>
          <w:tcPr>
            <w:tcW w:w="1703" w:type="pct"/>
            <w:vAlign w:val="center"/>
          </w:tcPr>
          <w:p w14:paraId="107EDAF3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>Подготовка оборотного фонда для конечных пользователей в государственном секторе</w:t>
            </w:r>
          </w:p>
        </w:tc>
        <w:tc>
          <w:tcPr>
            <w:tcW w:w="1704" w:type="pct"/>
            <w:vAlign w:val="center"/>
          </w:tcPr>
          <w:p w14:paraId="6DA2487C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 соответствии с решением 95/87 (g)</w:t>
            </w:r>
          </w:p>
        </w:tc>
        <w:tc>
          <w:tcPr>
            <w:tcW w:w="781" w:type="pct"/>
            <w:vAlign w:val="center"/>
          </w:tcPr>
          <w:p w14:paraId="05C39D55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A756A2" w:rsidRPr="00A756A2" w14:paraId="4BE2E15D" w14:textId="77777777" w:rsidTr="00A756A2">
        <w:trPr>
          <w:trHeight w:val="300"/>
          <w:tblHeader/>
        </w:trPr>
        <w:tc>
          <w:tcPr>
            <w:tcW w:w="5000" w:type="pct"/>
            <w:gridSpan w:val="4"/>
            <w:vAlign w:val="center"/>
          </w:tcPr>
          <w:p w14:paraId="50D30E92" w14:textId="77777777" w:rsidR="00A756A2" w:rsidRPr="00A756A2" w:rsidRDefault="00A756A2" w:rsidP="00A756A2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Программа работы ПРООН – UNEP/OzL.Pro/ExCom/96/20</w:t>
            </w:r>
          </w:p>
        </w:tc>
      </w:tr>
      <w:tr w:rsidR="00A756A2" w:rsidRPr="00A756A2" w14:paraId="018C10BA" w14:textId="77777777" w:rsidTr="005A40DD">
        <w:trPr>
          <w:trHeight w:val="300"/>
        </w:trPr>
        <w:tc>
          <w:tcPr>
            <w:tcW w:w="812" w:type="pct"/>
            <w:shd w:val="clear" w:color="auto" w:fill="FFFFFF" w:themeFill="background1"/>
          </w:tcPr>
          <w:p w14:paraId="59EC7CF5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Глобальный (Гана, Иордания и Колумбия)</w:t>
            </w:r>
          </w:p>
        </w:tc>
        <w:tc>
          <w:tcPr>
            <w:tcW w:w="1703" w:type="pct"/>
          </w:tcPr>
          <w:p w14:paraId="6082AA7A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>Подготовка оборотного фонда для конечных пользователей в секторе туризма</w:t>
            </w:r>
          </w:p>
        </w:tc>
        <w:tc>
          <w:tcPr>
            <w:tcW w:w="1704" w:type="pct"/>
          </w:tcPr>
          <w:p w14:paraId="0FD3049B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 соответствии с решением 95/87 (g)</w:t>
            </w:r>
            <w:r w:rsidRPr="00A756A2">
              <w:rPr>
                <w:sz w:val="18"/>
                <w:szCs w:val="18"/>
                <w:vertAlign w:val="superscript"/>
              </w:rPr>
              <w:footnoteReference w:id="2"/>
            </w:r>
          </w:p>
        </w:tc>
        <w:tc>
          <w:tcPr>
            <w:tcW w:w="781" w:type="pct"/>
          </w:tcPr>
          <w:p w14:paraId="2D647292" w14:textId="77777777" w:rsidR="00A756A2" w:rsidRPr="00A756A2" w:rsidRDefault="00A756A2" w:rsidP="00A756A2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</w:tbl>
    <w:p w14:paraId="756A6032" w14:textId="12A89F37" w:rsidR="00A756A2" w:rsidRPr="00A756A2" w:rsidRDefault="00A756A2" w:rsidP="00836A71">
      <w:pPr>
        <w:widowControl w:val="0"/>
        <w:spacing w:before="240"/>
        <w:ind w:left="709"/>
        <w:rPr>
          <w:b/>
          <w:snapToGrid w:val="0"/>
        </w:rPr>
      </w:pPr>
      <w:r w:rsidRPr="00A756A2">
        <w:rPr>
          <w:b/>
          <w:snapToGrid w:val="0"/>
        </w:rPr>
        <w:t>Этап ПОДПО и заявки на транши</w:t>
      </w:r>
    </w:p>
    <w:tbl>
      <w:tblPr>
        <w:tblStyle w:val="Grilledutableau1"/>
        <w:tblpPr w:leftFromText="141" w:rightFromText="141" w:vertAnchor="text" w:tblpX="704" w:tblpY="1"/>
        <w:tblOverlap w:val="never"/>
        <w:tblW w:w="4627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08"/>
        <w:gridCol w:w="840"/>
        <w:gridCol w:w="1426"/>
        <w:gridCol w:w="874"/>
        <w:gridCol w:w="3260"/>
        <w:gridCol w:w="1228"/>
      </w:tblGrid>
      <w:tr w:rsidR="00836A71" w:rsidRPr="00A756A2" w14:paraId="19B1FFCC" w14:textId="77777777" w:rsidTr="005E46E8">
        <w:trPr>
          <w:trHeight w:val="48"/>
          <w:tblHeader/>
        </w:trPr>
        <w:tc>
          <w:tcPr>
            <w:tcW w:w="634" w:type="pct"/>
            <w:shd w:val="clear" w:color="auto" w:fill="FFFFFF" w:themeFill="background1"/>
            <w:vAlign w:val="center"/>
          </w:tcPr>
          <w:p w14:paraId="0CF959F3" w14:textId="77777777" w:rsidR="00A756A2" w:rsidRPr="00A756A2" w:rsidRDefault="00A756A2" w:rsidP="00836A71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Страна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54FC80FD" w14:textId="77777777" w:rsidR="00A756A2" w:rsidRPr="00A756A2" w:rsidRDefault="00A756A2" w:rsidP="00836A71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 xml:space="preserve">№ этапа/ транша </w:t>
            </w:r>
          </w:p>
        </w:tc>
        <w:tc>
          <w:tcPr>
            <w:tcW w:w="816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5ED4F36" w14:textId="77777777" w:rsidR="00A756A2" w:rsidRPr="00A756A2" w:rsidRDefault="00A756A2" w:rsidP="00836A71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 xml:space="preserve">Учреждения-исполнители 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2C04BAA3" w14:textId="77777777" w:rsidR="00A756A2" w:rsidRPr="00A756A2" w:rsidRDefault="00A756A2" w:rsidP="00836A71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№ документа</w:t>
            </w:r>
          </w:p>
        </w:tc>
        <w:tc>
          <w:tcPr>
            <w:tcW w:w="1866" w:type="pct"/>
            <w:shd w:val="clear" w:color="auto" w:fill="FFFFFF" w:themeFill="background1"/>
            <w:vAlign w:val="center"/>
          </w:tcPr>
          <w:p w14:paraId="4C78C7F8" w14:textId="77777777" w:rsidR="00A756A2" w:rsidRPr="00A756A2" w:rsidRDefault="00A756A2" w:rsidP="00836A71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703" w:type="pct"/>
            <w:shd w:val="clear" w:color="auto" w:fill="FFFFFF" w:themeFill="background1"/>
            <w:vAlign w:val="center"/>
          </w:tcPr>
          <w:p w14:paraId="509C5D3E" w14:textId="77777777" w:rsidR="00A756A2" w:rsidRPr="00A756A2" w:rsidRDefault="00A756A2" w:rsidP="00836A71">
            <w:pPr>
              <w:widowControl w:val="0"/>
              <w:ind w:left="-107" w:right="-106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Представление секретариата (да/нет)</w:t>
            </w:r>
          </w:p>
        </w:tc>
      </w:tr>
      <w:tr w:rsidR="00836A71" w:rsidRPr="00A756A2" w14:paraId="15CAFC6B" w14:textId="77777777" w:rsidTr="005E46E8">
        <w:trPr>
          <w:trHeight w:val="300"/>
        </w:trPr>
        <w:tc>
          <w:tcPr>
            <w:tcW w:w="634" w:type="pct"/>
            <w:shd w:val="clear" w:color="auto" w:fill="FFFFFF" w:themeFill="background1"/>
            <w:vAlign w:val="center"/>
          </w:tcPr>
          <w:p w14:paraId="5CAEFAA4" w14:textId="77777777" w:rsidR="00A756A2" w:rsidRPr="00A756A2" w:rsidRDefault="00A756A2" w:rsidP="00836A71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Антигуа и Барбуда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3FD254FF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Этап II, 1-й транш</w:t>
            </w:r>
          </w:p>
        </w:tc>
        <w:tc>
          <w:tcPr>
            <w:tcW w:w="816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313984D" w14:textId="77777777" w:rsidR="00A756A2" w:rsidRPr="00A756A2" w:rsidRDefault="00A756A2" w:rsidP="00836A71">
            <w:pPr>
              <w:ind w:left="93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ЮНЕП/ЮНИДО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21C67766" w14:textId="77777777" w:rsidR="00A756A2" w:rsidRPr="00A756A2" w:rsidRDefault="00A756A2" w:rsidP="00836A71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96/24</w:t>
            </w:r>
          </w:p>
        </w:tc>
        <w:tc>
          <w:tcPr>
            <w:tcW w:w="1866" w:type="pct"/>
            <w:shd w:val="clear" w:color="auto" w:fill="auto"/>
            <w:vAlign w:val="center"/>
          </w:tcPr>
          <w:p w14:paraId="55DF4B17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Заявка на финансирование для достижение целевых показателей сокращения за прошлые годы (вопрос поднят в разделе III.5 документа UNEP/OzL.Pro/ExCom/96/16)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72508353" w14:textId="77777777" w:rsidR="00A756A2" w:rsidRPr="00A756A2" w:rsidRDefault="00A756A2" w:rsidP="00836A71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836A71" w:rsidRPr="00A756A2" w14:paraId="3783DE33" w14:textId="77777777" w:rsidTr="005E46E8">
        <w:trPr>
          <w:trHeight w:val="300"/>
        </w:trPr>
        <w:tc>
          <w:tcPr>
            <w:tcW w:w="634" w:type="pct"/>
            <w:shd w:val="clear" w:color="auto" w:fill="FFFFFF" w:themeFill="background1"/>
            <w:vAlign w:val="center"/>
          </w:tcPr>
          <w:p w14:paraId="274252B0" w14:textId="77777777" w:rsidR="00A756A2" w:rsidRPr="00A756A2" w:rsidRDefault="00A756A2" w:rsidP="00836A71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Армения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366AFE28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Этап III, 1-й транш</w:t>
            </w:r>
          </w:p>
        </w:tc>
        <w:tc>
          <w:tcPr>
            <w:tcW w:w="816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1A524AA" w14:textId="77777777" w:rsidR="00A756A2" w:rsidRPr="00A756A2" w:rsidRDefault="00A756A2" w:rsidP="00836A71">
            <w:pPr>
              <w:ind w:left="93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ЮНИДО/ ЮНЕП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777C6951" w14:textId="77777777" w:rsidR="00A756A2" w:rsidRPr="00A756A2" w:rsidRDefault="00A756A2" w:rsidP="00836A71">
            <w:pPr>
              <w:widowControl w:val="0"/>
              <w:ind w:left="28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96/25</w:t>
            </w:r>
          </w:p>
        </w:tc>
        <w:tc>
          <w:tcPr>
            <w:tcW w:w="1866" w:type="pct"/>
            <w:shd w:val="clear" w:color="auto" w:fill="FFFFFF" w:themeFill="background1"/>
            <w:vAlign w:val="center"/>
          </w:tcPr>
          <w:p w14:paraId="7AE14747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03" w:type="pct"/>
            <w:shd w:val="clear" w:color="auto" w:fill="FFFFFF" w:themeFill="background1"/>
            <w:vAlign w:val="center"/>
          </w:tcPr>
          <w:p w14:paraId="2F785C90" w14:textId="77777777" w:rsidR="00A756A2" w:rsidRPr="00A756A2" w:rsidRDefault="00A756A2" w:rsidP="00836A71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836A71" w:rsidRPr="00A756A2" w14:paraId="3FE19574" w14:textId="77777777" w:rsidTr="005E46E8">
        <w:trPr>
          <w:trHeight w:val="300"/>
        </w:trPr>
        <w:tc>
          <w:tcPr>
            <w:tcW w:w="634" w:type="pct"/>
            <w:shd w:val="clear" w:color="auto" w:fill="FFFFFF" w:themeFill="background1"/>
            <w:vAlign w:val="center"/>
          </w:tcPr>
          <w:p w14:paraId="58F014DB" w14:textId="77777777" w:rsidR="00A756A2" w:rsidRPr="00A756A2" w:rsidRDefault="00A756A2" w:rsidP="00836A71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Сальвадор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0D5CF698" w14:textId="77777777" w:rsidR="00A756A2" w:rsidRPr="00A756A2" w:rsidRDefault="00A756A2" w:rsidP="00836A71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Этап II, 2-й транш</w:t>
            </w:r>
          </w:p>
        </w:tc>
        <w:tc>
          <w:tcPr>
            <w:tcW w:w="816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26CE150" w14:textId="77777777" w:rsidR="00A756A2" w:rsidRPr="00A756A2" w:rsidRDefault="00A756A2" w:rsidP="00836A71">
            <w:pPr>
              <w:ind w:left="93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ПРООН/ЮНЕП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660C8776" w14:textId="77777777" w:rsidR="00A756A2" w:rsidRPr="00A756A2" w:rsidRDefault="00A756A2" w:rsidP="00836A71">
            <w:pPr>
              <w:ind w:left="28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96/33</w:t>
            </w:r>
          </w:p>
        </w:tc>
        <w:tc>
          <w:tcPr>
            <w:tcW w:w="1866" w:type="pct"/>
            <w:shd w:val="clear" w:color="auto" w:fill="FFFFFF" w:themeFill="background1"/>
            <w:vAlign w:val="center"/>
          </w:tcPr>
          <w:p w14:paraId="09B5AC10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 xml:space="preserve">Несоблюдение целевых показателей соглашения </w:t>
            </w:r>
          </w:p>
        </w:tc>
        <w:tc>
          <w:tcPr>
            <w:tcW w:w="703" w:type="pct"/>
            <w:shd w:val="clear" w:color="auto" w:fill="FFFFFF" w:themeFill="background1"/>
            <w:vAlign w:val="center"/>
          </w:tcPr>
          <w:p w14:paraId="19968E66" w14:textId="77777777" w:rsidR="00A756A2" w:rsidRPr="00A756A2" w:rsidRDefault="00A756A2" w:rsidP="00836A71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836A71" w:rsidRPr="00A756A2" w14:paraId="0B995659" w14:textId="77777777" w:rsidTr="005E46E8">
        <w:trPr>
          <w:trHeight w:val="300"/>
        </w:trPr>
        <w:tc>
          <w:tcPr>
            <w:tcW w:w="634" w:type="pct"/>
            <w:shd w:val="clear" w:color="auto" w:fill="FFFFFF" w:themeFill="background1"/>
            <w:vAlign w:val="center"/>
          </w:tcPr>
          <w:p w14:paraId="4C2F5809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Гаити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4F512364" w14:textId="77777777" w:rsidR="00A756A2" w:rsidRPr="00A756A2" w:rsidRDefault="00A756A2" w:rsidP="00836A71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Этап II, 1-й транш</w:t>
            </w:r>
          </w:p>
        </w:tc>
        <w:tc>
          <w:tcPr>
            <w:tcW w:w="816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6C79029" w14:textId="77777777" w:rsidR="00A756A2" w:rsidRPr="00A756A2" w:rsidRDefault="00A756A2" w:rsidP="00836A71">
            <w:pPr>
              <w:ind w:left="93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ПРООН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60F2771E" w14:textId="77777777" w:rsidR="00A756A2" w:rsidRPr="00A756A2" w:rsidRDefault="00A756A2" w:rsidP="00836A71">
            <w:pPr>
              <w:ind w:left="28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96/40</w:t>
            </w:r>
          </w:p>
        </w:tc>
        <w:tc>
          <w:tcPr>
            <w:tcW w:w="1866" w:type="pct"/>
            <w:shd w:val="clear" w:color="auto" w:fill="auto"/>
            <w:vAlign w:val="center"/>
          </w:tcPr>
          <w:p w14:paraId="50D0AE69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Заявка на финансирование для достижения целевых показателей сокращения за прошлые годы (вопрос поднят в разделе III.5 документа UNEP/OzL.Pro/ExCom/96/16)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70BFDD4A" w14:textId="77777777" w:rsidR="00A756A2" w:rsidRPr="00A756A2" w:rsidRDefault="00A756A2" w:rsidP="00836A71">
            <w:pPr>
              <w:widowControl w:val="0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836A71" w:rsidRPr="00A756A2" w14:paraId="104AC95D" w14:textId="77777777" w:rsidTr="005E46E8">
        <w:trPr>
          <w:trHeight w:val="300"/>
        </w:trPr>
        <w:tc>
          <w:tcPr>
            <w:tcW w:w="634" w:type="pct"/>
            <w:shd w:val="clear" w:color="auto" w:fill="FFFFFF" w:themeFill="background1"/>
            <w:vAlign w:val="center"/>
          </w:tcPr>
          <w:p w14:paraId="14924E8E" w14:textId="77777777" w:rsidR="00A756A2" w:rsidRPr="00A756A2" w:rsidRDefault="00A756A2" w:rsidP="00836A71">
            <w:pPr>
              <w:widowControl w:val="0"/>
              <w:ind w:right="-53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Исламская Республика Иран</w:t>
            </w:r>
          </w:p>
        </w:tc>
        <w:tc>
          <w:tcPr>
            <w:tcW w:w="481" w:type="pct"/>
            <w:shd w:val="clear" w:color="auto" w:fill="FFFFFF" w:themeFill="background1"/>
            <w:vAlign w:val="center"/>
          </w:tcPr>
          <w:p w14:paraId="4BDC563B" w14:textId="77777777" w:rsidR="00A756A2" w:rsidRPr="00A756A2" w:rsidRDefault="00A756A2" w:rsidP="00836A71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Этап III, 1-й транш</w:t>
            </w:r>
          </w:p>
        </w:tc>
        <w:tc>
          <w:tcPr>
            <w:tcW w:w="816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EE4FB8F" w14:textId="77777777" w:rsidR="00A756A2" w:rsidRPr="00A756A2" w:rsidRDefault="00A756A2" w:rsidP="00836A71">
            <w:pPr>
              <w:ind w:left="93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ПРООН/ ЮНЕП/ ЮНИДО</w:t>
            </w:r>
          </w:p>
        </w:tc>
        <w:tc>
          <w:tcPr>
            <w:tcW w:w="500" w:type="pct"/>
            <w:shd w:val="clear" w:color="auto" w:fill="FFFFFF" w:themeFill="background1"/>
            <w:vAlign w:val="center"/>
          </w:tcPr>
          <w:p w14:paraId="11938CE5" w14:textId="77777777" w:rsidR="00A756A2" w:rsidRPr="00A756A2" w:rsidRDefault="00A756A2" w:rsidP="00836A71">
            <w:pPr>
              <w:ind w:left="28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96/43</w:t>
            </w:r>
          </w:p>
        </w:tc>
        <w:tc>
          <w:tcPr>
            <w:tcW w:w="1866" w:type="pct"/>
            <w:shd w:val="clear" w:color="auto" w:fill="auto"/>
            <w:vAlign w:val="center"/>
          </w:tcPr>
          <w:p w14:paraId="6490EEE7" w14:textId="77777777" w:rsidR="00A756A2" w:rsidRPr="00A756A2" w:rsidRDefault="00A756A2" w:rsidP="00836A71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2729F939" w14:textId="77777777" w:rsidR="00A756A2" w:rsidRPr="00A756A2" w:rsidRDefault="00A756A2" w:rsidP="00836A71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</w:tbl>
    <w:p w14:paraId="201BBD78" w14:textId="1E912720" w:rsidR="00A756A2" w:rsidRPr="00A756A2" w:rsidRDefault="00A756A2" w:rsidP="00D02762">
      <w:pPr>
        <w:keepNext/>
        <w:spacing w:before="240"/>
        <w:ind w:left="709"/>
        <w:rPr>
          <w:b/>
          <w:bCs/>
        </w:rPr>
      </w:pPr>
      <w:r w:rsidRPr="00A756A2">
        <w:rPr>
          <w:b/>
          <w:bCs/>
        </w:rPr>
        <w:lastRenderedPageBreak/>
        <w:t xml:space="preserve">Заявки на этап I </w:t>
      </w:r>
      <w:r w:rsidR="00313864" w:rsidRPr="00313864">
        <w:rPr>
          <w:b/>
          <w:bCs/>
        </w:rPr>
        <w:t>планов реализации Кигалийской поправки по ГФУ</w:t>
      </w:r>
    </w:p>
    <w:tbl>
      <w:tblPr>
        <w:tblStyle w:val="Grilledutableau1"/>
        <w:tblW w:w="4627" w:type="pct"/>
        <w:tblInd w:w="704" w:type="dxa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88"/>
        <w:gridCol w:w="1117"/>
        <w:gridCol w:w="1076"/>
        <w:gridCol w:w="684"/>
        <w:gridCol w:w="3377"/>
        <w:gridCol w:w="1294"/>
      </w:tblGrid>
      <w:tr w:rsidR="00D02762" w:rsidRPr="00D02762" w14:paraId="5BF5D124" w14:textId="77777777" w:rsidTr="005E46E8">
        <w:trPr>
          <w:trHeight w:val="48"/>
          <w:tblHeader/>
        </w:trPr>
        <w:tc>
          <w:tcPr>
            <w:tcW w:w="689" w:type="pct"/>
            <w:shd w:val="clear" w:color="auto" w:fill="FFFFFF" w:themeFill="background1"/>
            <w:vAlign w:val="center"/>
          </w:tcPr>
          <w:p w14:paraId="63405F69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Страна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7992F8A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Учреждения-исполнители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0AC1864C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№ документа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3D49B7D3" w14:textId="77777777" w:rsidR="00A756A2" w:rsidRPr="00A756A2" w:rsidRDefault="00A756A2" w:rsidP="00A756A2">
            <w:pPr>
              <w:keepNext/>
              <w:ind w:left="-112" w:right="-110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№ пункта</w:t>
            </w:r>
          </w:p>
        </w:tc>
        <w:tc>
          <w:tcPr>
            <w:tcW w:w="1947" w:type="pct"/>
            <w:shd w:val="clear" w:color="auto" w:fill="FFFFFF" w:themeFill="background1"/>
            <w:vAlign w:val="center"/>
          </w:tcPr>
          <w:p w14:paraId="501DE58E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 xml:space="preserve">Вопросы </w:t>
            </w:r>
          </w:p>
        </w:tc>
        <w:tc>
          <w:tcPr>
            <w:tcW w:w="700" w:type="pct"/>
            <w:shd w:val="clear" w:color="auto" w:fill="FFFFFF" w:themeFill="background1"/>
            <w:vAlign w:val="center"/>
          </w:tcPr>
          <w:p w14:paraId="25FC5280" w14:textId="77777777" w:rsidR="00A756A2" w:rsidRPr="00A756A2" w:rsidRDefault="00A756A2" w:rsidP="00A756A2">
            <w:pPr>
              <w:keepNext/>
              <w:ind w:left="-157" w:right="-194"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 xml:space="preserve">Представление на пленарном заседании </w:t>
            </w:r>
          </w:p>
        </w:tc>
      </w:tr>
      <w:tr w:rsidR="00D02762" w:rsidRPr="00A756A2" w14:paraId="120B0999" w14:textId="77777777" w:rsidTr="005E46E8">
        <w:trPr>
          <w:trHeight w:val="300"/>
        </w:trPr>
        <w:tc>
          <w:tcPr>
            <w:tcW w:w="689" w:type="pct"/>
            <w:shd w:val="clear" w:color="auto" w:fill="auto"/>
            <w:vAlign w:val="center"/>
          </w:tcPr>
          <w:p w14:paraId="0065275A" w14:textId="77777777" w:rsidR="00A756A2" w:rsidRPr="00A756A2" w:rsidRDefault="00A756A2" w:rsidP="00A756A2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Босния и Герцеговина</w:t>
            </w:r>
          </w:p>
        </w:tc>
        <w:tc>
          <w:tcPr>
            <w:tcW w:w="651" w:type="pct"/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43A34FEF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ЮНИДО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6B3E4C0E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96/27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4FF8A135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--</w:t>
            </w:r>
          </w:p>
        </w:tc>
        <w:tc>
          <w:tcPr>
            <w:tcW w:w="1947" w:type="pct"/>
            <w:shd w:val="clear" w:color="auto" w:fill="FFFFFF" w:themeFill="background1"/>
            <w:vAlign w:val="center"/>
          </w:tcPr>
          <w:p w14:paraId="104D4C4B" w14:textId="77777777" w:rsidR="00A756A2" w:rsidRPr="00A756A2" w:rsidRDefault="00A756A2" w:rsidP="00A756A2">
            <w:pPr>
              <w:spacing w:after="6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00" w:type="pct"/>
            <w:shd w:val="clear" w:color="auto" w:fill="FFFFFF" w:themeFill="background1"/>
            <w:vAlign w:val="center"/>
          </w:tcPr>
          <w:p w14:paraId="00748B27" w14:textId="77777777" w:rsidR="00A756A2" w:rsidRPr="00A756A2" w:rsidRDefault="00A756A2" w:rsidP="00A756A2">
            <w:pPr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D02762" w:rsidRPr="00A756A2" w14:paraId="431CA01A" w14:textId="77777777" w:rsidTr="005E46E8">
        <w:trPr>
          <w:trHeight w:val="300"/>
        </w:trPr>
        <w:tc>
          <w:tcPr>
            <w:tcW w:w="689" w:type="pct"/>
            <w:shd w:val="clear" w:color="auto" w:fill="FFFFFF" w:themeFill="background1"/>
            <w:vAlign w:val="center"/>
          </w:tcPr>
          <w:p w14:paraId="4C7BEF6D" w14:textId="77777777" w:rsidR="00A756A2" w:rsidRPr="00A756A2" w:rsidRDefault="00A756A2" w:rsidP="00A756A2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Египет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99CFA75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ЮНИДО/ ПРООН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2641322C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96/32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E2E8964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39-155</w:t>
            </w:r>
          </w:p>
        </w:tc>
        <w:tc>
          <w:tcPr>
            <w:tcW w:w="1947" w:type="pct"/>
            <w:shd w:val="clear" w:color="auto" w:fill="auto"/>
            <w:vAlign w:val="center"/>
          </w:tcPr>
          <w:p w14:paraId="4A599F23" w14:textId="77777777" w:rsidR="00A756A2" w:rsidRPr="00A756A2" w:rsidRDefault="00A756A2" w:rsidP="00A756A2">
            <w:pPr>
              <w:spacing w:after="6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 xml:space="preserve">Все технические и </w:t>
            </w:r>
            <w:r w:rsidRPr="00A756A2">
              <w:rPr>
                <w:sz w:val="18"/>
                <w:szCs w:val="18"/>
              </w:rPr>
              <w:t xml:space="preserve">финансовые </w:t>
            </w:r>
            <w:r w:rsidRPr="00A756A2">
              <w:rPr>
                <w:color w:val="000000" w:themeColor="text1"/>
                <w:sz w:val="18"/>
                <w:szCs w:val="18"/>
              </w:rPr>
              <w:t>вопросы решены</w:t>
            </w:r>
          </w:p>
          <w:p w14:paraId="6B3AEB70" w14:textId="77777777" w:rsidR="00A756A2" w:rsidRPr="00A756A2" w:rsidRDefault="00A756A2" w:rsidP="00A756A2">
            <w:pPr>
              <w:spacing w:after="6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Включение проекта по поэтапному отказу от ГФУ в предварительно смешанных полиолах (вопрос будет рассмотрен в документе UNEP/OzL.Pro/ExCom/96/59)</w:t>
            </w:r>
          </w:p>
          <w:p w14:paraId="4E670CD7" w14:textId="77777777" w:rsidR="00A756A2" w:rsidRPr="00A756A2" w:rsidRDefault="00A756A2" w:rsidP="00A756A2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Определение малых и средних предприятий в секторе производства бытовых холодильников и применимость решения 95/86 (c)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2647656" w14:textId="77777777" w:rsidR="00A756A2" w:rsidRPr="00A756A2" w:rsidRDefault="00A756A2" w:rsidP="00A756A2">
            <w:pPr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D02762" w:rsidRPr="00D02762" w14:paraId="3BBEA2FA" w14:textId="77777777" w:rsidTr="005E46E8">
        <w:trPr>
          <w:trHeight w:val="300"/>
        </w:trPr>
        <w:tc>
          <w:tcPr>
            <w:tcW w:w="689" w:type="pct"/>
            <w:shd w:val="clear" w:color="auto" w:fill="FFFFFF" w:themeFill="background1"/>
            <w:vAlign w:val="center"/>
          </w:tcPr>
          <w:p w14:paraId="3C36DDA3" w14:textId="77777777" w:rsidR="00A756A2" w:rsidRPr="00A756A2" w:rsidRDefault="00A756A2" w:rsidP="00A756A2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Грузия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FE1880A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ЮНЕП/ ПРООН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2A2CA899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96/37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0E4CBB92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18-67</w:t>
            </w:r>
          </w:p>
        </w:tc>
        <w:tc>
          <w:tcPr>
            <w:tcW w:w="1947" w:type="pct"/>
            <w:shd w:val="clear" w:color="auto" w:fill="FFFFFF" w:themeFill="background1"/>
            <w:vAlign w:val="center"/>
          </w:tcPr>
          <w:p w14:paraId="30C4762E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00" w:type="pct"/>
            <w:shd w:val="clear" w:color="auto" w:fill="FFFFFF" w:themeFill="background1"/>
            <w:vAlign w:val="center"/>
          </w:tcPr>
          <w:p w14:paraId="7BF687A4" w14:textId="77777777" w:rsidR="00A756A2" w:rsidRPr="00A756A2" w:rsidRDefault="00A756A2" w:rsidP="00A756A2">
            <w:pPr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D02762" w:rsidRPr="00D02762" w14:paraId="31E87FA9" w14:textId="77777777" w:rsidTr="005E46E8">
        <w:trPr>
          <w:trHeight w:val="448"/>
        </w:trPr>
        <w:tc>
          <w:tcPr>
            <w:tcW w:w="689" w:type="pct"/>
            <w:shd w:val="clear" w:color="auto" w:fill="FFFFFF" w:themeFill="background1"/>
            <w:vAlign w:val="center"/>
          </w:tcPr>
          <w:p w14:paraId="1B7F292A" w14:textId="77777777" w:rsidR="00A756A2" w:rsidRPr="00A756A2" w:rsidRDefault="00A756A2" w:rsidP="00A756A2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Гвинея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5AE9A6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ЮНЕП/</w:t>
            </w:r>
          </w:p>
          <w:p w14:paraId="52C28AC0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ЮНИДО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0C51D4ED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96/39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3A622E29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--</w:t>
            </w:r>
          </w:p>
        </w:tc>
        <w:tc>
          <w:tcPr>
            <w:tcW w:w="1947" w:type="pct"/>
            <w:shd w:val="clear" w:color="auto" w:fill="FFFFFF" w:themeFill="background1"/>
          </w:tcPr>
          <w:p w14:paraId="6391BF39" w14:textId="77777777" w:rsidR="00A756A2" w:rsidRPr="00A756A2" w:rsidRDefault="00A756A2" w:rsidP="00A756A2">
            <w:pPr>
              <w:spacing w:after="6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Изменение базовых уровней ГХФУ и ГФУ, запрошенное страной</w:t>
            </w:r>
          </w:p>
          <w:p w14:paraId="6961CFDC" w14:textId="77777777" w:rsidR="00A756A2" w:rsidRPr="00A756A2" w:rsidRDefault="00A756A2" w:rsidP="00A756A2">
            <w:pPr>
              <w:ind w:right="-105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Влияние базового уровня ГХФУ на базовый уровень ГФУ и на начальный уровень для устойчивого сокращения потребления ГФУ</w:t>
            </w:r>
          </w:p>
        </w:tc>
        <w:tc>
          <w:tcPr>
            <w:tcW w:w="700" w:type="pct"/>
            <w:shd w:val="clear" w:color="auto" w:fill="FFFFFF" w:themeFill="background1"/>
            <w:vAlign w:val="center"/>
          </w:tcPr>
          <w:p w14:paraId="6870292D" w14:textId="77777777" w:rsidR="00A756A2" w:rsidRPr="00A756A2" w:rsidRDefault="00A756A2" w:rsidP="00A756A2">
            <w:pPr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D02762" w:rsidRPr="00A756A2" w14:paraId="25A9A3D0" w14:textId="77777777" w:rsidTr="005E46E8">
        <w:trPr>
          <w:trHeight w:val="300"/>
        </w:trPr>
        <w:tc>
          <w:tcPr>
            <w:tcW w:w="689" w:type="pct"/>
            <w:shd w:val="clear" w:color="auto" w:fill="FFFFFF" w:themeFill="background1"/>
            <w:vAlign w:val="center"/>
          </w:tcPr>
          <w:p w14:paraId="3F7647D8" w14:textId="77777777" w:rsidR="00A756A2" w:rsidRPr="00A756A2" w:rsidRDefault="00A756A2" w:rsidP="00A756A2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Индонезия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7AEEDF4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Всемирный банк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4CEB843A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96/42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023C9611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--</w:t>
            </w:r>
          </w:p>
        </w:tc>
        <w:tc>
          <w:tcPr>
            <w:tcW w:w="1947" w:type="pct"/>
            <w:shd w:val="clear" w:color="auto" w:fill="auto"/>
            <w:vAlign w:val="center"/>
          </w:tcPr>
          <w:p w14:paraId="6955BA5A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Колебания уровня потребления ГФУ в базовые годы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8DB0709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D02762" w:rsidRPr="00A756A2" w14:paraId="7B5C66CE" w14:textId="77777777" w:rsidTr="005E46E8">
        <w:trPr>
          <w:trHeight w:val="300"/>
        </w:trPr>
        <w:tc>
          <w:tcPr>
            <w:tcW w:w="689" w:type="pct"/>
            <w:shd w:val="clear" w:color="auto" w:fill="FFFFFF" w:themeFill="background1"/>
            <w:vAlign w:val="center"/>
          </w:tcPr>
          <w:p w14:paraId="77FE173C" w14:textId="77777777" w:rsidR="00A756A2" w:rsidRPr="00A756A2" w:rsidRDefault="00A756A2" w:rsidP="00A756A2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Ливан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9CE4D3C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ПРООН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2A75DB21" w14:textId="77777777" w:rsidR="00A756A2" w:rsidRPr="00A756A2" w:rsidRDefault="00A756A2" w:rsidP="00A756A2">
            <w:pPr>
              <w:ind w:left="-46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96/44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06643CC9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--</w:t>
            </w:r>
          </w:p>
        </w:tc>
        <w:tc>
          <w:tcPr>
            <w:tcW w:w="1947" w:type="pct"/>
            <w:shd w:val="clear" w:color="auto" w:fill="auto"/>
            <w:vAlign w:val="center"/>
          </w:tcPr>
          <w:p w14:paraId="4E7C9C8C" w14:textId="77777777" w:rsidR="00A756A2" w:rsidRPr="00A756A2" w:rsidRDefault="00A756A2" w:rsidP="00A756A2">
            <w:pPr>
              <w:widowControl w:val="0"/>
              <w:spacing w:after="6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  <w:p w14:paraId="1D8E832C" w14:textId="77777777" w:rsidR="00A756A2" w:rsidRPr="00A756A2" w:rsidRDefault="00A756A2" w:rsidP="00A756A2">
            <w:pPr>
              <w:widowControl w:val="0"/>
              <w:spacing w:after="6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Поддержка выполнения обязательств по достижению целевых показателей, превышающих предельные уровни, предусмотренные Монреальским протоколом в соответствии с Кигалийской поправкой в 2035 году (решение 92/44)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F4B006E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D02762" w:rsidRPr="00A756A2" w14:paraId="6E39FCDF" w14:textId="77777777" w:rsidTr="005E46E8">
        <w:trPr>
          <w:trHeight w:val="300"/>
        </w:trPr>
        <w:tc>
          <w:tcPr>
            <w:tcW w:w="689" w:type="pct"/>
            <w:shd w:val="clear" w:color="auto" w:fill="FFFFFF" w:themeFill="background1"/>
            <w:vAlign w:val="center"/>
          </w:tcPr>
          <w:p w14:paraId="22E0EDF1" w14:textId="77777777" w:rsidR="00A756A2" w:rsidRPr="00A756A2" w:rsidRDefault="00A756A2" w:rsidP="00A756A2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Марокко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A14E8D4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ЮНИДО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7F34E248" w14:textId="77777777" w:rsidR="00A756A2" w:rsidRPr="00A756A2" w:rsidRDefault="00A756A2" w:rsidP="00A756A2">
            <w:pPr>
              <w:ind w:left="-46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96/48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AD9D91F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29-76</w:t>
            </w:r>
          </w:p>
        </w:tc>
        <w:tc>
          <w:tcPr>
            <w:tcW w:w="1947" w:type="pct"/>
            <w:shd w:val="clear" w:color="auto" w:fill="FFFFFF" w:themeFill="background1"/>
            <w:vAlign w:val="center"/>
          </w:tcPr>
          <w:p w14:paraId="026B4292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00" w:type="pct"/>
            <w:shd w:val="clear" w:color="auto" w:fill="FFFFFF" w:themeFill="background1"/>
            <w:vAlign w:val="center"/>
          </w:tcPr>
          <w:p w14:paraId="67E59961" w14:textId="77777777" w:rsidR="00A756A2" w:rsidRPr="00A756A2" w:rsidRDefault="00A756A2" w:rsidP="00A756A2">
            <w:pPr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  <w:tr w:rsidR="00D02762" w:rsidRPr="00D02762" w14:paraId="2C73A074" w14:textId="77777777" w:rsidTr="005E46E8">
        <w:trPr>
          <w:trHeight w:val="300"/>
        </w:trPr>
        <w:tc>
          <w:tcPr>
            <w:tcW w:w="689" w:type="pct"/>
            <w:shd w:val="clear" w:color="auto" w:fill="FFFFFF" w:themeFill="background1"/>
            <w:vAlign w:val="center"/>
          </w:tcPr>
          <w:p w14:paraId="41A6F7AA" w14:textId="77777777" w:rsidR="00A756A2" w:rsidRPr="00A756A2" w:rsidRDefault="00A756A2" w:rsidP="00A756A2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Республика Молдова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D7809F4" w14:textId="77777777" w:rsidR="00A756A2" w:rsidRPr="00A756A2" w:rsidRDefault="00A756A2" w:rsidP="00A756A2">
            <w:pPr>
              <w:ind w:left="115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ЮНЕП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41229D46" w14:textId="77777777" w:rsidR="00A756A2" w:rsidRPr="00A756A2" w:rsidRDefault="00A756A2" w:rsidP="00A756A2">
            <w:pPr>
              <w:ind w:left="-251" w:right="-188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96/51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67F852C8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--</w:t>
            </w:r>
          </w:p>
        </w:tc>
        <w:tc>
          <w:tcPr>
            <w:tcW w:w="1947" w:type="pct"/>
            <w:shd w:val="clear" w:color="auto" w:fill="FFFFFF" w:themeFill="background1"/>
            <w:vAlign w:val="center"/>
          </w:tcPr>
          <w:p w14:paraId="3C8CA004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Все технические и финансовые вопросы решены</w:t>
            </w:r>
          </w:p>
        </w:tc>
        <w:tc>
          <w:tcPr>
            <w:tcW w:w="700" w:type="pct"/>
            <w:shd w:val="clear" w:color="auto" w:fill="FFFFFF" w:themeFill="background1"/>
            <w:vAlign w:val="center"/>
          </w:tcPr>
          <w:p w14:paraId="79E39FBA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Нет</w:t>
            </w:r>
          </w:p>
        </w:tc>
      </w:tr>
      <w:tr w:rsidR="00D02762" w:rsidRPr="00A756A2" w14:paraId="3E063FB7" w14:textId="77777777" w:rsidTr="005E46E8">
        <w:trPr>
          <w:trHeight w:val="54"/>
        </w:trPr>
        <w:tc>
          <w:tcPr>
            <w:tcW w:w="689" w:type="pct"/>
            <w:shd w:val="clear" w:color="auto" w:fill="FFFFFF" w:themeFill="background1"/>
            <w:vAlign w:val="center"/>
          </w:tcPr>
          <w:p w14:paraId="6ADF3B9C" w14:textId="77777777" w:rsidR="00A756A2" w:rsidRPr="00A756A2" w:rsidRDefault="00A756A2" w:rsidP="00A756A2">
            <w:pPr>
              <w:widowControl w:val="0"/>
              <w:jc w:val="left"/>
              <w:rPr>
                <w:color w:val="000000" w:themeColor="text1"/>
                <w:sz w:val="18"/>
                <w:szCs w:val="18"/>
              </w:rPr>
            </w:pPr>
            <w:r w:rsidRPr="00A756A2">
              <w:rPr>
                <w:color w:val="000000" w:themeColor="text1"/>
                <w:sz w:val="18"/>
                <w:szCs w:val="18"/>
              </w:rPr>
              <w:t>Шри-Ланка</w:t>
            </w:r>
          </w:p>
        </w:tc>
        <w:tc>
          <w:tcPr>
            <w:tcW w:w="651" w:type="pct"/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0FEB5BA" w14:textId="77777777" w:rsidR="00A756A2" w:rsidRPr="00A756A2" w:rsidRDefault="00A756A2" w:rsidP="00A756A2">
            <w:pPr>
              <w:ind w:left="115" w:right="231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ПРООН/ ЮНЕП</w:t>
            </w:r>
          </w:p>
        </w:tc>
        <w:tc>
          <w:tcPr>
            <w:tcW w:w="616" w:type="pct"/>
            <w:shd w:val="clear" w:color="auto" w:fill="FFFFFF" w:themeFill="background1"/>
            <w:vAlign w:val="center"/>
          </w:tcPr>
          <w:p w14:paraId="168E6356" w14:textId="77777777" w:rsidR="00A756A2" w:rsidRPr="00A756A2" w:rsidRDefault="00A756A2" w:rsidP="00A756A2">
            <w:pPr>
              <w:ind w:left="-46"/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96/53</w:t>
            </w:r>
          </w:p>
        </w:tc>
        <w:tc>
          <w:tcPr>
            <w:tcW w:w="398" w:type="pct"/>
            <w:shd w:val="clear" w:color="auto" w:fill="FFFFFF" w:themeFill="background1"/>
            <w:vAlign w:val="center"/>
          </w:tcPr>
          <w:p w14:paraId="6F8587A5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--</w:t>
            </w:r>
          </w:p>
        </w:tc>
        <w:tc>
          <w:tcPr>
            <w:tcW w:w="1947" w:type="pct"/>
            <w:shd w:val="clear" w:color="auto" w:fill="auto"/>
            <w:vAlign w:val="center"/>
          </w:tcPr>
          <w:p w14:paraId="70B1C7FD" w14:textId="77777777" w:rsidR="00A756A2" w:rsidRPr="00A756A2" w:rsidRDefault="00A756A2" w:rsidP="00A756A2">
            <w:pPr>
              <w:widowControl w:val="0"/>
              <w:jc w:val="left"/>
              <w:rPr>
                <w:sz w:val="18"/>
                <w:szCs w:val="18"/>
              </w:rPr>
            </w:pPr>
            <w:r w:rsidRPr="00A756A2">
              <w:rPr>
                <w:color w:val="000000"/>
                <w:sz w:val="18"/>
                <w:szCs w:val="18"/>
              </w:rPr>
              <w:t xml:space="preserve">Все технические и </w:t>
            </w:r>
            <w:r w:rsidRPr="00A756A2">
              <w:rPr>
                <w:sz w:val="18"/>
                <w:szCs w:val="18"/>
              </w:rPr>
              <w:t xml:space="preserve">финансовые </w:t>
            </w:r>
            <w:r w:rsidRPr="00A756A2">
              <w:rPr>
                <w:color w:val="000000"/>
                <w:sz w:val="18"/>
                <w:szCs w:val="18"/>
              </w:rPr>
              <w:t>вопросы решены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F522945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Да</w:t>
            </w:r>
          </w:p>
        </w:tc>
      </w:tr>
    </w:tbl>
    <w:p w14:paraId="10C72EDE" w14:textId="3EB3A54A" w:rsidR="00A756A2" w:rsidRPr="00A756A2" w:rsidRDefault="00A756A2" w:rsidP="00C55F5D">
      <w:pPr>
        <w:keepNext/>
        <w:shd w:val="clear" w:color="auto" w:fill="FFFFFF" w:themeFill="background1"/>
        <w:spacing w:before="240"/>
        <w:ind w:left="709"/>
        <w:rPr>
          <w:b/>
          <w:bCs/>
          <w:sz w:val="21"/>
          <w:szCs w:val="21"/>
        </w:rPr>
      </w:pPr>
      <w:r w:rsidRPr="00A756A2">
        <w:rPr>
          <w:b/>
          <w:bCs/>
        </w:rPr>
        <w:t>Отдельные экспериментальные проекты по энергоэффективности (решение 91/65), представляемые на пленарном заседании</w:t>
      </w:r>
    </w:p>
    <w:tbl>
      <w:tblPr>
        <w:tblStyle w:val="Grilledutableau1"/>
        <w:tblW w:w="4627" w:type="pct"/>
        <w:tblInd w:w="704" w:type="dxa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319"/>
        <w:gridCol w:w="1296"/>
        <w:gridCol w:w="1213"/>
        <w:gridCol w:w="4908"/>
      </w:tblGrid>
      <w:tr w:rsidR="00A756A2" w:rsidRPr="00A756A2" w14:paraId="7D60C4FE" w14:textId="77777777" w:rsidTr="005E46E8">
        <w:trPr>
          <w:tblHeader/>
        </w:trPr>
        <w:tc>
          <w:tcPr>
            <w:tcW w:w="755" w:type="pct"/>
            <w:vAlign w:val="center"/>
          </w:tcPr>
          <w:p w14:paraId="445DB6E4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Страна</w:t>
            </w:r>
          </w:p>
        </w:tc>
        <w:tc>
          <w:tcPr>
            <w:tcW w:w="742" w:type="pct"/>
            <w:vAlign w:val="center"/>
          </w:tcPr>
          <w:p w14:paraId="5A3E242A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Учреждения-исполнители</w:t>
            </w:r>
          </w:p>
        </w:tc>
        <w:tc>
          <w:tcPr>
            <w:tcW w:w="694" w:type="pct"/>
            <w:vAlign w:val="center"/>
          </w:tcPr>
          <w:p w14:paraId="1CFE4935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№ документа</w:t>
            </w:r>
          </w:p>
        </w:tc>
        <w:tc>
          <w:tcPr>
            <w:tcW w:w="2810" w:type="pct"/>
            <w:vAlign w:val="center"/>
          </w:tcPr>
          <w:p w14:paraId="624B49F2" w14:textId="77777777" w:rsidR="00A756A2" w:rsidRPr="00A756A2" w:rsidRDefault="00A756A2" w:rsidP="00A756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756A2">
              <w:rPr>
                <w:b/>
                <w:bCs/>
                <w:sz w:val="18"/>
                <w:szCs w:val="18"/>
              </w:rPr>
              <w:t>Название проекта/специфика</w:t>
            </w:r>
          </w:p>
        </w:tc>
      </w:tr>
      <w:tr w:rsidR="00A756A2" w:rsidRPr="00A756A2" w14:paraId="49601E20" w14:textId="77777777" w:rsidTr="005E46E8">
        <w:trPr>
          <w:trHeight w:val="44"/>
        </w:trPr>
        <w:tc>
          <w:tcPr>
            <w:tcW w:w="755" w:type="pct"/>
            <w:shd w:val="clear" w:color="auto" w:fill="auto"/>
            <w:vAlign w:val="center"/>
          </w:tcPr>
          <w:p w14:paraId="04723CB0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Чили</w:t>
            </w:r>
          </w:p>
        </w:tc>
        <w:tc>
          <w:tcPr>
            <w:tcW w:w="742" w:type="pct"/>
            <w:vAlign w:val="center"/>
          </w:tcPr>
          <w:p w14:paraId="2D8EDB85" w14:textId="77777777" w:rsidR="00A756A2" w:rsidRPr="00A756A2" w:rsidRDefault="00A756A2" w:rsidP="00A756A2">
            <w:pPr>
              <w:keepNext/>
              <w:jc w:val="left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ПРООН</w:t>
            </w:r>
          </w:p>
        </w:tc>
        <w:tc>
          <w:tcPr>
            <w:tcW w:w="694" w:type="pct"/>
            <w:vAlign w:val="center"/>
          </w:tcPr>
          <w:p w14:paraId="5C883DE7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96/30</w:t>
            </w:r>
          </w:p>
        </w:tc>
        <w:tc>
          <w:tcPr>
            <w:tcW w:w="2810" w:type="pct"/>
            <w:shd w:val="clear" w:color="auto" w:fill="auto"/>
            <w:vAlign w:val="center"/>
          </w:tcPr>
          <w:p w14:paraId="71BBB6C8" w14:textId="77777777" w:rsidR="00A756A2" w:rsidRPr="00A756A2" w:rsidRDefault="00A756A2" w:rsidP="00A756A2">
            <w:pPr>
              <w:keepNext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Демонстрационный проект по использованию тепловых насосов на основе R-744 (двуокиси углерода) в качестве хладагента в промышленных холодильниках</w:t>
            </w:r>
          </w:p>
        </w:tc>
      </w:tr>
      <w:tr w:rsidR="00A756A2" w:rsidRPr="00A756A2" w14:paraId="3062089A" w14:textId="77777777" w:rsidTr="005E46E8">
        <w:trPr>
          <w:trHeight w:val="44"/>
        </w:trPr>
        <w:tc>
          <w:tcPr>
            <w:tcW w:w="755" w:type="pct"/>
            <w:shd w:val="clear" w:color="auto" w:fill="auto"/>
            <w:vAlign w:val="center"/>
          </w:tcPr>
          <w:p w14:paraId="07709B0E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Куба</w:t>
            </w:r>
          </w:p>
        </w:tc>
        <w:tc>
          <w:tcPr>
            <w:tcW w:w="742" w:type="pct"/>
            <w:vAlign w:val="center"/>
          </w:tcPr>
          <w:p w14:paraId="05F90B02" w14:textId="77777777" w:rsidR="00A756A2" w:rsidRPr="00A756A2" w:rsidRDefault="00A756A2" w:rsidP="00A756A2">
            <w:pPr>
              <w:keepNext/>
              <w:jc w:val="left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ПРООН</w:t>
            </w:r>
          </w:p>
        </w:tc>
        <w:tc>
          <w:tcPr>
            <w:tcW w:w="694" w:type="pct"/>
            <w:vAlign w:val="center"/>
          </w:tcPr>
          <w:p w14:paraId="3E27F191" w14:textId="77777777" w:rsidR="00A756A2" w:rsidRPr="00A756A2" w:rsidRDefault="00A756A2" w:rsidP="00A756A2">
            <w:pPr>
              <w:jc w:val="center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96/31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1D6B171A" w14:textId="77777777" w:rsidR="00A756A2" w:rsidRPr="00A756A2" w:rsidRDefault="00A756A2" w:rsidP="00A756A2">
            <w:pPr>
              <w:keepNext/>
              <w:ind w:right="-114"/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Внедрение энергоэффективных холодильных технологий с низким ПГП в чиллерах в туристическом секторе</w:t>
            </w:r>
          </w:p>
        </w:tc>
      </w:tr>
      <w:tr w:rsidR="00A756A2" w:rsidRPr="00A756A2" w14:paraId="5BD438BD" w14:textId="77777777" w:rsidTr="005E46E8">
        <w:trPr>
          <w:trHeight w:val="44"/>
        </w:trPr>
        <w:tc>
          <w:tcPr>
            <w:tcW w:w="755" w:type="pct"/>
            <w:shd w:val="clear" w:color="auto" w:fill="auto"/>
            <w:vAlign w:val="center"/>
          </w:tcPr>
          <w:p w14:paraId="3BF0D2B6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Гватемала</w:t>
            </w:r>
          </w:p>
        </w:tc>
        <w:tc>
          <w:tcPr>
            <w:tcW w:w="742" w:type="pct"/>
            <w:vAlign w:val="center"/>
          </w:tcPr>
          <w:p w14:paraId="20D076FF" w14:textId="77777777" w:rsidR="00A756A2" w:rsidRPr="00A756A2" w:rsidRDefault="00A756A2" w:rsidP="00A756A2">
            <w:pPr>
              <w:ind w:right="-108"/>
              <w:jc w:val="left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ЮНИДО</w:t>
            </w:r>
          </w:p>
        </w:tc>
        <w:tc>
          <w:tcPr>
            <w:tcW w:w="694" w:type="pct"/>
            <w:vAlign w:val="center"/>
          </w:tcPr>
          <w:p w14:paraId="7871D72C" w14:textId="77777777" w:rsidR="00A756A2" w:rsidRPr="00A756A2" w:rsidRDefault="00A756A2" w:rsidP="00A756A2">
            <w:pPr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96/38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42589836" w14:textId="77777777" w:rsidR="00A756A2" w:rsidRPr="00A756A2" w:rsidRDefault="00A756A2" w:rsidP="00A756A2">
            <w:pPr>
              <w:jc w:val="left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Внедрение энергоэффективных технологий на основе хладагентов и испарительного охлаждения с низким ПГП в секторе кондиционирования воздуха</w:t>
            </w:r>
          </w:p>
        </w:tc>
      </w:tr>
      <w:tr w:rsidR="00D700DD" w:rsidRPr="00A756A2" w14:paraId="3181FD20" w14:textId="77777777" w:rsidTr="005E46E8">
        <w:trPr>
          <w:trHeight w:val="44"/>
        </w:trPr>
        <w:tc>
          <w:tcPr>
            <w:tcW w:w="755" w:type="pct"/>
            <w:shd w:val="clear" w:color="auto" w:fill="FFFFFF" w:themeFill="background1"/>
            <w:vAlign w:val="center"/>
          </w:tcPr>
          <w:p w14:paraId="7791A4CA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Северная Македония</w:t>
            </w:r>
          </w:p>
        </w:tc>
        <w:tc>
          <w:tcPr>
            <w:tcW w:w="742" w:type="pct"/>
            <w:shd w:val="clear" w:color="auto" w:fill="FFFFFF" w:themeFill="background1"/>
            <w:vAlign w:val="center"/>
          </w:tcPr>
          <w:p w14:paraId="296BDC6F" w14:textId="77777777" w:rsidR="00A756A2" w:rsidRPr="00A756A2" w:rsidRDefault="00A756A2" w:rsidP="00A756A2">
            <w:pPr>
              <w:ind w:right="-250"/>
              <w:jc w:val="left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ЮНИДО</w:t>
            </w:r>
          </w:p>
        </w:tc>
        <w:tc>
          <w:tcPr>
            <w:tcW w:w="694" w:type="pct"/>
            <w:shd w:val="clear" w:color="auto" w:fill="FFFFFF" w:themeFill="background1"/>
            <w:vAlign w:val="center"/>
          </w:tcPr>
          <w:p w14:paraId="29F45C54" w14:textId="77777777" w:rsidR="00A756A2" w:rsidRPr="00A756A2" w:rsidRDefault="00A756A2" w:rsidP="00A756A2">
            <w:pPr>
              <w:jc w:val="center"/>
              <w:rPr>
                <w:sz w:val="18"/>
                <w:szCs w:val="18"/>
                <w:highlight w:val="yellow"/>
              </w:rPr>
            </w:pPr>
            <w:r w:rsidRPr="00A756A2">
              <w:rPr>
                <w:sz w:val="18"/>
                <w:szCs w:val="18"/>
              </w:rPr>
              <w:t>96/49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1E86B95E" w14:textId="77777777" w:rsidR="00A756A2" w:rsidRPr="00A756A2" w:rsidRDefault="00A756A2" w:rsidP="00A756A2">
            <w:pPr>
              <w:jc w:val="left"/>
              <w:rPr>
                <w:sz w:val="18"/>
                <w:szCs w:val="18"/>
              </w:rPr>
            </w:pPr>
            <w:r w:rsidRPr="00A756A2">
              <w:rPr>
                <w:sz w:val="18"/>
                <w:szCs w:val="18"/>
              </w:rPr>
              <w:t>Укрепление нормативно-правовой базы в области энергоэффективности в секторе ХКВ путем совершенствования правовой системы, повышения энергоэффективности оборудования на основе ГФУ и внедрения МСЭ</w:t>
            </w:r>
          </w:p>
        </w:tc>
      </w:tr>
    </w:tbl>
    <w:p w14:paraId="62D89462" w14:textId="77777777" w:rsidR="00A756A2" w:rsidRPr="00A756A2" w:rsidRDefault="00A756A2" w:rsidP="00A756A2">
      <w:pPr>
        <w:jc w:val="center"/>
      </w:pPr>
    </w:p>
    <w:p w14:paraId="1F06A3E1" w14:textId="4F3E488E" w:rsidR="00820B48" w:rsidRPr="009312A5" w:rsidRDefault="003654A9" w:rsidP="003E17D4">
      <w:pPr>
        <w:numPr>
          <w:ilvl w:val="0"/>
          <w:numId w:val="1"/>
        </w:numPr>
        <w:spacing w:before="240" w:after="240"/>
        <w:outlineLvl w:val="0"/>
        <w:rPr>
          <w:b/>
          <w:bCs/>
        </w:rPr>
      </w:pPr>
      <w:r w:rsidRPr="003654A9">
        <w:rPr>
          <w:b/>
          <w:bCs/>
        </w:rPr>
        <w:t>Вопросы, связанные с Кигалийской поправкой к Монреальскому протоколу</w:t>
      </w:r>
    </w:p>
    <w:p w14:paraId="5CC9B22C" w14:textId="5670A324" w:rsidR="00820B48" w:rsidRPr="009312A5" w:rsidRDefault="00820B48" w:rsidP="00576431">
      <w:pPr>
        <w:widowControl w:val="0"/>
        <w:spacing w:after="240"/>
        <w:ind w:left="1440" w:hanging="720"/>
        <w:outlineLvl w:val="1"/>
        <w:rPr>
          <w:b/>
          <w:bCs/>
        </w:rPr>
      </w:pPr>
      <w:r w:rsidRPr="009312A5">
        <w:rPr>
          <w:b/>
          <w:bCs/>
        </w:rPr>
        <w:t>1</w:t>
      </w:r>
      <w:r w:rsidR="00CD3233" w:rsidRPr="009312A5">
        <w:rPr>
          <w:b/>
          <w:bCs/>
        </w:rPr>
        <w:t>0</w:t>
      </w:r>
      <w:r w:rsidRPr="009312A5">
        <w:rPr>
          <w:b/>
          <w:bCs/>
        </w:rPr>
        <w:t>(a)</w:t>
      </w:r>
      <w:r w:rsidRPr="009312A5">
        <w:rPr>
          <w:b/>
          <w:bCs/>
        </w:rPr>
        <w:tab/>
      </w:r>
      <w:r w:rsidR="00C65530">
        <w:rPr>
          <w:b/>
          <w:bCs/>
        </w:rPr>
        <w:t>н</w:t>
      </w:r>
      <w:r w:rsidR="000E22D0" w:rsidRPr="000E22D0">
        <w:rPr>
          <w:b/>
          <w:bCs/>
        </w:rPr>
        <w:t>еурегулированные вопросы, связанные с руководством по финансированию поэтапного сокращения ГФУ в странах, действующих в рамках статьи 5 (пункт 375 документа UNEP/OzL.Pro/ExCom/95/94)</w:t>
      </w:r>
    </w:p>
    <w:p w14:paraId="40C52E1B" w14:textId="493610C5" w:rsidR="00820B48" w:rsidRPr="009312A5" w:rsidRDefault="00CC4E6C" w:rsidP="00576431">
      <w:pPr>
        <w:widowControl w:val="0"/>
        <w:spacing w:after="240"/>
        <w:ind w:left="720"/>
        <w:outlineLvl w:val="2"/>
      </w:pPr>
      <w:r>
        <w:rPr>
          <w:u w:val="single"/>
        </w:rPr>
        <w:t>Документ</w:t>
      </w:r>
      <w:r w:rsidR="00C65530">
        <w:rPr>
          <w:u w:val="single"/>
        </w:rPr>
        <w:t xml:space="preserve"> </w:t>
      </w:r>
      <w:r w:rsidR="00820B48" w:rsidRPr="009312A5">
        <w:rPr>
          <w:u w:val="single"/>
        </w:rPr>
        <w:t>UNEP/OzL.Pro/ExCom/9</w:t>
      </w:r>
      <w:r w:rsidR="007A793C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7A793C" w:rsidRPr="009312A5">
        <w:rPr>
          <w:u w:val="single"/>
        </w:rPr>
        <w:t>5</w:t>
      </w:r>
      <w:r w:rsidR="00820B48" w:rsidRPr="009312A5">
        <w:rPr>
          <w:u w:val="single"/>
        </w:rPr>
        <w:t>6</w:t>
      </w:r>
      <w:r w:rsidR="00820B48" w:rsidRPr="009312A5">
        <w:t xml:space="preserve"> </w:t>
      </w:r>
      <w:r w:rsidR="00DC3B87" w:rsidRPr="00733128">
        <w:t xml:space="preserve">был подготовлен для содействия обсуждению </w:t>
      </w:r>
      <w:r>
        <w:t>н</w:t>
      </w:r>
      <w:r w:rsidRPr="00CC4E6C">
        <w:t>еурегулированны</w:t>
      </w:r>
      <w:r>
        <w:t>х</w:t>
      </w:r>
      <w:r w:rsidRPr="00CC4E6C">
        <w:t xml:space="preserve"> вопрос</w:t>
      </w:r>
      <w:r>
        <w:t>ов</w:t>
      </w:r>
      <w:r w:rsidRPr="00CC4E6C">
        <w:t>, связанны</w:t>
      </w:r>
      <w:r>
        <w:t>х</w:t>
      </w:r>
      <w:r w:rsidRPr="00CC4E6C">
        <w:t xml:space="preserve"> с руководством по финансированию поэтапного сокращения ГФУ</w:t>
      </w:r>
      <w:r w:rsidR="00820B48" w:rsidRPr="009312A5">
        <w:t xml:space="preserve">. </w:t>
      </w:r>
      <w:r w:rsidR="008A7BFA">
        <w:t>Секретариат подготовил д</w:t>
      </w:r>
      <w:r w:rsidR="00992209" w:rsidRPr="00733128">
        <w:t>окумент</w:t>
      </w:r>
      <w:r w:rsidR="00992209">
        <w:t xml:space="preserve">, посвященный </w:t>
      </w:r>
      <w:r w:rsidR="008A7BFA" w:rsidRPr="005A0A53">
        <w:t>определени</w:t>
      </w:r>
      <w:r w:rsidR="008A7BFA">
        <w:t>ю</w:t>
      </w:r>
      <w:r w:rsidR="008A7BFA" w:rsidRPr="005A0A53">
        <w:t xml:space="preserve"> начального показателя для последовательных совокупных сокращений</w:t>
      </w:r>
      <w:r w:rsidR="00992209" w:rsidRPr="00733128">
        <w:t xml:space="preserve"> </w:t>
      </w:r>
      <w:r w:rsidR="00820B48" w:rsidRPr="009312A5">
        <w:t>(UNEP/OzL.Pro/ExCom/93/97)</w:t>
      </w:r>
      <w:r w:rsidR="0051192F" w:rsidRPr="009312A5">
        <w:t>,</w:t>
      </w:r>
      <w:r w:rsidR="00820B48" w:rsidRPr="009312A5">
        <w:t xml:space="preserve"> </w:t>
      </w:r>
      <w:r w:rsidR="00D9231C" w:rsidRPr="00733128">
        <w:t>в качестве справочного документа</w:t>
      </w:r>
      <w:r w:rsidR="00820B48" w:rsidRPr="009312A5">
        <w:t>.</w:t>
      </w:r>
    </w:p>
    <w:p w14:paraId="67869FC4" w14:textId="56F54002" w:rsidR="00820B48" w:rsidRPr="009312A5" w:rsidRDefault="00E0021D" w:rsidP="00576431">
      <w:pPr>
        <w:widowControl w:val="0"/>
        <w:spacing w:after="240"/>
        <w:ind w:left="720"/>
        <w:outlineLvl w:val="2"/>
      </w:pPr>
      <w:r w:rsidRPr="009312A5">
        <w:rPr>
          <w:u w:val="single"/>
        </w:rPr>
        <w:t>Вопросы для рассмотрения:</w:t>
      </w:r>
    </w:p>
    <w:p w14:paraId="433A9DA0" w14:textId="108EECC7" w:rsidR="0051192F" w:rsidRPr="009312A5" w:rsidRDefault="005A0A53" w:rsidP="008D18E0">
      <w:pPr>
        <w:pStyle w:val="ListParagraph"/>
        <w:keepNext/>
        <w:numPr>
          <w:ilvl w:val="0"/>
          <w:numId w:val="10"/>
        </w:numPr>
        <w:spacing w:after="240"/>
      </w:pPr>
      <w:r>
        <w:t>м</w:t>
      </w:r>
      <w:r w:rsidRPr="005A0A53">
        <w:t>етодика определения начального показателя для последовательных совокупных сокращений</w:t>
      </w:r>
    </w:p>
    <w:p w14:paraId="107A64AB" w14:textId="37EE59EB" w:rsidR="00EC4C78" w:rsidRPr="00EB730A" w:rsidRDefault="00EB730A" w:rsidP="008D18E0">
      <w:pPr>
        <w:pStyle w:val="ListParagraph"/>
        <w:keepNext/>
        <w:numPr>
          <w:ilvl w:val="0"/>
          <w:numId w:val="10"/>
        </w:numPr>
        <w:spacing w:after="240"/>
      </w:pPr>
      <w:r>
        <w:t>р</w:t>
      </w:r>
      <w:r w:rsidRPr="00EB730A">
        <w:t xml:space="preserve">асчет затрат и сокращений относительно начального показателя в секторе обслуживания для </w:t>
      </w:r>
      <w:r w:rsidR="009A1285">
        <w:t>ПРК</w:t>
      </w:r>
      <w:r w:rsidRPr="00EB730A">
        <w:t xml:space="preserve"> в странах, не относящихся к странам </w:t>
      </w:r>
      <w:r w:rsidR="00EA6EEC">
        <w:t>НОП</w:t>
      </w:r>
    </w:p>
    <w:p w14:paraId="0F691033" w14:textId="0B158122" w:rsidR="00820B48" w:rsidRPr="001C7C87" w:rsidRDefault="001C7C87" w:rsidP="00820B48">
      <w:pPr>
        <w:widowControl w:val="0"/>
        <w:spacing w:after="240"/>
        <w:ind w:left="720"/>
        <w:outlineLvl w:val="2"/>
        <w:rPr>
          <w:u w:val="single"/>
        </w:rPr>
      </w:pPr>
      <w:r w:rsidRPr="001C7C87">
        <w:rPr>
          <w:u w:val="single"/>
        </w:rPr>
        <w:t>Исполнительный комитет, возможно, пожелает</w:t>
      </w:r>
      <w:r w:rsidR="00907A0D" w:rsidRPr="001C7C87">
        <w:rPr>
          <w:u w:val="single"/>
        </w:rPr>
        <w:t>:</w:t>
      </w:r>
    </w:p>
    <w:p w14:paraId="67FCA48B" w14:textId="77777777" w:rsidR="00FE37BA" w:rsidRPr="00FE37BA" w:rsidRDefault="00FE37BA" w:rsidP="00FE37BA">
      <w:pPr>
        <w:widowControl w:val="0"/>
        <w:numPr>
          <w:ilvl w:val="1"/>
          <w:numId w:val="1"/>
        </w:numPr>
        <w:spacing w:after="240"/>
        <w:outlineLvl w:val="1"/>
      </w:pPr>
      <w:r w:rsidRPr="00FE37BA">
        <w:t xml:space="preserve">принять к сведению документ </w:t>
      </w:r>
      <w:r w:rsidRPr="00FE37BA">
        <w:rPr>
          <w:lang w:val="en-CA"/>
        </w:rPr>
        <w:t>UNEP</w:t>
      </w:r>
      <w:r w:rsidRPr="00FE37BA">
        <w:t>/</w:t>
      </w:r>
      <w:r w:rsidRPr="00FE37BA">
        <w:rPr>
          <w:lang w:val="en-CA"/>
        </w:rPr>
        <w:t>OzL</w:t>
      </w:r>
      <w:r w:rsidRPr="00FE37BA">
        <w:t>.</w:t>
      </w:r>
      <w:r w:rsidRPr="00FE37BA">
        <w:rPr>
          <w:lang w:val="en-CA"/>
        </w:rPr>
        <w:t>Pro</w:t>
      </w:r>
      <w:r w:rsidRPr="00FE37BA">
        <w:t>/</w:t>
      </w:r>
      <w:r w:rsidRPr="00FE37BA">
        <w:rPr>
          <w:lang w:val="en-CA"/>
        </w:rPr>
        <w:t>ExCom</w:t>
      </w:r>
      <w:r w:rsidRPr="00FE37BA">
        <w:t>/96/56 о неурегулированных вопросах, связанных с руководством по финансированию поэтапного сокращения ГФУ в странах, действующих в рамках статьи 5; а также</w:t>
      </w:r>
    </w:p>
    <w:p w14:paraId="62415B96" w14:textId="77777777" w:rsidR="00FE37BA" w:rsidRPr="00FE37BA" w:rsidRDefault="00FE37BA" w:rsidP="00FE37BA">
      <w:pPr>
        <w:widowControl w:val="0"/>
        <w:numPr>
          <w:ilvl w:val="1"/>
          <w:numId w:val="1"/>
        </w:numPr>
        <w:spacing w:after="240"/>
        <w:outlineLvl w:val="1"/>
      </w:pPr>
      <w:r w:rsidRPr="00FE37BA">
        <w:t>продолжить обсуждение неурегулированных вопросов, связанных с руководством по финансированию поэтапного сокращения ГФУ в странах, действующих в рамках статьи 5, с учетом вышеупомянутого документа.</w:t>
      </w:r>
    </w:p>
    <w:p w14:paraId="3D2263F4" w14:textId="57577798" w:rsidR="00820B48" w:rsidRPr="009312A5" w:rsidRDefault="00820B48" w:rsidP="00820B48">
      <w:pPr>
        <w:keepNext/>
        <w:spacing w:after="240"/>
        <w:ind w:left="1440" w:hanging="720"/>
        <w:outlineLvl w:val="1"/>
        <w:rPr>
          <w:b/>
          <w:bCs/>
        </w:rPr>
      </w:pPr>
      <w:r w:rsidRPr="009312A5">
        <w:rPr>
          <w:b/>
          <w:bCs/>
        </w:rPr>
        <w:t>1</w:t>
      </w:r>
      <w:r w:rsidR="005F3378" w:rsidRPr="009312A5">
        <w:rPr>
          <w:b/>
          <w:bCs/>
        </w:rPr>
        <w:t>0</w:t>
      </w:r>
      <w:r w:rsidRPr="009312A5">
        <w:rPr>
          <w:b/>
          <w:bCs/>
        </w:rPr>
        <w:t>(b)</w:t>
      </w:r>
      <w:r w:rsidRPr="009312A5">
        <w:rPr>
          <w:b/>
          <w:bCs/>
        </w:rPr>
        <w:tab/>
      </w:r>
      <w:r w:rsidR="00A3037B">
        <w:rPr>
          <w:b/>
          <w:bCs/>
        </w:rPr>
        <w:t>о</w:t>
      </w:r>
      <w:r w:rsidR="00714F4E" w:rsidRPr="00714F4E">
        <w:rPr>
          <w:b/>
          <w:bCs/>
        </w:rPr>
        <w:t>бновленная информация о введении в действие оборотного фонда энергоэффективности для конечных пользователей (решение 95/87(h) и (i))</w:t>
      </w:r>
    </w:p>
    <w:p w14:paraId="6B6152CB" w14:textId="5AFCACA5" w:rsidR="00820B48" w:rsidRPr="009312A5" w:rsidRDefault="004C215F" w:rsidP="00820B48">
      <w:pPr>
        <w:widowControl w:val="0"/>
        <w:spacing w:after="240"/>
        <w:ind w:left="720"/>
        <w:outlineLvl w:val="2"/>
      </w:pPr>
      <w:r>
        <w:rPr>
          <w:u w:val="single"/>
        </w:rPr>
        <w:t>В документе</w:t>
      </w:r>
      <w:bookmarkStart w:id="6" w:name="_Hlk134803060"/>
      <w:r w:rsidR="00A3037B">
        <w:rPr>
          <w:u w:val="single"/>
        </w:rPr>
        <w:t xml:space="preserve"> </w:t>
      </w:r>
      <w:r w:rsidR="00820B48" w:rsidRPr="009312A5">
        <w:rPr>
          <w:u w:val="single"/>
        </w:rPr>
        <w:t>UNEP/OzL.Pro/ExCom/9</w:t>
      </w:r>
      <w:r w:rsidR="0024611B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24611B" w:rsidRPr="009312A5">
        <w:rPr>
          <w:u w:val="single"/>
        </w:rPr>
        <w:t>5</w:t>
      </w:r>
      <w:r w:rsidR="00820B48" w:rsidRPr="009312A5">
        <w:rPr>
          <w:u w:val="single"/>
        </w:rPr>
        <w:t>7</w:t>
      </w:r>
      <w:bookmarkEnd w:id="6"/>
      <w:r w:rsidR="00897DB0" w:rsidRPr="009312A5">
        <w:t xml:space="preserve"> </w:t>
      </w:r>
      <w:r>
        <w:t xml:space="preserve">в </w:t>
      </w:r>
      <w:r w:rsidR="001C187B">
        <w:t>соответствии</w:t>
      </w:r>
      <w:r>
        <w:t xml:space="preserve"> с пунктами</w:t>
      </w:r>
      <w:r w:rsidR="00A3037B">
        <w:t xml:space="preserve"> </w:t>
      </w:r>
      <w:r w:rsidRPr="009312A5">
        <w:t xml:space="preserve">(h) </w:t>
      </w:r>
      <w:r>
        <w:t>и</w:t>
      </w:r>
      <w:r w:rsidRPr="009312A5">
        <w:t xml:space="preserve"> (i) </w:t>
      </w:r>
      <w:r w:rsidR="00962360">
        <w:t xml:space="preserve">решения </w:t>
      </w:r>
      <w:r w:rsidR="003D4B95" w:rsidRPr="009312A5">
        <w:t>95/87</w:t>
      </w:r>
      <w:r>
        <w:t xml:space="preserve"> </w:t>
      </w:r>
      <w:r w:rsidR="00072351">
        <w:t>представлена обновленная</w:t>
      </w:r>
      <w:r w:rsidR="0087027C" w:rsidRPr="009312A5">
        <w:t xml:space="preserve"> </w:t>
      </w:r>
      <w:r w:rsidR="002D68B4" w:rsidRPr="00072351">
        <w:t>информация о введении в действие оборотного фонда</w:t>
      </w:r>
      <w:r w:rsidR="002D68B4" w:rsidRPr="00714F4E">
        <w:rPr>
          <w:b/>
          <w:bCs/>
        </w:rPr>
        <w:t xml:space="preserve"> </w:t>
      </w:r>
      <w:r w:rsidR="002D68B4" w:rsidRPr="002D68B4">
        <w:t>для проектов по повышению энергоэффективности для конечных пользователей</w:t>
      </w:r>
      <w:r w:rsidR="00820B48" w:rsidRPr="009312A5">
        <w:t xml:space="preserve">. </w:t>
      </w:r>
      <w:r w:rsidR="0021415C" w:rsidRPr="009312A5">
        <w:t>В документе</w:t>
      </w:r>
      <w:r w:rsidR="00820B48" w:rsidRPr="009312A5">
        <w:t xml:space="preserve"> </w:t>
      </w:r>
      <w:r w:rsidR="0021415C" w:rsidRPr="009312A5">
        <w:t>изложены основные этапы, а также соответствующие руководящие указания и условия, необходимые для введения в действие оборотного фонда в той или иной стране после утверждения Исполнительным комитетом выделения средств на проекты для конечных пользователей в сфере энергоэффективности.</w:t>
      </w:r>
      <w:r w:rsidR="001F28D2" w:rsidRPr="009312A5">
        <w:t xml:space="preserve"> </w:t>
      </w:r>
      <w:r w:rsidR="00F20F08" w:rsidRPr="00733128">
        <w:t>В документе также представлена информация об ожидаемых</w:t>
      </w:r>
      <w:r w:rsidR="005056AE">
        <w:t xml:space="preserve"> выгод</w:t>
      </w:r>
      <w:r w:rsidR="00F20F08">
        <w:t>ах</w:t>
      </w:r>
      <w:r w:rsidR="005056AE">
        <w:t xml:space="preserve"> от взносов в Многосторонний фонд как для существующих, так и для новых фондов </w:t>
      </w:r>
      <w:r w:rsidR="00223625" w:rsidRPr="00733128">
        <w:t>на основе собранной информации об опыте использования аналогичных механизмов финансирования.</w:t>
      </w:r>
      <w:r w:rsidR="004421AF" w:rsidRPr="009312A5">
        <w:t xml:space="preserve"> </w:t>
      </w:r>
      <w:r w:rsidR="0001656A">
        <w:t>Секретариат подготовил д</w:t>
      </w:r>
      <w:r w:rsidR="0001656A" w:rsidRPr="00733128">
        <w:t>окумент</w:t>
      </w:r>
      <w:r w:rsidR="0001656A">
        <w:t xml:space="preserve">, посвященный </w:t>
      </w:r>
      <w:r w:rsidR="006F71D9" w:rsidRPr="00733128">
        <w:t xml:space="preserve">дальнейшей разработке </w:t>
      </w:r>
      <w:r w:rsidR="00B54661" w:rsidRPr="00B54661">
        <w:t>оперативн</w:t>
      </w:r>
      <w:r w:rsidR="006F71D9">
        <w:t>ой</w:t>
      </w:r>
      <w:r w:rsidR="00B54661" w:rsidRPr="00B54661">
        <w:t xml:space="preserve"> рамочн</w:t>
      </w:r>
      <w:r w:rsidR="006F71D9">
        <w:t>ой</w:t>
      </w:r>
      <w:r w:rsidR="00B54661" w:rsidRPr="00B54661">
        <w:t xml:space="preserve"> программ</w:t>
      </w:r>
      <w:r w:rsidR="006F71D9">
        <w:t>ы</w:t>
      </w:r>
      <w:r w:rsidR="00B54661" w:rsidRPr="00B54661">
        <w:t xml:space="preserve"> в области повышения энергоэффективности при одновременном поэтапном сокращении ГФУ</w:t>
      </w:r>
      <w:r w:rsidR="006F71D9">
        <w:t xml:space="preserve"> </w:t>
      </w:r>
      <w:r w:rsidR="009F5A66">
        <w:t xml:space="preserve">в </w:t>
      </w:r>
      <w:r w:rsidR="00E4222A">
        <w:t>контексте</w:t>
      </w:r>
      <w:r w:rsidR="009F5A66">
        <w:t xml:space="preserve"> элементов, </w:t>
      </w:r>
      <w:r w:rsidR="00BE2047">
        <w:t>обозначенных</w:t>
      </w:r>
      <w:r w:rsidR="006F28FE" w:rsidRPr="009312A5">
        <w:t xml:space="preserve"> </w:t>
      </w:r>
      <w:r w:rsidR="00BE2047">
        <w:t>в решении</w:t>
      </w:r>
      <w:r w:rsidR="006F28FE" w:rsidRPr="009312A5">
        <w:t xml:space="preserve"> 94/60(h), </w:t>
      </w:r>
      <w:r w:rsidR="00E4222A" w:rsidRPr="00733128">
        <w:t>в качестве справочного документа</w:t>
      </w:r>
      <w:r w:rsidR="006F28FE" w:rsidRPr="009312A5">
        <w:t>.</w:t>
      </w:r>
    </w:p>
    <w:p w14:paraId="1F2C9EBC" w14:textId="28553750" w:rsidR="00DD20F6" w:rsidRPr="009312A5" w:rsidRDefault="007E194C" w:rsidP="00DD20F6">
      <w:pPr>
        <w:widowControl w:val="0"/>
        <w:spacing w:after="240"/>
        <w:ind w:left="720"/>
        <w:outlineLvl w:val="2"/>
      </w:pPr>
      <w:r>
        <w:rPr>
          <w:u w:val="single"/>
        </w:rPr>
        <w:t>В документе</w:t>
      </w:r>
      <w:r w:rsidR="00723653">
        <w:rPr>
          <w:u w:val="single"/>
        </w:rPr>
        <w:t xml:space="preserve"> </w:t>
      </w:r>
      <w:r w:rsidR="00DD20F6" w:rsidRPr="009312A5">
        <w:rPr>
          <w:u w:val="single"/>
        </w:rPr>
        <w:t>UNEP/OzL.Pro/ExCom/96/58</w:t>
      </w:r>
      <w:r w:rsidR="00DD20F6" w:rsidRPr="009312A5">
        <w:t xml:space="preserve"> </w:t>
      </w:r>
      <w:r>
        <w:t xml:space="preserve">в соответствии с решением </w:t>
      </w:r>
      <w:r w:rsidR="00DD20F6" w:rsidRPr="009312A5">
        <w:t xml:space="preserve">95/87(i) </w:t>
      </w:r>
      <w:r w:rsidR="001622AC" w:rsidRPr="00733128">
        <w:t>представлена информация</w:t>
      </w:r>
      <w:r w:rsidR="001622AC">
        <w:t xml:space="preserve">, посвященная </w:t>
      </w:r>
      <w:r w:rsidR="00150301" w:rsidRPr="00733128">
        <w:t>пяти тематически</w:t>
      </w:r>
      <w:r w:rsidR="009A222D">
        <w:t>м</w:t>
      </w:r>
      <w:r w:rsidR="00150301" w:rsidRPr="00733128">
        <w:t xml:space="preserve"> исследовани</w:t>
      </w:r>
      <w:r w:rsidR="009A222D">
        <w:t>ям</w:t>
      </w:r>
      <w:r w:rsidR="00150301" w:rsidRPr="00733128">
        <w:t xml:space="preserve"> по </w:t>
      </w:r>
      <w:r w:rsidR="009A222D">
        <w:t>оборотным</w:t>
      </w:r>
      <w:r w:rsidR="00150301" w:rsidRPr="00733128">
        <w:t xml:space="preserve"> фондам энергоэффективности</w:t>
      </w:r>
      <w:r w:rsidR="00D60F96">
        <w:t>,</w:t>
      </w:r>
      <w:r w:rsidR="00150301" w:rsidRPr="00733128">
        <w:t xml:space="preserve"> для </w:t>
      </w:r>
      <w:r w:rsidR="00901126" w:rsidRPr="00901126">
        <w:t>обобщения практических примеров</w:t>
      </w:r>
      <w:r w:rsidR="00901126">
        <w:t xml:space="preserve"> </w:t>
      </w:r>
      <w:r w:rsidR="00150301" w:rsidRPr="00733128">
        <w:t xml:space="preserve">и извлеченных уроков, а также для </w:t>
      </w:r>
      <w:r w:rsidR="00170734">
        <w:t>демонстрации</w:t>
      </w:r>
      <w:r w:rsidR="00150301" w:rsidRPr="00733128">
        <w:t xml:space="preserve"> ожидаемых выгод от взносов </w:t>
      </w:r>
      <w:r w:rsidR="00170734">
        <w:t>в Многосторонний фонд как для существующих, так и для новых фондов</w:t>
      </w:r>
      <w:r w:rsidR="00DD20F6" w:rsidRPr="009312A5">
        <w:t xml:space="preserve">. </w:t>
      </w:r>
    </w:p>
    <w:p w14:paraId="0FB216B5" w14:textId="7CC952E6" w:rsidR="00820B48" w:rsidRPr="009312A5" w:rsidRDefault="00E0021D" w:rsidP="00820B48">
      <w:pPr>
        <w:keepNext/>
        <w:keepLines/>
        <w:widowControl w:val="0"/>
        <w:spacing w:after="240"/>
        <w:ind w:left="720"/>
        <w:outlineLvl w:val="2"/>
      </w:pPr>
      <w:r w:rsidRPr="009312A5">
        <w:rPr>
          <w:u w:val="single"/>
        </w:rPr>
        <w:lastRenderedPageBreak/>
        <w:t>Вопросы для рассмотрения:</w:t>
      </w:r>
    </w:p>
    <w:p w14:paraId="3E1DD307" w14:textId="61839F99" w:rsidR="00820B48" w:rsidRPr="009312A5" w:rsidRDefault="005B6874" w:rsidP="008D18E0">
      <w:pPr>
        <w:pStyle w:val="ListParagraph"/>
        <w:keepNext/>
        <w:keepLines/>
        <w:numPr>
          <w:ilvl w:val="0"/>
          <w:numId w:val="10"/>
        </w:numPr>
        <w:spacing w:after="240"/>
        <w:ind w:left="1426"/>
        <w:contextualSpacing w:val="0"/>
        <w:outlineLvl w:val="2"/>
      </w:pPr>
      <w:r>
        <w:t>анализ</w:t>
      </w:r>
      <w:r w:rsidR="00820B48" w:rsidRPr="009312A5">
        <w:t xml:space="preserve"> </w:t>
      </w:r>
      <w:r w:rsidR="00166CC3" w:rsidRPr="00733128">
        <w:t xml:space="preserve">представленной обновленной информации </w:t>
      </w:r>
      <w:r w:rsidR="001213CF">
        <w:t xml:space="preserve">о введении в действие оборотного фонда энергоэффективности для конечных пользователей </w:t>
      </w:r>
      <w:r w:rsidR="00BE58CD" w:rsidRPr="00733128">
        <w:t>с учетом примеров и извлеченных уроков, представленных в тематических исследованиях</w:t>
      </w:r>
    </w:p>
    <w:p w14:paraId="37555093" w14:textId="56BD8DE6" w:rsidR="00820B48" w:rsidRPr="009312A5" w:rsidRDefault="003510B6" w:rsidP="00412F7D">
      <w:pPr>
        <w:widowControl w:val="0"/>
        <w:spacing w:after="240"/>
        <w:ind w:left="720"/>
        <w:outlineLvl w:val="2"/>
      </w:pPr>
      <w:r w:rsidRPr="003510B6">
        <w:rPr>
          <w:u w:val="single"/>
        </w:rPr>
        <w:t>Исполнительный комитет, возможно, пожелает</w:t>
      </w:r>
      <w:r>
        <w:t xml:space="preserve"> принять к сведению представленную обновленную информацию о введении в действие оборотного фонда энергоэффективности для конечных пользователей.</w:t>
      </w:r>
    </w:p>
    <w:p w14:paraId="5CD0B583" w14:textId="3C7A3643" w:rsidR="00820B48" w:rsidRPr="009312A5" w:rsidRDefault="00820B48" w:rsidP="006F28FE">
      <w:pPr>
        <w:pStyle w:val="Heading2"/>
        <w:keepNext/>
        <w:widowControl/>
        <w:numPr>
          <w:ilvl w:val="0"/>
          <w:numId w:val="0"/>
        </w:numPr>
        <w:ind w:left="1440" w:hanging="720"/>
        <w:jc w:val="left"/>
        <w:rPr>
          <w:b/>
          <w:bCs/>
        </w:rPr>
      </w:pPr>
      <w:r w:rsidRPr="009312A5">
        <w:rPr>
          <w:b/>
          <w:bCs/>
        </w:rPr>
        <w:t>1</w:t>
      </w:r>
      <w:r w:rsidR="00DF61B3" w:rsidRPr="009312A5">
        <w:rPr>
          <w:b/>
          <w:bCs/>
        </w:rPr>
        <w:t>0</w:t>
      </w:r>
      <w:r w:rsidRPr="009312A5">
        <w:rPr>
          <w:b/>
          <w:bCs/>
        </w:rPr>
        <w:t>(c)</w:t>
      </w:r>
      <w:r w:rsidRPr="009312A5">
        <w:rPr>
          <w:b/>
          <w:bCs/>
        </w:rPr>
        <w:tab/>
      </w:r>
      <w:r w:rsidR="00D60F96">
        <w:rPr>
          <w:b/>
          <w:bCs/>
        </w:rPr>
        <w:t>д</w:t>
      </w:r>
      <w:r w:rsidR="00207B9A" w:rsidRPr="00207B9A">
        <w:rPr>
          <w:b/>
          <w:bCs/>
        </w:rPr>
        <w:t>ополнительный анализ по вопросу о ГФУ, содержащихся в импортируемых предварительно смешанных полиолах, в секторе пенополиуретана в странах, действующих в рамках статьи 5 (решение 95/88(b))</w:t>
      </w:r>
    </w:p>
    <w:p w14:paraId="4DD03B87" w14:textId="38994500" w:rsidR="00820B48" w:rsidRPr="009312A5" w:rsidRDefault="00701E35" w:rsidP="004309A6">
      <w:pPr>
        <w:widowControl w:val="0"/>
        <w:spacing w:after="240"/>
        <w:ind w:left="720"/>
        <w:outlineLvl w:val="2"/>
      </w:pPr>
      <w:r w:rsidRPr="00701E35">
        <w:rPr>
          <w:u w:val="single"/>
        </w:rPr>
        <w:t xml:space="preserve">В </w:t>
      </w:r>
      <w:r w:rsidRPr="00733128">
        <w:rPr>
          <w:u w:val="single"/>
        </w:rPr>
        <w:t xml:space="preserve">документе </w:t>
      </w:r>
      <w:r w:rsidR="00820B48" w:rsidRPr="009312A5">
        <w:rPr>
          <w:u w:val="single"/>
        </w:rPr>
        <w:t>UNEP/OzL.Pro/ExCom/9</w:t>
      </w:r>
      <w:r w:rsidR="005D608F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5D608F" w:rsidRPr="009312A5">
        <w:rPr>
          <w:u w:val="single"/>
        </w:rPr>
        <w:t>59</w:t>
      </w:r>
      <w:r w:rsidR="00820B48" w:rsidRPr="009312A5">
        <w:t xml:space="preserve"> </w:t>
      </w:r>
      <w:r w:rsidR="0007517F" w:rsidRPr="00733128">
        <w:t xml:space="preserve">представлен дополнительный анализ </w:t>
      </w:r>
      <w:r w:rsidR="003755F1" w:rsidRPr="008866C4">
        <w:t xml:space="preserve">последствий, которые может повлечь за собой использование другого периода </w:t>
      </w:r>
      <w:bookmarkStart w:id="7" w:name="_Hlk195132314"/>
      <w:r w:rsidR="003755F1" w:rsidRPr="008866C4">
        <w:t xml:space="preserve">вместо 2020–2022 годов </w:t>
      </w:r>
      <w:bookmarkStart w:id="8" w:name="_Hlk194943673"/>
      <w:r w:rsidR="003755F1" w:rsidRPr="008866C4">
        <w:t>в качестве базисного периода применительно к импорту и экспорту готовых полиоловых смесей, содержащих ГФУ, для стран, действующих в рамках статьи 5 и относящихся к группам 1 и 2</w:t>
      </w:r>
      <w:bookmarkEnd w:id="7"/>
      <w:r w:rsidR="003755F1" w:rsidRPr="008866C4">
        <w:t>,</w:t>
      </w:r>
      <w:bookmarkEnd w:id="8"/>
      <w:r w:rsidR="003755F1" w:rsidRPr="008866C4">
        <w:t xml:space="preserve"> в том числе по вопросу о предельном сроке для предприятий с учетом принципов, изложенных в пунктах 15 и 16 документа UNEP/OzL.Pro/ExCom/95/88.</w:t>
      </w:r>
      <w:r w:rsidR="004309A6" w:rsidRPr="009312A5">
        <w:t xml:space="preserve"> </w:t>
      </w:r>
      <w:r w:rsidR="001E0ABC" w:rsidRPr="00733128">
        <w:t xml:space="preserve">Предыдущий документ по этому вопросу, подготовленный </w:t>
      </w:r>
      <w:r w:rsidR="00D47331">
        <w:t>с</w:t>
      </w:r>
      <w:r w:rsidR="001E0ABC" w:rsidRPr="00733128">
        <w:t>екретариатом</w:t>
      </w:r>
      <w:r w:rsidR="004309A6" w:rsidRPr="009312A5">
        <w:t xml:space="preserve"> (UNEP/OzL.Pro/ExCom/95/88)</w:t>
      </w:r>
      <w:r w:rsidR="00D47331">
        <w:t>,</w:t>
      </w:r>
      <w:r w:rsidR="004309A6" w:rsidRPr="009312A5">
        <w:t xml:space="preserve"> </w:t>
      </w:r>
      <w:r w:rsidR="00D47331" w:rsidRPr="00733128">
        <w:t>доступен в качестве справочного документа</w:t>
      </w:r>
      <w:r w:rsidR="004309A6" w:rsidRPr="009312A5">
        <w:t>.</w:t>
      </w:r>
    </w:p>
    <w:p w14:paraId="48889B2F" w14:textId="51F8126D" w:rsidR="00820B48" w:rsidRPr="002E0801" w:rsidRDefault="00E0021D" w:rsidP="00820B48">
      <w:pPr>
        <w:widowControl w:val="0"/>
        <w:spacing w:after="240"/>
        <w:ind w:left="720"/>
        <w:outlineLvl w:val="1"/>
        <w:rPr>
          <w:lang w:val="fr-FR"/>
        </w:rPr>
      </w:pPr>
      <w:r w:rsidRPr="009312A5">
        <w:rPr>
          <w:u w:val="single"/>
        </w:rPr>
        <w:t>Вопросы для рассмотрения:</w:t>
      </w:r>
      <w:r w:rsidR="00820B48" w:rsidRPr="009312A5">
        <w:t xml:space="preserve"> </w:t>
      </w:r>
    </w:p>
    <w:p w14:paraId="3BB63E8E" w14:textId="207F986A" w:rsidR="00820B48" w:rsidRPr="009312A5" w:rsidRDefault="002E0801" w:rsidP="008D18E0">
      <w:pPr>
        <w:pStyle w:val="ListParagraph"/>
        <w:widowControl w:val="0"/>
        <w:numPr>
          <w:ilvl w:val="0"/>
          <w:numId w:val="10"/>
        </w:numPr>
        <w:spacing w:after="240"/>
        <w:outlineLvl w:val="1"/>
      </w:pPr>
      <w:r w:rsidRPr="00A1192E">
        <w:t>включение</w:t>
      </w:r>
      <w:r w:rsidR="00A1192E" w:rsidRPr="00A1192E">
        <w:t xml:space="preserve"> </w:t>
      </w:r>
      <w:r w:rsidRPr="00A1192E">
        <w:t>ГФУ, содержащихся в импортируемых предварительно смешанных полиолах</w:t>
      </w:r>
      <w:r w:rsidR="00A1192E">
        <w:t>,</w:t>
      </w:r>
      <w:r w:rsidRPr="009312A5">
        <w:t xml:space="preserve"> </w:t>
      </w:r>
      <w:r w:rsidR="00BF21E8" w:rsidRPr="00733128">
        <w:t xml:space="preserve">в контексте поэтапного </w:t>
      </w:r>
      <w:r w:rsidR="00BF21E8">
        <w:t xml:space="preserve">сокращения </w:t>
      </w:r>
      <w:r w:rsidR="00BF21E8" w:rsidRPr="00733128">
        <w:t>ГФУ</w:t>
      </w:r>
    </w:p>
    <w:p w14:paraId="598A9750" w14:textId="73E6B82D" w:rsidR="00820B48" w:rsidRPr="009312A5" w:rsidRDefault="00431C34" w:rsidP="00820B48">
      <w:pPr>
        <w:widowControl w:val="0"/>
        <w:spacing w:after="240"/>
        <w:ind w:left="720"/>
        <w:outlineLvl w:val="1"/>
        <w:rPr>
          <w:highlight w:val="yellow"/>
          <w:u w:val="single"/>
        </w:rPr>
      </w:pPr>
      <w:r w:rsidRPr="00431C34">
        <w:rPr>
          <w:u w:val="single"/>
        </w:rPr>
        <w:t>Исполнительный комитет, возможно, пожелает</w:t>
      </w:r>
      <w:r w:rsidRPr="008866C4">
        <w:t xml:space="preserve"> рассмотреть следующие предложения:</w:t>
      </w:r>
    </w:p>
    <w:p w14:paraId="13AC3171" w14:textId="77777777" w:rsidR="004319DE" w:rsidRPr="008866C4" w:rsidRDefault="004319DE" w:rsidP="00B93CD5">
      <w:pPr>
        <w:pStyle w:val="Heading2"/>
        <w:numPr>
          <w:ilvl w:val="1"/>
          <w:numId w:val="39"/>
        </w:numPr>
      </w:pPr>
      <w:r w:rsidRPr="008866C4">
        <w:t>в отношении импорта ГФУ, содержащихся в готовых полиоловых смесях, который не был учтен в качестве потребления в соответствии со статьей 7, предложить станам, действующим в рамках статьи 5, которые пожелают получить помощь в поэтапном прекращении такого импорта:</w:t>
      </w:r>
    </w:p>
    <w:p w14:paraId="4FF1784B" w14:textId="77777777" w:rsidR="004319DE" w:rsidRPr="008866C4" w:rsidRDefault="004319DE" w:rsidP="004319DE">
      <w:pPr>
        <w:pStyle w:val="Heading3"/>
      </w:pPr>
      <w:r w:rsidRPr="008866C4">
        <w:t>включить в общую стратегию для их Планов мероприятий по реализации Кигалийской поправки в отношении ГФУ объемы и типы ГФУ, импортированны</w:t>
      </w:r>
      <w:r>
        <w:t>х</w:t>
      </w:r>
      <w:r w:rsidRPr="008866C4">
        <w:t xml:space="preserve"> в составе готовых полиоловых смесей за период с 2022 по 2024 год, в рамках отчетности, представляемой в докладах о реализации страновой программы, с указанием стран, из которых ведется импорт, а также:</w:t>
      </w:r>
    </w:p>
    <w:p w14:paraId="7DA0B095" w14:textId="77777777" w:rsidR="004319DE" w:rsidRPr="008866C4" w:rsidRDefault="004319DE" w:rsidP="004319DE">
      <w:pPr>
        <w:pStyle w:val="Heading3"/>
        <w:numPr>
          <w:ilvl w:val="0"/>
          <w:numId w:val="0"/>
        </w:numPr>
        <w:spacing w:after="120"/>
        <w:ind w:left="2835" w:hanging="709"/>
      </w:pPr>
      <w:r w:rsidRPr="008866C4">
        <w:t>a.</w:t>
      </w:r>
      <w:r w:rsidRPr="008866C4">
        <w:tab/>
        <w:t>в отношении стран группы 1 – ориентировочный перечень всех предприятий-производителей пенополиуретана (ППУ), созданных до 1 января 2020 года, которые использовали импортированные системы полиолов, включая объемы и тип содержащихся в них ГФУ;</w:t>
      </w:r>
    </w:p>
    <w:p w14:paraId="18A32E15" w14:textId="77777777" w:rsidR="004319DE" w:rsidRPr="008866C4" w:rsidRDefault="004319DE" w:rsidP="004319DE">
      <w:pPr>
        <w:pStyle w:val="Heading3"/>
        <w:numPr>
          <w:ilvl w:val="0"/>
          <w:numId w:val="0"/>
        </w:numPr>
        <w:ind w:left="2835" w:hanging="708"/>
      </w:pPr>
      <w:r w:rsidRPr="008866C4">
        <w:t>b.</w:t>
      </w:r>
      <w:r w:rsidRPr="008866C4">
        <w:tab/>
        <w:t>в отношении стран группы 2 – ориентировочный перечень всех предприятий-производителей пенополиуретана (ППУ), созданных до 1 января 2024 года, которые использовали импортированные системы полиолов, включая объемы и тип содержащихся в них ГФУ;</w:t>
      </w:r>
    </w:p>
    <w:p w14:paraId="472B891C" w14:textId="0F036E98" w:rsidR="004319DE" w:rsidRPr="008866C4" w:rsidRDefault="004319DE" w:rsidP="004319DE">
      <w:pPr>
        <w:pStyle w:val="Heading3"/>
        <w:spacing w:after="0"/>
      </w:pPr>
      <w:r w:rsidRPr="008866C4">
        <w:t xml:space="preserve">если страна уже имеет утвержденный План мероприятий по реализации Кигалийской поправки, представить вместе с заявкой на следующий транш в </w:t>
      </w:r>
      <w:r w:rsidRPr="008866C4">
        <w:lastRenderedPageBreak/>
        <w:t xml:space="preserve">рамках своего Плана мероприятий по реализации Кигалийской поправки информацию, упомянутую в подпункте </w:t>
      </w:r>
      <w:r w:rsidR="00FC519F">
        <w:t>(</w:t>
      </w:r>
      <w:r w:rsidRPr="008866C4">
        <w:t>a)(i) выше;</w:t>
      </w:r>
    </w:p>
    <w:p w14:paraId="6C37DAD3" w14:textId="11B67F29" w:rsidR="004319DE" w:rsidRPr="008866C4" w:rsidRDefault="004319DE" w:rsidP="004319DE">
      <w:pPr>
        <w:pStyle w:val="Heading3"/>
        <w:widowControl/>
        <w:spacing w:before="240"/>
      </w:pPr>
      <w:r w:rsidRPr="008866C4">
        <w:t xml:space="preserve">также включить в свои Планы мероприятий по реализации Кигалийской поправки </w:t>
      </w:r>
      <w:bookmarkStart w:id="9" w:name="_Hlk196135712"/>
      <w:r w:rsidRPr="008866C4">
        <w:t>или в свою заявку на следующий транш, если речь идет о странах, имеющих утвержденный План мероприятий по реализации Кигалийской поправки</w:t>
      </w:r>
      <w:bookmarkEnd w:id="9"/>
      <w:r w:rsidRPr="008866C4">
        <w:t xml:space="preserve">, секторальный план по полному прекращению использования ГФУ, содержащихся в импортируемых готовых полиоловых смесях, с указанием затрат и графика финансирования, при том понимании, что объемы ГФУ, содержащихся в импортируемых готовых полиоловых смесях, которые не были включены в общую стратегию для Плана мероприятий по реализации Кигалийской поправки или в заявку на следующий транш, если речь идет о странах, имеющих утвержденный План мероприятий по реализации Кигалийской поправки, не будут </w:t>
      </w:r>
      <w:r>
        <w:t>иметь права на</w:t>
      </w:r>
      <w:r w:rsidRPr="008866C4">
        <w:t xml:space="preserve"> финансирование. В </w:t>
      </w:r>
      <w:r>
        <w:t xml:space="preserve">тех </w:t>
      </w:r>
      <w:r w:rsidRPr="008866C4">
        <w:t xml:space="preserve">случаях, когда та или иная страна в связи с национальными обстоятельствами принимает решение не запрашивать финансирование для секторального плана по полному прекращению использования ГФУ, содержащихся в импортируемых готовых полиоловых смесях, такая страна может в порядке исключения и на индивидуальной основе представить заявку на финансирование этого секторального плана в ходе реализации этапа I или одного из будущих этапов Плана мероприятий по реализации Кигалийской поправки, при том понимании, что право предприятий-производителей пенополиуретана на финансирование будет определяться в момент представления проекта, а максимальный уровень финансирования будет определен, исходя из объемов ГФУ, содержащихся в импортируемых готовых полиоловых системах, как определено в подпункте </w:t>
      </w:r>
      <w:r w:rsidR="00FC519F">
        <w:t>(</w:t>
      </w:r>
      <w:r w:rsidRPr="008866C4">
        <w:t>a)(i) выше;</w:t>
      </w:r>
    </w:p>
    <w:p w14:paraId="35D2C0D2" w14:textId="77777777" w:rsidR="004319DE" w:rsidRPr="008866C4" w:rsidRDefault="004319DE" w:rsidP="004319DE">
      <w:pPr>
        <w:pStyle w:val="Heading3"/>
      </w:pPr>
      <w:r w:rsidRPr="008866C4">
        <w:t>включить в секторальный план обязательство страны ввести в действие, после того как последнее предприятие-производитель пенополиуретана перейдет на технологию, не предполагающую использования ГФУ, нормативные акты или меры политики, запрещающие импорт или использование ГФУ в секторе производства пенополиуретана как в чистом виде, так и в составе готовых полиоловых смесей;</w:t>
      </w:r>
    </w:p>
    <w:p w14:paraId="713C0EFA" w14:textId="77777777" w:rsidR="004319DE" w:rsidRPr="008866C4" w:rsidRDefault="004319DE" w:rsidP="004319DE">
      <w:pPr>
        <w:pStyle w:val="Heading2"/>
      </w:pPr>
      <w:r w:rsidRPr="008866C4">
        <w:t xml:space="preserve">максимальный уровень финансирования, который может быть утвержден для каждой страны, действующей в рамках статьи 5, в целях поэтапного прекращения импорта ГФУ, содержащихся в импортируемых готовых полиоловых смесях, </w:t>
      </w:r>
      <w:r>
        <w:t>будет определяться</w:t>
      </w:r>
      <w:r w:rsidRPr="008866C4">
        <w:t xml:space="preserve">, исходя из среднего объема ГФУ в составе импортированных готовых полиоловых смесей </w:t>
      </w:r>
      <w:r>
        <w:t>за</w:t>
      </w:r>
      <w:r w:rsidRPr="008866C4">
        <w:t xml:space="preserve"> период 2022–2024 годов, при том понимании, что этот показатель</w:t>
      </w:r>
      <w:r>
        <w:t xml:space="preserve"> будет</w:t>
      </w:r>
      <w:r w:rsidRPr="008866C4">
        <w:t xml:space="preserve"> отделен от начального показателя для последовательного сокращения потребления ГФУ и будет отражаться отдельно от начального показателя в Соглашениях между странами и Исполнительным комитетом;</w:t>
      </w:r>
    </w:p>
    <w:p w14:paraId="28179318" w14:textId="77777777" w:rsidR="004319DE" w:rsidRPr="008866C4" w:rsidRDefault="004319DE" w:rsidP="004319DE">
      <w:pPr>
        <w:pStyle w:val="Heading2"/>
      </w:pPr>
      <w:r w:rsidRPr="008866C4">
        <w:t xml:space="preserve">странам, действующим в рамках статьи 5, с имеющими право на получение средств предприятиями-производителями готовых полиоловых смесей, содержащих ГФУ, </w:t>
      </w:r>
      <w:r>
        <w:t xml:space="preserve">будет </w:t>
      </w:r>
      <w:r w:rsidRPr="008866C4">
        <w:t xml:space="preserve">предоставлена помощь, объем которой будет рассчитан, исходя из потребления ГФУ, проданных на внутреннем рынке для использования предприятиями-производителями пенополиуретана </w:t>
      </w:r>
      <w:r>
        <w:t>за</w:t>
      </w:r>
      <w:r w:rsidRPr="008866C4">
        <w:t xml:space="preserve"> период с 2022 по 2024 год, при том понимании, что экспорт ГФУ в составе готовых полиоловых смесей с 2022 по 2024 год будет вычтен из начального показателя этих стран для совокупного сокращения потребления ГФУ на момент представления их Плана мероприятий по реализации Кигалийской поправки либо в заявке на следующий транш, если речь идет о странах, имеющих утвержденный План мероприятий по реализации Кигалийской поправки;</w:t>
      </w:r>
    </w:p>
    <w:p w14:paraId="2B72C661" w14:textId="77777777" w:rsidR="004319DE" w:rsidRPr="008866C4" w:rsidRDefault="004319DE" w:rsidP="004319DE">
      <w:pPr>
        <w:pStyle w:val="Heading2"/>
      </w:pPr>
      <w:r w:rsidRPr="008866C4">
        <w:lastRenderedPageBreak/>
        <w:t>предложить странам, действующим в рамках статьи 5, которые экспортируют ГФУ в составе готовых полиоловых смесей, представить данные о своем экспорте за период 2022-2024 годов в момент представления Плана мероприятий по реализации Кигалийской поправки</w:t>
      </w:r>
      <w:r>
        <w:t xml:space="preserve">, </w:t>
      </w:r>
      <w:r w:rsidRPr="008866C4">
        <w:t xml:space="preserve">в заявке на следующий транш, если речь идет о странах, имеющих утвержденный План мероприятий по реализации Кигалийской поправки, либо при запросе финансирования для поэтапного прекращения использования ГФУ в секторе производства пенополиуретана; </w:t>
      </w:r>
    </w:p>
    <w:p w14:paraId="6D3135BA" w14:textId="77777777" w:rsidR="004319DE" w:rsidRPr="008866C4" w:rsidRDefault="004319DE" w:rsidP="004319DE">
      <w:pPr>
        <w:pStyle w:val="Heading2"/>
      </w:pPr>
      <w:r w:rsidRPr="008866C4">
        <w:t>предложить странам, действующим в рамках статьи 5, которые используют ГФУ в секторе производства пенополиуретана в чистом виде или в составе готовых полиоловых смесей, рассмотреть возможность создания национальной системы для регистрации и мониторинга объемов ГФУ, содержащихся в импортируемых и/или экспортируемых готовых полиоловых смесях (в применимых случаях), в целях содействия запрету импорта ГФУ как в чистом виде, так и в составе готовых полиоловых смесей, который будет принят, как только завершится конверсия на всех предприятия</w:t>
      </w:r>
      <w:r>
        <w:t>х</w:t>
      </w:r>
      <w:r w:rsidRPr="008866C4">
        <w:t xml:space="preserve"> по производству пенополиуретана, а также </w:t>
      </w:r>
      <w:r>
        <w:t>способствовать</w:t>
      </w:r>
      <w:r w:rsidRPr="008866C4">
        <w:t xml:space="preserve"> мониторингу этих предприятий в целях содействия поэтапному прекращению использования ГФУ.</w:t>
      </w:r>
    </w:p>
    <w:p w14:paraId="0FCAF2AD" w14:textId="62F01D1D" w:rsidR="00B12263" w:rsidRPr="008D18E0" w:rsidRDefault="00195152" w:rsidP="00DF34DF">
      <w:pPr>
        <w:pStyle w:val="Heading1"/>
        <w:keepNext/>
        <w:numPr>
          <w:ilvl w:val="0"/>
          <w:numId w:val="37"/>
        </w:numPr>
        <w:tabs>
          <w:tab w:val="clear" w:pos="0"/>
          <w:tab w:val="num" w:pos="720"/>
        </w:tabs>
        <w:ind w:left="709" w:hanging="709"/>
        <w:rPr>
          <w:b/>
          <w:bCs/>
        </w:rPr>
      </w:pPr>
      <w:bookmarkStart w:id="10" w:name="_Hlk198106221"/>
      <w:r w:rsidRPr="008D18E0">
        <w:rPr>
          <w:b/>
          <w:bCs/>
        </w:rPr>
        <w:t xml:space="preserve">Обновленный доклад об альтернативах в секторе производства пенополиуретана с уделением особого внимания малым и средним предприятиям, в частности, для применения распыляемой и изоляционной пены </w:t>
      </w:r>
      <w:bookmarkEnd w:id="10"/>
      <w:r w:rsidRPr="008D18E0">
        <w:rPr>
          <w:b/>
          <w:bCs/>
        </w:rPr>
        <w:t>(решение 94/58(c))</w:t>
      </w:r>
    </w:p>
    <w:p w14:paraId="66030A93" w14:textId="33539B6E" w:rsidR="00A90263" w:rsidRPr="009312A5" w:rsidRDefault="004334E9" w:rsidP="006F28FE">
      <w:pPr>
        <w:widowControl w:val="0"/>
        <w:spacing w:after="240"/>
        <w:ind w:left="720"/>
        <w:outlineLvl w:val="2"/>
      </w:pPr>
      <w:r w:rsidRPr="005156E3">
        <w:rPr>
          <w:u w:val="single"/>
        </w:rPr>
        <w:t>В</w:t>
      </w:r>
      <w:r w:rsidRPr="00733128">
        <w:rPr>
          <w:u w:val="single"/>
        </w:rPr>
        <w:t xml:space="preserve"> документе </w:t>
      </w:r>
      <w:r w:rsidR="00A90263" w:rsidRPr="009312A5">
        <w:rPr>
          <w:u w:val="single"/>
        </w:rPr>
        <w:t>UNEP/OzL.Pro/ExCom/96/6</w:t>
      </w:r>
      <w:r w:rsidR="00856973" w:rsidRPr="009312A5">
        <w:rPr>
          <w:u w:val="single"/>
        </w:rPr>
        <w:t>0</w:t>
      </w:r>
      <w:r w:rsidR="00A90263" w:rsidRPr="009312A5">
        <w:t xml:space="preserve"> </w:t>
      </w:r>
      <w:r w:rsidR="00F009D5" w:rsidRPr="00733128">
        <w:t>представлен</w:t>
      </w:r>
      <w:r w:rsidR="00F009D5">
        <w:t xml:space="preserve"> о</w:t>
      </w:r>
      <w:r w:rsidR="00F009D5" w:rsidRPr="00F009D5">
        <w:t>бновленный доклад об альтернативах в секторе производства пенополиуретана с уделением особого внимания малым и средним предприятиям, в частности, для распыляемой и изоляционной пены</w:t>
      </w:r>
      <w:r w:rsidR="004E510A" w:rsidRPr="009312A5">
        <w:t xml:space="preserve">, </w:t>
      </w:r>
      <w:r w:rsidR="00566D4B">
        <w:t>на основе</w:t>
      </w:r>
      <w:r w:rsidR="00566D4B" w:rsidRPr="00474C67">
        <w:t xml:space="preserve"> представленных </w:t>
      </w:r>
      <w:r w:rsidR="003D61E0" w:rsidRPr="00733128">
        <w:t>ПРООН, ЮНИДО и Всемирным банком</w:t>
      </w:r>
      <w:r w:rsidR="003D61E0" w:rsidRPr="00474C67">
        <w:t xml:space="preserve"> </w:t>
      </w:r>
      <w:r w:rsidR="00821DC2" w:rsidRPr="00474C67">
        <w:t>письменных материал</w:t>
      </w:r>
      <w:r w:rsidR="00821DC2">
        <w:t>ов</w:t>
      </w:r>
      <w:r w:rsidR="00821DC2" w:rsidRPr="00474C67">
        <w:t>, содержащих информацию об их опыте осуществления проектов в данном секторе</w:t>
      </w:r>
      <w:r w:rsidR="00A90263" w:rsidRPr="009312A5">
        <w:t>.</w:t>
      </w:r>
      <w:r w:rsidR="006F28FE" w:rsidRPr="009312A5">
        <w:t xml:space="preserve"> </w:t>
      </w:r>
      <w:r w:rsidR="00414935">
        <w:t xml:space="preserve">Секретариат подготовил два </w:t>
      </w:r>
      <w:r w:rsidR="009C1329" w:rsidRPr="00733128">
        <w:t>справочных д</w:t>
      </w:r>
      <w:r w:rsidR="009C1329">
        <w:t>окумента по этому вопросу</w:t>
      </w:r>
      <w:r w:rsidR="006F28FE" w:rsidRPr="009312A5">
        <w:t xml:space="preserve"> (UNEP/OzL.Pro/ExCom/94/58 </w:t>
      </w:r>
      <w:r w:rsidR="009C1329">
        <w:t>и</w:t>
      </w:r>
      <w:r w:rsidR="006F28FE" w:rsidRPr="009312A5">
        <w:t xml:space="preserve"> UNEP/OzL.Pro/ExCom/95/85)</w:t>
      </w:r>
      <w:r w:rsidR="009C1329">
        <w:t>.</w:t>
      </w:r>
    </w:p>
    <w:p w14:paraId="1DB9898A" w14:textId="38BEEF7D" w:rsidR="00A90263" w:rsidRPr="009312A5" w:rsidRDefault="00E0021D" w:rsidP="00A90263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="00A90263" w:rsidRPr="009312A5">
        <w:t xml:space="preserve"> </w:t>
      </w:r>
    </w:p>
    <w:p w14:paraId="79661DE5" w14:textId="0188697B" w:rsidR="00506E30" w:rsidRPr="009312A5" w:rsidRDefault="002E5BC4" w:rsidP="008D18E0">
      <w:pPr>
        <w:pStyle w:val="ListParagraph"/>
        <w:widowControl w:val="0"/>
        <w:numPr>
          <w:ilvl w:val="0"/>
          <w:numId w:val="13"/>
        </w:numPr>
        <w:spacing w:after="240"/>
        <w:outlineLvl w:val="2"/>
      </w:pPr>
      <w:r>
        <w:t>и</w:t>
      </w:r>
      <w:r w:rsidR="0003239F">
        <w:t>зучение</w:t>
      </w:r>
      <w:r w:rsidR="00506E30" w:rsidRPr="009312A5">
        <w:t xml:space="preserve"> </w:t>
      </w:r>
      <w:r w:rsidR="00E7233F" w:rsidRPr="0068776A">
        <w:t>информаци</w:t>
      </w:r>
      <w:r w:rsidR="0003239F">
        <w:t>и</w:t>
      </w:r>
      <w:r w:rsidR="00E7233F" w:rsidRPr="0068776A">
        <w:t>, содержащ</w:t>
      </w:r>
      <w:r w:rsidR="0003239F">
        <w:t>ей</w:t>
      </w:r>
      <w:r w:rsidR="00E7233F" w:rsidRPr="0068776A">
        <w:t xml:space="preserve">ся в документе, указанном в подпункте </w:t>
      </w:r>
      <w:r w:rsidR="009A4741">
        <w:t>(</w:t>
      </w:r>
      <w:r w:rsidR="00E7233F" w:rsidRPr="0068776A">
        <w:t>а), при обсуждении вопроса об альтернативах в секторе производства ППУ</w:t>
      </w:r>
    </w:p>
    <w:p w14:paraId="72BE1D5E" w14:textId="44CEE178" w:rsidR="00A90263" w:rsidRPr="009A4741" w:rsidRDefault="00907A0D" w:rsidP="00A56896">
      <w:pPr>
        <w:widowControl w:val="0"/>
        <w:spacing w:after="240"/>
        <w:ind w:firstLine="720"/>
        <w:outlineLvl w:val="0"/>
      </w:pPr>
      <w:r w:rsidRPr="009A4741">
        <w:rPr>
          <w:u w:val="single"/>
        </w:rPr>
        <w:t>Исполнительный комитет, возможно, пожелает:</w:t>
      </w:r>
    </w:p>
    <w:p w14:paraId="79F631E9" w14:textId="3EF07D95" w:rsidR="0068776A" w:rsidRPr="0068776A" w:rsidRDefault="0068776A" w:rsidP="0026490E">
      <w:pPr>
        <w:widowControl w:val="0"/>
        <w:numPr>
          <w:ilvl w:val="1"/>
          <w:numId w:val="1"/>
        </w:numPr>
        <w:tabs>
          <w:tab w:val="clear" w:pos="0"/>
        </w:tabs>
        <w:spacing w:after="240"/>
        <w:ind w:left="1418" w:hanging="698"/>
        <w:outlineLvl w:val="1"/>
      </w:pPr>
      <w:r w:rsidRPr="0068776A">
        <w:t xml:space="preserve">принять к сведению документ UNEP/OzL.Pro/ExCom/96/60, содержащий обновленный доклад об альтернативах в секторе производства пенополиуретана (ППУ) с уделением особого внимания малым и средним предприятиям, в частности, для применения распыляемой и изоляционной пены (решение 94/58 </w:t>
      </w:r>
      <w:r w:rsidR="009A4741">
        <w:t>(</w:t>
      </w:r>
      <w:r w:rsidRPr="0068776A">
        <w:rPr>
          <w:lang w:val="fr-FR"/>
        </w:rPr>
        <w:t>c</w:t>
      </w:r>
      <w:r w:rsidRPr="0068776A">
        <w:t>));</w:t>
      </w:r>
    </w:p>
    <w:p w14:paraId="74E5B4D9" w14:textId="2B0E8284" w:rsidR="0068776A" w:rsidRPr="0068776A" w:rsidRDefault="0068776A" w:rsidP="0026490E">
      <w:pPr>
        <w:widowControl w:val="0"/>
        <w:numPr>
          <w:ilvl w:val="1"/>
          <w:numId w:val="1"/>
        </w:numPr>
        <w:tabs>
          <w:tab w:val="clear" w:pos="0"/>
        </w:tabs>
        <w:spacing w:after="240"/>
        <w:ind w:left="1418" w:hanging="698"/>
        <w:outlineLvl w:val="1"/>
      </w:pPr>
      <w:r w:rsidRPr="0068776A">
        <w:t xml:space="preserve">рассмотреть информацию, содержащуюся в документе, указанном в подпункте </w:t>
      </w:r>
      <w:r w:rsidR="009A4741">
        <w:t>(</w:t>
      </w:r>
      <w:r w:rsidRPr="0068776A">
        <w:t xml:space="preserve">а), при обсуждении вопроса об альтернативах в секторе производства ППУ. </w:t>
      </w:r>
    </w:p>
    <w:p w14:paraId="384ACC99" w14:textId="3079D0F6" w:rsidR="00D20419" w:rsidRPr="00EE2331" w:rsidRDefault="00EE2331" w:rsidP="00442C4D">
      <w:pPr>
        <w:keepNext/>
        <w:numPr>
          <w:ilvl w:val="0"/>
          <w:numId w:val="1"/>
        </w:numPr>
        <w:tabs>
          <w:tab w:val="clear" w:pos="0"/>
          <w:tab w:val="num" w:pos="709"/>
        </w:tabs>
        <w:spacing w:after="240"/>
        <w:ind w:left="709" w:hanging="720"/>
        <w:outlineLvl w:val="0"/>
        <w:rPr>
          <w:b/>
          <w:bCs/>
        </w:rPr>
      </w:pPr>
      <w:r w:rsidRPr="00EE2331">
        <w:rPr>
          <w:b/>
          <w:bCs/>
        </w:rPr>
        <w:t>Обзор формата докладов о ходе работы и финансовой отчетности, включая ее пояснительную часть (решение 95/91(d))</w:t>
      </w:r>
    </w:p>
    <w:p w14:paraId="4C4153FC" w14:textId="6CFC0DF0" w:rsidR="00D20419" w:rsidRPr="009312A5" w:rsidRDefault="00823B5D" w:rsidP="00D20419">
      <w:pPr>
        <w:keepNext/>
        <w:spacing w:after="240"/>
        <w:ind w:left="720"/>
        <w:outlineLvl w:val="1"/>
      </w:pPr>
      <w:r w:rsidRPr="00733128">
        <w:rPr>
          <w:u w:val="single"/>
        </w:rPr>
        <w:t xml:space="preserve">В документе </w:t>
      </w:r>
      <w:r w:rsidR="00D20419" w:rsidRPr="009312A5">
        <w:rPr>
          <w:u w:val="single"/>
        </w:rPr>
        <w:t>UNEP/OzL.Pro/ExCom/9</w:t>
      </w:r>
      <w:r w:rsidR="006F756D" w:rsidRPr="009312A5">
        <w:rPr>
          <w:u w:val="single"/>
        </w:rPr>
        <w:t>6</w:t>
      </w:r>
      <w:r w:rsidR="00D20419" w:rsidRPr="009312A5">
        <w:rPr>
          <w:u w:val="single"/>
        </w:rPr>
        <w:t>/</w:t>
      </w:r>
      <w:r w:rsidR="006F756D" w:rsidRPr="009312A5">
        <w:rPr>
          <w:u w:val="single"/>
        </w:rPr>
        <w:t>6</w:t>
      </w:r>
      <w:r w:rsidR="00D20419" w:rsidRPr="009312A5">
        <w:rPr>
          <w:u w:val="single"/>
        </w:rPr>
        <w:t>1</w:t>
      </w:r>
      <w:r w:rsidR="00D20419" w:rsidRPr="009312A5">
        <w:t xml:space="preserve"> </w:t>
      </w:r>
      <w:r w:rsidR="00F4463E" w:rsidRPr="00733128">
        <w:t xml:space="preserve">представлены </w:t>
      </w:r>
      <w:r w:rsidR="00F4463E">
        <w:t>п</w:t>
      </w:r>
      <w:r w:rsidR="00692059" w:rsidRPr="0028633D">
        <w:t>редлагаемые изменения баз</w:t>
      </w:r>
      <w:r w:rsidR="00692059">
        <w:t>ы</w:t>
      </w:r>
      <w:r w:rsidR="00692059" w:rsidRPr="0028633D">
        <w:t xml:space="preserve"> данных </w:t>
      </w:r>
      <w:r w:rsidR="00692059">
        <w:t>докладов</w:t>
      </w:r>
      <w:r w:rsidR="00692059" w:rsidRPr="0028633D">
        <w:t xml:space="preserve"> о ходе </w:t>
      </w:r>
      <w:r w:rsidR="00692059">
        <w:t>реализации</w:t>
      </w:r>
      <w:r w:rsidR="00692059" w:rsidRPr="0028633D">
        <w:t xml:space="preserve"> проектов и их </w:t>
      </w:r>
      <w:r w:rsidR="00692059">
        <w:t>пояснительной</w:t>
      </w:r>
      <w:r w:rsidR="00692059" w:rsidRPr="0028633D">
        <w:t xml:space="preserve"> части, учитывающие актуальную политику </w:t>
      </w:r>
      <w:r w:rsidR="00F710C0" w:rsidRPr="00733128">
        <w:t xml:space="preserve">Многостороннего фонда </w:t>
      </w:r>
      <w:r w:rsidR="00692059" w:rsidRPr="0028633D">
        <w:t>и</w:t>
      </w:r>
      <w:r w:rsidR="00692059">
        <w:t xml:space="preserve"> пожелания учреждений</w:t>
      </w:r>
      <w:r w:rsidR="00CD41CA">
        <w:t xml:space="preserve"> </w:t>
      </w:r>
      <w:r w:rsidR="00540237">
        <w:t xml:space="preserve">относительно </w:t>
      </w:r>
      <w:r w:rsidR="00540237" w:rsidRPr="00733128">
        <w:t>отчетности</w:t>
      </w:r>
      <w:r w:rsidR="00540237">
        <w:t xml:space="preserve"> </w:t>
      </w:r>
      <w:r w:rsidR="00CD41CA">
        <w:t>и</w:t>
      </w:r>
      <w:r w:rsidR="00692059">
        <w:t xml:space="preserve"> </w:t>
      </w:r>
      <w:r w:rsidR="00692059" w:rsidRPr="0028633D">
        <w:t>направлен</w:t>
      </w:r>
      <w:r w:rsidR="00CD41CA">
        <w:t>н</w:t>
      </w:r>
      <w:r w:rsidR="00692059" w:rsidRPr="0028633D">
        <w:t>ы</w:t>
      </w:r>
      <w:r w:rsidR="00CD41CA">
        <w:t xml:space="preserve">е </w:t>
      </w:r>
      <w:r w:rsidR="00692059" w:rsidRPr="0028633D">
        <w:t xml:space="preserve">на </w:t>
      </w:r>
      <w:r w:rsidR="00692059">
        <w:t>рационализацию</w:t>
      </w:r>
      <w:r w:rsidR="00692059" w:rsidRPr="0028633D">
        <w:t xml:space="preserve"> процесса отчетности </w:t>
      </w:r>
      <w:r w:rsidR="00562E09">
        <w:t>и</w:t>
      </w:r>
      <w:r w:rsidR="00692059" w:rsidRPr="0028633D">
        <w:t xml:space="preserve"> облегчени</w:t>
      </w:r>
      <w:r w:rsidR="00562E09">
        <w:t>е</w:t>
      </w:r>
      <w:r w:rsidR="00692059" w:rsidRPr="0028633D">
        <w:t xml:space="preserve"> бремени </w:t>
      </w:r>
      <w:r w:rsidR="00692059" w:rsidRPr="0028633D">
        <w:lastRenderedPageBreak/>
        <w:t xml:space="preserve">отчетности для двусторонних </w:t>
      </w:r>
      <w:r w:rsidR="00692059">
        <w:t xml:space="preserve">учреждений </w:t>
      </w:r>
      <w:r w:rsidR="00692059" w:rsidRPr="0028633D">
        <w:t>и учреждений</w:t>
      </w:r>
      <w:r w:rsidR="00692059">
        <w:t>-исполнителей</w:t>
      </w:r>
      <w:r w:rsidR="00692059" w:rsidRPr="0028633D">
        <w:t xml:space="preserve"> без ущерба для мониторинга проектов</w:t>
      </w:r>
      <w:r w:rsidR="00562E09">
        <w:t xml:space="preserve"> </w:t>
      </w:r>
      <w:r w:rsidR="00557E1F" w:rsidRPr="00733128">
        <w:t xml:space="preserve">и </w:t>
      </w:r>
      <w:r w:rsidR="00557E1F">
        <w:t xml:space="preserve">для </w:t>
      </w:r>
      <w:r w:rsidR="00557E1F" w:rsidRPr="00733128">
        <w:t>объема информации и данных</w:t>
      </w:r>
      <w:r w:rsidR="00557E1F">
        <w:t>,</w:t>
      </w:r>
      <w:r w:rsidR="00557E1F" w:rsidRPr="00733128">
        <w:t xml:space="preserve"> представл</w:t>
      </w:r>
      <w:r w:rsidR="00557E1F">
        <w:t>яемых</w:t>
      </w:r>
      <w:r w:rsidR="00557E1F" w:rsidRPr="00733128">
        <w:t xml:space="preserve"> Исполнительному комитету.</w:t>
      </w:r>
    </w:p>
    <w:p w14:paraId="013FC01F" w14:textId="7B970A95" w:rsidR="00D20419" w:rsidRPr="009312A5" w:rsidRDefault="00E0021D" w:rsidP="006F28FE">
      <w:pPr>
        <w:keepNext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="00D20419" w:rsidRPr="009312A5">
        <w:t xml:space="preserve"> </w:t>
      </w:r>
    </w:p>
    <w:p w14:paraId="05BA0303" w14:textId="677702AB" w:rsidR="00D20419" w:rsidRPr="009312A5" w:rsidRDefault="002E5BC4" w:rsidP="008D18E0">
      <w:pPr>
        <w:pStyle w:val="ListParagraph"/>
        <w:widowControl w:val="0"/>
        <w:numPr>
          <w:ilvl w:val="0"/>
          <w:numId w:val="12"/>
        </w:numPr>
        <w:spacing w:after="240"/>
        <w:outlineLvl w:val="2"/>
      </w:pPr>
      <w:r>
        <w:t xml:space="preserve">предлагаемый </w:t>
      </w:r>
      <w:r w:rsidRPr="0037353E">
        <w:t xml:space="preserve">пересмотренный формат докладов о ходе работы и финансовой отчетности, включая пояснительную часть, содержащийся в приложениях </w:t>
      </w:r>
      <w:r w:rsidRPr="0037353E">
        <w:rPr>
          <w:lang w:val="en-US"/>
        </w:rPr>
        <w:t>I</w:t>
      </w:r>
      <w:r w:rsidRPr="0037353E">
        <w:t xml:space="preserve"> и </w:t>
      </w:r>
      <w:r w:rsidRPr="0037353E">
        <w:rPr>
          <w:lang w:val="en-US"/>
        </w:rPr>
        <w:t>II</w:t>
      </w:r>
      <w:r w:rsidRPr="0037353E">
        <w:t xml:space="preserve"> к документу</w:t>
      </w:r>
    </w:p>
    <w:p w14:paraId="4C1241D6" w14:textId="2C23EADB" w:rsidR="00D20419" w:rsidRPr="000F22C0" w:rsidRDefault="00907A0D" w:rsidP="00D20419">
      <w:pPr>
        <w:spacing w:after="240"/>
        <w:ind w:firstLine="720"/>
        <w:outlineLvl w:val="0"/>
      </w:pPr>
      <w:r w:rsidRPr="000F22C0">
        <w:rPr>
          <w:u w:val="single"/>
        </w:rPr>
        <w:t>Исполнительный комитет, возможно, пожелает:</w:t>
      </w:r>
    </w:p>
    <w:p w14:paraId="2110E310" w14:textId="77777777" w:rsidR="0037353E" w:rsidRPr="0037353E" w:rsidRDefault="0037353E" w:rsidP="0037353E">
      <w:pPr>
        <w:widowControl w:val="0"/>
        <w:numPr>
          <w:ilvl w:val="1"/>
          <w:numId w:val="1"/>
        </w:numPr>
        <w:spacing w:after="240"/>
        <w:outlineLvl w:val="1"/>
      </w:pPr>
      <w:r w:rsidRPr="0037353E">
        <w:t>принять к сведению обзор формата докладов о ходе работы и финансовой отчетности, включая пояснительную часть (решение</w:t>
      </w:r>
      <w:r w:rsidRPr="0037353E">
        <w:rPr>
          <w:lang w:val="en-US"/>
        </w:rPr>
        <w:t> </w:t>
      </w:r>
      <w:r w:rsidRPr="0037353E">
        <w:t>95/91(</w:t>
      </w:r>
      <w:r w:rsidRPr="0037353E">
        <w:rPr>
          <w:lang w:val="en-US"/>
        </w:rPr>
        <w:t>d</w:t>
      </w:r>
      <w:r w:rsidRPr="0037353E">
        <w:t xml:space="preserve">)), содержащийся в документе </w:t>
      </w:r>
      <w:r w:rsidRPr="0037353E">
        <w:rPr>
          <w:lang w:val="en-US"/>
        </w:rPr>
        <w:t>UNEP</w:t>
      </w:r>
      <w:r w:rsidRPr="0037353E">
        <w:t>/</w:t>
      </w:r>
      <w:r w:rsidRPr="0037353E">
        <w:rPr>
          <w:lang w:val="en-US"/>
        </w:rPr>
        <w:t>OzL</w:t>
      </w:r>
      <w:r w:rsidRPr="0037353E">
        <w:t>.</w:t>
      </w:r>
      <w:r w:rsidRPr="0037353E">
        <w:rPr>
          <w:lang w:val="en-US"/>
        </w:rPr>
        <w:t>Pro</w:t>
      </w:r>
      <w:r w:rsidRPr="0037353E">
        <w:t>/</w:t>
      </w:r>
      <w:r w:rsidRPr="0037353E">
        <w:rPr>
          <w:lang w:val="en-US"/>
        </w:rPr>
        <w:t>ExCom</w:t>
      </w:r>
      <w:r w:rsidRPr="0037353E">
        <w:t xml:space="preserve">/96/61; и </w:t>
      </w:r>
    </w:p>
    <w:p w14:paraId="1FE38E0B" w14:textId="77777777" w:rsidR="0037353E" w:rsidRPr="0037353E" w:rsidRDefault="0037353E" w:rsidP="0037353E">
      <w:pPr>
        <w:numPr>
          <w:ilvl w:val="1"/>
          <w:numId w:val="1"/>
        </w:numPr>
        <w:spacing w:after="240"/>
        <w:outlineLvl w:val="1"/>
      </w:pPr>
      <w:r w:rsidRPr="0037353E">
        <w:t xml:space="preserve">утвердить пересмотренный формат докладов о ходе работы и финансовой отчетности, включая пояснительную часть, содержащийся в приложениях </w:t>
      </w:r>
      <w:r w:rsidRPr="0037353E">
        <w:rPr>
          <w:lang w:val="en-US"/>
        </w:rPr>
        <w:t>I</w:t>
      </w:r>
      <w:r w:rsidRPr="0037353E">
        <w:t xml:space="preserve"> и </w:t>
      </w:r>
      <w:r w:rsidRPr="0037353E">
        <w:rPr>
          <w:lang w:val="en-US"/>
        </w:rPr>
        <w:t>II</w:t>
      </w:r>
      <w:r w:rsidRPr="0037353E">
        <w:t xml:space="preserve"> к документу, указанному в пункте (</w:t>
      </w:r>
      <w:r w:rsidRPr="0037353E">
        <w:rPr>
          <w:lang w:val="en-US"/>
        </w:rPr>
        <w:t>a</w:t>
      </w:r>
      <w:r w:rsidRPr="0037353E">
        <w:t>) выше, при том понимании, что этот формат будет использован в 2026 году для отчетности за 2025 год.</w:t>
      </w:r>
    </w:p>
    <w:p w14:paraId="3E196FE9" w14:textId="741F123D" w:rsidR="00CD3233" w:rsidRPr="005B1C7B" w:rsidRDefault="005B1C7B" w:rsidP="00820B48">
      <w:pPr>
        <w:keepNext/>
        <w:numPr>
          <w:ilvl w:val="0"/>
          <w:numId w:val="1"/>
        </w:numPr>
        <w:tabs>
          <w:tab w:val="clear" w:pos="0"/>
          <w:tab w:val="num" w:pos="720"/>
        </w:tabs>
        <w:spacing w:after="240"/>
        <w:ind w:left="720" w:hanging="720"/>
        <w:outlineLvl w:val="0"/>
        <w:rPr>
          <w:b/>
          <w:bCs/>
        </w:rPr>
      </w:pPr>
      <w:r w:rsidRPr="005B1C7B">
        <w:rPr>
          <w:b/>
          <w:bCs/>
        </w:rPr>
        <w:t xml:space="preserve">Варианты </w:t>
      </w:r>
      <w:bookmarkStart w:id="11" w:name="_Hlk198108766"/>
      <w:r w:rsidRPr="005B1C7B">
        <w:rPr>
          <w:b/>
          <w:bCs/>
        </w:rPr>
        <w:t xml:space="preserve">условий финансирования, упомянутых в пункте 4 решения XXXVI/1, для оказания поддержки ограниченному числу экспериментальных проектов по усилению регионального атмосферного мониторинга веществ, регулируемых в рамках Монреальского протокола </w:t>
      </w:r>
      <w:bookmarkEnd w:id="11"/>
      <w:r w:rsidRPr="005B1C7B">
        <w:rPr>
          <w:b/>
          <w:bCs/>
        </w:rPr>
        <w:t>(решение 95/97)</w:t>
      </w:r>
    </w:p>
    <w:p w14:paraId="6A1B82D7" w14:textId="73025E75" w:rsidR="00810210" w:rsidRPr="009312A5" w:rsidRDefault="00E87A3F" w:rsidP="00810210">
      <w:pPr>
        <w:keepNext/>
        <w:spacing w:after="240"/>
        <w:ind w:left="720"/>
        <w:outlineLvl w:val="1"/>
      </w:pPr>
      <w:r w:rsidRPr="00733128">
        <w:rPr>
          <w:u w:val="single"/>
        </w:rPr>
        <w:t xml:space="preserve">В документе </w:t>
      </w:r>
      <w:r w:rsidR="00810210" w:rsidRPr="009312A5">
        <w:rPr>
          <w:u w:val="single"/>
        </w:rPr>
        <w:t>UNEP/OzL.Pro/ExCom/96/6</w:t>
      </w:r>
      <w:r w:rsidR="00A16C4B" w:rsidRPr="009312A5">
        <w:rPr>
          <w:u w:val="single"/>
        </w:rPr>
        <w:t>2</w:t>
      </w:r>
      <w:r w:rsidR="005C3FDC" w:rsidRPr="005C3FDC">
        <w:t xml:space="preserve"> </w:t>
      </w:r>
      <w:r w:rsidR="005C3FDC">
        <w:t>в соответствии с решением</w:t>
      </w:r>
      <w:r w:rsidR="000F39CD" w:rsidRPr="009312A5">
        <w:t xml:space="preserve"> 95/97</w:t>
      </w:r>
      <w:r w:rsidR="00F26B01">
        <w:t xml:space="preserve"> </w:t>
      </w:r>
      <w:r w:rsidR="00F26B01" w:rsidRPr="00733128">
        <w:t xml:space="preserve">представлены варианты </w:t>
      </w:r>
      <w:r w:rsidR="00F26B01" w:rsidRPr="00F26B01">
        <w:t>условий финансирования, упомянутых в пункте 4 решения XXXVI/1, для оказания поддержки ограниченному числу экспериментальных проектов по усилению регионального атмосферного мониторинга веществ, регулируемых в рамках Монреальского протокола</w:t>
      </w:r>
      <w:r w:rsidR="00FE2006" w:rsidRPr="009312A5">
        <w:t xml:space="preserve">, </w:t>
      </w:r>
      <w:r w:rsidR="00FC624D" w:rsidRPr="00733128">
        <w:t>с учетом</w:t>
      </w:r>
      <w:r w:rsidR="00FC624D">
        <w:t xml:space="preserve"> </w:t>
      </w:r>
      <w:r w:rsidR="000C12F8">
        <w:t>научны</w:t>
      </w:r>
      <w:r w:rsidR="00FC624D">
        <w:t>х</w:t>
      </w:r>
      <w:r w:rsidR="000C12F8">
        <w:t xml:space="preserve"> рекомендаци</w:t>
      </w:r>
      <w:r w:rsidR="00FC624D">
        <w:t>й</w:t>
      </w:r>
      <w:r w:rsidR="000C12F8">
        <w:t xml:space="preserve"> Консультативного комитета Общего целевого фонда для финансирования связанной с Венской конвенцией об охране озонового слоя деятельности по проведению исследований и систематических наблюдений по вопросам места расположения и создания новых объектов мониторинга</w:t>
      </w:r>
      <w:r w:rsidR="00810210" w:rsidRPr="009312A5">
        <w:t>.</w:t>
      </w:r>
    </w:p>
    <w:p w14:paraId="3C77560F" w14:textId="35CA9EF0" w:rsidR="00810210" w:rsidRPr="009312A5" w:rsidRDefault="00E0021D" w:rsidP="00810210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="00810210" w:rsidRPr="009312A5">
        <w:t xml:space="preserve"> </w:t>
      </w:r>
    </w:p>
    <w:p w14:paraId="492D6320" w14:textId="6278D24B" w:rsidR="00810210" w:rsidRPr="009312A5" w:rsidRDefault="00F713AB" w:rsidP="008D18E0">
      <w:pPr>
        <w:pStyle w:val="ListParagraph"/>
        <w:widowControl w:val="0"/>
        <w:numPr>
          <w:ilvl w:val="0"/>
          <w:numId w:val="12"/>
        </w:numPr>
        <w:spacing w:after="240"/>
        <w:outlineLvl w:val="2"/>
      </w:pPr>
      <w:r>
        <w:t>р</w:t>
      </w:r>
      <w:r w:rsidR="006B3264" w:rsidRPr="00733128">
        <w:t xml:space="preserve">ассмотрение вариантов </w:t>
      </w:r>
      <w:r w:rsidR="006B3264" w:rsidRPr="006B3264">
        <w:t xml:space="preserve">условий финансирования </w:t>
      </w:r>
      <w:r w:rsidR="000639D8" w:rsidRPr="000639D8">
        <w:t>экспериментальных проектов по усилению регионального атмосферного мониторинга</w:t>
      </w:r>
    </w:p>
    <w:p w14:paraId="6D40AF1E" w14:textId="048E2DC8" w:rsidR="00810210" w:rsidRPr="00FC624D" w:rsidRDefault="00907A0D" w:rsidP="00810210">
      <w:pPr>
        <w:spacing w:after="240"/>
        <w:ind w:firstLine="720"/>
        <w:outlineLvl w:val="0"/>
      </w:pPr>
      <w:r w:rsidRPr="00FC624D">
        <w:rPr>
          <w:u w:val="single"/>
        </w:rPr>
        <w:t>Исполнительный комитет, возможно, пожелает:</w:t>
      </w:r>
    </w:p>
    <w:p w14:paraId="245C876D" w14:textId="77777777" w:rsidR="00017613" w:rsidRPr="0068646E" w:rsidRDefault="00017613" w:rsidP="00017613">
      <w:pPr>
        <w:pStyle w:val="Heading2"/>
        <w:widowControl/>
        <w:spacing w:before="240"/>
      </w:pPr>
      <w:r>
        <w:t>принять к сведению документ, в котором изложены варианты условий финансирования, упомянутых в пункте 4 решения XXXVI/1, для оказания поддержки ограниченному числу экспериментальных проектов по усилению регионального атмосферного мониторинга веществ, регулируемых в рамках Монреальского протокола (решение 95/97), содержащийся в документе UNEP/OzL.Pro/ExCom/96/62,</w:t>
      </w:r>
    </w:p>
    <w:p w14:paraId="0CC420BD" w14:textId="77777777" w:rsidR="00017613" w:rsidRPr="0068646E" w:rsidRDefault="00017613" w:rsidP="00017613">
      <w:pPr>
        <w:pStyle w:val="Heading2"/>
        <w:widowControl/>
      </w:pPr>
      <w:r>
        <w:t>выделить целевое финансирование для трех экспериментальных проектов по усилению регионального атмосферного мониторинга веществ, регулируемых в рамках Монреальского протокола, в размере 10 млн долл. США с возможностью принятия решения об увеличении указанного объема финансирования на одном из последующих совещаний;</w:t>
      </w:r>
    </w:p>
    <w:p w14:paraId="5B28B8B7" w14:textId="77777777" w:rsidR="00017613" w:rsidRPr="0068646E" w:rsidRDefault="00017613" w:rsidP="00017613">
      <w:pPr>
        <w:pStyle w:val="Heading2"/>
        <w:widowControl/>
      </w:pPr>
      <w:r>
        <w:lastRenderedPageBreak/>
        <w:t>поручить секретариату подготовить к 98-му совещанию Исполнительного комитета</w:t>
      </w:r>
      <w:r w:rsidRPr="00D05444">
        <w:t xml:space="preserve"> </w:t>
      </w:r>
      <w:r>
        <w:t>с учетом обсуждений этого вопроса на 96-м совещании:</w:t>
      </w:r>
    </w:p>
    <w:p w14:paraId="44433E50" w14:textId="77777777" w:rsidR="00017613" w:rsidRPr="0068646E" w:rsidRDefault="00017613" w:rsidP="00017613">
      <w:pPr>
        <w:pStyle w:val="Heading3"/>
        <w:widowControl/>
      </w:pPr>
      <w:r>
        <w:t xml:space="preserve">проект руководящих принципов подготовки экспериментальных проектов по усилению регионального атмосферного мониторинга веществ, регулируемых в рамках Монреальского протокола, в регионах, которые Стороны Монреальского протокола определили как приоритетные для расширения знаний о характере региональных выбросов регулируемых веществ; </w:t>
      </w:r>
    </w:p>
    <w:p w14:paraId="62BA6A3D" w14:textId="77777777" w:rsidR="00017613" w:rsidRPr="0068646E" w:rsidRDefault="00017613" w:rsidP="00017613">
      <w:pPr>
        <w:pStyle w:val="Heading3"/>
        <w:widowControl/>
      </w:pPr>
      <w:r>
        <w:t>проект руководящих принципов осуществления экспериментальных проектов по усилению регионального атмосферного мониторинга веществ, регулируемых в рамках Монреальского протокола, в регионах, которые Стороны Монреальского протокола определили как приоритетные для расширения знаний о характере региональных выбросов регулируемых веществ; и</w:t>
      </w:r>
    </w:p>
    <w:p w14:paraId="248A8492" w14:textId="77777777" w:rsidR="00017613" w:rsidRPr="0068646E" w:rsidRDefault="00017613" w:rsidP="00017613">
      <w:pPr>
        <w:pStyle w:val="Heading3"/>
        <w:widowControl/>
      </w:pPr>
      <w:r>
        <w:t xml:space="preserve">проект типового соглашения между Исполнительным комитетом и соответствующей страной, действующей в рамках статьи 5, о создании региональной станции атмосферного мониторинга в рамках экспериментального проекта. </w:t>
      </w:r>
    </w:p>
    <w:p w14:paraId="52FA8A0A" w14:textId="58BE1CFC" w:rsidR="00820B48" w:rsidRPr="009312A5" w:rsidRDefault="00FA3E95" w:rsidP="00A5490E">
      <w:pPr>
        <w:pStyle w:val="Heading1"/>
        <w:numPr>
          <w:ilvl w:val="0"/>
          <w:numId w:val="3"/>
        </w:numPr>
        <w:ind w:left="720" w:hanging="720"/>
        <w:rPr>
          <w:b/>
          <w:bCs/>
        </w:rPr>
      </w:pPr>
      <w:r w:rsidRPr="00FA3E95">
        <w:rPr>
          <w:b/>
          <w:bCs/>
        </w:rPr>
        <w:t>Обзор и результаты дискуссий в ходе проведенных сессий продолжительностью полдня по стратегическим подходам к осуществлению Кигалийской поправки и вкладу мероприятий, поддерживаемых Многосторонним фондом, в устойчивое охлаждение (решение 95/96)</w:t>
      </w:r>
    </w:p>
    <w:p w14:paraId="708E92FF" w14:textId="1B9EDB4F" w:rsidR="00820B48" w:rsidRPr="009312A5" w:rsidRDefault="003D500D" w:rsidP="0071122C">
      <w:pPr>
        <w:keepNext/>
        <w:spacing w:after="240"/>
        <w:ind w:left="720"/>
        <w:outlineLvl w:val="1"/>
      </w:pPr>
      <w:r>
        <w:rPr>
          <w:u w:val="single"/>
        </w:rPr>
        <w:t>В документе</w:t>
      </w:r>
      <w:r w:rsidR="00820B48" w:rsidRPr="009312A5">
        <w:rPr>
          <w:u w:val="single"/>
        </w:rPr>
        <w:t> UNEP/OzL.Pro/ExCom/</w:t>
      </w:r>
      <w:r w:rsidR="00A648B9" w:rsidRPr="009312A5">
        <w:rPr>
          <w:u w:val="single"/>
        </w:rPr>
        <w:t>96/63</w:t>
      </w:r>
      <w:r w:rsidR="00820B48" w:rsidRPr="009312A5">
        <w:t xml:space="preserve"> </w:t>
      </w:r>
      <w:r>
        <w:t>кратко изложены результаты</w:t>
      </w:r>
      <w:r w:rsidR="00E400E0" w:rsidRPr="00231D6C">
        <w:t xml:space="preserve"> обсуждени</w:t>
      </w:r>
      <w:r w:rsidR="00ED1977">
        <w:t>й</w:t>
      </w:r>
      <w:r w:rsidR="00E400E0" w:rsidRPr="00231D6C">
        <w:t xml:space="preserve"> в </w:t>
      </w:r>
      <w:r w:rsidR="00ED1977">
        <w:t>ходе</w:t>
      </w:r>
      <w:r w:rsidR="00E400E0" w:rsidRPr="00231D6C">
        <w:t xml:space="preserve"> </w:t>
      </w:r>
      <w:r w:rsidR="00475A22" w:rsidRPr="0047364C">
        <w:t>дв</w:t>
      </w:r>
      <w:r w:rsidR="00475A22">
        <w:t>ух</w:t>
      </w:r>
      <w:r w:rsidR="00475A22" w:rsidRPr="0047364C">
        <w:t xml:space="preserve"> неофициальны</w:t>
      </w:r>
      <w:r w:rsidR="00ED1977">
        <w:t>х</w:t>
      </w:r>
      <w:r w:rsidR="00475A22" w:rsidRPr="0047364C">
        <w:t xml:space="preserve"> сесси</w:t>
      </w:r>
      <w:r w:rsidR="00ED1977">
        <w:t>й</w:t>
      </w:r>
      <w:r w:rsidR="00475A22" w:rsidRPr="0047364C">
        <w:t xml:space="preserve"> продолжительностью полдня, посвященны</w:t>
      </w:r>
      <w:r w:rsidR="00ED1977">
        <w:t>х</w:t>
      </w:r>
      <w:r w:rsidR="00475A22" w:rsidRPr="0047364C">
        <w:t xml:space="preserve"> стратегическим подходам к реализации Кигалийской поправки в целях устойчивого поэтапного сокращения потребления ГФУ странами, действующими в рамках статьи 5,</w:t>
      </w:r>
      <w:r w:rsidR="00CC6141">
        <w:t xml:space="preserve"> и вкладу </w:t>
      </w:r>
      <w:r w:rsidR="00CC6141" w:rsidRPr="00CC6141">
        <w:t>в устойчивое охлаждение</w:t>
      </w:r>
      <w:r w:rsidR="00916867" w:rsidRPr="009312A5">
        <w:t>,</w:t>
      </w:r>
      <w:r w:rsidR="00C72EAF">
        <w:t xml:space="preserve"> а также основные выводы </w:t>
      </w:r>
      <w:r w:rsidR="004568A2" w:rsidRPr="009312A5">
        <w:t xml:space="preserve"> </w:t>
      </w:r>
      <w:r w:rsidR="00D14A8A" w:rsidRPr="00733128">
        <w:rPr>
          <w:color w:val="000000" w:themeColor="text1"/>
        </w:rPr>
        <w:t xml:space="preserve">двух </w:t>
      </w:r>
      <w:r w:rsidR="00D14A8A">
        <w:rPr>
          <w:color w:val="000000" w:themeColor="text1"/>
        </w:rPr>
        <w:t>сессий</w:t>
      </w:r>
      <w:r w:rsidR="00D14A8A" w:rsidRPr="00733128">
        <w:t xml:space="preserve">, которые были организованы </w:t>
      </w:r>
      <w:r w:rsidR="004C577F">
        <w:t>параллельно</w:t>
      </w:r>
      <w:r w:rsidR="00D14A8A" w:rsidRPr="00733128">
        <w:t xml:space="preserve"> с 94-м и 95-м совещаниями Исполнительного комитета в 2024 году во исполнение решений 93/103 и 94/62 соответственно</w:t>
      </w:r>
      <w:r w:rsidR="0071122C" w:rsidRPr="009312A5">
        <w:t>.</w:t>
      </w:r>
    </w:p>
    <w:p w14:paraId="2580B58C" w14:textId="7361081A" w:rsidR="00820B48" w:rsidRPr="009312A5" w:rsidRDefault="00E67841" w:rsidP="00177D6A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541FA4">
        <w:t xml:space="preserve"> отсутствуют</w:t>
      </w:r>
    </w:p>
    <w:p w14:paraId="55C18CA2" w14:textId="01E8A371" w:rsidR="00820B48" w:rsidRPr="009312A5" w:rsidRDefault="00231D6C" w:rsidP="00235B6A">
      <w:pPr>
        <w:spacing w:after="240"/>
        <w:ind w:left="720"/>
        <w:outlineLvl w:val="0"/>
      </w:pPr>
      <w:r w:rsidRPr="00DC5A81">
        <w:rPr>
          <w:u w:val="single"/>
        </w:rPr>
        <w:t>Исполнительный комитет, возможно, пожелает</w:t>
      </w:r>
      <w:r w:rsidRPr="00231D6C">
        <w:t xml:space="preserve"> принять к сведению доклад, содержащий резюме и итоги обсуждения в рамках состоявшихся сессий продолжительностью полдня, посвященных стратегическим подходам к реализации Кигалийской поправки и вкладу мероприятий, осуществляемых при поддержке Многостороннего фонда, в устойчивое охлаждение, как изложено в документе UNEP/OzL.Pro/ExCom/96/63 и документе UNEP/OzL.Pro/ExCom/96/63/Add.1</w:t>
      </w:r>
      <w:r w:rsidRPr="00231D6C">
        <w:rPr>
          <w:vertAlign w:val="superscript"/>
        </w:rPr>
        <w:footnoteReference w:id="3"/>
      </w:r>
      <w:r>
        <w:t>.</w:t>
      </w:r>
    </w:p>
    <w:p w14:paraId="129203C8" w14:textId="0145D0A6" w:rsidR="00820B48" w:rsidRPr="009312A5" w:rsidRDefault="00006612" w:rsidP="00820B48">
      <w:pPr>
        <w:pStyle w:val="Heading1"/>
        <w:numPr>
          <w:ilvl w:val="0"/>
          <w:numId w:val="3"/>
        </w:numPr>
        <w:ind w:left="720" w:hanging="720"/>
        <w:rPr>
          <w:b/>
          <w:bCs/>
        </w:rPr>
      </w:pPr>
      <w:r w:rsidRPr="00006612">
        <w:rPr>
          <w:b/>
          <w:bCs/>
        </w:rPr>
        <w:t>Проект доклада Исполнительного комитета Многостороннего фонда для осуществления Монреальского протокола тридцать седьмому совещанию Сторон</w:t>
      </w:r>
    </w:p>
    <w:p w14:paraId="3B4D2AD5" w14:textId="60C7B720" w:rsidR="00FC5DA0" w:rsidRPr="009312A5" w:rsidRDefault="004A50C0" w:rsidP="00FC5DA0">
      <w:pPr>
        <w:widowControl w:val="0"/>
        <w:spacing w:after="240"/>
        <w:ind w:left="720"/>
        <w:outlineLvl w:val="1"/>
      </w:pPr>
      <w:r w:rsidRPr="00733128">
        <w:rPr>
          <w:u w:val="single"/>
        </w:rPr>
        <w:t xml:space="preserve">Документ </w:t>
      </w:r>
      <w:r w:rsidR="00820B48" w:rsidRPr="009312A5">
        <w:rPr>
          <w:u w:val="single"/>
        </w:rPr>
        <w:t>UNEP/OzL.Pro/ExCom/9</w:t>
      </w:r>
      <w:r w:rsidR="00674FC4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947267" w:rsidRPr="009312A5">
        <w:rPr>
          <w:u w:val="single"/>
        </w:rPr>
        <w:t>64</w:t>
      </w:r>
      <w:r w:rsidR="00820B48" w:rsidRPr="009312A5">
        <w:t xml:space="preserve"> </w:t>
      </w:r>
      <w:r w:rsidR="002C505B">
        <w:t xml:space="preserve">содержит </w:t>
      </w:r>
      <w:r w:rsidR="006C562D" w:rsidRPr="00733128">
        <w:t xml:space="preserve">проект доклада Исполнительного комитета </w:t>
      </w:r>
      <w:r w:rsidR="006C562D">
        <w:t>т</w:t>
      </w:r>
      <w:r w:rsidR="006C562D" w:rsidRPr="00733128">
        <w:t>ридцать седьмому совещанию Сторон</w:t>
      </w:r>
      <w:r w:rsidR="00AA3009" w:rsidRPr="00AA3009">
        <w:t xml:space="preserve">, в котором представлен краткий обзор отчетного периода, последовавшего за </w:t>
      </w:r>
      <w:r w:rsidR="005404A6">
        <w:t>т</w:t>
      </w:r>
      <w:r w:rsidR="00AA3009" w:rsidRPr="00AA3009">
        <w:t xml:space="preserve">ридцать шестым совещанием Сторон, с акцентом на ключевые </w:t>
      </w:r>
      <w:r w:rsidR="00AA3009" w:rsidRPr="00AA3009">
        <w:lastRenderedPageBreak/>
        <w:t>решения, принятые Комитетом на его</w:t>
      </w:r>
      <w:r w:rsidR="005F2AAD" w:rsidRPr="00733128">
        <w:t xml:space="preserve"> 95</w:t>
      </w:r>
      <w:r w:rsidR="009F6ADD">
        <w:t>-м</w:t>
      </w:r>
      <w:r w:rsidR="005F2AAD" w:rsidRPr="00733128">
        <w:rPr>
          <w:vertAlign w:val="superscript"/>
        </w:rPr>
        <w:t xml:space="preserve"> </w:t>
      </w:r>
      <w:r w:rsidR="005F2AAD" w:rsidRPr="009F6ADD">
        <w:t>совещании</w:t>
      </w:r>
      <w:r w:rsidR="00FC5DA0" w:rsidRPr="009312A5">
        <w:t>.</w:t>
      </w:r>
    </w:p>
    <w:p w14:paraId="1A710B6B" w14:textId="230AFA50" w:rsidR="00FC5DA0" w:rsidRPr="009312A5" w:rsidRDefault="00E67841" w:rsidP="00FC5DA0">
      <w:pPr>
        <w:widowControl w:val="0"/>
        <w:spacing w:after="240"/>
        <w:ind w:left="720"/>
        <w:outlineLvl w:val="1"/>
      </w:pPr>
      <w:r w:rsidRPr="009312A5">
        <w:rPr>
          <w:u w:val="single"/>
        </w:rPr>
        <w:t>Вопросы для рассмотрения:</w:t>
      </w:r>
      <w:r w:rsidRPr="00541FA4">
        <w:t xml:space="preserve"> отсутствуют</w:t>
      </w:r>
    </w:p>
    <w:p w14:paraId="28D5BE4B" w14:textId="7511570B" w:rsidR="00820B48" w:rsidRPr="009312A5" w:rsidRDefault="002660E1" w:rsidP="00FC5DA0">
      <w:pPr>
        <w:widowControl w:val="0"/>
        <w:spacing w:after="240"/>
        <w:ind w:left="720"/>
        <w:outlineLvl w:val="1"/>
      </w:pPr>
      <w:r w:rsidRPr="00334598">
        <w:rPr>
          <w:u w:val="single"/>
        </w:rPr>
        <w:t>Исполнительный комитет, возможн</w:t>
      </w:r>
      <w:r w:rsidR="00334598">
        <w:rPr>
          <w:u w:val="single"/>
        </w:rPr>
        <w:t>о,</w:t>
      </w:r>
      <w:r w:rsidRPr="00334598">
        <w:rPr>
          <w:u w:val="single"/>
        </w:rPr>
        <w:t xml:space="preserve"> пожелает</w:t>
      </w:r>
      <w:r w:rsidRPr="00334598">
        <w:t xml:space="preserve"> </w:t>
      </w:r>
      <w:r w:rsidR="00334598" w:rsidRPr="00334598">
        <w:t xml:space="preserve">уполномочить </w:t>
      </w:r>
      <w:r w:rsidR="005404A6">
        <w:t>с</w:t>
      </w:r>
      <w:r w:rsidR="00334598" w:rsidRPr="00334598">
        <w:t xml:space="preserve">екретариат завершить подготовку доклада для </w:t>
      </w:r>
      <w:r w:rsidR="00D61B0E">
        <w:t>т</w:t>
      </w:r>
      <w:r w:rsidR="00334598" w:rsidRPr="00334598">
        <w:t xml:space="preserve">ридцать седьмого совещания Сторон Монреальского протокола с учетом обсуждений и решений, принятых на </w:t>
      </w:r>
      <w:r w:rsidR="00D61B0E">
        <w:t>96-м</w:t>
      </w:r>
      <w:r w:rsidR="00334598" w:rsidRPr="00334598">
        <w:t xml:space="preserve"> </w:t>
      </w:r>
      <w:r w:rsidR="00D61B0E">
        <w:t>совещании</w:t>
      </w:r>
      <w:r w:rsidR="00334598" w:rsidRPr="00334598">
        <w:t xml:space="preserve">, и представить окончательный текст секретариату по озону после </w:t>
      </w:r>
      <w:r w:rsidR="00B64B1F">
        <w:t>одобрения</w:t>
      </w:r>
      <w:r w:rsidR="00334598" w:rsidRPr="00334598">
        <w:t xml:space="preserve"> Председателем.</w:t>
      </w:r>
    </w:p>
    <w:p w14:paraId="00E78E95" w14:textId="33DAF070" w:rsidR="00820B48" w:rsidRPr="009312A5" w:rsidRDefault="00FB5522" w:rsidP="006F28FE">
      <w:pPr>
        <w:numPr>
          <w:ilvl w:val="0"/>
          <w:numId w:val="1"/>
        </w:numPr>
        <w:spacing w:after="240"/>
        <w:outlineLvl w:val="0"/>
        <w:rPr>
          <w:b/>
          <w:bCs/>
        </w:rPr>
      </w:pPr>
      <w:r w:rsidRPr="00FB5522">
        <w:rPr>
          <w:b/>
          <w:bCs/>
        </w:rPr>
        <w:t>Доклад Подгруппы по производственному сектору</w:t>
      </w:r>
      <w:r w:rsidR="00820B48" w:rsidRPr="009312A5">
        <w:rPr>
          <w:b/>
          <w:bCs/>
        </w:rPr>
        <w:t xml:space="preserve"> </w:t>
      </w:r>
    </w:p>
    <w:p w14:paraId="4E559549" w14:textId="7B96B312" w:rsidR="00820B48" w:rsidRPr="009312A5" w:rsidRDefault="00796C26" w:rsidP="006F28FE">
      <w:pPr>
        <w:spacing w:after="240"/>
        <w:ind w:left="720"/>
        <w:outlineLvl w:val="0"/>
      </w:pPr>
      <w:r>
        <w:rPr>
          <w:u w:val="single"/>
        </w:rPr>
        <w:t>Документ</w:t>
      </w:r>
      <w:r w:rsidR="00820B48" w:rsidRPr="009312A5">
        <w:rPr>
          <w:u w:val="single"/>
        </w:rPr>
        <w:t> UNEP/OzL.Pro/ExCom/9</w:t>
      </w:r>
      <w:r w:rsidR="001D17D2" w:rsidRPr="009312A5">
        <w:rPr>
          <w:u w:val="single"/>
        </w:rPr>
        <w:t>6</w:t>
      </w:r>
      <w:r w:rsidR="00820B48" w:rsidRPr="009312A5">
        <w:rPr>
          <w:u w:val="single"/>
        </w:rPr>
        <w:t>/</w:t>
      </w:r>
      <w:r w:rsidR="001D17D2" w:rsidRPr="009312A5">
        <w:rPr>
          <w:u w:val="single"/>
        </w:rPr>
        <w:t>65</w:t>
      </w:r>
      <w:r w:rsidR="00820B48" w:rsidRPr="009312A5">
        <w:t xml:space="preserve"> </w:t>
      </w:r>
      <w:r w:rsidRPr="00796C26">
        <w:t xml:space="preserve">будет выпущен во время </w:t>
      </w:r>
      <w:r>
        <w:t>96</w:t>
      </w:r>
      <w:r w:rsidRPr="00796C26">
        <w:t>-го совещания и будет включать доклад о работе совещания Подгруппы по производственному сектору, которое состоится во время проведения совещания.</w:t>
      </w:r>
    </w:p>
    <w:p w14:paraId="444D0356" w14:textId="200FD138" w:rsidR="00820B48" w:rsidRPr="009312A5" w:rsidRDefault="007F282D" w:rsidP="00820B48">
      <w:pPr>
        <w:numPr>
          <w:ilvl w:val="0"/>
          <w:numId w:val="1"/>
        </w:numPr>
        <w:spacing w:after="240"/>
        <w:outlineLvl w:val="0"/>
        <w:rPr>
          <w:b/>
          <w:bCs/>
        </w:rPr>
      </w:pPr>
      <w:r w:rsidRPr="007F282D">
        <w:rPr>
          <w:b/>
          <w:bCs/>
        </w:rPr>
        <w:t>Прочие вопросы</w:t>
      </w:r>
      <w:r w:rsidR="00820B48" w:rsidRPr="009312A5">
        <w:rPr>
          <w:b/>
          <w:bCs/>
        </w:rPr>
        <w:t xml:space="preserve"> </w:t>
      </w:r>
    </w:p>
    <w:p w14:paraId="5985DC2C" w14:textId="7156D8CD" w:rsidR="00820B48" w:rsidRPr="009312A5" w:rsidRDefault="003331FF" w:rsidP="00820B48">
      <w:pPr>
        <w:spacing w:after="240"/>
        <w:ind w:left="720"/>
        <w:outlineLvl w:val="0"/>
      </w:pPr>
      <w:r w:rsidRPr="003331FF">
        <w:t>Вопросы по существу, которые было решено включить в пункт 2</w:t>
      </w:r>
      <w:r>
        <w:t>(</w:t>
      </w:r>
      <w:r w:rsidRPr="003331FF">
        <w:t>а) повестки дня, будут рассмотрены в рамках этого пункта повестки дня.</w:t>
      </w:r>
    </w:p>
    <w:p w14:paraId="7F5C6D54" w14:textId="58AB8058" w:rsidR="00820B48" w:rsidRPr="0095052A" w:rsidRDefault="0095052A" w:rsidP="00820B48">
      <w:pPr>
        <w:keepNext/>
        <w:numPr>
          <w:ilvl w:val="0"/>
          <w:numId w:val="1"/>
        </w:numPr>
        <w:spacing w:after="240"/>
        <w:outlineLvl w:val="0"/>
        <w:rPr>
          <w:b/>
          <w:bCs/>
        </w:rPr>
      </w:pPr>
      <w:r w:rsidRPr="0095052A">
        <w:rPr>
          <w:b/>
          <w:bCs/>
        </w:rPr>
        <w:t>Принятие доклада</w:t>
      </w:r>
    </w:p>
    <w:p w14:paraId="17DB3E8E" w14:textId="5D74EF16" w:rsidR="00820B48" w:rsidRPr="009312A5" w:rsidRDefault="00297886" w:rsidP="00820B48">
      <w:pPr>
        <w:keepNext/>
        <w:spacing w:after="240"/>
        <w:ind w:left="720"/>
        <w:outlineLvl w:val="0"/>
      </w:pPr>
      <w:r w:rsidRPr="00297886">
        <w:t xml:space="preserve">На рассмотрение и утверждение Исполнительного комитета будет представлен доклад о работе </w:t>
      </w:r>
      <w:r>
        <w:t>96</w:t>
      </w:r>
      <w:r w:rsidRPr="00297886">
        <w:t>-го совещания.</w:t>
      </w:r>
    </w:p>
    <w:p w14:paraId="50FB9DFC" w14:textId="3DC6C229" w:rsidR="00820B48" w:rsidRPr="009312A5" w:rsidRDefault="002A3F3C" w:rsidP="00820B48">
      <w:pPr>
        <w:keepNext/>
        <w:numPr>
          <w:ilvl w:val="0"/>
          <w:numId w:val="1"/>
        </w:numPr>
        <w:spacing w:after="240"/>
        <w:outlineLvl w:val="0"/>
        <w:rPr>
          <w:b/>
          <w:bCs/>
        </w:rPr>
      </w:pPr>
      <w:r w:rsidRPr="002A3F3C">
        <w:rPr>
          <w:b/>
          <w:bCs/>
        </w:rPr>
        <w:t>Закрытие совещания</w:t>
      </w:r>
    </w:p>
    <w:p w14:paraId="5FE8A290" w14:textId="47029A5D" w:rsidR="00820B48" w:rsidRPr="009312A5" w:rsidRDefault="000160D3" w:rsidP="00820B48">
      <w:pPr>
        <w:keepNext/>
        <w:spacing w:after="240"/>
        <w:ind w:left="720"/>
        <w:outlineLvl w:val="0"/>
      </w:pPr>
      <w:r w:rsidRPr="000160D3">
        <w:t>Закрытие совещания ожидается в пятницу</w:t>
      </w:r>
      <w:r>
        <w:t xml:space="preserve"> </w:t>
      </w:r>
      <w:r w:rsidR="006D37B8" w:rsidRPr="00733128">
        <w:t>30 мая 2025 года</w:t>
      </w:r>
      <w:r w:rsidR="00820B48" w:rsidRPr="009312A5">
        <w:t>.</w:t>
      </w:r>
      <w:r w:rsidR="006444C7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1890"/>
        <w:gridCol w:w="1890"/>
        <w:gridCol w:w="1890"/>
        <w:gridCol w:w="1891"/>
      </w:tblGrid>
      <w:tr w:rsidR="00820B48" w:rsidRPr="009312A5" w14:paraId="52EE8251" w14:textId="77777777" w:rsidTr="00091FD9">
        <w:tc>
          <w:tcPr>
            <w:tcW w:w="1889" w:type="dxa"/>
          </w:tcPr>
          <w:p w14:paraId="2C663DB6" w14:textId="77777777" w:rsidR="00820B48" w:rsidRPr="009312A5" w:rsidRDefault="00820B48" w:rsidP="004A4214"/>
        </w:tc>
        <w:tc>
          <w:tcPr>
            <w:tcW w:w="1890" w:type="dxa"/>
          </w:tcPr>
          <w:p w14:paraId="695A4CB3" w14:textId="77777777" w:rsidR="00820B48" w:rsidRPr="009312A5" w:rsidRDefault="00820B48" w:rsidP="004A4214"/>
        </w:tc>
        <w:tc>
          <w:tcPr>
            <w:tcW w:w="1890" w:type="dxa"/>
            <w:tcBorders>
              <w:bottom w:val="single" w:sz="4" w:space="0" w:color="auto"/>
            </w:tcBorders>
          </w:tcPr>
          <w:p w14:paraId="483D6A36" w14:textId="77777777" w:rsidR="00820B48" w:rsidRPr="009312A5" w:rsidRDefault="00820B48" w:rsidP="004A4214"/>
        </w:tc>
        <w:tc>
          <w:tcPr>
            <w:tcW w:w="1890" w:type="dxa"/>
          </w:tcPr>
          <w:p w14:paraId="772064C4" w14:textId="77777777" w:rsidR="00820B48" w:rsidRPr="009312A5" w:rsidRDefault="00820B48" w:rsidP="004A4214"/>
        </w:tc>
        <w:tc>
          <w:tcPr>
            <w:tcW w:w="1891" w:type="dxa"/>
          </w:tcPr>
          <w:p w14:paraId="30C6BA86" w14:textId="77777777" w:rsidR="00820B48" w:rsidRPr="009312A5" w:rsidRDefault="00820B48" w:rsidP="004A4214"/>
        </w:tc>
      </w:tr>
    </w:tbl>
    <w:p w14:paraId="4C6FBBFD" w14:textId="77777777" w:rsidR="000F609D" w:rsidRPr="00090480" w:rsidRDefault="000F609D" w:rsidP="004309A6">
      <w:pPr>
        <w:pStyle w:val="Title1"/>
        <w:jc w:val="both"/>
        <w:rPr>
          <w:lang w:val="ru-RU"/>
        </w:rPr>
      </w:pPr>
    </w:p>
    <w:sectPr w:rsidR="000F609D" w:rsidRPr="00090480" w:rsidSect="006E28DA">
      <w:headerReference w:type="even" r:id="rId20"/>
      <w:headerReference w:type="default" r:id="rId21"/>
      <w:footerReference w:type="even" r:id="rId22"/>
      <w:footerReference w:type="first" r:id="rId23"/>
      <w:type w:val="continuous"/>
      <w:pgSz w:w="12240" w:h="15840" w:code="1"/>
      <w:pgMar w:top="720" w:right="1350" w:bottom="864" w:left="1440" w:header="720" w:footer="475" w:gutter="0"/>
      <w:pgNumType w:start="1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4EEC" w14:textId="77777777" w:rsidR="000D77B1" w:rsidRPr="009312A5" w:rsidRDefault="000D77B1" w:rsidP="004A504B">
      <w:r w:rsidRPr="009312A5">
        <w:separator/>
      </w:r>
    </w:p>
  </w:endnote>
  <w:endnote w:type="continuationSeparator" w:id="0">
    <w:p w14:paraId="1E0A0DF0" w14:textId="77777777" w:rsidR="000D77B1" w:rsidRPr="009312A5" w:rsidRDefault="000D77B1" w:rsidP="004A504B">
      <w:r w:rsidRPr="009312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78482"/>
      <w:docPartObj>
        <w:docPartGallery w:val="Page Numbers (Bottom of Page)"/>
        <w:docPartUnique/>
      </w:docPartObj>
    </w:sdtPr>
    <w:sdtContent>
      <w:p w14:paraId="7608627E" w14:textId="77777777" w:rsidR="00F27B4E" w:rsidRPr="009312A5" w:rsidRDefault="00F27B4E">
        <w:pPr>
          <w:pStyle w:val="Footer"/>
          <w:jc w:val="center"/>
        </w:pPr>
        <w:r w:rsidRPr="009312A5">
          <w:fldChar w:fldCharType="begin"/>
        </w:r>
        <w:r w:rsidRPr="009312A5">
          <w:instrText xml:space="preserve"> PAGE   \* MERGEFORMAT </w:instrText>
        </w:r>
        <w:r w:rsidRPr="009312A5">
          <w:fldChar w:fldCharType="separate"/>
        </w:r>
        <w:r w:rsidRPr="009312A5">
          <w:t>2</w:t>
        </w:r>
        <w:r w:rsidRPr="009312A5">
          <w:fldChar w:fldCharType="end"/>
        </w:r>
      </w:p>
    </w:sdtContent>
  </w:sdt>
  <w:p w14:paraId="3AB77AC7" w14:textId="77777777" w:rsidR="00F27B4E" w:rsidRPr="009312A5" w:rsidRDefault="00F27B4E" w:rsidP="00B375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653784"/>
      <w:docPartObj>
        <w:docPartGallery w:val="Page Numbers (Bottom of Page)"/>
        <w:docPartUnique/>
      </w:docPartObj>
    </w:sdtPr>
    <w:sdtContent>
      <w:p w14:paraId="70CDA608" w14:textId="61BAF802" w:rsidR="00AA4DAF" w:rsidRDefault="00AA4DA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38EB7C8" w14:textId="6D6AAEFF" w:rsidR="00F27B4E" w:rsidRPr="00AA4DAF" w:rsidRDefault="00F27B4E" w:rsidP="00AA4D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F619" w14:textId="77777777" w:rsidR="00F27B4E" w:rsidRPr="009312A5" w:rsidRDefault="00F27B4E" w:rsidP="00E2346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9312A5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E849" w14:textId="77777777" w:rsidR="0052553B" w:rsidRPr="009312A5" w:rsidRDefault="0052553B">
    <w:pPr>
      <w:jc w:val="center"/>
    </w:pPr>
    <w:r w:rsidRPr="009312A5">
      <w:fldChar w:fldCharType="begin"/>
    </w:r>
    <w:r w:rsidRPr="009312A5">
      <w:instrText xml:space="preserve"> PAGE </w:instrText>
    </w:r>
    <w:r w:rsidRPr="009312A5">
      <w:fldChar w:fldCharType="separate"/>
    </w:r>
    <w:r w:rsidRPr="009312A5">
      <w:t>2</w:t>
    </w:r>
    <w:r w:rsidRPr="009312A5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0432" w14:textId="1CB139F1" w:rsidR="00A11037" w:rsidRPr="009312A5" w:rsidRDefault="00C21E81" w:rsidP="0087280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9312A5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23FF8867" w14:textId="77777777" w:rsidR="000325B4" w:rsidRPr="009312A5" w:rsidRDefault="000325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DD95" w14:textId="77777777" w:rsidR="000D77B1" w:rsidRPr="009312A5" w:rsidRDefault="000D77B1" w:rsidP="004A504B">
      <w:r w:rsidRPr="009312A5">
        <w:separator/>
      </w:r>
    </w:p>
  </w:footnote>
  <w:footnote w:type="continuationSeparator" w:id="0">
    <w:p w14:paraId="48A5021D" w14:textId="77777777" w:rsidR="000D77B1" w:rsidRPr="009312A5" w:rsidRDefault="000D77B1" w:rsidP="004A504B">
      <w:r w:rsidRPr="009312A5">
        <w:continuationSeparator/>
      </w:r>
    </w:p>
  </w:footnote>
  <w:footnote w:id="1">
    <w:p w14:paraId="161DC6EB" w14:textId="50C559B9" w:rsidR="00191FF0" w:rsidRPr="009312A5" w:rsidRDefault="00191FF0" w:rsidP="00C92DF5">
      <w:pPr>
        <w:pStyle w:val="FootnoteText"/>
        <w:spacing w:after="120"/>
      </w:pPr>
      <w:r w:rsidRPr="009312A5">
        <w:rPr>
          <w:rStyle w:val="FootnoteReference"/>
        </w:rPr>
        <w:footnoteRef/>
      </w:r>
      <w:r w:rsidRPr="009312A5">
        <w:t xml:space="preserve"> </w:t>
      </w:r>
      <w:r w:rsidR="00AA6ADC" w:rsidRPr="009312A5">
        <w:t>Этот вопрос будет дополнительно рассмат</w:t>
      </w:r>
      <w:r w:rsidR="00570977" w:rsidRPr="009312A5">
        <w:t>ри</w:t>
      </w:r>
      <w:r w:rsidR="00AA6ADC" w:rsidRPr="009312A5">
        <w:t>ваться в рамках пункта 9(d) повестки дня.</w:t>
      </w:r>
    </w:p>
  </w:footnote>
  <w:footnote w:id="2">
    <w:p w14:paraId="2F93AD30" w14:textId="77777777" w:rsidR="00A756A2" w:rsidRPr="003A6A28" w:rsidRDefault="00A756A2" w:rsidP="00A756A2">
      <w:pPr>
        <w:pStyle w:val="FootnoteText"/>
      </w:pPr>
      <w:r>
        <w:rPr>
          <w:rStyle w:val="FootnoteReference"/>
        </w:rPr>
        <w:footnoteRef/>
      </w:r>
      <w:r w:rsidRPr="00F41C67">
        <w:t xml:space="preserve"> </w:t>
      </w:r>
      <w:r w:rsidRPr="003A6A28">
        <w:t xml:space="preserve">Предоставить финансирование </w:t>
      </w:r>
      <w:r>
        <w:t>на</w:t>
      </w:r>
      <w:r w:rsidRPr="003A6A28">
        <w:t xml:space="preserve"> подготовк</w:t>
      </w:r>
      <w:r>
        <w:t>у</w:t>
      </w:r>
      <w:r w:rsidRPr="003A6A28">
        <w:t xml:space="preserve"> не более пяти проектов в размере </w:t>
      </w:r>
      <w:r>
        <w:t>до</w:t>
      </w:r>
      <w:r w:rsidRPr="003A6A28">
        <w:t xml:space="preserve"> 100 000 долл</w:t>
      </w:r>
      <w:r>
        <w:t>.</w:t>
      </w:r>
      <w:r w:rsidRPr="003A6A28">
        <w:t xml:space="preserve"> США на проект при </w:t>
      </w:r>
      <w:r>
        <w:t>условии</w:t>
      </w:r>
      <w:r w:rsidRPr="003A6A28">
        <w:t xml:space="preserve">, что </w:t>
      </w:r>
      <w:r w:rsidRPr="00CE7B5B">
        <w:t xml:space="preserve">соответствующие </w:t>
      </w:r>
      <w:r w:rsidRPr="003A6A28">
        <w:t>предложения будут представлены на 96-м</w:t>
      </w:r>
      <w:r>
        <w:t xml:space="preserve"> совещани</w:t>
      </w:r>
      <w:r w:rsidRPr="003A6A28">
        <w:t xml:space="preserve">и и </w:t>
      </w:r>
      <w:r w:rsidRPr="00CE7B5B">
        <w:t>что для последующего финансирования будет отобрано не более двух проектов</w:t>
      </w:r>
      <w:r w:rsidRPr="003A6A28">
        <w:t>.</w:t>
      </w:r>
    </w:p>
  </w:footnote>
  <w:footnote w:id="3">
    <w:p w14:paraId="0858CFDD" w14:textId="77777777" w:rsidR="00231D6C" w:rsidRPr="00697DD0" w:rsidRDefault="00231D6C" w:rsidP="00A4290F">
      <w:pPr>
        <w:pStyle w:val="FootnoteText"/>
        <w:spacing w:after="120"/>
      </w:pPr>
      <w:r w:rsidRPr="0047364C">
        <w:rPr>
          <w:rStyle w:val="FootnoteReference"/>
        </w:rPr>
        <w:footnoteRef/>
      </w:r>
      <w:r w:rsidRPr="0047364C">
        <w:t xml:space="preserve"> Резюме и итоги третьей сессии продолжительностью полдня будут представлены в качестве добавления к документу UNEP/OzL.Pro/ExCom/96/63 после завершения сессии.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6D2DB" w14:textId="7542F721" w:rsidR="00F27B4E" w:rsidRPr="009312A5" w:rsidRDefault="005E46E8">
    <w:fldSimple w:instr=" DOCPROPERTY &quot;Document number&quot;  \* MERGEFORMAT ">
      <w:r>
        <w:t>UNEP/OzL.Pro/ExCom/96/1/Add.1</w:t>
      </w:r>
    </w:fldSimple>
  </w:p>
  <w:p w14:paraId="6E33FD43" w14:textId="77777777" w:rsidR="00F27B4E" w:rsidRPr="009312A5" w:rsidRDefault="00F27B4E"/>
  <w:p w14:paraId="5B87EE25" w14:textId="77777777" w:rsidR="00F27B4E" w:rsidRPr="009312A5" w:rsidRDefault="00F27B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7BC0" w14:textId="667C76A6" w:rsidR="00F27B4E" w:rsidRPr="009312A5" w:rsidRDefault="005E46E8">
    <w:pPr>
      <w:jc w:val="right"/>
    </w:pPr>
    <w:fldSimple w:instr=" DOCPROPERTY &quot;Document number&quot;  \* MERGEFORMAT ">
      <w:r>
        <w:t>UNEP/OzL.Pro/ExCom/96/1/Add.1</w:t>
      </w:r>
    </w:fldSimple>
  </w:p>
  <w:p w14:paraId="167A709C" w14:textId="77777777" w:rsidR="00F27B4E" w:rsidRPr="009312A5" w:rsidRDefault="00F27B4E" w:rsidP="00266368">
    <w:pPr>
      <w:jc w:val="left"/>
    </w:pPr>
  </w:p>
  <w:p w14:paraId="723ECDE3" w14:textId="77777777" w:rsidR="00F27B4E" w:rsidRPr="009312A5" w:rsidRDefault="00F27B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E443" w14:textId="77E02219" w:rsidR="000325B4" w:rsidRPr="009B3E88" w:rsidRDefault="00A55EEE" w:rsidP="000325B4">
    <w:pPr>
      <w:rPr>
        <w:lang w:val="en-US"/>
      </w:rPr>
    </w:pPr>
    <w:r>
      <w:fldChar w:fldCharType="begin"/>
    </w:r>
    <w:r w:rsidRPr="009B3E88">
      <w:rPr>
        <w:lang w:val="en-US"/>
      </w:rPr>
      <w:instrText xml:space="preserve"> DOCPROPERTY "Document number"  \* MERGEFORMAT </w:instrText>
    </w:r>
    <w:r>
      <w:fldChar w:fldCharType="separate"/>
    </w:r>
    <w:r w:rsidR="005E46E8">
      <w:rPr>
        <w:lang w:val="en-US"/>
      </w:rPr>
      <w:t>UNEP/OzL.Pro/ExCom/96/1/Add.1</w:t>
    </w:r>
    <w:r>
      <w:fldChar w:fldCharType="end"/>
    </w:r>
  </w:p>
  <w:p w14:paraId="75C8A585" w14:textId="77777777" w:rsidR="000325B4" w:rsidRPr="009B3E88" w:rsidRDefault="000325B4" w:rsidP="000325B4">
    <w:pPr>
      <w:rPr>
        <w:lang w:val="en-US"/>
      </w:rPr>
    </w:pPr>
  </w:p>
  <w:p w14:paraId="147B2A8A" w14:textId="77777777" w:rsidR="000325B4" w:rsidRPr="009B3E88" w:rsidRDefault="000325B4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DC2D" w14:textId="63BE2A21" w:rsidR="009D1ED2" w:rsidRPr="009B3E88" w:rsidRDefault="00A55EEE" w:rsidP="009D1ED2">
    <w:pPr>
      <w:jc w:val="right"/>
      <w:rPr>
        <w:lang w:val="en-US"/>
      </w:rPr>
    </w:pPr>
    <w:r>
      <w:fldChar w:fldCharType="begin"/>
    </w:r>
    <w:r w:rsidRPr="009B3E88">
      <w:rPr>
        <w:lang w:val="en-US"/>
      </w:rPr>
      <w:instrText xml:space="preserve"> DOCPROPERTY "Document number"  \* MERGEFORMAT </w:instrText>
    </w:r>
    <w:r>
      <w:fldChar w:fldCharType="separate"/>
    </w:r>
    <w:r w:rsidR="005E46E8">
      <w:rPr>
        <w:lang w:val="en-US"/>
      </w:rPr>
      <w:t>UNEP/OzL.Pro/ExCom/96/1/Add.1</w:t>
    </w:r>
    <w:r>
      <w:fldChar w:fldCharType="end"/>
    </w:r>
  </w:p>
  <w:p w14:paraId="3AF2B74D" w14:textId="77777777" w:rsidR="009D1ED2" w:rsidRPr="009B3E88" w:rsidRDefault="009D1ED2" w:rsidP="009D1ED2">
    <w:pPr>
      <w:jc w:val="right"/>
      <w:rPr>
        <w:lang w:val="en-US"/>
      </w:rPr>
    </w:pPr>
  </w:p>
  <w:p w14:paraId="41F079E6" w14:textId="77777777" w:rsidR="000325B4" w:rsidRPr="009B3E88" w:rsidRDefault="000325B4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418FD4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51C25F1"/>
    <w:multiLevelType w:val="hybridMultilevel"/>
    <w:tmpl w:val="49221164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A40739"/>
    <w:multiLevelType w:val="hybridMultilevel"/>
    <w:tmpl w:val="E48C6A8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FFB6CAD"/>
    <w:multiLevelType w:val="hybridMultilevel"/>
    <w:tmpl w:val="4198DF7C"/>
    <w:lvl w:ilvl="0" w:tplc="AFC23F78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1837840"/>
    <w:multiLevelType w:val="hybridMultilevel"/>
    <w:tmpl w:val="4198DF7C"/>
    <w:lvl w:ilvl="0" w:tplc="FFFFFFFF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41637AC"/>
    <w:multiLevelType w:val="hybridMultilevel"/>
    <w:tmpl w:val="96E8B7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03B20C3"/>
    <w:multiLevelType w:val="hybridMultilevel"/>
    <w:tmpl w:val="0C2A155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6361316"/>
    <w:multiLevelType w:val="hybridMultilevel"/>
    <w:tmpl w:val="BE30D52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433C94"/>
    <w:multiLevelType w:val="hybridMultilevel"/>
    <w:tmpl w:val="C0C86FD0"/>
    <w:lvl w:ilvl="0" w:tplc="E53A9FA4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53F7FC4"/>
    <w:multiLevelType w:val="hybridMultilevel"/>
    <w:tmpl w:val="EE4EBB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6017C65"/>
    <w:multiLevelType w:val="multilevel"/>
    <w:tmpl w:val="791230B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30" w:hanging="360"/>
      </w:pPr>
    </w:lvl>
    <w:lvl w:ilvl="2">
      <w:start w:val="1"/>
      <w:numFmt w:val="lowerRoman"/>
      <w:lvlText w:val="(%3)"/>
      <w:lvlJc w:val="left"/>
      <w:pPr>
        <w:ind w:left="135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540"/>
        </w:tabs>
        <w:ind w:left="232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-450"/>
        </w:tabs>
        <w:ind w:left="3121" w:hanging="705"/>
      </w:pPr>
    </w:lvl>
    <w:lvl w:ilvl="5">
      <w:start w:val="1"/>
      <w:numFmt w:val="lowerLetter"/>
      <w:lvlText w:val="(%6)"/>
      <w:lvlJc w:val="left"/>
      <w:pPr>
        <w:tabs>
          <w:tab w:val="num" w:pos="-450"/>
        </w:tabs>
        <w:ind w:left="3841" w:hanging="720"/>
      </w:pPr>
    </w:lvl>
    <w:lvl w:ilvl="6">
      <w:start w:val="1"/>
      <w:numFmt w:val="lowerRoman"/>
      <w:lvlText w:val="(%7)"/>
      <w:lvlJc w:val="left"/>
      <w:pPr>
        <w:tabs>
          <w:tab w:val="num" w:pos="-450"/>
        </w:tabs>
        <w:ind w:left="4547" w:hanging="706"/>
      </w:pPr>
    </w:lvl>
    <w:lvl w:ilvl="7">
      <w:start w:val="1"/>
      <w:numFmt w:val="lowerLetter"/>
      <w:lvlText w:val="(%8)"/>
      <w:lvlJc w:val="left"/>
      <w:pPr>
        <w:tabs>
          <w:tab w:val="num" w:pos="-450"/>
        </w:tabs>
        <w:ind w:left="5252" w:hanging="705"/>
      </w:pPr>
    </w:lvl>
    <w:lvl w:ilvl="8">
      <w:start w:val="1"/>
      <w:numFmt w:val="lowerRoman"/>
      <w:lvlText w:val="(%9)"/>
      <w:lvlJc w:val="left"/>
      <w:pPr>
        <w:tabs>
          <w:tab w:val="num" w:pos="-450"/>
        </w:tabs>
        <w:ind w:left="5958" w:hanging="706"/>
      </w:pPr>
    </w:lvl>
  </w:abstractNum>
  <w:abstractNum w:abstractNumId="15" w15:restartNumberingAfterBreak="0">
    <w:nsid w:val="67E16E4D"/>
    <w:multiLevelType w:val="hybridMultilevel"/>
    <w:tmpl w:val="F36E4CF0"/>
    <w:lvl w:ilvl="0" w:tplc="7E9A3802">
      <w:start w:val="1"/>
      <w:numFmt w:val="lowerLetter"/>
      <w:lvlText w:val="%1."/>
      <w:lvlJc w:val="left"/>
      <w:pPr>
        <w:ind w:left="313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856" w:hanging="360"/>
      </w:pPr>
    </w:lvl>
    <w:lvl w:ilvl="2" w:tplc="1009001B" w:tentative="1">
      <w:start w:val="1"/>
      <w:numFmt w:val="lowerRoman"/>
      <w:lvlText w:val="%3."/>
      <w:lvlJc w:val="right"/>
      <w:pPr>
        <w:ind w:left="4576" w:hanging="180"/>
      </w:pPr>
    </w:lvl>
    <w:lvl w:ilvl="3" w:tplc="1009000F" w:tentative="1">
      <w:start w:val="1"/>
      <w:numFmt w:val="decimal"/>
      <w:lvlText w:val="%4."/>
      <w:lvlJc w:val="left"/>
      <w:pPr>
        <w:ind w:left="5296" w:hanging="360"/>
      </w:pPr>
    </w:lvl>
    <w:lvl w:ilvl="4" w:tplc="10090019" w:tentative="1">
      <w:start w:val="1"/>
      <w:numFmt w:val="lowerLetter"/>
      <w:lvlText w:val="%5."/>
      <w:lvlJc w:val="left"/>
      <w:pPr>
        <w:ind w:left="6016" w:hanging="360"/>
      </w:pPr>
    </w:lvl>
    <w:lvl w:ilvl="5" w:tplc="1009001B" w:tentative="1">
      <w:start w:val="1"/>
      <w:numFmt w:val="lowerRoman"/>
      <w:lvlText w:val="%6."/>
      <w:lvlJc w:val="right"/>
      <w:pPr>
        <w:ind w:left="6736" w:hanging="180"/>
      </w:pPr>
    </w:lvl>
    <w:lvl w:ilvl="6" w:tplc="1009000F" w:tentative="1">
      <w:start w:val="1"/>
      <w:numFmt w:val="decimal"/>
      <w:lvlText w:val="%7."/>
      <w:lvlJc w:val="left"/>
      <w:pPr>
        <w:ind w:left="7456" w:hanging="360"/>
      </w:pPr>
    </w:lvl>
    <w:lvl w:ilvl="7" w:tplc="10090019" w:tentative="1">
      <w:start w:val="1"/>
      <w:numFmt w:val="lowerLetter"/>
      <w:lvlText w:val="%8."/>
      <w:lvlJc w:val="left"/>
      <w:pPr>
        <w:ind w:left="8176" w:hanging="360"/>
      </w:pPr>
    </w:lvl>
    <w:lvl w:ilvl="8" w:tplc="1009001B" w:tentative="1">
      <w:start w:val="1"/>
      <w:numFmt w:val="lowerRoman"/>
      <w:lvlText w:val="%9."/>
      <w:lvlJc w:val="right"/>
      <w:pPr>
        <w:ind w:left="8896" w:hanging="180"/>
      </w:pPr>
    </w:lvl>
  </w:abstractNum>
  <w:abstractNum w:abstractNumId="16" w15:restartNumberingAfterBreak="0">
    <w:nsid w:val="766AAC59"/>
    <w:multiLevelType w:val="hybridMultilevel"/>
    <w:tmpl w:val="FFFFFFFF"/>
    <w:lvl w:ilvl="0" w:tplc="BB4CEF28">
      <w:start w:val="1"/>
      <w:numFmt w:val="upperRoman"/>
      <w:lvlText w:val="%1."/>
      <w:lvlJc w:val="left"/>
      <w:pPr>
        <w:ind w:left="1069" w:hanging="360"/>
      </w:pPr>
    </w:lvl>
    <w:lvl w:ilvl="1" w:tplc="57E46204">
      <w:start w:val="1"/>
      <w:numFmt w:val="lowerLetter"/>
      <w:lvlText w:val="%2."/>
      <w:lvlJc w:val="left"/>
      <w:pPr>
        <w:ind w:left="1789" w:hanging="360"/>
      </w:pPr>
    </w:lvl>
    <w:lvl w:ilvl="2" w:tplc="CCAC5622">
      <w:start w:val="1"/>
      <w:numFmt w:val="lowerRoman"/>
      <w:lvlText w:val="%3."/>
      <w:lvlJc w:val="right"/>
      <w:pPr>
        <w:ind w:left="2509" w:hanging="180"/>
      </w:pPr>
    </w:lvl>
    <w:lvl w:ilvl="3" w:tplc="E4BA3550">
      <w:start w:val="1"/>
      <w:numFmt w:val="decimal"/>
      <w:lvlText w:val="%4."/>
      <w:lvlJc w:val="left"/>
      <w:pPr>
        <w:ind w:left="3229" w:hanging="360"/>
      </w:pPr>
    </w:lvl>
    <w:lvl w:ilvl="4" w:tplc="888244F6">
      <w:start w:val="1"/>
      <w:numFmt w:val="lowerLetter"/>
      <w:lvlText w:val="%5."/>
      <w:lvlJc w:val="left"/>
      <w:pPr>
        <w:ind w:left="3949" w:hanging="360"/>
      </w:pPr>
    </w:lvl>
    <w:lvl w:ilvl="5" w:tplc="1EE22748">
      <w:start w:val="1"/>
      <w:numFmt w:val="lowerRoman"/>
      <w:lvlText w:val="%6."/>
      <w:lvlJc w:val="right"/>
      <w:pPr>
        <w:ind w:left="4669" w:hanging="180"/>
      </w:pPr>
    </w:lvl>
    <w:lvl w:ilvl="6" w:tplc="399ECC08">
      <w:start w:val="1"/>
      <w:numFmt w:val="decimal"/>
      <w:lvlText w:val="%7."/>
      <w:lvlJc w:val="left"/>
      <w:pPr>
        <w:ind w:left="5389" w:hanging="360"/>
      </w:pPr>
    </w:lvl>
    <w:lvl w:ilvl="7" w:tplc="FDC4E656">
      <w:start w:val="1"/>
      <w:numFmt w:val="lowerLetter"/>
      <w:lvlText w:val="%8."/>
      <w:lvlJc w:val="left"/>
      <w:pPr>
        <w:ind w:left="6109" w:hanging="360"/>
      </w:pPr>
    </w:lvl>
    <w:lvl w:ilvl="8" w:tplc="326CDC7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1467314392">
    <w:abstractNumId w:val="0"/>
  </w:num>
  <w:num w:numId="3" w16cid:durableId="983697108">
    <w:abstractNumId w:val="0"/>
  </w:num>
  <w:num w:numId="4" w16cid:durableId="462847601">
    <w:abstractNumId w:val="3"/>
  </w:num>
  <w:num w:numId="5" w16cid:durableId="299306927">
    <w:abstractNumId w:val="8"/>
  </w:num>
  <w:num w:numId="6" w16cid:durableId="559828470">
    <w:abstractNumId w:val="10"/>
  </w:num>
  <w:num w:numId="7" w16cid:durableId="1488010068">
    <w:abstractNumId w:val="17"/>
  </w:num>
  <w:num w:numId="8" w16cid:durableId="444007775">
    <w:abstractNumId w:val="5"/>
  </w:num>
  <w:num w:numId="9" w16cid:durableId="1446004424">
    <w:abstractNumId w:val="4"/>
  </w:num>
  <w:num w:numId="10" w16cid:durableId="719478968">
    <w:abstractNumId w:val="1"/>
  </w:num>
  <w:num w:numId="11" w16cid:durableId="1090464423">
    <w:abstractNumId w:val="13"/>
  </w:num>
  <w:num w:numId="12" w16cid:durableId="1736080402">
    <w:abstractNumId w:val="2"/>
  </w:num>
  <w:num w:numId="13" w16cid:durableId="1261372734">
    <w:abstractNumId w:val="7"/>
  </w:num>
  <w:num w:numId="14" w16cid:durableId="347172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79587186">
    <w:abstractNumId w:val="11"/>
  </w:num>
  <w:num w:numId="16" w16cid:durableId="446045997">
    <w:abstractNumId w:val="15"/>
  </w:num>
  <w:num w:numId="17" w16cid:durableId="298415948">
    <w:abstractNumId w:val="12"/>
  </w:num>
  <w:num w:numId="18" w16cid:durableId="3953242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08685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09417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770425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290071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60655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587635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51302146">
    <w:abstractNumId w:val="6"/>
  </w:num>
  <w:num w:numId="26" w16cid:durableId="807362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55824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4934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96663622">
    <w:abstractNumId w:val="9"/>
  </w:num>
  <w:num w:numId="30" w16cid:durableId="1864393643">
    <w:abstractNumId w:val="14"/>
  </w:num>
  <w:num w:numId="31" w16cid:durableId="191099139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695833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7809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1430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72199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7218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29479673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55146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76534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02443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1440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56057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6374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35434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34885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78928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196761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3362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837506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79E4"/>
    <w:rsid w:val="00000FED"/>
    <w:rsid w:val="00001F36"/>
    <w:rsid w:val="0000434E"/>
    <w:rsid w:val="00004C91"/>
    <w:rsid w:val="00005AD2"/>
    <w:rsid w:val="00005B1D"/>
    <w:rsid w:val="00006612"/>
    <w:rsid w:val="000067E1"/>
    <w:rsid w:val="00006B90"/>
    <w:rsid w:val="00011977"/>
    <w:rsid w:val="0001267D"/>
    <w:rsid w:val="00013F84"/>
    <w:rsid w:val="00014042"/>
    <w:rsid w:val="000160D3"/>
    <w:rsid w:val="0001656A"/>
    <w:rsid w:val="00017613"/>
    <w:rsid w:val="00017C9C"/>
    <w:rsid w:val="0002117E"/>
    <w:rsid w:val="000211A9"/>
    <w:rsid w:val="00021238"/>
    <w:rsid w:val="00022071"/>
    <w:rsid w:val="00022B68"/>
    <w:rsid w:val="00024561"/>
    <w:rsid w:val="0002632B"/>
    <w:rsid w:val="00031260"/>
    <w:rsid w:val="0003136E"/>
    <w:rsid w:val="0003239F"/>
    <w:rsid w:val="000325B4"/>
    <w:rsid w:val="0003681A"/>
    <w:rsid w:val="000372B7"/>
    <w:rsid w:val="00042047"/>
    <w:rsid w:val="00043380"/>
    <w:rsid w:val="00050F6E"/>
    <w:rsid w:val="00053142"/>
    <w:rsid w:val="000535F5"/>
    <w:rsid w:val="00056A55"/>
    <w:rsid w:val="00061C16"/>
    <w:rsid w:val="00061EC2"/>
    <w:rsid w:val="00063512"/>
    <w:rsid w:val="000639D8"/>
    <w:rsid w:val="000648D4"/>
    <w:rsid w:val="00066CE8"/>
    <w:rsid w:val="00072351"/>
    <w:rsid w:val="00073863"/>
    <w:rsid w:val="0007517F"/>
    <w:rsid w:val="000802AD"/>
    <w:rsid w:val="000802F6"/>
    <w:rsid w:val="00080ED0"/>
    <w:rsid w:val="000829E3"/>
    <w:rsid w:val="00084FC7"/>
    <w:rsid w:val="00085B8F"/>
    <w:rsid w:val="000861BA"/>
    <w:rsid w:val="00087E28"/>
    <w:rsid w:val="00090480"/>
    <w:rsid w:val="00090481"/>
    <w:rsid w:val="00091FD9"/>
    <w:rsid w:val="00097232"/>
    <w:rsid w:val="00097B64"/>
    <w:rsid w:val="00097CF6"/>
    <w:rsid w:val="000A1816"/>
    <w:rsid w:val="000A3826"/>
    <w:rsid w:val="000A4FF9"/>
    <w:rsid w:val="000A6C26"/>
    <w:rsid w:val="000B202F"/>
    <w:rsid w:val="000B22C0"/>
    <w:rsid w:val="000B36C8"/>
    <w:rsid w:val="000B485C"/>
    <w:rsid w:val="000B5EC5"/>
    <w:rsid w:val="000B6801"/>
    <w:rsid w:val="000B6936"/>
    <w:rsid w:val="000C03A6"/>
    <w:rsid w:val="000C0DBD"/>
    <w:rsid w:val="000C12F8"/>
    <w:rsid w:val="000C53BC"/>
    <w:rsid w:val="000C6C69"/>
    <w:rsid w:val="000C7AE4"/>
    <w:rsid w:val="000D11BC"/>
    <w:rsid w:val="000D52A4"/>
    <w:rsid w:val="000D5B40"/>
    <w:rsid w:val="000D5FBE"/>
    <w:rsid w:val="000D77B1"/>
    <w:rsid w:val="000E07BC"/>
    <w:rsid w:val="000E22D0"/>
    <w:rsid w:val="000E2625"/>
    <w:rsid w:val="000E26A1"/>
    <w:rsid w:val="000E2E21"/>
    <w:rsid w:val="000E3BE3"/>
    <w:rsid w:val="000E4E31"/>
    <w:rsid w:val="000E503C"/>
    <w:rsid w:val="000F01F0"/>
    <w:rsid w:val="000F1CD4"/>
    <w:rsid w:val="000F22C0"/>
    <w:rsid w:val="000F39CD"/>
    <w:rsid w:val="000F4103"/>
    <w:rsid w:val="000F603A"/>
    <w:rsid w:val="000F609D"/>
    <w:rsid w:val="000F6371"/>
    <w:rsid w:val="000F70A7"/>
    <w:rsid w:val="00100B1D"/>
    <w:rsid w:val="0010132C"/>
    <w:rsid w:val="001020AC"/>
    <w:rsid w:val="00103E70"/>
    <w:rsid w:val="00110B85"/>
    <w:rsid w:val="001134A1"/>
    <w:rsid w:val="00113CCA"/>
    <w:rsid w:val="001149D0"/>
    <w:rsid w:val="00116CF3"/>
    <w:rsid w:val="00117948"/>
    <w:rsid w:val="001213CF"/>
    <w:rsid w:val="00122F25"/>
    <w:rsid w:val="00123788"/>
    <w:rsid w:val="001261E0"/>
    <w:rsid w:val="00132FF3"/>
    <w:rsid w:val="00133EBE"/>
    <w:rsid w:val="00135980"/>
    <w:rsid w:val="00137456"/>
    <w:rsid w:val="0013786F"/>
    <w:rsid w:val="001405FE"/>
    <w:rsid w:val="0014573E"/>
    <w:rsid w:val="00150301"/>
    <w:rsid w:val="00150A7A"/>
    <w:rsid w:val="00154B9F"/>
    <w:rsid w:val="00155071"/>
    <w:rsid w:val="0015679C"/>
    <w:rsid w:val="001622AC"/>
    <w:rsid w:val="00164719"/>
    <w:rsid w:val="00165256"/>
    <w:rsid w:val="00165402"/>
    <w:rsid w:val="001659C2"/>
    <w:rsid w:val="00166CC3"/>
    <w:rsid w:val="00166FC4"/>
    <w:rsid w:val="001677AC"/>
    <w:rsid w:val="00167B16"/>
    <w:rsid w:val="00167F1B"/>
    <w:rsid w:val="00170734"/>
    <w:rsid w:val="00170C86"/>
    <w:rsid w:val="00172279"/>
    <w:rsid w:val="00173B93"/>
    <w:rsid w:val="00175DB9"/>
    <w:rsid w:val="00176B46"/>
    <w:rsid w:val="00177D6A"/>
    <w:rsid w:val="001804EA"/>
    <w:rsid w:val="00182983"/>
    <w:rsid w:val="001835CC"/>
    <w:rsid w:val="00184933"/>
    <w:rsid w:val="001859F2"/>
    <w:rsid w:val="00186064"/>
    <w:rsid w:val="00190A61"/>
    <w:rsid w:val="00191FF0"/>
    <w:rsid w:val="00193171"/>
    <w:rsid w:val="001943E3"/>
    <w:rsid w:val="00194482"/>
    <w:rsid w:val="001947F9"/>
    <w:rsid w:val="00195152"/>
    <w:rsid w:val="00196958"/>
    <w:rsid w:val="00197179"/>
    <w:rsid w:val="001A0342"/>
    <w:rsid w:val="001A169B"/>
    <w:rsid w:val="001A17A0"/>
    <w:rsid w:val="001A2215"/>
    <w:rsid w:val="001A3342"/>
    <w:rsid w:val="001A3E3D"/>
    <w:rsid w:val="001A6A29"/>
    <w:rsid w:val="001A6FD5"/>
    <w:rsid w:val="001A7049"/>
    <w:rsid w:val="001B1E40"/>
    <w:rsid w:val="001B4458"/>
    <w:rsid w:val="001C1313"/>
    <w:rsid w:val="001C187B"/>
    <w:rsid w:val="001C3666"/>
    <w:rsid w:val="001C45AD"/>
    <w:rsid w:val="001C4F6A"/>
    <w:rsid w:val="001C5C12"/>
    <w:rsid w:val="001C70B3"/>
    <w:rsid w:val="001C764E"/>
    <w:rsid w:val="001C7C87"/>
    <w:rsid w:val="001D0775"/>
    <w:rsid w:val="001D12BF"/>
    <w:rsid w:val="001D17D2"/>
    <w:rsid w:val="001D2E7F"/>
    <w:rsid w:val="001D350B"/>
    <w:rsid w:val="001D720F"/>
    <w:rsid w:val="001E0ABC"/>
    <w:rsid w:val="001E1052"/>
    <w:rsid w:val="001E1F0A"/>
    <w:rsid w:val="001E21B1"/>
    <w:rsid w:val="001E2F93"/>
    <w:rsid w:val="001E4554"/>
    <w:rsid w:val="001E4DE0"/>
    <w:rsid w:val="001E61E5"/>
    <w:rsid w:val="001E73AC"/>
    <w:rsid w:val="001E78EE"/>
    <w:rsid w:val="001F0E9A"/>
    <w:rsid w:val="001F1D6E"/>
    <w:rsid w:val="001F2159"/>
    <w:rsid w:val="001F28D2"/>
    <w:rsid w:val="001F40B0"/>
    <w:rsid w:val="001F53FD"/>
    <w:rsid w:val="001F5D59"/>
    <w:rsid w:val="001F665F"/>
    <w:rsid w:val="0020396C"/>
    <w:rsid w:val="0020651A"/>
    <w:rsid w:val="00206ADB"/>
    <w:rsid w:val="00206ECE"/>
    <w:rsid w:val="00207B9A"/>
    <w:rsid w:val="00210B8B"/>
    <w:rsid w:val="00211D82"/>
    <w:rsid w:val="00211F99"/>
    <w:rsid w:val="00212802"/>
    <w:rsid w:val="0021415C"/>
    <w:rsid w:val="00214863"/>
    <w:rsid w:val="00214927"/>
    <w:rsid w:val="002156B4"/>
    <w:rsid w:val="0021715F"/>
    <w:rsid w:val="0022298A"/>
    <w:rsid w:val="00223625"/>
    <w:rsid w:val="00224FCD"/>
    <w:rsid w:val="0022517D"/>
    <w:rsid w:val="00225426"/>
    <w:rsid w:val="00225979"/>
    <w:rsid w:val="00231759"/>
    <w:rsid w:val="00231D6C"/>
    <w:rsid w:val="00235B6A"/>
    <w:rsid w:val="00235C2A"/>
    <w:rsid w:val="00236A49"/>
    <w:rsid w:val="00236BE1"/>
    <w:rsid w:val="00236D12"/>
    <w:rsid w:val="0024028E"/>
    <w:rsid w:val="0024516A"/>
    <w:rsid w:val="0024611B"/>
    <w:rsid w:val="00246A66"/>
    <w:rsid w:val="00246EBC"/>
    <w:rsid w:val="00250404"/>
    <w:rsid w:val="00253222"/>
    <w:rsid w:val="0025719E"/>
    <w:rsid w:val="00257D9E"/>
    <w:rsid w:val="00260EC6"/>
    <w:rsid w:val="00261C13"/>
    <w:rsid w:val="00262847"/>
    <w:rsid w:val="0026490E"/>
    <w:rsid w:val="00265B9F"/>
    <w:rsid w:val="002660E1"/>
    <w:rsid w:val="00267B90"/>
    <w:rsid w:val="002714F7"/>
    <w:rsid w:val="002717FA"/>
    <w:rsid w:val="00281BB2"/>
    <w:rsid w:val="00282892"/>
    <w:rsid w:val="0028481A"/>
    <w:rsid w:val="002848EB"/>
    <w:rsid w:val="00284F0E"/>
    <w:rsid w:val="00285D54"/>
    <w:rsid w:val="00287AC3"/>
    <w:rsid w:val="0029150E"/>
    <w:rsid w:val="00291A89"/>
    <w:rsid w:val="002950B9"/>
    <w:rsid w:val="002954DB"/>
    <w:rsid w:val="00296113"/>
    <w:rsid w:val="0029691E"/>
    <w:rsid w:val="0029755C"/>
    <w:rsid w:val="00297886"/>
    <w:rsid w:val="002A03C3"/>
    <w:rsid w:val="002A15F7"/>
    <w:rsid w:val="002A1D2F"/>
    <w:rsid w:val="002A1E6E"/>
    <w:rsid w:val="002A2B56"/>
    <w:rsid w:val="002A3E05"/>
    <w:rsid w:val="002A3F3C"/>
    <w:rsid w:val="002A4F66"/>
    <w:rsid w:val="002A5606"/>
    <w:rsid w:val="002A643C"/>
    <w:rsid w:val="002A689E"/>
    <w:rsid w:val="002A7899"/>
    <w:rsid w:val="002B0861"/>
    <w:rsid w:val="002B254E"/>
    <w:rsid w:val="002B4CE8"/>
    <w:rsid w:val="002B5D8B"/>
    <w:rsid w:val="002B6988"/>
    <w:rsid w:val="002B72E9"/>
    <w:rsid w:val="002C0744"/>
    <w:rsid w:val="002C356E"/>
    <w:rsid w:val="002C39FE"/>
    <w:rsid w:val="002C505B"/>
    <w:rsid w:val="002C7998"/>
    <w:rsid w:val="002C7F2F"/>
    <w:rsid w:val="002D68B4"/>
    <w:rsid w:val="002D7459"/>
    <w:rsid w:val="002E0570"/>
    <w:rsid w:val="002E0801"/>
    <w:rsid w:val="002E3B44"/>
    <w:rsid w:val="002E446C"/>
    <w:rsid w:val="002E4EAF"/>
    <w:rsid w:val="002E5BC4"/>
    <w:rsid w:val="002F1E53"/>
    <w:rsid w:val="002F2CAA"/>
    <w:rsid w:val="0030013A"/>
    <w:rsid w:val="0030052C"/>
    <w:rsid w:val="00300621"/>
    <w:rsid w:val="00301E80"/>
    <w:rsid w:val="003065E7"/>
    <w:rsid w:val="00311CA1"/>
    <w:rsid w:val="00311E25"/>
    <w:rsid w:val="0031260D"/>
    <w:rsid w:val="00312A93"/>
    <w:rsid w:val="00312FEB"/>
    <w:rsid w:val="00313864"/>
    <w:rsid w:val="00313A79"/>
    <w:rsid w:val="00314418"/>
    <w:rsid w:val="003232DE"/>
    <w:rsid w:val="003247FA"/>
    <w:rsid w:val="003256C7"/>
    <w:rsid w:val="00327F5F"/>
    <w:rsid w:val="003306E1"/>
    <w:rsid w:val="003320E4"/>
    <w:rsid w:val="003331FF"/>
    <w:rsid w:val="00334598"/>
    <w:rsid w:val="003348B9"/>
    <w:rsid w:val="003350BF"/>
    <w:rsid w:val="0033525D"/>
    <w:rsid w:val="00336255"/>
    <w:rsid w:val="00337442"/>
    <w:rsid w:val="00341226"/>
    <w:rsid w:val="003414F3"/>
    <w:rsid w:val="00346251"/>
    <w:rsid w:val="00346C9C"/>
    <w:rsid w:val="0035061F"/>
    <w:rsid w:val="00350B22"/>
    <w:rsid w:val="003510B6"/>
    <w:rsid w:val="00354A5C"/>
    <w:rsid w:val="0035613E"/>
    <w:rsid w:val="003604DD"/>
    <w:rsid w:val="003629DC"/>
    <w:rsid w:val="00362AEC"/>
    <w:rsid w:val="00363EE9"/>
    <w:rsid w:val="00364AFE"/>
    <w:rsid w:val="003654A9"/>
    <w:rsid w:val="00366987"/>
    <w:rsid w:val="00366D91"/>
    <w:rsid w:val="00370344"/>
    <w:rsid w:val="00371252"/>
    <w:rsid w:val="00372042"/>
    <w:rsid w:val="0037353E"/>
    <w:rsid w:val="00375279"/>
    <w:rsid w:val="003755F1"/>
    <w:rsid w:val="00376128"/>
    <w:rsid w:val="0037742E"/>
    <w:rsid w:val="00377D56"/>
    <w:rsid w:val="0038245A"/>
    <w:rsid w:val="003840E6"/>
    <w:rsid w:val="00385CFC"/>
    <w:rsid w:val="0039337A"/>
    <w:rsid w:val="0039630B"/>
    <w:rsid w:val="0039764E"/>
    <w:rsid w:val="003976D0"/>
    <w:rsid w:val="00397E8A"/>
    <w:rsid w:val="003A3189"/>
    <w:rsid w:val="003A3CA7"/>
    <w:rsid w:val="003A66FB"/>
    <w:rsid w:val="003B188B"/>
    <w:rsid w:val="003B33BD"/>
    <w:rsid w:val="003B3484"/>
    <w:rsid w:val="003B3CA1"/>
    <w:rsid w:val="003B3D82"/>
    <w:rsid w:val="003B569D"/>
    <w:rsid w:val="003B7D4B"/>
    <w:rsid w:val="003B7F6A"/>
    <w:rsid w:val="003C0D8D"/>
    <w:rsid w:val="003C388A"/>
    <w:rsid w:val="003C3C0E"/>
    <w:rsid w:val="003C4AA5"/>
    <w:rsid w:val="003C719B"/>
    <w:rsid w:val="003C7903"/>
    <w:rsid w:val="003C7959"/>
    <w:rsid w:val="003C7AA0"/>
    <w:rsid w:val="003D07A3"/>
    <w:rsid w:val="003D42A6"/>
    <w:rsid w:val="003D4930"/>
    <w:rsid w:val="003D4B95"/>
    <w:rsid w:val="003D4F21"/>
    <w:rsid w:val="003D4FAC"/>
    <w:rsid w:val="003D500D"/>
    <w:rsid w:val="003D5BB6"/>
    <w:rsid w:val="003D61E0"/>
    <w:rsid w:val="003E09EB"/>
    <w:rsid w:val="003E0B35"/>
    <w:rsid w:val="003E1314"/>
    <w:rsid w:val="003E17D4"/>
    <w:rsid w:val="003E1885"/>
    <w:rsid w:val="003E2177"/>
    <w:rsid w:val="003E2961"/>
    <w:rsid w:val="003E502C"/>
    <w:rsid w:val="003E76C5"/>
    <w:rsid w:val="003E7906"/>
    <w:rsid w:val="003F000F"/>
    <w:rsid w:val="003F0375"/>
    <w:rsid w:val="003F27DA"/>
    <w:rsid w:val="003F3C50"/>
    <w:rsid w:val="003F5BC9"/>
    <w:rsid w:val="003F72DC"/>
    <w:rsid w:val="00401027"/>
    <w:rsid w:val="004027C5"/>
    <w:rsid w:val="00404601"/>
    <w:rsid w:val="00404C98"/>
    <w:rsid w:val="00406202"/>
    <w:rsid w:val="00406457"/>
    <w:rsid w:val="00406A6A"/>
    <w:rsid w:val="00406B22"/>
    <w:rsid w:val="00407147"/>
    <w:rsid w:val="004078FA"/>
    <w:rsid w:val="004105FE"/>
    <w:rsid w:val="00411B35"/>
    <w:rsid w:val="00411C07"/>
    <w:rsid w:val="00412F7D"/>
    <w:rsid w:val="00414935"/>
    <w:rsid w:val="0041676A"/>
    <w:rsid w:val="004170FD"/>
    <w:rsid w:val="00424F52"/>
    <w:rsid w:val="00425375"/>
    <w:rsid w:val="00426025"/>
    <w:rsid w:val="004262DD"/>
    <w:rsid w:val="004275B9"/>
    <w:rsid w:val="004309A6"/>
    <w:rsid w:val="004319DE"/>
    <w:rsid w:val="00431C34"/>
    <w:rsid w:val="00431E08"/>
    <w:rsid w:val="004328A7"/>
    <w:rsid w:val="004334E9"/>
    <w:rsid w:val="004338B6"/>
    <w:rsid w:val="00434C74"/>
    <w:rsid w:val="00435C6D"/>
    <w:rsid w:val="00435D3C"/>
    <w:rsid w:val="00437074"/>
    <w:rsid w:val="004419C1"/>
    <w:rsid w:val="004421AF"/>
    <w:rsid w:val="00442C4D"/>
    <w:rsid w:val="004568A2"/>
    <w:rsid w:val="00456EB4"/>
    <w:rsid w:val="0045743E"/>
    <w:rsid w:val="00457827"/>
    <w:rsid w:val="0046078B"/>
    <w:rsid w:val="00463035"/>
    <w:rsid w:val="004661FD"/>
    <w:rsid w:val="004718F3"/>
    <w:rsid w:val="004733DC"/>
    <w:rsid w:val="00475040"/>
    <w:rsid w:val="00475A22"/>
    <w:rsid w:val="004810B4"/>
    <w:rsid w:val="00481609"/>
    <w:rsid w:val="004819F9"/>
    <w:rsid w:val="00483B5D"/>
    <w:rsid w:val="00487FE8"/>
    <w:rsid w:val="00490C06"/>
    <w:rsid w:val="004938AE"/>
    <w:rsid w:val="00493D40"/>
    <w:rsid w:val="00493EE3"/>
    <w:rsid w:val="00495F7A"/>
    <w:rsid w:val="004967B6"/>
    <w:rsid w:val="00496EEE"/>
    <w:rsid w:val="00497F34"/>
    <w:rsid w:val="004A06C4"/>
    <w:rsid w:val="004A49A3"/>
    <w:rsid w:val="004A4FF2"/>
    <w:rsid w:val="004A5001"/>
    <w:rsid w:val="004A504B"/>
    <w:rsid w:val="004A50C0"/>
    <w:rsid w:val="004A5390"/>
    <w:rsid w:val="004A5AE2"/>
    <w:rsid w:val="004A6911"/>
    <w:rsid w:val="004A6C3F"/>
    <w:rsid w:val="004B3652"/>
    <w:rsid w:val="004B37B9"/>
    <w:rsid w:val="004B54E0"/>
    <w:rsid w:val="004B7384"/>
    <w:rsid w:val="004C1C37"/>
    <w:rsid w:val="004C215F"/>
    <w:rsid w:val="004C3277"/>
    <w:rsid w:val="004C4269"/>
    <w:rsid w:val="004C577F"/>
    <w:rsid w:val="004C79E4"/>
    <w:rsid w:val="004D0DCF"/>
    <w:rsid w:val="004D12E3"/>
    <w:rsid w:val="004D165A"/>
    <w:rsid w:val="004D1965"/>
    <w:rsid w:val="004D5BFA"/>
    <w:rsid w:val="004D6236"/>
    <w:rsid w:val="004D6F52"/>
    <w:rsid w:val="004D7F90"/>
    <w:rsid w:val="004E3E74"/>
    <w:rsid w:val="004E403B"/>
    <w:rsid w:val="004E4DBB"/>
    <w:rsid w:val="004E4E41"/>
    <w:rsid w:val="004E510A"/>
    <w:rsid w:val="004E73DB"/>
    <w:rsid w:val="004E7489"/>
    <w:rsid w:val="004E7BDC"/>
    <w:rsid w:val="004E7D9D"/>
    <w:rsid w:val="004E7F9C"/>
    <w:rsid w:val="004F2D3F"/>
    <w:rsid w:val="004F339D"/>
    <w:rsid w:val="004F3493"/>
    <w:rsid w:val="004F5143"/>
    <w:rsid w:val="004F623B"/>
    <w:rsid w:val="004F7FE6"/>
    <w:rsid w:val="0050192B"/>
    <w:rsid w:val="005056AE"/>
    <w:rsid w:val="00506605"/>
    <w:rsid w:val="00506E30"/>
    <w:rsid w:val="00507776"/>
    <w:rsid w:val="0051192F"/>
    <w:rsid w:val="00512B09"/>
    <w:rsid w:val="005156E3"/>
    <w:rsid w:val="0051665E"/>
    <w:rsid w:val="00516D6E"/>
    <w:rsid w:val="00517C0B"/>
    <w:rsid w:val="00517C10"/>
    <w:rsid w:val="005217B5"/>
    <w:rsid w:val="005220ED"/>
    <w:rsid w:val="00523FE7"/>
    <w:rsid w:val="0052553B"/>
    <w:rsid w:val="00527AA5"/>
    <w:rsid w:val="005303A3"/>
    <w:rsid w:val="0053312E"/>
    <w:rsid w:val="00533796"/>
    <w:rsid w:val="00537343"/>
    <w:rsid w:val="00537A71"/>
    <w:rsid w:val="00540237"/>
    <w:rsid w:val="0054030B"/>
    <w:rsid w:val="005404A6"/>
    <w:rsid w:val="00541F32"/>
    <w:rsid w:val="00541FA4"/>
    <w:rsid w:val="005439DF"/>
    <w:rsid w:val="00543F89"/>
    <w:rsid w:val="005516F3"/>
    <w:rsid w:val="00551A0C"/>
    <w:rsid w:val="00555768"/>
    <w:rsid w:val="00555D75"/>
    <w:rsid w:val="00556790"/>
    <w:rsid w:val="00556E59"/>
    <w:rsid w:val="00557736"/>
    <w:rsid w:val="00557894"/>
    <w:rsid w:val="00557E1F"/>
    <w:rsid w:val="00560AB3"/>
    <w:rsid w:val="00560DF0"/>
    <w:rsid w:val="005620A8"/>
    <w:rsid w:val="00562E09"/>
    <w:rsid w:val="00563B70"/>
    <w:rsid w:val="00564D98"/>
    <w:rsid w:val="00566D4B"/>
    <w:rsid w:val="0056759C"/>
    <w:rsid w:val="00567DA3"/>
    <w:rsid w:val="005701C4"/>
    <w:rsid w:val="00570977"/>
    <w:rsid w:val="005711C4"/>
    <w:rsid w:val="00575161"/>
    <w:rsid w:val="00576431"/>
    <w:rsid w:val="00577620"/>
    <w:rsid w:val="00580980"/>
    <w:rsid w:val="00581CF0"/>
    <w:rsid w:val="00587D0F"/>
    <w:rsid w:val="0059202C"/>
    <w:rsid w:val="00593FBA"/>
    <w:rsid w:val="00594DB0"/>
    <w:rsid w:val="0059513E"/>
    <w:rsid w:val="00596D13"/>
    <w:rsid w:val="0059762A"/>
    <w:rsid w:val="005A0A53"/>
    <w:rsid w:val="005A0B5B"/>
    <w:rsid w:val="005A29B9"/>
    <w:rsid w:val="005A40DD"/>
    <w:rsid w:val="005A46FE"/>
    <w:rsid w:val="005A5028"/>
    <w:rsid w:val="005A60E8"/>
    <w:rsid w:val="005A6AA4"/>
    <w:rsid w:val="005A6D9F"/>
    <w:rsid w:val="005B0212"/>
    <w:rsid w:val="005B1C7B"/>
    <w:rsid w:val="005B42AF"/>
    <w:rsid w:val="005B48FF"/>
    <w:rsid w:val="005B6874"/>
    <w:rsid w:val="005B6B6F"/>
    <w:rsid w:val="005B7418"/>
    <w:rsid w:val="005C05FB"/>
    <w:rsid w:val="005C1E32"/>
    <w:rsid w:val="005C1EF0"/>
    <w:rsid w:val="005C3FDC"/>
    <w:rsid w:val="005C55A8"/>
    <w:rsid w:val="005C670D"/>
    <w:rsid w:val="005C705F"/>
    <w:rsid w:val="005D363F"/>
    <w:rsid w:val="005D4416"/>
    <w:rsid w:val="005D608F"/>
    <w:rsid w:val="005E249A"/>
    <w:rsid w:val="005E365E"/>
    <w:rsid w:val="005E46E8"/>
    <w:rsid w:val="005E5303"/>
    <w:rsid w:val="005E7C87"/>
    <w:rsid w:val="005F0494"/>
    <w:rsid w:val="005F1FA4"/>
    <w:rsid w:val="005F2AAD"/>
    <w:rsid w:val="005F3378"/>
    <w:rsid w:val="005F4D83"/>
    <w:rsid w:val="005F567B"/>
    <w:rsid w:val="00600DAB"/>
    <w:rsid w:val="00604795"/>
    <w:rsid w:val="00604B21"/>
    <w:rsid w:val="00604C15"/>
    <w:rsid w:val="006104E2"/>
    <w:rsid w:val="00610A80"/>
    <w:rsid w:val="0061183E"/>
    <w:rsid w:val="0061200C"/>
    <w:rsid w:val="006154EB"/>
    <w:rsid w:val="006158D5"/>
    <w:rsid w:val="00615D66"/>
    <w:rsid w:val="0062082B"/>
    <w:rsid w:val="00623B10"/>
    <w:rsid w:val="00624D56"/>
    <w:rsid w:val="00625D83"/>
    <w:rsid w:val="00631815"/>
    <w:rsid w:val="00631BFF"/>
    <w:rsid w:val="0063285F"/>
    <w:rsid w:val="00637AD7"/>
    <w:rsid w:val="00637EC6"/>
    <w:rsid w:val="00641CB8"/>
    <w:rsid w:val="006444C7"/>
    <w:rsid w:val="00644E5D"/>
    <w:rsid w:val="00650663"/>
    <w:rsid w:val="00650C6A"/>
    <w:rsid w:val="00651984"/>
    <w:rsid w:val="00653012"/>
    <w:rsid w:val="006538DB"/>
    <w:rsid w:val="0065401C"/>
    <w:rsid w:val="00657302"/>
    <w:rsid w:val="0066163E"/>
    <w:rsid w:val="0066169C"/>
    <w:rsid w:val="006623E7"/>
    <w:rsid w:val="006624FF"/>
    <w:rsid w:val="00662A91"/>
    <w:rsid w:val="00662B54"/>
    <w:rsid w:val="00662B80"/>
    <w:rsid w:val="00663B5E"/>
    <w:rsid w:val="0066768F"/>
    <w:rsid w:val="00670DC7"/>
    <w:rsid w:val="00670F6C"/>
    <w:rsid w:val="006722E8"/>
    <w:rsid w:val="00674FC4"/>
    <w:rsid w:val="00675BFD"/>
    <w:rsid w:val="0067633E"/>
    <w:rsid w:val="00676E58"/>
    <w:rsid w:val="00677A2B"/>
    <w:rsid w:val="00677D87"/>
    <w:rsid w:val="00680325"/>
    <w:rsid w:val="00680F34"/>
    <w:rsid w:val="006839A0"/>
    <w:rsid w:val="006852C7"/>
    <w:rsid w:val="006852CE"/>
    <w:rsid w:val="006863B2"/>
    <w:rsid w:val="0068776A"/>
    <w:rsid w:val="00690E5B"/>
    <w:rsid w:val="00692059"/>
    <w:rsid w:val="00692CCF"/>
    <w:rsid w:val="00692D14"/>
    <w:rsid w:val="0069308F"/>
    <w:rsid w:val="00694A30"/>
    <w:rsid w:val="006A47DB"/>
    <w:rsid w:val="006A74CF"/>
    <w:rsid w:val="006A7A3B"/>
    <w:rsid w:val="006B0D6C"/>
    <w:rsid w:val="006B2531"/>
    <w:rsid w:val="006B3264"/>
    <w:rsid w:val="006B422F"/>
    <w:rsid w:val="006B5A20"/>
    <w:rsid w:val="006B65C7"/>
    <w:rsid w:val="006C1727"/>
    <w:rsid w:val="006C29EC"/>
    <w:rsid w:val="006C32FD"/>
    <w:rsid w:val="006C39CE"/>
    <w:rsid w:val="006C46A4"/>
    <w:rsid w:val="006C562D"/>
    <w:rsid w:val="006D0FCC"/>
    <w:rsid w:val="006D21F5"/>
    <w:rsid w:val="006D3089"/>
    <w:rsid w:val="006D37B8"/>
    <w:rsid w:val="006E013E"/>
    <w:rsid w:val="006E0A90"/>
    <w:rsid w:val="006E126D"/>
    <w:rsid w:val="006E13C7"/>
    <w:rsid w:val="006E1FC3"/>
    <w:rsid w:val="006E28DA"/>
    <w:rsid w:val="006E4697"/>
    <w:rsid w:val="006E46A5"/>
    <w:rsid w:val="006E6EAF"/>
    <w:rsid w:val="006E6FE4"/>
    <w:rsid w:val="006F28FE"/>
    <w:rsid w:val="006F2D44"/>
    <w:rsid w:val="006F5BE6"/>
    <w:rsid w:val="006F71D9"/>
    <w:rsid w:val="006F756D"/>
    <w:rsid w:val="006F79B0"/>
    <w:rsid w:val="00701E35"/>
    <w:rsid w:val="00703498"/>
    <w:rsid w:val="00704CE9"/>
    <w:rsid w:val="0070616B"/>
    <w:rsid w:val="00706295"/>
    <w:rsid w:val="00706FDA"/>
    <w:rsid w:val="0071122C"/>
    <w:rsid w:val="00711902"/>
    <w:rsid w:val="00711F9A"/>
    <w:rsid w:val="00712411"/>
    <w:rsid w:val="0071290A"/>
    <w:rsid w:val="00713810"/>
    <w:rsid w:val="00714E0F"/>
    <w:rsid w:val="00714F4E"/>
    <w:rsid w:val="00721B52"/>
    <w:rsid w:val="00723653"/>
    <w:rsid w:val="0072543C"/>
    <w:rsid w:val="007257A1"/>
    <w:rsid w:val="00726C3C"/>
    <w:rsid w:val="007303A5"/>
    <w:rsid w:val="007303ED"/>
    <w:rsid w:val="00730B3E"/>
    <w:rsid w:val="007316E5"/>
    <w:rsid w:val="00731E34"/>
    <w:rsid w:val="00733620"/>
    <w:rsid w:val="0073420B"/>
    <w:rsid w:val="00736367"/>
    <w:rsid w:val="007364D2"/>
    <w:rsid w:val="007364DB"/>
    <w:rsid w:val="00741D81"/>
    <w:rsid w:val="00741FF5"/>
    <w:rsid w:val="007446DE"/>
    <w:rsid w:val="00744A06"/>
    <w:rsid w:val="00745070"/>
    <w:rsid w:val="00746F5B"/>
    <w:rsid w:val="0074760E"/>
    <w:rsid w:val="00747CE1"/>
    <w:rsid w:val="00747D7B"/>
    <w:rsid w:val="00747D8D"/>
    <w:rsid w:val="0075035F"/>
    <w:rsid w:val="007548C4"/>
    <w:rsid w:val="00754ABA"/>
    <w:rsid w:val="00755CB0"/>
    <w:rsid w:val="0075753E"/>
    <w:rsid w:val="00761F85"/>
    <w:rsid w:val="007624A2"/>
    <w:rsid w:val="00766D46"/>
    <w:rsid w:val="00767009"/>
    <w:rsid w:val="0077278B"/>
    <w:rsid w:val="00775CEA"/>
    <w:rsid w:val="00775DEF"/>
    <w:rsid w:val="007817E4"/>
    <w:rsid w:val="00782B0D"/>
    <w:rsid w:val="00783387"/>
    <w:rsid w:val="0078477C"/>
    <w:rsid w:val="007849F4"/>
    <w:rsid w:val="00786AE8"/>
    <w:rsid w:val="0078751B"/>
    <w:rsid w:val="007949C5"/>
    <w:rsid w:val="0079558C"/>
    <w:rsid w:val="007956F1"/>
    <w:rsid w:val="00795F6D"/>
    <w:rsid w:val="00796C26"/>
    <w:rsid w:val="00797600"/>
    <w:rsid w:val="0079781A"/>
    <w:rsid w:val="007A01E0"/>
    <w:rsid w:val="007A1546"/>
    <w:rsid w:val="007A228C"/>
    <w:rsid w:val="007A2D0E"/>
    <w:rsid w:val="007A368E"/>
    <w:rsid w:val="007A3861"/>
    <w:rsid w:val="007A5314"/>
    <w:rsid w:val="007A5868"/>
    <w:rsid w:val="007A74EE"/>
    <w:rsid w:val="007A793C"/>
    <w:rsid w:val="007A7B89"/>
    <w:rsid w:val="007B04CE"/>
    <w:rsid w:val="007B18D2"/>
    <w:rsid w:val="007B1906"/>
    <w:rsid w:val="007B1954"/>
    <w:rsid w:val="007B2497"/>
    <w:rsid w:val="007B5E9D"/>
    <w:rsid w:val="007B6871"/>
    <w:rsid w:val="007B7A2F"/>
    <w:rsid w:val="007C01AC"/>
    <w:rsid w:val="007C18E3"/>
    <w:rsid w:val="007C20CF"/>
    <w:rsid w:val="007C2B69"/>
    <w:rsid w:val="007C32EE"/>
    <w:rsid w:val="007C3312"/>
    <w:rsid w:val="007C3D33"/>
    <w:rsid w:val="007C5245"/>
    <w:rsid w:val="007C7008"/>
    <w:rsid w:val="007D0CA3"/>
    <w:rsid w:val="007D294A"/>
    <w:rsid w:val="007D341D"/>
    <w:rsid w:val="007D47D2"/>
    <w:rsid w:val="007D48EF"/>
    <w:rsid w:val="007D4986"/>
    <w:rsid w:val="007D620F"/>
    <w:rsid w:val="007D6EC0"/>
    <w:rsid w:val="007D7E1D"/>
    <w:rsid w:val="007E0777"/>
    <w:rsid w:val="007E07C9"/>
    <w:rsid w:val="007E194C"/>
    <w:rsid w:val="007E503C"/>
    <w:rsid w:val="007F07F0"/>
    <w:rsid w:val="007F0808"/>
    <w:rsid w:val="007F1B85"/>
    <w:rsid w:val="007F24F4"/>
    <w:rsid w:val="007F274F"/>
    <w:rsid w:val="007F282D"/>
    <w:rsid w:val="007F30B3"/>
    <w:rsid w:val="007F5C33"/>
    <w:rsid w:val="007F62E6"/>
    <w:rsid w:val="0080345C"/>
    <w:rsid w:val="00805C26"/>
    <w:rsid w:val="00806E6D"/>
    <w:rsid w:val="0080776E"/>
    <w:rsid w:val="00810210"/>
    <w:rsid w:val="00814EEC"/>
    <w:rsid w:val="008156D0"/>
    <w:rsid w:val="00820B48"/>
    <w:rsid w:val="00820DEC"/>
    <w:rsid w:val="00821DC2"/>
    <w:rsid w:val="00823552"/>
    <w:rsid w:val="00823A20"/>
    <w:rsid w:val="00823B5D"/>
    <w:rsid w:val="00825068"/>
    <w:rsid w:val="0082522F"/>
    <w:rsid w:val="008261AD"/>
    <w:rsid w:val="0082639A"/>
    <w:rsid w:val="00826536"/>
    <w:rsid w:val="00831979"/>
    <w:rsid w:val="00831D05"/>
    <w:rsid w:val="008320BE"/>
    <w:rsid w:val="00832629"/>
    <w:rsid w:val="00832703"/>
    <w:rsid w:val="00836A71"/>
    <w:rsid w:val="00842993"/>
    <w:rsid w:val="00842F1B"/>
    <w:rsid w:val="008435D2"/>
    <w:rsid w:val="00843E6D"/>
    <w:rsid w:val="008443C6"/>
    <w:rsid w:val="0084498D"/>
    <w:rsid w:val="00847521"/>
    <w:rsid w:val="00847588"/>
    <w:rsid w:val="00851352"/>
    <w:rsid w:val="00855128"/>
    <w:rsid w:val="00855506"/>
    <w:rsid w:val="00856973"/>
    <w:rsid w:val="00857077"/>
    <w:rsid w:val="00863230"/>
    <w:rsid w:val="00865B47"/>
    <w:rsid w:val="00865BD0"/>
    <w:rsid w:val="008663FD"/>
    <w:rsid w:val="0087027C"/>
    <w:rsid w:val="00871127"/>
    <w:rsid w:val="008717D8"/>
    <w:rsid w:val="00871B20"/>
    <w:rsid w:val="0087215C"/>
    <w:rsid w:val="0087280B"/>
    <w:rsid w:val="00873423"/>
    <w:rsid w:val="008757B5"/>
    <w:rsid w:val="00875C58"/>
    <w:rsid w:val="00875D25"/>
    <w:rsid w:val="00880D97"/>
    <w:rsid w:val="00880E35"/>
    <w:rsid w:val="00881C56"/>
    <w:rsid w:val="008826BF"/>
    <w:rsid w:val="008872BD"/>
    <w:rsid w:val="008875FE"/>
    <w:rsid w:val="00887A4C"/>
    <w:rsid w:val="00887F8E"/>
    <w:rsid w:val="00890793"/>
    <w:rsid w:val="00890FFE"/>
    <w:rsid w:val="00891A67"/>
    <w:rsid w:val="00892F6A"/>
    <w:rsid w:val="008930F2"/>
    <w:rsid w:val="008942F2"/>
    <w:rsid w:val="00895B0B"/>
    <w:rsid w:val="00896234"/>
    <w:rsid w:val="00897DB0"/>
    <w:rsid w:val="00897E43"/>
    <w:rsid w:val="008A15C3"/>
    <w:rsid w:val="008A1DCA"/>
    <w:rsid w:val="008A2DCA"/>
    <w:rsid w:val="008A3B7A"/>
    <w:rsid w:val="008A47C8"/>
    <w:rsid w:val="008A6E98"/>
    <w:rsid w:val="008A7563"/>
    <w:rsid w:val="008A7BFA"/>
    <w:rsid w:val="008B42E4"/>
    <w:rsid w:val="008B544A"/>
    <w:rsid w:val="008B6F33"/>
    <w:rsid w:val="008B7A2F"/>
    <w:rsid w:val="008C222B"/>
    <w:rsid w:val="008C5033"/>
    <w:rsid w:val="008C5738"/>
    <w:rsid w:val="008C5EA4"/>
    <w:rsid w:val="008C7EAD"/>
    <w:rsid w:val="008D0CFE"/>
    <w:rsid w:val="008D0E80"/>
    <w:rsid w:val="008D18E0"/>
    <w:rsid w:val="008D19BF"/>
    <w:rsid w:val="008D6152"/>
    <w:rsid w:val="008D6F6A"/>
    <w:rsid w:val="008E3F64"/>
    <w:rsid w:val="008E7BA9"/>
    <w:rsid w:val="008F016C"/>
    <w:rsid w:val="008F0F81"/>
    <w:rsid w:val="008F27BF"/>
    <w:rsid w:val="008F2E64"/>
    <w:rsid w:val="008F6856"/>
    <w:rsid w:val="008F68DF"/>
    <w:rsid w:val="008F6999"/>
    <w:rsid w:val="00901126"/>
    <w:rsid w:val="00902B0A"/>
    <w:rsid w:val="00906F80"/>
    <w:rsid w:val="00907260"/>
    <w:rsid w:val="009073AE"/>
    <w:rsid w:val="00907A0D"/>
    <w:rsid w:val="00912CD1"/>
    <w:rsid w:val="0091384A"/>
    <w:rsid w:val="009138CC"/>
    <w:rsid w:val="009142BA"/>
    <w:rsid w:val="009142EC"/>
    <w:rsid w:val="009145E4"/>
    <w:rsid w:val="00914F3C"/>
    <w:rsid w:val="009154C3"/>
    <w:rsid w:val="00916867"/>
    <w:rsid w:val="00920C15"/>
    <w:rsid w:val="00923540"/>
    <w:rsid w:val="00926767"/>
    <w:rsid w:val="009312A5"/>
    <w:rsid w:val="00931BDE"/>
    <w:rsid w:val="0093232A"/>
    <w:rsid w:val="009361D5"/>
    <w:rsid w:val="009363E2"/>
    <w:rsid w:val="00936515"/>
    <w:rsid w:val="009375A0"/>
    <w:rsid w:val="00937905"/>
    <w:rsid w:val="0094148C"/>
    <w:rsid w:val="0094243B"/>
    <w:rsid w:val="00942669"/>
    <w:rsid w:val="009428A4"/>
    <w:rsid w:val="009429A9"/>
    <w:rsid w:val="00944713"/>
    <w:rsid w:val="0094495F"/>
    <w:rsid w:val="00944CDF"/>
    <w:rsid w:val="00945E9E"/>
    <w:rsid w:val="00947267"/>
    <w:rsid w:val="0095052A"/>
    <w:rsid w:val="00950CDB"/>
    <w:rsid w:val="00951EE2"/>
    <w:rsid w:val="00961C11"/>
    <w:rsid w:val="00962360"/>
    <w:rsid w:val="00964810"/>
    <w:rsid w:val="009659F4"/>
    <w:rsid w:val="0096718F"/>
    <w:rsid w:val="00967621"/>
    <w:rsid w:val="00967D58"/>
    <w:rsid w:val="00970D60"/>
    <w:rsid w:val="00970FFD"/>
    <w:rsid w:val="009822CA"/>
    <w:rsid w:val="00985085"/>
    <w:rsid w:val="00986DD3"/>
    <w:rsid w:val="009874D0"/>
    <w:rsid w:val="00992209"/>
    <w:rsid w:val="009925D5"/>
    <w:rsid w:val="00992BAC"/>
    <w:rsid w:val="0099387A"/>
    <w:rsid w:val="0099390E"/>
    <w:rsid w:val="00995339"/>
    <w:rsid w:val="009960E5"/>
    <w:rsid w:val="009977B5"/>
    <w:rsid w:val="009A0644"/>
    <w:rsid w:val="009A1285"/>
    <w:rsid w:val="009A1D7D"/>
    <w:rsid w:val="009A222D"/>
    <w:rsid w:val="009A40C7"/>
    <w:rsid w:val="009A4741"/>
    <w:rsid w:val="009A4E9A"/>
    <w:rsid w:val="009A75CB"/>
    <w:rsid w:val="009A7ADC"/>
    <w:rsid w:val="009B0D30"/>
    <w:rsid w:val="009B1990"/>
    <w:rsid w:val="009B20D1"/>
    <w:rsid w:val="009B21A3"/>
    <w:rsid w:val="009B3E88"/>
    <w:rsid w:val="009B4D03"/>
    <w:rsid w:val="009B6EE8"/>
    <w:rsid w:val="009C0110"/>
    <w:rsid w:val="009C0D8D"/>
    <w:rsid w:val="009C1329"/>
    <w:rsid w:val="009C19B7"/>
    <w:rsid w:val="009C4D2C"/>
    <w:rsid w:val="009C4E15"/>
    <w:rsid w:val="009C5ABB"/>
    <w:rsid w:val="009C6E81"/>
    <w:rsid w:val="009D0D6D"/>
    <w:rsid w:val="009D1ED2"/>
    <w:rsid w:val="009D20B9"/>
    <w:rsid w:val="009D3DD9"/>
    <w:rsid w:val="009D7C51"/>
    <w:rsid w:val="009E085F"/>
    <w:rsid w:val="009E11F8"/>
    <w:rsid w:val="009E187D"/>
    <w:rsid w:val="009E196C"/>
    <w:rsid w:val="009E2EB0"/>
    <w:rsid w:val="009E2FCA"/>
    <w:rsid w:val="009E44E5"/>
    <w:rsid w:val="009E66C8"/>
    <w:rsid w:val="009E6A0A"/>
    <w:rsid w:val="009E7BE5"/>
    <w:rsid w:val="009F0C91"/>
    <w:rsid w:val="009F2607"/>
    <w:rsid w:val="009F2D94"/>
    <w:rsid w:val="009F36BF"/>
    <w:rsid w:val="009F5A66"/>
    <w:rsid w:val="009F6ADD"/>
    <w:rsid w:val="009F70EA"/>
    <w:rsid w:val="00A02DB2"/>
    <w:rsid w:val="00A06C74"/>
    <w:rsid w:val="00A06D38"/>
    <w:rsid w:val="00A07D93"/>
    <w:rsid w:val="00A07FF0"/>
    <w:rsid w:val="00A1085B"/>
    <w:rsid w:val="00A10B6E"/>
    <w:rsid w:val="00A11037"/>
    <w:rsid w:val="00A111B6"/>
    <w:rsid w:val="00A1192E"/>
    <w:rsid w:val="00A14AAE"/>
    <w:rsid w:val="00A154D7"/>
    <w:rsid w:val="00A15FF1"/>
    <w:rsid w:val="00A16C4B"/>
    <w:rsid w:val="00A17AFB"/>
    <w:rsid w:val="00A20559"/>
    <w:rsid w:val="00A20775"/>
    <w:rsid w:val="00A22196"/>
    <w:rsid w:val="00A24878"/>
    <w:rsid w:val="00A254D5"/>
    <w:rsid w:val="00A25DE2"/>
    <w:rsid w:val="00A26D27"/>
    <w:rsid w:val="00A27101"/>
    <w:rsid w:val="00A271D4"/>
    <w:rsid w:val="00A27B93"/>
    <w:rsid w:val="00A3037B"/>
    <w:rsid w:val="00A30F74"/>
    <w:rsid w:val="00A376EE"/>
    <w:rsid w:val="00A40FF4"/>
    <w:rsid w:val="00A42646"/>
    <w:rsid w:val="00A4290F"/>
    <w:rsid w:val="00A42A99"/>
    <w:rsid w:val="00A43D29"/>
    <w:rsid w:val="00A47B2B"/>
    <w:rsid w:val="00A47DF8"/>
    <w:rsid w:val="00A502F9"/>
    <w:rsid w:val="00A5151A"/>
    <w:rsid w:val="00A53B5E"/>
    <w:rsid w:val="00A5490E"/>
    <w:rsid w:val="00A55EEE"/>
    <w:rsid w:val="00A56896"/>
    <w:rsid w:val="00A57E0A"/>
    <w:rsid w:val="00A648B9"/>
    <w:rsid w:val="00A65106"/>
    <w:rsid w:val="00A71480"/>
    <w:rsid w:val="00A744B6"/>
    <w:rsid w:val="00A7535A"/>
    <w:rsid w:val="00A75483"/>
    <w:rsid w:val="00A756A2"/>
    <w:rsid w:val="00A766A2"/>
    <w:rsid w:val="00A77919"/>
    <w:rsid w:val="00A8025A"/>
    <w:rsid w:val="00A820B2"/>
    <w:rsid w:val="00A823F6"/>
    <w:rsid w:val="00A842A1"/>
    <w:rsid w:val="00A84B6E"/>
    <w:rsid w:val="00A869F2"/>
    <w:rsid w:val="00A8719E"/>
    <w:rsid w:val="00A90263"/>
    <w:rsid w:val="00A90F90"/>
    <w:rsid w:val="00A9326E"/>
    <w:rsid w:val="00A94E88"/>
    <w:rsid w:val="00A968A1"/>
    <w:rsid w:val="00AA03B3"/>
    <w:rsid w:val="00AA04F5"/>
    <w:rsid w:val="00AA0A89"/>
    <w:rsid w:val="00AA3009"/>
    <w:rsid w:val="00AA344A"/>
    <w:rsid w:val="00AA4DAF"/>
    <w:rsid w:val="00AA511D"/>
    <w:rsid w:val="00AA5292"/>
    <w:rsid w:val="00AA5368"/>
    <w:rsid w:val="00AA6429"/>
    <w:rsid w:val="00AA6ADC"/>
    <w:rsid w:val="00AA7965"/>
    <w:rsid w:val="00AB0DB1"/>
    <w:rsid w:val="00AB19D8"/>
    <w:rsid w:val="00AB218D"/>
    <w:rsid w:val="00AB3175"/>
    <w:rsid w:val="00AB61AF"/>
    <w:rsid w:val="00AB635F"/>
    <w:rsid w:val="00AB7D39"/>
    <w:rsid w:val="00AC01AA"/>
    <w:rsid w:val="00AC283A"/>
    <w:rsid w:val="00AC3EE9"/>
    <w:rsid w:val="00AC4F72"/>
    <w:rsid w:val="00AC5041"/>
    <w:rsid w:val="00AC50B1"/>
    <w:rsid w:val="00AC5A0C"/>
    <w:rsid w:val="00AC7218"/>
    <w:rsid w:val="00AD32CA"/>
    <w:rsid w:val="00AD610A"/>
    <w:rsid w:val="00AD7110"/>
    <w:rsid w:val="00AD7D19"/>
    <w:rsid w:val="00AE28A8"/>
    <w:rsid w:val="00AE41BF"/>
    <w:rsid w:val="00AE482E"/>
    <w:rsid w:val="00AF1B39"/>
    <w:rsid w:val="00AF42F7"/>
    <w:rsid w:val="00AF4578"/>
    <w:rsid w:val="00AF611D"/>
    <w:rsid w:val="00AF741A"/>
    <w:rsid w:val="00B01ADB"/>
    <w:rsid w:val="00B02FCC"/>
    <w:rsid w:val="00B04161"/>
    <w:rsid w:val="00B056F9"/>
    <w:rsid w:val="00B0596F"/>
    <w:rsid w:val="00B113BE"/>
    <w:rsid w:val="00B11E3D"/>
    <w:rsid w:val="00B12263"/>
    <w:rsid w:val="00B148DF"/>
    <w:rsid w:val="00B14D2C"/>
    <w:rsid w:val="00B17762"/>
    <w:rsid w:val="00B17E82"/>
    <w:rsid w:val="00B21568"/>
    <w:rsid w:val="00B27A3D"/>
    <w:rsid w:val="00B30937"/>
    <w:rsid w:val="00B30EF3"/>
    <w:rsid w:val="00B321DA"/>
    <w:rsid w:val="00B33A57"/>
    <w:rsid w:val="00B33B82"/>
    <w:rsid w:val="00B41D08"/>
    <w:rsid w:val="00B425BF"/>
    <w:rsid w:val="00B44A60"/>
    <w:rsid w:val="00B4575A"/>
    <w:rsid w:val="00B45A68"/>
    <w:rsid w:val="00B50DEF"/>
    <w:rsid w:val="00B51D38"/>
    <w:rsid w:val="00B536B8"/>
    <w:rsid w:val="00B545A0"/>
    <w:rsid w:val="00B54661"/>
    <w:rsid w:val="00B55731"/>
    <w:rsid w:val="00B55F6C"/>
    <w:rsid w:val="00B575BA"/>
    <w:rsid w:val="00B61B56"/>
    <w:rsid w:val="00B64190"/>
    <w:rsid w:val="00B64B1F"/>
    <w:rsid w:val="00B66449"/>
    <w:rsid w:val="00B67AA3"/>
    <w:rsid w:val="00B70B83"/>
    <w:rsid w:val="00B71608"/>
    <w:rsid w:val="00B74755"/>
    <w:rsid w:val="00B7589F"/>
    <w:rsid w:val="00B76429"/>
    <w:rsid w:val="00B7651D"/>
    <w:rsid w:val="00B7661B"/>
    <w:rsid w:val="00B80E16"/>
    <w:rsid w:val="00B8207A"/>
    <w:rsid w:val="00B839CF"/>
    <w:rsid w:val="00B83E54"/>
    <w:rsid w:val="00B86471"/>
    <w:rsid w:val="00B93462"/>
    <w:rsid w:val="00B93CD5"/>
    <w:rsid w:val="00B947D5"/>
    <w:rsid w:val="00B956D4"/>
    <w:rsid w:val="00B9715C"/>
    <w:rsid w:val="00B97446"/>
    <w:rsid w:val="00BA1945"/>
    <w:rsid w:val="00BA4925"/>
    <w:rsid w:val="00BA7432"/>
    <w:rsid w:val="00BA777D"/>
    <w:rsid w:val="00BA7DC2"/>
    <w:rsid w:val="00BB2764"/>
    <w:rsid w:val="00BB5720"/>
    <w:rsid w:val="00BB7FFB"/>
    <w:rsid w:val="00BC1AA0"/>
    <w:rsid w:val="00BC2495"/>
    <w:rsid w:val="00BC314A"/>
    <w:rsid w:val="00BC3417"/>
    <w:rsid w:val="00BC7EB9"/>
    <w:rsid w:val="00BD0C73"/>
    <w:rsid w:val="00BD1695"/>
    <w:rsid w:val="00BD1994"/>
    <w:rsid w:val="00BD2643"/>
    <w:rsid w:val="00BD27BB"/>
    <w:rsid w:val="00BD27FD"/>
    <w:rsid w:val="00BD2AF9"/>
    <w:rsid w:val="00BD3853"/>
    <w:rsid w:val="00BD56B1"/>
    <w:rsid w:val="00BD6558"/>
    <w:rsid w:val="00BD704E"/>
    <w:rsid w:val="00BE098B"/>
    <w:rsid w:val="00BE0EB9"/>
    <w:rsid w:val="00BE1D98"/>
    <w:rsid w:val="00BE2047"/>
    <w:rsid w:val="00BE4A43"/>
    <w:rsid w:val="00BE58CD"/>
    <w:rsid w:val="00BE63F4"/>
    <w:rsid w:val="00BF10E9"/>
    <w:rsid w:val="00BF1E94"/>
    <w:rsid w:val="00BF21E8"/>
    <w:rsid w:val="00BF2AD7"/>
    <w:rsid w:val="00BF2F76"/>
    <w:rsid w:val="00BF3022"/>
    <w:rsid w:val="00BF3214"/>
    <w:rsid w:val="00BF5573"/>
    <w:rsid w:val="00BF69D8"/>
    <w:rsid w:val="00C05EEB"/>
    <w:rsid w:val="00C075D8"/>
    <w:rsid w:val="00C13698"/>
    <w:rsid w:val="00C15867"/>
    <w:rsid w:val="00C21E81"/>
    <w:rsid w:val="00C22398"/>
    <w:rsid w:val="00C2296D"/>
    <w:rsid w:val="00C23155"/>
    <w:rsid w:val="00C23E4F"/>
    <w:rsid w:val="00C24577"/>
    <w:rsid w:val="00C26749"/>
    <w:rsid w:val="00C31E45"/>
    <w:rsid w:val="00C37BCD"/>
    <w:rsid w:val="00C40C41"/>
    <w:rsid w:val="00C43CE7"/>
    <w:rsid w:val="00C44867"/>
    <w:rsid w:val="00C45885"/>
    <w:rsid w:val="00C45E12"/>
    <w:rsid w:val="00C50F22"/>
    <w:rsid w:val="00C515A7"/>
    <w:rsid w:val="00C526D8"/>
    <w:rsid w:val="00C5298B"/>
    <w:rsid w:val="00C55F5D"/>
    <w:rsid w:val="00C562EA"/>
    <w:rsid w:val="00C56CAA"/>
    <w:rsid w:val="00C57971"/>
    <w:rsid w:val="00C62653"/>
    <w:rsid w:val="00C63A37"/>
    <w:rsid w:val="00C64921"/>
    <w:rsid w:val="00C65530"/>
    <w:rsid w:val="00C657BF"/>
    <w:rsid w:val="00C65BD7"/>
    <w:rsid w:val="00C72240"/>
    <w:rsid w:val="00C72EAF"/>
    <w:rsid w:val="00C75206"/>
    <w:rsid w:val="00C760EE"/>
    <w:rsid w:val="00C76BA4"/>
    <w:rsid w:val="00C80989"/>
    <w:rsid w:val="00C80AD2"/>
    <w:rsid w:val="00C81341"/>
    <w:rsid w:val="00C83A48"/>
    <w:rsid w:val="00C84C84"/>
    <w:rsid w:val="00C85865"/>
    <w:rsid w:val="00C85A4B"/>
    <w:rsid w:val="00C85BD1"/>
    <w:rsid w:val="00C85E85"/>
    <w:rsid w:val="00C86B2D"/>
    <w:rsid w:val="00C91B8A"/>
    <w:rsid w:val="00C91DB1"/>
    <w:rsid w:val="00C926C8"/>
    <w:rsid w:val="00C92DF5"/>
    <w:rsid w:val="00CA2EAE"/>
    <w:rsid w:val="00CA4AC1"/>
    <w:rsid w:val="00CA59FB"/>
    <w:rsid w:val="00CB0316"/>
    <w:rsid w:val="00CB0B11"/>
    <w:rsid w:val="00CB1DBA"/>
    <w:rsid w:val="00CB33D7"/>
    <w:rsid w:val="00CB426A"/>
    <w:rsid w:val="00CB5354"/>
    <w:rsid w:val="00CB5BD2"/>
    <w:rsid w:val="00CB772D"/>
    <w:rsid w:val="00CC3534"/>
    <w:rsid w:val="00CC3C9E"/>
    <w:rsid w:val="00CC3CF1"/>
    <w:rsid w:val="00CC4E6C"/>
    <w:rsid w:val="00CC6141"/>
    <w:rsid w:val="00CC6705"/>
    <w:rsid w:val="00CC6A14"/>
    <w:rsid w:val="00CC70A3"/>
    <w:rsid w:val="00CC7B17"/>
    <w:rsid w:val="00CD0147"/>
    <w:rsid w:val="00CD21EA"/>
    <w:rsid w:val="00CD3233"/>
    <w:rsid w:val="00CD41CA"/>
    <w:rsid w:val="00CD4442"/>
    <w:rsid w:val="00CD5117"/>
    <w:rsid w:val="00CD53C3"/>
    <w:rsid w:val="00CD574E"/>
    <w:rsid w:val="00CD7C16"/>
    <w:rsid w:val="00CE0039"/>
    <w:rsid w:val="00CE4C21"/>
    <w:rsid w:val="00CE4C22"/>
    <w:rsid w:val="00CE55D1"/>
    <w:rsid w:val="00CE76E5"/>
    <w:rsid w:val="00CF1C42"/>
    <w:rsid w:val="00CF1E72"/>
    <w:rsid w:val="00CF34D6"/>
    <w:rsid w:val="00CF3891"/>
    <w:rsid w:val="00CF41EC"/>
    <w:rsid w:val="00CF4373"/>
    <w:rsid w:val="00CF4719"/>
    <w:rsid w:val="00CF5D04"/>
    <w:rsid w:val="00D01C82"/>
    <w:rsid w:val="00D02762"/>
    <w:rsid w:val="00D049CC"/>
    <w:rsid w:val="00D04D48"/>
    <w:rsid w:val="00D04DE4"/>
    <w:rsid w:val="00D060AF"/>
    <w:rsid w:val="00D063F1"/>
    <w:rsid w:val="00D065D3"/>
    <w:rsid w:val="00D11441"/>
    <w:rsid w:val="00D11735"/>
    <w:rsid w:val="00D13AD5"/>
    <w:rsid w:val="00D14A8A"/>
    <w:rsid w:val="00D14F22"/>
    <w:rsid w:val="00D15903"/>
    <w:rsid w:val="00D2024F"/>
    <w:rsid w:val="00D20419"/>
    <w:rsid w:val="00D23AE5"/>
    <w:rsid w:val="00D24208"/>
    <w:rsid w:val="00D26881"/>
    <w:rsid w:val="00D301DC"/>
    <w:rsid w:val="00D32754"/>
    <w:rsid w:val="00D34A20"/>
    <w:rsid w:val="00D415AD"/>
    <w:rsid w:val="00D4407A"/>
    <w:rsid w:val="00D47331"/>
    <w:rsid w:val="00D4741C"/>
    <w:rsid w:val="00D50C8C"/>
    <w:rsid w:val="00D51017"/>
    <w:rsid w:val="00D51B48"/>
    <w:rsid w:val="00D538F1"/>
    <w:rsid w:val="00D55C33"/>
    <w:rsid w:val="00D56488"/>
    <w:rsid w:val="00D56E3F"/>
    <w:rsid w:val="00D57278"/>
    <w:rsid w:val="00D57918"/>
    <w:rsid w:val="00D602A6"/>
    <w:rsid w:val="00D6096A"/>
    <w:rsid w:val="00D60F96"/>
    <w:rsid w:val="00D61B0E"/>
    <w:rsid w:val="00D645C5"/>
    <w:rsid w:val="00D65FC5"/>
    <w:rsid w:val="00D700DD"/>
    <w:rsid w:val="00D71952"/>
    <w:rsid w:val="00D72048"/>
    <w:rsid w:val="00D737CD"/>
    <w:rsid w:val="00D73DC6"/>
    <w:rsid w:val="00D74C1A"/>
    <w:rsid w:val="00D754C1"/>
    <w:rsid w:val="00D77393"/>
    <w:rsid w:val="00D77A35"/>
    <w:rsid w:val="00D81B3E"/>
    <w:rsid w:val="00D822EA"/>
    <w:rsid w:val="00D861EE"/>
    <w:rsid w:val="00D90C70"/>
    <w:rsid w:val="00D90E49"/>
    <w:rsid w:val="00D9231C"/>
    <w:rsid w:val="00D95A86"/>
    <w:rsid w:val="00D95C13"/>
    <w:rsid w:val="00D96ADE"/>
    <w:rsid w:val="00D96DCB"/>
    <w:rsid w:val="00DA0CE2"/>
    <w:rsid w:val="00DA1DFA"/>
    <w:rsid w:val="00DA2387"/>
    <w:rsid w:val="00DA2814"/>
    <w:rsid w:val="00DA2AC9"/>
    <w:rsid w:val="00DA2F92"/>
    <w:rsid w:val="00DA5B9E"/>
    <w:rsid w:val="00DA6E56"/>
    <w:rsid w:val="00DA71AB"/>
    <w:rsid w:val="00DC0924"/>
    <w:rsid w:val="00DC1C14"/>
    <w:rsid w:val="00DC3B87"/>
    <w:rsid w:val="00DC4332"/>
    <w:rsid w:val="00DC5A81"/>
    <w:rsid w:val="00DC6060"/>
    <w:rsid w:val="00DC6A10"/>
    <w:rsid w:val="00DD20F6"/>
    <w:rsid w:val="00DD3F1C"/>
    <w:rsid w:val="00DD7459"/>
    <w:rsid w:val="00DE284D"/>
    <w:rsid w:val="00DE657E"/>
    <w:rsid w:val="00DE683A"/>
    <w:rsid w:val="00DE6EB9"/>
    <w:rsid w:val="00DF1673"/>
    <w:rsid w:val="00DF34DF"/>
    <w:rsid w:val="00DF4704"/>
    <w:rsid w:val="00DF61B3"/>
    <w:rsid w:val="00E0021D"/>
    <w:rsid w:val="00E00236"/>
    <w:rsid w:val="00E00C15"/>
    <w:rsid w:val="00E024AA"/>
    <w:rsid w:val="00E036BF"/>
    <w:rsid w:val="00E07FDF"/>
    <w:rsid w:val="00E12BD3"/>
    <w:rsid w:val="00E14902"/>
    <w:rsid w:val="00E14DD2"/>
    <w:rsid w:val="00E15C77"/>
    <w:rsid w:val="00E1693E"/>
    <w:rsid w:val="00E17AF4"/>
    <w:rsid w:val="00E21FBC"/>
    <w:rsid w:val="00E22785"/>
    <w:rsid w:val="00E23CDC"/>
    <w:rsid w:val="00E250F1"/>
    <w:rsid w:val="00E25A0D"/>
    <w:rsid w:val="00E25EE4"/>
    <w:rsid w:val="00E31AAE"/>
    <w:rsid w:val="00E31D3B"/>
    <w:rsid w:val="00E33486"/>
    <w:rsid w:val="00E33914"/>
    <w:rsid w:val="00E3550D"/>
    <w:rsid w:val="00E3679B"/>
    <w:rsid w:val="00E37132"/>
    <w:rsid w:val="00E400E0"/>
    <w:rsid w:val="00E4222A"/>
    <w:rsid w:val="00E435C6"/>
    <w:rsid w:val="00E43851"/>
    <w:rsid w:val="00E44E4B"/>
    <w:rsid w:val="00E47B81"/>
    <w:rsid w:val="00E50F0D"/>
    <w:rsid w:val="00E52838"/>
    <w:rsid w:val="00E530AB"/>
    <w:rsid w:val="00E5494F"/>
    <w:rsid w:val="00E55C6B"/>
    <w:rsid w:val="00E614E0"/>
    <w:rsid w:val="00E61635"/>
    <w:rsid w:val="00E67841"/>
    <w:rsid w:val="00E708B3"/>
    <w:rsid w:val="00E71712"/>
    <w:rsid w:val="00E71B15"/>
    <w:rsid w:val="00E7233F"/>
    <w:rsid w:val="00E73F7F"/>
    <w:rsid w:val="00E753E8"/>
    <w:rsid w:val="00E851C2"/>
    <w:rsid w:val="00E85409"/>
    <w:rsid w:val="00E8543B"/>
    <w:rsid w:val="00E86C32"/>
    <w:rsid w:val="00E876AB"/>
    <w:rsid w:val="00E87A3F"/>
    <w:rsid w:val="00E92449"/>
    <w:rsid w:val="00E9339B"/>
    <w:rsid w:val="00E933B6"/>
    <w:rsid w:val="00E9373D"/>
    <w:rsid w:val="00E95125"/>
    <w:rsid w:val="00EA0924"/>
    <w:rsid w:val="00EA1640"/>
    <w:rsid w:val="00EA20AF"/>
    <w:rsid w:val="00EA429F"/>
    <w:rsid w:val="00EA4F9E"/>
    <w:rsid w:val="00EA63CA"/>
    <w:rsid w:val="00EA6D3B"/>
    <w:rsid w:val="00EA6EEC"/>
    <w:rsid w:val="00EA7461"/>
    <w:rsid w:val="00EA779A"/>
    <w:rsid w:val="00EB00AD"/>
    <w:rsid w:val="00EB0E9D"/>
    <w:rsid w:val="00EB136C"/>
    <w:rsid w:val="00EB1CA6"/>
    <w:rsid w:val="00EB2168"/>
    <w:rsid w:val="00EB259F"/>
    <w:rsid w:val="00EB472D"/>
    <w:rsid w:val="00EB480E"/>
    <w:rsid w:val="00EB5EC6"/>
    <w:rsid w:val="00EB730A"/>
    <w:rsid w:val="00EB732A"/>
    <w:rsid w:val="00EB7DB2"/>
    <w:rsid w:val="00EB7FC9"/>
    <w:rsid w:val="00EC0C00"/>
    <w:rsid w:val="00EC32C0"/>
    <w:rsid w:val="00EC33E5"/>
    <w:rsid w:val="00EC4C78"/>
    <w:rsid w:val="00ED1977"/>
    <w:rsid w:val="00ED1E95"/>
    <w:rsid w:val="00ED27E8"/>
    <w:rsid w:val="00ED66BE"/>
    <w:rsid w:val="00ED7137"/>
    <w:rsid w:val="00EE02AB"/>
    <w:rsid w:val="00EE02B7"/>
    <w:rsid w:val="00EE0AAB"/>
    <w:rsid w:val="00EE2331"/>
    <w:rsid w:val="00EE2FA2"/>
    <w:rsid w:val="00EE612D"/>
    <w:rsid w:val="00EE6633"/>
    <w:rsid w:val="00EF06EA"/>
    <w:rsid w:val="00EF14EE"/>
    <w:rsid w:val="00EF53C4"/>
    <w:rsid w:val="00EF6737"/>
    <w:rsid w:val="00F009D5"/>
    <w:rsid w:val="00F03382"/>
    <w:rsid w:val="00F03902"/>
    <w:rsid w:val="00F06232"/>
    <w:rsid w:val="00F07604"/>
    <w:rsid w:val="00F07CC4"/>
    <w:rsid w:val="00F10054"/>
    <w:rsid w:val="00F10452"/>
    <w:rsid w:val="00F11B11"/>
    <w:rsid w:val="00F12503"/>
    <w:rsid w:val="00F12C93"/>
    <w:rsid w:val="00F13C1A"/>
    <w:rsid w:val="00F14EC1"/>
    <w:rsid w:val="00F20CD2"/>
    <w:rsid w:val="00F20F08"/>
    <w:rsid w:val="00F21088"/>
    <w:rsid w:val="00F23619"/>
    <w:rsid w:val="00F242B3"/>
    <w:rsid w:val="00F24300"/>
    <w:rsid w:val="00F26B01"/>
    <w:rsid w:val="00F26CF3"/>
    <w:rsid w:val="00F273F5"/>
    <w:rsid w:val="00F27B4E"/>
    <w:rsid w:val="00F32297"/>
    <w:rsid w:val="00F326BF"/>
    <w:rsid w:val="00F327E7"/>
    <w:rsid w:val="00F35746"/>
    <w:rsid w:val="00F36BC9"/>
    <w:rsid w:val="00F37E29"/>
    <w:rsid w:val="00F37EA1"/>
    <w:rsid w:val="00F4049E"/>
    <w:rsid w:val="00F42634"/>
    <w:rsid w:val="00F43FE6"/>
    <w:rsid w:val="00F4463E"/>
    <w:rsid w:val="00F447C7"/>
    <w:rsid w:val="00F4494E"/>
    <w:rsid w:val="00F459B4"/>
    <w:rsid w:val="00F45FFA"/>
    <w:rsid w:val="00F47B9C"/>
    <w:rsid w:val="00F50E01"/>
    <w:rsid w:val="00F50ECD"/>
    <w:rsid w:val="00F5211B"/>
    <w:rsid w:val="00F52BF6"/>
    <w:rsid w:val="00F52C05"/>
    <w:rsid w:val="00F52C9D"/>
    <w:rsid w:val="00F5395C"/>
    <w:rsid w:val="00F54E5A"/>
    <w:rsid w:val="00F554A9"/>
    <w:rsid w:val="00F61D65"/>
    <w:rsid w:val="00F63966"/>
    <w:rsid w:val="00F653ED"/>
    <w:rsid w:val="00F67DEB"/>
    <w:rsid w:val="00F710C0"/>
    <w:rsid w:val="00F713AB"/>
    <w:rsid w:val="00F716FD"/>
    <w:rsid w:val="00F71AF0"/>
    <w:rsid w:val="00F72765"/>
    <w:rsid w:val="00F73E40"/>
    <w:rsid w:val="00F7644F"/>
    <w:rsid w:val="00F76C99"/>
    <w:rsid w:val="00F76F50"/>
    <w:rsid w:val="00F771EF"/>
    <w:rsid w:val="00F77E56"/>
    <w:rsid w:val="00F80355"/>
    <w:rsid w:val="00F81C23"/>
    <w:rsid w:val="00F8688A"/>
    <w:rsid w:val="00F869A7"/>
    <w:rsid w:val="00F87C43"/>
    <w:rsid w:val="00F92BED"/>
    <w:rsid w:val="00F96228"/>
    <w:rsid w:val="00FA09EC"/>
    <w:rsid w:val="00FA265B"/>
    <w:rsid w:val="00FA3869"/>
    <w:rsid w:val="00FA3E95"/>
    <w:rsid w:val="00FA49C0"/>
    <w:rsid w:val="00FA5722"/>
    <w:rsid w:val="00FA61DA"/>
    <w:rsid w:val="00FA7D3E"/>
    <w:rsid w:val="00FB0C81"/>
    <w:rsid w:val="00FB1E13"/>
    <w:rsid w:val="00FB3B46"/>
    <w:rsid w:val="00FB46C0"/>
    <w:rsid w:val="00FB4C5B"/>
    <w:rsid w:val="00FB5522"/>
    <w:rsid w:val="00FC0655"/>
    <w:rsid w:val="00FC2200"/>
    <w:rsid w:val="00FC2540"/>
    <w:rsid w:val="00FC519F"/>
    <w:rsid w:val="00FC5DA0"/>
    <w:rsid w:val="00FC624D"/>
    <w:rsid w:val="00FD1F50"/>
    <w:rsid w:val="00FD233E"/>
    <w:rsid w:val="00FD610D"/>
    <w:rsid w:val="00FE0BD7"/>
    <w:rsid w:val="00FE1A6E"/>
    <w:rsid w:val="00FE2006"/>
    <w:rsid w:val="00FE37BA"/>
    <w:rsid w:val="00FE4B42"/>
    <w:rsid w:val="00FE746E"/>
    <w:rsid w:val="00FF0204"/>
    <w:rsid w:val="00FF0B00"/>
    <w:rsid w:val="00FF19A5"/>
    <w:rsid w:val="00FF3AED"/>
    <w:rsid w:val="00F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B58EC"/>
  <w15:docId w15:val="{93D05173-AE69-4BE2-B87F-6B5921A8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4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5"/>
      </w:numPr>
    </w:pPr>
  </w:style>
  <w:style w:type="numbering" w:styleId="ArticleSection">
    <w:name w:val="Outline List 3"/>
    <w:basedOn w:val="NoList"/>
    <w:semiHidden/>
    <w:rsid w:val="00493D40"/>
    <w:pPr>
      <w:numPr>
        <w:numId w:val="6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67DEB"/>
    <w:rPr>
      <w:sz w:val="22"/>
      <w:szCs w:val="22"/>
      <w:lang w:val="ru-RU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F67DEB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aliases w:val="列出段落YUAN"/>
    <w:basedOn w:val="Normal"/>
    <w:link w:val="ListParagraphChar"/>
    <w:uiPriority w:val="34"/>
    <w:qFormat/>
    <w:rsid w:val="00F67DEB"/>
    <w:pPr>
      <w:ind w:left="720"/>
      <w:contextualSpacing/>
    </w:pPr>
  </w:style>
  <w:style w:type="character" w:customStyle="1" w:styleId="ListParagraphChar">
    <w:name w:val="List Paragraph Char"/>
    <w:aliases w:val="列出段落YUAN Char"/>
    <w:basedOn w:val="DefaultParagraphFont"/>
    <w:link w:val="ListParagraph"/>
    <w:uiPriority w:val="34"/>
    <w:locked/>
    <w:rsid w:val="00F67DEB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F67DE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67DEB"/>
    <w:rPr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F67DEB"/>
    <w:rPr>
      <w:rFonts w:ascii="Arial" w:hAnsi="Arial" w:cs="Arial"/>
      <w:b/>
      <w:bCs/>
      <w:kern w:val="28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0F609D"/>
    <w:rPr>
      <w:b/>
      <w:bCs/>
    </w:rPr>
  </w:style>
  <w:style w:type="character" w:customStyle="1" w:styleId="contentpasted0">
    <w:name w:val="contentpasted0"/>
    <w:basedOn w:val="DefaultParagraphFont"/>
    <w:rsid w:val="000F609D"/>
  </w:style>
  <w:style w:type="character" w:styleId="Emphasis">
    <w:name w:val="Emphasis"/>
    <w:basedOn w:val="DefaultParagraphFont"/>
    <w:uiPriority w:val="20"/>
    <w:qFormat/>
    <w:rsid w:val="000F609D"/>
    <w:rPr>
      <w:i/>
      <w:iCs/>
    </w:rPr>
  </w:style>
  <w:style w:type="paragraph" w:styleId="Revision">
    <w:name w:val="Revision"/>
    <w:hidden/>
    <w:uiPriority w:val="99"/>
    <w:semiHidden/>
    <w:rsid w:val="003629D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042047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qFormat/>
    <w:rsid w:val="00820B48"/>
    <w:rPr>
      <w:sz w:val="22"/>
      <w:szCs w:val="22"/>
      <w:lang w:val="ru-RU"/>
    </w:rPr>
  </w:style>
  <w:style w:type="character" w:customStyle="1" w:styleId="cf01">
    <w:name w:val="cf01"/>
    <w:basedOn w:val="DefaultParagraphFont"/>
    <w:rsid w:val="00820B48"/>
    <w:rPr>
      <w:rFonts w:ascii="Segoe UI" w:hAnsi="Segoe UI" w:cs="Segoe UI" w:hint="default"/>
      <w:sz w:val="18"/>
      <w:szCs w:val="18"/>
    </w:rPr>
  </w:style>
  <w:style w:type="character" w:customStyle="1" w:styleId="bumpedfont15">
    <w:name w:val="bumpedfont15"/>
    <w:basedOn w:val="DefaultParagraphFont"/>
    <w:rsid w:val="00820B48"/>
  </w:style>
  <w:style w:type="character" w:customStyle="1" w:styleId="Heading3CharChar1CharChar">
    <w:name w:val="Heading 3 Char Char1 Char Char"/>
    <w:aliases w:val="Heading 3 Char3 Char"/>
    <w:rsid w:val="00820B48"/>
    <w:rPr>
      <w:sz w:val="22"/>
      <w:szCs w:val="22"/>
      <w:lang w:val="en-CA"/>
    </w:rPr>
  </w:style>
  <w:style w:type="character" w:customStyle="1" w:styleId="normaltextrun">
    <w:name w:val="normaltextrun"/>
    <w:basedOn w:val="DefaultParagraphFont"/>
    <w:rsid w:val="00820B48"/>
  </w:style>
  <w:style w:type="character" w:customStyle="1" w:styleId="eop">
    <w:name w:val="eop"/>
    <w:basedOn w:val="DefaultParagraphFont"/>
    <w:rsid w:val="00820B48"/>
  </w:style>
  <w:style w:type="paragraph" w:customStyle="1" w:styleId="newheader40">
    <w:name w:val="new header4"/>
    <w:basedOn w:val="Heading4"/>
    <w:next w:val="Normal"/>
    <w:qFormat/>
    <w:rsid w:val="00284F0E"/>
    <w:pPr>
      <w:spacing w:before="0" w:after="240"/>
      <w:ind w:left="2880" w:hanging="720"/>
    </w:pPr>
    <w:rPr>
      <w:rFonts w:eastAsiaTheme="minorHAnsi"/>
    </w:rPr>
  </w:style>
  <w:style w:type="table" w:customStyle="1" w:styleId="Grilledutableau1">
    <w:name w:val="Grille du tableau1"/>
    <w:basedOn w:val="TableNormal"/>
    <w:next w:val="TableGrid"/>
    <w:qFormat/>
    <w:rsid w:val="00A756A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E09FA-E107-4F07-B160-8636FD81FF72}"/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547</TotalTime>
  <Pages>28</Pages>
  <Words>10094</Words>
  <Characters>57540</Characters>
  <Application>Microsoft Office Word</Application>
  <DocSecurity>0</DocSecurity>
  <Lines>479</Lines>
  <Paragraphs>134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Annotated provisional agenda</vt:lpstr>
      <vt:lpstr>Annotated provisional agenda</vt:lpstr>
    </vt:vector>
  </TitlesOfParts>
  <Manager/>
  <Company>UNMFS</Company>
  <LinksUpToDate>false</LinksUpToDate>
  <CharactersWithSpaces>67500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/>
  <dc:creator>Kata Koppel</dc:creator>
  <cp:keywords/>
  <dc:description/>
  <cp:lastModifiedBy>Angela Xue He Yan</cp:lastModifiedBy>
  <cp:revision>552</cp:revision>
  <cp:lastPrinted>2025-05-19T00:27:00Z</cp:lastPrinted>
  <dcterms:created xsi:type="dcterms:W3CDTF">2025-05-12T13:39:00Z</dcterms:created>
  <dcterms:modified xsi:type="dcterms:W3CDTF">2025-05-21T19:33:00Z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UNEP/OzL.Pro/ExCom/96/1/Add.1</vt:lpwstr>
  </property>
  <property fmtid="{D5CDD505-2E9C-101B-9397-08002B2CF9AE}" pid="3" name="Revision date">
    <vt:lpwstr>5/9/2025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