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0817D15" w14:textId="77777777" w:rsidTr="00433D14">
        <w:trPr>
          <w:trHeight w:val="720"/>
        </w:trPr>
        <w:tc>
          <w:tcPr>
            <w:tcW w:w="5490" w:type="dxa"/>
            <w:gridSpan w:val="2"/>
            <w:tcBorders>
              <w:bottom w:val="single" w:sz="18" w:space="0" w:color="auto"/>
            </w:tcBorders>
          </w:tcPr>
          <w:p w14:paraId="411E7F86" w14:textId="77777777" w:rsidR="00C15867" w:rsidRPr="0000434E" w:rsidRDefault="00C15867" w:rsidP="009A17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A0F1ABC" w14:textId="77777777" w:rsidR="00C15867" w:rsidRPr="00493D40" w:rsidRDefault="00C15867" w:rsidP="009A17A0">
            <w:pPr>
              <w:jc w:val="right"/>
              <w:rPr>
                <w:sz w:val="52"/>
                <w:szCs w:val="52"/>
              </w:rPr>
            </w:pPr>
            <w:r>
              <w:rPr>
                <w:rFonts w:ascii="Univers Bold" w:hAnsi="Univers Bold"/>
                <w:b/>
                <w:sz w:val="72"/>
              </w:rPr>
              <w:t>EP</w:t>
            </w:r>
          </w:p>
        </w:tc>
      </w:tr>
      <w:tr w:rsidR="00C15867" w14:paraId="72702465" w14:textId="77777777" w:rsidTr="00C355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2070" w:type="dxa"/>
            <w:tcBorders>
              <w:top w:val="nil"/>
              <w:left w:val="nil"/>
              <w:bottom w:val="single" w:sz="36" w:space="0" w:color="auto"/>
              <w:right w:val="nil"/>
            </w:tcBorders>
          </w:tcPr>
          <w:p w14:paraId="42A85FDA" w14:textId="35720332" w:rsidR="00C15867" w:rsidRDefault="00C355AA" w:rsidP="009A17A0">
            <w:pPr>
              <w:spacing w:before="120"/>
            </w:pPr>
            <w:r>
              <w:rPr>
                <w:noProof/>
                <w:lang w:val="en-CA" w:eastAsia="en-CA"/>
              </w:rPr>
              <w:drawing>
                <wp:anchor distT="0" distB="0" distL="114300" distR="114300" simplePos="0" relativeHeight="251660288" behindDoc="0" locked="0" layoutInCell="1" allowOverlap="1" wp14:anchorId="59BC56A4" wp14:editId="05C204EF">
                  <wp:simplePos x="0" y="0"/>
                  <wp:positionH relativeFrom="column">
                    <wp:posOffset>76273</wp:posOffset>
                  </wp:positionH>
                  <wp:positionV relativeFrom="paragraph">
                    <wp:posOffset>756285</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33EA0F62" wp14:editId="5FB9E99A">
                  <wp:simplePos x="0" y="0"/>
                  <wp:positionH relativeFrom="column">
                    <wp:posOffset>76200</wp:posOffset>
                  </wp:positionH>
                  <wp:positionV relativeFrom="paragraph">
                    <wp:posOffset>25400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0720423" w14:textId="77777777" w:rsidR="00C15867" w:rsidRDefault="00C15867" w:rsidP="009A17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11599AB" w14:textId="77777777" w:rsidR="00C15867" w:rsidRDefault="00C15867" w:rsidP="009A17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4B4FE9F" w14:textId="77777777" w:rsidR="00C15867" w:rsidRDefault="00C15867" w:rsidP="009A17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E99213B" w14:textId="77777777" w:rsidR="00C15867" w:rsidRDefault="00C15867" w:rsidP="009A17A0">
            <w:pPr>
              <w:spacing w:before="720"/>
              <w:ind w:left="158"/>
            </w:pPr>
          </w:p>
        </w:tc>
        <w:tc>
          <w:tcPr>
            <w:tcW w:w="4590" w:type="dxa"/>
            <w:tcBorders>
              <w:top w:val="nil"/>
              <w:left w:val="nil"/>
              <w:bottom w:val="single" w:sz="36" w:space="0" w:color="auto"/>
              <w:right w:val="nil"/>
            </w:tcBorders>
          </w:tcPr>
          <w:p w14:paraId="339CBDDC" w14:textId="77777777" w:rsidR="00C15867" w:rsidRPr="0033525D" w:rsidRDefault="00C15867" w:rsidP="009A17A0">
            <w:r w:rsidRPr="0033525D">
              <w:t>Distr.</w:t>
            </w:r>
          </w:p>
          <w:p w14:paraId="1F2C6A34" w14:textId="77777777" w:rsidR="00923540" w:rsidRPr="0033525D" w:rsidRDefault="00923540" w:rsidP="009A17A0">
            <w:r w:rsidRPr="0033525D">
              <w:t>GENERAL</w:t>
            </w:r>
          </w:p>
          <w:p w14:paraId="05F31919" w14:textId="77777777" w:rsidR="00C15867" w:rsidRPr="0033525D" w:rsidRDefault="00C15867" w:rsidP="009A17A0"/>
          <w:p w14:paraId="5A167D24" w14:textId="77777777" w:rsidR="00C15867" w:rsidRPr="003F73BA" w:rsidRDefault="00C15867" w:rsidP="009A17A0"/>
          <w:p w14:paraId="2BCBBC99" w14:textId="6FCD8AA9" w:rsidR="00C15867" w:rsidRPr="003F73BA" w:rsidRDefault="0069343F" w:rsidP="009A17A0">
            <w:r>
              <w:fldChar w:fldCharType="begin"/>
            </w:r>
            <w:r>
              <w:instrText xml:space="preserve"> DOCPROPERTY "Document number"  \* MERGEFORMAT </w:instrText>
            </w:r>
            <w:r>
              <w:fldChar w:fldCharType="separate"/>
            </w:r>
            <w:r w:rsidR="00095B0A">
              <w:t>UNEP/</w:t>
            </w:r>
            <w:proofErr w:type="spellStart"/>
            <w:r w:rsidR="00095B0A">
              <w:t>OzL.Pro</w:t>
            </w:r>
            <w:proofErr w:type="spellEnd"/>
            <w:r w:rsidR="00095B0A">
              <w:t>/</w:t>
            </w:r>
            <w:proofErr w:type="spellStart"/>
            <w:r w:rsidR="00095B0A">
              <w:t>ExCom</w:t>
            </w:r>
            <w:proofErr w:type="spellEnd"/>
            <w:r w:rsidR="00095B0A">
              <w:t>/82/31</w:t>
            </w:r>
            <w:r>
              <w:fldChar w:fldCharType="end"/>
            </w:r>
          </w:p>
          <w:p w14:paraId="420F1059" w14:textId="54CD4871" w:rsidR="00C15867" w:rsidRPr="003F73BA" w:rsidRDefault="00BC2495" w:rsidP="009A17A0">
            <w:r>
              <w:fldChar w:fldCharType="begin"/>
            </w:r>
            <w:r w:rsidR="00851352">
              <w:instrText xml:space="preserve"> DOCPROPERTY "Revision date" \@ "d MMMM YYYY"  \* MERGEFORMAT </w:instrText>
            </w:r>
            <w:r>
              <w:fldChar w:fldCharType="separate"/>
            </w:r>
            <w:r w:rsidR="00802D2F">
              <w:t>18 November 2018</w:t>
            </w:r>
            <w:r>
              <w:fldChar w:fldCharType="end"/>
            </w:r>
          </w:p>
          <w:p w14:paraId="56F30D35" w14:textId="77777777" w:rsidR="00C15867" w:rsidRPr="00000FED" w:rsidRDefault="00C15867" w:rsidP="009A17A0">
            <w:pPr>
              <w:rPr>
                <w:caps/>
              </w:rPr>
            </w:pPr>
          </w:p>
          <w:p w14:paraId="454E9327" w14:textId="77777777" w:rsidR="00C15867" w:rsidRDefault="00C15867" w:rsidP="009A17A0">
            <w:r w:rsidRPr="0033525D">
              <w:t>ORIGINAL: ENGLISH</w:t>
            </w:r>
          </w:p>
        </w:tc>
      </w:tr>
    </w:tbl>
    <w:p w14:paraId="53311FBD" w14:textId="77777777" w:rsidR="009E196C" w:rsidRPr="00612F2F" w:rsidRDefault="00C15867" w:rsidP="009A17A0">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1E9B88FA" w14:textId="77777777" w:rsidR="009E196C" w:rsidRPr="006C39CE" w:rsidRDefault="009E196C" w:rsidP="009A17A0">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4FE2A733" w14:textId="77777777" w:rsidR="00433D14" w:rsidRDefault="00433D14" w:rsidP="009A17A0">
      <w:pPr>
        <w:jc w:val="left"/>
        <w:rPr>
          <w:lang w:val="en-US"/>
        </w:rPr>
      </w:pPr>
    </w:p>
    <w:p w14:paraId="45353B33" w14:textId="77777777" w:rsidR="00433D14" w:rsidRDefault="00433D14" w:rsidP="009A17A0">
      <w:pPr>
        <w:spacing w:after="240"/>
        <w:jc w:val="center"/>
        <w:outlineLvl w:val="0"/>
        <w:rPr>
          <w:b/>
          <w:caps/>
          <w:szCs w:val="28"/>
        </w:rPr>
      </w:pPr>
    </w:p>
    <w:p w14:paraId="262CEE0B" w14:textId="77777777" w:rsidR="00433D14" w:rsidRDefault="00433D14" w:rsidP="009A17A0">
      <w:pPr>
        <w:spacing w:after="240"/>
        <w:jc w:val="center"/>
        <w:outlineLvl w:val="0"/>
        <w:rPr>
          <w:b/>
          <w:caps/>
          <w:szCs w:val="28"/>
        </w:rPr>
      </w:pPr>
      <w:r>
        <w:rPr>
          <w:b/>
          <w:caps/>
          <w:szCs w:val="28"/>
        </w:rPr>
        <w:t>Overview of issues identified DURING project review</w:t>
      </w:r>
    </w:p>
    <w:p w14:paraId="24B4DFA9" w14:textId="77777777" w:rsidR="00433D14" w:rsidRDefault="00433D14" w:rsidP="009A17A0">
      <w:pPr>
        <w:pStyle w:val="Heading1"/>
        <w:rPr>
          <w:snapToGrid w:val="0"/>
        </w:rPr>
      </w:pPr>
      <w:bookmarkStart w:id="0" w:name="_Toc232301366"/>
      <w:r>
        <w:t>This document consists of the following sections:</w:t>
      </w:r>
      <w:bookmarkEnd w:id="0"/>
    </w:p>
    <w:p w14:paraId="49F50AB2" w14:textId="77777777" w:rsidR="00433D14" w:rsidRDefault="00433D14" w:rsidP="009A17A0">
      <w:pPr>
        <w:pStyle w:val="Heading2"/>
        <w:rPr>
          <w:snapToGrid w:val="0"/>
        </w:rPr>
      </w:pPr>
      <w:bookmarkStart w:id="1" w:name="_Toc232301367"/>
      <w:r>
        <w:t>An overview of projects and activities submitted by bilateral and implementing agencies;</w:t>
      </w:r>
      <w:bookmarkEnd w:id="1"/>
    </w:p>
    <w:p w14:paraId="58A82043" w14:textId="77777777" w:rsidR="009051FE" w:rsidRPr="004D6FA0" w:rsidRDefault="00433D14" w:rsidP="009A17A0">
      <w:pPr>
        <w:pStyle w:val="Heading2"/>
      </w:pPr>
      <w:r w:rsidRPr="004D6FA0">
        <w:t>Issues identified during the project review process:</w:t>
      </w:r>
      <w:bookmarkStart w:id="2" w:name="_Toc232301370"/>
    </w:p>
    <w:p w14:paraId="25688B62" w14:textId="332E67AD" w:rsidR="00E3192F" w:rsidRPr="004D6FA0" w:rsidRDefault="00E3192F" w:rsidP="009A17A0">
      <w:pPr>
        <w:pStyle w:val="Heading3"/>
      </w:pPr>
      <w:r w:rsidRPr="004D6FA0">
        <w:t>Extension of dates of completion of projects;</w:t>
      </w:r>
    </w:p>
    <w:p w14:paraId="4752015C" w14:textId="7C8EA063" w:rsidR="003B01B2" w:rsidRDefault="006F076F" w:rsidP="009A17A0">
      <w:pPr>
        <w:pStyle w:val="Heading3"/>
        <w:tabs>
          <w:tab w:val="clear" w:pos="0"/>
          <w:tab w:val="num" w:pos="1396"/>
        </w:tabs>
      </w:pPr>
      <w:r w:rsidRPr="004D6FA0">
        <w:t>Years to be included in v</w:t>
      </w:r>
      <w:r w:rsidR="00840A4B" w:rsidRPr="004D6FA0">
        <w:t>erifications of HCFC</w:t>
      </w:r>
      <w:r w:rsidR="00840A4B" w:rsidRPr="00E3192F">
        <w:t xml:space="preserve"> consumption in </w:t>
      </w:r>
      <w:r w:rsidR="006E07FF">
        <w:t>low-volume consuming (</w:t>
      </w:r>
      <w:r w:rsidRPr="00E3192F">
        <w:t>LVCs</w:t>
      </w:r>
      <w:r w:rsidR="006E07FF">
        <w:t>) countries</w:t>
      </w:r>
      <w:r w:rsidR="00840A4B" w:rsidRPr="00E3192F">
        <w:t xml:space="preserve"> under H</w:t>
      </w:r>
      <w:r w:rsidR="006E07FF">
        <w:t>CFC phase-out management plan</w:t>
      </w:r>
      <w:r w:rsidR="00840A4B" w:rsidRPr="00E3192F">
        <w:t>s</w:t>
      </w:r>
      <w:r w:rsidR="006E07FF">
        <w:t xml:space="preserve"> (HPMPs)</w:t>
      </w:r>
      <w:r w:rsidR="003B01B2">
        <w:t>;</w:t>
      </w:r>
    </w:p>
    <w:p w14:paraId="6D9C9C29" w14:textId="1866FEAC" w:rsidR="003B01B2" w:rsidRDefault="003B01B2" w:rsidP="009A17A0">
      <w:pPr>
        <w:pStyle w:val="Heading3"/>
        <w:tabs>
          <w:tab w:val="clear" w:pos="0"/>
          <w:tab w:val="num" w:pos="1396"/>
        </w:tabs>
      </w:pPr>
      <w:r>
        <w:t>Proposals for HFC</w:t>
      </w:r>
      <w:r w:rsidR="00C355AA">
        <w:noBreakHyphen/>
      </w:r>
      <w:r>
        <w:t xml:space="preserve">23 </w:t>
      </w:r>
      <w:r w:rsidR="00D476BC">
        <w:t>by</w:t>
      </w:r>
      <w:r w:rsidR="00C355AA">
        <w:noBreakHyphen/>
      </w:r>
      <w:r w:rsidR="00D476BC">
        <w:t xml:space="preserve">product </w:t>
      </w:r>
      <w:r>
        <w:t>demonstration projects;</w:t>
      </w:r>
    </w:p>
    <w:p w14:paraId="74A357D0" w14:textId="77777777" w:rsidR="00433D14" w:rsidRDefault="00433D14" w:rsidP="009A17A0">
      <w:pPr>
        <w:pStyle w:val="Heading2"/>
      </w:pPr>
      <w:r w:rsidRPr="00E3192F">
        <w:t>HFC-related</w:t>
      </w:r>
      <w:r>
        <w:t xml:space="preserve"> projects for funding under additional contributions to the Multilateral Fund:</w:t>
      </w:r>
    </w:p>
    <w:p w14:paraId="396CBC93" w14:textId="77777777" w:rsidR="00433D14" w:rsidRDefault="00433D14" w:rsidP="009A17A0">
      <w:pPr>
        <w:pStyle w:val="Heading3"/>
        <w:tabs>
          <w:tab w:val="clear" w:pos="0"/>
          <w:tab w:val="num" w:pos="1396"/>
        </w:tabs>
      </w:pPr>
      <w:r>
        <w:t xml:space="preserve">Funding requests for enabling activities; </w:t>
      </w:r>
    </w:p>
    <w:p w14:paraId="1B8B308A" w14:textId="5CA1DA53" w:rsidR="00433D14" w:rsidRDefault="00433D14" w:rsidP="009A17A0">
      <w:pPr>
        <w:pStyle w:val="Heading3"/>
        <w:tabs>
          <w:tab w:val="clear" w:pos="0"/>
          <w:tab w:val="num" w:pos="1396"/>
        </w:tabs>
      </w:pPr>
      <w:r>
        <w:t>Funding requests for fully developed stand</w:t>
      </w:r>
      <w:r w:rsidR="00C355AA">
        <w:noBreakHyphen/>
      </w:r>
      <w:r>
        <w:t>alone HFC investment projects;</w:t>
      </w:r>
    </w:p>
    <w:p w14:paraId="21DE0BBF" w14:textId="77777777" w:rsidR="00433D14" w:rsidRDefault="00433D14" w:rsidP="009A17A0">
      <w:pPr>
        <w:widowControl w:val="0"/>
        <w:numPr>
          <w:ilvl w:val="1"/>
          <w:numId w:val="21"/>
        </w:numPr>
        <w:spacing w:after="240"/>
        <w:outlineLvl w:val="1"/>
        <w:rPr>
          <w:szCs w:val="28"/>
        </w:rPr>
      </w:pPr>
      <w:r>
        <w:rPr>
          <w:szCs w:val="28"/>
        </w:rPr>
        <w:lastRenderedPageBreak/>
        <w:t>Project and activities submitted for blanket approval; and</w:t>
      </w:r>
    </w:p>
    <w:p w14:paraId="5E7556BB" w14:textId="77777777" w:rsidR="00433D14" w:rsidRDefault="00433D14" w:rsidP="009A17A0">
      <w:pPr>
        <w:widowControl w:val="0"/>
        <w:numPr>
          <w:ilvl w:val="1"/>
          <w:numId w:val="21"/>
        </w:numPr>
        <w:spacing w:after="240"/>
        <w:outlineLvl w:val="1"/>
        <w:rPr>
          <w:szCs w:val="28"/>
        </w:rPr>
      </w:pPr>
      <w:r>
        <w:rPr>
          <w:szCs w:val="28"/>
        </w:rPr>
        <w:t>Investment projects for individual consideration.</w:t>
      </w:r>
    </w:p>
    <w:bookmarkEnd w:id="2"/>
    <w:p w14:paraId="568D348D" w14:textId="77777777" w:rsidR="00433D14" w:rsidRDefault="00433D14" w:rsidP="009A17A0">
      <w:pPr>
        <w:pStyle w:val="StyleHeader4Para4Left0Firstline0"/>
        <w:numPr>
          <w:ilvl w:val="0"/>
          <w:numId w:val="0"/>
        </w:numPr>
        <w:rPr>
          <w:b/>
          <w:sz w:val="22"/>
        </w:rPr>
      </w:pPr>
      <w:r>
        <w:rPr>
          <w:b/>
          <w:sz w:val="22"/>
        </w:rPr>
        <w:t>Projects and activities submitted by bilateral and implementing agencies</w:t>
      </w:r>
    </w:p>
    <w:p w14:paraId="0225DF4A" w14:textId="6F6EC2C0" w:rsidR="00433D14" w:rsidRDefault="00433D14" w:rsidP="009A17A0">
      <w:pPr>
        <w:pStyle w:val="Heading1"/>
      </w:pPr>
      <w:r>
        <w:t xml:space="preserve">Bilateral and implementing agencies submitted </w:t>
      </w:r>
      <w:r w:rsidR="002969A9">
        <w:t xml:space="preserve">169 </w:t>
      </w:r>
      <w:r>
        <w:t>funding requests for tranches of approved multi</w:t>
      </w:r>
      <w:r>
        <w:noBreakHyphen/>
        <w:t>year agreements, projects and activities amounting to US $</w:t>
      </w:r>
      <w:r w:rsidR="002969A9">
        <w:t>106,937,768</w:t>
      </w:r>
      <w:r>
        <w:t xml:space="preserve"> </w:t>
      </w:r>
      <w:r w:rsidRPr="002969A9">
        <w:t>(US $</w:t>
      </w:r>
      <w:r w:rsidR="002969A9" w:rsidRPr="002969A9">
        <w:t>110,660,439</w:t>
      </w:r>
      <w:r>
        <w:t xml:space="preserve"> including amount requested in principle), including agency support costs, where applicable. The funding requests covered: </w:t>
      </w:r>
    </w:p>
    <w:p w14:paraId="01F3DA1A" w14:textId="3222CEBE" w:rsidR="00433D14" w:rsidRDefault="00433D14" w:rsidP="009A17A0">
      <w:pPr>
        <w:pStyle w:val="Heading2"/>
        <w:keepNext/>
        <w:widowControl/>
      </w:pPr>
      <w:r>
        <w:t>Stage</w:t>
      </w:r>
      <w:r w:rsidR="005601FA">
        <w:t> </w:t>
      </w:r>
      <w:r>
        <w:t xml:space="preserve">II of the HPMP for </w:t>
      </w:r>
      <w:r w:rsidR="001A666A" w:rsidRPr="002969A9">
        <w:t>two</w:t>
      </w:r>
      <w:r w:rsidR="001A666A">
        <w:t xml:space="preserve"> </w:t>
      </w:r>
      <w:r>
        <w:t>non</w:t>
      </w:r>
      <w:r w:rsidR="005601FA">
        <w:noBreakHyphen/>
      </w:r>
      <w:r>
        <w:t>LVC countries;</w:t>
      </w:r>
    </w:p>
    <w:p w14:paraId="1B441E86" w14:textId="42021193" w:rsidR="00433D14" w:rsidRDefault="00433D14" w:rsidP="009A17A0">
      <w:pPr>
        <w:pStyle w:val="Heading2"/>
      </w:pPr>
      <w:r>
        <w:t xml:space="preserve">Tranches of approved HPMPs for </w:t>
      </w:r>
      <w:r w:rsidR="002969A9">
        <w:t>23</w:t>
      </w:r>
      <w:r>
        <w:t xml:space="preserve"> countries;</w:t>
      </w:r>
    </w:p>
    <w:p w14:paraId="69B656A9" w14:textId="77777777" w:rsidR="00A52033" w:rsidRDefault="00433D14" w:rsidP="009A17A0">
      <w:pPr>
        <w:pStyle w:val="Heading2"/>
      </w:pPr>
      <w:r>
        <w:t xml:space="preserve">Renewals of institutional strengthening (IS) projects in </w:t>
      </w:r>
      <w:r w:rsidR="00A52033">
        <w:t>32</w:t>
      </w:r>
      <w:r>
        <w:t xml:space="preserve"> countries;</w:t>
      </w:r>
    </w:p>
    <w:p w14:paraId="25D96CB7" w14:textId="77777777" w:rsidR="00A52033" w:rsidRDefault="00A52033" w:rsidP="005D53FA">
      <w:pPr>
        <w:pStyle w:val="Heading2"/>
      </w:pPr>
      <w:r>
        <w:t>Preparation for stage II of HPMPs for 35 countries and for stage III for four countries;</w:t>
      </w:r>
      <w:r w:rsidR="00433D14">
        <w:t xml:space="preserve"> </w:t>
      </w:r>
    </w:p>
    <w:p w14:paraId="67DAAC5C" w14:textId="303F0461" w:rsidR="00433D14" w:rsidRDefault="00A52033" w:rsidP="0038091B">
      <w:pPr>
        <w:pStyle w:val="Heading2"/>
      </w:pPr>
      <w:r>
        <w:t xml:space="preserve">Verification report on the </w:t>
      </w:r>
      <w:r w:rsidR="0038091B" w:rsidRPr="0038091B">
        <w:t xml:space="preserve">implementation of </w:t>
      </w:r>
      <w:r w:rsidR="0038091B">
        <w:t>HPMPs for 28 countries; and</w:t>
      </w:r>
    </w:p>
    <w:p w14:paraId="4B1320CC" w14:textId="2894B8D5" w:rsidR="00433D14" w:rsidRDefault="00433D14" w:rsidP="009A17A0">
      <w:pPr>
        <w:pStyle w:val="Heading2"/>
      </w:pPr>
      <w:r>
        <w:t>UNEP’s Compliance Assistance Programme and core unit costs for</w:t>
      </w:r>
      <w:r w:rsidR="00FC0C29">
        <w:t xml:space="preserve"> UNDP, UNIDO and the World Bank.</w:t>
      </w:r>
      <w:r>
        <w:t xml:space="preserve"> </w:t>
      </w:r>
    </w:p>
    <w:p w14:paraId="37DE0C53" w14:textId="695EB59A" w:rsidR="00433D14" w:rsidRDefault="00433D14" w:rsidP="009A17A0">
      <w:pPr>
        <w:pStyle w:val="Heading1"/>
      </w:pPr>
      <w:r>
        <w:t xml:space="preserve">Following the project review process, </w:t>
      </w:r>
      <w:r w:rsidR="0038091B">
        <w:t>1</w:t>
      </w:r>
      <w:r w:rsidR="002D3D63">
        <w:t>24</w:t>
      </w:r>
      <w:r w:rsidR="0038091B">
        <w:t xml:space="preserve"> </w:t>
      </w:r>
      <w:r>
        <w:t>projects and activities totalling US </w:t>
      </w:r>
      <w:r w:rsidRPr="001C027C">
        <w:t>$</w:t>
      </w:r>
      <w:r w:rsidR="00C71366" w:rsidRPr="001C027C">
        <w:t>11,706,735</w:t>
      </w:r>
      <w:r w:rsidRPr="001C027C">
        <w:t>,</w:t>
      </w:r>
      <w:r>
        <w:t xml:space="preserve"> including agency support costs, are recommended for blanket approval, and </w:t>
      </w:r>
      <w:r w:rsidR="001C027C">
        <w:t>27</w:t>
      </w:r>
      <w:r>
        <w:t xml:space="preserve"> projects and activities totalling US $</w:t>
      </w:r>
      <w:r w:rsidR="00C71366">
        <w:t>82,890,421</w:t>
      </w:r>
      <w:r>
        <w:t>, of which US $</w:t>
      </w:r>
      <w:r w:rsidR="00C71366">
        <w:t>31,395,787</w:t>
      </w:r>
      <w:r>
        <w:t xml:space="preserve"> is for the </w:t>
      </w:r>
      <w:r w:rsidR="00C71366">
        <w:t xml:space="preserve">third </w:t>
      </w:r>
      <w:r>
        <w:t>tranche of stage</w:t>
      </w:r>
      <w:r w:rsidR="005601FA">
        <w:t> </w:t>
      </w:r>
      <w:r>
        <w:t xml:space="preserve">II of the HPMP for </w:t>
      </w:r>
      <w:r w:rsidRPr="001C027C">
        <w:t>China</w:t>
      </w:r>
      <w:r w:rsidR="004D6FA0" w:rsidRPr="001C027C">
        <w:t>,</w:t>
      </w:r>
      <w:r>
        <w:t xml:space="preserve"> are being forwarded for individual consideration. Together, the projects for blanket approval and those for individual consideration amount to US $</w:t>
      </w:r>
      <w:r w:rsidR="0038091B">
        <w:t>94,597,156</w:t>
      </w:r>
      <w:r>
        <w:t>.</w:t>
      </w:r>
    </w:p>
    <w:p w14:paraId="5C8B9A4D" w14:textId="7FFA2EFB" w:rsidR="00433D14" w:rsidRPr="00A3120E" w:rsidRDefault="00433D14" w:rsidP="009A17A0">
      <w:pPr>
        <w:pStyle w:val="Heading1"/>
      </w:pPr>
      <w:r>
        <w:t xml:space="preserve">In addition, </w:t>
      </w:r>
      <w:r w:rsidR="001C027C">
        <w:t>18</w:t>
      </w:r>
      <w:r>
        <w:t xml:space="preserve"> HFC</w:t>
      </w:r>
      <w:r w:rsidR="004337EB">
        <w:noBreakHyphen/>
      </w:r>
      <w:r>
        <w:t>related projects and activities totalling US $</w:t>
      </w:r>
      <w:r w:rsidR="000C0278">
        <w:t>4,120,570</w:t>
      </w:r>
      <w:r>
        <w:t xml:space="preserve">, including agency support costs, are being forwarded </w:t>
      </w:r>
      <w:r w:rsidRPr="00FC0C29">
        <w:t xml:space="preserve">to </w:t>
      </w:r>
      <w:r w:rsidR="00FC0C29" w:rsidRPr="00FC0C29">
        <w:t>the 8</w:t>
      </w:r>
      <w:r w:rsidR="004337EB">
        <w:t>2</w:t>
      </w:r>
      <w:r w:rsidR="004337EB" w:rsidRPr="004337EB">
        <w:rPr>
          <w:vertAlign w:val="superscript"/>
        </w:rPr>
        <w:t>nd</w:t>
      </w:r>
      <w:r w:rsidR="00C355AA">
        <w:t> </w:t>
      </w:r>
      <w:r w:rsidRPr="00FC0C29">
        <w:t>meeting</w:t>
      </w:r>
      <w:r>
        <w:t xml:space="preserve"> following the project review process. These activities include funding for enabling activities in </w:t>
      </w:r>
      <w:r w:rsidR="000C0278">
        <w:t>11</w:t>
      </w:r>
      <w:r>
        <w:t xml:space="preserve"> countries</w:t>
      </w:r>
      <w:r w:rsidR="00762625">
        <w:t xml:space="preserve"> (amounting to US $</w:t>
      </w:r>
      <w:r w:rsidR="000C0278">
        <w:t>1,637,100</w:t>
      </w:r>
      <w:r w:rsidR="00762625">
        <w:t xml:space="preserve"> </w:t>
      </w:r>
      <w:r w:rsidR="000C0278">
        <w:t>r</w:t>
      </w:r>
      <w:r w:rsidR="00762625">
        <w:t>ecommended for blanket approval)</w:t>
      </w:r>
      <w:r>
        <w:t>, fully</w:t>
      </w:r>
      <w:r w:rsidR="00C355AA">
        <w:noBreakHyphen/>
      </w:r>
      <w:r>
        <w:t>developed stand</w:t>
      </w:r>
      <w:r w:rsidR="00C355AA">
        <w:noBreakHyphen/>
      </w:r>
      <w:r>
        <w:t xml:space="preserve">alone HFC investment projects in </w:t>
      </w:r>
      <w:r w:rsidR="00762625">
        <w:t xml:space="preserve">five </w:t>
      </w:r>
      <w:r>
        <w:t>countries</w:t>
      </w:r>
      <w:r w:rsidRPr="00A3120E">
        <w:t>. HFC</w:t>
      </w:r>
      <w:r w:rsidR="00C355AA">
        <w:noBreakHyphen/>
      </w:r>
      <w:r w:rsidRPr="00A3120E">
        <w:t xml:space="preserve">related projects and activities are discussed separately, as </w:t>
      </w:r>
      <w:r w:rsidR="004337EB">
        <w:t xml:space="preserve">part of </w:t>
      </w:r>
      <w:r w:rsidRPr="00A3120E">
        <w:t>their funding will be from the additional contributions to the Multilateral Fund by a group of non</w:t>
      </w:r>
      <w:r w:rsidR="00C355AA">
        <w:noBreakHyphen/>
      </w:r>
      <w:r w:rsidRPr="00A3120E">
        <w:t>A5 countries.</w:t>
      </w:r>
    </w:p>
    <w:p w14:paraId="481941B9" w14:textId="6B321C41" w:rsidR="00A3120E" w:rsidRDefault="004E6C8A" w:rsidP="009A17A0">
      <w:pPr>
        <w:rPr>
          <w:i/>
        </w:rPr>
      </w:pPr>
      <w:r>
        <w:rPr>
          <w:i/>
          <w:snapToGrid w:val="0"/>
          <w:szCs w:val="28"/>
        </w:rPr>
        <w:lastRenderedPageBreak/>
        <w:t xml:space="preserve">Project proposals </w:t>
      </w:r>
      <w:r w:rsidR="00433D14" w:rsidRPr="00A3120E">
        <w:rPr>
          <w:i/>
          <w:snapToGrid w:val="0"/>
          <w:szCs w:val="28"/>
        </w:rPr>
        <w:t>submitted and subsequently withdrawn</w:t>
      </w:r>
    </w:p>
    <w:p w14:paraId="619930A9" w14:textId="77777777" w:rsidR="00A3120E" w:rsidRPr="00A3120E" w:rsidRDefault="00A3120E" w:rsidP="009A17A0">
      <w:pPr>
        <w:rPr>
          <w:lang w:val="en-CA"/>
        </w:rPr>
      </w:pPr>
    </w:p>
    <w:p w14:paraId="77214EC3" w14:textId="41188214" w:rsidR="00477A36" w:rsidRPr="00477A36" w:rsidRDefault="00477A36" w:rsidP="009A17A0">
      <w:pPr>
        <w:pStyle w:val="Heading1"/>
      </w:pPr>
      <w:r w:rsidRPr="00477A36">
        <w:t>The request for funding for the third and final tranche of stage</w:t>
      </w:r>
      <w:r w:rsidR="00C355AA">
        <w:t> </w:t>
      </w:r>
      <w:r w:rsidRPr="00477A36">
        <w:t xml:space="preserve">I of the HPMP for Morocco was withdrawn by UNIDO for submission to a future meeting due to a number of factors: change, without </w:t>
      </w:r>
      <w:r w:rsidR="004337EB">
        <w:t>revision of the Agreement, to the</w:t>
      </w:r>
      <w:r w:rsidRPr="00477A36">
        <w:t xml:space="preserve"> HCFC consumption baseline of 51.35</w:t>
      </w:r>
      <w:r w:rsidR="00C355AA">
        <w:t> </w:t>
      </w:r>
      <w:r w:rsidRPr="00477A36">
        <w:t>ODP</w:t>
      </w:r>
      <w:r w:rsidR="00C355AA">
        <w:t> </w:t>
      </w:r>
      <w:r w:rsidRPr="00477A36">
        <w:t>tonnes from 59.67</w:t>
      </w:r>
      <w:r w:rsidR="00C355AA">
        <w:t> </w:t>
      </w:r>
      <w:r w:rsidRPr="00477A36">
        <w:t>ODP</w:t>
      </w:r>
      <w:r w:rsidR="00C355AA">
        <w:t> </w:t>
      </w:r>
      <w:r w:rsidRPr="00477A36">
        <w:t>tonnes at the time of the approval of stage</w:t>
      </w:r>
      <w:r w:rsidR="00C355AA">
        <w:t> </w:t>
      </w:r>
      <w:r w:rsidRPr="00477A36">
        <w:t>I of the HPMP; redundancy of an activity to phase</w:t>
      </w:r>
      <w:r w:rsidR="00AE100B">
        <w:t xml:space="preserve"> </w:t>
      </w:r>
      <w:r w:rsidRPr="00477A36">
        <w:t>out 1.1</w:t>
      </w:r>
      <w:r w:rsidR="00C355AA">
        <w:t> </w:t>
      </w:r>
      <w:r w:rsidRPr="00477A36">
        <w:t>ODP</w:t>
      </w:r>
      <w:r w:rsidR="00C355AA">
        <w:t> </w:t>
      </w:r>
      <w:r w:rsidRPr="00477A36">
        <w:t>tonnes (10</w:t>
      </w:r>
      <w:r w:rsidR="00C355AA">
        <w:t> </w:t>
      </w:r>
      <w:proofErr w:type="spellStart"/>
      <w:r w:rsidRPr="00477A36">
        <w:t>mt</w:t>
      </w:r>
      <w:proofErr w:type="spellEnd"/>
      <w:r w:rsidRPr="00477A36">
        <w:t>) of HCFC</w:t>
      </w:r>
      <w:r w:rsidR="00C355AA">
        <w:noBreakHyphen/>
      </w:r>
      <w:r w:rsidRPr="00477A36">
        <w:t>141b used for flushing equipment of refrigeration circuits at the national railways at a time when the Government has since 2014 reported zero</w:t>
      </w:r>
      <w:r w:rsidR="005601FA">
        <w:t> </w:t>
      </w:r>
      <w:r w:rsidRPr="00477A36">
        <w:t>HCFC</w:t>
      </w:r>
      <w:r w:rsidR="00C355AA">
        <w:noBreakHyphen/>
      </w:r>
      <w:r w:rsidRPr="00477A36">
        <w:t>141b consumption annually; and only 11.5</w:t>
      </w:r>
      <w:r w:rsidR="00C355AA">
        <w:t> </w:t>
      </w:r>
      <w:r w:rsidRPr="00477A36">
        <w:t>per</w:t>
      </w:r>
      <w:r w:rsidR="00C355AA">
        <w:t> </w:t>
      </w:r>
      <w:r w:rsidRPr="00477A36">
        <w:t>cent</w:t>
      </w:r>
      <w:r w:rsidR="00C355AA">
        <w:t xml:space="preserve"> </w:t>
      </w:r>
      <w:r w:rsidRPr="00477A36">
        <w:t>disbursement of the second tranche for an overall disbursement of 23</w:t>
      </w:r>
      <w:r w:rsidR="00C355AA">
        <w:t> </w:t>
      </w:r>
      <w:r w:rsidRPr="00477A36">
        <w:t>per</w:t>
      </w:r>
      <w:r w:rsidR="00C355AA">
        <w:t> </w:t>
      </w:r>
      <w:r w:rsidRPr="00477A36">
        <w:t>cent</w:t>
      </w:r>
      <w:r w:rsidR="00C355AA">
        <w:t xml:space="preserve"> </w:t>
      </w:r>
      <w:r w:rsidRPr="00477A36">
        <w:t>of the two tranches so far approved.</w:t>
      </w:r>
    </w:p>
    <w:p w14:paraId="295B6A81" w14:textId="1017F664" w:rsidR="0008067B" w:rsidRDefault="0008067B" w:rsidP="009A17A0">
      <w:pPr>
        <w:pStyle w:val="Heading1"/>
        <w:rPr>
          <w:kern w:val="36"/>
        </w:rPr>
      </w:pPr>
      <w:r>
        <w:rPr>
          <w:kern w:val="36"/>
        </w:rPr>
        <w:t>The request for funding for the fourth tranche of stage</w:t>
      </w:r>
      <w:r w:rsidR="00C355AA">
        <w:rPr>
          <w:kern w:val="36"/>
        </w:rPr>
        <w:t> </w:t>
      </w:r>
      <w:r>
        <w:rPr>
          <w:kern w:val="36"/>
        </w:rPr>
        <w:t xml:space="preserve">I of the HPMP for Sierra Leone was withdrawn by UNEP for submission to a future meeting due to </w:t>
      </w:r>
      <w:r w:rsidR="00AE100B">
        <w:rPr>
          <w:kern w:val="36"/>
        </w:rPr>
        <w:t xml:space="preserve">a </w:t>
      </w:r>
      <w:r>
        <w:rPr>
          <w:kern w:val="36"/>
        </w:rPr>
        <w:t xml:space="preserve">low level of </w:t>
      </w:r>
      <w:r w:rsidR="005D53FA">
        <w:rPr>
          <w:kern w:val="36"/>
        </w:rPr>
        <w:t xml:space="preserve">fund </w:t>
      </w:r>
      <w:r>
        <w:rPr>
          <w:kern w:val="36"/>
        </w:rPr>
        <w:t xml:space="preserve">disbursement. </w:t>
      </w:r>
    </w:p>
    <w:p w14:paraId="4A0183F6" w14:textId="67F45DC1" w:rsidR="005D53FA" w:rsidRPr="005D53FA" w:rsidRDefault="005D53FA" w:rsidP="005D53FA">
      <w:pPr>
        <w:pStyle w:val="Heading1"/>
        <w:spacing w:after="200"/>
        <w:rPr>
          <w:color w:val="000000"/>
          <w:sz w:val="24"/>
          <w:szCs w:val="24"/>
          <w:lang w:val="en-CA"/>
        </w:rPr>
      </w:pPr>
      <w:r w:rsidRPr="005D53FA">
        <w:rPr>
          <w:color w:val="000000"/>
        </w:rPr>
        <w:t>UNDP submitted requests for the preparation of stage III of HPMP</w:t>
      </w:r>
      <w:r>
        <w:rPr>
          <w:color w:val="000000"/>
        </w:rPr>
        <w:t>s</w:t>
      </w:r>
      <w:r w:rsidRPr="005D53FA">
        <w:rPr>
          <w:color w:val="000000"/>
        </w:rPr>
        <w:t xml:space="preserve"> for four countries (Dominican Republic, Nigeria, Panama, and Uruguay) as part of their work programme</w:t>
      </w:r>
      <w:r>
        <w:rPr>
          <w:color w:val="000000"/>
        </w:rPr>
        <w:t xml:space="preserve"> amendments</w:t>
      </w:r>
      <w:r w:rsidRPr="005D53FA">
        <w:rPr>
          <w:color w:val="000000"/>
        </w:rPr>
        <w:t>. The request for Nigeria was also submitted by UNIDO as part of its work programme</w:t>
      </w:r>
      <w:r>
        <w:rPr>
          <w:color w:val="000000"/>
        </w:rPr>
        <w:t xml:space="preserve"> amendments</w:t>
      </w:r>
      <w:r w:rsidRPr="005D53FA">
        <w:rPr>
          <w:color w:val="000000"/>
        </w:rPr>
        <w:t xml:space="preserve">, as cooperating agency. After initial review of these requests, both agencies were requested to withdraw these requests, as during the consideration of the consolidated </w:t>
      </w:r>
      <w:r w:rsidR="003D0C09">
        <w:rPr>
          <w:color w:val="000000"/>
        </w:rPr>
        <w:t xml:space="preserve">2018-2020 </w:t>
      </w:r>
      <w:r w:rsidRPr="005D53FA">
        <w:rPr>
          <w:color w:val="000000"/>
        </w:rPr>
        <w:t xml:space="preserve">business plan </w:t>
      </w:r>
      <w:r w:rsidR="003D0C09">
        <w:rPr>
          <w:color w:val="000000"/>
        </w:rPr>
        <w:t>of the Multilateral Fund</w:t>
      </w:r>
      <w:r w:rsidRPr="005D53FA">
        <w:rPr>
          <w:color w:val="000000"/>
        </w:rPr>
        <w:t xml:space="preserve"> at </w:t>
      </w:r>
      <w:r w:rsidR="003D0C09">
        <w:rPr>
          <w:color w:val="000000"/>
        </w:rPr>
        <w:t>its</w:t>
      </w:r>
      <w:r w:rsidRPr="005D53FA">
        <w:rPr>
          <w:color w:val="000000"/>
        </w:rPr>
        <w:t xml:space="preserve"> 80</w:t>
      </w:r>
      <w:r w:rsidRPr="005D53FA">
        <w:rPr>
          <w:color w:val="000000"/>
          <w:vertAlign w:val="superscript"/>
        </w:rPr>
        <w:t>th</w:t>
      </w:r>
      <w:r w:rsidRPr="005D53FA">
        <w:rPr>
          <w:color w:val="000000"/>
        </w:rPr>
        <w:t xml:space="preserve"> meeting, the Executive Committee decided to remove all activities related to stage III of HPMPs</w:t>
      </w:r>
      <w:r w:rsidR="003D0C09">
        <w:rPr>
          <w:rStyle w:val="FootnoteReference"/>
          <w:color w:val="000000"/>
        </w:rPr>
        <w:footnoteReference w:id="1"/>
      </w:r>
      <w:r w:rsidRPr="005D53FA">
        <w:rPr>
          <w:color w:val="000000"/>
        </w:rPr>
        <w:t xml:space="preserve">. Further, this issue is also being considered as part of </w:t>
      </w:r>
      <w:r w:rsidR="003D0C09">
        <w:rPr>
          <w:color w:val="000000"/>
        </w:rPr>
        <w:t>a</w:t>
      </w:r>
      <w:r w:rsidRPr="005D53FA">
        <w:rPr>
          <w:color w:val="000000"/>
        </w:rPr>
        <w:t xml:space="preserve">genda item </w:t>
      </w:r>
      <w:r w:rsidR="003D0C09">
        <w:rPr>
          <w:color w:val="000000"/>
        </w:rPr>
        <w:t>8(c)</w:t>
      </w:r>
      <w:r w:rsidRPr="005D53FA">
        <w:rPr>
          <w:color w:val="000000"/>
        </w:rPr>
        <w:t xml:space="preserve">, Consolidated </w:t>
      </w:r>
      <w:r w:rsidR="003D0C09">
        <w:rPr>
          <w:color w:val="000000"/>
        </w:rPr>
        <w:t xml:space="preserve">business </w:t>
      </w:r>
      <w:r w:rsidRPr="005D53FA">
        <w:rPr>
          <w:color w:val="000000"/>
        </w:rPr>
        <w:t xml:space="preserve">plan </w:t>
      </w:r>
      <w:r w:rsidR="003D0C09">
        <w:rPr>
          <w:color w:val="000000"/>
        </w:rPr>
        <w:t xml:space="preserve">of the Multilateral Fund for </w:t>
      </w:r>
      <w:r w:rsidRPr="005D53FA">
        <w:rPr>
          <w:color w:val="000000"/>
        </w:rPr>
        <w:t>2019-2021.</w:t>
      </w:r>
      <w:r w:rsidR="003D0C09">
        <w:rPr>
          <w:rStyle w:val="FootnoteReference"/>
          <w:color w:val="000000"/>
        </w:rPr>
        <w:footnoteReference w:id="2"/>
      </w:r>
    </w:p>
    <w:p w14:paraId="187E61F2" w14:textId="7D3E3A86" w:rsidR="003D0C09" w:rsidRPr="005D53FA" w:rsidRDefault="003D0C09" w:rsidP="003D0C09">
      <w:pPr>
        <w:pStyle w:val="Heading1"/>
      </w:pPr>
      <w:r w:rsidRPr="005D53FA">
        <w:t>UNEP</w:t>
      </w:r>
      <w:r>
        <w:t xml:space="preserve"> </w:t>
      </w:r>
      <w:r w:rsidR="00DE46A7">
        <w:t xml:space="preserve">included </w:t>
      </w:r>
      <w:r w:rsidRPr="005D53FA">
        <w:t>a request for enabling activities for the Democratic People’s Republic of Korea</w:t>
      </w:r>
      <w:r>
        <w:t xml:space="preserve"> in its work programme amendments</w:t>
      </w:r>
      <w:r w:rsidRPr="005D53FA">
        <w:t>, which the Secretariat ha</w:t>
      </w:r>
      <w:r>
        <w:t>s</w:t>
      </w:r>
      <w:r w:rsidRPr="005D53FA">
        <w:t xml:space="preserve"> also requested </w:t>
      </w:r>
      <w:r>
        <w:t xml:space="preserve">it </w:t>
      </w:r>
      <w:r w:rsidRPr="005D53FA">
        <w:t>to be removed in line with decision 80/34(c)(</w:t>
      </w:r>
      <w:proofErr w:type="gramStart"/>
      <w:r w:rsidRPr="005D53FA">
        <w:t>iii)b.</w:t>
      </w:r>
      <w:proofErr w:type="gramEnd"/>
    </w:p>
    <w:p w14:paraId="4498875E" w14:textId="6E2FEBAD" w:rsidR="005D53FA" w:rsidRDefault="003D0C09" w:rsidP="005D53FA">
      <w:pPr>
        <w:pStyle w:val="Heading1"/>
      </w:pPr>
      <w:r>
        <w:t>The World Bank has</w:t>
      </w:r>
      <w:r w:rsidR="005D53FA" w:rsidRPr="00A3120E">
        <w:t xml:space="preserve"> included a request for project preparation of a technolog</w:t>
      </w:r>
      <w:r w:rsidR="005D53FA">
        <w:t>y demonstration project for HFC</w:t>
      </w:r>
      <w:r w:rsidR="005D53FA">
        <w:noBreakHyphen/>
      </w:r>
      <w:r w:rsidR="005D53FA" w:rsidRPr="00A3120E">
        <w:t>23 by</w:t>
      </w:r>
      <w:r w:rsidR="005D53FA">
        <w:noBreakHyphen/>
      </w:r>
      <w:r w:rsidR="005D53FA" w:rsidRPr="00A3120E">
        <w:t xml:space="preserve">product conversion for India in their work programme submission. The Secretariat subsequently requested that this be removed from the work programme due to the lack of </w:t>
      </w:r>
      <w:r w:rsidR="005D53FA">
        <w:t>an endorsement letter from the G</w:t>
      </w:r>
      <w:r w:rsidR="005D53FA" w:rsidRPr="00A3120E">
        <w:t>overnment concerned, which was not consistent with procedure for project submissions.</w:t>
      </w:r>
    </w:p>
    <w:p w14:paraId="2A8DF658" w14:textId="77777777" w:rsidR="005D53FA" w:rsidRPr="005D53FA" w:rsidRDefault="005D53FA" w:rsidP="005D53FA">
      <w:pPr>
        <w:pStyle w:val="Heading1"/>
      </w:pPr>
      <w:r w:rsidRPr="005D53FA">
        <w:lastRenderedPageBreak/>
        <w:t xml:space="preserve">A request for funding for a demonstration project on accelerating energy efficiency as a co-benefit from HFC phase-down in a domestic refrigerator manufacturing enterprise in the Islamic Republic of Iran was withdrawn by UNIDO for submission to a future meeting before entering into in-depth discussions with the Secretariat. </w:t>
      </w:r>
    </w:p>
    <w:p w14:paraId="6ED2D34C" w14:textId="6D7BD78F" w:rsidR="009A31F2" w:rsidRPr="00A3120E" w:rsidRDefault="00433D14" w:rsidP="009A17A0">
      <w:pPr>
        <w:pStyle w:val="Heading1"/>
        <w:numPr>
          <w:ilvl w:val="0"/>
          <w:numId w:val="0"/>
        </w:numPr>
        <w:rPr>
          <w:i/>
        </w:rPr>
      </w:pPr>
      <w:bookmarkStart w:id="3" w:name="_ftn1"/>
      <w:bookmarkEnd w:id="3"/>
      <w:r w:rsidRPr="00A3120E">
        <w:rPr>
          <w:i/>
        </w:rPr>
        <w:t>IS renewal requests</w:t>
      </w:r>
      <w:r w:rsidR="0061754E" w:rsidRPr="00A3120E">
        <w:rPr>
          <w:i/>
        </w:rPr>
        <w:t xml:space="preserve"> </w:t>
      </w:r>
    </w:p>
    <w:p w14:paraId="03264E3C" w14:textId="7BE7B0F5" w:rsidR="009A31F2" w:rsidRPr="00E37557" w:rsidRDefault="009A31F2" w:rsidP="009A17A0">
      <w:pPr>
        <w:pStyle w:val="Heading1"/>
      </w:pPr>
      <w:r w:rsidRPr="00E37557">
        <w:t>The Secretariat reviewed the terminal reports and requests for extension of IS funding for 32 countries against relevant decisions including decision 74/51(c) on the funding level for IS projects, and decision 74/51(e) on the requirement to include specific performance indicators for planned activities.</w:t>
      </w:r>
      <w:r w:rsidRPr="00E37557">
        <w:rPr>
          <w:rStyle w:val="FootnoteReference"/>
        </w:rPr>
        <w:footnoteReference w:id="3"/>
      </w:r>
      <w:r w:rsidRPr="00E37557">
        <w:t xml:space="preserve"> All requests were cross</w:t>
      </w:r>
      <w:r w:rsidR="00AE100B">
        <w:noBreakHyphen/>
      </w:r>
      <w:r w:rsidRPr="00E37557">
        <w:t>checked against: previous IS reports; progress reports on the implementation of country programmes (CP); data reported under Article</w:t>
      </w:r>
      <w:r w:rsidR="00AE100B">
        <w:t> </w:t>
      </w:r>
      <w:r w:rsidRPr="00E37557">
        <w:t xml:space="preserve">7 of the Montreal Protocol; the latest reports on implementation of HPMPs; bilateral and implementing agencies’ progress reports submitted to the </w:t>
      </w:r>
      <w:r w:rsidR="004337EB">
        <w:t>82</w:t>
      </w:r>
      <w:r w:rsidR="004337EB" w:rsidRPr="004337EB">
        <w:rPr>
          <w:vertAlign w:val="superscript"/>
        </w:rPr>
        <w:t>nd</w:t>
      </w:r>
      <w:r w:rsidRPr="00E37557">
        <w:t> meeting; and relevant decisions on compliance adopted by the Parties to the Montreal Protocol. All countries had 2017 country programme implementation data as at issuance of the present document. Thirty</w:t>
      </w:r>
      <w:r w:rsidR="00912C1C" w:rsidRPr="00E37557">
        <w:t> </w:t>
      </w:r>
      <w:r w:rsidRPr="00E37557">
        <w:t>countries reported on specific performance indicators as part of the progress report for the previous IS</w:t>
      </w:r>
      <w:r w:rsidR="00AE100B">
        <w:t> </w:t>
      </w:r>
      <w:r w:rsidRPr="00E37557">
        <w:t>phase. In this regard, all 3</w:t>
      </w:r>
      <w:r w:rsidR="008A3CDD">
        <w:t>0</w:t>
      </w:r>
      <w:r w:rsidR="004337EB">
        <w:t xml:space="preserve"> countries</w:t>
      </w:r>
      <w:r w:rsidRPr="00E37557">
        <w:t xml:space="preserve"> achieved all, or the majority of the targets set. The Secretariat recommended all IS</w:t>
      </w:r>
      <w:r w:rsidR="00AE100B">
        <w:t> </w:t>
      </w:r>
      <w:r w:rsidRPr="00E37557">
        <w:t>projects submitted to the 82</w:t>
      </w:r>
      <w:r w:rsidRPr="00E37557">
        <w:rPr>
          <w:vertAlign w:val="superscript"/>
        </w:rPr>
        <w:t>nd</w:t>
      </w:r>
      <w:r w:rsidR="00AE100B">
        <w:t> </w:t>
      </w:r>
      <w:r w:rsidRPr="00E37557">
        <w:t xml:space="preserve">meeting for blanket approval. </w:t>
      </w:r>
    </w:p>
    <w:p w14:paraId="5D04B39C" w14:textId="77777777" w:rsidR="00433D14" w:rsidRPr="00901D7E" w:rsidRDefault="00433D14" w:rsidP="009A17A0">
      <w:pPr>
        <w:pStyle w:val="Heading1"/>
        <w:numPr>
          <w:ilvl w:val="0"/>
          <w:numId w:val="0"/>
        </w:numPr>
        <w:tabs>
          <w:tab w:val="left" w:pos="720"/>
        </w:tabs>
        <w:rPr>
          <w:i/>
          <w:szCs w:val="28"/>
          <w:lang w:val="en-CA"/>
        </w:rPr>
      </w:pPr>
      <w:r w:rsidRPr="00901D7E">
        <w:rPr>
          <w:i/>
          <w:szCs w:val="28"/>
          <w:lang w:val="en-CA"/>
        </w:rPr>
        <w:t>Funding withheld pending submission of verification reports or meeting specific conditions</w:t>
      </w:r>
    </w:p>
    <w:p w14:paraId="14C51DD5" w14:textId="0B44D2D3" w:rsidR="00901D7E" w:rsidRPr="00924739" w:rsidRDefault="00901D7E" w:rsidP="009A17A0">
      <w:pPr>
        <w:pStyle w:val="Heading1"/>
      </w:pPr>
      <w:r w:rsidRPr="00901D7E">
        <w:t>At the 81</w:t>
      </w:r>
      <w:r w:rsidRPr="00AE100B">
        <w:rPr>
          <w:vertAlign w:val="superscript"/>
        </w:rPr>
        <w:t>st</w:t>
      </w:r>
      <w:r w:rsidR="00AE100B">
        <w:t> </w:t>
      </w:r>
      <w:r w:rsidRPr="00901D7E">
        <w:t>meeting, funding for tranches of the HPMP</w:t>
      </w:r>
      <w:r w:rsidR="00B6162A">
        <w:t>s</w:t>
      </w:r>
      <w:r w:rsidRPr="00901D7E">
        <w:t xml:space="preserve"> for Colombia and Indonesia were withheld pending submission of the relevant verification reports. Subsequent to the meeting, the Secretariat received satisfactory verification reports</w:t>
      </w:r>
      <w:r w:rsidR="004337EB" w:rsidRPr="004337EB">
        <w:t xml:space="preserve"> </w:t>
      </w:r>
      <w:r w:rsidR="004337EB">
        <w:t>from both countries</w:t>
      </w:r>
      <w:r w:rsidRPr="00901D7E">
        <w:t>, resulting in the disbursement of funds by the Treasurer to the relevant implementing agencies. In the course of reviewing the verification report for Colombia, it was noted that the Government of Colombia considers the use of imported (bulk) HCFC</w:t>
      </w:r>
      <w:r w:rsidR="00AE100B">
        <w:noBreakHyphen/>
      </w:r>
      <w:r w:rsidRPr="00901D7E">
        <w:t>141b for the manufactur</w:t>
      </w:r>
      <w:r w:rsidRPr="00924739">
        <w:t>e of pre</w:t>
      </w:r>
      <w:r w:rsidR="00AE100B">
        <w:noBreakHyphen/>
      </w:r>
      <w:r w:rsidRPr="00924739">
        <w:t>blended polyols as domestic consumption, irrespective of whether the pre</w:t>
      </w:r>
      <w:r w:rsidR="00AE100B">
        <w:noBreakHyphen/>
      </w:r>
      <w:r w:rsidRPr="00924739">
        <w:t>blended polyols are used in the country or exported. However, the quota for HCFC</w:t>
      </w:r>
      <w:r w:rsidR="00AE100B">
        <w:noBreakHyphen/>
      </w:r>
      <w:r w:rsidRPr="00924739">
        <w:t>141b contained in exported pre</w:t>
      </w:r>
      <w:r w:rsidR="00AE100B">
        <w:noBreakHyphen/>
      </w:r>
      <w:r w:rsidRPr="00924739">
        <w:t xml:space="preserve">blended polyols can be </w:t>
      </w:r>
      <w:proofErr w:type="spellStart"/>
      <w:r w:rsidRPr="00924739">
        <w:t>restituted</w:t>
      </w:r>
      <w:proofErr w:type="spellEnd"/>
      <w:r w:rsidRPr="00924739">
        <w:t xml:space="preserve"> to an enterprise, which could create a loophole related to the </w:t>
      </w:r>
      <w:r w:rsidRPr="00924739">
        <w:lastRenderedPageBreak/>
        <w:t>control of HCFC</w:t>
      </w:r>
      <w:r w:rsidR="00AE100B">
        <w:noBreakHyphen/>
      </w:r>
      <w:r w:rsidRPr="00924739">
        <w:t>141b. The Government is exploring measures to address this possible, minor loophole in the future</w:t>
      </w:r>
      <w:r w:rsidR="00AE100B">
        <w:t>.</w:t>
      </w:r>
    </w:p>
    <w:p w14:paraId="0EA9972E" w14:textId="3D07A83E" w:rsidR="00433D14" w:rsidRDefault="007177E8" w:rsidP="009A17A0">
      <w:pPr>
        <w:keepNext/>
        <w:rPr>
          <w:i/>
          <w:lang w:val="en-CA"/>
        </w:rPr>
      </w:pPr>
      <w:r>
        <w:rPr>
          <w:i/>
          <w:lang w:val="en-CA"/>
        </w:rPr>
        <w:t>Summary</w:t>
      </w:r>
      <w:r w:rsidR="00433D14">
        <w:rPr>
          <w:i/>
          <w:lang w:val="en-CA"/>
        </w:rPr>
        <w:t xml:space="preserve"> of prices of the controlled substances and alternatives</w:t>
      </w:r>
    </w:p>
    <w:p w14:paraId="1B1984DF" w14:textId="77777777" w:rsidR="00433D14" w:rsidRDefault="00433D14" w:rsidP="009A17A0">
      <w:pPr>
        <w:keepNext/>
        <w:rPr>
          <w:u w:val="single"/>
          <w:lang w:val="en-CA"/>
        </w:rPr>
      </w:pPr>
    </w:p>
    <w:p w14:paraId="72A8E2B7" w14:textId="2104D7B6" w:rsidR="004E6C8A" w:rsidRPr="004E6C8A" w:rsidRDefault="00280878" w:rsidP="009A17A0">
      <w:pPr>
        <w:pStyle w:val="Heading1"/>
      </w:pPr>
      <w:r w:rsidRPr="00280878">
        <w:rPr>
          <w:lang w:val="en-CA"/>
        </w:rPr>
        <w:t>In line with decision 79/4(c),</w:t>
      </w:r>
      <w:r w:rsidRPr="00133B31">
        <w:rPr>
          <w:rStyle w:val="FootnoteReference"/>
          <w:lang w:val="en-CA"/>
        </w:rPr>
        <w:footnoteReference w:id="4"/>
      </w:r>
      <w:r w:rsidRPr="00280878">
        <w:rPr>
          <w:lang w:val="en-CA"/>
        </w:rPr>
        <w:t xml:space="preserve"> the Secretariat is presenting a summary of the prices of the controlled substances and the alternatives to be phased in for the new stage</w:t>
      </w:r>
      <w:r w:rsidR="00AE100B">
        <w:rPr>
          <w:lang w:val="en-CA"/>
        </w:rPr>
        <w:t> </w:t>
      </w:r>
      <w:r w:rsidRPr="00280878">
        <w:rPr>
          <w:lang w:val="en-CA"/>
        </w:rPr>
        <w:t>II of HPMP</w:t>
      </w:r>
      <w:r>
        <w:rPr>
          <w:lang w:val="en-CA"/>
        </w:rPr>
        <w:t>s</w:t>
      </w:r>
      <w:r w:rsidRPr="00280878">
        <w:rPr>
          <w:lang w:val="en-CA"/>
        </w:rPr>
        <w:t xml:space="preserve"> submitted to the 8</w:t>
      </w:r>
      <w:r>
        <w:rPr>
          <w:lang w:val="en-CA"/>
        </w:rPr>
        <w:t>2</w:t>
      </w:r>
      <w:r w:rsidRPr="00280878">
        <w:rPr>
          <w:vertAlign w:val="superscript"/>
          <w:lang w:val="en-CA"/>
        </w:rPr>
        <w:t>nd</w:t>
      </w:r>
      <w:r w:rsidR="00AE100B">
        <w:rPr>
          <w:lang w:val="en-CA"/>
        </w:rPr>
        <w:t> </w:t>
      </w:r>
      <w:r w:rsidRPr="00280878">
        <w:rPr>
          <w:lang w:val="en-CA"/>
        </w:rPr>
        <w:t>meeting</w:t>
      </w:r>
      <w:r>
        <w:rPr>
          <w:lang w:val="en-CA"/>
        </w:rPr>
        <w:t xml:space="preserve">. </w:t>
      </w:r>
      <w:r w:rsidR="00433D14" w:rsidRPr="00280878">
        <w:rPr>
          <w:lang w:val="en-CA"/>
        </w:rPr>
        <w:t xml:space="preserve">Out of the </w:t>
      </w:r>
      <w:r w:rsidR="004E6C8A" w:rsidRPr="00280878">
        <w:rPr>
          <w:lang w:val="en-CA"/>
        </w:rPr>
        <w:t>two</w:t>
      </w:r>
      <w:r w:rsidR="00433D14" w:rsidRPr="00280878">
        <w:rPr>
          <w:lang w:val="en-CA"/>
        </w:rPr>
        <w:t xml:space="preserve"> stage</w:t>
      </w:r>
      <w:r w:rsidR="00AE100B">
        <w:rPr>
          <w:lang w:val="en-CA"/>
        </w:rPr>
        <w:t> </w:t>
      </w:r>
      <w:r w:rsidR="00433D14" w:rsidRPr="00280878">
        <w:rPr>
          <w:lang w:val="en-CA"/>
        </w:rPr>
        <w:t xml:space="preserve">II of HPMPs submitted, </w:t>
      </w:r>
      <w:r w:rsidR="004E6C8A" w:rsidRPr="00280878">
        <w:rPr>
          <w:lang w:val="en-CA"/>
        </w:rPr>
        <w:t xml:space="preserve">only Thailand </w:t>
      </w:r>
      <w:r w:rsidR="00433D14" w:rsidRPr="00280878">
        <w:rPr>
          <w:lang w:val="en-CA"/>
        </w:rPr>
        <w:t xml:space="preserve">included an investment project in the </w:t>
      </w:r>
      <w:r w:rsidR="004E6C8A" w:rsidRPr="00280878">
        <w:rPr>
          <w:lang w:val="en-CA"/>
        </w:rPr>
        <w:t xml:space="preserve">polyurethane </w:t>
      </w:r>
      <w:r>
        <w:rPr>
          <w:lang w:val="en-CA"/>
        </w:rPr>
        <w:t xml:space="preserve">(PU) </w:t>
      </w:r>
      <w:r w:rsidR="00C922BB">
        <w:rPr>
          <w:lang w:val="en-CA"/>
        </w:rPr>
        <w:t xml:space="preserve">spray </w:t>
      </w:r>
      <w:r w:rsidR="004E6C8A" w:rsidRPr="00280878">
        <w:rPr>
          <w:lang w:val="en-CA"/>
        </w:rPr>
        <w:t xml:space="preserve">foam </w:t>
      </w:r>
      <w:r w:rsidR="00433D14" w:rsidRPr="00280878">
        <w:rPr>
          <w:lang w:val="en-CA"/>
        </w:rPr>
        <w:t>sector.</w:t>
      </w:r>
      <w:r w:rsidR="004E6C8A" w:rsidRPr="004E6C8A">
        <w:t xml:space="preserve"> </w:t>
      </w:r>
      <w:r w:rsidR="00E33E1D" w:rsidRPr="004E6C8A">
        <w:t>T</w:t>
      </w:r>
      <w:r w:rsidR="00433D14" w:rsidRPr="004E6C8A">
        <w:t>he calculations provided by the World Bank</w:t>
      </w:r>
      <w:r w:rsidR="004E6C8A" w:rsidRPr="004E6C8A">
        <w:t xml:space="preserve"> </w:t>
      </w:r>
      <w:r w:rsidR="00AE100B" w:rsidRPr="004E6C8A">
        <w:t xml:space="preserve">on Thailand </w:t>
      </w:r>
      <w:r w:rsidR="00433D14" w:rsidRPr="004E6C8A">
        <w:t>indicated that the enterprise</w:t>
      </w:r>
      <w:r w:rsidR="004E6C8A" w:rsidRPr="004E6C8A">
        <w:t xml:space="preserve">s in the PU </w:t>
      </w:r>
      <w:r w:rsidR="00924739">
        <w:t xml:space="preserve">spray </w:t>
      </w:r>
      <w:r w:rsidR="004E6C8A" w:rsidRPr="004E6C8A">
        <w:t>foam sector</w:t>
      </w:r>
      <w:r w:rsidR="00433D14" w:rsidRPr="004E6C8A">
        <w:t xml:space="preserve"> obtain</w:t>
      </w:r>
      <w:r w:rsidR="004E6C8A" w:rsidRPr="004E6C8A">
        <w:t xml:space="preserve"> a price of </w:t>
      </w:r>
      <w:r w:rsidR="00AE100B">
        <w:t>US $</w:t>
      </w:r>
      <w:r w:rsidR="004E6C8A" w:rsidRPr="004E6C8A">
        <w:t>4.15 per kg</w:t>
      </w:r>
      <w:r w:rsidR="00433D14" w:rsidRPr="004E6C8A">
        <w:t xml:space="preserve"> of HCFC</w:t>
      </w:r>
      <w:r w:rsidR="00AE100B">
        <w:noBreakHyphen/>
      </w:r>
      <w:r w:rsidR="004E6C8A" w:rsidRPr="004E6C8A">
        <w:t>141b, which is consistent with the</w:t>
      </w:r>
      <w:r w:rsidR="00433D14" w:rsidRPr="004E6C8A">
        <w:t xml:space="preserve"> </w:t>
      </w:r>
      <w:r w:rsidR="004E6C8A" w:rsidRPr="004E6C8A">
        <w:t>price of HCFC</w:t>
      </w:r>
      <w:r w:rsidR="00AE100B">
        <w:noBreakHyphen/>
      </w:r>
      <w:r w:rsidR="004E6C8A" w:rsidRPr="004E6C8A">
        <w:t>141b given in the CP data</w:t>
      </w:r>
      <w:r w:rsidR="00AE100B">
        <w:t xml:space="preserve"> (US $</w:t>
      </w:r>
      <w:r w:rsidR="00AE100B" w:rsidRPr="004E6C8A">
        <w:t>4.15 per kg</w:t>
      </w:r>
      <w:r w:rsidR="00AE100B">
        <w:t>)</w:t>
      </w:r>
      <w:r w:rsidR="004E6C8A" w:rsidRPr="004E6C8A">
        <w:t xml:space="preserve">. The World Bank also informed </w:t>
      </w:r>
      <w:r w:rsidR="00AE100B">
        <w:t xml:space="preserve">the Secretariat </w:t>
      </w:r>
      <w:r w:rsidR="004E6C8A" w:rsidRPr="004E6C8A">
        <w:t xml:space="preserve">that </w:t>
      </w:r>
      <w:r w:rsidR="003A4091">
        <w:t>import price of HCFC</w:t>
      </w:r>
      <w:r w:rsidR="00AE100B">
        <w:noBreakHyphen/>
      </w:r>
      <w:r w:rsidR="003A4091">
        <w:t>141b is US </w:t>
      </w:r>
      <w:r w:rsidR="004E6C8A" w:rsidRPr="004E6C8A">
        <w:t>$3.03 per kg</w:t>
      </w:r>
      <w:r>
        <w:t>, and t</w:t>
      </w:r>
      <w:r w:rsidR="004E6C8A" w:rsidRPr="004E6C8A">
        <w:t>h</w:t>
      </w:r>
      <w:r w:rsidR="00F06F53">
        <w:t xml:space="preserve">e price of HFO is </w:t>
      </w:r>
      <w:r w:rsidR="00AE100B">
        <w:t>US $</w:t>
      </w:r>
      <w:r w:rsidR="00924739">
        <w:t xml:space="preserve">12 to </w:t>
      </w:r>
      <w:r w:rsidR="00AE100B">
        <w:t>US $</w:t>
      </w:r>
      <w:r w:rsidR="00924739">
        <w:t>14 </w:t>
      </w:r>
      <w:r w:rsidR="004E6C8A" w:rsidRPr="004E6C8A">
        <w:t>per kg</w:t>
      </w:r>
      <w:r>
        <w:t>,</w:t>
      </w:r>
      <w:r w:rsidR="004E6C8A" w:rsidRPr="004E6C8A">
        <w:t xml:space="preserve"> based on </w:t>
      </w:r>
      <w:r w:rsidR="00AE100B">
        <w:t xml:space="preserve">the </w:t>
      </w:r>
      <w:r w:rsidR="004E6C8A" w:rsidRPr="004E6C8A">
        <w:t>price</w:t>
      </w:r>
      <w:r w:rsidR="00AE100B">
        <w:t>s</w:t>
      </w:r>
      <w:r w:rsidR="004E6C8A" w:rsidRPr="004E6C8A">
        <w:t xml:space="preserve"> presented in the Ozone Operations Resource Group (OORG) meeting. </w:t>
      </w:r>
    </w:p>
    <w:p w14:paraId="7A93EB63" w14:textId="7654D2B9" w:rsidR="00433D14" w:rsidRDefault="00433D14" w:rsidP="009A17A0">
      <w:pPr>
        <w:keepNext/>
        <w:rPr>
          <w:b/>
          <w:lang w:val="en-CA"/>
        </w:rPr>
      </w:pPr>
      <w:r>
        <w:rPr>
          <w:b/>
          <w:lang w:val="en-CA"/>
        </w:rPr>
        <w:t>Issues identified during project review</w:t>
      </w:r>
    </w:p>
    <w:p w14:paraId="2F24FD44" w14:textId="77777777" w:rsidR="00FA0187" w:rsidRDefault="00FA0187" w:rsidP="009A17A0">
      <w:pPr>
        <w:keepNext/>
        <w:rPr>
          <w:b/>
          <w:lang w:val="en-CA"/>
        </w:rPr>
      </w:pPr>
    </w:p>
    <w:p w14:paraId="4B42F262" w14:textId="2EBD2D59" w:rsidR="00610396" w:rsidRDefault="00610396" w:rsidP="009A17A0">
      <w:pPr>
        <w:keepNext/>
        <w:rPr>
          <w:u w:val="single"/>
        </w:rPr>
      </w:pPr>
      <w:r w:rsidRPr="00981266">
        <w:rPr>
          <w:u w:val="single"/>
        </w:rPr>
        <w:t>Extension of date of completion of projects</w:t>
      </w:r>
    </w:p>
    <w:p w14:paraId="2A816941" w14:textId="77777777" w:rsidR="00FA0187" w:rsidRPr="00981266" w:rsidRDefault="00FA0187" w:rsidP="009A17A0">
      <w:pPr>
        <w:keepNext/>
        <w:rPr>
          <w:u w:val="single"/>
          <w:lang w:val="en-CA"/>
        </w:rPr>
      </w:pPr>
    </w:p>
    <w:p w14:paraId="7B415D0A" w14:textId="03C3B4C4" w:rsidR="00981266" w:rsidRDefault="00981266" w:rsidP="009A17A0">
      <w:pPr>
        <w:pStyle w:val="Heading1"/>
      </w:pPr>
      <w:bookmarkStart w:id="4" w:name="_Toc232301385"/>
      <w:r w:rsidRPr="00B77FAA">
        <w:t>At the 80</w:t>
      </w:r>
      <w:r w:rsidRPr="00B77FAA">
        <w:rPr>
          <w:vertAlign w:val="superscript"/>
        </w:rPr>
        <w:t>th</w:t>
      </w:r>
      <w:r w:rsidRPr="00B77FAA">
        <w:t xml:space="preserve"> and 81</w:t>
      </w:r>
      <w:r w:rsidRPr="00B77FAA">
        <w:rPr>
          <w:vertAlign w:val="superscript"/>
        </w:rPr>
        <w:t>st</w:t>
      </w:r>
      <w:r w:rsidR="005601FA">
        <w:t> </w:t>
      </w:r>
      <w:r w:rsidRPr="00B77FAA">
        <w:t>meetings, the Executive Committee had approved the extension of the stage</w:t>
      </w:r>
      <w:r w:rsidR="005601FA">
        <w:t> </w:t>
      </w:r>
      <w:r w:rsidRPr="00B77FAA">
        <w:t>I of the HPMP</w:t>
      </w:r>
      <w:r>
        <w:t>s</w:t>
      </w:r>
      <w:r w:rsidRPr="00B77FAA">
        <w:t xml:space="preserve"> for Bahrain, India, Malaysia</w:t>
      </w:r>
      <w:r>
        <w:t xml:space="preserve"> and</w:t>
      </w:r>
      <w:r w:rsidRPr="00B77FAA">
        <w:t xml:space="preserve"> Nigeria; the stage</w:t>
      </w:r>
      <w:r w:rsidR="005601FA">
        <w:t> </w:t>
      </w:r>
      <w:r w:rsidRPr="00B77FAA">
        <w:t>I and stage</w:t>
      </w:r>
      <w:r w:rsidR="005601FA">
        <w:t> </w:t>
      </w:r>
      <w:r w:rsidRPr="00B77FAA">
        <w:t>II of Brazil; the stage</w:t>
      </w:r>
      <w:r w:rsidR="005601FA">
        <w:t> </w:t>
      </w:r>
      <w:r w:rsidRPr="00B77FAA">
        <w:t>I of the HPPMP for China; eleven low</w:t>
      </w:r>
      <w:r w:rsidR="005601FA">
        <w:noBreakHyphen/>
      </w:r>
      <w:r w:rsidRPr="00B77FAA">
        <w:t>GWP demonstration projects and three feasibility studies</w:t>
      </w:r>
      <w:r>
        <w:t xml:space="preserve"> for district cooling</w:t>
      </w:r>
      <w:r w:rsidRPr="00B77FAA">
        <w:t>;</w:t>
      </w:r>
      <w:r>
        <w:t xml:space="preserve"> and</w:t>
      </w:r>
      <w:r w:rsidRPr="00B77FAA">
        <w:t xml:space="preserve"> a chiller project</w:t>
      </w:r>
      <w:r>
        <w:t xml:space="preserve">. It also </w:t>
      </w:r>
      <w:r w:rsidRPr="00B77FAA">
        <w:t xml:space="preserve">allowed for an extension for enabling activities, </w:t>
      </w:r>
      <w:r>
        <w:t>following a recommendation by the Secretariat after a review of a</w:t>
      </w:r>
      <w:r w:rsidRPr="00B77FAA">
        <w:t xml:space="preserve"> request for extension</w:t>
      </w:r>
      <w:r>
        <w:t>.</w:t>
      </w:r>
      <w:r w:rsidRPr="00B77FAA">
        <w:t xml:space="preserve"> </w:t>
      </w:r>
    </w:p>
    <w:p w14:paraId="2EFB3B85" w14:textId="25AFFBA4" w:rsidR="00981266" w:rsidRDefault="00981266" w:rsidP="009A17A0">
      <w:pPr>
        <w:pStyle w:val="Heading1"/>
      </w:pPr>
      <w:r w:rsidRPr="00B77FAA">
        <w:t>At the 82</w:t>
      </w:r>
      <w:r w:rsidRPr="00B77FAA">
        <w:rPr>
          <w:vertAlign w:val="superscript"/>
        </w:rPr>
        <w:t>nd</w:t>
      </w:r>
      <w:r w:rsidR="005601FA">
        <w:t> </w:t>
      </w:r>
      <w:r w:rsidRPr="00B77FAA">
        <w:t xml:space="preserve">meeting, the </w:t>
      </w:r>
      <w:r>
        <w:t>Secretariat received requests for extending the project completion dates for four multi</w:t>
      </w:r>
      <w:r w:rsidR="005601FA">
        <w:noBreakHyphen/>
      </w:r>
      <w:r>
        <w:t xml:space="preserve">year projects (i.e., </w:t>
      </w:r>
      <w:r w:rsidRPr="00B77FAA">
        <w:t>stage</w:t>
      </w:r>
      <w:r w:rsidR="005601FA">
        <w:t> </w:t>
      </w:r>
      <w:r w:rsidRPr="00B77FAA">
        <w:t>I of the HPMP</w:t>
      </w:r>
      <w:r>
        <w:t>s</w:t>
      </w:r>
      <w:r w:rsidRPr="00B77FAA">
        <w:t xml:space="preserve"> f</w:t>
      </w:r>
      <w:r w:rsidR="00374693">
        <w:t>or</w:t>
      </w:r>
      <w:r w:rsidRPr="00B77FAA">
        <w:t xml:space="preserve"> Bangladesh, China (industrial and commercial refrigeration and </w:t>
      </w:r>
      <w:r w:rsidR="005601FA">
        <w:t>PU</w:t>
      </w:r>
      <w:r w:rsidRPr="00B77FAA">
        <w:t xml:space="preserve"> foam sectors), Indonesia, Jordan, and Qatar</w:t>
      </w:r>
      <w:r>
        <w:t>)</w:t>
      </w:r>
      <w:r w:rsidRPr="00B77FAA">
        <w:t>; two low</w:t>
      </w:r>
      <w:r w:rsidR="005601FA">
        <w:noBreakHyphen/>
      </w:r>
      <w:r w:rsidRPr="00B77FAA">
        <w:t>GWP demonstration projects</w:t>
      </w:r>
      <w:r>
        <w:t xml:space="preserve"> (i.e.,</w:t>
      </w:r>
      <w:r w:rsidR="00374693">
        <w:t xml:space="preserve"> the</w:t>
      </w:r>
      <w:r>
        <w:t xml:space="preserve"> Argentina </w:t>
      </w:r>
      <w:r w:rsidR="00374693">
        <w:t xml:space="preserve">component of a global project </w:t>
      </w:r>
      <w:r>
        <w:t xml:space="preserve">and the </w:t>
      </w:r>
      <w:r w:rsidR="00374693">
        <w:t xml:space="preserve">global </w:t>
      </w:r>
      <w:r>
        <w:t xml:space="preserve">project in </w:t>
      </w:r>
      <w:r w:rsidRPr="000B42F2">
        <w:rPr>
          <w:lang w:val="en-CA"/>
        </w:rPr>
        <w:t>Eastern Africa and the Caribbean</w:t>
      </w:r>
      <w:r>
        <w:t xml:space="preserve">). It also received extension requests for </w:t>
      </w:r>
      <w:r w:rsidRPr="00B77FAA">
        <w:t xml:space="preserve">the methyl bromide production, process agent II and the halon sector plans in China. </w:t>
      </w:r>
    </w:p>
    <w:p w14:paraId="3231BC9B" w14:textId="14237986" w:rsidR="00981266" w:rsidRDefault="00981266" w:rsidP="009A17A0">
      <w:pPr>
        <w:pStyle w:val="Heading1"/>
      </w:pPr>
      <w:r>
        <w:lastRenderedPageBreak/>
        <w:t>During the review of the projects submitted to the 82</w:t>
      </w:r>
      <w:r w:rsidRPr="00981266">
        <w:rPr>
          <w:vertAlign w:val="superscript"/>
        </w:rPr>
        <w:t>nd</w:t>
      </w:r>
      <w:r w:rsidR="005601FA">
        <w:t> </w:t>
      </w:r>
      <w:r>
        <w:t xml:space="preserve">meeting, it was noted that the </w:t>
      </w:r>
      <w:r w:rsidRPr="00B77FAA">
        <w:t xml:space="preserve">reasons </w:t>
      </w:r>
      <w:r>
        <w:t xml:space="preserve">given to justify the extension </w:t>
      </w:r>
      <w:r w:rsidRPr="00B77FAA">
        <w:t>var</w:t>
      </w:r>
      <w:r>
        <w:t>ied</w:t>
      </w:r>
      <w:r w:rsidRPr="00B77FAA">
        <w:t xml:space="preserve"> by project, including</w:t>
      </w:r>
      <w:r>
        <w:t>:</w:t>
      </w:r>
      <w:r w:rsidRPr="00B77FAA">
        <w:t xml:space="preserve"> delays in </w:t>
      </w:r>
      <w:r>
        <w:t xml:space="preserve">implementation; delays in </w:t>
      </w:r>
      <w:r w:rsidRPr="00B77FAA">
        <w:t>the commercial availability of low</w:t>
      </w:r>
      <w:r w:rsidR="005601FA">
        <w:noBreakHyphen/>
      </w:r>
      <w:r w:rsidRPr="00B77FAA">
        <w:t>GWP alternatives; challenges in the uptake of a technology in the market;</w:t>
      </w:r>
      <w:r>
        <w:t xml:space="preserve"> and</w:t>
      </w:r>
      <w:r w:rsidRPr="00B77FAA">
        <w:t xml:space="preserve"> delays in </w:t>
      </w:r>
      <w:r w:rsidR="005601FA">
        <w:t>signing</w:t>
      </w:r>
      <w:r w:rsidRPr="00B77FAA">
        <w:t xml:space="preserve"> relevant agreements</w:t>
      </w:r>
      <w:r>
        <w:t>.</w:t>
      </w:r>
      <w:r w:rsidRPr="006D154F">
        <w:t xml:space="preserve"> </w:t>
      </w:r>
      <w:r w:rsidRPr="00B77FAA">
        <w:t xml:space="preserve">Notwithstanding </w:t>
      </w:r>
      <w:r w:rsidR="005601FA">
        <w:t xml:space="preserve">implementation delays, </w:t>
      </w:r>
      <w:r w:rsidR="002047AD">
        <w:t>the above</w:t>
      </w:r>
      <w:r w:rsidR="002047AD">
        <w:noBreakHyphen/>
        <w:t>mentioned</w:t>
      </w:r>
      <w:r w:rsidR="002047AD" w:rsidRPr="00B77FAA">
        <w:t xml:space="preserve"> Article</w:t>
      </w:r>
      <w:r w:rsidR="002047AD">
        <w:t xml:space="preserve"> 5 countries have recorded </w:t>
      </w:r>
      <w:r w:rsidR="005601FA" w:rsidRPr="00B77FAA">
        <w:t>consumption and, where relevant, production</w:t>
      </w:r>
      <w:r w:rsidR="005601FA">
        <w:t xml:space="preserve"> </w:t>
      </w:r>
      <w:r w:rsidR="002047AD">
        <w:t xml:space="preserve">that was </w:t>
      </w:r>
      <w:r w:rsidRPr="00B77FAA">
        <w:t>below the</w:t>
      </w:r>
      <w:r w:rsidR="002047AD">
        <w:t>ir respective</w:t>
      </w:r>
      <w:r w:rsidRPr="00B77FAA">
        <w:t xml:space="preserve"> compliance target</w:t>
      </w:r>
      <w:r w:rsidR="002047AD">
        <w:t>s</w:t>
      </w:r>
      <w:r w:rsidR="005601FA">
        <w:t>.</w:t>
      </w:r>
    </w:p>
    <w:p w14:paraId="2F300C1E" w14:textId="77777777" w:rsidR="002047AD" w:rsidRDefault="00981266" w:rsidP="002047AD">
      <w:pPr>
        <w:pStyle w:val="Heading1"/>
      </w:pPr>
      <w:r>
        <w:t>The Secretariat further noted that</w:t>
      </w:r>
      <w:r w:rsidR="002047AD">
        <w:t>:</w:t>
      </w:r>
    </w:p>
    <w:p w14:paraId="2F72AF06" w14:textId="20532E89" w:rsidR="00981266" w:rsidRDefault="002047AD" w:rsidP="002047AD">
      <w:pPr>
        <w:pStyle w:val="Heading2"/>
      </w:pPr>
      <w:r>
        <w:t>Implementing agencies appeared to have continued implementation beyond the approved completion date without a request for extension</w:t>
      </w:r>
      <w:r w:rsidRPr="00981266">
        <w:rPr>
          <w:rStyle w:val="FootnoteReference"/>
          <w:rFonts w:eastAsiaTheme="majorEastAsia"/>
          <w:kern w:val="36"/>
        </w:rPr>
        <w:t xml:space="preserve"> </w:t>
      </w:r>
      <w:r w:rsidR="00981266">
        <w:t xml:space="preserve">(i.e., </w:t>
      </w:r>
      <w:r w:rsidR="00DC4140">
        <w:t xml:space="preserve">HPMPs </w:t>
      </w:r>
      <w:r>
        <w:t xml:space="preserve">in </w:t>
      </w:r>
      <w:r w:rsidR="00981266">
        <w:t>Jordan</w:t>
      </w:r>
      <w:r w:rsidR="00DC4140">
        <w:t xml:space="preserve"> and </w:t>
      </w:r>
      <w:r w:rsidR="00981266">
        <w:t>Qatar, and a</w:t>
      </w:r>
      <w:r>
        <w:t> </w:t>
      </w:r>
      <w:r w:rsidR="00981266">
        <w:t>low</w:t>
      </w:r>
      <w:r w:rsidR="00171DE2">
        <w:noBreakHyphen/>
      </w:r>
      <w:r w:rsidR="00981266">
        <w:t>GWP demonstration project in Saudi Arabia)</w:t>
      </w:r>
      <w:r w:rsidR="00B248DC">
        <w:t>;</w:t>
      </w:r>
      <w:r w:rsidR="00B248DC" w:rsidRPr="00B248DC">
        <w:rPr>
          <w:rStyle w:val="FootnoteReference"/>
          <w:rFonts w:eastAsiaTheme="majorEastAsia"/>
          <w:kern w:val="36"/>
        </w:rPr>
        <w:t xml:space="preserve"> </w:t>
      </w:r>
      <w:r w:rsidR="00B248DC">
        <w:rPr>
          <w:rStyle w:val="FootnoteReference"/>
          <w:rFonts w:eastAsiaTheme="majorEastAsia"/>
          <w:kern w:val="36"/>
        </w:rPr>
        <w:footnoteReference w:id="5"/>
      </w:r>
    </w:p>
    <w:p w14:paraId="5BB3B9E6" w14:textId="534875C6" w:rsidR="005A1835" w:rsidRDefault="00B248DC" w:rsidP="002D3D63">
      <w:pPr>
        <w:pStyle w:val="Heading2"/>
        <w:keepNext/>
        <w:widowControl/>
      </w:pPr>
      <w:r>
        <w:t>In the case of</w:t>
      </w:r>
      <w:r w:rsidR="00981266">
        <w:t xml:space="preserve"> requests related to stage</w:t>
      </w:r>
      <w:r w:rsidR="00171DE2">
        <w:t> </w:t>
      </w:r>
      <w:r w:rsidR="00981266">
        <w:t xml:space="preserve">I of the HPMPs, the overlap with </w:t>
      </w:r>
      <w:r>
        <w:t xml:space="preserve">implementation of </w:t>
      </w:r>
      <w:r w:rsidR="00981266">
        <w:t>stage</w:t>
      </w:r>
      <w:r w:rsidR="00171DE2">
        <w:t xml:space="preserve"> II was </w:t>
      </w:r>
      <w:r w:rsidR="00981266">
        <w:t xml:space="preserve">a concern, </w:t>
      </w:r>
      <w:r w:rsidR="00171DE2">
        <w:t>highlighting</w:t>
      </w:r>
      <w:r w:rsidR="00981266">
        <w:t xml:space="preserve"> the need to ensure </w:t>
      </w:r>
      <w:r w:rsidR="00981266" w:rsidRPr="00561BB1">
        <w:t xml:space="preserve">separate reporting and financial management </w:t>
      </w:r>
      <w:r w:rsidR="00981266">
        <w:t xml:space="preserve">for each stage, as well as </w:t>
      </w:r>
      <w:r w:rsidR="00171DE2">
        <w:t xml:space="preserve">to consider </w:t>
      </w:r>
      <w:r w:rsidR="00981266">
        <w:t xml:space="preserve">minimizing </w:t>
      </w:r>
      <w:r w:rsidR="00981266" w:rsidRPr="00B77FAA">
        <w:rPr>
          <w:kern w:val="36"/>
        </w:rPr>
        <w:t>overlapping activities</w:t>
      </w:r>
      <w:r w:rsidR="00981266">
        <w:rPr>
          <w:kern w:val="36"/>
        </w:rPr>
        <w:t xml:space="preserve"> between similar projects (e.g., CFC</w:t>
      </w:r>
      <w:r w:rsidR="00171DE2">
        <w:rPr>
          <w:kern w:val="36"/>
        </w:rPr>
        <w:t> </w:t>
      </w:r>
      <w:r w:rsidR="00981266">
        <w:rPr>
          <w:kern w:val="36"/>
        </w:rPr>
        <w:t>PU foam sector and stage I PU</w:t>
      </w:r>
      <w:r w:rsidR="00171DE2">
        <w:rPr>
          <w:kern w:val="36"/>
        </w:rPr>
        <w:t> </w:t>
      </w:r>
      <w:r w:rsidR="00981266">
        <w:rPr>
          <w:kern w:val="36"/>
        </w:rPr>
        <w:t>foam sector plan)</w:t>
      </w:r>
      <w:r w:rsidR="005A1835">
        <w:t xml:space="preserve">; </w:t>
      </w:r>
      <w:r w:rsidR="00981266">
        <w:t>and</w:t>
      </w:r>
    </w:p>
    <w:p w14:paraId="391D610C" w14:textId="1A7FBEE7" w:rsidR="00981266" w:rsidRDefault="005A1835" w:rsidP="009A17A0">
      <w:pPr>
        <w:pStyle w:val="Heading2"/>
      </w:pPr>
      <w:r>
        <w:t>D</w:t>
      </w:r>
      <w:r w:rsidR="00981266">
        <w:t xml:space="preserve">elays in the completion </w:t>
      </w:r>
      <w:r>
        <w:t>of low</w:t>
      </w:r>
      <w:r w:rsidR="00171DE2">
        <w:noBreakHyphen/>
      </w:r>
      <w:r>
        <w:t xml:space="preserve">GWP demonstration projects (approved with specific implementation periods) </w:t>
      </w:r>
      <w:r w:rsidR="00981266">
        <w:t>engender</w:t>
      </w:r>
      <w:r w:rsidR="00B248DC">
        <w:t>ed</w:t>
      </w:r>
      <w:r w:rsidR="00981266">
        <w:t xml:space="preserve"> potential delay</w:t>
      </w:r>
      <w:r w:rsidR="00C6609D">
        <w:t>s in other</w:t>
      </w:r>
      <w:r w:rsidR="00B248DC">
        <w:t>,</w:t>
      </w:r>
      <w:r w:rsidR="00C6609D">
        <w:t xml:space="preserve"> related activities. </w:t>
      </w:r>
    </w:p>
    <w:p w14:paraId="55129762" w14:textId="77777777" w:rsidR="00DC4140" w:rsidRPr="00DC4140" w:rsidRDefault="00DC4140" w:rsidP="00DC4140">
      <w:pPr>
        <w:pStyle w:val="Heading1"/>
        <w:numPr>
          <w:ilvl w:val="0"/>
          <w:numId w:val="0"/>
        </w:numPr>
        <w:rPr>
          <w:i/>
        </w:rPr>
      </w:pPr>
      <w:r w:rsidRPr="00DC4140">
        <w:rPr>
          <w:i/>
        </w:rPr>
        <w:t>Recommendation</w:t>
      </w:r>
    </w:p>
    <w:p w14:paraId="03880F67" w14:textId="5B35D928" w:rsidR="00981266" w:rsidRPr="00561BB1" w:rsidRDefault="00981266" w:rsidP="009A17A0">
      <w:pPr>
        <w:pStyle w:val="Heading1"/>
      </w:pPr>
      <w:r>
        <w:t xml:space="preserve">The </w:t>
      </w:r>
      <w:r w:rsidRPr="00561BB1">
        <w:t xml:space="preserve">Executive Committee </w:t>
      </w:r>
      <w:r w:rsidRPr="00B2605D">
        <w:rPr>
          <w:u w:val="single"/>
        </w:rPr>
        <w:t>may wish</w:t>
      </w:r>
      <w:r w:rsidRPr="00561BB1">
        <w:t xml:space="preserve"> to consider </w:t>
      </w:r>
      <w:r>
        <w:t>requesting bilateral and implementing agencies to submit</w:t>
      </w:r>
      <w:r w:rsidR="005A1835">
        <w:t xml:space="preserve"> a justification for</w:t>
      </w:r>
      <w:r>
        <w:t xml:space="preserve"> requests for extension of a project at least six months in advance of the date of completion, where an extension was required</w:t>
      </w:r>
      <w:r w:rsidR="005A1835">
        <w:t>, for consideration and approval by the Executive Committee</w:t>
      </w:r>
      <w:r>
        <w:t xml:space="preserve"> on </w:t>
      </w:r>
      <w:r w:rsidR="00FB7511">
        <w:t>a case</w:t>
      </w:r>
      <w:r w:rsidR="00C6609D">
        <w:noBreakHyphen/>
        <w:t>by</w:t>
      </w:r>
      <w:r w:rsidR="00C6609D">
        <w:noBreakHyphen/>
      </w:r>
      <w:r w:rsidR="00FB7511">
        <w:t>case basis</w:t>
      </w:r>
      <w:r w:rsidRPr="00561BB1">
        <w:t>.</w:t>
      </w:r>
      <w:r>
        <w:t xml:space="preserve"> </w:t>
      </w:r>
    </w:p>
    <w:p w14:paraId="7680539D" w14:textId="4ECDA1C8" w:rsidR="00840A4B" w:rsidRPr="00840A4B" w:rsidRDefault="00840A4B" w:rsidP="009A17A0">
      <w:pPr>
        <w:spacing w:after="240"/>
        <w:outlineLvl w:val="0"/>
        <w:rPr>
          <w:u w:val="single"/>
        </w:rPr>
      </w:pPr>
      <w:r w:rsidRPr="00840A4B">
        <w:rPr>
          <w:u w:val="single"/>
        </w:rPr>
        <w:t>Years to be included in verifications of HCFC consumption in LVC</w:t>
      </w:r>
      <w:r w:rsidR="00C6609D">
        <w:rPr>
          <w:u w:val="single"/>
        </w:rPr>
        <w:t xml:space="preserve"> countrie</w:t>
      </w:r>
      <w:r w:rsidRPr="00840A4B">
        <w:rPr>
          <w:u w:val="single"/>
        </w:rPr>
        <w:t>s</w:t>
      </w:r>
      <w:r>
        <w:rPr>
          <w:u w:val="single"/>
        </w:rPr>
        <w:t xml:space="preserve"> under HPMPs</w:t>
      </w:r>
    </w:p>
    <w:p w14:paraId="3414A70C" w14:textId="0C1F1DE3" w:rsidR="00840A4B" w:rsidRPr="00840A4B" w:rsidRDefault="00840A4B" w:rsidP="009A17A0">
      <w:pPr>
        <w:pStyle w:val="Heading1"/>
      </w:pPr>
      <w:r w:rsidRPr="00840A4B">
        <w:lastRenderedPageBreak/>
        <w:t xml:space="preserve">At </w:t>
      </w:r>
      <w:r w:rsidR="004337EB">
        <w:t>its</w:t>
      </w:r>
      <w:r w:rsidRPr="00840A4B">
        <w:t xml:space="preserve"> 61</w:t>
      </w:r>
      <w:r w:rsidRPr="00840A4B">
        <w:rPr>
          <w:vertAlign w:val="superscript"/>
        </w:rPr>
        <w:t>st</w:t>
      </w:r>
      <w:r w:rsidR="004337EB">
        <w:t> </w:t>
      </w:r>
      <w:r w:rsidRPr="00840A4B">
        <w:t>meeting</w:t>
      </w:r>
      <w:r w:rsidR="004337EB">
        <w:t>,</w:t>
      </w:r>
      <w:r w:rsidRPr="00840A4B">
        <w:t xml:space="preserve"> the Executive Committee requested the Secretariat to provide to the Executive Committee at the first meeting of each year, starting in 2012, a list of all countries wit</w:t>
      </w:r>
      <w:r w:rsidR="004337EB">
        <w:t>h a HCFC consumption baseline</w:t>
      </w:r>
      <w:r w:rsidRPr="00840A4B">
        <w:t xml:space="preserve"> </w:t>
      </w:r>
      <w:r w:rsidR="004337EB">
        <w:t xml:space="preserve">up to </w:t>
      </w:r>
      <w:r w:rsidRPr="00840A4B">
        <w:t>360</w:t>
      </w:r>
      <w:r w:rsidR="00DD2886">
        <w:t> </w:t>
      </w:r>
      <w:r w:rsidRPr="00840A4B">
        <w:t>metric</w:t>
      </w:r>
      <w:r w:rsidR="00DD2886">
        <w:t> </w:t>
      </w:r>
      <w:r w:rsidR="004337EB">
        <w:t xml:space="preserve">tonnes </w:t>
      </w:r>
      <w:r w:rsidRPr="00840A4B">
        <w:t>that had an approved HPMP and an indication of a sample of 20</w:t>
      </w:r>
      <w:r w:rsidR="00DD2886">
        <w:t> per </w:t>
      </w:r>
      <w:r w:rsidRPr="00840A4B">
        <w:t xml:space="preserve">cent of countries from that list to enable the Executive Committee to approve such a sample for the purposes of verification of that country’s compliance with the HPMP agreement </w:t>
      </w:r>
      <w:r w:rsidRPr="004337EB">
        <w:t>for that year</w:t>
      </w:r>
      <w:r w:rsidRPr="00840A4B">
        <w:t xml:space="preserve"> (decision</w:t>
      </w:r>
      <w:r w:rsidR="00DD2886">
        <w:t> </w:t>
      </w:r>
      <w:r w:rsidRPr="00840A4B">
        <w:t>61/46(c)).</w:t>
      </w:r>
    </w:p>
    <w:p w14:paraId="17593853" w14:textId="3EECAFE3" w:rsidR="00840A4B" w:rsidRPr="00840A4B" w:rsidRDefault="00840A4B" w:rsidP="009A17A0">
      <w:pPr>
        <w:pStyle w:val="Heading1"/>
      </w:pPr>
      <w:r w:rsidRPr="00840A4B">
        <w:t>At the same time</w:t>
      </w:r>
      <w:r w:rsidR="004337EB">
        <w:t>,</w:t>
      </w:r>
      <w:r w:rsidRPr="00840A4B">
        <w:t xml:space="preserve"> the Agreements between LVC countries and the Executive Committee </w:t>
      </w:r>
      <w:r w:rsidRPr="004337EB">
        <w:t>(paragraph</w:t>
      </w:r>
      <w:r w:rsidR="00DD2886" w:rsidRPr="004337EB">
        <w:t>s </w:t>
      </w:r>
      <w:r w:rsidRPr="004337EB">
        <w:t>5(a) and (b)</w:t>
      </w:r>
      <w:r w:rsidR="00DD2886" w:rsidRPr="004337EB">
        <w:t>)</w:t>
      </w:r>
      <w:r w:rsidRPr="004337EB">
        <w:t xml:space="preserve"> require countries to meet and verify targets set out in row</w:t>
      </w:r>
      <w:r w:rsidR="00DD2886" w:rsidRPr="004337EB">
        <w:t> </w:t>
      </w:r>
      <w:r w:rsidRPr="004337EB">
        <w:t>1.2 of Appendix</w:t>
      </w:r>
      <w:r w:rsidR="00DD2886" w:rsidRPr="004337EB">
        <w:t> </w:t>
      </w:r>
      <w:r w:rsidRPr="004337EB">
        <w:t>2</w:t>
      </w:r>
      <w:r w:rsidR="00DD2886" w:rsidRPr="004337EB">
        <w:noBreakHyphen/>
      </w:r>
      <w:r w:rsidRPr="004337EB">
        <w:t>A for all relevant years</w:t>
      </w:r>
      <w:r w:rsidRPr="00840A4B">
        <w:t xml:space="preserve"> since the approval of the Agreement</w:t>
      </w:r>
      <w:r w:rsidR="00DD2886">
        <w:t>,</w:t>
      </w:r>
      <w:r w:rsidRPr="00840A4B">
        <w:rPr>
          <w:vertAlign w:val="superscript"/>
        </w:rPr>
        <w:footnoteReference w:id="6"/>
      </w:r>
      <w:r w:rsidRPr="00840A4B">
        <w:t xml:space="preserve"> except if the Executive Committee decided that such verification would not be required.</w:t>
      </w:r>
    </w:p>
    <w:p w14:paraId="54D28E22" w14:textId="4B5E91DE" w:rsidR="00840A4B" w:rsidRPr="00840A4B" w:rsidRDefault="00840A4B" w:rsidP="009A17A0">
      <w:pPr>
        <w:pStyle w:val="Heading1"/>
      </w:pPr>
      <w:r w:rsidRPr="00840A4B">
        <w:t xml:space="preserve"> As a result, some verification reports submitted to the Secretariat for LVC countries cover all relevant years of stage</w:t>
      </w:r>
      <w:r w:rsidR="00DD2886">
        <w:rPr>
          <w:b/>
        </w:rPr>
        <w:t> </w:t>
      </w:r>
      <w:r w:rsidRPr="00840A4B">
        <w:t>I, while other</w:t>
      </w:r>
      <w:r w:rsidR="00DD2886">
        <w:t>s</w:t>
      </w:r>
      <w:r w:rsidRPr="00840A4B">
        <w:t xml:space="preserve"> only </w:t>
      </w:r>
      <w:r w:rsidR="00921DB4">
        <w:t xml:space="preserve">cover </w:t>
      </w:r>
      <w:r w:rsidRPr="00840A4B">
        <w:t xml:space="preserve">the years since the approval of the previous tranche (including or excluding that year). </w:t>
      </w:r>
    </w:p>
    <w:p w14:paraId="2CA3A138" w14:textId="5C78181D" w:rsidR="00840A4B" w:rsidRPr="00840A4B" w:rsidRDefault="00840A4B" w:rsidP="009A17A0">
      <w:pPr>
        <w:keepNext/>
        <w:keepLines/>
        <w:spacing w:after="240"/>
        <w:outlineLvl w:val="0"/>
      </w:pPr>
      <w:r w:rsidRPr="00840A4B">
        <w:rPr>
          <w:i/>
        </w:rPr>
        <w:t>Recommendation</w:t>
      </w:r>
    </w:p>
    <w:p w14:paraId="1C6CA648" w14:textId="601A38CB" w:rsidR="00840A4B" w:rsidRPr="00840A4B" w:rsidRDefault="00840A4B" w:rsidP="009A17A0">
      <w:pPr>
        <w:pStyle w:val="Heading1"/>
        <w:keepNext/>
        <w:keepLines/>
      </w:pPr>
      <w:r w:rsidRPr="00840A4B">
        <w:t xml:space="preserve">The Executive Committee </w:t>
      </w:r>
      <w:r w:rsidRPr="004337EB">
        <w:rPr>
          <w:u w:val="single"/>
        </w:rPr>
        <w:t>may wish</w:t>
      </w:r>
      <w:r w:rsidRPr="00840A4B">
        <w:t xml:space="preserve"> to request relevant bilateral and implementing agencies</w:t>
      </w:r>
      <w:r w:rsidR="00DD2886">
        <w:t>,</w:t>
      </w:r>
      <w:r w:rsidRPr="00840A4B">
        <w:t xml:space="preserve"> when submitting reports for verification of compliance of LVC coun</w:t>
      </w:r>
      <w:r w:rsidR="00DD2886">
        <w:t>tries with their HPMP agreement</w:t>
      </w:r>
      <w:r w:rsidRPr="00840A4B">
        <w:t xml:space="preserve"> as part of the tranche request, to ensure that they cover all years </w:t>
      </w:r>
      <w:r w:rsidRPr="00135DC7">
        <w:t>since the approval of the previous tranche</w:t>
      </w:r>
      <w:r w:rsidRPr="00840A4B">
        <w:t xml:space="preserve"> including the year of that tranche approval. </w:t>
      </w:r>
    </w:p>
    <w:p w14:paraId="5D5C854F" w14:textId="70165885" w:rsidR="00D476BC" w:rsidRDefault="00D476BC" w:rsidP="009A17A0">
      <w:pPr>
        <w:jc w:val="left"/>
        <w:rPr>
          <w:lang w:val="en-US"/>
        </w:rPr>
      </w:pPr>
      <w:r>
        <w:rPr>
          <w:u w:val="single"/>
          <w:lang w:val="en-US"/>
        </w:rPr>
        <w:t>HFC</w:t>
      </w:r>
      <w:r w:rsidR="00C6609D">
        <w:rPr>
          <w:u w:val="single"/>
          <w:lang w:val="en-US"/>
        </w:rPr>
        <w:noBreakHyphen/>
      </w:r>
      <w:r>
        <w:rPr>
          <w:u w:val="single"/>
          <w:lang w:val="en-US"/>
        </w:rPr>
        <w:t>23 by</w:t>
      </w:r>
      <w:r w:rsidR="00DD2886">
        <w:rPr>
          <w:u w:val="single"/>
          <w:lang w:val="en-US"/>
        </w:rPr>
        <w:noBreakHyphen/>
      </w:r>
      <w:r>
        <w:rPr>
          <w:u w:val="single"/>
          <w:lang w:val="en-US"/>
        </w:rPr>
        <w:t>product demonstration projects</w:t>
      </w:r>
    </w:p>
    <w:p w14:paraId="417321C2" w14:textId="77777777" w:rsidR="00D476BC" w:rsidRDefault="00D476BC" w:rsidP="009A17A0">
      <w:pPr>
        <w:jc w:val="left"/>
        <w:rPr>
          <w:lang w:val="en-US"/>
        </w:rPr>
      </w:pPr>
    </w:p>
    <w:p w14:paraId="78E2E531" w14:textId="1BFDBB43" w:rsidR="00D476BC" w:rsidRPr="008429B2" w:rsidRDefault="00D476BC" w:rsidP="009A17A0">
      <w:pPr>
        <w:pStyle w:val="Heading1"/>
        <w:tabs>
          <w:tab w:val="clear" w:pos="0"/>
        </w:tabs>
        <w:rPr>
          <w:lang w:val="en-US"/>
        </w:rPr>
      </w:pPr>
      <w:r>
        <w:rPr>
          <w:lang w:val="en-US"/>
        </w:rPr>
        <w:t>The Government of China, through the World Bank, had submitted to the 82</w:t>
      </w:r>
      <w:r w:rsidRPr="008429B2">
        <w:rPr>
          <w:vertAlign w:val="superscript"/>
          <w:lang w:val="en-US"/>
        </w:rPr>
        <w:t>nd</w:t>
      </w:r>
      <w:r w:rsidR="00DD2886">
        <w:rPr>
          <w:lang w:val="en-US"/>
        </w:rPr>
        <w:t> </w:t>
      </w:r>
      <w:r>
        <w:rPr>
          <w:lang w:val="en-US"/>
        </w:rPr>
        <w:t>meeting a proposal for a d</w:t>
      </w:r>
      <w:r w:rsidRPr="00FF10C9">
        <w:rPr>
          <w:lang w:val="en-US"/>
        </w:rPr>
        <w:t xml:space="preserve">emonstration project </w:t>
      </w:r>
      <w:r>
        <w:rPr>
          <w:lang w:val="en-US"/>
        </w:rPr>
        <w:t xml:space="preserve">to </w:t>
      </w:r>
      <w:r w:rsidRPr="00FF10C9">
        <w:t>validate an industrial process to convert HFC</w:t>
      </w:r>
      <w:r w:rsidR="00DD2886">
        <w:noBreakHyphen/>
      </w:r>
      <w:r w:rsidRPr="00FF10C9">
        <w:t>23 by</w:t>
      </w:r>
      <w:r w:rsidR="00DD2886">
        <w:noBreakHyphen/>
      </w:r>
      <w:r w:rsidRPr="00FF10C9">
        <w:t>product from the production of HCFC</w:t>
      </w:r>
      <w:r w:rsidR="00DD2886">
        <w:noBreakHyphen/>
      </w:r>
      <w:r w:rsidRPr="00FF10C9">
        <w:t>22 to valuable product(s) for commercialization as an alternative approach to destruction.</w:t>
      </w:r>
      <w:r>
        <w:t xml:space="preserve"> The Secretariat noted, however, that the proposal was not submitted in line with decision</w:t>
      </w:r>
      <w:r w:rsidR="00DD2886">
        <w:t> </w:t>
      </w:r>
      <w:r>
        <w:t>79/47(g), which invited implementing agencies to submit proposals for such projects to the 81</w:t>
      </w:r>
      <w:r w:rsidRPr="00FF10C9">
        <w:rPr>
          <w:vertAlign w:val="superscript"/>
        </w:rPr>
        <w:t>st</w:t>
      </w:r>
      <w:r w:rsidR="00DD2886">
        <w:t> </w:t>
      </w:r>
      <w:r>
        <w:t xml:space="preserve">meeting, and therefore did not review the proposal. </w:t>
      </w:r>
    </w:p>
    <w:p w14:paraId="337F8136" w14:textId="4488851C" w:rsidR="00D476BC" w:rsidRPr="00EA467F" w:rsidRDefault="00D476BC" w:rsidP="009A17A0">
      <w:pPr>
        <w:pStyle w:val="Heading1"/>
        <w:tabs>
          <w:tab w:val="clear" w:pos="0"/>
        </w:tabs>
        <w:rPr>
          <w:lang w:val="en-US"/>
        </w:rPr>
      </w:pPr>
      <w:r>
        <w:t>In addition, UNDP submitted</w:t>
      </w:r>
      <w:r w:rsidR="00135DC7">
        <w:t xml:space="preserve"> at the 80</w:t>
      </w:r>
      <w:r w:rsidR="00135DC7" w:rsidRPr="00135DC7">
        <w:rPr>
          <w:vertAlign w:val="superscript"/>
        </w:rPr>
        <w:t>th</w:t>
      </w:r>
      <w:r w:rsidR="00135DC7">
        <w:t> meeting</w:t>
      </w:r>
      <w:r>
        <w:t xml:space="preserve"> a report on the status of the project preparation for the</w:t>
      </w:r>
      <w:r w:rsidRPr="00010E67">
        <w:t xml:space="preserve"> technology demonstration project to convert HFC</w:t>
      </w:r>
      <w:r w:rsidR="00DD2886">
        <w:noBreakHyphen/>
      </w:r>
      <w:r w:rsidRPr="00010E67">
        <w:t>23 by</w:t>
      </w:r>
      <w:r w:rsidR="00DD2886">
        <w:noBreakHyphen/>
      </w:r>
      <w:r w:rsidRPr="00010E67">
        <w:t xml:space="preserve">product to valuable organic halides by reaction with hydrogen and carbon dioxide </w:t>
      </w:r>
      <w:r w:rsidRPr="00010E67">
        <w:lastRenderedPageBreak/>
        <w:t xml:space="preserve">for </w:t>
      </w:r>
      <w:proofErr w:type="spellStart"/>
      <w:r w:rsidRPr="00010E67">
        <w:t>Liaocheng</w:t>
      </w:r>
      <w:proofErr w:type="spellEnd"/>
      <w:r w:rsidRPr="00010E67">
        <w:t xml:space="preserve"> </w:t>
      </w:r>
      <w:proofErr w:type="spellStart"/>
      <w:r w:rsidRPr="00010E67">
        <w:t>Fuer</w:t>
      </w:r>
      <w:proofErr w:type="spellEnd"/>
      <w:r w:rsidRPr="00010E67">
        <w:t xml:space="preserve"> New Material Technology Ltd., in China</w:t>
      </w:r>
      <w:r>
        <w:t xml:space="preserve"> (decision</w:t>
      </w:r>
      <w:r w:rsidR="00DD2886">
        <w:t> </w:t>
      </w:r>
      <w:r>
        <w:t>80/48). The project proposal could not be submitted to the 81</w:t>
      </w:r>
      <w:r w:rsidRPr="00CD3533">
        <w:rPr>
          <w:vertAlign w:val="superscript"/>
        </w:rPr>
        <w:t>st</w:t>
      </w:r>
      <w:r w:rsidR="00DD2886">
        <w:t> </w:t>
      </w:r>
      <w:r>
        <w:t xml:space="preserve">meeting </w:t>
      </w:r>
      <w:r w:rsidRPr="00EA467F">
        <w:t xml:space="preserve">due to </w:t>
      </w:r>
      <w:r>
        <w:t>the lack of</w:t>
      </w:r>
      <w:r w:rsidRPr="00EA467F">
        <w:t xml:space="preserve"> an agreement between the technology provider and </w:t>
      </w:r>
      <w:r>
        <w:t xml:space="preserve">the intended beneficiary </w:t>
      </w:r>
      <w:r w:rsidR="00135DC7">
        <w:t>in China. A</w:t>
      </w:r>
      <w:r>
        <w:t>ccordingly, UNDP so</w:t>
      </w:r>
      <w:r w:rsidR="00135DC7">
        <w:t xml:space="preserve">ught guidance on how to </w:t>
      </w:r>
      <w:r w:rsidR="00135DC7" w:rsidRPr="00C6609D">
        <w:t>proceed, noting that project proposals to convert HFC</w:t>
      </w:r>
      <w:r w:rsidR="00135DC7" w:rsidRPr="00C6609D">
        <w:noBreakHyphen/>
        <w:t>23 by</w:t>
      </w:r>
      <w:r w:rsidR="00135DC7" w:rsidRPr="00C6609D">
        <w:noBreakHyphen/>
        <w:t>product to valuable product(s) could only be submitted to the 81</w:t>
      </w:r>
      <w:r w:rsidR="00135DC7" w:rsidRPr="00C6609D">
        <w:rPr>
          <w:vertAlign w:val="superscript"/>
        </w:rPr>
        <w:t>st</w:t>
      </w:r>
      <w:r w:rsidR="00135DC7" w:rsidRPr="00C6609D">
        <w:t> meeting.</w:t>
      </w:r>
      <w:r>
        <w:t xml:space="preserve"> </w:t>
      </w:r>
    </w:p>
    <w:p w14:paraId="3D8CCA8F" w14:textId="14C7D2B0" w:rsidR="00D476BC" w:rsidRPr="00EA467F" w:rsidRDefault="00135DC7" w:rsidP="009A17A0">
      <w:pPr>
        <w:pStyle w:val="Heading1"/>
        <w:tabs>
          <w:tab w:val="clear" w:pos="0"/>
        </w:tabs>
        <w:rPr>
          <w:lang w:val="en-US"/>
        </w:rPr>
      </w:pPr>
      <w:r>
        <w:rPr>
          <w:lang w:val="en-US"/>
        </w:rPr>
        <w:t>A</w:t>
      </w:r>
      <w:proofErr w:type="spellStart"/>
      <w:r w:rsidR="00D476BC">
        <w:t>s</w:t>
      </w:r>
      <w:proofErr w:type="spellEnd"/>
      <w:r w:rsidR="00D476BC">
        <w:t xml:space="preserve"> part of its work programme amendment,</w:t>
      </w:r>
      <w:r>
        <w:rPr>
          <w:rStyle w:val="FootnoteReference"/>
        </w:rPr>
        <w:footnoteReference w:id="7"/>
      </w:r>
      <w:r w:rsidR="00D476BC">
        <w:t xml:space="preserve"> the World Bank had submitted</w:t>
      </w:r>
      <w:r w:rsidR="009614A2">
        <w:t xml:space="preserve"> to the 82</w:t>
      </w:r>
      <w:r w:rsidR="009614A2" w:rsidRPr="009614A2">
        <w:rPr>
          <w:vertAlign w:val="superscript"/>
        </w:rPr>
        <w:t>nd</w:t>
      </w:r>
      <w:r w:rsidR="00C6609D">
        <w:t> </w:t>
      </w:r>
      <w:r w:rsidR="009614A2">
        <w:t>meeting</w:t>
      </w:r>
      <w:r w:rsidR="00D476BC">
        <w:t xml:space="preserve"> a request for funding for project preparation for an </w:t>
      </w:r>
      <w:r w:rsidR="00D476BC" w:rsidRPr="00EA467F">
        <w:rPr>
          <w:lang w:val="en-US"/>
        </w:rPr>
        <w:t>HFC</w:t>
      </w:r>
      <w:r w:rsidR="00DD2886">
        <w:rPr>
          <w:lang w:val="en-US"/>
        </w:rPr>
        <w:noBreakHyphen/>
      </w:r>
      <w:r w:rsidR="00D476BC" w:rsidRPr="00EA467F">
        <w:rPr>
          <w:lang w:val="en-US"/>
        </w:rPr>
        <w:t>23 by</w:t>
      </w:r>
      <w:r w:rsidR="00DD2886">
        <w:rPr>
          <w:lang w:val="en-US"/>
        </w:rPr>
        <w:noBreakHyphen/>
      </w:r>
      <w:r w:rsidR="00D476BC" w:rsidRPr="00EA467F">
        <w:rPr>
          <w:lang w:val="en-US"/>
        </w:rPr>
        <w:t xml:space="preserve">product demonstration project for India; however, that request was withdrawn as an endorsement letter could not be provided in time. </w:t>
      </w:r>
    </w:p>
    <w:p w14:paraId="5D43B6E6" w14:textId="2796EE15" w:rsidR="00D476BC" w:rsidRDefault="00D476BC" w:rsidP="009A17A0">
      <w:pPr>
        <w:pStyle w:val="Heading1"/>
        <w:tabs>
          <w:tab w:val="clear" w:pos="0"/>
        </w:tabs>
      </w:pPr>
      <w:r>
        <w:t xml:space="preserve">Recalling the interest expressed by the Executive Committee in </w:t>
      </w:r>
      <w:r w:rsidR="00135DC7" w:rsidRPr="00C6609D">
        <w:t xml:space="preserve">submitting </w:t>
      </w:r>
      <w:r w:rsidRPr="00C6609D">
        <w:t>such</w:t>
      </w:r>
      <w:r>
        <w:t xml:space="preserve"> projects, the Secretariat is </w:t>
      </w:r>
      <w:r w:rsidRPr="00C6609D">
        <w:t>seeking the Executive Committee’</w:t>
      </w:r>
      <w:r w:rsidRPr="00C6609D">
        <w:rPr>
          <w:lang w:val="en-US"/>
        </w:rPr>
        <w:t xml:space="preserve">s guidance on whether it wishes to invite </w:t>
      </w:r>
      <w:r w:rsidRPr="00C6609D">
        <w:t>implementing agencies to submit</w:t>
      </w:r>
      <w:r w:rsidR="00135DC7" w:rsidRPr="00C6609D">
        <w:t>,</w:t>
      </w:r>
      <w:r w:rsidRPr="00C6609D">
        <w:t xml:space="preserve"> </w:t>
      </w:r>
      <w:r w:rsidR="00135DC7" w:rsidRPr="00C6609D">
        <w:t>up to</w:t>
      </w:r>
      <w:r w:rsidRPr="00C6609D">
        <w:t xml:space="preserve"> the 84</w:t>
      </w:r>
      <w:r w:rsidRPr="00C6609D">
        <w:rPr>
          <w:vertAlign w:val="superscript"/>
        </w:rPr>
        <w:t>th</w:t>
      </w:r>
      <w:r w:rsidR="00DD2886" w:rsidRPr="00C6609D">
        <w:t> </w:t>
      </w:r>
      <w:r w:rsidRPr="00C6609D">
        <w:t>meeting</w:t>
      </w:r>
      <w:r w:rsidR="00135DC7" w:rsidRPr="00C6609D">
        <w:t>,</w:t>
      </w:r>
      <w:r w:rsidRPr="00C6609D">
        <w:t xml:space="preserve"> proposals for feasible technology demonstration for HFC</w:t>
      </w:r>
      <w:r w:rsidR="00DD2886" w:rsidRPr="00C6609D">
        <w:noBreakHyphen/>
      </w:r>
      <w:r w:rsidRPr="00C6609D">
        <w:t>23 by</w:t>
      </w:r>
      <w:r w:rsidR="00A65E1F" w:rsidRPr="00C6609D">
        <w:noBreakHyphen/>
      </w:r>
      <w:r w:rsidRPr="00C6609D">
        <w:t>product mitigation or conversion</w:t>
      </w:r>
      <w:r w:rsidRPr="008429B2">
        <w:t xml:space="preserve"> technologies with the potential for cost</w:t>
      </w:r>
      <w:r w:rsidR="00A65E1F">
        <w:noBreakHyphen/>
      </w:r>
      <w:r w:rsidRPr="008429B2">
        <w:t>effective, environmentally sustainable conversion of HFC</w:t>
      </w:r>
      <w:r w:rsidR="00A65E1F">
        <w:noBreakHyphen/>
      </w:r>
      <w:r w:rsidRPr="008429B2">
        <w:t>23</w:t>
      </w:r>
      <w:r>
        <w:t>.</w:t>
      </w:r>
    </w:p>
    <w:p w14:paraId="643874DE" w14:textId="11DD5907" w:rsidR="00564FF7" w:rsidRDefault="00564FF7" w:rsidP="00564FF7">
      <w:pPr>
        <w:rPr>
          <w:i/>
        </w:rPr>
      </w:pPr>
      <w:r w:rsidRPr="00564FF7">
        <w:rPr>
          <w:i/>
        </w:rPr>
        <w:t>Recommendation</w:t>
      </w:r>
    </w:p>
    <w:p w14:paraId="73AD0E6C" w14:textId="616AD73C" w:rsidR="00564FF7" w:rsidRDefault="00564FF7" w:rsidP="00564FF7">
      <w:pPr>
        <w:rPr>
          <w:i/>
        </w:rPr>
      </w:pPr>
    </w:p>
    <w:p w14:paraId="6F798A20" w14:textId="491882C6" w:rsidR="00564FF7" w:rsidRPr="00761064" w:rsidRDefault="00564FF7" w:rsidP="00564FF7">
      <w:pPr>
        <w:pStyle w:val="Heading1"/>
        <w:tabs>
          <w:tab w:val="clear" w:pos="0"/>
        </w:tabs>
      </w:pPr>
      <w:r w:rsidRPr="00761064">
        <w:t xml:space="preserve">The Executive Committee </w:t>
      </w:r>
      <w:r w:rsidRPr="002D3D63">
        <w:rPr>
          <w:u w:val="single"/>
        </w:rPr>
        <w:t>may wish</w:t>
      </w:r>
      <w:r w:rsidRPr="00761064">
        <w:t xml:space="preserve"> to consider whether </w:t>
      </w:r>
      <w:r w:rsidR="00761064" w:rsidRPr="00761064">
        <w:t>to invite </w:t>
      </w:r>
      <w:r w:rsidR="00761064">
        <w:t xml:space="preserve">bilateral and </w:t>
      </w:r>
      <w:r w:rsidR="00761064" w:rsidRPr="00761064">
        <w:t>implementing agencies to submit, up to the 84</w:t>
      </w:r>
      <w:r w:rsidR="00761064" w:rsidRPr="00761064">
        <w:rPr>
          <w:vertAlign w:val="superscript"/>
        </w:rPr>
        <w:t>th</w:t>
      </w:r>
      <w:r w:rsidR="00761064">
        <w:t xml:space="preserve"> </w:t>
      </w:r>
      <w:r w:rsidR="00761064" w:rsidRPr="00761064">
        <w:t>meeting, proposals for the demonstration of feasible technology for HFC</w:t>
      </w:r>
      <w:r w:rsidR="00761064" w:rsidRPr="00761064">
        <w:noBreakHyphen/>
        <w:t>23 by</w:t>
      </w:r>
      <w:r w:rsidR="00761064" w:rsidRPr="00761064">
        <w:noBreakHyphen/>
        <w:t>product conversion technologies with the potential for cost</w:t>
      </w:r>
      <w:r w:rsidR="00761064" w:rsidRPr="00761064">
        <w:noBreakHyphen/>
        <w:t>effective, environmentally sustainable conversion of HFC</w:t>
      </w:r>
      <w:r w:rsidR="00761064" w:rsidRPr="00761064">
        <w:noBreakHyphen/>
        <w:t>23</w:t>
      </w:r>
      <w:r w:rsidR="00761064">
        <w:t>.</w:t>
      </w:r>
    </w:p>
    <w:p w14:paraId="46DCDE1A" w14:textId="38A8F09B" w:rsidR="00433D14" w:rsidRPr="00135DC7" w:rsidRDefault="00433D14" w:rsidP="009A17A0">
      <w:pPr>
        <w:pStyle w:val="Heading1"/>
        <w:numPr>
          <w:ilvl w:val="0"/>
          <w:numId w:val="0"/>
        </w:numPr>
        <w:rPr>
          <w:b/>
        </w:rPr>
      </w:pPr>
      <w:r>
        <w:rPr>
          <w:b/>
        </w:rPr>
        <w:t>HFC</w:t>
      </w:r>
      <w:r w:rsidR="00A65E1F">
        <w:rPr>
          <w:b/>
        </w:rPr>
        <w:noBreakHyphen/>
      </w:r>
      <w:r>
        <w:rPr>
          <w:b/>
        </w:rPr>
        <w:t>related projects for funding under additional contributions to the Multilateral Fund</w:t>
      </w:r>
    </w:p>
    <w:p w14:paraId="1DA0044B" w14:textId="6C19C052" w:rsidR="00125F1B" w:rsidRPr="00381BF9" w:rsidRDefault="00125F1B" w:rsidP="009A17A0">
      <w:pPr>
        <w:pStyle w:val="Heading1"/>
      </w:pPr>
      <w:r w:rsidRPr="00381BF9">
        <w:t>The Treasurer has submitted a document on the status of additional contributions pledged by a group of donor countries intended to provide fast</w:t>
      </w:r>
      <w:r w:rsidR="00A65E1F">
        <w:noBreakHyphen/>
      </w:r>
      <w:r w:rsidRPr="00381BF9">
        <w:t>start support for the implementation of the HFC</w:t>
      </w:r>
      <w:r w:rsidR="00A65E1F">
        <w:t> </w:t>
      </w:r>
      <w:r w:rsidRPr="00381BF9">
        <w:t>phase</w:t>
      </w:r>
      <w:r w:rsidR="00A65E1F">
        <w:noBreakHyphen/>
      </w:r>
      <w:r w:rsidRPr="00381BF9">
        <w:t>down, and availability of resources.</w:t>
      </w:r>
      <w:r w:rsidRPr="00381BF9">
        <w:rPr>
          <w:rStyle w:val="FootnoteReference"/>
        </w:rPr>
        <w:footnoteReference w:id="8"/>
      </w:r>
      <w:r w:rsidRPr="00381BF9">
        <w:t xml:space="preserve"> As at</w:t>
      </w:r>
      <w:r w:rsidR="00B130FA" w:rsidRPr="00381BF9">
        <w:t xml:space="preserve"> 11</w:t>
      </w:r>
      <w:r w:rsidR="00A65E1F">
        <w:t> </w:t>
      </w:r>
      <w:r w:rsidR="00B130FA" w:rsidRPr="00381BF9">
        <w:t>September</w:t>
      </w:r>
      <w:r w:rsidR="00A65E1F">
        <w:t> </w:t>
      </w:r>
      <w:r w:rsidR="00B130FA" w:rsidRPr="00381BF9">
        <w:t>2018</w:t>
      </w:r>
      <w:r w:rsidRPr="00381BF9">
        <w:t>, the Treasurer has received US $2</w:t>
      </w:r>
      <w:r w:rsidR="00B130FA" w:rsidRPr="00381BF9">
        <w:t>5,513,071</w:t>
      </w:r>
      <w:r w:rsidRPr="00381BF9">
        <w:t xml:space="preserve"> from </w:t>
      </w:r>
      <w:r w:rsidR="00B130FA" w:rsidRPr="00381BF9">
        <w:t>17</w:t>
      </w:r>
      <w:r w:rsidR="00A65E1F">
        <w:t> </w:t>
      </w:r>
      <w:r w:rsidRPr="00381BF9">
        <w:t>countries and has disbursed US $</w:t>
      </w:r>
      <w:r w:rsidR="00B130FA" w:rsidRPr="00381BF9">
        <w:t>2</w:t>
      </w:r>
      <w:r w:rsidRPr="00381BF9">
        <w:t>2,</w:t>
      </w:r>
      <w:r w:rsidR="00B130FA" w:rsidRPr="00381BF9">
        <w:t>590,700</w:t>
      </w:r>
      <w:r w:rsidRPr="00381BF9">
        <w:t>;</w:t>
      </w:r>
      <w:r w:rsidRPr="00381BF9">
        <w:rPr>
          <w:rStyle w:val="FootnoteReference"/>
        </w:rPr>
        <w:footnoteReference w:id="9"/>
      </w:r>
      <w:r w:rsidRPr="00381BF9">
        <w:t xml:space="preserve"> </w:t>
      </w:r>
      <w:r w:rsidR="00EF017B" w:rsidRPr="00381BF9">
        <w:t xml:space="preserve">of which US $513,600 accounted as bilateral </w:t>
      </w:r>
      <w:r w:rsidR="00EF017B" w:rsidRPr="00381BF9">
        <w:lastRenderedPageBreak/>
        <w:t>contribution. T</w:t>
      </w:r>
      <w:r w:rsidRPr="00381BF9">
        <w:t>he balance available for programming at the 82</w:t>
      </w:r>
      <w:r w:rsidRPr="00381BF9">
        <w:rPr>
          <w:vertAlign w:val="superscript"/>
        </w:rPr>
        <w:t>nd</w:t>
      </w:r>
      <w:r w:rsidR="00A65E1F">
        <w:t> </w:t>
      </w:r>
      <w:r w:rsidRPr="00381BF9">
        <w:t>meeting is US $</w:t>
      </w:r>
      <w:r w:rsidR="00EF017B" w:rsidRPr="00381BF9">
        <w:t>2,408,771</w:t>
      </w:r>
      <w:r w:rsidRPr="00381BF9">
        <w:t xml:space="preserve">. </w:t>
      </w:r>
    </w:p>
    <w:p w14:paraId="4AF80791" w14:textId="6B4BCA8B" w:rsidR="00444112" w:rsidRDefault="008A0471" w:rsidP="009A17A0">
      <w:pPr>
        <w:numPr>
          <w:ilvl w:val="0"/>
          <w:numId w:val="1"/>
        </w:numPr>
      </w:pPr>
      <w:r w:rsidRPr="00381BF9">
        <w:t>The four implementing agencies</w:t>
      </w:r>
      <w:r w:rsidR="00444112" w:rsidRPr="00381BF9">
        <w:t xml:space="preserve"> submitted to the 82</w:t>
      </w:r>
      <w:r w:rsidR="00444112" w:rsidRPr="00381BF9">
        <w:rPr>
          <w:vertAlign w:val="superscript"/>
        </w:rPr>
        <w:t>nd</w:t>
      </w:r>
      <w:r w:rsidR="00A65E1F">
        <w:t> </w:t>
      </w:r>
      <w:r w:rsidR="00444112" w:rsidRPr="00381BF9">
        <w:t>meeting 13</w:t>
      </w:r>
      <w:r w:rsidR="00A65E1F">
        <w:t> </w:t>
      </w:r>
      <w:r w:rsidR="00444112" w:rsidRPr="00381BF9">
        <w:t>funding requests for enabling</w:t>
      </w:r>
      <w:r w:rsidR="00444112" w:rsidRPr="00065E97">
        <w:t xml:space="preserve"> activities in </w:t>
      </w:r>
      <w:r w:rsidR="00444112">
        <w:t>11</w:t>
      </w:r>
      <w:r w:rsidR="00A65E1F">
        <w:t> </w:t>
      </w:r>
      <w:r>
        <w:t>Article</w:t>
      </w:r>
      <w:r w:rsidR="00A65E1F">
        <w:t> </w:t>
      </w:r>
      <w:r>
        <w:t>5 countries</w:t>
      </w:r>
      <w:r w:rsidR="00444112" w:rsidRPr="00065E97">
        <w:t xml:space="preserve"> and </w:t>
      </w:r>
      <w:r w:rsidR="00444112">
        <w:t>five</w:t>
      </w:r>
      <w:r w:rsidR="00A65E1F">
        <w:t> </w:t>
      </w:r>
      <w:r w:rsidR="00444112" w:rsidRPr="00065E97">
        <w:t>H</w:t>
      </w:r>
      <w:r>
        <w:t>FC</w:t>
      </w:r>
      <w:r w:rsidR="00A65E1F">
        <w:noBreakHyphen/>
      </w:r>
      <w:r>
        <w:t xml:space="preserve">related investment projects. </w:t>
      </w:r>
      <w:r w:rsidR="00444112" w:rsidRPr="00065E97">
        <w:t>The Secretariat has presented below an overview of these requests.</w:t>
      </w:r>
    </w:p>
    <w:p w14:paraId="28472D01" w14:textId="77777777" w:rsidR="00444112" w:rsidRPr="00065E97" w:rsidRDefault="00444112" w:rsidP="009A17A0"/>
    <w:p w14:paraId="4D964559" w14:textId="77777777" w:rsidR="00444112" w:rsidRPr="009031D1" w:rsidRDefault="00444112" w:rsidP="009A17A0">
      <w:pPr>
        <w:keepNext/>
        <w:keepLines/>
        <w:rPr>
          <w:u w:val="single"/>
        </w:rPr>
      </w:pPr>
      <w:r w:rsidRPr="009031D1">
        <w:rPr>
          <w:u w:val="single"/>
        </w:rPr>
        <w:t xml:space="preserve">Funding requests for enabling activities </w:t>
      </w:r>
    </w:p>
    <w:p w14:paraId="18EF33D6" w14:textId="77777777" w:rsidR="00444112" w:rsidRPr="00065E97" w:rsidRDefault="00444112" w:rsidP="002D3D63">
      <w:pPr>
        <w:rPr>
          <w:i/>
        </w:rPr>
      </w:pPr>
    </w:p>
    <w:p w14:paraId="6D808F3C" w14:textId="0C580C34" w:rsidR="00F75973" w:rsidRDefault="00444112" w:rsidP="002D3D63">
      <w:pPr>
        <w:pStyle w:val="Heading1"/>
      </w:pPr>
      <w:r w:rsidRPr="00065E97">
        <w:t xml:space="preserve">On behalf of </w:t>
      </w:r>
      <w:r>
        <w:t>11</w:t>
      </w:r>
      <w:r w:rsidR="00A65E1F">
        <w:t> </w:t>
      </w:r>
      <w:r w:rsidRPr="00065E97">
        <w:t>Article</w:t>
      </w:r>
      <w:r w:rsidR="00A65E1F">
        <w:t> </w:t>
      </w:r>
      <w:r w:rsidRPr="00065E97">
        <w:t xml:space="preserve">5 countries, implementing agencies submitted </w:t>
      </w:r>
      <w:r>
        <w:t>13</w:t>
      </w:r>
      <w:r w:rsidR="00A65E1F">
        <w:t> </w:t>
      </w:r>
      <w:r w:rsidRPr="00065E97">
        <w:t xml:space="preserve">funding requests for enabling activities (i.e., </w:t>
      </w:r>
      <w:r>
        <w:t>three</w:t>
      </w:r>
      <w:r w:rsidRPr="00065E97">
        <w:t xml:space="preserve"> from </w:t>
      </w:r>
      <w:r>
        <w:t xml:space="preserve">Africa, </w:t>
      </w:r>
      <w:r w:rsidRPr="00CE747E">
        <w:t>two from Latin America and the Caribbean</w:t>
      </w:r>
      <w:r>
        <w:t>,</w:t>
      </w:r>
      <w:r w:rsidRPr="00CE747E">
        <w:t xml:space="preserve"> one from South Asia</w:t>
      </w:r>
      <w:r>
        <w:t>, three from South East Asia, and two from West Asia</w:t>
      </w:r>
      <w:r w:rsidRPr="00065E97">
        <w:t xml:space="preserve">). Out of these requests, </w:t>
      </w:r>
      <w:r>
        <w:t>two</w:t>
      </w:r>
      <w:r w:rsidRPr="00065E97">
        <w:t xml:space="preserve"> are from Article</w:t>
      </w:r>
      <w:r w:rsidR="00A65E1F">
        <w:t> </w:t>
      </w:r>
      <w:r w:rsidRPr="00065E97">
        <w:t>5 group</w:t>
      </w:r>
      <w:r>
        <w:t> </w:t>
      </w:r>
      <w:r w:rsidR="00135DC7">
        <w:t>2</w:t>
      </w:r>
      <w:r w:rsidRPr="00065E97">
        <w:t xml:space="preserve"> countries. The requests by Article</w:t>
      </w:r>
      <w:r w:rsidR="00A65E1F">
        <w:t> </w:t>
      </w:r>
      <w:r w:rsidRPr="00065E97">
        <w:t>5 countries are summarized in Table</w:t>
      </w:r>
      <w:r w:rsidR="00A65E1F">
        <w:t> </w:t>
      </w:r>
      <w:r w:rsidRPr="00065E97">
        <w:t>1</w:t>
      </w:r>
      <w:r w:rsidR="008A0471">
        <w:t>.</w:t>
      </w:r>
    </w:p>
    <w:p w14:paraId="5BAA93E2" w14:textId="77777777" w:rsidR="00444112" w:rsidRPr="00065E97" w:rsidRDefault="00444112" w:rsidP="002D3D63">
      <w:pPr>
        <w:keepNext/>
        <w:rPr>
          <w:b/>
        </w:rPr>
      </w:pPr>
      <w:r w:rsidRPr="00065E97">
        <w:rPr>
          <w:b/>
        </w:rPr>
        <w:t xml:space="preserve">Table 1. Overview of funding requests for enabling activities submitted to </w:t>
      </w:r>
      <w:r>
        <w:rPr>
          <w:b/>
        </w:rPr>
        <w:t>82</w:t>
      </w:r>
      <w:r w:rsidRPr="007E332D">
        <w:rPr>
          <w:b/>
          <w:vertAlign w:val="superscript"/>
        </w:rPr>
        <w:t>nd</w:t>
      </w:r>
      <w:r>
        <w:rPr>
          <w:b/>
        </w:rPr>
        <w:t xml:space="preserve"> </w:t>
      </w:r>
      <w:r w:rsidRPr="00065E97">
        <w:rPr>
          <w:b/>
        </w:rPr>
        <w:t>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1133"/>
        <w:gridCol w:w="1702"/>
        <w:gridCol w:w="1133"/>
        <w:gridCol w:w="1275"/>
        <w:gridCol w:w="1416"/>
      </w:tblGrid>
      <w:tr w:rsidR="00BA4DB5" w:rsidRPr="00F933DC" w14:paraId="4B119415" w14:textId="77777777" w:rsidTr="00F75973">
        <w:trPr>
          <w:tblHeader/>
        </w:trPr>
        <w:tc>
          <w:tcPr>
            <w:tcW w:w="1439" w:type="pct"/>
            <w:vMerge w:val="restart"/>
            <w:vAlign w:val="center"/>
          </w:tcPr>
          <w:p w14:paraId="44912552" w14:textId="321F8499" w:rsidR="00BA4DB5" w:rsidRDefault="00BA4DB5" w:rsidP="009A17A0">
            <w:pPr>
              <w:jc w:val="center"/>
              <w:rPr>
                <w:b/>
                <w:color w:val="000000"/>
                <w:sz w:val="20"/>
                <w:szCs w:val="20"/>
                <w:lang w:val="en-US"/>
              </w:rPr>
            </w:pPr>
            <w:r w:rsidRPr="00F933DC">
              <w:rPr>
                <w:b/>
                <w:color w:val="000000"/>
                <w:sz w:val="20"/>
                <w:szCs w:val="20"/>
                <w:lang w:val="en-US"/>
              </w:rPr>
              <w:t>Country</w:t>
            </w:r>
          </w:p>
        </w:tc>
        <w:tc>
          <w:tcPr>
            <w:tcW w:w="606" w:type="pct"/>
            <w:vMerge w:val="restart"/>
            <w:vAlign w:val="center"/>
          </w:tcPr>
          <w:p w14:paraId="5F575D4E" w14:textId="7D5884BD" w:rsidR="00BA4DB5" w:rsidRDefault="00BA4DB5" w:rsidP="009A17A0">
            <w:pPr>
              <w:jc w:val="center"/>
              <w:rPr>
                <w:b/>
                <w:color w:val="000000"/>
                <w:sz w:val="20"/>
                <w:szCs w:val="20"/>
                <w:lang w:val="en-US"/>
              </w:rPr>
            </w:pPr>
            <w:r w:rsidRPr="00F933DC">
              <w:rPr>
                <w:b/>
                <w:color w:val="000000"/>
                <w:sz w:val="20"/>
                <w:szCs w:val="20"/>
                <w:lang w:val="en-US"/>
              </w:rPr>
              <w:t>Agency</w:t>
            </w:r>
          </w:p>
        </w:tc>
        <w:tc>
          <w:tcPr>
            <w:tcW w:w="910" w:type="pct"/>
            <w:vMerge w:val="restart"/>
            <w:vAlign w:val="center"/>
          </w:tcPr>
          <w:p w14:paraId="68EBCCB5" w14:textId="125EF12F" w:rsidR="00BA4DB5" w:rsidRPr="00F933DC" w:rsidRDefault="00BA4DB5" w:rsidP="009A17A0">
            <w:pPr>
              <w:jc w:val="center"/>
              <w:rPr>
                <w:b/>
                <w:color w:val="000000"/>
                <w:sz w:val="20"/>
                <w:szCs w:val="20"/>
                <w:lang w:val="en-US"/>
              </w:rPr>
            </w:pPr>
            <w:r>
              <w:rPr>
                <w:b/>
                <w:color w:val="000000"/>
                <w:sz w:val="20"/>
                <w:szCs w:val="20"/>
                <w:lang w:val="en-US"/>
              </w:rPr>
              <w:t>Document (</w:t>
            </w:r>
            <w:proofErr w:type="spellStart"/>
            <w:r>
              <w:rPr>
                <w:b/>
                <w:color w:val="000000"/>
                <w:sz w:val="20"/>
                <w:szCs w:val="20"/>
                <w:lang w:val="en-US"/>
              </w:rPr>
              <w:t>ExCom</w:t>
            </w:r>
            <w:proofErr w:type="spellEnd"/>
            <w:r>
              <w:rPr>
                <w:b/>
                <w:color w:val="000000"/>
                <w:sz w:val="20"/>
                <w:szCs w:val="20"/>
                <w:lang w:val="en-US"/>
              </w:rPr>
              <w:t>)</w:t>
            </w:r>
          </w:p>
        </w:tc>
        <w:tc>
          <w:tcPr>
            <w:tcW w:w="2045" w:type="pct"/>
            <w:gridSpan w:val="3"/>
            <w:noWrap/>
            <w:vAlign w:val="center"/>
            <w:hideMark/>
          </w:tcPr>
          <w:p w14:paraId="68DB95E0" w14:textId="20E09F2F" w:rsidR="00BA4DB5" w:rsidRPr="00F933DC" w:rsidRDefault="00BA4DB5" w:rsidP="009A17A0">
            <w:pPr>
              <w:jc w:val="center"/>
              <w:rPr>
                <w:b/>
                <w:color w:val="000000"/>
                <w:sz w:val="20"/>
                <w:szCs w:val="20"/>
                <w:lang w:val="en-US"/>
              </w:rPr>
            </w:pPr>
            <w:r w:rsidRPr="00F933DC">
              <w:rPr>
                <w:b/>
                <w:color w:val="000000"/>
                <w:sz w:val="20"/>
                <w:szCs w:val="20"/>
                <w:lang w:val="en-US"/>
              </w:rPr>
              <w:t>Amount requested (US $)</w:t>
            </w:r>
          </w:p>
        </w:tc>
      </w:tr>
      <w:tr w:rsidR="00BA4DB5" w:rsidRPr="00F933DC" w14:paraId="407AC664" w14:textId="77777777" w:rsidTr="00F75973">
        <w:trPr>
          <w:tblHeader/>
        </w:trPr>
        <w:tc>
          <w:tcPr>
            <w:tcW w:w="1439" w:type="pct"/>
            <w:vMerge/>
            <w:vAlign w:val="center"/>
          </w:tcPr>
          <w:p w14:paraId="48F06874" w14:textId="77777777" w:rsidR="00BA4DB5" w:rsidRPr="00F933DC" w:rsidRDefault="00BA4DB5" w:rsidP="009A17A0">
            <w:pPr>
              <w:jc w:val="center"/>
              <w:rPr>
                <w:b/>
                <w:color w:val="000000"/>
                <w:sz w:val="20"/>
                <w:szCs w:val="20"/>
                <w:lang w:val="en-US"/>
              </w:rPr>
            </w:pPr>
          </w:p>
        </w:tc>
        <w:tc>
          <w:tcPr>
            <w:tcW w:w="606" w:type="pct"/>
            <w:vMerge/>
            <w:vAlign w:val="center"/>
          </w:tcPr>
          <w:p w14:paraId="5A88FFAB" w14:textId="77777777" w:rsidR="00BA4DB5" w:rsidRPr="00F933DC" w:rsidRDefault="00BA4DB5" w:rsidP="009A17A0">
            <w:pPr>
              <w:jc w:val="center"/>
              <w:rPr>
                <w:b/>
                <w:color w:val="000000"/>
                <w:sz w:val="20"/>
                <w:szCs w:val="20"/>
                <w:lang w:val="en-US"/>
              </w:rPr>
            </w:pPr>
          </w:p>
        </w:tc>
        <w:tc>
          <w:tcPr>
            <w:tcW w:w="910" w:type="pct"/>
            <w:vMerge/>
            <w:vAlign w:val="center"/>
          </w:tcPr>
          <w:p w14:paraId="15B1139D" w14:textId="35A3733F" w:rsidR="00BA4DB5" w:rsidRPr="00F933DC" w:rsidRDefault="00BA4DB5" w:rsidP="009A17A0">
            <w:pPr>
              <w:jc w:val="center"/>
              <w:rPr>
                <w:b/>
                <w:color w:val="000000"/>
                <w:sz w:val="20"/>
                <w:szCs w:val="20"/>
                <w:lang w:val="en-US"/>
              </w:rPr>
            </w:pPr>
          </w:p>
        </w:tc>
        <w:tc>
          <w:tcPr>
            <w:tcW w:w="606" w:type="pct"/>
            <w:noWrap/>
            <w:vAlign w:val="center"/>
            <w:hideMark/>
          </w:tcPr>
          <w:p w14:paraId="4122D279" w14:textId="279ACE34" w:rsidR="00BA4DB5" w:rsidRPr="00F933DC" w:rsidRDefault="00BA4DB5" w:rsidP="009A17A0">
            <w:pPr>
              <w:jc w:val="center"/>
              <w:rPr>
                <w:b/>
                <w:color w:val="000000"/>
                <w:sz w:val="20"/>
                <w:szCs w:val="20"/>
                <w:lang w:val="en-US"/>
              </w:rPr>
            </w:pPr>
            <w:r w:rsidRPr="00F933DC">
              <w:rPr>
                <w:b/>
                <w:color w:val="000000"/>
                <w:sz w:val="20"/>
                <w:szCs w:val="20"/>
                <w:lang w:val="en-US"/>
              </w:rPr>
              <w:t>Cost</w:t>
            </w:r>
          </w:p>
        </w:tc>
        <w:tc>
          <w:tcPr>
            <w:tcW w:w="682" w:type="pct"/>
            <w:noWrap/>
            <w:vAlign w:val="center"/>
            <w:hideMark/>
          </w:tcPr>
          <w:p w14:paraId="6FF14C76" w14:textId="77777777" w:rsidR="00BA4DB5" w:rsidRPr="00F933DC" w:rsidRDefault="00BA4DB5" w:rsidP="009A17A0">
            <w:pPr>
              <w:jc w:val="center"/>
              <w:rPr>
                <w:b/>
                <w:color w:val="000000"/>
                <w:sz w:val="20"/>
                <w:szCs w:val="20"/>
                <w:lang w:val="en-US"/>
              </w:rPr>
            </w:pPr>
            <w:r w:rsidRPr="00F933DC">
              <w:rPr>
                <w:b/>
                <w:color w:val="000000"/>
                <w:sz w:val="20"/>
                <w:szCs w:val="20"/>
                <w:lang w:val="en-US"/>
              </w:rPr>
              <w:t>Support</w:t>
            </w:r>
          </w:p>
        </w:tc>
        <w:tc>
          <w:tcPr>
            <w:tcW w:w="757" w:type="pct"/>
            <w:noWrap/>
            <w:vAlign w:val="center"/>
            <w:hideMark/>
          </w:tcPr>
          <w:p w14:paraId="170F4946" w14:textId="77777777" w:rsidR="00BA4DB5" w:rsidRPr="00F933DC" w:rsidRDefault="00BA4DB5" w:rsidP="009A17A0">
            <w:pPr>
              <w:jc w:val="center"/>
              <w:rPr>
                <w:b/>
                <w:color w:val="000000"/>
                <w:sz w:val="20"/>
                <w:szCs w:val="20"/>
                <w:lang w:val="en-US"/>
              </w:rPr>
            </w:pPr>
            <w:r w:rsidRPr="00F933DC">
              <w:rPr>
                <w:b/>
                <w:color w:val="000000"/>
                <w:sz w:val="20"/>
                <w:szCs w:val="20"/>
                <w:lang w:val="en-US"/>
              </w:rPr>
              <w:t>Total</w:t>
            </w:r>
          </w:p>
        </w:tc>
      </w:tr>
      <w:tr w:rsidR="00F75973" w:rsidRPr="00F933DC" w14:paraId="52F86DE2" w14:textId="77777777" w:rsidTr="00F75973">
        <w:tc>
          <w:tcPr>
            <w:tcW w:w="1439" w:type="pct"/>
            <w:vAlign w:val="center"/>
          </w:tcPr>
          <w:p w14:paraId="492F203D" w14:textId="18010B31" w:rsidR="00F75973" w:rsidRDefault="00F75973" w:rsidP="009A17A0">
            <w:pPr>
              <w:jc w:val="left"/>
              <w:rPr>
                <w:color w:val="000000"/>
                <w:sz w:val="20"/>
                <w:szCs w:val="20"/>
                <w:lang w:val="en-US"/>
              </w:rPr>
            </w:pPr>
            <w:r w:rsidRPr="00F933DC">
              <w:rPr>
                <w:color w:val="000000"/>
                <w:sz w:val="20"/>
                <w:szCs w:val="20"/>
                <w:lang w:val="en-US"/>
              </w:rPr>
              <w:t>Bahamas (the)</w:t>
            </w:r>
          </w:p>
        </w:tc>
        <w:tc>
          <w:tcPr>
            <w:tcW w:w="606" w:type="pct"/>
            <w:vMerge w:val="restart"/>
            <w:vAlign w:val="center"/>
          </w:tcPr>
          <w:p w14:paraId="29061A44" w14:textId="73830AFA" w:rsidR="00F75973" w:rsidRDefault="00F75973" w:rsidP="00C6609D">
            <w:pPr>
              <w:jc w:val="left"/>
              <w:rPr>
                <w:color w:val="000000"/>
                <w:sz w:val="20"/>
                <w:szCs w:val="20"/>
                <w:lang w:val="en-US"/>
              </w:rPr>
            </w:pPr>
            <w:r w:rsidRPr="00F933DC">
              <w:rPr>
                <w:color w:val="000000"/>
                <w:sz w:val="20"/>
                <w:szCs w:val="20"/>
                <w:lang w:val="en-US"/>
              </w:rPr>
              <w:t>UNEP</w:t>
            </w:r>
          </w:p>
        </w:tc>
        <w:tc>
          <w:tcPr>
            <w:tcW w:w="910" w:type="pct"/>
            <w:vMerge w:val="restart"/>
            <w:vAlign w:val="center"/>
          </w:tcPr>
          <w:p w14:paraId="490E2396" w14:textId="41D78A97" w:rsidR="00F75973" w:rsidRPr="00F933DC" w:rsidRDefault="00F75973" w:rsidP="009A17A0">
            <w:pPr>
              <w:jc w:val="center"/>
              <w:rPr>
                <w:color w:val="000000"/>
                <w:sz w:val="20"/>
                <w:szCs w:val="20"/>
                <w:lang w:val="en-US"/>
              </w:rPr>
            </w:pPr>
            <w:r>
              <w:rPr>
                <w:color w:val="000000"/>
                <w:sz w:val="20"/>
                <w:szCs w:val="20"/>
                <w:lang w:val="en-US"/>
              </w:rPr>
              <w:t>82/34</w:t>
            </w:r>
          </w:p>
        </w:tc>
        <w:tc>
          <w:tcPr>
            <w:tcW w:w="606" w:type="pct"/>
            <w:noWrap/>
            <w:vAlign w:val="center"/>
          </w:tcPr>
          <w:p w14:paraId="1A7CF5BE" w14:textId="04EC91C2" w:rsidR="00F75973" w:rsidRPr="00F933DC" w:rsidRDefault="00F75973" w:rsidP="009A17A0">
            <w:pPr>
              <w:jc w:val="right"/>
              <w:rPr>
                <w:color w:val="000000"/>
                <w:sz w:val="20"/>
                <w:szCs w:val="20"/>
                <w:lang w:val="en-US"/>
              </w:rPr>
            </w:pPr>
            <w:r w:rsidRPr="00F933DC">
              <w:rPr>
                <w:color w:val="000000"/>
                <w:sz w:val="20"/>
                <w:szCs w:val="20"/>
                <w:lang w:val="en-US"/>
              </w:rPr>
              <w:t>95,000</w:t>
            </w:r>
          </w:p>
        </w:tc>
        <w:tc>
          <w:tcPr>
            <w:tcW w:w="682" w:type="pct"/>
            <w:noWrap/>
            <w:vAlign w:val="center"/>
          </w:tcPr>
          <w:p w14:paraId="46EC3E48" w14:textId="02A07D39" w:rsidR="00F75973" w:rsidRPr="00F933DC" w:rsidRDefault="00F75973" w:rsidP="009A17A0">
            <w:pPr>
              <w:jc w:val="right"/>
              <w:rPr>
                <w:color w:val="000000"/>
                <w:sz w:val="20"/>
                <w:szCs w:val="20"/>
                <w:lang w:val="en-US"/>
              </w:rPr>
            </w:pPr>
            <w:r w:rsidRPr="00F933DC">
              <w:rPr>
                <w:color w:val="000000"/>
                <w:sz w:val="20"/>
                <w:szCs w:val="20"/>
                <w:lang w:val="en-US"/>
              </w:rPr>
              <w:t>6,650</w:t>
            </w:r>
          </w:p>
        </w:tc>
        <w:tc>
          <w:tcPr>
            <w:tcW w:w="757" w:type="pct"/>
            <w:noWrap/>
            <w:vAlign w:val="center"/>
          </w:tcPr>
          <w:p w14:paraId="701E3C33" w14:textId="61F09A98" w:rsidR="00F75973" w:rsidRPr="00F933DC" w:rsidRDefault="00F75973" w:rsidP="009A17A0">
            <w:pPr>
              <w:jc w:val="right"/>
              <w:rPr>
                <w:color w:val="000000"/>
                <w:sz w:val="20"/>
                <w:szCs w:val="20"/>
                <w:lang w:val="en-US"/>
              </w:rPr>
            </w:pPr>
            <w:r w:rsidRPr="00F933DC">
              <w:rPr>
                <w:color w:val="000000"/>
                <w:sz w:val="20"/>
                <w:szCs w:val="20"/>
                <w:lang w:val="en-US"/>
              </w:rPr>
              <w:t>101,650</w:t>
            </w:r>
          </w:p>
        </w:tc>
      </w:tr>
      <w:tr w:rsidR="00F75973" w:rsidRPr="00F933DC" w14:paraId="5F584DEE" w14:textId="77777777" w:rsidTr="00F75973">
        <w:tc>
          <w:tcPr>
            <w:tcW w:w="1439" w:type="pct"/>
            <w:vAlign w:val="center"/>
          </w:tcPr>
          <w:p w14:paraId="421A0F01" w14:textId="35048AD8" w:rsidR="00F75973" w:rsidRPr="00F933DC" w:rsidRDefault="00F75973" w:rsidP="009A17A0">
            <w:pPr>
              <w:jc w:val="left"/>
              <w:rPr>
                <w:color w:val="000000"/>
                <w:sz w:val="20"/>
                <w:szCs w:val="20"/>
                <w:lang w:val="en-US"/>
              </w:rPr>
            </w:pPr>
            <w:r w:rsidRPr="00F933DC">
              <w:rPr>
                <w:color w:val="000000"/>
                <w:sz w:val="20"/>
                <w:szCs w:val="20"/>
                <w:lang w:val="en-US"/>
              </w:rPr>
              <w:t>Bolivia (</w:t>
            </w:r>
            <w:proofErr w:type="spellStart"/>
            <w:r w:rsidRPr="00F933DC">
              <w:rPr>
                <w:color w:val="000000"/>
                <w:sz w:val="20"/>
                <w:szCs w:val="20"/>
                <w:lang w:val="en-US"/>
              </w:rPr>
              <w:t>Plurinational</w:t>
            </w:r>
            <w:proofErr w:type="spellEnd"/>
            <w:r w:rsidRPr="00F933DC">
              <w:rPr>
                <w:color w:val="000000"/>
                <w:sz w:val="20"/>
                <w:szCs w:val="20"/>
                <w:lang w:val="en-US"/>
              </w:rPr>
              <w:t xml:space="preserve"> State of)</w:t>
            </w:r>
          </w:p>
        </w:tc>
        <w:tc>
          <w:tcPr>
            <w:tcW w:w="606" w:type="pct"/>
            <w:vMerge/>
            <w:vAlign w:val="center"/>
          </w:tcPr>
          <w:p w14:paraId="7CBE6F87" w14:textId="36A5ED5F" w:rsidR="00F75973" w:rsidRPr="00F933DC" w:rsidRDefault="00F75973" w:rsidP="00C6609D">
            <w:pPr>
              <w:jc w:val="left"/>
              <w:rPr>
                <w:color w:val="000000"/>
                <w:sz w:val="20"/>
                <w:szCs w:val="20"/>
                <w:lang w:val="en-US"/>
              </w:rPr>
            </w:pPr>
          </w:p>
        </w:tc>
        <w:tc>
          <w:tcPr>
            <w:tcW w:w="910" w:type="pct"/>
            <w:vMerge/>
            <w:vAlign w:val="center"/>
          </w:tcPr>
          <w:p w14:paraId="30C989E7" w14:textId="77777777" w:rsidR="00F75973" w:rsidRDefault="00F75973" w:rsidP="009A17A0">
            <w:pPr>
              <w:jc w:val="center"/>
              <w:rPr>
                <w:color w:val="000000"/>
                <w:sz w:val="20"/>
                <w:szCs w:val="20"/>
                <w:lang w:val="en-US"/>
              </w:rPr>
            </w:pPr>
          </w:p>
        </w:tc>
        <w:tc>
          <w:tcPr>
            <w:tcW w:w="606" w:type="pct"/>
            <w:noWrap/>
            <w:vAlign w:val="center"/>
          </w:tcPr>
          <w:p w14:paraId="3EBC2023" w14:textId="0A4F47CE" w:rsidR="00F75973" w:rsidRPr="00F933DC" w:rsidRDefault="00F75973" w:rsidP="009A17A0">
            <w:pPr>
              <w:jc w:val="right"/>
              <w:rPr>
                <w:color w:val="000000"/>
                <w:sz w:val="20"/>
                <w:szCs w:val="20"/>
                <w:lang w:val="en-US"/>
              </w:rPr>
            </w:pPr>
            <w:r w:rsidRPr="00F933DC">
              <w:rPr>
                <w:color w:val="000000"/>
                <w:sz w:val="20"/>
                <w:szCs w:val="20"/>
                <w:lang w:val="en-US"/>
              </w:rPr>
              <w:t>150,000</w:t>
            </w:r>
          </w:p>
        </w:tc>
        <w:tc>
          <w:tcPr>
            <w:tcW w:w="682" w:type="pct"/>
            <w:noWrap/>
            <w:vAlign w:val="center"/>
          </w:tcPr>
          <w:p w14:paraId="5229A18D" w14:textId="1E825A51" w:rsidR="00F75973" w:rsidRPr="00F933DC" w:rsidRDefault="00F75973" w:rsidP="009A17A0">
            <w:pPr>
              <w:jc w:val="right"/>
              <w:rPr>
                <w:color w:val="000000"/>
                <w:sz w:val="20"/>
                <w:szCs w:val="20"/>
                <w:lang w:val="en-US"/>
              </w:rPr>
            </w:pPr>
            <w:r w:rsidRPr="00F933DC">
              <w:rPr>
                <w:color w:val="000000"/>
                <w:sz w:val="20"/>
                <w:szCs w:val="20"/>
                <w:lang w:val="en-US"/>
              </w:rPr>
              <w:t>10,500</w:t>
            </w:r>
          </w:p>
        </w:tc>
        <w:tc>
          <w:tcPr>
            <w:tcW w:w="757" w:type="pct"/>
            <w:noWrap/>
            <w:vAlign w:val="center"/>
          </w:tcPr>
          <w:p w14:paraId="222778F7" w14:textId="09CF9CE9" w:rsidR="00F75973" w:rsidRPr="00F933DC" w:rsidRDefault="00F75973" w:rsidP="009A17A0">
            <w:pPr>
              <w:jc w:val="right"/>
              <w:rPr>
                <w:color w:val="000000"/>
                <w:sz w:val="20"/>
                <w:szCs w:val="20"/>
                <w:lang w:val="en-US"/>
              </w:rPr>
            </w:pPr>
            <w:r w:rsidRPr="00F933DC">
              <w:rPr>
                <w:color w:val="000000"/>
                <w:sz w:val="20"/>
                <w:szCs w:val="20"/>
                <w:lang w:val="en-US"/>
              </w:rPr>
              <w:t>160,500</w:t>
            </w:r>
          </w:p>
        </w:tc>
      </w:tr>
      <w:tr w:rsidR="00F75973" w:rsidRPr="00F933DC" w14:paraId="3A26B78C" w14:textId="77777777" w:rsidTr="00F75973">
        <w:tc>
          <w:tcPr>
            <w:tcW w:w="1439" w:type="pct"/>
            <w:vAlign w:val="center"/>
          </w:tcPr>
          <w:p w14:paraId="55CE7E23" w14:textId="4B225499" w:rsidR="00F75973" w:rsidRPr="00F933DC" w:rsidRDefault="00F75973" w:rsidP="009A17A0">
            <w:pPr>
              <w:jc w:val="left"/>
              <w:rPr>
                <w:color w:val="000000"/>
                <w:sz w:val="20"/>
                <w:szCs w:val="20"/>
                <w:lang w:val="en-US"/>
              </w:rPr>
            </w:pPr>
            <w:r w:rsidRPr="00F933DC">
              <w:rPr>
                <w:color w:val="000000"/>
                <w:sz w:val="20"/>
                <w:szCs w:val="20"/>
                <w:lang w:val="en-US"/>
              </w:rPr>
              <w:t>Brunei Darussalam</w:t>
            </w:r>
          </w:p>
        </w:tc>
        <w:tc>
          <w:tcPr>
            <w:tcW w:w="606" w:type="pct"/>
            <w:vMerge/>
            <w:vAlign w:val="center"/>
          </w:tcPr>
          <w:p w14:paraId="7732DD9E" w14:textId="47DB94AB" w:rsidR="00F75973" w:rsidRPr="00F933DC" w:rsidRDefault="00F75973" w:rsidP="00C6609D">
            <w:pPr>
              <w:jc w:val="left"/>
              <w:rPr>
                <w:color w:val="000000"/>
                <w:sz w:val="20"/>
                <w:szCs w:val="20"/>
                <w:lang w:val="en-US"/>
              </w:rPr>
            </w:pPr>
          </w:p>
        </w:tc>
        <w:tc>
          <w:tcPr>
            <w:tcW w:w="910" w:type="pct"/>
            <w:vMerge/>
            <w:vAlign w:val="center"/>
          </w:tcPr>
          <w:p w14:paraId="20FDEF08" w14:textId="6A2A635D" w:rsidR="00F75973" w:rsidRPr="00F933DC" w:rsidRDefault="00F75973" w:rsidP="009A17A0">
            <w:pPr>
              <w:jc w:val="center"/>
              <w:rPr>
                <w:color w:val="000000"/>
                <w:sz w:val="20"/>
                <w:szCs w:val="20"/>
                <w:lang w:val="en-US"/>
              </w:rPr>
            </w:pPr>
          </w:p>
        </w:tc>
        <w:tc>
          <w:tcPr>
            <w:tcW w:w="606" w:type="pct"/>
            <w:noWrap/>
            <w:vAlign w:val="center"/>
          </w:tcPr>
          <w:p w14:paraId="2C2D0971" w14:textId="7F144918" w:rsidR="00F75973" w:rsidRPr="00064FB3" w:rsidRDefault="00F75973" w:rsidP="009A17A0">
            <w:pPr>
              <w:jc w:val="right"/>
              <w:rPr>
                <w:i/>
                <w:color w:val="000000"/>
                <w:sz w:val="20"/>
                <w:szCs w:val="20"/>
                <w:lang w:val="en-US"/>
              </w:rPr>
            </w:pPr>
            <w:r w:rsidRPr="00F933DC">
              <w:rPr>
                <w:color w:val="000000"/>
                <w:sz w:val="20"/>
                <w:szCs w:val="20"/>
                <w:lang w:val="en-US"/>
              </w:rPr>
              <w:t>150,000</w:t>
            </w:r>
          </w:p>
        </w:tc>
        <w:tc>
          <w:tcPr>
            <w:tcW w:w="682" w:type="pct"/>
            <w:noWrap/>
            <w:vAlign w:val="center"/>
          </w:tcPr>
          <w:p w14:paraId="56CFEC8C" w14:textId="484523EA" w:rsidR="00F75973" w:rsidRPr="00064FB3" w:rsidRDefault="00F75973" w:rsidP="009A17A0">
            <w:pPr>
              <w:jc w:val="right"/>
              <w:rPr>
                <w:i/>
                <w:color w:val="000000"/>
                <w:sz w:val="20"/>
                <w:szCs w:val="20"/>
                <w:lang w:val="en-US"/>
              </w:rPr>
            </w:pPr>
            <w:r w:rsidRPr="00F933DC">
              <w:rPr>
                <w:color w:val="000000"/>
                <w:sz w:val="20"/>
                <w:szCs w:val="20"/>
                <w:lang w:val="en-US"/>
              </w:rPr>
              <w:t>10,500</w:t>
            </w:r>
          </w:p>
        </w:tc>
        <w:tc>
          <w:tcPr>
            <w:tcW w:w="757" w:type="pct"/>
            <w:noWrap/>
            <w:vAlign w:val="center"/>
          </w:tcPr>
          <w:p w14:paraId="01B28F0E" w14:textId="1F7FAE23" w:rsidR="00F75973" w:rsidRPr="00064FB3" w:rsidRDefault="00F75973" w:rsidP="009A17A0">
            <w:pPr>
              <w:jc w:val="right"/>
              <w:rPr>
                <w:i/>
                <w:color w:val="000000"/>
                <w:sz w:val="20"/>
                <w:szCs w:val="20"/>
                <w:lang w:val="en-US"/>
              </w:rPr>
            </w:pPr>
            <w:r w:rsidRPr="00F933DC">
              <w:rPr>
                <w:color w:val="000000"/>
                <w:sz w:val="20"/>
                <w:szCs w:val="20"/>
                <w:lang w:val="en-US"/>
              </w:rPr>
              <w:t>160,500</w:t>
            </w:r>
          </w:p>
        </w:tc>
      </w:tr>
      <w:tr w:rsidR="00F75973" w:rsidRPr="00F933DC" w14:paraId="1F930345" w14:textId="77777777" w:rsidTr="00F75973">
        <w:tc>
          <w:tcPr>
            <w:tcW w:w="1439" w:type="pct"/>
            <w:vAlign w:val="center"/>
          </w:tcPr>
          <w:p w14:paraId="767CA775" w14:textId="17270F67" w:rsidR="00F75973" w:rsidRDefault="00F75973" w:rsidP="009A17A0">
            <w:pPr>
              <w:jc w:val="left"/>
              <w:rPr>
                <w:color w:val="000000"/>
                <w:sz w:val="20"/>
                <w:szCs w:val="20"/>
                <w:lang w:val="en-US"/>
              </w:rPr>
            </w:pPr>
            <w:r w:rsidRPr="00F933DC">
              <w:rPr>
                <w:color w:val="000000"/>
                <w:sz w:val="20"/>
                <w:szCs w:val="20"/>
                <w:lang w:val="en-US"/>
              </w:rPr>
              <w:t>Cape Verde</w:t>
            </w:r>
          </w:p>
        </w:tc>
        <w:tc>
          <w:tcPr>
            <w:tcW w:w="606" w:type="pct"/>
            <w:vMerge/>
            <w:vAlign w:val="center"/>
          </w:tcPr>
          <w:p w14:paraId="70B5FE42" w14:textId="5AAD9905" w:rsidR="00F75973" w:rsidRDefault="00F75973" w:rsidP="00C6609D">
            <w:pPr>
              <w:jc w:val="left"/>
              <w:rPr>
                <w:color w:val="000000"/>
                <w:sz w:val="20"/>
                <w:szCs w:val="20"/>
                <w:lang w:val="en-US"/>
              </w:rPr>
            </w:pPr>
          </w:p>
        </w:tc>
        <w:tc>
          <w:tcPr>
            <w:tcW w:w="910" w:type="pct"/>
            <w:vMerge/>
            <w:vAlign w:val="center"/>
          </w:tcPr>
          <w:p w14:paraId="34C8CC1D" w14:textId="0C0FF6E5" w:rsidR="00F75973" w:rsidRPr="00F933DC" w:rsidRDefault="00F75973" w:rsidP="009A17A0">
            <w:pPr>
              <w:jc w:val="center"/>
              <w:rPr>
                <w:color w:val="000000"/>
                <w:sz w:val="20"/>
                <w:szCs w:val="20"/>
                <w:lang w:val="en-US"/>
              </w:rPr>
            </w:pPr>
          </w:p>
        </w:tc>
        <w:tc>
          <w:tcPr>
            <w:tcW w:w="606" w:type="pct"/>
            <w:noWrap/>
            <w:vAlign w:val="center"/>
          </w:tcPr>
          <w:p w14:paraId="04D46C18" w14:textId="508698D1" w:rsidR="00F75973" w:rsidRPr="00F933DC" w:rsidRDefault="00F75973" w:rsidP="009A17A0">
            <w:pPr>
              <w:jc w:val="right"/>
              <w:rPr>
                <w:color w:val="000000"/>
                <w:sz w:val="20"/>
                <w:szCs w:val="20"/>
                <w:lang w:val="en-US"/>
              </w:rPr>
            </w:pPr>
            <w:r w:rsidRPr="00F933DC">
              <w:rPr>
                <w:color w:val="000000"/>
                <w:sz w:val="20"/>
                <w:szCs w:val="20"/>
                <w:lang w:val="en-US"/>
              </w:rPr>
              <w:t>95,000</w:t>
            </w:r>
          </w:p>
        </w:tc>
        <w:tc>
          <w:tcPr>
            <w:tcW w:w="682" w:type="pct"/>
            <w:noWrap/>
            <w:vAlign w:val="center"/>
          </w:tcPr>
          <w:p w14:paraId="64437B15" w14:textId="56A15ED2" w:rsidR="00F75973" w:rsidRPr="00F933DC" w:rsidRDefault="00F75973" w:rsidP="009A17A0">
            <w:pPr>
              <w:jc w:val="right"/>
              <w:rPr>
                <w:color w:val="000000"/>
                <w:sz w:val="20"/>
                <w:szCs w:val="20"/>
                <w:lang w:val="en-US"/>
              </w:rPr>
            </w:pPr>
            <w:r w:rsidRPr="00F933DC">
              <w:rPr>
                <w:color w:val="000000"/>
                <w:sz w:val="20"/>
                <w:szCs w:val="20"/>
                <w:lang w:val="en-US"/>
              </w:rPr>
              <w:t>6,650</w:t>
            </w:r>
          </w:p>
        </w:tc>
        <w:tc>
          <w:tcPr>
            <w:tcW w:w="757" w:type="pct"/>
            <w:noWrap/>
            <w:vAlign w:val="center"/>
          </w:tcPr>
          <w:p w14:paraId="0BD5AE79" w14:textId="07BF706A" w:rsidR="00F75973" w:rsidRPr="00F933DC" w:rsidRDefault="00F75973" w:rsidP="009A17A0">
            <w:pPr>
              <w:jc w:val="right"/>
              <w:rPr>
                <w:color w:val="000000"/>
                <w:sz w:val="20"/>
                <w:szCs w:val="20"/>
                <w:lang w:val="en-US"/>
              </w:rPr>
            </w:pPr>
            <w:r w:rsidRPr="00F933DC">
              <w:rPr>
                <w:color w:val="000000"/>
                <w:sz w:val="20"/>
                <w:szCs w:val="20"/>
                <w:lang w:val="en-US"/>
              </w:rPr>
              <w:t>101,650</w:t>
            </w:r>
          </w:p>
        </w:tc>
      </w:tr>
      <w:tr w:rsidR="00F75973" w:rsidRPr="00F933DC" w14:paraId="2594EF24" w14:textId="77777777" w:rsidTr="00F75973">
        <w:tc>
          <w:tcPr>
            <w:tcW w:w="1439" w:type="pct"/>
            <w:vAlign w:val="center"/>
          </w:tcPr>
          <w:p w14:paraId="26E6E980" w14:textId="564848FB" w:rsidR="00F75973" w:rsidRPr="00F933DC" w:rsidRDefault="00F75973" w:rsidP="009A17A0">
            <w:pPr>
              <w:jc w:val="left"/>
              <w:rPr>
                <w:color w:val="000000"/>
                <w:sz w:val="20"/>
                <w:szCs w:val="20"/>
                <w:lang w:val="en-US"/>
              </w:rPr>
            </w:pPr>
            <w:r w:rsidRPr="00F933DC">
              <w:rPr>
                <w:color w:val="000000"/>
                <w:sz w:val="20"/>
                <w:szCs w:val="20"/>
                <w:lang w:val="en-US"/>
              </w:rPr>
              <w:t>Cook Islands (the)</w:t>
            </w:r>
          </w:p>
        </w:tc>
        <w:tc>
          <w:tcPr>
            <w:tcW w:w="606" w:type="pct"/>
            <w:vMerge/>
            <w:vAlign w:val="center"/>
          </w:tcPr>
          <w:p w14:paraId="33B2CEF6" w14:textId="037AE3D2" w:rsidR="00F75973" w:rsidRPr="00F933DC" w:rsidRDefault="00F75973" w:rsidP="00C6609D">
            <w:pPr>
              <w:jc w:val="left"/>
              <w:rPr>
                <w:color w:val="000000"/>
                <w:sz w:val="20"/>
                <w:szCs w:val="20"/>
                <w:lang w:val="en-US"/>
              </w:rPr>
            </w:pPr>
          </w:p>
        </w:tc>
        <w:tc>
          <w:tcPr>
            <w:tcW w:w="910" w:type="pct"/>
            <w:vMerge/>
            <w:vAlign w:val="center"/>
          </w:tcPr>
          <w:p w14:paraId="61DC8C9D" w14:textId="10E81D25" w:rsidR="00F75973" w:rsidRPr="00F933DC" w:rsidRDefault="00F75973" w:rsidP="009A17A0">
            <w:pPr>
              <w:jc w:val="center"/>
              <w:rPr>
                <w:color w:val="000000"/>
                <w:sz w:val="20"/>
                <w:szCs w:val="20"/>
                <w:lang w:val="en-US"/>
              </w:rPr>
            </w:pPr>
          </w:p>
        </w:tc>
        <w:tc>
          <w:tcPr>
            <w:tcW w:w="606" w:type="pct"/>
            <w:noWrap/>
            <w:vAlign w:val="center"/>
          </w:tcPr>
          <w:p w14:paraId="0DFA06AC" w14:textId="2E24A10C" w:rsidR="00F75973" w:rsidRPr="00F933DC" w:rsidRDefault="00F75973" w:rsidP="009A17A0">
            <w:pPr>
              <w:jc w:val="right"/>
              <w:rPr>
                <w:color w:val="000000"/>
                <w:sz w:val="20"/>
                <w:szCs w:val="20"/>
                <w:lang w:val="en-US"/>
              </w:rPr>
            </w:pPr>
            <w:r w:rsidRPr="00F933DC">
              <w:rPr>
                <w:color w:val="000000"/>
                <w:sz w:val="20"/>
                <w:szCs w:val="20"/>
                <w:lang w:val="en-US"/>
              </w:rPr>
              <w:t>50,000</w:t>
            </w:r>
          </w:p>
        </w:tc>
        <w:tc>
          <w:tcPr>
            <w:tcW w:w="682" w:type="pct"/>
            <w:noWrap/>
            <w:vAlign w:val="center"/>
          </w:tcPr>
          <w:p w14:paraId="4BDE9A2C" w14:textId="4E43175C" w:rsidR="00F75973" w:rsidRPr="00F933DC" w:rsidRDefault="00F75973" w:rsidP="009A17A0">
            <w:pPr>
              <w:jc w:val="right"/>
              <w:rPr>
                <w:color w:val="000000"/>
                <w:sz w:val="20"/>
                <w:szCs w:val="20"/>
                <w:lang w:val="en-US"/>
              </w:rPr>
            </w:pPr>
            <w:r w:rsidRPr="00F933DC">
              <w:rPr>
                <w:color w:val="000000"/>
                <w:sz w:val="20"/>
                <w:szCs w:val="20"/>
                <w:lang w:val="en-US"/>
              </w:rPr>
              <w:t>3,500</w:t>
            </w:r>
          </w:p>
        </w:tc>
        <w:tc>
          <w:tcPr>
            <w:tcW w:w="757" w:type="pct"/>
            <w:noWrap/>
            <w:vAlign w:val="center"/>
          </w:tcPr>
          <w:p w14:paraId="35CD71D6" w14:textId="7EE401A1" w:rsidR="00F75973" w:rsidRPr="00F933DC" w:rsidRDefault="00F75973" w:rsidP="009A17A0">
            <w:pPr>
              <w:jc w:val="right"/>
              <w:rPr>
                <w:color w:val="000000"/>
                <w:sz w:val="20"/>
                <w:szCs w:val="20"/>
                <w:lang w:val="en-US"/>
              </w:rPr>
            </w:pPr>
            <w:r w:rsidRPr="00F933DC">
              <w:rPr>
                <w:color w:val="000000"/>
                <w:sz w:val="20"/>
                <w:szCs w:val="20"/>
                <w:lang w:val="en-US"/>
              </w:rPr>
              <w:t>53,500</w:t>
            </w:r>
          </w:p>
        </w:tc>
      </w:tr>
      <w:tr w:rsidR="00364B6B" w:rsidRPr="00F933DC" w14:paraId="11546AF2" w14:textId="77777777" w:rsidTr="00F75973">
        <w:tc>
          <w:tcPr>
            <w:tcW w:w="1439" w:type="pct"/>
            <w:vMerge w:val="restart"/>
            <w:vAlign w:val="center"/>
          </w:tcPr>
          <w:p w14:paraId="5C5D113F" w14:textId="60C58242" w:rsidR="00364B6B" w:rsidRPr="00F933DC" w:rsidRDefault="00364B6B" w:rsidP="009A17A0">
            <w:pPr>
              <w:jc w:val="left"/>
              <w:rPr>
                <w:color w:val="000000"/>
                <w:sz w:val="20"/>
                <w:szCs w:val="20"/>
                <w:lang w:val="en-US"/>
              </w:rPr>
            </w:pPr>
            <w:r w:rsidRPr="00F933DC">
              <w:rPr>
                <w:color w:val="000000"/>
                <w:sz w:val="20"/>
                <w:szCs w:val="20"/>
                <w:lang w:val="en-US"/>
              </w:rPr>
              <w:t>Iran (Islamic Republic of)</w:t>
            </w:r>
          </w:p>
        </w:tc>
        <w:tc>
          <w:tcPr>
            <w:tcW w:w="606" w:type="pct"/>
            <w:vAlign w:val="center"/>
          </w:tcPr>
          <w:p w14:paraId="796B8E93" w14:textId="76D4D494" w:rsidR="00364B6B" w:rsidRDefault="003821A7" w:rsidP="00C6609D">
            <w:pPr>
              <w:jc w:val="left"/>
              <w:rPr>
                <w:color w:val="000000"/>
                <w:sz w:val="20"/>
                <w:szCs w:val="20"/>
                <w:lang w:val="en-US"/>
              </w:rPr>
            </w:pPr>
            <w:r>
              <w:rPr>
                <w:color w:val="000000"/>
                <w:sz w:val="20"/>
                <w:szCs w:val="20"/>
                <w:lang w:val="en-US"/>
              </w:rPr>
              <w:t>UNDP</w:t>
            </w:r>
          </w:p>
        </w:tc>
        <w:tc>
          <w:tcPr>
            <w:tcW w:w="910" w:type="pct"/>
            <w:vAlign w:val="center"/>
          </w:tcPr>
          <w:p w14:paraId="2E49A4CD" w14:textId="3B26B31F" w:rsidR="00364B6B" w:rsidRPr="00F933DC" w:rsidRDefault="003821A7" w:rsidP="009A17A0">
            <w:pPr>
              <w:jc w:val="center"/>
              <w:rPr>
                <w:color w:val="000000"/>
                <w:sz w:val="20"/>
                <w:szCs w:val="20"/>
                <w:lang w:val="en-US"/>
              </w:rPr>
            </w:pPr>
            <w:r>
              <w:rPr>
                <w:color w:val="000000"/>
                <w:sz w:val="20"/>
                <w:szCs w:val="20"/>
                <w:lang w:val="en-US"/>
              </w:rPr>
              <w:t>82/33</w:t>
            </w:r>
          </w:p>
        </w:tc>
        <w:tc>
          <w:tcPr>
            <w:tcW w:w="606" w:type="pct"/>
            <w:noWrap/>
            <w:vAlign w:val="center"/>
          </w:tcPr>
          <w:p w14:paraId="5A4408A4" w14:textId="0E964DC7" w:rsidR="00364B6B" w:rsidRPr="00F933DC" w:rsidRDefault="003821A7" w:rsidP="009A17A0">
            <w:pPr>
              <w:jc w:val="right"/>
              <w:rPr>
                <w:color w:val="000000"/>
                <w:sz w:val="20"/>
                <w:szCs w:val="20"/>
                <w:lang w:val="en-US"/>
              </w:rPr>
            </w:pPr>
            <w:r w:rsidRPr="003821A7">
              <w:rPr>
                <w:color w:val="000000"/>
                <w:sz w:val="20"/>
                <w:szCs w:val="20"/>
                <w:lang w:val="en-US"/>
              </w:rPr>
              <w:t>155,000</w:t>
            </w:r>
          </w:p>
        </w:tc>
        <w:tc>
          <w:tcPr>
            <w:tcW w:w="682" w:type="pct"/>
            <w:noWrap/>
            <w:vAlign w:val="center"/>
          </w:tcPr>
          <w:p w14:paraId="7F0C4FF2" w14:textId="5A7A12CF" w:rsidR="00364B6B" w:rsidRPr="00F933DC" w:rsidRDefault="003821A7" w:rsidP="009A17A0">
            <w:pPr>
              <w:jc w:val="right"/>
              <w:rPr>
                <w:color w:val="000000"/>
                <w:sz w:val="20"/>
                <w:szCs w:val="20"/>
                <w:lang w:val="en-US"/>
              </w:rPr>
            </w:pPr>
            <w:r w:rsidRPr="00F933DC">
              <w:rPr>
                <w:color w:val="000000"/>
                <w:sz w:val="20"/>
                <w:szCs w:val="20"/>
                <w:lang w:val="en-US"/>
              </w:rPr>
              <w:t>10,850</w:t>
            </w:r>
            <w:r>
              <w:rPr>
                <w:color w:val="000000"/>
                <w:sz w:val="20"/>
                <w:szCs w:val="20"/>
                <w:lang w:val="en-US"/>
              </w:rPr>
              <w:t xml:space="preserve"> </w:t>
            </w:r>
          </w:p>
        </w:tc>
        <w:tc>
          <w:tcPr>
            <w:tcW w:w="757" w:type="pct"/>
            <w:noWrap/>
            <w:vAlign w:val="center"/>
          </w:tcPr>
          <w:p w14:paraId="1663E4FD" w14:textId="2BC1969D" w:rsidR="00364B6B" w:rsidRPr="00F933DC" w:rsidRDefault="003821A7" w:rsidP="009A17A0">
            <w:pPr>
              <w:jc w:val="right"/>
              <w:rPr>
                <w:color w:val="000000"/>
                <w:sz w:val="20"/>
                <w:szCs w:val="20"/>
                <w:lang w:val="en-US"/>
              </w:rPr>
            </w:pPr>
            <w:r w:rsidRPr="003821A7">
              <w:rPr>
                <w:color w:val="000000"/>
                <w:sz w:val="20"/>
                <w:szCs w:val="20"/>
                <w:lang w:val="en-US"/>
              </w:rPr>
              <w:t>165,850</w:t>
            </w:r>
            <w:r>
              <w:rPr>
                <w:color w:val="000000"/>
                <w:sz w:val="20"/>
                <w:szCs w:val="20"/>
                <w:lang w:val="en-US"/>
              </w:rPr>
              <w:t xml:space="preserve"> </w:t>
            </w:r>
          </w:p>
        </w:tc>
      </w:tr>
      <w:tr w:rsidR="00364B6B" w:rsidRPr="00F933DC" w14:paraId="0B179F1F" w14:textId="77777777" w:rsidTr="00F75973">
        <w:trPr>
          <w:trHeight w:val="50"/>
        </w:trPr>
        <w:tc>
          <w:tcPr>
            <w:tcW w:w="1439" w:type="pct"/>
            <w:vMerge/>
            <w:vAlign w:val="center"/>
          </w:tcPr>
          <w:p w14:paraId="1192678D" w14:textId="0AF396B8" w:rsidR="00364B6B" w:rsidRPr="00F933DC" w:rsidRDefault="00364B6B" w:rsidP="009A17A0">
            <w:pPr>
              <w:jc w:val="left"/>
              <w:rPr>
                <w:color w:val="000000"/>
                <w:sz w:val="20"/>
                <w:szCs w:val="20"/>
                <w:lang w:val="en-US"/>
              </w:rPr>
            </w:pPr>
          </w:p>
        </w:tc>
        <w:tc>
          <w:tcPr>
            <w:tcW w:w="606" w:type="pct"/>
            <w:vAlign w:val="center"/>
          </w:tcPr>
          <w:p w14:paraId="27FBE51C" w14:textId="5E0ACEF0" w:rsidR="00364B6B" w:rsidRPr="00F933DC" w:rsidRDefault="003821A7" w:rsidP="00C6609D">
            <w:pPr>
              <w:jc w:val="left"/>
              <w:rPr>
                <w:color w:val="000000"/>
                <w:sz w:val="20"/>
                <w:szCs w:val="20"/>
                <w:lang w:val="en-US"/>
              </w:rPr>
            </w:pPr>
            <w:r w:rsidRPr="00364B6B">
              <w:rPr>
                <w:color w:val="000000"/>
                <w:sz w:val="20"/>
                <w:szCs w:val="20"/>
                <w:lang w:val="en-US"/>
              </w:rPr>
              <w:t>UNEP</w:t>
            </w:r>
            <w:r w:rsidRPr="00F933DC">
              <w:rPr>
                <w:color w:val="000000"/>
                <w:sz w:val="20"/>
                <w:szCs w:val="20"/>
                <w:lang w:val="en-US"/>
              </w:rPr>
              <w:t>*</w:t>
            </w:r>
          </w:p>
        </w:tc>
        <w:tc>
          <w:tcPr>
            <w:tcW w:w="910" w:type="pct"/>
            <w:vAlign w:val="center"/>
          </w:tcPr>
          <w:p w14:paraId="7F3BC03A" w14:textId="22652F3B" w:rsidR="00364B6B" w:rsidRPr="00F933DC" w:rsidRDefault="003821A7" w:rsidP="009A17A0">
            <w:pPr>
              <w:jc w:val="center"/>
              <w:rPr>
                <w:color w:val="000000"/>
                <w:sz w:val="20"/>
                <w:szCs w:val="20"/>
                <w:lang w:val="en-US"/>
              </w:rPr>
            </w:pPr>
            <w:r w:rsidRPr="00364B6B">
              <w:rPr>
                <w:color w:val="000000"/>
                <w:sz w:val="20"/>
                <w:szCs w:val="20"/>
                <w:lang w:val="en-US"/>
              </w:rPr>
              <w:t>82/34</w:t>
            </w:r>
          </w:p>
        </w:tc>
        <w:tc>
          <w:tcPr>
            <w:tcW w:w="606" w:type="pct"/>
            <w:noWrap/>
            <w:vAlign w:val="center"/>
          </w:tcPr>
          <w:p w14:paraId="338A04F6" w14:textId="4C19C0A5" w:rsidR="00364B6B" w:rsidRPr="00F933DC" w:rsidRDefault="003821A7" w:rsidP="009A17A0">
            <w:pPr>
              <w:jc w:val="right"/>
              <w:rPr>
                <w:color w:val="000000"/>
                <w:sz w:val="20"/>
                <w:szCs w:val="20"/>
                <w:lang w:val="en-US"/>
              </w:rPr>
            </w:pPr>
            <w:r w:rsidRPr="00F933DC">
              <w:rPr>
                <w:color w:val="000000"/>
                <w:sz w:val="20"/>
                <w:szCs w:val="20"/>
                <w:lang w:val="en-US"/>
              </w:rPr>
              <w:t>95,000</w:t>
            </w:r>
          </w:p>
        </w:tc>
        <w:tc>
          <w:tcPr>
            <w:tcW w:w="682" w:type="pct"/>
            <w:noWrap/>
            <w:vAlign w:val="center"/>
          </w:tcPr>
          <w:p w14:paraId="50ED32FF" w14:textId="1830636C" w:rsidR="00364B6B" w:rsidRPr="00F933DC" w:rsidRDefault="003821A7" w:rsidP="009A17A0">
            <w:pPr>
              <w:jc w:val="right"/>
              <w:rPr>
                <w:color w:val="000000"/>
                <w:sz w:val="20"/>
                <w:szCs w:val="20"/>
                <w:lang w:val="en-US"/>
              </w:rPr>
            </w:pPr>
            <w:r w:rsidRPr="00F933DC">
              <w:rPr>
                <w:color w:val="000000"/>
                <w:sz w:val="20"/>
                <w:szCs w:val="20"/>
                <w:lang w:val="en-US"/>
              </w:rPr>
              <w:t>6,650</w:t>
            </w:r>
          </w:p>
        </w:tc>
        <w:tc>
          <w:tcPr>
            <w:tcW w:w="757" w:type="pct"/>
            <w:noWrap/>
            <w:vAlign w:val="center"/>
          </w:tcPr>
          <w:p w14:paraId="36CA547A" w14:textId="3CBBC3FA" w:rsidR="00364B6B" w:rsidRPr="00F933DC" w:rsidRDefault="003821A7" w:rsidP="009A17A0">
            <w:pPr>
              <w:jc w:val="right"/>
              <w:rPr>
                <w:color w:val="000000"/>
                <w:sz w:val="20"/>
                <w:szCs w:val="20"/>
                <w:lang w:val="en-US"/>
              </w:rPr>
            </w:pPr>
            <w:r w:rsidRPr="00F933DC">
              <w:rPr>
                <w:color w:val="000000"/>
                <w:sz w:val="20"/>
                <w:szCs w:val="20"/>
                <w:lang w:val="en-US"/>
              </w:rPr>
              <w:t>101,650</w:t>
            </w:r>
          </w:p>
        </w:tc>
      </w:tr>
      <w:tr w:rsidR="00F75973" w:rsidRPr="00F933DC" w14:paraId="41419B2E" w14:textId="77777777" w:rsidTr="00F75973">
        <w:tc>
          <w:tcPr>
            <w:tcW w:w="1439" w:type="pct"/>
            <w:vAlign w:val="center"/>
          </w:tcPr>
          <w:p w14:paraId="159D617E" w14:textId="0362CDEC" w:rsidR="00F75973" w:rsidRPr="00F933DC" w:rsidRDefault="00F75973" w:rsidP="009A17A0">
            <w:pPr>
              <w:jc w:val="left"/>
              <w:rPr>
                <w:color w:val="000000"/>
                <w:sz w:val="20"/>
                <w:szCs w:val="20"/>
                <w:lang w:val="en-US"/>
              </w:rPr>
            </w:pPr>
            <w:r w:rsidRPr="00F933DC">
              <w:rPr>
                <w:color w:val="000000"/>
                <w:sz w:val="20"/>
                <w:szCs w:val="20"/>
                <w:lang w:val="en-US"/>
              </w:rPr>
              <w:t>Jordan</w:t>
            </w:r>
          </w:p>
        </w:tc>
        <w:tc>
          <w:tcPr>
            <w:tcW w:w="606" w:type="pct"/>
            <w:vAlign w:val="center"/>
          </w:tcPr>
          <w:p w14:paraId="50B95CEA" w14:textId="00828C89" w:rsidR="00F75973" w:rsidRPr="00F933DC" w:rsidRDefault="00F75973" w:rsidP="00C6609D">
            <w:pPr>
              <w:jc w:val="left"/>
              <w:rPr>
                <w:color w:val="000000"/>
                <w:sz w:val="20"/>
                <w:szCs w:val="20"/>
                <w:lang w:val="en-US"/>
              </w:rPr>
            </w:pPr>
            <w:r w:rsidRPr="00F933DC">
              <w:rPr>
                <w:color w:val="000000"/>
                <w:sz w:val="20"/>
                <w:szCs w:val="20"/>
                <w:lang w:val="en-US"/>
              </w:rPr>
              <w:t>UNIDO</w:t>
            </w:r>
          </w:p>
        </w:tc>
        <w:tc>
          <w:tcPr>
            <w:tcW w:w="910" w:type="pct"/>
            <w:vAlign w:val="center"/>
          </w:tcPr>
          <w:p w14:paraId="3898D68D" w14:textId="0560AC46" w:rsidR="00F75973" w:rsidRPr="00F933DC" w:rsidRDefault="00F75973" w:rsidP="009A17A0">
            <w:pPr>
              <w:jc w:val="center"/>
              <w:rPr>
                <w:color w:val="000000"/>
                <w:sz w:val="20"/>
                <w:szCs w:val="20"/>
                <w:lang w:val="en-US"/>
              </w:rPr>
            </w:pPr>
            <w:r>
              <w:rPr>
                <w:color w:val="000000"/>
                <w:sz w:val="20"/>
                <w:szCs w:val="20"/>
                <w:lang w:val="en-US"/>
              </w:rPr>
              <w:t>82/35</w:t>
            </w:r>
          </w:p>
        </w:tc>
        <w:tc>
          <w:tcPr>
            <w:tcW w:w="606" w:type="pct"/>
            <w:noWrap/>
            <w:vAlign w:val="center"/>
          </w:tcPr>
          <w:p w14:paraId="5C20BA01" w14:textId="2B562748" w:rsidR="00F75973" w:rsidRPr="00F933DC" w:rsidRDefault="00F75973" w:rsidP="009A17A0">
            <w:pPr>
              <w:jc w:val="right"/>
              <w:rPr>
                <w:color w:val="000000"/>
                <w:sz w:val="20"/>
                <w:szCs w:val="20"/>
                <w:lang w:val="en-US"/>
              </w:rPr>
            </w:pPr>
            <w:r w:rsidRPr="00F933DC">
              <w:rPr>
                <w:color w:val="000000"/>
                <w:sz w:val="20"/>
                <w:szCs w:val="20"/>
                <w:lang w:val="en-US"/>
              </w:rPr>
              <w:t>150,000</w:t>
            </w:r>
          </w:p>
        </w:tc>
        <w:tc>
          <w:tcPr>
            <w:tcW w:w="682" w:type="pct"/>
            <w:noWrap/>
            <w:vAlign w:val="center"/>
          </w:tcPr>
          <w:p w14:paraId="6E8CAE13" w14:textId="232DC1E3" w:rsidR="00F75973" w:rsidRPr="00F933DC" w:rsidRDefault="00F75973" w:rsidP="009A17A0">
            <w:pPr>
              <w:jc w:val="right"/>
              <w:rPr>
                <w:color w:val="000000"/>
                <w:sz w:val="20"/>
                <w:szCs w:val="20"/>
                <w:lang w:val="en-US"/>
              </w:rPr>
            </w:pPr>
            <w:r w:rsidRPr="00F933DC">
              <w:rPr>
                <w:color w:val="000000"/>
                <w:sz w:val="20"/>
                <w:szCs w:val="20"/>
                <w:lang w:val="en-US"/>
              </w:rPr>
              <w:t>10,500</w:t>
            </w:r>
          </w:p>
        </w:tc>
        <w:tc>
          <w:tcPr>
            <w:tcW w:w="757" w:type="pct"/>
            <w:noWrap/>
            <w:vAlign w:val="center"/>
          </w:tcPr>
          <w:p w14:paraId="25FEF675" w14:textId="2D73E072" w:rsidR="00F75973" w:rsidRPr="00F933DC" w:rsidRDefault="00F75973" w:rsidP="009A17A0">
            <w:pPr>
              <w:jc w:val="right"/>
              <w:rPr>
                <w:color w:val="000000"/>
                <w:sz w:val="20"/>
                <w:szCs w:val="20"/>
                <w:lang w:val="en-US"/>
              </w:rPr>
            </w:pPr>
            <w:r w:rsidRPr="00F933DC">
              <w:rPr>
                <w:color w:val="000000"/>
                <w:sz w:val="20"/>
                <w:szCs w:val="20"/>
                <w:lang w:val="en-US"/>
              </w:rPr>
              <w:t>160,500</w:t>
            </w:r>
          </w:p>
        </w:tc>
      </w:tr>
      <w:tr w:rsidR="00F75973" w:rsidRPr="00F933DC" w14:paraId="0D0A0462" w14:textId="77777777" w:rsidTr="00F75973">
        <w:tc>
          <w:tcPr>
            <w:tcW w:w="1439" w:type="pct"/>
            <w:vAlign w:val="center"/>
          </w:tcPr>
          <w:p w14:paraId="2D549900" w14:textId="7C5D4E3A" w:rsidR="00F75973" w:rsidRPr="00F933DC" w:rsidRDefault="00F75973" w:rsidP="009A17A0">
            <w:pPr>
              <w:jc w:val="left"/>
              <w:rPr>
                <w:color w:val="000000"/>
                <w:sz w:val="20"/>
                <w:szCs w:val="20"/>
                <w:lang w:val="en-US"/>
              </w:rPr>
            </w:pPr>
            <w:r w:rsidRPr="00F933DC">
              <w:rPr>
                <w:color w:val="000000"/>
                <w:sz w:val="20"/>
                <w:szCs w:val="20"/>
                <w:lang w:val="en-US"/>
              </w:rPr>
              <w:t>Mauritius</w:t>
            </w:r>
          </w:p>
        </w:tc>
        <w:tc>
          <w:tcPr>
            <w:tcW w:w="606" w:type="pct"/>
            <w:vAlign w:val="center"/>
          </w:tcPr>
          <w:p w14:paraId="7A5E6B1E" w14:textId="4E13D660" w:rsidR="00F75973" w:rsidRPr="00F933DC" w:rsidRDefault="00F75973" w:rsidP="00C6609D">
            <w:pPr>
              <w:jc w:val="left"/>
              <w:rPr>
                <w:color w:val="000000"/>
                <w:sz w:val="20"/>
                <w:szCs w:val="20"/>
                <w:lang w:val="en-US"/>
              </w:rPr>
            </w:pPr>
            <w:r>
              <w:rPr>
                <w:color w:val="000000"/>
                <w:sz w:val="20"/>
                <w:szCs w:val="20"/>
                <w:lang w:val="en-US"/>
              </w:rPr>
              <w:t>UNEP</w:t>
            </w:r>
          </w:p>
        </w:tc>
        <w:tc>
          <w:tcPr>
            <w:tcW w:w="910" w:type="pct"/>
            <w:vAlign w:val="center"/>
          </w:tcPr>
          <w:p w14:paraId="72FD7D17" w14:textId="384073C3" w:rsidR="00F75973" w:rsidRPr="00F933DC" w:rsidRDefault="00F75973" w:rsidP="009A17A0">
            <w:pPr>
              <w:jc w:val="center"/>
              <w:rPr>
                <w:color w:val="000000"/>
                <w:sz w:val="20"/>
                <w:szCs w:val="20"/>
                <w:lang w:val="en-US"/>
              </w:rPr>
            </w:pPr>
            <w:r>
              <w:rPr>
                <w:color w:val="000000"/>
                <w:sz w:val="20"/>
                <w:szCs w:val="20"/>
                <w:lang w:val="en-US"/>
              </w:rPr>
              <w:t>82/34</w:t>
            </w:r>
          </w:p>
        </w:tc>
        <w:tc>
          <w:tcPr>
            <w:tcW w:w="606" w:type="pct"/>
            <w:noWrap/>
            <w:vAlign w:val="center"/>
          </w:tcPr>
          <w:p w14:paraId="3F6758BF" w14:textId="228F04BA" w:rsidR="00F75973" w:rsidRPr="00F933DC" w:rsidRDefault="00F75973" w:rsidP="009A17A0">
            <w:pPr>
              <w:jc w:val="right"/>
              <w:rPr>
                <w:color w:val="000000"/>
                <w:sz w:val="20"/>
                <w:szCs w:val="20"/>
                <w:lang w:val="en-US"/>
              </w:rPr>
            </w:pPr>
            <w:r w:rsidRPr="00F933DC">
              <w:rPr>
                <w:color w:val="000000"/>
                <w:sz w:val="20"/>
                <w:szCs w:val="20"/>
                <w:lang w:val="en-US"/>
              </w:rPr>
              <w:t>150,000</w:t>
            </w:r>
          </w:p>
        </w:tc>
        <w:tc>
          <w:tcPr>
            <w:tcW w:w="682" w:type="pct"/>
            <w:noWrap/>
            <w:vAlign w:val="center"/>
          </w:tcPr>
          <w:p w14:paraId="7AC47784" w14:textId="63B51E92" w:rsidR="00F75973" w:rsidRPr="00F933DC" w:rsidRDefault="00F75973" w:rsidP="009A17A0">
            <w:pPr>
              <w:jc w:val="right"/>
              <w:rPr>
                <w:color w:val="000000"/>
                <w:sz w:val="20"/>
                <w:szCs w:val="20"/>
                <w:lang w:val="en-US"/>
              </w:rPr>
            </w:pPr>
            <w:r w:rsidRPr="00F933DC">
              <w:rPr>
                <w:color w:val="000000"/>
                <w:sz w:val="20"/>
                <w:szCs w:val="20"/>
                <w:lang w:val="en-US"/>
              </w:rPr>
              <w:t>10,500</w:t>
            </w:r>
          </w:p>
        </w:tc>
        <w:tc>
          <w:tcPr>
            <w:tcW w:w="757" w:type="pct"/>
            <w:noWrap/>
            <w:vAlign w:val="center"/>
          </w:tcPr>
          <w:p w14:paraId="5E2A04E1" w14:textId="3662C06C" w:rsidR="00F75973" w:rsidRPr="00F933DC" w:rsidRDefault="00F75973" w:rsidP="009A17A0">
            <w:pPr>
              <w:jc w:val="right"/>
              <w:rPr>
                <w:color w:val="000000"/>
                <w:sz w:val="20"/>
                <w:szCs w:val="20"/>
                <w:lang w:val="en-US"/>
              </w:rPr>
            </w:pPr>
            <w:r w:rsidRPr="00F933DC">
              <w:rPr>
                <w:color w:val="000000"/>
                <w:sz w:val="20"/>
                <w:szCs w:val="20"/>
                <w:lang w:val="en-US"/>
              </w:rPr>
              <w:t>160,500</w:t>
            </w:r>
          </w:p>
        </w:tc>
      </w:tr>
      <w:tr w:rsidR="0069343F" w:rsidRPr="00F933DC" w14:paraId="3AEDD13A" w14:textId="77777777" w:rsidTr="005B5E60">
        <w:tc>
          <w:tcPr>
            <w:tcW w:w="1439" w:type="pct"/>
            <w:vMerge w:val="restart"/>
            <w:vAlign w:val="center"/>
          </w:tcPr>
          <w:p w14:paraId="0AA59D53" w14:textId="45A4560F" w:rsidR="0069343F" w:rsidRPr="00F933DC" w:rsidRDefault="0069343F" w:rsidP="009A17A0">
            <w:pPr>
              <w:jc w:val="left"/>
              <w:rPr>
                <w:color w:val="000000"/>
                <w:sz w:val="20"/>
                <w:szCs w:val="20"/>
                <w:lang w:val="en-US"/>
              </w:rPr>
            </w:pPr>
            <w:r w:rsidRPr="00F933DC">
              <w:rPr>
                <w:color w:val="000000"/>
                <w:sz w:val="20"/>
                <w:szCs w:val="20"/>
                <w:lang w:val="en-US"/>
              </w:rPr>
              <w:t>Qatar</w:t>
            </w:r>
          </w:p>
        </w:tc>
        <w:tc>
          <w:tcPr>
            <w:tcW w:w="606" w:type="pct"/>
            <w:vAlign w:val="center"/>
          </w:tcPr>
          <w:p w14:paraId="2533768B" w14:textId="73B0FAAB" w:rsidR="0069343F" w:rsidRPr="003821A7" w:rsidRDefault="0069343F" w:rsidP="00C6609D">
            <w:pPr>
              <w:jc w:val="left"/>
              <w:rPr>
                <w:color w:val="000000"/>
                <w:sz w:val="20"/>
                <w:szCs w:val="20"/>
                <w:lang w:val="en-US"/>
              </w:rPr>
            </w:pPr>
            <w:r>
              <w:rPr>
                <w:color w:val="000000"/>
                <w:sz w:val="20"/>
                <w:szCs w:val="20"/>
                <w:lang w:val="en-US"/>
              </w:rPr>
              <w:t>UNIDO</w:t>
            </w:r>
          </w:p>
        </w:tc>
        <w:tc>
          <w:tcPr>
            <w:tcW w:w="910" w:type="pct"/>
            <w:vAlign w:val="center"/>
          </w:tcPr>
          <w:p w14:paraId="1385A10B" w14:textId="678D5C98" w:rsidR="0069343F" w:rsidRPr="003821A7" w:rsidRDefault="0069343F" w:rsidP="009A17A0">
            <w:pPr>
              <w:jc w:val="center"/>
              <w:rPr>
                <w:color w:val="000000"/>
                <w:sz w:val="20"/>
                <w:szCs w:val="20"/>
                <w:lang w:val="en-US"/>
              </w:rPr>
            </w:pPr>
            <w:r>
              <w:rPr>
                <w:color w:val="000000"/>
                <w:sz w:val="20"/>
                <w:szCs w:val="20"/>
                <w:lang w:val="en-US"/>
              </w:rPr>
              <w:t>82/35</w:t>
            </w:r>
          </w:p>
        </w:tc>
        <w:tc>
          <w:tcPr>
            <w:tcW w:w="606" w:type="pct"/>
            <w:noWrap/>
            <w:vAlign w:val="center"/>
          </w:tcPr>
          <w:p w14:paraId="3FF1F43F" w14:textId="0B179351" w:rsidR="0069343F" w:rsidRPr="00F933DC" w:rsidRDefault="0069343F" w:rsidP="009A17A0">
            <w:pPr>
              <w:jc w:val="right"/>
              <w:rPr>
                <w:color w:val="000000"/>
                <w:sz w:val="20"/>
                <w:szCs w:val="20"/>
                <w:lang w:val="en-US"/>
              </w:rPr>
            </w:pPr>
            <w:r w:rsidRPr="00F933DC">
              <w:rPr>
                <w:color w:val="000000"/>
                <w:sz w:val="20"/>
                <w:szCs w:val="20"/>
                <w:lang w:val="en-US"/>
              </w:rPr>
              <w:t>100,000</w:t>
            </w:r>
          </w:p>
        </w:tc>
        <w:tc>
          <w:tcPr>
            <w:tcW w:w="682" w:type="pct"/>
            <w:noWrap/>
            <w:vAlign w:val="center"/>
          </w:tcPr>
          <w:p w14:paraId="4033F29F" w14:textId="227B330A" w:rsidR="0069343F" w:rsidRPr="00F933DC" w:rsidRDefault="0069343F" w:rsidP="009A17A0">
            <w:pPr>
              <w:jc w:val="right"/>
              <w:rPr>
                <w:color w:val="000000"/>
                <w:sz w:val="20"/>
                <w:szCs w:val="20"/>
                <w:lang w:val="en-US"/>
              </w:rPr>
            </w:pPr>
            <w:r w:rsidRPr="00F933DC">
              <w:rPr>
                <w:color w:val="000000"/>
                <w:sz w:val="20"/>
                <w:szCs w:val="20"/>
                <w:lang w:val="en-US"/>
              </w:rPr>
              <w:t>7,000</w:t>
            </w:r>
          </w:p>
        </w:tc>
        <w:tc>
          <w:tcPr>
            <w:tcW w:w="757" w:type="pct"/>
            <w:noWrap/>
            <w:vAlign w:val="center"/>
          </w:tcPr>
          <w:p w14:paraId="23EFA085" w14:textId="6B61CB57" w:rsidR="0069343F" w:rsidRPr="00F933DC" w:rsidRDefault="0069343F" w:rsidP="009A17A0">
            <w:pPr>
              <w:jc w:val="right"/>
              <w:rPr>
                <w:color w:val="000000"/>
                <w:sz w:val="20"/>
                <w:szCs w:val="20"/>
                <w:lang w:val="en-US"/>
              </w:rPr>
            </w:pPr>
            <w:r w:rsidRPr="00F933DC">
              <w:rPr>
                <w:color w:val="000000"/>
                <w:sz w:val="20"/>
                <w:szCs w:val="20"/>
                <w:lang w:val="en-US"/>
              </w:rPr>
              <w:t>107,000</w:t>
            </w:r>
          </w:p>
        </w:tc>
      </w:tr>
      <w:tr w:rsidR="0069343F" w:rsidRPr="00F933DC" w14:paraId="743658AB" w14:textId="77777777" w:rsidTr="005B5E60">
        <w:tc>
          <w:tcPr>
            <w:tcW w:w="1439" w:type="pct"/>
            <w:vMerge/>
            <w:vAlign w:val="center"/>
          </w:tcPr>
          <w:p w14:paraId="721C51A6" w14:textId="3FCDF883" w:rsidR="0069343F" w:rsidRPr="00F933DC" w:rsidRDefault="0069343F" w:rsidP="009A17A0">
            <w:pPr>
              <w:jc w:val="left"/>
              <w:rPr>
                <w:color w:val="000000"/>
                <w:sz w:val="20"/>
                <w:szCs w:val="20"/>
                <w:lang w:val="en-US"/>
              </w:rPr>
            </w:pPr>
          </w:p>
        </w:tc>
        <w:tc>
          <w:tcPr>
            <w:tcW w:w="606" w:type="pct"/>
          </w:tcPr>
          <w:p w14:paraId="2F3A6442" w14:textId="318D4AB6" w:rsidR="0069343F" w:rsidRPr="00F933DC" w:rsidRDefault="0069343F" w:rsidP="00C6609D">
            <w:pPr>
              <w:jc w:val="left"/>
              <w:rPr>
                <w:color w:val="000000"/>
                <w:sz w:val="20"/>
                <w:szCs w:val="20"/>
                <w:lang w:val="en-US"/>
              </w:rPr>
            </w:pPr>
            <w:r w:rsidRPr="003821A7">
              <w:rPr>
                <w:sz w:val="20"/>
                <w:szCs w:val="20"/>
              </w:rPr>
              <w:t>UNEP</w:t>
            </w:r>
            <w:r w:rsidRPr="00F933DC">
              <w:rPr>
                <w:color w:val="000000"/>
                <w:sz w:val="20"/>
                <w:szCs w:val="20"/>
                <w:lang w:val="en-US"/>
              </w:rPr>
              <w:t>*</w:t>
            </w:r>
          </w:p>
        </w:tc>
        <w:tc>
          <w:tcPr>
            <w:tcW w:w="910" w:type="pct"/>
          </w:tcPr>
          <w:p w14:paraId="2F6739B0" w14:textId="1477FA8B" w:rsidR="0069343F" w:rsidRPr="00F933DC" w:rsidRDefault="0069343F" w:rsidP="009A17A0">
            <w:pPr>
              <w:jc w:val="center"/>
              <w:rPr>
                <w:color w:val="000000"/>
                <w:sz w:val="20"/>
                <w:szCs w:val="20"/>
                <w:lang w:val="en-US"/>
              </w:rPr>
            </w:pPr>
            <w:r w:rsidRPr="003821A7">
              <w:rPr>
                <w:sz w:val="20"/>
                <w:szCs w:val="20"/>
              </w:rPr>
              <w:t>82/34</w:t>
            </w:r>
          </w:p>
        </w:tc>
        <w:tc>
          <w:tcPr>
            <w:tcW w:w="606" w:type="pct"/>
            <w:noWrap/>
            <w:vAlign w:val="center"/>
          </w:tcPr>
          <w:p w14:paraId="21F22656" w14:textId="2F3617D9" w:rsidR="0069343F" w:rsidRPr="00F933DC" w:rsidRDefault="0069343F" w:rsidP="009A17A0">
            <w:pPr>
              <w:jc w:val="right"/>
              <w:rPr>
                <w:color w:val="000000"/>
                <w:sz w:val="20"/>
                <w:szCs w:val="20"/>
                <w:lang w:val="en-US"/>
              </w:rPr>
            </w:pPr>
            <w:r w:rsidRPr="00F933DC">
              <w:rPr>
                <w:color w:val="000000"/>
                <w:sz w:val="20"/>
                <w:szCs w:val="20"/>
                <w:lang w:val="en-US"/>
              </w:rPr>
              <w:t>50,000</w:t>
            </w:r>
          </w:p>
        </w:tc>
        <w:tc>
          <w:tcPr>
            <w:tcW w:w="682" w:type="pct"/>
            <w:noWrap/>
            <w:vAlign w:val="center"/>
          </w:tcPr>
          <w:p w14:paraId="61B58097" w14:textId="5CDE31A0" w:rsidR="0069343F" w:rsidRPr="00F933DC" w:rsidRDefault="0069343F" w:rsidP="009A17A0">
            <w:pPr>
              <w:jc w:val="right"/>
              <w:rPr>
                <w:color w:val="000000"/>
                <w:sz w:val="20"/>
                <w:szCs w:val="20"/>
                <w:lang w:val="en-US"/>
              </w:rPr>
            </w:pPr>
            <w:r w:rsidRPr="00F933DC">
              <w:rPr>
                <w:color w:val="000000"/>
                <w:sz w:val="20"/>
                <w:szCs w:val="20"/>
                <w:lang w:val="en-US"/>
              </w:rPr>
              <w:t>3,500</w:t>
            </w:r>
          </w:p>
        </w:tc>
        <w:tc>
          <w:tcPr>
            <w:tcW w:w="757" w:type="pct"/>
            <w:noWrap/>
            <w:vAlign w:val="center"/>
          </w:tcPr>
          <w:p w14:paraId="0B130869" w14:textId="7423E2C7" w:rsidR="0069343F" w:rsidRPr="00F933DC" w:rsidRDefault="0069343F" w:rsidP="009A17A0">
            <w:pPr>
              <w:jc w:val="right"/>
              <w:rPr>
                <w:color w:val="000000"/>
                <w:sz w:val="20"/>
                <w:szCs w:val="20"/>
                <w:lang w:val="en-US"/>
              </w:rPr>
            </w:pPr>
            <w:r w:rsidRPr="00F933DC">
              <w:rPr>
                <w:color w:val="000000"/>
                <w:sz w:val="20"/>
                <w:szCs w:val="20"/>
                <w:lang w:val="en-US"/>
              </w:rPr>
              <w:t>53,500</w:t>
            </w:r>
          </w:p>
        </w:tc>
      </w:tr>
      <w:tr w:rsidR="0069343F" w:rsidRPr="00F933DC" w14:paraId="211048F0" w14:textId="77777777" w:rsidTr="00F75973">
        <w:tc>
          <w:tcPr>
            <w:tcW w:w="1439" w:type="pct"/>
            <w:vAlign w:val="center"/>
          </w:tcPr>
          <w:p w14:paraId="05876D6C" w14:textId="723D0BA0" w:rsidR="0069343F" w:rsidRPr="00F933DC" w:rsidRDefault="0069343F" w:rsidP="009A17A0">
            <w:pPr>
              <w:jc w:val="left"/>
              <w:rPr>
                <w:color w:val="000000"/>
                <w:sz w:val="20"/>
                <w:szCs w:val="20"/>
                <w:lang w:val="en-US"/>
              </w:rPr>
            </w:pPr>
            <w:r w:rsidRPr="00F933DC">
              <w:rPr>
                <w:color w:val="000000"/>
                <w:sz w:val="20"/>
                <w:szCs w:val="20"/>
                <w:lang w:val="en-US"/>
              </w:rPr>
              <w:t>South Africa</w:t>
            </w:r>
          </w:p>
        </w:tc>
        <w:tc>
          <w:tcPr>
            <w:tcW w:w="606" w:type="pct"/>
            <w:vAlign w:val="center"/>
          </w:tcPr>
          <w:p w14:paraId="1D0FC8C9" w14:textId="4A7B0E67" w:rsidR="0069343F" w:rsidRPr="00F933DC" w:rsidRDefault="0069343F" w:rsidP="00C6609D">
            <w:pPr>
              <w:jc w:val="left"/>
              <w:rPr>
                <w:color w:val="000000"/>
                <w:sz w:val="20"/>
                <w:szCs w:val="20"/>
                <w:lang w:val="en-US"/>
              </w:rPr>
            </w:pPr>
            <w:r>
              <w:rPr>
                <w:color w:val="000000"/>
                <w:sz w:val="20"/>
                <w:szCs w:val="20"/>
                <w:lang w:val="en-US"/>
              </w:rPr>
              <w:t>UNIDO</w:t>
            </w:r>
          </w:p>
        </w:tc>
        <w:tc>
          <w:tcPr>
            <w:tcW w:w="910" w:type="pct"/>
            <w:vAlign w:val="center"/>
          </w:tcPr>
          <w:p w14:paraId="3D9CAA00" w14:textId="69A2DC05" w:rsidR="0069343F" w:rsidRPr="00F933DC" w:rsidRDefault="0069343F" w:rsidP="009A17A0">
            <w:pPr>
              <w:jc w:val="center"/>
              <w:rPr>
                <w:color w:val="000000"/>
                <w:sz w:val="20"/>
                <w:szCs w:val="20"/>
                <w:lang w:val="en-US"/>
              </w:rPr>
            </w:pPr>
            <w:r>
              <w:rPr>
                <w:color w:val="000000"/>
                <w:sz w:val="20"/>
                <w:szCs w:val="20"/>
                <w:lang w:val="en-US"/>
              </w:rPr>
              <w:t>82/35</w:t>
            </w:r>
          </w:p>
        </w:tc>
        <w:tc>
          <w:tcPr>
            <w:tcW w:w="606" w:type="pct"/>
            <w:noWrap/>
            <w:vAlign w:val="center"/>
          </w:tcPr>
          <w:p w14:paraId="69EA8C8B" w14:textId="2AF3EC84" w:rsidR="0069343F" w:rsidRPr="00F933DC" w:rsidRDefault="0069343F" w:rsidP="009A17A0">
            <w:pPr>
              <w:jc w:val="right"/>
              <w:rPr>
                <w:color w:val="000000"/>
                <w:sz w:val="20"/>
                <w:szCs w:val="20"/>
                <w:lang w:val="en-US"/>
              </w:rPr>
            </w:pPr>
            <w:r w:rsidRPr="00F933DC">
              <w:rPr>
                <w:color w:val="000000"/>
                <w:sz w:val="20"/>
                <w:szCs w:val="20"/>
                <w:lang w:val="en-US"/>
              </w:rPr>
              <w:t>240,000</w:t>
            </w:r>
          </w:p>
        </w:tc>
        <w:tc>
          <w:tcPr>
            <w:tcW w:w="682" w:type="pct"/>
            <w:noWrap/>
            <w:vAlign w:val="center"/>
          </w:tcPr>
          <w:p w14:paraId="661E97AC" w14:textId="6AC5534D" w:rsidR="0069343F" w:rsidRPr="00F933DC" w:rsidRDefault="0069343F" w:rsidP="009A17A0">
            <w:pPr>
              <w:jc w:val="right"/>
              <w:rPr>
                <w:color w:val="000000"/>
                <w:sz w:val="20"/>
                <w:szCs w:val="20"/>
                <w:lang w:val="en-US"/>
              </w:rPr>
            </w:pPr>
            <w:r w:rsidRPr="00F933DC">
              <w:rPr>
                <w:color w:val="000000"/>
                <w:sz w:val="20"/>
                <w:szCs w:val="20"/>
                <w:lang w:val="en-US"/>
              </w:rPr>
              <w:t>16,800</w:t>
            </w:r>
          </w:p>
        </w:tc>
        <w:tc>
          <w:tcPr>
            <w:tcW w:w="757" w:type="pct"/>
            <w:noWrap/>
            <w:vAlign w:val="center"/>
          </w:tcPr>
          <w:p w14:paraId="3EAD7FE5" w14:textId="2F199886" w:rsidR="0069343F" w:rsidRPr="00F933DC" w:rsidRDefault="0069343F" w:rsidP="009A17A0">
            <w:pPr>
              <w:jc w:val="right"/>
              <w:rPr>
                <w:color w:val="000000"/>
                <w:sz w:val="20"/>
                <w:szCs w:val="20"/>
                <w:lang w:val="en-US"/>
              </w:rPr>
            </w:pPr>
            <w:r w:rsidRPr="00F933DC">
              <w:rPr>
                <w:color w:val="000000"/>
                <w:sz w:val="20"/>
                <w:szCs w:val="20"/>
                <w:lang w:val="en-US"/>
              </w:rPr>
              <w:t>256,800</w:t>
            </w:r>
          </w:p>
        </w:tc>
      </w:tr>
      <w:tr w:rsidR="0069343F" w:rsidRPr="00F933DC" w14:paraId="5E761CAC" w14:textId="77777777" w:rsidTr="00F75973">
        <w:tc>
          <w:tcPr>
            <w:tcW w:w="1439" w:type="pct"/>
            <w:vAlign w:val="center"/>
          </w:tcPr>
          <w:p w14:paraId="66BA475C" w14:textId="1806C728" w:rsidR="0069343F" w:rsidRPr="00F933DC" w:rsidRDefault="0069343F" w:rsidP="009A17A0">
            <w:pPr>
              <w:jc w:val="left"/>
              <w:rPr>
                <w:color w:val="000000"/>
                <w:sz w:val="20"/>
                <w:szCs w:val="20"/>
                <w:lang w:val="en-US"/>
              </w:rPr>
            </w:pPr>
            <w:r w:rsidRPr="00F933DC">
              <w:rPr>
                <w:color w:val="000000"/>
                <w:sz w:val="20"/>
                <w:szCs w:val="20"/>
                <w:lang w:val="en-US"/>
              </w:rPr>
              <w:t>Timor-Leste</w:t>
            </w:r>
          </w:p>
        </w:tc>
        <w:tc>
          <w:tcPr>
            <w:tcW w:w="606" w:type="pct"/>
            <w:vAlign w:val="center"/>
          </w:tcPr>
          <w:p w14:paraId="055926A4" w14:textId="0327F038" w:rsidR="0069343F" w:rsidRPr="00F933DC" w:rsidRDefault="0069343F" w:rsidP="00C6609D">
            <w:pPr>
              <w:jc w:val="left"/>
              <w:rPr>
                <w:color w:val="000000"/>
                <w:sz w:val="20"/>
                <w:szCs w:val="20"/>
                <w:lang w:val="en-US"/>
              </w:rPr>
            </w:pPr>
            <w:r>
              <w:rPr>
                <w:color w:val="000000"/>
                <w:sz w:val="20"/>
                <w:szCs w:val="20"/>
                <w:lang w:val="en-US"/>
              </w:rPr>
              <w:t>UNEP</w:t>
            </w:r>
          </w:p>
        </w:tc>
        <w:tc>
          <w:tcPr>
            <w:tcW w:w="910" w:type="pct"/>
            <w:vAlign w:val="center"/>
          </w:tcPr>
          <w:p w14:paraId="38578458" w14:textId="20D0E539" w:rsidR="0069343F" w:rsidRPr="00F933DC" w:rsidRDefault="0069343F" w:rsidP="009A17A0">
            <w:pPr>
              <w:jc w:val="center"/>
              <w:rPr>
                <w:color w:val="000000"/>
                <w:sz w:val="20"/>
                <w:szCs w:val="20"/>
                <w:lang w:val="en-US"/>
              </w:rPr>
            </w:pPr>
            <w:r>
              <w:rPr>
                <w:color w:val="000000"/>
                <w:sz w:val="20"/>
                <w:szCs w:val="20"/>
                <w:lang w:val="en-US"/>
              </w:rPr>
              <w:t>82/34</w:t>
            </w:r>
          </w:p>
        </w:tc>
        <w:tc>
          <w:tcPr>
            <w:tcW w:w="606" w:type="pct"/>
            <w:noWrap/>
            <w:vAlign w:val="center"/>
          </w:tcPr>
          <w:p w14:paraId="08C7B3F9" w14:textId="5712FB22" w:rsidR="0069343F" w:rsidRPr="00064FB3" w:rsidRDefault="0069343F" w:rsidP="009A17A0">
            <w:pPr>
              <w:jc w:val="right"/>
              <w:rPr>
                <w:i/>
                <w:color w:val="000000"/>
                <w:sz w:val="20"/>
                <w:szCs w:val="20"/>
                <w:lang w:val="en-US"/>
              </w:rPr>
            </w:pPr>
            <w:r w:rsidRPr="00F933DC">
              <w:rPr>
                <w:color w:val="000000"/>
                <w:sz w:val="20"/>
                <w:szCs w:val="20"/>
                <w:lang w:val="en-US"/>
              </w:rPr>
              <w:t>50,000</w:t>
            </w:r>
          </w:p>
        </w:tc>
        <w:tc>
          <w:tcPr>
            <w:tcW w:w="682" w:type="pct"/>
            <w:noWrap/>
            <w:vAlign w:val="center"/>
          </w:tcPr>
          <w:p w14:paraId="70500622" w14:textId="0E392AA3" w:rsidR="0069343F" w:rsidRPr="00064FB3" w:rsidRDefault="0069343F" w:rsidP="009A17A0">
            <w:pPr>
              <w:jc w:val="right"/>
              <w:rPr>
                <w:i/>
                <w:color w:val="000000"/>
                <w:sz w:val="20"/>
                <w:szCs w:val="20"/>
                <w:lang w:val="en-US"/>
              </w:rPr>
            </w:pPr>
            <w:r w:rsidRPr="00F933DC">
              <w:rPr>
                <w:color w:val="000000"/>
                <w:sz w:val="20"/>
                <w:szCs w:val="20"/>
                <w:lang w:val="en-US"/>
              </w:rPr>
              <w:t>3,500</w:t>
            </w:r>
          </w:p>
        </w:tc>
        <w:tc>
          <w:tcPr>
            <w:tcW w:w="757" w:type="pct"/>
            <w:noWrap/>
            <w:vAlign w:val="center"/>
          </w:tcPr>
          <w:p w14:paraId="49084CC6" w14:textId="4225562E" w:rsidR="0069343F" w:rsidRPr="00064FB3" w:rsidRDefault="0069343F" w:rsidP="009A17A0">
            <w:pPr>
              <w:jc w:val="right"/>
              <w:rPr>
                <w:i/>
                <w:color w:val="000000"/>
                <w:sz w:val="20"/>
                <w:szCs w:val="20"/>
                <w:lang w:val="en-US"/>
              </w:rPr>
            </w:pPr>
            <w:r w:rsidRPr="00F933DC">
              <w:rPr>
                <w:color w:val="000000"/>
                <w:sz w:val="20"/>
                <w:szCs w:val="20"/>
                <w:lang w:val="en-US"/>
              </w:rPr>
              <w:t>53,500</w:t>
            </w:r>
          </w:p>
        </w:tc>
      </w:tr>
      <w:tr w:rsidR="0069343F" w:rsidRPr="00873082" w14:paraId="65369CEB" w14:textId="77777777" w:rsidTr="00F75973">
        <w:tc>
          <w:tcPr>
            <w:tcW w:w="2955" w:type="pct"/>
            <w:gridSpan w:val="3"/>
            <w:vAlign w:val="center"/>
          </w:tcPr>
          <w:p w14:paraId="6ADC8E8D" w14:textId="744D4D98" w:rsidR="0069343F" w:rsidRPr="00F933DC" w:rsidRDefault="0069343F" w:rsidP="009A17A0">
            <w:pPr>
              <w:jc w:val="left"/>
              <w:rPr>
                <w:b/>
                <w:color w:val="000000"/>
                <w:sz w:val="20"/>
                <w:szCs w:val="20"/>
                <w:lang w:val="en-US"/>
              </w:rPr>
            </w:pPr>
            <w:r w:rsidRPr="00F933DC">
              <w:rPr>
                <w:b/>
                <w:color w:val="000000"/>
                <w:sz w:val="20"/>
                <w:szCs w:val="20"/>
                <w:lang w:val="en-US"/>
              </w:rPr>
              <w:t>Total</w:t>
            </w:r>
          </w:p>
        </w:tc>
        <w:tc>
          <w:tcPr>
            <w:tcW w:w="606" w:type="pct"/>
            <w:noWrap/>
            <w:vAlign w:val="center"/>
          </w:tcPr>
          <w:p w14:paraId="06F98D03" w14:textId="505A1214" w:rsidR="0069343F" w:rsidRPr="00F933DC" w:rsidRDefault="0069343F" w:rsidP="009A17A0">
            <w:pPr>
              <w:jc w:val="right"/>
              <w:rPr>
                <w:b/>
                <w:color w:val="000000"/>
                <w:sz w:val="20"/>
                <w:szCs w:val="20"/>
                <w:lang w:val="en-US"/>
              </w:rPr>
            </w:pPr>
            <w:r w:rsidRPr="00F933DC">
              <w:rPr>
                <w:b/>
                <w:color w:val="000000"/>
                <w:sz w:val="20"/>
                <w:szCs w:val="20"/>
                <w:lang w:val="en-US"/>
              </w:rPr>
              <w:t>1,530,000</w:t>
            </w:r>
          </w:p>
        </w:tc>
        <w:tc>
          <w:tcPr>
            <w:tcW w:w="682" w:type="pct"/>
            <w:noWrap/>
            <w:vAlign w:val="center"/>
          </w:tcPr>
          <w:p w14:paraId="2EA359F3" w14:textId="77777777" w:rsidR="0069343F" w:rsidRPr="00F933DC" w:rsidRDefault="0069343F" w:rsidP="009A17A0">
            <w:pPr>
              <w:jc w:val="right"/>
              <w:rPr>
                <w:b/>
                <w:color w:val="000000"/>
                <w:sz w:val="20"/>
                <w:szCs w:val="20"/>
                <w:lang w:val="en-US"/>
              </w:rPr>
            </w:pPr>
            <w:r w:rsidRPr="00F933DC">
              <w:rPr>
                <w:b/>
                <w:color w:val="000000"/>
                <w:sz w:val="20"/>
                <w:szCs w:val="20"/>
                <w:lang w:val="en-US"/>
              </w:rPr>
              <w:t>107,100</w:t>
            </w:r>
          </w:p>
        </w:tc>
        <w:tc>
          <w:tcPr>
            <w:tcW w:w="757" w:type="pct"/>
            <w:noWrap/>
            <w:vAlign w:val="center"/>
          </w:tcPr>
          <w:p w14:paraId="4BBE790C" w14:textId="470595A1" w:rsidR="0069343F" w:rsidRPr="00F933DC" w:rsidRDefault="0069343F" w:rsidP="009A17A0">
            <w:pPr>
              <w:jc w:val="right"/>
              <w:rPr>
                <w:b/>
                <w:color w:val="000000"/>
                <w:sz w:val="20"/>
                <w:szCs w:val="20"/>
                <w:lang w:val="en-US"/>
              </w:rPr>
            </w:pPr>
            <w:r>
              <w:rPr>
                <w:b/>
                <w:color w:val="000000"/>
                <w:sz w:val="20"/>
                <w:szCs w:val="20"/>
                <w:lang w:val="en-US"/>
              </w:rPr>
              <w:t>**</w:t>
            </w:r>
            <w:r w:rsidRPr="00F933DC">
              <w:rPr>
                <w:b/>
                <w:color w:val="000000"/>
                <w:sz w:val="20"/>
                <w:szCs w:val="20"/>
                <w:lang w:val="en-US"/>
              </w:rPr>
              <w:t>1,637,100</w:t>
            </w:r>
          </w:p>
        </w:tc>
      </w:tr>
    </w:tbl>
    <w:p w14:paraId="34023C2A" w14:textId="7422E48B" w:rsidR="00064FB3" w:rsidRPr="00A65E1F" w:rsidRDefault="00F75973" w:rsidP="009A17A0">
      <w:pPr>
        <w:rPr>
          <w:sz w:val="16"/>
          <w:szCs w:val="16"/>
        </w:rPr>
      </w:pPr>
      <w:r w:rsidRPr="00F75973">
        <w:rPr>
          <w:sz w:val="16"/>
          <w:szCs w:val="16"/>
        </w:rPr>
        <w:t>*</w:t>
      </w:r>
      <w:r w:rsidR="00064FB3" w:rsidRPr="00F75973">
        <w:rPr>
          <w:sz w:val="16"/>
          <w:szCs w:val="16"/>
        </w:rPr>
        <w:t>As</w:t>
      </w:r>
      <w:r w:rsidR="00064FB3" w:rsidRPr="00A65E1F">
        <w:rPr>
          <w:sz w:val="16"/>
          <w:szCs w:val="16"/>
        </w:rPr>
        <w:t xml:space="preserve"> cooperating implementing agency.</w:t>
      </w:r>
    </w:p>
    <w:p w14:paraId="755C18CC" w14:textId="387F047E" w:rsidR="00173768" w:rsidRPr="00A65E1F" w:rsidRDefault="00173768" w:rsidP="009A17A0">
      <w:pPr>
        <w:rPr>
          <w:b/>
          <w:sz w:val="16"/>
          <w:szCs w:val="16"/>
        </w:rPr>
      </w:pPr>
      <w:r w:rsidRPr="00A65E1F">
        <w:rPr>
          <w:sz w:val="16"/>
          <w:szCs w:val="16"/>
        </w:rPr>
        <w:t>**</w:t>
      </w:r>
      <w:r w:rsidR="00FF2BF7" w:rsidRPr="00A65E1F">
        <w:rPr>
          <w:sz w:val="16"/>
          <w:szCs w:val="16"/>
        </w:rPr>
        <w:t xml:space="preserve">It includes </w:t>
      </w:r>
      <w:r w:rsidR="00A65E1F">
        <w:rPr>
          <w:sz w:val="16"/>
          <w:szCs w:val="16"/>
        </w:rPr>
        <w:t>US $</w:t>
      </w:r>
      <w:r w:rsidRPr="00A65E1F">
        <w:rPr>
          <w:sz w:val="16"/>
          <w:szCs w:val="16"/>
        </w:rPr>
        <w:t>400,000 plus agency support cost</w:t>
      </w:r>
      <w:r w:rsidR="00F75973">
        <w:rPr>
          <w:sz w:val="16"/>
          <w:szCs w:val="16"/>
        </w:rPr>
        <w:t>s of</w:t>
      </w:r>
      <w:r w:rsidRPr="00A65E1F">
        <w:rPr>
          <w:sz w:val="16"/>
          <w:szCs w:val="16"/>
        </w:rPr>
        <w:t xml:space="preserve"> </w:t>
      </w:r>
      <w:r w:rsidR="00F75973">
        <w:rPr>
          <w:sz w:val="16"/>
          <w:szCs w:val="16"/>
        </w:rPr>
        <w:t>US $</w:t>
      </w:r>
      <w:r w:rsidR="00F75973" w:rsidRPr="00A65E1F">
        <w:rPr>
          <w:sz w:val="16"/>
          <w:szCs w:val="16"/>
        </w:rPr>
        <w:t xml:space="preserve">28,000 </w:t>
      </w:r>
      <w:r w:rsidRPr="00A65E1F">
        <w:rPr>
          <w:sz w:val="16"/>
          <w:szCs w:val="16"/>
        </w:rPr>
        <w:t>for Iran (Islamic Republic of)</w:t>
      </w:r>
      <w:r w:rsidR="0042602E" w:rsidRPr="00A65E1F">
        <w:rPr>
          <w:sz w:val="16"/>
          <w:szCs w:val="16"/>
        </w:rPr>
        <w:t xml:space="preserve"> </w:t>
      </w:r>
      <w:r w:rsidRPr="00A65E1F">
        <w:rPr>
          <w:sz w:val="16"/>
          <w:szCs w:val="16"/>
        </w:rPr>
        <w:t>and Qatar (</w:t>
      </w:r>
      <w:r w:rsidR="00F75973">
        <w:rPr>
          <w:sz w:val="16"/>
          <w:szCs w:val="16"/>
        </w:rPr>
        <w:t xml:space="preserve">Article 5 </w:t>
      </w:r>
      <w:r w:rsidR="009614A2">
        <w:rPr>
          <w:sz w:val="16"/>
          <w:szCs w:val="16"/>
        </w:rPr>
        <w:t>group 2 countries</w:t>
      </w:r>
      <w:r w:rsidRPr="00A65E1F">
        <w:rPr>
          <w:sz w:val="16"/>
          <w:szCs w:val="16"/>
        </w:rPr>
        <w:t>)</w:t>
      </w:r>
      <w:r w:rsidR="00C6609D">
        <w:rPr>
          <w:sz w:val="16"/>
          <w:szCs w:val="16"/>
        </w:rPr>
        <w:t>.</w:t>
      </w:r>
    </w:p>
    <w:p w14:paraId="113012D9" w14:textId="1BE40C5A" w:rsidR="00064FB3" w:rsidRDefault="00064FB3" w:rsidP="009A17A0">
      <w:pPr>
        <w:rPr>
          <w:b/>
        </w:rPr>
      </w:pPr>
    </w:p>
    <w:p w14:paraId="43903E40" w14:textId="77777777" w:rsidR="00444112" w:rsidRPr="009031D1" w:rsidRDefault="00444112" w:rsidP="009A17A0">
      <w:pPr>
        <w:rPr>
          <w:i/>
          <w:lang w:val="en-CA"/>
        </w:rPr>
      </w:pPr>
      <w:r w:rsidRPr="009031D1">
        <w:rPr>
          <w:i/>
          <w:lang w:val="en-CA"/>
        </w:rPr>
        <w:t xml:space="preserve">Secretariat’s review </w:t>
      </w:r>
    </w:p>
    <w:p w14:paraId="0FB10601" w14:textId="77777777" w:rsidR="00444112" w:rsidRPr="00065E97" w:rsidRDefault="00444112" w:rsidP="009A17A0">
      <w:pPr>
        <w:rPr>
          <w:u w:val="single"/>
          <w:lang w:val="en-CA"/>
        </w:rPr>
      </w:pPr>
    </w:p>
    <w:p w14:paraId="1540054B" w14:textId="19089CCD" w:rsidR="00444112" w:rsidRPr="009B3B3E" w:rsidRDefault="00444112" w:rsidP="009A17A0">
      <w:pPr>
        <w:numPr>
          <w:ilvl w:val="0"/>
          <w:numId w:val="1"/>
        </w:numPr>
        <w:rPr>
          <w:lang w:val="en-CA"/>
        </w:rPr>
      </w:pPr>
      <w:r w:rsidRPr="00FE21EC">
        <w:rPr>
          <w:lang w:val="en-CA"/>
        </w:rPr>
        <w:t>Each funding request for enabling activities contained a set of activities (that were adjusted according to the requirements of each country), institutional arrangements to support the implementation of the enabling activities, implementation plans and budgets. The Secretariat has recommended blanket approval for all enabling activities, and individual consideration for funding for a preparation of an HFC</w:t>
      </w:r>
      <w:r w:rsidR="00A65E1F">
        <w:rPr>
          <w:lang w:val="en-CA"/>
        </w:rPr>
        <w:t> </w:t>
      </w:r>
      <w:r w:rsidRPr="00FE21EC">
        <w:rPr>
          <w:lang w:val="en-CA"/>
        </w:rPr>
        <w:t xml:space="preserve">investment project. </w:t>
      </w:r>
      <w:r w:rsidR="009B3B3E">
        <w:rPr>
          <w:lang w:val="en-CA"/>
        </w:rPr>
        <w:t xml:space="preserve">A total of </w:t>
      </w:r>
      <w:r w:rsidR="00A65E1F">
        <w:rPr>
          <w:lang w:val="en-CA"/>
        </w:rPr>
        <w:t>US $</w:t>
      </w:r>
      <w:r w:rsidR="009B3B3E">
        <w:rPr>
          <w:lang w:val="en-CA"/>
        </w:rPr>
        <w:t>1,209,100</w:t>
      </w:r>
      <w:r w:rsidR="009B3B3E" w:rsidRPr="009B3B3E">
        <w:rPr>
          <w:lang w:val="en-CA"/>
        </w:rPr>
        <w:t xml:space="preserve"> (</w:t>
      </w:r>
      <w:r w:rsidR="00A65E1F">
        <w:rPr>
          <w:lang w:val="en-CA"/>
        </w:rPr>
        <w:t>US $</w:t>
      </w:r>
      <w:r w:rsidR="009B3B3E" w:rsidRPr="009B3B3E">
        <w:rPr>
          <w:lang w:val="en-CA"/>
        </w:rPr>
        <w:t>1,</w:t>
      </w:r>
      <w:r w:rsidR="009B3B3E">
        <w:rPr>
          <w:lang w:val="en-CA"/>
        </w:rPr>
        <w:t>130,</w:t>
      </w:r>
      <w:r w:rsidR="009B3B3E" w:rsidRPr="009B3B3E">
        <w:rPr>
          <w:lang w:val="en-CA"/>
        </w:rPr>
        <w:t>000</w:t>
      </w:r>
      <w:r w:rsidR="00A65E1F">
        <w:rPr>
          <w:lang w:val="en-CA"/>
        </w:rPr>
        <w:t>,</w:t>
      </w:r>
      <w:r w:rsidR="009B3B3E" w:rsidRPr="009B3B3E">
        <w:rPr>
          <w:lang w:val="en-CA"/>
        </w:rPr>
        <w:t xml:space="preserve"> plus agency support cost of </w:t>
      </w:r>
      <w:r w:rsidR="00A65E1F">
        <w:rPr>
          <w:lang w:val="en-CA"/>
        </w:rPr>
        <w:t>US $</w:t>
      </w:r>
      <w:r w:rsidR="009B3B3E" w:rsidRPr="009B3B3E">
        <w:rPr>
          <w:lang w:val="en-CA"/>
        </w:rPr>
        <w:t>79,100) corresponds to funding for</w:t>
      </w:r>
      <w:r w:rsidR="009614A2">
        <w:rPr>
          <w:lang w:val="en-CA"/>
        </w:rPr>
        <w:t xml:space="preserve"> Article</w:t>
      </w:r>
      <w:r w:rsidR="00C6609D">
        <w:rPr>
          <w:lang w:val="en-CA"/>
        </w:rPr>
        <w:t> </w:t>
      </w:r>
      <w:r w:rsidR="009614A2">
        <w:rPr>
          <w:lang w:val="en-CA"/>
        </w:rPr>
        <w:t xml:space="preserve">5 </w:t>
      </w:r>
      <w:r w:rsidR="009B3B3E" w:rsidRPr="009B3B3E">
        <w:rPr>
          <w:lang w:val="en-CA"/>
        </w:rPr>
        <w:t>group</w:t>
      </w:r>
      <w:r w:rsidR="00C6609D">
        <w:rPr>
          <w:lang w:val="en-CA"/>
        </w:rPr>
        <w:t> </w:t>
      </w:r>
      <w:r w:rsidR="009614A2">
        <w:rPr>
          <w:lang w:val="en-CA"/>
        </w:rPr>
        <w:t>1 countries</w:t>
      </w:r>
      <w:r w:rsidR="00C6609D">
        <w:rPr>
          <w:lang w:val="en-CA"/>
        </w:rPr>
        <w:t>.</w:t>
      </w:r>
    </w:p>
    <w:p w14:paraId="5417D92C" w14:textId="77777777" w:rsidR="00444112" w:rsidRPr="00FE21EC" w:rsidRDefault="00444112" w:rsidP="009A17A0">
      <w:pPr>
        <w:rPr>
          <w:lang w:val="en-CA"/>
        </w:rPr>
      </w:pPr>
    </w:p>
    <w:p w14:paraId="31F35F67" w14:textId="1C499075" w:rsidR="00444112" w:rsidRPr="007E332D" w:rsidRDefault="00444112" w:rsidP="009A17A0">
      <w:pPr>
        <w:pStyle w:val="Heading1"/>
        <w:rPr>
          <w:color w:val="000000" w:themeColor="text1"/>
          <w:lang w:val="en-CA"/>
        </w:rPr>
      </w:pPr>
      <w:r w:rsidRPr="00FE21EC">
        <w:rPr>
          <w:lang w:val="en-CA"/>
        </w:rPr>
        <w:lastRenderedPageBreak/>
        <w:t xml:space="preserve">The Executive Committee may wish to note that if the requests for enabling activities submitted to the </w:t>
      </w:r>
      <w:r w:rsidRPr="007E332D">
        <w:rPr>
          <w:lang w:val="en-CA"/>
        </w:rPr>
        <w:t>82</w:t>
      </w:r>
      <w:r w:rsidRPr="007E332D">
        <w:rPr>
          <w:vertAlign w:val="superscript"/>
          <w:lang w:val="en-CA"/>
        </w:rPr>
        <w:t>nd</w:t>
      </w:r>
      <w:r w:rsidR="00A65E1F">
        <w:rPr>
          <w:vertAlign w:val="superscript"/>
          <w:lang w:val="en-CA"/>
        </w:rPr>
        <w:t> </w:t>
      </w:r>
      <w:r w:rsidRPr="00FE21EC">
        <w:rPr>
          <w:lang w:val="en-CA"/>
        </w:rPr>
        <w:t xml:space="preserve">meeting are approved, funding of </w:t>
      </w:r>
      <w:r w:rsidRPr="007E332D">
        <w:rPr>
          <w:color w:val="000000" w:themeColor="text1"/>
          <w:lang w:val="en-CA"/>
        </w:rPr>
        <w:t>US $18,815,950 (including agency support costs) would have been approved for 130</w:t>
      </w:r>
      <w:r w:rsidR="00A65E1F">
        <w:rPr>
          <w:color w:val="000000" w:themeColor="text1"/>
          <w:lang w:val="en-CA"/>
        </w:rPr>
        <w:t> </w:t>
      </w:r>
      <w:r w:rsidRPr="007E332D">
        <w:rPr>
          <w:color w:val="000000" w:themeColor="text1"/>
          <w:lang w:val="en-CA"/>
        </w:rPr>
        <w:t>Article</w:t>
      </w:r>
      <w:r w:rsidR="00A65E1F">
        <w:rPr>
          <w:color w:val="000000" w:themeColor="text1"/>
          <w:lang w:val="en-CA"/>
        </w:rPr>
        <w:t> </w:t>
      </w:r>
      <w:r w:rsidRPr="007E332D">
        <w:rPr>
          <w:color w:val="000000" w:themeColor="text1"/>
          <w:lang w:val="en-CA"/>
        </w:rPr>
        <w:t>5 countries. Only 14 out of 14</w:t>
      </w:r>
      <w:r w:rsidR="008F7E57">
        <w:rPr>
          <w:color w:val="000000" w:themeColor="text1"/>
          <w:lang w:val="en-CA"/>
        </w:rPr>
        <w:t>4</w:t>
      </w:r>
      <w:r w:rsidR="00A65E1F">
        <w:rPr>
          <w:color w:val="000000" w:themeColor="text1"/>
          <w:lang w:val="en-CA"/>
        </w:rPr>
        <w:t> </w:t>
      </w:r>
      <w:r w:rsidRPr="007E332D">
        <w:rPr>
          <w:color w:val="000000" w:themeColor="text1"/>
          <w:lang w:val="en-CA"/>
        </w:rPr>
        <w:t>Article</w:t>
      </w:r>
      <w:r w:rsidR="00A65E1F">
        <w:rPr>
          <w:color w:val="000000" w:themeColor="text1"/>
          <w:lang w:val="en-CA"/>
        </w:rPr>
        <w:t> </w:t>
      </w:r>
      <w:r w:rsidRPr="007E332D">
        <w:rPr>
          <w:color w:val="000000" w:themeColor="text1"/>
          <w:lang w:val="en-CA"/>
        </w:rPr>
        <w:t>5 countries would not have an approved enabling activity (funding for these remaining countries would be no more than US $2,332,600</w:t>
      </w:r>
      <w:r>
        <w:rPr>
          <w:color w:val="000000" w:themeColor="text1"/>
          <w:lang w:val="en-CA"/>
        </w:rPr>
        <w:t>)</w:t>
      </w:r>
      <w:r w:rsidR="00C6609D">
        <w:rPr>
          <w:color w:val="000000" w:themeColor="text1"/>
          <w:lang w:val="en-CA"/>
        </w:rPr>
        <w:t>.</w:t>
      </w:r>
    </w:p>
    <w:p w14:paraId="5CF2383A" w14:textId="10A0E07A" w:rsidR="00444112" w:rsidRPr="005B5E60" w:rsidRDefault="00444112" w:rsidP="002D3D63">
      <w:pPr>
        <w:pStyle w:val="Heading1"/>
      </w:pPr>
      <w:r w:rsidRPr="005B5E60">
        <w:t>The Executive Committee may wish to consider the enabling activities for HFC</w:t>
      </w:r>
      <w:r w:rsidR="005B5E60" w:rsidRPr="005B5E60">
        <w:t> </w:t>
      </w:r>
      <w:r w:rsidRPr="005B5E60">
        <w:t>phase</w:t>
      </w:r>
      <w:r w:rsidR="00A65E1F" w:rsidRPr="005B5E60">
        <w:noBreakHyphen/>
      </w:r>
      <w:r w:rsidRPr="005B5E60">
        <w:t>down in line with decisions</w:t>
      </w:r>
      <w:r w:rsidR="00A65E1F" w:rsidRPr="005B5E60">
        <w:t> </w:t>
      </w:r>
      <w:r w:rsidRPr="005B5E60">
        <w:t>81/31(a)(ii)</w:t>
      </w:r>
      <w:r w:rsidRPr="005B5E60">
        <w:rPr>
          <w:rFonts w:eastAsiaTheme="majorEastAsia"/>
          <w:vertAlign w:val="superscript"/>
        </w:rPr>
        <w:footnoteReference w:id="10"/>
      </w:r>
      <w:r w:rsidRPr="005B5E60">
        <w:t xml:space="preserve"> and (iii)</w:t>
      </w:r>
      <w:r w:rsidR="00A65E1F" w:rsidRPr="005B5E60">
        <w:t>,</w:t>
      </w:r>
      <w:r w:rsidRPr="005B5E60">
        <w:rPr>
          <w:rFonts w:eastAsiaTheme="majorEastAsia"/>
          <w:vertAlign w:val="superscript"/>
        </w:rPr>
        <w:footnoteReference w:id="11"/>
      </w:r>
      <w:r w:rsidRPr="005B5E60">
        <w:t xml:space="preserve"> as contained in the respective implementing agencies</w:t>
      </w:r>
      <w:r w:rsidR="00A65E1F" w:rsidRPr="005B5E60">
        <w:t>’</w:t>
      </w:r>
      <w:r w:rsidRPr="005B5E60">
        <w:t xml:space="preserve"> work programmes </w:t>
      </w:r>
      <w:r w:rsidR="008F7E57">
        <w:t xml:space="preserve">under </w:t>
      </w:r>
      <w:bookmarkStart w:id="5" w:name="_GoBack"/>
      <w:bookmarkEnd w:id="5"/>
      <w:r w:rsidR="008F7E57">
        <w:t>a</w:t>
      </w:r>
      <w:r w:rsidR="00274CAB" w:rsidRPr="005B5E60">
        <w:t>genda item</w:t>
      </w:r>
      <w:r w:rsidR="005B5E60">
        <w:t> </w:t>
      </w:r>
      <w:r w:rsidR="00274CAB" w:rsidRPr="005B5E60">
        <w:t>9(c</w:t>
      </w:r>
      <w:r w:rsidRPr="005B5E60">
        <w:t>).</w:t>
      </w:r>
    </w:p>
    <w:p w14:paraId="5788021C" w14:textId="77777777" w:rsidR="00125F1B" w:rsidRPr="009031D1" w:rsidRDefault="00125F1B" w:rsidP="002D3D63">
      <w:pPr>
        <w:pStyle w:val="Heading1"/>
        <w:keepNext/>
        <w:numPr>
          <w:ilvl w:val="0"/>
          <w:numId w:val="0"/>
        </w:numPr>
        <w:rPr>
          <w:u w:val="single"/>
        </w:rPr>
      </w:pPr>
      <w:r w:rsidRPr="009031D1">
        <w:rPr>
          <w:u w:val="single"/>
        </w:rPr>
        <w:t>Funding requests for stand-alone HFC investment projects</w:t>
      </w:r>
    </w:p>
    <w:p w14:paraId="17C5D7D9" w14:textId="1B8CE3AF" w:rsidR="00125F1B" w:rsidRPr="00ED47E1" w:rsidRDefault="00125F1B" w:rsidP="009A17A0">
      <w:pPr>
        <w:pStyle w:val="Heading1"/>
      </w:pPr>
      <w:r w:rsidRPr="00125F1B">
        <w:t>On behalf of five Article</w:t>
      </w:r>
      <w:r w:rsidR="008B3BE5">
        <w:t> </w:t>
      </w:r>
      <w:r w:rsidRPr="00125F1B">
        <w:t xml:space="preserve">5 countries, implementing agencies </w:t>
      </w:r>
      <w:r w:rsidRPr="00ED47E1">
        <w:t>submitted their funding requests for five fully</w:t>
      </w:r>
      <w:r w:rsidR="005B5E60">
        <w:noBreakHyphen/>
      </w:r>
      <w:r w:rsidRPr="00ED47E1">
        <w:t>developed stand</w:t>
      </w:r>
      <w:r w:rsidR="005B5E60">
        <w:noBreakHyphen/>
      </w:r>
      <w:r w:rsidRPr="00ED47E1">
        <w:t>alone HFC</w:t>
      </w:r>
      <w:r w:rsidR="005B5E60">
        <w:t> </w:t>
      </w:r>
      <w:r w:rsidRPr="00ED47E1">
        <w:t>investment projects at a total cost of US $</w:t>
      </w:r>
      <w:r w:rsidR="00ED47E1" w:rsidRPr="00ED47E1">
        <w:t>4,078,573</w:t>
      </w:r>
      <w:r w:rsidRPr="00ED47E1">
        <w:rPr>
          <w:color w:val="000000"/>
          <w:shd w:val="clear" w:color="auto" w:fill="FFFFFF" w:themeFill="background1"/>
          <w:lang w:val="en-US"/>
        </w:rPr>
        <w:t xml:space="preserve"> </w:t>
      </w:r>
      <w:r w:rsidR="009F1F6C">
        <w:rPr>
          <w:color w:val="000000"/>
          <w:shd w:val="clear" w:color="auto" w:fill="FFFFFF" w:themeFill="background1"/>
          <w:lang w:val="en-US"/>
        </w:rPr>
        <w:t>(</w:t>
      </w:r>
      <w:r w:rsidR="00E91D61">
        <w:rPr>
          <w:color w:val="000000"/>
          <w:shd w:val="clear" w:color="auto" w:fill="FFFFFF" w:themeFill="background1"/>
          <w:lang w:val="en-US"/>
        </w:rPr>
        <w:t>ex</w:t>
      </w:r>
      <w:r w:rsidR="009F1F6C">
        <w:rPr>
          <w:color w:val="000000"/>
          <w:shd w:val="clear" w:color="auto" w:fill="FFFFFF" w:themeFill="background1"/>
          <w:lang w:val="en-US"/>
        </w:rPr>
        <w:t xml:space="preserve">cluding </w:t>
      </w:r>
      <w:r w:rsidRPr="00ED47E1">
        <w:rPr>
          <w:color w:val="000000"/>
          <w:shd w:val="clear" w:color="auto" w:fill="FFFFFF" w:themeFill="background1"/>
          <w:lang w:val="en-US"/>
        </w:rPr>
        <w:t>support costs</w:t>
      </w:r>
      <w:r w:rsidR="009F1F6C">
        <w:rPr>
          <w:color w:val="000000"/>
          <w:shd w:val="clear" w:color="auto" w:fill="FFFFFF" w:themeFill="background1"/>
          <w:lang w:val="en-US"/>
        </w:rPr>
        <w:t>)</w:t>
      </w:r>
      <w:r w:rsidRPr="00ED47E1">
        <w:t>, contained in Table</w:t>
      </w:r>
      <w:r w:rsidR="005B5E60">
        <w:t> </w:t>
      </w:r>
      <w:r w:rsidRPr="00ED47E1">
        <w:t>2.</w:t>
      </w:r>
    </w:p>
    <w:p w14:paraId="1BF653FC" w14:textId="77777777" w:rsidR="00125F1B" w:rsidRPr="008B3BE5" w:rsidRDefault="00125F1B" w:rsidP="009A17A0">
      <w:pPr>
        <w:keepNext/>
        <w:keepLines/>
        <w:rPr>
          <w:b/>
          <w:lang w:val="en-CA"/>
        </w:rPr>
      </w:pPr>
      <w:r w:rsidRPr="008B3BE5">
        <w:rPr>
          <w:b/>
          <w:lang w:val="en-CA"/>
        </w:rPr>
        <w:t xml:space="preserve">Table 2. Overview of submissions of HFC-related projects in the manufacturing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553"/>
        <w:gridCol w:w="851"/>
        <w:gridCol w:w="993"/>
        <w:gridCol w:w="1182"/>
        <w:gridCol w:w="1322"/>
        <w:gridCol w:w="1320"/>
      </w:tblGrid>
      <w:tr w:rsidR="005B5E60" w:rsidRPr="005B5E60" w14:paraId="5FDF734C" w14:textId="09E7EB5B" w:rsidTr="005B5E60">
        <w:trPr>
          <w:tblHeader/>
        </w:trPr>
        <w:tc>
          <w:tcPr>
            <w:tcW w:w="1968" w:type="pct"/>
            <w:gridSpan w:val="2"/>
            <w:vMerge w:val="restart"/>
            <w:shd w:val="clear" w:color="auto" w:fill="auto"/>
            <w:noWrap/>
            <w:tcMar>
              <w:left w:w="29" w:type="dxa"/>
              <w:right w:w="29" w:type="dxa"/>
            </w:tcMar>
            <w:vAlign w:val="center"/>
            <w:hideMark/>
          </w:tcPr>
          <w:p w14:paraId="5400AE35" w14:textId="77777777" w:rsidR="00126474" w:rsidRPr="005B5E60" w:rsidRDefault="00126474" w:rsidP="005B5E60">
            <w:pPr>
              <w:jc w:val="center"/>
              <w:rPr>
                <w:b/>
                <w:color w:val="000000"/>
                <w:sz w:val="20"/>
                <w:szCs w:val="20"/>
                <w:lang w:val="en-US"/>
              </w:rPr>
            </w:pPr>
            <w:r w:rsidRPr="005B5E60">
              <w:rPr>
                <w:b/>
                <w:color w:val="000000"/>
                <w:sz w:val="20"/>
                <w:szCs w:val="20"/>
                <w:lang w:val="en-US"/>
              </w:rPr>
              <w:t>Investment projects</w:t>
            </w:r>
          </w:p>
        </w:tc>
        <w:tc>
          <w:tcPr>
            <w:tcW w:w="455" w:type="pct"/>
            <w:vMerge w:val="restart"/>
            <w:shd w:val="clear" w:color="auto" w:fill="auto"/>
            <w:vAlign w:val="center"/>
          </w:tcPr>
          <w:p w14:paraId="392801EB" w14:textId="77777777" w:rsidR="00126474" w:rsidRPr="005B5E60" w:rsidRDefault="00126474" w:rsidP="005B5E60">
            <w:pPr>
              <w:jc w:val="center"/>
              <w:rPr>
                <w:b/>
                <w:color w:val="000000"/>
                <w:sz w:val="20"/>
                <w:szCs w:val="20"/>
                <w:lang w:val="en-US"/>
              </w:rPr>
            </w:pPr>
            <w:r w:rsidRPr="005B5E60">
              <w:rPr>
                <w:b/>
                <w:color w:val="000000"/>
                <w:sz w:val="20"/>
                <w:szCs w:val="20"/>
                <w:lang w:val="en-US"/>
              </w:rPr>
              <w:t>Agency</w:t>
            </w:r>
          </w:p>
        </w:tc>
        <w:tc>
          <w:tcPr>
            <w:tcW w:w="531" w:type="pct"/>
            <w:vMerge w:val="restart"/>
            <w:shd w:val="clear" w:color="auto" w:fill="auto"/>
            <w:vAlign w:val="center"/>
          </w:tcPr>
          <w:p w14:paraId="4EDE65F8" w14:textId="745E1D55" w:rsidR="00126474" w:rsidRPr="005B5E60" w:rsidRDefault="00126474" w:rsidP="005B5E60">
            <w:pPr>
              <w:jc w:val="center"/>
              <w:rPr>
                <w:b/>
                <w:color w:val="000000"/>
                <w:sz w:val="20"/>
                <w:szCs w:val="20"/>
                <w:lang w:val="en-US"/>
              </w:rPr>
            </w:pPr>
            <w:r w:rsidRPr="005B5E60">
              <w:rPr>
                <w:b/>
                <w:color w:val="000000"/>
                <w:sz w:val="20"/>
                <w:szCs w:val="20"/>
                <w:lang w:val="en-US"/>
              </w:rPr>
              <w:t xml:space="preserve">Doc </w:t>
            </w:r>
            <w:proofErr w:type="spellStart"/>
            <w:r w:rsidRPr="005B5E60">
              <w:rPr>
                <w:b/>
                <w:color w:val="000000"/>
                <w:sz w:val="20"/>
                <w:szCs w:val="20"/>
                <w:lang w:val="en-US"/>
              </w:rPr>
              <w:t>ExCom</w:t>
            </w:r>
            <w:proofErr w:type="spellEnd"/>
          </w:p>
        </w:tc>
        <w:tc>
          <w:tcPr>
            <w:tcW w:w="2046" w:type="pct"/>
            <w:gridSpan w:val="3"/>
            <w:shd w:val="clear" w:color="auto" w:fill="auto"/>
            <w:vAlign w:val="center"/>
          </w:tcPr>
          <w:p w14:paraId="213CBAA2" w14:textId="25DD5811" w:rsidR="00126474" w:rsidRPr="005B5E60" w:rsidRDefault="00126474" w:rsidP="005B5E60">
            <w:pPr>
              <w:jc w:val="center"/>
              <w:rPr>
                <w:b/>
                <w:color w:val="000000"/>
                <w:sz w:val="20"/>
                <w:szCs w:val="20"/>
                <w:lang w:val="en-US"/>
              </w:rPr>
            </w:pPr>
            <w:r w:rsidRPr="005B5E60">
              <w:rPr>
                <w:b/>
                <w:color w:val="000000"/>
                <w:sz w:val="20"/>
                <w:szCs w:val="20"/>
                <w:lang w:val="en-US"/>
              </w:rPr>
              <w:t>Funding (US $)</w:t>
            </w:r>
          </w:p>
        </w:tc>
      </w:tr>
      <w:tr w:rsidR="005B5E60" w:rsidRPr="005B5E60" w14:paraId="448A6736" w14:textId="31D091A6" w:rsidTr="005B5E60">
        <w:trPr>
          <w:tblHeader/>
        </w:trPr>
        <w:tc>
          <w:tcPr>
            <w:tcW w:w="1968" w:type="pct"/>
            <w:gridSpan w:val="2"/>
            <w:vMerge/>
            <w:shd w:val="clear" w:color="auto" w:fill="auto"/>
            <w:noWrap/>
            <w:tcMar>
              <w:left w:w="29" w:type="dxa"/>
              <w:right w:w="29" w:type="dxa"/>
            </w:tcMar>
            <w:vAlign w:val="center"/>
          </w:tcPr>
          <w:p w14:paraId="1A571C5A" w14:textId="77777777" w:rsidR="00126474" w:rsidRPr="005B5E60" w:rsidRDefault="00126474" w:rsidP="005B5E60">
            <w:pPr>
              <w:jc w:val="center"/>
              <w:rPr>
                <w:b/>
                <w:color w:val="000000"/>
                <w:sz w:val="20"/>
                <w:szCs w:val="20"/>
                <w:highlight w:val="lightGray"/>
                <w:lang w:val="en-US"/>
              </w:rPr>
            </w:pPr>
          </w:p>
        </w:tc>
        <w:tc>
          <w:tcPr>
            <w:tcW w:w="455" w:type="pct"/>
            <w:vMerge/>
            <w:shd w:val="clear" w:color="auto" w:fill="auto"/>
            <w:vAlign w:val="center"/>
          </w:tcPr>
          <w:p w14:paraId="1AE77832" w14:textId="77777777" w:rsidR="00126474" w:rsidRPr="005B5E60" w:rsidRDefault="00126474" w:rsidP="005B5E60">
            <w:pPr>
              <w:jc w:val="center"/>
              <w:rPr>
                <w:b/>
                <w:color w:val="000000"/>
                <w:sz w:val="20"/>
                <w:szCs w:val="20"/>
                <w:highlight w:val="lightGray"/>
                <w:lang w:val="en-US"/>
              </w:rPr>
            </w:pPr>
          </w:p>
        </w:tc>
        <w:tc>
          <w:tcPr>
            <w:tcW w:w="531" w:type="pct"/>
            <w:vMerge/>
            <w:shd w:val="clear" w:color="auto" w:fill="auto"/>
            <w:vAlign w:val="center"/>
          </w:tcPr>
          <w:p w14:paraId="3CFAE54A" w14:textId="77777777" w:rsidR="00126474" w:rsidRPr="005B5E60" w:rsidRDefault="00126474" w:rsidP="005B5E60">
            <w:pPr>
              <w:jc w:val="center"/>
              <w:rPr>
                <w:b/>
                <w:color w:val="000000"/>
                <w:sz w:val="20"/>
                <w:szCs w:val="20"/>
                <w:highlight w:val="lightGray"/>
                <w:lang w:val="en-US"/>
              </w:rPr>
            </w:pPr>
          </w:p>
        </w:tc>
        <w:tc>
          <w:tcPr>
            <w:tcW w:w="632" w:type="pct"/>
            <w:shd w:val="clear" w:color="auto" w:fill="auto"/>
            <w:tcMar>
              <w:left w:w="0" w:type="dxa"/>
              <w:right w:w="0" w:type="dxa"/>
            </w:tcMar>
            <w:vAlign w:val="center"/>
          </w:tcPr>
          <w:p w14:paraId="003B1A88" w14:textId="77777777" w:rsidR="00126474" w:rsidRPr="005B5E60" w:rsidRDefault="00126474" w:rsidP="005B5E60">
            <w:pPr>
              <w:jc w:val="center"/>
              <w:rPr>
                <w:b/>
                <w:color w:val="000000"/>
                <w:sz w:val="20"/>
                <w:szCs w:val="20"/>
                <w:lang w:val="en-US"/>
              </w:rPr>
            </w:pPr>
            <w:r w:rsidRPr="005B5E60">
              <w:rPr>
                <w:b/>
                <w:color w:val="000000"/>
                <w:sz w:val="20"/>
                <w:szCs w:val="20"/>
                <w:lang w:val="en-US"/>
              </w:rPr>
              <w:t>Submitted</w:t>
            </w:r>
          </w:p>
        </w:tc>
        <w:tc>
          <w:tcPr>
            <w:tcW w:w="707" w:type="pct"/>
            <w:shd w:val="clear" w:color="auto" w:fill="auto"/>
            <w:tcMar>
              <w:left w:w="0" w:type="dxa"/>
              <w:right w:w="0" w:type="dxa"/>
            </w:tcMar>
            <w:vAlign w:val="center"/>
          </w:tcPr>
          <w:p w14:paraId="7675944B" w14:textId="77777777" w:rsidR="00126474" w:rsidRPr="005B5E60" w:rsidRDefault="00126474" w:rsidP="005B5E60">
            <w:pPr>
              <w:jc w:val="center"/>
              <w:rPr>
                <w:b/>
                <w:color w:val="000000"/>
                <w:sz w:val="20"/>
                <w:szCs w:val="20"/>
                <w:lang w:val="en-US"/>
              </w:rPr>
            </w:pPr>
            <w:r w:rsidRPr="005B5E60">
              <w:rPr>
                <w:b/>
                <w:color w:val="000000"/>
                <w:sz w:val="20"/>
                <w:szCs w:val="20"/>
                <w:lang w:val="en-US"/>
              </w:rPr>
              <w:t>Recommended</w:t>
            </w:r>
          </w:p>
        </w:tc>
        <w:tc>
          <w:tcPr>
            <w:tcW w:w="707" w:type="pct"/>
            <w:vAlign w:val="center"/>
          </w:tcPr>
          <w:p w14:paraId="29705B02" w14:textId="771F07D1" w:rsidR="00126474" w:rsidRPr="005B5E60" w:rsidRDefault="00126474" w:rsidP="005B5E60">
            <w:pPr>
              <w:jc w:val="center"/>
              <w:rPr>
                <w:b/>
                <w:color w:val="000000"/>
                <w:sz w:val="20"/>
                <w:szCs w:val="20"/>
                <w:lang w:val="en-US"/>
              </w:rPr>
            </w:pPr>
            <w:r w:rsidRPr="005B5E60">
              <w:rPr>
                <w:b/>
                <w:color w:val="000000"/>
                <w:sz w:val="20"/>
                <w:szCs w:val="20"/>
                <w:lang w:val="en-US"/>
              </w:rPr>
              <w:t>Including support cost</w:t>
            </w:r>
          </w:p>
        </w:tc>
      </w:tr>
      <w:tr w:rsidR="005B5E60" w:rsidRPr="005B5E60" w14:paraId="020CB44A" w14:textId="56601D10" w:rsidTr="005B5E60">
        <w:tc>
          <w:tcPr>
            <w:tcW w:w="604" w:type="pct"/>
            <w:shd w:val="clear" w:color="auto" w:fill="auto"/>
            <w:noWrap/>
            <w:tcMar>
              <w:left w:w="29" w:type="dxa"/>
              <w:right w:w="29" w:type="dxa"/>
            </w:tcMar>
          </w:tcPr>
          <w:p w14:paraId="43A23A03" w14:textId="711BB63F" w:rsidR="00126474" w:rsidRPr="005B5E60" w:rsidRDefault="00126474" w:rsidP="009A17A0">
            <w:pPr>
              <w:jc w:val="left"/>
              <w:rPr>
                <w:color w:val="000000"/>
                <w:sz w:val="20"/>
                <w:szCs w:val="20"/>
                <w:lang w:val="en-US"/>
              </w:rPr>
            </w:pPr>
            <w:r w:rsidRPr="005B5E60">
              <w:rPr>
                <w:color w:val="000000"/>
                <w:sz w:val="20"/>
                <w:szCs w:val="20"/>
                <w:lang w:val="en-US"/>
              </w:rPr>
              <w:t>China*</w:t>
            </w:r>
          </w:p>
        </w:tc>
        <w:tc>
          <w:tcPr>
            <w:tcW w:w="1365" w:type="pct"/>
            <w:shd w:val="clear" w:color="auto" w:fill="auto"/>
            <w:noWrap/>
            <w:tcMar>
              <w:left w:w="29" w:type="dxa"/>
              <w:right w:w="29" w:type="dxa"/>
            </w:tcMar>
          </w:tcPr>
          <w:p w14:paraId="438D74BE" w14:textId="77777777" w:rsidR="005B5E60" w:rsidRDefault="00126474" w:rsidP="005B5E60">
            <w:pPr>
              <w:jc w:val="left"/>
              <w:rPr>
                <w:sz w:val="20"/>
                <w:szCs w:val="20"/>
              </w:rPr>
            </w:pPr>
            <w:r w:rsidRPr="005B5E60">
              <w:rPr>
                <w:sz w:val="20"/>
                <w:szCs w:val="20"/>
              </w:rPr>
              <w:t>Conversion from C5+HFC</w:t>
            </w:r>
            <w:r w:rsidR="005B5E60">
              <w:rPr>
                <w:sz w:val="20"/>
                <w:szCs w:val="20"/>
              </w:rPr>
              <w:noBreakHyphen/>
            </w:r>
            <w:r w:rsidRPr="005B5E60">
              <w:rPr>
                <w:sz w:val="20"/>
                <w:szCs w:val="20"/>
              </w:rPr>
              <w:t>245fa to C5+HFO</w:t>
            </w:r>
            <w:r w:rsidR="005B5E60">
              <w:rPr>
                <w:sz w:val="20"/>
                <w:szCs w:val="20"/>
              </w:rPr>
              <w:noBreakHyphen/>
            </w:r>
            <w:r w:rsidRPr="005B5E60">
              <w:rPr>
                <w:sz w:val="20"/>
                <w:szCs w:val="20"/>
              </w:rPr>
              <w:t xml:space="preserve">1233zd(E) in </w:t>
            </w:r>
          </w:p>
          <w:p w14:paraId="4198623A" w14:textId="3683B3DF" w:rsidR="00126474" w:rsidRPr="005B5E60" w:rsidRDefault="00126474" w:rsidP="005B5E60">
            <w:pPr>
              <w:jc w:val="left"/>
              <w:rPr>
                <w:sz w:val="20"/>
                <w:szCs w:val="20"/>
              </w:rPr>
            </w:pPr>
            <w:r w:rsidRPr="005B5E60">
              <w:rPr>
                <w:sz w:val="20"/>
                <w:szCs w:val="20"/>
              </w:rPr>
              <w:t xml:space="preserve">a domestic refrigerator manufacturer (Hisense </w:t>
            </w:r>
            <w:proofErr w:type="spellStart"/>
            <w:r w:rsidRPr="005B5E60">
              <w:rPr>
                <w:sz w:val="20"/>
                <w:szCs w:val="20"/>
              </w:rPr>
              <w:t>Kelon</w:t>
            </w:r>
            <w:proofErr w:type="spellEnd"/>
            <w:r w:rsidRPr="005B5E60">
              <w:rPr>
                <w:sz w:val="20"/>
                <w:szCs w:val="20"/>
              </w:rPr>
              <w:t>)</w:t>
            </w:r>
          </w:p>
        </w:tc>
        <w:tc>
          <w:tcPr>
            <w:tcW w:w="455" w:type="pct"/>
            <w:shd w:val="clear" w:color="auto" w:fill="auto"/>
            <w:noWrap/>
            <w:tcMar>
              <w:left w:w="29" w:type="dxa"/>
              <w:right w:w="29" w:type="dxa"/>
            </w:tcMar>
          </w:tcPr>
          <w:p w14:paraId="0DFD1C72" w14:textId="77777777" w:rsidR="00126474" w:rsidRPr="005B5E60" w:rsidRDefault="00126474" w:rsidP="009A17A0">
            <w:pPr>
              <w:jc w:val="left"/>
              <w:rPr>
                <w:color w:val="000000"/>
                <w:sz w:val="20"/>
                <w:szCs w:val="20"/>
                <w:lang w:val="en-US"/>
              </w:rPr>
            </w:pPr>
            <w:r w:rsidRPr="005B5E60">
              <w:rPr>
                <w:sz w:val="20"/>
                <w:szCs w:val="20"/>
              </w:rPr>
              <w:t>UNDP</w:t>
            </w:r>
          </w:p>
        </w:tc>
        <w:tc>
          <w:tcPr>
            <w:tcW w:w="531" w:type="pct"/>
            <w:shd w:val="clear" w:color="auto" w:fill="auto"/>
            <w:noWrap/>
            <w:tcMar>
              <w:left w:w="29" w:type="dxa"/>
              <w:right w:w="29" w:type="dxa"/>
            </w:tcMar>
          </w:tcPr>
          <w:p w14:paraId="4238FEEE" w14:textId="4C71A264" w:rsidR="00126474" w:rsidRPr="005B5E60" w:rsidRDefault="00126474" w:rsidP="009A17A0">
            <w:pPr>
              <w:jc w:val="center"/>
              <w:rPr>
                <w:color w:val="000000"/>
                <w:sz w:val="20"/>
                <w:szCs w:val="20"/>
                <w:lang w:val="en-US"/>
              </w:rPr>
            </w:pPr>
            <w:r w:rsidRPr="005B5E60">
              <w:rPr>
                <w:color w:val="000000"/>
                <w:sz w:val="20"/>
                <w:szCs w:val="20"/>
                <w:lang w:val="en-US"/>
              </w:rPr>
              <w:t>82/45</w:t>
            </w:r>
          </w:p>
        </w:tc>
        <w:tc>
          <w:tcPr>
            <w:tcW w:w="632" w:type="pct"/>
            <w:shd w:val="clear" w:color="auto" w:fill="auto"/>
            <w:noWrap/>
            <w:tcMar>
              <w:left w:w="29" w:type="dxa"/>
              <w:right w:w="29" w:type="dxa"/>
            </w:tcMar>
          </w:tcPr>
          <w:p w14:paraId="1F98CF2C" w14:textId="03BF9122" w:rsidR="00126474" w:rsidRPr="005B5E60" w:rsidRDefault="00126474" w:rsidP="009A17A0">
            <w:pPr>
              <w:jc w:val="right"/>
              <w:rPr>
                <w:color w:val="000000"/>
                <w:sz w:val="20"/>
                <w:szCs w:val="20"/>
                <w:lang w:val="en-US"/>
              </w:rPr>
            </w:pPr>
            <w:r w:rsidRPr="005B5E60">
              <w:rPr>
                <w:sz w:val="20"/>
                <w:szCs w:val="20"/>
              </w:rPr>
              <w:t>2,343,000</w:t>
            </w:r>
          </w:p>
        </w:tc>
        <w:tc>
          <w:tcPr>
            <w:tcW w:w="707" w:type="pct"/>
            <w:shd w:val="clear" w:color="auto" w:fill="auto"/>
            <w:noWrap/>
            <w:tcMar>
              <w:left w:w="29" w:type="dxa"/>
              <w:right w:w="29" w:type="dxa"/>
            </w:tcMar>
          </w:tcPr>
          <w:p w14:paraId="4450953D" w14:textId="25F31A16" w:rsidR="00126474" w:rsidRPr="005B5E60" w:rsidRDefault="00126474" w:rsidP="009A17A0">
            <w:pPr>
              <w:jc w:val="right"/>
              <w:rPr>
                <w:color w:val="000000"/>
                <w:sz w:val="20"/>
                <w:szCs w:val="20"/>
                <w:lang w:val="en-US"/>
              </w:rPr>
            </w:pPr>
            <w:r w:rsidRPr="005B5E60">
              <w:rPr>
                <w:color w:val="000000"/>
                <w:sz w:val="20"/>
                <w:szCs w:val="20"/>
                <w:lang w:val="en-US"/>
              </w:rPr>
              <w:t>1,275,000</w:t>
            </w:r>
          </w:p>
        </w:tc>
        <w:tc>
          <w:tcPr>
            <w:tcW w:w="707" w:type="pct"/>
          </w:tcPr>
          <w:p w14:paraId="4047D7A3" w14:textId="6030A9E9" w:rsidR="00126474" w:rsidRPr="005B5E60" w:rsidRDefault="00126474" w:rsidP="009A17A0">
            <w:pPr>
              <w:jc w:val="right"/>
              <w:rPr>
                <w:color w:val="000000"/>
                <w:sz w:val="20"/>
                <w:szCs w:val="20"/>
                <w:lang w:val="en-US"/>
              </w:rPr>
            </w:pPr>
            <w:r w:rsidRPr="005B5E60">
              <w:rPr>
                <w:color w:val="000000"/>
                <w:sz w:val="20"/>
                <w:szCs w:val="20"/>
                <w:lang w:val="en-US"/>
              </w:rPr>
              <w:t>1,364,250</w:t>
            </w:r>
          </w:p>
        </w:tc>
      </w:tr>
      <w:tr w:rsidR="005B5E60" w:rsidRPr="005B5E60" w14:paraId="353D13AA" w14:textId="1F28667A" w:rsidTr="005B5E60">
        <w:tc>
          <w:tcPr>
            <w:tcW w:w="604" w:type="pct"/>
            <w:shd w:val="clear" w:color="auto" w:fill="auto"/>
            <w:noWrap/>
            <w:tcMar>
              <w:left w:w="29" w:type="dxa"/>
              <w:right w:w="29" w:type="dxa"/>
            </w:tcMar>
          </w:tcPr>
          <w:p w14:paraId="2BECD4EE" w14:textId="4C70A67B" w:rsidR="00126474" w:rsidRPr="005B5E60" w:rsidRDefault="00126474" w:rsidP="009A17A0">
            <w:pPr>
              <w:jc w:val="left"/>
              <w:rPr>
                <w:color w:val="000000"/>
                <w:sz w:val="20"/>
                <w:szCs w:val="20"/>
                <w:lang w:val="en-US"/>
              </w:rPr>
            </w:pPr>
            <w:r w:rsidRPr="005B5E60">
              <w:rPr>
                <w:color w:val="000000"/>
                <w:sz w:val="20"/>
                <w:szCs w:val="20"/>
                <w:lang w:val="en-US"/>
              </w:rPr>
              <w:t>Ecuador*</w:t>
            </w:r>
          </w:p>
        </w:tc>
        <w:tc>
          <w:tcPr>
            <w:tcW w:w="1365" w:type="pct"/>
            <w:shd w:val="clear" w:color="auto" w:fill="auto"/>
            <w:noWrap/>
            <w:tcMar>
              <w:left w:w="29" w:type="dxa"/>
              <w:right w:w="29" w:type="dxa"/>
            </w:tcMar>
          </w:tcPr>
          <w:p w14:paraId="37B18946" w14:textId="16A55EEB" w:rsidR="00126474" w:rsidRPr="005B5E60" w:rsidRDefault="00126474" w:rsidP="005B5E60">
            <w:pPr>
              <w:jc w:val="left"/>
              <w:rPr>
                <w:color w:val="000000"/>
                <w:sz w:val="20"/>
                <w:szCs w:val="20"/>
                <w:lang w:val="en-US"/>
              </w:rPr>
            </w:pPr>
            <w:r w:rsidRPr="005B5E60">
              <w:rPr>
                <w:sz w:val="20"/>
                <w:szCs w:val="20"/>
              </w:rPr>
              <w:t>Conversion from HFC</w:t>
            </w:r>
            <w:r w:rsidR="005B5E60">
              <w:rPr>
                <w:sz w:val="20"/>
                <w:szCs w:val="20"/>
              </w:rPr>
              <w:noBreakHyphen/>
            </w:r>
            <w:r w:rsidRPr="005B5E60">
              <w:rPr>
                <w:sz w:val="20"/>
                <w:szCs w:val="20"/>
              </w:rPr>
              <w:t>134a and R</w:t>
            </w:r>
            <w:r w:rsidR="008B3BE5" w:rsidRPr="005B5E60">
              <w:rPr>
                <w:sz w:val="20"/>
                <w:szCs w:val="20"/>
              </w:rPr>
              <w:noBreakHyphen/>
            </w:r>
            <w:r w:rsidRPr="005B5E60">
              <w:rPr>
                <w:sz w:val="20"/>
                <w:szCs w:val="20"/>
              </w:rPr>
              <w:t>404A to R</w:t>
            </w:r>
            <w:r w:rsidR="005B5E60">
              <w:rPr>
                <w:sz w:val="20"/>
                <w:szCs w:val="20"/>
              </w:rPr>
              <w:noBreakHyphen/>
            </w:r>
            <w:r w:rsidRPr="005B5E60">
              <w:rPr>
                <w:sz w:val="20"/>
                <w:szCs w:val="20"/>
              </w:rPr>
              <w:t>290 and R</w:t>
            </w:r>
            <w:r w:rsidR="005B5E60">
              <w:rPr>
                <w:sz w:val="20"/>
                <w:szCs w:val="20"/>
              </w:rPr>
              <w:noBreakHyphen/>
            </w:r>
            <w:r w:rsidRPr="005B5E60">
              <w:rPr>
                <w:sz w:val="20"/>
                <w:szCs w:val="20"/>
              </w:rPr>
              <w:t xml:space="preserve">600a in the manufacture of domestic and commercial refrigerators in </w:t>
            </w:r>
            <w:proofErr w:type="spellStart"/>
            <w:r w:rsidRPr="005B5E60">
              <w:rPr>
                <w:sz w:val="20"/>
                <w:szCs w:val="20"/>
              </w:rPr>
              <w:t>Ecasa</w:t>
            </w:r>
            <w:proofErr w:type="spellEnd"/>
          </w:p>
        </w:tc>
        <w:tc>
          <w:tcPr>
            <w:tcW w:w="455" w:type="pct"/>
            <w:shd w:val="clear" w:color="auto" w:fill="auto"/>
            <w:noWrap/>
            <w:tcMar>
              <w:left w:w="29" w:type="dxa"/>
              <w:right w:w="29" w:type="dxa"/>
            </w:tcMar>
          </w:tcPr>
          <w:p w14:paraId="30EC21F7" w14:textId="77777777" w:rsidR="00126474" w:rsidRPr="005B5E60" w:rsidRDefault="00126474" w:rsidP="009A17A0">
            <w:pPr>
              <w:jc w:val="left"/>
              <w:rPr>
                <w:color w:val="000000"/>
                <w:sz w:val="20"/>
                <w:szCs w:val="20"/>
                <w:lang w:val="en-US"/>
              </w:rPr>
            </w:pPr>
            <w:r w:rsidRPr="005B5E60">
              <w:rPr>
                <w:sz w:val="20"/>
                <w:szCs w:val="20"/>
              </w:rPr>
              <w:t>UNIDO</w:t>
            </w:r>
          </w:p>
        </w:tc>
        <w:tc>
          <w:tcPr>
            <w:tcW w:w="531" w:type="pct"/>
            <w:shd w:val="clear" w:color="auto" w:fill="auto"/>
            <w:noWrap/>
            <w:tcMar>
              <w:left w:w="29" w:type="dxa"/>
              <w:right w:w="29" w:type="dxa"/>
            </w:tcMar>
          </w:tcPr>
          <w:p w14:paraId="6DDFCAE8" w14:textId="7F031762" w:rsidR="00126474" w:rsidRPr="005B5E60" w:rsidRDefault="00126474" w:rsidP="009A17A0">
            <w:pPr>
              <w:jc w:val="center"/>
              <w:rPr>
                <w:color w:val="000000"/>
                <w:sz w:val="20"/>
                <w:szCs w:val="20"/>
                <w:lang w:val="en-US"/>
              </w:rPr>
            </w:pPr>
            <w:r w:rsidRPr="005B5E60">
              <w:rPr>
                <w:color w:val="000000"/>
                <w:sz w:val="20"/>
                <w:szCs w:val="20"/>
                <w:lang w:val="en-US"/>
              </w:rPr>
              <w:t>82/48</w:t>
            </w:r>
          </w:p>
        </w:tc>
        <w:tc>
          <w:tcPr>
            <w:tcW w:w="632" w:type="pct"/>
            <w:shd w:val="clear" w:color="auto" w:fill="auto"/>
            <w:noWrap/>
            <w:tcMar>
              <w:left w:w="29" w:type="dxa"/>
              <w:right w:w="29" w:type="dxa"/>
            </w:tcMar>
          </w:tcPr>
          <w:p w14:paraId="3D781FBE" w14:textId="77777777" w:rsidR="00126474" w:rsidRPr="005B5E60" w:rsidRDefault="00126474" w:rsidP="009A17A0">
            <w:pPr>
              <w:jc w:val="right"/>
              <w:rPr>
                <w:color w:val="000000"/>
                <w:sz w:val="20"/>
                <w:szCs w:val="20"/>
                <w:lang w:val="en-US"/>
              </w:rPr>
            </w:pPr>
            <w:r w:rsidRPr="005B5E60">
              <w:rPr>
                <w:sz w:val="20"/>
                <w:szCs w:val="20"/>
              </w:rPr>
              <w:t>235,190</w:t>
            </w:r>
          </w:p>
        </w:tc>
        <w:tc>
          <w:tcPr>
            <w:tcW w:w="707" w:type="pct"/>
            <w:shd w:val="clear" w:color="auto" w:fill="auto"/>
            <w:noWrap/>
            <w:tcMar>
              <w:left w:w="29" w:type="dxa"/>
              <w:right w:w="29" w:type="dxa"/>
            </w:tcMar>
          </w:tcPr>
          <w:p w14:paraId="4466806F" w14:textId="77777777" w:rsidR="00126474" w:rsidRPr="005B5E60" w:rsidRDefault="00126474" w:rsidP="009A17A0">
            <w:pPr>
              <w:jc w:val="right"/>
              <w:rPr>
                <w:color w:val="000000"/>
                <w:sz w:val="20"/>
                <w:szCs w:val="20"/>
                <w:lang w:val="en-US"/>
              </w:rPr>
            </w:pPr>
            <w:r w:rsidRPr="005B5E60">
              <w:rPr>
                <w:color w:val="000000"/>
                <w:sz w:val="20"/>
                <w:szCs w:val="20"/>
                <w:lang w:val="en-US"/>
              </w:rPr>
              <w:t>199,480</w:t>
            </w:r>
          </w:p>
        </w:tc>
        <w:tc>
          <w:tcPr>
            <w:tcW w:w="707" w:type="pct"/>
          </w:tcPr>
          <w:p w14:paraId="6BF01D20" w14:textId="106E53C3" w:rsidR="00126474" w:rsidRPr="005B5E60" w:rsidRDefault="00126474" w:rsidP="009A17A0">
            <w:pPr>
              <w:jc w:val="right"/>
              <w:rPr>
                <w:color w:val="000000"/>
                <w:sz w:val="20"/>
                <w:szCs w:val="20"/>
                <w:lang w:val="en-US"/>
              </w:rPr>
            </w:pPr>
            <w:r w:rsidRPr="005B5E60">
              <w:rPr>
                <w:color w:val="000000"/>
                <w:sz w:val="20"/>
                <w:szCs w:val="20"/>
                <w:lang w:val="en-US"/>
              </w:rPr>
              <w:t>217,433</w:t>
            </w:r>
          </w:p>
        </w:tc>
      </w:tr>
      <w:tr w:rsidR="005B5E60" w:rsidRPr="005B5E60" w14:paraId="20EB7C2F" w14:textId="759A476A" w:rsidTr="005B5E60">
        <w:tc>
          <w:tcPr>
            <w:tcW w:w="604" w:type="pct"/>
            <w:shd w:val="clear" w:color="auto" w:fill="auto"/>
            <w:noWrap/>
            <w:tcMar>
              <w:left w:w="29" w:type="dxa"/>
              <w:right w:w="29" w:type="dxa"/>
            </w:tcMar>
          </w:tcPr>
          <w:p w14:paraId="6AD3F6FA" w14:textId="7F566C15" w:rsidR="00126474" w:rsidRPr="005B5E60" w:rsidRDefault="00126474" w:rsidP="009A17A0">
            <w:pPr>
              <w:jc w:val="left"/>
              <w:rPr>
                <w:color w:val="000000"/>
                <w:sz w:val="20"/>
                <w:szCs w:val="20"/>
                <w:lang w:val="en-US"/>
              </w:rPr>
            </w:pPr>
            <w:r w:rsidRPr="005B5E60">
              <w:rPr>
                <w:color w:val="000000"/>
                <w:sz w:val="20"/>
                <w:szCs w:val="20"/>
                <w:lang w:val="en-US"/>
              </w:rPr>
              <w:t>Egypt*</w:t>
            </w:r>
          </w:p>
        </w:tc>
        <w:tc>
          <w:tcPr>
            <w:tcW w:w="1365" w:type="pct"/>
            <w:shd w:val="clear" w:color="auto" w:fill="auto"/>
            <w:noWrap/>
            <w:tcMar>
              <w:left w:w="29" w:type="dxa"/>
              <w:right w:w="29" w:type="dxa"/>
            </w:tcMar>
          </w:tcPr>
          <w:p w14:paraId="60B6D53F" w14:textId="4169DD57" w:rsidR="00126474" w:rsidRPr="005B5E60" w:rsidRDefault="00126474" w:rsidP="005B5E60">
            <w:pPr>
              <w:jc w:val="left"/>
              <w:rPr>
                <w:color w:val="000000"/>
                <w:sz w:val="20"/>
                <w:szCs w:val="20"/>
                <w:lang w:val="en-US"/>
              </w:rPr>
            </w:pPr>
            <w:r w:rsidRPr="005B5E60">
              <w:rPr>
                <w:sz w:val="20"/>
                <w:szCs w:val="20"/>
              </w:rPr>
              <w:t>Conversion from HFC</w:t>
            </w:r>
            <w:r w:rsidR="005B5E60">
              <w:rPr>
                <w:sz w:val="20"/>
                <w:szCs w:val="20"/>
              </w:rPr>
              <w:noBreakHyphen/>
            </w:r>
            <w:r w:rsidRPr="005B5E60">
              <w:rPr>
                <w:sz w:val="20"/>
                <w:szCs w:val="20"/>
              </w:rPr>
              <w:t>134a to HCO/HFO in a polyurethane foam panel manufacturer (Army Factory)</w:t>
            </w:r>
          </w:p>
        </w:tc>
        <w:tc>
          <w:tcPr>
            <w:tcW w:w="455" w:type="pct"/>
            <w:shd w:val="clear" w:color="auto" w:fill="auto"/>
            <w:noWrap/>
            <w:tcMar>
              <w:left w:w="29" w:type="dxa"/>
              <w:right w:w="29" w:type="dxa"/>
            </w:tcMar>
          </w:tcPr>
          <w:p w14:paraId="611FB89D" w14:textId="77777777" w:rsidR="00126474" w:rsidRPr="005B5E60" w:rsidRDefault="00126474" w:rsidP="009A17A0">
            <w:pPr>
              <w:jc w:val="left"/>
              <w:rPr>
                <w:color w:val="000000"/>
                <w:sz w:val="20"/>
                <w:szCs w:val="20"/>
                <w:lang w:val="en-US"/>
              </w:rPr>
            </w:pPr>
            <w:r w:rsidRPr="005B5E60">
              <w:rPr>
                <w:sz w:val="20"/>
                <w:szCs w:val="20"/>
              </w:rPr>
              <w:t>UNDP</w:t>
            </w:r>
          </w:p>
        </w:tc>
        <w:tc>
          <w:tcPr>
            <w:tcW w:w="531" w:type="pct"/>
            <w:shd w:val="clear" w:color="auto" w:fill="auto"/>
            <w:noWrap/>
            <w:tcMar>
              <w:left w:w="29" w:type="dxa"/>
              <w:right w:w="29" w:type="dxa"/>
            </w:tcMar>
          </w:tcPr>
          <w:p w14:paraId="18FA3A00" w14:textId="60AF0E7E" w:rsidR="00126474" w:rsidRPr="005B5E60" w:rsidRDefault="00126474" w:rsidP="009A17A0">
            <w:pPr>
              <w:jc w:val="center"/>
              <w:rPr>
                <w:color w:val="000000"/>
                <w:sz w:val="20"/>
                <w:szCs w:val="20"/>
                <w:lang w:val="en-US"/>
              </w:rPr>
            </w:pPr>
            <w:r w:rsidRPr="005B5E60">
              <w:rPr>
                <w:color w:val="000000"/>
                <w:sz w:val="20"/>
                <w:szCs w:val="20"/>
                <w:lang w:val="en-US"/>
              </w:rPr>
              <w:t>82/49</w:t>
            </w:r>
          </w:p>
        </w:tc>
        <w:tc>
          <w:tcPr>
            <w:tcW w:w="632" w:type="pct"/>
            <w:shd w:val="clear" w:color="auto" w:fill="auto"/>
            <w:noWrap/>
            <w:tcMar>
              <w:left w:w="29" w:type="dxa"/>
              <w:right w:w="29" w:type="dxa"/>
            </w:tcMar>
          </w:tcPr>
          <w:p w14:paraId="528FD91B" w14:textId="7962950A" w:rsidR="00126474" w:rsidRPr="005B5E60" w:rsidRDefault="00126474" w:rsidP="009A17A0">
            <w:pPr>
              <w:jc w:val="right"/>
              <w:rPr>
                <w:sz w:val="20"/>
                <w:szCs w:val="20"/>
                <w:lang w:val="en-US"/>
              </w:rPr>
            </w:pPr>
            <w:r w:rsidRPr="005B5E60">
              <w:rPr>
                <w:sz w:val="20"/>
                <w:szCs w:val="20"/>
                <w:lang w:val="en-US"/>
              </w:rPr>
              <w:t>398,900</w:t>
            </w:r>
          </w:p>
        </w:tc>
        <w:tc>
          <w:tcPr>
            <w:tcW w:w="707" w:type="pct"/>
            <w:shd w:val="clear" w:color="auto" w:fill="auto"/>
            <w:noWrap/>
            <w:tcMar>
              <w:left w:w="29" w:type="dxa"/>
              <w:right w:w="29" w:type="dxa"/>
            </w:tcMar>
          </w:tcPr>
          <w:p w14:paraId="7388C91B" w14:textId="3C1B56BE" w:rsidR="00126474" w:rsidRPr="005B5E60" w:rsidRDefault="00126474" w:rsidP="009A17A0">
            <w:pPr>
              <w:jc w:val="right"/>
              <w:rPr>
                <w:sz w:val="20"/>
                <w:szCs w:val="20"/>
                <w:lang w:val="en-US"/>
              </w:rPr>
            </w:pPr>
            <w:r w:rsidRPr="005B5E60">
              <w:rPr>
                <w:sz w:val="20"/>
                <w:szCs w:val="20"/>
                <w:lang w:val="en-US"/>
              </w:rPr>
              <w:t>No agreement reached</w:t>
            </w:r>
          </w:p>
        </w:tc>
        <w:tc>
          <w:tcPr>
            <w:tcW w:w="707" w:type="pct"/>
          </w:tcPr>
          <w:p w14:paraId="3AB291D6" w14:textId="37F25FBF" w:rsidR="00126474" w:rsidRPr="005B5E60" w:rsidRDefault="000C3F10" w:rsidP="009A17A0">
            <w:pPr>
              <w:jc w:val="right"/>
              <w:rPr>
                <w:sz w:val="20"/>
                <w:szCs w:val="20"/>
                <w:lang w:val="en-US"/>
              </w:rPr>
            </w:pPr>
            <w:r w:rsidRPr="005B5E60">
              <w:rPr>
                <w:sz w:val="20"/>
                <w:szCs w:val="20"/>
                <w:lang w:val="en-US"/>
              </w:rPr>
              <w:t>n/a</w:t>
            </w:r>
          </w:p>
        </w:tc>
      </w:tr>
      <w:tr w:rsidR="005B5E60" w:rsidRPr="005B5E60" w14:paraId="60C5643F" w14:textId="6F91A0F8" w:rsidTr="005B5E60">
        <w:tc>
          <w:tcPr>
            <w:tcW w:w="604" w:type="pct"/>
            <w:shd w:val="clear" w:color="auto" w:fill="auto"/>
            <w:noWrap/>
            <w:tcMar>
              <w:left w:w="29" w:type="dxa"/>
              <w:right w:w="29" w:type="dxa"/>
            </w:tcMar>
          </w:tcPr>
          <w:p w14:paraId="051C84C2" w14:textId="6660BE66" w:rsidR="00126474" w:rsidRPr="005B5E60" w:rsidRDefault="00126474" w:rsidP="009A17A0">
            <w:pPr>
              <w:keepNext/>
              <w:jc w:val="left"/>
              <w:rPr>
                <w:color w:val="000000"/>
                <w:sz w:val="20"/>
                <w:szCs w:val="20"/>
                <w:lang w:val="en-US"/>
              </w:rPr>
            </w:pPr>
            <w:r w:rsidRPr="005B5E60">
              <w:rPr>
                <w:color w:val="000000"/>
                <w:sz w:val="20"/>
                <w:szCs w:val="20"/>
                <w:lang w:val="en-US"/>
              </w:rPr>
              <w:t>Thailand</w:t>
            </w:r>
          </w:p>
        </w:tc>
        <w:tc>
          <w:tcPr>
            <w:tcW w:w="1365" w:type="pct"/>
            <w:shd w:val="clear" w:color="auto" w:fill="auto"/>
            <w:noWrap/>
            <w:tcMar>
              <w:left w:w="29" w:type="dxa"/>
              <w:right w:w="29" w:type="dxa"/>
            </w:tcMar>
          </w:tcPr>
          <w:p w14:paraId="321DB3A9" w14:textId="53C502A5" w:rsidR="00126474" w:rsidRPr="005B5E60" w:rsidRDefault="00126474" w:rsidP="005B5E60">
            <w:pPr>
              <w:keepNext/>
              <w:jc w:val="left"/>
              <w:rPr>
                <w:color w:val="000000"/>
                <w:sz w:val="20"/>
                <w:szCs w:val="20"/>
                <w:lang w:val="en-US"/>
              </w:rPr>
            </w:pPr>
            <w:r w:rsidRPr="005B5E60">
              <w:rPr>
                <w:sz w:val="20"/>
                <w:szCs w:val="20"/>
              </w:rPr>
              <w:t>Conversion from HFC to R</w:t>
            </w:r>
            <w:r w:rsidR="005B5E60">
              <w:rPr>
                <w:sz w:val="20"/>
                <w:szCs w:val="20"/>
              </w:rPr>
              <w:noBreakHyphen/>
            </w:r>
            <w:r w:rsidRPr="005B5E60">
              <w:rPr>
                <w:sz w:val="20"/>
                <w:szCs w:val="20"/>
              </w:rPr>
              <w:t>290 and R</w:t>
            </w:r>
            <w:r w:rsidRPr="005B5E60">
              <w:rPr>
                <w:sz w:val="20"/>
                <w:szCs w:val="20"/>
              </w:rPr>
              <w:noBreakHyphen/>
              <w:t xml:space="preserve">600a as refrigerant in the manufacture of commercial refrigeration appliances in </w:t>
            </w:r>
            <w:proofErr w:type="spellStart"/>
            <w:r w:rsidRPr="005B5E60">
              <w:rPr>
                <w:sz w:val="20"/>
                <w:szCs w:val="20"/>
              </w:rPr>
              <w:t>Pattana</w:t>
            </w:r>
            <w:proofErr w:type="spellEnd"/>
            <w:r w:rsidRPr="005B5E60">
              <w:rPr>
                <w:sz w:val="20"/>
                <w:szCs w:val="20"/>
              </w:rPr>
              <w:t xml:space="preserve"> Intercool</w:t>
            </w:r>
            <w:r w:rsidR="005B5E60">
              <w:rPr>
                <w:sz w:val="20"/>
                <w:szCs w:val="20"/>
              </w:rPr>
              <w:t> </w:t>
            </w:r>
            <w:r w:rsidRPr="005B5E60">
              <w:rPr>
                <w:sz w:val="20"/>
                <w:szCs w:val="20"/>
              </w:rPr>
              <w:t>Co. Ltd</w:t>
            </w:r>
          </w:p>
        </w:tc>
        <w:tc>
          <w:tcPr>
            <w:tcW w:w="455" w:type="pct"/>
            <w:shd w:val="clear" w:color="auto" w:fill="auto"/>
            <w:noWrap/>
            <w:tcMar>
              <w:left w:w="29" w:type="dxa"/>
              <w:right w:w="29" w:type="dxa"/>
            </w:tcMar>
          </w:tcPr>
          <w:p w14:paraId="3882222D" w14:textId="46270207" w:rsidR="00126474" w:rsidRPr="005B5E60" w:rsidRDefault="00126474" w:rsidP="009A17A0">
            <w:pPr>
              <w:keepNext/>
              <w:jc w:val="left"/>
              <w:rPr>
                <w:color w:val="000000"/>
                <w:sz w:val="20"/>
                <w:szCs w:val="20"/>
                <w:lang w:val="en-US"/>
              </w:rPr>
            </w:pPr>
            <w:r w:rsidRPr="005B5E60">
              <w:rPr>
                <w:sz w:val="20"/>
                <w:szCs w:val="20"/>
              </w:rPr>
              <w:t>World Bank</w:t>
            </w:r>
          </w:p>
        </w:tc>
        <w:tc>
          <w:tcPr>
            <w:tcW w:w="531" w:type="pct"/>
            <w:shd w:val="clear" w:color="auto" w:fill="auto"/>
            <w:noWrap/>
            <w:tcMar>
              <w:left w:w="29" w:type="dxa"/>
              <w:right w:w="29" w:type="dxa"/>
            </w:tcMar>
          </w:tcPr>
          <w:p w14:paraId="7365F2A2" w14:textId="5B1FE400" w:rsidR="00126474" w:rsidRPr="005B5E60" w:rsidRDefault="00126474" w:rsidP="009A17A0">
            <w:pPr>
              <w:keepNext/>
              <w:jc w:val="center"/>
              <w:rPr>
                <w:color w:val="000000"/>
                <w:sz w:val="20"/>
                <w:szCs w:val="20"/>
                <w:lang w:val="en-US"/>
              </w:rPr>
            </w:pPr>
            <w:r w:rsidRPr="005B5E60">
              <w:rPr>
                <w:color w:val="000000"/>
                <w:sz w:val="20"/>
                <w:szCs w:val="20"/>
                <w:lang w:val="en-US"/>
              </w:rPr>
              <w:t>82/59</w:t>
            </w:r>
          </w:p>
        </w:tc>
        <w:tc>
          <w:tcPr>
            <w:tcW w:w="632" w:type="pct"/>
            <w:shd w:val="clear" w:color="auto" w:fill="auto"/>
            <w:noWrap/>
            <w:tcMar>
              <w:left w:w="29" w:type="dxa"/>
              <w:right w:w="29" w:type="dxa"/>
            </w:tcMar>
          </w:tcPr>
          <w:p w14:paraId="291A2C56" w14:textId="0800E2D3" w:rsidR="00126474" w:rsidRPr="005B5E60" w:rsidRDefault="00126474" w:rsidP="009A17A0">
            <w:pPr>
              <w:keepNext/>
              <w:jc w:val="right"/>
              <w:rPr>
                <w:color w:val="000000"/>
                <w:sz w:val="20"/>
                <w:szCs w:val="20"/>
                <w:lang w:val="en-US"/>
              </w:rPr>
            </w:pPr>
            <w:r w:rsidRPr="005B5E60">
              <w:rPr>
                <w:color w:val="000000"/>
                <w:sz w:val="20"/>
                <w:szCs w:val="20"/>
                <w:lang w:val="en-US"/>
              </w:rPr>
              <w:t>262,642</w:t>
            </w:r>
          </w:p>
        </w:tc>
        <w:tc>
          <w:tcPr>
            <w:tcW w:w="707" w:type="pct"/>
            <w:shd w:val="clear" w:color="auto" w:fill="auto"/>
            <w:noWrap/>
            <w:tcMar>
              <w:left w:w="29" w:type="dxa"/>
              <w:right w:w="29" w:type="dxa"/>
            </w:tcMar>
          </w:tcPr>
          <w:p w14:paraId="6C239FE7" w14:textId="70A4BEEC" w:rsidR="00126474" w:rsidRPr="005B5E60" w:rsidRDefault="00126474" w:rsidP="009A17A0">
            <w:pPr>
              <w:keepNext/>
              <w:jc w:val="right"/>
              <w:rPr>
                <w:color w:val="000000"/>
                <w:sz w:val="20"/>
                <w:szCs w:val="20"/>
                <w:lang w:val="en-US"/>
              </w:rPr>
            </w:pPr>
            <w:r w:rsidRPr="005B5E60">
              <w:rPr>
                <w:color w:val="000000"/>
                <w:sz w:val="20"/>
                <w:szCs w:val="20"/>
                <w:lang w:val="en-US"/>
              </w:rPr>
              <w:t>183,514</w:t>
            </w:r>
          </w:p>
        </w:tc>
        <w:tc>
          <w:tcPr>
            <w:tcW w:w="707" w:type="pct"/>
          </w:tcPr>
          <w:p w14:paraId="40D94F51" w14:textId="556F1742" w:rsidR="00126474" w:rsidRPr="005B5E60" w:rsidRDefault="00126474" w:rsidP="009A17A0">
            <w:pPr>
              <w:keepNext/>
              <w:jc w:val="right"/>
              <w:rPr>
                <w:color w:val="000000"/>
                <w:sz w:val="20"/>
                <w:szCs w:val="20"/>
                <w:lang w:val="en-US"/>
              </w:rPr>
            </w:pPr>
            <w:r w:rsidRPr="005B5E60">
              <w:rPr>
                <w:color w:val="000000"/>
                <w:sz w:val="20"/>
                <w:szCs w:val="20"/>
                <w:lang w:val="en-US"/>
              </w:rPr>
              <w:t>200,030</w:t>
            </w:r>
          </w:p>
        </w:tc>
      </w:tr>
      <w:tr w:rsidR="005B5E60" w:rsidRPr="005B5E60" w14:paraId="44C61CFB" w14:textId="6BC4AEC4" w:rsidTr="005B5E60">
        <w:tc>
          <w:tcPr>
            <w:tcW w:w="604" w:type="pct"/>
            <w:shd w:val="clear" w:color="auto" w:fill="auto"/>
            <w:noWrap/>
            <w:tcMar>
              <w:left w:w="29" w:type="dxa"/>
              <w:right w:w="29" w:type="dxa"/>
            </w:tcMar>
          </w:tcPr>
          <w:p w14:paraId="0FA3BCA0" w14:textId="4CE1AA16" w:rsidR="00126474" w:rsidRPr="005B5E60" w:rsidRDefault="00126474" w:rsidP="009A17A0">
            <w:pPr>
              <w:keepNext/>
              <w:jc w:val="left"/>
              <w:rPr>
                <w:color w:val="000000"/>
                <w:sz w:val="20"/>
                <w:szCs w:val="20"/>
                <w:lang w:val="en-US"/>
              </w:rPr>
            </w:pPr>
            <w:r w:rsidRPr="005B5E60">
              <w:rPr>
                <w:color w:val="000000"/>
                <w:sz w:val="20"/>
                <w:szCs w:val="20"/>
                <w:lang w:val="en-US"/>
              </w:rPr>
              <w:t>Zimbabwe*</w:t>
            </w:r>
          </w:p>
        </w:tc>
        <w:tc>
          <w:tcPr>
            <w:tcW w:w="1365" w:type="pct"/>
            <w:shd w:val="clear" w:color="auto" w:fill="auto"/>
            <w:noWrap/>
            <w:tcMar>
              <w:left w:w="29" w:type="dxa"/>
              <w:right w:w="29" w:type="dxa"/>
            </w:tcMar>
          </w:tcPr>
          <w:p w14:paraId="178803A5" w14:textId="291BCA0B" w:rsidR="00126474" w:rsidRPr="005B5E60" w:rsidRDefault="00126474" w:rsidP="005B5E60">
            <w:pPr>
              <w:keepNext/>
              <w:jc w:val="left"/>
              <w:rPr>
                <w:color w:val="000000"/>
                <w:sz w:val="20"/>
                <w:szCs w:val="20"/>
                <w:lang w:val="en-US"/>
              </w:rPr>
            </w:pPr>
            <w:r w:rsidRPr="005B5E60">
              <w:rPr>
                <w:sz w:val="20"/>
                <w:szCs w:val="20"/>
              </w:rPr>
              <w:t>Conversion from HFC</w:t>
            </w:r>
            <w:r w:rsidR="005B5E60">
              <w:rPr>
                <w:sz w:val="20"/>
                <w:szCs w:val="20"/>
              </w:rPr>
              <w:noBreakHyphen/>
            </w:r>
            <w:r w:rsidRPr="005B5E60">
              <w:rPr>
                <w:sz w:val="20"/>
                <w:szCs w:val="20"/>
              </w:rPr>
              <w:t>134a to R</w:t>
            </w:r>
            <w:r w:rsidR="008B3BE5" w:rsidRPr="005B5E60">
              <w:rPr>
                <w:sz w:val="20"/>
                <w:szCs w:val="20"/>
              </w:rPr>
              <w:noBreakHyphen/>
            </w:r>
            <w:r w:rsidRPr="005B5E60">
              <w:rPr>
                <w:sz w:val="20"/>
                <w:szCs w:val="20"/>
              </w:rPr>
              <w:t>600a in manufacturing domestic refrigerators at Capri (SME Harare)</w:t>
            </w:r>
          </w:p>
        </w:tc>
        <w:tc>
          <w:tcPr>
            <w:tcW w:w="455" w:type="pct"/>
            <w:shd w:val="clear" w:color="auto" w:fill="auto"/>
            <w:noWrap/>
            <w:tcMar>
              <w:left w:w="29" w:type="dxa"/>
              <w:right w:w="29" w:type="dxa"/>
            </w:tcMar>
          </w:tcPr>
          <w:p w14:paraId="58008949" w14:textId="77777777" w:rsidR="00126474" w:rsidRPr="005B5E60" w:rsidRDefault="00126474" w:rsidP="009A17A0">
            <w:pPr>
              <w:keepNext/>
              <w:jc w:val="left"/>
              <w:rPr>
                <w:color w:val="000000"/>
                <w:sz w:val="20"/>
                <w:szCs w:val="20"/>
                <w:lang w:val="en-US"/>
              </w:rPr>
            </w:pPr>
            <w:r w:rsidRPr="005B5E60">
              <w:rPr>
                <w:sz w:val="20"/>
                <w:szCs w:val="20"/>
              </w:rPr>
              <w:t>UNDP</w:t>
            </w:r>
          </w:p>
        </w:tc>
        <w:tc>
          <w:tcPr>
            <w:tcW w:w="531" w:type="pct"/>
            <w:shd w:val="clear" w:color="auto" w:fill="auto"/>
            <w:noWrap/>
            <w:tcMar>
              <w:left w:w="29" w:type="dxa"/>
              <w:right w:w="29" w:type="dxa"/>
            </w:tcMar>
          </w:tcPr>
          <w:p w14:paraId="279FA623" w14:textId="57C5F032" w:rsidR="00126474" w:rsidRPr="005B5E60" w:rsidRDefault="00126474" w:rsidP="009A17A0">
            <w:pPr>
              <w:keepNext/>
              <w:jc w:val="center"/>
              <w:rPr>
                <w:color w:val="000000"/>
                <w:sz w:val="20"/>
                <w:szCs w:val="20"/>
                <w:lang w:val="en-US"/>
              </w:rPr>
            </w:pPr>
            <w:r w:rsidRPr="005B5E60">
              <w:rPr>
                <w:color w:val="000000"/>
                <w:sz w:val="20"/>
                <w:szCs w:val="20"/>
                <w:lang w:val="en-US"/>
              </w:rPr>
              <w:t>82/62</w:t>
            </w:r>
          </w:p>
        </w:tc>
        <w:tc>
          <w:tcPr>
            <w:tcW w:w="632" w:type="pct"/>
            <w:shd w:val="clear" w:color="auto" w:fill="auto"/>
            <w:noWrap/>
            <w:tcMar>
              <w:left w:w="29" w:type="dxa"/>
              <w:right w:w="29" w:type="dxa"/>
            </w:tcMar>
          </w:tcPr>
          <w:p w14:paraId="32B566C8" w14:textId="24787A2A" w:rsidR="00126474" w:rsidRPr="005B5E60" w:rsidRDefault="00126474" w:rsidP="009A17A0">
            <w:pPr>
              <w:keepNext/>
              <w:jc w:val="right"/>
              <w:rPr>
                <w:color w:val="000000"/>
                <w:sz w:val="20"/>
                <w:szCs w:val="20"/>
                <w:lang w:val="en-US"/>
              </w:rPr>
            </w:pPr>
            <w:r w:rsidRPr="005B5E60">
              <w:rPr>
                <w:sz w:val="20"/>
                <w:szCs w:val="20"/>
              </w:rPr>
              <w:t>838,841</w:t>
            </w:r>
          </w:p>
        </w:tc>
        <w:tc>
          <w:tcPr>
            <w:tcW w:w="707" w:type="pct"/>
            <w:shd w:val="clear" w:color="auto" w:fill="auto"/>
            <w:noWrap/>
            <w:tcMar>
              <w:left w:w="29" w:type="dxa"/>
              <w:right w:w="29" w:type="dxa"/>
            </w:tcMar>
          </w:tcPr>
          <w:p w14:paraId="7434C6DE" w14:textId="5D1C9673" w:rsidR="00126474" w:rsidRPr="005B5E60" w:rsidRDefault="00126474" w:rsidP="009A17A0">
            <w:pPr>
              <w:keepNext/>
              <w:jc w:val="right"/>
              <w:rPr>
                <w:color w:val="000000"/>
                <w:sz w:val="20"/>
                <w:szCs w:val="20"/>
                <w:lang w:val="en-US"/>
              </w:rPr>
            </w:pPr>
            <w:r w:rsidRPr="005B5E60">
              <w:rPr>
                <w:color w:val="000000"/>
                <w:sz w:val="20"/>
                <w:szCs w:val="20"/>
                <w:lang w:val="en-US"/>
              </w:rPr>
              <w:t>426,954</w:t>
            </w:r>
          </w:p>
        </w:tc>
        <w:tc>
          <w:tcPr>
            <w:tcW w:w="707" w:type="pct"/>
          </w:tcPr>
          <w:p w14:paraId="737174F5" w14:textId="61AAFDB7" w:rsidR="00126474" w:rsidRPr="005B5E60" w:rsidRDefault="00126474" w:rsidP="009A17A0">
            <w:pPr>
              <w:keepNext/>
              <w:jc w:val="right"/>
              <w:rPr>
                <w:color w:val="000000"/>
                <w:sz w:val="20"/>
                <w:szCs w:val="20"/>
                <w:lang w:val="en-US"/>
              </w:rPr>
            </w:pPr>
            <w:r w:rsidRPr="005B5E60">
              <w:rPr>
                <w:color w:val="000000"/>
                <w:sz w:val="20"/>
                <w:szCs w:val="20"/>
                <w:lang w:val="en-US"/>
              </w:rPr>
              <w:t>456,840</w:t>
            </w:r>
          </w:p>
        </w:tc>
      </w:tr>
      <w:tr w:rsidR="005B5E60" w:rsidRPr="005B5E60" w14:paraId="35A7067A" w14:textId="62A0E099" w:rsidTr="005B5E60">
        <w:tc>
          <w:tcPr>
            <w:tcW w:w="604" w:type="pct"/>
            <w:shd w:val="clear" w:color="auto" w:fill="auto"/>
            <w:noWrap/>
            <w:tcMar>
              <w:left w:w="29" w:type="dxa"/>
              <w:right w:w="29" w:type="dxa"/>
            </w:tcMar>
            <w:hideMark/>
          </w:tcPr>
          <w:p w14:paraId="7F52B0BB" w14:textId="77777777" w:rsidR="00126474" w:rsidRPr="005B5E60" w:rsidRDefault="00126474" w:rsidP="009A17A0">
            <w:pPr>
              <w:jc w:val="left"/>
              <w:rPr>
                <w:color w:val="000000"/>
                <w:sz w:val="20"/>
                <w:szCs w:val="20"/>
                <w:lang w:val="en-US"/>
              </w:rPr>
            </w:pPr>
            <w:r w:rsidRPr="005B5E60">
              <w:rPr>
                <w:color w:val="000000"/>
                <w:sz w:val="20"/>
                <w:szCs w:val="20"/>
                <w:lang w:val="en-US"/>
              </w:rPr>
              <w:t> </w:t>
            </w:r>
            <w:r w:rsidRPr="005B5E60">
              <w:rPr>
                <w:b/>
                <w:color w:val="000000"/>
                <w:sz w:val="20"/>
                <w:szCs w:val="20"/>
                <w:lang w:val="en-US"/>
              </w:rPr>
              <w:t>Total</w:t>
            </w:r>
          </w:p>
        </w:tc>
        <w:tc>
          <w:tcPr>
            <w:tcW w:w="1365" w:type="pct"/>
            <w:shd w:val="clear" w:color="auto" w:fill="auto"/>
            <w:noWrap/>
            <w:tcMar>
              <w:left w:w="29" w:type="dxa"/>
              <w:right w:w="29" w:type="dxa"/>
            </w:tcMar>
            <w:hideMark/>
          </w:tcPr>
          <w:p w14:paraId="2252F730" w14:textId="77777777" w:rsidR="00126474" w:rsidRPr="005B5E60" w:rsidRDefault="00126474" w:rsidP="009A17A0">
            <w:pPr>
              <w:jc w:val="left"/>
              <w:rPr>
                <w:b/>
                <w:color w:val="000000"/>
                <w:sz w:val="20"/>
                <w:szCs w:val="20"/>
                <w:lang w:val="en-US"/>
              </w:rPr>
            </w:pPr>
          </w:p>
        </w:tc>
        <w:tc>
          <w:tcPr>
            <w:tcW w:w="455" w:type="pct"/>
            <w:shd w:val="clear" w:color="auto" w:fill="auto"/>
            <w:noWrap/>
            <w:tcMar>
              <w:left w:w="29" w:type="dxa"/>
              <w:right w:w="29" w:type="dxa"/>
            </w:tcMar>
            <w:hideMark/>
          </w:tcPr>
          <w:p w14:paraId="63E1ACA6" w14:textId="77777777" w:rsidR="00126474" w:rsidRPr="005B5E60" w:rsidRDefault="00126474" w:rsidP="009A17A0">
            <w:pPr>
              <w:jc w:val="left"/>
              <w:rPr>
                <w:b/>
                <w:color w:val="000000"/>
                <w:sz w:val="20"/>
                <w:szCs w:val="20"/>
                <w:lang w:val="en-US"/>
              </w:rPr>
            </w:pPr>
            <w:r w:rsidRPr="005B5E60">
              <w:rPr>
                <w:b/>
                <w:color w:val="000000"/>
                <w:sz w:val="20"/>
                <w:szCs w:val="20"/>
                <w:lang w:val="en-US"/>
              </w:rPr>
              <w:t> </w:t>
            </w:r>
          </w:p>
        </w:tc>
        <w:tc>
          <w:tcPr>
            <w:tcW w:w="531" w:type="pct"/>
            <w:shd w:val="clear" w:color="auto" w:fill="auto"/>
            <w:noWrap/>
            <w:tcMar>
              <w:left w:w="29" w:type="dxa"/>
              <w:right w:w="29" w:type="dxa"/>
            </w:tcMar>
            <w:hideMark/>
          </w:tcPr>
          <w:p w14:paraId="63A94FB1" w14:textId="77777777" w:rsidR="00126474" w:rsidRPr="005B5E60" w:rsidRDefault="00126474" w:rsidP="009A17A0">
            <w:pPr>
              <w:jc w:val="center"/>
              <w:rPr>
                <w:b/>
                <w:color w:val="000000"/>
                <w:sz w:val="20"/>
                <w:szCs w:val="20"/>
                <w:lang w:val="en-US"/>
              </w:rPr>
            </w:pPr>
          </w:p>
        </w:tc>
        <w:tc>
          <w:tcPr>
            <w:tcW w:w="632" w:type="pct"/>
            <w:shd w:val="clear" w:color="auto" w:fill="auto"/>
            <w:noWrap/>
            <w:tcMar>
              <w:left w:w="29" w:type="dxa"/>
              <w:right w:w="29" w:type="dxa"/>
            </w:tcMar>
          </w:tcPr>
          <w:p w14:paraId="71632F03" w14:textId="73D51A03" w:rsidR="00126474" w:rsidRPr="005B5E60" w:rsidRDefault="00126474" w:rsidP="009A17A0">
            <w:pPr>
              <w:jc w:val="right"/>
              <w:rPr>
                <w:b/>
                <w:color w:val="000000"/>
                <w:sz w:val="20"/>
                <w:szCs w:val="20"/>
                <w:lang w:val="en-US"/>
              </w:rPr>
            </w:pPr>
            <w:r w:rsidRPr="005B5E60">
              <w:rPr>
                <w:b/>
                <w:color w:val="000000"/>
                <w:sz w:val="20"/>
                <w:szCs w:val="20"/>
                <w:lang w:val="en-US"/>
              </w:rPr>
              <w:fldChar w:fldCharType="begin"/>
            </w:r>
            <w:r w:rsidRPr="005B5E60">
              <w:rPr>
                <w:b/>
                <w:color w:val="000000"/>
                <w:sz w:val="20"/>
                <w:szCs w:val="20"/>
                <w:lang w:val="en-US"/>
              </w:rPr>
              <w:instrText xml:space="preserve"> =SUM(ABOVE) </w:instrText>
            </w:r>
            <w:r w:rsidRPr="005B5E60">
              <w:rPr>
                <w:b/>
                <w:color w:val="000000"/>
                <w:sz w:val="20"/>
                <w:szCs w:val="20"/>
                <w:lang w:val="en-US"/>
              </w:rPr>
              <w:fldChar w:fldCharType="separate"/>
            </w:r>
            <w:r w:rsidRPr="005B5E60">
              <w:rPr>
                <w:b/>
                <w:noProof/>
                <w:color w:val="000000"/>
                <w:sz w:val="20"/>
                <w:szCs w:val="20"/>
                <w:lang w:val="en-US"/>
              </w:rPr>
              <w:t>4,078,573</w:t>
            </w:r>
            <w:r w:rsidRPr="005B5E60">
              <w:rPr>
                <w:b/>
                <w:color w:val="000000"/>
                <w:sz w:val="20"/>
                <w:szCs w:val="20"/>
                <w:lang w:val="en-US"/>
              </w:rPr>
              <w:fldChar w:fldCharType="end"/>
            </w:r>
          </w:p>
        </w:tc>
        <w:tc>
          <w:tcPr>
            <w:tcW w:w="707" w:type="pct"/>
            <w:shd w:val="clear" w:color="auto" w:fill="auto"/>
            <w:noWrap/>
            <w:tcMar>
              <w:left w:w="29" w:type="dxa"/>
              <w:right w:w="29" w:type="dxa"/>
            </w:tcMar>
          </w:tcPr>
          <w:p w14:paraId="050F6DA5" w14:textId="408BD3D9" w:rsidR="00126474" w:rsidRPr="005B5E60" w:rsidRDefault="00126474" w:rsidP="009A17A0">
            <w:pPr>
              <w:jc w:val="right"/>
              <w:rPr>
                <w:b/>
                <w:color w:val="000000"/>
                <w:sz w:val="20"/>
                <w:szCs w:val="20"/>
                <w:lang w:val="en-US"/>
              </w:rPr>
            </w:pPr>
            <w:r w:rsidRPr="005B5E60">
              <w:rPr>
                <w:b/>
                <w:color w:val="000000"/>
                <w:sz w:val="20"/>
                <w:szCs w:val="20"/>
                <w:lang w:val="en-US"/>
              </w:rPr>
              <w:t>2,084,948</w:t>
            </w:r>
          </w:p>
        </w:tc>
        <w:tc>
          <w:tcPr>
            <w:tcW w:w="707" w:type="pct"/>
          </w:tcPr>
          <w:p w14:paraId="50D548B0" w14:textId="7C3C2D29" w:rsidR="00126474" w:rsidRPr="005B5E60" w:rsidRDefault="00126474" w:rsidP="009A17A0">
            <w:pPr>
              <w:jc w:val="right"/>
              <w:rPr>
                <w:b/>
                <w:color w:val="000000"/>
                <w:sz w:val="20"/>
                <w:szCs w:val="20"/>
                <w:lang w:val="en-US"/>
              </w:rPr>
            </w:pPr>
            <w:r w:rsidRPr="005B5E60">
              <w:rPr>
                <w:b/>
                <w:color w:val="000000"/>
                <w:sz w:val="20"/>
                <w:szCs w:val="20"/>
                <w:lang w:val="en-US"/>
              </w:rPr>
              <w:t>2,238,554</w:t>
            </w:r>
          </w:p>
        </w:tc>
      </w:tr>
    </w:tbl>
    <w:p w14:paraId="63B03422" w14:textId="183A3EEF" w:rsidR="00125F1B" w:rsidRPr="005B5E60" w:rsidRDefault="00125F1B" w:rsidP="009A17A0">
      <w:pPr>
        <w:rPr>
          <w:sz w:val="20"/>
          <w:szCs w:val="20"/>
        </w:rPr>
      </w:pPr>
      <w:r w:rsidRPr="005B5E60">
        <w:rPr>
          <w:sz w:val="20"/>
          <w:szCs w:val="20"/>
        </w:rPr>
        <w:lastRenderedPageBreak/>
        <w:t>*Re</w:t>
      </w:r>
      <w:r w:rsidR="005B5E60" w:rsidRPr="005B5E60">
        <w:rPr>
          <w:sz w:val="20"/>
          <w:szCs w:val="20"/>
        </w:rPr>
        <w:t>-</w:t>
      </w:r>
      <w:r w:rsidRPr="005B5E60">
        <w:rPr>
          <w:sz w:val="20"/>
          <w:szCs w:val="20"/>
        </w:rPr>
        <w:t>submission</w:t>
      </w:r>
      <w:r w:rsidR="005B5E60" w:rsidRPr="005B5E60">
        <w:rPr>
          <w:sz w:val="20"/>
          <w:szCs w:val="20"/>
        </w:rPr>
        <w:t>.</w:t>
      </w:r>
    </w:p>
    <w:p w14:paraId="79CCF6EE" w14:textId="77777777" w:rsidR="00125F1B" w:rsidRPr="00125F1B" w:rsidRDefault="00125F1B" w:rsidP="009A17A0">
      <w:pPr>
        <w:rPr>
          <w:highlight w:val="lightGray"/>
        </w:rPr>
      </w:pPr>
    </w:p>
    <w:p w14:paraId="472A0EF5" w14:textId="77777777" w:rsidR="00125F1B" w:rsidRPr="009031D1" w:rsidRDefault="00125F1B" w:rsidP="005B5E60">
      <w:pPr>
        <w:keepNext/>
        <w:keepLines/>
        <w:rPr>
          <w:i/>
          <w:lang w:val="en-CA"/>
        </w:rPr>
      </w:pPr>
      <w:r w:rsidRPr="009031D1">
        <w:rPr>
          <w:i/>
          <w:lang w:val="en-CA"/>
        </w:rPr>
        <w:t xml:space="preserve">Secretariat’s review </w:t>
      </w:r>
    </w:p>
    <w:p w14:paraId="338CA8A4" w14:textId="77777777" w:rsidR="00125F1B" w:rsidRPr="0030750A" w:rsidRDefault="00125F1B" w:rsidP="005B5E60">
      <w:pPr>
        <w:keepNext/>
        <w:keepLines/>
      </w:pPr>
    </w:p>
    <w:p w14:paraId="362E7B0A" w14:textId="29B3978B" w:rsidR="00125F1B" w:rsidRDefault="00125F1B" w:rsidP="005B5E60">
      <w:pPr>
        <w:pStyle w:val="Heading1"/>
        <w:keepNext/>
        <w:keepLines/>
      </w:pPr>
      <w:r w:rsidRPr="0030750A">
        <w:t>The Secretariat reviewed the stand</w:t>
      </w:r>
      <w:r w:rsidR="008725A3">
        <w:noBreakHyphen/>
      </w:r>
      <w:r w:rsidRPr="0030750A">
        <w:t>alone HFC projects using the same approach when reviewing stand</w:t>
      </w:r>
      <w:r w:rsidR="008B3BE5">
        <w:noBreakHyphen/>
      </w:r>
      <w:r w:rsidRPr="0030750A">
        <w:t xml:space="preserve">alone investment projects. </w:t>
      </w:r>
      <w:r w:rsidR="007A5413" w:rsidRPr="0030750A">
        <w:t>Three</w:t>
      </w:r>
      <w:r w:rsidRPr="0030750A">
        <w:t xml:space="preserve"> of the </w:t>
      </w:r>
      <w:r w:rsidR="007A5413" w:rsidRPr="0030750A">
        <w:t>five</w:t>
      </w:r>
      <w:r w:rsidRPr="0030750A">
        <w:t xml:space="preserve"> projects are for the domestic</w:t>
      </w:r>
      <w:r w:rsidR="007A5413" w:rsidRPr="0030750A">
        <w:t xml:space="preserve"> and/</w:t>
      </w:r>
      <w:r w:rsidRPr="0030750A">
        <w:t>or commercial refrigeration sector and related to the conversion from HFC</w:t>
      </w:r>
      <w:r w:rsidR="008B3BE5">
        <w:noBreakHyphen/>
      </w:r>
      <w:r w:rsidRPr="0030750A">
        <w:t>134a and/or R</w:t>
      </w:r>
      <w:r w:rsidR="008B3BE5">
        <w:noBreakHyphen/>
      </w:r>
      <w:r w:rsidRPr="0030750A">
        <w:t xml:space="preserve">404A to </w:t>
      </w:r>
      <w:proofErr w:type="spellStart"/>
      <w:r w:rsidRPr="0030750A">
        <w:t>isobutane</w:t>
      </w:r>
      <w:proofErr w:type="spellEnd"/>
      <w:r w:rsidRPr="0030750A">
        <w:t xml:space="preserve"> (R</w:t>
      </w:r>
      <w:r w:rsidR="008B3BE5">
        <w:noBreakHyphen/>
      </w:r>
      <w:r w:rsidRPr="0030750A">
        <w:t>600a) or propane (R</w:t>
      </w:r>
      <w:r w:rsidRPr="0030750A">
        <w:noBreakHyphen/>
        <w:t xml:space="preserve">290). Two projects are for the </w:t>
      </w:r>
      <w:r w:rsidR="008725A3">
        <w:t>PU</w:t>
      </w:r>
      <w:r w:rsidR="0030750A" w:rsidRPr="0030750A">
        <w:t xml:space="preserve"> </w:t>
      </w:r>
      <w:r w:rsidRPr="0030750A">
        <w:t xml:space="preserve">foam sector, one </w:t>
      </w:r>
      <w:r w:rsidR="0030750A" w:rsidRPr="0030750A">
        <w:t xml:space="preserve">for the conversion of </w:t>
      </w:r>
      <w:proofErr w:type="spellStart"/>
      <w:r w:rsidR="0030750A" w:rsidRPr="0030750A">
        <w:t>cyclopentane</w:t>
      </w:r>
      <w:proofErr w:type="spellEnd"/>
      <w:r w:rsidR="0030750A" w:rsidRPr="0030750A">
        <w:t>/HFC</w:t>
      </w:r>
      <w:r w:rsidR="008B3BE5">
        <w:noBreakHyphen/>
      </w:r>
      <w:r w:rsidR="0030750A" w:rsidRPr="0030750A">
        <w:t xml:space="preserve">245fa to </w:t>
      </w:r>
      <w:proofErr w:type="spellStart"/>
      <w:r w:rsidR="0030750A" w:rsidRPr="0030750A">
        <w:t>cyclopentane</w:t>
      </w:r>
      <w:proofErr w:type="spellEnd"/>
      <w:r w:rsidR="0030750A" w:rsidRPr="0030750A">
        <w:t>/HFO</w:t>
      </w:r>
      <w:r w:rsidR="008B3BE5">
        <w:noBreakHyphen/>
      </w:r>
      <w:r w:rsidR="0030750A" w:rsidRPr="0030750A">
        <w:t xml:space="preserve">1233zd(E) as insulation foam in domestic refrigerators and the other </w:t>
      </w:r>
      <w:r w:rsidRPr="0030750A">
        <w:t>for conversion from HFC</w:t>
      </w:r>
      <w:r w:rsidR="008B3BE5">
        <w:noBreakHyphen/>
      </w:r>
      <w:r w:rsidRPr="0030750A">
        <w:t xml:space="preserve">134a in </w:t>
      </w:r>
      <w:r w:rsidR="0030750A" w:rsidRPr="0030750A">
        <w:t xml:space="preserve">PU </w:t>
      </w:r>
      <w:r w:rsidRPr="0030750A">
        <w:t>foam manuf</w:t>
      </w:r>
      <w:r w:rsidR="0030750A" w:rsidRPr="0030750A">
        <w:t xml:space="preserve">acturing to </w:t>
      </w:r>
      <w:r w:rsidR="000F44A6">
        <w:t>HCO/</w:t>
      </w:r>
      <w:r w:rsidR="0030750A" w:rsidRPr="0030750A">
        <w:t>HFO.</w:t>
      </w:r>
      <w:r w:rsidR="0030750A">
        <w:t xml:space="preserve"> Two of the proposals are from the Asian region, two from Africa and one from the Latin America. None of the countries included have previously received approval of funds for HFC investment projects. </w:t>
      </w:r>
    </w:p>
    <w:p w14:paraId="0618B699" w14:textId="12978861" w:rsidR="00C00416" w:rsidRPr="008F7E57" w:rsidRDefault="00C00416" w:rsidP="009A17A0">
      <w:pPr>
        <w:pStyle w:val="Heading1"/>
      </w:pPr>
      <w:r w:rsidRPr="008F7E57">
        <w:t>Given the balance of additional contributions available for programming at the 82</w:t>
      </w:r>
      <w:r w:rsidRPr="008F7E57">
        <w:rPr>
          <w:vertAlign w:val="superscript"/>
        </w:rPr>
        <w:t>nd</w:t>
      </w:r>
      <w:r w:rsidR="008725A3" w:rsidRPr="008F7E57">
        <w:t> </w:t>
      </w:r>
      <w:r w:rsidRPr="008F7E57">
        <w:t xml:space="preserve">meeting of US $2,408,771, and the </w:t>
      </w:r>
      <w:r w:rsidR="008725A3" w:rsidRPr="008F7E57">
        <w:t>US $1,209,100 (including support costs) request</w:t>
      </w:r>
      <w:r w:rsidRPr="008F7E57">
        <w:t>ed for enabling activities by Article</w:t>
      </w:r>
      <w:r w:rsidR="008725A3" w:rsidRPr="008F7E57">
        <w:t> </w:t>
      </w:r>
      <w:r w:rsidRPr="008F7E57">
        <w:t>5 group</w:t>
      </w:r>
      <w:r w:rsidR="008725A3" w:rsidRPr="008F7E57">
        <w:t> 1 countries,</w:t>
      </w:r>
      <w:r w:rsidRPr="008F7E57">
        <w:t xml:space="preserve"> there is a balance of </w:t>
      </w:r>
      <w:r w:rsidR="008725A3" w:rsidRPr="008F7E57">
        <w:t>US $</w:t>
      </w:r>
      <w:r w:rsidR="00115461" w:rsidRPr="008F7E57">
        <w:t>1,199,671</w:t>
      </w:r>
      <w:r w:rsidRPr="008F7E57">
        <w:t xml:space="preserve"> from additional contributions available for HFC</w:t>
      </w:r>
      <w:r w:rsidR="008725A3" w:rsidRPr="008F7E57">
        <w:t> </w:t>
      </w:r>
      <w:r w:rsidRPr="008F7E57">
        <w:t>investment projects.</w:t>
      </w:r>
    </w:p>
    <w:p w14:paraId="3032F1D8" w14:textId="77777777" w:rsidR="00125F1B" w:rsidRPr="009031D1" w:rsidRDefault="00125F1B" w:rsidP="009A17A0">
      <w:pPr>
        <w:pStyle w:val="Heading1"/>
        <w:numPr>
          <w:ilvl w:val="0"/>
          <w:numId w:val="0"/>
        </w:numPr>
        <w:rPr>
          <w:i/>
        </w:rPr>
      </w:pPr>
      <w:r w:rsidRPr="009031D1">
        <w:rPr>
          <w:i/>
        </w:rPr>
        <w:t>Secretariat’s recommendation</w:t>
      </w:r>
    </w:p>
    <w:p w14:paraId="119242D3" w14:textId="331A54E5" w:rsidR="008F7E57" w:rsidRPr="008F7E57" w:rsidRDefault="00125F1B" w:rsidP="008F7E57">
      <w:pPr>
        <w:pStyle w:val="Heading1"/>
        <w:rPr>
          <w:lang w:val="en-CA"/>
        </w:rPr>
      </w:pPr>
      <w:r w:rsidRPr="008F7E57">
        <w:t>The Executive Committee may wish</w:t>
      </w:r>
      <w:r w:rsidR="008F7E57" w:rsidRPr="008F7E57">
        <w:t xml:space="preserve"> to consider each of the funding requests for HFC-related investment projects under agenda item (9)(</w:t>
      </w:r>
      <w:r w:rsidR="008F7E57" w:rsidRPr="008F7E57">
        <w:rPr>
          <w:bCs/>
        </w:rPr>
        <w:t>f</w:t>
      </w:r>
      <w:r w:rsidR="008F7E57" w:rsidRPr="008F7E57">
        <w:t xml:space="preserve">) “Investment projects” and also to consider, during its deliberation, the funding source for each project either from the regular contributions or from the </w:t>
      </w:r>
      <w:r w:rsidR="008F7E57" w:rsidRPr="008F7E57">
        <w:rPr>
          <w:bCs/>
        </w:rPr>
        <w:t xml:space="preserve">balances remaining from the </w:t>
      </w:r>
      <w:r w:rsidR="008F7E57" w:rsidRPr="008F7E57">
        <w:t>additional voluntary contributions provided by a group of non</w:t>
      </w:r>
      <w:r w:rsidR="008F7E57" w:rsidRPr="008F7E57">
        <w:noBreakHyphen/>
        <w:t xml:space="preserve">Article 5 Parties, </w:t>
      </w:r>
      <w:r w:rsidR="008F7E57" w:rsidRPr="008F7E57">
        <w:rPr>
          <w:bCs/>
        </w:rPr>
        <w:t>after giving priority to the enabling activities submitted to the 82</w:t>
      </w:r>
      <w:r w:rsidR="008F7E57" w:rsidRPr="008F7E57">
        <w:rPr>
          <w:bCs/>
          <w:vertAlign w:val="superscript"/>
        </w:rPr>
        <w:t>nd</w:t>
      </w:r>
      <w:r w:rsidR="008F7E57" w:rsidRPr="008F7E57">
        <w:rPr>
          <w:bCs/>
        </w:rPr>
        <w:t> meeting</w:t>
      </w:r>
      <w:r w:rsidR="008F7E57" w:rsidRPr="008F7E57">
        <w:t>.</w:t>
      </w:r>
    </w:p>
    <w:p w14:paraId="1BFA591A" w14:textId="37AF4E10" w:rsidR="007071EB" w:rsidRPr="007071EB" w:rsidRDefault="00433D14" w:rsidP="007071EB">
      <w:pPr>
        <w:pStyle w:val="Heading1"/>
        <w:numPr>
          <w:ilvl w:val="0"/>
          <w:numId w:val="0"/>
        </w:numPr>
        <w:tabs>
          <w:tab w:val="left" w:pos="720"/>
        </w:tabs>
        <w:rPr>
          <w:b/>
          <w:szCs w:val="28"/>
        </w:rPr>
      </w:pPr>
      <w:r w:rsidRPr="00A5710D">
        <w:rPr>
          <w:b/>
          <w:szCs w:val="28"/>
        </w:rPr>
        <w:t>Projects and activities submitted for blanket approval</w:t>
      </w:r>
    </w:p>
    <w:p w14:paraId="2FDE2DE6" w14:textId="46837160" w:rsidR="007071EB" w:rsidRPr="007071EB" w:rsidRDefault="007071EB" w:rsidP="007071EB">
      <w:pPr>
        <w:pStyle w:val="Heading1"/>
        <w:rPr>
          <w:snapToGrid w:val="0"/>
        </w:rPr>
      </w:pPr>
      <w:r w:rsidRPr="00564FF7">
        <w:rPr>
          <w:snapToGrid w:val="0"/>
        </w:rPr>
        <w:t>Annex I to</w:t>
      </w:r>
      <w:r w:rsidRPr="007071EB">
        <w:rPr>
          <w:snapToGrid w:val="0"/>
        </w:rPr>
        <w:t xml:space="preserve"> the present document lists </w:t>
      </w:r>
      <w:r w:rsidR="005C0E59">
        <w:rPr>
          <w:snapToGrid w:val="0"/>
        </w:rPr>
        <w:t>137</w:t>
      </w:r>
      <w:r w:rsidRPr="007071EB">
        <w:rPr>
          <w:snapToGrid w:val="0"/>
        </w:rPr>
        <w:t xml:space="preserve"> projects and activities totalling </w:t>
      </w:r>
      <w:r w:rsidRPr="005C0E59">
        <w:rPr>
          <w:snapToGrid w:val="0"/>
        </w:rPr>
        <w:t>US $</w:t>
      </w:r>
      <w:r w:rsidR="005C0E59" w:rsidRPr="005C0E59">
        <w:rPr>
          <w:snapToGrid w:val="0"/>
        </w:rPr>
        <w:t>13,343,835</w:t>
      </w:r>
      <w:r w:rsidRPr="005C0E59">
        <w:rPr>
          <w:snapToGrid w:val="0"/>
        </w:rPr>
        <w:t>,</w:t>
      </w:r>
      <w:r w:rsidRPr="007071EB">
        <w:rPr>
          <w:snapToGrid w:val="0"/>
        </w:rPr>
        <w:t xml:space="preserve"> including agency support costs, that are recommended for blanket approval. The approval of these projects would include the relevant conditions or provisions in the corresponding project evaluation sheets as well as the approval of implementation programmes associated with the relevant tranches of multi</w:t>
      </w:r>
      <w:r w:rsidRPr="007071EB">
        <w:rPr>
          <w:snapToGrid w:val="0"/>
        </w:rPr>
        <w:noBreakHyphen/>
        <w:t>year projects.</w:t>
      </w:r>
    </w:p>
    <w:bookmarkEnd w:id="4"/>
    <w:p w14:paraId="6714F901" w14:textId="77777777" w:rsidR="00433D14" w:rsidRDefault="00433D14" w:rsidP="009A17A0">
      <w:pPr>
        <w:widowControl w:val="0"/>
        <w:spacing w:after="240"/>
        <w:outlineLvl w:val="0"/>
        <w:rPr>
          <w:b/>
          <w:bCs/>
          <w:szCs w:val="28"/>
        </w:rPr>
      </w:pPr>
      <w:r>
        <w:rPr>
          <w:b/>
          <w:bCs/>
          <w:szCs w:val="28"/>
        </w:rPr>
        <w:t>Investment projects for individual consideration</w:t>
      </w:r>
    </w:p>
    <w:p w14:paraId="2AA19546" w14:textId="3AA3BD4E" w:rsidR="00433D14" w:rsidRPr="0031302F" w:rsidRDefault="002D3D63" w:rsidP="009A17A0">
      <w:pPr>
        <w:pStyle w:val="Heading1"/>
      </w:pPr>
      <w:r>
        <w:lastRenderedPageBreak/>
        <w:t>Thirty-two</w:t>
      </w:r>
      <w:r w:rsidR="00433D14" w:rsidRPr="0031302F">
        <w:rPr>
          <w:snapToGrid w:val="0"/>
        </w:rPr>
        <w:t xml:space="preserve"> projects/activities totalling US $</w:t>
      </w:r>
      <w:r w:rsidR="0031302F" w:rsidRPr="0031302F">
        <w:rPr>
          <w:snapToGrid w:val="0"/>
        </w:rPr>
        <w:t>85,373,891</w:t>
      </w:r>
      <w:r w:rsidR="008725A3" w:rsidRPr="0031302F">
        <w:t>,</w:t>
      </w:r>
      <w:r w:rsidR="00433D14" w:rsidRPr="0031302F">
        <w:rPr>
          <w:snapToGrid w:val="0"/>
        </w:rPr>
        <w:t xml:space="preserve"> including agency support costs, </w:t>
      </w:r>
      <w:r w:rsidR="00433D14" w:rsidRPr="0031302F">
        <w:t>of which US $</w:t>
      </w:r>
      <w:r w:rsidR="0031302F" w:rsidRPr="0031302F">
        <w:t>31,395,787</w:t>
      </w:r>
      <w:r w:rsidR="00433D14" w:rsidRPr="0031302F">
        <w:t xml:space="preserve"> is for the </w:t>
      </w:r>
      <w:r w:rsidR="0031302F" w:rsidRPr="0031302F">
        <w:t>third</w:t>
      </w:r>
      <w:r w:rsidR="00433D14" w:rsidRPr="0031302F">
        <w:t xml:space="preserve"> tranche of stage</w:t>
      </w:r>
      <w:r w:rsidR="008B3BE5" w:rsidRPr="0031302F">
        <w:t> </w:t>
      </w:r>
      <w:r w:rsidR="00433D14" w:rsidRPr="0031302F">
        <w:t>II of the HPMP for China</w:t>
      </w:r>
      <w:r w:rsidR="00433D14" w:rsidRPr="0031302F">
        <w:rPr>
          <w:snapToGrid w:val="0"/>
        </w:rPr>
        <w:t xml:space="preserve"> (US $</w:t>
      </w:r>
      <w:r w:rsidR="0031302F" w:rsidRPr="0031302F">
        <w:rPr>
          <w:snapToGrid w:val="0"/>
        </w:rPr>
        <w:t>88,751,691</w:t>
      </w:r>
      <w:r w:rsidR="00433D14" w:rsidRPr="0031302F">
        <w:rPr>
          <w:snapToGrid w:val="0"/>
        </w:rPr>
        <w:t xml:space="preserve"> including amount requested in principle), and </w:t>
      </w:r>
      <w:r w:rsidR="005C0E59" w:rsidRPr="0031302F">
        <w:rPr>
          <w:snapToGrid w:val="0"/>
        </w:rPr>
        <w:t xml:space="preserve">five </w:t>
      </w:r>
      <w:r w:rsidR="00433D14" w:rsidRPr="0031302F">
        <w:rPr>
          <w:snapToGrid w:val="0"/>
        </w:rPr>
        <w:t>HFC</w:t>
      </w:r>
      <w:r w:rsidR="008B3BE5" w:rsidRPr="0031302F">
        <w:rPr>
          <w:snapToGrid w:val="0"/>
        </w:rPr>
        <w:noBreakHyphen/>
      </w:r>
      <w:r w:rsidR="00433D14" w:rsidRPr="0031302F">
        <w:rPr>
          <w:snapToGrid w:val="0"/>
        </w:rPr>
        <w:t>related projects and activities totalling US $</w:t>
      </w:r>
      <w:r w:rsidR="005C0E59" w:rsidRPr="0031302F">
        <w:t>2,483,470</w:t>
      </w:r>
      <w:r w:rsidR="005C0E59" w:rsidRPr="0031302F">
        <w:rPr>
          <w:rStyle w:val="FootnoteReference"/>
        </w:rPr>
        <w:footnoteReference w:id="12"/>
      </w:r>
      <w:r w:rsidR="00433D14" w:rsidRPr="0031302F">
        <w:rPr>
          <w:snapToGrid w:val="0"/>
        </w:rPr>
        <w:t xml:space="preserve"> including agency support costs, after the review by the Secretariat, are proposed for individual consideration. To facilitate the Executive Committee’s consideration of the investment projects for individual consideration, the Secretariat has classified the projects by sector, and has grouped them according to the issues, as shown in Table</w:t>
      </w:r>
      <w:r w:rsidR="008B3BE5" w:rsidRPr="0031302F">
        <w:rPr>
          <w:snapToGrid w:val="0"/>
        </w:rPr>
        <w:t> </w:t>
      </w:r>
      <w:r>
        <w:rPr>
          <w:snapToGrid w:val="0"/>
        </w:rPr>
        <w:t>3</w:t>
      </w:r>
      <w:r w:rsidR="00433D14" w:rsidRPr="0031302F">
        <w:rPr>
          <w:snapToGrid w:val="0"/>
        </w:rPr>
        <w:t>. Table </w:t>
      </w:r>
      <w:r>
        <w:rPr>
          <w:snapToGrid w:val="0"/>
        </w:rPr>
        <w:t>3</w:t>
      </w:r>
      <w:r w:rsidR="00433D14" w:rsidRPr="0031302F">
        <w:rPr>
          <w:snapToGrid w:val="0"/>
        </w:rPr>
        <w:t xml:space="preserve"> also includes a section on individual investment projects to phase out HFCs as per </w:t>
      </w:r>
      <w:r w:rsidR="00433D14" w:rsidRPr="0031302F">
        <w:t>decision 78/3(g).</w:t>
      </w:r>
    </w:p>
    <w:p w14:paraId="13E86637" w14:textId="4C0D4B18" w:rsidR="00433D14" w:rsidRDefault="00826C6A" w:rsidP="009A17A0">
      <w:pPr>
        <w:pStyle w:val="Heading1"/>
        <w:keepNext/>
        <w:keepLines/>
        <w:numPr>
          <w:ilvl w:val="0"/>
          <w:numId w:val="0"/>
        </w:numPr>
        <w:tabs>
          <w:tab w:val="left" w:pos="720"/>
        </w:tabs>
        <w:spacing w:after="0"/>
        <w:rPr>
          <w:b/>
          <w:snapToGrid w:val="0"/>
        </w:rPr>
      </w:pPr>
      <w:r>
        <w:rPr>
          <w:b/>
          <w:snapToGrid w:val="0"/>
        </w:rPr>
        <w:t xml:space="preserve">Table </w:t>
      </w:r>
      <w:r w:rsidR="002D3D63">
        <w:rPr>
          <w:b/>
          <w:snapToGrid w:val="0"/>
        </w:rPr>
        <w:t>3</w:t>
      </w:r>
      <w:r w:rsidR="00433D14">
        <w:rPr>
          <w:b/>
          <w:snapToGrid w:val="0"/>
        </w:rPr>
        <w:t>. Investment projects submitted for individual consideration</w:t>
      </w:r>
    </w:p>
    <w:tbl>
      <w:tblPr>
        <w:tblStyle w:val="TableGrid"/>
        <w:tblW w:w="9356" w:type="dxa"/>
        <w:tblInd w:w="-5" w:type="dxa"/>
        <w:tblLayout w:type="fixed"/>
        <w:tblLook w:val="04A0" w:firstRow="1" w:lastRow="0" w:firstColumn="1" w:lastColumn="0" w:noHBand="0" w:noVBand="1"/>
      </w:tblPr>
      <w:tblGrid>
        <w:gridCol w:w="1418"/>
        <w:gridCol w:w="3118"/>
        <w:gridCol w:w="1418"/>
        <w:gridCol w:w="992"/>
        <w:gridCol w:w="2410"/>
      </w:tblGrid>
      <w:tr w:rsidR="00433D14" w14:paraId="188EF1C3" w14:textId="77777777" w:rsidTr="007071EB">
        <w:trPr>
          <w:tblHeader/>
        </w:trPr>
        <w:tc>
          <w:tcPr>
            <w:tcW w:w="1418" w:type="dxa"/>
            <w:tcBorders>
              <w:top w:val="single" w:sz="4" w:space="0" w:color="auto"/>
              <w:left w:val="single" w:sz="4" w:space="0" w:color="auto"/>
              <w:bottom w:val="single" w:sz="4" w:space="0" w:color="auto"/>
              <w:right w:val="single" w:sz="4" w:space="0" w:color="auto"/>
            </w:tcBorders>
            <w:hideMark/>
          </w:tcPr>
          <w:p w14:paraId="55A5FFE8" w14:textId="77777777" w:rsidR="00433D14" w:rsidRPr="00676A20" w:rsidRDefault="00433D14" w:rsidP="009A17A0">
            <w:pPr>
              <w:keepNext/>
              <w:keepLines/>
              <w:jc w:val="center"/>
              <w:rPr>
                <w:b/>
                <w:sz w:val="20"/>
                <w:szCs w:val="20"/>
              </w:rPr>
            </w:pPr>
            <w:r w:rsidRPr="00676A20">
              <w:rPr>
                <w:b/>
                <w:sz w:val="20"/>
                <w:szCs w:val="20"/>
              </w:rPr>
              <w:t>Country</w:t>
            </w:r>
          </w:p>
        </w:tc>
        <w:tc>
          <w:tcPr>
            <w:tcW w:w="3118" w:type="dxa"/>
            <w:tcBorders>
              <w:top w:val="single" w:sz="4" w:space="0" w:color="auto"/>
              <w:left w:val="single" w:sz="4" w:space="0" w:color="auto"/>
              <w:bottom w:val="single" w:sz="4" w:space="0" w:color="auto"/>
              <w:right w:val="single" w:sz="4" w:space="0" w:color="auto"/>
            </w:tcBorders>
            <w:hideMark/>
          </w:tcPr>
          <w:p w14:paraId="5C573C66" w14:textId="77777777" w:rsidR="00433D14" w:rsidRPr="00676A20" w:rsidRDefault="00433D14" w:rsidP="009A17A0">
            <w:pPr>
              <w:keepNext/>
              <w:keepLines/>
              <w:jc w:val="center"/>
              <w:rPr>
                <w:b/>
                <w:sz w:val="20"/>
                <w:szCs w:val="20"/>
              </w:rPr>
            </w:pPr>
            <w:r w:rsidRPr="00676A20">
              <w:rPr>
                <w:b/>
                <w:sz w:val="20"/>
                <w:szCs w:val="20"/>
              </w:rPr>
              <w:t>Project</w:t>
            </w:r>
          </w:p>
        </w:tc>
        <w:tc>
          <w:tcPr>
            <w:tcW w:w="1418" w:type="dxa"/>
            <w:tcBorders>
              <w:top w:val="single" w:sz="4" w:space="0" w:color="auto"/>
              <w:left w:val="single" w:sz="4" w:space="0" w:color="auto"/>
              <w:bottom w:val="single" w:sz="4" w:space="0" w:color="auto"/>
              <w:right w:val="single" w:sz="4" w:space="0" w:color="auto"/>
            </w:tcBorders>
            <w:hideMark/>
          </w:tcPr>
          <w:p w14:paraId="19B4FC15" w14:textId="77777777" w:rsidR="00433D14" w:rsidRPr="00676A20" w:rsidRDefault="00433D14" w:rsidP="009A17A0">
            <w:pPr>
              <w:keepNext/>
              <w:keepLines/>
              <w:jc w:val="center"/>
              <w:rPr>
                <w:b/>
                <w:sz w:val="20"/>
                <w:szCs w:val="20"/>
              </w:rPr>
            </w:pPr>
            <w:r w:rsidRPr="00676A20">
              <w:rPr>
                <w:b/>
                <w:sz w:val="20"/>
                <w:szCs w:val="20"/>
              </w:rPr>
              <w:t>Agency</w:t>
            </w:r>
          </w:p>
        </w:tc>
        <w:tc>
          <w:tcPr>
            <w:tcW w:w="992" w:type="dxa"/>
            <w:tcBorders>
              <w:top w:val="single" w:sz="4" w:space="0" w:color="auto"/>
              <w:left w:val="single" w:sz="4" w:space="0" w:color="auto"/>
              <w:bottom w:val="single" w:sz="4" w:space="0" w:color="auto"/>
              <w:right w:val="single" w:sz="4" w:space="0" w:color="auto"/>
            </w:tcBorders>
            <w:hideMark/>
          </w:tcPr>
          <w:p w14:paraId="4F37821A" w14:textId="77777777" w:rsidR="00433D14" w:rsidRPr="00676A20" w:rsidRDefault="00433D14" w:rsidP="009A17A0">
            <w:pPr>
              <w:keepNext/>
              <w:keepLines/>
              <w:jc w:val="center"/>
              <w:rPr>
                <w:b/>
                <w:sz w:val="20"/>
                <w:szCs w:val="20"/>
              </w:rPr>
            </w:pPr>
            <w:proofErr w:type="spellStart"/>
            <w:r w:rsidRPr="00676A20">
              <w:rPr>
                <w:b/>
                <w:sz w:val="20"/>
                <w:szCs w:val="20"/>
              </w:rPr>
              <w:t>ExCom</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1F86FC6F" w14:textId="77777777" w:rsidR="00433D14" w:rsidRPr="00676A20" w:rsidRDefault="00433D14" w:rsidP="009A17A0">
            <w:pPr>
              <w:keepNext/>
              <w:keepLines/>
              <w:jc w:val="center"/>
              <w:rPr>
                <w:b/>
                <w:sz w:val="20"/>
                <w:szCs w:val="20"/>
              </w:rPr>
            </w:pPr>
            <w:r w:rsidRPr="00676A20">
              <w:rPr>
                <w:b/>
                <w:sz w:val="20"/>
                <w:szCs w:val="20"/>
              </w:rPr>
              <w:t>Issue</w:t>
            </w:r>
          </w:p>
        </w:tc>
      </w:tr>
      <w:tr w:rsidR="00A65C69" w14:paraId="6AF12177" w14:textId="77777777" w:rsidTr="007071EB">
        <w:tc>
          <w:tcPr>
            <w:tcW w:w="9356" w:type="dxa"/>
            <w:gridSpan w:val="5"/>
            <w:tcBorders>
              <w:top w:val="single" w:sz="4" w:space="0" w:color="auto"/>
              <w:left w:val="single" w:sz="4" w:space="0" w:color="auto"/>
              <w:bottom w:val="single" w:sz="4" w:space="0" w:color="auto"/>
              <w:right w:val="single" w:sz="4" w:space="0" w:color="auto"/>
            </w:tcBorders>
          </w:tcPr>
          <w:p w14:paraId="060AE49D" w14:textId="08BA4307" w:rsidR="00A65C69" w:rsidRPr="00873082" w:rsidRDefault="00564FF7" w:rsidP="00564FF7">
            <w:pPr>
              <w:widowControl w:val="0"/>
              <w:jc w:val="left"/>
              <w:rPr>
                <w:b/>
                <w:sz w:val="20"/>
                <w:szCs w:val="20"/>
              </w:rPr>
            </w:pPr>
            <w:r>
              <w:rPr>
                <w:b/>
                <w:sz w:val="20"/>
                <w:szCs w:val="20"/>
              </w:rPr>
              <w:t>S</w:t>
            </w:r>
            <w:r w:rsidR="00A65C69" w:rsidRPr="00873082">
              <w:rPr>
                <w:b/>
                <w:sz w:val="20"/>
                <w:szCs w:val="20"/>
              </w:rPr>
              <w:t>tage</w:t>
            </w:r>
            <w:r>
              <w:rPr>
                <w:b/>
                <w:sz w:val="20"/>
                <w:szCs w:val="20"/>
              </w:rPr>
              <w:t xml:space="preserve"> II</w:t>
            </w:r>
            <w:r w:rsidR="00A65C69" w:rsidRPr="00873082">
              <w:rPr>
                <w:b/>
                <w:sz w:val="20"/>
                <w:szCs w:val="20"/>
              </w:rPr>
              <w:t xml:space="preserve"> of HPMPs</w:t>
            </w:r>
          </w:p>
        </w:tc>
      </w:tr>
      <w:tr w:rsidR="00A65C69" w14:paraId="1159A17D" w14:textId="77777777" w:rsidTr="007071EB">
        <w:tc>
          <w:tcPr>
            <w:tcW w:w="1418" w:type="dxa"/>
            <w:tcBorders>
              <w:top w:val="single" w:sz="4" w:space="0" w:color="auto"/>
              <w:left w:val="single" w:sz="4" w:space="0" w:color="auto"/>
              <w:bottom w:val="single" w:sz="4" w:space="0" w:color="auto"/>
              <w:right w:val="single" w:sz="4" w:space="0" w:color="auto"/>
            </w:tcBorders>
          </w:tcPr>
          <w:p w14:paraId="3F9DC88B" w14:textId="77777777" w:rsidR="00A65C69" w:rsidRDefault="00A65C69" w:rsidP="009A17A0">
            <w:pPr>
              <w:widowControl w:val="0"/>
              <w:jc w:val="left"/>
              <w:rPr>
                <w:sz w:val="20"/>
                <w:szCs w:val="20"/>
              </w:rPr>
            </w:pPr>
            <w:r>
              <w:rPr>
                <w:sz w:val="20"/>
                <w:szCs w:val="20"/>
              </w:rPr>
              <w:t>Cameroon</w:t>
            </w:r>
          </w:p>
        </w:tc>
        <w:tc>
          <w:tcPr>
            <w:tcW w:w="3118" w:type="dxa"/>
            <w:tcBorders>
              <w:top w:val="single" w:sz="4" w:space="0" w:color="auto"/>
              <w:left w:val="single" w:sz="4" w:space="0" w:color="auto"/>
              <w:bottom w:val="single" w:sz="4" w:space="0" w:color="auto"/>
              <w:right w:val="single" w:sz="4" w:space="0" w:color="auto"/>
            </w:tcBorders>
          </w:tcPr>
          <w:p w14:paraId="23234F25" w14:textId="3A97EEF2" w:rsidR="00A65C69" w:rsidRDefault="00A65C69" w:rsidP="002047AD">
            <w:pPr>
              <w:keepNext/>
              <w:jc w:val="left"/>
              <w:rPr>
                <w:sz w:val="20"/>
                <w:szCs w:val="20"/>
              </w:rPr>
            </w:pPr>
            <w:r w:rsidRPr="00676A20">
              <w:rPr>
                <w:sz w:val="20"/>
                <w:szCs w:val="20"/>
              </w:rPr>
              <w:t>HCFC phase-out management plan</w:t>
            </w:r>
            <w:r>
              <w:rPr>
                <w:sz w:val="20"/>
                <w:szCs w:val="20"/>
              </w:rPr>
              <w:t xml:space="preserve"> stage</w:t>
            </w:r>
            <w:r w:rsidR="002047AD">
              <w:rPr>
                <w:sz w:val="20"/>
                <w:szCs w:val="20"/>
              </w:rPr>
              <w:t> </w:t>
            </w:r>
            <w:r>
              <w:rPr>
                <w:sz w:val="20"/>
                <w:szCs w:val="20"/>
              </w:rPr>
              <w:t>II</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C9FFF55" w14:textId="77777777" w:rsidR="00A65C69" w:rsidRDefault="00A65C69" w:rsidP="009A17A0">
            <w:pPr>
              <w:keepNext/>
              <w:jc w:val="left"/>
              <w:rPr>
                <w:sz w:val="20"/>
                <w:szCs w:val="20"/>
              </w:rPr>
            </w:pPr>
            <w:r>
              <w:rPr>
                <w:sz w:val="20"/>
                <w:szCs w:val="20"/>
              </w:rPr>
              <w:t>UNIDO</w:t>
            </w:r>
          </w:p>
        </w:tc>
        <w:tc>
          <w:tcPr>
            <w:tcW w:w="992" w:type="dxa"/>
            <w:tcBorders>
              <w:top w:val="single" w:sz="4" w:space="0" w:color="auto"/>
              <w:left w:val="single" w:sz="4" w:space="0" w:color="auto"/>
              <w:bottom w:val="single" w:sz="4" w:space="0" w:color="auto"/>
              <w:right w:val="single" w:sz="4" w:space="0" w:color="auto"/>
            </w:tcBorders>
          </w:tcPr>
          <w:p w14:paraId="41131EE5" w14:textId="77777777" w:rsidR="00A65C69" w:rsidRPr="00873082" w:rsidRDefault="00A65C69" w:rsidP="009A17A0">
            <w:pPr>
              <w:widowControl w:val="0"/>
              <w:jc w:val="center"/>
              <w:rPr>
                <w:sz w:val="20"/>
                <w:szCs w:val="20"/>
              </w:rPr>
            </w:pPr>
            <w:r w:rsidRPr="00873082">
              <w:rPr>
                <w:sz w:val="20"/>
                <w:szCs w:val="20"/>
              </w:rPr>
              <w:t>82/43</w:t>
            </w:r>
          </w:p>
        </w:tc>
        <w:tc>
          <w:tcPr>
            <w:tcW w:w="2410" w:type="dxa"/>
            <w:tcBorders>
              <w:top w:val="single" w:sz="4" w:space="0" w:color="auto"/>
              <w:left w:val="single" w:sz="4" w:space="0" w:color="auto"/>
              <w:bottom w:val="single" w:sz="4" w:space="0" w:color="auto"/>
              <w:right w:val="single" w:sz="4" w:space="0" w:color="auto"/>
            </w:tcBorders>
          </w:tcPr>
          <w:p w14:paraId="159507D1" w14:textId="4469FB6F" w:rsidR="00A65C69" w:rsidRPr="00240B89" w:rsidRDefault="000F44A6" w:rsidP="009A17A0">
            <w:pPr>
              <w:widowControl w:val="0"/>
              <w:jc w:val="left"/>
              <w:rPr>
                <w:sz w:val="20"/>
                <w:szCs w:val="20"/>
              </w:rPr>
            </w:pPr>
            <w:r w:rsidRPr="00240B89">
              <w:rPr>
                <w:sz w:val="20"/>
                <w:szCs w:val="20"/>
              </w:rPr>
              <w:t>All tec</w:t>
            </w:r>
            <w:r w:rsidR="00240B89">
              <w:rPr>
                <w:sz w:val="20"/>
                <w:szCs w:val="20"/>
              </w:rPr>
              <w:t>hnical and cost issues resolved</w:t>
            </w:r>
          </w:p>
        </w:tc>
      </w:tr>
      <w:tr w:rsidR="00A65C69" w14:paraId="509C3E93" w14:textId="77777777" w:rsidTr="007071EB">
        <w:tc>
          <w:tcPr>
            <w:tcW w:w="1418" w:type="dxa"/>
            <w:tcBorders>
              <w:top w:val="single" w:sz="4" w:space="0" w:color="auto"/>
              <w:left w:val="single" w:sz="4" w:space="0" w:color="auto"/>
              <w:bottom w:val="single" w:sz="4" w:space="0" w:color="auto"/>
              <w:right w:val="single" w:sz="4" w:space="0" w:color="auto"/>
            </w:tcBorders>
          </w:tcPr>
          <w:p w14:paraId="64953B5C" w14:textId="77777777" w:rsidR="00A65C69" w:rsidRDefault="00A65C69" w:rsidP="009A17A0">
            <w:pPr>
              <w:widowControl w:val="0"/>
              <w:jc w:val="left"/>
              <w:rPr>
                <w:sz w:val="20"/>
                <w:szCs w:val="20"/>
              </w:rPr>
            </w:pPr>
            <w:r>
              <w:rPr>
                <w:sz w:val="20"/>
                <w:szCs w:val="20"/>
              </w:rPr>
              <w:t>Thailand</w:t>
            </w:r>
          </w:p>
        </w:tc>
        <w:tc>
          <w:tcPr>
            <w:tcW w:w="3118" w:type="dxa"/>
            <w:tcBorders>
              <w:top w:val="single" w:sz="4" w:space="0" w:color="auto"/>
              <w:left w:val="single" w:sz="4" w:space="0" w:color="auto"/>
              <w:bottom w:val="single" w:sz="4" w:space="0" w:color="auto"/>
              <w:right w:val="single" w:sz="4" w:space="0" w:color="auto"/>
            </w:tcBorders>
          </w:tcPr>
          <w:p w14:paraId="4C13370D" w14:textId="4686B413" w:rsidR="00A65C69" w:rsidRDefault="00A65C69" w:rsidP="002047AD">
            <w:pPr>
              <w:keepNext/>
              <w:jc w:val="left"/>
              <w:rPr>
                <w:sz w:val="20"/>
                <w:szCs w:val="20"/>
              </w:rPr>
            </w:pPr>
            <w:r>
              <w:rPr>
                <w:sz w:val="20"/>
                <w:szCs w:val="20"/>
              </w:rPr>
              <w:t>HCFC production phase-out management plan stage</w:t>
            </w:r>
            <w:r w:rsidR="002047AD">
              <w:rPr>
                <w:sz w:val="20"/>
                <w:szCs w:val="20"/>
              </w:rPr>
              <w:t> </w:t>
            </w:r>
            <w:r>
              <w:rPr>
                <w:sz w:val="20"/>
                <w:szCs w:val="20"/>
              </w:rPr>
              <w:t>II</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833C684" w14:textId="77777777" w:rsidR="00A65C69" w:rsidRDefault="00A65C69" w:rsidP="009A17A0">
            <w:pPr>
              <w:keepNext/>
              <w:jc w:val="left"/>
              <w:rPr>
                <w:sz w:val="20"/>
                <w:szCs w:val="20"/>
              </w:rPr>
            </w:pPr>
            <w:r>
              <w:rPr>
                <w:sz w:val="20"/>
                <w:szCs w:val="20"/>
              </w:rPr>
              <w:t>World Bank</w:t>
            </w:r>
          </w:p>
        </w:tc>
        <w:tc>
          <w:tcPr>
            <w:tcW w:w="992" w:type="dxa"/>
            <w:tcBorders>
              <w:top w:val="single" w:sz="4" w:space="0" w:color="auto"/>
              <w:left w:val="single" w:sz="4" w:space="0" w:color="auto"/>
              <w:bottom w:val="single" w:sz="4" w:space="0" w:color="auto"/>
              <w:right w:val="single" w:sz="4" w:space="0" w:color="auto"/>
            </w:tcBorders>
          </w:tcPr>
          <w:p w14:paraId="155372CC" w14:textId="77777777" w:rsidR="00A65C69" w:rsidRPr="00873082" w:rsidRDefault="00A65C69" w:rsidP="009A17A0">
            <w:pPr>
              <w:widowControl w:val="0"/>
              <w:jc w:val="center"/>
              <w:rPr>
                <w:sz w:val="20"/>
                <w:szCs w:val="20"/>
              </w:rPr>
            </w:pPr>
            <w:r w:rsidRPr="00873082">
              <w:rPr>
                <w:sz w:val="20"/>
                <w:szCs w:val="20"/>
              </w:rPr>
              <w:t>82/59</w:t>
            </w:r>
          </w:p>
        </w:tc>
        <w:tc>
          <w:tcPr>
            <w:tcW w:w="2410" w:type="dxa"/>
            <w:tcBorders>
              <w:top w:val="single" w:sz="4" w:space="0" w:color="auto"/>
              <w:left w:val="single" w:sz="4" w:space="0" w:color="auto"/>
              <w:bottom w:val="single" w:sz="4" w:space="0" w:color="auto"/>
              <w:right w:val="single" w:sz="4" w:space="0" w:color="auto"/>
            </w:tcBorders>
          </w:tcPr>
          <w:p w14:paraId="3D67C278" w14:textId="6D3D753E" w:rsidR="00A65C69" w:rsidRPr="00240B89" w:rsidRDefault="000F44A6" w:rsidP="009A17A0">
            <w:pPr>
              <w:widowControl w:val="0"/>
              <w:jc w:val="left"/>
              <w:rPr>
                <w:sz w:val="20"/>
                <w:szCs w:val="20"/>
              </w:rPr>
            </w:pPr>
            <w:r w:rsidRPr="00240B89">
              <w:rPr>
                <w:sz w:val="20"/>
                <w:szCs w:val="20"/>
              </w:rPr>
              <w:t>All tec</w:t>
            </w:r>
            <w:r w:rsidR="00240B89">
              <w:rPr>
                <w:sz w:val="20"/>
                <w:szCs w:val="20"/>
              </w:rPr>
              <w:t>hnical and cost issues resolved</w:t>
            </w:r>
          </w:p>
        </w:tc>
      </w:tr>
      <w:tr w:rsidR="00433D14" w14:paraId="54414A8B" w14:textId="77777777" w:rsidTr="007071EB">
        <w:tc>
          <w:tcPr>
            <w:tcW w:w="9356" w:type="dxa"/>
            <w:gridSpan w:val="5"/>
            <w:tcBorders>
              <w:top w:val="single" w:sz="4" w:space="0" w:color="auto"/>
              <w:left w:val="single" w:sz="4" w:space="0" w:color="auto"/>
              <w:bottom w:val="single" w:sz="4" w:space="0" w:color="auto"/>
              <w:right w:val="single" w:sz="4" w:space="0" w:color="auto"/>
            </w:tcBorders>
            <w:hideMark/>
          </w:tcPr>
          <w:p w14:paraId="3EDD8B99" w14:textId="4E33EE1B" w:rsidR="00433D14" w:rsidRPr="00676A20" w:rsidRDefault="00676A20" w:rsidP="002D3D63">
            <w:pPr>
              <w:widowControl w:val="0"/>
              <w:jc w:val="left"/>
              <w:rPr>
                <w:sz w:val="20"/>
                <w:szCs w:val="20"/>
              </w:rPr>
            </w:pPr>
            <w:r w:rsidRPr="00676A20">
              <w:rPr>
                <w:b/>
                <w:sz w:val="20"/>
                <w:szCs w:val="20"/>
              </w:rPr>
              <w:t>Tranche request</w:t>
            </w:r>
            <w:r w:rsidR="00564FF7">
              <w:rPr>
                <w:b/>
                <w:sz w:val="20"/>
                <w:szCs w:val="20"/>
              </w:rPr>
              <w:t>s</w:t>
            </w:r>
            <w:r w:rsidRPr="00676A20">
              <w:rPr>
                <w:b/>
                <w:sz w:val="20"/>
                <w:szCs w:val="20"/>
              </w:rPr>
              <w:t xml:space="preserve"> of </w:t>
            </w:r>
            <w:r w:rsidR="00564FF7">
              <w:rPr>
                <w:b/>
                <w:sz w:val="20"/>
                <w:szCs w:val="20"/>
              </w:rPr>
              <w:t>stage I/</w:t>
            </w:r>
            <w:r w:rsidR="00433D14" w:rsidRPr="00676A20">
              <w:rPr>
                <w:b/>
                <w:sz w:val="20"/>
                <w:szCs w:val="20"/>
              </w:rPr>
              <w:t xml:space="preserve">stage II </w:t>
            </w:r>
            <w:r w:rsidR="00564FF7">
              <w:rPr>
                <w:b/>
                <w:sz w:val="20"/>
                <w:szCs w:val="20"/>
              </w:rPr>
              <w:t xml:space="preserve">of </w:t>
            </w:r>
            <w:r w:rsidR="00433D14" w:rsidRPr="00676A20">
              <w:rPr>
                <w:b/>
                <w:sz w:val="20"/>
                <w:szCs w:val="20"/>
              </w:rPr>
              <w:t>HPMP</w:t>
            </w:r>
            <w:r w:rsidR="00564FF7">
              <w:rPr>
                <w:b/>
                <w:sz w:val="20"/>
                <w:szCs w:val="20"/>
              </w:rPr>
              <w:t>s</w:t>
            </w:r>
          </w:p>
        </w:tc>
      </w:tr>
      <w:tr w:rsidR="00433D14" w14:paraId="06FBF14B" w14:textId="77777777" w:rsidTr="007071EB">
        <w:tc>
          <w:tcPr>
            <w:tcW w:w="1418" w:type="dxa"/>
            <w:tcBorders>
              <w:top w:val="single" w:sz="4" w:space="0" w:color="auto"/>
              <w:left w:val="single" w:sz="4" w:space="0" w:color="auto"/>
              <w:bottom w:val="single" w:sz="4" w:space="0" w:color="auto"/>
              <w:right w:val="single" w:sz="4" w:space="0" w:color="auto"/>
            </w:tcBorders>
            <w:hideMark/>
          </w:tcPr>
          <w:p w14:paraId="67D587CB" w14:textId="77777777" w:rsidR="00433D14" w:rsidRPr="00676A20" w:rsidRDefault="00A753C5" w:rsidP="002D3D63">
            <w:pPr>
              <w:widowControl w:val="0"/>
              <w:rPr>
                <w:sz w:val="20"/>
                <w:szCs w:val="20"/>
                <w:highlight w:val="yellow"/>
              </w:rPr>
            </w:pPr>
            <w:r w:rsidRPr="00676A20">
              <w:rPr>
                <w:sz w:val="20"/>
                <w:szCs w:val="20"/>
              </w:rPr>
              <w:t>Brazil</w:t>
            </w:r>
          </w:p>
        </w:tc>
        <w:tc>
          <w:tcPr>
            <w:tcW w:w="3118" w:type="dxa"/>
            <w:tcBorders>
              <w:top w:val="single" w:sz="4" w:space="0" w:color="auto"/>
              <w:left w:val="single" w:sz="4" w:space="0" w:color="auto"/>
              <w:bottom w:val="single" w:sz="4" w:space="0" w:color="auto"/>
              <w:right w:val="single" w:sz="4" w:space="0" w:color="auto"/>
            </w:tcBorders>
            <w:hideMark/>
          </w:tcPr>
          <w:p w14:paraId="05C753A9" w14:textId="77777777" w:rsidR="00433D14" w:rsidRPr="00676A20" w:rsidRDefault="00433D14" w:rsidP="002D3D63">
            <w:pPr>
              <w:widowControl w:val="0"/>
              <w:jc w:val="left"/>
              <w:rPr>
                <w:sz w:val="20"/>
                <w:szCs w:val="20"/>
                <w:highlight w:val="yellow"/>
              </w:rPr>
            </w:pPr>
            <w:r w:rsidRPr="00676A20">
              <w:rPr>
                <w:sz w:val="20"/>
                <w:szCs w:val="20"/>
              </w:rPr>
              <w:t>HCFC phase-out management plan (stage I</w:t>
            </w:r>
            <w:r w:rsidR="00A753C5" w:rsidRPr="00676A20">
              <w:rPr>
                <w:sz w:val="20"/>
                <w:szCs w:val="20"/>
              </w:rPr>
              <w:t>I</w:t>
            </w:r>
            <w:r w:rsidRPr="00676A20">
              <w:rPr>
                <w:sz w:val="20"/>
                <w:szCs w:val="20"/>
              </w:rPr>
              <w:t xml:space="preserve">, </w:t>
            </w:r>
            <w:r w:rsidR="00A753C5" w:rsidRPr="00676A20">
              <w:rPr>
                <w:sz w:val="20"/>
                <w:szCs w:val="20"/>
              </w:rPr>
              <w:t>third</w:t>
            </w:r>
            <w:r w:rsidRPr="00676A20">
              <w:rPr>
                <w:sz w:val="20"/>
                <w:szCs w:val="20"/>
              </w:rPr>
              <w:t xml:space="preserve"> tranche)</w:t>
            </w:r>
          </w:p>
        </w:tc>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AE136DC" w14:textId="77777777" w:rsidR="00433D14" w:rsidRPr="00676A20" w:rsidRDefault="00A753C5" w:rsidP="002D3D63">
            <w:pPr>
              <w:widowControl w:val="0"/>
              <w:jc w:val="left"/>
              <w:rPr>
                <w:sz w:val="20"/>
                <w:szCs w:val="20"/>
                <w:highlight w:val="yellow"/>
              </w:rPr>
            </w:pPr>
            <w:r w:rsidRPr="00676A20">
              <w:rPr>
                <w:sz w:val="20"/>
                <w:szCs w:val="20"/>
              </w:rPr>
              <w:t>UNDP/UNIDO/</w:t>
            </w:r>
            <w:r w:rsidR="00676A20">
              <w:rPr>
                <w:sz w:val="20"/>
                <w:szCs w:val="20"/>
              </w:rPr>
              <w:t xml:space="preserve"> </w:t>
            </w:r>
            <w:r w:rsidRPr="00676A20">
              <w:rPr>
                <w:sz w:val="20"/>
                <w:szCs w:val="20"/>
              </w:rPr>
              <w:t>Germany/Italy</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D02862A" w14:textId="7FE9B7C2" w:rsidR="00433D14" w:rsidRPr="00676A20" w:rsidRDefault="00433D14" w:rsidP="002D3D63">
            <w:pPr>
              <w:widowControl w:val="0"/>
              <w:jc w:val="center"/>
              <w:rPr>
                <w:sz w:val="20"/>
                <w:szCs w:val="20"/>
                <w:highlight w:val="yellow"/>
              </w:rPr>
            </w:pPr>
            <w:r w:rsidRPr="00873082">
              <w:rPr>
                <w:sz w:val="20"/>
                <w:szCs w:val="20"/>
              </w:rPr>
              <w:t>8</w:t>
            </w:r>
            <w:r w:rsidR="0069390A" w:rsidRPr="00873082">
              <w:rPr>
                <w:sz w:val="20"/>
                <w:szCs w:val="20"/>
              </w:rPr>
              <w:t>2</w:t>
            </w:r>
            <w:r w:rsidRPr="00873082">
              <w:rPr>
                <w:sz w:val="20"/>
                <w:szCs w:val="20"/>
              </w:rPr>
              <w:t>/</w:t>
            </w:r>
            <w:r w:rsidR="00181237" w:rsidRPr="00873082">
              <w:rPr>
                <w:sz w:val="20"/>
                <w:szCs w:val="20"/>
              </w:rPr>
              <w:t>41</w:t>
            </w:r>
          </w:p>
        </w:tc>
        <w:tc>
          <w:tcPr>
            <w:tcW w:w="2410" w:type="dxa"/>
            <w:tcBorders>
              <w:top w:val="single" w:sz="4" w:space="0" w:color="auto"/>
              <w:left w:val="single" w:sz="4" w:space="0" w:color="auto"/>
              <w:bottom w:val="single" w:sz="4" w:space="0" w:color="auto"/>
              <w:right w:val="single" w:sz="4" w:space="0" w:color="auto"/>
            </w:tcBorders>
          </w:tcPr>
          <w:p w14:paraId="24E1D6D8" w14:textId="0378C0D3" w:rsidR="00433D14" w:rsidRPr="00676A20" w:rsidRDefault="00E75542" w:rsidP="002D3D63">
            <w:pPr>
              <w:widowControl w:val="0"/>
              <w:jc w:val="left"/>
              <w:rPr>
                <w:sz w:val="20"/>
                <w:szCs w:val="20"/>
                <w:highlight w:val="yellow"/>
                <w:lang w:val="en-CA"/>
              </w:rPr>
            </w:pPr>
            <w:r w:rsidRPr="00E75542">
              <w:rPr>
                <w:sz w:val="20"/>
                <w:szCs w:val="20"/>
                <w:lang w:val="en-CA"/>
              </w:rPr>
              <w:t>Tran</w:t>
            </w:r>
            <w:r>
              <w:rPr>
                <w:sz w:val="20"/>
                <w:szCs w:val="20"/>
                <w:lang w:val="en-CA"/>
              </w:rPr>
              <w:t>che above 5 m</w:t>
            </w:r>
            <w:r w:rsidRPr="00E75542">
              <w:rPr>
                <w:sz w:val="20"/>
                <w:szCs w:val="20"/>
                <w:lang w:val="en-CA"/>
              </w:rPr>
              <w:t>illion. Change of tec</w:t>
            </w:r>
            <w:r>
              <w:rPr>
                <w:sz w:val="20"/>
                <w:szCs w:val="20"/>
                <w:lang w:val="en-CA"/>
              </w:rPr>
              <w:t>hnology in two foam enterprises. C</w:t>
            </w:r>
            <w:r w:rsidRPr="00E75542">
              <w:rPr>
                <w:sz w:val="20"/>
                <w:szCs w:val="20"/>
                <w:lang w:val="en-CA"/>
              </w:rPr>
              <w:t>hange of an enterpr</w:t>
            </w:r>
            <w:r>
              <w:rPr>
                <w:sz w:val="20"/>
                <w:szCs w:val="20"/>
                <w:lang w:val="en-CA"/>
              </w:rPr>
              <w:t>ise in commercial refrigeration. Delay in r</w:t>
            </w:r>
            <w:r w:rsidR="00605F88">
              <w:rPr>
                <w:sz w:val="20"/>
                <w:szCs w:val="20"/>
                <w:lang w:val="en-CA"/>
              </w:rPr>
              <w:t>oom AC</w:t>
            </w:r>
            <w:r w:rsidR="00A65C69">
              <w:rPr>
                <w:sz w:val="20"/>
                <w:szCs w:val="20"/>
                <w:lang w:val="en-CA"/>
              </w:rPr>
              <w:t xml:space="preserve"> and </w:t>
            </w:r>
            <w:r w:rsidR="00240B89">
              <w:rPr>
                <w:sz w:val="20"/>
                <w:szCs w:val="20"/>
                <w:lang w:val="en-CA"/>
              </w:rPr>
              <w:t>revision of the Agreement</w:t>
            </w:r>
          </w:p>
        </w:tc>
      </w:tr>
      <w:tr w:rsidR="0031302F" w14:paraId="6F711C24" w14:textId="77777777" w:rsidTr="009E6C04">
        <w:tc>
          <w:tcPr>
            <w:tcW w:w="1418" w:type="dxa"/>
            <w:tcBorders>
              <w:top w:val="single" w:sz="4" w:space="0" w:color="auto"/>
              <w:left w:val="single" w:sz="4" w:space="0" w:color="auto"/>
              <w:bottom w:val="single" w:sz="4" w:space="0" w:color="auto"/>
              <w:right w:val="single" w:sz="4" w:space="0" w:color="auto"/>
            </w:tcBorders>
          </w:tcPr>
          <w:p w14:paraId="4DD41E2E" w14:textId="77777777" w:rsidR="0031302F" w:rsidRPr="00873082" w:rsidRDefault="0031302F" w:rsidP="002D3D63">
            <w:pPr>
              <w:widowControl w:val="0"/>
              <w:jc w:val="left"/>
              <w:rPr>
                <w:strike/>
                <w:sz w:val="20"/>
                <w:szCs w:val="20"/>
                <w:highlight w:val="yellow"/>
              </w:rPr>
            </w:pPr>
            <w:r>
              <w:rPr>
                <w:sz w:val="20"/>
                <w:szCs w:val="20"/>
              </w:rPr>
              <w:t>China</w:t>
            </w:r>
          </w:p>
        </w:tc>
        <w:tc>
          <w:tcPr>
            <w:tcW w:w="3118" w:type="dxa"/>
            <w:tcBorders>
              <w:top w:val="single" w:sz="4" w:space="0" w:color="auto"/>
              <w:left w:val="single" w:sz="4" w:space="0" w:color="auto"/>
              <w:bottom w:val="single" w:sz="4" w:space="0" w:color="auto"/>
              <w:right w:val="single" w:sz="4" w:space="0" w:color="auto"/>
            </w:tcBorders>
          </w:tcPr>
          <w:p w14:paraId="5D969C88" w14:textId="77777777" w:rsidR="0031302F" w:rsidRPr="003C455A" w:rsidRDefault="0031302F" w:rsidP="002D3D63">
            <w:pPr>
              <w:widowControl w:val="0"/>
              <w:jc w:val="left"/>
              <w:rPr>
                <w:sz w:val="20"/>
                <w:szCs w:val="20"/>
                <w:highlight w:val="yellow"/>
              </w:rPr>
            </w:pPr>
            <w:r w:rsidRPr="00444112">
              <w:rPr>
                <w:sz w:val="20"/>
                <w:szCs w:val="20"/>
              </w:rPr>
              <w:t>HCFC phase-out management plan (stage</w:t>
            </w:r>
            <w:r>
              <w:rPr>
                <w:sz w:val="20"/>
                <w:szCs w:val="20"/>
              </w:rPr>
              <w:t> </w:t>
            </w:r>
            <w:r w:rsidRPr="00444112">
              <w:rPr>
                <w:sz w:val="20"/>
                <w:szCs w:val="20"/>
              </w:rPr>
              <w:t>I, annual progress reports)</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5FFF4BB" w14:textId="77777777" w:rsidR="0031302F" w:rsidRPr="00873082" w:rsidRDefault="0031302F" w:rsidP="002D3D63">
            <w:pPr>
              <w:widowControl w:val="0"/>
              <w:jc w:val="left"/>
              <w:rPr>
                <w:strike/>
                <w:sz w:val="20"/>
                <w:szCs w:val="20"/>
                <w:highlight w:val="yellow"/>
              </w:rPr>
            </w:pPr>
            <w:r>
              <w:rPr>
                <w:sz w:val="20"/>
                <w:szCs w:val="20"/>
              </w:rPr>
              <w:t xml:space="preserve">UNDP/UNEP/ UNIDO/World Bank/Germany/ </w:t>
            </w:r>
            <w:r w:rsidRPr="003C455A">
              <w:rPr>
                <w:sz w:val="20"/>
                <w:szCs w:val="20"/>
              </w:rPr>
              <w:t>Japan</w:t>
            </w:r>
          </w:p>
        </w:tc>
        <w:tc>
          <w:tcPr>
            <w:tcW w:w="992" w:type="dxa"/>
            <w:tcBorders>
              <w:top w:val="single" w:sz="4" w:space="0" w:color="auto"/>
              <w:left w:val="single" w:sz="4" w:space="0" w:color="auto"/>
              <w:bottom w:val="single" w:sz="4" w:space="0" w:color="auto"/>
              <w:right w:val="single" w:sz="4" w:space="0" w:color="auto"/>
            </w:tcBorders>
          </w:tcPr>
          <w:p w14:paraId="775C9647" w14:textId="77777777" w:rsidR="0031302F" w:rsidRPr="003C455A" w:rsidRDefault="0031302F" w:rsidP="002D3D63">
            <w:pPr>
              <w:widowControl w:val="0"/>
              <w:jc w:val="center"/>
              <w:rPr>
                <w:sz w:val="20"/>
                <w:szCs w:val="20"/>
                <w:highlight w:val="yellow"/>
              </w:rPr>
            </w:pPr>
            <w:r w:rsidRPr="003C455A">
              <w:rPr>
                <w:sz w:val="20"/>
                <w:szCs w:val="20"/>
              </w:rPr>
              <w:t>82/45</w:t>
            </w:r>
          </w:p>
        </w:tc>
        <w:tc>
          <w:tcPr>
            <w:tcW w:w="2410" w:type="dxa"/>
            <w:tcBorders>
              <w:top w:val="single" w:sz="4" w:space="0" w:color="auto"/>
              <w:left w:val="single" w:sz="4" w:space="0" w:color="auto"/>
              <w:bottom w:val="single" w:sz="4" w:space="0" w:color="auto"/>
              <w:right w:val="single" w:sz="4" w:space="0" w:color="auto"/>
            </w:tcBorders>
          </w:tcPr>
          <w:p w14:paraId="35FE14CF" w14:textId="084852CF" w:rsidR="0031302F" w:rsidRPr="00873082" w:rsidRDefault="0031302F" w:rsidP="002D3D63">
            <w:pPr>
              <w:widowControl w:val="0"/>
              <w:jc w:val="left"/>
              <w:rPr>
                <w:sz w:val="20"/>
                <w:szCs w:val="20"/>
                <w:highlight w:val="yellow"/>
              </w:rPr>
            </w:pPr>
            <w:r w:rsidRPr="003C455A">
              <w:rPr>
                <w:sz w:val="20"/>
                <w:szCs w:val="20"/>
              </w:rPr>
              <w:t>Request f</w:t>
            </w:r>
            <w:r w:rsidR="00564FF7">
              <w:rPr>
                <w:sz w:val="20"/>
                <w:szCs w:val="20"/>
              </w:rPr>
              <w:t>or</w:t>
            </w:r>
            <w:r w:rsidRPr="003C455A">
              <w:rPr>
                <w:sz w:val="20"/>
                <w:szCs w:val="20"/>
              </w:rPr>
              <w:t xml:space="preserve"> extension of PU foam</w:t>
            </w:r>
            <w:r>
              <w:rPr>
                <w:sz w:val="20"/>
                <w:szCs w:val="20"/>
              </w:rPr>
              <w:t xml:space="preserve">, ICR </w:t>
            </w:r>
            <w:r w:rsidRPr="003C455A">
              <w:rPr>
                <w:sz w:val="20"/>
                <w:szCs w:val="20"/>
              </w:rPr>
              <w:t>and servicing sector plans</w:t>
            </w:r>
          </w:p>
        </w:tc>
      </w:tr>
      <w:tr w:rsidR="0069390A" w14:paraId="472AFB9D" w14:textId="77777777" w:rsidTr="007071EB">
        <w:tc>
          <w:tcPr>
            <w:tcW w:w="1418" w:type="dxa"/>
            <w:tcBorders>
              <w:top w:val="single" w:sz="4" w:space="0" w:color="auto"/>
              <w:left w:val="single" w:sz="4" w:space="0" w:color="auto"/>
              <w:bottom w:val="single" w:sz="4" w:space="0" w:color="auto"/>
              <w:right w:val="single" w:sz="4" w:space="0" w:color="auto"/>
            </w:tcBorders>
          </w:tcPr>
          <w:p w14:paraId="0A646F0A" w14:textId="3327ED12" w:rsidR="0069390A" w:rsidRPr="00676A20" w:rsidRDefault="0069390A" w:rsidP="002D3D63">
            <w:pPr>
              <w:widowControl w:val="0"/>
              <w:jc w:val="left"/>
              <w:rPr>
                <w:sz w:val="20"/>
                <w:szCs w:val="20"/>
              </w:rPr>
            </w:pPr>
            <w:r w:rsidRPr="00676A20">
              <w:rPr>
                <w:sz w:val="20"/>
                <w:szCs w:val="20"/>
              </w:rPr>
              <w:t>China (Overarching</w:t>
            </w:r>
            <w:r w:rsidR="00A65C69">
              <w:rPr>
                <w:sz w:val="20"/>
                <w:szCs w:val="20"/>
              </w:rPr>
              <w:t>)</w:t>
            </w:r>
          </w:p>
        </w:tc>
        <w:tc>
          <w:tcPr>
            <w:tcW w:w="3118" w:type="dxa"/>
            <w:tcBorders>
              <w:top w:val="single" w:sz="4" w:space="0" w:color="auto"/>
              <w:left w:val="single" w:sz="4" w:space="0" w:color="auto"/>
              <w:bottom w:val="single" w:sz="4" w:space="0" w:color="auto"/>
              <w:right w:val="single" w:sz="4" w:space="0" w:color="auto"/>
            </w:tcBorders>
          </w:tcPr>
          <w:p w14:paraId="4A048D3A" w14:textId="77777777" w:rsidR="0069390A" w:rsidRPr="00676A20" w:rsidRDefault="00715C5E" w:rsidP="002D3D63">
            <w:pPr>
              <w:widowControl w:val="0"/>
              <w:jc w:val="left"/>
              <w:rPr>
                <w:sz w:val="20"/>
                <w:szCs w:val="20"/>
                <w:highlight w:val="yellow"/>
              </w:rPr>
            </w:pPr>
            <w:r w:rsidRPr="00245E51">
              <w:rPr>
                <w:sz w:val="20"/>
                <w:szCs w:val="20"/>
              </w:rPr>
              <w:t>HCFC phase-</w:t>
            </w:r>
            <w:r w:rsidR="00245E51" w:rsidRPr="00245E51">
              <w:rPr>
                <w:sz w:val="20"/>
                <w:szCs w:val="20"/>
              </w:rPr>
              <w:t>out management plan (stage II</w:t>
            </w:r>
            <w:r w:rsidR="0069390A" w:rsidRPr="00245E51">
              <w:rPr>
                <w:sz w:val="20"/>
                <w:szCs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2BAAC58F" w14:textId="35ABD100" w:rsidR="0069390A" w:rsidRPr="00676A20" w:rsidRDefault="0069390A" w:rsidP="002D3D63">
            <w:pPr>
              <w:widowControl w:val="0"/>
              <w:jc w:val="left"/>
              <w:rPr>
                <w:sz w:val="20"/>
                <w:szCs w:val="20"/>
                <w:lang w:eastAsia="en-CA"/>
              </w:rPr>
            </w:pPr>
            <w:r w:rsidRPr="00676A20">
              <w:rPr>
                <w:sz w:val="20"/>
                <w:szCs w:val="20"/>
                <w:lang w:eastAsia="en-CA"/>
              </w:rPr>
              <w:t>UNDP/</w:t>
            </w:r>
            <w:r w:rsidR="00605F88">
              <w:rPr>
                <w:sz w:val="20"/>
                <w:szCs w:val="20"/>
                <w:lang w:eastAsia="en-CA"/>
              </w:rPr>
              <w:t>UNEP</w:t>
            </w:r>
            <w:r w:rsidRPr="00676A20">
              <w:rPr>
                <w:sz w:val="20"/>
                <w:szCs w:val="20"/>
                <w:lang w:eastAsia="en-CA"/>
              </w:rPr>
              <w:t>/</w:t>
            </w:r>
            <w:r w:rsidR="00605F88">
              <w:rPr>
                <w:sz w:val="20"/>
                <w:szCs w:val="20"/>
                <w:lang w:eastAsia="en-CA"/>
              </w:rPr>
              <w:t xml:space="preserve"> UNIDO/World Bank/Germany/ Japan</w:t>
            </w:r>
          </w:p>
        </w:tc>
        <w:tc>
          <w:tcPr>
            <w:tcW w:w="992" w:type="dxa"/>
            <w:tcBorders>
              <w:top w:val="single" w:sz="4" w:space="0" w:color="auto"/>
              <w:left w:val="single" w:sz="4" w:space="0" w:color="auto"/>
              <w:bottom w:val="single" w:sz="4" w:space="0" w:color="auto"/>
              <w:right w:val="single" w:sz="4" w:space="0" w:color="auto"/>
            </w:tcBorders>
          </w:tcPr>
          <w:p w14:paraId="5169D078" w14:textId="32195634" w:rsidR="0069390A" w:rsidRPr="00873082" w:rsidRDefault="00181237" w:rsidP="002D3D63">
            <w:pPr>
              <w:widowControl w:val="0"/>
              <w:jc w:val="center"/>
              <w:rPr>
                <w:sz w:val="20"/>
                <w:szCs w:val="20"/>
              </w:rPr>
            </w:pPr>
            <w:r w:rsidRPr="00873082">
              <w:rPr>
                <w:sz w:val="20"/>
                <w:szCs w:val="20"/>
              </w:rPr>
              <w:t>82/45</w:t>
            </w:r>
          </w:p>
        </w:tc>
        <w:tc>
          <w:tcPr>
            <w:tcW w:w="2410" w:type="dxa"/>
            <w:tcBorders>
              <w:top w:val="single" w:sz="4" w:space="0" w:color="auto"/>
              <w:left w:val="single" w:sz="4" w:space="0" w:color="auto"/>
              <w:bottom w:val="single" w:sz="4" w:space="0" w:color="auto"/>
              <w:right w:val="single" w:sz="4" w:space="0" w:color="auto"/>
            </w:tcBorders>
          </w:tcPr>
          <w:p w14:paraId="636F7D68" w14:textId="4B306472" w:rsidR="0069390A" w:rsidRPr="00676A20" w:rsidRDefault="0008067B" w:rsidP="002D3D63">
            <w:pPr>
              <w:widowControl w:val="0"/>
              <w:jc w:val="left"/>
              <w:rPr>
                <w:sz w:val="20"/>
                <w:szCs w:val="20"/>
                <w:lang w:val="en-CA"/>
              </w:rPr>
            </w:pPr>
            <w:r>
              <w:rPr>
                <w:sz w:val="20"/>
                <w:szCs w:val="20"/>
                <w:lang w:val="en-CA"/>
              </w:rPr>
              <w:t>Revision of the Agreement</w:t>
            </w:r>
            <w:r w:rsidR="00E75542">
              <w:rPr>
                <w:sz w:val="20"/>
                <w:szCs w:val="20"/>
                <w:lang w:val="en-CA"/>
              </w:rPr>
              <w:t xml:space="preserve"> (decision</w:t>
            </w:r>
            <w:r w:rsidR="002047AD">
              <w:rPr>
                <w:sz w:val="20"/>
                <w:szCs w:val="20"/>
                <w:lang w:val="en-CA"/>
              </w:rPr>
              <w:t> </w:t>
            </w:r>
            <w:r w:rsidR="00E75542">
              <w:rPr>
                <w:sz w:val="20"/>
                <w:szCs w:val="20"/>
                <w:lang w:val="en-CA"/>
              </w:rPr>
              <w:t>81/45</w:t>
            </w:r>
            <w:r w:rsidR="00E75542" w:rsidRPr="00E75542">
              <w:rPr>
                <w:sz w:val="20"/>
                <w:szCs w:val="20"/>
                <w:lang w:val="en-CA"/>
              </w:rPr>
              <w:t>)</w:t>
            </w:r>
          </w:p>
        </w:tc>
      </w:tr>
      <w:tr w:rsidR="0008067B" w14:paraId="12C26931" w14:textId="77777777" w:rsidTr="00514726">
        <w:trPr>
          <w:trHeight w:val="251"/>
        </w:trPr>
        <w:tc>
          <w:tcPr>
            <w:tcW w:w="1418" w:type="dxa"/>
            <w:tcBorders>
              <w:top w:val="single" w:sz="4" w:space="0" w:color="auto"/>
              <w:left w:val="single" w:sz="4" w:space="0" w:color="auto"/>
              <w:bottom w:val="single" w:sz="4" w:space="0" w:color="auto"/>
              <w:right w:val="single" w:sz="4" w:space="0" w:color="auto"/>
            </w:tcBorders>
          </w:tcPr>
          <w:p w14:paraId="0650FD42" w14:textId="77777777" w:rsidR="00605F88" w:rsidRDefault="0008067B" w:rsidP="00514726">
            <w:pPr>
              <w:keepNext/>
              <w:jc w:val="left"/>
              <w:rPr>
                <w:sz w:val="20"/>
                <w:szCs w:val="20"/>
              </w:rPr>
            </w:pPr>
            <w:r w:rsidRPr="00676A20">
              <w:rPr>
                <w:sz w:val="20"/>
                <w:szCs w:val="20"/>
              </w:rPr>
              <w:t xml:space="preserve">China </w:t>
            </w:r>
          </w:p>
          <w:p w14:paraId="36B310A1" w14:textId="7B2E69ED" w:rsidR="0008067B" w:rsidRPr="00676A20" w:rsidRDefault="00F150F7" w:rsidP="00514726">
            <w:pPr>
              <w:keepNext/>
              <w:jc w:val="left"/>
              <w:rPr>
                <w:sz w:val="20"/>
                <w:szCs w:val="20"/>
              </w:rPr>
            </w:pPr>
            <w:r>
              <w:rPr>
                <w:sz w:val="20"/>
                <w:szCs w:val="20"/>
              </w:rPr>
              <w:t>(XPS f</w:t>
            </w:r>
            <w:r w:rsidR="0008067B" w:rsidRPr="00676A20">
              <w:rPr>
                <w:sz w:val="20"/>
                <w:szCs w:val="20"/>
              </w:rPr>
              <w:t>oam)</w:t>
            </w:r>
          </w:p>
        </w:tc>
        <w:tc>
          <w:tcPr>
            <w:tcW w:w="3118" w:type="dxa"/>
            <w:tcBorders>
              <w:top w:val="single" w:sz="4" w:space="0" w:color="auto"/>
              <w:left w:val="single" w:sz="4" w:space="0" w:color="auto"/>
              <w:bottom w:val="single" w:sz="4" w:space="0" w:color="auto"/>
              <w:right w:val="single" w:sz="4" w:space="0" w:color="auto"/>
            </w:tcBorders>
          </w:tcPr>
          <w:p w14:paraId="0E91BEF1" w14:textId="3BDF6090" w:rsidR="0008067B" w:rsidRPr="00676A20" w:rsidRDefault="0008067B" w:rsidP="00514726">
            <w:pPr>
              <w:keepNext/>
              <w:jc w:val="left"/>
              <w:rPr>
                <w:sz w:val="20"/>
                <w:szCs w:val="20"/>
              </w:rPr>
            </w:pPr>
            <w:r w:rsidRPr="00676A20">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4BFA3205" w14:textId="77777777" w:rsidR="008B3BE5" w:rsidRDefault="0008067B" w:rsidP="00514726">
            <w:pPr>
              <w:keepNext/>
              <w:jc w:val="left"/>
              <w:rPr>
                <w:sz w:val="20"/>
                <w:szCs w:val="20"/>
              </w:rPr>
            </w:pPr>
            <w:r w:rsidRPr="00676A20">
              <w:rPr>
                <w:sz w:val="20"/>
                <w:szCs w:val="20"/>
              </w:rPr>
              <w:t>UNIDO/</w:t>
            </w:r>
          </w:p>
          <w:p w14:paraId="0856DDD9" w14:textId="0D5D3656" w:rsidR="0008067B" w:rsidRPr="00676A20" w:rsidRDefault="0008067B" w:rsidP="00514726">
            <w:pPr>
              <w:keepNext/>
              <w:jc w:val="left"/>
              <w:rPr>
                <w:sz w:val="20"/>
                <w:szCs w:val="20"/>
              </w:rPr>
            </w:pPr>
            <w:r w:rsidRPr="00676A20">
              <w:rPr>
                <w:sz w:val="20"/>
                <w:szCs w:val="20"/>
              </w:rPr>
              <w:t>Germany</w:t>
            </w:r>
          </w:p>
        </w:tc>
        <w:tc>
          <w:tcPr>
            <w:tcW w:w="992" w:type="dxa"/>
            <w:tcBorders>
              <w:top w:val="single" w:sz="4" w:space="0" w:color="auto"/>
              <w:left w:val="single" w:sz="4" w:space="0" w:color="auto"/>
              <w:bottom w:val="single" w:sz="4" w:space="0" w:color="auto"/>
              <w:right w:val="single" w:sz="4" w:space="0" w:color="auto"/>
            </w:tcBorders>
          </w:tcPr>
          <w:p w14:paraId="07898D73" w14:textId="1CE939D6" w:rsidR="0008067B" w:rsidRPr="00873082" w:rsidRDefault="0008067B" w:rsidP="00514726">
            <w:pPr>
              <w:keepNext/>
              <w:jc w:val="center"/>
              <w:rPr>
                <w:sz w:val="20"/>
                <w:szCs w:val="20"/>
              </w:rPr>
            </w:pPr>
            <w:r w:rsidRPr="00873082">
              <w:rPr>
                <w:sz w:val="20"/>
                <w:szCs w:val="20"/>
              </w:rPr>
              <w:t>82/45</w:t>
            </w:r>
          </w:p>
        </w:tc>
        <w:tc>
          <w:tcPr>
            <w:tcW w:w="2410" w:type="dxa"/>
            <w:tcBorders>
              <w:top w:val="single" w:sz="4" w:space="0" w:color="auto"/>
              <w:left w:val="single" w:sz="4" w:space="0" w:color="auto"/>
              <w:bottom w:val="single" w:sz="4" w:space="0" w:color="auto"/>
              <w:right w:val="single" w:sz="4" w:space="0" w:color="auto"/>
            </w:tcBorders>
          </w:tcPr>
          <w:p w14:paraId="4304306C" w14:textId="0AB7123E" w:rsidR="0008067B" w:rsidRDefault="003C455A" w:rsidP="00514726">
            <w:pPr>
              <w:keepNext/>
              <w:jc w:val="left"/>
              <w:rPr>
                <w:sz w:val="20"/>
                <w:szCs w:val="20"/>
                <w:lang w:val="en-CA"/>
              </w:rPr>
            </w:pPr>
            <w:r w:rsidRPr="003C455A">
              <w:rPr>
                <w:sz w:val="20"/>
                <w:szCs w:val="20"/>
                <w:lang w:val="en-CA"/>
              </w:rPr>
              <w:t>Tranche above 5 million</w:t>
            </w:r>
            <w:r w:rsidR="00F150F7">
              <w:rPr>
                <w:sz w:val="20"/>
                <w:szCs w:val="20"/>
                <w:lang w:val="en-CA"/>
              </w:rPr>
              <w:t>.</w:t>
            </w:r>
            <w:r w:rsidR="00F150F7">
              <w:t xml:space="preserve"> </w:t>
            </w:r>
            <w:r w:rsidR="00F150F7" w:rsidRPr="00F150F7">
              <w:rPr>
                <w:sz w:val="20"/>
                <w:szCs w:val="20"/>
                <w:lang w:val="en-CA"/>
              </w:rPr>
              <w:t>All technical and cost issues resolved</w:t>
            </w:r>
          </w:p>
        </w:tc>
      </w:tr>
      <w:tr w:rsidR="0008067B" w14:paraId="140FD9E9" w14:textId="77777777" w:rsidTr="007071EB">
        <w:tc>
          <w:tcPr>
            <w:tcW w:w="1418" w:type="dxa"/>
            <w:tcBorders>
              <w:top w:val="single" w:sz="4" w:space="0" w:color="auto"/>
              <w:left w:val="single" w:sz="4" w:space="0" w:color="auto"/>
              <w:bottom w:val="single" w:sz="4" w:space="0" w:color="auto"/>
              <w:right w:val="single" w:sz="4" w:space="0" w:color="auto"/>
            </w:tcBorders>
          </w:tcPr>
          <w:p w14:paraId="3BB1339A" w14:textId="77777777" w:rsidR="00605F88" w:rsidRDefault="0008067B" w:rsidP="002D3D63">
            <w:pPr>
              <w:widowControl w:val="0"/>
              <w:jc w:val="left"/>
              <w:rPr>
                <w:sz w:val="20"/>
                <w:szCs w:val="20"/>
              </w:rPr>
            </w:pPr>
            <w:r w:rsidRPr="00676A20">
              <w:rPr>
                <w:sz w:val="20"/>
                <w:szCs w:val="20"/>
              </w:rPr>
              <w:t xml:space="preserve">China </w:t>
            </w:r>
          </w:p>
          <w:p w14:paraId="1D65768A" w14:textId="4C08287B" w:rsidR="0008067B" w:rsidRPr="00676A20" w:rsidRDefault="00605F88" w:rsidP="002D3D63">
            <w:pPr>
              <w:widowControl w:val="0"/>
              <w:jc w:val="left"/>
              <w:rPr>
                <w:sz w:val="20"/>
                <w:szCs w:val="20"/>
              </w:rPr>
            </w:pPr>
            <w:r>
              <w:rPr>
                <w:sz w:val="20"/>
                <w:szCs w:val="20"/>
              </w:rPr>
              <w:t>(</w:t>
            </w:r>
            <w:r w:rsidR="0008067B" w:rsidRPr="00676A20">
              <w:rPr>
                <w:sz w:val="20"/>
                <w:szCs w:val="20"/>
              </w:rPr>
              <w:t>ICR)</w:t>
            </w:r>
          </w:p>
        </w:tc>
        <w:tc>
          <w:tcPr>
            <w:tcW w:w="3118" w:type="dxa"/>
            <w:tcBorders>
              <w:top w:val="single" w:sz="4" w:space="0" w:color="auto"/>
              <w:left w:val="single" w:sz="4" w:space="0" w:color="auto"/>
              <w:bottom w:val="single" w:sz="4" w:space="0" w:color="auto"/>
              <w:right w:val="single" w:sz="4" w:space="0" w:color="auto"/>
            </w:tcBorders>
          </w:tcPr>
          <w:p w14:paraId="58815C01" w14:textId="77777777" w:rsidR="0008067B" w:rsidRPr="00676A20" w:rsidRDefault="0008067B" w:rsidP="002D3D63">
            <w:pPr>
              <w:widowControl w:val="0"/>
              <w:jc w:val="left"/>
              <w:rPr>
                <w:sz w:val="20"/>
                <w:szCs w:val="20"/>
              </w:rPr>
            </w:pPr>
            <w:r w:rsidRPr="00676A20">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75B38454" w14:textId="77777777" w:rsidR="0008067B" w:rsidRPr="00676A20" w:rsidRDefault="0008067B" w:rsidP="002D3D63">
            <w:pPr>
              <w:widowControl w:val="0"/>
              <w:jc w:val="left"/>
              <w:rPr>
                <w:sz w:val="20"/>
                <w:szCs w:val="20"/>
              </w:rPr>
            </w:pPr>
            <w:r w:rsidRPr="00676A20">
              <w:rPr>
                <w:sz w:val="20"/>
                <w:szCs w:val="20"/>
              </w:rPr>
              <w:t>UNDP</w:t>
            </w:r>
          </w:p>
        </w:tc>
        <w:tc>
          <w:tcPr>
            <w:tcW w:w="992" w:type="dxa"/>
            <w:tcBorders>
              <w:top w:val="single" w:sz="4" w:space="0" w:color="auto"/>
              <w:left w:val="single" w:sz="4" w:space="0" w:color="auto"/>
              <w:bottom w:val="single" w:sz="4" w:space="0" w:color="auto"/>
              <w:right w:val="single" w:sz="4" w:space="0" w:color="auto"/>
            </w:tcBorders>
          </w:tcPr>
          <w:p w14:paraId="02E86EEC" w14:textId="0A3F5A46" w:rsidR="0008067B" w:rsidRPr="00873082" w:rsidRDefault="0008067B" w:rsidP="002D3D63">
            <w:pPr>
              <w:widowControl w:val="0"/>
              <w:jc w:val="center"/>
              <w:rPr>
                <w:sz w:val="20"/>
                <w:szCs w:val="20"/>
              </w:rPr>
            </w:pPr>
            <w:r w:rsidRPr="00873082">
              <w:rPr>
                <w:sz w:val="20"/>
                <w:szCs w:val="20"/>
              </w:rPr>
              <w:t>82/45</w:t>
            </w:r>
          </w:p>
        </w:tc>
        <w:tc>
          <w:tcPr>
            <w:tcW w:w="2410" w:type="dxa"/>
            <w:tcBorders>
              <w:top w:val="single" w:sz="4" w:space="0" w:color="auto"/>
              <w:left w:val="single" w:sz="4" w:space="0" w:color="auto"/>
              <w:bottom w:val="single" w:sz="4" w:space="0" w:color="auto"/>
              <w:right w:val="single" w:sz="4" w:space="0" w:color="auto"/>
            </w:tcBorders>
          </w:tcPr>
          <w:p w14:paraId="29F4167F" w14:textId="3DB71DFC" w:rsidR="0008067B" w:rsidRPr="00676A20" w:rsidRDefault="00A65C69" w:rsidP="002D3D63">
            <w:pPr>
              <w:widowControl w:val="0"/>
              <w:jc w:val="left"/>
              <w:rPr>
                <w:sz w:val="20"/>
                <w:szCs w:val="20"/>
                <w:lang w:val="en-CA"/>
              </w:rPr>
            </w:pPr>
            <w:r>
              <w:rPr>
                <w:sz w:val="20"/>
                <w:szCs w:val="20"/>
                <w:lang w:val="en-CA"/>
              </w:rPr>
              <w:t>Tranche above</w:t>
            </w:r>
            <w:r w:rsidR="00477A36">
              <w:rPr>
                <w:sz w:val="20"/>
                <w:szCs w:val="20"/>
                <w:lang w:val="en-CA"/>
              </w:rPr>
              <w:t xml:space="preserve"> 5 million</w:t>
            </w:r>
            <w:r w:rsidR="00F150F7">
              <w:rPr>
                <w:sz w:val="20"/>
                <w:szCs w:val="20"/>
                <w:lang w:val="en-CA"/>
              </w:rPr>
              <w:t>.</w:t>
            </w:r>
            <w:r w:rsidR="00F150F7">
              <w:t xml:space="preserve"> </w:t>
            </w:r>
            <w:r w:rsidR="00F150F7" w:rsidRPr="00F150F7">
              <w:rPr>
                <w:sz w:val="20"/>
                <w:szCs w:val="20"/>
                <w:lang w:val="en-CA"/>
              </w:rPr>
              <w:t>All technical and cost issues resolved</w:t>
            </w:r>
          </w:p>
        </w:tc>
      </w:tr>
      <w:tr w:rsidR="0008067B" w14:paraId="59DB4B35" w14:textId="77777777" w:rsidTr="007071EB">
        <w:tc>
          <w:tcPr>
            <w:tcW w:w="1418" w:type="dxa"/>
            <w:tcBorders>
              <w:top w:val="single" w:sz="4" w:space="0" w:color="auto"/>
              <w:left w:val="single" w:sz="4" w:space="0" w:color="auto"/>
              <w:bottom w:val="single" w:sz="4" w:space="0" w:color="auto"/>
              <w:right w:val="single" w:sz="4" w:space="0" w:color="auto"/>
            </w:tcBorders>
          </w:tcPr>
          <w:p w14:paraId="3F278CF9" w14:textId="77777777" w:rsidR="0008067B" w:rsidRPr="00676A20" w:rsidRDefault="0008067B" w:rsidP="002D3D63">
            <w:pPr>
              <w:widowControl w:val="0"/>
              <w:jc w:val="left"/>
              <w:rPr>
                <w:sz w:val="20"/>
                <w:szCs w:val="20"/>
              </w:rPr>
            </w:pPr>
            <w:r w:rsidRPr="00676A20">
              <w:rPr>
                <w:sz w:val="20"/>
                <w:szCs w:val="20"/>
              </w:rPr>
              <w:t>China (Servicing)</w:t>
            </w:r>
          </w:p>
        </w:tc>
        <w:tc>
          <w:tcPr>
            <w:tcW w:w="3118" w:type="dxa"/>
            <w:tcBorders>
              <w:top w:val="single" w:sz="4" w:space="0" w:color="auto"/>
              <w:left w:val="single" w:sz="4" w:space="0" w:color="auto"/>
              <w:bottom w:val="single" w:sz="4" w:space="0" w:color="auto"/>
              <w:right w:val="single" w:sz="4" w:space="0" w:color="auto"/>
            </w:tcBorders>
          </w:tcPr>
          <w:p w14:paraId="6B57F150" w14:textId="77777777" w:rsidR="0008067B" w:rsidRPr="00676A20" w:rsidRDefault="0008067B" w:rsidP="002D3D63">
            <w:pPr>
              <w:widowControl w:val="0"/>
              <w:jc w:val="left"/>
              <w:rPr>
                <w:sz w:val="20"/>
                <w:szCs w:val="20"/>
              </w:rPr>
            </w:pPr>
            <w:r w:rsidRPr="00676A20">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27D1877F" w14:textId="77777777" w:rsidR="0008067B" w:rsidRPr="00676A20" w:rsidRDefault="0008067B" w:rsidP="002D3D63">
            <w:pPr>
              <w:widowControl w:val="0"/>
              <w:jc w:val="left"/>
              <w:rPr>
                <w:sz w:val="20"/>
                <w:szCs w:val="20"/>
              </w:rPr>
            </w:pPr>
            <w:r w:rsidRPr="00676A20">
              <w:rPr>
                <w:sz w:val="20"/>
                <w:szCs w:val="20"/>
                <w:lang w:eastAsia="en-CA"/>
              </w:rPr>
              <w:t>UNEP/Japan/</w:t>
            </w:r>
            <w:r>
              <w:rPr>
                <w:sz w:val="20"/>
                <w:szCs w:val="20"/>
                <w:lang w:eastAsia="en-CA"/>
              </w:rPr>
              <w:t xml:space="preserve"> </w:t>
            </w:r>
            <w:r w:rsidRPr="00676A20">
              <w:rPr>
                <w:sz w:val="20"/>
                <w:szCs w:val="20"/>
                <w:lang w:eastAsia="en-CA"/>
              </w:rPr>
              <w:t>Germany</w:t>
            </w:r>
          </w:p>
        </w:tc>
        <w:tc>
          <w:tcPr>
            <w:tcW w:w="992" w:type="dxa"/>
            <w:tcBorders>
              <w:top w:val="single" w:sz="4" w:space="0" w:color="auto"/>
              <w:left w:val="single" w:sz="4" w:space="0" w:color="auto"/>
              <w:bottom w:val="single" w:sz="4" w:space="0" w:color="auto"/>
              <w:right w:val="single" w:sz="4" w:space="0" w:color="auto"/>
            </w:tcBorders>
          </w:tcPr>
          <w:p w14:paraId="2C47C950" w14:textId="2CCAC9D0" w:rsidR="0008067B" w:rsidRPr="00873082" w:rsidRDefault="0008067B" w:rsidP="002D3D63">
            <w:pPr>
              <w:widowControl w:val="0"/>
              <w:jc w:val="center"/>
              <w:rPr>
                <w:sz w:val="20"/>
                <w:szCs w:val="20"/>
              </w:rPr>
            </w:pPr>
            <w:r w:rsidRPr="00873082">
              <w:rPr>
                <w:sz w:val="20"/>
                <w:szCs w:val="20"/>
              </w:rPr>
              <w:t>82/45</w:t>
            </w:r>
          </w:p>
        </w:tc>
        <w:tc>
          <w:tcPr>
            <w:tcW w:w="2410" w:type="dxa"/>
            <w:tcBorders>
              <w:top w:val="single" w:sz="4" w:space="0" w:color="auto"/>
              <w:left w:val="single" w:sz="4" w:space="0" w:color="auto"/>
              <w:bottom w:val="single" w:sz="4" w:space="0" w:color="auto"/>
              <w:right w:val="single" w:sz="4" w:space="0" w:color="auto"/>
            </w:tcBorders>
          </w:tcPr>
          <w:p w14:paraId="5902C20D" w14:textId="1A7ECA67" w:rsidR="0008067B" w:rsidRPr="005E51AE" w:rsidRDefault="00240B89" w:rsidP="002D3D63">
            <w:pPr>
              <w:widowControl w:val="0"/>
              <w:jc w:val="left"/>
              <w:rPr>
                <w:sz w:val="20"/>
                <w:szCs w:val="20"/>
                <w:highlight w:val="yellow"/>
                <w:lang w:val="en-CA"/>
              </w:rPr>
            </w:pPr>
            <w:r w:rsidRPr="00240B89">
              <w:rPr>
                <w:sz w:val="20"/>
                <w:szCs w:val="20"/>
                <w:lang w:val="en-CA"/>
              </w:rPr>
              <w:t>All technical and cost issues resolved</w:t>
            </w:r>
          </w:p>
        </w:tc>
      </w:tr>
      <w:tr w:rsidR="0008067B" w14:paraId="2FF549AB" w14:textId="77777777" w:rsidTr="007071EB">
        <w:tc>
          <w:tcPr>
            <w:tcW w:w="1418" w:type="dxa"/>
            <w:tcBorders>
              <w:top w:val="single" w:sz="4" w:space="0" w:color="auto"/>
              <w:left w:val="single" w:sz="4" w:space="0" w:color="auto"/>
              <w:bottom w:val="single" w:sz="4" w:space="0" w:color="auto"/>
              <w:right w:val="single" w:sz="4" w:space="0" w:color="auto"/>
            </w:tcBorders>
          </w:tcPr>
          <w:p w14:paraId="4CE10BF7" w14:textId="77777777" w:rsidR="0008067B" w:rsidRPr="00676A20" w:rsidRDefault="0008067B" w:rsidP="002D3D63">
            <w:pPr>
              <w:widowControl w:val="0"/>
              <w:jc w:val="left"/>
              <w:rPr>
                <w:sz w:val="20"/>
                <w:szCs w:val="20"/>
              </w:rPr>
            </w:pPr>
            <w:r w:rsidRPr="00676A20">
              <w:rPr>
                <w:sz w:val="20"/>
                <w:szCs w:val="20"/>
              </w:rPr>
              <w:t>China (Solvent)</w:t>
            </w:r>
          </w:p>
        </w:tc>
        <w:tc>
          <w:tcPr>
            <w:tcW w:w="3118" w:type="dxa"/>
            <w:tcBorders>
              <w:top w:val="single" w:sz="4" w:space="0" w:color="auto"/>
              <w:left w:val="single" w:sz="4" w:space="0" w:color="auto"/>
              <w:bottom w:val="single" w:sz="4" w:space="0" w:color="auto"/>
              <w:right w:val="single" w:sz="4" w:space="0" w:color="auto"/>
            </w:tcBorders>
          </w:tcPr>
          <w:p w14:paraId="7094E928" w14:textId="77777777" w:rsidR="0008067B" w:rsidRPr="00676A20" w:rsidRDefault="0008067B" w:rsidP="002D3D63">
            <w:pPr>
              <w:widowControl w:val="0"/>
              <w:jc w:val="left"/>
              <w:rPr>
                <w:sz w:val="20"/>
                <w:szCs w:val="20"/>
              </w:rPr>
            </w:pPr>
            <w:r w:rsidRPr="00676A20">
              <w:rPr>
                <w:sz w:val="20"/>
                <w:szCs w:val="20"/>
              </w:rPr>
              <w:t>HCFC phase-out management plan (stage II, third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1BC188FD" w14:textId="77777777" w:rsidR="0008067B" w:rsidRPr="00676A20" w:rsidRDefault="0008067B" w:rsidP="002D3D63">
            <w:pPr>
              <w:widowControl w:val="0"/>
              <w:jc w:val="left"/>
              <w:rPr>
                <w:sz w:val="20"/>
                <w:szCs w:val="20"/>
                <w:lang w:eastAsia="en-CA"/>
              </w:rPr>
            </w:pPr>
            <w:r w:rsidRPr="00676A20">
              <w:rPr>
                <w:sz w:val="20"/>
                <w:szCs w:val="20"/>
                <w:lang w:eastAsia="en-CA"/>
              </w:rPr>
              <w:t>UNDP</w:t>
            </w:r>
          </w:p>
        </w:tc>
        <w:tc>
          <w:tcPr>
            <w:tcW w:w="992" w:type="dxa"/>
            <w:tcBorders>
              <w:top w:val="single" w:sz="4" w:space="0" w:color="auto"/>
              <w:left w:val="single" w:sz="4" w:space="0" w:color="auto"/>
              <w:bottom w:val="single" w:sz="4" w:space="0" w:color="auto"/>
              <w:right w:val="single" w:sz="4" w:space="0" w:color="auto"/>
            </w:tcBorders>
          </w:tcPr>
          <w:p w14:paraId="6AB10349" w14:textId="68D38AAA" w:rsidR="0008067B" w:rsidRPr="00873082" w:rsidRDefault="0008067B" w:rsidP="002D3D63">
            <w:pPr>
              <w:widowControl w:val="0"/>
              <w:jc w:val="center"/>
              <w:rPr>
                <w:sz w:val="20"/>
                <w:szCs w:val="20"/>
              </w:rPr>
            </w:pPr>
            <w:r w:rsidRPr="00873082">
              <w:rPr>
                <w:sz w:val="20"/>
                <w:szCs w:val="20"/>
              </w:rPr>
              <w:t>82/45</w:t>
            </w:r>
          </w:p>
        </w:tc>
        <w:tc>
          <w:tcPr>
            <w:tcW w:w="2410" w:type="dxa"/>
            <w:tcBorders>
              <w:top w:val="single" w:sz="4" w:space="0" w:color="auto"/>
              <w:left w:val="single" w:sz="4" w:space="0" w:color="auto"/>
              <w:bottom w:val="single" w:sz="4" w:space="0" w:color="auto"/>
              <w:right w:val="single" w:sz="4" w:space="0" w:color="auto"/>
            </w:tcBorders>
          </w:tcPr>
          <w:p w14:paraId="23D7FC43" w14:textId="0634873B" w:rsidR="0008067B" w:rsidRPr="005E51AE" w:rsidRDefault="00240B89" w:rsidP="002D3D63">
            <w:pPr>
              <w:widowControl w:val="0"/>
              <w:jc w:val="left"/>
              <w:rPr>
                <w:sz w:val="20"/>
                <w:szCs w:val="20"/>
                <w:highlight w:val="yellow"/>
                <w:lang w:val="en-CA"/>
              </w:rPr>
            </w:pPr>
            <w:r w:rsidRPr="00240B89">
              <w:rPr>
                <w:sz w:val="20"/>
                <w:szCs w:val="20"/>
                <w:lang w:val="en-CA"/>
              </w:rPr>
              <w:t>All technical and cost issues resolved</w:t>
            </w:r>
          </w:p>
        </w:tc>
      </w:tr>
      <w:tr w:rsidR="00A65C69" w14:paraId="730E4CF8" w14:textId="77777777" w:rsidTr="007071EB">
        <w:tc>
          <w:tcPr>
            <w:tcW w:w="1418" w:type="dxa"/>
            <w:tcBorders>
              <w:top w:val="single" w:sz="4" w:space="0" w:color="auto"/>
              <w:left w:val="single" w:sz="4" w:space="0" w:color="auto"/>
              <w:bottom w:val="single" w:sz="4" w:space="0" w:color="auto"/>
              <w:right w:val="single" w:sz="4" w:space="0" w:color="auto"/>
            </w:tcBorders>
          </w:tcPr>
          <w:p w14:paraId="65C65CE0" w14:textId="40F34655" w:rsidR="00A65C69" w:rsidRPr="00605F88" w:rsidRDefault="00A65C69" w:rsidP="002D3D63">
            <w:pPr>
              <w:widowControl w:val="0"/>
              <w:jc w:val="left"/>
              <w:rPr>
                <w:sz w:val="20"/>
                <w:szCs w:val="20"/>
              </w:rPr>
            </w:pPr>
            <w:r w:rsidRPr="00605F88">
              <w:rPr>
                <w:sz w:val="20"/>
                <w:szCs w:val="20"/>
              </w:rPr>
              <w:t>Egypt</w:t>
            </w:r>
          </w:p>
        </w:tc>
        <w:tc>
          <w:tcPr>
            <w:tcW w:w="3118" w:type="dxa"/>
            <w:tcBorders>
              <w:top w:val="single" w:sz="4" w:space="0" w:color="auto"/>
              <w:left w:val="single" w:sz="4" w:space="0" w:color="auto"/>
              <w:bottom w:val="single" w:sz="4" w:space="0" w:color="auto"/>
              <w:right w:val="single" w:sz="4" w:space="0" w:color="auto"/>
            </w:tcBorders>
          </w:tcPr>
          <w:p w14:paraId="05E5E54E" w14:textId="6EE59BA2" w:rsidR="00A65C69" w:rsidRPr="00605F88" w:rsidRDefault="00A65C69" w:rsidP="002D3D63">
            <w:pPr>
              <w:widowControl w:val="0"/>
              <w:jc w:val="left"/>
              <w:rPr>
                <w:sz w:val="20"/>
                <w:szCs w:val="20"/>
              </w:rPr>
            </w:pPr>
            <w:r w:rsidRPr="00605F88">
              <w:rPr>
                <w:sz w:val="20"/>
                <w:szCs w:val="20"/>
              </w:rPr>
              <w:t xml:space="preserve">HCFC phase-out management plan (stage I, </w:t>
            </w:r>
            <w:r w:rsidR="003B01B2" w:rsidRPr="00605F88">
              <w:rPr>
                <w:sz w:val="20"/>
                <w:szCs w:val="20"/>
              </w:rPr>
              <w:t>third</w:t>
            </w:r>
            <w:r w:rsidRPr="00605F88">
              <w:rPr>
                <w:sz w:val="20"/>
                <w:szCs w:val="20"/>
              </w:rPr>
              <w:t xml:space="preserve">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5F9A9256" w14:textId="05077CED" w:rsidR="00A65C69" w:rsidRPr="00605F88" w:rsidRDefault="003B01B2" w:rsidP="002D3D63">
            <w:pPr>
              <w:widowControl w:val="0"/>
              <w:jc w:val="left"/>
              <w:rPr>
                <w:sz w:val="20"/>
                <w:szCs w:val="20"/>
                <w:lang w:eastAsia="en-CA"/>
              </w:rPr>
            </w:pPr>
            <w:r w:rsidRPr="00605F88">
              <w:rPr>
                <w:sz w:val="20"/>
                <w:szCs w:val="20"/>
                <w:lang w:eastAsia="en-CA"/>
              </w:rPr>
              <w:t>UNIDO/UNDP</w:t>
            </w:r>
          </w:p>
        </w:tc>
        <w:tc>
          <w:tcPr>
            <w:tcW w:w="992" w:type="dxa"/>
            <w:tcBorders>
              <w:top w:val="single" w:sz="4" w:space="0" w:color="auto"/>
              <w:left w:val="single" w:sz="4" w:space="0" w:color="auto"/>
              <w:bottom w:val="single" w:sz="4" w:space="0" w:color="auto"/>
              <w:right w:val="single" w:sz="4" w:space="0" w:color="auto"/>
            </w:tcBorders>
          </w:tcPr>
          <w:p w14:paraId="47ECE580" w14:textId="34F1530B" w:rsidR="00A65C69" w:rsidRPr="00605F88" w:rsidRDefault="00605F88" w:rsidP="002D3D63">
            <w:pPr>
              <w:widowControl w:val="0"/>
              <w:jc w:val="center"/>
              <w:rPr>
                <w:sz w:val="20"/>
                <w:szCs w:val="20"/>
              </w:rPr>
            </w:pPr>
            <w:r>
              <w:rPr>
                <w:sz w:val="20"/>
                <w:szCs w:val="20"/>
              </w:rPr>
              <w:t>82/49</w:t>
            </w:r>
          </w:p>
        </w:tc>
        <w:tc>
          <w:tcPr>
            <w:tcW w:w="2410" w:type="dxa"/>
            <w:tcBorders>
              <w:top w:val="single" w:sz="4" w:space="0" w:color="auto"/>
              <w:left w:val="single" w:sz="4" w:space="0" w:color="auto"/>
              <w:bottom w:val="single" w:sz="4" w:space="0" w:color="auto"/>
              <w:right w:val="single" w:sz="4" w:space="0" w:color="auto"/>
            </w:tcBorders>
          </w:tcPr>
          <w:p w14:paraId="662D4DCB" w14:textId="33EE4D50" w:rsidR="00A65C69" w:rsidRPr="00605F88" w:rsidRDefault="003B01B2" w:rsidP="002D3D63">
            <w:pPr>
              <w:widowControl w:val="0"/>
              <w:jc w:val="left"/>
              <w:rPr>
                <w:sz w:val="20"/>
                <w:szCs w:val="20"/>
                <w:lang w:val="en-CA"/>
              </w:rPr>
            </w:pPr>
            <w:r w:rsidRPr="00605F88">
              <w:rPr>
                <w:sz w:val="20"/>
                <w:szCs w:val="20"/>
                <w:lang w:val="en-CA"/>
              </w:rPr>
              <w:t>Change of technology in one foam enterprise, temporary use of high</w:t>
            </w:r>
            <w:r w:rsidR="002047AD">
              <w:rPr>
                <w:sz w:val="20"/>
                <w:szCs w:val="20"/>
                <w:lang w:val="en-CA"/>
              </w:rPr>
              <w:noBreakHyphen/>
            </w:r>
            <w:r w:rsidRPr="00605F88">
              <w:rPr>
                <w:sz w:val="20"/>
                <w:szCs w:val="20"/>
                <w:lang w:val="en-CA"/>
              </w:rPr>
              <w:t>GWP technology</w:t>
            </w:r>
          </w:p>
        </w:tc>
      </w:tr>
      <w:tr w:rsidR="005E51AE" w14:paraId="1BF7CF71" w14:textId="77777777" w:rsidTr="007071EB">
        <w:tc>
          <w:tcPr>
            <w:tcW w:w="1418" w:type="dxa"/>
            <w:tcBorders>
              <w:top w:val="single" w:sz="4" w:space="0" w:color="auto"/>
              <w:left w:val="single" w:sz="4" w:space="0" w:color="auto"/>
              <w:bottom w:val="single" w:sz="4" w:space="0" w:color="auto"/>
              <w:right w:val="single" w:sz="4" w:space="0" w:color="auto"/>
            </w:tcBorders>
          </w:tcPr>
          <w:p w14:paraId="743C6AE5" w14:textId="1ED044C1" w:rsidR="005E51AE" w:rsidRPr="005E51AE" w:rsidRDefault="005E51AE" w:rsidP="002D3D63">
            <w:pPr>
              <w:widowControl w:val="0"/>
              <w:jc w:val="left"/>
              <w:rPr>
                <w:sz w:val="20"/>
                <w:szCs w:val="20"/>
              </w:rPr>
            </w:pPr>
            <w:r w:rsidRPr="005E51AE">
              <w:rPr>
                <w:sz w:val="20"/>
                <w:szCs w:val="20"/>
                <w:lang w:val="en-US"/>
              </w:rPr>
              <w:t>Equatorial Guinea</w:t>
            </w:r>
          </w:p>
        </w:tc>
        <w:tc>
          <w:tcPr>
            <w:tcW w:w="3118" w:type="dxa"/>
            <w:tcBorders>
              <w:top w:val="single" w:sz="4" w:space="0" w:color="auto"/>
              <w:left w:val="single" w:sz="4" w:space="0" w:color="auto"/>
              <w:bottom w:val="single" w:sz="4" w:space="0" w:color="auto"/>
              <w:right w:val="single" w:sz="4" w:space="0" w:color="auto"/>
            </w:tcBorders>
          </w:tcPr>
          <w:p w14:paraId="4CDDC8E7" w14:textId="5D6E2644" w:rsidR="005E51AE" w:rsidRPr="005E51AE" w:rsidRDefault="005E51AE" w:rsidP="002D3D63">
            <w:pPr>
              <w:widowControl w:val="0"/>
              <w:jc w:val="left"/>
              <w:rPr>
                <w:sz w:val="20"/>
                <w:szCs w:val="20"/>
              </w:rPr>
            </w:pPr>
            <w:r w:rsidRPr="005E51AE">
              <w:rPr>
                <w:sz w:val="20"/>
                <w:szCs w:val="20"/>
                <w:lang w:val="en-US"/>
              </w:rPr>
              <w:t>HCFC phase-out management plan (stage I, third/fourth tranche)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0" w:type="dxa"/>
            </w:tcMar>
          </w:tcPr>
          <w:p w14:paraId="73712D8A" w14:textId="406775C1" w:rsidR="005E51AE" w:rsidRPr="00676A20" w:rsidRDefault="005E51AE" w:rsidP="002D3D63">
            <w:pPr>
              <w:widowControl w:val="0"/>
              <w:jc w:val="left"/>
              <w:rPr>
                <w:sz w:val="20"/>
                <w:szCs w:val="20"/>
                <w:lang w:eastAsia="en-CA"/>
              </w:rPr>
            </w:pPr>
            <w:r>
              <w:rPr>
                <w:sz w:val="20"/>
                <w:szCs w:val="20"/>
                <w:lang w:val="en-US"/>
              </w:rPr>
              <w:t>UNEP/UNIDO</w:t>
            </w:r>
          </w:p>
        </w:tc>
        <w:tc>
          <w:tcPr>
            <w:tcW w:w="992" w:type="dxa"/>
            <w:tcBorders>
              <w:top w:val="single" w:sz="4" w:space="0" w:color="auto"/>
              <w:left w:val="single" w:sz="4" w:space="0" w:color="auto"/>
              <w:bottom w:val="single" w:sz="4" w:space="0" w:color="auto"/>
              <w:right w:val="single" w:sz="4" w:space="0" w:color="auto"/>
            </w:tcBorders>
          </w:tcPr>
          <w:p w14:paraId="57ED0F5A" w14:textId="6C2C29C5" w:rsidR="005E51AE" w:rsidRPr="00873082" w:rsidRDefault="005E51AE" w:rsidP="002D3D63">
            <w:pPr>
              <w:widowControl w:val="0"/>
              <w:jc w:val="center"/>
              <w:rPr>
                <w:sz w:val="20"/>
                <w:szCs w:val="20"/>
              </w:rPr>
            </w:pPr>
            <w:r>
              <w:rPr>
                <w:sz w:val="20"/>
                <w:szCs w:val="20"/>
                <w:lang w:val="en-US"/>
              </w:rPr>
              <w:t>82/50</w:t>
            </w:r>
          </w:p>
        </w:tc>
        <w:tc>
          <w:tcPr>
            <w:tcW w:w="2410" w:type="dxa"/>
            <w:tcBorders>
              <w:top w:val="single" w:sz="4" w:space="0" w:color="auto"/>
              <w:left w:val="single" w:sz="4" w:space="0" w:color="auto"/>
              <w:bottom w:val="single" w:sz="4" w:space="0" w:color="auto"/>
              <w:right w:val="single" w:sz="4" w:space="0" w:color="auto"/>
            </w:tcBorders>
          </w:tcPr>
          <w:p w14:paraId="49937D1D" w14:textId="75DA3584" w:rsidR="005E51AE" w:rsidRDefault="00564FF7" w:rsidP="002D3D63">
            <w:pPr>
              <w:widowControl w:val="0"/>
              <w:rPr>
                <w:sz w:val="20"/>
                <w:szCs w:val="20"/>
                <w:lang w:val="en-CA"/>
              </w:rPr>
            </w:pPr>
            <w:r>
              <w:rPr>
                <w:sz w:val="20"/>
                <w:szCs w:val="20"/>
              </w:rPr>
              <w:t>Revised s</w:t>
            </w:r>
            <w:r w:rsidR="005E51AE">
              <w:rPr>
                <w:sz w:val="20"/>
                <w:szCs w:val="20"/>
              </w:rPr>
              <w:t xml:space="preserve">tarting point </w:t>
            </w:r>
          </w:p>
          <w:p w14:paraId="3C72D23A" w14:textId="33E447D1" w:rsidR="005E51AE" w:rsidRPr="00676A20" w:rsidRDefault="00564FF7" w:rsidP="002D3D63">
            <w:pPr>
              <w:widowControl w:val="0"/>
              <w:jc w:val="left"/>
              <w:rPr>
                <w:sz w:val="20"/>
                <w:szCs w:val="20"/>
                <w:lang w:val="en-CA"/>
              </w:rPr>
            </w:pPr>
            <w:r>
              <w:rPr>
                <w:sz w:val="20"/>
                <w:szCs w:val="20"/>
              </w:rPr>
              <w:t xml:space="preserve">Revised </w:t>
            </w:r>
            <w:r w:rsidR="005E51AE">
              <w:rPr>
                <w:sz w:val="20"/>
                <w:szCs w:val="20"/>
              </w:rPr>
              <w:t xml:space="preserve">Article 7 data </w:t>
            </w:r>
          </w:p>
        </w:tc>
      </w:tr>
      <w:tr w:rsidR="0008067B" w14:paraId="3E514BD8" w14:textId="77777777" w:rsidTr="007071EB">
        <w:tc>
          <w:tcPr>
            <w:tcW w:w="1418" w:type="dxa"/>
            <w:tcBorders>
              <w:top w:val="single" w:sz="4" w:space="0" w:color="auto"/>
              <w:left w:val="single" w:sz="4" w:space="0" w:color="auto"/>
              <w:bottom w:val="single" w:sz="4" w:space="0" w:color="auto"/>
              <w:right w:val="single" w:sz="4" w:space="0" w:color="auto"/>
            </w:tcBorders>
          </w:tcPr>
          <w:p w14:paraId="4CD83813" w14:textId="77777777" w:rsidR="0008067B" w:rsidRPr="00676A20" w:rsidRDefault="0008067B" w:rsidP="002D3D63">
            <w:pPr>
              <w:widowControl w:val="0"/>
              <w:jc w:val="left"/>
              <w:rPr>
                <w:sz w:val="20"/>
                <w:szCs w:val="20"/>
              </w:rPr>
            </w:pPr>
            <w:r w:rsidRPr="00676A20">
              <w:rPr>
                <w:sz w:val="20"/>
                <w:szCs w:val="20"/>
              </w:rPr>
              <w:t>India</w:t>
            </w:r>
          </w:p>
        </w:tc>
        <w:tc>
          <w:tcPr>
            <w:tcW w:w="3118" w:type="dxa"/>
            <w:tcBorders>
              <w:top w:val="single" w:sz="4" w:space="0" w:color="auto"/>
              <w:left w:val="single" w:sz="4" w:space="0" w:color="auto"/>
              <w:bottom w:val="single" w:sz="4" w:space="0" w:color="auto"/>
              <w:right w:val="single" w:sz="4" w:space="0" w:color="auto"/>
            </w:tcBorders>
          </w:tcPr>
          <w:p w14:paraId="1DEC0E8C" w14:textId="77777777" w:rsidR="0008067B" w:rsidRPr="00886803" w:rsidRDefault="0008067B" w:rsidP="002D3D63">
            <w:pPr>
              <w:widowControl w:val="0"/>
              <w:jc w:val="left"/>
              <w:rPr>
                <w:sz w:val="20"/>
                <w:szCs w:val="20"/>
              </w:rPr>
            </w:pPr>
            <w:r w:rsidRPr="00886803">
              <w:rPr>
                <w:sz w:val="20"/>
                <w:szCs w:val="20"/>
              </w:rPr>
              <w:t>HCFC phase-out management plan (stage II, second tranche)</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3F6CE28" w14:textId="77777777" w:rsidR="0008067B" w:rsidRPr="00886803" w:rsidRDefault="0008067B" w:rsidP="002D3D63">
            <w:pPr>
              <w:widowControl w:val="0"/>
              <w:jc w:val="left"/>
              <w:rPr>
                <w:sz w:val="20"/>
                <w:szCs w:val="20"/>
              </w:rPr>
            </w:pPr>
            <w:r w:rsidRPr="00886803">
              <w:rPr>
                <w:sz w:val="20"/>
                <w:szCs w:val="20"/>
              </w:rPr>
              <w:t>UNDP/UNEP/ Germany</w:t>
            </w:r>
          </w:p>
        </w:tc>
        <w:tc>
          <w:tcPr>
            <w:tcW w:w="992" w:type="dxa"/>
            <w:tcBorders>
              <w:top w:val="single" w:sz="4" w:space="0" w:color="auto"/>
              <w:left w:val="single" w:sz="4" w:space="0" w:color="auto"/>
              <w:bottom w:val="single" w:sz="4" w:space="0" w:color="auto"/>
              <w:right w:val="single" w:sz="4" w:space="0" w:color="auto"/>
            </w:tcBorders>
          </w:tcPr>
          <w:p w14:paraId="2E4F77F9" w14:textId="42197F45" w:rsidR="0008067B" w:rsidRPr="00873082" w:rsidRDefault="0008067B" w:rsidP="002D3D63">
            <w:pPr>
              <w:widowControl w:val="0"/>
              <w:jc w:val="center"/>
              <w:rPr>
                <w:sz w:val="20"/>
                <w:szCs w:val="20"/>
              </w:rPr>
            </w:pPr>
            <w:r w:rsidRPr="00873082">
              <w:rPr>
                <w:sz w:val="20"/>
                <w:szCs w:val="20"/>
              </w:rPr>
              <w:t>82/52</w:t>
            </w:r>
          </w:p>
        </w:tc>
        <w:tc>
          <w:tcPr>
            <w:tcW w:w="2410" w:type="dxa"/>
            <w:tcBorders>
              <w:top w:val="single" w:sz="4" w:space="0" w:color="auto"/>
              <w:left w:val="single" w:sz="4" w:space="0" w:color="auto"/>
              <w:bottom w:val="single" w:sz="4" w:space="0" w:color="auto"/>
              <w:right w:val="single" w:sz="4" w:space="0" w:color="auto"/>
            </w:tcBorders>
          </w:tcPr>
          <w:p w14:paraId="39BA6213" w14:textId="4E5E1F5F" w:rsidR="0008067B" w:rsidRPr="00873082" w:rsidRDefault="00640B6A" w:rsidP="002D3D63">
            <w:pPr>
              <w:widowControl w:val="0"/>
              <w:jc w:val="left"/>
              <w:rPr>
                <w:sz w:val="20"/>
                <w:szCs w:val="20"/>
              </w:rPr>
            </w:pPr>
            <w:r>
              <w:rPr>
                <w:sz w:val="20"/>
                <w:szCs w:val="20"/>
              </w:rPr>
              <w:t>Tranche above 5 million</w:t>
            </w:r>
            <w:r w:rsidR="00F150F7">
              <w:rPr>
                <w:sz w:val="20"/>
                <w:szCs w:val="20"/>
              </w:rPr>
              <w:t>.</w:t>
            </w:r>
            <w:r w:rsidR="00F150F7">
              <w:t xml:space="preserve"> </w:t>
            </w:r>
            <w:r w:rsidR="00F150F7" w:rsidRPr="00F150F7">
              <w:rPr>
                <w:sz w:val="20"/>
                <w:szCs w:val="20"/>
              </w:rPr>
              <w:t>All technical and cost issues resolved</w:t>
            </w:r>
          </w:p>
        </w:tc>
      </w:tr>
      <w:tr w:rsidR="002D3D63" w14:paraId="73B8E9EA" w14:textId="77777777" w:rsidTr="007071EB">
        <w:tc>
          <w:tcPr>
            <w:tcW w:w="1418" w:type="dxa"/>
            <w:tcBorders>
              <w:top w:val="single" w:sz="4" w:space="0" w:color="auto"/>
              <w:left w:val="single" w:sz="4" w:space="0" w:color="auto"/>
              <w:bottom w:val="single" w:sz="4" w:space="0" w:color="auto"/>
              <w:right w:val="single" w:sz="4" w:space="0" w:color="auto"/>
            </w:tcBorders>
          </w:tcPr>
          <w:p w14:paraId="4F6711A4" w14:textId="2DFAB603" w:rsidR="002D3D63" w:rsidRPr="00676A20" w:rsidRDefault="002D3D63" w:rsidP="002D3D63">
            <w:pPr>
              <w:widowControl w:val="0"/>
              <w:jc w:val="left"/>
              <w:rPr>
                <w:sz w:val="20"/>
                <w:szCs w:val="20"/>
              </w:rPr>
            </w:pPr>
            <w:r>
              <w:rPr>
                <w:sz w:val="20"/>
                <w:szCs w:val="20"/>
              </w:rPr>
              <w:t>Libya</w:t>
            </w:r>
          </w:p>
        </w:tc>
        <w:tc>
          <w:tcPr>
            <w:tcW w:w="3118" w:type="dxa"/>
            <w:tcBorders>
              <w:top w:val="single" w:sz="4" w:space="0" w:color="auto"/>
              <w:left w:val="single" w:sz="4" w:space="0" w:color="auto"/>
              <w:bottom w:val="single" w:sz="4" w:space="0" w:color="auto"/>
              <w:right w:val="single" w:sz="4" w:space="0" w:color="auto"/>
            </w:tcBorders>
          </w:tcPr>
          <w:p w14:paraId="401C9313" w14:textId="3CEEC52C" w:rsidR="002D3D63" w:rsidRPr="00886803" w:rsidRDefault="002D3D63" w:rsidP="002D3D63">
            <w:pPr>
              <w:widowControl w:val="0"/>
              <w:jc w:val="left"/>
              <w:rPr>
                <w:sz w:val="20"/>
                <w:szCs w:val="20"/>
              </w:rPr>
            </w:pPr>
            <w:r w:rsidRPr="005E51AE">
              <w:rPr>
                <w:sz w:val="20"/>
                <w:szCs w:val="20"/>
                <w:lang w:val="en-US"/>
              </w:rPr>
              <w:t>HCFC phase</w:t>
            </w:r>
            <w:r>
              <w:rPr>
                <w:sz w:val="20"/>
                <w:szCs w:val="20"/>
                <w:lang w:val="en-US"/>
              </w:rPr>
              <w:t xml:space="preserve">-out management plan (stage I, second </w:t>
            </w:r>
            <w:r w:rsidRPr="005E51AE">
              <w:rPr>
                <w:sz w:val="20"/>
                <w:szCs w:val="20"/>
                <w:lang w:val="en-US"/>
              </w:rPr>
              <w:t>tranche)</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34324AF" w14:textId="6EF802B3" w:rsidR="002D3D63" w:rsidRPr="00886803" w:rsidRDefault="002D3D63" w:rsidP="002D3D63">
            <w:pPr>
              <w:widowControl w:val="0"/>
              <w:jc w:val="left"/>
              <w:rPr>
                <w:sz w:val="20"/>
                <w:szCs w:val="20"/>
              </w:rPr>
            </w:pPr>
            <w:r>
              <w:rPr>
                <w:sz w:val="20"/>
                <w:szCs w:val="20"/>
              </w:rPr>
              <w:t>UNIDO</w:t>
            </w:r>
          </w:p>
        </w:tc>
        <w:tc>
          <w:tcPr>
            <w:tcW w:w="992" w:type="dxa"/>
            <w:tcBorders>
              <w:top w:val="single" w:sz="4" w:space="0" w:color="auto"/>
              <w:left w:val="single" w:sz="4" w:space="0" w:color="auto"/>
              <w:bottom w:val="single" w:sz="4" w:space="0" w:color="auto"/>
              <w:right w:val="single" w:sz="4" w:space="0" w:color="auto"/>
            </w:tcBorders>
          </w:tcPr>
          <w:p w14:paraId="61E30CD0" w14:textId="012293C5" w:rsidR="002D3D63" w:rsidRPr="00873082" w:rsidRDefault="002D3D63" w:rsidP="002D3D63">
            <w:pPr>
              <w:widowControl w:val="0"/>
              <w:jc w:val="center"/>
              <w:rPr>
                <w:sz w:val="20"/>
                <w:szCs w:val="20"/>
              </w:rPr>
            </w:pPr>
            <w:r>
              <w:rPr>
                <w:sz w:val="20"/>
                <w:szCs w:val="20"/>
              </w:rPr>
              <w:t>82/53</w:t>
            </w:r>
          </w:p>
        </w:tc>
        <w:tc>
          <w:tcPr>
            <w:tcW w:w="2410" w:type="dxa"/>
            <w:tcBorders>
              <w:top w:val="single" w:sz="4" w:space="0" w:color="auto"/>
              <w:left w:val="single" w:sz="4" w:space="0" w:color="auto"/>
              <w:bottom w:val="single" w:sz="4" w:space="0" w:color="auto"/>
              <w:right w:val="single" w:sz="4" w:space="0" w:color="auto"/>
            </w:tcBorders>
          </w:tcPr>
          <w:p w14:paraId="5E6F6D17" w14:textId="43E15AE2" w:rsidR="002D3D63" w:rsidRDefault="002D3D63" w:rsidP="002D3D63">
            <w:pPr>
              <w:widowControl w:val="0"/>
              <w:jc w:val="left"/>
              <w:rPr>
                <w:sz w:val="20"/>
                <w:szCs w:val="20"/>
              </w:rPr>
            </w:pPr>
            <w:r>
              <w:rPr>
                <w:sz w:val="20"/>
                <w:szCs w:val="20"/>
              </w:rPr>
              <w:t>Low level of fund disbursement</w:t>
            </w:r>
            <w:r w:rsidR="00514726">
              <w:rPr>
                <w:sz w:val="20"/>
                <w:szCs w:val="20"/>
              </w:rPr>
              <w:t>. Country subject to compliance decisoin</w:t>
            </w:r>
          </w:p>
        </w:tc>
      </w:tr>
      <w:tr w:rsidR="003C455A" w14:paraId="6248EDC4" w14:textId="77777777" w:rsidTr="007071EB">
        <w:tc>
          <w:tcPr>
            <w:tcW w:w="9356" w:type="dxa"/>
            <w:gridSpan w:val="5"/>
            <w:tcBorders>
              <w:top w:val="single" w:sz="4" w:space="0" w:color="auto"/>
              <w:left w:val="single" w:sz="4" w:space="0" w:color="auto"/>
              <w:bottom w:val="single" w:sz="4" w:space="0" w:color="auto"/>
              <w:right w:val="single" w:sz="4" w:space="0" w:color="auto"/>
            </w:tcBorders>
            <w:hideMark/>
          </w:tcPr>
          <w:p w14:paraId="67F94E97" w14:textId="77777777" w:rsidR="003C455A" w:rsidRPr="00873082" w:rsidRDefault="003C455A" w:rsidP="009A17A0">
            <w:pPr>
              <w:keepNext/>
              <w:jc w:val="left"/>
              <w:rPr>
                <w:b/>
                <w:sz w:val="20"/>
                <w:szCs w:val="20"/>
              </w:rPr>
            </w:pPr>
            <w:r w:rsidRPr="00873082">
              <w:rPr>
                <w:b/>
                <w:sz w:val="20"/>
                <w:szCs w:val="20"/>
              </w:rPr>
              <w:t>Individual investment projects to reduce HFCs</w:t>
            </w:r>
          </w:p>
        </w:tc>
      </w:tr>
      <w:tr w:rsidR="003C455A" w14:paraId="3E70256E" w14:textId="77777777" w:rsidTr="007071EB">
        <w:tc>
          <w:tcPr>
            <w:tcW w:w="1418" w:type="dxa"/>
            <w:tcBorders>
              <w:top w:val="single" w:sz="4" w:space="0" w:color="auto"/>
              <w:left w:val="single" w:sz="4" w:space="0" w:color="auto"/>
              <w:bottom w:val="single" w:sz="4" w:space="0" w:color="auto"/>
              <w:right w:val="single" w:sz="4" w:space="0" w:color="auto"/>
            </w:tcBorders>
            <w:hideMark/>
          </w:tcPr>
          <w:p w14:paraId="22D65C29" w14:textId="77777777" w:rsidR="003C455A" w:rsidRDefault="003C455A" w:rsidP="009A17A0">
            <w:pPr>
              <w:widowControl w:val="0"/>
              <w:jc w:val="left"/>
              <w:rPr>
                <w:sz w:val="20"/>
                <w:szCs w:val="20"/>
              </w:rPr>
            </w:pPr>
            <w:r>
              <w:rPr>
                <w:sz w:val="20"/>
                <w:szCs w:val="20"/>
              </w:rPr>
              <w:t>China</w:t>
            </w:r>
          </w:p>
        </w:tc>
        <w:tc>
          <w:tcPr>
            <w:tcW w:w="3118" w:type="dxa"/>
            <w:tcBorders>
              <w:top w:val="single" w:sz="4" w:space="0" w:color="auto"/>
              <w:left w:val="single" w:sz="4" w:space="0" w:color="auto"/>
              <w:bottom w:val="single" w:sz="4" w:space="0" w:color="auto"/>
              <w:right w:val="single" w:sz="4" w:space="0" w:color="auto"/>
            </w:tcBorders>
            <w:hideMark/>
          </w:tcPr>
          <w:p w14:paraId="149A5036" w14:textId="77777777" w:rsidR="003C455A" w:rsidRDefault="003C455A" w:rsidP="009A17A0">
            <w:pPr>
              <w:keepNext/>
              <w:jc w:val="left"/>
              <w:rPr>
                <w:sz w:val="20"/>
                <w:szCs w:val="20"/>
                <w:highlight w:val="yellow"/>
              </w:rPr>
            </w:pPr>
            <w:r>
              <w:rPr>
                <w:sz w:val="20"/>
                <w:szCs w:val="20"/>
              </w:rPr>
              <w:t>Conversion from C5+HFC</w:t>
            </w:r>
            <w:r>
              <w:rPr>
                <w:sz w:val="20"/>
                <w:szCs w:val="20"/>
              </w:rPr>
              <w:noBreakHyphen/>
              <w:t xml:space="preserve">245fa to C5+HFOs in a domestic refrigerator manufacturer (Hisense </w:t>
            </w:r>
            <w:proofErr w:type="spellStart"/>
            <w:r>
              <w:rPr>
                <w:sz w:val="20"/>
                <w:szCs w:val="20"/>
              </w:rPr>
              <w:t>Kelon</w:t>
            </w:r>
            <w:proofErr w:type="spellEnd"/>
            <w:r>
              <w:rPr>
                <w:sz w:val="20"/>
                <w:szCs w:val="20"/>
              </w:rPr>
              <w:t>)</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03EDBF" w14:textId="77777777" w:rsidR="003C455A" w:rsidRDefault="003C455A" w:rsidP="009A17A0">
            <w:pPr>
              <w:keepNext/>
              <w:jc w:val="left"/>
              <w:rPr>
                <w:sz w:val="20"/>
                <w:szCs w:val="20"/>
              </w:rPr>
            </w:pPr>
            <w:r>
              <w:rPr>
                <w:sz w:val="20"/>
                <w:szCs w:val="20"/>
              </w:rPr>
              <w:t>UNDP</w:t>
            </w:r>
          </w:p>
        </w:tc>
        <w:tc>
          <w:tcPr>
            <w:tcW w:w="992" w:type="dxa"/>
            <w:tcBorders>
              <w:top w:val="single" w:sz="4" w:space="0" w:color="auto"/>
              <w:left w:val="single" w:sz="4" w:space="0" w:color="auto"/>
              <w:bottom w:val="single" w:sz="4" w:space="0" w:color="auto"/>
              <w:right w:val="single" w:sz="4" w:space="0" w:color="auto"/>
            </w:tcBorders>
            <w:hideMark/>
          </w:tcPr>
          <w:p w14:paraId="54C4B930" w14:textId="2FDAA245" w:rsidR="003C455A" w:rsidRPr="00873082" w:rsidRDefault="003C455A" w:rsidP="009A17A0">
            <w:pPr>
              <w:widowControl w:val="0"/>
              <w:jc w:val="center"/>
              <w:rPr>
                <w:sz w:val="20"/>
                <w:szCs w:val="20"/>
              </w:rPr>
            </w:pPr>
            <w:r w:rsidRPr="00873082">
              <w:rPr>
                <w:sz w:val="20"/>
                <w:szCs w:val="20"/>
              </w:rPr>
              <w:t>82/45</w:t>
            </w:r>
          </w:p>
        </w:tc>
        <w:tc>
          <w:tcPr>
            <w:tcW w:w="2410" w:type="dxa"/>
            <w:tcBorders>
              <w:top w:val="single" w:sz="4" w:space="0" w:color="auto"/>
              <w:left w:val="single" w:sz="4" w:space="0" w:color="auto"/>
              <w:bottom w:val="single" w:sz="4" w:space="0" w:color="auto"/>
              <w:right w:val="single" w:sz="4" w:space="0" w:color="auto"/>
            </w:tcBorders>
          </w:tcPr>
          <w:p w14:paraId="1A014992" w14:textId="54FE0B17" w:rsidR="00240B89" w:rsidRPr="00873082" w:rsidRDefault="00F150F7" w:rsidP="009A17A0">
            <w:pPr>
              <w:widowControl w:val="0"/>
              <w:jc w:val="left"/>
              <w:rPr>
                <w:sz w:val="20"/>
                <w:szCs w:val="20"/>
              </w:rPr>
            </w:pPr>
            <w:r>
              <w:rPr>
                <w:sz w:val="20"/>
                <w:szCs w:val="20"/>
              </w:rPr>
              <w:t>A</w:t>
            </w:r>
            <w:r w:rsidR="00240B89" w:rsidRPr="00240B89">
              <w:rPr>
                <w:sz w:val="20"/>
                <w:szCs w:val="20"/>
              </w:rPr>
              <w:t>greement on cost reached</w:t>
            </w:r>
          </w:p>
        </w:tc>
      </w:tr>
      <w:tr w:rsidR="003C455A" w14:paraId="3CF81EB2" w14:textId="77777777" w:rsidTr="007071EB">
        <w:tc>
          <w:tcPr>
            <w:tcW w:w="1418" w:type="dxa"/>
            <w:tcBorders>
              <w:top w:val="single" w:sz="4" w:space="0" w:color="auto"/>
              <w:left w:val="single" w:sz="4" w:space="0" w:color="auto"/>
              <w:bottom w:val="single" w:sz="4" w:space="0" w:color="auto"/>
              <w:right w:val="single" w:sz="4" w:space="0" w:color="auto"/>
            </w:tcBorders>
            <w:hideMark/>
          </w:tcPr>
          <w:p w14:paraId="6F58BA0F" w14:textId="77777777" w:rsidR="003C455A" w:rsidRDefault="003C455A" w:rsidP="009A17A0">
            <w:pPr>
              <w:widowControl w:val="0"/>
              <w:jc w:val="left"/>
              <w:rPr>
                <w:sz w:val="20"/>
                <w:szCs w:val="20"/>
              </w:rPr>
            </w:pPr>
            <w:r>
              <w:rPr>
                <w:sz w:val="20"/>
                <w:szCs w:val="20"/>
              </w:rPr>
              <w:t>Ecuador</w:t>
            </w:r>
          </w:p>
        </w:tc>
        <w:tc>
          <w:tcPr>
            <w:tcW w:w="3118" w:type="dxa"/>
            <w:tcBorders>
              <w:top w:val="single" w:sz="4" w:space="0" w:color="auto"/>
              <w:left w:val="single" w:sz="4" w:space="0" w:color="auto"/>
              <w:bottom w:val="single" w:sz="4" w:space="0" w:color="auto"/>
              <w:right w:val="single" w:sz="4" w:space="0" w:color="auto"/>
            </w:tcBorders>
            <w:hideMark/>
          </w:tcPr>
          <w:p w14:paraId="39E6CE21" w14:textId="3AE1D7AD" w:rsidR="003C455A" w:rsidRDefault="00605F88" w:rsidP="009A17A0">
            <w:pPr>
              <w:keepNext/>
              <w:jc w:val="left"/>
              <w:rPr>
                <w:sz w:val="20"/>
                <w:szCs w:val="20"/>
                <w:highlight w:val="yellow"/>
              </w:rPr>
            </w:pPr>
            <w:r>
              <w:rPr>
                <w:sz w:val="20"/>
                <w:szCs w:val="20"/>
              </w:rPr>
              <w:t xml:space="preserve">Conversion </w:t>
            </w:r>
            <w:r w:rsidR="003C455A">
              <w:rPr>
                <w:sz w:val="20"/>
                <w:szCs w:val="20"/>
              </w:rPr>
              <w:t>of HFC-134a</w:t>
            </w:r>
            <w:r>
              <w:rPr>
                <w:sz w:val="20"/>
                <w:szCs w:val="20"/>
              </w:rPr>
              <w:t xml:space="preserve"> and R</w:t>
            </w:r>
            <w:r w:rsidR="008B3BE5">
              <w:rPr>
                <w:sz w:val="20"/>
                <w:szCs w:val="20"/>
              </w:rPr>
              <w:noBreakHyphen/>
            </w:r>
            <w:r>
              <w:rPr>
                <w:sz w:val="20"/>
                <w:szCs w:val="20"/>
              </w:rPr>
              <w:t xml:space="preserve">404A to R-290 and R-600a in the manufacture </w:t>
            </w:r>
            <w:r w:rsidR="003C455A">
              <w:rPr>
                <w:sz w:val="20"/>
                <w:szCs w:val="20"/>
              </w:rPr>
              <w:t xml:space="preserve">of domestic and commercial refrigerators in </w:t>
            </w:r>
            <w:proofErr w:type="spellStart"/>
            <w:r w:rsidR="003C455A">
              <w:rPr>
                <w:sz w:val="20"/>
                <w:szCs w:val="20"/>
              </w:rPr>
              <w:t>Ecasa</w:t>
            </w:r>
            <w:proofErr w:type="spellEnd"/>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7EAB6B" w14:textId="77777777" w:rsidR="003C455A" w:rsidRDefault="003C455A" w:rsidP="009A17A0">
            <w:pPr>
              <w:keepNext/>
              <w:jc w:val="left"/>
              <w:rPr>
                <w:sz w:val="20"/>
                <w:szCs w:val="20"/>
              </w:rPr>
            </w:pPr>
            <w:r>
              <w:rPr>
                <w:sz w:val="20"/>
                <w:szCs w:val="20"/>
              </w:rPr>
              <w:t>UNIDO</w:t>
            </w:r>
          </w:p>
        </w:tc>
        <w:tc>
          <w:tcPr>
            <w:tcW w:w="992" w:type="dxa"/>
            <w:tcBorders>
              <w:top w:val="single" w:sz="4" w:space="0" w:color="auto"/>
              <w:left w:val="single" w:sz="4" w:space="0" w:color="auto"/>
              <w:bottom w:val="single" w:sz="4" w:space="0" w:color="auto"/>
              <w:right w:val="single" w:sz="4" w:space="0" w:color="auto"/>
            </w:tcBorders>
            <w:hideMark/>
          </w:tcPr>
          <w:p w14:paraId="24830323" w14:textId="46035FBA" w:rsidR="003C455A" w:rsidRPr="00873082" w:rsidRDefault="003C455A" w:rsidP="009A17A0">
            <w:pPr>
              <w:widowControl w:val="0"/>
              <w:jc w:val="center"/>
              <w:rPr>
                <w:sz w:val="20"/>
                <w:szCs w:val="20"/>
              </w:rPr>
            </w:pPr>
            <w:r w:rsidRPr="00873082">
              <w:rPr>
                <w:sz w:val="20"/>
                <w:szCs w:val="20"/>
              </w:rPr>
              <w:t>82/48</w:t>
            </w:r>
          </w:p>
        </w:tc>
        <w:tc>
          <w:tcPr>
            <w:tcW w:w="2410" w:type="dxa"/>
            <w:tcBorders>
              <w:top w:val="single" w:sz="4" w:space="0" w:color="auto"/>
              <w:left w:val="single" w:sz="4" w:space="0" w:color="auto"/>
              <w:bottom w:val="single" w:sz="4" w:space="0" w:color="auto"/>
              <w:right w:val="single" w:sz="4" w:space="0" w:color="auto"/>
            </w:tcBorders>
          </w:tcPr>
          <w:p w14:paraId="511C1255" w14:textId="4072E659" w:rsidR="00240B89" w:rsidRPr="00873082" w:rsidRDefault="00F150F7" w:rsidP="009A17A0">
            <w:pPr>
              <w:widowControl w:val="0"/>
              <w:jc w:val="left"/>
              <w:rPr>
                <w:sz w:val="20"/>
                <w:szCs w:val="20"/>
              </w:rPr>
            </w:pPr>
            <w:r>
              <w:rPr>
                <w:sz w:val="20"/>
                <w:szCs w:val="20"/>
              </w:rPr>
              <w:t>A</w:t>
            </w:r>
            <w:r w:rsidR="00240B89" w:rsidRPr="00240B89">
              <w:rPr>
                <w:sz w:val="20"/>
                <w:szCs w:val="20"/>
              </w:rPr>
              <w:t>g</w:t>
            </w:r>
            <w:r>
              <w:rPr>
                <w:sz w:val="20"/>
                <w:szCs w:val="20"/>
              </w:rPr>
              <w:t>r</w:t>
            </w:r>
            <w:r w:rsidR="00240B89" w:rsidRPr="00240B89">
              <w:rPr>
                <w:sz w:val="20"/>
                <w:szCs w:val="20"/>
              </w:rPr>
              <w:t>eement on cost reached</w:t>
            </w:r>
          </w:p>
        </w:tc>
      </w:tr>
      <w:tr w:rsidR="003C455A" w14:paraId="5F0B760B" w14:textId="77777777" w:rsidTr="007071EB">
        <w:tc>
          <w:tcPr>
            <w:tcW w:w="1418" w:type="dxa"/>
            <w:tcBorders>
              <w:top w:val="single" w:sz="4" w:space="0" w:color="auto"/>
              <w:left w:val="single" w:sz="4" w:space="0" w:color="auto"/>
              <w:bottom w:val="single" w:sz="4" w:space="0" w:color="auto"/>
              <w:right w:val="single" w:sz="4" w:space="0" w:color="auto"/>
            </w:tcBorders>
            <w:hideMark/>
          </w:tcPr>
          <w:p w14:paraId="15BE6803" w14:textId="77777777" w:rsidR="003C455A" w:rsidRDefault="003C455A" w:rsidP="009A17A0">
            <w:pPr>
              <w:widowControl w:val="0"/>
              <w:jc w:val="left"/>
              <w:rPr>
                <w:sz w:val="20"/>
                <w:szCs w:val="20"/>
              </w:rPr>
            </w:pPr>
            <w:r>
              <w:rPr>
                <w:sz w:val="20"/>
                <w:szCs w:val="20"/>
              </w:rPr>
              <w:t>Egypt</w:t>
            </w:r>
          </w:p>
        </w:tc>
        <w:tc>
          <w:tcPr>
            <w:tcW w:w="3118" w:type="dxa"/>
            <w:tcBorders>
              <w:top w:val="single" w:sz="4" w:space="0" w:color="auto"/>
              <w:left w:val="single" w:sz="4" w:space="0" w:color="auto"/>
              <w:bottom w:val="single" w:sz="4" w:space="0" w:color="auto"/>
              <w:right w:val="single" w:sz="4" w:space="0" w:color="auto"/>
            </w:tcBorders>
            <w:hideMark/>
          </w:tcPr>
          <w:p w14:paraId="44A8EA4B" w14:textId="77777777" w:rsidR="003C455A" w:rsidRDefault="003C455A" w:rsidP="009A17A0">
            <w:pPr>
              <w:keepNext/>
              <w:jc w:val="left"/>
              <w:rPr>
                <w:sz w:val="20"/>
                <w:szCs w:val="20"/>
                <w:highlight w:val="yellow"/>
              </w:rPr>
            </w:pPr>
            <w:r>
              <w:rPr>
                <w:sz w:val="20"/>
                <w:szCs w:val="20"/>
              </w:rPr>
              <w:t>Conversion from HFC-134a to HFOs in a polyurethane foam panel manufacturer (Army Factory)</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F3129B9" w14:textId="77777777" w:rsidR="003C455A" w:rsidRDefault="003C455A" w:rsidP="009A17A0">
            <w:pPr>
              <w:keepNext/>
              <w:jc w:val="left"/>
              <w:rPr>
                <w:sz w:val="20"/>
                <w:szCs w:val="20"/>
              </w:rPr>
            </w:pPr>
            <w:r>
              <w:rPr>
                <w:sz w:val="20"/>
                <w:szCs w:val="20"/>
              </w:rPr>
              <w:t>UNDP</w:t>
            </w:r>
          </w:p>
        </w:tc>
        <w:tc>
          <w:tcPr>
            <w:tcW w:w="992" w:type="dxa"/>
            <w:tcBorders>
              <w:top w:val="single" w:sz="4" w:space="0" w:color="auto"/>
              <w:left w:val="single" w:sz="4" w:space="0" w:color="auto"/>
              <w:bottom w:val="single" w:sz="4" w:space="0" w:color="auto"/>
              <w:right w:val="single" w:sz="4" w:space="0" w:color="auto"/>
            </w:tcBorders>
            <w:hideMark/>
          </w:tcPr>
          <w:p w14:paraId="3C1A55F4" w14:textId="7BC00808" w:rsidR="003C455A" w:rsidRPr="00873082" w:rsidRDefault="003C455A" w:rsidP="009A17A0">
            <w:pPr>
              <w:widowControl w:val="0"/>
              <w:jc w:val="center"/>
              <w:rPr>
                <w:sz w:val="20"/>
                <w:szCs w:val="20"/>
              </w:rPr>
            </w:pPr>
            <w:r w:rsidRPr="00873082">
              <w:rPr>
                <w:sz w:val="20"/>
                <w:szCs w:val="20"/>
              </w:rPr>
              <w:t>82/49</w:t>
            </w:r>
          </w:p>
        </w:tc>
        <w:tc>
          <w:tcPr>
            <w:tcW w:w="2410" w:type="dxa"/>
            <w:tcBorders>
              <w:top w:val="single" w:sz="4" w:space="0" w:color="auto"/>
              <w:left w:val="single" w:sz="4" w:space="0" w:color="auto"/>
              <w:bottom w:val="single" w:sz="4" w:space="0" w:color="auto"/>
              <w:right w:val="single" w:sz="4" w:space="0" w:color="auto"/>
            </w:tcBorders>
          </w:tcPr>
          <w:p w14:paraId="596050E0" w14:textId="2D985793" w:rsidR="003C455A" w:rsidRPr="00873082" w:rsidRDefault="00605F88" w:rsidP="009A17A0">
            <w:pPr>
              <w:widowControl w:val="0"/>
              <w:jc w:val="left"/>
              <w:rPr>
                <w:sz w:val="20"/>
                <w:szCs w:val="20"/>
              </w:rPr>
            </w:pPr>
            <w:r>
              <w:rPr>
                <w:sz w:val="20"/>
                <w:szCs w:val="20"/>
              </w:rPr>
              <w:t>Concerns raised at the 81</w:t>
            </w:r>
            <w:r w:rsidRPr="00605F88">
              <w:rPr>
                <w:sz w:val="20"/>
                <w:szCs w:val="20"/>
                <w:vertAlign w:val="superscript"/>
              </w:rPr>
              <w:t>st</w:t>
            </w:r>
            <w:r w:rsidR="008B3BE5">
              <w:rPr>
                <w:sz w:val="20"/>
                <w:szCs w:val="20"/>
              </w:rPr>
              <w:t> </w:t>
            </w:r>
            <w:r>
              <w:rPr>
                <w:sz w:val="20"/>
                <w:szCs w:val="20"/>
              </w:rPr>
              <w:t>meeting not addressed</w:t>
            </w:r>
          </w:p>
        </w:tc>
      </w:tr>
      <w:tr w:rsidR="003C455A" w14:paraId="7309F5F5" w14:textId="77777777" w:rsidTr="007071EB">
        <w:tc>
          <w:tcPr>
            <w:tcW w:w="1418" w:type="dxa"/>
            <w:tcBorders>
              <w:top w:val="single" w:sz="4" w:space="0" w:color="auto"/>
              <w:left w:val="single" w:sz="4" w:space="0" w:color="auto"/>
              <w:bottom w:val="single" w:sz="4" w:space="0" w:color="auto"/>
              <w:right w:val="single" w:sz="4" w:space="0" w:color="auto"/>
            </w:tcBorders>
          </w:tcPr>
          <w:p w14:paraId="55BC6793" w14:textId="77777777" w:rsidR="003C455A" w:rsidRDefault="003C455A" w:rsidP="009A17A0">
            <w:pPr>
              <w:widowControl w:val="0"/>
              <w:jc w:val="left"/>
              <w:rPr>
                <w:sz w:val="20"/>
                <w:szCs w:val="20"/>
              </w:rPr>
            </w:pPr>
            <w:r>
              <w:rPr>
                <w:sz w:val="20"/>
                <w:szCs w:val="20"/>
              </w:rPr>
              <w:lastRenderedPageBreak/>
              <w:t>Thailand</w:t>
            </w:r>
          </w:p>
        </w:tc>
        <w:tc>
          <w:tcPr>
            <w:tcW w:w="3118" w:type="dxa"/>
            <w:tcBorders>
              <w:top w:val="single" w:sz="4" w:space="0" w:color="auto"/>
              <w:left w:val="single" w:sz="4" w:space="0" w:color="auto"/>
              <w:bottom w:val="single" w:sz="4" w:space="0" w:color="auto"/>
              <w:right w:val="single" w:sz="4" w:space="0" w:color="auto"/>
            </w:tcBorders>
          </w:tcPr>
          <w:p w14:paraId="37DE5B9A" w14:textId="5B86C622" w:rsidR="003C455A" w:rsidRPr="00AB06E3" w:rsidRDefault="003C455A" w:rsidP="009A17A0">
            <w:pPr>
              <w:keepNext/>
              <w:jc w:val="left"/>
              <w:rPr>
                <w:sz w:val="20"/>
                <w:szCs w:val="20"/>
              </w:rPr>
            </w:pPr>
            <w:r w:rsidRPr="00AB06E3">
              <w:rPr>
                <w:rFonts w:cstheme="minorHAnsi"/>
                <w:sz w:val="20"/>
                <w:szCs w:val="20"/>
              </w:rPr>
              <w:t xml:space="preserve">Conversion from HFC to Propane (R-290) and Isobutene (R-600a) </w:t>
            </w:r>
            <w:r w:rsidR="00605F88">
              <w:rPr>
                <w:rFonts w:cstheme="minorHAnsi"/>
                <w:sz w:val="20"/>
                <w:szCs w:val="20"/>
              </w:rPr>
              <w:t>in the ma</w:t>
            </w:r>
            <w:r w:rsidRPr="00AB06E3">
              <w:rPr>
                <w:rFonts w:cstheme="minorHAnsi"/>
                <w:sz w:val="20"/>
                <w:szCs w:val="20"/>
              </w:rPr>
              <w:t>nufactur</w:t>
            </w:r>
            <w:r w:rsidR="00605F88">
              <w:rPr>
                <w:rFonts w:cstheme="minorHAnsi"/>
                <w:sz w:val="20"/>
                <w:szCs w:val="20"/>
              </w:rPr>
              <w:t xml:space="preserve">e of </w:t>
            </w:r>
            <w:r w:rsidRPr="00AB06E3">
              <w:rPr>
                <w:rFonts w:cstheme="minorHAnsi"/>
                <w:sz w:val="20"/>
                <w:szCs w:val="20"/>
              </w:rPr>
              <w:t xml:space="preserve">commercial refrigeration appliances in </w:t>
            </w:r>
            <w:proofErr w:type="spellStart"/>
            <w:r>
              <w:rPr>
                <w:rFonts w:cstheme="minorHAnsi"/>
                <w:sz w:val="20"/>
                <w:szCs w:val="20"/>
              </w:rPr>
              <w:t>Pattana</w:t>
            </w:r>
            <w:proofErr w:type="spellEnd"/>
            <w:r>
              <w:rPr>
                <w:rFonts w:cstheme="minorHAnsi"/>
                <w:sz w:val="20"/>
                <w:szCs w:val="20"/>
              </w:rPr>
              <w:t xml:space="preserve"> Intercool</w:t>
            </w:r>
            <w:r w:rsidRPr="00AB06E3">
              <w:rPr>
                <w:rFonts w:cstheme="minorHAnsi"/>
                <w:sz w:val="20"/>
                <w:szCs w:val="20"/>
              </w:rPr>
              <w:t xml:space="preserve"> Co. Ltd.</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86CFDAE" w14:textId="77777777" w:rsidR="003C455A" w:rsidRDefault="003C455A" w:rsidP="009A17A0">
            <w:pPr>
              <w:keepNext/>
              <w:jc w:val="left"/>
              <w:rPr>
                <w:sz w:val="20"/>
                <w:szCs w:val="20"/>
              </w:rPr>
            </w:pPr>
            <w:r>
              <w:rPr>
                <w:sz w:val="20"/>
                <w:szCs w:val="20"/>
              </w:rPr>
              <w:t>World Bank</w:t>
            </w:r>
          </w:p>
        </w:tc>
        <w:tc>
          <w:tcPr>
            <w:tcW w:w="992" w:type="dxa"/>
            <w:tcBorders>
              <w:top w:val="single" w:sz="4" w:space="0" w:color="auto"/>
              <w:left w:val="single" w:sz="4" w:space="0" w:color="auto"/>
              <w:bottom w:val="single" w:sz="4" w:space="0" w:color="auto"/>
              <w:right w:val="single" w:sz="4" w:space="0" w:color="auto"/>
            </w:tcBorders>
          </w:tcPr>
          <w:p w14:paraId="384CFB24" w14:textId="181CAF7A" w:rsidR="003C455A" w:rsidRPr="00873082" w:rsidRDefault="003C455A" w:rsidP="009A17A0">
            <w:pPr>
              <w:widowControl w:val="0"/>
              <w:jc w:val="center"/>
              <w:rPr>
                <w:sz w:val="20"/>
                <w:szCs w:val="20"/>
              </w:rPr>
            </w:pPr>
            <w:r w:rsidRPr="00873082">
              <w:rPr>
                <w:sz w:val="20"/>
                <w:szCs w:val="20"/>
              </w:rPr>
              <w:t>82/59</w:t>
            </w:r>
          </w:p>
        </w:tc>
        <w:tc>
          <w:tcPr>
            <w:tcW w:w="2410" w:type="dxa"/>
            <w:tcBorders>
              <w:top w:val="single" w:sz="4" w:space="0" w:color="auto"/>
              <w:left w:val="single" w:sz="4" w:space="0" w:color="auto"/>
              <w:bottom w:val="single" w:sz="4" w:space="0" w:color="auto"/>
              <w:right w:val="single" w:sz="4" w:space="0" w:color="auto"/>
            </w:tcBorders>
          </w:tcPr>
          <w:p w14:paraId="7C4B6260" w14:textId="6166112F" w:rsidR="003C455A" w:rsidRPr="00873082" w:rsidRDefault="00F150F7" w:rsidP="009A17A0">
            <w:pPr>
              <w:widowControl w:val="0"/>
              <w:jc w:val="left"/>
              <w:rPr>
                <w:sz w:val="20"/>
                <w:szCs w:val="20"/>
              </w:rPr>
            </w:pPr>
            <w:r>
              <w:rPr>
                <w:sz w:val="20"/>
                <w:szCs w:val="20"/>
              </w:rPr>
              <w:t>A</w:t>
            </w:r>
            <w:r w:rsidR="000F44A6">
              <w:rPr>
                <w:sz w:val="20"/>
                <w:szCs w:val="20"/>
              </w:rPr>
              <w:t>greement on cost reached</w:t>
            </w:r>
          </w:p>
        </w:tc>
      </w:tr>
      <w:tr w:rsidR="003C455A" w14:paraId="4ABE87E5" w14:textId="77777777" w:rsidTr="007071EB">
        <w:tc>
          <w:tcPr>
            <w:tcW w:w="1418" w:type="dxa"/>
            <w:tcBorders>
              <w:top w:val="single" w:sz="4" w:space="0" w:color="auto"/>
              <w:left w:val="single" w:sz="4" w:space="0" w:color="auto"/>
              <w:bottom w:val="single" w:sz="4" w:space="0" w:color="auto"/>
              <w:right w:val="single" w:sz="4" w:space="0" w:color="auto"/>
            </w:tcBorders>
            <w:hideMark/>
          </w:tcPr>
          <w:p w14:paraId="602DA639" w14:textId="77777777" w:rsidR="003C455A" w:rsidRDefault="003C455A" w:rsidP="009A17A0">
            <w:pPr>
              <w:widowControl w:val="0"/>
              <w:jc w:val="left"/>
              <w:rPr>
                <w:sz w:val="20"/>
                <w:szCs w:val="20"/>
              </w:rPr>
            </w:pPr>
            <w:r>
              <w:rPr>
                <w:sz w:val="20"/>
                <w:szCs w:val="20"/>
              </w:rPr>
              <w:t>Zimbabwe</w:t>
            </w:r>
          </w:p>
        </w:tc>
        <w:tc>
          <w:tcPr>
            <w:tcW w:w="3118" w:type="dxa"/>
            <w:tcBorders>
              <w:top w:val="single" w:sz="4" w:space="0" w:color="auto"/>
              <w:left w:val="single" w:sz="4" w:space="0" w:color="auto"/>
              <w:bottom w:val="single" w:sz="4" w:space="0" w:color="auto"/>
              <w:right w:val="single" w:sz="4" w:space="0" w:color="auto"/>
            </w:tcBorders>
            <w:hideMark/>
          </w:tcPr>
          <w:p w14:paraId="524EBA0A" w14:textId="77777777" w:rsidR="003C455A" w:rsidRDefault="003C455A" w:rsidP="009A17A0">
            <w:pPr>
              <w:keepNext/>
              <w:jc w:val="left"/>
              <w:rPr>
                <w:sz w:val="20"/>
                <w:szCs w:val="20"/>
                <w:highlight w:val="yellow"/>
              </w:rPr>
            </w:pPr>
            <w:r>
              <w:rPr>
                <w:sz w:val="20"/>
                <w:szCs w:val="20"/>
              </w:rPr>
              <w:t xml:space="preserve">Conversion from HFC-134a to </w:t>
            </w:r>
            <w:proofErr w:type="spellStart"/>
            <w:r>
              <w:rPr>
                <w:sz w:val="20"/>
                <w:szCs w:val="20"/>
              </w:rPr>
              <w:t>isobutane</w:t>
            </w:r>
            <w:proofErr w:type="spellEnd"/>
            <w:r>
              <w:rPr>
                <w:sz w:val="20"/>
                <w:szCs w:val="20"/>
              </w:rPr>
              <w:t xml:space="preserve"> in the manufacture of domestic refrigerators at Capri (SME Harare)</w:t>
            </w:r>
          </w:p>
        </w:tc>
        <w:tc>
          <w:tcPr>
            <w:tcW w:w="1418"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43E99A" w14:textId="77777777" w:rsidR="003C455A" w:rsidRDefault="003C455A" w:rsidP="009A17A0">
            <w:pPr>
              <w:keepNext/>
              <w:jc w:val="left"/>
              <w:rPr>
                <w:sz w:val="20"/>
                <w:szCs w:val="20"/>
              </w:rPr>
            </w:pPr>
            <w:r>
              <w:rPr>
                <w:sz w:val="20"/>
                <w:szCs w:val="20"/>
              </w:rPr>
              <w:t>UNDP</w:t>
            </w:r>
          </w:p>
        </w:tc>
        <w:tc>
          <w:tcPr>
            <w:tcW w:w="992" w:type="dxa"/>
            <w:tcBorders>
              <w:top w:val="single" w:sz="4" w:space="0" w:color="auto"/>
              <w:left w:val="single" w:sz="4" w:space="0" w:color="auto"/>
              <w:bottom w:val="single" w:sz="4" w:space="0" w:color="auto"/>
              <w:right w:val="single" w:sz="4" w:space="0" w:color="auto"/>
            </w:tcBorders>
            <w:hideMark/>
          </w:tcPr>
          <w:p w14:paraId="156575DD" w14:textId="71B2AAEC" w:rsidR="003C455A" w:rsidRPr="00873082" w:rsidRDefault="003C455A" w:rsidP="009A17A0">
            <w:pPr>
              <w:widowControl w:val="0"/>
              <w:jc w:val="center"/>
              <w:rPr>
                <w:sz w:val="20"/>
                <w:szCs w:val="20"/>
              </w:rPr>
            </w:pPr>
            <w:r w:rsidRPr="00873082">
              <w:rPr>
                <w:sz w:val="20"/>
                <w:szCs w:val="20"/>
              </w:rPr>
              <w:t>82/62</w:t>
            </w:r>
          </w:p>
        </w:tc>
        <w:tc>
          <w:tcPr>
            <w:tcW w:w="2410" w:type="dxa"/>
            <w:tcBorders>
              <w:top w:val="single" w:sz="4" w:space="0" w:color="auto"/>
              <w:left w:val="single" w:sz="4" w:space="0" w:color="auto"/>
              <w:bottom w:val="single" w:sz="4" w:space="0" w:color="auto"/>
              <w:right w:val="single" w:sz="4" w:space="0" w:color="auto"/>
            </w:tcBorders>
          </w:tcPr>
          <w:p w14:paraId="70676C9C" w14:textId="6DACBF91" w:rsidR="00240B89" w:rsidRPr="00873082" w:rsidRDefault="00F150F7" w:rsidP="009A17A0">
            <w:pPr>
              <w:widowControl w:val="0"/>
              <w:jc w:val="left"/>
              <w:rPr>
                <w:sz w:val="20"/>
                <w:szCs w:val="20"/>
              </w:rPr>
            </w:pPr>
            <w:r>
              <w:rPr>
                <w:sz w:val="20"/>
                <w:szCs w:val="20"/>
              </w:rPr>
              <w:t>A</w:t>
            </w:r>
            <w:r w:rsidR="00240B89" w:rsidRPr="00240B89">
              <w:rPr>
                <w:sz w:val="20"/>
                <w:szCs w:val="20"/>
              </w:rPr>
              <w:t>greement on cost reached</w:t>
            </w:r>
          </w:p>
        </w:tc>
      </w:tr>
    </w:tbl>
    <w:p w14:paraId="1F4E2C1D" w14:textId="77777777" w:rsidR="00F75973" w:rsidRDefault="00F75973" w:rsidP="009A17A0">
      <w:pPr>
        <w:pStyle w:val="Title1"/>
        <w:jc w:val="both"/>
      </w:pPr>
    </w:p>
    <w:tbl>
      <w:tblPr>
        <w:tblW w:w="0" w:type="auto"/>
        <w:tblInd w:w="3830" w:type="dxa"/>
        <w:tblBorders>
          <w:top w:val="single" w:sz="4" w:space="0" w:color="auto"/>
        </w:tblBorders>
        <w:tblLook w:val="0000" w:firstRow="0" w:lastRow="0" w:firstColumn="0" w:lastColumn="0" w:noHBand="0" w:noVBand="0"/>
      </w:tblPr>
      <w:tblGrid>
        <w:gridCol w:w="1800"/>
      </w:tblGrid>
      <w:tr w:rsidR="00F75973" w14:paraId="335111A2" w14:textId="77777777" w:rsidTr="00F75973">
        <w:trPr>
          <w:trHeight w:val="100"/>
        </w:trPr>
        <w:tc>
          <w:tcPr>
            <w:tcW w:w="1800" w:type="dxa"/>
          </w:tcPr>
          <w:p w14:paraId="1AD9DF1D" w14:textId="77777777" w:rsidR="00F75973" w:rsidRDefault="00F75973" w:rsidP="009A17A0">
            <w:pPr>
              <w:pStyle w:val="Title1"/>
              <w:jc w:val="both"/>
            </w:pPr>
          </w:p>
        </w:tc>
      </w:tr>
    </w:tbl>
    <w:p w14:paraId="7D7B99E0" w14:textId="19DF1C52" w:rsidR="00444112" w:rsidRDefault="00444112" w:rsidP="009A17A0">
      <w:pPr>
        <w:pStyle w:val="Title1"/>
        <w:jc w:val="both"/>
      </w:pPr>
    </w:p>
    <w:sectPr w:rsidR="00444112" w:rsidSect="009031D1">
      <w:headerReference w:type="even" r:id="rId10"/>
      <w:footerReference w:type="even" r:id="rId11"/>
      <w:footerReference w:type="default" r:id="rId12"/>
      <w:footerReference w:type="first" r:id="rId13"/>
      <w:type w:val="oddPage"/>
      <w:pgSz w:w="12240" w:h="15840"/>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A5B63" w14:textId="77777777" w:rsidR="005D53FA" w:rsidRDefault="005D53FA" w:rsidP="004A504B">
      <w:r>
        <w:separator/>
      </w:r>
    </w:p>
  </w:endnote>
  <w:endnote w:type="continuationSeparator" w:id="0">
    <w:p w14:paraId="3481AD07" w14:textId="77777777" w:rsidR="005D53FA" w:rsidRDefault="005D53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A3981" w14:textId="5533590E" w:rsidR="005D53FA" w:rsidRPr="0033525D" w:rsidRDefault="005D53FA">
    <w:pPr>
      <w:jc w:val="center"/>
    </w:pPr>
    <w:r>
      <w:fldChar w:fldCharType="begin"/>
    </w:r>
    <w:r>
      <w:instrText xml:space="preserve"> PAGE </w:instrText>
    </w:r>
    <w:r>
      <w:fldChar w:fldCharType="separate"/>
    </w:r>
    <w:r w:rsidR="0015701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103E2" w14:textId="7E436163" w:rsidR="005D53FA" w:rsidRPr="0033525D" w:rsidRDefault="005D53FA">
    <w:pPr>
      <w:jc w:val="center"/>
    </w:pPr>
    <w:r>
      <w:fldChar w:fldCharType="begin"/>
    </w:r>
    <w:r>
      <w:instrText xml:space="preserve"> PAGE </w:instrText>
    </w:r>
    <w:r>
      <w:fldChar w:fldCharType="separate"/>
    </w:r>
    <w:r w:rsidR="0015701C">
      <w:rPr>
        <w:noProof/>
      </w:rPr>
      <w:t>7</w:t>
    </w:r>
    <w:r>
      <w:rPr>
        <w:noProof/>
      </w:rPr>
      <w:fldChar w:fldCharType="end"/>
    </w:r>
  </w:p>
  <w:p w14:paraId="04CA0AD2" w14:textId="77777777" w:rsidR="009031D1" w:rsidRDefault="009031D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4BEBC" w14:textId="77777777" w:rsidR="009031D1" w:rsidRDefault="009031D1" w:rsidP="009031D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060C23" w14:textId="77777777" w:rsidR="009031D1" w:rsidRDefault="009031D1" w:rsidP="009031D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6FAF0" w14:textId="77777777" w:rsidR="005D53FA" w:rsidRDefault="005D53FA" w:rsidP="004A504B">
      <w:r>
        <w:separator/>
      </w:r>
    </w:p>
  </w:footnote>
  <w:footnote w:type="continuationSeparator" w:id="0">
    <w:p w14:paraId="45BB5885" w14:textId="77777777" w:rsidR="005D53FA" w:rsidRDefault="005D53FA" w:rsidP="004A504B">
      <w:r>
        <w:continuationSeparator/>
      </w:r>
    </w:p>
  </w:footnote>
  <w:footnote w:id="1">
    <w:p w14:paraId="36923C5E" w14:textId="49FB0B73" w:rsidR="003D0C09" w:rsidRPr="003D0C09" w:rsidRDefault="003D0C09">
      <w:pPr>
        <w:pStyle w:val="FootnoteText"/>
        <w:rPr>
          <w:lang w:val="en-CA"/>
        </w:rPr>
      </w:pPr>
      <w:r>
        <w:rPr>
          <w:rStyle w:val="FootnoteReference"/>
        </w:rPr>
        <w:footnoteRef/>
      </w:r>
      <w:r>
        <w:t xml:space="preserve"> </w:t>
      </w:r>
      <w:r>
        <w:rPr>
          <w:lang w:val="en-CA"/>
        </w:rPr>
        <w:t>Decision 80/34(c)(</w:t>
      </w:r>
      <w:proofErr w:type="gramStart"/>
      <w:r>
        <w:rPr>
          <w:lang w:val="en-CA"/>
        </w:rPr>
        <w:t>iii)a.</w:t>
      </w:r>
      <w:proofErr w:type="gramEnd"/>
    </w:p>
  </w:footnote>
  <w:footnote w:id="2">
    <w:p w14:paraId="24BDA163" w14:textId="2416BE5E" w:rsidR="003D0C09" w:rsidRPr="003D0C09" w:rsidRDefault="003D0C09">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/82/25</w:t>
      </w:r>
    </w:p>
  </w:footnote>
  <w:footnote w:id="3">
    <w:p w14:paraId="2FDB8710" w14:textId="4E97DEA6" w:rsidR="005D53FA" w:rsidRPr="009A31F2" w:rsidRDefault="005D53FA">
      <w:pPr>
        <w:pStyle w:val="FootnoteText"/>
        <w:rPr>
          <w:lang w:val="en-CA"/>
        </w:rPr>
      </w:pPr>
      <w:r>
        <w:rPr>
          <w:rStyle w:val="FootnoteReference"/>
        </w:rPr>
        <w:footnoteRef/>
      </w:r>
      <w:r>
        <w:t xml:space="preserve"> </w:t>
      </w:r>
      <w:r w:rsidR="008A3CDD">
        <w:t>Two countries requested a 28 per cent increase in accordance with decision 74/51(c) and included performance indicators in their corresponding action plan for the requested phase: Oman and Uganda. The two countries did not have performance indicators for the previous phase, which was approved prior to the 75</w:t>
      </w:r>
      <w:r w:rsidR="008A3CDD">
        <w:rPr>
          <w:vertAlign w:val="superscript"/>
        </w:rPr>
        <w:t>th</w:t>
      </w:r>
      <w:r w:rsidR="008A3CDD">
        <w:t xml:space="preserve"> meeting</w:t>
      </w:r>
      <w:r w:rsidRPr="009A31F2">
        <w:t>.</w:t>
      </w:r>
    </w:p>
  </w:footnote>
  <w:footnote w:id="4">
    <w:p w14:paraId="26EFED62" w14:textId="77777777" w:rsidR="005D53FA" w:rsidRPr="0008480E" w:rsidRDefault="005D53FA" w:rsidP="00280878">
      <w:pPr>
        <w:pStyle w:val="FootnoteText"/>
        <w:rPr>
          <w:lang w:val="en-CA"/>
        </w:rPr>
      </w:pPr>
      <w:r>
        <w:rPr>
          <w:rStyle w:val="FootnoteReference"/>
        </w:rPr>
        <w:footnoteRef/>
      </w:r>
      <w:r>
        <w:t xml:space="preserve"> T</w:t>
      </w:r>
      <w:r w:rsidRPr="0008480E">
        <w:t xml:space="preserve">he Secretariat </w:t>
      </w:r>
      <w:r>
        <w:t xml:space="preserve">was requested </w:t>
      </w:r>
      <w:r w:rsidRPr="0008480E">
        <w:t>to include in this document a summary of the prices of the controlled substances and the alternatives to be phased in, as communicated by enterprises requesting funding in any new project proposal, including clarification of any differences between those and the prices reported in the CP data report.</w:t>
      </w:r>
    </w:p>
  </w:footnote>
  <w:footnote w:id="5">
    <w:p w14:paraId="33E063C7" w14:textId="77777777" w:rsidR="005D53FA" w:rsidRPr="00E91D61" w:rsidRDefault="005D53FA" w:rsidP="00B248DC">
      <w:pPr>
        <w:pStyle w:val="FootnoteText"/>
        <w:rPr>
          <w:lang w:val="en-US"/>
        </w:rPr>
      </w:pPr>
      <w:r w:rsidRPr="00E91D61">
        <w:rPr>
          <w:rStyle w:val="FootnoteReference"/>
          <w:rFonts w:eastAsiaTheme="majorEastAsia"/>
        </w:rPr>
        <w:footnoteRef/>
      </w:r>
      <w:r w:rsidRPr="00E91D61">
        <w:t xml:space="preserve"> This issue was discussed in the consolidated progress report submitted to the 82</w:t>
      </w:r>
      <w:r w:rsidRPr="00E91D61">
        <w:rPr>
          <w:vertAlign w:val="superscript"/>
        </w:rPr>
        <w:t>nd</w:t>
      </w:r>
      <w:r>
        <w:t> </w:t>
      </w:r>
      <w:r w:rsidRPr="00E91D61">
        <w:t>meeting (UNEP/</w:t>
      </w:r>
      <w:proofErr w:type="spellStart"/>
      <w:r w:rsidRPr="00E91D61">
        <w:t>OzL.Pro</w:t>
      </w:r>
      <w:proofErr w:type="spellEnd"/>
      <w:r w:rsidRPr="00E91D61">
        <w:t>/</w:t>
      </w:r>
      <w:proofErr w:type="spellStart"/>
      <w:r w:rsidRPr="00E91D61">
        <w:t>ExCom</w:t>
      </w:r>
      <w:proofErr w:type="spellEnd"/>
      <w:r w:rsidRPr="00E91D61">
        <w:t>/82/14).</w:t>
      </w:r>
    </w:p>
  </w:footnote>
  <w:footnote w:id="6">
    <w:p w14:paraId="0F33CFD5" w14:textId="0F75C9A0" w:rsidR="005D53FA" w:rsidRPr="00606BC8" w:rsidRDefault="005D53FA" w:rsidP="00840A4B">
      <w:pPr>
        <w:pStyle w:val="FootnoteText"/>
        <w:rPr>
          <w:sz w:val="18"/>
          <w:szCs w:val="18"/>
        </w:rPr>
      </w:pPr>
      <w:r w:rsidRPr="00E91D61">
        <w:rPr>
          <w:rStyle w:val="FootnoteReference"/>
          <w:rFonts w:eastAsiaTheme="majorEastAsia"/>
        </w:rPr>
        <w:footnoteRef/>
      </w:r>
      <w:r w:rsidRPr="00E91D61">
        <w:t xml:space="preserve"> Exempt are years for which no obligation for reporting of country programme data exists at the d</w:t>
      </w:r>
      <w:r>
        <w:t>ate of the Executive Committee m</w:t>
      </w:r>
      <w:r w:rsidRPr="00E91D61">
        <w:t>eeting at which the funding request is being presented;</w:t>
      </w:r>
    </w:p>
  </w:footnote>
  <w:footnote w:id="7">
    <w:p w14:paraId="1D335F12" w14:textId="113292C4" w:rsidR="005D53FA" w:rsidRPr="00135DC7" w:rsidRDefault="005D53FA">
      <w:pPr>
        <w:pStyle w:val="FootnoteText"/>
        <w:rPr>
          <w:lang w:val="en-CA"/>
        </w:rPr>
      </w:pPr>
      <w:r w:rsidRPr="00C6609D">
        <w:rPr>
          <w:rStyle w:val="FootnoteReference"/>
        </w:rPr>
        <w:footnoteRef/>
      </w:r>
      <w:r w:rsidRPr="00C6609D">
        <w:t xml:space="preserve"> UNEP/</w:t>
      </w:r>
      <w:proofErr w:type="spellStart"/>
      <w:r w:rsidRPr="00C6609D">
        <w:t>OzL.Pro</w:t>
      </w:r>
      <w:proofErr w:type="spellEnd"/>
      <w:r w:rsidRPr="00C6609D">
        <w:t>/</w:t>
      </w:r>
      <w:proofErr w:type="spellStart"/>
      <w:r w:rsidRPr="00C6609D">
        <w:t>ExCom</w:t>
      </w:r>
      <w:proofErr w:type="spellEnd"/>
      <w:r w:rsidRPr="00C6609D">
        <w:t>/82/36.</w:t>
      </w:r>
    </w:p>
  </w:footnote>
  <w:footnote w:id="8">
    <w:p w14:paraId="735D9DE5" w14:textId="7E28CB47" w:rsidR="005D53FA" w:rsidRPr="00994D67" w:rsidRDefault="005D53FA" w:rsidP="00125F1B">
      <w:pPr>
        <w:pStyle w:val="FootnoteText"/>
        <w:rPr>
          <w:lang w:val="en-CA"/>
        </w:rPr>
      </w:pPr>
      <w:r>
        <w:rPr>
          <w:rStyle w:val="FootnoteReference"/>
        </w:rPr>
        <w:footnoteRef/>
      </w:r>
      <w:r>
        <w:t xml:space="preserve"> </w:t>
      </w:r>
      <w:r w:rsidR="00DC4140">
        <w:t>UNEP/</w:t>
      </w:r>
      <w:proofErr w:type="spellStart"/>
      <w:r w:rsidR="00DC4140">
        <w:t>OzL.Pro</w:t>
      </w:r>
      <w:proofErr w:type="spellEnd"/>
      <w:r w:rsidR="00DC4140">
        <w:t>/</w:t>
      </w:r>
      <w:proofErr w:type="spellStart"/>
      <w:r w:rsidR="00DC4140">
        <w:t>ExCom</w:t>
      </w:r>
      <w:proofErr w:type="spellEnd"/>
      <w:r w:rsidR="00DC4140">
        <w:t>/82</w:t>
      </w:r>
      <w:r w:rsidRPr="00994D67">
        <w:t>/5</w:t>
      </w:r>
      <w:r>
        <w:t>.</w:t>
      </w:r>
    </w:p>
  </w:footnote>
  <w:footnote w:id="9">
    <w:p w14:paraId="697F50BA" w14:textId="645EA040" w:rsidR="005D53FA" w:rsidRPr="002A169D" w:rsidRDefault="005D53FA" w:rsidP="00125F1B">
      <w:pPr>
        <w:pStyle w:val="FootnoteText"/>
        <w:rPr>
          <w:lang w:val="en-CA"/>
        </w:rPr>
      </w:pPr>
      <w:r>
        <w:rPr>
          <w:rStyle w:val="FootnoteReference"/>
        </w:rPr>
        <w:footnoteRef/>
      </w:r>
      <w:r>
        <w:t xml:space="preserve"> </w:t>
      </w:r>
      <w:r>
        <w:rPr>
          <w:lang w:val="en-CA"/>
        </w:rPr>
        <w:t xml:space="preserve">All </w:t>
      </w:r>
      <w:r w:rsidRPr="002A169D">
        <w:rPr>
          <w:lang w:val="en-CA"/>
        </w:rPr>
        <w:t>HFC</w:t>
      </w:r>
      <w:r>
        <w:rPr>
          <w:lang w:val="en-CA"/>
        </w:rPr>
        <w:noBreakHyphen/>
      </w:r>
      <w:r w:rsidRPr="002A169D">
        <w:rPr>
          <w:lang w:val="en-CA"/>
        </w:rPr>
        <w:t>related activities submitted to the 80</w:t>
      </w:r>
      <w:r w:rsidRPr="002A169D">
        <w:rPr>
          <w:vertAlign w:val="superscript"/>
          <w:lang w:val="en-CA"/>
        </w:rPr>
        <w:t>th</w:t>
      </w:r>
      <w:r>
        <w:rPr>
          <w:lang w:val="en-CA"/>
        </w:rPr>
        <w:t> </w:t>
      </w:r>
      <w:r w:rsidRPr="002A169D">
        <w:rPr>
          <w:lang w:val="en-CA"/>
        </w:rPr>
        <w:t>meeting</w:t>
      </w:r>
      <w:r>
        <w:rPr>
          <w:lang w:val="en-CA"/>
        </w:rPr>
        <w:t xml:space="preserve"> and part of the HFC</w:t>
      </w:r>
      <w:r>
        <w:rPr>
          <w:lang w:val="en-CA"/>
        </w:rPr>
        <w:noBreakHyphen/>
        <w:t>related activities submitted to the 81</w:t>
      </w:r>
      <w:r w:rsidRPr="0083203F">
        <w:rPr>
          <w:vertAlign w:val="superscript"/>
          <w:lang w:val="en-CA"/>
        </w:rPr>
        <w:t>st</w:t>
      </w:r>
      <w:r>
        <w:rPr>
          <w:lang w:val="en-CA"/>
        </w:rPr>
        <w:t> meeting</w:t>
      </w:r>
      <w:r w:rsidRPr="002A169D">
        <w:rPr>
          <w:lang w:val="en-CA"/>
        </w:rPr>
        <w:t xml:space="preserve"> </w:t>
      </w:r>
      <w:proofErr w:type="gramStart"/>
      <w:r w:rsidRPr="002A169D">
        <w:rPr>
          <w:lang w:val="en-CA"/>
        </w:rPr>
        <w:t>were</w:t>
      </w:r>
      <w:proofErr w:type="gramEnd"/>
      <w:r w:rsidRPr="002A169D">
        <w:rPr>
          <w:lang w:val="en-CA"/>
        </w:rPr>
        <w:t xml:space="preserve"> funded from the additional voluntary contributions to the Fund.</w:t>
      </w:r>
    </w:p>
  </w:footnote>
  <w:footnote w:id="10">
    <w:p w14:paraId="5363F6FD" w14:textId="5B0C0EB8" w:rsidR="005D53FA" w:rsidRPr="007E332D" w:rsidRDefault="005D53FA" w:rsidP="00444112">
      <w:pPr>
        <w:pStyle w:val="FootnoteText"/>
      </w:pPr>
      <w:r>
        <w:rPr>
          <w:rStyle w:val="FootnoteReference"/>
          <w:rFonts w:eastAsiaTheme="majorEastAsia"/>
        </w:rPr>
        <w:footnoteRef/>
      </w:r>
      <w:r>
        <w:t>The Executive Committee decided that requests for funding for enabling activities submitted at future meetings for any Article 5 group 1 country that had not yet made such a request would be funded from the additional voluntary contributions to the extent possible, and from the regular contributions to the Multilateral Fund if no more funding was available from the additional voluntary contributions.</w:t>
      </w:r>
    </w:p>
  </w:footnote>
  <w:footnote w:id="11">
    <w:p w14:paraId="3D0733A8" w14:textId="0161ADF5" w:rsidR="005D53FA" w:rsidRPr="007E332D" w:rsidRDefault="005D53FA" w:rsidP="00444112">
      <w:pPr>
        <w:pStyle w:val="FootnoteText"/>
        <w:rPr>
          <w:lang w:val="en-US"/>
        </w:rPr>
      </w:pPr>
      <w:r>
        <w:rPr>
          <w:rStyle w:val="FootnoteReference"/>
          <w:rFonts w:eastAsiaTheme="majorEastAsia"/>
        </w:rPr>
        <w:footnoteRef/>
      </w:r>
      <w:r>
        <w:t xml:space="preserve"> </w:t>
      </w:r>
      <w:r w:rsidRPr="007E332D">
        <w:t xml:space="preserve">The Executive Committee decided that </w:t>
      </w:r>
      <w:r>
        <w:t>requests for funding for enabling activities submitted at future meetings for any Article 5 group 2 country that had not yet made such a request would be funded from the regular contributions to the Multilateral Fund.</w:t>
      </w:r>
    </w:p>
    <w:p w14:paraId="58559583" w14:textId="77777777" w:rsidR="005D53FA" w:rsidRPr="007E332D" w:rsidRDefault="005D53FA" w:rsidP="00444112">
      <w:pPr>
        <w:pStyle w:val="FootnoteText"/>
        <w:rPr>
          <w:lang w:val="en-US"/>
        </w:rPr>
      </w:pPr>
    </w:p>
  </w:footnote>
  <w:footnote w:id="12">
    <w:p w14:paraId="7B22D996" w14:textId="006855D7" w:rsidR="005C0E59" w:rsidRPr="005C0E59" w:rsidRDefault="005C0E59">
      <w:pPr>
        <w:pStyle w:val="FootnoteText"/>
        <w:rPr>
          <w:lang w:val="en-CA"/>
        </w:rPr>
      </w:pPr>
      <w:r>
        <w:rPr>
          <w:rStyle w:val="FootnoteReference"/>
        </w:rPr>
        <w:footnoteRef/>
      </w:r>
      <w:r>
        <w:t xml:space="preserve"> </w:t>
      </w:r>
      <w:r>
        <w:rPr>
          <w:lang w:val="en-CA"/>
        </w:rPr>
        <w:t xml:space="preserve">Including the </w:t>
      </w:r>
      <w:r w:rsidR="0031302F">
        <w:rPr>
          <w:lang w:val="en-CA"/>
        </w:rPr>
        <w:t xml:space="preserve">proposed amount by the Secretariat of </w:t>
      </w:r>
      <w:r>
        <w:rPr>
          <w:lang w:val="en-CA"/>
        </w:rPr>
        <w:t xml:space="preserve">US $244,916 for the Egypt </w:t>
      </w:r>
      <w:r w:rsidR="0031302F">
        <w:rPr>
          <w:lang w:val="en-CA"/>
        </w:rPr>
        <w:t>project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E29D9" w14:textId="6F4943A9" w:rsidR="005D53FA" w:rsidRPr="0033525D" w:rsidRDefault="005D53FA">
    <w:r>
      <w:fldChar w:fldCharType="begin"/>
    </w:r>
    <w:r>
      <w:instrText xml:space="preserve"> DOCPROPERTY "Document number"  \* MERGEFORMAT </w:instrText>
    </w:r>
    <w:r>
      <w:fldChar w:fldCharType="separate"/>
    </w:r>
    <w:r w:rsidR="002D3D63">
      <w:t>UNEP/</w:t>
    </w:r>
    <w:proofErr w:type="spellStart"/>
    <w:r w:rsidR="002D3D63">
      <w:t>OzL.Pro</w:t>
    </w:r>
    <w:proofErr w:type="spellEnd"/>
    <w:r w:rsidR="002D3D63">
      <w:t>/</w:t>
    </w:r>
    <w:proofErr w:type="spellStart"/>
    <w:r w:rsidR="002D3D63">
      <w:t>ExCom</w:t>
    </w:r>
    <w:proofErr w:type="spellEnd"/>
    <w:r w:rsidR="002D3D63">
      <w:t>/82/31</w:t>
    </w:r>
    <w:r>
      <w:fldChar w:fldCharType="end"/>
    </w:r>
  </w:p>
  <w:p w14:paraId="675830F0" w14:textId="77777777" w:rsidR="005D53FA" w:rsidRPr="0033525D" w:rsidRDefault="005D53FA"/>
  <w:p w14:paraId="3D5A4F7D" w14:textId="77777777" w:rsidR="005D53FA" w:rsidRPr="0033525D" w:rsidRDefault="005D53F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2E2E7C"/>
    <w:lvl w:ilvl="0">
      <w:start w:val="1"/>
      <w:numFmt w:val="decimal"/>
      <w:pStyle w:val="Heading1"/>
      <w:lvlText w:val="%1."/>
      <w:lvlJc w:val="left"/>
      <w:pPr>
        <w:tabs>
          <w:tab w:val="num" w:pos="0"/>
        </w:tabs>
        <w:ind w:left="0" w:firstLine="0"/>
      </w:pPr>
      <w:rPr>
        <w:b w:val="0"/>
        <w:i w:val="0"/>
        <w:color w:val="000000" w:themeColor="text1"/>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433D14"/>
    <w:rsid w:val="00000FED"/>
    <w:rsid w:val="0000434E"/>
    <w:rsid w:val="000211A9"/>
    <w:rsid w:val="0002447F"/>
    <w:rsid w:val="00031260"/>
    <w:rsid w:val="00033EF8"/>
    <w:rsid w:val="0003681A"/>
    <w:rsid w:val="00061EC2"/>
    <w:rsid w:val="00064FB3"/>
    <w:rsid w:val="000769DA"/>
    <w:rsid w:val="00076CBB"/>
    <w:rsid w:val="0008067B"/>
    <w:rsid w:val="00080ED0"/>
    <w:rsid w:val="00085B8F"/>
    <w:rsid w:val="00090481"/>
    <w:rsid w:val="00095B0A"/>
    <w:rsid w:val="000A6C26"/>
    <w:rsid w:val="000B1E56"/>
    <w:rsid w:val="000C0278"/>
    <w:rsid w:val="000C0567"/>
    <w:rsid w:val="000C3F10"/>
    <w:rsid w:val="000D52A4"/>
    <w:rsid w:val="000E07BC"/>
    <w:rsid w:val="000E1B21"/>
    <w:rsid w:val="000E3ACB"/>
    <w:rsid w:val="000F1CD4"/>
    <w:rsid w:val="000F4103"/>
    <w:rsid w:val="000F44A6"/>
    <w:rsid w:val="000F6F49"/>
    <w:rsid w:val="000F70A7"/>
    <w:rsid w:val="00113CCA"/>
    <w:rsid w:val="00115461"/>
    <w:rsid w:val="00122A21"/>
    <w:rsid w:val="00122F25"/>
    <w:rsid w:val="00123A42"/>
    <w:rsid w:val="00125F1B"/>
    <w:rsid w:val="00126474"/>
    <w:rsid w:val="001272C0"/>
    <w:rsid w:val="00135980"/>
    <w:rsid w:val="00135DC7"/>
    <w:rsid w:val="0015701C"/>
    <w:rsid w:val="00164719"/>
    <w:rsid w:val="00166FC4"/>
    <w:rsid w:val="001677AC"/>
    <w:rsid w:val="00171DE2"/>
    <w:rsid w:val="00173768"/>
    <w:rsid w:val="001804EA"/>
    <w:rsid w:val="00181237"/>
    <w:rsid w:val="00190A61"/>
    <w:rsid w:val="001A30C7"/>
    <w:rsid w:val="001A3342"/>
    <w:rsid w:val="001A3E3D"/>
    <w:rsid w:val="001A666A"/>
    <w:rsid w:val="001A7049"/>
    <w:rsid w:val="001B1E40"/>
    <w:rsid w:val="001C027C"/>
    <w:rsid w:val="001C6886"/>
    <w:rsid w:val="001C764E"/>
    <w:rsid w:val="001E1052"/>
    <w:rsid w:val="001E21B1"/>
    <w:rsid w:val="001E2F93"/>
    <w:rsid w:val="001E61E5"/>
    <w:rsid w:val="001F2159"/>
    <w:rsid w:val="002047AD"/>
    <w:rsid w:val="00214863"/>
    <w:rsid w:val="002156B4"/>
    <w:rsid w:val="00240B89"/>
    <w:rsid w:val="0024486E"/>
    <w:rsid w:val="00245E51"/>
    <w:rsid w:val="00253222"/>
    <w:rsid w:val="002559F0"/>
    <w:rsid w:val="00262847"/>
    <w:rsid w:val="00274CAB"/>
    <w:rsid w:val="00280878"/>
    <w:rsid w:val="00281BB2"/>
    <w:rsid w:val="002969A9"/>
    <w:rsid w:val="002B72E9"/>
    <w:rsid w:val="002C7998"/>
    <w:rsid w:val="002D3D63"/>
    <w:rsid w:val="002D7BC3"/>
    <w:rsid w:val="002F066D"/>
    <w:rsid w:val="002F1E53"/>
    <w:rsid w:val="002F2CAA"/>
    <w:rsid w:val="002F38F5"/>
    <w:rsid w:val="0030052C"/>
    <w:rsid w:val="0030750A"/>
    <w:rsid w:val="0031302F"/>
    <w:rsid w:val="003306E1"/>
    <w:rsid w:val="003320E4"/>
    <w:rsid w:val="0033525D"/>
    <w:rsid w:val="003414F3"/>
    <w:rsid w:val="0035613E"/>
    <w:rsid w:val="003631D3"/>
    <w:rsid w:val="00363EE9"/>
    <w:rsid w:val="00364B6B"/>
    <w:rsid w:val="0036679E"/>
    <w:rsid w:val="00367D26"/>
    <w:rsid w:val="00374693"/>
    <w:rsid w:val="00376128"/>
    <w:rsid w:val="0037742E"/>
    <w:rsid w:val="0038091B"/>
    <w:rsid w:val="00381BF9"/>
    <w:rsid w:val="003821A7"/>
    <w:rsid w:val="0038238C"/>
    <w:rsid w:val="0038245A"/>
    <w:rsid w:val="00385CFC"/>
    <w:rsid w:val="0039337A"/>
    <w:rsid w:val="00397A53"/>
    <w:rsid w:val="003A3189"/>
    <w:rsid w:val="003A4091"/>
    <w:rsid w:val="003A4435"/>
    <w:rsid w:val="003A58EF"/>
    <w:rsid w:val="003B01B2"/>
    <w:rsid w:val="003B33BD"/>
    <w:rsid w:val="003B569D"/>
    <w:rsid w:val="003C3C0E"/>
    <w:rsid w:val="003C455A"/>
    <w:rsid w:val="003D0C09"/>
    <w:rsid w:val="003D4FAC"/>
    <w:rsid w:val="003E7906"/>
    <w:rsid w:val="003F3C50"/>
    <w:rsid w:val="00406A6A"/>
    <w:rsid w:val="00406B22"/>
    <w:rsid w:val="004216AA"/>
    <w:rsid w:val="0042602E"/>
    <w:rsid w:val="004328A7"/>
    <w:rsid w:val="004337EB"/>
    <w:rsid w:val="00433D14"/>
    <w:rsid w:val="00434C74"/>
    <w:rsid w:val="00444112"/>
    <w:rsid w:val="00456EB4"/>
    <w:rsid w:val="004718F3"/>
    <w:rsid w:val="00475040"/>
    <w:rsid w:val="00477A36"/>
    <w:rsid w:val="00493D40"/>
    <w:rsid w:val="004967B6"/>
    <w:rsid w:val="004A3F27"/>
    <w:rsid w:val="004A504B"/>
    <w:rsid w:val="004A6911"/>
    <w:rsid w:val="004B54E0"/>
    <w:rsid w:val="004B7384"/>
    <w:rsid w:val="004C4269"/>
    <w:rsid w:val="004D6236"/>
    <w:rsid w:val="004D6FA0"/>
    <w:rsid w:val="004D7F90"/>
    <w:rsid w:val="004E0F94"/>
    <w:rsid w:val="004E4DBB"/>
    <w:rsid w:val="004E4E41"/>
    <w:rsid w:val="004E6C8A"/>
    <w:rsid w:val="004E7F9C"/>
    <w:rsid w:val="004F0969"/>
    <w:rsid w:val="004F3493"/>
    <w:rsid w:val="004F5143"/>
    <w:rsid w:val="00512B09"/>
    <w:rsid w:val="00514726"/>
    <w:rsid w:val="00533796"/>
    <w:rsid w:val="00541455"/>
    <w:rsid w:val="00555D75"/>
    <w:rsid w:val="005601FA"/>
    <w:rsid w:val="00560DF0"/>
    <w:rsid w:val="00564FF7"/>
    <w:rsid w:val="0056759C"/>
    <w:rsid w:val="005832E4"/>
    <w:rsid w:val="0059513E"/>
    <w:rsid w:val="005A1835"/>
    <w:rsid w:val="005B48FF"/>
    <w:rsid w:val="005B5E60"/>
    <w:rsid w:val="005C0E59"/>
    <w:rsid w:val="005C415B"/>
    <w:rsid w:val="005C5DF0"/>
    <w:rsid w:val="005D53FA"/>
    <w:rsid w:val="005E51AE"/>
    <w:rsid w:val="005E7048"/>
    <w:rsid w:val="00604C15"/>
    <w:rsid w:val="00605F88"/>
    <w:rsid w:val="00610396"/>
    <w:rsid w:val="006158D5"/>
    <w:rsid w:val="0061754E"/>
    <w:rsid w:val="00625D83"/>
    <w:rsid w:val="00640B6A"/>
    <w:rsid w:val="006623E7"/>
    <w:rsid w:val="00662B80"/>
    <w:rsid w:val="00662EA8"/>
    <w:rsid w:val="00670F6C"/>
    <w:rsid w:val="00675373"/>
    <w:rsid w:val="00676A20"/>
    <w:rsid w:val="00681518"/>
    <w:rsid w:val="006852C7"/>
    <w:rsid w:val="0069343F"/>
    <w:rsid w:val="0069390A"/>
    <w:rsid w:val="006C0B38"/>
    <w:rsid w:val="006C1727"/>
    <w:rsid w:val="006C32FD"/>
    <w:rsid w:val="006C39CE"/>
    <w:rsid w:val="006D0FCC"/>
    <w:rsid w:val="006E07FF"/>
    <w:rsid w:val="006E1FC3"/>
    <w:rsid w:val="006F076F"/>
    <w:rsid w:val="0070157A"/>
    <w:rsid w:val="00704CA1"/>
    <w:rsid w:val="0070616B"/>
    <w:rsid w:val="00706FDA"/>
    <w:rsid w:val="007071EB"/>
    <w:rsid w:val="00711F9A"/>
    <w:rsid w:val="00713810"/>
    <w:rsid w:val="00715C5E"/>
    <w:rsid w:val="007177E8"/>
    <w:rsid w:val="00722AB6"/>
    <w:rsid w:val="007303A5"/>
    <w:rsid w:val="00730B3E"/>
    <w:rsid w:val="0073420B"/>
    <w:rsid w:val="0074760E"/>
    <w:rsid w:val="00750136"/>
    <w:rsid w:val="00752718"/>
    <w:rsid w:val="00754ABA"/>
    <w:rsid w:val="00761064"/>
    <w:rsid w:val="00762625"/>
    <w:rsid w:val="00765EAA"/>
    <w:rsid w:val="007A1546"/>
    <w:rsid w:val="007A228C"/>
    <w:rsid w:val="007A368E"/>
    <w:rsid w:val="007A5413"/>
    <w:rsid w:val="007A5868"/>
    <w:rsid w:val="007B04CE"/>
    <w:rsid w:val="007B6871"/>
    <w:rsid w:val="007B7A2F"/>
    <w:rsid w:val="007C3D33"/>
    <w:rsid w:val="007D294A"/>
    <w:rsid w:val="007D47D2"/>
    <w:rsid w:val="007D6EC0"/>
    <w:rsid w:val="007D7E1D"/>
    <w:rsid w:val="007F0607"/>
    <w:rsid w:val="00802D2F"/>
    <w:rsid w:val="00805EE7"/>
    <w:rsid w:val="00807D25"/>
    <w:rsid w:val="00825E49"/>
    <w:rsid w:val="00826C6A"/>
    <w:rsid w:val="00831979"/>
    <w:rsid w:val="0083203F"/>
    <w:rsid w:val="00840A4B"/>
    <w:rsid w:val="00851352"/>
    <w:rsid w:val="00856AA3"/>
    <w:rsid w:val="00861AC4"/>
    <w:rsid w:val="00863230"/>
    <w:rsid w:val="008665F7"/>
    <w:rsid w:val="008717D8"/>
    <w:rsid w:val="0087215C"/>
    <w:rsid w:val="008725A3"/>
    <w:rsid w:val="00873082"/>
    <w:rsid w:val="00880E35"/>
    <w:rsid w:val="00881470"/>
    <w:rsid w:val="00886803"/>
    <w:rsid w:val="008875FE"/>
    <w:rsid w:val="00887F8E"/>
    <w:rsid w:val="00896234"/>
    <w:rsid w:val="00897E43"/>
    <w:rsid w:val="008A0106"/>
    <w:rsid w:val="008A0471"/>
    <w:rsid w:val="008A3CDD"/>
    <w:rsid w:val="008B09C2"/>
    <w:rsid w:val="008B3316"/>
    <w:rsid w:val="008B3BE5"/>
    <w:rsid w:val="008C3259"/>
    <w:rsid w:val="008C5738"/>
    <w:rsid w:val="008C7EAD"/>
    <w:rsid w:val="008D0CFE"/>
    <w:rsid w:val="008D3288"/>
    <w:rsid w:val="008D6152"/>
    <w:rsid w:val="008E64C4"/>
    <w:rsid w:val="008F0F81"/>
    <w:rsid w:val="008F27BF"/>
    <w:rsid w:val="008F7E57"/>
    <w:rsid w:val="00901D7E"/>
    <w:rsid w:val="009031D1"/>
    <w:rsid w:val="009051FE"/>
    <w:rsid w:val="00912C1C"/>
    <w:rsid w:val="009142EC"/>
    <w:rsid w:val="009154C3"/>
    <w:rsid w:val="009166CF"/>
    <w:rsid w:val="00921DB4"/>
    <w:rsid w:val="00923540"/>
    <w:rsid w:val="00924739"/>
    <w:rsid w:val="0092591A"/>
    <w:rsid w:val="00925F1B"/>
    <w:rsid w:val="00926513"/>
    <w:rsid w:val="00926767"/>
    <w:rsid w:val="009361D5"/>
    <w:rsid w:val="009428A4"/>
    <w:rsid w:val="009614A2"/>
    <w:rsid w:val="009659F4"/>
    <w:rsid w:val="00970D60"/>
    <w:rsid w:val="00975B2F"/>
    <w:rsid w:val="00981266"/>
    <w:rsid w:val="009960E5"/>
    <w:rsid w:val="009A17A0"/>
    <w:rsid w:val="009A31F2"/>
    <w:rsid w:val="009A53FC"/>
    <w:rsid w:val="009A7ADC"/>
    <w:rsid w:val="009B3B3E"/>
    <w:rsid w:val="009B560F"/>
    <w:rsid w:val="009C19B7"/>
    <w:rsid w:val="009C31CE"/>
    <w:rsid w:val="009C5B54"/>
    <w:rsid w:val="009D7C51"/>
    <w:rsid w:val="009E196C"/>
    <w:rsid w:val="009F1F6C"/>
    <w:rsid w:val="009F36BF"/>
    <w:rsid w:val="00A10284"/>
    <w:rsid w:val="00A111B6"/>
    <w:rsid w:val="00A26D27"/>
    <w:rsid w:val="00A3120E"/>
    <w:rsid w:val="00A376EE"/>
    <w:rsid w:val="00A37E62"/>
    <w:rsid w:val="00A42A99"/>
    <w:rsid w:val="00A5151A"/>
    <w:rsid w:val="00A52033"/>
    <w:rsid w:val="00A5710D"/>
    <w:rsid w:val="00A57E0A"/>
    <w:rsid w:val="00A65C69"/>
    <w:rsid w:val="00A65E1F"/>
    <w:rsid w:val="00A753C5"/>
    <w:rsid w:val="00A8196D"/>
    <w:rsid w:val="00A823F6"/>
    <w:rsid w:val="00A867BB"/>
    <w:rsid w:val="00AA0A89"/>
    <w:rsid w:val="00AA6429"/>
    <w:rsid w:val="00AB06E3"/>
    <w:rsid w:val="00AC01AA"/>
    <w:rsid w:val="00AC37FE"/>
    <w:rsid w:val="00AC4F72"/>
    <w:rsid w:val="00AD130C"/>
    <w:rsid w:val="00AD4750"/>
    <w:rsid w:val="00AE100B"/>
    <w:rsid w:val="00AF68F1"/>
    <w:rsid w:val="00AF741A"/>
    <w:rsid w:val="00B01ADB"/>
    <w:rsid w:val="00B04161"/>
    <w:rsid w:val="00B056F9"/>
    <w:rsid w:val="00B11E3D"/>
    <w:rsid w:val="00B130FA"/>
    <w:rsid w:val="00B17E82"/>
    <w:rsid w:val="00B248DC"/>
    <w:rsid w:val="00B2560F"/>
    <w:rsid w:val="00B4575A"/>
    <w:rsid w:val="00B575BA"/>
    <w:rsid w:val="00B6162A"/>
    <w:rsid w:val="00B76429"/>
    <w:rsid w:val="00B83FA2"/>
    <w:rsid w:val="00B956D4"/>
    <w:rsid w:val="00B97446"/>
    <w:rsid w:val="00BA4DB5"/>
    <w:rsid w:val="00BA5E3A"/>
    <w:rsid w:val="00BA7432"/>
    <w:rsid w:val="00BC1AA0"/>
    <w:rsid w:val="00BC2495"/>
    <w:rsid w:val="00BC7EB9"/>
    <w:rsid w:val="00BD2643"/>
    <w:rsid w:val="00BD56B1"/>
    <w:rsid w:val="00BD6558"/>
    <w:rsid w:val="00BE3965"/>
    <w:rsid w:val="00BF3022"/>
    <w:rsid w:val="00BF3214"/>
    <w:rsid w:val="00BF5573"/>
    <w:rsid w:val="00C00416"/>
    <w:rsid w:val="00C15867"/>
    <w:rsid w:val="00C219B6"/>
    <w:rsid w:val="00C2296D"/>
    <w:rsid w:val="00C23155"/>
    <w:rsid w:val="00C27465"/>
    <w:rsid w:val="00C355AA"/>
    <w:rsid w:val="00C40C41"/>
    <w:rsid w:val="00C45885"/>
    <w:rsid w:val="00C50F22"/>
    <w:rsid w:val="00C57971"/>
    <w:rsid w:val="00C57FAD"/>
    <w:rsid w:val="00C64694"/>
    <w:rsid w:val="00C65BD7"/>
    <w:rsid w:val="00C6609D"/>
    <w:rsid w:val="00C71366"/>
    <w:rsid w:val="00C76BA4"/>
    <w:rsid w:val="00C83A48"/>
    <w:rsid w:val="00C85865"/>
    <w:rsid w:val="00C85E85"/>
    <w:rsid w:val="00C922BB"/>
    <w:rsid w:val="00CA2EAE"/>
    <w:rsid w:val="00CA3BA9"/>
    <w:rsid w:val="00CA4AC1"/>
    <w:rsid w:val="00CB0316"/>
    <w:rsid w:val="00CB0B11"/>
    <w:rsid w:val="00CB5354"/>
    <w:rsid w:val="00CC6A14"/>
    <w:rsid w:val="00CC70A3"/>
    <w:rsid w:val="00CD2F09"/>
    <w:rsid w:val="00CD4442"/>
    <w:rsid w:val="00CD53C3"/>
    <w:rsid w:val="00CD574E"/>
    <w:rsid w:val="00CE4C22"/>
    <w:rsid w:val="00CF41EC"/>
    <w:rsid w:val="00CF5D04"/>
    <w:rsid w:val="00D04DE4"/>
    <w:rsid w:val="00D063F1"/>
    <w:rsid w:val="00D14F22"/>
    <w:rsid w:val="00D169D7"/>
    <w:rsid w:val="00D46D69"/>
    <w:rsid w:val="00D4741C"/>
    <w:rsid w:val="00D476BC"/>
    <w:rsid w:val="00D57918"/>
    <w:rsid w:val="00D61F00"/>
    <w:rsid w:val="00D73DC6"/>
    <w:rsid w:val="00D74C1A"/>
    <w:rsid w:val="00D754C1"/>
    <w:rsid w:val="00D75D78"/>
    <w:rsid w:val="00D77393"/>
    <w:rsid w:val="00D77A35"/>
    <w:rsid w:val="00D81B3E"/>
    <w:rsid w:val="00D86B6A"/>
    <w:rsid w:val="00D90C70"/>
    <w:rsid w:val="00D90E49"/>
    <w:rsid w:val="00D96ADE"/>
    <w:rsid w:val="00DC4140"/>
    <w:rsid w:val="00DC6A10"/>
    <w:rsid w:val="00DD2886"/>
    <w:rsid w:val="00DE46A7"/>
    <w:rsid w:val="00DE657E"/>
    <w:rsid w:val="00DF4704"/>
    <w:rsid w:val="00E024AA"/>
    <w:rsid w:val="00E06662"/>
    <w:rsid w:val="00E24F09"/>
    <w:rsid w:val="00E250F1"/>
    <w:rsid w:val="00E3192F"/>
    <w:rsid w:val="00E33E1D"/>
    <w:rsid w:val="00E3550D"/>
    <w:rsid w:val="00E37557"/>
    <w:rsid w:val="00E557DA"/>
    <w:rsid w:val="00E614E0"/>
    <w:rsid w:val="00E7198A"/>
    <w:rsid w:val="00E73F7F"/>
    <w:rsid w:val="00E745CF"/>
    <w:rsid w:val="00E75542"/>
    <w:rsid w:val="00E81A4C"/>
    <w:rsid w:val="00E85409"/>
    <w:rsid w:val="00E91D61"/>
    <w:rsid w:val="00EA429F"/>
    <w:rsid w:val="00EA4F9E"/>
    <w:rsid w:val="00EA63CA"/>
    <w:rsid w:val="00EA6D3B"/>
    <w:rsid w:val="00EB00AD"/>
    <w:rsid w:val="00EB136C"/>
    <w:rsid w:val="00EB480E"/>
    <w:rsid w:val="00EB5EC6"/>
    <w:rsid w:val="00EB7FC9"/>
    <w:rsid w:val="00ED27E8"/>
    <w:rsid w:val="00ED47E1"/>
    <w:rsid w:val="00ED7137"/>
    <w:rsid w:val="00EF017B"/>
    <w:rsid w:val="00F00285"/>
    <w:rsid w:val="00F030D8"/>
    <w:rsid w:val="00F06F53"/>
    <w:rsid w:val="00F12BFC"/>
    <w:rsid w:val="00F150F7"/>
    <w:rsid w:val="00F21088"/>
    <w:rsid w:val="00F327E7"/>
    <w:rsid w:val="00F35746"/>
    <w:rsid w:val="00F447C7"/>
    <w:rsid w:val="00F5211B"/>
    <w:rsid w:val="00F554A9"/>
    <w:rsid w:val="00F65D95"/>
    <w:rsid w:val="00F716FD"/>
    <w:rsid w:val="00F75973"/>
    <w:rsid w:val="00F80355"/>
    <w:rsid w:val="00F81C3E"/>
    <w:rsid w:val="00F87C43"/>
    <w:rsid w:val="00FA0187"/>
    <w:rsid w:val="00FB0C81"/>
    <w:rsid w:val="00FB7511"/>
    <w:rsid w:val="00FC0C29"/>
    <w:rsid w:val="00FC2200"/>
    <w:rsid w:val="00FC2540"/>
    <w:rsid w:val="00FE5B5C"/>
    <w:rsid w:val="00FF0204"/>
    <w:rsid w:val="00FF2BF7"/>
    <w:rsid w:val="00FF3AED"/>
    <w:rsid w:val="00FF62B7"/>
    <w:rsid w:val="00FF6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DC8D18C"/>
  <w15:docId w15:val="{89D8B1EF-E68B-4718-996B-0C99425B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21"/>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2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2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2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433D14"/>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3D14"/>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semiHidden/>
    <w:rsid w:val="00433D14"/>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
    <w:basedOn w:val="DefaultParagraphFont"/>
    <w:link w:val="Heading4"/>
    <w:uiPriority w:val="9"/>
    <w:semiHidden/>
    <w:rsid w:val="00433D14"/>
    <w:rPr>
      <w:sz w:val="22"/>
      <w:szCs w:val="22"/>
      <w:lang w:val="en-GB"/>
    </w:rPr>
  </w:style>
  <w:style w:type="character" w:customStyle="1" w:styleId="Heading5Char">
    <w:name w:val="Heading 5 Char"/>
    <w:basedOn w:val="DefaultParagraphFont"/>
    <w:link w:val="Heading5"/>
    <w:rsid w:val="00433D14"/>
    <w:rPr>
      <w:sz w:val="22"/>
      <w:szCs w:val="22"/>
      <w:lang w:val="en-GB"/>
    </w:rPr>
  </w:style>
  <w:style w:type="character" w:customStyle="1" w:styleId="Heading6Char">
    <w:name w:val="Heading 6 Char"/>
    <w:basedOn w:val="DefaultParagraphFont"/>
    <w:link w:val="Heading6"/>
    <w:uiPriority w:val="9"/>
    <w:rsid w:val="00433D14"/>
    <w:rPr>
      <w:rFonts w:ascii="Arial" w:hAnsi="Arial"/>
      <w:i/>
      <w:sz w:val="22"/>
      <w:szCs w:val="22"/>
      <w:lang w:val="en-GB"/>
    </w:rPr>
  </w:style>
  <w:style w:type="character" w:customStyle="1" w:styleId="Heading7Char">
    <w:name w:val="Heading 7 Char"/>
    <w:basedOn w:val="DefaultParagraphFont"/>
    <w:link w:val="Heading7"/>
    <w:uiPriority w:val="9"/>
    <w:rsid w:val="00433D14"/>
    <w:rPr>
      <w:rFonts w:ascii="Arial" w:hAnsi="Arial"/>
      <w:sz w:val="22"/>
      <w:szCs w:val="22"/>
      <w:lang w:val="en-GB"/>
    </w:rPr>
  </w:style>
  <w:style w:type="character" w:customStyle="1" w:styleId="Heading8Char">
    <w:name w:val="Heading 8 Char"/>
    <w:basedOn w:val="DefaultParagraphFont"/>
    <w:link w:val="Heading8"/>
    <w:rsid w:val="00433D14"/>
    <w:rPr>
      <w:b/>
      <w:sz w:val="22"/>
      <w:szCs w:val="22"/>
      <w:lang w:val="en-GB"/>
    </w:rPr>
  </w:style>
  <w:style w:type="character" w:customStyle="1" w:styleId="Heading9Char">
    <w:name w:val="Heading 9 Char"/>
    <w:basedOn w:val="DefaultParagraphFont"/>
    <w:link w:val="Heading9"/>
    <w:uiPriority w:val="9"/>
    <w:rsid w:val="00433D14"/>
    <w:rPr>
      <w:rFonts w:ascii="Arial" w:hAnsi="Arial"/>
      <w:i/>
      <w:sz w:val="18"/>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uiPriority w:val="9"/>
    <w:semiHidden/>
    <w:rsid w:val="00433D14"/>
    <w:rPr>
      <w:rFonts w:asciiTheme="majorHAnsi" w:eastAsiaTheme="majorEastAsia" w:hAnsiTheme="majorHAnsi" w:cstheme="majorBidi"/>
      <w:color w:val="365F91" w:themeColor="accent1" w:themeShade="BF"/>
      <w:sz w:val="26"/>
      <w:szCs w:val="26"/>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locked/>
    <w:rsid w:val="00433D14"/>
    <w:rPr>
      <w:sz w:val="22"/>
      <w:szCs w:val="22"/>
      <w:lang w:val="en-GB"/>
    </w:rPr>
  </w:style>
  <w:style w:type="character" w:customStyle="1" w:styleId="Heading4Char1">
    <w:name w:val="Heading 4 Char1"/>
    <w:aliases w:val="Heading 11 Char1,para 4 Char1,Título 41 Char1,heading 4 Char1,Heading 41 Char1"/>
    <w:basedOn w:val="DefaultParagraphFont"/>
    <w:uiPriority w:val="9"/>
    <w:semiHidden/>
    <w:rsid w:val="00433D14"/>
    <w:rPr>
      <w:rFonts w:asciiTheme="majorHAnsi" w:eastAsiaTheme="majorEastAsia" w:hAnsiTheme="majorHAnsi" w:cstheme="majorBidi"/>
      <w:i/>
      <w:iCs/>
      <w:color w:val="365F91" w:themeColor="accent1" w:themeShade="BF"/>
      <w:sz w:val="22"/>
      <w:szCs w:val="22"/>
      <w:lang w:val="en-GB"/>
    </w:rPr>
  </w:style>
  <w:style w:type="paragraph" w:customStyle="1" w:styleId="msonormal0">
    <w:name w:val="msonormal"/>
    <w:basedOn w:val="Normal"/>
    <w:rsid w:val="00433D14"/>
    <w:pPr>
      <w:spacing w:before="100" w:beforeAutospacing="1" w:after="100" w:afterAutospacing="1"/>
      <w:jc w:val="left"/>
    </w:pPr>
    <w:rPr>
      <w:sz w:val="24"/>
      <w:szCs w:val="24"/>
      <w:lang w:val="en-CA" w:eastAsia="en-CA"/>
    </w:rPr>
  </w:style>
  <w:style w:type="character" w:customStyle="1" w:styleId="FootnoteTextChar">
    <w:name w:val="Footnote Text Char"/>
    <w:aliases w:val="Char1 Char,Char1 Char Char Char, Char1 Char, Char1 Char Char Char"/>
    <w:basedOn w:val="DefaultParagraphFont"/>
    <w:link w:val="FootnoteText"/>
    <w:uiPriority w:val="99"/>
    <w:locked/>
    <w:rsid w:val="00433D14"/>
    <w:rPr>
      <w:lang w:val="en-GB"/>
    </w:rPr>
  </w:style>
  <w:style w:type="paragraph" w:styleId="FootnoteText">
    <w:name w:val="footnote text"/>
    <w:aliases w:val="Char1,Char1 Char Char, Char1, Char1 Char Char"/>
    <w:basedOn w:val="Normal"/>
    <w:link w:val="FootnoteTextChar"/>
    <w:uiPriority w:val="99"/>
    <w:unhideWhenUsed/>
    <w:qFormat/>
    <w:rsid w:val="00433D14"/>
    <w:rPr>
      <w:sz w:val="20"/>
      <w:szCs w:val="20"/>
    </w:rPr>
  </w:style>
  <w:style w:type="character" w:customStyle="1" w:styleId="FootnoteTextChar1">
    <w:name w:val="Footnote Text Char1"/>
    <w:aliases w:val="Char1 Char1,Char1 Char Char Char1"/>
    <w:basedOn w:val="DefaultParagraphFont"/>
    <w:uiPriority w:val="99"/>
    <w:semiHidden/>
    <w:rsid w:val="00433D14"/>
    <w:rPr>
      <w:lang w:val="en-GB"/>
    </w:rPr>
  </w:style>
  <w:style w:type="character" w:customStyle="1" w:styleId="HeaderChar">
    <w:name w:val="Header Char"/>
    <w:basedOn w:val="DefaultParagraphFont"/>
    <w:link w:val="Header"/>
    <w:uiPriority w:val="99"/>
    <w:rsid w:val="00433D14"/>
    <w:rPr>
      <w:sz w:val="22"/>
      <w:szCs w:val="22"/>
      <w:lang w:val="en-GB"/>
    </w:rPr>
  </w:style>
  <w:style w:type="character" w:customStyle="1" w:styleId="FooterChar">
    <w:name w:val="Footer Char"/>
    <w:basedOn w:val="DefaultParagraphFont"/>
    <w:link w:val="Footer"/>
    <w:uiPriority w:val="99"/>
    <w:rsid w:val="00433D14"/>
    <w:rPr>
      <w:sz w:val="22"/>
      <w:szCs w:val="22"/>
      <w:lang w:val="en-GB"/>
    </w:rPr>
  </w:style>
  <w:style w:type="character" w:customStyle="1" w:styleId="TitleChar">
    <w:name w:val="Title Char"/>
    <w:basedOn w:val="DefaultParagraphFont"/>
    <w:link w:val="Title"/>
    <w:rsid w:val="00433D14"/>
    <w:rPr>
      <w:rFonts w:ascii="Arial" w:hAnsi="Arial" w:cs="Arial"/>
      <w:b/>
      <w:bCs/>
      <w:kern w:val="28"/>
      <w:sz w:val="22"/>
      <w:szCs w:val="22"/>
      <w:lang w:val="en-GB"/>
    </w:rPr>
  </w:style>
  <w:style w:type="character" w:customStyle="1" w:styleId="SubtitleChar">
    <w:name w:val="Subtitle Char"/>
    <w:basedOn w:val="DefaultParagraphFont"/>
    <w:link w:val="Subtitle"/>
    <w:rsid w:val="00433D14"/>
    <w:rPr>
      <w:rFonts w:ascii="Arial" w:hAnsi="Arial" w:cs="Arial"/>
      <w:sz w:val="22"/>
      <w:szCs w:val="22"/>
      <w:lang w:val="en-GB"/>
    </w:rPr>
  </w:style>
  <w:style w:type="character" w:customStyle="1" w:styleId="DateChar">
    <w:name w:val="Date Char"/>
    <w:basedOn w:val="DefaultParagraphFont"/>
    <w:link w:val="Date"/>
    <w:rsid w:val="00433D14"/>
    <w:rPr>
      <w:sz w:val="22"/>
      <w:szCs w:val="22"/>
      <w:lang w:val="en-GB"/>
    </w:rPr>
  </w:style>
  <w:style w:type="character" w:customStyle="1" w:styleId="BodyText3Char">
    <w:name w:val="Body Text 3 Char"/>
    <w:basedOn w:val="DefaultParagraphFont"/>
    <w:link w:val="BodyText3"/>
    <w:semiHidden/>
    <w:rsid w:val="00433D14"/>
    <w:rPr>
      <w:sz w:val="16"/>
      <w:szCs w:val="16"/>
      <w:lang w:val="en-GB"/>
    </w:rPr>
  </w:style>
  <w:style w:type="character" w:customStyle="1" w:styleId="BodyTextIndent3Char">
    <w:name w:val="Body Text Indent 3 Char"/>
    <w:basedOn w:val="DefaultParagraphFont"/>
    <w:link w:val="BodyTextIndent3"/>
    <w:semiHidden/>
    <w:rsid w:val="00433D14"/>
    <w:rPr>
      <w:sz w:val="16"/>
      <w:szCs w:val="16"/>
      <w:lang w:val="en-GB"/>
    </w:rPr>
  </w:style>
  <w:style w:type="character" w:customStyle="1" w:styleId="PlainTextChar">
    <w:name w:val="Plain Text Char"/>
    <w:basedOn w:val="DefaultParagraphFont"/>
    <w:link w:val="PlainText"/>
    <w:semiHidden/>
    <w:rsid w:val="00433D14"/>
    <w:rPr>
      <w:rFonts w:ascii="Courier New" w:hAnsi="Courier New" w:cs="Courier New"/>
      <w:szCs w:val="22"/>
      <w:lang w:val="en-GB"/>
    </w:rPr>
  </w:style>
  <w:style w:type="paragraph" w:styleId="Revision">
    <w:name w:val="Revision"/>
    <w:uiPriority w:val="99"/>
    <w:semiHidden/>
    <w:rsid w:val="00433D14"/>
    <w:rPr>
      <w:sz w:val="22"/>
      <w:szCs w:val="22"/>
      <w:lang w:val="en-GB"/>
    </w:rPr>
  </w:style>
  <w:style w:type="paragraph" w:styleId="ListParagraph">
    <w:name w:val="List Paragraph"/>
    <w:basedOn w:val="Normal"/>
    <w:uiPriority w:val="34"/>
    <w:qFormat/>
    <w:rsid w:val="00433D14"/>
    <w:pPr>
      <w:ind w:left="720"/>
      <w:contextualSpacing/>
    </w:pPr>
  </w:style>
  <w:style w:type="character" w:styleId="FootnoteReference">
    <w:name w:val="footnote reference"/>
    <w:basedOn w:val="DefaultParagraphFont"/>
    <w:uiPriority w:val="99"/>
    <w:semiHidden/>
    <w:unhideWhenUsed/>
    <w:rsid w:val="00433D14"/>
    <w:rPr>
      <w:vertAlign w:val="superscript"/>
    </w:rPr>
  </w:style>
  <w:style w:type="table" w:customStyle="1" w:styleId="TableGrid20">
    <w:name w:val="Table Grid2"/>
    <w:basedOn w:val="TableNormal"/>
    <w:uiPriority w:val="59"/>
    <w:rsid w:val="00433D14"/>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53FA"/>
    <w:pPr>
      <w:jc w:val="left"/>
    </w:pPr>
    <w:rPr>
      <w:rFonts w:eastAsiaTheme="minorHAnsi"/>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38019">
      <w:bodyDiv w:val="1"/>
      <w:marLeft w:val="0"/>
      <w:marRight w:val="0"/>
      <w:marTop w:val="0"/>
      <w:marBottom w:val="0"/>
      <w:divBdr>
        <w:top w:val="none" w:sz="0" w:space="0" w:color="auto"/>
        <w:left w:val="none" w:sz="0" w:space="0" w:color="auto"/>
        <w:bottom w:val="none" w:sz="0" w:space="0" w:color="auto"/>
        <w:right w:val="none" w:sz="0" w:space="0" w:color="auto"/>
      </w:divBdr>
    </w:div>
    <w:div w:id="213007536">
      <w:bodyDiv w:val="1"/>
      <w:marLeft w:val="0"/>
      <w:marRight w:val="0"/>
      <w:marTop w:val="0"/>
      <w:marBottom w:val="0"/>
      <w:divBdr>
        <w:top w:val="none" w:sz="0" w:space="0" w:color="auto"/>
        <w:left w:val="none" w:sz="0" w:space="0" w:color="auto"/>
        <w:bottom w:val="none" w:sz="0" w:space="0" w:color="auto"/>
        <w:right w:val="none" w:sz="0" w:space="0" w:color="auto"/>
      </w:divBdr>
    </w:div>
    <w:div w:id="422380751">
      <w:bodyDiv w:val="1"/>
      <w:marLeft w:val="0"/>
      <w:marRight w:val="0"/>
      <w:marTop w:val="0"/>
      <w:marBottom w:val="0"/>
      <w:divBdr>
        <w:top w:val="none" w:sz="0" w:space="0" w:color="auto"/>
        <w:left w:val="none" w:sz="0" w:space="0" w:color="auto"/>
        <w:bottom w:val="none" w:sz="0" w:space="0" w:color="auto"/>
        <w:right w:val="none" w:sz="0" w:space="0" w:color="auto"/>
      </w:divBdr>
    </w:div>
    <w:div w:id="434136241">
      <w:bodyDiv w:val="1"/>
      <w:marLeft w:val="0"/>
      <w:marRight w:val="0"/>
      <w:marTop w:val="0"/>
      <w:marBottom w:val="0"/>
      <w:divBdr>
        <w:top w:val="none" w:sz="0" w:space="0" w:color="auto"/>
        <w:left w:val="none" w:sz="0" w:space="0" w:color="auto"/>
        <w:bottom w:val="none" w:sz="0" w:space="0" w:color="auto"/>
        <w:right w:val="none" w:sz="0" w:space="0" w:color="auto"/>
      </w:divBdr>
    </w:div>
    <w:div w:id="587351055">
      <w:bodyDiv w:val="1"/>
      <w:marLeft w:val="0"/>
      <w:marRight w:val="0"/>
      <w:marTop w:val="0"/>
      <w:marBottom w:val="0"/>
      <w:divBdr>
        <w:top w:val="none" w:sz="0" w:space="0" w:color="auto"/>
        <w:left w:val="none" w:sz="0" w:space="0" w:color="auto"/>
        <w:bottom w:val="none" w:sz="0" w:space="0" w:color="auto"/>
        <w:right w:val="none" w:sz="0" w:space="0" w:color="auto"/>
      </w:divBdr>
    </w:div>
    <w:div w:id="725378771">
      <w:bodyDiv w:val="1"/>
      <w:marLeft w:val="0"/>
      <w:marRight w:val="0"/>
      <w:marTop w:val="0"/>
      <w:marBottom w:val="0"/>
      <w:divBdr>
        <w:top w:val="none" w:sz="0" w:space="0" w:color="auto"/>
        <w:left w:val="none" w:sz="0" w:space="0" w:color="auto"/>
        <w:bottom w:val="none" w:sz="0" w:space="0" w:color="auto"/>
        <w:right w:val="none" w:sz="0" w:space="0" w:color="auto"/>
      </w:divBdr>
    </w:div>
    <w:div w:id="924024784">
      <w:bodyDiv w:val="1"/>
      <w:marLeft w:val="0"/>
      <w:marRight w:val="0"/>
      <w:marTop w:val="0"/>
      <w:marBottom w:val="0"/>
      <w:divBdr>
        <w:top w:val="none" w:sz="0" w:space="0" w:color="auto"/>
        <w:left w:val="none" w:sz="0" w:space="0" w:color="auto"/>
        <w:bottom w:val="none" w:sz="0" w:space="0" w:color="auto"/>
        <w:right w:val="none" w:sz="0" w:space="0" w:color="auto"/>
      </w:divBdr>
    </w:div>
    <w:div w:id="986015731">
      <w:bodyDiv w:val="1"/>
      <w:marLeft w:val="0"/>
      <w:marRight w:val="0"/>
      <w:marTop w:val="0"/>
      <w:marBottom w:val="0"/>
      <w:divBdr>
        <w:top w:val="none" w:sz="0" w:space="0" w:color="auto"/>
        <w:left w:val="none" w:sz="0" w:space="0" w:color="auto"/>
        <w:bottom w:val="none" w:sz="0" w:space="0" w:color="auto"/>
        <w:right w:val="none" w:sz="0" w:space="0" w:color="auto"/>
      </w:divBdr>
    </w:div>
    <w:div w:id="1007559361">
      <w:bodyDiv w:val="1"/>
      <w:marLeft w:val="0"/>
      <w:marRight w:val="0"/>
      <w:marTop w:val="0"/>
      <w:marBottom w:val="0"/>
      <w:divBdr>
        <w:top w:val="none" w:sz="0" w:space="0" w:color="auto"/>
        <w:left w:val="none" w:sz="0" w:space="0" w:color="auto"/>
        <w:bottom w:val="none" w:sz="0" w:space="0" w:color="auto"/>
        <w:right w:val="none" w:sz="0" w:space="0" w:color="auto"/>
      </w:divBdr>
    </w:div>
    <w:div w:id="1057824936">
      <w:bodyDiv w:val="1"/>
      <w:marLeft w:val="0"/>
      <w:marRight w:val="0"/>
      <w:marTop w:val="0"/>
      <w:marBottom w:val="0"/>
      <w:divBdr>
        <w:top w:val="none" w:sz="0" w:space="0" w:color="auto"/>
        <w:left w:val="none" w:sz="0" w:space="0" w:color="auto"/>
        <w:bottom w:val="none" w:sz="0" w:space="0" w:color="auto"/>
        <w:right w:val="none" w:sz="0" w:space="0" w:color="auto"/>
      </w:divBdr>
    </w:div>
    <w:div w:id="11691757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33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UNEP/OzL.Pro/ExCom/82/31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0738DA0D-6727-4822-BA87-14EB8242D9A8}"/>
</file>

<file path=customXml/itemProps2.xml><?xml version="1.0" encoding="utf-8"?>
<ds:datastoreItem xmlns:ds="http://schemas.openxmlformats.org/officeDocument/2006/customXml" ds:itemID="{3C958049-AA1A-4CAB-90B9-463B47BEB352}"/>
</file>

<file path=customXml/itemProps3.xml><?xml version="1.0" encoding="utf-8"?>
<ds:datastoreItem xmlns:ds="http://schemas.openxmlformats.org/officeDocument/2006/customXml" ds:itemID="{86B7F435-53BA-42B9-81DD-8C095DDA9057}"/>
</file>

<file path=customXml/itemProps4.xml><?xml version="1.0" encoding="utf-8"?>
<ds:datastoreItem xmlns:ds="http://schemas.openxmlformats.org/officeDocument/2006/customXml" ds:itemID="{AC8B5F01-043C-462E-B2F2-EDF03BC974C0}"/>
</file>

<file path=docProps/app.xml><?xml version="1.0" encoding="utf-8"?>
<Properties xmlns="http://schemas.openxmlformats.org/officeDocument/2006/extended-properties" xmlns:vt="http://schemas.openxmlformats.org/officeDocument/2006/docPropsVTypes">
  <Template>normal</Template>
  <TotalTime>1</TotalTime>
  <Pages>10</Pages>
  <Words>3889</Words>
  <Characters>22258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26095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(part 1)</dc:title>
  <dc:creator>Dominika Anna Suwik</dc:creator>
  <cp:lastModifiedBy>Elina Yuen</cp:lastModifiedBy>
  <cp:revision>3</cp:revision>
  <cp:lastPrinted>2018-11-18T22:14:00Z</cp:lastPrinted>
  <dcterms:created xsi:type="dcterms:W3CDTF">2018-11-18T23:12:00Z</dcterms:created>
  <dcterms:modified xsi:type="dcterms:W3CDTF">2018-11-18T23:13:00Z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UNEP/OzL.Pro/ExCom/82/31</vt:lpwstr>
  </property>
  <property fmtid="{D5CDD505-2E9C-101B-9397-08002B2CF9AE}" pid="3" name="Revision date">
    <vt:lpwstr>11/18/2018</vt:lpwstr>
  </property>
  <property fmtid="{D5CDD505-2E9C-101B-9397-08002B2CF9AE}" pid="4" name="ContentTypeId">
    <vt:lpwstr>0x010100E84C8415FE8D8F42AA10616BA921B3F7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