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F32D59" w14:paraId="3F56FC9D" w14:textId="77777777" w:rsidTr="0033087F">
        <w:trPr>
          <w:trHeight w:val="720"/>
        </w:trPr>
        <w:tc>
          <w:tcPr>
            <w:tcW w:w="5490" w:type="dxa"/>
            <w:gridSpan w:val="2"/>
            <w:tcBorders>
              <w:bottom w:val="single" w:sz="18" w:space="0" w:color="auto"/>
            </w:tcBorders>
          </w:tcPr>
          <w:p w14:paraId="65A6BE0A" w14:textId="77777777" w:rsidR="00C15867" w:rsidRPr="00F32D59" w:rsidRDefault="00C15867" w:rsidP="009121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US"/>
              </w:rPr>
            </w:pPr>
            <w:r w:rsidRPr="00F32D59">
              <w:rPr>
                <w:rFonts w:ascii="Univers" w:hAnsi="Univers"/>
                <w:b/>
                <w:sz w:val="28"/>
                <w:szCs w:val="28"/>
                <w:lang w:val="en-US"/>
              </w:rPr>
              <w:t>UNITED</w:t>
            </w:r>
            <w:r w:rsidRPr="00F32D59">
              <w:rPr>
                <w:rFonts w:ascii="Univers" w:hAnsi="Univers"/>
                <w:b/>
                <w:sz w:val="28"/>
                <w:szCs w:val="28"/>
                <w:lang w:val="en-US"/>
              </w:rPr>
              <w:br/>
              <w:t>NATIONS</w:t>
            </w:r>
          </w:p>
        </w:tc>
        <w:tc>
          <w:tcPr>
            <w:tcW w:w="4590" w:type="dxa"/>
            <w:tcBorders>
              <w:bottom w:val="single" w:sz="18" w:space="0" w:color="auto"/>
            </w:tcBorders>
          </w:tcPr>
          <w:p w14:paraId="48D570D8" w14:textId="77777777" w:rsidR="00C15867" w:rsidRPr="00F32D59" w:rsidRDefault="00C15867" w:rsidP="009121AC">
            <w:pPr>
              <w:jc w:val="right"/>
              <w:rPr>
                <w:sz w:val="52"/>
                <w:szCs w:val="52"/>
                <w:lang w:val="en-US"/>
              </w:rPr>
            </w:pPr>
            <w:r w:rsidRPr="00F32D59">
              <w:rPr>
                <w:rFonts w:ascii="Univers Bold" w:hAnsi="Univers Bold"/>
                <w:b/>
                <w:sz w:val="72"/>
                <w:lang w:val="en-US"/>
              </w:rPr>
              <w:t>EP</w:t>
            </w:r>
          </w:p>
        </w:tc>
      </w:tr>
      <w:tr w:rsidR="00C15867" w:rsidRPr="00F32D59" w14:paraId="7B4B9570" w14:textId="77777777" w:rsidTr="003308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25ED54" w14:textId="77777777" w:rsidR="00C15867" w:rsidRPr="00F32D59" w:rsidRDefault="00E52838" w:rsidP="009121AC">
            <w:pPr>
              <w:spacing w:before="120"/>
              <w:rPr>
                <w:lang w:val="en-US"/>
              </w:rPr>
            </w:pPr>
            <w:r w:rsidRPr="00F32D59">
              <w:rPr>
                <w:noProof/>
                <w:lang w:val="en-US" w:eastAsia="zh-CN"/>
              </w:rPr>
              <mc:AlternateContent>
                <mc:Choice Requires="wpg">
                  <w:drawing>
                    <wp:anchor distT="0" distB="0" distL="114300" distR="114300" simplePos="0" relativeHeight="251658240" behindDoc="0" locked="0" layoutInCell="1" allowOverlap="1" wp14:anchorId="41A69BC1" wp14:editId="2FB20D6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78A51C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50E5E45" w14:textId="77777777" w:rsidR="00C15867" w:rsidRPr="00F32D59" w:rsidRDefault="00C15867" w:rsidP="009121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US"/>
              </w:rPr>
            </w:pPr>
            <w:r w:rsidRPr="00F32D59">
              <w:rPr>
                <w:rFonts w:ascii="Univers" w:hAnsi="Univers"/>
                <w:b/>
                <w:sz w:val="32"/>
                <w:lang w:val="en-US"/>
              </w:rPr>
              <w:t>United Nations</w:t>
            </w:r>
          </w:p>
          <w:p w14:paraId="23436418" w14:textId="77777777" w:rsidR="00C15867" w:rsidRPr="00F32D59" w:rsidRDefault="00C15867" w:rsidP="009121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US"/>
              </w:rPr>
            </w:pPr>
            <w:r w:rsidRPr="00F32D59">
              <w:rPr>
                <w:rFonts w:ascii="Univers" w:hAnsi="Univers"/>
                <w:b/>
                <w:sz w:val="32"/>
                <w:lang w:val="en-US"/>
              </w:rPr>
              <w:t>Environment</w:t>
            </w:r>
          </w:p>
          <w:p w14:paraId="6B63BD30" w14:textId="77777777" w:rsidR="00C15867" w:rsidRPr="00F32D59" w:rsidRDefault="00C15867" w:rsidP="009121A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US"/>
              </w:rPr>
            </w:pPr>
            <w:r w:rsidRPr="00F32D59">
              <w:rPr>
                <w:rFonts w:ascii="Univers" w:hAnsi="Univers"/>
                <w:b/>
                <w:sz w:val="32"/>
                <w:lang w:val="en-US"/>
              </w:rPr>
              <w:t>Programme</w:t>
            </w:r>
          </w:p>
          <w:p w14:paraId="6C5DDDC9" w14:textId="77777777" w:rsidR="00C15867" w:rsidRPr="00F32D59" w:rsidRDefault="00C15867" w:rsidP="009121AC">
            <w:pPr>
              <w:spacing w:before="720"/>
              <w:ind w:left="158"/>
              <w:rPr>
                <w:lang w:val="en-US"/>
              </w:rPr>
            </w:pPr>
          </w:p>
        </w:tc>
        <w:tc>
          <w:tcPr>
            <w:tcW w:w="4590" w:type="dxa"/>
            <w:tcBorders>
              <w:top w:val="nil"/>
              <w:left w:val="nil"/>
              <w:bottom w:val="single" w:sz="36" w:space="0" w:color="auto"/>
              <w:right w:val="nil"/>
            </w:tcBorders>
          </w:tcPr>
          <w:p w14:paraId="681251E4" w14:textId="77777777" w:rsidR="00C15867" w:rsidRPr="00F32D59" w:rsidRDefault="00C15867" w:rsidP="009121AC">
            <w:pPr>
              <w:rPr>
                <w:lang w:val="en-US"/>
              </w:rPr>
            </w:pPr>
            <w:r w:rsidRPr="00F32D59">
              <w:rPr>
                <w:lang w:val="en-US"/>
              </w:rPr>
              <w:t>Distr.</w:t>
            </w:r>
          </w:p>
          <w:p w14:paraId="21DC8AFF" w14:textId="77777777" w:rsidR="00923540" w:rsidRPr="00F32D59" w:rsidRDefault="00923540" w:rsidP="00923540">
            <w:pPr>
              <w:rPr>
                <w:lang w:val="en-US"/>
              </w:rPr>
            </w:pPr>
            <w:r w:rsidRPr="00F32D59">
              <w:rPr>
                <w:lang w:val="en-US"/>
              </w:rPr>
              <w:t>GENERAL</w:t>
            </w:r>
          </w:p>
          <w:p w14:paraId="24CD1315" w14:textId="77777777" w:rsidR="00C15867" w:rsidRPr="00F32D59" w:rsidRDefault="00C15867" w:rsidP="009121AC">
            <w:pPr>
              <w:rPr>
                <w:lang w:val="en-US"/>
              </w:rPr>
            </w:pPr>
          </w:p>
          <w:p w14:paraId="6A61DA2D" w14:textId="77777777" w:rsidR="00C15867" w:rsidRPr="00F32D59" w:rsidRDefault="00C15867" w:rsidP="009121AC">
            <w:pPr>
              <w:rPr>
                <w:lang w:val="en-US"/>
              </w:rPr>
            </w:pPr>
          </w:p>
          <w:p w14:paraId="46FBF07A" w14:textId="5A2FCDB1" w:rsidR="00C15867" w:rsidRPr="00F32D59" w:rsidRDefault="009121AC" w:rsidP="009121AC">
            <w:pPr>
              <w:rPr>
                <w:lang w:val="en-US"/>
              </w:rPr>
            </w:pPr>
            <w:r w:rsidRPr="00F32D59">
              <w:rPr>
                <w:lang w:val="en-US"/>
              </w:rPr>
              <w:fldChar w:fldCharType="begin"/>
            </w:r>
            <w:r w:rsidRPr="00F32D59">
              <w:rPr>
                <w:lang w:val="en-US"/>
              </w:rPr>
              <w:instrText xml:space="preserve"> DOCPROPERTY  "Document number"  \* MERGEFORMAT </w:instrText>
            </w:r>
            <w:r w:rsidRPr="00F32D59">
              <w:rPr>
                <w:lang w:val="en-US"/>
              </w:rPr>
              <w:fldChar w:fldCharType="separate"/>
            </w:r>
            <w:r w:rsidR="0033087F" w:rsidRPr="00F32D59">
              <w:rPr>
                <w:lang w:val="en-US"/>
              </w:rPr>
              <w:t>UNEP/OzL.Pro/ExCom/94/4</w:t>
            </w:r>
            <w:r w:rsidRPr="00F32D59">
              <w:rPr>
                <w:lang w:val="en-US"/>
              </w:rPr>
              <w:fldChar w:fldCharType="end"/>
            </w:r>
          </w:p>
          <w:p w14:paraId="4A454306" w14:textId="4650BABF" w:rsidR="00C15867" w:rsidRPr="00F32D59" w:rsidRDefault="00BC2495" w:rsidP="009121AC">
            <w:pPr>
              <w:rPr>
                <w:lang w:val="en-US"/>
              </w:rPr>
            </w:pPr>
            <w:r w:rsidRPr="00F32D59">
              <w:rPr>
                <w:lang w:val="en-US"/>
              </w:rPr>
              <w:fldChar w:fldCharType="begin"/>
            </w:r>
            <w:r w:rsidR="00851352" w:rsidRPr="00F32D59">
              <w:rPr>
                <w:lang w:val="en-US"/>
              </w:rPr>
              <w:instrText xml:space="preserve"> DOCPROPERTY "Revision date" \@ "d MMMM YYYY"  \* MERGEFORMAT </w:instrText>
            </w:r>
            <w:r w:rsidRPr="00F32D59">
              <w:rPr>
                <w:lang w:val="en-US"/>
              </w:rPr>
              <w:fldChar w:fldCharType="separate"/>
            </w:r>
            <w:r w:rsidR="003C476C">
              <w:rPr>
                <w:lang w:val="en-US"/>
              </w:rPr>
              <w:t xml:space="preserve">01 May </w:t>
            </w:r>
            <w:r w:rsidR="0033087F" w:rsidRPr="00F32D59">
              <w:rPr>
                <w:lang w:val="en-US"/>
              </w:rPr>
              <w:t>2024</w:t>
            </w:r>
            <w:r w:rsidRPr="00F32D59">
              <w:rPr>
                <w:lang w:val="en-US"/>
              </w:rPr>
              <w:fldChar w:fldCharType="end"/>
            </w:r>
          </w:p>
          <w:p w14:paraId="5E291AB0" w14:textId="77777777" w:rsidR="00C15867" w:rsidRPr="00F32D59" w:rsidRDefault="00C15867" w:rsidP="009121AC">
            <w:pPr>
              <w:rPr>
                <w:caps/>
                <w:lang w:val="en-US"/>
              </w:rPr>
            </w:pPr>
          </w:p>
          <w:p w14:paraId="69F1C626" w14:textId="77777777" w:rsidR="00C15867" w:rsidRPr="00F32D59" w:rsidRDefault="00C15867" w:rsidP="009121AC">
            <w:pPr>
              <w:rPr>
                <w:lang w:val="en-US"/>
              </w:rPr>
            </w:pPr>
            <w:r w:rsidRPr="00F32D59">
              <w:rPr>
                <w:lang w:val="en-US"/>
              </w:rPr>
              <w:t>ORIGINAL: ENGLISH</w:t>
            </w:r>
          </w:p>
        </w:tc>
      </w:tr>
    </w:tbl>
    <w:p w14:paraId="22FE210A" w14:textId="77777777" w:rsidR="0033087F" w:rsidRPr="00F32D59" w:rsidRDefault="0033087F" w:rsidP="0033087F">
      <w:pPr>
        <w:jc w:val="left"/>
        <w:rPr>
          <w:lang w:val="en-US"/>
        </w:rPr>
      </w:pPr>
      <w:r w:rsidRPr="00F32D59">
        <w:rPr>
          <w:lang w:val="en-US"/>
        </w:rPr>
        <w:t>EXECUTIVE COMMITTEE OF</w:t>
      </w:r>
      <w:r w:rsidRPr="00F32D59">
        <w:rPr>
          <w:lang w:val="en-US"/>
        </w:rPr>
        <w:br/>
        <w:t xml:space="preserve">  THE MULTILATERAL FUND FOR THE</w:t>
      </w:r>
      <w:r w:rsidRPr="00F32D59">
        <w:rPr>
          <w:lang w:val="en-US"/>
        </w:rPr>
        <w:br/>
        <w:t xml:space="preserve">  IMPLEMENTATION OF THE MONTREAL PROTOCOL</w:t>
      </w:r>
      <w:r w:rsidRPr="00F32D59">
        <w:rPr>
          <w:lang w:val="en-US"/>
        </w:rPr>
        <w:br/>
        <w:t>Ninety-fourth Meeting</w:t>
      </w:r>
    </w:p>
    <w:p w14:paraId="0A462ED7" w14:textId="77777777" w:rsidR="0033087F" w:rsidRPr="00F32D59" w:rsidRDefault="0033087F" w:rsidP="0033087F">
      <w:pPr>
        <w:jc w:val="left"/>
        <w:rPr>
          <w:lang w:val="en-US"/>
        </w:rPr>
      </w:pPr>
      <w:r w:rsidRPr="00F32D59">
        <w:rPr>
          <w:lang w:val="en-US"/>
        </w:rPr>
        <w:t>Montreal, 27-31 May 2024</w:t>
      </w:r>
    </w:p>
    <w:p w14:paraId="417F960B" w14:textId="5925A135" w:rsidR="0033087F" w:rsidRPr="00F32D59" w:rsidRDefault="0033087F" w:rsidP="0033087F">
      <w:pPr>
        <w:jc w:val="left"/>
        <w:rPr>
          <w:lang w:val="en-US"/>
        </w:rPr>
      </w:pPr>
      <w:r w:rsidRPr="00F32D59">
        <w:rPr>
          <w:lang w:val="en-US"/>
        </w:rPr>
        <w:t>Item 4(b) of the provisional agenda</w:t>
      </w:r>
      <w:r w:rsidRPr="00F32D59">
        <w:rPr>
          <w:rStyle w:val="FootnoteReference"/>
          <w:lang w:val="en-US"/>
        </w:rPr>
        <w:footnoteReference w:id="2"/>
      </w:r>
    </w:p>
    <w:p w14:paraId="1FADF80B" w14:textId="77777777" w:rsidR="000D6A89" w:rsidRPr="00F32D59" w:rsidRDefault="000D6A89" w:rsidP="0079781A">
      <w:pPr>
        <w:jc w:val="left"/>
        <w:rPr>
          <w:lang w:val="en-US"/>
        </w:rPr>
      </w:pPr>
    </w:p>
    <w:p w14:paraId="67ED641E" w14:textId="77777777" w:rsidR="000D6A89" w:rsidRPr="00F32D59" w:rsidRDefault="000D6A89" w:rsidP="0079781A">
      <w:pPr>
        <w:jc w:val="left"/>
        <w:rPr>
          <w:lang w:val="en-US"/>
        </w:rPr>
      </w:pPr>
    </w:p>
    <w:p w14:paraId="6D3025B1" w14:textId="77777777" w:rsidR="008B7A69" w:rsidRPr="00F32D59" w:rsidRDefault="008B7A69" w:rsidP="0079781A">
      <w:pPr>
        <w:jc w:val="left"/>
        <w:rPr>
          <w:lang w:val="en-US"/>
        </w:rPr>
      </w:pPr>
    </w:p>
    <w:p w14:paraId="33DA8B83" w14:textId="77777777" w:rsidR="008B7A69" w:rsidRPr="00F32D59" w:rsidRDefault="008B7A69" w:rsidP="0079781A">
      <w:pPr>
        <w:jc w:val="left"/>
        <w:rPr>
          <w:lang w:val="en-US"/>
        </w:rPr>
      </w:pPr>
    </w:p>
    <w:p w14:paraId="2229546A" w14:textId="77777777" w:rsidR="000D6A89" w:rsidRPr="00F32D59" w:rsidRDefault="000D6A89" w:rsidP="004B063E">
      <w:pPr>
        <w:tabs>
          <w:tab w:val="center" w:pos="4680"/>
        </w:tabs>
        <w:jc w:val="center"/>
        <w:outlineLvl w:val="0"/>
        <w:rPr>
          <w:b/>
          <w:caps/>
          <w:sz w:val="24"/>
          <w:szCs w:val="24"/>
          <w:lang w:val="en-US"/>
        </w:rPr>
      </w:pPr>
      <w:r w:rsidRPr="00F32D59">
        <w:rPr>
          <w:b/>
          <w:caps/>
          <w:sz w:val="24"/>
          <w:szCs w:val="24"/>
          <w:lang w:val="en-US"/>
        </w:rPr>
        <w:t>report on balances and availability of resources</w:t>
      </w:r>
    </w:p>
    <w:p w14:paraId="0C3FA130" w14:textId="77777777" w:rsidR="008B7A69" w:rsidRPr="00F32D59" w:rsidRDefault="008B7A69" w:rsidP="004B063E">
      <w:pPr>
        <w:tabs>
          <w:tab w:val="center" w:pos="4680"/>
        </w:tabs>
        <w:jc w:val="center"/>
        <w:outlineLvl w:val="0"/>
        <w:rPr>
          <w:b/>
          <w:caps/>
          <w:lang w:val="en-US"/>
        </w:rPr>
      </w:pPr>
    </w:p>
    <w:p w14:paraId="26981FC2" w14:textId="77777777" w:rsidR="000D6A89" w:rsidRPr="00F32D59" w:rsidRDefault="000D6A89" w:rsidP="000D6A89">
      <w:pPr>
        <w:jc w:val="center"/>
        <w:outlineLvl w:val="0"/>
        <w:rPr>
          <w:b/>
          <w:caps/>
          <w:lang w:val="en-US"/>
        </w:rPr>
      </w:pPr>
    </w:p>
    <w:p w14:paraId="35070BC3" w14:textId="77777777" w:rsidR="000D6A89" w:rsidRPr="00F32D59" w:rsidRDefault="000D6A89" w:rsidP="000D6A89">
      <w:pPr>
        <w:spacing w:after="240"/>
        <w:jc w:val="left"/>
        <w:outlineLvl w:val="0"/>
        <w:rPr>
          <w:b/>
          <w:caps/>
          <w:sz w:val="24"/>
          <w:szCs w:val="24"/>
          <w:lang w:val="en-US"/>
        </w:rPr>
      </w:pPr>
      <w:r w:rsidRPr="00F32D59">
        <w:rPr>
          <w:b/>
          <w:sz w:val="24"/>
          <w:szCs w:val="24"/>
          <w:lang w:val="en-US"/>
        </w:rPr>
        <w:t>Introduction</w:t>
      </w:r>
    </w:p>
    <w:p w14:paraId="6A5B1576" w14:textId="057338EC" w:rsidR="000D6A89" w:rsidRPr="00F32D59" w:rsidRDefault="000D6A89" w:rsidP="004A0385">
      <w:pPr>
        <w:pStyle w:val="Heading1"/>
        <w:rPr>
          <w:lang w:val="en-US"/>
        </w:rPr>
      </w:pPr>
      <w:r w:rsidRPr="00F32D59">
        <w:rPr>
          <w:lang w:val="en-US"/>
        </w:rPr>
        <w:t>This document presents a summary of financial adjustments indicated by the implementing agencies (IAs)</w:t>
      </w:r>
      <w:r w:rsidR="00A173C0" w:rsidRPr="00F32D59">
        <w:rPr>
          <w:lang w:val="en-US"/>
        </w:rPr>
        <w:t xml:space="preserve"> and bilateral agencies (B</w:t>
      </w:r>
      <w:r w:rsidR="000224EF" w:rsidRPr="00F32D59">
        <w:rPr>
          <w:lang w:val="en-US"/>
        </w:rPr>
        <w:t>A</w:t>
      </w:r>
      <w:r w:rsidR="00A173C0" w:rsidRPr="00F32D59">
        <w:rPr>
          <w:lang w:val="en-US"/>
        </w:rPr>
        <w:t>s)</w:t>
      </w:r>
      <w:r w:rsidRPr="00F32D59">
        <w:rPr>
          <w:lang w:val="en-US"/>
        </w:rPr>
        <w:t xml:space="preserve"> as agreed by the Secretariat. It includes statistical data</w:t>
      </w:r>
      <w:r w:rsidRPr="00F32D59">
        <w:rPr>
          <w:vertAlign w:val="superscript"/>
          <w:lang w:val="en-US"/>
        </w:rPr>
        <w:footnoteReference w:id="3"/>
      </w:r>
      <w:r w:rsidRPr="00F32D59">
        <w:rPr>
          <w:lang w:val="en-US"/>
        </w:rPr>
        <w:t xml:space="preserve"> from all projects with balances that have been held for over 12 months following completion of the project, as required by decisions 28/7 and 56/2(c). It addresses balances to be returned against projects as a follow-up to relevant decisions (referred to as “by-decision” projects in this document). It also indicates the level of resources available to the Executive Committee in cash as recorded in the status of contributions and disbursements document,</w:t>
      </w:r>
      <w:r w:rsidRPr="00F32D59">
        <w:rPr>
          <w:vertAlign w:val="superscript"/>
          <w:lang w:val="en-US"/>
        </w:rPr>
        <w:footnoteReference w:id="4"/>
      </w:r>
      <w:r w:rsidRPr="00F32D59">
        <w:rPr>
          <w:lang w:val="en-US"/>
        </w:rPr>
        <w:t xml:space="preserve"> as required by decision 41/92(b), and presents a recommendation. The amounts that are held by IAs for completed </w:t>
      </w:r>
      <w:r w:rsidR="00066F02" w:rsidRPr="00F32D59">
        <w:rPr>
          <w:lang w:val="en-US"/>
        </w:rPr>
        <w:t>projects</w:t>
      </w:r>
      <w:r w:rsidR="005B5518" w:rsidRPr="00F32D59">
        <w:rPr>
          <w:lang w:val="en-US"/>
        </w:rPr>
        <w:t>, by-decisions</w:t>
      </w:r>
      <w:r w:rsidR="00066F02" w:rsidRPr="00F32D59">
        <w:rPr>
          <w:lang w:val="en-US"/>
        </w:rPr>
        <w:t xml:space="preserve"> and</w:t>
      </w:r>
      <w:r w:rsidRPr="00F32D59">
        <w:rPr>
          <w:lang w:val="en-US"/>
        </w:rPr>
        <w:t xml:space="preserve"> for additional voluntary contributions projects are included in </w:t>
      </w:r>
      <w:r w:rsidR="00BD5D1D" w:rsidRPr="00F32D59">
        <w:rPr>
          <w:lang w:val="en-US"/>
        </w:rPr>
        <w:t>a</w:t>
      </w:r>
      <w:r w:rsidRPr="00F32D59">
        <w:rPr>
          <w:lang w:val="en-US"/>
        </w:rPr>
        <w:t>nnex I</w:t>
      </w:r>
      <w:r w:rsidR="005B5518" w:rsidRPr="00F32D59">
        <w:rPr>
          <w:lang w:val="en-US"/>
        </w:rPr>
        <w:t>, annex II</w:t>
      </w:r>
      <w:r w:rsidR="001B3977" w:rsidRPr="00F32D59">
        <w:rPr>
          <w:lang w:val="en-US"/>
        </w:rPr>
        <w:t xml:space="preserve"> and </w:t>
      </w:r>
      <w:r w:rsidR="00BD5D1D" w:rsidRPr="00F32D59">
        <w:rPr>
          <w:lang w:val="en-US"/>
        </w:rPr>
        <w:t>a</w:t>
      </w:r>
      <w:r w:rsidRPr="00F32D59">
        <w:rPr>
          <w:lang w:val="en-US"/>
        </w:rPr>
        <w:t>nnex I</w:t>
      </w:r>
      <w:r w:rsidR="005B5518" w:rsidRPr="00F32D59">
        <w:rPr>
          <w:lang w:val="en-US"/>
        </w:rPr>
        <w:t>I</w:t>
      </w:r>
      <w:r w:rsidRPr="00F32D59">
        <w:rPr>
          <w:lang w:val="en-US"/>
        </w:rPr>
        <w:t>I</w:t>
      </w:r>
      <w:r w:rsidR="00BE7B71" w:rsidRPr="00F32D59">
        <w:rPr>
          <w:lang w:val="en-US"/>
        </w:rPr>
        <w:t xml:space="preserve">. </w:t>
      </w:r>
      <w:r w:rsidRPr="00F32D59">
        <w:rPr>
          <w:lang w:val="en-US"/>
        </w:rPr>
        <w:t>Annex I</w:t>
      </w:r>
      <w:r w:rsidR="005B5518" w:rsidRPr="00F32D59">
        <w:rPr>
          <w:lang w:val="en-US"/>
        </w:rPr>
        <w:t>V</w:t>
      </w:r>
      <w:r w:rsidRPr="00F32D59">
        <w:rPr>
          <w:lang w:val="en-US"/>
        </w:rPr>
        <w:t xml:space="preserve"> presents the funds returned by IAs from completed, </w:t>
      </w:r>
      <w:r w:rsidR="00FA7494" w:rsidRPr="00F32D59">
        <w:rPr>
          <w:lang w:val="en-US"/>
        </w:rPr>
        <w:t>by</w:t>
      </w:r>
      <w:r w:rsidR="00FA7494" w:rsidRPr="00F32D59">
        <w:rPr>
          <w:lang w:val="en-US"/>
        </w:rPr>
        <w:noBreakHyphen/>
        <w:t xml:space="preserve">decision </w:t>
      </w:r>
      <w:r w:rsidRPr="00F32D59">
        <w:rPr>
          <w:lang w:val="en-US"/>
        </w:rPr>
        <w:t>and additional voluntary contributions projects.</w:t>
      </w:r>
    </w:p>
    <w:p w14:paraId="43533B5A" w14:textId="2229D74F" w:rsidR="000D6A89" w:rsidRPr="00F32D59" w:rsidRDefault="000D6A89" w:rsidP="000D6A89">
      <w:pPr>
        <w:keepNext/>
        <w:tabs>
          <w:tab w:val="num" w:pos="709"/>
        </w:tabs>
        <w:spacing w:after="240"/>
        <w:rPr>
          <w:bCs/>
          <w:u w:val="single"/>
          <w:lang w:val="en-US"/>
        </w:rPr>
      </w:pPr>
      <w:r w:rsidRPr="00F32D59">
        <w:rPr>
          <w:bCs/>
          <w:u w:val="single"/>
          <w:lang w:val="en-US"/>
        </w:rPr>
        <w:t xml:space="preserve">Funds to be returned to the </w:t>
      </w:r>
      <w:r w:rsidR="003B6B21" w:rsidRPr="00F32D59">
        <w:rPr>
          <w:bCs/>
          <w:u w:val="single"/>
          <w:lang w:val="en-US"/>
        </w:rPr>
        <w:t>94</w:t>
      </w:r>
      <w:r w:rsidR="00B3393D" w:rsidRPr="00F32D59">
        <w:rPr>
          <w:bCs/>
          <w:u w:val="single"/>
          <w:vertAlign w:val="superscript"/>
          <w:lang w:val="en-US"/>
        </w:rPr>
        <w:t>th</w:t>
      </w:r>
      <w:r w:rsidR="00B3393D" w:rsidRPr="00F32D59">
        <w:rPr>
          <w:bCs/>
          <w:u w:val="single"/>
          <w:lang w:val="en-US"/>
        </w:rPr>
        <w:t xml:space="preserve"> meeting</w:t>
      </w:r>
    </w:p>
    <w:p w14:paraId="09DC2810" w14:textId="17ED527E" w:rsidR="00DF5CA7" w:rsidRPr="00F32D59" w:rsidRDefault="008F2F47" w:rsidP="00C07CB1">
      <w:pPr>
        <w:pStyle w:val="Heading1"/>
        <w:rPr>
          <w:lang w:val="en-US"/>
        </w:rPr>
      </w:pPr>
      <w:r w:rsidRPr="00F32D59">
        <w:rPr>
          <w:lang w:val="en-US"/>
        </w:rPr>
        <w:t xml:space="preserve">The total funds to be returned </w:t>
      </w:r>
      <w:r w:rsidR="00C07CB1" w:rsidRPr="00F32D59">
        <w:rPr>
          <w:lang w:val="en-US" w:eastAsia="en-CA"/>
        </w:rPr>
        <w:t>by IA</w:t>
      </w:r>
      <w:r w:rsidR="00C07CB1">
        <w:rPr>
          <w:lang w:val="en-US" w:eastAsia="en-CA"/>
        </w:rPr>
        <w:t>s</w:t>
      </w:r>
      <w:r w:rsidR="00C07CB1" w:rsidRPr="00F32D59">
        <w:rPr>
          <w:lang w:val="en-US" w:eastAsia="en-CA"/>
        </w:rPr>
        <w:t xml:space="preserve"> </w:t>
      </w:r>
      <w:r w:rsidRPr="00F32D59">
        <w:rPr>
          <w:lang w:val="en-US"/>
        </w:rPr>
        <w:t>amount to US</w:t>
      </w:r>
      <w:r w:rsidR="00DB73E4" w:rsidRPr="00F32D59">
        <w:rPr>
          <w:lang w:val="en-US"/>
        </w:rPr>
        <w:t> </w:t>
      </w:r>
      <w:r w:rsidRPr="00F32D59">
        <w:rPr>
          <w:lang w:val="en-US"/>
        </w:rPr>
        <w:t>$</w:t>
      </w:r>
      <w:r w:rsidR="00BA796F" w:rsidRPr="00F32D59">
        <w:rPr>
          <w:lang w:val="en-US"/>
        </w:rPr>
        <w:t>1,3</w:t>
      </w:r>
      <w:r w:rsidR="00647DD0">
        <w:rPr>
          <w:lang w:val="en-US"/>
        </w:rPr>
        <w:t>62</w:t>
      </w:r>
      <w:r w:rsidR="00BA796F" w:rsidRPr="00F32D59">
        <w:rPr>
          <w:lang w:val="en-US"/>
        </w:rPr>
        <w:t>,</w:t>
      </w:r>
      <w:r w:rsidR="00BA796F" w:rsidRPr="00F32D59">
        <w:rPr>
          <w:lang w:val="en-US" w:eastAsia="en-CA"/>
        </w:rPr>
        <w:t>5</w:t>
      </w:r>
      <w:r w:rsidR="00647DD0">
        <w:rPr>
          <w:lang w:val="en-US" w:eastAsia="en-CA"/>
        </w:rPr>
        <w:t>94</w:t>
      </w:r>
      <w:r w:rsidR="00EB011C" w:rsidRPr="00F32D59">
        <w:rPr>
          <w:lang w:val="en-US" w:eastAsia="en-CA"/>
        </w:rPr>
        <w:t xml:space="preserve"> </w:t>
      </w:r>
      <w:r w:rsidR="00DC2CBD" w:rsidRPr="00F32D59">
        <w:rPr>
          <w:lang w:val="en-US"/>
        </w:rPr>
        <w:t>from completed</w:t>
      </w:r>
      <w:r w:rsidR="000D6A89" w:rsidRPr="00F32D59">
        <w:rPr>
          <w:lang w:val="en-US"/>
        </w:rPr>
        <w:t>, by-decisions</w:t>
      </w:r>
      <w:r w:rsidR="004B63CC" w:rsidRPr="00F32D59">
        <w:rPr>
          <w:lang w:val="en-US"/>
        </w:rPr>
        <w:t>,</w:t>
      </w:r>
      <w:r w:rsidR="000D6A89" w:rsidRPr="00F32D59">
        <w:rPr>
          <w:lang w:val="en-US"/>
        </w:rPr>
        <w:t xml:space="preserve"> and additional voluntary contributions projects</w:t>
      </w:r>
      <w:r w:rsidR="00777A17" w:rsidRPr="00F32D59">
        <w:rPr>
          <w:lang w:val="en-US"/>
        </w:rPr>
        <w:t xml:space="preserve"> as shown in table 1.</w:t>
      </w:r>
    </w:p>
    <w:p w14:paraId="30BDC62D" w14:textId="1A259EDC" w:rsidR="000D6A89" w:rsidRPr="00F32D59" w:rsidRDefault="000D6A89" w:rsidP="00565DE9">
      <w:pPr>
        <w:pStyle w:val="Heading1"/>
        <w:keepNext/>
        <w:numPr>
          <w:ilvl w:val="0"/>
          <w:numId w:val="0"/>
        </w:numPr>
        <w:tabs>
          <w:tab w:val="left" w:pos="0"/>
        </w:tabs>
        <w:spacing w:after="0"/>
        <w:ind w:right="14"/>
        <w:rPr>
          <w:b/>
          <w:lang w:val="en-US"/>
        </w:rPr>
      </w:pPr>
      <w:r w:rsidRPr="00F32D59">
        <w:rPr>
          <w:b/>
          <w:lang w:val="en-US"/>
        </w:rPr>
        <w:lastRenderedPageBreak/>
        <w:t xml:space="preserve">Table 1. Funds to be returned by IAs to the </w:t>
      </w:r>
      <w:r w:rsidR="003B6B21" w:rsidRPr="00F32D59">
        <w:rPr>
          <w:b/>
          <w:lang w:val="en-US"/>
        </w:rPr>
        <w:t>94</w:t>
      </w:r>
      <w:r w:rsidR="00BA796F" w:rsidRPr="00F32D59">
        <w:rPr>
          <w:rFonts w:ascii="Times New Roman Bold" w:hAnsi="Times New Roman Bold"/>
          <w:b/>
          <w:vertAlign w:val="superscript"/>
          <w:lang w:val="en-US"/>
        </w:rPr>
        <w:t xml:space="preserve">th </w:t>
      </w:r>
      <w:r w:rsidR="00BA796F" w:rsidRPr="00F32D59">
        <w:rPr>
          <w:b/>
          <w:lang w:val="en-US"/>
        </w:rPr>
        <w:t>meeting</w:t>
      </w:r>
      <w:r w:rsidRPr="00F32D59">
        <w:rPr>
          <w:b/>
          <w:lang w:val="en-US"/>
        </w:rPr>
        <w:t xml:space="preserve"> (US</w:t>
      </w:r>
      <w:r w:rsidR="001930D6" w:rsidRPr="00F32D59">
        <w:rPr>
          <w:b/>
          <w:lang w:val="en-US"/>
        </w:rPr>
        <w:t> </w:t>
      </w:r>
      <w:r w:rsidRPr="00F32D59">
        <w:rPr>
          <w:b/>
          <w:lang w:val="en-US"/>
        </w:rPr>
        <w:t>$)</w:t>
      </w:r>
    </w:p>
    <w:tbl>
      <w:tblPr>
        <w:tblStyle w:val="TableGrid10"/>
        <w:tblW w:w="9356" w:type="dxa"/>
        <w:tblLook w:val="04A0" w:firstRow="1" w:lastRow="0" w:firstColumn="1" w:lastColumn="0" w:noHBand="0" w:noVBand="1"/>
      </w:tblPr>
      <w:tblGrid>
        <w:gridCol w:w="2339"/>
        <w:gridCol w:w="2339"/>
        <w:gridCol w:w="2339"/>
        <w:gridCol w:w="2339"/>
      </w:tblGrid>
      <w:tr w:rsidR="000D6A89" w:rsidRPr="00F32D59" w14:paraId="4EC7F2BE" w14:textId="77777777" w:rsidTr="004742DA">
        <w:trPr>
          <w:tblHeader/>
        </w:trPr>
        <w:tc>
          <w:tcPr>
            <w:tcW w:w="2339" w:type="dxa"/>
            <w:vAlign w:val="center"/>
          </w:tcPr>
          <w:p w14:paraId="7B6870E7" w14:textId="77777777" w:rsidR="000D6A89" w:rsidRPr="00F32D59" w:rsidRDefault="000D6A89" w:rsidP="00CB0340">
            <w:pPr>
              <w:keepNext/>
              <w:jc w:val="center"/>
              <w:rPr>
                <w:rFonts w:ascii="Times New Roman" w:hAnsi="Times New Roman" w:cs="Times New Roman"/>
                <w:b/>
                <w:sz w:val="20"/>
                <w:szCs w:val="20"/>
                <w:lang w:val="en-US"/>
              </w:rPr>
            </w:pPr>
            <w:r w:rsidRPr="00F32D59">
              <w:rPr>
                <w:rFonts w:ascii="Times New Roman" w:hAnsi="Times New Roman" w:cs="Times New Roman"/>
                <w:b/>
                <w:sz w:val="20"/>
                <w:szCs w:val="20"/>
                <w:lang w:val="en-US"/>
              </w:rPr>
              <w:t>Agency</w:t>
            </w:r>
          </w:p>
        </w:tc>
        <w:tc>
          <w:tcPr>
            <w:tcW w:w="2339" w:type="dxa"/>
            <w:vAlign w:val="center"/>
          </w:tcPr>
          <w:p w14:paraId="70C055D6" w14:textId="77777777" w:rsidR="000D6A89" w:rsidRPr="00F32D59" w:rsidRDefault="000D6A89" w:rsidP="00CB0340">
            <w:pPr>
              <w:keepNext/>
              <w:jc w:val="center"/>
              <w:rPr>
                <w:rFonts w:ascii="Times New Roman" w:hAnsi="Times New Roman" w:cs="Times New Roman"/>
                <w:b/>
                <w:sz w:val="20"/>
                <w:szCs w:val="20"/>
                <w:lang w:val="en-US"/>
              </w:rPr>
            </w:pPr>
            <w:r w:rsidRPr="00F32D59">
              <w:rPr>
                <w:rFonts w:ascii="Times New Roman" w:hAnsi="Times New Roman" w:cs="Times New Roman"/>
                <w:b/>
                <w:sz w:val="20"/>
                <w:szCs w:val="20"/>
                <w:lang w:val="en-US"/>
              </w:rPr>
              <w:t>Project cost</w:t>
            </w:r>
          </w:p>
        </w:tc>
        <w:tc>
          <w:tcPr>
            <w:tcW w:w="2339" w:type="dxa"/>
            <w:vAlign w:val="center"/>
          </w:tcPr>
          <w:p w14:paraId="1DA9DFC4" w14:textId="77777777" w:rsidR="000D6A89" w:rsidRPr="00F32D59" w:rsidRDefault="000D6A89" w:rsidP="00CB0340">
            <w:pPr>
              <w:keepNext/>
              <w:jc w:val="center"/>
              <w:rPr>
                <w:rFonts w:ascii="Times New Roman" w:hAnsi="Times New Roman" w:cs="Times New Roman"/>
                <w:b/>
                <w:sz w:val="20"/>
                <w:szCs w:val="20"/>
                <w:lang w:val="en-US"/>
              </w:rPr>
            </w:pPr>
            <w:r w:rsidRPr="00F32D59">
              <w:rPr>
                <w:rFonts w:ascii="Times New Roman" w:hAnsi="Times New Roman" w:cs="Times New Roman"/>
                <w:b/>
                <w:sz w:val="20"/>
                <w:szCs w:val="20"/>
                <w:lang w:val="en-US"/>
              </w:rPr>
              <w:t>Agency support cost</w:t>
            </w:r>
          </w:p>
        </w:tc>
        <w:tc>
          <w:tcPr>
            <w:tcW w:w="2339" w:type="dxa"/>
            <w:vAlign w:val="center"/>
          </w:tcPr>
          <w:p w14:paraId="18FA20C5" w14:textId="77777777" w:rsidR="000D6A89" w:rsidRPr="00F32D59" w:rsidRDefault="000D6A89" w:rsidP="00CB0340">
            <w:pPr>
              <w:keepNext/>
              <w:jc w:val="center"/>
              <w:rPr>
                <w:rFonts w:ascii="Times New Roman" w:hAnsi="Times New Roman" w:cs="Times New Roman"/>
                <w:sz w:val="20"/>
                <w:szCs w:val="20"/>
                <w:lang w:val="en-US"/>
              </w:rPr>
            </w:pPr>
            <w:r w:rsidRPr="00F32D59">
              <w:rPr>
                <w:rFonts w:ascii="Times New Roman" w:hAnsi="Times New Roman" w:cs="Times New Roman"/>
                <w:b/>
                <w:sz w:val="20"/>
                <w:szCs w:val="20"/>
                <w:lang w:val="en-US"/>
              </w:rPr>
              <w:t>Total cost</w:t>
            </w:r>
          </w:p>
        </w:tc>
      </w:tr>
      <w:tr w:rsidR="005428C9" w:rsidRPr="00F32D59" w14:paraId="61419D18" w14:textId="77777777" w:rsidTr="004742DA">
        <w:tc>
          <w:tcPr>
            <w:tcW w:w="2339" w:type="dxa"/>
          </w:tcPr>
          <w:p w14:paraId="67B8404F" w14:textId="77777777" w:rsidR="005428C9" w:rsidRPr="00F32D59" w:rsidRDefault="005428C9" w:rsidP="00CB0340">
            <w:pPr>
              <w:keepNext/>
              <w:jc w:val="left"/>
              <w:rPr>
                <w:rFonts w:ascii="Times New Roman" w:hAnsi="Times New Roman" w:cs="Times New Roman"/>
                <w:sz w:val="20"/>
                <w:szCs w:val="20"/>
                <w:lang w:val="en-US"/>
              </w:rPr>
            </w:pPr>
            <w:r w:rsidRPr="00F32D59">
              <w:rPr>
                <w:rFonts w:ascii="Times New Roman" w:hAnsi="Times New Roman" w:cs="Times New Roman"/>
                <w:sz w:val="20"/>
                <w:szCs w:val="20"/>
                <w:lang w:val="en-US"/>
              </w:rPr>
              <w:t>UNDP</w:t>
            </w:r>
          </w:p>
        </w:tc>
        <w:tc>
          <w:tcPr>
            <w:tcW w:w="2339" w:type="dxa"/>
            <w:tcMar>
              <w:left w:w="115" w:type="dxa"/>
              <w:right w:w="288" w:type="dxa"/>
            </w:tcMar>
            <w:vAlign w:val="bottom"/>
          </w:tcPr>
          <w:p w14:paraId="2287F603" w14:textId="032B0892" w:rsidR="005428C9" w:rsidRPr="00647DD0" w:rsidRDefault="004C454D" w:rsidP="00CB0340">
            <w:pPr>
              <w:keepNext/>
              <w:jc w:val="right"/>
              <w:rPr>
                <w:rFonts w:asciiTheme="majorBidi" w:hAnsiTheme="majorBidi" w:cstheme="majorBidi"/>
                <w:color w:val="000000"/>
                <w:sz w:val="20"/>
                <w:szCs w:val="20"/>
                <w:lang w:val="en-US"/>
              </w:rPr>
            </w:pPr>
            <w:r w:rsidRPr="00647DD0">
              <w:rPr>
                <w:rFonts w:asciiTheme="majorBidi" w:hAnsiTheme="majorBidi" w:cstheme="majorBidi"/>
                <w:color w:val="000000"/>
                <w:sz w:val="20"/>
                <w:szCs w:val="20"/>
                <w:lang w:val="en-US"/>
              </w:rPr>
              <w:t>239,606</w:t>
            </w:r>
          </w:p>
        </w:tc>
        <w:tc>
          <w:tcPr>
            <w:tcW w:w="2339" w:type="dxa"/>
            <w:tcMar>
              <w:left w:w="115" w:type="dxa"/>
              <w:right w:w="288" w:type="dxa"/>
            </w:tcMar>
            <w:vAlign w:val="bottom"/>
          </w:tcPr>
          <w:p w14:paraId="54F5865D" w14:textId="37747406" w:rsidR="005428C9" w:rsidRPr="00647DD0" w:rsidRDefault="004C454D" w:rsidP="00CB0340">
            <w:pPr>
              <w:keepNext/>
              <w:jc w:val="right"/>
              <w:rPr>
                <w:rFonts w:asciiTheme="majorBidi" w:hAnsiTheme="majorBidi" w:cstheme="majorBidi"/>
                <w:color w:val="000000"/>
                <w:sz w:val="20"/>
                <w:szCs w:val="20"/>
                <w:lang w:val="en-US"/>
              </w:rPr>
            </w:pPr>
            <w:r w:rsidRPr="00647DD0">
              <w:rPr>
                <w:rFonts w:asciiTheme="majorBidi" w:hAnsiTheme="majorBidi" w:cstheme="majorBidi"/>
                <w:color w:val="000000"/>
                <w:sz w:val="20"/>
                <w:szCs w:val="20"/>
                <w:lang w:val="en-US"/>
              </w:rPr>
              <w:t>17,619</w:t>
            </w:r>
          </w:p>
        </w:tc>
        <w:tc>
          <w:tcPr>
            <w:tcW w:w="2339" w:type="dxa"/>
            <w:tcMar>
              <w:left w:w="115" w:type="dxa"/>
              <w:right w:w="288" w:type="dxa"/>
            </w:tcMar>
            <w:vAlign w:val="bottom"/>
          </w:tcPr>
          <w:p w14:paraId="6A307D3E" w14:textId="7BE3568D" w:rsidR="005428C9" w:rsidRPr="00647DD0" w:rsidRDefault="004C454D" w:rsidP="00CB0340">
            <w:pPr>
              <w:keepNext/>
              <w:jc w:val="right"/>
              <w:rPr>
                <w:rFonts w:asciiTheme="majorBidi" w:hAnsiTheme="majorBidi" w:cstheme="majorBidi"/>
                <w:color w:val="000000"/>
                <w:sz w:val="20"/>
                <w:szCs w:val="20"/>
                <w:lang w:val="en-US"/>
              </w:rPr>
            </w:pPr>
            <w:r w:rsidRPr="00647DD0">
              <w:rPr>
                <w:rFonts w:asciiTheme="majorBidi" w:hAnsiTheme="majorBidi" w:cstheme="majorBidi"/>
                <w:color w:val="000000"/>
                <w:sz w:val="20"/>
                <w:szCs w:val="20"/>
                <w:lang w:val="en-US"/>
              </w:rPr>
              <w:t>257,225</w:t>
            </w:r>
          </w:p>
        </w:tc>
      </w:tr>
      <w:tr w:rsidR="00EC6259" w:rsidRPr="00F32D59" w14:paraId="20F50275" w14:textId="77777777" w:rsidTr="004742DA">
        <w:tc>
          <w:tcPr>
            <w:tcW w:w="2339" w:type="dxa"/>
          </w:tcPr>
          <w:p w14:paraId="2D349F4D" w14:textId="77777777" w:rsidR="00EC6259" w:rsidRPr="00F32D59" w:rsidRDefault="00EC6259" w:rsidP="00CB0340">
            <w:pPr>
              <w:keepNext/>
              <w:jc w:val="left"/>
              <w:rPr>
                <w:rFonts w:ascii="Times New Roman" w:hAnsi="Times New Roman" w:cs="Times New Roman"/>
                <w:sz w:val="20"/>
                <w:szCs w:val="20"/>
                <w:lang w:val="en-US"/>
              </w:rPr>
            </w:pPr>
            <w:r w:rsidRPr="00F32D59">
              <w:rPr>
                <w:rFonts w:ascii="Times New Roman" w:hAnsi="Times New Roman" w:cs="Times New Roman"/>
                <w:sz w:val="20"/>
                <w:szCs w:val="20"/>
                <w:lang w:val="en-US"/>
              </w:rPr>
              <w:t>UNEP</w:t>
            </w:r>
          </w:p>
        </w:tc>
        <w:tc>
          <w:tcPr>
            <w:tcW w:w="2339" w:type="dxa"/>
            <w:tcMar>
              <w:left w:w="115" w:type="dxa"/>
              <w:right w:w="288" w:type="dxa"/>
            </w:tcMar>
            <w:vAlign w:val="bottom"/>
          </w:tcPr>
          <w:p w14:paraId="56D010EE" w14:textId="792C2337" w:rsidR="00EC6259" w:rsidRPr="00647DD0" w:rsidRDefault="00EC6259" w:rsidP="00CB0340">
            <w:pPr>
              <w:keepNext/>
              <w:jc w:val="right"/>
              <w:rPr>
                <w:rFonts w:asciiTheme="majorBidi" w:hAnsiTheme="majorBidi" w:cstheme="majorBidi"/>
                <w:color w:val="000000"/>
                <w:sz w:val="20"/>
                <w:szCs w:val="20"/>
                <w:lang w:val="en-US"/>
              </w:rPr>
            </w:pPr>
            <w:r w:rsidRPr="00647DD0">
              <w:rPr>
                <w:rFonts w:asciiTheme="majorBidi" w:hAnsiTheme="majorBidi" w:cstheme="majorBidi"/>
                <w:color w:val="000000"/>
                <w:sz w:val="20"/>
                <w:szCs w:val="20"/>
                <w:lang w:val="en-US"/>
              </w:rPr>
              <w:t>469,599</w:t>
            </w:r>
          </w:p>
        </w:tc>
        <w:tc>
          <w:tcPr>
            <w:tcW w:w="2339" w:type="dxa"/>
            <w:tcMar>
              <w:left w:w="115" w:type="dxa"/>
              <w:right w:w="288" w:type="dxa"/>
            </w:tcMar>
            <w:vAlign w:val="bottom"/>
          </w:tcPr>
          <w:p w14:paraId="07267100" w14:textId="2D4FF64F" w:rsidR="00EC6259" w:rsidRPr="00647DD0" w:rsidRDefault="00EC6259" w:rsidP="00CB0340">
            <w:pPr>
              <w:keepNext/>
              <w:jc w:val="right"/>
              <w:rPr>
                <w:rFonts w:asciiTheme="majorBidi" w:hAnsiTheme="majorBidi" w:cstheme="majorBidi"/>
                <w:color w:val="000000"/>
                <w:sz w:val="20"/>
                <w:szCs w:val="20"/>
                <w:lang w:val="en-US"/>
              </w:rPr>
            </w:pPr>
            <w:r w:rsidRPr="00647DD0">
              <w:rPr>
                <w:rFonts w:asciiTheme="majorBidi" w:hAnsiTheme="majorBidi" w:cstheme="majorBidi"/>
                <w:color w:val="000000"/>
                <w:sz w:val="20"/>
                <w:szCs w:val="20"/>
                <w:lang w:val="en-US"/>
              </w:rPr>
              <w:t>44,402</w:t>
            </w:r>
          </w:p>
        </w:tc>
        <w:tc>
          <w:tcPr>
            <w:tcW w:w="2339" w:type="dxa"/>
            <w:tcMar>
              <w:left w:w="115" w:type="dxa"/>
              <w:right w:w="288" w:type="dxa"/>
            </w:tcMar>
            <w:vAlign w:val="bottom"/>
          </w:tcPr>
          <w:p w14:paraId="68C9CE1C" w14:textId="6FA8FBF4" w:rsidR="00EC6259" w:rsidRPr="00647DD0" w:rsidRDefault="00EC6259" w:rsidP="00CB0340">
            <w:pPr>
              <w:keepNext/>
              <w:jc w:val="right"/>
              <w:rPr>
                <w:rFonts w:asciiTheme="majorBidi" w:hAnsiTheme="majorBidi" w:cstheme="majorBidi"/>
                <w:sz w:val="20"/>
                <w:szCs w:val="20"/>
                <w:lang w:val="en-US"/>
              </w:rPr>
            </w:pPr>
            <w:r w:rsidRPr="00647DD0">
              <w:rPr>
                <w:rFonts w:asciiTheme="majorBidi" w:hAnsiTheme="majorBidi" w:cstheme="majorBidi"/>
                <w:color w:val="000000"/>
                <w:sz w:val="20"/>
                <w:szCs w:val="20"/>
                <w:lang w:val="en-US"/>
              </w:rPr>
              <w:t>514,001</w:t>
            </w:r>
          </w:p>
        </w:tc>
      </w:tr>
      <w:tr w:rsidR="005428C9" w:rsidRPr="00F32D59" w14:paraId="6899640D" w14:textId="77777777" w:rsidTr="004742DA">
        <w:tc>
          <w:tcPr>
            <w:tcW w:w="2339" w:type="dxa"/>
          </w:tcPr>
          <w:p w14:paraId="726C06C3" w14:textId="77777777" w:rsidR="005428C9" w:rsidRPr="00F32D59" w:rsidRDefault="005428C9" w:rsidP="005428C9">
            <w:pPr>
              <w:widowControl w:val="0"/>
              <w:jc w:val="left"/>
              <w:rPr>
                <w:rFonts w:ascii="Times New Roman" w:hAnsi="Times New Roman" w:cs="Times New Roman"/>
                <w:sz w:val="20"/>
                <w:szCs w:val="20"/>
                <w:lang w:val="en-US"/>
              </w:rPr>
            </w:pPr>
            <w:r w:rsidRPr="00F32D59">
              <w:rPr>
                <w:rFonts w:ascii="Times New Roman" w:hAnsi="Times New Roman" w:cs="Times New Roman"/>
                <w:sz w:val="20"/>
                <w:szCs w:val="20"/>
                <w:lang w:val="en-US"/>
              </w:rPr>
              <w:t>UNIDO</w:t>
            </w:r>
          </w:p>
        </w:tc>
        <w:tc>
          <w:tcPr>
            <w:tcW w:w="2339" w:type="dxa"/>
            <w:tcMar>
              <w:left w:w="115" w:type="dxa"/>
              <w:right w:w="288" w:type="dxa"/>
            </w:tcMar>
            <w:vAlign w:val="bottom"/>
          </w:tcPr>
          <w:p w14:paraId="354C52E3" w14:textId="55C45468" w:rsidR="005428C9" w:rsidRPr="00683322" w:rsidRDefault="00647DD0" w:rsidP="005428C9">
            <w:pPr>
              <w:jc w:val="right"/>
              <w:rPr>
                <w:rFonts w:asciiTheme="majorBidi" w:hAnsiTheme="majorBidi" w:cstheme="majorBidi"/>
                <w:color w:val="000000"/>
                <w:sz w:val="20"/>
                <w:szCs w:val="20"/>
                <w:highlight w:val="yellow"/>
                <w:lang w:val="en-US"/>
              </w:rPr>
            </w:pPr>
            <w:r w:rsidRPr="00702229">
              <w:rPr>
                <w:rFonts w:asciiTheme="majorBidi" w:hAnsiTheme="majorBidi" w:cstheme="majorBidi"/>
                <w:color w:val="000000"/>
                <w:sz w:val="20"/>
                <w:szCs w:val="20"/>
                <w:lang w:val="en-US"/>
              </w:rPr>
              <w:t>551,985</w:t>
            </w:r>
          </w:p>
        </w:tc>
        <w:tc>
          <w:tcPr>
            <w:tcW w:w="2339" w:type="dxa"/>
            <w:tcMar>
              <w:left w:w="115" w:type="dxa"/>
              <w:right w:w="288" w:type="dxa"/>
            </w:tcMar>
            <w:vAlign w:val="bottom"/>
          </w:tcPr>
          <w:p w14:paraId="4C14A59B" w14:textId="1004655C" w:rsidR="005428C9" w:rsidRPr="00683322" w:rsidRDefault="00647DD0" w:rsidP="005428C9">
            <w:pPr>
              <w:jc w:val="right"/>
              <w:rPr>
                <w:rFonts w:asciiTheme="majorBidi" w:hAnsiTheme="majorBidi" w:cstheme="majorBidi"/>
                <w:color w:val="000000"/>
                <w:sz w:val="20"/>
                <w:szCs w:val="20"/>
                <w:lang w:val="en-US"/>
              </w:rPr>
            </w:pPr>
            <w:r w:rsidRPr="00683322">
              <w:rPr>
                <w:rFonts w:asciiTheme="majorBidi" w:hAnsiTheme="majorBidi" w:cstheme="majorBidi"/>
                <w:color w:val="000000"/>
                <w:sz w:val="20"/>
                <w:szCs w:val="20"/>
                <w:lang w:val="en-US"/>
              </w:rPr>
              <w:t>39,383</w:t>
            </w:r>
          </w:p>
        </w:tc>
        <w:tc>
          <w:tcPr>
            <w:tcW w:w="2339" w:type="dxa"/>
            <w:tcMar>
              <w:left w:w="115" w:type="dxa"/>
              <w:right w:w="288" w:type="dxa"/>
            </w:tcMar>
            <w:vAlign w:val="bottom"/>
          </w:tcPr>
          <w:p w14:paraId="4F220EAA" w14:textId="3D19334F" w:rsidR="005428C9" w:rsidRPr="00683322" w:rsidRDefault="00647DD0" w:rsidP="005428C9">
            <w:pPr>
              <w:jc w:val="right"/>
              <w:rPr>
                <w:rFonts w:asciiTheme="majorBidi" w:hAnsiTheme="majorBidi" w:cstheme="majorBidi"/>
                <w:color w:val="000000"/>
                <w:sz w:val="20"/>
                <w:szCs w:val="20"/>
                <w:lang w:val="en-US"/>
              </w:rPr>
            </w:pPr>
            <w:r w:rsidRPr="00683322">
              <w:rPr>
                <w:rFonts w:asciiTheme="majorBidi" w:hAnsiTheme="majorBidi" w:cstheme="majorBidi"/>
                <w:color w:val="000000"/>
                <w:sz w:val="20"/>
                <w:szCs w:val="20"/>
                <w:lang w:val="en-US"/>
              </w:rPr>
              <w:t>591,368</w:t>
            </w:r>
          </w:p>
        </w:tc>
      </w:tr>
      <w:tr w:rsidR="00647DD0" w:rsidRPr="00F32D59" w14:paraId="68325E0A" w14:textId="77777777" w:rsidTr="004742DA">
        <w:tc>
          <w:tcPr>
            <w:tcW w:w="2339" w:type="dxa"/>
            <w:vAlign w:val="center"/>
          </w:tcPr>
          <w:p w14:paraId="3D1AFCA1" w14:textId="77777777" w:rsidR="00647DD0" w:rsidRPr="00F32D59" w:rsidRDefault="00647DD0" w:rsidP="00647DD0">
            <w:pPr>
              <w:widowControl w:val="0"/>
              <w:jc w:val="left"/>
              <w:rPr>
                <w:rFonts w:ascii="Times New Roman" w:hAnsi="Times New Roman" w:cs="Times New Roman"/>
                <w:b/>
                <w:sz w:val="20"/>
                <w:szCs w:val="20"/>
                <w:lang w:val="en-US"/>
              </w:rPr>
            </w:pPr>
            <w:r w:rsidRPr="00F32D59">
              <w:rPr>
                <w:rFonts w:ascii="Times New Roman" w:hAnsi="Times New Roman" w:cs="Times New Roman"/>
                <w:b/>
                <w:sz w:val="20"/>
                <w:szCs w:val="20"/>
                <w:lang w:val="en-US"/>
              </w:rPr>
              <w:t>Total</w:t>
            </w:r>
          </w:p>
        </w:tc>
        <w:tc>
          <w:tcPr>
            <w:tcW w:w="2339" w:type="dxa"/>
            <w:tcMar>
              <w:left w:w="115" w:type="dxa"/>
              <w:right w:w="288" w:type="dxa"/>
            </w:tcMar>
            <w:vAlign w:val="bottom"/>
          </w:tcPr>
          <w:p w14:paraId="4F5A7B89" w14:textId="018A9FC0" w:rsidR="00647DD0" w:rsidRPr="00647DD0" w:rsidRDefault="00647DD0" w:rsidP="00647DD0">
            <w:pPr>
              <w:jc w:val="right"/>
              <w:rPr>
                <w:rFonts w:asciiTheme="majorBidi" w:hAnsiTheme="majorBidi" w:cstheme="majorBidi"/>
                <w:b/>
                <w:bCs/>
                <w:color w:val="000000"/>
                <w:sz w:val="20"/>
                <w:szCs w:val="20"/>
                <w:lang w:val="en-US"/>
              </w:rPr>
            </w:pPr>
            <w:r w:rsidRPr="00647DD0">
              <w:rPr>
                <w:rFonts w:asciiTheme="majorBidi" w:hAnsiTheme="majorBidi" w:cstheme="majorBidi"/>
                <w:b/>
                <w:bCs/>
                <w:color w:val="000000"/>
                <w:sz w:val="20"/>
                <w:szCs w:val="20"/>
              </w:rPr>
              <w:t>1,261,190</w:t>
            </w:r>
          </w:p>
        </w:tc>
        <w:tc>
          <w:tcPr>
            <w:tcW w:w="2339" w:type="dxa"/>
            <w:tcMar>
              <w:left w:w="115" w:type="dxa"/>
              <w:right w:w="288" w:type="dxa"/>
            </w:tcMar>
            <w:vAlign w:val="bottom"/>
          </w:tcPr>
          <w:p w14:paraId="5D4228CF" w14:textId="3E1F39AE" w:rsidR="00647DD0" w:rsidRPr="00647DD0" w:rsidRDefault="00647DD0" w:rsidP="00647DD0">
            <w:pPr>
              <w:jc w:val="right"/>
              <w:rPr>
                <w:rFonts w:asciiTheme="majorBidi" w:hAnsiTheme="majorBidi" w:cstheme="majorBidi"/>
                <w:b/>
                <w:bCs/>
                <w:color w:val="000000"/>
                <w:sz w:val="20"/>
                <w:szCs w:val="20"/>
                <w:lang w:val="en-US"/>
              </w:rPr>
            </w:pPr>
            <w:r w:rsidRPr="00647DD0">
              <w:rPr>
                <w:rFonts w:asciiTheme="majorBidi" w:hAnsiTheme="majorBidi" w:cstheme="majorBidi"/>
                <w:b/>
                <w:bCs/>
                <w:color w:val="000000"/>
                <w:sz w:val="20"/>
                <w:szCs w:val="20"/>
              </w:rPr>
              <w:t>101,404</w:t>
            </w:r>
          </w:p>
        </w:tc>
        <w:tc>
          <w:tcPr>
            <w:tcW w:w="2339" w:type="dxa"/>
            <w:tcMar>
              <w:left w:w="115" w:type="dxa"/>
              <w:right w:w="288" w:type="dxa"/>
            </w:tcMar>
            <w:vAlign w:val="bottom"/>
          </w:tcPr>
          <w:p w14:paraId="4E247892" w14:textId="4EF49324" w:rsidR="00647DD0" w:rsidRPr="00647DD0" w:rsidRDefault="00647DD0" w:rsidP="00647DD0">
            <w:pPr>
              <w:jc w:val="right"/>
              <w:rPr>
                <w:rFonts w:asciiTheme="majorBidi" w:hAnsiTheme="majorBidi" w:cstheme="majorBidi"/>
                <w:b/>
                <w:bCs/>
                <w:color w:val="000000"/>
                <w:sz w:val="20"/>
                <w:szCs w:val="20"/>
                <w:lang w:val="en-US"/>
              </w:rPr>
            </w:pPr>
            <w:r w:rsidRPr="00647DD0">
              <w:rPr>
                <w:rFonts w:asciiTheme="majorBidi" w:hAnsiTheme="majorBidi" w:cstheme="majorBidi"/>
                <w:b/>
                <w:bCs/>
                <w:color w:val="000000"/>
                <w:sz w:val="20"/>
                <w:szCs w:val="20"/>
              </w:rPr>
              <w:t>1,362,594</w:t>
            </w:r>
          </w:p>
        </w:tc>
      </w:tr>
    </w:tbl>
    <w:p w14:paraId="6F4EA023" w14:textId="77777777" w:rsidR="000D6A89" w:rsidRPr="00F32D59" w:rsidRDefault="000D6A89" w:rsidP="000D6A89">
      <w:pPr>
        <w:widowControl w:val="0"/>
        <w:rPr>
          <w:bCs/>
          <w:szCs w:val="20"/>
          <w:lang w:val="en-US"/>
        </w:rPr>
      </w:pPr>
    </w:p>
    <w:p w14:paraId="36625E3E" w14:textId="37611EA8" w:rsidR="000D6A89" w:rsidRPr="00F32D59" w:rsidRDefault="000D6A89" w:rsidP="000D6A89">
      <w:pPr>
        <w:widowControl w:val="0"/>
        <w:rPr>
          <w:bCs/>
          <w:u w:val="single"/>
          <w:lang w:val="en-US"/>
        </w:rPr>
      </w:pPr>
      <w:r w:rsidRPr="00F32D59">
        <w:rPr>
          <w:bCs/>
          <w:u w:val="single"/>
          <w:lang w:val="en-US"/>
        </w:rPr>
        <w:t xml:space="preserve">Funds withheld by </w:t>
      </w:r>
      <w:r w:rsidR="008B3FB7" w:rsidRPr="00F32D59">
        <w:rPr>
          <w:bCs/>
          <w:u w:val="single"/>
          <w:lang w:val="en-US"/>
        </w:rPr>
        <w:t>IAs</w:t>
      </w:r>
      <w:r w:rsidRPr="00F32D59">
        <w:rPr>
          <w:bCs/>
          <w:u w:val="single"/>
          <w:lang w:val="en-US"/>
        </w:rPr>
        <w:t xml:space="preserve"> </w:t>
      </w:r>
    </w:p>
    <w:p w14:paraId="76C6505B" w14:textId="77777777" w:rsidR="000D6A89" w:rsidRPr="00F32D59" w:rsidRDefault="000D6A89" w:rsidP="00C66EA4">
      <w:pPr>
        <w:widowControl w:val="0"/>
        <w:rPr>
          <w:b/>
          <w:szCs w:val="20"/>
          <w:lang w:val="en-US"/>
        </w:rPr>
      </w:pPr>
    </w:p>
    <w:p w14:paraId="3105991D" w14:textId="0C0A59E5" w:rsidR="000D6A89" w:rsidRPr="00F32D59" w:rsidRDefault="000D6A89" w:rsidP="00BF49FA">
      <w:pPr>
        <w:pStyle w:val="Heading1"/>
        <w:rPr>
          <w:lang w:val="en-US"/>
        </w:rPr>
      </w:pPr>
      <w:r w:rsidRPr="00F32D59">
        <w:rPr>
          <w:lang w:val="en-US"/>
        </w:rPr>
        <w:t>Table 2 presents information on balances of completed</w:t>
      </w:r>
      <w:r w:rsidR="00BA796F" w:rsidRPr="00F32D59">
        <w:rPr>
          <w:lang w:val="en-US"/>
        </w:rPr>
        <w:t>, by-decisions</w:t>
      </w:r>
      <w:r w:rsidR="005E6B98" w:rsidRPr="00F32D59">
        <w:rPr>
          <w:lang w:val="en-US"/>
        </w:rPr>
        <w:t xml:space="preserve"> </w:t>
      </w:r>
      <w:r w:rsidRPr="00F32D59">
        <w:rPr>
          <w:lang w:val="en-US"/>
        </w:rPr>
        <w:t xml:space="preserve">and additional voluntary contributions projects that are withheld by the IAs. </w:t>
      </w:r>
    </w:p>
    <w:p w14:paraId="3ECFB04C" w14:textId="40E249B1" w:rsidR="000D6A89" w:rsidRPr="00F32D59" w:rsidRDefault="000D6A89" w:rsidP="005855F6">
      <w:pPr>
        <w:tabs>
          <w:tab w:val="center" w:pos="4320"/>
          <w:tab w:val="left" w:pos="8647"/>
        </w:tabs>
        <w:spacing w:after="60"/>
        <w:ind w:right="-23"/>
        <w:rPr>
          <w:b/>
          <w:lang w:val="en-US"/>
        </w:rPr>
      </w:pPr>
      <w:r w:rsidRPr="00F32D59">
        <w:rPr>
          <w:b/>
          <w:lang w:val="en-US"/>
        </w:rPr>
        <w:t>Table 2. Balances of completed</w:t>
      </w:r>
      <w:r w:rsidR="00CF71CB" w:rsidRPr="00F32D59">
        <w:rPr>
          <w:b/>
          <w:lang w:val="en-US"/>
        </w:rPr>
        <w:t xml:space="preserve"> </w:t>
      </w:r>
      <w:r w:rsidRPr="00F32D59">
        <w:rPr>
          <w:b/>
          <w:lang w:val="en-US"/>
        </w:rPr>
        <w:t>and additional voluntary contributions projects withheld by IAs (including agency support costs)</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1336"/>
        <w:gridCol w:w="1337"/>
        <w:gridCol w:w="1336"/>
        <w:gridCol w:w="1337"/>
        <w:gridCol w:w="1336"/>
        <w:gridCol w:w="1337"/>
        <w:gridCol w:w="1374"/>
      </w:tblGrid>
      <w:tr w:rsidR="000D6A89" w:rsidRPr="00F32D59" w14:paraId="62599528" w14:textId="77777777" w:rsidTr="0033087F">
        <w:tc>
          <w:tcPr>
            <w:tcW w:w="1336" w:type="dxa"/>
            <w:vAlign w:val="center"/>
          </w:tcPr>
          <w:p w14:paraId="40AB2761" w14:textId="77777777" w:rsidR="000D6A89" w:rsidRPr="00F32D59" w:rsidRDefault="000D6A89" w:rsidP="009121AC">
            <w:pPr>
              <w:tabs>
                <w:tab w:val="center" w:pos="4320"/>
                <w:tab w:val="right" w:pos="8640"/>
              </w:tabs>
              <w:rPr>
                <w:rFonts w:ascii="Times New Roman" w:hAnsi="Times New Roman" w:cs="Times New Roman"/>
                <w:b/>
                <w:sz w:val="20"/>
                <w:szCs w:val="20"/>
                <w:lang w:val="en-US"/>
              </w:rPr>
            </w:pPr>
            <w:r w:rsidRPr="00F32D59">
              <w:rPr>
                <w:rFonts w:ascii="Times New Roman" w:hAnsi="Times New Roman" w:cs="Times New Roman"/>
                <w:b/>
                <w:bCs/>
                <w:color w:val="000000"/>
                <w:sz w:val="20"/>
                <w:szCs w:val="20"/>
                <w:lang w:val="en-US" w:eastAsia="en-CA"/>
              </w:rPr>
              <w:t>Year completed</w:t>
            </w:r>
          </w:p>
        </w:tc>
        <w:tc>
          <w:tcPr>
            <w:tcW w:w="2673" w:type="dxa"/>
            <w:gridSpan w:val="2"/>
            <w:vAlign w:val="center"/>
          </w:tcPr>
          <w:p w14:paraId="011290EE" w14:textId="77777777" w:rsidR="000D6A89" w:rsidRPr="00F32D59" w:rsidRDefault="000D6A89" w:rsidP="009121AC">
            <w:pPr>
              <w:jc w:val="center"/>
              <w:rPr>
                <w:rFonts w:ascii="Times New Roman" w:hAnsi="Times New Roman" w:cs="Times New Roman"/>
                <w:b/>
                <w:bCs/>
                <w:color w:val="000000"/>
                <w:sz w:val="20"/>
                <w:szCs w:val="20"/>
                <w:lang w:val="en-US" w:eastAsia="en-CA"/>
              </w:rPr>
            </w:pPr>
            <w:r w:rsidRPr="00F32D59">
              <w:rPr>
                <w:rFonts w:ascii="Times New Roman" w:hAnsi="Times New Roman" w:cs="Times New Roman"/>
                <w:b/>
                <w:bCs/>
                <w:color w:val="000000"/>
                <w:sz w:val="20"/>
                <w:szCs w:val="20"/>
                <w:lang w:val="en-US" w:eastAsia="en-CA"/>
              </w:rPr>
              <w:t>UNDP</w:t>
            </w:r>
          </w:p>
        </w:tc>
        <w:tc>
          <w:tcPr>
            <w:tcW w:w="2673" w:type="dxa"/>
            <w:gridSpan w:val="2"/>
            <w:vAlign w:val="center"/>
          </w:tcPr>
          <w:p w14:paraId="404EA206" w14:textId="77777777" w:rsidR="000D6A89" w:rsidRPr="00F32D59" w:rsidRDefault="000D6A89" w:rsidP="009121AC">
            <w:pPr>
              <w:jc w:val="center"/>
              <w:rPr>
                <w:rFonts w:ascii="Times New Roman" w:hAnsi="Times New Roman" w:cs="Times New Roman"/>
                <w:b/>
                <w:bCs/>
                <w:color w:val="000000"/>
                <w:sz w:val="20"/>
                <w:szCs w:val="20"/>
                <w:lang w:val="en-US" w:eastAsia="en-CA"/>
              </w:rPr>
            </w:pPr>
            <w:r w:rsidRPr="00F32D59">
              <w:rPr>
                <w:rFonts w:ascii="Times New Roman" w:hAnsi="Times New Roman" w:cs="Times New Roman"/>
                <w:b/>
                <w:bCs/>
                <w:color w:val="000000"/>
                <w:sz w:val="20"/>
                <w:szCs w:val="20"/>
                <w:lang w:val="en-US" w:eastAsia="en-CA"/>
              </w:rPr>
              <w:t>UNIDO</w:t>
            </w:r>
          </w:p>
        </w:tc>
        <w:tc>
          <w:tcPr>
            <w:tcW w:w="2711" w:type="dxa"/>
            <w:gridSpan w:val="2"/>
            <w:vAlign w:val="center"/>
          </w:tcPr>
          <w:p w14:paraId="23AA966D" w14:textId="77777777" w:rsidR="000D6A89" w:rsidRPr="00F32D59" w:rsidRDefault="000D6A89" w:rsidP="009121AC">
            <w:pPr>
              <w:tabs>
                <w:tab w:val="center" w:pos="4320"/>
                <w:tab w:val="right" w:pos="8640"/>
              </w:tabs>
              <w:jc w:val="center"/>
              <w:rPr>
                <w:rFonts w:ascii="Times New Roman" w:hAnsi="Times New Roman" w:cs="Times New Roman"/>
                <w:b/>
                <w:bCs/>
                <w:color w:val="000000"/>
                <w:sz w:val="20"/>
                <w:szCs w:val="20"/>
                <w:lang w:val="en-US" w:eastAsia="en-CA"/>
              </w:rPr>
            </w:pPr>
            <w:r w:rsidRPr="00F32D59">
              <w:rPr>
                <w:rFonts w:ascii="Times New Roman" w:hAnsi="Times New Roman" w:cs="Times New Roman"/>
                <w:b/>
                <w:bCs/>
                <w:color w:val="000000"/>
                <w:sz w:val="20"/>
                <w:szCs w:val="20"/>
                <w:lang w:val="en-US" w:eastAsia="en-CA"/>
              </w:rPr>
              <w:t>Total</w:t>
            </w:r>
          </w:p>
        </w:tc>
      </w:tr>
      <w:tr w:rsidR="000D6A89" w:rsidRPr="00F32D59" w14:paraId="7C96F9A9" w14:textId="77777777" w:rsidTr="0033087F">
        <w:tc>
          <w:tcPr>
            <w:tcW w:w="1336" w:type="dxa"/>
          </w:tcPr>
          <w:p w14:paraId="21BC1D43" w14:textId="77777777" w:rsidR="000D6A89" w:rsidRPr="00F32D59" w:rsidRDefault="000D6A89" w:rsidP="009121AC">
            <w:pPr>
              <w:tabs>
                <w:tab w:val="center" w:pos="4320"/>
                <w:tab w:val="right" w:pos="8640"/>
              </w:tabs>
              <w:rPr>
                <w:rFonts w:ascii="Times New Roman" w:hAnsi="Times New Roman" w:cs="Times New Roman"/>
                <w:b/>
                <w:sz w:val="20"/>
                <w:szCs w:val="20"/>
                <w:lang w:val="en-US"/>
              </w:rPr>
            </w:pPr>
          </w:p>
        </w:tc>
        <w:tc>
          <w:tcPr>
            <w:tcW w:w="1337" w:type="dxa"/>
          </w:tcPr>
          <w:p w14:paraId="48BB653C" w14:textId="77777777" w:rsidR="000D6A89" w:rsidRPr="00F32D59" w:rsidRDefault="000D6A89" w:rsidP="009121AC">
            <w:pPr>
              <w:jc w:val="center"/>
              <w:rPr>
                <w:rFonts w:ascii="Times New Roman" w:hAnsi="Times New Roman" w:cs="Times New Roman"/>
                <w:b/>
                <w:bCs/>
                <w:color w:val="000000"/>
                <w:sz w:val="20"/>
                <w:szCs w:val="20"/>
                <w:lang w:val="en-US" w:eastAsia="en-CA"/>
              </w:rPr>
            </w:pPr>
            <w:r w:rsidRPr="00F32D59">
              <w:rPr>
                <w:rFonts w:ascii="Times New Roman" w:hAnsi="Times New Roman" w:cs="Times New Roman"/>
                <w:b/>
                <w:bCs/>
                <w:color w:val="000000"/>
                <w:sz w:val="20"/>
                <w:szCs w:val="20"/>
                <w:lang w:val="en-US" w:eastAsia="en-CA"/>
              </w:rPr>
              <w:t>Number</w:t>
            </w:r>
          </w:p>
        </w:tc>
        <w:tc>
          <w:tcPr>
            <w:tcW w:w="1336" w:type="dxa"/>
          </w:tcPr>
          <w:p w14:paraId="58279D17" w14:textId="77777777" w:rsidR="000D6A89" w:rsidRPr="00F32D59" w:rsidRDefault="000D6A89" w:rsidP="009121AC">
            <w:pPr>
              <w:jc w:val="center"/>
              <w:rPr>
                <w:rFonts w:ascii="Times New Roman" w:hAnsi="Times New Roman" w:cs="Times New Roman"/>
                <w:b/>
                <w:bCs/>
                <w:color w:val="000000"/>
                <w:sz w:val="20"/>
                <w:szCs w:val="20"/>
                <w:lang w:val="en-US" w:eastAsia="en-CA"/>
              </w:rPr>
            </w:pPr>
            <w:r w:rsidRPr="00F32D59">
              <w:rPr>
                <w:rFonts w:ascii="Times New Roman" w:hAnsi="Times New Roman" w:cs="Times New Roman"/>
                <w:b/>
                <w:bCs/>
                <w:color w:val="000000"/>
                <w:sz w:val="20"/>
                <w:szCs w:val="20"/>
                <w:lang w:val="en-US" w:eastAsia="en-CA"/>
              </w:rPr>
              <w:t>(US $)</w:t>
            </w:r>
          </w:p>
        </w:tc>
        <w:tc>
          <w:tcPr>
            <w:tcW w:w="1337" w:type="dxa"/>
          </w:tcPr>
          <w:p w14:paraId="02C26396" w14:textId="77777777" w:rsidR="000D6A89" w:rsidRPr="00F32D59" w:rsidRDefault="000D6A89" w:rsidP="009121AC">
            <w:pPr>
              <w:jc w:val="center"/>
              <w:rPr>
                <w:rFonts w:ascii="Times New Roman" w:hAnsi="Times New Roman" w:cs="Times New Roman"/>
                <w:b/>
                <w:bCs/>
                <w:color w:val="000000"/>
                <w:sz w:val="20"/>
                <w:szCs w:val="20"/>
                <w:lang w:val="en-US" w:eastAsia="en-CA"/>
              </w:rPr>
            </w:pPr>
            <w:r w:rsidRPr="00F32D59">
              <w:rPr>
                <w:rFonts w:ascii="Times New Roman" w:hAnsi="Times New Roman" w:cs="Times New Roman"/>
                <w:b/>
                <w:bCs/>
                <w:color w:val="000000"/>
                <w:sz w:val="20"/>
                <w:szCs w:val="20"/>
                <w:lang w:val="en-US" w:eastAsia="en-CA"/>
              </w:rPr>
              <w:t>Number</w:t>
            </w:r>
          </w:p>
        </w:tc>
        <w:tc>
          <w:tcPr>
            <w:tcW w:w="1336" w:type="dxa"/>
          </w:tcPr>
          <w:p w14:paraId="76731801" w14:textId="77777777" w:rsidR="000D6A89" w:rsidRPr="00F32D59" w:rsidRDefault="000D6A89" w:rsidP="009121AC">
            <w:pPr>
              <w:jc w:val="center"/>
              <w:rPr>
                <w:rFonts w:ascii="Times New Roman" w:hAnsi="Times New Roman" w:cs="Times New Roman"/>
                <w:b/>
                <w:bCs/>
                <w:color w:val="000000"/>
                <w:sz w:val="20"/>
                <w:szCs w:val="20"/>
                <w:lang w:val="en-US" w:eastAsia="en-CA"/>
              </w:rPr>
            </w:pPr>
            <w:r w:rsidRPr="00F32D59">
              <w:rPr>
                <w:rFonts w:ascii="Times New Roman" w:hAnsi="Times New Roman" w:cs="Times New Roman"/>
                <w:b/>
                <w:bCs/>
                <w:color w:val="000000"/>
                <w:sz w:val="20"/>
                <w:szCs w:val="20"/>
                <w:lang w:val="en-US" w:eastAsia="en-CA"/>
              </w:rPr>
              <w:t>(US $)</w:t>
            </w:r>
          </w:p>
        </w:tc>
        <w:tc>
          <w:tcPr>
            <w:tcW w:w="1337" w:type="dxa"/>
          </w:tcPr>
          <w:p w14:paraId="386CC624" w14:textId="77777777" w:rsidR="000D6A89" w:rsidRPr="00F32D59" w:rsidRDefault="000D6A89" w:rsidP="009121AC">
            <w:pPr>
              <w:jc w:val="center"/>
              <w:rPr>
                <w:rFonts w:ascii="Times New Roman" w:hAnsi="Times New Roman" w:cs="Times New Roman"/>
                <w:b/>
                <w:bCs/>
                <w:color w:val="000000"/>
                <w:sz w:val="20"/>
                <w:szCs w:val="20"/>
                <w:lang w:val="en-US" w:eastAsia="en-CA"/>
              </w:rPr>
            </w:pPr>
            <w:r w:rsidRPr="00F32D59">
              <w:rPr>
                <w:rFonts w:ascii="Times New Roman" w:hAnsi="Times New Roman" w:cs="Times New Roman"/>
                <w:b/>
                <w:bCs/>
                <w:color w:val="000000"/>
                <w:sz w:val="20"/>
                <w:szCs w:val="20"/>
                <w:lang w:val="en-US" w:eastAsia="en-CA"/>
              </w:rPr>
              <w:t>Number</w:t>
            </w:r>
          </w:p>
        </w:tc>
        <w:tc>
          <w:tcPr>
            <w:tcW w:w="1374" w:type="dxa"/>
          </w:tcPr>
          <w:p w14:paraId="3FFA3383" w14:textId="77777777" w:rsidR="000D6A89" w:rsidRPr="00F32D59" w:rsidRDefault="000D6A89" w:rsidP="009121AC">
            <w:pPr>
              <w:tabs>
                <w:tab w:val="center" w:pos="4320"/>
                <w:tab w:val="right" w:pos="8640"/>
              </w:tabs>
              <w:jc w:val="center"/>
              <w:rPr>
                <w:rFonts w:ascii="Times New Roman" w:hAnsi="Times New Roman" w:cs="Times New Roman"/>
                <w:b/>
                <w:sz w:val="20"/>
                <w:szCs w:val="20"/>
                <w:lang w:val="en-US"/>
              </w:rPr>
            </w:pPr>
            <w:r w:rsidRPr="00F32D59">
              <w:rPr>
                <w:rFonts w:ascii="Times New Roman" w:hAnsi="Times New Roman" w:cs="Times New Roman"/>
                <w:b/>
                <w:bCs/>
                <w:color w:val="000000"/>
                <w:sz w:val="20"/>
                <w:szCs w:val="20"/>
                <w:lang w:val="en-US" w:eastAsia="en-CA"/>
              </w:rPr>
              <w:t>(US $)</w:t>
            </w:r>
          </w:p>
        </w:tc>
      </w:tr>
      <w:tr w:rsidR="000D6A89" w:rsidRPr="00F32D59" w14:paraId="3514461C" w14:textId="77777777" w:rsidTr="0033087F">
        <w:tc>
          <w:tcPr>
            <w:tcW w:w="9393" w:type="dxa"/>
            <w:gridSpan w:val="7"/>
          </w:tcPr>
          <w:p w14:paraId="46F4B6C4" w14:textId="77777777" w:rsidR="000D6A89" w:rsidRPr="00F32D59" w:rsidRDefault="000D6A89" w:rsidP="009121AC">
            <w:pPr>
              <w:jc w:val="left"/>
              <w:rPr>
                <w:rFonts w:ascii="Times New Roman" w:hAnsi="Times New Roman" w:cs="Times New Roman"/>
                <w:sz w:val="20"/>
                <w:szCs w:val="20"/>
                <w:lang w:val="en-US"/>
              </w:rPr>
            </w:pPr>
            <w:r w:rsidRPr="00F32D59">
              <w:rPr>
                <w:rFonts w:ascii="Times New Roman" w:hAnsi="Times New Roman" w:cs="Times New Roman"/>
                <w:b/>
                <w:bCs/>
                <w:sz w:val="20"/>
                <w:szCs w:val="20"/>
                <w:lang w:val="en-US" w:eastAsia="en-CA"/>
              </w:rPr>
              <w:t>Projects completed over two years ago</w:t>
            </w:r>
          </w:p>
        </w:tc>
      </w:tr>
      <w:tr w:rsidR="004674D7" w:rsidRPr="00F32D59" w14:paraId="26FE1F80" w14:textId="77777777" w:rsidTr="0033087F">
        <w:trPr>
          <w:trHeight w:val="70"/>
        </w:trPr>
        <w:tc>
          <w:tcPr>
            <w:tcW w:w="1336" w:type="dxa"/>
          </w:tcPr>
          <w:p w14:paraId="6BB0437E" w14:textId="77777777" w:rsidR="004674D7" w:rsidRPr="00F32D59" w:rsidRDefault="004674D7" w:rsidP="004674D7">
            <w:pPr>
              <w:tabs>
                <w:tab w:val="center" w:pos="4320"/>
                <w:tab w:val="right" w:pos="8640"/>
              </w:tabs>
              <w:jc w:val="left"/>
              <w:rPr>
                <w:rFonts w:asciiTheme="majorBidi" w:hAnsiTheme="majorBidi" w:cstheme="majorBidi"/>
                <w:color w:val="000000"/>
                <w:sz w:val="20"/>
                <w:szCs w:val="20"/>
                <w:lang w:val="en-US" w:eastAsia="en-CA"/>
              </w:rPr>
            </w:pPr>
            <w:r w:rsidRPr="00F32D59">
              <w:rPr>
                <w:rFonts w:asciiTheme="majorBidi" w:hAnsiTheme="majorBidi" w:cstheme="majorBidi"/>
                <w:color w:val="000000"/>
                <w:sz w:val="20"/>
                <w:szCs w:val="20"/>
                <w:lang w:val="en-US" w:eastAsia="en-CA"/>
              </w:rPr>
              <w:t>2020</w:t>
            </w:r>
          </w:p>
        </w:tc>
        <w:tc>
          <w:tcPr>
            <w:tcW w:w="1337" w:type="dxa"/>
          </w:tcPr>
          <w:p w14:paraId="641A3A87" w14:textId="4FF0B458" w:rsidR="004674D7" w:rsidRPr="00F32D59" w:rsidRDefault="00153FB1" w:rsidP="004674D7">
            <w:pPr>
              <w:tabs>
                <w:tab w:val="center" w:pos="4320"/>
                <w:tab w:val="right" w:pos="8640"/>
              </w:tabs>
              <w:jc w:val="center"/>
              <w:rPr>
                <w:rFonts w:asciiTheme="majorBidi" w:hAnsiTheme="majorBidi" w:cstheme="majorBidi"/>
                <w:sz w:val="20"/>
                <w:szCs w:val="20"/>
                <w:lang w:val="en-US"/>
              </w:rPr>
            </w:pPr>
            <w:r w:rsidRPr="00F32D59">
              <w:rPr>
                <w:rFonts w:asciiTheme="majorBidi" w:hAnsiTheme="majorBidi" w:cstheme="majorBidi"/>
                <w:sz w:val="20"/>
                <w:szCs w:val="20"/>
                <w:lang w:val="en-US"/>
              </w:rPr>
              <w:t>1</w:t>
            </w:r>
          </w:p>
        </w:tc>
        <w:tc>
          <w:tcPr>
            <w:tcW w:w="1336" w:type="dxa"/>
          </w:tcPr>
          <w:p w14:paraId="5D4445E7" w14:textId="0791DE02" w:rsidR="004674D7" w:rsidRPr="00F32D59" w:rsidRDefault="00153FB1" w:rsidP="005E1D0B">
            <w:pPr>
              <w:jc w:val="right"/>
              <w:rPr>
                <w:rFonts w:asciiTheme="majorBidi" w:hAnsiTheme="majorBidi" w:cstheme="majorBidi"/>
                <w:sz w:val="20"/>
                <w:szCs w:val="20"/>
                <w:lang w:val="en-US"/>
              </w:rPr>
            </w:pPr>
            <w:r w:rsidRPr="00F32D59">
              <w:rPr>
                <w:rFonts w:asciiTheme="majorBidi" w:hAnsiTheme="majorBidi" w:cstheme="majorBidi"/>
                <w:sz w:val="20"/>
                <w:szCs w:val="20"/>
                <w:lang w:val="en-US"/>
              </w:rPr>
              <w:t>40,43</w:t>
            </w:r>
            <w:r w:rsidR="005E1D0B" w:rsidRPr="00F32D59">
              <w:rPr>
                <w:rFonts w:asciiTheme="majorBidi" w:hAnsiTheme="majorBidi" w:cstheme="majorBidi"/>
                <w:sz w:val="20"/>
                <w:szCs w:val="20"/>
                <w:lang w:val="en-US"/>
              </w:rPr>
              <w:t xml:space="preserve">4 </w:t>
            </w:r>
          </w:p>
        </w:tc>
        <w:tc>
          <w:tcPr>
            <w:tcW w:w="1337" w:type="dxa"/>
          </w:tcPr>
          <w:p w14:paraId="1F3A883C" w14:textId="20C532B9" w:rsidR="004674D7" w:rsidRPr="00F32D59" w:rsidRDefault="00565DE9" w:rsidP="004674D7">
            <w:pPr>
              <w:tabs>
                <w:tab w:val="center" w:pos="4320"/>
                <w:tab w:val="right" w:pos="8640"/>
              </w:tabs>
              <w:jc w:val="center"/>
              <w:rPr>
                <w:rFonts w:asciiTheme="majorBidi" w:hAnsiTheme="majorBidi" w:cstheme="majorBidi"/>
                <w:sz w:val="20"/>
                <w:szCs w:val="20"/>
                <w:lang w:val="en-US"/>
              </w:rPr>
            </w:pPr>
            <w:r>
              <w:rPr>
                <w:rFonts w:asciiTheme="majorBidi" w:hAnsiTheme="majorBidi" w:cstheme="majorBidi"/>
                <w:sz w:val="20"/>
                <w:szCs w:val="20"/>
                <w:lang w:val="en-US"/>
              </w:rPr>
              <w:t>0</w:t>
            </w:r>
          </w:p>
        </w:tc>
        <w:tc>
          <w:tcPr>
            <w:tcW w:w="1336" w:type="dxa"/>
          </w:tcPr>
          <w:p w14:paraId="23892D0E" w14:textId="4CE44E09" w:rsidR="004674D7" w:rsidRPr="00F32D59" w:rsidRDefault="00565DE9" w:rsidP="004674D7">
            <w:pPr>
              <w:jc w:val="right"/>
              <w:rPr>
                <w:rFonts w:asciiTheme="majorBidi" w:hAnsiTheme="majorBidi" w:cstheme="majorBidi"/>
                <w:sz w:val="20"/>
                <w:szCs w:val="20"/>
                <w:lang w:val="en-US"/>
              </w:rPr>
            </w:pPr>
            <w:r>
              <w:rPr>
                <w:rFonts w:asciiTheme="majorBidi" w:hAnsiTheme="majorBidi" w:cstheme="majorBidi"/>
                <w:sz w:val="20"/>
                <w:szCs w:val="20"/>
                <w:lang w:val="en-US"/>
              </w:rPr>
              <w:t>0</w:t>
            </w:r>
          </w:p>
        </w:tc>
        <w:tc>
          <w:tcPr>
            <w:tcW w:w="1337" w:type="dxa"/>
          </w:tcPr>
          <w:p w14:paraId="609241F5" w14:textId="4B92A18D" w:rsidR="004674D7" w:rsidRPr="00F32D59" w:rsidRDefault="00667101" w:rsidP="004674D7">
            <w:pPr>
              <w:tabs>
                <w:tab w:val="center" w:pos="4320"/>
                <w:tab w:val="right" w:pos="8640"/>
              </w:tabs>
              <w:jc w:val="center"/>
              <w:rPr>
                <w:rFonts w:asciiTheme="majorBidi" w:hAnsiTheme="majorBidi" w:cstheme="majorBidi"/>
                <w:sz w:val="20"/>
                <w:szCs w:val="20"/>
                <w:lang w:val="en-US"/>
              </w:rPr>
            </w:pPr>
            <w:r w:rsidRPr="00F32D59">
              <w:rPr>
                <w:rFonts w:asciiTheme="majorBidi" w:hAnsiTheme="majorBidi" w:cstheme="majorBidi"/>
                <w:sz w:val="20"/>
                <w:szCs w:val="20"/>
                <w:lang w:val="en-US"/>
              </w:rPr>
              <w:t>1</w:t>
            </w:r>
          </w:p>
        </w:tc>
        <w:tc>
          <w:tcPr>
            <w:tcW w:w="1374" w:type="dxa"/>
          </w:tcPr>
          <w:p w14:paraId="65F945F8" w14:textId="3B0528B0" w:rsidR="004674D7" w:rsidRPr="00F32D59" w:rsidRDefault="00667101" w:rsidP="004674D7">
            <w:pPr>
              <w:jc w:val="right"/>
              <w:rPr>
                <w:rFonts w:asciiTheme="majorBidi" w:hAnsiTheme="majorBidi" w:cstheme="majorBidi"/>
                <w:sz w:val="20"/>
                <w:szCs w:val="20"/>
                <w:lang w:val="en-US"/>
              </w:rPr>
            </w:pPr>
            <w:r w:rsidRPr="00F32D59">
              <w:rPr>
                <w:rFonts w:asciiTheme="majorBidi" w:hAnsiTheme="majorBidi" w:cstheme="majorBidi"/>
                <w:sz w:val="20"/>
                <w:szCs w:val="20"/>
                <w:lang w:val="en-US"/>
              </w:rPr>
              <w:t>40,434</w:t>
            </w:r>
          </w:p>
        </w:tc>
      </w:tr>
      <w:tr w:rsidR="00667101" w:rsidRPr="00F32D59" w14:paraId="785BF7D6" w14:textId="77777777" w:rsidTr="0033087F">
        <w:tblPrEx>
          <w:tblCellMar>
            <w:left w:w="108" w:type="dxa"/>
            <w:right w:w="108" w:type="dxa"/>
          </w:tblCellMar>
        </w:tblPrEx>
        <w:trPr>
          <w:trHeight w:val="70"/>
        </w:trPr>
        <w:tc>
          <w:tcPr>
            <w:tcW w:w="1336" w:type="dxa"/>
          </w:tcPr>
          <w:p w14:paraId="72ED66B9" w14:textId="7CBEACA6" w:rsidR="00667101" w:rsidRPr="00F32D59" w:rsidRDefault="0033087F" w:rsidP="0033087F">
            <w:pPr>
              <w:tabs>
                <w:tab w:val="center" w:pos="4320"/>
                <w:tab w:val="right" w:pos="8640"/>
              </w:tabs>
              <w:ind w:left="-73"/>
              <w:jc w:val="left"/>
              <w:rPr>
                <w:rFonts w:asciiTheme="majorBidi" w:hAnsiTheme="majorBidi" w:cstheme="majorBidi"/>
                <w:color w:val="000000"/>
                <w:sz w:val="20"/>
                <w:szCs w:val="20"/>
                <w:lang w:val="en-US" w:eastAsia="en-CA"/>
              </w:rPr>
            </w:pPr>
            <w:r w:rsidRPr="00F32D59">
              <w:rPr>
                <w:rFonts w:asciiTheme="majorBidi" w:hAnsiTheme="majorBidi" w:cstheme="majorBidi"/>
                <w:color w:val="000000"/>
                <w:sz w:val="20"/>
                <w:szCs w:val="20"/>
                <w:lang w:val="en-US" w:eastAsia="en-CA"/>
              </w:rPr>
              <w:t>2021</w:t>
            </w:r>
          </w:p>
        </w:tc>
        <w:tc>
          <w:tcPr>
            <w:tcW w:w="1337" w:type="dxa"/>
          </w:tcPr>
          <w:p w14:paraId="188AC5B0" w14:textId="4CFEECEB" w:rsidR="00667101" w:rsidRPr="00F32D59" w:rsidRDefault="00667101" w:rsidP="00667101">
            <w:pPr>
              <w:tabs>
                <w:tab w:val="center" w:pos="4320"/>
                <w:tab w:val="right" w:pos="8640"/>
              </w:tabs>
              <w:jc w:val="center"/>
              <w:rPr>
                <w:rFonts w:asciiTheme="majorBidi" w:hAnsiTheme="majorBidi" w:cstheme="majorBidi"/>
                <w:sz w:val="20"/>
                <w:szCs w:val="20"/>
                <w:lang w:val="en-US"/>
              </w:rPr>
            </w:pPr>
            <w:r w:rsidRPr="00F32D59">
              <w:rPr>
                <w:rFonts w:asciiTheme="majorBidi" w:hAnsiTheme="majorBidi" w:cstheme="majorBidi"/>
                <w:sz w:val="20"/>
                <w:szCs w:val="20"/>
                <w:lang w:val="en-US"/>
              </w:rPr>
              <w:t>6</w:t>
            </w:r>
          </w:p>
        </w:tc>
        <w:tc>
          <w:tcPr>
            <w:tcW w:w="1336" w:type="dxa"/>
          </w:tcPr>
          <w:p w14:paraId="1ECEBBCB" w14:textId="12C11019" w:rsidR="00667101" w:rsidRPr="00F32D59" w:rsidRDefault="00667101" w:rsidP="00667101">
            <w:pPr>
              <w:jc w:val="right"/>
              <w:rPr>
                <w:rFonts w:asciiTheme="majorBidi" w:hAnsiTheme="majorBidi" w:cstheme="majorBidi"/>
                <w:sz w:val="20"/>
                <w:szCs w:val="20"/>
                <w:lang w:val="en-US"/>
              </w:rPr>
            </w:pPr>
            <w:r w:rsidRPr="00F32D59">
              <w:rPr>
                <w:rFonts w:asciiTheme="majorBidi" w:hAnsiTheme="majorBidi" w:cstheme="majorBidi"/>
                <w:sz w:val="20"/>
                <w:szCs w:val="20"/>
                <w:lang w:val="en-US"/>
              </w:rPr>
              <w:t>31,261</w:t>
            </w:r>
          </w:p>
        </w:tc>
        <w:tc>
          <w:tcPr>
            <w:tcW w:w="1337" w:type="dxa"/>
          </w:tcPr>
          <w:p w14:paraId="7C071FD4" w14:textId="1EF17AE3" w:rsidR="00667101" w:rsidRPr="00F32D59" w:rsidRDefault="00667101" w:rsidP="00667101">
            <w:pPr>
              <w:tabs>
                <w:tab w:val="center" w:pos="4320"/>
                <w:tab w:val="right" w:pos="8640"/>
              </w:tabs>
              <w:jc w:val="center"/>
              <w:rPr>
                <w:rFonts w:asciiTheme="majorBidi" w:hAnsiTheme="majorBidi" w:cstheme="majorBidi"/>
                <w:sz w:val="20"/>
                <w:szCs w:val="20"/>
                <w:lang w:val="en-US"/>
              </w:rPr>
            </w:pPr>
            <w:r w:rsidRPr="00F32D59">
              <w:rPr>
                <w:rFonts w:asciiTheme="majorBidi" w:hAnsiTheme="majorBidi" w:cstheme="majorBidi"/>
                <w:sz w:val="20"/>
                <w:szCs w:val="20"/>
                <w:lang w:val="en-US"/>
              </w:rPr>
              <w:t>5</w:t>
            </w:r>
          </w:p>
        </w:tc>
        <w:tc>
          <w:tcPr>
            <w:tcW w:w="1336" w:type="dxa"/>
          </w:tcPr>
          <w:p w14:paraId="385CF3FD" w14:textId="54F16AA3" w:rsidR="00667101" w:rsidRPr="00F32D59" w:rsidRDefault="00667101" w:rsidP="0033087F">
            <w:pPr>
              <w:ind w:right="-116"/>
              <w:jc w:val="right"/>
              <w:rPr>
                <w:rFonts w:asciiTheme="majorBidi" w:hAnsiTheme="majorBidi" w:cstheme="majorBidi"/>
                <w:sz w:val="20"/>
                <w:szCs w:val="20"/>
                <w:lang w:val="en-US"/>
              </w:rPr>
            </w:pPr>
            <w:r w:rsidRPr="00F32D59">
              <w:rPr>
                <w:rFonts w:asciiTheme="majorBidi" w:hAnsiTheme="majorBidi" w:cstheme="majorBidi"/>
                <w:sz w:val="20"/>
                <w:szCs w:val="20"/>
                <w:lang w:val="en-US"/>
              </w:rPr>
              <w:t>72,926</w:t>
            </w:r>
          </w:p>
        </w:tc>
        <w:tc>
          <w:tcPr>
            <w:tcW w:w="1337" w:type="dxa"/>
            <w:vAlign w:val="bottom"/>
          </w:tcPr>
          <w:p w14:paraId="61090102" w14:textId="750A9F4B" w:rsidR="00667101" w:rsidRPr="00F32D59" w:rsidRDefault="00667101" w:rsidP="00667101">
            <w:pPr>
              <w:tabs>
                <w:tab w:val="center" w:pos="4320"/>
                <w:tab w:val="right" w:pos="8640"/>
              </w:tabs>
              <w:jc w:val="center"/>
              <w:rPr>
                <w:rFonts w:asciiTheme="majorBidi" w:hAnsiTheme="majorBidi" w:cstheme="majorBidi"/>
                <w:sz w:val="20"/>
                <w:szCs w:val="20"/>
                <w:lang w:val="en-US"/>
              </w:rPr>
            </w:pPr>
            <w:r w:rsidRPr="00F32D59">
              <w:rPr>
                <w:rFonts w:asciiTheme="majorBidi" w:hAnsiTheme="majorBidi" w:cstheme="majorBidi"/>
                <w:sz w:val="20"/>
                <w:szCs w:val="20"/>
                <w:lang w:val="en-US"/>
              </w:rPr>
              <w:t>11</w:t>
            </w:r>
          </w:p>
        </w:tc>
        <w:tc>
          <w:tcPr>
            <w:tcW w:w="1374" w:type="dxa"/>
            <w:vAlign w:val="bottom"/>
          </w:tcPr>
          <w:p w14:paraId="31788A3C" w14:textId="1A9EF435" w:rsidR="00667101" w:rsidRPr="00F32D59" w:rsidRDefault="00667101" w:rsidP="0033087F">
            <w:pPr>
              <w:ind w:right="-108"/>
              <w:jc w:val="right"/>
              <w:rPr>
                <w:rFonts w:asciiTheme="majorBidi" w:hAnsiTheme="majorBidi" w:cstheme="majorBidi"/>
                <w:sz w:val="20"/>
                <w:szCs w:val="20"/>
                <w:lang w:val="en-US"/>
              </w:rPr>
            </w:pPr>
            <w:r w:rsidRPr="00F32D59">
              <w:rPr>
                <w:rFonts w:asciiTheme="majorBidi" w:hAnsiTheme="majorBidi" w:cstheme="majorBidi"/>
                <w:color w:val="000000"/>
                <w:sz w:val="20"/>
                <w:szCs w:val="20"/>
                <w:lang w:val="en-US"/>
              </w:rPr>
              <w:t>104,187</w:t>
            </w:r>
          </w:p>
        </w:tc>
      </w:tr>
      <w:tr w:rsidR="000D6A89" w:rsidRPr="00F32D59" w14:paraId="098DAE0B" w14:textId="77777777" w:rsidTr="0033087F">
        <w:tc>
          <w:tcPr>
            <w:tcW w:w="1336" w:type="dxa"/>
          </w:tcPr>
          <w:p w14:paraId="69B9D5EF" w14:textId="77777777" w:rsidR="00FA7494" w:rsidRPr="00F32D59" w:rsidRDefault="000D6A89" w:rsidP="009121AC">
            <w:pPr>
              <w:tabs>
                <w:tab w:val="center" w:pos="4320"/>
                <w:tab w:val="right" w:pos="8640"/>
              </w:tabs>
              <w:jc w:val="left"/>
              <w:rPr>
                <w:rFonts w:asciiTheme="majorBidi" w:hAnsiTheme="majorBidi" w:cstheme="majorBidi"/>
                <w:color w:val="000000"/>
                <w:sz w:val="20"/>
                <w:szCs w:val="20"/>
                <w:lang w:val="en-US" w:eastAsia="en-CA"/>
              </w:rPr>
            </w:pPr>
            <w:r w:rsidRPr="00F32D59">
              <w:rPr>
                <w:rFonts w:asciiTheme="majorBidi" w:hAnsiTheme="majorBidi" w:cstheme="majorBidi"/>
                <w:color w:val="000000"/>
                <w:sz w:val="20"/>
                <w:szCs w:val="20"/>
                <w:lang w:val="en-US" w:eastAsia="en-CA"/>
              </w:rPr>
              <w:t>1 Jan to</w:t>
            </w:r>
          </w:p>
          <w:p w14:paraId="7E0B3442" w14:textId="391F4071" w:rsidR="000D6A89" w:rsidRPr="00F32D59" w:rsidRDefault="00153FB1" w:rsidP="009121AC">
            <w:pPr>
              <w:tabs>
                <w:tab w:val="center" w:pos="4320"/>
                <w:tab w:val="right" w:pos="8640"/>
              </w:tabs>
              <w:jc w:val="left"/>
              <w:rPr>
                <w:rFonts w:asciiTheme="majorBidi" w:hAnsiTheme="majorBidi" w:cstheme="majorBidi"/>
                <w:color w:val="000000"/>
                <w:sz w:val="20"/>
                <w:szCs w:val="20"/>
                <w:lang w:val="en-US" w:eastAsia="en-CA"/>
              </w:rPr>
            </w:pPr>
            <w:r w:rsidRPr="00F32D59">
              <w:rPr>
                <w:rFonts w:asciiTheme="majorBidi" w:hAnsiTheme="majorBidi" w:cstheme="majorBidi"/>
                <w:color w:val="000000"/>
                <w:sz w:val="20"/>
                <w:szCs w:val="20"/>
                <w:lang w:val="en-US" w:eastAsia="en-CA"/>
              </w:rPr>
              <w:t>30</w:t>
            </w:r>
            <w:r w:rsidR="000D6A89" w:rsidRPr="00F32D59">
              <w:rPr>
                <w:rFonts w:asciiTheme="majorBidi" w:hAnsiTheme="majorBidi" w:cstheme="majorBidi"/>
                <w:color w:val="000000"/>
                <w:sz w:val="20"/>
                <w:szCs w:val="20"/>
                <w:lang w:val="en-US" w:eastAsia="en-CA"/>
              </w:rPr>
              <w:t xml:space="preserve"> </w:t>
            </w:r>
            <w:r w:rsidRPr="00F32D59">
              <w:rPr>
                <w:rFonts w:asciiTheme="majorBidi" w:hAnsiTheme="majorBidi" w:cstheme="majorBidi"/>
                <w:color w:val="000000"/>
                <w:sz w:val="20"/>
                <w:szCs w:val="20"/>
                <w:lang w:val="en-US" w:eastAsia="en-CA"/>
              </w:rPr>
              <w:t xml:space="preserve">April </w:t>
            </w:r>
            <w:r w:rsidR="003E1560" w:rsidRPr="00F32D59">
              <w:rPr>
                <w:rFonts w:asciiTheme="majorBidi" w:hAnsiTheme="majorBidi" w:cstheme="majorBidi"/>
                <w:color w:val="000000"/>
                <w:sz w:val="20"/>
                <w:szCs w:val="20"/>
                <w:lang w:val="en-US" w:eastAsia="en-CA"/>
              </w:rPr>
              <w:t>202</w:t>
            </w:r>
            <w:r w:rsidRPr="00F32D59">
              <w:rPr>
                <w:rFonts w:asciiTheme="majorBidi" w:hAnsiTheme="majorBidi" w:cstheme="majorBidi"/>
                <w:color w:val="000000"/>
                <w:sz w:val="20"/>
                <w:szCs w:val="20"/>
                <w:lang w:val="en-US" w:eastAsia="en-CA"/>
              </w:rPr>
              <w:t>2</w:t>
            </w:r>
          </w:p>
        </w:tc>
        <w:tc>
          <w:tcPr>
            <w:tcW w:w="1337" w:type="dxa"/>
          </w:tcPr>
          <w:p w14:paraId="0EE0C21D" w14:textId="406BA254" w:rsidR="000D6A89" w:rsidRPr="00F32D59" w:rsidRDefault="00565DE9" w:rsidP="009121AC">
            <w:pPr>
              <w:tabs>
                <w:tab w:val="center" w:pos="4320"/>
                <w:tab w:val="right" w:pos="8640"/>
              </w:tabs>
              <w:jc w:val="center"/>
              <w:rPr>
                <w:rFonts w:asciiTheme="majorBidi" w:hAnsiTheme="majorBidi" w:cstheme="majorBidi"/>
                <w:sz w:val="20"/>
                <w:szCs w:val="20"/>
                <w:lang w:val="en-US"/>
              </w:rPr>
            </w:pPr>
            <w:r>
              <w:rPr>
                <w:rFonts w:asciiTheme="majorBidi" w:hAnsiTheme="majorBidi" w:cstheme="majorBidi"/>
                <w:sz w:val="20"/>
                <w:szCs w:val="20"/>
                <w:lang w:val="en-US"/>
              </w:rPr>
              <w:t>0</w:t>
            </w:r>
          </w:p>
        </w:tc>
        <w:tc>
          <w:tcPr>
            <w:tcW w:w="1336" w:type="dxa"/>
          </w:tcPr>
          <w:p w14:paraId="5F838902" w14:textId="351952CB" w:rsidR="000D6A89" w:rsidRPr="00F32D59" w:rsidRDefault="00565DE9" w:rsidP="004B063E">
            <w:pPr>
              <w:jc w:val="right"/>
              <w:rPr>
                <w:rFonts w:asciiTheme="majorBidi" w:hAnsiTheme="majorBidi" w:cstheme="majorBidi"/>
                <w:sz w:val="20"/>
                <w:szCs w:val="20"/>
                <w:lang w:val="en-US"/>
              </w:rPr>
            </w:pPr>
            <w:r>
              <w:rPr>
                <w:rFonts w:asciiTheme="majorBidi" w:hAnsiTheme="majorBidi" w:cstheme="majorBidi"/>
                <w:sz w:val="20"/>
                <w:szCs w:val="20"/>
                <w:lang w:val="en-US"/>
              </w:rPr>
              <w:t>0</w:t>
            </w:r>
          </w:p>
        </w:tc>
        <w:tc>
          <w:tcPr>
            <w:tcW w:w="1337" w:type="dxa"/>
          </w:tcPr>
          <w:p w14:paraId="542BED96" w14:textId="301564B8" w:rsidR="000D6A89" w:rsidRPr="00F32D59" w:rsidRDefault="00565DE9" w:rsidP="009121AC">
            <w:pPr>
              <w:tabs>
                <w:tab w:val="center" w:pos="4320"/>
                <w:tab w:val="right" w:pos="8640"/>
              </w:tabs>
              <w:jc w:val="center"/>
              <w:rPr>
                <w:rFonts w:asciiTheme="majorBidi" w:hAnsiTheme="majorBidi" w:cstheme="majorBidi"/>
                <w:sz w:val="20"/>
                <w:szCs w:val="20"/>
                <w:lang w:val="en-US"/>
              </w:rPr>
            </w:pPr>
            <w:r>
              <w:rPr>
                <w:rFonts w:asciiTheme="majorBidi" w:hAnsiTheme="majorBidi" w:cstheme="majorBidi"/>
                <w:sz w:val="20"/>
                <w:szCs w:val="20"/>
                <w:lang w:val="en-US"/>
              </w:rPr>
              <w:t>0</w:t>
            </w:r>
          </w:p>
        </w:tc>
        <w:tc>
          <w:tcPr>
            <w:tcW w:w="1336" w:type="dxa"/>
          </w:tcPr>
          <w:p w14:paraId="344687DB" w14:textId="1515B302" w:rsidR="000D6A89" w:rsidRPr="00F32D59" w:rsidRDefault="00565DE9" w:rsidP="006C69C5">
            <w:pPr>
              <w:jc w:val="right"/>
              <w:rPr>
                <w:rFonts w:asciiTheme="majorBidi" w:hAnsiTheme="majorBidi" w:cstheme="majorBidi"/>
                <w:sz w:val="20"/>
                <w:szCs w:val="20"/>
                <w:lang w:val="en-US"/>
              </w:rPr>
            </w:pPr>
            <w:r>
              <w:rPr>
                <w:rFonts w:asciiTheme="majorBidi" w:hAnsiTheme="majorBidi" w:cstheme="majorBidi"/>
                <w:sz w:val="20"/>
                <w:szCs w:val="20"/>
                <w:lang w:val="en-US"/>
              </w:rPr>
              <w:t>0</w:t>
            </w:r>
          </w:p>
        </w:tc>
        <w:tc>
          <w:tcPr>
            <w:tcW w:w="1337" w:type="dxa"/>
          </w:tcPr>
          <w:p w14:paraId="10D6B9C6" w14:textId="490D5C55" w:rsidR="000D6A89" w:rsidRPr="00F32D59" w:rsidRDefault="00565DE9" w:rsidP="009121AC">
            <w:pPr>
              <w:tabs>
                <w:tab w:val="center" w:pos="4320"/>
                <w:tab w:val="right" w:pos="8640"/>
              </w:tabs>
              <w:jc w:val="center"/>
              <w:rPr>
                <w:rFonts w:asciiTheme="majorBidi" w:hAnsiTheme="majorBidi" w:cstheme="majorBidi"/>
                <w:sz w:val="20"/>
                <w:szCs w:val="20"/>
                <w:lang w:val="en-US"/>
              </w:rPr>
            </w:pPr>
            <w:r>
              <w:rPr>
                <w:rFonts w:asciiTheme="majorBidi" w:hAnsiTheme="majorBidi" w:cstheme="majorBidi"/>
                <w:sz w:val="20"/>
                <w:szCs w:val="20"/>
                <w:lang w:val="en-US"/>
              </w:rPr>
              <w:t>0</w:t>
            </w:r>
          </w:p>
        </w:tc>
        <w:tc>
          <w:tcPr>
            <w:tcW w:w="1374" w:type="dxa"/>
          </w:tcPr>
          <w:p w14:paraId="18A192E9" w14:textId="7087CB4A" w:rsidR="000D6A89" w:rsidRPr="00F32D59" w:rsidRDefault="00565DE9" w:rsidP="009121AC">
            <w:pPr>
              <w:jc w:val="right"/>
              <w:rPr>
                <w:rFonts w:asciiTheme="majorBidi" w:hAnsiTheme="majorBidi" w:cstheme="majorBidi"/>
                <w:sz w:val="20"/>
                <w:szCs w:val="20"/>
                <w:lang w:val="en-US"/>
              </w:rPr>
            </w:pPr>
            <w:r>
              <w:rPr>
                <w:rFonts w:asciiTheme="majorBidi" w:hAnsiTheme="majorBidi" w:cstheme="majorBidi"/>
                <w:sz w:val="20"/>
                <w:szCs w:val="20"/>
                <w:lang w:val="en-US"/>
              </w:rPr>
              <w:t>0</w:t>
            </w:r>
          </w:p>
        </w:tc>
      </w:tr>
      <w:tr w:rsidR="000D6A89" w:rsidRPr="00F32D59" w14:paraId="119B3D1A" w14:textId="77777777" w:rsidTr="0033087F">
        <w:tblPrEx>
          <w:tblCellMar>
            <w:left w:w="108" w:type="dxa"/>
            <w:right w:w="108" w:type="dxa"/>
          </w:tblCellMar>
        </w:tblPrEx>
        <w:tc>
          <w:tcPr>
            <w:tcW w:w="1336" w:type="dxa"/>
          </w:tcPr>
          <w:p w14:paraId="1B5A94B8" w14:textId="798BE83E" w:rsidR="000D6A89" w:rsidRPr="00F32D59" w:rsidRDefault="0033087F" w:rsidP="0033087F">
            <w:pPr>
              <w:tabs>
                <w:tab w:val="center" w:pos="4320"/>
                <w:tab w:val="right" w:pos="8640"/>
              </w:tabs>
              <w:ind w:left="-73"/>
              <w:jc w:val="left"/>
              <w:rPr>
                <w:rFonts w:asciiTheme="majorBidi" w:hAnsiTheme="majorBidi" w:cstheme="majorBidi"/>
                <w:color w:val="000000"/>
                <w:sz w:val="20"/>
                <w:szCs w:val="20"/>
                <w:lang w:val="en-US" w:eastAsia="en-CA"/>
              </w:rPr>
            </w:pPr>
            <w:r w:rsidRPr="00F32D59">
              <w:rPr>
                <w:rFonts w:asciiTheme="majorBidi" w:hAnsiTheme="majorBidi" w:cstheme="majorBidi"/>
                <w:b/>
                <w:bCs/>
                <w:color w:val="000000"/>
                <w:sz w:val="20"/>
                <w:szCs w:val="20"/>
                <w:lang w:val="en-US" w:eastAsia="en-CA"/>
              </w:rPr>
              <w:t>Sub-total</w:t>
            </w:r>
          </w:p>
        </w:tc>
        <w:tc>
          <w:tcPr>
            <w:tcW w:w="1337" w:type="dxa"/>
          </w:tcPr>
          <w:p w14:paraId="7D081D93" w14:textId="7B5D1420" w:rsidR="000D6A89" w:rsidRPr="00F32D59" w:rsidRDefault="00E62272" w:rsidP="009121AC">
            <w:pPr>
              <w:tabs>
                <w:tab w:val="center" w:pos="4320"/>
                <w:tab w:val="right" w:pos="8640"/>
              </w:tabs>
              <w:jc w:val="center"/>
              <w:rPr>
                <w:rFonts w:asciiTheme="majorBidi" w:hAnsiTheme="majorBidi" w:cstheme="majorBidi"/>
                <w:b/>
                <w:bCs/>
                <w:sz w:val="20"/>
                <w:szCs w:val="20"/>
                <w:lang w:val="en-US"/>
              </w:rPr>
            </w:pPr>
            <w:r w:rsidRPr="00F32D59">
              <w:rPr>
                <w:rFonts w:asciiTheme="majorBidi" w:hAnsiTheme="majorBidi" w:cstheme="majorBidi"/>
                <w:b/>
                <w:bCs/>
                <w:sz w:val="20"/>
                <w:szCs w:val="20"/>
                <w:lang w:val="en-US"/>
              </w:rPr>
              <w:t>7</w:t>
            </w:r>
          </w:p>
        </w:tc>
        <w:tc>
          <w:tcPr>
            <w:tcW w:w="1336" w:type="dxa"/>
          </w:tcPr>
          <w:p w14:paraId="3B637C3A" w14:textId="585ADF07" w:rsidR="000D6A89" w:rsidRPr="00F32D59" w:rsidRDefault="00E62272" w:rsidP="00E62272">
            <w:pPr>
              <w:tabs>
                <w:tab w:val="center" w:pos="4320"/>
                <w:tab w:val="right" w:pos="8640"/>
              </w:tabs>
              <w:jc w:val="right"/>
              <w:rPr>
                <w:rFonts w:asciiTheme="majorBidi" w:hAnsiTheme="majorBidi" w:cstheme="majorBidi"/>
                <w:b/>
                <w:bCs/>
                <w:sz w:val="20"/>
                <w:szCs w:val="20"/>
                <w:lang w:val="en-US"/>
              </w:rPr>
            </w:pPr>
            <w:r w:rsidRPr="00F32D59">
              <w:rPr>
                <w:rFonts w:asciiTheme="majorBidi" w:hAnsiTheme="majorBidi" w:cstheme="majorBidi"/>
                <w:b/>
                <w:bCs/>
                <w:sz w:val="20"/>
                <w:szCs w:val="20"/>
                <w:lang w:val="en-US"/>
              </w:rPr>
              <w:t>71,695</w:t>
            </w:r>
          </w:p>
        </w:tc>
        <w:tc>
          <w:tcPr>
            <w:tcW w:w="1337" w:type="dxa"/>
          </w:tcPr>
          <w:p w14:paraId="72A17F3B" w14:textId="4C94E23B" w:rsidR="000D6A89" w:rsidRPr="00F32D59" w:rsidRDefault="00BA6C89" w:rsidP="009121AC">
            <w:pPr>
              <w:tabs>
                <w:tab w:val="center" w:pos="4320"/>
                <w:tab w:val="right" w:pos="8640"/>
              </w:tabs>
              <w:jc w:val="center"/>
              <w:rPr>
                <w:rFonts w:asciiTheme="majorBidi" w:hAnsiTheme="majorBidi" w:cstheme="majorBidi"/>
                <w:b/>
                <w:bCs/>
                <w:sz w:val="20"/>
                <w:szCs w:val="20"/>
                <w:lang w:val="en-US"/>
              </w:rPr>
            </w:pPr>
            <w:r w:rsidRPr="00F32D59">
              <w:rPr>
                <w:rFonts w:asciiTheme="majorBidi" w:hAnsiTheme="majorBidi" w:cstheme="majorBidi"/>
                <w:b/>
                <w:bCs/>
                <w:sz w:val="20"/>
                <w:szCs w:val="20"/>
                <w:lang w:val="en-US"/>
              </w:rPr>
              <w:t>5</w:t>
            </w:r>
          </w:p>
        </w:tc>
        <w:tc>
          <w:tcPr>
            <w:tcW w:w="1336" w:type="dxa"/>
          </w:tcPr>
          <w:p w14:paraId="389AE32F" w14:textId="31383E83" w:rsidR="000D6A89" w:rsidRPr="00F32D59" w:rsidRDefault="00BA6C89" w:rsidP="0033087F">
            <w:pPr>
              <w:ind w:right="-116"/>
              <w:jc w:val="right"/>
              <w:rPr>
                <w:rFonts w:asciiTheme="majorBidi" w:hAnsiTheme="majorBidi" w:cstheme="majorBidi"/>
                <w:b/>
                <w:bCs/>
                <w:sz w:val="20"/>
                <w:szCs w:val="20"/>
                <w:lang w:val="en-US"/>
              </w:rPr>
            </w:pPr>
            <w:r w:rsidRPr="00F32D59">
              <w:rPr>
                <w:rFonts w:asciiTheme="majorBidi" w:hAnsiTheme="majorBidi" w:cstheme="majorBidi"/>
                <w:b/>
                <w:bCs/>
                <w:sz w:val="20"/>
                <w:szCs w:val="20"/>
                <w:lang w:val="en-US"/>
              </w:rPr>
              <w:t>72,926</w:t>
            </w:r>
          </w:p>
        </w:tc>
        <w:tc>
          <w:tcPr>
            <w:tcW w:w="1337" w:type="dxa"/>
          </w:tcPr>
          <w:p w14:paraId="290A5984" w14:textId="477C2BDF" w:rsidR="000D6A89" w:rsidRPr="00F32D59" w:rsidRDefault="00667101" w:rsidP="009121AC">
            <w:pPr>
              <w:tabs>
                <w:tab w:val="center" w:pos="4320"/>
                <w:tab w:val="right" w:pos="8640"/>
              </w:tabs>
              <w:jc w:val="center"/>
              <w:rPr>
                <w:rFonts w:asciiTheme="majorBidi" w:hAnsiTheme="majorBidi" w:cstheme="majorBidi"/>
                <w:b/>
                <w:bCs/>
                <w:sz w:val="20"/>
                <w:szCs w:val="20"/>
                <w:lang w:val="en-US"/>
              </w:rPr>
            </w:pPr>
            <w:r w:rsidRPr="00F32D59">
              <w:rPr>
                <w:rFonts w:asciiTheme="majorBidi" w:hAnsiTheme="majorBidi" w:cstheme="majorBidi"/>
                <w:b/>
                <w:bCs/>
                <w:color w:val="000000"/>
                <w:sz w:val="20"/>
                <w:szCs w:val="20"/>
                <w:lang w:val="en-US"/>
              </w:rPr>
              <w:t>12</w:t>
            </w:r>
          </w:p>
        </w:tc>
        <w:tc>
          <w:tcPr>
            <w:tcW w:w="1374" w:type="dxa"/>
          </w:tcPr>
          <w:p w14:paraId="0D18F5D2" w14:textId="56F692A0" w:rsidR="000D6A89" w:rsidRPr="00F32D59" w:rsidRDefault="00667101" w:rsidP="0033087F">
            <w:pPr>
              <w:ind w:right="-108"/>
              <w:jc w:val="right"/>
              <w:rPr>
                <w:rFonts w:asciiTheme="majorBidi" w:hAnsiTheme="majorBidi" w:cstheme="majorBidi"/>
                <w:b/>
                <w:bCs/>
                <w:sz w:val="20"/>
                <w:szCs w:val="20"/>
                <w:lang w:val="en-US"/>
              </w:rPr>
            </w:pPr>
            <w:r w:rsidRPr="00F32D59">
              <w:rPr>
                <w:rFonts w:asciiTheme="majorBidi" w:hAnsiTheme="majorBidi" w:cstheme="majorBidi"/>
                <w:b/>
                <w:bCs/>
                <w:sz w:val="20"/>
                <w:szCs w:val="20"/>
                <w:lang w:val="en-US"/>
              </w:rPr>
              <w:t>144,621</w:t>
            </w:r>
          </w:p>
        </w:tc>
      </w:tr>
      <w:tr w:rsidR="000D6A89" w:rsidRPr="00F32D59" w14:paraId="5AE992ED" w14:textId="77777777" w:rsidTr="0033087F">
        <w:tc>
          <w:tcPr>
            <w:tcW w:w="9393" w:type="dxa"/>
            <w:gridSpan w:val="7"/>
          </w:tcPr>
          <w:p w14:paraId="0B83D0AF" w14:textId="77777777" w:rsidR="000D6A89" w:rsidRPr="00F32D59" w:rsidRDefault="000D6A89" w:rsidP="009121AC">
            <w:pPr>
              <w:autoSpaceDE w:val="0"/>
              <w:autoSpaceDN w:val="0"/>
              <w:adjustRightInd w:val="0"/>
              <w:jc w:val="left"/>
              <w:rPr>
                <w:rFonts w:asciiTheme="majorBidi" w:hAnsiTheme="majorBidi" w:cstheme="majorBidi"/>
                <w:color w:val="000000"/>
                <w:sz w:val="20"/>
                <w:szCs w:val="20"/>
                <w:lang w:val="en-US"/>
              </w:rPr>
            </w:pPr>
            <w:r w:rsidRPr="00F32D59">
              <w:rPr>
                <w:rFonts w:asciiTheme="majorBidi" w:hAnsiTheme="majorBidi" w:cstheme="majorBidi"/>
                <w:b/>
                <w:color w:val="000000"/>
                <w:sz w:val="20"/>
                <w:szCs w:val="20"/>
                <w:lang w:val="en-US" w:eastAsia="en-CA"/>
              </w:rPr>
              <w:t>Projects completed in less than two years ago</w:t>
            </w:r>
          </w:p>
        </w:tc>
      </w:tr>
      <w:tr w:rsidR="000D6A89" w:rsidRPr="00F32D59" w14:paraId="762CCED7" w14:textId="77777777" w:rsidTr="0033087F">
        <w:tc>
          <w:tcPr>
            <w:tcW w:w="1336" w:type="dxa"/>
          </w:tcPr>
          <w:p w14:paraId="4DB687A1" w14:textId="61D291E4" w:rsidR="000D6A89" w:rsidRPr="00F32D59" w:rsidRDefault="000D6A89" w:rsidP="009121AC">
            <w:pPr>
              <w:tabs>
                <w:tab w:val="center" w:pos="4320"/>
                <w:tab w:val="right" w:pos="8640"/>
              </w:tabs>
              <w:jc w:val="left"/>
              <w:rPr>
                <w:rFonts w:asciiTheme="majorBidi" w:hAnsiTheme="majorBidi" w:cstheme="majorBidi"/>
                <w:b/>
                <w:sz w:val="20"/>
                <w:szCs w:val="20"/>
                <w:lang w:val="en-US"/>
              </w:rPr>
            </w:pPr>
            <w:r w:rsidRPr="00F32D59">
              <w:rPr>
                <w:rFonts w:asciiTheme="majorBidi" w:hAnsiTheme="majorBidi" w:cstheme="majorBidi"/>
                <w:color w:val="000000"/>
                <w:sz w:val="20"/>
                <w:szCs w:val="20"/>
                <w:lang w:val="en-US" w:eastAsia="en-CA"/>
              </w:rPr>
              <w:t xml:space="preserve">1 </w:t>
            </w:r>
            <w:r w:rsidR="00153FB1" w:rsidRPr="00F32D59">
              <w:rPr>
                <w:rFonts w:asciiTheme="majorBidi" w:hAnsiTheme="majorBidi" w:cstheme="majorBidi"/>
                <w:color w:val="000000"/>
                <w:sz w:val="20"/>
                <w:szCs w:val="20"/>
                <w:lang w:val="en-US" w:eastAsia="en-CA"/>
              </w:rPr>
              <w:t>May to</w:t>
            </w:r>
            <w:r w:rsidRPr="00F32D59">
              <w:rPr>
                <w:rFonts w:asciiTheme="majorBidi" w:hAnsiTheme="majorBidi" w:cstheme="majorBidi"/>
                <w:color w:val="000000"/>
                <w:sz w:val="20"/>
                <w:szCs w:val="20"/>
                <w:lang w:val="en-US" w:eastAsia="en-CA"/>
              </w:rPr>
              <w:t xml:space="preserve"> </w:t>
            </w:r>
            <w:r w:rsidRPr="00F32D59">
              <w:rPr>
                <w:rFonts w:asciiTheme="majorBidi" w:hAnsiTheme="majorBidi" w:cstheme="majorBidi"/>
                <w:color w:val="000000"/>
                <w:sz w:val="20"/>
                <w:szCs w:val="20"/>
                <w:lang w:val="en-US" w:eastAsia="en-CA"/>
              </w:rPr>
              <w:br/>
              <w:t>31 Dec 202</w:t>
            </w:r>
            <w:r w:rsidR="00153FB1" w:rsidRPr="00F32D59">
              <w:rPr>
                <w:rFonts w:asciiTheme="majorBidi" w:hAnsiTheme="majorBidi" w:cstheme="majorBidi"/>
                <w:color w:val="000000"/>
                <w:sz w:val="20"/>
                <w:szCs w:val="20"/>
                <w:lang w:val="en-US" w:eastAsia="en-CA"/>
              </w:rPr>
              <w:t>2</w:t>
            </w:r>
          </w:p>
        </w:tc>
        <w:tc>
          <w:tcPr>
            <w:tcW w:w="1337" w:type="dxa"/>
          </w:tcPr>
          <w:p w14:paraId="6E7E1D27" w14:textId="6AD3DAB2" w:rsidR="000D6A89" w:rsidRPr="00F32D59" w:rsidRDefault="00153FB1" w:rsidP="009121AC">
            <w:pPr>
              <w:tabs>
                <w:tab w:val="center" w:pos="4320"/>
                <w:tab w:val="right" w:pos="8640"/>
              </w:tabs>
              <w:jc w:val="center"/>
              <w:rPr>
                <w:rFonts w:asciiTheme="majorBidi" w:hAnsiTheme="majorBidi" w:cstheme="majorBidi"/>
                <w:sz w:val="20"/>
                <w:szCs w:val="20"/>
                <w:lang w:val="en-US"/>
              </w:rPr>
            </w:pPr>
            <w:r w:rsidRPr="00F32D59">
              <w:rPr>
                <w:rFonts w:asciiTheme="majorBidi" w:hAnsiTheme="majorBidi" w:cstheme="majorBidi"/>
                <w:sz w:val="20"/>
                <w:szCs w:val="20"/>
                <w:lang w:val="en-US"/>
              </w:rPr>
              <w:t>7</w:t>
            </w:r>
          </w:p>
        </w:tc>
        <w:tc>
          <w:tcPr>
            <w:tcW w:w="1336" w:type="dxa"/>
          </w:tcPr>
          <w:p w14:paraId="7731500F" w14:textId="3675765B" w:rsidR="000D6A89" w:rsidRPr="00F32D59" w:rsidRDefault="00E62272" w:rsidP="004B063E">
            <w:pPr>
              <w:jc w:val="right"/>
              <w:rPr>
                <w:rFonts w:asciiTheme="majorBidi" w:hAnsiTheme="majorBidi" w:cstheme="majorBidi"/>
                <w:sz w:val="20"/>
                <w:szCs w:val="20"/>
                <w:lang w:val="en-US"/>
              </w:rPr>
            </w:pPr>
            <w:r w:rsidRPr="00F32D59">
              <w:rPr>
                <w:rFonts w:asciiTheme="majorBidi" w:hAnsiTheme="majorBidi" w:cstheme="majorBidi"/>
                <w:sz w:val="20"/>
                <w:szCs w:val="20"/>
                <w:lang w:val="en-US"/>
              </w:rPr>
              <w:t>55,953</w:t>
            </w:r>
          </w:p>
        </w:tc>
        <w:tc>
          <w:tcPr>
            <w:tcW w:w="1337" w:type="dxa"/>
          </w:tcPr>
          <w:p w14:paraId="39D9490F" w14:textId="330CA24D" w:rsidR="000D6A89" w:rsidRPr="00F32D59" w:rsidRDefault="00BA6C89" w:rsidP="009121AC">
            <w:pPr>
              <w:tabs>
                <w:tab w:val="center" w:pos="4320"/>
                <w:tab w:val="right" w:pos="8640"/>
              </w:tabs>
              <w:jc w:val="center"/>
              <w:rPr>
                <w:rFonts w:asciiTheme="majorBidi" w:hAnsiTheme="majorBidi" w:cstheme="majorBidi"/>
                <w:sz w:val="20"/>
                <w:szCs w:val="20"/>
                <w:lang w:val="en-US"/>
              </w:rPr>
            </w:pPr>
            <w:r w:rsidRPr="00F32D59">
              <w:rPr>
                <w:rFonts w:asciiTheme="majorBidi" w:hAnsiTheme="majorBidi" w:cstheme="majorBidi"/>
                <w:sz w:val="20"/>
                <w:szCs w:val="20"/>
                <w:lang w:val="en-US"/>
              </w:rPr>
              <w:t>15</w:t>
            </w:r>
          </w:p>
        </w:tc>
        <w:tc>
          <w:tcPr>
            <w:tcW w:w="1336" w:type="dxa"/>
          </w:tcPr>
          <w:p w14:paraId="48680134" w14:textId="77777777" w:rsidR="00BA6C89" w:rsidRPr="00F32D59" w:rsidRDefault="00BA6C89" w:rsidP="00BA6C89">
            <w:pPr>
              <w:jc w:val="right"/>
              <w:rPr>
                <w:rFonts w:asciiTheme="majorBidi" w:hAnsiTheme="majorBidi" w:cstheme="majorBidi"/>
                <w:sz w:val="20"/>
                <w:szCs w:val="20"/>
                <w:lang w:val="en-US"/>
              </w:rPr>
            </w:pPr>
            <w:r w:rsidRPr="00F32D59">
              <w:rPr>
                <w:rFonts w:asciiTheme="majorBidi" w:hAnsiTheme="majorBidi" w:cstheme="majorBidi"/>
                <w:sz w:val="20"/>
                <w:szCs w:val="20"/>
                <w:lang w:val="en-US"/>
              </w:rPr>
              <w:t>3,404,125</w:t>
            </w:r>
          </w:p>
          <w:p w14:paraId="5FD496CB" w14:textId="0E3B5B93" w:rsidR="000D6A89" w:rsidRPr="00F32D59" w:rsidRDefault="000D6A89" w:rsidP="006C69C5">
            <w:pPr>
              <w:tabs>
                <w:tab w:val="center" w:pos="4320"/>
                <w:tab w:val="right" w:pos="8640"/>
              </w:tabs>
              <w:jc w:val="right"/>
              <w:rPr>
                <w:rFonts w:asciiTheme="majorBidi" w:hAnsiTheme="majorBidi" w:cstheme="majorBidi"/>
                <w:sz w:val="20"/>
                <w:szCs w:val="20"/>
                <w:lang w:val="en-US"/>
              </w:rPr>
            </w:pPr>
          </w:p>
        </w:tc>
        <w:tc>
          <w:tcPr>
            <w:tcW w:w="1337" w:type="dxa"/>
          </w:tcPr>
          <w:p w14:paraId="79A9DB7C" w14:textId="630881C8" w:rsidR="000D6A89" w:rsidRPr="00F32D59" w:rsidRDefault="00667101" w:rsidP="009121AC">
            <w:pPr>
              <w:autoSpaceDE w:val="0"/>
              <w:autoSpaceDN w:val="0"/>
              <w:adjustRightInd w:val="0"/>
              <w:jc w:val="center"/>
              <w:rPr>
                <w:rFonts w:asciiTheme="majorBidi" w:hAnsiTheme="majorBidi" w:cstheme="majorBidi"/>
                <w:color w:val="000000"/>
                <w:sz w:val="20"/>
                <w:szCs w:val="20"/>
                <w:lang w:val="en-US"/>
              </w:rPr>
            </w:pPr>
            <w:r w:rsidRPr="00F32D59">
              <w:rPr>
                <w:rFonts w:asciiTheme="majorBidi" w:hAnsiTheme="majorBidi" w:cstheme="majorBidi"/>
                <w:color w:val="000000"/>
                <w:sz w:val="20"/>
                <w:szCs w:val="20"/>
                <w:lang w:val="en-US"/>
              </w:rPr>
              <w:t>22</w:t>
            </w:r>
          </w:p>
        </w:tc>
        <w:tc>
          <w:tcPr>
            <w:tcW w:w="1374" w:type="dxa"/>
          </w:tcPr>
          <w:p w14:paraId="045619EA" w14:textId="7210B12B" w:rsidR="000D6A89" w:rsidRPr="00F32D59" w:rsidRDefault="00667101" w:rsidP="009121AC">
            <w:pPr>
              <w:autoSpaceDE w:val="0"/>
              <w:autoSpaceDN w:val="0"/>
              <w:adjustRightInd w:val="0"/>
              <w:jc w:val="right"/>
              <w:rPr>
                <w:rFonts w:asciiTheme="majorBidi" w:hAnsiTheme="majorBidi" w:cstheme="majorBidi"/>
                <w:color w:val="000000"/>
                <w:sz w:val="20"/>
                <w:szCs w:val="20"/>
                <w:lang w:val="en-US"/>
              </w:rPr>
            </w:pPr>
            <w:r w:rsidRPr="00F32D59">
              <w:rPr>
                <w:rFonts w:asciiTheme="majorBidi" w:hAnsiTheme="majorBidi" w:cstheme="majorBidi"/>
                <w:color w:val="000000"/>
                <w:sz w:val="20"/>
                <w:szCs w:val="20"/>
                <w:lang w:val="en-US"/>
              </w:rPr>
              <w:t>3,460,078</w:t>
            </w:r>
          </w:p>
        </w:tc>
      </w:tr>
      <w:tr w:rsidR="00BA6C89" w:rsidRPr="00F32D59" w14:paraId="779A504D" w14:textId="77777777" w:rsidTr="0033087F">
        <w:tc>
          <w:tcPr>
            <w:tcW w:w="1336" w:type="dxa"/>
          </w:tcPr>
          <w:p w14:paraId="372F9216" w14:textId="77777777" w:rsidR="00BA6C89" w:rsidRPr="00F32D59" w:rsidRDefault="00BA6C89" w:rsidP="00BA6C89">
            <w:pPr>
              <w:jc w:val="left"/>
              <w:rPr>
                <w:rFonts w:asciiTheme="majorBidi" w:hAnsiTheme="majorBidi" w:cstheme="majorBidi"/>
                <w:b/>
                <w:bCs/>
                <w:color w:val="000000"/>
                <w:sz w:val="20"/>
                <w:szCs w:val="20"/>
                <w:lang w:val="en-US" w:eastAsia="en-CA"/>
              </w:rPr>
            </w:pPr>
            <w:r w:rsidRPr="00F32D59">
              <w:rPr>
                <w:rFonts w:asciiTheme="majorBidi" w:hAnsiTheme="majorBidi" w:cstheme="majorBidi"/>
                <w:b/>
                <w:bCs/>
                <w:color w:val="000000"/>
                <w:sz w:val="20"/>
                <w:szCs w:val="20"/>
                <w:lang w:val="en-US" w:eastAsia="en-CA"/>
              </w:rPr>
              <w:t>Sub-total</w:t>
            </w:r>
          </w:p>
        </w:tc>
        <w:tc>
          <w:tcPr>
            <w:tcW w:w="1337" w:type="dxa"/>
          </w:tcPr>
          <w:p w14:paraId="370416BB" w14:textId="26CF4C83" w:rsidR="00BA6C89" w:rsidRPr="00F32D59" w:rsidRDefault="00BA6C89" w:rsidP="00BA6C89">
            <w:pPr>
              <w:tabs>
                <w:tab w:val="center" w:pos="4320"/>
                <w:tab w:val="right" w:pos="8640"/>
              </w:tabs>
              <w:jc w:val="center"/>
              <w:rPr>
                <w:rFonts w:asciiTheme="majorBidi" w:hAnsiTheme="majorBidi" w:cstheme="majorBidi"/>
                <w:b/>
                <w:bCs/>
                <w:sz w:val="20"/>
                <w:szCs w:val="20"/>
                <w:lang w:val="en-US"/>
              </w:rPr>
            </w:pPr>
            <w:r w:rsidRPr="00F32D59">
              <w:rPr>
                <w:rFonts w:asciiTheme="majorBidi" w:hAnsiTheme="majorBidi" w:cstheme="majorBidi"/>
                <w:b/>
                <w:bCs/>
                <w:sz w:val="20"/>
                <w:szCs w:val="20"/>
                <w:lang w:val="en-US"/>
              </w:rPr>
              <w:t>7</w:t>
            </w:r>
          </w:p>
        </w:tc>
        <w:tc>
          <w:tcPr>
            <w:tcW w:w="1336" w:type="dxa"/>
          </w:tcPr>
          <w:p w14:paraId="32E8DB60" w14:textId="79B6F436" w:rsidR="00BA6C89" w:rsidRPr="00F32D59" w:rsidRDefault="00BA6C89" w:rsidP="00BA6C89">
            <w:pPr>
              <w:jc w:val="right"/>
              <w:rPr>
                <w:rFonts w:asciiTheme="majorBidi" w:hAnsiTheme="majorBidi" w:cstheme="majorBidi"/>
                <w:b/>
                <w:bCs/>
                <w:sz w:val="20"/>
                <w:szCs w:val="20"/>
                <w:lang w:val="en-US"/>
              </w:rPr>
            </w:pPr>
            <w:r w:rsidRPr="00F32D59">
              <w:rPr>
                <w:rFonts w:asciiTheme="majorBidi" w:hAnsiTheme="majorBidi" w:cstheme="majorBidi"/>
                <w:b/>
                <w:bCs/>
                <w:sz w:val="20"/>
                <w:szCs w:val="20"/>
                <w:lang w:val="en-US"/>
              </w:rPr>
              <w:t>55,953</w:t>
            </w:r>
          </w:p>
        </w:tc>
        <w:tc>
          <w:tcPr>
            <w:tcW w:w="1337" w:type="dxa"/>
          </w:tcPr>
          <w:p w14:paraId="2A34CABE" w14:textId="5968360F" w:rsidR="00BA6C89" w:rsidRPr="00F32D59" w:rsidRDefault="00BA6C89" w:rsidP="00BA6C89">
            <w:pPr>
              <w:tabs>
                <w:tab w:val="center" w:pos="4320"/>
                <w:tab w:val="right" w:pos="8640"/>
              </w:tabs>
              <w:jc w:val="center"/>
              <w:rPr>
                <w:rFonts w:asciiTheme="majorBidi" w:hAnsiTheme="majorBidi" w:cstheme="majorBidi"/>
                <w:b/>
                <w:bCs/>
                <w:sz w:val="20"/>
                <w:szCs w:val="20"/>
                <w:lang w:val="en-US"/>
              </w:rPr>
            </w:pPr>
            <w:r w:rsidRPr="00F32D59">
              <w:rPr>
                <w:rFonts w:asciiTheme="majorBidi" w:hAnsiTheme="majorBidi" w:cstheme="majorBidi"/>
                <w:b/>
                <w:bCs/>
                <w:sz w:val="20"/>
                <w:szCs w:val="20"/>
                <w:lang w:val="en-US"/>
              </w:rPr>
              <w:t>15</w:t>
            </w:r>
          </w:p>
        </w:tc>
        <w:tc>
          <w:tcPr>
            <w:tcW w:w="1336" w:type="dxa"/>
          </w:tcPr>
          <w:p w14:paraId="46529ED5" w14:textId="1DC8D7B7" w:rsidR="00BA6C89" w:rsidRPr="00F32D59" w:rsidRDefault="00BA6C89" w:rsidP="00BA6C89">
            <w:pPr>
              <w:jc w:val="right"/>
              <w:rPr>
                <w:rFonts w:asciiTheme="majorBidi" w:hAnsiTheme="majorBidi" w:cstheme="majorBidi"/>
                <w:b/>
                <w:bCs/>
                <w:sz w:val="20"/>
                <w:szCs w:val="20"/>
                <w:lang w:val="en-US"/>
              </w:rPr>
            </w:pPr>
            <w:r w:rsidRPr="00F32D59">
              <w:rPr>
                <w:rFonts w:asciiTheme="majorBidi" w:hAnsiTheme="majorBidi" w:cstheme="majorBidi"/>
                <w:b/>
                <w:bCs/>
                <w:sz w:val="20"/>
                <w:szCs w:val="20"/>
                <w:lang w:val="en-US"/>
              </w:rPr>
              <w:t>3,404,125</w:t>
            </w:r>
          </w:p>
        </w:tc>
        <w:tc>
          <w:tcPr>
            <w:tcW w:w="1337" w:type="dxa"/>
          </w:tcPr>
          <w:p w14:paraId="6AA439FA" w14:textId="4299EF8B" w:rsidR="00BA6C89" w:rsidRPr="00F32D59" w:rsidRDefault="00667101" w:rsidP="00BA6C89">
            <w:pPr>
              <w:autoSpaceDE w:val="0"/>
              <w:autoSpaceDN w:val="0"/>
              <w:adjustRightInd w:val="0"/>
              <w:jc w:val="center"/>
              <w:rPr>
                <w:rFonts w:asciiTheme="majorBidi" w:hAnsiTheme="majorBidi" w:cstheme="majorBidi"/>
                <w:b/>
                <w:bCs/>
                <w:color w:val="000000"/>
                <w:sz w:val="20"/>
                <w:szCs w:val="20"/>
                <w:lang w:val="en-US"/>
              </w:rPr>
            </w:pPr>
            <w:r w:rsidRPr="00F32D59">
              <w:rPr>
                <w:rFonts w:asciiTheme="majorBidi" w:hAnsiTheme="majorBidi" w:cstheme="majorBidi"/>
                <w:b/>
                <w:bCs/>
                <w:color w:val="000000"/>
                <w:sz w:val="20"/>
                <w:szCs w:val="20"/>
                <w:lang w:val="en-US"/>
              </w:rPr>
              <w:t>22</w:t>
            </w:r>
          </w:p>
        </w:tc>
        <w:tc>
          <w:tcPr>
            <w:tcW w:w="1374" w:type="dxa"/>
          </w:tcPr>
          <w:p w14:paraId="39511B8A" w14:textId="3B500C2F" w:rsidR="00BA6C89" w:rsidRPr="00F32D59" w:rsidRDefault="00667101" w:rsidP="00BA6C89">
            <w:pPr>
              <w:autoSpaceDE w:val="0"/>
              <w:autoSpaceDN w:val="0"/>
              <w:adjustRightInd w:val="0"/>
              <w:jc w:val="right"/>
              <w:rPr>
                <w:rFonts w:asciiTheme="majorBidi" w:hAnsiTheme="majorBidi" w:cstheme="majorBidi"/>
                <w:b/>
                <w:bCs/>
                <w:color w:val="000000"/>
                <w:sz w:val="20"/>
                <w:szCs w:val="20"/>
                <w:lang w:val="en-US"/>
              </w:rPr>
            </w:pPr>
            <w:r w:rsidRPr="00F32D59">
              <w:rPr>
                <w:rFonts w:asciiTheme="majorBidi" w:hAnsiTheme="majorBidi" w:cstheme="majorBidi"/>
                <w:b/>
                <w:bCs/>
                <w:color w:val="000000"/>
                <w:sz w:val="20"/>
                <w:szCs w:val="20"/>
                <w:lang w:val="en-US"/>
              </w:rPr>
              <w:t>3,460,078</w:t>
            </w:r>
          </w:p>
        </w:tc>
      </w:tr>
      <w:tr w:rsidR="00BA6C89" w:rsidRPr="00F32D59" w14:paraId="0E3DAE14" w14:textId="77777777" w:rsidTr="0033087F">
        <w:tc>
          <w:tcPr>
            <w:tcW w:w="1336" w:type="dxa"/>
          </w:tcPr>
          <w:p w14:paraId="76078BA3" w14:textId="77777777" w:rsidR="00BA6C89" w:rsidRPr="00F32D59" w:rsidRDefault="00BA6C89" w:rsidP="00BA6C89">
            <w:pPr>
              <w:jc w:val="left"/>
              <w:rPr>
                <w:rFonts w:asciiTheme="majorBidi" w:hAnsiTheme="majorBidi" w:cstheme="majorBidi"/>
                <w:b/>
                <w:bCs/>
                <w:color w:val="000000"/>
                <w:sz w:val="20"/>
                <w:szCs w:val="20"/>
                <w:lang w:val="en-US" w:eastAsia="en-CA"/>
              </w:rPr>
            </w:pPr>
            <w:r w:rsidRPr="00F32D59">
              <w:rPr>
                <w:rFonts w:asciiTheme="majorBidi" w:hAnsiTheme="majorBidi" w:cstheme="majorBidi"/>
                <w:b/>
                <w:bCs/>
                <w:color w:val="000000"/>
                <w:sz w:val="20"/>
                <w:szCs w:val="20"/>
                <w:lang w:val="en-US" w:eastAsia="en-CA"/>
              </w:rPr>
              <w:t xml:space="preserve">Total </w:t>
            </w:r>
          </w:p>
        </w:tc>
        <w:tc>
          <w:tcPr>
            <w:tcW w:w="1337" w:type="dxa"/>
          </w:tcPr>
          <w:p w14:paraId="1A84DB30" w14:textId="5359FA94" w:rsidR="00BA6C89" w:rsidRPr="00F32D59" w:rsidRDefault="00BA6C89" w:rsidP="00BA6C89">
            <w:pPr>
              <w:tabs>
                <w:tab w:val="center" w:pos="4320"/>
                <w:tab w:val="right" w:pos="8640"/>
              </w:tabs>
              <w:jc w:val="center"/>
              <w:rPr>
                <w:rFonts w:asciiTheme="majorBidi" w:hAnsiTheme="majorBidi" w:cstheme="majorBidi"/>
                <w:b/>
                <w:sz w:val="20"/>
                <w:szCs w:val="20"/>
                <w:lang w:val="en-US"/>
              </w:rPr>
            </w:pPr>
            <w:r w:rsidRPr="00F32D59">
              <w:rPr>
                <w:rFonts w:asciiTheme="majorBidi" w:hAnsiTheme="majorBidi" w:cstheme="majorBidi"/>
                <w:b/>
                <w:sz w:val="20"/>
                <w:szCs w:val="20"/>
                <w:lang w:val="en-US"/>
              </w:rPr>
              <w:t>14</w:t>
            </w:r>
          </w:p>
        </w:tc>
        <w:tc>
          <w:tcPr>
            <w:tcW w:w="1336" w:type="dxa"/>
          </w:tcPr>
          <w:p w14:paraId="75D9745C" w14:textId="3DEECFDD" w:rsidR="00BA6C89" w:rsidRPr="00F32D59" w:rsidRDefault="00BA6C89" w:rsidP="00BA6C89">
            <w:pPr>
              <w:jc w:val="right"/>
              <w:rPr>
                <w:rFonts w:asciiTheme="majorBidi" w:hAnsiTheme="majorBidi" w:cstheme="majorBidi"/>
                <w:b/>
                <w:sz w:val="20"/>
                <w:szCs w:val="20"/>
                <w:lang w:val="en-US"/>
              </w:rPr>
            </w:pPr>
            <w:r w:rsidRPr="00F32D59">
              <w:rPr>
                <w:rFonts w:asciiTheme="majorBidi" w:hAnsiTheme="majorBidi" w:cstheme="majorBidi"/>
                <w:b/>
                <w:sz w:val="20"/>
                <w:szCs w:val="20"/>
                <w:lang w:val="en-US"/>
              </w:rPr>
              <w:t>127,648</w:t>
            </w:r>
          </w:p>
        </w:tc>
        <w:tc>
          <w:tcPr>
            <w:tcW w:w="1337" w:type="dxa"/>
          </w:tcPr>
          <w:p w14:paraId="3251E8E8" w14:textId="49194C3C" w:rsidR="00BA6C89" w:rsidRPr="00F32D59" w:rsidRDefault="00BA6C89" w:rsidP="00BA6C89">
            <w:pPr>
              <w:tabs>
                <w:tab w:val="center" w:pos="4320"/>
                <w:tab w:val="right" w:pos="8640"/>
              </w:tabs>
              <w:jc w:val="center"/>
              <w:rPr>
                <w:rFonts w:asciiTheme="majorBidi" w:hAnsiTheme="majorBidi" w:cstheme="majorBidi"/>
                <w:b/>
                <w:sz w:val="20"/>
                <w:szCs w:val="20"/>
                <w:lang w:val="en-US"/>
              </w:rPr>
            </w:pPr>
            <w:r w:rsidRPr="00F32D59">
              <w:rPr>
                <w:rFonts w:asciiTheme="majorBidi" w:hAnsiTheme="majorBidi" w:cstheme="majorBidi"/>
                <w:b/>
                <w:sz w:val="20"/>
                <w:szCs w:val="20"/>
                <w:lang w:val="en-US"/>
              </w:rPr>
              <w:t>20</w:t>
            </w:r>
          </w:p>
        </w:tc>
        <w:tc>
          <w:tcPr>
            <w:tcW w:w="1336" w:type="dxa"/>
          </w:tcPr>
          <w:p w14:paraId="0B60CCF3" w14:textId="2DF9D57F" w:rsidR="00BA6C89" w:rsidRPr="00F32D59" w:rsidRDefault="00BA6C89" w:rsidP="00BA6C89">
            <w:pPr>
              <w:jc w:val="right"/>
              <w:rPr>
                <w:rFonts w:asciiTheme="majorBidi" w:hAnsiTheme="majorBidi" w:cstheme="majorBidi"/>
                <w:b/>
                <w:sz w:val="20"/>
                <w:szCs w:val="20"/>
                <w:lang w:val="en-US"/>
              </w:rPr>
            </w:pPr>
            <w:r w:rsidRPr="00F32D59">
              <w:rPr>
                <w:rFonts w:asciiTheme="majorBidi" w:hAnsiTheme="majorBidi" w:cstheme="majorBidi"/>
                <w:b/>
                <w:sz w:val="20"/>
                <w:szCs w:val="20"/>
                <w:lang w:val="en-US"/>
              </w:rPr>
              <w:t>3,477,052</w:t>
            </w:r>
          </w:p>
        </w:tc>
        <w:tc>
          <w:tcPr>
            <w:tcW w:w="1337" w:type="dxa"/>
          </w:tcPr>
          <w:p w14:paraId="1BA33064" w14:textId="72A369A5" w:rsidR="00BA6C89" w:rsidRPr="00F32D59" w:rsidRDefault="00667101" w:rsidP="00BA6C89">
            <w:pPr>
              <w:autoSpaceDE w:val="0"/>
              <w:autoSpaceDN w:val="0"/>
              <w:adjustRightInd w:val="0"/>
              <w:jc w:val="center"/>
              <w:rPr>
                <w:rFonts w:asciiTheme="majorBidi" w:hAnsiTheme="majorBidi" w:cstheme="majorBidi"/>
                <w:b/>
                <w:bCs/>
                <w:color w:val="000000"/>
                <w:sz w:val="20"/>
                <w:szCs w:val="20"/>
                <w:lang w:val="en-US"/>
              </w:rPr>
            </w:pPr>
            <w:r w:rsidRPr="00F32D59">
              <w:rPr>
                <w:rFonts w:asciiTheme="majorBidi" w:hAnsiTheme="majorBidi" w:cstheme="majorBidi"/>
                <w:b/>
                <w:bCs/>
                <w:color w:val="000000"/>
                <w:sz w:val="20"/>
                <w:szCs w:val="20"/>
                <w:lang w:val="en-US"/>
              </w:rPr>
              <w:t>34</w:t>
            </w:r>
          </w:p>
        </w:tc>
        <w:tc>
          <w:tcPr>
            <w:tcW w:w="1374" w:type="dxa"/>
          </w:tcPr>
          <w:p w14:paraId="5E8422F3" w14:textId="501519CB" w:rsidR="00BA6C89" w:rsidRPr="00F32D59" w:rsidRDefault="00667101" w:rsidP="00BA6C89">
            <w:pPr>
              <w:autoSpaceDE w:val="0"/>
              <w:autoSpaceDN w:val="0"/>
              <w:adjustRightInd w:val="0"/>
              <w:jc w:val="right"/>
              <w:rPr>
                <w:rFonts w:asciiTheme="majorBidi" w:hAnsiTheme="majorBidi" w:cstheme="majorBidi"/>
                <w:b/>
                <w:bCs/>
                <w:color w:val="000000"/>
                <w:sz w:val="20"/>
                <w:szCs w:val="20"/>
                <w:lang w:val="en-US"/>
              </w:rPr>
            </w:pPr>
            <w:r w:rsidRPr="00F32D59">
              <w:rPr>
                <w:rFonts w:asciiTheme="majorBidi" w:hAnsiTheme="majorBidi" w:cstheme="majorBidi"/>
                <w:b/>
                <w:bCs/>
                <w:color w:val="000000"/>
                <w:sz w:val="20"/>
                <w:szCs w:val="20"/>
                <w:lang w:val="en-US"/>
              </w:rPr>
              <w:t>3,604,700</w:t>
            </w:r>
          </w:p>
        </w:tc>
      </w:tr>
      <w:tr w:rsidR="002D4972" w:rsidRPr="00F32D59" w14:paraId="611D296E" w14:textId="77777777" w:rsidTr="0033087F">
        <w:tc>
          <w:tcPr>
            <w:tcW w:w="9393" w:type="dxa"/>
            <w:gridSpan w:val="7"/>
          </w:tcPr>
          <w:p w14:paraId="39392A6B" w14:textId="0F5573AD" w:rsidR="002D4972" w:rsidRPr="00F32D59" w:rsidRDefault="002D4972" w:rsidP="002D4972">
            <w:pPr>
              <w:autoSpaceDE w:val="0"/>
              <w:autoSpaceDN w:val="0"/>
              <w:adjustRightInd w:val="0"/>
              <w:jc w:val="left"/>
              <w:rPr>
                <w:rFonts w:asciiTheme="majorBidi" w:hAnsiTheme="majorBidi" w:cstheme="majorBidi"/>
                <w:b/>
                <w:bCs/>
                <w:color w:val="000000"/>
                <w:sz w:val="20"/>
                <w:szCs w:val="20"/>
                <w:lang w:val="en-US"/>
              </w:rPr>
            </w:pPr>
            <w:r w:rsidRPr="00F32D59">
              <w:rPr>
                <w:rFonts w:asciiTheme="majorBidi" w:hAnsiTheme="majorBidi" w:cstheme="majorBidi"/>
                <w:b/>
                <w:color w:val="000000"/>
                <w:sz w:val="20"/>
                <w:szCs w:val="20"/>
                <w:lang w:val="en-US"/>
              </w:rPr>
              <w:t>By-decisions projects</w:t>
            </w:r>
          </w:p>
        </w:tc>
      </w:tr>
      <w:tr w:rsidR="00270E8B" w:rsidRPr="00F32D59" w14:paraId="68189B45" w14:textId="77777777" w:rsidTr="0033087F">
        <w:tc>
          <w:tcPr>
            <w:tcW w:w="1336" w:type="dxa"/>
          </w:tcPr>
          <w:p w14:paraId="4296A636" w14:textId="77777777" w:rsidR="00270E8B" w:rsidRPr="00F32D59" w:rsidRDefault="00270E8B" w:rsidP="00270E8B">
            <w:pPr>
              <w:jc w:val="left"/>
              <w:rPr>
                <w:rFonts w:asciiTheme="majorBidi" w:hAnsiTheme="majorBidi" w:cstheme="majorBidi"/>
                <w:b/>
                <w:bCs/>
                <w:color w:val="000000"/>
                <w:sz w:val="20"/>
                <w:szCs w:val="20"/>
                <w:lang w:val="en-US" w:eastAsia="en-CA"/>
              </w:rPr>
            </w:pPr>
          </w:p>
        </w:tc>
        <w:tc>
          <w:tcPr>
            <w:tcW w:w="1337" w:type="dxa"/>
          </w:tcPr>
          <w:p w14:paraId="2873477A" w14:textId="2621AD6F" w:rsidR="00270E8B" w:rsidRPr="00C77BCA" w:rsidRDefault="00565DE9" w:rsidP="00270E8B">
            <w:pPr>
              <w:tabs>
                <w:tab w:val="center" w:pos="4320"/>
                <w:tab w:val="right" w:pos="8640"/>
              </w:tabs>
              <w:jc w:val="center"/>
              <w:rPr>
                <w:rFonts w:asciiTheme="majorBidi" w:hAnsiTheme="majorBidi" w:cstheme="majorBidi"/>
                <w:bCs/>
                <w:sz w:val="20"/>
                <w:szCs w:val="20"/>
                <w:lang w:val="en-US"/>
              </w:rPr>
            </w:pPr>
            <w:r w:rsidRPr="00C77BCA">
              <w:rPr>
                <w:rFonts w:asciiTheme="majorBidi" w:hAnsiTheme="majorBidi" w:cstheme="majorBidi"/>
                <w:bCs/>
                <w:sz w:val="20"/>
                <w:szCs w:val="20"/>
                <w:lang w:val="en-US"/>
              </w:rPr>
              <w:t>0</w:t>
            </w:r>
          </w:p>
        </w:tc>
        <w:tc>
          <w:tcPr>
            <w:tcW w:w="1336" w:type="dxa"/>
          </w:tcPr>
          <w:p w14:paraId="6989CF56" w14:textId="0DCC449B" w:rsidR="00270E8B" w:rsidRPr="00C77BCA" w:rsidRDefault="00565DE9" w:rsidP="00270E8B">
            <w:pPr>
              <w:jc w:val="right"/>
              <w:rPr>
                <w:rFonts w:asciiTheme="majorBidi" w:hAnsiTheme="majorBidi" w:cstheme="majorBidi"/>
                <w:bCs/>
                <w:sz w:val="20"/>
                <w:szCs w:val="20"/>
                <w:lang w:val="en-US"/>
              </w:rPr>
            </w:pPr>
            <w:r w:rsidRPr="00C77BCA">
              <w:rPr>
                <w:rFonts w:asciiTheme="majorBidi" w:hAnsiTheme="majorBidi" w:cstheme="majorBidi"/>
                <w:bCs/>
                <w:sz w:val="20"/>
                <w:szCs w:val="20"/>
                <w:lang w:val="en-US"/>
              </w:rPr>
              <w:t>0</w:t>
            </w:r>
          </w:p>
        </w:tc>
        <w:tc>
          <w:tcPr>
            <w:tcW w:w="1337" w:type="dxa"/>
          </w:tcPr>
          <w:p w14:paraId="66E40309" w14:textId="67AB76DA" w:rsidR="00270E8B" w:rsidRPr="00F32D59" w:rsidRDefault="002D4972" w:rsidP="00270E8B">
            <w:pPr>
              <w:tabs>
                <w:tab w:val="center" w:pos="4320"/>
                <w:tab w:val="right" w:pos="8640"/>
              </w:tabs>
              <w:jc w:val="center"/>
              <w:rPr>
                <w:rFonts w:asciiTheme="majorBidi" w:hAnsiTheme="majorBidi" w:cstheme="majorBidi"/>
                <w:bCs/>
                <w:sz w:val="20"/>
                <w:szCs w:val="20"/>
                <w:lang w:val="en-US"/>
              </w:rPr>
            </w:pPr>
            <w:r w:rsidRPr="00F32D59">
              <w:rPr>
                <w:rFonts w:asciiTheme="majorBidi" w:hAnsiTheme="majorBidi" w:cstheme="majorBidi"/>
                <w:bCs/>
                <w:sz w:val="20"/>
                <w:szCs w:val="20"/>
                <w:lang w:val="en-US"/>
              </w:rPr>
              <w:t>3</w:t>
            </w:r>
          </w:p>
        </w:tc>
        <w:tc>
          <w:tcPr>
            <w:tcW w:w="1336" w:type="dxa"/>
          </w:tcPr>
          <w:p w14:paraId="54556695" w14:textId="0F2E4817" w:rsidR="00270E8B" w:rsidRPr="00F32D59" w:rsidRDefault="002D4972" w:rsidP="00270E8B">
            <w:pPr>
              <w:jc w:val="right"/>
              <w:rPr>
                <w:rFonts w:asciiTheme="majorBidi" w:hAnsiTheme="majorBidi" w:cstheme="majorBidi"/>
                <w:bCs/>
                <w:sz w:val="20"/>
                <w:szCs w:val="20"/>
                <w:lang w:val="en-US"/>
              </w:rPr>
            </w:pPr>
            <w:r w:rsidRPr="00F32D59">
              <w:rPr>
                <w:rFonts w:asciiTheme="majorBidi" w:hAnsiTheme="majorBidi" w:cstheme="majorBidi"/>
                <w:bCs/>
                <w:sz w:val="20"/>
                <w:szCs w:val="20"/>
                <w:lang w:val="en-US"/>
              </w:rPr>
              <w:t>823,615</w:t>
            </w:r>
          </w:p>
        </w:tc>
        <w:tc>
          <w:tcPr>
            <w:tcW w:w="1337" w:type="dxa"/>
          </w:tcPr>
          <w:p w14:paraId="6B4D34B3" w14:textId="548B6C44" w:rsidR="00270E8B" w:rsidRPr="00F32D59" w:rsidRDefault="00667101" w:rsidP="00270E8B">
            <w:pPr>
              <w:autoSpaceDE w:val="0"/>
              <w:autoSpaceDN w:val="0"/>
              <w:adjustRightInd w:val="0"/>
              <w:jc w:val="center"/>
              <w:rPr>
                <w:rFonts w:asciiTheme="majorBidi" w:hAnsiTheme="majorBidi" w:cstheme="majorBidi"/>
                <w:b/>
                <w:bCs/>
                <w:color w:val="000000"/>
                <w:sz w:val="20"/>
                <w:szCs w:val="20"/>
                <w:lang w:val="en-US"/>
              </w:rPr>
            </w:pPr>
            <w:r w:rsidRPr="00F32D59">
              <w:rPr>
                <w:rFonts w:asciiTheme="majorBidi" w:hAnsiTheme="majorBidi" w:cstheme="majorBidi"/>
                <w:b/>
                <w:bCs/>
                <w:color w:val="000000"/>
                <w:sz w:val="20"/>
                <w:szCs w:val="20"/>
                <w:lang w:val="en-US"/>
              </w:rPr>
              <w:t>3</w:t>
            </w:r>
          </w:p>
        </w:tc>
        <w:tc>
          <w:tcPr>
            <w:tcW w:w="1374" w:type="dxa"/>
          </w:tcPr>
          <w:p w14:paraId="0BEB9750" w14:textId="4DC65B07" w:rsidR="00270E8B" w:rsidRPr="00F32D59" w:rsidRDefault="00667101" w:rsidP="00270E8B">
            <w:pPr>
              <w:autoSpaceDE w:val="0"/>
              <w:autoSpaceDN w:val="0"/>
              <w:adjustRightInd w:val="0"/>
              <w:jc w:val="right"/>
              <w:rPr>
                <w:rFonts w:asciiTheme="majorBidi" w:hAnsiTheme="majorBidi" w:cstheme="majorBidi"/>
                <w:b/>
                <w:bCs/>
                <w:color w:val="000000"/>
                <w:sz w:val="20"/>
                <w:szCs w:val="20"/>
                <w:lang w:val="en-US"/>
              </w:rPr>
            </w:pPr>
            <w:r w:rsidRPr="00F32D59">
              <w:rPr>
                <w:rFonts w:asciiTheme="majorBidi" w:hAnsiTheme="majorBidi" w:cstheme="majorBidi"/>
                <w:b/>
                <w:bCs/>
                <w:color w:val="000000"/>
                <w:sz w:val="20"/>
                <w:szCs w:val="20"/>
                <w:lang w:val="en-US"/>
              </w:rPr>
              <w:t>823,615</w:t>
            </w:r>
          </w:p>
        </w:tc>
      </w:tr>
      <w:tr w:rsidR="00270E8B" w:rsidRPr="00F32D59" w14:paraId="4C2FCB2D" w14:textId="77777777" w:rsidTr="0033087F">
        <w:tc>
          <w:tcPr>
            <w:tcW w:w="9393" w:type="dxa"/>
            <w:gridSpan w:val="7"/>
          </w:tcPr>
          <w:p w14:paraId="212CBBDD" w14:textId="77777777" w:rsidR="00270E8B" w:rsidRPr="00F32D59" w:rsidRDefault="00270E8B" w:rsidP="00270E8B">
            <w:pPr>
              <w:autoSpaceDE w:val="0"/>
              <w:autoSpaceDN w:val="0"/>
              <w:adjustRightInd w:val="0"/>
              <w:jc w:val="left"/>
              <w:rPr>
                <w:rFonts w:asciiTheme="majorBidi" w:hAnsiTheme="majorBidi" w:cstheme="majorBidi"/>
                <w:color w:val="000000"/>
                <w:sz w:val="20"/>
                <w:szCs w:val="20"/>
                <w:lang w:val="en-US"/>
              </w:rPr>
            </w:pPr>
            <w:r w:rsidRPr="00F32D59">
              <w:rPr>
                <w:rFonts w:asciiTheme="majorBidi" w:hAnsiTheme="majorBidi" w:cstheme="majorBidi"/>
                <w:b/>
                <w:sz w:val="20"/>
                <w:szCs w:val="20"/>
                <w:lang w:val="en-US"/>
              </w:rPr>
              <w:t>Additional voluntary contributions projects</w:t>
            </w:r>
          </w:p>
        </w:tc>
      </w:tr>
      <w:tr w:rsidR="00270E8B" w:rsidRPr="00F32D59" w14:paraId="048BED5E" w14:textId="77777777" w:rsidTr="0033087F">
        <w:tc>
          <w:tcPr>
            <w:tcW w:w="1336" w:type="dxa"/>
          </w:tcPr>
          <w:p w14:paraId="60925889" w14:textId="77777777" w:rsidR="00270E8B" w:rsidRPr="00F32D59" w:rsidRDefault="00270E8B" w:rsidP="00270E8B">
            <w:pPr>
              <w:tabs>
                <w:tab w:val="center" w:pos="4320"/>
                <w:tab w:val="right" w:pos="8640"/>
              </w:tabs>
              <w:rPr>
                <w:rFonts w:asciiTheme="majorBidi" w:hAnsiTheme="majorBidi" w:cstheme="majorBidi"/>
                <w:b/>
                <w:bCs/>
                <w:color w:val="000000"/>
                <w:sz w:val="20"/>
                <w:szCs w:val="20"/>
                <w:lang w:val="en-US" w:eastAsia="en-CA"/>
              </w:rPr>
            </w:pPr>
          </w:p>
        </w:tc>
        <w:tc>
          <w:tcPr>
            <w:tcW w:w="1337" w:type="dxa"/>
          </w:tcPr>
          <w:p w14:paraId="695B5BC7" w14:textId="68A8B0AC" w:rsidR="00270E8B" w:rsidRPr="00F32D59" w:rsidRDefault="00565DE9" w:rsidP="00270E8B">
            <w:pPr>
              <w:tabs>
                <w:tab w:val="center" w:pos="4320"/>
                <w:tab w:val="right" w:pos="8640"/>
              </w:tabs>
              <w:jc w:val="center"/>
              <w:rPr>
                <w:rFonts w:asciiTheme="majorBidi" w:hAnsiTheme="majorBidi" w:cstheme="majorBidi"/>
                <w:sz w:val="20"/>
                <w:szCs w:val="20"/>
                <w:lang w:val="en-US"/>
              </w:rPr>
            </w:pPr>
            <w:r>
              <w:rPr>
                <w:rFonts w:asciiTheme="majorBidi" w:hAnsiTheme="majorBidi" w:cstheme="majorBidi"/>
                <w:sz w:val="20"/>
                <w:szCs w:val="20"/>
                <w:lang w:val="en-US"/>
              </w:rPr>
              <w:t>0</w:t>
            </w:r>
          </w:p>
        </w:tc>
        <w:tc>
          <w:tcPr>
            <w:tcW w:w="1336" w:type="dxa"/>
          </w:tcPr>
          <w:p w14:paraId="70DCE397" w14:textId="0EF0E729" w:rsidR="00270E8B" w:rsidRPr="00F32D59" w:rsidRDefault="00565DE9" w:rsidP="00270E8B">
            <w:pPr>
              <w:tabs>
                <w:tab w:val="center" w:pos="4320"/>
                <w:tab w:val="right" w:pos="8640"/>
              </w:tabs>
              <w:jc w:val="right"/>
              <w:rPr>
                <w:rFonts w:asciiTheme="majorBidi" w:hAnsiTheme="majorBidi" w:cstheme="majorBidi"/>
                <w:sz w:val="20"/>
                <w:szCs w:val="20"/>
                <w:lang w:val="en-US"/>
              </w:rPr>
            </w:pPr>
            <w:r>
              <w:rPr>
                <w:rFonts w:asciiTheme="majorBidi" w:hAnsiTheme="majorBidi" w:cstheme="majorBidi"/>
                <w:sz w:val="20"/>
                <w:szCs w:val="20"/>
                <w:lang w:val="en-US"/>
              </w:rPr>
              <w:t>0</w:t>
            </w:r>
          </w:p>
        </w:tc>
        <w:tc>
          <w:tcPr>
            <w:tcW w:w="1337" w:type="dxa"/>
          </w:tcPr>
          <w:p w14:paraId="6514132F" w14:textId="331A4AD7" w:rsidR="00270E8B" w:rsidRPr="00F32D59" w:rsidRDefault="0093245D" w:rsidP="00270E8B">
            <w:pPr>
              <w:tabs>
                <w:tab w:val="center" w:pos="4320"/>
                <w:tab w:val="right" w:pos="8640"/>
              </w:tabs>
              <w:jc w:val="center"/>
              <w:rPr>
                <w:rFonts w:asciiTheme="majorBidi" w:hAnsiTheme="majorBidi" w:cstheme="majorBidi"/>
                <w:sz w:val="20"/>
                <w:szCs w:val="20"/>
                <w:lang w:val="en-US"/>
              </w:rPr>
            </w:pPr>
            <w:r w:rsidRPr="00F32D59">
              <w:rPr>
                <w:rFonts w:asciiTheme="majorBidi" w:hAnsiTheme="majorBidi" w:cstheme="majorBidi"/>
                <w:sz w:val="20"/>
                <w:szCs w:val="20"/>
                <w:lang w:val="en-US"/>
              </w:rPr>
              <w:t>4</w:t>
            </w:r>
          </w:p>
        </w:tc>
        <w:tc>
          <w:tcPr>
            <w:tcW w:w="1336" w:type="dxa"/>
          </w:tcPr>
          <w:p w14:paraId="4E30F1AD" w14:textId="5686EF73" w:rsidR="00270E8B" w:rsidRPr="00F32D59" w:rsidRDefault="0093245D" w:rsidP="00270E8B">
            <w:pPr>
              <w:jc w:val="right"/>
              <w:rPr>
                <w:rFonts w:asciiTheme="majorBidi" w:hAnsiTheme="majorBidi" w:cstheme="majorBidi"/>
                <w:sz w:val="20"/>
                <w:szCs w:val="20"/>
                <w:lang w:val="en-US"/>
              </w:rPr>
            </w:pPr>
            <w:r w:rsidRPr="00F32D59">
              <w:rPr>
                <w:rFonts w:asciiTheme="majorBidi" w:hAnsiTheme="majorBidi" w:cstheme="majorBidi"/>
                <w:sz w:val="20"/>
                <w:szCs w:val="20"/>
                <w:lang w:val="en-US"/>
              </w:rPr>
              <w:t>116,758</w:t>
            </w:r>
          </w:p>
        </w:tc>
        <w:tc>
          <w:tcPr>
            <w:tcW w:w="1337" w:type="dxa"/>
          </w:tcPr>
          <w:p w14:paraId="46B46080" w14:textId="4D9EF143" w:rsidR="00270E8B" w:rsidRPr="00E26514" w:rsidRDefault="00667101" w:rsidP="00270E8B">
            <w:pPr>
              <w:autoSpaceDE w:val="0"/>
              <w:autoSpaceDN w:val="0"/>
              <w:adjustRightInd w:val="0"/>
              <w:jc w:val="center"/>
              <w:rPr>
                <w:rFonts w:asciiTheme="majorBidi" w:hAnsiTheme="majorBidi" w:cstheme="majorBidi"/>
                <w:b/>
                <w:bCs/>
                <w:color w:val="000000"/>
                <w:sz w:val="20"/>
                <w:szCs w:val="20"/>
                <w:lang w:val="en-US"/>
              </w:rPr>
            </w:pPr>
            <w:r w:rsidRPr="00E26514">
              <w:rPr>
                <w:rFonts w:asciiTheme="majorBidi" w:hAnsiTheme="majorBidi" w:cstheme="majorBidi"/>
                <w:b/>
                <w:bCs/>
                <w:color w:val="000000"/>
                <w:sz w:val="20"/>
                <w:szCs w:val="20"/>
                <w:lang w:val="en-US"/>
              </w:rPr>
              <w:t>4</w:t>
            </w:r>
          </w:p>
        </w:tc>
        <w:tc>
          <w:tcPr>
            <w:tcW w:w="1374" w:type="dxa"/>
          </w:tcPr>
          <w:p w14:paraId="10E6E27F" w14:textId="0BA1B5E1" w:rsidR="00270E8B" w:rsidRPr="00E26514" w:rsidRDefault="00667101" w:rsidP="00270E8B">
            <w:pPr>
              <w:autoSpaceDE w:val="0"/>
              <w:autoSpaceDN w:val="0"/>
              <w:adjustRightInd w:val="0"/>
              <w:jc w:val="right"/>
              <w:rPr>
                <w:rFonts w:asciiTheme="majorBidi" w:hAnsiTheme="majorBidi" w:cstheme="majorBidi"/>
                <w:b/>
                <w:bCs/>
                <w:color w:val="000000"/>
                <w:sz w:val="20"/>
                <w:szCs w:val="20"/>
                <w:lang w:val="en-US"/>
              </w:rPr>
            </w:pPr>
            <w:r w:rsidRPr="00E26514">
              <w:rPr>
                <w:rFonts w:asciiTheme="majorBidi" w:hAnsiTheme="majorBidi" w:cstheme="majorBidi"/>
                <w:b/>
                <w:bCs/>
                <w:color w:val="000000"/>
                <w:sz w:val="20"/>
                <w:szCs w:val="20"/>
                <w:lang w:val="en-US"/>
              </w:rPr>
              <w:t>116,758</w:t>
            </w:r>
          </w:p>
        </w:tc>
      </w:tr>
      <w:tr w:rsidR="00270E8B" w:rsidRPr="00F32D59" w14:paraId="37DBE1D1" w14:textId="77777777" w:rsidTr="0033087F">
        <w:tc>
          <w:tcPr>
            <w:tcW w:w="1336" w:type="dxa"/>
          </w:tcPr>
          <w:p w14:paraId="071DF0B7" w14:textId="77777777" w:rsidR="00270E8B" w:rsidRPr="00F32D59" w:rsidRDefault="00270E8B" w:rsidP="00270E8B">
            <w:pPr>
              <w:tabs>
                <w:tab w:val="center" w:pos="4320"/>
                <w:tab w:val="right" w:pos="8640"/>
              </w:tabs>
              <w:rPr>
                <w:rFonts w:asciiTheme="majorBidi" w:hAnsiTheme="majorBidi" w:cstheme="majorBidi"/>
                <w:b/>
                <w:bCs/>
                <w:sz w:val="20"/>
                <w:szCs w:val="20"/>
                <w:lang w:val="en-US"/>
              </w:rPr>
            </w:pPr>
            <w:r w:rsidRPr="00F32D59">
              <w:rPr>
                <w:rFonts w:asciiTheme="majorBidi" w:hAnsiTheme="majorBidi" w:cstheme="majorBidi"/>
                <w:b/>
                <w:bCs/>
                <w:color w:val="000000"/>
                <w:sz w:val="20"/>
                <w:szCs w:val="20"/>
                <w:lang w:val="en-US" w:eastAsia="en-CA"/>
              </w:rPr>
              <w:t>Grand total</w:t>
            </w:r>
          </w:p>
        </w:tc>
        <w:tc>
          <w:tcPr>
            <w:tcW w:w="1337" w:type="dxa"/>
          </w:tcPr>
          <w:p w14:paraId="22A84D7C" w14:textId="646C9A5F" w:rsidR="00270E8B" w:rsidRPr="00F32D59" w:rsidRDefault="00270E8B" w:rsidP="00270E8B">
            <w:pPr>
              <w:tabs>
                <w:tab w:val="center" w:pos="4320"/>
                <w:tab w:val="right" w:pos="8640"/>
              </w:tabs>
              <w:jc w:val="center"/>
              <w:rPr>
                <w:rFonts w:asciiTheme="majorBidi" w:hAnsiTheme="majorBidi" w:cstheme="majorBidi"/>
                <w:b/>
                <w:bCs/>
                <w:sz w:val="20"/>
                <w:szCs w:val="20"/>
                <w:lang w:val="en-US"/>
              </w:rPr>
            </w:pPr>
            <w:r w:rsidRPr="00F32D59">
              <w:rPr>
                <w:rFonts w:asciiTheme="majorBidi" w:hAnsiTheme="majorBidi" w:cstheme="majorBidi"/>
                <w:b/>
                <w:bCs/>
                <w:sz w:val="20"/>
                <w:szCs w:val="20"/>
                <w:lang w:val="en-US"/>
              </w:rPr>
              <w:t>14</w:t>
            </w:r>
          </w:p>
        </w:tc>
        <w:tc>
          <w:tcPr>
            <w:tcW w:w="1336" w:type="dxa"/>
          </w:tcPr>
          <w:p w14:paraId="2DB15FF2" w14:textId="38D026C1" w:rsidR="00270E8B" w:rsidRPr="00F32D59" w:rsidRDefault="00270E8B" w:rsidP="00270E8B">
            <w:pPr>
              <w:tabs>
                <w:tab w:val="center" w:pos="4320"/>
                <w:tab w:val="right" w:pos="8640"/>
              </w:tabs>
              <w:jc w:val="right"/>
              <w:rPr>
                <w:rFonts w:asciiTheme="majorBidi" w:hAnsiTheme="majorBidi" w:cstheme="majorBidi"/>
                <w:b/>
                <w:bCs/>
                <w:sz w:val="20"/>
                <w:szCs w:val="20"/>
                <w:lang w:val="en-US"/>
              </w:rPr>
            </w:pPr>
            <w:r w:rsidRPr="00F32D59">
              <w:rPr>
                <w:rFonts w:asciiTheme="majorBidi" w:hAnsiTheme="majorBidi" w:cstheme="majorBidi"/>
                <w:b/>
                <w:bCs/>
                <w:sz w:val="20"/>
                <w:szCs w:val="20"/>
                <w:lang w:val="en-US"/>
              </w:rPr>
              <w:t>127,648</w:t>
            </w:r>
          </w:p>
        </w:tc>
        <w:tc>
          <w:tcPr>
            <w:tcW w:w="1337" w:type="dxa"/>
          </w:tcPr>
          <w:p w14:paraId="08BA8ED9" w14:textId="08499AFC" w:rsidR="00270E8B" w:rsidRPr="00F32D59" w:rsidRDefault="0093245D" w:rsidP="00270E8B">
            <w:pPr>
              <w:tabs>
                <w:tab w:val="center" w:pos="4320"/>
                <w:tab w:val="right" w:pos="8640"/>
              </w:tabs>
              <w:jc w:val="center"/>
              <w:rPr>
                <w:rFonts w:asciiTheme="majorBidi" w:hAnsiTheme="majorBidi" w:cstheme="majorBidi"/>
                <w:b/>
                <w:bCs/>
                <w:sz w:val="20"/>
                <w:szCs w:val="20"/>
                <w:lang w:val="en-US"/>
              </w:rPr>
            </w:pPr>
            <w:r w:rsidRPr="00F32D59">
              <w:rPr>
                <w:rFonts w:asciiTheme="majorBidi" w:hAnsiTheme="majorBidi" w:cstheme="majorBidi"/>
                <w:b/>
                <w:bCs/>
                <w:sz w:val="20"/>
                <w:szCs w:val="20"/>
                <w:lang w:val="en-US"/>
              </w:rPr>
              <w:t>27</w:t>
            </w:r>
          </w:p>
        </w:tc>
        <w:tc>
          <w:tcPr>
            <w:tcW w:w="1336" w:type="dxa"/>
          </w:tcPr>
          <w:p w14:paraId="7806DCB1" w14:textId="79C7D87E" w:rsidR="00270E8B" w:rsidRPr="00F32D59" w:rsidRDefault="0093245D" w:rsidP="00270E8B">
            <w:pPr>
              <w:jc w:val="right"/>
              <w:rPr>
                <w:rFonts w:asciiTheme="majorBidi" w:hAnsiTheme="majorBidi" w:cstheme="majorBidi"/>
                <w:b/>
                <w:bCs/>
                <w:sz w:val="20"/>
                <w:szCs w:val="20"/>
                <w:lang w:val="en-US"/>
              </w:rPr>
            </w:pPr>
            <w:r w:rsidRPr="00F32D59">
              <w:rPr>
                <w:rFonts w:asciiTheme="majorBidi" w:hAnsiTheme="majorBidi" w:cstheme="majorBidi"/>
                <w:b/>
                <w:bCs/>
                <w:sz w:val="20"/>
                <w:szCs w:val="20"/>
                <w:lang w:val="en-US"/>
              </w:rPr>
              <w:t>4,417,425</w:t>
            </w:r>
          </w:p>
        </w:tc>
        <w:tc>
          <w:tcPr>
            <w:tcW w:w="1337" w:type="dxa"/>
          </w:tcPr>
          <w:p w14:paraId="3A4D658B" w14:textId="434F1E3D" w:rsidR="00270E8B" w:rsidRPr="00F32D59" w:rsidRDefault="00BA796F" w:rsidP="00270E8B">
            <w:pPr>
              <w:autoSpaceDE w:val="0"/>
              <w:autoSpaceDN w:val="0"/>
              <w:adjustRightInd w:val="0"/>
              <w:jc w:val="center"/>
              <w:rPr>
                <w:rFonts w:asciiTheme="majorBidi" w:hAnsiTheme="majorBidi" w:cstheme="majorBidi"/>
                <w:b/>
                <w:bCs/>
                <w:color w:val="000000"/>
                <w:sz w:val="20"/>
                <w:szCs w:val="20"/>
                <w:lang w:val="en-US"/>
              </w:rPr>
            </w:pPr>
            <w:r w:rsidRPr="00F32D59">
              <w:rPr>
                <w:rFonts w:asciiTheme="majorBidi" w:hAnsiTheme="majorBidi" w:cstheme="majorBidi"/>
                <w:b/>
                <w:bCs/>
                <w:color w:val="000000"/>
                <w:sz w:val="20"/>
                <w:szCs w:val="20"/>
                <w:lang w:val="en-US"/>
              </w:rPr>
              <w:t>41</w:t>
            </w:r>
          </w:p>
        </w:tc>
        <w:tc>
          <w:tcPr>
            <w:tcW w:w="1374" w:type="dxa"/>
          </w:tcPr>
          <w:p w14:paraId="463D470F" w14:textId="17775505" w:rsidR="00270E8B" w:rsidRPr="00F32D59" w:rsidRDefault="00BA796F" w:rsidP="00270E8B">
            <w:pPr>
              <w:autoSpaceDE w:val="0"/>
              <w:autoSpaceDN w:val="0"/>
              <w:adjustRightInd w:val="0"/>
              <w:jc w:val="right"/>
              <w:rPr>
                <w:rFonts w:asciiTheme="majorBidi" w:hAnsiTheme="majorBidi" w:cstheme="majorBidi"/>
                <w:b/>
                <w:bCs/>
                <w:color w:val="000000"/>
                <w:sz w:val="20"/>
                <w:szCs w:val="20"/>
                <w:lang w:val="en-US"/>
              </w:rPr>
            </w:pPr>
            <w:r w:rsidRPr="00F32D59">
              <w:rPr>
                <w:rFonts w:asciiTheme="majorBidi" w:hAnsiTheme="majorBidi" w:cstheme="majorBidi"/>
                <w:b/>
                <w:bCs/>
                <w:color w:val="000000"/>
                <w:sz w:val="20"/>
                <w:szCs w:val="20"/>
                <w:lang w:val="en-US"/>
              </w:rPr>
              <w:t>4,545,073</w:t>
            </w:r>
          </w:p>
        </w:tc>
      </w:tr>
    </w:tbl>
    <w:p w14:paraId="4038D207" w14:textId="2FE16AA2" w:rsidR="000D6A89" w:rsidRPr="00F32D59" w:rsidRDefault="000D6A89" w:rsidP="004B063E">
      <w:pPr>
        <w:tabs>
          <w:tab w:val="num" w:pos="709"/>
        </w:tabs>
        <w:spacing w:before="240" w:after="240"/>
        <w:rPr>
          <w:b/>
          <w:sz w:val="24"/>
          <w:szCs w:val="24"/>
          <w:lang w:val="en-US"/>
        </w:rPr>
      </w:pPr>
      <w:r w:rsidRPr="008C2362">
        <w:rPr>
          <w:b/>
          <w:sz w:val="24"/>
          <w:szCs w:val="24"/>
          <w:lang w:val="en-US"/>
        </w:rPr>
        <w:t>Availability of resources</w:t>
      </w:r>
    </w:p>
    <w:p w14:paraId="084498FE" w14:textId="77777777" w:rsidR="00647DD0" w:rsidRDefault="000D6A89" w:rsidP="00412A1E">
      <w:pPr>
        <w:pStyle w:val="Heading1"/>
        <w:rPr>
          <w:lang w:val="en-US"/>
        </w:rPr>
      </w:pPr>
      <w:r w:rsidRPr="00647DD0">
        <w:rPr>
          <w:lang w:val="en-US"/>
        </w:rPr>
        <w:t>The status of contributions and disbursements document indicates an available balance of</w:t>
      </w:r>
      <w:r w:rsidR="00A967A5" w:rsidRPr="00647DD0">
        <w:rPr>
          <w:lang w:val="en-US"/>
        </w:rPr>
        <w:t xml:space="preserve"> US $</w:t>
      </w:r>
      <w:r w:rsidR="00647DD0" w:rsidRPr="00647DD0">
        <w:rPr>
          <w:lang w:val="en-US"/>
        </w:rPr>
        <w:t>541</w:t>
      </w:r>
      <w:r w:rsidR="004F3184" w:rsidRPr="00647DD0">
        <w:rPr>
          <w:lang w:val="en-US"/>
        </w:rPr>
        <w:t>,</w:t>
      </w:r>
      <w:r w:rsidR="00647DD0" w:rsidRPr="00647DD0">
        <w:rPr>
          <w:lang w:val="en-US"/>
        </w:rPr>
        <w:t>327</w:t>
      </w:r>
      <w:r w:rsidR="004F3184" w:rsidRPr="00647DD0">
        <w:rPr>
          <w:lang w:val="en-US"/>
        </w:rPr>
        <w:t>,</w:t>
      </w:r>
      <w:r w:rsidR="00647DD0" w:rsidRPr="00647DD0">
        <w:rPr>
          <w:lang w:val="en-US"/>
        </w:rPr>
        <w:t>510</w:t>
      </w:r>
      <w:r w:rsidR="004F3184" w:rsidRPr="00647DD0">
        <w:rPr>
          <w:lang w:val="en-US"/>
        </w:rPr>
        <w:t xml:space="preserve"> </w:t>
      </w:r>
      <w:r w:rsidRPr="00647DD0">
        <w:rPr>
          <w:lang w:val="en-US"/>
        </w:rPr>
        <w:t xml:space="preserve">as of </w:t>
      </w:r>
      <w:r w:rsidR="00647DD0" w:rsidRPr="00647DD0">
        <w:rPr>
          <w:lang w:val="en-US"/>
        </w:rPr>
        <w:t>25</w:t>
      </w:r>
      <w:r w:rsidR="007A0093" w:rsidRPr="00647DD0">
        <w:rPr>
          <w:lang w:val="en-US"/>
        </w:rPr>
        <w:t xml:space="preserve"> </w:t>
      </w:r>
      <w:r w:rsidR="00D603E0" w:rsidRPr="00647DD0">
        <w:rPr>
          <w:lang w:val="en-US"/>
        </w:rPr>
        <w:t>A</w:t>
      </w:r>
      <w:r w:rsidR="00C55D6B" w:rsidRPr="00647DD0">
        <w:rPr>
          <w:lang w:val="en-US"/>
        </w:rPr>
        <w:t xml:space="preserve">pril </w:t>
      </w:r>
      <w:r w:rsidRPr="00647DD0">
        <w:rPr>
          <w:lang w:val="en-US"/>
        </w:rPr>
        <w:t>202</w:t>
      </w:r>
      <w:r w:rsidR="00C55D6B" w:rsidRPr="00647DD0">
        <w:rPr>
          <w:lang w:val="en-US"/>
        </w:rPr>
        <w:t>4</w:t>
      </w:r>
      <w:r w:rsidRPr="00647DD0">
        <w:rPr>
          <w:lang w:val="en-US"/>
        </w:rPr>
        <w:t>. The total balance returned by IAs</w:t>
      </w:r>
      <w:r w:rsidR="00677A84" w:rsidRPr="00647DD0">
        <w:rPr>
          <w:lang w:val="en-US"/>
        </w:rPr>
        <w:t>,</w:t>
      </w:r>
      <w:r w:rsidR="0035234C" w:rsidRPr="00647DD0">
        <w:rPr>
          <w:lang w:val="en-US"/>
        </w:rPr>
        <w:t xml:space="preserve"> </w:t>
      </w:r>
      <w:r w:rsidRPr="00647DD0">
        <w:rPr>
          <w:lang w:val="en-US"/>
        </w:rPr>
        <w:t xml:space="preserve">to the </w:t>
      </w:r>
      <w:r w:rsidR="003B6B21" w:rsidRPr="00647DD0">
        <w:rPr>
          <w:lang w:val="en-US"/>
        </w:rPr>
        <w:t>94</w:t>
      </w:r>
      <w:r w:rsidR="00AF2046" w:rsidRPr="00647DD0">
        <w:rPr>
          <w:vertAlign w:val="superscript"/>
          <w:lang w:val="en-US"/>
        </w:rPr>
        <w:t xml:space="preserve">th </w:t>
      </w:r>
      <w:r w:rsidR="00AF2046" w:rsidRPr="00647DD0">
        <w:rPr>
          <w:lang w:val="en-US"/>
        </w:rPr>
        <w:t>meeting</w:t>
      </w:r>
      <w:r w:rsidRPr="00647DD0">
        <w:rPr>
          <w:lang w:val="en-US"/>
        </w:rPr>
        <w:t xml:space="preserve"> amounts to US $</w:t>
      </w:r>
      <w:r w:rsidR="00AF2046" w:rsidRPr="00647DD0">
        <w:rPr>
          <w:lang w:val="en-US"/>
        </w:rPr>
        <w:t>1</w:t>
      </w:r>
      <w:r w:rsidR="00F82434" w:rsidRPr="00647DD0">
        <w:rPr>
          <w:lang w:val="en-US" w:eastAsia="en-CA"/>
        </w:rPr>
        <w:t>,</w:t>
      </w:r>
      <w:r w:rsidR="00AF2046" w:rsidRPr="00647DD0">
        <w:rPr>
          <w:lang w:val="en-US" w:eastAsia="en-CA"/>
        </w:rPr>
        <w:t>3</w:t>
      </w:r>
      <w:r w:rsidR="00647DD0" w:rsidRPr="00647DD0">
        <w:rPr>
          <w:lang w:val="en-US" w:eastAsia="en-CA"/>
        </w:rPr>
        <w:t>62,</w:t>
      </w:r>
      <w:r w:rsidR="00AF2046" w:rsidRPr="00647DD0">
        <w:rPr>
          <w:lang w:val="en-US" w:eastAsia="en-CA"/>
        </w:rPr>
        <w:t>5</w:t>
      </w:r>
      <w:r w:rsidR="00647DD0" w:rsidRPr="00647DD0">
        <w:rPr>
          <w:lang w:val="en-US" w:eastAsia="en-CA"/>
        </w:rPr>
        <w:t>94</w:t>
      </w:r>
      <w:r w:rsidR="00565DE9" w:rsidRPr="00647DD0">
        <w:rPr>
          <w:lang w:val="en-US" w:eastAsia="en-CA"/>
        </w:rPr>
        <w:t>.</w:t>
      </w:r>
      <w:r w:rsidR="00CE08B0" w:rsidRPr="00647DD0">
        <w:rPr>
          <w:lang w:val="en-US"/>
        </w:rPr>
        <w:t xml:space="preserve"> </w:t>
      </w:r>
      <w:r w:rsidR="00565DE9" w:rsidRPr="00647DD0">
        <w:rPr>
          <w:lang w:val="en-US"/>
        </w:rPr>
        <w:t xml:space="preserve">Therefore, </w:t>
      </w:r>
      <w:r w:rsidR="00A967A5" w:rsidRPr="00647DD0">
        <w:rPr>
          <w:lang w:val="en-US"/>
        </w:rPr>
        <w:t>the total level of resources available for approvals</w:t>
      </w:r>
      <w:r w:rsidR="005F22DD" w:rsidRPr="00647DD0">
        <w:rPr>
          <w:lang w:val="en-US"/>
        </w:rPr>
        <w:t xml:space="preserve"> </w:t>
      </w:r>
      <w:r w:rsidRPr="00647DD0">
        <w:rPr>
          <w:lang w:val="en-US"/>
        </w:rPr>
        <w:t xml:space="preserve">at the </w:t>
      </w:r>
      <w:r w:rsidR="003B6B21" w:rsidRPr="00647DD0">
        <w:rPr>
          <w:lang w:val="en-US"/>
        </w:rPr>
        <w:t>94</w:t>
      </w:r>
      <w:r w:rsidR="003B6B21" w:rsidRPr="00647DD0">
        <w:rPr>
          <w:vertAlign w:val="superscript"/>
          <w:lang w:val="en-US"/>
        </w:rPr>
        <w:t>th</w:t>
      </w:r>
      <w:r w:rsidR="002F28CE" w:rsidRPr="00647DD0">
        <w:rPr>
          <w:vertAlign w:val="superscript"/>
          <w:lang w:val="en-US"/>
        </w:rPr>
        <w:t xml:space="preserve"> </w:t>
      </w:r>
      <w:r w:rsidRPr="00647DD0">
        <w:rPr>
          <w:lang w:val="en-US"/>
        </w:rPr>
        <w:t>meeting, is US $</w:t>
      </w:r>
      <w:r w:rsidR="00647DD0" w:rsidRPr="00647DD0">
        <w:rPr>
          <w:lang w:val="en-US"/>
        </w:rPr>
        <w:t>542</w:t>
      </w:r>
      <w:r w:rsidR="0062450A" w:rsidRPr="00647DD0">
        <w:rPr>
          <w:lang w:val="en-US"/>
        </w:rPr>
        <w:t>,</w:t>
      </w:r>
      <w:r w:rsidR="00647DD0" w:rsidRPr="00647DD0">
        <w:rPr>
          <w:lang w:val="en-US"/>
        </w:rPr>
        <w:t>690</w:t>
      </w:r>
      <w:r w:rsidR="0062450A" w:rsidRPr="00647DD0">
        <w:rPr>
          <w:lang w:val="en-US"/>
        </w:rPr>
        <w:t>,</w:t>
      </w:r>
      <w:r w:rsidR="00647DD0" w:rsidRPr="00647DD0">
        <w:rPr>
          <w:lang w:val="en-US"/>
        </w:rPr>
        <w:t>104</w:t>
      </w:r>
      <w:r w:rsidR="005F22DD" w:rsidRPr="00647DD0">
        <w:rPr>
          <w:lang w:val="en-US"/>
        </w:rPr>
        <w:t xml:space="preserve">. </w:t>
      </w:r>
    </w:p>
    <w:p w14:paraId="0C5D7800" w14:textId="080A2546" w:rsidR="000D6A89" w:rsidRPr="00647DD0" w:rsidRDefault="000D6A89" w:rsidP="00177B22">
      <w:pPr>
        <w:pStyle w:val="Heading1"/>
        <w:numPr>
          <w:ilvl w:val="0"/>
          <w:numId w:val="0"/>
        </w:numPr>
        <w:rPr>
          <w:b/>
          <w:sz w:val="24"/>
          <w:szCs w:val="24"/>
          <w:lang w:val="en-US"/>
        </w:rPr>
      </w:pPr>
      <w:r w:rsidRPr="00647DD0">
        <w:rPr>
          <w:b/>
          <w:sz w:val="24"/>
          <w:szCs w:val="24"/>
          <w:lang w:val="en-US"/>
        </w:rPr>
        <w:t>Secretariat’s comments</w:t>
      </w:r>
    </w:p>
    <w:p w14:paraId="78D16180" w14:textId="611D61D5" w:rsidR="000D6A89" w:rsidRPr="00F32D59" w:rsidRDefault="000D6A89" w:rsidP="000D6A89">
      <w:pPr>
        <w:pStyle w:val="Heading1"/>
        <w:rPr>
          <w:lang w:val="en-US"/>
        </w:rPr>
      </w:pPr>
      <w:r w:rsidRPr="00F32D59">
        <w:rPr>
          <w:lang w:val="en-US"/>
        </w:rPr>
        <w:t xml:space="preserve">The Secretariat reminded IAs that balances of projects completed one year ago and more, </w:t>
      </w:r>
      <w:r w:rsidR="00294346" w:rsidRPr="00F32D59">
        <w:rPr>
          <w:lang w:val="en-US"/>
        </w:rPr>
        <w:t>by</w:t>
      </w:r>
      <w:r w:rsidR="00565DE9">
        <w:rPr>
          <w:lang w:val="en-US"/>
        </w:rPr>
        <w:noBreakHyphen/>
      </w:r>
      <w:r w:rsidR="00294346" w:rsidRPr="00F32D59">
        <w:rPr>
          <w:lang w:val="en-US"/>
        </w:rPr>
        <w:t xml:space="preserve">decisions </w:t>
      </w:r>
      <w:r w:rsidRPr="00F32D59">
        <w:rPr>
          <w:lang w:val="en-US"/>
        </w:rPr>
        <w:t xml:space="preserve">and additional voluntary contributions projects should be returned to the Multilateral Fund as soon as possible. </w:t>
      </w:r>
    </w:p>
    <w:p w14:paraId="139672F9" w14:textId="22973CA6" w:rsidR="000D6A89" w:rsidRPr="00F32D59" w:rsidRDefault="000D6A89" w:rsidP="000D6A89">
      <w:pPr>
        <w:pStyle w:val="Heading1"/>
        <w:rPr>
          <w:lang w:val="en-US"/>
        </w:rPr>
      </w:pPr>
      <w:r w:rsidRPr="00F32D59">
        <w:rPr>
          <w:lang w:val="en-US"/>
        </w:rPr>
        <w:t xml:space="preserve">Considering that the total level of funding for projects and activities </w:t>
      </w:r>
      <w:r w:rsidR="005E792B" w:rsidRPr="00F32D59">
        <w:rPr>
          <w:lang w:val="en-US"/>
        </w:rPr>
        <w:t xml:space="preserve">as </w:t>
      </w:r>
      <w:r w:rsidRPr="00F32D59">
        <w:rPr>
          <w:lang w:val="en-US"/>
        </w:rPr>
        <w:t xml:space="preserve">submitted to the </w:t>
      </w:r>
      <w:r w:rsidR="003B6B21" w:rsidRPr="00F32D59">
        <w:rPr>
          <w:lang w:val="en-US"/>
        </w:rPr>
        <w:t>94</w:t>
      </w:r>
      <w:r w:rsidR="003B6B21" w:rsidRPr="00F32D59">
        <w:rPr>
          <w:vertAlign w:val="superscript"/>
          <w:lang w:val="en-US"/>
        </w:rPr>
        <w:t>th</w:t>
      </w:r>
      <w:r w:rsidR="00565DE9">
        <w:rPr>
          <w:vertAlign w:val="superscript"/>
          <w:lang w:val="en-US"/>
        </w:rPr>
        <w:t> </w:t>
      </w:r>
      <w:r w:rsidRPr="00F32D59">
        <w:rPr>
          <w:lang w:val="en-US"/>
        </w:rPr>
        <w:t xml:space="preserve">meeting as </w:t>
      </w:r>
      <w:r w:rsidRPr="00412A1E">
        <w:rPr>
          <w:lang w:val="en-US"/>
        </w:rPr>
        <w:t xml:space="preserve">of </w:t>
      </w:r>
      <w:r w:rsidR="00BD1060" w:rsidRPr="00412A1E">
        <w:rPr>
          <w:lang w:val="en-US"/>
        </w:rPr>
        <w:t>1 April</w:t>
      </w:r>
      <w:r w:rsidR="00C55D6B" w:rsidRPr="00412A1E">
        <w:rPr>
          <w:lang w:val="en-US"/>
        </w:rPr>
        <w:t xml:space="preserve"> </w:t>
      </w:r>
      <w:r w:rsidRPr="00412A1E">
        <w:rPr>
          <w:lang w:val="en-US"/>
        </w:rPr>
        <w:t>202</w:t>
      </w:r>
      <w:r w:rsidR="00C55D6B" w:rsidRPr="00412A1E">
        <w:rPr>
          <w:lang w:val="en-US"/>
        </w:rPr>
        <w:t>4</w:t>
      </w:r>
      <w:r w:rsidRPr="00412A1E">
        <w:rPr>
          <w:lang w:val="en-US"/>
        </w:rPr>
        <w:t xml:space="preserve"> </w:t>
      </w:r>
      <w:r w:rsidR="005E792B" w:rsidRPr="00412A1E">
        <w:rPr>
          <w:lang w:val="en-US"/>
        </w:rPr>
        <w:t>is</w:t>
      </w:r>
      <w:r w:rsidRPr="00412A1E">
        <w:rPr>
          <w:lang w:val="en-US"/>
        </w:rPr>
        <w:t xml:space="preserve"> US </w:t>
      </w:r>
      <w:r w:rsidR="005E792B" w:rsidRPr="00412A1E">
        <w:rPr>
          <w:lang w:val="en-US"/>
        </w:rPr>
        <w:t>$</w:t>
      </w:r>
      <w:r w:rsidR="00E258B1">
        <w:rPr>
          <w:lang w:val="en-US"/>
        </w:rPr>
        <w:t>6</w:t>
      </w:r>
      <w:r w:rsidR="00412A1E">
        <w:rPr>
          <w:lang w:val="en-US"/>
        </w:rPr>
        <w:t>7</w:t>
      </w:r>
      <w:r w:rsidR="00E258B1">
        <w:rPr>
          <w:lang w:val="en-US"/>
        </w:rPr>
        <w:t>,</w:t>
      </w:r>
      <w:r w:rsidR="00412A1E">
        <w:rPr>
          <w:lang w:val="en-US"/>
        </w:rPr>
        <w:t>918</w:t>
      </w:r>
      <w:r w:rsidR="00E258B1">
        <w:rPr>
          <w:lang w:val="en-US"/>
        </w:rPr>
        <w:t>,1</w:t>
      </w:r>
      <w:r w:rsidR="00412A1E">
        <w:rPr>
          <w:lang w:val="en-US"/>
        </w:rPr>
        <w:t>6</w:t>
      </w:r>
      <w:r w:rsidR="00E258B1">
        <w:rPr>
          <w:lang w:val="en-US"/>
        </w:rPr>
        <w:t>7</w:t>
      </w:r>
      <w:r w:rsidR="00E258B1" w:rsidRPr="00F32D59">
        <w:rPr>
          <w:lang w:val="en-US"/>
        </w:rPr>
        <w:t xml:space="preserve"> </w:t>
      </w:r>
      <w:r w:rsidRPr="00F32D59">
        <w:rPr>
          <w:lang w:val="en-US"/>
        </w:rPr>
        <w:t xml:space="preserve">there are sufficient resources available for approvals at the </w:t>
      </w:r>
      <w:r w:rsidR="003B6B21" w:rsidRPr="00F32D59">
        <w:rPr>
          <w:lang w:val="en-US"/>
        </w:rPr>
        <w:t>94</w:t>
      </w:r>
      <w:r w:rsidR="003B6B21" w:rsidRPr="00F32D59">
        <w:rPr>
          <w:vertAlign w:val="superscript"/>
          <w:lang w:val="en-US"/>
        </w:rPr>
        <w:t>th</w:t>
      </w:r>
      <w:r w:rsidR="00565DE9">
        <w:rPr>
          <w:lang w:val="en-US"/>
        </w:rPr>
        <w:t> </w:t>
      </w:r>
      <w:r w:rsidRPr="00F32D59">
        <w:rPr>
          <w:lang w:val="en-US"/>
        </w:rPr>
        <w:t xml:space="preserve">meeting. </w:t>
      </w:r>
    </w:p>
    <w:p w14:paraId="71082E5A" w14:textId="77777777" w:rsidR="0033087F" w:rsidRPr="00F32D59" w:rsidRDefault="0033087F" w:rsidP="0033087F">
      <w:pPr>
        <w:rPr>
          <w:lang w:val="en-US"/>
        </w:rPr>
      </w:pPr>
    </w:p>
    <w:p w14:paraId="7A3FD9D6" w14:textId="77777777" w:rsidR="0033087F" w:rsidRPr="00F32D59" w:rsidRDefault="0033087F" w:rsidP="0033087F">
      <w:pPr>
        <w:rPr>
          <w:lang w:val="en-US"/>
        </w:rPr>
      </w:pPr>
    </w:p>
    <w:p w14:paraId="0DC57D85" w14:textId="5E8A41E8" w:rsidR="000D6A89" w:rsidRPr="00F32D59" w:rsidRDefault="000D6A89" w:rsidP="000D6A89">
      <w:pPr>
        <w:keepNext/>
        <w:keepLines/>
        <w:tabs>
          <w:tab w:val="num" w:pos="709"/>
        </w:tabs>
        <w:rPr>
          <w:b/>
          <w:sz w:val="24"/>
          <w:szCs w:val="24"/>
          <w:lang w:val="en-US"/>
        </w:rPr>
      </w:pPr>
      <w:r w:rsidRPr="00F32D59">
        <w:rPr>
          <w:b/>
          <w:sz w:val="24"/>
          <w:szCs w:val="24"/>
          <w:lang w:val="en-US"/>
        </w:rPr>
        <w:lastRenderedPageBreak/>
        <w:t>Recommendation</w:t>
      </w:r>
    </w:p>
    <w:p w14:paraId="6C6D2098" w14:textId="77777777" w:rsidR="000D6A89" w:rsidRPr="00F32D59" w:rsidRDefault="000D6A89" w:rsidP="000D6A89">
      <w:pPr>
        <w:keepNext/>
        <w:keepLines/>
        <w:tabs>
          <w:tab w:val="num" w:pos="709"/>
        </w:tabs>
        <w:rPr>
          <w:b/>
          <w:lang w:val="en-US"/>
        </w:rPr>
      </w:pPr>
    </w:p>
    <w:p w14:paraId="318859C9" w14:textId="77777777" w:rsidR="000D6A89" w:rsidRPr="00F32D59" w:rsidRDefault="000D6A89" w:rsidP="000D6A89">
      <w:pPr>
        <w:pStyle w:val="Heading1"/>
        <w:rPr>
          <w:lang w:val="en-US"/>
        </w:rPr>
      </w:pPr>
      <w:r w:rsidRPr="00F32D59">
        <w:rPr>
          <w:lang w:val="en-US"/>
        </w:rPr>
        <w:t>The Executive Committee may wish:</w:t>
      </w:r>
    </w:p>
    <w:p w14:paraId="56E94384" w14:textId="77777777" w:rsidR="000D6A89" w:rsidRPr="00F32D59" w:rsidRDefault="000D6A89" w:rsidP="000D6A89">
      <w:pPr>
        <w:numPr>
          <w:ilvl w:val="1"/>
          <w:numId w:val="1"/>
        </w:numPr>
        <w:tabs>
          <w:tab w:val="clear" w:pos="0"/>
          <w:tab w:val="num" w:pos="-796"/>
          <w:tab w:val="num" w:pos="90"/>
          <w:tab w:val="num" w:pos="709"/>
        </w:tabs>
        <w:ind w:left="1418" w:hanging="709"/>
        <w:rPr>
          <w:lang w:val="en-US"/>
        </w:rPr>
      </w:pPr>
      <w:r w:rsidRPr="00F32D59">
        <w:rPr>
          <w:lang w:val="en-US"/>
        </w:rPr>
        <w:t>To note:</w:t>
      </w:r>
    </w:p>
    <w:p w14:paraId="4DD01471" w14:textId="77777777" w:rsidR="000D6A89" w:rsidRPr="00F32D59" w:rsidRDefault="000D6A89" w:rsidP="000D6A89">
      <w:pPr>
        <w:rPr>
          <w:lang w:val="en-US"/>
        </w:rPr>
      </w:pPr>
    </w:p>
    <w:p w14:paraId="42AD05B2" w14:textId="6196DB41" w:rsidR="000D6A89" w:rsidRPr="00F32D59" w:rsidRDefault="000D6A89" w:rsidP="000D6A89">
      <w:pPr>
        <w:widowControl w:val="0"/>
        <w:numPr>
          <w:ilvl w:val="0"/>
          <w:numId w:val="22"/>
        </w:numPr>
        <w:spacing w:after="240"/>
        <w:ind w:left="2127" w:hanging="709"/>
        <w:outlineLvl w:val="2"/>
        <w:rPr>
          <w:lang w:val="en-US"/>
        </w:rPr>
      </w:pPr>
      <w:r w:rsidRPr="00F32D59">
        <w:rPr>
          <w:lang w:val="en-US"/>
        </w:rPr>
        <w:t>The report on balances and availability of resources contained in document UNEP/OzL.Pro/ExCom/9</w:t>
      </w:r>
      <w:r w:rsidR="00C55D6B" w:rsidRPr="00F32D59">
        <w:rPr>
          <w:lang w:val="en-US"/>
        </w:rPr>
        <w:t>4</w:t>
      </w:r>
      <w:r w:rsidRPr="00F32D59">
        <w:rPr>
          <w:lang w:val="en-US"/>
        </w:rPr>
        <w:t>/4;</w:t>
      </w:r>
    </w:p>
    <w:p w14:paraId="02C064EB" w14:textId="01440AFC" w:rsidR="000D6A89" w:rsidRPr="00F32D59" w:rsidRDefault="000D6A89" w:rsidP="000D6A89">
      <w:pPr>
        <w:widowControl w:val="0"/>
        <w:numPr>
          <w:ilvl w:val="0"/>
          <w:numId w:val="22"/>
        </w:numPr>
        <w:spacing w:after="240"/>
        <w:ind w:left="2127" w:hanging="709"/>
        <w:outlineLvl w:val="2"/>
        <w:rPr>
          <w:lang w:val="en-US"/>
        </w:rPr>
      </w:pPr>
      <w:r w:rsidRPr="00F32D59">
        <w:rPr>
          <w:lang w:val="en-US"/>
        </w:rPr>
        <w:t xml:space="preserve">That the net level of funds being returned by the implementing agencies at the </w:t>
      </w:r>
      <w:r w:rsidR="00E91679" w:rsidRPr="00F32D59">
        <w:rPr>
          <w:lang w:val="en-US"/>
        </w:rPr>
        <w:br/>
      </w:r>
      <w:r w:rsidR="003B6B21" w:rsidRPr="00F32D59">
        <w:rPr>
          <w:lang w:val="en-US"/>
        </w:rPr>
        <w:t>94</w:t>
      </w:r>
      <w:r w:rsidR="003B6B21" w:rsidRPr="00F32D59">
        <w:rPr>
          <w:vertAlign w:val="superscript"/>
          <w:lang w:val="en-US"/>
        </w:rPr>
        <w:t>th</w:t>
      </w:r>
      <w:r w:rsidR="005E1D0B" w:rsidRPr="00F32D59">
        <w:rPr>
          <w:lang w:val="en-US"/>
        </w:rPr>
        <w:t xml:space="preserve"> </w:t>
      </w:r>
      <w:r w:rsidRPr="00F32D59">
        <w:rPr>
          <w:lang w:val="en-US"/>
        </w:rPr>
        <w:t>meeting is US $</w:t>
      </w:r>
      <w:r w:rsidR="005E1D0B" w:rsidRPr="00F32D59">
        <w:rPr>
          <w:lang w:val="en-US"/>
        </w:rPr>
        <w:t>1</w:t>
      </w:r>
      <w:r w:rsidRPr="00F32D59">
        <w:rPr>
          <w:lang w:val="en-US"/>
        </w:rPr>
        <w:t>,</w:t>
      </w:r>
      <w:r w:rsidR="005E1D0B" w:rsidRPr="00F32D59">
        <w:rPr>
          <w:lang w:val="en-US"/>
        </w:rPr>
        <w:t>3</w:t>
      </w:r>
      <w:r w:rsidR="00647DD0">
        <w:rPr>
          <w:lang w:val="en-US"/>
        </w:rPr>
        <w:t>62</w:t>
      </w:r>
      <w:r w:rsidR="00FE72D9" w:rsidRPr="00F32D59">
        <w:rPr>
          <w:lang w:val="en-US"/>
        </w:rPr>
        <w:t>,</w:t>
      </w:r>
      <w:r w:rsidR="005E1D0B" w:rsidRPr="00F32D59">
        <w:rPr>
          <w:lang w:val="en-US"/>
        </w:rPr>
        <w:t>5</w:t>
      </w:r>
      <w:r w:rsidR="00647DD0">
        <w:rPr>
          <w:lang w:val="en-US"/>
        </w:rPr>
        <w:t>94</w:t>
      </w:r>
      <w:r w:rsidRPr="00F32D59">
        <w:rPr>
          <w:lang w:val="en-US"/>
        </w:rPr>
        <w:t xml:space="preserve"> consisting of US $</w:t>
      </w:r>
      <w:r w:rsidR="005E1D0B" w:rsidRPr="00F32D59">
        <w:rPr>
          <w:lang w:val="en-US"/>
        </w:rPr>
        <w:t>239,606</w:t>
      </w:r>
      <w:r w:rsidRPr="00F32D59">
        <w:rPr>
          <w:lang w:val="en-US"/>
        </w:rPr>
        <w:t xml:space="preserve"> plus agency support costs of US $</w:t>
      </w:r>
      <w:r w:rsidR="005E1D0B" w:rsidRPr="00F32D59">
        <w:rPr>
          <w:lang w:val="en-US"/>
        </w:rPr>
        <w:t>17,619</w:t>
      </w:r>
      <w:r w:rsidRPr="00F32D59">
        <w:rPr>
          <w:lang w:val="en-US"/>
        </w:rPr>
        <w:t xml:space="preserve"> from UNDP; US $</w:t>
      </w:r>
      <w:r w:rsidR="005E1D0B" w:rsidRPr="00F32D59">
        <w:rPr>
          <w:lang w:val="en-US"/>
        </w:rPr>
        <w:t>469,599</w:t>
      </w:r>
      <w:r w:rsidRPr="00F32D59">
        <w:rPr>
          <w:lang w:val="en-US"/>
        </w:rPr>
        <w:t>, plus agency support costs of US $</w:t>
      </w:r>
      <w:r w:rsidR="005E1D0B" w:rsidRPr="00F32D59">
        <w:rPr>
          <w:lang w:val="en-US"/>
        </w:rPr>
        <w:t>44</w:t>
      </w:r>
      <w:r w:rsidR="005D5F2E" w:rsidRPr="00F32D59">
        <w:rPr>
          <w:lang w:val="en-US"/>
        </w:rPr>
        <w:t>,</w:t>
      </w:r>
      <w:r w:rsidR="005E1D0B" w:rsidRPr="00F32D59">
        <w:rPr>
          <w:lang w:val="en-US"/>
        </w:rPr>
        <w:t>402</w:t>
      </w:r>
      <w:r w:rsidRPr="00F32D59">
        <w:rPr>
          <w:lang w:val="en-US"/>
        </w:rPr>
        <w:t xml:space="preserve"> from UNEP; </w:t>
      </w:r>
      <w:r w:rsidR="005E1D0B" w:rsidRPr="00F32D59">
        <w:rPr>
          <w:lang w:val="en-US"/>
        </w:rPr>
        <w:t xml:space="preserve">and </w:t>
      </w:r>
      <w:r w:rsidRPr="00F32D59">
        <w:rPr>
          <w:lang w:val="en-US"/>
        </w:rPr>
        <w:t>US $</w:t>
      </w:r>
      <w:r w:rsidR="00492EB2" w:rsidRPr="00F32D59">
        <w:rPr>
          <w:lang w:val="en-US"/>
        </w:rPr>
        <w:t>5</w:t>
      </w:r>
      <w:r w:rsidR="00647DD0">
        <w:rPr>
          <w:lang w:val="en-US"/>
        </w:rPr>
        <w:t>5</w:t>
      </w:r>
      <w:r w:rsidR="00492EB2" w:rsidRPr="00F32D59">
        <w:rPr>
          <w:lang w:val="en-US"/>
        </w:rPr>
        <w:t>1</w:t>
      </w:r>
      <w:r w:rsidRPr="00F32D59">
        <w:rPr>
          <w:lang w:val="en-US"/>
        </w:rPr>
        <w:t>,</w:t>
      </w:r>
      <w:r w:rsidR="00647DD0">
        <w:rPr>
          <w:lang w:val="en-US"/>
        </w:rPr>
        <w:t>985</w:t>
      </w:r>
      <w:r w:rsidRPr="00F32D59">
        <w:rPr>
          <w:lang w:val="en-US"/>
        </w:rPr>
        <w:t>, plus agency support costs of US $</w:t>
      </w:r>
      <w:r w:rsidR="00A94FE9" w:rsidRPr="00F32D59">
        <w:rPr>
          <w:lang w:val="en-US"/>
        </w:rPr>
        <w:t>3</w:t>
      </w:r>
      <w:r w:rsidR="00647DD0">
        <w:rPr>
          <w:lang w:val="en-US"/>
        </w:rPr>
        <w:t>9</w:t>
      </w:r>
      <w:r w:rsidRPr="00F32D59">
        <w:rPr>
          <w:lang w:val="en-US"/>
        </w:rPr>
        <w:t>,</w:t>
      </w:r>
      <w:r w:rsidR="00647DD0">
        <w:rPr>
          <w:lang w:val="en-US"/>
        </w:rPr>
        <w:t>383</w:t>
      </w:r>
      <w:r w:rsidRPr="00F32D59">
        <w:rPr>
          <w:lang w:val="en-US"/>
        </w:rPr>
        <w:t xml:space="preserve"> from </w:t>
      </w:r>
      <w:r w:rsidR="005E1D0B" w:rsidRPr="00F32D59">
        <w:rPr>
          <w:lang w:val="en-US"/>
        </w:rPr>
        <w:t>UNIDO;</w:t>
      </w:r>
    </w:p>
    <w:p w14:paraId="29EC4A63" w14:textId="21873D28" w:rsidR="000D6A89" w:rsidRPr="00F32D59" w:rsidRDefault="000D6A89" w:rsidP="000D6A89">
      <w:pPr>
        <w:widowControl w:val="0"/>
        <w:numPr>
          <w:ilvl w:val="0"/>
          <w:numId w:val="22"/>
        </w:numPr>
        <w:spacing w:after="240"/>
        <w:ind w:left="2127" w:hanging="709"/>
        <w:outlineLvl w:val="2"/>
        <w:rPr>
          <w:lang w:val="en-US"/>
        </w:rPr>
      </w:pPr>
      <w:r w:rsidRPr="00F32D59">
        <w:rPr>
          <w:lang w:val="en-US"/>
        </w:rPr>
        <w:t>That UNDP held balances of US $</w:t>
      </w:r>
      <w:r w:rsidR="005E1D0B" w:rsidRPr="00F32D59">
        <w:rPr>
          <w:lang w:val="en-US"/>
        </w:rPr>
        <w:t>71</w:t>
      </w:r>
      <w:r w:rsidRPr="00F32D59">
        <w:rPr>
          <w:lang w:val="en-US"/>
        </w:rPr>
        <w:t>,</w:t>
      </w:r>
      <w:r w:rsidR="005E1D0B" w:rsidRPr="00F32D59">
        <w:rPr>
          <w:lang w:val="en-US"/>
        </w:rPr>
        <w:t>695</w:t>
      </w:r>
      <w:r w:rsidRPr="00F32D59">
        <w:rPr>
          <w:lang w:val="en-US"/>
        </w:rPr>
        <w:t xml:space="preserve">, including agency support costs, for </w:t>
      </w:r>
      <w:r w:rsidR="00650C92" w:rsidRPr="00F32D59">
        <w:rPr>
          <w:lang w:val="en-US"/>
        </w:rPr>
        <w:t>seven</w:t>
      </w:r>
      <w:r w:rsidRPr="00F32D59">
        <w:rPr>
          <w:lang w:val="en-US"/>
        </w:rPr>
        <w:t xml:space="preserve"> projects completed over two years </w:t>
      </w:r>
      <w:r w:rsidR="005E1D0B" w:rsidRPr="00F32D59">
        <w:rPr>
          <w:lang w:val="en-US"/>
        </w:rPr>
        <w:t>previously;</w:t>
      </w:r>
    </w:p>
    <w:p w14:paraId="4DA05CE3" w14:textId="452F1E6C" w:rsidR="005E1D0B" w:rsidRPr="00F32D59" w:rsidRDefault="000D6A89" w:rsidP="000D6A89">
      <w:pPr>
        <w:widowControl w:val="0"/>
        <w:numPr>
          <w:ilvl w:val="0"/>
          <w:numId w:val="22"/>
        </w:numPr>
        <w:spacing w:after="240"/>
        <w:ind w:left="2160" w:hanging="720"/>
        <w:outlineLvl w:val="2"/>
        <w:rPr>
          <w:lang w:val="en-US"/>
        </w:rPr>
      </w:pPr>
      <w:r w:rsidRPr="00F32D59">
        <w:rPr>
          <w:lang w:val="en-US"/>
        </w:rPr>
        <w:t xml:space="preserve">That UNIDO held balances </w:t>
      </w:r>
      <w:r w:rsidR="005E1D0B" w:rsidRPr="00F32D59">
        <w:rPr>
          <w:lang w:val="en-US"/>
        </w:rPr>
        <w:t>of US $72,926</w:t>
      </w:r>
      <w:r w:rsidR="00407658">
        <w:rPr>
          <w:lang w:val="en-US"/>
        </w:rPr>
        <w:t>,</w:t>
      </w:r>
      <w:r w:rsidR="005E1D0B" w:rsidRPr="00F32D59">
        <w:rPr>
          <w:lang w:val="en-US"/>
        </w:rPr>
        <w:t xml:space="preserve"> including agency support costs, for five projects completed over two years previously</w:t>
      </w:r>
      <w:r w:rsidR="00500CCB" w:rsidRPr="00F32D59">
        <w:rPr>
          <w:lang w:val="en-US"/>
        </w:rPr>
        <w:t>, US</w:t>
      </w:r>
      <w:r w:rsidR="0033087F" w:rsidRPr="00F32D59">
        <w:rPr>
          <w:lang w:val="en-US"/>
        </w:rPr>
        <w:t> </w:t>
      </w:r>
      <w:r w:rsidR="00500CCB" w:rsidRPr="00F32D59">
        <w:rPr>
          <w:lang w:val="en-US"/>
        </w:rPr>
        <w:t>$823,615</w:t>
      </w:r>
      <w:r w:rsidR="00407658">
        <w:rPr>
          <w:lang w:val="en-US"/>
        </w:rPr>
        <w:t>,</w:t>
      </w:r>
      <w:r w:rsidR="003A1719" w:rsidRPr="00F32D59">
        <w:rPr>
          <w:lang w:val="en-US"/>
        </w:rPr>
        <w:t xml:space="preserve"> </w:t>
      </w:r>
      <w:r w:rsidR="00500CCB" w:rsidRPr="00F32D59">
        <w:rPr>
          <w:color w:val="000000"/>
          <w:lang w:val="en-US"/>
        </w:rPr>
        <w:t>including agency support costs</w:t>
      </w:r>
      <w:r w:rsidR="00407658">
        <w:rPr>
          <w:color w:val="000000"/>
          <w:lang w:val="en-US"/>
        </w:rPr>
        <w:t>,</w:t>
      </w:r>
      <w:r w:rsidR="00500CCB" w:rsidRPr="00F32D59">
        <w:rPr>
          <w:color w:val="000000"/>
          <w:lang w:val="en-US"/>
        </w:rPr>
        <w:t xml:space="preserve"> for three</w:t>
      </w:r>
      <w:r w:rsidR="003A1719" w:rsidRPr="00F32D59">
        <w:rPr>
          <w:color w:val="000000"/>
          <w:lang w:val="en-US"/>
        </w:rPr>
        <w:t xml:space="preserve"> </w:t>
      </w:r>
      <w:r w:rsidR="00E72F5A">
        <w:rPr>
          <w:color w:val="000000"/>
          <w:lang w:val="en-US"/>
        </w:rPr>
        <w:t xml:space="preserve">projects completed </w:t>
      </w:r>
      <w:r w:rsidR="00500CCB" w:rsidRPr="00F32D59">
        <w:rPr>
          <w:color w:val="000000"/>
          <w:lang w:val="en-US"/>
        </w:rPr>
        <w:t>“by decision of the Executive Committee”</w:t>
      </w:r>
      <w:r w:rsidR="003A1719" w:rsidRPr="00F32D59">
        <w:rPr>
          <w:color w:val="000000"/>
          <w:lang w:val="en-US"/>
        </w:rPr>
        <w:t xml:space="preserve"> </w:t>
      </w:r>
      <w:r w:rsidR="00500CCB" w:rsidRPr="00F32D59">
        <w:rPr>
          <w:color w:val="000000"/>
          <w:lang w:val="en-US"/>
        </w:rPr>
        <w:t>and US</w:t>
      </w:r>
      <w:r w:rsidR="00407658">
        <w:rPr>
          <w:color w:val="000000"/>
          <w:lang w:val="en-US"/>
        </w:rPr>
        <w:t> </w:t>
      </w:r>
      <w:r w:rsidR="00500CCB" w:rsidRPr="00F32D59">
        <w:rPr>
          <w:color w:val="000000"/>
          <w:lang w:val="en-US"/>
        </w:rPr>
        <w:t>$116,758 including agency support costs, for four completed project</w:t>
      </w:r>
      <w:r w:rsidR="00144004" w:rsidRPr="00F32D59">
        <w:rPr>
          <w:color w:val="000000"/>
          <w:lang w:val="en-US"/>
        </w:rPr>
        <w:t>s</w:t>
      </w:r>
      <w:r w:rsidR="00500CCB" w:rsidRPr="00F32D59">
        <w:rPr>
          <w:color w:val="000000"/>
          <w:lang w:val="en-US"/>
        </w:rPr>
        <w:t xml:space="preserve"> funded using the additional voluntary contributions made by a group of donor countries to finance fast-start activities for the implementation of HFC phase-down</w:t>
      </w:r>
      <w:r w:rsidR="00407658">
        <w:rPr>
          <w:color w:val="000000"/>
          <w:lang w:val="en-US"/>
        </w:rPr>
        <w:t>;</w:t>
      </w:r>
    </w:p>
    <w:p w14:paraId="233279A7" w14:textId="0A96915A" w:rsidR="002427FE" w:rsidRPr="00E72F5A" w:rsidRDefault="000D6A89" w:rsidP="002D77AB">
      <w:pPr>
        <w:pStyle w:val="Heading2"/>
        <w:rPr>
          <w:lang w:val="en-US"/>
        </w:rPr>
      </w:pPr>
      <w:r w:rsidRPr="00E72F5A">
        <w:rPr>
          <w:lang w:val="en-US"/>
        </w:rPr>
        <w:t>To request</w:t>
      </w:r>
      <w:r w:rsidR="00E72F5A">
        <w:rPr>
          <w:lang w:val="en-US"/>
        </w:rPr>
        <w:t xml:space="preserve"> </w:t>
      </w:r>
      <w:r w:rsidR="00FA7494" w:rsidRPr="00E72F5A">
        <w:rPr>
          <w:lang w:val="en-US"/>
        </w:rPr>
        <w:t>UNDP</w:t>
      </w:r>
      <w:r w:rsidR="00E72F5A" w:rsidRPr="00E72F5A">
        <w:rPr>
          <w:lang w:val="en-US"/>
        </w:rPr>
        <w:t xml:space="preserve"> and UNIDO:</w:t>
      </w:r>
    </w:p>
    <w:p w14:paraId="3119B55D" w14:textId="4D52EC29" w:rsidR="000D6A89" w:rsidRPr="00F32D59" w:rsidRDefault="00FA7494" w:rsidP="002D77AB">
      <w:pPr>
        <w:pStyle w:val="Heading3"/>
        <w:rPr>
          <w:lang w:val="en-US"/>
        </w:rPr>
      </w:pPr>
      <w:r w:rsidRPr="00F32D59">
        <w:rPr>
          <w:lang w:val="en-US"/>
        </w:rPr>
        <w:t>T</w:t>
      </w:r>
      <w:r w:rsidR="000D6A89" w:rsidRPr="00F32D59">
        <w:rPr>
          <w:lang w:val="en-US"/>
        </w:rPr>
        <w:t>o proceed with disbursement or to cancel committed and not-committed funds that were not needed for completed projects, and to return the associated balances at the 9</w:t>
      </w:r>
      <w:r w:rsidR="003A1719" w:rsidRPr="00F32D59">
        <w:rPr>
          <w:lang w:val="en-US"/>
        </w:rPr>
        <w:t>5</w:t>
      </w:r>
      <w:r w:rsidR="00B43A85" w:rsidRPr="00F32D59">
        <w:rPr>
          <w:vertAlign w:val="superscript"/>
          <w:lang w:val="en-US"/>
        </w:rPr>
        <w:t>th</w:t>
      </w:r>
      <w:r w:rsidR="00B43A85" w:rsidRPr="00F32D59">
        <w:rPr>
          <w:lang w:val="en-US"/>
        </w:rPr>
        <w:t xml:space="preserve"> </w:t>
      </w:r>
      <w:r w:rsidR="000D6A89" w:rsidRPr="00F32D59">
        <w:rPr>
          <w:lang w:val="en-US"/>
        </w:rPr>
        <w:t>meeting;</w:t>
      </w:r>
      <w:r w:rsidR="0033087F" w:rsidRPr="00F32D59">
        <w:rPr>
          <w:lang w:val="en-US"/>
        </w:rPr>
        <w:t xml:space="preserve"> </w:t>
      </w:r>
    </w:p>
    <w:p w14:paraId="730B3A3B" w14:textId="437686D7" w:rsidR="00AD6A5E" w:rsidRPr="00F32D59" w:rsidRDefault="00FA7494" w:rsidP="002D77AB">
      <w:pPr>
        <w:pStyle w:val="Heading3"/>
        <w:rPr>
          <w:lang w:val="en-US"/>
        </w:rPr>
      </w:pPr>
      <w:r w:rsidRPr="00F32D59">
        <w:rPr>
          <w:lang w:val="en-US"/>
        </w:rPr>
        <w:t>T</w:t>
      </w:r>
      <w:r w:rsidR="000D6A89" w:rsidRPr="00F32D59">
        <w:rPr>
          <w:lang w:val="en-US"/>
        </w:rPr>
        <w:t>o proceed with disbursement or to cancel commitments for the projects completed over two years previously, and to return balances at the 9</w:t>
      </w:r>
      <w:r w:rsidR="003A1719" w:rsidRPr="00F32D59">
        <w:rPr>
          <w:lang w:val="en-US"/>
        </w:rPr>
        <w:t>5</w:t>
      </w:r>
      <w:r w:rsidR="00D264F0" w:rsidRPr="00F32D59">
        <w:rPr>
          <w:vertAlign w:val="superscript"/>
          <w:lang w:val="en-US"/>
        </w:rPr>
        <w:t>th</w:t>
      </w:r>
      <w:r w:rsidRPr="00F32D59">
        <w:rPr>
          <w:lang w:val="en-US"/>
        </w:rPr>
        <w:t> </w:t>
      </w:r>
      <w:r w:rsidR="000D6A89" w:rsidRPr="00F32D59">
        <w:rPr>
          <w:lang w:val="en-US"/>
        </w:rPr>
        <w:t>meeting</w:t>
      </w:r>
      <w:r w:rsidR="00E72F5A">
        <w:rPr>
          <w:lang w:val="en-US"/>
        </w:rPr>
        <w:t>; and</w:t>
      </w:r>
    </w:p>
    <w:p w14:paraId="7F3986C7" w14:textId="2588D973" w:rsidR="000D6A89" w:rsidRPr="00F32D59" w:rsidRDefault="00E72F5A" w:rsidP="002D77AB">
      <w:pPr>
        <w:pStyle w:val="Heading2"/>
        <w:rPr>
          <w:lang w:val="en-US"/>
        </w:rPr>
        <w:sectPr w:rsidR="000D6A89" w:rsidRPr="00F32D59" w:rsidSect="00895DEF">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pPr>
      <w:r>
        <w:rPr>
          <w:lang w:val="en-US"/>
        </w:rPr>
        <w:t xml:space="preserve">To further request </w:t>
      </w:r>
      <w:r w:rsidR="00B10C8F" w:rsidRPr="00E72F5A">
        <w:rPr>
          <w:lang w:val="en-US"/>
        </w:rPr>
        <w:t>UN</w:t>
      </w:r>
      <w:r w:rsidR="00D31C92" w:rsidRPr="00E72F5A">
        <w:rPr>
          <w:lang w:val="en-US"/>
        </w:rPr>
        <w:t>I</w:t>
      </w:r>
      <w:r w:rsidR="00B10C8F" w:rsidRPr="00E72F5A">
        <w:rPr>
          <w:lang w:val="en-US"/>
        </w:rPr>
        <w:t>DO</w:t>
      </w:r>
      <w:r w:rsidRPr="00E72F5A">
        <w:rPr>
          <w:lang w:val="en-US"/>
        </w:rPr>
        <w:t xml:space="preserve"> </w:t>
      </w:r>
      <w:r>
        <w:rPr>
          <w:lang w:val="en-US"/>
        </w:rPr>
        <w:t>t</w:t>
      </w:r>
      <w:r w:rsidR="00541BC2" w:rsidRPr="00F32D59">
        <w:rPr>
          <w:lang w:val="en-US"/>
        </w:rPr>
        <w:t>o proceed with disbursement or return at the 95</w:t>
      </w:r>
      <w:r w:rsidR="00541BC2" w:rsidRPr="00F32D59">
        <w:rPr>
          <w:vertAlign w:val="superscript"/>
          <w:lang w:val="en-US"/>
        </w:rPr>
        <w:t>th</w:t>
      </w:r>
      <w:r w:rsidR="00541BC2" w:rsidRPr="00F32D59">
        <w:rPr>
          <w:lang w:val="en-US"/>
        </w:rPr>
        <w:t xml:space="preserve"> meeting the balances of </w:t>
      </w:r>
      <w:r>
        <w:rPr>
          <w:lang w:val="en-US"/>
        </w:rPr>
        <w:t>the projects completed “</w:t>
      </w:r>
      <w:r w:rsidR="00541BC2" w:rsidRPr="00F32D59">
        <w:rPr>
          <w:lang w:val="en-US"/>
        </w:rPr>
        <w:t>by-decisions</w:t>
      </w:r>
      <w:r>
        <w:rPr>
          <w:lang w:val="en-US"/>
        </w:rPr>
        <w:t xml:space="preserve"> of the Executive Committee” and the</w:t>
      </w:r>
      <w:r w:rsidR="00541BC2" w:rsidRPr="00F32D59">
        <w:rPr>
          <w:lang w:val="en-US"/>
        </w:rPr>
        <w:t xml:space="preserve"> completed projects funded using the additional voluntary contributions</w:t>
      </w:r>
      <w:r w:rsidR="0033087F" w:rsidRPr="00F32D59">
        <w:rPr>
          <w:lang w:val="en-US"/>
        </w:rPr>
        <w:t>.</w:t>
      </w:r>
    </w:p>
    <w:p w14:paraId="5CF46A77" w14:textId="77777777" w:rsidR="000D6A89" w:rsidRPr="00F32D59" w:rsidRDefault="000D6A89" w:rsidP="000D6A89">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n-US"/>
        </w:rPr>
      </w:pPr>
      <w:r w:rsidRPr="00F32D59">
        <w:rPr>
          <w:b/>
          <w:color w:val="000000"/>
          <w:lang w:val="en-US"/>
        </w:rPr>
        <w:lastRenderedPageBreak/>
        <w:t>Annex I</w:t>
      </w:r>
    </w:p>
    <w:p w14:paraId="27A53FE8" w14:textId="77777777" w:rsidR="000D6A89" w:rsidRPr="00F32D59" w:rsidRDefault="000D6A89" w:rsidP="000D6A89">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n-US"/>
        </w:rPr>
      </w:pPr>
    </w:p>
    <w:p w14:paraId="0991779C" w14:textId="77777777" w:rsidR="000D6A89" w:rsidRPr="00F32D59" w:rsidRDefault="000D6A89" w:rsidP="000D6A89">
      <w:pPr>
        <w:tabs>
          <w:tab w:val="left" w:pos="8535"/>
          <w:tab w:val="left" w:pos="9884"/>
          <w:tab w:val="left" w:pos="11032"/>
          <w:tab w:val="left" w:pos="12335"/>
          <w:tab w:val="left" w:pos="13655"/>
        </w:tabs>
        <w:ind w:left="74"/>
        <w:jc w:val="center"/>
        <w:rPr>
          <w:b/>
          <w:color w:val="000000"/>
          <w:lang w:val="en-US"/>
        </w:rPr>
      </w:pPr>
      <w:r w:rsidRPr="00F32D59">
        <w:rPr>
          <w:b/>
          <w:color w:val="000000"/>
          <w:lang w:val="en-US"/>
        </w:rPr>
        <w:t>COMMITTED AND NOT-COMMITTED BALANCES HELD BY IMPLEMENTING AGENCIES FOR COMPLETED PROJECTS</w:t>
      </w:r>
    </w:p>
    <w:p w14:paraId="2CA6445C" w14:textId="77777777" w:rsidR="000D6A89" w:rsidRPr="00F32D59" w:rsidRDefault="000D6A89" w:rsidP="000D6A89">
      <w:pPr>
        <w:tabs>
          <w:tab w:val="left" w:pos="8535"/>
          <w:tab w:val="left" w:pos="9884"/>
          <w:tab w:val="left" w:pos="11032"/>
          <w:tab w:val="left" w:pos="12335"/>
          <w:tab w:val="left" w:pos="13655"/>
        </w:tabs>
        <w:ind w:left="74"/>
        <w:jc w:val="center"/>
        <w:rPr>
          <w:b/>
          <w:color w:val="000000"/>
          <w:lang w:val="en-US"/>
        </w:rPr>
      </w:pPr>
    </w:p>
    <w:tbl>
      <w:tblPr>
        <w:tblW w:w="144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1023"/>
      </w:tblGrid>
      <w:tr w:rsidR="000D6A89" w:rsidRPr="00F32D59" w14:paraId="525EBFFD" w14:textId="77777777" w:rsidTr="00274123">
        <w:trPr>
          <w:tblHeader/>
          <w:jc w:val="right"/>
        </w:trPr>
        <w:tc>
          <w:tcPr>
            <w:tcW w:w="1980" w:type="dxa"/>
            <w:shd w:val="clear" w:color="auto" w:fill="auto"/>
          </w:tcPr>
          <w:p w14:paraId="0199491B" w14:textId="77777777" w:rsidR="000D6A89" w:rsidRPr="00F32D59" w:rsidRDefault="000D6A89" w:rsidP="009121AC">
            <w:pPr>
              <w:jc w:val="center"/>
              <w:rPr>
                <w:b/>
                <w:bCs/>
                <w:sz w:val="18"/>
                <w:szCs w:val="18"/>
                <w:lang w:val="en-US"/>
              </w:rPr>
            </w:pPr>
            <w:r w:rsidRPr="00F32D59">
              <w:rPr>
                <w:b/>
                <w:bCs/>
                <w:sz w:val="18"/>
                <w:szCs w:val="18"/>
                <w:lang w:val="en-US"/>
              </w:rPr>
              <w:t>Code</w:t>
            </w:r>
          </w:p>
        </w:tc>
        <w:tc>
          <w:tcPr>
            <w:tcW w:w="2835" w:type="dxa"/>
            <w:shd w:val="clear" w:color="auto" w:fill="auto"/>
          </w:tcPr>
          <w:p w14:paraId="70962F74" w14:textId="77777777" w:rsidR="000D6A89" w:rsidRPr="00F32D59" w:rsidRDefault="000D6A89" w:rsidP="009121AC">
            <w:pPr>
              <w:jc w:val="center"/>
              <w:rPr>
                <w:b/>
                <w:bCs/>
                <w:sz w:val="18"/>
                <w:szCs w:val="18"/>
                <w:lang w:val="en-US"/>
              </w:rPr>
            </w:pPr>
            <w:r w:rsidRPr="00F32D59">
              <w:rPr>
                <w:b/>
                <w:bCs/>
                <w:sz w:val="18"/>
                <w:szCs w:val="18"/>
                <w:lang w:val="en-US"/>
              </w:rPr>
              <w:t>Project title</w:t>
            </w:r>
          </w:p>
        </w:tc>
        <w:tc>
          <w:tcPr>
            <w:tcW w:w="940" w:type="dxa"/>
            <w:shd w:val="clear" w:color="auto" w:fill="auto"/>
          </w:tcPr>
          <w:p w14:paraId="4CA75A25" w14:textId="77777777" w:rsidR="000D6A89" w:rsidRPr="00F32D59" w:rsidRDefault="000D6A89" w:rsidP="009121AC">
            <w:pPr>
              <w:jc w:val="center"/>
              <w:rPr>
                <w:b/>
                <w:bCs/>
                <w:sz w:val="18"/>
                <w:szCs w:val="18"/>
                <w:lang w:val="en-US"/>
              </w:rPr>
            </w:pPr>
            <w:r w:rsidRPr="00F32D59">
              <w:rPr>
                <w:b/>
                <w:bCs/>
                <w:sz w:val="18"/>
                <w:szCs w:val="18"/>
                <w:lang w:val="en-US"/>
              </w:rPr>
              <w:t>Date completed (Actual)</w:t>
            </w:r>
          </w:p>
        </w:tc>
        <w:tc>
          <w:tcPr>
            <w:tcW w:w="1186" w:type="dxa"/>
            <w:shd w:val="clear" w:color="auto" w:fill="auto"/>
          </w:tcPr>
          <w:p w14:paraId="4B3A1D20" w14:textId="3C2FF262" w:rsidR="000D6A89" w:rsidRPr="00F32D59" w:rsidRDefault="000D6A89" w:rsidP="009121AC">
            <w:pPr>
              <w:jc w:val="center"/>
              <w:rPr>
                <w:b/>
                <w:bCs/>
                <w:sz w:val="18"/>
                <w:szCs w:val="18"/>
                <w:lang w:val="en-US"/>
              </w:rPr>
            </w:pPr>
            <w:r w:rsidRPr="00F32D59">
              <w:rPr>
                <w:b/>
                <w:bCs/>
                <w:sz w:val="18"/>
                <w:szCs w:val="18"/>
                <w:lang w:val="en-US"/>
              </w:rPr>
              <w:t xml:space="preserve">Approved funding plus adjustments as of </w:t>
            </w:r>
            <w:r w:rsidRPr="00F32D59">
              <w:rPr>
                <w:b/>
                <w:bCs/>
                <w:sz w:val="18"/>
                <w:szCs w:val="18"/>
                <w:lang w:val="en-US"/>
              </w:rPr>
              <w:br/>
              <w:t>31 Dec 202</w:t>
            </w:r>
            <w:r w:rsidR="00F13771" w:rsidRPr="00F32D59">
              <w:rPr>
                <w:b/>
                <w:bCs/>
                <w:sz w:val="18"/>
                <w:szCs w:val="18"/>
                <w:lang w:val="en-US"/>
              </w:rPr>
              <w:t>2</w:t>
            </w:r>
          </w:p>
          <w:p w14:paraId="0F7C2CBE" w14:textId="55EDAC0D" w:rsidR="000D6A89" w:rsidRPr="00F32D59" w:rsidRDefault="000D6A89" w:rsidP="009121AC">
            <w:pPr>
              <w:jc w:val="center"/>
              <w:rPr>
                <w:sz w:val="18"/>
                <w:szCs w:val="18"/>
                <w:lang w:val="en-US"/>
              </w:rPr>
            </w:pPr>
            <w:r w:rsidRPr="00F32D59">
              <w:rPr>
                <w:b/>
                <w:bCs/>
                <w:sz w:val="18"/>
                <w:szCs w:val="18"/>
                <w:lang w:val="en-US"/>
              </w:rPr>
              <w:t>(US $)</w:t>
            </w:r>
          </w:p>
        </w:tc>
        <w:tc>
          <w:tcPr>
            <w:tcW w:w="1276" w:type="dxa"/>
          </w:tcPr>
          <w:p w14:paraId="29CD3FE1" w14:textId="7AC3DFF2" w:rsidR="000D6A89" w:rsidRPr="00F32D59" w:rsidRDefault="000D6A89" w:rsidP="009121AC">
            <w:pPr>
              <w:jc w:val="center"/>
              <w:rPr>
                <w:b/>
                <w:bCs/>
                <w:sz w:val="18"/>
                <w:szCs w:val="18"/>
                <w:lang w:val="en-US"/>
              </w:rPr>
            </w:pPr>
            <w:r w:rsidRPr="00F32D59">
              <w:rPr>
                <w:b/>
                <w:bCs/>
                <w:sz w:val="18"/>
                <w:szCs w:val="18"/>
                <w:lang w:val="en-US"/>
              </w:rPr>
              <w:t xml:space="preserve">Funds disbursed as of </w:t>
            </w:r>
            <w:r w:rsidRPr="00F32D59">
              <w:rPr>
                <w:b/>
                <w:bCs/>
                <w:sz w:val="18"/>
                <w:szCs w:val="18"/>
                <w:lang w:val="en-US"/>
              </w:rPr>
              <w:br/>
            </w:r>
            <w:r w:rsidR="0033087F" w:rsidRPr="00F32D59">
              <w:rPr>
                <w:b/>
                <w:bCs/>
                <w:sz w:val="20"/>
                <w:szCs w:val="20"/>
                <w:lang w:val="en-US"/>
              </w:rPr>
              <w:t>94</w:t>
            </w:r>
            <w:r w:rsidR="0033087F" w:rsidRPr="00F32D59">
              <w:rPr>
                <w:rFonts w:ascii="Times New Roman Bold" w:hAnsi="Times New Roman Bold"/>
                <w:b/>
                <w:bCs/>
                <w:sz w:val="20"/>
                <w:szCs w:val="20"/>
                <w:vertAlign w:val="superscript"/>
                <w:lang w:val="en-US"/>
              </w:rPr>
              <w:t>th</w:t>
            </w:r>
            <w:r w:rsidR="001664EB" w:rsidRPr="00F32D59">
              <w:rPr>
                <w:b/>
                <w:bCs/>
                <w:sz w:val="18"/>
                <w:szCs w:val="18"/>
                <w:lang w:val="en-US"/>
              </w:rPr>
              <w:t xml:space="preserve"> meeting</w:t>
            </w:r>
            <w:r w:rsidRPr="00F32D59">
              <w:rPr>
                <w:b/>
                <w:bCs/>
                <w:sz w:val="18"/>
                <w:szCs w:val="18"/>
                <w:lang w:val="en-US"/>
              </w:rPr>
              <w:t xml:space="preserve"> (US $)</w:t>
            </w:r>
          </w:p>
        </w:tc>
        <w:tc>
          <w:tcPr>
            <w:tcW w:w="992" w:type="dxa"/>
            <w:shd w:val="clear" w:color="auto" w:fill="auto"/>
          </w:tcPr>
          <w:p w14:paraId="42185FD3" w14:textId="6DA14D6A" w:rsidR="000D6A89" w:rsidRPr="00F32D59" w:rsidRDefault="000D6A89" w:rsidP="009121AC">
            <w:pPr>
              <w:jc w:val="center"/>
              <w:rPr>
                <w:b/>
                <w:bCs/>
                <w:sz w:val="18"/>
                <w:szCs w:val="18"/>
                <w:lang w:val="en-US"/>
              </w:rPr>
            </w:pPr>
            <w:r w:rsidRPr="00F32D59">
              <w:rPr>
                <w:b/>
                <w:bCs/>
                <w:sz w:val="18"/>
                <w:szCs w:val="18"/>
                <w:lang w:val="en-US"/>
              </w:rPr>
              <w:t xml:space="preserve">Balances committed as per </w:t>
            </w:r>
            <w:r w:rsidRPr="00F32D59">
              <w:rPr>
                <w:b/>
                <w:bCs/>
                <w:sz w:val="18"/>
                <w:szCs w:val="18"/>
                <w:lang w:val="en-US"/>
              </w:rPr>
              <w:br/>
            </w:r>
            <w:r w:rsidR="0033087F" w:rsidRPr="00F32D59">
              <w:rPr>
                <w:b/>
                <w:bCs/>
                <w:sz w:val="20"/>
                <w:szCs w:val="20"/>
                <w:lang w:val="en-US"/>
              </w:rPr>
              <w:t>94</w:t>
            </w:r>
            <w:r w:rsidR="0033087F" w:rsidRPr="00F32D59">
              <w:rPr>
                <w:rFonts w:ascii="Times New Roman Bold" w:hAnsi="Times New Roman Bold"/>
                <w:b/>
                <w:bCs/>
                <w:sz w:val="20"/>
                <w:szCs w:val="20"/>
                <w:vertAlign w:val="superscript"/>
                <w:lang w:val="en-US"/>
              </w:rPr>
              <w:t>th</w:t>
            </w:r>
            <w:r w:rsidR="0033087F" w:rsidRPr="00F32D59">
              <w:rPr>
                <w:b/>
                <w:bCs/>
                <w:sz w:val="18"/>
                <w:szCs w:val="18"/>
                <w:lang w:val="en-US"/>
              </w:rPr>
              <w:t xml:space="preserve"> </w:t>
            </w:r>
            <w:r w:rsidR="001664EB" w:rsidRPr="00F32D59">
              <w:rPr>
                <w:b/>
                <w:bCs/>
                <w:sz w:val="18"/>
                <w:szCs w:val="18"/>
                <w:lang w:val="en-US"/>
              </w:rPr>
              <w:t>meeting</w:t>
            </w:r>
            <w:r w:rsidRPr="00F32D59">
              <w:rPr>
                <w:b/>
                <w:bCs/>
                <w:sz w:val="18"/>
                <w:szCs w:val="18"/>
                <w:lang w:val="en-US"/>
              </w:rPr>
              <w:t xml:space="preserve"> (US $)</w:t>
            </w:r>
          </w:p>
        </w:tc>
        <w:tc>
          <w:tcPr>
            <w:tcW w:w="992" w:type="dxa"/>
            <w:shd w:val="clear" w:color="auto" w:fill="auto"/>
          </w:tcPr>
          <w:p w14:paraId="3C20E743" w14:textId="60437238" w:rsidR="000D6A89" w:rsidRPr="00F32D59" w:rsidRDefault="000D6A89" w:rsidP="009121AC">
            <w:pPr>
              <w:ind w:right="-12"/>
              <w:jc w:val="center"/>
              <w:rPr>
                <w:b/>
                <w:bCs/>
                <w:sz w:val="18"/>
                <w:szCs w:val="18"/>
                <w:lang w:val="en-US"/>
              </w:rPr>
            </w:pPr>
            <w:r w:rsidRPr="00F32D59">
              <w:rPr>
                <w:b/>
                <w:bCs/>
                <w:sz w:val="18"/>
                <w:szCs w:val="18"/>
                <w:lang w:val="en-US"/>
              </w:rPr>
              <w:t xml:space="preserve">Balances not-committed as per </w:t>
            </w:r>
            <w:r w:rsidRPr="00F32D59">
              <w:rPr>
                <w:b/>
                <w:bCs/>
                <w:sz w:val="18"/>
                <w:szCs w:val="18"/>
                <w:lang w:val="en-US"/>
              </w:rPr>
              <w:br/>
            </w:r>
            <w:r w:rsidR="003B6B21" w:rsidRPr="00F32D59">
              <w:rPr>
                <w:b/>
                <w:bCs/>
                <w:sz w:val="18"/>
                <w:szCs w:val="18"/>
                <w:lang w:val="en-US"/>
              </w:rPr>
              <w:t>94</w:t>
            </w:r>
            <w:r w:rsidR="001664EB" w:rsidRPr="00F32D59">
              <w:rPr>
                <w:rFonts w:ascii="Times New Roman Bold" w:hAnsi="Times New Roman Bold"/>
                <w:b/>
                <w:bCs/>
                <w:sz w:val="18"/>
                <w:szCs w:val="18"/>
                <w:vertAlign w:val="superscript"/>
                <w:lang w:val="en-US"/>
              </w:rPr>
              <w:t>th</w:t>
            </w:r>
            <w:r w:rsidR="001664EB" w:rsidRPr="00F32D59">
              <w:rPr>
                <w:b/>
                <w:bCs/>
                <w:sz w:val="18"/>
                <w:szCs w:val="18"/>
                <w:lang w:val="en-US"/>
              </w:rPr>
              <w:t xml:space="preserve"> meeting</w:t>
            </w:r>
            <w:r w:rsidRPr="00F32D59">
              <w:rPr>
                <w:b/>
                <w:bCs/>
                <w:sz w:val="18"/>
                <w:szCs w:val="18"/>
                <w:lang w:val="en-US"/>
              </w:rPr>
              <w:t xml:space="preserve"> (US $)</w:t>
            </w:r>
          </w:p>
        </w:tc>
        <w:tc>
          <w:tcPr>
            <w:tcW w:w="1276" w:type="dxa"/>
          </w:tcPr>
          <w:p w14:paraId="5554C55D" w14:textId="1CD6743C" w:rsidR="000D6A89" w:rsidRPr="00F32D59" w:rsidRDefault="000D6A89" w:rsidP="009121AC">
            <w:pPr>
              <w:jc w:val="center"/>
              <w:rPr>
                <w:b/>
                <w:bCs/>
                <w:sz w:val="18"/>
                <w:szCs w:val="18"/>
                <w:lang w:val="en-US"/>
              </w:rPr>
            </w:pPr>
            <w:r w:rsidRPr="00F32D59">
              <w:rPr>
                <w:b/>
                <w:bCs/>
                <w:sz w:val="18"/>
                <w:szCs w:val="18"/>
                <w:lang w:val="en-US"/>
              </w:rPr>
              <w:t>Support cost on balances committed and not committed as per</w:t>
            </w:r>
            <w:r w:rsidRPr="00F32D59">
              <w:rPr>
                <w:b/>
                <w:bCs/>
                <w:sz w:val="18"/>
                <w:szCs w:val="18"/>
                <w:lang w:val="en-US"/>
              </w:rPr>
              <w:br/>
            </w:r>
            <w:r w:rsidR="0033087F" w:rsidRPr="00F32D59">
              <w:rPr>
                <w:b/>
                <w:bCs/>
                <w:sz w:val="20"/>
                <w:szCs w:val="20"/>
                <w:lang w:val="en-US"/>
              </w:rPr>
              <w:t>94</w:t>
            </w:r>
            <w:r w:rsidR="0033087F" w:rsidRPr="00F32D59">
              <w:rPr>
                <w:rFonts w:ascii="Times New Roman Bold" w:hAnsi="Times New Roman Bold"/>
                <w:b/>
                <w:bCs/>
                <w:sz w:val="20"/>
                <w:szCs w:val="20"/>
                <w:vertAlign w:val="superscript"/>
                <w:lang w:val="en-US"/>
              </w:rPr>
              <w:t>th</w:t>
            </w:r>
            <w:r w:rsidR="0033087F" w:rsidRPr="00F32D59">
              <w:rPr>
                <w:b/>
                <w:bCs/>
                <w:sz w:val="18"/>
                <w:szCs w:val="18"/>
                <w:lang w:val="en-US"/>
              </w:rPr>
              <w:t xml:space="preserve"> </w:t>
            </w:r>
            <w:r w:rsidR="001664EB" w:rsidRPr="00F32D59">
              <w:rPr>
                <w:b/>
                <w:bCs/>
                <w:sz w:val="18"/>
                <w:szCs w:val="18"/>
                <w:lang w:val="en-US"/>
              </w:rPr>
              <w:t>meeting</w:t>
            </w:r>
            <w:r w:rsidRPr="00F32D59">
              <w:rPr>
                <w:b/>
                <w:bCs/>
                <w:sz w:val="18"/>
                <w:szCs w:val="18"/>
                <w:lang w:val="en-US"/>
              </w:rPr>
              <w:t xml:space="preserve"> (US $)</w:t>
            </w:r>
          </w:p>
        </w:tc>
        <w:tc>
          <w:tcPr>
            <w:tcW w:w="1134" w:type="dxa"/>
            <w:shd w:val="clear" w:color="auto" w:fill="auto"/>
          </w:tcPr>
          <w:p w14:paraId="30245A53" w14:textId="77777777" w:rsidR="000D6A89" w:rsidRPr="00F32D59" w:rsidRDefault="000D6A89" w:rsidP="009121AC">
            <w:pPr>
              <w:jc w:val="center"/>
              <w:rPr>
                <w:b/>
                <w:bCs/>
                <w:sz w:val="18"/>
                <w:szCs w:val="18"/>
                <w:lang w:val="en-US"/>
              </w:rPr>
            </w:pPr>
            <w:r w:rsidRPr="00F32D59">
              <w:rPr>
                <w:b/>
                <w:bCs/>
                <w:sz w:val="18"/>
                <w:szCs w:val="18"/>
                <w:lang w:val="en-US"/>
              </w:rPr>
              <w:t>Why any balances could not be returned?</w:t>
            </w:r>
          </w:p>
        </w:tc>
        <w:tc>
          <w:tcPr>
            <w:tcW w:w="851" w:type="dxa"/>
          </w:tcPr>
          <w:p w14:paraId="7DA9FE50" w14:textId="77777777" w:rsidR="000D6A89" w:rsidRPr="00F32D59" w:rsidRDefault="000D6A89" w:rsidP="009121AC">
            <w:pPr>
              <w:jc w:val="center"/>
              <w:rPr>
                <w:b/>
                <w:bCs/>
                <w:sz w:val="18"/>
                <w:szCs w:val="18"/>
                <w:lang w:val="en-US"/>
              </w:rPr>
            </w:pPr>
            <w:r w:rsidRPr="00F32D59">
              <w:rPr>
                <w:b/>
                <w:bCs/>
                <w:sz w:val="18"/>
                <w:szCs w:val="18"/>
                <w:lang w:val="en-US"/>
              </w:rPr>
              <w:t>When they could be returned?</w:t>
            </w:r>
          </w:p>
        </w:tc>
        <w:tc>
          <w:tcPr>
            <w:tcW w:w="1023" w:type="dxa"/>
            <w:shd w:val="clear" w:color="auto" w:fill="auto"/>
          </w:tcPr>
          <w:p w14:paraId="7D8E2CEF" w14:textId="77777777" w:rsidR="000D6A89" w:rsidRPr="00F32D59" w:rsidRDefault="000D6A89" w:rsidP="009121AC">
            <w:pPr>
              <w:jc w:val="center"/>
              <w:rPr>
                <w:b/>
                <w:bCs/>
                <w:sz w:val="18"/>
                <w:szCs w:val="18"/>
                <w:lang w:val="en-US"/>
              </w:rPr>
            </w:pPr>
            <w:r w:rsidRPr="00F32D59">
              <w:rPr>
                <w:b/>
                <w:bCs/>
                <w:sz w:val="18"/>
                <w:szCs w:val="18"/>
                <w:lang w:val="en-US"/>
              </w:rPr>
              <w:t>Project subject to decision</w:t>
            </w:r>
          </w:p>
        </w:tc>
      </w:tr>
      <w:tr w:rsidR="000D6A89" w:rsidRPr="00F32D59" w14:paraId="27019944" w14:textId="77777777" w:rsidTr="000E1DB0">
        <w:trPr>
          <w:jc w:val="right"/>
        </w:trPr>
        <w:tc>
          <w:tcPr>
            <w:tcW w:w="14485" w:type="dxa"/>
            <w:gridSpan w:val="11"/>
            <w:shd w:val="clear" w:color="auto" w:fill="FFFFFF" w:themeFill="background1"/>
          </w:tcPr>
          <w:p w14:paraId="17F82DCC" w14:textId="77777777" w:rsidR="000D6A89" w:rsidRPr="00F32D59" w:rsidRDefault="000D6A89" w:rsidP="009121AC">
            <w:pPr>
              <w:jc w:val="left"/>
              <w:rPr>
                <w:sz w:val="18"/>
                <w:szCs w:val="18"/>
                <w:lang w:val="en-US"/>
              </w:rPr>
            </w:pPr>
            <w:r w:rsidRPr="00F32D59">
              <w:rPr>
                <w:b/>
                <w:sz w:val="18"/>
                <w:szCs w:val="18"/>
                <w:lang w:val="en-US"/>
              </w:rPr>
              <w:t>UNDP</w:t>
            </w:r>
          </w:p>
        </w:tc>
      </w:tr>
      <w:tr w:rsidR="001664EB" w:rsidRPr="00F32D59" w14:paraId="651EBCCF" w14:textId="77777777" w:rsidTr="001664EB">
        <w:trPr>
          <w:jc w:val="right"/>
        </w:trPr>
        <w:tc>
          <w:tcPr>
            <w:tcW w:w="1980" w:type="dxa"/>
            <w:shd w:val="clear" w:color="auto" w:fill="FFFFFF" w:themeFill="background1"/>
            <w:noWrap/>
          </w:tcPr>
          <w:p w14:paraId="03619B5A" w14:textId="11F248E0" w:rsidR="001664EB" w:rsidRPr="00F32D59" w:rsidRDefault="001664EB" w:rsidP="001664EB">
            <w:pPr>
              <w:jc w:val="left"/>
              <w:rPr>
                <w:color w:val="000000"/>
                <w:sz w:val="20"/>
                <w:szCs w:val="20"/>
                <w:lang w:val="en-US"/>
              </w:rPr>
            </w:pPr>
            <w:r w:rsidRPr="00F32D59">
              <w:rPr>
                <w:sz w:val="20"/>
                <w:szCs w:val="20"/>
                <w:lang w:val="en-US"/>
              </w:rPr>
              <w:t>ANG/PHA/79/INV/19</w:t>
            </w:r>
          </w:p>
        </w:tc>
        <w:tc>
          <w:tcPr>
            <w:tcW w:w="2835" w:type="dxa"/>
            <w:shd w:val="clear" w:color="auto" w:fill="FFFFFF" w:themeFill="background1"/>
          </w:tcPr>
          <w:p w14:paraId="52917069" w14:textId="671035A9" w:rsidR="001664EB" w:rsidRPr="00F32D59" w:rsidRDefault="001664EB" w:rsidP="001664EB">
            <w:pPr>
              <w:rPr>
                <w:color w:val="000000"/>
                <w:sz w:val="20"/>
                <w:szCs w:val="20"/>
                <w:lang w:val="en-US"/>
              </w:rPr>
            </w:pPr>
            <w:r w:rsidRPr="00F32D59">
              <w:rPr>
                <w:sz w:val="20"/>
                <w:szCs w:val="20"/>
                <w:lang w:val="en-US"/>
              </w:rPr>
              <w:t>HCFC phase-out management plan (stage II, first tranche)</w:t>
            </w:r>
          </w:p>
        </w:tc>
        <w:tc>
          <w:tcPr>
            <w:tcW w:w="940" w:type="dxa"/>
            <w:shd w:val="clear" w:color="auto" w:fill="FFFFFF" w:themeFill="background1"/>
            <w:noWrap/>
          </w:tcPr>
          <w:p w14:paraId="30924622" w14:textId="7FB7C7DC" w:rsidR="001664EB" w:rsidRPr="00F32D59" w:rsidRDefault="001664EB" w:rsidP="001664EB">
            <w:pPr>
              <w:jc w:val="center"/>
              <w:rPr>
                <w:color w:val="000000"/>
                <w:sz w:val="20"/>
                <w:szCs w:val="20"/>
                <w:lang w:val="en-US"/>
              </w:rPr>
            </w:pPr>
            <w:r w:rsidRPr="00F32D59">
              <w:rPr>
                <w:sz w:val="20"/>
                <w:szCs w:val="20"/>
                <w:lang w:val="en-US"/>
              </w:rPr>
              <w:t>Aug-22</w:t>
            </w:r>
          </w:p>
        </w:tc>
        <w:tc>
          <w:tcPr>
            <w:tcW w:w="1186" w:type="dxa"/>
            <w:shd w:val="clear" w:color="auto" w:fill="FFFFFF" w:themeFill="background1"/>
            <w:noWrap/>
          </w:tcPr>
          <w:p w14:paraId="769965F5" w14:textId="6C161476" w:rsidR="001664EB" w:rsidRPr="00F32D59" w:rsidRDefault="001664EB" w:rsidP="001664EB">
            <w:pPr>
              <w:jc w:val="right"/>
              <w:rPr>
                <w:color w:val="000000"/>
                <w:sz w:val="20"/>
                <w:szCs w:val="20"/>
                <w:lang w:val="en-US"/>
              </w:rPr>
            </w:pPr>
            <w:r w:rsidRPr="00F32D59">
              <w:rPr>
                <w:sz w:val="20"/>
                <w:szCs w:val="20"/>
                <w:lang w:val="en-US"/>
              </w:rPr>
              <w:t>450,000</w:t>
            </w:r>
          </w:p>
        </w:tc>
        <w:tc>
          <w:tcPr>
            <w:tcW w:w="1276" w:type="dxa"/>
            <w:shd w:val="clear" w:color="auto" w:fill="FFFFFF" w:themeFill="background1"/>
          </w:tcPr>
          <w:p w14:paraId="75E95F83" w14:textId="64AF1C3E" w:rsidR="001664EB" w:rsidRPr="00F32D59" w:rsidRDefault="001664EB" w:rsidP="001664EB">
            <w:pPr>
              <w:jc w:val="right"/>
              <w:rPr>
                <w:color w:val="000000"/>
                <w:sz w:val="20"/>
                <w:szCs w:val="20"/>
                <w:lang w:val="en-US"/>
              </w:rPr>
            </w:pPr>
            <w:r w:rsidRPr="00F32D59">
              <w:rPr>
                <w:sz w:val="20"/>
                <w:szCs w:val="20"/>
                <w:lang w:val="en-US"/>
              </w:rPr>
              <w:t>443,189</w:t>
            </w:r>
          </w:p>
        </w:tc>
        <w:tc>
          <w:tcPr>
            <w:tcW w:w="992" w:type="dxa"/>
            <w:shd w:val="clear" w:color="auto" w:fill="FFFFFF" w:themeFill="background1"/>
            <w:noWrap/>
          </w:tcPr>
          <w:p w14:paraId="15021A01" w14:textId="79F8D6FD" w:rsidR="001664EB" w:rsidRPr="00F32D59" w:rsidRDefault="001664EB" w:rsidP="001664EB">
            <w:pPr>
              <w:jc w:val="right"/>
              <w:rPr>
                <w:color w:val="000000"/>
                <w:sz w:val="20"/>
                <w:szCs w:val="20"/>
                <w:lang w:val="en-US"/>
              </w:rPr>
            </w:pPr>
            <w:r w:rsidRPr="00F32D59">
              <w:rPr>
                <w:sz w:val="20"/>
                <w:szCs w:val="20"/>
                <w:lang w:val="en-US"/>
              </w:rPr>
              <w:t>6,811</w:t>
            </w:r>
          </w:p>
        </w:tc>
        <w:tc>
          <w:tcPr>
            <w:tcW w:w="992" w:type="dxa"/>
            <w:shd w:val="clear" w:color="auto" w:fill="FFFFFF" w:themeFill="background1"/>
            <w:noWrap/>
          </w:tcPr>
          <w:p w14:paraId="0CAC641F" w14:textId="77777777" w:rsidR="001664EB" w:rsidRPr="00F32D59" w:rsidRDefault="001664EB" w:rsidP="001664EB">
            <w:pPr>
              <w:jc w:val="right"/>
              <w:rPr>
                <w:sz w:val="20"/>
                <w:szCs w:val="20"/>
                <w:lang w:val="en-US"/>
              </w:rPr>
            </w:pPr>
          </w:p>
        </w:tc>
        <w:tc>
          <w:tcPr>
            <w:tcW w:w="1276" w:type="dxa"/>
            <w:shd w:val="clear" w:color="auto" w:fill="FFFFFF" w:themeFill="background1"/>
          </w:tcPr>
          <w:p w14:paraId="4C899EE0" w14:textId="7047FAB6" w:rsidR="001664EB" w:rsidRPr="00F32D59" w:rsidRDefault="001664EB" w:rsidP="001664EB">
            <w:pPr>
              <w:jc w:val="right"/>
              <w:rPr>
                <w:color w:val="000000"/>
                <w:sz w:val="20"/>
                <w:szCs w:val="20"/>
                <w:lang w:val="en-US"/>
              </w:rPr>
            </w:pPr>
            <w:r w:rsidRPr="00F32D59">
              <w:rPr>
                <w:sz w:val="20"/>
                <w:szCs w:val="20"/>
                <w:lang w:val="en-US"/>
              </w:rPr>
              <w:t>477</w:t>
            </w:r>
          </w:p>
        </w:tc>
        <w:tc>
          <w:tcPr>
            <w:tcW w:w="1134" w:type="dxa"/>
            <w:shd w:val="clear" w:color="auto" w:fill="FFFFFF" w:themeFill="background1"/>
            <w:noWrap/>
          </w:tcPr>
          <w:p w14:paraId="56A0D842" w14:textId="77777777" w:rsidR="001664EB" w:rsidRPr="00F32D59" w:rsidRDefault="001664EB" w:rsidP="001664EB">
            <w:pPr>
              <w:jc w:val="center"/>
              <w:rPr>
                <w:sz w:val="20"/>
                <w:szCs w:val="20"/>
                <w:lang w:val="en-US"/>
              </w:rPr>
            </w:pPr>
          </w:p>
        </w:tc>
        <w:tc>
          <w:tcPr>
            <w:tcW w:w="851" w:type="dxa"/>
            <w:shd w:val="clear" w:color="auto" w:fill="FFFFFF" w:themeFill="background1"/>
          </w:tcPr>
          <w:p w14:paraId="7395307E"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3D724DC8" w14:textId="77777777" w:rsidR="001664EB" w:rsidRPr="00F32D59" w:rsidRDefault="001664EB" w:rsidP="001664EB">
            <w:pPr>
              <w:jc w:val="left"/>
              <w:rPr>
                <w:sz w:val="20"/>
                <w:szCs w:val="20"/>
                <w:lang w:val="en-US"/>
              </w:rPr>
            </w:pPr>
          </w:p>
        </w:tc>
      </w:tr>
      <w:tr w:rsidR="001664EB" w:rsidRPr="00F32D59" w14:paraId="61B1EAB7" w14:textId="77777777" w:rsidTr="001664EB">
        <w:trPr>
          <w:jc w:val="right"/>
        </w:trPr>
        <w:tc>
          <w:tcPr>
            <w:tcW w:w="1980" w:type="dxa"/>
            <w:shd w:val="clear" w:color="auto" w:fill="FFFFFF" w:themeFill="background1"/>
            <w:noWrap/>
          </w:tcPr>
          <w:p w14:paraId="673E3228" w14:textId="16E278C4" w:rsidR="001664EB" w:rsidRPr="00F32D59" w:rsidRDefault="001664EB" w:rsidP="001664EB">
            <w:pPr>
              <w:jc w:val="left"/>
              <w:rPr>
                <w:color w:val="000000"/>
                <w:sz w:val="20"/>
                <w:szCs w:val="20"/>
                <w:lang w:val="en-US"/>
              </w:rPr>
            </w:pPr>
            <w:r w:rsidRPr="00F32D59">
              <w:rPr>
                <w:sz w:val="20"/>
                <w:szCs w:val="20"/>
                <w:lang w:val="en-US"/>
              </w:rPr>
              <w:t>ANG/PHA/84/TAS/22</w:t>
            </w:r>
          </w:p>
        </w:tc>
        <w:tc>
          <w:tcPr>
            <w:tcW w:w="2835" w:type="dxa"/>
            <w:shd w:val="clear" w:color="auto" w:fill="FFFFFF" w:themeFill="background1"/>
          </w:tcPr>
          <w:p w14:paraId="58170404" w14:textId="73E77353" w:rsidR="001664EB" w:rsidRPr="00F32D59" w:rsidRDefault="001664EB" w:rsidP="001664EB">
            <w:pPr>
              <w:rPr>
                <w:color w:val="000000"/>
                <w:sz w:val="20"/>
                <w:szCs w:val="20"/>
                <w:lang w:val="en-US"/>
              </w:rPr>
            </w:pPr>
            <w:r w:rsidRPr="00F32D59">
              <w:rPr>
                <w:sz w:val="20"/>
                <w:szCs w:val="20"/>
                <w:lang w:val="en-US"/>
              </w:rPr>
              <w:t>Verification report on the implementation of the HCFC phase-out management plan</w:t>
            </w:r>
          </w:p>
        </w:tc>
        <w:tc>
          <w:tcPr>
            <w:tcW w:w="940" w:type="dxa"/>
            <w:shd w:val="clear" w:color="auto" w:fill="FFFFFF" w:themeFill="background1"/>
            <w:noWrap/>
          </w:tcPr>
          <w:p w14:paraId="06020558" w14:textId="487B50C3" w:rsidR="001664EB" w:rsidRPr="00F32D59" w:rsidRDefault="001664EB" w:rsidP="001664EB">
            <w:pPr>
              <w:jc w:val="center"/>
              <w:rPr>
                <w:color w:val="000000"/>
                <w:sz w:val="20"/>
                <w:szCs w:val="20"/>
                <w:lang w:val="en-US"/>
              </w:rPr>
            </w:pPr>
            <w:r w:rsidRPr="00F32D59">
              <w:rPr>
                <w:sz w:val="20"/>
                <w:szCs w:val="20"/>
                <w:lang w:val="en-US"/>
              </w:rPr>
              <w:t>Dec-21</w:t>
            </w:r>
          </w:p>
        </w:tc>
        <w:tc>
          <w:tcPr>
            <w:tcW w:w="1186" w:type="dxa"/>
            <w:shd w:val="clear" w:color="auto" w:fill="FFFFFF" w:themeFill="background1"/>
            <w:noWrap/>
          </w:tcPr>
          <w:p w14:paraId="1693A610" w14:textId="261BD9AC" w:rsidR="001664EB" w:rsidRPr="00F32D59" w:rsidRDefault="001664EB" w:rsidP="001664EB">
            <w:pPr>
              <w:jc w:val="right"/>
              <w:rPr>
                <w:color w:val="000000"/>
                <w:sz w:val="20"/>
                <w:szCs w:val="20"/>
                <w:lang w:val="en-US"/>
              </w:rPr>
            </w:pPr>
            <w:r w:rsidRPr="00F32D59">
              <w:rPr>
                <w:sz w:val="20"/>
                <w:szCs w:val="20"/>
                <w:lang w:val="en-US"/>
              </w:rPr>
              <w:t>30,000</w:t>
            </w:r>
          </w:p>
        </w:tc>
        <w:tc>
          <w:tcPr>
            <w:tcW w:w="1276" w:type="dxa"/>
            <w:shd w:val="clear" w:color="auto" w:fill="FFFFFF" w:themeFill="background1"/>
          </w:tcPr>
          <w:p w14:paraId="395663EB" w14:textId="2CDB71C8" w:rsidR="001664EB" w:rsidRPr="00F32D59" w:rsidRDefault="001664EB" w:rsidP="001664EB">
            <w:pPr>
              <w:jc w:val="right"/>
              <w:rPr>
                <w:color w:val="000000"/>
                <w:sz w:val="20"/>
                <w:szCs w:val="20"/>
                <w:lang w:val="en-US"/>
              </w:rPr>
            </w:pPr>
            <w:r w:rsidRPr="00F32D59">
              <w:rPr>
                <w:sz w:val="20"/>
                <w:szCs w:val="20"/>
                <w:lang w:val="en-US"/>
              </w:rPr>
              <w:t>22,149</w:t>
            </w:r>
          </w:p>
        </w:tc>
        <w:tc>
          <w:tcPr>
            <w:tcW w:w="992" w:type="dxa"/>
            <w:shd w:val="clear" w:color="auto" w:fill="FFFFFF" w:themeFill="background1"/>
            <w:noWrap/>
          </w:tcPr>
          <w:p w14:paraId="4243F960" w14:textId="5A5CAB68" w:rsidR="001664EB" w:rsidRPr="00F32D59" w:rsidRDefault="001664EB" w:rsidP="001664EB">
            <w:pPr>
              <w:jc w:val="right"/>
              <w:rPr>
                <w:color w:val="000000"/>
                <w:sz w:val="20"/>
                <w:szCs w:val="20"/>
                <w:lang w:val="en-US"/>
              </w:rPr>
            </w:pPr>
            <w:r w:rsidRPr="00F32D59">
              <w:rPr>
                <w:sz w:val="20"/>
                <w:szCs w:val="20"/>
                <w:lang w:val="en-US"/>
              </w:rPr>
              <w:t>7,851</w:t>
            </w:r>
          </w:p>
        </w:tc>
        <w:tc>
          <w:tcPr>
            <w:tcW w:w="992" w:type="dxa"/>
            <w:shd w:val="clear" w:color="auto" w:fill="FFFFFF" w:themeFill="background1"/>
            <w:noWrap/>
          </w:tcPr>
          <w:p w14:paraId="44C2AAE5" w14:textId="77777777" w:rsidR="001664EB" w:rsidRPr="00F32D59" w:rsidRDefault="001664EB" w:rsidP="001664EB">
            <w:pPr>
              <w:jc w:val="right"/>
              <w:rPr>
                <w:sz w:val="20"/>
                <w:szCs w:val="20"/>
                <w:lang w:val="en-US"/>
              </w:rPr>
            </w:pPr>
          </w:p>
        </w:tc>
        <w:tc>
          <w:tcPr>
            <w:tcW w:w="1276" w:type="dxa"/>
            <w:shd w:val="clear" w:color="auto" w:fill="FFFFFF" w:themeFill="background1"/>
          </w:tcPr>
          <w:p w14:paraId="7B22F6EB" w14:textId="146A18EC" w:rsidR="001664EB" w:rsidRPr="00F32D59" w:rsidRDefault="001664EB" w:rsidP="001664EB">
            <w:pPr>
              <w:jc w:val="right"/>
              <w:rPr>
                <w:color w:val="000000"/>
                <w:sz w:val="20"/>
                <w:szCs w:val="20"/>
                <w:lang w:val="en-US"/>
              </w:rPr>
            </w:pPr>
            <w:r w:rsidRPr="00F32D59">
              <w:rPr>
                <w:sz w:val="20"/>
                <w:szCs w:val="20"/>
                <w:lang w:val="en-US"/>
              </w:rPr>
              <w:t>707</w:t>
            </w:r>
          </w:p>
        </w:tc>
        <w:tc>
          <w:tcPr>
            <w:tcW w:w="1134" w:type="dxa"/>
            <w:shd w:val="clear" w:color="auto" w:fill="FFFFFF" w:themeFill="background1"/>
            <w:noWrap/>
          </w:tcPr>
          <w:p w14:paraId="07678C83" w14:textId="77777777" w:rsidR="001664EB" w:rsidRPr="00F32D59" w:rsidRDefault="001664EB" w:rsidP="001664EB">
            <w:pPr>
              <w:jc w:val="center"/>
              <w:rPr>
                <w:sz w:val="20"/>
                <w:szCs w:val="20"/>
                <w:lang w:val="en-US"/>
              </w:rPr>
            </w:pPr>
          </w:p>
        </w:tc>
        <w:tc>
          <w:tcPr>
            <w:tcW w:w="851" w:type="dxa"/>
            <w:shd w:val="clear" w:color="auto" w:fill="FFFFFF" w:themeFill="background1"/>
          </w:tcPr>
          <w:p w14:paraId="2A8629E0"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78013743" w14:textId="77777777" w:rsidR="001664EB" w:rsidRPr="00F32D59" w:rsidRDefault="001664EB" w:rsidP="001664EB">
            <w:pPr>
              <w:jc w:val="left"/>
              <w:rPr>
                <w:sz w:val="20"/>
                <w:szCs w:val="20"/>
                <w:lang w:val="en-US"/>
              </w:rPr>
            </w:pPr>
          </w:p>
        </w:tc>
      </w:tr>
      <w:tr w:rsidR="001664EB" w:rsidRPr="00F32D59" w14:paraId="6F779271" w14:textId="77777777" w:rsidTr="001664EB">
        <w:trPr>
          <w:jc w:val="right"/>
        </w:trPr>
        <w:tc>
          <w:tcPr>
            <w:tcW w:w="1980" w:type="dxa"/>
            <w:shd w:val="clear" w:color="auto" w:fill="FFFFFF" w:themeFill="background1"/>
            <w:noWrap/>
          </w:tcPr>
          <w:p w14:paraId="0186658C" w14:textId="093FC44F" w:rsidR="001664EB" w:rsidRPr="00F32D59" w:rsidRDefault="001664EB" w:rsidP="001664EB">
            <w:pPr>
              <w:jc w:val="left"/>
              <w:rPr>
                <w:color w:val="000000"/>
                <w:sz w:val="20"/>
                <w:szCs w:val="20"/>
                <w:lang w:val="en-US"/>
              </w:rPr>
            </w:pPr>
            <w:r w:rsidRPr="00F32D59">
              <w:rPr>
                <w:sz w:val="20"/>
                <w:szCs w:val="20"/>
                <w:lang w:val="en-US"/>
              </w:rPr>
              <w:t>BGD/SEV/81/TAS/52</w:t>
            </w:r>
          </w:p>
        </w:tc>
        <w:tc>
          <w:tcPr>
            <w:tcW w:w="2835" w:type="dxa"/>
            <w:shd w:val="clear" w:color="auto" w:fill="FFFFFF" w:themeFill="background1"/>
          </w:tcPr>
          <w:p w14:paraId="1BF25107" w14:textId="11403CAE" w:rsidR="001664EB" w:rsidRPr="00F32D59" w:rsidRDefault="001664EB" w:rsidP="001664EB">
            <w:pPr>
              <w:rPr>
                <w:color w:val="000000"/>
                <w:sz w:val="20"/>
                <w:szCs w:val="20"/>
                <w:lang w:val="en-US"/>
              </w:rPr>
            </w:pPr>
            <w:r w:rsidRPr="00F32D59">
              <w:rPr>
                <w:sz w:val="20"/>
                <w:szCs w:val="20"/>
                <w:lang w:val="en-US"/>
              </w:rPr>
              <w:t>Enabling activities for HFC phase-down</w:t>
            </w:r>
          </w:p>
        </w:tc>
        <w:tc>
          <w:tcPr>
            <w:tcW w:w="940" w:type="dxa"/>
            <w:shd w:val="clear" w:color="auto" w:fill="FFFFFF" w:themeFill="background1"/>
            <w:noWrap/>
          </w:tcPr>
          <w:p w14:paraId="3A1B309E" w14:textId="3DD61CD6" w:rsidR="001664EB" w:rsidRPr="00F32D59" w:rsidRDefault="001664EB" w:rsidP="001664EB">
            <w:pPr>
              <w:jc w:val="center"/>
              <w:rPr>
                <w:color w:val="000000"/>
                <w:sz w:val="20"/>
                <w:szCs w:val="20"/>
                <w:lang w:val="en-US"/>
              </w:rPr>
            </w:pPr>
            <w:r w:rsidRPr="00F32D59">
              <w:rPr>
                <w:sz w:val="20"/>
                <w:szCs w:val="20"/>
                <w:lang w:val="en-US"/>
              </w:rPr>
              <w:t>Jun-22</w:t>
            </w:r>
          </w:p>
        </w:tc>
        <w:tc>
          <w:tcPr>
            <w:tcW w:w="1186" w:type="dxa"/>
            <w:shd w:val="clear" w:color="auto" w:fill="FFFFFF" w:themeFill="background1"/>
            <w:noWrap/>
          </w:tcPr>
          <w:p w14:paraId="4024EFC8" w14:textId="157A570E" w:rsidR="001664EB" w:rsidRPr="00F32D59" w:rsidRDefault="001664EB" w:rsidP="001664EB">
            <w:pPr>
              <w:jc w:val="right"/>
              <w:rPr>
                <w:color w:val="000000"/>
                <w:sz w:val="20"/>
                <w:szCs w:val="20"/>
                <w:lang w:val="en-US"/>
              </w:rPr>
            </w:pPr>
            <w:r w:rsidRPr="00F32D59">
              <w:rPr>
                <w:sz w:val="20"/>
                <w:szCs w:val="20"/>
                <w:lang w:val="en-US"/>
              </w:rPr>
              <w:t>14,000</w:t>
            </w:r>
          </w:p>
        </w:tc>
        <w:tc>
          <w:tcPr>
            <w:tcW w:w="1276" w:type="dxa"/>
            <w:shd w:val="clear" w:color="auto" w:fill="FFFFFF" w:themeFill="background1"/>
          </w:tcPr>
          <w:p w14:paraId="640FADA9" w14:textId="79A8D7C6" w:rsidR="001664EB" w:rsidRPr="00F32D59" w:rsidRDefault="001664EB" w:rsidP="001664EB">
            <w:pPr>
              <w:jc w:val="right"/>
              <w:rPr>
                <w:color w:val="000000"/>
                <w:sz w:val="20"/>
                <w:szCs w:val="20"/>
                <w:lang w:val="en-US"/>
              </w:rPr>
            </w:pPr>
            <w:r w:rsidRPr="00F32D59">
              <w:rPr>
                <w:sz w:val="20"/>
                <w:szCs w:val="20"/>
                <w:lang w:val="en-US"/>
              </w:rPr>
              <w:t>3,249</w:t>
            </w:r>
          </w:p>
        </w:tc>
        <w:tc>
          <w:tcPr>
            <w:tcW w:w="992" w:type="dxa"/>
            <w:shd w:val="clear" w:color="auto" w:fill="FFFFFF" w:themeFill="background1"/>
            <w:noWrap/>
          </w:tcPr>
          <w:p w14:paraId="48861CB6" w14:textId="3028AC98" w:rsidR="001664EB" w:rsidRPr="00F32D59" w:rsidRDefault="001664EB" w:rsidP="001664EB">
            <w:pPr>
              <w:jc w:val="right"/>
              <w:rPr>
                <w:color w:val="000000"/>
                <w:sz w:val="20"/>
                <w:szCs w:val="20"/>
                <w:lang w:val="en-US"/>
              </w:rPr>
            </w:pPr>
            <w:r w:rsidRPr="00F32D59">
              <w:rPr>
                <w:sz w:val="20"/>
                <w:szCs w:val="20"/>
                <w:lang w:val="en-US"/>
              </w:rPr>
              <w:t>10,751</w:t>
            </w:r>
          </w:p>
        </w:tc>
        <w:tc>
          <w:tcPr>
            <w:tcW w:w="992" w:type="dxa"/>
            <w:shd w:val="clear" w:color="auto" w:fill="FFFFFF" w:themeFill="background1"/>
            <w:noWrap/>
          </w:tcPr>
          <w:p w14:paraId="5C0856AB" w14:textId="77777777" w:rsidR="001664EB" w:rsidRPr="00F32D59" w:rsidRDefault="001664EB" w:rsidP="001664EB">
            <w:pPr>
              <w:jc w:val="right"/>
              <w:rPr>
                <w:sz w:val="20"/>
                <w:szCs w:val="20"/>
                <w:lang w:val="en-US"/>
              </w:rPr>
            </w:pPr>
          </w:p>
        </w:tc>
        <w:tc>
          <w:tcPr>
            <w:tcW w:w="1276" w:type="dxa"/>
            <w:shd w:val="clear" w:color="auto" w:fill="FFFFFF" w:themeFill="background1"/>
          </w:tcPr>
          <w:p w14:paraId="46F1D52F" w14:textId="454AD280" w:rsidR="001664EB" w:rsidRPr="00F32D59" w:rsidRDefault="001664EB" w:rsidP="001664EB">
            <w:pPr>
              <w:jc w:val="right"/>
              <w:rPr>
                <w:color w:val="000000"/>
                <w:sz w:val="20"/>
                <w:szCs w:val="20"/>
                <w:lang w:val="en-US"/>
              </w:rPr>
            </w:pPr>
            <w:r w:rsidRPr="00F32D59">
              <w:rPr>
                <w:sz w:val="20"/>
                <w:szCs w:val="20"/>
                <w:lang w:val="en-US"/>
              </w:rPr>
              <w:t>753</w:t>
            </w:r>
          </w:p>
        </w:tc>
        <w:tc>
          <w:tcPr>
            <w:tcW w:w="1134" w:type="dxa"/>
            <w:shd w:val="clear" w:color="auto" w:fill="FFFFFF" w:themeFill="background1"/>
            <w:noWrap/>
          </w:tcPr>
          <w:p w14:paraId="468C379A" w14:textId="77777777" w:rsidR="001664EB" w:rsidRPr="00F32D59" w:rsidRDefault="001664EB" w:rsidP="001664EB">
            <w:pPr>
              <w:jc w:val="center"/>
              <w:rPr>
                <w:sz w:val="20"/>
                <w:szCs w:val="20"/>
                <w:lang w:val="en-US"/>
              </w:rPr>
            </w:pPr>
          </w:p>
        </w:tc>
        <w:tc>
          <w:tcPr>
            <w:tcW w:w="851" w:type="dxa"/>
            <w:shd w:val="clear" w:color="auto" w:fill="FFFFFF" w:themeFill="background1"/>
          </w:tcPr>
          <w:p w14:paraId="0C3DEC62"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3EA2327C" w14:textId="77777777" w:rsidR="001664EB" w:rsidRPr="00F32D59" w:rsidRDefault="001664EB" w:rsidP="001664EB">
            <w:pPr>
              <w:jc w:val="left"/>
              <w:rPr>
                <w:sz w:val="20"/>
                <w:szCs w:val="20"/>
                <w:lang w:val="en-US"/>
              </w:rPr>
            </w:pPr>
          </w:p>
        </w:tc>
      </w:tr>
      <w:tr w:rsidR="001664EB" w:rsidRPr="00F32D59" w14:paraId="2D77E732" w14:textId="77777777" w:rsidTr="001664EB">
        <w:trPr>
          <w:jc w:val="right"/>
        </w:trPr>
        <w:tc>
          <w:tcPr>
            <w:tcW w:w="1980" w:type="dxa"/>
            <w:shd w:val="clear" w:color="auto" w:fill="FFFFFF" w:themeFill="background1"/>
            <w:noWrap/>
          </w:tcPr>
          <w:p w14:paraId="5939D942" w14:textId="6E5ABAA7" w:rsidR="001664EB" w:rsidRPr="00F32D59" w:rsidRDefault="001664EB" w:rsidP="001664EB">
            <w:pPr>
              <w:jc w:val="left"/>
              <w:rPr>
                <w:color w:val="000000"/>
                <w:sz w:val="18"/>
                <w:szCs w:val="18"/>
                <w:lang w:val="en-US"/>
              </w:rPr>
            </w:pPr>
            <w:r w:rsidRPr="00F32D59">
              <w:rPr>
                <w:sz w:val="20"/>
                <w:szCs w:val="20"/>
                <w:lang w:val="en-US"/>
              </w:rPr>
              <w:t>BZE/SEV/85/TAS/37</w:t>
            </w:r>
          </w:p>
        </w:tc>
        <w:tc>
          <w:tcPr>
            <w:tcW w:w="2835" w:type="dxa"/>
            <w:shd w:val="clear" w:color="auto" w:fill="FFFFFF" w:themeFill="background1"/>
          </w:tcPr>
          <w:p w14:paraId="1B509B83" w14:textId="686486B2" w:rsidR="001664EB" w:rsidRPr="00F32D59" w:rsidRDefault="001664EB" w:rsidP="001664EB">
            <w:pPr>
              <w:rPr>
                <w:color w:val="000000"/>
                <w:sz w:val="20"/>
                <w:szCs w:val="20"/>
                <w:lang w:val="en-US"/>
              </w:rPr>
            </w:pPr>
            <w:r w:rsidRPr="00F32D59">
              <w:rPr>
                <w:sz w:val="20"/>
                <w:szCs w:val="20"/>
                <w:lang w:val="en-US"/>
              </w:rPr>
              <w:t>Enabling activities for HFC phase-down</w:t>
            </w:r>
          </w:p>
        </w:tc>
        <w:tc>
          <w:tcPr>
            <w:tcW w:w="940" w:type="dxa"/>
            <w:shd w:val="clear" w:color="auto" w:fill="FFFFFF" w:themeFill="background1"/>
            <w:noWrap/>
          </w:tcPr>
          <w:p w14:paraId="7E6A9E98" w14:textId="5A1D08F8" w:rsidR="001664EB" w:rsidRPr="00F32D59" w:rsidRDefault="001664EB" w:rsidP="001664EB">
            <w:pPr>
              <w:jc w:val="center"/>
              <w:rPr>
                <w:color w:val="000000"/>
                <w:sz w:val="20"/>
                <w:szCs w:val="20"/>
                <w:lang w:val="en-US"/>
              </w:rPr>
            </w:pPr>
            <w:r w:rsidRPr="00F32D59">
              <w:rPr>
                <w:sz w:val="20"/>
                <w:szCs w:val="20"/>
                <w:lang w:val="en-US"/>
              </w:rPr>
              <w:t>Oct-22</w:t>
            </w:r>
          </w:p>
        </w:tc>
        <w:tc>
          <w:tcPr>
            <w:tcW w:w="1186" w:type="dxa"/>
            <w:shd w:val="clear" w:color="auto" w:fill="FFFFFF" w:themeFill="background1"/>
            <w:noWrap/>
          </w:tcPr>
          <w:p w14:paraId="5B531B49" w14:textId="116A7713" w:rsidR="001664EB" w:rsidRPr="00F32D59" w:rsidRDefault="001664EB" w:rsidP="001664EB">
            <w:pPr>
              <w:jc w:val="right"/>
              <w:rPr>
                <w:color w:val="000000"/>
                <w:sz w:val="20"/>
                <w:szCs w:val="20"/>
                <w:lang w:val="en-US"/>
              </w:rPr>
            </w:pPr>
            <w:r w:rsidRPr="00F32D59">
              <w:rPr>
                <w:sz w:val="20"/>
                <w:szCs w:val="20"/>
                <w:lang w:val="en-US"/>
              </w:rPr>
              <w:t>55,000</w:t>
            </w:r>
          </w:p>
        </w:tc>
        <w:tc>
          <w:tcPr>
            <w:tcW w:w="1276" w:type="dxa"/>
            <w:shd w:val="clear" w:color="auto" w:fill="FFFFFF" w:themeFill="background1"/>
          </w:tcPr>
          <w:p w14:paraId="1E4AB948" w14:textId="5D6ACA21" w:rsidR="001664EB" w:rsidRPr="00F32D59" w:rsidRDefault="001664EB" w:rsidP="001664EB">
            <w:pPr>
              <w:jc w:val="right"/>
              <w:rPr>
                <w:color w:val="000000"/>
                <w:sz w:val="20"/>
                <w:szCs w:val="20"/>
                <w:lang w:val="en-US"/>
              </w:rPr>
            </w:pPr>
            <w:r w:rsidRPr="00F32D59">
              <w:rPr>
                <w:sz w:val="20"/>
                <w:szCs w:val="20"/>
                <w:lang w:val="en-US"/>
              </w:rPr>
              <w:t>49,576</w:t>
            </w:r>
          </w:p>
        </w:tc>
        <w:tc>
          <w:tcPr>
            <w:tcW w:w="992" w:type="dxa"/>
            <w:shd w:val="clear" w:color="auto" w:fill="FFFFFF" w:themeFill="background1"/>
            <w:noWrap/>
          </w:tcPr>
          <w:p w14:paraId="33B2B901" w14:textId="237207B5" w:rsidR="001664EB" w:rsidRPr="00F32D59" w:rsidRDefault="001664EB" w:rsidP="001664EB">
            <w:pPr>
              <w:jc w:val="right"/>
              <w:rPr>
                <w:color w:val="000000"/>
                <w:sz w:val="20"/>
                <w:szCs w:val="20"/>
                <w:lang w:val="en-US"/>
              </w:rPr>
            </w:pPr>
            <w:r w:rsidRPr="00F32D59">
              <w:rPr>
                <w:sz w:val="20"/>
                <w:szCs w:val="20"/>
                <w:lang w:val="en-US"/>
              </w:rPr>
              <w:t>5,424</w:t>
            </w:r>
          </w:p>
        </w:tc>
        <w:tc>
          <w:tcPr>
            <w:tcW w:w="992" w:type="dxa"/>
            <w:shd w:val="clear" w:color="auto" w:fill="FFFFFF" w:themeFill="background1"/>
            <w:noWrap/>
          </w:tcPr>
          <w:p w14:paraId="6A701787" w14:textId="77777777" w:rsidR="001664EB" w:rsidRPr="00F32D59" w:rsidRDefault="001664EB" w:rsidP="001664EB">
            <w:pPr>
              <w:jc w:val="right"/>
              <w:rPr>
                <w:sz w:val="20"/>
                <w:szCs w:val="20"/>
                <w:lang w:val="en-US"/>
              </w:rPr>
            </w:pPr>
          </w:p>
        </w:tc>
        <w:tc>
          <w:tcPr>
            <w:tcW w:w="1276" w:type="dxa"/>
            <w:shd w:val="clear" w:color="auto" w:fill="FFFFFF" w:themeFill="background1"/>
          </w:tcPr>
          <w:p w14:paraId="694390C6" w14:textId="627A5E40" w:rsidR="001664EB" w:rsidRPr="00F32D59" w:rsidRDefault="001664EB" w:rsidP="001664EB">
            <w:pPr>
              <w:jc w:val="right"/>
              <w:rPr>
                <w:color w:val="000000"/>
                <w:sz w:val="20"/>
                <w:szCs w:val="20"/>
                <w:lang w:val="en-US"/>
              </w:rPr>
            </w:pPr>
            <w:r w:rsidRPr="00F32D59">
              <w:rPr>
                <w:sz w:val="20"/>
                <w:szCs w:val="20"/>
                <w:lang w:val="en-US"/>
              </w:rPr>
              <w:t>380</w:t>
            </w:r>
          </w:p>
        </w:tc>
        <w:tc>
          <w:tcPr>
            <w:tcW w:w="1134" w:type="dxa"/>
            <w:shd w:val="clear" w:color="auto" w:fill="FFFFFF" w:themeFill="background1"/>
            <w:noWrap/>
          </w:tcPr>
          <w:p w14:paraId="6015E9FF" w14:textId="77777777" w:rsidR="001664EB" w:rsidRPr="00F32D59" w:rsidRDefault="001664EB" w:rsidP="001664EB">
            <w:pPr>
              <w:jc w:val="center"/>
              <w:rPr>
                <w:sz w:val="20"/>
                <w:szCs w:val="20"/>
                <w:lang w:val="en-US"/>
              </w:rPr>
            </w:pPr>
          </w:p>
        </w:tc>
        <w:tc>
          <w:tcPr>
            <w:tcW w:w="851" w:type="dxa"/>
            <w:shd w:val="clear" w:color="auto" w:fill="FFFFFF" w:themeFill="background1"/>
          </w:tcPr>
          <w:p w14:paraId="43BED552"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0B0A8408" w14:textId="77777777" w:rsidR="001664EB" w:rsidRPr="00F32D59" w:rsidRDefault="001664EB" w:rsidP="001664EB">
            <w:pPr>
              <w:jc w:val="left"/>
              <w:rPr>
                <w:sz w:val="20"/>
                <w:szCs w:val="20"/>
                <w:lang w:val="en-US"/>
              </w:rPr>
            </w:pPr>
          </w:p>
        </w:tc>
      </w:tr>
      <w:tr w:rsidR="001664EB" w:rsidRPr="00F32D59" w14:paraId="11BE3EC0" w14:textId="77777777" w:rsidTr="001664EB">
        <w:trPr>
          <w:jc w:val="right"/>
        </w:trPr>
        <w:tc>
          <w:tcPr>
            <w:tcW w:w="1980" w:type="dxa"/>
            <w:shd w:val="clear" w:color="auto" w:fill="FFFFFF" w:themeFill="background1"/>
            <w:noWrap/>
          </w:tcPr>
          <w:p w14:paraId="6BED3D28" w14:textId="29B77C19" w:rsidR="001664EB" w:rsidRPr="00F32D59" w:rsidRDefault="001664EB" w:rsidP="001664EB">
            <w:pPr>
              <w:jc w:val="left"/>
              <w:rPr>
                <w:color w:val="000000"/>
                <w:sz w:val="20"/>
                <w:szCs w:val="20"/>
                <w:lang w:val="en-US"/>
              </w:rPr>
            </w:pPr>
            <w:r w:rsidRPr="00F32D59">
              <w:rPr>
                <w:sz w:val="20"/>
                <w:szCs w:val="20"/>
                <w:lang w:val="en-US"/>
              </w:rPr>
              <w:t>CUB/PHA/82/PRP/61</w:t>
            </w:r>
          </w:p>
        </w:tc>
        <w:tc>
          <w:tcPr>
            <w:tcW w:w="2835" w:type="dxa"/>
            <w:shd w:val="clear" w:color="auto" w:fill="FFFFFF" w:themeFill="background1"/>
          </w:tcPr>
          <w:p w14:paraId="07501920" w14:textId="7390504C" w:rsidR="001664EB" w:rsidRPr="00F32D59" w:rsidRDefault="001664EB" w:rsidP="001664EB">
            <w:pPr>
              <w:rPr>
                <w:color w:val="000000"/>
                <w:sz w:val="20"/>
                <w:szCs w:val="20"/>
                <w:lang w:val="en-US"/>
              </w:rPr>
            </w:pPr>
            <w:r w:rsidRPr="00F32D59">
              <w:rPr>
                <w:sz w:val="20"/>
                <w:szCs w:val="20"/>
                <w:lang w:val="en-US"/>
              </w:rPr>
              <w:t>Preparation of a HCFC phase-out management plan (stage II)</w:t>
            </w:r>
          </w:p>
        </w:tc>
        <w:tc>
          <w:tcPr>
            <w:tcW w:w="940" w:type="dxa"/>
            <w:shd w:val="clear" w:color="auto" w:fill="FFFFFF" w:themeFill="background1"/>
            <w:noWrap/>
          </w:tcPr>
          <w:p w14:paraId="26E0A230" w14:textId="26EDFA05" w:rsidR="001664EB" w:rsidRPr="00F32D59" w:rsidRDefault="001664EB" w:rsidP="001664EB">
            <w:pPr>
              <w:jc w:val="center"/>
              <w:rPr>
                <w:sz w:val="20"/>
                <w:szCs w:val="20"/>
                <w:lang w:val="en-US"/>
              </w:rPr>
            </w:pPr>
            <w:r w:rsidRPr="00F32D59">
              <w:rPr>
                <w:sz w:val="20"/>
                <w:szCs w:val="20"/>
                <w:lang w:val="en-US"/>
              </w:rPr>
              <w:t>Oct-21</w:t>
            </w:r>
          </w:p>
        </w:tc>
        <w:tc>
          <w:tcPr>
            <w:tcW w:w="1186" w:type="dxa"/>
            <w:shd w:val="clear" w:color="auto" w:fill="FFFFFF" w:themeFill="background1"/>
            <w:noWrap/>
          </w:tcPr>
          <w:p w14:paraId="12BAE2CF" w14:textId="3C66D637" w:rsidR="001664EB" w:rsidRPr="00F32D59" w:rsidRDefault="001664EB" w:rsidP="001664EB">
            <w:pPr>
              <w:jc w:val="right"/>
              <w:rPr>
                <w:color w:val="000000"/>
                <w:sz w:val="20"/>
                <w:szCs w:val="20"/>
                <w:lang w:val="en-US"/>
              </w:rPr>
            </w:pPr>
            <w:r w:rsidRPr="00F32D59">
              <w:rPr>
                <w:sz w:val="20"/>
                <w:szCs w:val="20"/>
                <w:lang w:val="en-US"/>
              </w:rPr>
              <w:t>60,000</w:t>
            </w:r>
          </w:p>
        </w:tc>
        <w:tc>
          <w:tcPr>
            <w:tcW w:w="1276" w:type="dxa"/>
            <w:shd w:val="clear" w:color="auto" w:fill="FFFFFF" w:themeFill="background1"/>
          </w:tcPr>
          <w:p w14:paraId="269BCABC" w14:textId="64D92FEC" w:rsidR="001664EB" w:rsidRPr="00F32D59" w:rsidRDefault="001664EB" w:rsidP="001664EB">
            <w:pPr>
              <w:jc w:val="right"/>
              <w:rPr>
                <w:color w:val="000000"/>
                <w:sz w:val="20"/>
                <w:szCs w:val="20"/>
                <w:lang w:val="en-US"/>
              </w:rPr>
            </w:pPr>
            <w:r w:rsidRPr="00F32D59">
              <w:rPr>
                <w:sz w:val="20"/>
                <w:szCs w:val="20"/>
                <w:lang w:val="en-US"/>
              </w:rPr>
              <w:t>56,531</w:t>
            </w:r>
          </w:p>
        </w:tc>
        <w:tc>
          <w:tcPr>
            <w:tcW w:w="992" w:type="dxa"/>
            <w:shd w:val="clear" w:color="auto" w:fill="FFFFFF" w:themeFill="background1"/>
            <w:noWrap/>
          </w:tcPr>
          <w:p w14:paraId="41BD563A" w14:textId="689E5EFA" w:rsidR="001664EB" w:rsidRPr="00F32D59" w:rsidRDefault="001664EB" w:rsidP="001664EB">
            <w:pPr>
              <w:jc w:val="right"/>
              <w:rPr>
                <w:sz w:val="20"/>
                <w:szCs w:val="20"/>
                <w:lang w:val="en-US"/>
              </w:rPr>
            </w:pPr>
            <w:r w:rsidRPr="00F32D59">
              <w:rPr>
                <w:sz w:val="20"/>
                <w:szCs w:val="20"/>
                <w:lang w:val="en-US"/>
              </w:rPr>
              <w:t>3,469</w:t>
            </w:r>
          </w:p>
        </w:tc>
        <w:tc>
          <w:tcPr>
            <w:tcW w:w="992" w:type="dxa"/>
            <w:shd w:val="clear" w:color="auto" w:fill="FFFFFF" w:themeFill="background1"/>
            <w:noWrap/>
          </w:tcPr>
          <w:p w14:paraId="17A1D74C" w14:textId="77777777" w:rsidR="001664EB" w:rsidRPr="00F32D59" w:rsidRDefault="001664EB" w:rsidP="001664EB">
            <w:pPr>
              <w:jc w:val="right"/>
              <w:rPr>
                <w:sz w:val="20"/>
                <w:szCs w:val="20"/>
                <w:lang w:val="en-US"/>
              </w:rPr>
            </w:pPr>
          </w:p>
        </w:tc>
        <w:tc>
          <w:tcPr>
            <w:tcW w:w="1276" w:type="dxa"/>
            <w:shd w:val="clear" w:color="auto" w:fill="FFFFFF" w:themeFill="background1"/>
          </w:tcPr>
          <w:p w14:paraId="36CD4B7D" w14:textId="0B7EB0B8" w:rsidR="001664EB" w:rsidRPr="00F32D59" w:rsidRDefault="001664EB" w:rsidP="001664EB">
            <w:pPr>
              <w:jc w:val="right"/>
              <w:rPr>
                <w:color w:val="000000"/>
                <w:sz w:val="20"/>
                <w:szCs w:val="20"/>
                <w:lang w:val="en-US"/>
              </w:rPr>
            </w:pPr>
            <w:r w:rsidRPr="00F32D59">
              <w:rPr>
                <w:sz w:val="20"/>
                <w:szCs w:val="20"/>
                <w:lang w:val="en-US"/>
              </w:rPr>
              <w:t>243</w:t>
            </w:r>
          </w:p>
        </w:tc>
        <w:tc>
          <w:tcPr>
            <w:tcW w:w="1134" w:type="dxa"/>
            <w:shd w:val="clear" w:color="auto" w:fill="FFFFFF" w:themeFill="background1"/>
            <w:noWrap/>
          </w:tcPr>
          <w:p w14:paraId="7CD5BBD2" w14:textId="77777777" w:rsidR="001664EB" w:rsidRPr="00F32D59" w:rsidRDefault="001664EB" w:rsidP="001664EB">
            <w:pPr>
              <w:jc w:val="center"/>
              <w:rPr>
                <w:sz w:val="20"/>
                <w:szCs w:val="20"/>
                <w:lang w:val="en-US"/>
              </w:rPr>
            </w:pPr>
          </w:p>
        </w:tc>
        <w:tc>
          <w:tcPr>
            <w:tcW w:w="851" w:type="dxa"/>
            <w:shd w:val="clear" w:color="auto" w:fill="FFFFFF" w:themeFill="background1"/>
          </w:tcPr>
          <w:p w14:paraId="2E935715"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65809AC4" w14:textId="77777777" w:rsidR="001664EB" w:rsidRPr="00F32D59" w:rsidRDefault="001664EB" w:rsidP="001664EB">
            <w:pPr>
              <w:jc w:val="left"/>
              <w:rPr>
                <w:sz w:val="20"/>
                <w:szCs w:val="20"/>
                <w:lang w:val="en-US"/>
              </w:rPr>
            </w:pPr>
          </w:p>
        </w:tc>
      </w:tr>
      <w:tr w:rsidR="001664EB" w:rsidRPr="00F32D59" w14:paraId="099794D8" w14:textId="77777777" w:rsidTr="001664EB">
        <w:trPr>
          <w:jc w:val="right"/>
        </w:trPr>
        <w:tc>
          <w:tcPr>
            <w:tcW w:w="1980" w:type="dxa"/>
            <w:shd w:val="clear" w:color="auto" w:fill="FFFFFF" w:themeFill="background1"/>
            <w:noWrap/>
          </w:tcPr>
          <w:p w14:paraId="4A7A14A8" w14:textId="7F20A66B" w:rsidR="001664EB" w:rsidRPr="00F32D59" w:rsidRDefault="001664EB" w:rsidP="001664EB">
            <w:pPr>
              <w:jc w:val="left"/>
              <w:rPr>
                <w:color w:val="000000"/>
                <w:sz w:val="20"/>
                <w:szCs w:val="20"/>
                <w:lang w:val="en-US"/>
              </w:rPr>
            </w:pPr>
            <w:r w:rsidRPr="00F32D59">
              <w:rPr>
                <w:sz w:val="20"/>
                <w:szCs w:val="20"/>
                <w:lang w:val="en-US"/>
              </w:rPr>
              <w:t>DOM/PHA/83/PRP/68</w:t>
            </w:r>
          </w:p>
        </w:tc>
        <w:tc>
          <w:tcPr>
            <w:tcW w:w="2835" w:type="dxa"/>
            <w:shd w:val="clear" w:color="auto" w:fill="FFFFFF" w:themeFill="background1"/>
          </w:tcPr>
          <w:p w14:paraId="487740C1" w14:textId="02657A8F" w:rsidR="001664EB" w:rsidRPr="00F32D59" w:rsidRDefault="001664EB" w:rsidP="001664EB">
            <w:pPr>
              <w:rPr>
                <w:color w:val="000000"/>
                <w:sz w:val="20"/>
                <w:szCs w:val="20"/>
                <w:lang w:val="en-US"/>
              </w:rPr>
            </w:pPr>
            <w:r w:rsidRPr="00F32D59">
              <w:rPr>
                <w:sz w:val="20"/>
                <w:szCs w:val="20"/>
                <w:lang w:val="en-US"/>
              </w:rPr>
              <w:t>Preparation of a HCFC phase-out management plan (stage III)</w:t>
            </w:r>
          </w:p>
        </w:tc>
        <w:tc>
          <w:tcPr>
            <w:tcW w:w="940" w:type="dxa"/>
            <w:shd w:val="clear" w:color="auto" w:fill="FFFFFF" w:themeFill="background1"/>
            <w:noWrap/>
          </w:tcPr>
          <w:p w14:paraId="21FC1025" w14:textId="129D6930" w:rsidR="001664EB" w:rsidRPr="00F32D59" w:rsidRDefault="001664EB" w:rsidP="001664EB">
            <w:pPr>
              <w:jc w:val="center"/>
              <w:rPr>
                <w:color w:val="000000"/>
                <w:sz w:val="20"/>
                <w:szCs w:val="20"/>
                <w:lang w:val="en-US"/>
              </w:rPr>
            </w:pPr>
            <w:r w:rsidRPr="00F32D59">
              <w:rPr>
                <w:sz w:val="20"/>
                <w:szCs w:val="20"/>
                <w:lang w:val="en-US"/>
              </w:rPr>
              <w:t>Jun-21</w:t>
            </w:r>
          </w:p>
        </w:tc>
        <w:tc>
          <w:tcPr>
            <w:tcW w:w="1186" w:type="dxa"/>
            <w:shd w:val="clear" w:color="auto" w:fill="FFFFFF" w:themeFill="background1"/>
            <w:noWrap/>
          </w:tcPr>
          <w:p w14:paraId="5E0421B9" w14:textId="5034CC4E" w:rsidR="001664EB" w:rsidRPr="00F32D59" w:rsidRDefault="001664EB" w:rsidP="001664EB">
            <w:pPr>
              <w:jc w:val="right"/>
              <w:rPr>
                <w:color w:val="000000"/>
                <w:sz w:val="20"/>
                <w:szCs w:val="20"/>
                <w:lang w:val="en-US"/>
              </w:rPr>
            </w:pPr>
            <w:r w:rsidRPr="00F32D59">
              <w:rPr>
                <w:sz w:val="20"/>
                <w:szCs w:val="20"/>
                <w:lang w:val="en-US"/>
              </w:rPr>
              <w:t>60,000</w:t>
            </w:r>
          </w:p>
        </w:tc>
        <w:tc>
          <w:tcPr>
            <w:tcW w:w="1276" w:type="dxa"/>
            <w:shd w:val="clear" w:color="auto" w:fill="FFFFFF" w:themeFill="background1"/>
          </w:tcPr>
          <w:p w14:paraId="5F8E9E95" w14:textId="7B106C10" w:rsidR="001664EB" w:rsidRPr="00F32D59" w:rsidRDefault="001664EB" w:rsidP="001664EB">
            <w:pPr>
              <w:jc w:val="right"/>
              <w:rPr>
                <w:color w:val="000000"/>
                <w:sz w:val="20"/>
                <w:szCs w:val="20"/>
                <w:lang w:val="en-US"/>
              </w:rPr>
            </w:pPr>
            <w:r w:rsidRPr="00F32D59">
              <w:rPr>
                <w:sz w:val="20"/>
                <w:szCs w:val="20"/>
                <w:lang w:val="en-US"/>
              </w:rPr>
              <w:t>56,710</w:t>
            </w:r>
          </w:p>
        </w:tc>
        <w:tc>
          <w:tcPr>
            <w:tcW w:w="992" w:type="dxa"/>
            <w:shd w:val="clear" w:color="auto" w:fill="FFFFFF" w:themeFill="background1"/>
            <w:noWrap/>
          </w:tcPr>
          <w:p w14:paraId="7D6694F0" w14:textId="1EAE8DD1" w:rsidR="001664EB" w:rsidRPr="00F32D59" w:rsidRDefault="001664EB" w:rsidP="001664EB">
            <w:pPr>
              <w:jc w:val="right"/>
              <w:rPr>
                <w:color w:val="000000"/>
                <w:sz w:val="20"/>
                <w:szCs w:val="20"/>
                <w:lang w:val="en-US"/>
              </w:rPr>
            </w:pPr>
            <w:r w:rsidRPr="00F32D59">
              <w:rPr>
                <w:sz w:val="20"/>
                <w:szCs w:val="20"/>
                <w:lang w:val="en-US"/>
              </w:rPr>
              <w:t>3,290</w:t>
            </w:r>
          </w:p>
        </w:tc>
        <w:tc>
          <w:tcPr>
            <w:tcW w:w="992" w:type="dxa"/>
            <w:shd w:val="clear" w:color="auto" w:fill="FFFFFF" w:themeFill="background1"/>
            <w:noWrap/>
          </w:tcPr>
          <w:p w14:paraId="636CC115" w14:textId="77777777" w:rsidR="001664EB" w:rsidRPr="00F32D59" w:rsidRDefault="001664EB" w:rsidP="001664EB">
            <w:pPr>
              <w:jc w:val="right"/>
              <w:rPr>
                <w:sz w:val="20"/>
                <w:szCs w:val="20"/>
                <w:lang w:val="en-US"/>
              </w:rPr>
            </w:pPr>
          </w:p>
        </w:tc>
        <w:tc>
          <w:tcPr>
            <w:tcW w:w="1276" w:type="dxa"/>
            <w:shd w:val="clear" w:color="auto" w:fill="FFFFFF" w:themeFill="background1"/>
          </w:tcPr>
          <w:p w14:paraId="5E38333F" w14:textId="164E32CD" w:rsidR="001664EB" w:rsidRPr="00F32D59" w:rsidRDefault="001664EB" w:rsidP="001664EB">
            <w:pPr>
              <w:jc w:val="right"/>
              <w:rPr>
                <w:color w:val="000000"/>
                <w:sz w:val="20"/>
                <w:szCs w:val="20"/>
                <w:lang w:val="en-US"/>
              </w:rPr>
            </w:pPr>
            <w:r w:rsidRPr="00F32D59">
              <w:rPr>
                <w:sz w:val="20"/>
                <w:szCs w:val="20"/>
                <w:lang w:val="en-US"/>
              </w:rPr>
              <w:t>230</w:t>
            </w:r>
          </w:p>
        </w:tc>
        <w:tc>
          <w:tcPr>
            <w:tcW w:w="1134" w:type="dxa"/>
            <w:shd w:val="clear" w:color="auto" w:fill="FFFFFF" w:themeFill="background1"/>
            <w:noWrap/>
          </w:tcPr>
          <w:p w14:paraId="2D12D1F4" w14:textId="77777777" w:rsidR="001664EB" w:rsidRPr="00F32D59" w:rsidRDefault="001664EB" w:rsidP="001664EB">
            <w:pPr>
              <w:jc w:val="center"/>
              <w:rPr>
                <w:sz w:val="20"/>
                <w:szCs w:val="20"/>
                <w:lang w:val="en-US"/>
              </w:rPr>
            </w:pPr>
          </w:p>
        </w:tc>
        <w:tc>
          <w:tcPr>
            <w:tcW w:w="851" w:type="dxa"/>
            <w:shd w:val="clear" w:color="auto" w:fill="FFFFFF" w:themeFill="background1"/>
          </w:tcPr>
          <w:p w14:paraId="460D3DDB"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050AC797" w14:textId="77777777" w:rsidR="001664EB" w:rsidRPr="00F32D59" w:rsidRDefault="001664EB" w:rsidP="001664EB">
            <w:pPr>
              <w:jc w:val="left"/>
              <w:rPr>
                <w:sz w:val="20"/>
                <w:szCs w:val="20"/>
                <w:lang w:val="en-US"/>
              </w:rPr>
            </w:pPr>
          </w:p>
        </w:tc>
      </w:tr>
      <w:tr w:rsidR="001664EB" w:rsidRPr="00F32D59" w14:paraId="48E06F75" w14:textId="77777777" w:rsidTr="001664EB">
        <w:trPr>
          <w:jc w:val="right"/>
        </w:trPr>
        <w:tc>
          <w:tcPr>
            <w:tcW w:w="1980" w:type="dxa"/>
            <w:shd w:val="clear" w:color="auto" w:fill="FFFFFF" w:themeFill="background1"/>
            <w:noWrap/>
          </w:tcPr>
          <w:p w14:paraId="1735E3A9" w14:textId="229D40D2" w:rsidR="001664EB" w:rsidRPr="00F32D59" w:rsidRDefault="001664EB" w:rsidP="001664EB">
            <w:pPr>
              <w:jc w:val="left"/>
              <w:rPr>
                <w:color w:val="000000"/>
                <w:sz w:val="20"/>
                <w:szCs w:val="20"/>
                <w:lang w:val="en-US"/>
              </w:rPr>
            </w:pPr>
            <w:r w:rsidRPr="00F32D59">
              <w:rPr>
                <w:sz w:val="20"/>
                <w:szCs w:val="20"/>
                <w:lang w:val="en-US"/>
              </w:rPr>
              <w:t>EGY/PHA/79/TAS/132</w:t>
            </w:r>
          </w:p>
        </w:tc>
        <w:tc>
          <w:tcPr>
            <w:tcW w:w="2835" w:type="dxa"/>
            <w:shd w:val="clear" w:color="auto" w:fill="FFFFFF" w:themeFill="background1"/>
          </w:tcPr>
          <w:p w14:paraId="096B7EEC" w14:textId="0A1B78AC" w:rsidR="001664EB" w:rsidRPr="00F32D59" w:rsidRDefault="001664EB" w:rsidP="001664EB">
            <w:pPr>
              <w:rPr>
                <w:color w:val="000000"/>
                <w:sz w:val="20"/>
                <w:szCs w:val="20"/>
                <w:lang w:val="en-US"/>
              </w:rPr>
            </w:pPr>
            <w:r w:rsidRPr="00F32D59">
              <w:rPr>
                <w:sz w:val="20"/>
                <w:szCs w:val="20"/>
                <w:lang w:val="en-US"/>
              </w:rPr>
              <w:t>HCFC phase-out management plan (stage II, first tranche) (project management and monitoring)</w:t>
            </w:r>
          </w:p>
        </w:tc>
        <w:tc>
          <w:tcPr>
            <w:tcW w:w="940" w:type="dxa"/>
            <w:shd w:val="clear" w:color="auto" w:fill="FFFFFF" w:themeFill="background1"/>
            <w:noWrap/>
          </w:tcPr>
          <w:p w14:paraId="7BF0E3DF" w14:textId="3BD901F9" w:rsidR="001664EB" w:rsidRPr="00F32D59" w:rsidRDefault="001664EB" w:rsidP="001664EB">
            <w:pPr>
              <w:jc w:val="center"/>
              <w:rPr>
                <w:color w:val="000000"/>
                <w:sz w:val="20"/>
                <w:szCs w:val="20"/>
                <w:lang w:val="en-US"/>
              </w:rPr>
            </w:pPr>
            <w:r w:rsidRPr="00F32D59">
              <w:rPr>
                <w:sz w:val="20"/>
                <w:szCs w:val="20"/>
                <w:lang w:val="en-US"/>
              </w:rPr>
              <w:t>Dec-22</w:t>
            </w:r>
          </w:p>
        </w:tc>
        <w:tc>
          <w:tcPr>
            <w:tcW w:w="1186" w:type="dxa"/>
            <w:shd w:val="clear" w:color="auto" w:fill="FFFFFF" w:themeFill="background1"/>
            <w:noWrap/>
          </w:tcPr>
          <w:p w14:paraId="6362CE6E" w14:textId="148E9B63" w:rsidR="001664EB" w:rsidRPr="00F32D59" w:rsidRDefault="001664EB" w:rsidP="001664EB">
            <w:pPr>
              <w:jc w:val="right"/>
              <w:rPr>
                <w:color w:val="000000"/>
                <w:sz w:val="20"/>
                <w:szCs w:val="20"/>
                <w:lang w:val="en-US"/>
              </w:rPr>
            </w:pPr>
            <w:r w:rsidRPr="00F32D59">
              <w:rPr>
                <w:sz w:val="20"/>
                <w:szCs w:val="20"/>
                <w:lang w:val="en-US"/>
              </w:rPr>
              <w:t>75,000</w:t>
            </w:r>
          </w:p>
        </w:tc>
        <w:tc>
          <w:tcPr>
            <w:tcW w:w="1276" w:type="dxa"/>
            <w:shd w:val="clear" w:color="auto" w:fill="FFFFFF" w:themeFill="background1"/>
          </w:tcPr>
          <w:p w14:paraId="60964BDE" w14:textId="400EA144" w:rsidR="001664EB" w:rsidRPr="00F32D59" w:rsidRDefault="001664EB" w:rsidP="001664EB">
            <w:pPr>
              <w:jc w:val="right"/>
              <w:rPr>
                <w:color w:val="000000"/>
                <w:sz w:val="20"/>
                <w:szCs w:val="20"/>
                <w:lang w:val="en-US"/>
              </w:rPr>
            </w:pPr>
            <w:r w:rsidRPr="00F32D59">
              <w:rPr>
                <w:sz w:val="20"/>
                <w:szCs w:val="20"/>
                <w:lang w:val="en-US"/>
              </w:rPr>
              <w:t>67,871</w:t>
            </w:r>
          </w:p>
        </w:tc>
        <w:tc>
          <w:tcPr>
            <w:tcW w:w="992" w:type="dxa"/>
            <w:shd w:val="clear" w:color="auto" w:fill="FFFFFF" w:themeFill="background1"/>
            <w:noWrap/>
          </w:tcPr>
          <w:p w14:paraId="00E971CC" w14:textId="29833B1B" w:rsidR="001664EB" w:rsidRPr="00F32D59" w:rsidRDefault="001664EB" w:rsidP="001664EB">
            <w:pPr>
              <w:jc w:val="right"/>
              <w:rPr>
                <w:color w:val="000000"/>
                <w:sz w:val="20"/>
                <w:szCs w:val="20"/>
                <w:lang w:val="en-US"/>
              </w:rPr>
            </w:pPr>
            <w:r w:rsidRPr="00F32D59">
              <w:rPr>
                <w:sz w:val="20"/>
                <w:szCs w:val="20"/>
                <w:lang w:val="en-US"/>
              </w:rPr>
              <w:t>7,129</w:t>
            </w:r>
          </w:p>
        </w:tc>
        <w:tc>
          <w:tcPr>
            <w:tcW w:w="992" w:type="dxa"/>
            <w:shd w:val="clear" w:color="auto" w:fill="FFFFFF" w:themeFill="background1"/>
            <w:noWrap/>
          </w:tcPr>
          <w:p w14:paraId="16BF530A" w14:textId="77777777" w:rsidR="001664EB" w:rsidRPr="00F32D59" w:rsidRDefault="001664EB" w:rsidP="001664EB">
            <w:pPr>
              <w:jc w:val="right"/>
              <w:rPr>
                <w:sz w:val="20"/>
                <w:szCs w:val="20"/>
                <w:lang w:val="en-US"/>
              </w:rPr>
            </w:pPr>
          </w:p>
        </w:tc>
        <w:tc>
          <w:tcPr>
            <w:tcW w:w="1276" w:type="dxa"/>
            <w:shd w:val="clear" w:color="auto" w:fill="FFFFFF" w:themeFill="background1"/>
          </w:tcPr>
          <w:p w14:paraId="44E15564" w14:textId="50FF9F8A" w:rsidR="001664EB" w:rsidRPr="00F32D59" w:rsidRDefault="001664EB" w:rsidP="001664EB">
            <w:pPr>
              <w:jc w:val="right"/>
              <w:rPr>
                <w:color w:val="000000"/>
                <w:sz w:val="20"/>
                <w:szCs w:val="20"/>
                <w:lang w:val="en-US"/>
              </w:rPr>
            </w:pPr>
            <w:r w:rsidRPr="00F32D59">
              <w:rPr>
                <w:sz w:val="20"/>
                <w:szCs w:val="20"/>
                <w:lang w:val="en-US"/>
              </w:rPr>
              <w:t>499</w:t>
            </w:r>
          </w:p>
        </w:tc>
        <w:tc>
          <w:tcPr>
            <w:tcW w:w="1134" w:type="dxa"/>
            <w:shd w:val="clear" w:color="auto" w:fill="FFFFFF" w:themeFill="background1"/>
            <w:noWrap/>
          </w:tcPr>
          <w:p w14:paraId="1395A97F" w14:textId="77777777" w:rsidR="001664EB" w:rsidRPr="00F32D59" w:rsidRDefault="001664EB" w:rsidP="001664EB">
            <w:pPr>
              <w:jc w:val="center"/>
              <w:rPr>
                <w:sz w:val="20"/>
                <w:szCs w:val="20"/>
                <w:lang w:val="en-US"/>
              </w:rPr>
            </w:pPr>
          </w:p>
        </w:tc>
        <w:tc>
          <w:tcPr>
            <w:tcW w:w="851" w:type="dxa"/>
            <w:shd w:val="clear" w:color="auto" w:fill="FFFFFF" w:themeFill="background1"/>
          </w:tcPr>
          <w:p w14:paraId="6F9425EE"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21800F87" w14:textId="77777777" w:rsidR="001664EB" w:rsidRPr="00F32D59" w:rsidRDefault="001664EB" w:rsidP="001664EB">
            <w:pPr>
              <w:jc w:val="left"/>
              <w:rPr>
                <w:sz w:val="20"/>
                <w:szCs w:val="20"/>
                <w:lang w:val="en-US"/>
              </w:rPr>
            </w:pPr>
          </w:p>
        </w:tc>
      </w:tr>
      <w:tr w:rsidR="001664EB" w:rsidRPr="00F32D59" w14:paraId="34FCA076" w14:textId="77777777" w:rsidTr="001664EB">
        <w:trPr>
          <w:jc w:val="right"/>
        </w:trPr>
        <w:tc>
          <w:tcPr>
            <w:tcW w:w="1980" w:type="dxa"/>
            <w:shd w:val="clear" w:color="auto" w:fill="FFFFFF" w:themeFill="background1"/>
            <w:noWrap/>
          </w:tcPr>
          <w:p w14:paraId="6520A4EF" w14:textId="05CC8C23" w:rsidR="001664EB" w:rsidRPr="00F32D59" w:rsidRDefault="001664EB" w:rsidP="001664EB">
            <w:pPr>
              <w:jc w:val="left"/>
              <w:rPr>
                <w:color w:val="000000"/>
                <w:sz w:val="20"/>
                <w:szCs w:val="20"/>
                <w:lang w:val="en-US"/>
              </w:rPr>
            </w:pPr>
            <w:r w:rsidRPr="00F32D59">
              <w:rPr>
                <w:sz w:val="20"/>
                <w:szCs w:val="20"/>
                <w:lang w:val="en-US"/>
              </w:rPr>
              <w:t>FIJ/PHA/86/INV/38</w:t>
            </w:r>
          </w:p>
        </w:tc>
        <w:tc>
          <w:tcPr>
            <w:tcW w:w="2835" w:type="dxa"/>
            <w:shd w:val="clear" w:color="auto" w:fill="FFFFFF" w:themeFill="background1"/>
          </w:tcPr>
          <w:p w14:paraId="30643EF7" w14:textId="5AF12538" w:rsidR="001664EB" w:rsidRPr="00F32D59" w:rsidRDefault="001664EB" w:rsidP="001664EB">
            <w:pPr>
              <w:rPr>
                <w:color w:val="000000"/>
                <w:sz w:val="20"/>
                <w:szCs w:val="20"/>
                <w:lang w:val="en-US"/>
              </w:rPr>
            </w:pPr>
            <w:r w:rsidRPr="00F32D59">
              <w:rPr>
                <w:sz w:val="20"/>
                <w:szCs w:val="20"/>
                <w:lang w:val="en-US"/>
              </w:rPr>
              <w:t>HCFC phase-out management plan (stage I, fourth tranche)</w:t>
            </w:r>
          </w:p>
        </w:tc>
        <w:tc>
          <w:tcPr>
            <w:tcW w:w="940" w:type="dxa"/>
            <w:shd w:val="clear" w:color="auto" w:fill="FFFFFF" w:themeFill="background1"/>
            <w:noWrap/>
          </w:tcPr>
          <w:p w14:paraId="10D050EA" w14:textId="0F2D7564" w:rsidR="001664EB" w:rsidRPr="00F32D59" w:rsidRDefault="001664EB" w:rsidP="001664EB">
            <w:pPr>
              <w:jc w:val="center"/>
              <w:rPr>
                <w:color w:val="000000"/>
                <w:sz w:val="20"/>
                <w:szCs w:val="20"/>
                <w:lang w:val="en-US"/>
              </w:rPr>
            </w:pPr>
            <w:r w:rsidRPr="00F32D59">
              <w:rPr>
                <w:sz w:val="20"/>
                <w:szCs w:val="20"/>
                <w:lang w:val="en-US"/>
              </w:rPr>
              <w:t>Dec-22</w:t>
            </w:r>
          </w:p>
        </w:tc>
        <w:tc>
          <w:tcPr>
            <w:tcW w:w="1186" w:type="dxa"/>
            <w:shd w:val="clear" w:color="auto" w:fill="FFFFFF" w:themeFill="background1"/>
            <w:noWrap/>
          </w:tcPr>
          <w:p w14:paraId="22BCE9EA" w14:textId="3DEBF0A5" w:rsidR="001664EB" w:rsidRPr="00F32D59" w:rsidRDefault="001664EB" w:rsidP="001664EB">
            <w:pPr>
              <w:jc w:val="right"/>
              <w:rPr>
                <w:color w:val="000000"/>
                <w:sz w:val="20"/>
                <w:szCs w:val="20"/>
                <w:lang w:val="en-US"/>
              </w:rPr>
            </w:pPr>
            <w:r w:rsidRPr="00F32D59">
              <w:rPr>
                <w:sz w:val="20"/>
                <w:szCs w:val="20"/>
                <w:lang w:val="en-US"/>
              </w:rPr>
              <w:t>19,950</w:t>
            </w:r>
          </w:p>
        </w:tc>
        <w:tc>
          <w:tcPr>
            <w:tcW w:w="1276" w:type="dxa"/>
            <w:shd w:val="clear" w:color="auto" w:fill="FFFFFF" w:themeFill="background1"/>
          </w:tcPr>
          <w:p w14:paraId="446685BB" w14:textId="0C4D867F" w:rsidR="001664EB" w:rsidRPr="00F32D59" w:rsidRDefault="001664EB" w:rsidP="001664EB">
            <w:pPr>
              <w:jc w:val="right"/>
              <w:rPr>
                <w:color w:val="000000"/>
                <w:sz w:val="20"/>
                <w:szCs w:val="20"/>
                <w:lang w:val="en-US"/>
              </w:rPr>
            </w:pPr>
            <w:r w:rsidRPr="00F32D59">
              <w:rPr>
                <w:sz w:val="20"/>
                <w:szCs w:val="20"/>
                <w:lang w:val="en-US"/>
              </w:rPr>
              <w:t>15,186</w:t>
            </w:r>
          </w:p>
        </w:tc>
        <w:tc>
          <w:tcPr>
            <w:tcW w:w="992" w:type="dxa"/>
            <w:shd w:val="clear" w:color="auto" w:fill="FFFFFF" w:themeFill="background1"/>
            <w:noWrap/>
          </w:tcPr>
          <w:p w14:paraId="2C253AF7" w14:textId="2A7F4CC8" w:rsidR="001664EB" w:rsidRPr="00F32D59" w:rsidRDefault="001664EB" w:rsidP="001664EB">
            <w:pPr>
              <w:jc w:val="right"/>
              <w:rPr>
                <w:color w:val="000000"/>
                <w:sz w:val="20"/>
                <w:szCs w:val="20"/>
                <w:lang w:val="en-US"/>
              </w:rPr>
            </w:pPr>
            <w:r w:rsidRPr="00F32D59">
              <w:rPr>
                <w:sz w:val="20"/>
                <w:szCs w:val="20"/>
                <w:lang w:val="en-US"/>
              </w:rPr>
              <w:t>4,764</w:t>
            </w:r>
          </w:p>
        </w:tc>
        <w:tc>
          <w:tcPr>
            <w:tcW w:w="992" w:type="dxa"/>
            <w:shd w:val="clear" w:color="auto" w:fill="FFFFFF" w:themeFill="background1"/>
            <w:noWrap/>
          </w:tcPr>
          <w:p w14:paraId="2B53DC04" w14:textId="77777777" w:rsidR="001664EB" w:rsidRPr="00F32D59" w:rsidRDefault="001664EB" w:rsidP="001664EB">
            <w:pPr>
              <w:jc w:val="right"/>
              <w:rPr>
                <w:sz w:val="20"/>
                <w:szCs w:val="20"/>
                <w:lang w:val="en-US"/>
              </w:rPr>
            </w:pPr>
          </w:p>
        </w:tc>
        <w:tc>
          <w:tcPr>
            <w:tcW w:w="1276" w:type="dxa"/>
            <w:shd w:val="clear" w:color="auto" w:fill="FFFFFF" w:themeFill="background1"/>
          </w:tcPr>
          <w:p w14:paraId="4B2C4777" w14:textId="79984C64" w:rsidR="001664EB" w:rsidRPr="00F32D59" w:rsidRDefault="001664EB" w:rsidP="001664EB">
            <w:pPr>
              <w:jc w:val="right"/>
              <w:rPr>
                <w:color w:val="000000"/>
                <w:sz w:val="20"/>
                <w:szCs w:val="20"/>
                <w:lang w:val="en-US"/>
              </w:rPr>
            </w:pPr>
            <w:r w:rsidRPr="00F32D59">
              <w:rPr>
                <w:sz w:val="20"/>
                <w:szCs w:val="20"/>
                <w:lang w:val="en-US"/>
              </w:rPr>
              <w:t>429</w:t>
            </w:r>
          </w:p>
        </w:tc>
        <w:tc>
          <w:tcPr>
            <w:tcW w:w="1134" w:type="dxa"/>
            <w:shd w:val="clear" w:color="auto" w:fill="FFFFFF" w:themeFill="background1"/>
            <w:noWrap/>
          </w:tcPr>
          <w:p w14:paraId="7CBE7B0A" w14:textId="77777777" w:rsidR="001664EB" w:rsidRPr="00F32D59" w:rsidRDefault="001664EB" w:rsidP="001664EB">
            <w:pPr>
              <w:jc w:val="center"/>
              <w:rPr>
                <w:sz w:val="20"/>
                <w:szCs w:val="20"/>
                <w:lang w:val="en-US"/>
              </w:rPr>
            </w:pPr>
          </w:p>
        </w:tc>
        <w:tc>
          <w:tcPr>
            <w:tcW w:w="851" w:type="dxa"/>
            <w:shd w:val="clear" w:color="auto" w:fill="FFFFFF" w:themeFill="background1"/>
          </w:tcPr>
          <w:p w14:paraId="32833488"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6E830FA8" w14:textId="77777777" w:rsidR="001664EB" w:rsidRPr="00F32D59" w:rsidRDefault="001664EB" w:rsidP="001664EB">
            <w:pPr>
              <w:jc w:val="left"/>
              <w:rPr>
                <w:sz w:val="20"/>
                <w:szCs w:val="20"/>
                <w:lang w:val="en-US"/>
              </w:rPr>
            </w:pPr>
          </w:p>
        </w:tc>
      </w:tr>
      <w:tr w:rsidR="001664EB" w:rsidRPr="00F32D59" w14:paraId="75DA2383" w14:textId="77777777" w:rsidTr="001664EB">
        <w:trPr>
          <w:jc w:val="right"/>
        </w:trPr>
        <w:tc>
          <w:tcPr>
            <w:tcW w:w="1980" w:type="dxa"/>
            <w:shd w:val="clear" w:color="auto" w:fill="FFFFFF" w:themeFill="background1"/>
            <w:noWrap/>
          </w:tcPr>
          <w:p w14:paraId="046A73DC" w14:textId="1328D802" w:rsidR="001664EB" w:rsidRPr="00F32D59" w:rsidRDefault="001664EB" w:rsidP="001664EB">
            <w:pPr>
              <w:jc w:val="left"/>
              <w:rPr>
                <w:color w:val="000000"/>
                <w:sz w:val="20"/>
                <w:szCs w:val="20"/>
                <w:lang w:val="en-US"/>
              </w:rPr>
            </w:pPr>
            <w:r w:rsidRPr="00F32D59">
              <w:rPr>
                <w:sz w:val="20"/>
                <w:szCs w:val="20"/>
                <w:lang w:val="en-US"/>
              </w:rPr>
              <w:t>HAI/SEV/84/TAS/23</w:t>
            </w:r>
          </w:p>
        </w:tc>
        <w:tc>
          <w:tcPr>
            <w:tcW w:w="2835" w:type="dxa"/>
            <w:shd w:val="clear" w:color="auto" w:fill="FFFFFF" w:themeFill="background1"/>
          </w:tcPr>
          <w:p w14:paraId="02EB7F24" w14:textId="702DB1CB" w:rsidR="001664EB" w:rsidRPr="00F32D59" w:rsidRDefault="001664EB" w:rsidP="001664EB">
            <w:pPr>
              <w:rPr>
                <w:color w:val="000000"/>
                <w:sz w:val="20"/>
                <w:szCs w:val="20"/>
                <w:lang w:val="en-US"/>
              </w:rPr>
            </w:pPr>
            <w:r w:rsidRPr="00F32D59">
              <w:rPr>
                <w:sz w:val="20"/>
                <w:szCs w:val="20"/>
                <w:lang w:val="en-US"/>
              </w:rPr>
              <w:t>Enabling activities for HFC phase-down</w:t>
            </w:r>
          </w:p>
        </w:tc>
        <w:tc>
          <w:tcPr>
            <w:tcW w:w="940" w:type="dxa"/>
            <w:shd w:val="clear" w:color="auto" w:fill="FFFFFF" w:themeFill="background1"/>
            <w:noWrap/>
          </w:tcPr>
          <w:p w14:paraId="1F792EBE" w14:textId="5DFD3F30" w:rsidR="001664EB" w:rsidRPr="00F32D59" w:rsidRDefault="001664EB" w:rsidP="001664EB">
            <w:pPr>
              <w:jc w:val="center"/>
              <w:rPr>
                <w:color w:val="000000"/>
                <w:sz w:val="20"/>
                <w:szCs w:val="20"/>
                <w:lang w:val="en-US"/>
              </w:rPr>
            </w:pPr>
            <w:r w:rsidRPr="00F32D59">
              <w:rPr>
                <w:sz w:val="20"/>
                <w:szCs w:val="20"/>
                <w:lang w:val="en-US"/>
              </w:rPr>
              <w:t>Dec-21</w:t>
            </w:r>
          </w:p>
        </w:tc>
        <w:tc>
          <w:tcPr>
            <w:tcW w:w="1186" w:type="dxa"/>
            <w:shd w:val="clear" w:color="auto" w:fill="FFFFFF" w:themeFill="background1"/>
            <w:noWrap/>
          </w:tcPr>
          <w:p w14:paraId="0702FE61" w14:textId="1F7BAEF4" w:rsidR="001664EB" w:rsidRPr="00F32D59" w:rsidRDefault="001664EB" w:rsidP="001664EB">
            <w:pPr>
              <w:jc w:val="right"/>
              <w:rPr>
                <w:color w:val="000000"/>
                <w:sz w:val="20"/>
                <w:szCs w:val="20"/>
                <w:lang w:val="en-US"/>
              </w:rPr>
            </w:pPr>
            <w:r w:rsidRPr="00F32D59">
              <w:rPr>
                <w:sz w:val="20"/>
                <w:szCs w:val="20"/>
                <w:lang w:val="en-US"/>
              </w:rPr>
              <w:t>95,000</w:t>
            </w:r>
          </w:p>
        </w:tc>
        <w:tc>
          <w:tcPr>
            <w:tcW w:w="1276" w:type="dxa"/>
            <w:shd w:val="clear" w:color="auto" w:fill="FFFFFF" w:themeFill="background1"/>
          </w:tcPr>
          <w:p w14:paraId="18E58111" w14:textId="152D72FB" w:rsidR="001664EB" w:rsidRPr="00F32D59" w:rsidRDefault="001664EB" w:rsidP="001664EB">
            <w:pPr>
              <w:jc w:val="right"/>
              <w:rPr>
                <w:color w:val="000000"/>
                <w:sz w:val="20"/>
                <w:szCs w:val="20"/>
                <w:lang w:val="en-US"/>
              </w:rPr>
            </w:pPr>
            <w:r w:rsidRPr="00F32D59">
              <w:rPr>
                <w:sz w:val="20"/>
                <w:szCs w:val="20"/>
                <w:lang w:val="en-US"/>
              </w:rPr>
              <w:t>90,311</w:t>
            </w:r>
          </w:p>
        </w:tc>
        <w:tc>
          <w:tcPr>
            <w:tcW w:w="992" w:type="dxa"/>
            <w:shd w:val="clear" w:color="auto" w:fill="FFFFFF" w:themeFill="background1"/>
            <w:noWrap/>
          </w:tcPr>
          <w:p w14:paraId="37953B00" w14:textId="70B1638E" w:rsidR="001664EB" w:rsidRPr="00F32D59" w:rsidRDefault="001664EB" w:rsidP="001664EB">
            <w:pPr>
              <w:jc w:val="right"/>
              <w:rPr>
                <w:color w:val="000000"/>
                <w:sz w:val="20"/>
                <w:szCs w:val="20"/>
                <w:lang w:val="en-US"/>
              </w:rPr>
            </w:pPr>
            <w:r w:rsidRPr="00F32D59">
              <w:rPr>
                <w:sz w:val="20"/>
                <w:szCs w:val="20"/>
                <w:lang w:val="en-US"/>
              </w:rPr>
              <w:t>4,689</w:t>
            </w:r>
          </w:p>
        </w:tc>
        <w:tc>
          <w:tcPr>
            <w:tcW w:w="992" w:type="dxa"/>
            <w:shd w:val="clear" w:color="auto" w:fill="FFFFFF" w:themeFill="background1"/>
            <w:noWrap/>
          </w:tcPr>
          <w:p w14:paraId="73052FF6" w14:textId="77777777" w:rsidR="001664EB" w:rsidRPr="00F32D59" w:rsidRDefault="001664EB" w:rsidP="001664EB">
            <w:pPr>
              <w:jc w:val="right"/>
              <w:rPr>
                <w:sz w:val="20"/>
                <w:szCs w:val="20"/>
                <w:lang w:val="en-US"/>
              </w:rPr>
            </w:pPr>
          </w:p>
        </w:tc>
        <w:tc>
          <w:tcPr>
            <w:tcW w:w="1276" w:type="dxa"/>
            <w:shd w:val="clear" w:color="auto" w:fill="FFFFFF" w:themeFill="background1"/>
          </w:tcPr>
          <w:p w14:paraId="290DDCB7" w14:textId="62B7A1AB" w:rsidR="001664EB" w:rsidRPr="00F32D59" w:rsidRDefault="001664EB" w:rsidP="001664EB">
            <w:pPr>
              <w:jc w:val="right"/>
              <w:rPr>
                <w:color w:val="000000"/>
                <w:sz w:val="20"/>
                <w:szCs w:val="20"/>
                <w:lang w:val="en-US"/>
              </w:rPr>
            </w:pPr>
            <w:r w:rsidRPr="00F32D59">
              <w:rPr>
                <w:sz w:val="20"/>
                <w:szCs w:val="20"/>
                <w:lang w:val="en-US"/>
              </w:rPr>
              <w:t>328</w:t>
            </w:r>
          </w:p>
        </w:tc>
        <w:tc>
          <w:tcPr>
            <w:tcW w:w="1134" w:type="dxa"/>
            <w:shd w:val="clear" w:color="auto" w:fill="FFFFFF" w:themeFill="background1"/>
            <w:noWrap/>
          </w:tcPr>
          <w:p w14:paraId="13D92523" w14:textId="77777777" w:rsidR="001664EB" w:rsidRPr="00F32D59" w:rsidRDefault="001664EB" w:rsidP="001664EB">
            <w:pPr>
              <w:jc w:val="center"/>
              <w:rPr>
                <w:sz w:val="20"/>
                <w:szCs w:val="20"/>
                <w:lang w:val="en-US"/>
              </w:rPr>
            </w:pPr>
          </w:p>
        </w:tc>
        <w:tc>
          <w:tcPr>
            <w:tcW w:w="851" w:type="dxa"/>
            <w:shd w:val="clear" w:color="auto" w:fill="FFFFFF" w:themeFill="background1"/>
          </w:tcPr>
          <w:p w14:paraId="0C725C3A"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1A48CC81" w14:textId="77777777" w:rsidR="001664EB" w:rsidRPr="00F32D59" w:rsidRDefault="001664EB" w:rsidP="001664EB">
            <w:pPr>
              <w:jc w:val="left"/>
              <w:rPr>
                <w:sz w:val="20"/>
                <w:szCs w:val="20"/>
                <w:lang w:val="en-US"/>
              </w:rPr>
            </w:pPr>
          </w:p>
        </w:tc>
      </w:tr>
      <w:tr w:rsidR="001664EB" w:rsidRPr="00F32D59" w14:paraId="59308CF3" w14:textId="77777777" w:rsidTr="001664EB">
        <w:trPr>
          <w:jc w:val="right"/>
        </w:trPr>
        <w:tc>
          <w:tcPr>
            <w:tcW w:w="1980" w:type="dxa"/>
            <w:shd w:val="clear" w:color="auto" w:fill="FFFFFF" w:themeFill="background1"/>
            <w:noWrap/>
          </w:tcPr>
          <w:p w14:paraId="4C9150B3" w14:textId="20F38E88" w:rsidR="001664EB" w:rsidRPr="00F32D59" w:rsidRDefault="001664EB" w:rsidP="001664EB">
            <w:pPr>
              <w:jc w:val="left"/>
              <w:rPr>
                <w:color w:val="000000"/>
                <w:sz w:val="20"/>
                <w:szCs w:val="20"/>
                <w:lang w:val="en-US"/>
              </w:rPr>
            </w:pPr>
            <w:r w:rsidRPr="00F32D59">
              <w:rPr>
                <w:sz w:val="20"/>
                <w:szCs w:val="20"/>
                <w:lang w:val="en-US"/>
              </w:rPr>
              <w:t>IDS/PHA/76/INV/211</w:t>
            </w:r>
          </w:p>
        </w:tc>
        <w:tc>
          <w:tcPr>
            <w:tcW w:w="2835" w:type="dxa"/>
            <w:shd w:val="clear" w:color="auto" w:fill="FFFFFF" w:themeFill="background1"/>
          </w:tcPr>
          <w:p w14:paraId="7DD1C375" w14:textId="240AAF36" w:rsidR="001664EB" w:rsidRPr="00F32D59" w:rsidRDefault="001664EB" w:rsidP="001664EB">
            <w:pPr>
              <w:rPr>
                <w:color w:val="000000"/>
                <w:sz w:val="20"/>
                <w:szCs w:val="20"/>
                <w:lang w:val="en-US"/>
              </w:rPr>
            </w:pPr>
            <w:r w:rsidRPr="00F32D59">
              <w:rPr>
                <w:sz w:val="20"/>
                <w:szCs w:val="20"/>
                <w:lang w:val="en-US"/>
              </w:rPr>
              <w:t>HCFC phase-out management plan (stage II, first tranche) (fire fighting sector)</w:t>
            </w:r>
          </w:p>
        </w:tc>
        <w:tc>
          <w:tcPr>
            <w:tcW w:w="940" w:type="dxa"/>
            <w:shd w:val="clear" w:color="auto" w:fill="FFFFFF" w:themeFill="background1"/>
            <w:noWrap/>
          </w:tcPr>
          <w:p w14:paraId="734456F0" w14:textId="576E07AD" w:rsidR="001664EB" w:rsidRPr="00F32D59" w:rsidRDefault="001664EB" w:rsidP="001664EB">
            <w:pPr>
              <w:jc w:val="center"/>
              <w:rPr>
                <w:color w:val="000000"/>
                <w:sz w:val="20"/>
                <w:szCs w:val="20"/>
                <w:lang w:val="en-US"/>
              </w:rPr>
            </w:pPr>
            <w:r w:rsidRPr="00F32D59">
              <w:rPr>
                <w:sz w:val="20"/>
                <w:szCs w:val="20"/>
                <w:lang w:val="en-US"/>
              </w:rPr>
              <w:t>Dec-22</w:t>
            </w:r>
          </w:p>
        </w:tc>
        <w:tc>
          <w:tcPr>
            <w:tcW w:w="1186" w:type="dxa"/>
            <w:shd w:val="clear" w:color="auto" w:fill="FFFFFF" w:themeFill="background1"/>
            <w:noWrap/>
          </w:tcPr>
          <w:p w14:paraId="1FC823B6" w14:textId="66F38547" w:rsidR="001664EB" w:rsidRPr="00F32D59" w:rsidRDefault="001664EB" w:rsidP="001664EB">
            <w:pPr>
              <w:jc w:val="right"/>
              <w:rPr>
                <w:color w:val="000000"/>
                <w:sz w:val="20"/>
                <w:szCs w:val="20"/>
                <w:lang w:val="en-US"/>
              </w:rPr>
            </w:pPr>
            <w:r w:rsidRPr="00F32D59">
              <w:rPr>
                <w:sz w:val="20"/>
                <w:szCs w:val="20"/>
                <w:lang w:val="en-US"/>
              </w:rPr>
              <w:t>30,000</w:t>
            </w:r>
          </w:p>
        </w:tc>
        <w:tc>
          <w:tcPr>
            <w:tcW w:w="1276" w:type="dxa"/>
            <w:shd w:val="clear" w:color="auto" w:fill="FFFFFF" w:themeFill="background1"/>
          </w:tcPr>
          <w:p w14:paraId="5C0EAD98" w14:textId="0BA0CD8B" w:rsidR="001664EB" w:rsidRPr="00F32D59" w:rsidRDefault="001664EB" w:rsidP="001664EB">
            <w:pPr>
              <w:jc w:val="right"/>
              <w:rPr>
                <w:color w:val="000000"/>
                <w:sz w:val="20"/>
                <w:szCs w:val="20"/>
                <w:lang w:val="en-US"/>
              </w:rPr>
            </w:pPr>
            <w:r w:rsidRPr="00F32D59">
              <w:rPr>
                <w:sz w:val="20"/>
                <w:szCs w:val="20"/>
                <w:lang w:val="en-US"/>
              </w:rPr>
              <w:t>15,078</w:t>
            </w:r>
          </w:p>
        </w:tc>
        <w:tc>
          <w:tcPr>
            <w:tcW w:w="992" w:type="dxa"/>
            <w:shd w:val="clear" w:color="auto" w:fill="FFFFFF" w:themeFill="background1"/>
            <w:noWrap/>
          </w:tcPr>
          <w:p w14:paraId="3A268E10" w14:textId="604522B0" w:rsidR="001664EB" w:rsidRPr="00F32D59" w:rsidRDefault="001664EB" w:rsidP="001664EB">
            <w:pPr>
              <w:jc w:val="right"/>
              <w:rPr>
                <w:color w:val="000000"/>
                <w:sz w:val="20"/>
                <w:szCs w:val="20"/>
                <w:lang w:val="en-US"/>
              </w:rPr>
            </w:pPr>
            <w:r w:rsidRPr="00F32D59">
              <w:rPr>
                <w:sz w:val="20"/>
                <w:szCs w:val="20"/>
                <w:lang w:val="en-US"/>
              </w:rPr>
              <w:t>14,922</w:t>
            </w:r>
          </w:p>
        </w:tc>
        <w:tc>
          <w:tcPr>
            <w:tcW w:w="992" w:type="dxa"/>
            <w:shd w:val="clear" w:color="auto" w:fill="FFFFFF" w:themeFill="background1"/>
            <w:noWrap/>
          </w:tcPr>
          <w:p w14:paraId="7424E097" w14:textId="77777777" w:rsidR="001664EB" w:rsidRPr="00F32D59" w:rsidRDefault="001664EB" w:rsidP="001664EB">
            <w:pPr>
              <w:jc w:val="right"/>
              <w:rPr>
                <w:sz w:val="20"/>
                <w:szCs w:val="20"/>
                <w:lang w:val="en-US"/>
              </w:rPr>
            </w:pPr>
          </w:p>
        </w:tc>
        <w:tc>
          <w:tcPr>
            <w:tcW w:w="1276" w:type="dxa"/>
            <w:shd w:val="clear" w:color="auto" w:fill="FFFFFF" w:themeFill="background1"/>
          </w:tcPr>
          <w:p w14:paraId="45C8E675" w14:textId="39C21B60" w:rsidR="001664EB" w:rsidRPr="00F32D59" w:rsidRDefault="001664EB" w:rsidP="001664EB">
            <w:pPr>
              <w:jc w:val="right"/>
              <w:rPr>
                <w:color w:val="000000"/>
                <w:sz w:val="20"/>
                <w:szCs w:val="20"/>
                <w:lang w:val="en-US"/>
              </w:rPr>
            </w:pPr>
            <w:r w:rsidRPr="00F32D59">
              <w:rPr>
                <w:sz w:val="20"/>
                <w:szCs w:val="20"/>
                <w:lang w:val="en-US"/>
              </w:rPr>
              <w:t>1,045</w:t>
            </w:r>
          </w:p>
        </w:tc>
        <w:tc>
          <w:tcPr>
            <w:tcW w:w="1134" w:type="dxa"/>
            <w:shd w:val="clear" w:color="auto" w:fill="FFFFFF" w:themeFill="background1"/>
            <w:noWrap/>
          </w:tcPr>
          <w:p w14:paraId="473DFC08" w14:textId="77777777" w:rsidR="001664EB" w:rsidRPr="00F32D59" w:rsidRDefault="001664EB" w:rsidP="001664EB">
            <w:pPr>
              <w:jc w:val="center"/>
              <w:rPr>
                <w:sz w:val="20"/>
                <w:szCs w:val="20"/>
                <w:lang w:val="en-US"/>
              </w:rPr>
            </w:pPr>
          </w:p>
        </w:tc>
        <w:tc>
          <w:tcPr>
            <w:tcW w:w="851" w:type="dxa"/>
            <w:shd w:val="clear" w:color="auto" w:fill="FFFFFF" w:themeFill="background1"/>
          </w:tcPr>
          <w:p w14:paraId="2FFA9D78"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3C77C0E9" w14:textId="77777777" w:rsidR="001664EB" w:rsidRPr="00F32D59" w:rsidRDefault="001664EB" w:rsidP="001664EB">
            <w:pPr>
              <w:jc w:val="left"/>
              <w:rPr>
                <w:sz w:val="20"/>
                <w:szCs w:val="20"/>
                <w:lang w:val="en-US"/>
              </w:rPr>
            </w:pPr>
          </w:p>
        </w:tc>
      </w:tr>
      <w:tr w:rsidR="001664EB" w:rsidRPr="00F32D59" w14:paraId="0BC2A474" w14:textId="77777777" w:rsidTr="001664EB">
        <w:trPr>
          <w:jc w:val="right"/>
        </w:trPr>
        <w:tc>
          <w:tcPr>
            <w:tcW w:w="1980" w:type="dxa"/>
            <w:shd w:val="clear" w:color="auto" w:fill="FFFFFF" w:themeFill="background1"/>
            <w:noWrap/>
          </w:tcPr>
          <w:p w14:paraId="369C2C1B" w14:textId="3AAFCE06" w:rsidR="001664EB" w:rsidRPr="00F32D59" w:rsidRDefault="001664EB" w:rsidP="001664EB">
            <w:pPr>
              <w:jc w:val="left"/>
              <w:rPr>
                <w:color w:val="000000"/>
                <w:sz w:val="20"/>
                <w:szCs w:val="20"/>
                <w:lang w:val="en-US"/>
              </w:rPr>
            </w:pPr>
            <w:r w:rsidRPr="00F32D59">
              <w:rPr>
                <w:sz w:val="20"/>
                <w:szCs w:val="20"/>
                <w:lang w:val="en-US"/>
              </w:rPr>
              <w:t>JAM/PHA/81/PRP/38</w:t>
            </w:r>
          </w:p>
        </w:tc>
        <w:tc>
          <w:tcPr>
            <w:tcW w:w="2835" w:type="dxa"/>
            <w:shd w:val="clear" w:color="auto" w:fill="FFFFFF" w:themeFill="background1"/>
          </w:tcPr>
          <w:p w14:paraId="2054DBE1" w14:textId="48F064D6" w:rsidR="001664EB" w:rsidRPr="00F32D59" w:rsidRDefault="001664EB" w:rsidP="001664EB">
            <w:pPr>
              <w:rPr>
                <w:color w:val="000000"/>
                <w:sz w:val="20"/>
                <w:szCs w:val="20"/>
                <w:lang w:val="en-US"/>
              </w:rPr>
            </w:pPr>
            <w:r w:rsidRPr="00F32D59">
              <w:rPr>
                <w:sz w:val="20"/>
                <w:szCs w:val="20"/>
                <w:lang w:val="en-US"/>
              </w:rPr>
              <w:t>Preparation of a HCFC phase-out management plan (stage II)</w:t>
            </w:r>
          </w:p>
        </w:tc>
        <w:tc>
          <w:tcPr>
            <w:tcW w:w="940" w:type="dxa"/>
            <w:shd w:val="clear" w:color="auto" w:fill="FFFFFF" w:themeFill="background1"/>
            <w:noWrap/>
          </w:tcPr>
          <w:p w14:paraId="728418EF" w14:textId="33295FA0" w:rsidR="001664EB" w:rsidRPr="00F32D59" w:rsidRDefault="001664EB" w:rsidP="001664EB">
            <w:pPr>
              <w:jc w:val="center"/>
              <w:rPr>
                <w:color w:val="000000"/>
                <w:sz w:val="20"/>
                <w:szCs w:val="20"/>
                <w:lang w:val="en-US"/>
              </w:rPr>
            </w:pPr>
            <w:r w:rsidRPr="00F32D59">
              <w:rPr>
                <w:sz w:val="20"/>
                <w:szCs w:val="20"/>
                <w:lang w:val="en-US"/>
              </w:rPr>
              <w:t>Jul-21</w:t>
            </w:r>
          </w:p>
        </w:tc>
        <w:tc>
          <w:tcPr>
            <w:tcW w:w="1186" w:type="dxa"/>
            <w:shd w:val="clear" w:color="auto" w:fill="FFFFFF" w:themeFill="background1"/>
            <w:noWrap/>
          </w:tcPr>
          <w:p w14:paraId="50BD6CA1" w14:textId="274CEF4D" w:rsidR="001664EB" w:rsidRPr="00F32D59" w:rsidRDefault="001664EB" w:rsidP="001664EB">
            <w:pPr>
              <w:jc w:val="right"/>
              <w:rPr>
                <w:color w:val="000000"/>
                <w:sz w:val="20"/>
                <w:szCs w:val="20"/>
                <w:lang w:val="en-US"/>
              </w:rPr>
            </w:pPr>
            <w:r w:rsidRPr="00F32D59">
              <w:rPr>
                <w:sz w:val="20"/>
                <w:szCs w:val="20"/>
                <w:lang w:val="en-US"/>
              </w:rPr>
              <w:t>40,000</w:t>
            </w:r>
          </w:p>
        </w:tc>
        <w:tc>
          <w:tcPr>
            <w:tcW w:w="1276" w:type="dxa"/>
            <w:shd w:val="clear" w:color="auto" w:fill="FFFFFF" w:themeFill="background1"/>
          </w:tcPr>
          <w:p w14:paraId="0DFD343C" w14:textId="32FA167A" w:rsidR="001664EB" w:rsidRPr="00F32D59" w:rsidRDefault="001664EB" w:rsidP="001664EB">
            <w:pPr>
              <w:jc w:val="right"/>
              <w:rPr>
                <w:color w:val="000000"/>
                <w:sz w:val="20"/>
                <w:szCs w:val="20"/>
                <w:lang w:val="en-US"/>
              </w:rPr>
            </w:pPr>
            <w:r w:rsidRPr="00F32D59">
              <w:rPr>
                <w:sz w:val="20"/>
                <w:szCs w:val="20"/>
                <w:lang w:val="en-US"/>
              </w:rPr>
              <w:t>33,501</w:t>
            </w:r>
          </w:p>
        </w:tc>
        <w:tc>
          <w:tcPr>
            <w:tcW w:w="992" w:type="dxa"/>
            <w:shd w:val="clear" w:color="auto" w:fill="FFFFFF" w:themeFill="background1"/>
            <w:noWrap/>
          </w:tcPr>
          <w:p w14:paraId="45C989CF" w14:textId="5750AD8D" w:rsidR="001664EB" w:rsidRPr="00F32D59" w:rsidRDefault="001664EB" w:rsidP="001664EB">
            <w:pPr>
              <w:jc w:val="right"/>
              <w:rPr>
                <w:color w:val="000000"/>
                <w:sz w:val="20"/>
                <w:szCs w:val="20"/>
                <w:lang w:val="en-US"/>
              </w:rPr>
            </w:pPr>
            <w:r w:rsidRPr="00F32D59">
              <w:rPr>
                <w:sz w:val="20"/>
                <w:szCs w:val="20"/>
                <w:lang w:val="en-US"/>
              </w:rPr>
              <w:t>6,499</w:t>
            </w:r>
          </w:p>
        </w:tc>
        <w:tc>
          <w:tcPr>
            <w:tcW w:w="992" w:type="dxa"/>
            <w:shd w:val="clear" w:color="auto" w:fill="FFFFFF" w:themeFill="background1"/>
            <w:noWrap/>
          </w:tcPr>
          <w:p w14:paraId="5FB8A3E3" w14:textId="77777777" w:rsidR="001664EB" w:rsidRPr="00F32D59" w:rsidRDefault="001664EB" w:rsidP="001664EB">
            <w:pPr>
              <w:jc w:val="right"/>
              <w:rPr>
                <w:sz w:val="20"/>
                <w:szCs w:val="20"/>
                <w:lang w:val="en-US"/>
              </w:rPr>
            </w:pPr>
          </w:p>
        </w:tc>
        <w:tc>
          <w:tcPr>
            <w:tcW w:w="1276" w:type="dxa"/>
            <w:shd w:val="clear" w:color="auto" w:fill="FFFFFF" w:themeFill="background1"/>
          </w:tcPr>
          <w:p w14:paraId="49742590" w14:textId="66A10E2F" w:rsidR="001664EB" w:rsidRPr="00F32D59" w:rsidRDefault="001664EB" w:rsidP="001664EB">
            <w:pPr>
              <w:jc w:val="right"/>
              <w:rPr>
                <w:color w:val="000000"/>
                <w:sz w:val="20"/>
                <w:szCs w:val="20"/>
                <w:lang w:val="en-US"/>
              </w:rPr>
            </w:pPr>
            <w:r w:rsidRPr="00F32D59">
              <w:rPr>
                <w:sz w:val="20"/>
                <w:szCs w:val="20"/>
                <w:lang w:val="en-US"/>
              </w:rPr>
              <w:t>455</w:t>
            </w:r>
          </w:p>
        </w:tc>
        <w:tc>
          <w:tcPr>
            <w:tcW w:w="1134" w:type="dxa"/>
            <w:shd w:val="clear" w:color="auto" w:fill="FFFFFF" w:themeFill="background1"/>
            <w:noWrap/>
          </w:tcPr>
          <w:p w14:paraId="07D1E6F3" w14:textId="77777777" w:rsidR="001664EB" w:rsidRPr="00F32D59" w:rsidRDefault="001664EB" w:rsidP="001664EB">
            <w:pPr>
              <w:jc w:val="center"/>
              <w:rPr>
                <w:sz w:val="20"/>
                <w:szCs w:val="20"/>
                <w:lang w:val="en-US"/>
              </w:rPr>
            </w:pPr>
          </w:p>
        </w:tc>
        <w:tc>
          <w:tcPr>
            <w:tcW w:w="851" w:type="dxa"/>
            <w:shd w:val="clear" w:color="auto" w:fill="FFFFFF" w:themeFill="background1"/>
          </w:tcPr>
          <w:p w14:paraId="1A959F64"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7910921F" w14:textId="77777777" w:rsidR="001664EB" w:rsidRPr="00F32D59" w:rsidRDefault="001664EB" w:rsidP="001664EB">
            <w:pPr>
              <w:jc w:val="left"/>
              <w:rPr>
                <w:sz w:val="20"/>
                <w:szCs w:val="20"/>
                <w:lang w:val="en-US"/>
              </w:rPr>
            </w:pPr>
          </w:p>
        </w:tc>
      </w:tr>
      <w:tr w:rsidR="001664EB" w:rsidRPr="00F32D59" w14:paraId="5BB82B25" w14:textId="77777777" w:rsidTr="001664EB">
        <w:trPr>
          <w:jc w:val="right"/>
        </w:trPr>
        <w:tc>
          <w:tcPr>
            <w:tcW w:w="1980" w:type="dxa"/>
            <w:shd w:val="clear" w:color="auto" w:fill="FFFFFF" w:themeFill="background1"/>
            <w:noWrap/>
          </w:tcPr>
          <w:p w14:paraId="452BACEA" w14:textId="057F9520" w:rsidR="001664EB" w:rsidRPr="00F32D59" w:rsidRDefault="001664EB" w:rsidP="001664EB">
            <w:pPr>
              <w:jc w:val="left"/>
              <w:rPr>
                <w:color w:val="000000"/>
                <w:sz w:val="20"/>
                <w:szCs w:val="20"/>
                <w:lang w:val="en-US"/>
              </w:rPr>
            </w:pPr>
            <w:r w:rsidRPr="00F32D59">
              <w:rPr>
                <w:sz w:val="20"/>
                <w:szCs w:val="20"/>
                <w:lang w:val="en-US"/>
              </w:rPr>
              <w:t>PAN/PHA/83/PRP/49</w:t>
            </w:r>
          </w:p>
        </w:tc>
        <w:tc>
          <w:tcPr>
            <w:tcW w:w="2835" w:type="dxa"/>
            <w:shd w:val="clear" w:color="auto" w:fill="FFFFFF" w:themeFill="background1"/>
          </w:tcPr>
          <w:p w14:paraId="37955E61" w14:textId="495944C0" w:rsidR="001664EB" w:rsidRPr="00F32D59" w:rsidRDefault="001664EB" w:rsidP="001664EB">
            <w:pPr>
              <w:rPr>
                <w:color w:val="000000"/>
                <w:sz w:val="20"/>
                <w:szCs w:val="20"/>
                <w:lang w:val="en-US"/>
              </w:rPr>
            </w:pPr>
            <w:r w:rsidRPr="00F32D59">
              <w:rPr>
                <w:sz w:val="20"/>
                <w:szCs w:val="20"/>
                <w:lang w:val="en-US"/>
              </w:rPr>
              <w:t>Preparation of a HCFC phase-out management plan (stage III)</w:t>
            </w:r>
          </w:p>
        </w:tc>
        <w:tc>
          <w:tcPr>
            <w:tcW w:w="940" w:type="dxa"/>
            <w:shd w:val="clear" w:color="auto" w:fill="FFFFFF" w:themeFill="background1"/>
            <w:noWrap/>
          </w:tcPr>
          <w:p w14:paraId="7852931D" w14:textId="5546468E" w:rsidR="001664EB" w:rsidRPr="00F32D59" w:rsidRDefault="001664EB" w:rsidP="001664EB">
            <w:pPr>
              <w:jc w:val="center"/>
              <w:rPr>
                <w:color w:val="000000"/>
                <w:sz w:val="20"/>
                <w:szCs w:val="20"/>
                <w:lang w:val="en-US"/>
              </w:rPr>
            </w:pPr>
            <w:r w:rsidRPr="00F32D59">
              <w:rPr>
                <w:sz w:val="20"/>
                <w:szCs w:val="20"/>
                <w:lang w:val="en-US"/>
              </w:rPr>
              <w:t>Jun-21</w:t>
            </w:r>
          </w:p>
        </w:tc>
        <w:tc>
          <w:tcPr>
            <w:tcW w:w="1186" w:type="dxa"/>
            <w:shd w:val="clear" w:color="auto" w:fill="FFFFFF" w:themeFill="background1"/>
            <w:noWrap/>
          </w:tcPr>
          <w:p w14:paraId="12E2C49C" w14:textId="4D853623" w:rsidR="001664EB" w:rsidRPr="00F32D59" w:rsidRDefault="001664EB" w:rsidP="001664EB">
            <w:pPr>
              <w:jc w:val="right"/>
              <w:rPr>
                <w:color w:val="000000"/>
                <w:sz w:val="20"/>
                <w:szCs w:val="20"/>
                <w:lang w:val="en-US"/>
              </w:rPr>
            </w:pPr>
            <w:r w:rsidRPr="00F32D59">
              <w:rPr>
                <w:sz w:val="20"/>
                <w:szCs w:val="20"/>
                <w:lang w:val="en-US"/>
              </w:rPr>
              <w:t>60,000</w:t>
            </w:r>
          </w:p>
        </w:tc>
        <w:tc>
          <w:tcPr>
            <w:tcW w:w="1276" w:type="dxa"/>
            <w:shd w:val="clear" w:color="auto" w:fill="FFFFFF" w:themeFill="background1"/>
          </w:tcPr>
          <w:p w14:paraId="209D5EEE" w14:textId="3F3D1D03" w:rsidR="001664EB" w:rsidRPr="00F32D59" w:rsidRDefault="001664EB" w:rsidP="001664EB">
            <w:pPr>
              <w:jc w:val="right"/>
              <w:rPr>
                <w:color w:val="000000"/>
                <w:sz w:val="20"/>
                <w:szCs w:val="20"/>
                <w:lang w:val="en-US"/>
              </w:rPr>
            </w:pPr>
            <w:r w:rsidRPr="00F32D59">
              <w:rPr>
                <w:sz w:val="20"/>
                <w:szCs w:val="20"/>
                <w:lang w:val="en-US"/>
              </w:rPr>
              <w:t>56,728</w:t>
            </w:r>
          </w:p>
        </w:tc>
        <w:tc>
          <w:tcPr>
            <w:tcW w:w="992" w:type="dxa"/>
            <w:shd w:val="clear" w:color="auto" w:fill="FFFFFF" w:themeFill="background1"/>
            <w:noWrap/>
          </w:tcPr>
          <w:p w14:paraId="504F8429" w14:textId="4D1EDE7A" w:rsidR="001664EB" w:rsidRPr="00F32D59" w:rsidRDefault="001664EB" w:rsidP="001664EB">
            <w:pPr>
              <w:jc w:val="right"/>
              <w:rPr>
                <w:color w:val="000000"/>
                <w:sz w:val="20"/>
                <w:szCs w:val="20"/>
                <w:lang w:val="en-US"/>
              </w:rPr>
            </w:pPr>
            <w:r w:rsidRPr="00F32D59">
              <w:rPr>
                <w:sz w:val="20"/>
                <w:szCs w:val="20"/>
                <w:lang w:val="en-US"/>
              </w:rPr>
              <w:t>3,272</w:t>
            </w:r>
          </w:p>
        </w:tc>
        <w:tc>
          <w:tcPr>
            <w:tcW w:w="992" w:type="dxa"/>
            <w:shd w:val="clear" w:color="auto" w:fill="FFFFFF" w:themeFill="background1"/>
            <w:noWrap/>
          </w:tcPr>
          <w:p w14:paraId="158DFF79" w14:textId="77777777" w:rsidR="001664EB" w:rsidRPr="00F32D59" w:rsidRDefault="001664EB" w:rsidP="001664EB">
            <w:pPr>
              <w:jc w:val="right"/>
              <w:rPr>
                <w:sz w:val="20"/>
                <w:szCs w:val="20"/>
                <w:lang w:val="en-US"/>
              </w:rPr>
            </w:pPr>
          </w:p>
        </w:tc>
        <w:tc>
          <w:tcPr>
            <w:tcW w:w="1276" w:type="dxa"/>
            <w:shd w:val="clear" w:color="auto" w:fill="FFFFFF" w:themeFill="background1"/>
          </w:tcPr>
          <w:p w14:paraId="038E91FD" w14:textId="4BAA18E2" w:rsidR="001664EB" w:rsidRPr="00F32D59" w:rsidRDefault="001664EB" w:rsidP="001664EB">
            <w:pPr>
              <w:jc w:val="right"/>
              <w:rPr>
                <w:color w:val="000000"/>
                <w:sz w:val="20"/>
                <w:szCs w:val="20"/>
                <w:lang w:val="en-US"/>
              </w:rPr>
            </w:pPr>
            <w:r w:rsidRPr="00F32D59">
              <w:rPr>
                <w:sz w:val="20"/>
                <w:szCs w:val="20"/>
                <w:lang w:val="en-US"/>
              </w:rPr>
              <w:t>229</w:t>
            </w:r>
          </w:p>
        </w:tc>
        <w:tc>
          <w:tcPr>
            <w:tcW w:w="1134" w:type="dxa"/>
            <w:shd w:val="clear" w:color="auto" w:fill="FFFFFF" w:themeFill="background1"/>
            <w:noWrap/>
          </w:tcPr>
          <w:p w14:paraId="0F833FE6" w14:textId="77777777" w:rsidR="001664EB" w:rsidRPr="00F32D59" w:rsidRDefault="001664EB" w:rsidP="001664EB">
            <w:pPr>
              <w:jc w:val="center"/>
              <w:rPr>
                <w:sz w:val="20"/>
                <w:szCs w:val="20"/>
                <w:lang w:val="en-US"/>
              </w:rPr>
            </w:pPr>
          </w:p>
        </w:tc>
        <w:tc>
          <w:tcPr>
            <w:tcW w:w="851" w:type="dxa"/>
            <w:shd w:val="clear" w:color="auto" w:fill="FFFFFF" w:themeFill="background1"/>
          </w:tcPr>
          <w:p w14:paraId="39371BBE"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123022EA" w14:textId="77777777" w:rsidR="001664EB" w:rsidRPr="00F32D59" w:rsidRDefault="001664EB" w:rsidP="001664EB">
            <w:pPr>
              <w:jc w:val="left"/>
              <w:rPr>
                <w:sz w:val="20"/>
                <w:szCs w:val="20"/>
                <w:lang w:val="en-US"/>
              </w:rPr>
            </w:pPr>
          </w:p>
        </w:tc>
      </w:tr>
      <w:tr w:rsidR="001664EB" w:rsidRPr="00F32D59" w14:paraId="01559642" w14:textId="77777777" w:rsidTr="001664EB">
        <w:trPr>
          <w:jc w:val="right"/>
        </w:trPr>
        <w:tc>
          <w:tcPr>
            <w:tcW w:w="1980" w:type="dxa"/>
            <w:shd w:val="clear" w:color="auto" w:fill="FFFFFF" w:themeFill="background1"/>
            <w:noWrap/>
          </w:tcPr>
          <w:p w14:paraId="435C16DD" w14:textId="0A88910B" w:rsidR="001664EB" w:rsidRPr="00F32D59" w:rsidRDefault="001664EB" w:rsidP="001664EB">
            <w:pPr>
              <w:jc w:val="left"/>
              <w:rPr>
                <w:color w:val="000000"/>
                <w:sz w:val="20"/>
                <w:szCs w:val="20"/>
                <w:lang w:val="en-US"/>
              </w:rPr>
            </w:pPr>
            <w:r w:rsidRPr="00F32D59">
              <w:rPr>
                <w:sz w:val="20"/>
                <w:szCs w:val="20"/>
                <w:lang w:val="en-US"/>
              </w:rPr>
              <w:lastRenderedPageBreak/>
              <w:t>SRL/SEV/86/INS/57</w:t>
            </w:r>
          </w:p>
        </w:tc>
        <w:tc>
          <w:tcPr>
            <w:tcW w:w="2835" w:type="dxa"/>
            <w:shd w:val="clear" w:color="auto" w:fill="FFFFFF" w:themeFill="background1"/>
          </w:tcPr>
          <w:p w14:paraId="3EE5EFC1" w14:textId="00AF5FE2" w:rsidR="001664EB" w:rsidRPr="00F32D59" w:rsidRDefault="001664EB" w:rsidP="001664EB">
            <w:pPr>
              <w:rPr>
                <w:color w:val="000000"/>
                <w:sz w:val="20"/>
                <w:szCs w:val="20"/>
                <w:lang w:val="en-US"/>
              </w:rPr>
            </w:pPr>
            <w:r w:rsidRPr="00F32D59">
              <w:rPr>
                <w:sz w:val="20"/>
                <w:szCs w:val="20"/>
                <w:lang w:val="en-US"/>
              </w:rPr>
              <w:t>Extension of the institutional strengthening project (phase XIII: 1/2021-12/2022)</w:t>
            </w:r>
          </w:p>
        </w:tc>
        <w:tc>
          <w:tcPr>
            <w:tcW w:w="940" w:type="dxa"/>
            <w:shd w:val="clear" w:color="auto" w:fill="FFFFFF" w:themeFill="background1"/>
            <w:noWrap/>
          </w:tcPr>
          <w:p w14:paraId="162BA64B" w14:textId="040D8FBB" w:rsidR="001664EB" w:rsidRPr="00F32D59" w:rsidRDefault="001664EB" w:rsidP="001664EB">
            <w:pPr>
              <w:jc w:val="center"/>
              <w:rPr>
                <w:color w:val="000000"/>
                <w:sz w:val="20"/>
                <w:szCs w:val="20"/>
                <w:lang w:val="en-US"/>
              </w:rPr>
            </w:pPr>
            <w:r w:rsidRPr="00F32D59">
              <w:rPr>
                <w:sz w:val="20"/>
                <w:szCs w:val="20"/>
                <w:lang w:val="en-US"/>
              </w:rPr>
              <w:t>Dec-22</w:t>
            </w:r>
          </w:p>
        </w:tc>
        <w:tc>
          <w:tcPr>
            <w:tcW w:w="1186" w:type="dxa"/>
            <w:shd w:val="clear" w:color="auto" w:fill="FFFFFF" w:themeFill="background1"/>
            <w:noWrap/>
          </w:tcPr>
          <w:p w14:paraId="2397434B" w14:textId="0A7ABC67" w:rsidR="001664EB" w:rsidRPr="00F32D59" w:rsidRDefault="001664EB" w:rsidP="001664EB">
            <w:pPr>
              <w:jc w:val="right"/>
              <w:rPr>
                <w:color w:val="000000"/>
                <w:sz w:val="20"/>
                <w:szCs w:val="20"/>
                <w:lang w:val="en-US"/>
              </w:rPr>
            </w:pPr>
            <w:r w:rsidRPr="00F32D59">
              <w:rPr>
                <w:sz w:val="20"/>
                <w:szCs w:val="20"/>
                <w:lang w:val="en-US"/>
              </w:rPr>
              <w:t>171,592</w:t>
            </w:r>
          </w:p>
        </w:tc>
        <w:tc>
          <w:tcPr>
            <w:tcW w:w="1276" w:type="dxa"/>
            <w:shd w:val="clear" w:color="auto" w:fill="FFFFFF" w:themeFill="background1"/>
          </w:tcPr>
          <w:p w14:paraId="7CFD68FD" w14:textId="268EDC00" w:rsidR="001664EB" w:rsidRPr="00F32D59" w:rsidRDefault="001664EB" w:rsidP="001664EB">
            <w:pPr>
              <w:jc w:val="right"/>
              <w:rPr>
                <w:color w:val="000000"/>
                <w:sz w:val="20"/>
                <w:szCs w:val="20"/>
                <w:lang w:val="en-US"/>
              </w:rPr>
            </w:pPr>
            <w:r w:rsidRPr="00F32D59">
              <w:rPr>
                <w:sz w:val="20"/>
                <w:szCs w:val="20"/>
                <w:lang w:val="en-US"/>
              </w:rPr>
              <w:t>169,190</w:t>
            </w:r>
          </w:p>
        </w:tc>
        <w:tc>
          <w:tcPr>
            <w:tcW w:w="992" w:type="dxa"/>
            <w:shd w:val="clear" w:color="auto" w:fill="FFFFFF" w:themeFill="background1"/>
            <w:noWrap/>
          </w:tcPr>
          <w:p w14:paraId="20B19C76" w14:textId="3449C982" w:rsidR="001664EB" w:rsidRPr="00F32D59" w:rsidRDefault="001664EB" w:rsidP="001664EB">
            <w:pPr>
              <w:jc w:val="right"/>
              <w:rPr>
                <w:color w:val="000000"/>
                <w:sz w:val="20"/>
                <w:szCs w:val="20"/>
                <w:lang w:val="en-US"/>
              </w:rPr>
            </w:pPr>
            <w:r w:rsidRPr="00F32D59">
              <w:rPr>
                <w:sz w:val="20"/>
                <w:szCs w:val="20"/>
                <w:lang w:val="en-US"/>
              </w:rPr>
              <w:t>2,402</w:t>
            </w:r>
          </w:p>
        </w:tc>
        <w:tc>
          <w:tcPr>
            <w:tcW w:w="992" w:type="dxa"/>
            <w:shd w:val="clear" w:color="auto" w:fill="FFFFFF" w:themeFill="background1"/>
            <w:noWrap/>
          </w:tcPr>
          <w:p w14:paraId="58CC19BB" w14:textId="77777777" w:rsidR="001664EB" w:rsidRPr="00F32D59" w:rsidRDefault="001664EB" w:rsidP="001664EB">
            <w:pPr>
              <w:jc w:val="right"/>
              <w:rPr>
                <w:sz w:val="20"/>
                <w:szCs w:val="20"/>
                <w:lang w:val="en-US"/>
              </w:rPr>
            </w:pPr>
          </w:p>
        </w:tc>
        <w:tc>
          <w:tcPr>
            <w:tcW w:w="1276" w:type="dxa"/>
            <w:shd w:val="clear" w:color="auto" w:fill="FFFFFF" w:themeFill="background1"/>
          </w:tcPr>
          <w:p w14:paraId="290403FC" w14:textId="578980F3" w:rsidR="001664EB" w:rsidRPr="00F32D59" w:rsidRDefault="001664EB" w:rsidP="001664EB">
            <w:pPr>
              <w:jc w:val="right"/>
              <w:rPr>
                <w:color w:val="000000"/>
                <w:sz w:val="20"/>
                <w:szCs w:val="20"/>
                <w:lang w:val="en-US"/>
              </w:rPr>
            </w:pPr>
            <w:r w:rsidRPr="00F32D59">
              <w:rPr>
                <w:sz w:val="20"/>
                <w:szCs w:val="20"/>
                <w:lang w:val="en-US"/>
              </w:rPr>
              <w:t>168</w:t>
            </w:r>
          </w:p>
        </w:tc>
        <w:tc>
          <w:tcPr>
            <w:tcW w:w="1134" w:type="dxa"/>
            <w:shd w:val="clear" w:color="auto" w:fill="FFFFFF" w:themeFill="background1"/>
            <w:noWrap/>
          </w:tcPr>
          <w:p w14:paraId="1A19A75A" w14:textId="77777777" w:rsidR="001664EB" w:rsidRPr="00F32D59" w:rsidRDefault="001664EB" w:rsidP="001664EB">
            <w:pPr>
              <w:jc w:val="center"/>
              <w:rPr>
                <w:sz w:val="20"/>
                <w:szCs w:val="20"/>
                <w:lang w:val="en-US"/>
              </w:rPr>
            </w:pPr>
          </w:p>
        </w:tc>
        <w:tc>
          <w:tcPr>
            <w:tcW w:w="851" w:type="dxa"/>
            <w:shd w:val="clear" w:color="auto" w:fill="FFFFFF" w:themeFill="background1"/>
          </w:tcPr>
          <w:p w14:paraId="6535E223"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5F314CA1" w14:textId="77777777" w:rsidR="001664EB" w:rsidRPr="00F32D59" w:rsidRDefault="001664EB" w:rsidP="001664EB">
            <w:pPr>
              <w:jc w:val="left"/>
              <w:rPr>
                <w:sz w:val="20"/>
                <w:szCs w:val="20"/>
                <w:lang w:val="en-US"/>
              </w:rPr>
            </w:pPr>
          </w:p>
        </w:tc>
      </w:tr>
      <w:tr w:rsidR="001664EB" w:rsidRPr="00F32D59" w14:paraId="7D925F89" w14:textId="77777777" w:rsidTr="001664EB">
        <w:trPr>
          <w:jc w:val="right"/>
        </w:trPr>
        <w:tc>
          <w:tcPr>
            <w:tcW w:w="1980" w:type="dxa"/>
            <w:shd w:val="clear" w:color="auto" w:fill="FFFFFF" w:themeFill="background1"/>
            <w:noWrap/>
          </w:tcPr>
          <w:p w14:paraId="4B720651" w14:textId="3431111D" w:rsidR="001664EB" w:rsidRPr="00F32D59" w:rsidRDefault="001664EB" w:rsidP="001664EB">
            <w:pPr>
              <w:jc w:val="left"/>
              <w:rPr>
                <w:color w:val="000000"/>
                <w:sz w:val="20"/>
                <w:szCs w:val="20"/>
                <w:lang w:val="en-US"/>
              </w:rPr>
            </w:pPr>
            <w:r w:rsidRPr="00F32D59">
              <w:rPr>
                <w:sz w:val="20"/>
                <w:szCs w:val="20"/>
                <w:lang w:val="en-US"/>
              </w:rPr>
              <w:t>URU/PHA/77/INV/67</w:t>
            </w:r>
          </w:p>
        </w:tc>
        <w:tc>
          <w:tcPr>
            <w:tcW w:w="2835" w:type="dxa"/>
            <w:shd w:val="clear" w:color="auto" w:fill="FFFFFF" w:themeFill="background1"/>
          </w:tcPr>
          <w:p w14:paraId="70692EEF" w14:textId="62FE0451" w:rsidR="001664EB" w:rsidRPr="00F32D59" w:rsidRDefault="001664EB" w:rsidP="001664EB">
            <w:pPr>
              <w:rPr>
                <w:color w:val="000000"/>
                <w:sz w:val="20"/>
                <w:szCs w:val="20"/>
                <w:lang w:val="en-US"/>
              </w:rPr>
            </w:pPr>
            <w:r w:rsidRPr="00F32D59">
              <w:rPr>
                <w:sz w:val="20"/>
                <w:szCs w:val="20"/>
                <w:lang w:val="en-US"/>
              </w:rPr>
              <w:t>HCFC phase-out management plan (stage II, first tranche) (foam sector)</w:t>
            </w:r>
          </w:p>
        </w:tc>
        <w:tc>
          <w:tcPr>
            <w:tcW w:w="940" w:type="dxa"/>
            <w:shd w:val="clear" w:color="auto" w:fill="FFFFFF" w:themeFill="background1"/>
            <w:noWrap/>
          </w:tcPr>
          <w:p w14:paraId="0E3A8681" w14:textId="174F99C1" w:rsidR="001664EB" w:rsidRPr="00F32D59" w:rsidRDefault="001664EB" w:rsidP="001664EB">
            <w:pPr>
              <w:jc w:val="center"/>
              <w:rPr>
                <w:color w:val="000000"/>
                <w:sz w:val="20"/>
                <w:szCs w:val="20"/>
                <w:lang w:val="en-US"/>
              </w:rPr>
            </w:pPr>
            <w:r w:rsidRPr="00F32D59">
              <w:rPr>
                <w:sz w:val="20"/>
                <w:szCs w:val="20"/>
                <w:lang w:val="en-US"/>
              </w:rPr>
              <w:t>Dec-20</w:t>
            </w:r>
          </w:p>
        </w:tc>
        <w:tc>
          <w:tcPr>
            <w:tcW w:w="1186" w:type="dxa"/>
            <w:shd w:val="clear" w:color="auto" w:fill="FFFFFF" w:themeFill="background1"/>
            <w:noWrap/>
          </w:tcPr>
          <w:p w14:paraId="7646CA1E" w14:textId="219A6D2C" w:rsidR="001664EB" w:rsidRPr="00F32D59" w:rsidRDefault="001664EB" w:rsidP="001664EB">
            <w:pPr>
              <w:jc w:val="right"/>
              <w:rPr>
                <w:color w:val="000000"/>
                <w:sz w:val="20"/>
                <w:szCs w:val="20"/>
                <w:lang w:val="en-US"/>
              </w:rPr>
            </w:pPr>
            <w:r w:rsidRPr="00F32D59">
              <w:rPr>
                <w:sz w:val="20"/>
                <w:szCs w:val="20"/>
                <w:lang w:val="en-US"/>
              </w:rPr>
              <w:t>100,000</w:t>
            </w:r>
          </w:p>
        </w:tc>
        <w:tc>
          <w:tcPr>
            <w:tcW w:w="1276" w:type="dxa"/>
            <w:shd w:val="clear" w:color="auto" w:fill="FFFFFF" w:themeFill="background1"/>
          </w:tcPr>
          <w:p w14:paraId="14C4D723" w14:textId="519AB2A8" w:rsidR="001664EB" w:rsidRPr="00F32D59" w:rsidRDefault="001664EB" w:rsidP="001664EB">
            <w:pPr>
              <w:jc w:val="right"/>
              <w:rPr>
                <w:color w:val="000000"/>
                <w:sz w:val="20"/>
                <w:szCs w:val="20"/>
                <w:lang w:val="en-US"/>
              </w:rPr>
            </w:pPr>
            <w:r w:rsidRPr="00F32D59">
              <w:rPr>
                <w:sz w:val="20"/>
                <w:szCs w:val="20"/>
                <w:lang w:val="en-US"/>
              </w:rPr>
              <w:t>62,211</w:t>
            </w:r>
          </w:p>
        </w:tc>
        <w:tc>
          <w:tcPr>
            <w:tcW w:w="992" w:type="dxa"/>
            <w:shd w:val="clear" w:color="auto" w:fill="FFFFFF" w:themeFill="background1"/>
            <w:noWrap/>
          </w:tcPr>
          <w:p w14:paraId="5E7E2577" w14:textId="0DC45C3E" w:rsidR="001664EB" w:rsidRPr="00F32D59" w:rsidRDefault="001664EB" w:rsidP="001664EB">
            <w:pPr>
              <w:jc w:val="right"/>
              <w:rPr>
                <w:color w:val="000000"/>
                <w:sz w:val="20"/>
                <w:szCs w:val="20"/>
                <w:lang w:val="en-US"/>
              </w:rPr>
            </w:pPr>
            <w:r w:rsidRPr="00F32D59">
              <w:rPr>
                <w:sz w:val="20"/>
                <w:szCs w:val="20"/>
                <w:lang w:val="en-US"/>
              </w:rPr>
              <w:t>37,789</w:t>
            </w:r>
          </w:p>
        </w:tc>
        <w:tc>
          <w:tcPr>
            <w:tcW w:w="992" w:type="dxa"/>
            <w:shd w:val="clear" w:color="auto" w:fill="FFFFFF" w:themeFill="background1"/>
            <w:noWrap/>
          </w:tcPr>
          <w:p w14:paraId="28703893" w14:textId="77777777" w:rsidR="001664EB" w:rsidRPr="00F32D59" w:rsidRDefault="001664EB" w:rsidP="001664EB">
            <w:pPr>
              <w:jc w:val="right"/>
              <w:rPr>
                <w:sz w:val="20"/>
                <w:szCs w:val="20"/>
                <w:lang w:val="en-US"/>
              </w:rPr>
            </w:pPr>
          </w:p>
        </w:tc>
        <w:tc>
          <w:tcPr>
            <w:tcW w:w="1276" w:type="dxa"/>
            <w:shd w:val="clear" w:color="auto" w:fill="FFFFFF" w:themeFill="background1"/>
          </w:tcPr>
          <w:p w14:paraId="743719EB" w14:textId="5124C4DD" w:rsidR="001664EB" w:rsidRPr="00F32D59" w:rsidRDefault="001664EB" w:rsidP="001664EB">
            <w:pPr>
              <w:jc w:val="right"/>
              <w:rPr>
                <w:color w:val="000000"/>
                <w:sz w:val="20"/>
                <w:szCs w:val="20"/>
                <w:lang w:val="en-US"/>
              </w:rPr>
            </w:pPr>
            <w:r w:rsidRPr="00F32D59">
              <w:rPr>
                <w:sz w:val="20"/>
                <w:szCs w:val="20"/>
                <w:lang w:val="en-US"/>
              </w:rPr>
              <w:t>2,645</w:t>
            </w:r>
          </w:p>
        </w:tc>
        <w:tc>
          <w:tcPr>
            <w:tcW w:w="1134" w:type="dxa"/>
            <w:shd w:val="clear" w:color="auto" w:fill="FFFFFF" w:themeFill="background1"/>
            <w:noWrap/>
          </w:tcPr>
          <w:p w14:paraId="00EA4742" w14:textId="77777777" w:rsidR="001664EB" w:rsidRPr="00F32D59" w:rsidRDefault="001664EB" w:rsidP="001664EB">
            <w:pPr>
              <w:jc w:val="center"/>
              <w:rPr>
                <w:sz w:val="20"/>
                <w:szCs w:val="20"/>
                <w:lang w:val="en-US"/>
              </w:rPr>
            </w:pPr>
          </w:p>
        </w:tc>
        <w:tc>
          <w:tcPr>
            <w:tcW w:w="851" w:type="dxa"/>
            <w:shd w:val="clear" w:color="auto" w:fill="FFFFFF" w:themeFill="background1"/>
          </w:tcPr>
          <w:p w14:paraId="36BC5E42" w14:textId="77777777" w:rsidR="001664EB" w:rsidRPr="00F32D59" w:rsidRDefault="001664EB" w:rsidP="001664EB">
            <w:pPr>
              <w:jc w:val="center"/>
              <w:rPr>
                <w:sz w:val="20"/>
                <w:szCs w:val="20"/>
                <w:lang w:val="en-US"/>
              </w:rPr>
            </w:pPr>
          </w:p>
        </w:tc>
        <w:tc>
          <w:tcPr>
            <w:tcW w:w="1023" w:type="dxa"/>
            <w:shd w:val="clear" w:color="auto" w:fill="FFFFFF" w:themeFill="background1"/>
            <w:noWrap/>
          </w:tcPr>
          <w:p w14:paraId="7378D50E" w14:textId="77777777" w:rsidR="001664EB" w:rsidRPr="00F32D59" w:rsidRDefault="001664EB" w:rsidP="001664EB">
            <w:pPr>
              <w:jc w:val="left"/>
              <w:rPr>
                <w:sz w:val="20"/>
                <w:szCs w:val="20"/>
                <w:lang w:val="en-US"/>
              </w:rPr>
            </w:pPr>
          </w:p>
        </w:tc>
      </w:tr>
      <w:tr w:rsidR="000D6A89" w:rsidRPr="00F32D59" w14:paraId="780CBB64" w14:textId="77777777" w:rsidTr="001664EB">
        <w:trPr>
          <w:trHeight w:val="96"/>
          <w:jc w:val="right"/>
        </w:trPr>
        <w:tc>
          <w:tcPr>
            <w:tcW w:w="1980" w:type="dxa"/>
            <w:shd w:val="clear" w:color="auto" w:fill="FFFFFF" w:themeFill="background1"/>
            <w:noWrap/>
          </w:tcPr>
          <w:p w14:paraId="381AC59D" w14:textId="77777777" w:rsidR="000D6A89" w:rsidRPr="00F32D59" w:rsidRDefault="000D6A89" w:rsidP="009121AC">
            <w:pPr>
              <w:jc w:val="left"/>
              <w:rPr>
                <w:color w:val="000000"/>
                <w:sz w:val="20"/>
                <w:szCs w:val="20"/>
                <w:lang w:val="en-US"/>
              </w:rPr>
            </w:pPr>
            <w:r w:rsidRPr="00F32D59">
              <w:rPr>
                <w:b/>
                <w:sz w:val="20"/>
                <w:szCs w:val="20"/>
                <w:lang w:val="en-US"/>
              </w:rPr>
              <w:t>TOTAL UNDP</w:t>
            </w:r>
          </w:p>
        </w:tc>
        <w:tc>
          <w:tcPr>
            <w:tcW w:w="2835" w:type="dxa"/>
            <w:shd w:val="clear" w:color="auto" w:fill="FFFFFF" w:themeFill="background1"/>
          </w:tcPr>
          <w:p w14:paraId="761BEE6D" w14:textId="77777777" w:rsidR="000D6A89" w:rsidRPr="00F32D59" w:rsidRDefault="000D6A89" w:rsidP="009121AC">
            <w:pPr>
              <w:jc w:val="left"/>
              <w:rPr>
                <w:color w:val="000000"/>
                <w:sz w:val="20"/>
                <w:szCs w:val="20"/>
                <w:lang w:val="en-US"/>
              </w:rPr>
            </w:pPr>
          </w:p>
        </w:tc>
        <w:tc>
          <w:tcPr>
            <w:tcW w:w="940" w:type="dxa"/>
            <w:shd w:val="clear" w:color="auto" w:fill="FFFFFF" w:themeFill="background1"/>
            <w:noWrap/>
          </w:tcPr>
          <w:p w14:paraId="2896B5FF" w14:textId="77777777" w:rsidR="000D6A89" w:rsidRPr="00F32D59" w:rsidRDefault="000D6A89" w:rsidP="009121AC">
            <w:pPr>
              <w:jc w:val="center"/>
              <w:rPr>
                <w:color w:val="000000"/>
                <w:sz w:val="20"/>
                <w:szCs w:val="20"/>
                <w:lang w:val="en-US"/>
              </w:rPr>
            </w:pPr>
          </w:p>
        </w:tc>
        <w:tc>
          <w:tcPr>
            <w:tcW w:w="1186" w:type="dxa"/>
            <w:shd w:val="clear" w:color="auto" w:fill="FFFFFF" w:themeFill="background1"/>
            <w:noWrap/>
          </w:tcPr>
          <w:p w14:paraId="38D0CEC7" w14:textId="77777777" w:rsidR="000D6A89" w:rsidRPr="00F32D59" w:rsidRDefault="000D6A89" w:rsidP="009121AC">
            <w:pPr>
              <w:jc w:val="right"/>
              <w:rPr>
                <w:color w:val="000000"/>
                <w:sz w:val="20"/>
                <w:szCs w:val="20"/>
                <w:lang w:val="en-US"/>
              </w:rPr>
            </w:pPr>
          </w:p>
        </w:tc>
        <w:tc>
          <w:tcPr>
            <w:tcW w:w="1276" w:type="dxa"/>
            <w:shd w:val="clear" w:color="auto" w:fill="FFFFFF" w:themeFill="background1"/>
          </w:tcPr>
          <w:p w14:paraId="3D998BA6" w14:textId="77777777" w:rsidR="000D6A89" w:rsidRPr="00F32D59" w:rsidRDefault="000D6A89" w:rsidP="009121AC">
            <w:pPr>
              <w:jc w:val="right"/>
              <w:rPr>
                <w:color w:val="000000"/>
                <w:sz w:val="20"/>
                <w:szCs w:val="20"/>
                <w:lang w:val="en-US"/>
              </w:rPr>
            </w:pPr>
          </w:p>
        </w:tc>
        <w:tc>
          <w:tcPr>
            <w:tcW w:w="992" w:type="dxa"/>
            <w:shd w:val="clear" w:color="auto" w:fill="FFFFFF" w:themeFill="background1"/>
            <w:noWrap/>
          </w:tcPr>
          <w:p w14:paraId="468F3399" w14:textId="60137EEA" w:rsidR="000D6A89" w:rsidRPr="00F32D59" w:rsidRDefault="001664EB" w:rsidP="00274123">
            <w:pPr>
              <w:jc w:val="right"/>
              <w:rPr>
                <w:b/>
                <w:color w:val="000000"/>
                <w:sz w:val="20"/>
                <w:szCs w:val="20"/>
                <w:lang w:val="en-US"/>
              </w:rPr>
            </w:pPr>
            <w:r w:rsidRPr="00F32D59">
              <w:rPr>
                <w:b/>
                <w:color w:val="000000"/>
                <w:sz w:val="20"/>
                <w:szCs w:val="20"/>
                <w:lang w:val="en-US"/>
              </w:rPr>
              <w:t>119,062</w:t>
            </w:r>
          </w:p>
        </w:tc>
        <w:tc>
          <w:tcPr>
            <w:tcW w:w="992" w:type="dxa"/>
            <w:shd w:val="clear" w:color="auto" w:fill="FFFFFF" w:themeFill="background1"/>
            <w:noWrap/>
          </w:tcPr>
          <w:p w14:paraId="7EBB5BAE" w14:textId="77777777" w:rsidR="000D6A89" w:rsidRPr="00F32D59" w:rsidRDefault="000D6A89" w:rsidP="009121AC">
            <w:pPr>
              <w:jc w:val="right"/>
              <w:rPr>
                <w:b/>
                <w:sz w:val="20"/>
                <w:szCs w:val="20"/>
                <w:lang w:val="en-US"/>
              </w:rPr>
            </w:pPr>
          </w:p>
        </w:tc>
        <w:tc>
          <w:tcPr>
            <w:tcW w:w="1276" w:type="dxa"/>
            <w:shd w:val="clear" w:color="auto" w:fill="FFFFFF" w:themeFill="background1"/>
          </w:tcPr>
          <w:p w14:paraId="74B92003" w14:textId="61AEC6C3" w:rsidR="000D6A89" w:rsidRPr="00F32D59" w:rsidRDefault="001664EB" w:rsidP="00274123">
            <w:pPr>
              <w:jc w:val="right"/>
              <w:rPr>
                <w:b/>
                <w:color w:val="000000"/>
                <w:sz w:val="20"/>
                <w:szCs w:val="20"/>
                <w:lang w:val="en-US"/>
              </w:rPr>
            </w:pPr>
            <w:r w:rsidRPr="00F32D59">
              <w:rPr>
                <w:b/>
                <w:color w:val="000000"/>
                <w:sz w:val="20"/>
                <w:szCs w:val="20"/>
                <w:lang w:val="en-US"/>
              </w:rPr>
              <w:t>8,586</w:t>
            </w:r>
          </w:p>
        </w:tc>
        <w:tc>
          <w:tcPr>
            <w:tcW w:w="1134" w:type="dxa"/>
            <w:shd w:val="clear" w:color="auto" w:fill="FFFFFF" w:themeFill="background1"/>
            <w:noWrap/>
          </w:tcPr>
          <w:p w14:paraId="7D0E1264" w14:textId="77777777" w:rsidR="000D6A89" w:rsidRPr="00F32D59" w:rsidRDefault="000D6A89" w:rsidP="009121AC">
            <w:pPr>
              <w:jc w:val="center"/>
              <w:rPr>
                <w:sz w:val="20"/>
                <w:szCs w:val="20"/>
                <w:lang w:val="en-US"/>
              </w:rPr>
            </w:pPr>
          </w:p>
        </w:tc>
        <w:tc>
          <w:tcPr>
            <w:tcW w:w="851" w:type="dxa"/>
            <w:shd w:val="clear" w:color="auto" w:fill="FFFFFF" w:themeFill="background1"/>
          </w:tcPr>
          <w:p w14:paraId="1FE4778C" w14:textId="77777777" w:rsidR="000D6A89" w:rsidRPr="00F32D59" w:rsidRDefault="000D6A89" w:rsidP="009121AC">
            <w:pPr>
              <w:jc w:val="center"/>
              <w:rPr>
                <w:sz w:val="20"/>
                <w:szCs w:val="20"/>
                <w:lang w:val="en-US"/>
              </w:rPr>
            </w:pPr>
          </w:p>
        </w:tc>
        <w:tc>
          <w:tcPr>
            <w:tcW w:w="1023" w:type="dxa"/>
            <w:shd w:val="clear" w:color="auto" w:fill="FFFFFF" w:themeFill="background1"/>
            <w:noWrap/>
          </w:tcPr>
          <w:p w14:paraId="1ACAFB05" w14:textId="77777777" w:rsidR="000D6A89" w:rsidRPr="00F32D59" w:rsidRDefault="000D6A89" w:rsidP="009121AC">
            <w:pPr>
              <w:jc w:val="left"/>
              <w:rPr>
                <w:sz w:val="20"/>
                <w:szCs w:val="20"/>
                <w:lang w:val="en-US"/>
              </w:rPr>
            </w:pPr>
          </w:p>
        </w:tc>
      </w:tr>
      <w:tr w:rsidR="000D6A89" w:rsidRPr="00F32D59" w14:paraId="46AAEA35" w14:textId="77777777" w:rsidTr="000E1DB0">
        <w:trPr>
          <w:jc w:val="right"/>
        </w:trPr>
        <w:tc>
          <w:tcPr>
            <w:tcW w:w="14485" w:type="dxa"/>
            <w:gridSpan w:val="11"/>
            <w:shd w:val="clear" w:color="auto" w:fill="auto"/>
            <w:noWrap/>
          </w:tcPr>
          <w:p w14:paraId="1B7DDD99" w14:textId="77777777" w:rsidR="000D6A89" w:rsidRPr="00F32D59" w:rsidRDefault="000D6A89" w:rsidP="009121AC">
            <w:pPr>
              <w:keepNext/>
              <w:keepLines/>
              <w:jc w:val="left"/>
              <w:rPr>
                <w:b/>
                <w:bCs/>
                <w:color w:val="000000"/>
                <w:sz w:val="20"/>
                <w:szCs w:val="20"/>
                <w:lang w:val="en-US"/>
              </w:rPr>
            </w:pPr>
            <w:r w:rsidRPr="00F32D59">
              <w:rPr>
                <w:b/>
                <w:bCs/>
                <w:color w:val="000000"/>
                <w:sz w:val="20"/>
                <w:szCs w:val="20"/>
                <w:lang w:val="en-US"/>
              </w:rPr>
              <w:t>UNIDO</w:t>
            </w:r>
            <w:r w:rsidRPr="00F32D59">
              <w:rPr>
                <w:rStyle w:val="FootnoteReference"/>
                <w:b/>
                <w:bCs/>
                <w:color w:val="000000"/>
                <w:sz w:val="20"/>
                <w:szCs w:val="20"/>
                <w:lang w:val="en-US"/>
              </w:rPr>
              <w:footnoteReference w:id="5"/>
            </w:r>
          </w:p>
        </w:tc>
      </w:tr>
      <w:tr w:rsidR="00860FBD" w:rsidRPr="00F32D59" w14:paraId="3485F7EB" w14:textId="77777777" w:rsidTr="00860FBD">
        <w:trPr>
          <w:jc w:val="right"/>
        </w:trPr>
        <w:tc>
          <w:tcPr>
            <w:tcW w:w="1980" w:type="dxa"/>
            <w:shd w:val="clear" w:color="auto" w:fill="auto"/>
            <w:noWrap/>
          </w:tcPr>
          <w:p w14:paraId="25E7D2DD" w14:textId="7B9CA1D6" w:rsidR="00860FBD" w:rsidRPr="00F32D59" w:rsidRDefault="00860FBD" w:rsidP="00860FBD">
            <w:pPr>
              <w:keepNext/>
              <w:keepLines/>
              <w:jc w:val="left"/>
              <w:rPr>
                <w:color w:val="000000"/>
                <w:sz w:val="20"/>
                <w:szCs w:val="20"/>
                <w:lang w:val="en-US"/>
              </w:rPr>
            </w:pPr>
            <w:r w:rsidRPr="00F32D59">
              <w:rPr>
                <w:sz w:val="20"/>
                <w:szCs w:val="20"/>
                <w:lang w:val="en-US"/>
              </w:rPr>
              <w:t>AFG/PHA/77/INV/20</w:t>
            </w:r>
          </w:p>
        </w:tc>
        <w:tc>
          <w:tcPr>
            <w:tcW w:w="2835" w:type="dxa"/>
            <w:shd w:val="clear" w:color="auto" w:fill="auto"/>
          </w:tcPr>
          <w:p w14:paraId="4991396F" w14:textId="2EADFA78" w:rsidR="00860FBD" w:rsidRPr="00F32D59" w:rsidRDefault="00860FBD" w:rsidP="00860FBD">
            <w:pPr>
              <w:keepNext/>
              <w:keepLines/>
              <w:jc w:val="left"/>
              <w:rPr>
                <w:color w:val="000000"/>
                <w:sz w:val="20"/>
                <w:szCs w:val="20"/>
                <w:lang w:val="en-US"/>
              </w:rPr>
            </w:pPr>
            <w:r w:rsidRPr="00F32D59">
              <w:rPr>
                <w:sz w:val="20"/>
                <w:szCs w:val="20"/>
                <w:lang w:val="en-US"/>
              </w:rPr>
              <w:t>HCFC phase-out management plan (stage I, second tranche)</w:t>
            </w:r>
          </w:p>
        </w:tc>
        <w:tc>
          <w:tcPr>
            <w:tcW w:w="940" w:type="dxa"/>
            <w:shd w:val="clear" w:color="auto" w:fill="auto"/>
            <w:noWrap/>
          </w:tcPr>
          <w:p w14:paraId="6355264C" w14:textId="2370729F" w:rsidR="00860FBD" w:rsidRPr="00F32D59" w:rsidRDefault="00860FBD" w:rsidP="00860FBD">
            <w:pPr>
              <w:keepNext/>
              <w:keepLines/>
              <w:jc w:val="center"/>
              <w:rPr>
                <w:color w:val="000000"/>
                <w:sz w:val="20"/>
                <w:szCs w:val="20"/>
                <w:lang w:val="en-US"/>
              </w:rPr>
            </w:pPr>
            <w:r w:rsidRPr="00F32D59">
              <w:rPr>
                <w:sz w:val="20"/>
                <w:szCs w:val="20"/>
                <w:lang w:val="en-US"/>
              </w:rPr>
              <w:t>Sep-21</w:t>
            </w:r>
          </w:p>
        </w:tc>
        <w:tc>
          <w:tcPr>
            <w:tcW w:w="1186" w:type="dxa"/>
            <w:shd w:val="clear" w:color="auto" w:fill="auto"/>
            <w:noWrap/>
          </w:tcPr>
          <w:p w14:paraId="54AB1CAE" w14:textId="6F398D82" w:rsidR="00860FBD" w:rsidRPr="00F32D59" w:rsidRDefault="00860FBD" w:rsidP="00860FBD">
            <w:pPr>
              <w:keepNext/>
              <w:keepLines/>
              <w:jc w:val="right"/>
              <w:rPr>
                <w:color w:val="000000"/>
                <w:sz w:val="20"/>
                <w:szCs w:val="20"/>
                <w:lang w:val="en-US"/>
              </w:rPr>
            </w:pPr>
            <w:r w:rsidRPr="00F32D59">
              <w:rPr>
                <w:sz w:val="20"/>
                <w:szCs w:val="20"/>
                <w:lang w:val="en-US"/>
              </w:rPr>
              <w:t>131,938</w:t>
            </w:r>
          </w:p>
        </w:tc>
        <w:tc>
          <w:tcPr>
            <w:tcW w:w="1276" w:type="dxa"/>
          </w:tcPr>
          <w:p w14:paraId="43782EB4" w14:textId="01D51D47" w:rsidR="00860FBD" w:rsidRPr="00F32D59" w:rsidRDefault="00860FBD" w:rsidP="00860FBD">
            <w:pPr>
              <w:keepNext/>
              <w:keepLines/>
              <w:jc w:val="right"/>
              <w:rPr>
                <w:color w:val="000000"/>
                <w:sz w:val="20"/>
                <w:szCs w:val="20"/>
                <w:lang w:val="en-US"/>
              </w:rPr>
            </w:pPr>
            <w:r w:rsidRPr="00F32D59">
              <w:rPr>
                <w:sz w:val="20"/>
                <w:szCs w:val="20"/>
                <w:lang w:val="en-US"/>
              </w:rPr>
              <w:t>131,427</w:t>
            </w:r>
          </w:p>
        </w:tc>
        <w:tc>
          <w:tcPr>
            <w:tcW w:w="992" w:type="dxa"/>
            <w:shd w:val="clear" w:color="auto" w:fill="auto"/>
            <w:noWrap/>
          </w:tcPr>
          <w:p w14:paraId="74A49404" w14:textId="74152289" w:rsidR="00860FBD" w:rsidRPr="00F32D59" w:rsidRDefault="00860FBD" w:rsidP="00860FBD">
            <w:pPr>
              <w:keepNext/>
              <w:keepLines/>
              <w:jc w:val="right"/>
              <w:rPr>
                <w:color w:val="000000"/>
                <w:sz w:val="20"/>
                <w:szCs w:val="20"/>
                <w:lang w:val="en-US"/>
              </w:rPr>
            </w:pPr>
            <w:r w:rsidRPr="00F32D59">
              <w:rPr>
                <w:sz w:val="20"/>
                <w:szCs w:val="20"/>
                <w:lang w:val="en-US"/>
              </w:rPr>
              <w:t>512</w:t>
            </w:r>
          </w:p>
        </w:tc>
        <w:tc>
          <w:tcPr>
            <w:tcW w:w="992" w:type="dxa"/>
            <w:shd w:val="clear" w:color="auto" w:fill="auto"/>
            <w:noWrap/>
          </w:tcPr>
          <w:p w14:paraId="68CF5B7B" w14:textId="77777777" w:rsidR="00860FBD" w:rsidRPr="00F32D59" w:rsidRDefault="00860FBD" w:rsidP="00860FBD">
            <w:pPr>
              <w:keepNext/>
              <w:keepLines/>
              <w:jc w:val="right"/>
              <w:rPr>
                <w:sz w:val="20"/>
                <w:szCs w:val="20"/>
                <w:lang w:val="en-US"/>
              </w:rPr>
            </w:pPr>
          </w:p>
        </w:tc>
        <w:tc>
          <w:tcPr>
            <w:tcW w:w="1276" w:type="dxa"/>
          </w:tcPr>
          <w:p w14:paraId="75F56B9A" w14:textId="17F4D041" w:rsidR="00860FBD" w:rsidRPr="00F32D59" w:rsidRDefault="00860FBD" w:rsidP="00860FBD">
            <w:pPr>
              <w:keepNext/>
              <w:keepLines/>
              <w:jc w:val="right"/>
              <w:rPr>
                <w:color w:val="000000"/>
                <w:sz w:val="20"/>
                <w:szCs w:val="20"/>
                <w:lang w:val="en-US"/>
              </w:rPr>
            </w:pPr>
            <w:r w:rsidRPr="00F32D59">
              <w:rPr>
                <w:sz w:val="20"/>
                <w:szCs w:val="20"/>
                <w:lang w:val="en-US"/>
              </w:rPr>
              <w:t>46</w:t>
            </w:r>
          </w:p>
        </w:tc>
        <w:tc>
          <w:tcPr>
            <w:tcW w:w="1134" w:type="dxa"/>
            <w:shd w:val="clear" w:color="auto" w:fill="auto"/>
            <w:noWrap/>
          </w:tcPr>
          <w:p w14:paraId="632DDEB1" w14:textId="245B83CC" w:rsidR="00860FBD" w:rsidRPr="00F32D59" w:rsidRDefault="00860FBD" w:rsidP="00860FBD">
            <w:pPr>
              <w:keepNext/>
              <w:keepLines/>
              <w:jc w:val="center"/>
              <w:rPr>
                <w:color w:val="000000"/>
                <w:sz w:val="20"/>
                <w:szCs w:val="20"/>
                <w:lang w:val="en-US"/>
              </w:rPr>
            </w:pPr>
            <w:r w:rsidRPr="00F32D59">
              <w:rPr>
                <w:sz w:val="20"/>
                <w:szCs w:val="20"/>
                <w:lang w:val="en-US"/>
              </w:rPr>
              <w:t>1</w:t>
            </w:r>
          </w:p>
        </w:tc>
        <w:tc>
          <w:tcPr>
            <w:tcW w:w="851" w:type="dxa"/>
          </w:tcPr>
          <w:p w14:paraId="71C50DEE" w14:textId="00CDB43F" w:rsidR="00860FBD" w:rsidRPr="00F32D59" w:rsidRDefault="00860FBD" w:rsidP="00860FBD">
            <w:pPr>
              <w:keepNext/>
              <w:keepLines/>
              <w:jc w:val="center"/>
              <w:rPr>
                <w:color w:val="000000"/>
                <w:sz w:val="20"/>
                <w:szCs w:val="20"/>
                <w:lang w:val="en-US"/>
              </w:rPr>
            </w:pPr>
            <w:r w:rsidRPr="00F32D59">
              <w:rPr>
                <w:sz w:val="20"/>
                <w:szCs w:val="20"/>
                <w:lang w:val="en-US"/>
              </w:rPr>
              <w:t>95</w:t>
            </w:r>
          </w:p>
        </w:tc>
        <w:tc>
          <w:tcPr>
            <w:tcW w:w="1023" w:type="dxa"/>
            <w:shd w:val="clear" w:color="auto" w:fill="auto"/>
            <w:noWrap/>
          </w:tcPr>
          <w:p w14:paraId="2FB4574D" w14:textId="77777777" w:rsidR="00860FBD" w:rsidRPr="00F32D59" w:rsidRDefault="00860FBD" w:rsidP="00860FBD">
            <w:pPr>
              <w:keepNext/>
              <w:keepLines/>
              <w:jc w:val="center"/>
              <w:rPr>
                <w:color w:val="000000"/>
                <w:sz w:val="20"/>
                <w:szCs w:val="20"/>
                <w:lang w:val="en-US"/>
              </w:rPr>
            </w:pPr>
          </w:p>
        </w:tc>
      </w:tr>
      <w:tr w:rsidR="00860FBD" w:rsidRPr="00F32D59" w14:paraId="625E1C87" w14:textId="77777777" w:rsidTr="00860FBD">
        <w:trPr>
          <w:jc w:val="right"/>
        </w:trPr>
        <w:tc>
          <w:tcPr>
            <w:tcW w:w="1980" w:type="dxa"/>
            <w:shd w:val="clear" w:color="auto" w:fill="auto"/>
            <w:noWrap/>
          </w:tcPr>
          <w:p w14:paraId="1284CF23" w14:textId="42F99863" w:rsidR="00860FBD" w:rsidRPr="00F32D59" w:rsidRDefault="00860FBD" w:rsidP="00860FBD">
            <w:pPr>
              <w:keepNext/>
              <w:keepLines/>
              <w:jc w:val="left"/>
              <w:rPr>
                <w:color w:val="000000"/>
                <w:sz w:val="20"/>
                <w:szCs w:val="20"/>
                <w:lang w:val="en-US"/>
              </w:rPr>
            </w:pPr>
            <w:r w:rsidRPr="00F32D59">
              <w:rPr>
                <w:sz w:val="20"/>
                <w:szCs w:val="20"/>
                <w:lang w:val="en-US"/>
              </w:rPr>
              <w:t>ALG/SEV/84/TAS/83</w:t>
            </w:r>
          </w:p>
        </w:tc>
        <w:tc>
          <w:tcPr>
            <w:tcW w:w="2835" w:type="dxa"/>
            <w:shd w:val="clear" w:color="auto" w:fill="auto"/>
          </w:tcPr>
          <w:p w14:paraId="0C0B2040" w14:textId="636E9C31" w:rsidR="00860FBD" w:rsidRPr="00F32D59" w:rsidRDefault="00860FBD" w:rsidP="00860FBD">
            <w:pPr>
              <w:keepNext/>
              <w:keepLines/>
              <w:jc w:val="left"/>
              <w:rPr>
                <w:color w:val="000000"/>
                <w:sz w:val="20"/>
                <w:szCs w:val="20"/>
                <w:lang w:val="en-US"/>
              </w:rPr>
            </w:pPr>
            <w:r w:rsidRPr="00F32D59">
              <w:rPr>
                <w:sz w:val="20"/>
                <w:szCs w:val="20"/>
                <w:lang w:val="en-US"/>
              </w:rPr>
              <w:t>Enabling activities for HFC phase-down</w:t>
            </w:r>
          </w:p>
        </w:tc>
        <w:tc>
          <w:tcPr>
            <w:tcW w:w="940" w:type="dxa"/>
            <w:shd w:val="clear" w:color="auto" w:fill="auto"/>
            <w:noWrap/>
          </w:tcPr>
          <w:p w14:paraId="21E0E303" w14:textId="2BE9F8CF" w:rsidR="00860FBD" w:rsidRPr="00F32D59" w:rsidRDefault="00860FBD" w:rsidP="00860FBD">
            <w:pPr>
              <w:keepNext/>
              <w:keepLines/>
              <w:jc w:val="center"/>
              <w:rPr>
                <w:color w:val="000000"/>
                <w:sz w:val="20"/>
                <w:szCs w:val="20"/>
                <w:lang w:val="en-US"/>
              </w:rPr>
            </w:pPr>
            <w:r w:rsidRPr="00F32D59">
              <w:rPr>
                <w:sz w:val="20"/>
                <w:szCs w:val="20"/>
                <w:lang w:val="en-US"/>
              </w:rPr>
              <w:t>Jun-22</w:t>
            </w:r>
          </w:p>
        </w:tc>
        <w:tc>
          <w:tcPr>
            <w:tcW w:w="1186" w:type="dxa"/>
            <w:shd w:val="clear" w:color="auto" w:fill="auto"/>
            <w:noWrap/>
          </w:tcPr>
          <w:p w14:paraId="4B71A090" w14:textId="0DF6A9F1" w:rsidR="00860FBD" w:rsidRPr="00F32D59" w:rsidRDefault="00860FBD" w:rsidP="00860FBD">
            <w:pPr>
              <w:keepNext/>
              <w:keepLines/>
              <w:jc w:val="right"/>
              <w:rPr>
                <w:color w:val="000000"/>
                <w:sz w:val="20"/>
                <w:szCs w:val="20"/>
                <w:lang w:val="en-US"/>
              </w:rPr>
            </w:pPr>
            <w:r w:rsidRPr="00F32D59">
              <w:rPr>
                <w:sz w:val="20"/>
                <w:szCs w:val="20"/>
                <w:lang w:val="en-US"/>
              </w:rPr>
              <w:t>150,000</w:t>
            </w:r>
          </w:p>
        </w:tc>
        <w:tc>
          <w:tcPr>
            <w:tcW w:w="1276" w:type="dxa"/>
          </w:tcPr>
          <w:p w14:paraId="6129902C" w14:textId="67D0CB10" w:rsidR="00860FBD" w:rsidRPr="00F32D59" w:rsidRDefault="00860FBD" w:rsidP="00860FBD">
            <w:pPr>
              <w:keepNext/>
              <w:keepLines/>
              <w:jc w:val="right"/>
              <w:rPr>
                <w:color w:val="000000"/>
                <w:sz w:val="20"/>
                <w:szCs w:val="20"/>
                <w:lang w:val="en-US"/>
              </w:rPr>
            </w:pPr>
            <w:r w:rsidRPr="00F32D59">
              <w:rPr>
                <w:sz w:val="20"/>
                <w:szCs w:val="20"/>
                <w:lang w:val="en-US"/>
              </w:rPr>
              <w:t>145,939</w:t>
            </w:r>
          </w:p>
        </w:tc>
        <w:tc>
          <w:tcPr>
            <w:tcW w:w="992" w:type="dxa"/>
            <w:shd w:val="clear" w:color="auto" w:fill="auto"/>
            <w:noWrap/>
          </w:tcPr>
          <w:p w14:paraId="128CDC5A" w14:textId="69DADBAD" w:rsidR="00860FBD" w:rsidRPr="00F32D59" w:rsidRDefault="00860FBD" w:rsidP="00860FBD">
            <w:pPr>
              <w:keepNext/>
              <w:keepLines/>
              <w:jc w:val="right"/>
              <w:rPr>
                <w:color w:val="000000"/>
                <w:sz w:val="20"/>
                <w:szCs w:val="20"/>
                <w:lang w:val="en-US"/>
              </w:rPr>
            </w:pPr>
            <w:r w:rsidRPr="00F32D59">
              <w:rPr>
                <w:sz w:val="20"/>
                <w:szCs w:val="20"/>
                <w:lang w:val="en-US"/>
              </w:rPr>
              <w:t>4,061</w:t>
            </w:r>
          </w:p>
        </w:tc>
        <w:tc>
          <w:tcPr>
            <w:tcW w:w="992" w:type="dxa"/>
            <w:shd w:val="clear" w:color="auto" w:fill="auto"/>
            <w:noWrap/>
          </w:tcPr>
          <w:p w14:paraId="40EE1F8B" w14:textId="77777777" w:rsidR="00860FBD" w:rsidRPr="00F32D59" w:rsidRDefault="00860FBD" w:rsidP="00860FBD">
            <w:pPr>
              <w:keepNext/>
              <w:keepLines/>
              <w:jc w:val="right"/>
              <w:rPr>
                <w:sz w:val="20"/>
                <w:szCs w:val="20"/>
                <w:lang w:val="en-US"/>
              </w:rPr>
            </w:pPr>
          </w:p>
        </w:tc>
        <w:tc>
          <w:tcPr>
            <w:tcW w:w="1276" w:type="dxa"/>
          </w:tcPr>
          <w:p w14:paraId="0A3CEFD7" w14:textId="25E5F999" w:rsidR="00860FBD" w:rsidRPr="00F32D59" w:rsidRDefault="00860FBD" w:rsidP="00860FBD">
            <w:pPr>
              <w:keepNext/>
              <w:keepLines/>
              <w:jc w:val="right"/>
              <w:rPr>
                <w:color w:val="000000"/>
                <w:sz w:val="20"/>
                <w:szCs w:val="20"/>
                <w:lang w:val="en-US"/>
              </w:rPr>
            </w:pPr>
            <w:r w:rsidRPr="00F32D59">
              <w:rPr>
                <w:sz w:val="20"/>
                <w:szCs w:val="20"/>
                <w:lang w:val="en-US"/>
              </w:rPr>
              <w:t>284</w:t>
            </w:r>
          </w:p>
        </w:tc>
        <w:tc>
          <w:tcPr>
            <w:tcW w:w="1134" w:type="dxa"/>
            <w:shd w:val="clear" w:color="auto" w:fill="auto"/>
            <w:noWrap/>
          </w:tcPr>
          <w:p w14:paraId="5EC9C480" w14:textId="65DBF9F4" w:rsidR="00860FBD" w:rsidRPr="00F32D59" w:rsidRDefault="00860FBD" w:rsidP="00860FBD">
            <w:pPr>
              <w:keepNext/>
              <w:keepLines/>
              <w:jc w:val="center"/>
              <w:rPr>
                <w:color w:val="000000"/>
                <w:sz w:val="20"/>
                <w:szCs w:val="20"/>
                <w:lang w:val="en-US"/>
              </w:rPr>
            </w:pPr>
            <w:r w:rsidRPr="00F32D59">
              <w:rPr>
                <w:sz w:val="20"/>
                <w:szCs w:val="20"/>
                <w:lang w:val="en-US"/>
              </w:rPr>
              <w:t>1</w:t>
            </w:r>
          </w:p>
        </w:tc>
        <w:tc>
          <w:tcPr>
            <w:tcW w:w="851" w:type="dxa"/>
          </w:tcPr>
          <w:p w14:paraId="7D844195" w14:textId="6E889014" w:rsidR="00860FBD" w:rsidRPr="00F32D59" w:rsidRDefault="00860FBD" w:rsidP="00860FBD">
            <w:pPr>
              <w:keepNext/>
              <w:keepLines/>
              <w:jc w:val="center"/>
              <w:rPr>
                <w:color w:val="000000"/>
                <w:sz w:val="20"/>
                <w:szCs w:val="20"/>
                <w:lang w:val="en-US"/>
              </w:rPr>
            </w:pPr>
            <w:r w:rsidRPr="00F32D59">
              <w:rPr>
                <w:sz w:val="20"/>
                <w:szCs w:val="20"/>
                <w:lang w:val="en-US"/>
              </w:rPr>
              <w:t>95</w:t>
            </w:r>
          </w:p>
        </w:tc>
        <w:tc>
          <w:tcPr>
            <w:tcW w:w="1023" w:type="dxa"/>
            <w:shd w:val="clear" w:color="auto" w:fill="auto"/>
            <w:noWrap/>
          </w:tcPr>
          <w:p w14:paraId="55D4DE39" w14:textId="77420A6F" w:rsidR="00860FBD" w:rsidRPr="00F32D59" w:rsidRDefault="00860FBD" w:rsidP="00860FBD">
            <w:pPr>
              <w:keepNext/>
              <w:keepLines/>
              <w:jc w:val="center"/>
              <w:rPr>
                <w:color w:val="000000"/>
                <w:sz w:val="20"/>
                <w:szCs w:val="20"/>
                <w:lang w:val="en-US"/>
              </w:rPr>
            </w:pPr>
          </w:p>
        </w:tc>
      </w:tr>
      <w:tr w:rsidR="00860FBD" w:rsidRPr="00F32D59" w14:paraId="6CE60919" w14:textId="77777777" w:rsidTr="00860FBD">
        <w:trPr>
          <w:jc w:val="right"/>
        </w:trPr>
        <w:tc>
          <w:tcPr>
            <w:tcW w:w="1980" w:type="dxa"/>
            <w:shd w:val="clear" w:color="auto" w:fill="auto"/>
            <w:noWrap/>
          </w:tcPr>
          <w:p w14:paraId="4F794F7E" w14:textId="7C57DB5D" w:rsidR="00860FBD" w:rsidRPr="00F32D59" w:rsidRDefault="00860FBD" w:rsidP="00860FBD">
            <w:pPr>
              <w:keepNext/>
              <w:keepLines/>
              <w:jc w:val="left"/>
              <w:rPr>
                <w:color w:val="000000"/>
                <w:sz w:val="20"/>
                <w:szCs w:val="20"/>
                <w:lang w:val="en-US"/>
              </w:rPr>
            </w:pPr>
            <w:r w:rsidRPr="00F32D59">
              <w:rPr>
                <w:sz w:val="20"/>
                <w:szCs w:val="20"/>
                <w:lang w:val="en-US"/>
              </w:rPr>
              <w:t>ARG/PHA/79/INV/180</w:t>
            </w:r>
          </w:p>
        </w:tc>
        <w:tc>
          <w:tcPr>
            <w:tcW w:w="2835" w:type="dxa"/>
            <w:shd w:val="clear" w:color="auto" w:fill="auto"/>
          </w:tcPr>
          <w:p w14:paraId="7BEB768D" w14:textId="256AF266" w:rsidR="00860FBD" w:rsidRPr="00F32D59" w:rsidRDefault="00860FBD" w:rsidP="00860FBD">
            <w:pPr>
              <w:keepNext/>
              <w:keepLines/>
              <w:jc w:val="left"/>
              <w:rPr>
                <w:color w:val="000000"/>
                <w:sz w:val="20"/>
                <w:szCs w:val="20"/>
                <w:lang w:val="en-US"/>
              </w:rPr>
            </w:pPr>
            <w:r w:rsidRPr="00F32D59">
              <w:rPr>
                <w:sz w:val="20"/>
                <w:szCs w:val="20"/>
                <w:lang w:val="en-US"/>
              </w:rPr>
              <w:t>HCFC phase-out management plan (stage II, first tranche) (refrigeration servicing sector)</w:t>
            </w:r>
          </w:p>
        </w:tc>
        <w:tc>
          <w:tcPr>
            <w:tcW w:w="940" w:type="dxa"/>
            <w:shd w:val="clear" w:color="auto" w:fill="auto"/>
            <w:noWrap/>
          </w:tcPr>
          <w:p w14:paraId="13300100" w14:textId="49FAD5C5" w:rsidR="00860FBD" w:rsidRPr="00F32D59" w:rsidRDefault="00860FBD" w:rsidP="00860FBD">
            <w:pPr>
              <w:keepNext/>
              <w:keepLines/>
              <w:jc w:val="center"/>
              <w:rPr>
                <w:color w:val="000000"/>
                <w:sz w:val="20"/>
                <w:szCs w:val="20"/>
                <w:lang w:val="en-US"/>
              </w:rPr>
            </w:pPr>
            <w:r w:rsidRPr="00F32D59">
              <w:rPr>
                <w:sz w:val="20"/>
                <w:szCs w:val="20"/>
                <w:lang w:val="en-US"/>
              </w:rPr>
              <w:t>Jun-22</w:t>
            </w:r>
          </w:p>
        </w:tc>
        <w:tc>
          <w:tcPr>
            <w:tcW w:w="1186" w:type="dxa"/>
            <w:shd w:val="clear" w:color="auto" w:fill="auto"/>
            <w:noWrap/>
          </w:tcPr>
          <w:p w14:paraId="33A3278E" w14:textId="4AE243D0" w:rsidR="00860FBD" w:rsidRPr="00F32D59" w:rsidRDefault="00860FBD" w:rsidP="00860FBD">
            <w:pPr>
              <w:keepNext/>
              <w:keepLines/>
              <w:jc w:val="right"/>
              <w:rPr>
                <w:color w:val="000000"/>
                <w:sz w:val="20"/>
                <w:szCs w:val="20"/>
                <w:lang w:val="en-US"/>
              </w:rPr>
            </w:pPr>
            <w:r w:rsidRPr="00F32D59">
              <w:rPr>
                <w:sz w:val="20"/>
                <w:szCs w:val="20"/>
                <w:lang w:val="en-US"/>
              </w:rPr>
              <w:t>645,746</w:t>
            </w:r>
          </w:p>
        </w:tc>
        <w:tc>
          <w:tcPr>
            <w:tcW w:w="1276" w:type="dxa"/>
          </w:tcPr>
          <w:p w14:paraId="1531422A" w14:textId="500B0D57" w:rsidR="00860FBD" w:rsidRPr="00F32D59" w:rsidRDefault="00860FBD" w:rsidP="00860FBD">
            <w:pPr>
              <w:keepNext/>
              <w:keepLines/>
              <w:jc w:val="right"/>
              <w:rPr>
                <w:color w:val="000000"/>
                <w:sz w:val="20"/>
                <w:szCs w:val="20"/>
                <w:lang w:val="en-US"/>
              </w:rPr>
            </w:pPr>
            <w:r w:rsidRPr="00F32D59">
              <w:rPr>
                <w:sz w:val="20"/>
                <w:szCs w:val="20"/>
                <w:lang w:val="en-US"/>
              </w:rPr>
              <w:t>642,431</w:t>
            </w:r>
          </w:p>
        </w:tc>
        <w:tc>
          <w:tcPr>
            <w:tcW w:w="992" w:type="dxa"/>
            <w:shd w:val="clear" w:color="auto" w:fill="auto"/>
            <w:noWrap/>
          </w:tcPr>
          <w:p w14:paraId="1DC3F4FD" w14:textId="0C2A6A12" w:rsidR="00860FBD" w:rsidRPr="00F32D59" w:rsidRDefault="00860FBD" w:rsidP="00860FBD">
            <w:pPr>
              <w:keepNext/>
              <w:keepLines/>
              <w:jc w:val="right"/>
              <w:rPr>
                <w:color w:val="000000"/>
                <w:sz w:val="20"/>
                <w:szCs w:val="20"/>
                <w:lang w:val="en-US"/>
              </w:rPr>
            </w:pPr>
            <w:r w:rsidRPr="00F32D59">
              <w:rPr>
                <w:sz w:val="20"/>
                <w:szCs w:val="20"/>
                <w:lang w:val="en-US"/>
              </w:rPr>
              <w:t>3,315</w:t>
            </w:r>
          </w:p>
        </w:tc>
        <w:tc>
          <w:tcPr>
            <w:tcW w:w="992" w:type="dxa"/>
            <w:shd w:val="clear" w:color="auto" w:fill="auto"/>
            <w:noWrap/>
          </w:tcPr>
          <w:p w14:paraId="019A5C70" w14:textId="77777777" w:rsidR="00860FBD" w:rsidRPr="00F32D59" w:rsidRDefault="00860FBD" w:rsidP="00860FBD">
            <w:pPr>
              <w:keepNext/>
              <w:keepLines/>
              <w:jc w:val="right"/>
              <w:rPr>
                <w:sz w:val="20"/>
                <w:szCs w:val="20"/>
                <w:lang w:val="en-US"/>
              </w:rPr>
            </w:pPr>
          </w:p>
        </w:tc>
        <w:tc>
          <w:tcPr>
            <w:tcW w:w="1276" w:type="dxa"/>
          </w:tcPr>
          <w:p w14:paraId="19D8F5F4" w14:textId="02A52DF7" w:rsidR="00860FBD" w:rsidRPr="00F32D59" w:rsidRDefault="00860FBD" w:rsidP="00860FBD">
            <w:pPr>
              <w:keepNext/>
              <w:keepLines/>
              <w:jc w:val="right"/>
              <w:rPr>
                <w:color w:val="000000"/>
                <w:sz w:val="20"/>
                <w:szCs w:val="20"/>
                <w:lang w:val="en-US"/>
              </w:rPr>
            </w:pPr>
            <w:r w:rsidRPr="00F32D59">
              <w:rPr>
                <w:sz w:val="20"/>
                <w:szCs w:val="20"/>
                <w:lang w:val="en-US"/>
              </w:rPr>
              <w:t>232</w:t>
            </w:r>
          </w:p>
        </w:tc>
        <w:tc>
          <w:tcPr>
            <w:tcW w:w="1134" w:type="dxa"/>
            <w:shd w:val="clear" w:color="auto" w:fill="auto"/>
            <w:noWrap/>
          </w:tcPr>
          <w:p w14:paraId="33604D23" w14:textId="43110578" w:rsidR="00860FBD" w:rsidRPr="00F32D59" w:rsidRDefault="00860FBD" w:rsidP="00860FBD">
            <w:pPr>
              <w:keepNext/>
              <w:keepLines/>
              <w:jc w:val="center"/>
              <w:rPr>
                <w:color w:val="000000"/>
                <w:sz w:val="20"/>
                <w:szCs w:val="20"/>
                <w:lang w:val="en-US"/>
              </w:rPr>
            </w:pPr>
            <w:r w:rsidRPr="00F32D59">
              <w:rPr>
                <w:sz w:val="20"/>
                <w:szCs w:val="20"/>
                <w:lang w:val="en-US"/>
              </w:rPr>
              <w:t>1</w:t>
            </w:r>
          </w:p>
        </w:tc>
        <w:tc>
          <w:tcPr>
            <w:tcW w:w="851" w:type="dxa"/>
          </w:tcPr>
          <w:p w14:paraId="107BFF3D" w14:textId="080C3C24" w:rsidR="00860FBD" w:rsidRPr="00F32D59" w:rsidRDefault="00860FBD" w:rsidP="00860FBD">
            <w:pPr>
              <w:keepNext/>
              <w:keepLines/>
              <w:jc w:val="center"/>
              <w:rPr>
                <w:color w:val="000000"/>
                <w:sz w:val="20"/>
                <w:szCs w:val="20"/>
                <w:lang w:val="en-US"/>
              </w:rPr>
            </w:pPr>
            <w:r w:rsidRPr="00F32D59">
              <w:rPr>
                <w:sz w:val="20"/>
                <w:szCs w:val="20"/>
                <w:lang w:val="en-US"/>
              </w:rPr>
              <w:t>95</w:t>
            </w:r>
          </w:p>
        </w:tc>
        <w:tc>
          <w:tcPr>
            <w:tcW w:w="1023" w:type="dxa"/>
            <w:shd w:val="clear" w:color="auto" w:fill="auto"/>
            <w:noWrap/>
          </w:tcPr>
          <w:p w14:paraId="7FFB75E0" w14:textId="77777777" w:rsidR="00860FBD" w:rsidRPr="00F32D59" w:rsidRDefault="00860FBD" w:rsidP="00860FBD">
            <w:pPr>
              <w:keepNext/>
              <w:keepLines/>
              <w:jc w:val="center"/>
              <w:rPr>
                <w:color w:val="000000"/>
                <w:sz w:val="20"/>
                <w:szCs w:val="20"/>
                <w:lang w:val="en-US"/>
              </w:rPr>
            </w:pPr>
          </w:p>
        </w:tc>
      </w:tr>
      <w:tr w:rsidR="00860FBD" w:rsidRPr="00F32D59" w14:paraId="07A83E41" w14:textId="77777777" w:rsidTr="00860FBD">
        <w:trPr>
          <w:jc w:val="right"/>
        </w:trPr>
        <w:tc>
          <w:tcPr>
            <w:tcW w:w="1980" w:type="dxa"/>
            <w:shd w:val="clear" w:color="auto" w:fill="auto"/>
            <w:noWrap/>
          </w:tcPr>
          <w:p w14:paraId="4FF7E9E9" w14:textId="518770FA" w:rsidR="00860FBD" w:rsidRPr="00F32D59" w:rsidRDefault="00860FBD" w:rsidP="00860FBD">
            <w:pPr>
              <w:keepNext/>
              <w:keepLines/>
              <w:jc w:val="left"/>
              <w:rPr>
                <w:color w:val="000000"/>
                <w:sz w:val="20"/>
                <w:szCs w:val="20"/>
                <w:lang w:val="en-US"/>
              </w:rPr>
            </w:pPr>
            <w:r w:rsidRPr="00F32D59">
              <w:rPr>
                <w:sz w:val="20"/>
                <w:szCs w:val="20"/>
                <w:lang w:val="en-US"/>
              </w:rPr>
              <w:t>BOT/PHA/75/INV/18</w:t>
            </w:r>
          </w:p>
        </w:tc>
        <w:tc>
          <w:tcPr>
            <w:tcW w:w="2835" w:type="dxa"/>
            <w:shd w:val="clear" w:color="auto" w:fill="auto"/>
          </w:tcPr>
          <w:p w14:paraId="74D563C9" w14:textId="12E1EA6E" w:rsidR="00860FBD" w:rsidRPr="00F32D59" w:rsidRDefault="00860FBD" w:rsidP="00860FBD">
            <w:pPr>
              <w:keepNext/>
              <w:keepLines/>
              <w:jc w:val="left"/>
              <w:rPr>
                <w:color w:val="000000"/>
                <w:sz w:val="20"/>
                <w:szCs w:val="20"/>
                <w:lang w:val="en-US"/>
              </w:rPr>
            </w:pPr>
            <w:r w:rsidRPr="00F32D59">
              <w:rPr>
                <w:sz w:val="20"/>
                <w:szCs w:val="20"/>
                <w:lang w:val="en-US"/>
              </w:rPr>
              <w:t>HCFC phase-out management plan (stage I, first tranche)</w:t>
            </w:r>
          </w:p>
        </w:tc>
        <w:tc>
          <w:tcPr>
            <w:tcW w:w="940" w:type="dxa"/>
            <w:shd w:val="clear" w:color="auto" w:fill="auto"/>
            <w:noWrap/>
          </w:tcPr>
          <w:p w14:paraId="3962158C" w14:textId="36E7C5BA" w:rsidR="00860FBD" w:rsidRPr="00F32D59" w:rsidRDefault="00860FBD" w:rsidP="00860FBD">
            <w:pPr>
              <w:keepNext/>
              <w:keepLines/>
              <w:jc w:val="center"/>
              <w:rPr>
                <w:color w:val="000000"/>
                <w:sz w:val="20"/>
                <w:szCs w:val="20"/>
                <w:lang w:val="en-US"/>
              </w:rPr>
            </w:pPr>
            <w:r w:rsidRPr="00F32D59">
              <w:rPr>
                <w:sz w:val="20"/>
                <w:szCs w:val="20"/>
                <w:lang w:val="en-US"/>
              </w:rPr>
              <w:t>Dec-22</w:t>
            </w:r>
          </w:p>
        </w:tc>
        <w:tc>
          <w:tcPr>
            <w:tcW w:w="1186" w:type="dxa"/>
            <w:shd w:val="clear" w:color="auto" w:fill="auto"/>
            <w:noWrap/>
          </w:tcPr>
          <w:p w14:paraId="02E17BB2" w14:textId="6550646B" w:rsidR="00860FBD" w:rsidRPr="00F32D59" w:rsidRDefault="00860FBD" w:rsidP="00860FBD">
            <w:pPr>
              <w:keepNext/>
              <w:keepLines/>
              <w:jc w:val="right"/>
              <w:rPr>
                <w:color w:val="000000"/>
                <w:sz w:val="20"/>
                <w:szCs w:val="20"/>
                <w:lang w:val="en-US"/>
              </w:rPr>
            </w:pPr>
            <w:r w:rsidRPr="00F32D59">
              <w:rPr>
                <w:sz w:val="20"/>
                <w:szCs w:val="20"/>
                <w:lang w:val="en-US"/>
              </w:rPr>
              <w:t>140,000</w:t>
            </w:r>
          </w:p>
        </w:tc>
        <w:tc>
          <w:tcPr>
            <w:tcW w:w="1276" w:type="dxa"/>
          </w:tcPr>
          <w:p w14:paraId="1F531B5B" w14:textId="530B9BFE" w:rsidR="00860FBD" w:rsidRPr="00F32D59" w:rsidRDefault="00860FBD" w:rsidP="00860FBD">
            <w:pPr>
              <w:keepNext/>
              <w:keepLines/>
              <w:jc w:val="right"/>
              <w:rPr>
                <w:color w:val="000000"/>
                <w:sz w:val="20"/>
                <w:szCs w:val="20"/>
                <w:lang w:val="en-US"/>
              </w:rPr>
            </w:pPr>
            <w:r w:rsidRPr="00F32D59">
              <w:rPr>
                <w:sz w:val="20"/>
                <w:szCs w:val="20"/>
                <w:lang w:val="en-US"/>
              </w:rPr>
              <w:t>125,670</w:t>
            </w:r>
          </w:p>
        </w:tc>
        <w:tc>
          <w:tcPr>
            <w:tcW w:w="992" w:type="dxa"/>
            <w:shd w:val="clear" w:color="auto" w:fill="auto"/>
            <w:noWrap/>
          </w:tcPr>
          <w:p w14:paraId="524D34AC" w14:textId="5233EF6F" w:rsidR="00860FBD" w:rsidRPr="00F32D59" w:rsidRDefault="00860FBD" w:rsidP="00860FBD">
            <w:pPr>
              <w:keepNext/>
              <w:keepLines/>
              <w:jc w:val="right"/>
              <w:rPr>
                <w:color w:val="000000"/>
                <w:sz w:val="20"/>
                <w:szCs w:val="20"/>
                <w:lang w:val="en-US"/>
              </w:rPr>
            </w:pPr>
            <w:r w:rsidRPr="00F32D59">
              <w:rPr>
                <w:sz w:val="20"/>
                <w:szCs w:val="20"/>
                <w:lang w:val="en-US"/>
              </w:rPr>
              <w:t>14,330</w:t>
            </w:r>
          </w:p>
        </w:tc>
        <w:tc>
          <w:tcPr>
            <w:tcW w:w="992" w:type="dxa"/>
            <w:shd w:val="clear" w:color="auto" w:fill="auto"/>
            <w:noWrap/>
          </w:tcPr>
          <w:p w14:paraId="76EA8751" w14:textId="77777777" w:rsidR="00860FBD" w:rsidRPr="00F32D59" w:rsidRDefault="00860FBD" w:rsidP="00860FBD">
            <w:pPr>
              <w:keepNext/>
              <w:keepLines/>
              <w:jc w:val="right"/>
              <w:rPr>
                <w:sz w:val="20"/>
                <w:szCs w:val="20"/>
                <w:lang w:val="en-US"/>
              </w:rPr>
            </w:pPr>
          </w:p>
        </w:tc>
        <w:tc>
          <w:tcPr>
            <w:tcW w:w="1276" w:type="dxa"/>
          </w:tcPr>
          <w:p w14:paraId="1E5630A7" w14:textId="15E105DE" w:rsidR="00860FBD" w:rsidRPr="00F32D59" w:rsidRDefault="00860FBD" w:rsidP="00860FBD">
            <w:pPr>
              <w:keepNext/>
              <w:keepLines/>
              <w:jc w:val="right"/>
              <w:rPr>
                <w:color w:val="000000"/>
                <w:sz w:val="20"/>
                <w:szCs w:val="20"/>
                <w:lang w:val="en-US"/>
              </w:rPr>
            </w:pPr>
            <w:r w:rsidRPr="00F32D59">
              <w:rPr>
                <w:sz w:val="20"/>
                <w:szCs w:val="20"/>
                <w:lang w:val="en-US"/>
              </w:rPr>
              <w:t>1,003</w:t>
            </w:r>
          </w:p>
        </w:tc>
        <w:tc>
          <w:tcPr>
            <w:tcW w:w="1134" w:type="dxa"/>
            <w:shd w:val="clear" w:color="auto" w:fill="auto"/>
            <w:noWrap/>
          </w:tcPr>
          <w:p w14:paraId="6B9544D1" w14:textId="7F0BA1C9" w:rsidR="00860FBD" w:rsidRPr="00F32D59" w:rsidRDefault="00860FBD" w:rsidP="00860FBD">
            <w:pPr>
              <w:keepNext/>
              <w:keepLines/>
              <w:jc w:val="center"/>
              <w:rPr>
                <w:color w:val="000000"/>
                <w:sz w:val="20"/>
                <w:szCs w:val="20"/>
                <w:lang w:val="en-US"/>
              </w:rPr>
            </w:pPr>
            <w:r w:rsidRPr="00F32D59">
              <w:rPr>
                <w:sz w:val="20"/>
                <w:szCs w:val="20"/>
                <w:lang w:val="en-US"/>
              </w:rPr>
              <w:t>1</w:t>
            </w:r>
          </w:p>
        </w:tc>
        <w:tc>
          <w:tcPr>
            <w:tcW w:w="851" w:type="dxa"/>
          </w:tcPr>
          <w:p w14:paraId="587DF112" w14:textId="586BED3F" w:rsidR="00860FBD" w:rsidRPr="00F32D59" w:rsidRDefault="00860FBD" w:rsidP="00860FBD">
            <w:pPr>
              <w:keepNext/>
              <w:keepLines/>
              <w:jc w:val="center"/>
              <w:rPr>
                <w:color w:val="000000"/>
                <w:sz w:val="20"/>
                <w:szCs w:val="20"/>
                <w:lang w:val="en-US"/>
              </w:rPr>
            </w:pPr>
            <w:r w:rsidRPr="00F32D59">
              <w:rPr>
                <w:sz w:val="20"/>
                <w:szCs w:val="20"/>
                <w:lang w:val="en-US"/>
              </w:rPr>
              <w:t>95</w:t>
            </w:r>
          </w:p>
        </w:tc>
        <w:tc>
          <w:tcPr>
            <w:tcW w:w="1023" w:type="dxa"/>
            <w:shd w:val="clear" w:color="auto" w:fill="auto"/>
            <w:noWrap/>
          </w:tcPr>
          <w:p w14:paraId="72963626" w14:textId="77777777" w:rsidR="00860FBD" w:rsidRPr="00F32D59" w:rsidRDefault="00860FBD" w:rsidP="00860FBD">
            <w:pPr>
              <w:keepNext/>
              <w:keepLines/>
              <w:jc w:val="center"/>
              <w:rPr>
                <w:color w:val="000000"/>
                <w:sz w:val="20"/>
                <w:szCs w:val="20"/>
                <w:lang w:val="en-US"/>
              </w:rPr>
            </w:pPr>
          </w:p>
        </w:tc>
      </w:tr>
      <w:tr w:rsidR="00860FBD" w:rsidRPr="00F32D59" w14:paraId="42B83DFA" w14:textId="77777777" w:rsidTr="00860FBD">
        <w:trPr>
          <w:jc w:val="right"/>
        </w:trPr>
        <w:tc>
          <w:tcPr>
            <w:tcW w:w="1980" w:type="dxa"/>
            <w:shd w:val="clear" w:color="auto" w:fill="auto"/>
            <w:noWrap/>
          </w:tcPr>
          <w:p w14:paraId="5C68ED32" w14:textId="5405F9C4" w:rsidR="00860FBD" w:rsidRPr="00F32D59" w:rsidRDefault="00860FBD" w:rsidP="00860FBD">
            <w:pPr>
              <w:jc w:val="left"/>
              <w:rPr>
                <w:color w:val="000000"/>
                <w:sz w:val="20"/>
                <w:szCs w:val="20"/>
                <w:lang w:val="en-US"/>
              </w:rPr>
            </w:pPr>
            <w:r w:rsidRPr="00F32D59">
              <w:rPr>
                <w:sz w:val="20"/>
                <w:szCs w:val="20"/>
                <w:lang w:val="en-US"/>
              </w:rPr>
              <w:t>GAB/PHA/79/INV/34</w:t>
            </w:r>
          </w:p>
        </w:tc>
        <w:tc>
          <w:tcPr>
            <w:tcW w:w="2835" w:type="dxa"/>
            <w:shd w:val="clear" w:color="auto" w:fill="auto"/>
          </w:tcPr>
          <w:p w14:paraId="40609019" w14:textId="7FEB3A59" w:rsidR="00860FBD" w:rsidRPr="00F32D59" w:rsidRDefault="00860FBD" w:rsidP="00860FBD">
            <w:pPr>
              <w:jc w:val="left"/>
              <w:rPr>
                <w:color w:val="000000"/>
                <w:sz w:val="20"/>
                <w:szCs w:val="20"/>
                <w:lang w:val="en-US"/>
              </w:rPr>
            </w:pPr>
            <w:r w:rsidRPr="00F32D59">
              <w:rPr>
                <w:sz w:val="20"/>
                <w:szCs w:val="20"/>
                <w:lang w:val="en-US"/>
              </w:rPr>
              <w:t>HCFC phase-out management plan (stage I, third tranche)</w:t>
            </w:r>
          </w:p>
        </w:tc>
        <w:tc>
          <w:tcPr>
            <w:tcW w:w="940" w:type="dxa"/>
            <w:shd w:val="clear" w:color="auto" w:fill="auto"/>
            <w:noWrap/>
          </w:tcPr>
          <w:p w14:paraId="5384EF5D" w14:textId="74993E45" w:rsidR="00860FBD" w:rsidRPr="00F32D59" w:rsidRDefault="00860FBD" w:rsidP="00860FBD">
            <w:pPr>
              <w:jc w:val="center"/>
              <w:rPr>
                <w:color w:val="000000"/>
                <w:sz w:val="20"/>
                <w:szCs w:val="20"/>
                <w:lang w:val="en-US"/>
              </w:rPr>
            </w:pPr>
            <w:r w:rsidRPr="00F32D59">
              <w:rPr>
                <w:sz w:val="20"/>
                <w:szCs w:val="20"/>
                <w:lang w:val="en-US"/>
              </w:rPr>
              <w:t>Dec-22</w:t>
            </w:r>
          </w:p>
        </w:tc>
        <w:tc>
          <w:tcPr>
            <w:tcW w:w="1186" w:type="dxa"/>
            <w:shd w:val="clear" w:color="auto" w:fill="auto"/>
            <w:noWrap/>
          </w:tcPr>
          <w:p w14:paraId="2DDFAC49" w14:textId="58293F40" w:rsidR="00860FBD" w:rsidRPr="00F32D59" w:rsidRDefault="00860FBD" w:rsidP="00860FBD">
            <w:pPr>
              <w:jc w:val="right"/>
              <w:rPr>
                <w:color w:val="000000"/>
                <w:sz w:val="20"/>
                <w:szCs w:val="20"/>
                <w:lang w:val="en-US"/>
              </w:rPr>
            </w:pPr>
            <w:r w:rsidRPr="00F32D59">
              <w:rPr>
                <w:sz w:val="20"/>
                <w:szCs w:val="20"/>
                <w:lang w:val="en-US"/>
              </w:rPr>
              <w:t>119,900</w:t>
            </w:r>
          </w:p>
        </w:tc>
        <w:tc>
          <w:tcPr>
            <w:tcW w:w="1276" w:type="dxa"/>
          </w:tcPr>
          <w:p w14:paraId="78E13CC4" w14:textId="7F6C53DC" w:rsidR="00860FBD" w:rsidRPr="00F32D59" w:rsidRDefault="00860FBD" w:rsidP="00860FBD">
            <w:pPr>
              <w:jc w:val="right"/>
              <w:rPr>
                <w:color w:val="000000"/>
                <w:sz w:val="20"/>
                <w:szCs w:val="20"/>
                <w:lang w:val="en-US"/>
              </w:rPr>
            </w:pPr>
            <w:r w:rsidRPr="00F32D59">
              <w:rPr>
                <w:sz w:val="20"/>
                <w:szCs w:val="20"/>
                <w:lang w:val="en-US"/>
              </w:rPr>
              <w:t>108,729</w:t>
            </w:r>
          </w:p>
        </w:tc>
        <w:tc>
          <w:tcPr>
            <w:tcW w:w="992" w:type="dxa"/>
            <w:shd w:val="clear" w:color="auto" w:fill="auto"/>
            <w:noWrap/>
          </w:tcPr>
          <w:p w14:paraId="73E519A5" w14:textId="2D754653" w:rsidR="00860FBD" w:rsidRPr="00F32D59" w:rsidRDefault="00860FBD" w:rsidP="00860FBD">
            <w:pPr>
              <w:jc w:val="right"/>
              <w:rPr>
                <w:color w:val="000000"/>
                <w:sz w:val="20"/>
                <w:szCs w:val="20"/>
                <w:lang w:val="en-US"/>
              </w:rPr>
            </w:pPr>
            <w:r w:rsidRPr="00F32D59">
              <w:rPr>
                <w:sz w:val="20"/>
                <w:szCs w:val="20"/>
                <w:lang w:val="en-US"/>
              </w:rPr>
              <w:t>11,171</w:t>
            </w:r>
          </w:p>
        </w:tc>
        <w:tc>
          <w:tcPr>
            <w:tcW w:w="992" w:type="dxa"/>
            <w:shd w:val="clear" w:color="auto" w:fill="auto"/>
            <w:noWrap/>
          </w:tcPr>
          <w:p w14:paraId="3715C541" w14:textId="77777777" w:rsidR="00860FBD" w:rsidRPr="00F32D59" w:rsidRDefault="00860FBD" w:rsidP="00860FBD">
            <w:pPr>
              <w:jc w:val="right"/>
              <w:rPr>
                <w:sz w:val="20"/>
                <w:szCs w:val="20"/>
                <w:lang w:val="en-US"/>
              </w:rPr>
            </w:pPr>
          </w:p>
        </w:tc>
        <w:tc>
          <w:tcPr>
            <w:tcW w:w="1276" w:type="dxa"/>
          </w:tcPr>
          <w:p w14:paraId="593D2142" w14:textId="74AAE4C6" w:rsidR="00860FBD" w:rsidRPr="00F32D59" w:rsidRDefault="00860FBD" w:rsidP="00860FBD">
            <w:pPr>
              <w:jc w:val="right"/>
              <w:rPr>
                <w:color w:val="000000"/>
                <w:sz w:val="20"/>
                <w:szCs w:val="20"/>
                <w:lang w:val="en-US"/>
              </w:rPr>
            </w:pPr>
            <w:r w:rsidRPr="00F32D59">
              <w:rPr>
                <w:sz w:val="20"/>
                <w:szCs w:val="20"/>
                <w:lang w:val="en-US"/>
              </w:rPr>
              <w:t>1,005</w:t>
            </w:r>
          </w:p>
        </w:tc>
        <w:tc>
          <w:tcPr>
            <w:tcW w:w="1134" w:type="dxa"/>
            <w:shd w:val="clear" w:color="auto" w:fill="auto"/>
            <w:noWrap/>
          </w:tcPr>
          <w:p w14:paraId="1931C83B" w14:textId="7C4A8A03"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25DB3E73" w14:textId="3F795E42"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66F79266" w14:textId="48B0F2F7" w:rsidR="00860FBD" w:rsidRPr="00F32D59" w:rsidRDefault="00860FBD" w:rsidP="00860FBD">
            <w:pPr>
              <w:jc w:val="center"/>
              <w:rPr>
                <w:color w:val="000000"/>
                <w:sz w:val="20"/>
                <w:szCs w:val="20"/>
                <w:lang w:val="en-US"/>
              </w:rPr>
            </w:pPr>
          </w:p>
        </w:tc>
      </w:tr>
      <w:tr w:rsidR="00860FBD" w:rsidRPr="00F32D59" w14:paraId="7146DB74" w14:textId="77777777" w:rsidTr="00860FBD">
        <w:trPr>
          <w:jc w:val="right"/>
        </w:trPr>
        <w:tc>
          <w:tcPr>
            <w:tcW w:w="1980" w:type="dxa"/>
            <w:shd w:val="clear" w:color="auto" w:fill="auto"/>
            <w:noWrap/>
          </w:tcPr>
          <w:p w14:paraId="312E8161" w14:textId="044BB0F8" w:rsidR="00860FBD" w:rsidRPr="00F32D59" w:rsidRDefault="00860FBD" w:rsidP="00860FBD">
            <w:pPr>
              <w:jc w:val="left"/>
              <w:rPr>
                <w:color w:val="000000"/>
                <w:sz w:val="18"/>
                <w:szCs w:val="18"/>
                <w:lang w:val="en-US"/>
              </w:rPr>
            </w:pPr>
            <w:r w:rsidRPr="00F32D59">
              <w:rPr>
                <w:sz w:val="18"/>
                <w:szCs w:val="18"/>
                <w:lang w:val="en-US"/>
              </w:rPr>
              <w:t>GLO/REF/80/DEM/344</w:t>
            </w:r>
          </w:p>
        </w:tc>
        <w:tc>
          <w:tcPr>
            <w:tcW w:w="2835" w:type="dxa"/>
            <w:shd w:val="clear" w:color="auto" w:fill="auto"/>
          </w:tcPr>
          <w:p w14:paraId="60262CBF" w14:textId="7E2A77F7" w:rsidR="00860FBD" w:rsidRPr="00F32D59" w:rsidRDefault="00860FBD" w:rsidP="00860FBD">
            <w:pPr>
              <w:jc w:val="left"/>
              <w:rPr>
                <w:color w:val="000000"/>
                <w:sz w:val="20"/>
                <w:szCs w:val="20"/>
                <w:lang w:val="en-US"/>
              </w:rPr>
            </w:pPr>
            <w:r w:rsidRPr="00F32D59">
              <w:rPr>
                <w:sz w:val="20"/>
                <w:szCs w:val="20"/>
                <w:lang w:val="en-US"/>
              </w:rPr>
              <w:t>Global chiller replacement project (Argentina)</w:t>
            </w:r>
          </w:p>
        </w:tc>
        <w:tc>
          <w:tcPr>
            <w:tcW w:w="940" w:type="dxa"/>
            <w:shd w:val="clear" w:color="auto" w:fill="auto"/>
            <w:noWrap/>
          </w:tcPr>
          <w:p w14:paraId="338F724E" w14:textId="35F6C4C5" w:rsidR="00860FBD" w:rsidRPr="00F32D59" w:rsidRDefault="00860FBD" w:rsidP="00860FBD">
            <w:pPr>
              <w:jc w:val="center"/>
              <w:rPr>
                <w:color w:val="000000"/>
                <w:sz w:val="20"/>
                <w:szCs w:val="20"/>
                <w:lang w:val="en-US"/>
              </w:rPr>
            </w:pPr>
            <w:r w:rsidRPr="00F32D59">
              <w:rPr>
                <w:sz w:val="20"/>
                <w:szCs w:val="20"/>
                <w:lang w:val="en-US"/>
              </w:rPr>
              <w:t>Dec-22</w:t>
            </w:r>
          </w:p>
        </w:tc>
        <w:tc>
          <w:tcPr>
            <w:tcW w:w="1186" w:type="dxa"/>
            <w:shd w:val="clear" w:color="auto" w:fill="auto"/>
            <w:noWrap/>
          </w:tcPr>
          <w:p w14:paraId="2120E8CA" w14:textId="416C670C" w:rsidR="00860FBD" w:rsidRPr="00F32D59" w:rsidRDefault="00860FBD" w:rsidP="00860FBD">
            <w:pPr>
              <w:jc w:val="right"/>
              <w:rPr>
                <w:color w:val="000000"/>
                <w:sz w:val="20"/>
                <w:szCs w:val="20"/>
                <w:lang w:val="en-US"/>
              </w:rPr>
            </w:pPr>
            <w:r w:rsidRPr="00F32D59">
              <w:rPr>
                <w:sz w:val="20"/>
                <w:szCs w:val="20"/>
                <w:lang w:val="en-US"/>
              </w:rPr>
              <w:t>808,438</w:t>
            </w:r>
          </w:p>
        </w:tc>
        <w:tc>
          <w:tcPr>
            <w:tcW w:w="1276" w:type="dxa"/>
          </w:tcPr>
          <w:p w14:paraId="068F47AE" w14:textId="79DA1109" w:rsidR="00860FBD" w:rsidRPr="00F32D59" w:rsidRDefault="00860FBD" w:rsidP="00860FBD">
            <w:pPr>
              <w:jc w:val="right"/>
              <w:rPr>
                <w:color w:val="000000"/>
                <w:sz w:val="20"/>
                <w:szCs w:val="20"/>
                <w:lang w:val="en-US"/>
              </w:rPr>
            </w:pPr>
            <w:r w:rsidRPr="00F32D59">
              <w:rPr>
                <w:sz w:val="20"/>
                <w:szCs w:val="20"/>
                <w:lang w:val="en-US"/>
              </w:rPr>
              <w:t>554,670</w:t>
            </w:r>
          </w:p>
        </w:tc>
        <w:tc>
          <w:tcPr>
            <w:tcW w:w="992" w:type="dxa"/>
            <w:shd w:val="clear" w:color="auto" w:fill="auto"/>
            <w:noWrap/>
          </w:tcPr>
          <w:p w14:paraId="41BD9DD3" w14:textId="07179F32" w:rsidR="00860FBD" w:rsidRPr="00F32D59" w:rsidRDefault="00860FBD" w:rsidP="00860FBD">
            <w:pPr>
              <w:jc w:val="right"/>
              <w:rPr>
                <w:color w:val="000000"/>
                <w:sz w:val="20"/>
                <w:szCs w:val="20"/>
                <w:lang w:val="en-US"/>
              </w:rPr>
            </w:pPr>
            <w:r w:rsidRPr="00F32D59">
              <w:rPr>
                <w:sz w:val="20"/>
                <w:szCs w:val="20"/>
                <w:lang w:val="en-US"/>
              </w:rPr>
              <w:t>253,768</w:t>
            </w:r>
          </w:p>
        </w:tc>
        <w:tc>
          <w:tcPr>
            <w:tcW w:w="992" w:type="dxa"/>
            <w:shd w:val="clear" w:color="auto" w:fill="auto"/>
            <w:noWrap/>
          </w:tcPr>
          <w:p w14:paraId="225C89A9" w14:textId="77777777" w:rsidR="00860FBD" w:rsidRPr="00F32D59" w:rsidRDefault="00860FBD" w:rsidP="00860FBD">
            <w:pPr>
              <w:jc w:val="right"/>
              <w:rPr>
                <w:sz w:val="20"/>
                <w:szCs w:val="20"/>
                <w:lang w:val="en-US"/>
              </w:rPr>
            </w:pPr>
          </w:p>
        </w:tc>
        <w:tc>
          <w:tcPr>
            <w:tcW w:w="1276" w:type="dxa"/>
          </w:tcPr>
          <w:p w14:paraId="5319E259" w14:textId="5B176994" w:rsidR="00860FBD" w:rsidRPr="00F32D59" w:rsidRDefault="00860FBD" w:rsidP="00860FBD">
            <w:pPr>
              <w:jc w:val="right"/>
              <w:rPr>
                <w:color w:val="000000"/>
                <w:sz w:val="20"/>
                <w:szCs w:val="20"/>
                <w:lang w:val="en-US"/>
              </w:rPr>
            </w:pPr>
            <w:r w:rsidRPr="00F32D59">
              <w:rPr>
                <w:sz w:val="20"/>
                <w:szCs w:val="20"/>
                <w:lang w:val="en-US"/>
              </w:rPr>
              <w:t>19,033</w:t>
            </w:r>
          </w:p>
        </w:tc>
        <w:tc>
          <w:tcPr>
            <w:tcW w:w="1134" w:type="dxa"/>
            <w:shd w:val="clear" w:color="auto" w:fill="auto"/>
            <w:noWrap/>
          </w:tcPr>
          <w:p w14:paraId="230D54E3" w14:textId="529D87CE"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517E5929" w14:textId="2E21D1AF"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772F6BC8" w14:textId="434212DC" w:rsidR="00860FBD" w:rsidRPr="00F32D59" w:rsidRDefault="00860FBD" w:rsidP="00860FBD">
            <w:pPr>
              <w:jc w:val="center"/>
              <w:rPr>
                <w:color w:val="000000"/>
                <w:sz w:val="20"/>
                <w:szCs w:val="20"/>
                <w:lang w:val="en-US"/>
              </w:rPr>
            </w:pPr>
            <w:r w:rsidRPr="00F32D59">
              <w:rPr>
                <w:sz w:val="20"/>
                <w:szCs w:val="20"/>
                <w:lang w:val="en-US"/>
              </w:rPr>
              <w:t>82/21(d),  86/17(h) and 88/15(b)(ii)</w:t>
            </w:r>
          </w:p>
        </w:tc>
      </w:tr>
      <w:tr w:rsidR="00860FBD" w:rsidRPr="00F32D59" w14:paraId="68024976" w14:textId="77777777" w:rsidTr="00860FBD">
        <w:trPr>
          <w:jc w:val="right"/>
        </w:trPr>
        <w:tc>
          <w:tcPr>
            <w:tcW w:w="1980" w:type="dxa"/>
            <w:shd w:val="clear" w:color="auto" w:fill="auto"/>
            <w:noWrap/>
          </w:tcPr>
          <w:p w14:paraId="465DDE76" w14:textId="66D0C89F" w:rsidR="00860FBD" w:rsidRPr="00F32D59" w:rsidRDefault="00860FBD" w:rsidP="00860FBD">
            <w:pPr>
              <w:jc w:val="left"/>
              <w:rPr>
                <w:color w:val="000000"/>
                <w:sz w:val="20"/>
                <w:szCs w:val="20"/>
                <w:lang w:val="en-US"/>
              </w:rPr>
            </w:pPr>
            <w:r w:rsidRPr="00F32D59">
              <w:rPr>
                <w:sz w:val="20"/>
                <w:szCs w:val="20"/>
                <w:lang w:val="en-US"/>
              </w:rPr>
              <w:t>IRQ/PHA/58/INV/09</w:t>
            </w:r>
          </w:p>
        </w:tc>
        <w:tc>
          <w:tcPr>
            <w:tcW w:w="2835" w:type="dxa"/>
            <w:shd w:val="clear" w:color="auto" w:fill="auto"/>
          </w:tcPr>
          <w:p w14:paraId="1A2C2F4F" w14:textId="3E4946E0" w:rsidR="00860FBD" w:rsidRPr="00F32D59" w:rsidRDefault="00860FBD" w:rsidP="00860FBD">
            <w:pPr>
              <w:jc w:val="left"/>
              <w:rPr>
                <w:color w:val="000000"/>
                <w:sz w:val="20"/>
                <w:szCs w:val="20"/>
                <w:lang w:val="en-US"/>
              </w:rPr>
            </w:pPr>
            <w:r w:rsidRPr="00F32D59">
              <w:rPr>
                <w:sz w:val="20"/>
                <w:szCs w:val="20"/>
                <w:lang w:val="en-US"/>
              </w:rPr>
              <w:t>National phase-out plan (first tranche)</w:t>
            </w:r>
          </w:p>
        </w:tc>
        <w:tc>
          <w:tcPr>
            <w:tcW w:w="940" w:type="dxa"/>
            <w:shd w:val="clear" w:color="auto" w:fill="auto"/>
            <w:noWrap/>
          </w:tcPr>
          <w:p w14:paraId="2C1FA665" w14:textId="56E77C07" w:rsidR="00860FBD" w:rsidRPr="00F32D59" w:rsidRDefault="00860FBD" w:rsidP="00860FBD">
            <w:pPr>
              <w:jc w:val="center"/>
              <w:rPr>
                <w:color w:val="000000"/>
                <w:sz w:val="20"/>
                <w:szCs w:val="20"/>
                <w:lang w:val="en-US"/>
              </w:rPr>
            </w:pPr>
            <w:r w:rsidRPr="00F32D59">
              <w:rPr>
                <w:sz w:val="20"/>
                <w:szCs w:val="20"/>
                <w:lang w:val="en-US"/>
              </w:rPr>
              <w:t>Jun-21</w:t>
            </w:r>
          </w:p>
        </w:tc>
        <w:tc>
          <w:tcPr>
            <w:tcW w:w="1186" w:type="dxa"/>
            <w:shd w:val="clear" w:color="auto" w:fill="auto"/>
            <w:noWrap/>
          </w:tcPr>
          <w:p w14:paraId="553F291D" w14:textId="76BA074E" w:rsidR="00860FBD" w:rsidRPr="00F32D59" w:rsidRDefault="00860FBD" w:rsidP="00860FBD">
            <w:pPr>
              <w:jc w:val="right"/>
              <w:rPr>
                <w:color w:val="000000"/>
                <w:sz w:val="20"/>
                <w:szCs w:val="20"/>
                <w:lang w:val="en-US"/>
              </w:rPr>
            </w:pPr>
            <w:r w:rsidRPr="00F32D59">
              <w:rPr>
                <w:sz w:val="20"/>
                <w:szCs w:val="20"/>
                <w:lang w:val="en-US"/>
              </w:rPr>
              <w:t>4,353,530</w:t>
            </w:r>
          </w:p>
        </w:tc>
        <w:tc>
          <w:tcPr>
            <w:tcW w:w="1276" w:type="dxa"/>
          </w:tcPr>
          <w:p w14:paraId="73190EC1" w14:textId="3DCC78AF" w:rsidR="00860FBD" w:rsidRPr="00F32D59" w:rsidRDefault="00860FBD" w:rsidP="00860FBD">
            <w:pPr>
              <w:jc w:val="right"/>
              <w:rPr>
                <w:color w:val="000000"/>
                <w:sz w:val="20"/>
                <w:szCs w:val="20"/>
                <w:lang w:val="en-US"/>
              </w:rPr>
            </w:pPr>
            <w:r w:rsidRPr="00F32D59">
              <w:rPr>
                <w:sz w:val="20"/>
                <w:szCs w:val="20"/>
                <w:lang w:val="en-US"/>
              </w:rPr>
              <w:t>4,290,497</w:t>
            </w:r>
          </w:p>
        </w:tc>
        <w:tc>
          <w:tcPr>
            <w:tcW w:w="992" w:type="dxa"/>
            <w:shd w:val="clear" w:color="auto" w:fill="auto"/>
            <w:noWrap/>
          </w:tcPr>
          <w:p w14:paraId="2357FE6C" w14:textId="3042E7C1" w:rsidR="00860FBD" w:rsidRPr="00F32D59" w:rsidRDefault="00860FBD" w:rsidP="00860FBD">
            <w:pPr>
              <w:jc w:val="right"/>
              <w:rPr>
                <w:color w:val="000000"/>
                <w:sz w:val="20"/>
                <w:szCs w:val="20"/>
                <w:lang w:val="en-US"/>
              </w:rPr>
            </w:pPr>
            <w:r w:rsidRPr="00F32D59">
              <w:rPr>
                <w:sz w:val="20"/>
                <w:szCs w:val="20"/>
                <w:lang w:val="en-US"/>
              </w:rPr>
              <w:t>63,033</w:t>
            </w:r>
          </w:p>
        </w:tc>
        <w:tc>
          <w:tcPr>
            <w:tcW w:w="992" w:type="dxa"/>
            <w:shd w:val="clear" w:color="auto" w:fill="auto"/>
            <w:noWrap/>
          </w:tcPr>
          <w:p w14:paraId="01C835E7" w14:textId="77777777" w:rsidR="00860FBD" w:rsidRPr="00F32D59" w:rsidRDefault="00860FBD" w:rsidP="00860FBD">
            <w:pPr>
              <w:jc w:val="right"/>
              <w:rPr>
                <w:sz w:val="20"/>
                <w:szCs w:val="20"/>
                <w:lang w:val="en-US"/>
              </w:rPr>
            </w:pPr>
          </w:p>
        </w:tc>
        <w:tc>
          <w:tcPr>
            <w:tcW w:w="1276" w:type="dxa"/>
          </w:tcPr>
          <w:p w14:paraId="78C88906" w14:textId="2C3A311A" w:rsidR="00860FBD" w:rsidRPr="00F32D59" w:rsidRDefault="00860FBD" w:rsidP="00860FBD">
            <w:pPr>
              <w:jc w:val="right"/>
              <w:rPr>
                <w:color w:val="000000"/>
                <w:sz w:val="20"/>
                <w:szCs w:val="20"/>
                <w:lang w:val="en-US"/>
              </w:rPr>
            </w:pPr>
            <w:r w:rsidRPr="00F32D59">
              <w:rPr>
                <w:sz w:val="20"/>
                <w:szCs w:val="20"/>
                <w:lang w:val="en-US"/>
              </w:rPr>
              <w:t>4,728</w:t>
            </w:r>
          </w:p>
        </w:tc>
        <w:tc>
          <w:tcPr>
            <w:tcW w:w="1134" w:type="dxa"/>
            <w:shd w:val="clear" w:color="auto" w:fill="auto"/>
            <w:noWrap/>
          </w:tcPr>
          <w:p w14:paraId="403DAE88" w14:textId="006FC747"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195D71D9" w14:textId="6275F9E5"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30E54E86" w14:textId="6FDA5E68" w:rsidR="00860FBD" w:rsidRPr="00F32D59" w:rsidRDefault="00860FBD" w:rsidP="00860FBD">
            <w:pPr>
              <w:jc w:val="center"/>
              <w:rPr>
                <w:color w:val="000000"/>
                <w:sz w:val="20"/>
                <w:szCs w:val="20"/>
                <w:lang w:val="en-US"/>
              </w:rPr>
            </w:pPr>
            <w:r w:rsidRPr="00F32D59">
              <w:rPr>
                <w:sz w:val="20"/>
                <w:szCs w:val="20"/>
                <w:lang w:val="en-US"/>
              </w:rPr>
              <w:t>71/11(b), 73/8(c), 75/10(b)(i) and 79/7(c)</w:t>
            </w:r>
          </w:p>
        </w:tc>
      </w:tr>
      <w:tr w:rsidR="00860FBD" w:rsidRPr="00F32D59" w14:paraId="01FBBCC4" w14:textId="77777777" w:rsidTr="00860FBD">
        <w:trPr>
          <w:jc w:val="right"/>
        </w:trPr>
        <w:tc>
          <w:tcPr>
            <w:tcW w:w="1980" w:type="dxa"/>
            <w:shd w:val="clear" w:color="auto" w:fill="auto"/>
            <w:noWrap/>
          </w:tcPr>
          <w:p w14:paraId="3AC92B74" w14:textId="72AD743E" w:rsidR="00860FBD" w:rsidRPr="00F32D59" w:rsidRDefault="00860FBD" w:rsidP="00860FBD">
            <w:pPr>
              <w:jc w:val="left"/>
              <w:rPr>
                <w:color w:val="000000"/>
                <w:sz w:val="20"/>
                <w:szCs w:val="20"/>
                <w:lang w:val="en-US"/>
              </w:rPr>
            </w:pPr>
            <w:r w:rsidRPr="00F32D59">
              <w:rPr>
                <w:sz w:val="20"/>
                <w:szCs w:val="20"/>
                <w:lang w:val="en-US"/>
              </w:rPr>
              <w:lastRenderedPageBreak/>
              <w:t>IRQ/PHA/74/INV/23</w:t>
            </w:r>
          </w:p>
        </w:tc>
        <w:tc>
          <w:tcPr>
            <w:tcW w:w="2835" w:type="dxa"/>
            <w:shd w:val="clear" w:color="auto" w:fill="auto"/>
          </w:tcPr>
          <w:p w14:paraId="5294D715" w14:textId="1C30DADD" w:rsidR="00860FBD" w:rsidRPr="00F32D59" w:rsidRDefault="00860FBD" w:rsidP="00860FBD">
            <w:pPr>
              <w:jc w:val="left"/>
              <w:rPr>
                <w:color w:val="000000"/>
                <w:sz w:val="20"/>
                <w:szCs w:val="20"/>
                <w:lang w:val="en-US"/>
              </w:rPr>
            </w:pPr>
            <w:r w:rsidRPr="00F32D59">
              <w:rPr>
                <w:sz w:val="20"/>
                <w:szCs w:val="20"/>
                <w:lang w:val="en-US"/>
              </w:rPr>
              <w:t>HCFC phase-out management plan (stage I, second tranche) (refrigeration servicing sector)</w:t>
            </w:r>
          </w:p>
        </w:tc>
        <w:tc>
          <w:tcPr>
            <w:tcW w:w="940" w:type="dxa"/>
            <w:shd w:val="clear" w:color="auto" w:fill="auto"/>
            <w:noWrap/>
          </w:tcPr>
          <w:p w14:paraId="330C2795" w14:textId="098DF6CE" w:rsidR="00860FBD" w:rsidRPr="00F32D59" w:rsidRDefault="00860FBD" w:rsidP="00860FBD">
            <w:pPr>
              <w:jc w:val="center"/>
              <w:rPr>
                <w:color w:val="000000"/>
                <w:sz w:val="20"/>
                <w:szCs w:val="20"/>
                <w:lang w:val="en-US"/>
              </w:rPr>
            </w:pPr>
            <w:r w:rsidRPr="00F32D59">
              <w:rPr>
                <w:sz w:val="20"/>
                <w:szCs w:val="20"/>
                <w:lang w:val="en-US"/>
              </w:rPr>
              <w:t>Dec-21</w:t>
            </w:r>
          </w:p>
        </w:tc>
        <w:tc>
          <w:tcPr>
            <w:tcW w:w="1186" w:type="dxa"/>
            <w:shd w:val="clear" w:color="auto" w:fill="auto"/>
            <w:noWrap/>
          </w:tcPr>
          <w:p w14:paraId="745748A1" w14:textId="59B73445" w:rsidR="00860FBD" w:rsidRPr="00F32D59" w:rsidRDefault="00860FBD" w:rsidP="00860FBD">
            <w:pPr>
              <w:jc w:val="right"/>
              <w:rPr>
                <w:color w:val="000000"/>
                <w:sz w:val="20"/>
                <w:szCs w:val="20"/>
                <w:lang w:val="en-US"/>
              </w:rPr>
            </w:pPr>
            <w:r w:rsidRPr="00F32D59">
              <w:rPr>
                <w:sz w:val="20"/>
                <w:szCs w:val="20"/>
                <w:lang w:val="en-US"/>
              </w:rPr>
              <w:t>230,000</w:t>
            </w:r>
          </w:p>
        </w:tc>
        <w:tc>
          <w:tcPr>
            <w:tcW w:w="1276" w:type="dxa"/>
          </w:tcPr>
          <w:p w14:paraId="538A4FF5" w14:textId="683EB97F" w:rsidR="00860FBD" w:rsidRPr="00F32D59" w:rsidRDefault="00860FBD" w:rsidP="00860FBD">
            <w:pPr>
              <w:jc w:val="right"/>
              <w:rPr>
                <w:color w:val="000000"/>
                <w:sz w:val="20"/>
                <w:szCs w:val="20"/>
                <w:lang w:val="en-US"/>
              </w:rPr>
            </w:pPr>
            <w:r w:rsidRPr="00F32D59">
              <w:rPr>
                <w:sz w:val="20"/>
                <w:szCs w:val="20"/>
                <w:lang w:val="en-US"/>
              </w:rPr>
              <w:t>229,936</w:t>
            </w:r>
          </w:p>
        </w:tc>
        <w:tc>
          <w:tcPr>
            <w:tcW w:w="992" w:type="dxa"/>
            <w:shd w:val="clear" w:color="auto" w:fill="auto"/>
            <w:noWrap/>
          </w:tcPr>
          <w:p w14:paraId="7C2A536D" w14:textId="11C19F7F" w:rsidR="00860FBD" w:rsidRPr="00F32D59" w:rsidRDefault="00860FBD" w:rsidP="00860FBD">
            <w:pPr>
              <w:jc w:val="right"/>
              <w:rPr>
                <w:color w:val="000000"/>
                <w:sz w:val="20"/>
                <w:szCs w:val="20"/>
                <w:lang w:val="en-US"/>
              </w:rPr>
            </w:pPr>
            <w:r w:rsidRPr="00F32D59">
              <w:rPr>
                <w:sz w:val="20"/>
                <w:szCs w:val="20"/>
                <w:lang w:val="en-US"/>
              </w:rPr>
              <w:t>64</w:t>
            </w:r>
          </w:p>
        </w:tc>
        <w:tc>
          <w:tcPr>
            <w:tcW w:w="992" w:type="dxa"/>
            <w:shd w:val="clear" w:color="auto" w:fill="auto"/>
            <w:noWrap/>
          </w:tcPr>
          <w:p w14:paraId="7ECF6C3D" w14:textId="77777777" w:rsidR="00860FBD" w:rsidRPr="00F32D59" w:rsidRDefault="00860FBD" w:rsidP="00860FBD">
            <w:pPr>
              <w:jc w:val="right"/>
              <w:rPr>
                <w:sz w:val="20"/>
                <w:szCs w:val="20"/>
                <w:lang w:val="en-US"/>
              </w:rPr>
            </w:pPr>
          </w:p>
        </w:tc>
        <w:tc>
          <w:tcPr>
            <w:tcW w:w="1276" w:type="dxa"/>
          </w:tcPr>
          <w:p w14:paraId="767852DF" w14:textId="4F7A8038" w:rsidR="00860FBD" w:rsidRPr="00F32D59" w:rsidRDefault="00860FBD" w:rsidP="00860FBD">
            <w:pPr>
              <w:jc w:val="right"/>
              <w:rPr>
                <w:color w:val="000000"/>
                <w:sz w:val="20"/>
                <w:szCs w:val="20"/>
                <w:lang w:val="en-US"/>
              </w:rPr>
            </w:pPr>
            <w:r w:rsidRPr="00F32D59">
              <w:rPr>
                <w:sz w:val="20"/>
                <w:szCs w:val="20"/>
                <w:lang w:val="en-US"/>
              </w:rPr>
              <w:t>5</w:t>
            </w:r>
          </w:p>
        </w:tc>
        <w:tc>
          <w:tcPr>
            <w:tcW w:w="1134" w:type="dxa"/>
            <w:shd w:val="clear" w:color="auto" w:fill="auto"/>
            <w:noWrap/>
          </w:tcPr>
          <w:p w14:paraId="011038D1" w14:textId="5B3C8F4F"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66604A85" w14:textId="63009F6E"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1717AAAF" w14:textId="77777777" w:rsidR="00860FBD" w:rsidRPr="00F32D59" w:rsidRDefault="00860FBD" w:rsidP="00860FBD">
            <w:pPr>
              <w:jc w:val="center"/>
              <w:rPr>
                <w:color w:val="000000"/>
                <w:sz w:val="20"/>
                <w:szCs w:val="20"/>
                <w:lang w:val="en-US"/>
              </w:rPr>
            </w:pPr>
          </w:p>
        </w:tc>
      </w:tr>
      <w:tr w:rsidR="00860FBD" w:rsidRPr="00F32D59" w14:paraId="758DB4E4" w14:textId="77777777" w:rsidTr="00860FBD">
        <w:trPr>
          <w:jc w:val="right"/>
        </w:trPr>
        <w:tc>
          <w:tcPr>
            <w:tcW w:w="1980" w:type="dxa"/>
            <w:shd w:val="clear" w:color="auto" w:fill="auto"/>
            <w:noWrap/>
          </w:tcPr>
          <w:p w14:paraId="31855FBB" w14:textId="035171BA" w:rsidR="00860FBD" w:rsidRPr="00F32D59" w:rsidRDefault="00860FBD" w:rsidP="00860FBD">
            <w:pPr>
              <w:jc w:val="left"/>
              <w:rPr>
                <w:color w:val="000000"/>
                <w:sz w:val="20"/>
                <w:szCs w:val="20"/>
                <w:lang w:val="en-US"/>
              </w:rPr>
            </w:pPr>
            <w:r w:rsidRPr="00F32D59">
              <w:rPr>
                <w:sz w:val="20"/>
                <w:szCs w:val="20"/>
                <w:lang w:val="en-US"/>
              </w:rPr>
              <w:t>IVC/PHA/84/INV/45</w:t>
            </w:r>
          </w:p>
        </w:tc>
        <w:tc>
          <w:tcPr>
            <w:tcW w:w="2835" w:type="dxa"/>
            <w:shd w:val="clear" w:color="auto" w:fill="auto"/>
          </w:tcPr>
          <w:p w14:paraId="64B64913" w14:textId="194921CF" w:rsidR="00860FBD" w:rsidRPr="00F32D59" w:rsidRDefault="00860FBD" w:rsidP="00860FBD">
            <w:pPr>
              <w:jc w:val="left"/>
              <w:rPr>
                <w:color w:val="000000"/>
                <w:sz w:val="20"/>
                <w:szCs w:val="20"/>
                <w:lang w:val="en-US"/>
              </w:rPr>
            </w:pPr>
            <w:r w:rsidRPr="00F32D59">
              <w:rPr>
                <w:sz w:val="20"/>
                <w:szCs w:val="20"/>
                <w:lang w:val="en-US"/>
              </w:rPr>
              <w:t>HCFC phase-out management plan (stage I, third tranche)</w:t>
            </w:r>
          </w:p>
        </w:tc>
        <w:tc>
          <w:tcPr>
            <w:tcW w:w="940" w:type="dxa"/>
            <w:shd w:val="clear" w:color="auto" w:fill="auto"/>
            <w:noWrap/>
          </w:tcPr>
          <w:p w14:paraId="401E3AF7" w14:textId="264203A5" w:rsidR="00860FBD" w:rsidRPr="00F32D59" w:rsidRDefault="00860FBD" w:rsidP="00860FBD">
            <w:pPr>
              <w:jc w:val="center"/>
              <w:rPr>
                <w:color w:val="000000"/>
                <w:sz w:val="20"/>
                <w:szCs w:val="20"/>
                <w:lang w:val="en-US"/>
              </w:rPr>
            </w:pPr>
            <w:r w:rsidRPr="00F32D59">
              <w:rPr>
                <w:sz w:val="20"/>
                <w:szCs w:val="20"/>
                <w:lang w:val="en-US"/>
              </w:rPr>
              <w:t>Dec-22</w:t>
            </w:r>
          </w:p>
        </w:tc>
        <w:tc>
          <w:tcPr>
            <w:tcW w:w="1186" w:type="dxa"/>
            <w:shd w:val="clear" w:color="auto" w:fill="auto"/>
            <w:noWrap/>
          </w:tcPr>
          <w:p w14:paraId="62C8E022" w14:textId="645D1B7F" w:rsidR="00860FBD" w:rsidRPr="00F32D59" w:rsidRDefault="00860FBD" w:rsidP="00860FBD">
            <w:pPr>
              <w:jc w:val="right"/>
              <w:rPr>
                <w:color w:val="000000"/>
                <w:sz w:val="20"/>
                <w:szCs w:val="20"/>
                <w:lang w:val="en-US"/>
              </w:rPr>
            </w:pPr>
            <w:r w:rsidRPr="00F32D59">
              <w:rPr>
                <w:sz w:val="20"/>
                <w:szCs w:val="20"/>
                <w:lang w:val="en-US"/>
              </w:rPr>
              <w:t>460,000</w:t>
            </w:r>
          </w:p>
        </w:tc>
        <w:tc>
          <w:tcPr>
            <w:tcW w:w="1276" w:type="dxa"/>
          </w:tcPr>
          <w:p w14:paraId="4F4B605A" w14:textId="495F3ADE" w:rsidR="00860FBD" w:rsidRPr="00F32D59" w:rsidRDefault="00860FBD" w:rsidP="00860FBD">
            <w:pPr>
              <w:jc w:val="right"/>
              <w:rPr>
                <w:color w:val="000000"/>
                <w:sz w:val="20"/>
                <w:szCs w:val="20"/>
                <w:lang w:val="en-US"/>
              </w:rPr>
            </w:pPr>
            <w:r w:rsidRPr="00F32D59">
              <w:rPr>
                <w:sz w:val="20"/>
                <w:szCs w:val="20"/>
                <w:lang w:val="en-US"/>
              </w:rPr>
              <w:t>452,223</w:t>
            </w:r>
          </w:p>
        </w:tc>
        <w:tc>
          <w:tcPr>
            <w:tcW w:w="992" w:type="dxa"/>
            <w:shd w:val="clear" w:color="auto" w:fill="auto"/>
            <w:noWrap/>
          </w:tcPr>
          <w:p w14:paraId="19BC3B08" w14:textId="4C109072" w:rsidR="00860FBD" w:rsidRPr="00F32D59" w:rsidRDefault="00860FBD" w:rsidP="00860FBD">
            <w:pPr>
              <w:jc w:val="right"/>
              <w:rPr>
                <w:color w:val="000000"/>
                <w:sz w:val="20"/>
                <w:szCs w:val="20"/>
                <w:lang w:val="en-US"/>
              </w:rPr>
            </w:pPr>
            <w:r w:rsidRPr="00F32D59">
              <w:rPr>
                <w:sz w:val="20"/>
                <w:szCs w:val="20"/>
                <w:lang w:val="en-US"/>
              </w:rPr>
              <w:t>7,777</w:t>
            </w:r>
          </w:p>
        </w:tc>
        <w:tc>
          <w:tcPr>
            <w:tcW w:w="992" w:type="dxa"/>
            <w:shd w:val="clear" w:color="auto" w:fill="auto"/>
            <w:noWrap/>
          </w:tcPr>
          <w:p w14:paraId="65316FAE" w14:textId="77777777" w:rsidR="00860FBD" w:rsidRPr="00F32D59" w:rsidRDefault="00860FBD" w:rsidP="00860FBD">
            <w:pPr>
              <w:jc w:val="right"/>
              <w:rPr>
                <w:sz w:val="20"/>
                <w:szCs w:val="20"/>
                <w:lang w:val="en-US"/>
              </w:rPr>
            </w:pPr>
          </w:p>
        </w:tc>
        <w:tc>
          <w:tcPr>
            <w:tcW w:w="1276" w:type="dxa"/>
          </w:tcPr>
          <w:p w14:paraId="349654E2" w14:textId="2995D304" w:rsidR="00860FBD" w:rsidRPr="00F32D59" w:rsidRDefault="00860FBD" w:rsidP="00860FBD">
            <w:pPr>
              <w:jc w:val="right"/>
              <w:rPr>
                <w:color w:val="000000"/>
                <w:sz w:val="20"/>
                <w:szCs w:val="20"/>
                <w:lang w:val="en-US"/>
              </w:rPr>
            </w:pPr>
            <w:r w:rsidRPr="00F32D59">
              <w:rPr>
                <w:sz w:val="20"/>
                <w:szCs w:val="20"/>
                <w:lang w:val="en-US"/>
              </w:rPr>
              <w:t>544</w:t>
            </w:r>
          </w:p>
        </w:tc>
        <w:tc>
          <w:tcPr>
            <w:tcW w:w="1134" w:type="dxa"/>
            <w:shd w:val="clear" w:color="auto" w:fill="auto"/>
            <w:noWrap/>
          </w:tcPr>
          <w:p w14:paraId="06432072" w14:textId="3D52C376"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58406DAF" w14:textId="29F1259D"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3ABCBC39" w14:textId="4BFF1983" w:rsidR="00860FBD" w:rsidRPr="00F32D59" w:rsidRDefault="00860FBD" w:rsidP="00860FBD">
            <w:pPr>
              <w:jc w:val="center"/>
              <w:rPr>
                <w:color w:val="000000"/>
                <w:sz w:val="20"/>
                <w:szCs w:val="20"/>
                <w:lang w:val="en-US"/>
              </w:rPr>
            </w:pPr>
            <w:r w:rsidRPr="00F32D59">
              <w:rPr>
                <w:sz w:val="20"/>
                <w:szCs w:val="20"/>
                <w:lang w:val="en-US"/>
              </w:rPr>
              <w:t>90/32(a)</w:t>
            </w:r>
          </w:p>
        </w:tc>
      </w:tr>
      <w:tr w:rsidR="00860FBD" w:rsidRPr="00F32D59" w14:paraId="3E115D19" w14:textId="77777777" w:rsidTr="00860FBD">
        <w:trPr>
          <w:jc w:val="right"/>
        </w:trPr>
        <w:tc>
          <w:tcPr>
            <w:tcW w:w="1980" w:type="dxa"/>
            <w:shd w:val="clear" w:color="auto" w:fill="auto"/>
            <w:noWrap/>
          </w:tcPr>
          <w:p w14:paraId="58617507" w14:textId="6684A224" w:rsidR="00860FBD" w:rsidRPr="00F32D59" w:rsidRDefault="00860FBD" w:rsidP="00860FBD">
            <w:pPr>
              <w:jc w:val="left"/>
              <w:rPr>
                <w:color w:val="000000"/>
                <w:sz w:val="20"/>
                <w:szCs w:val="20"/>
                <w:lang w:val="en-US"/>
              </w:rPr>
            </w:pPr>
            <w:r w:rsidRPr="00F32D59">
              <w:rPr>
                <w:sz w:val="20"/>
                <w:szCs w:val="20"/>
                <w:lang w:val="en-US"/>
              </w:rPr>
              <w:t>KUW/PHA/66/INV/21</w:t>
            </w:r>
          </w:p>
        </w:tc>
        <w:tc>
          <w:tcPr>
            <w:tcW w:w="2835" w:type="dxa"/>
            <w:shd w:val="clear" w:color="auto" w:fill="auto"/>
          </w:tcPr>
          <w:p w14:paraId="2DD38475" w14:textId="25A2CDA7" w:rsidR="00860FBD" w:rsidRPr="00F32D59" w:rsidRDefault="00860FBD" w:rsidP="00860FBD">
            <w:pPr>
              <w:jc w:val="left"/>
              <w:rPr>
                <w:color w:val="000000"/>
                <w:sz w:val="20"/>
                <w:szCs w:val="20"/>
                <w:lang w:val="en-US"/>
              </w:rPr>
            </w:pPr>
            <w:r w:rsidRPr="00F32D59">
              <w:rPr>
                <w:sz w:val="20"/>
                <w:szCs w:val="20"/>
                <w:lang w:val="en-US"/>
              </w:rPr>
              <w:t>HCFC phase-out management plan (stage I, first tranche) (extruded polystyrene foam sector phase-out: Gulf Insulating Materials Manufacturing and Trading; Isofoam Insulating Materials Plants; and Al Masaha Company)</w:t>
            </w:r>
          </w:p>
        </w:tc>
        <w:tc>
          <w:tcPr>
            <w:tcW w:w="940" w:type="dxa"/>
            <w:shd w:val="clear" w:color="auto" w:fill="auto"/>
            <w:noWrap/>
          </w:tcPr>
          <w:p w14:paraId="268D3A19" w14:textId="4D929D5E" w:rsidR="00860FBD" w:rsidRPr="00F32D59" w:rsidRDefault="00860FBD" w:rsidP="00860FBD">
            <w:pPr>
              <w:jc w:val="center"/>
              <w:rPr>
                <w:color w:val="000000"/>
                <w:sz w:val="20"/>
                <w:szCs w:val="20"/>
                <w:lang w:val="en-US"/>
              </w:rPr>
            </w:pPr>
            <w:r w:rsidRPr="00F32D59">
              <w:rPr>
                <w:sz w:val="20"/>
                <w:szCs w:val="20"/>
                <w:lang w:val="en-US"/>
              </w:rPr>
              <w:t>Jun-22</w:t>
            </w:r>
          </w:p>
        </w:tc>
        <w:tc>
          <w:tcPr>
            <w:tcW w:w="1186" w:type="dxa"/>
            <w:shd w:val="clear" w:color="auto" w:fill="auto"/>
            <w:noWrap/>
          </w:tcPr>
          <w:p w14:paraId="12FA9066" w14:textId="62F4CE92" w:rsidR="00860FBD" w:rsidRPr="00F32D59" w:rsidRDefault="00860FBD" w:rsidP="00860FBD">
            <w:pPr>
              <w:jc w:val="right"/>
              <w:rPr>
                <w:color w:val="000000"/>
                <w:sz w:val="20"/>
                <w:szCs w:val="20"/>
                <w:lang w:val="en-US"/>
              </w:rPr>
            </w:pPr>
            <w:r w:rsidRPr="00F32D59">
              <w:rPr>
                <w:sz w:val="20"/>
                <w:szCs w:val="20"/>
                <w:lang w:val="en-US"/>
              </w:rPr>
              <w:t>3,510,450</w:t>
            </w:r>
          </w:p>
        </w:tc>
        <w:tc>
          <w:tcPr>
            <w:tcW w:w="1276" w:type="dxa"/>
          </w:tcPr>
          <w:p w14:paraId="31825F30" w14:textId="6562288B" w:rsidR="00860FBD" w:rsidRPr="00F32D59" w:rsidRDefault="00860FBD" w:rsidP="00860FBD">
            <w:pPr>
              <w:jc w:val="right"/>
              <w:rPr>
                <w:color w:val="000000"/>
                <w:sz w:val="20"/>
                <w:szCs w:val="20"/>
                <w:lang w:val="en-US"/>
              </w:rPr>
            </w:pPr>
            <w:r w:rsidRPr="00F32D59">
              <w:rPr>
                <w:sz w:val="20"/>
                <w:szCs w:val="20"/>
                <w:lang w:val="en-US"/>
              </w:rPr>
              <w:t>3,450,649</w:t>
            </w:r>
          </w:p>
        </w:tc>
        <w:tc>
          <w:tcPr>
            <w:tcW w:w="992" w:type="dxa"/>
            <w:shd w:val="clear" w:color="auto" w:fill="auto"/>
            <w:noWrap/>
          </w:tcPr>
          <w:p w14:paraId="718A8EE0" w14:textId="32823FEE" w:rsidR="00860FBD" w:rsidRPr="00F32D59" w:rsidRDefault="00860FBD" w:rsidP="00860FBD">
            <w:pPr>
              <w:jc w:val="right"/>
              <w:rPr>
                <w:color w:val="000000"/>
                <w:sz w:val="20"/>
                <w:szCs w:val="20"/>
                <w:lang w:val="en-US"/>
              </w:rPr>
            </w:pPr>
            <w:r w:rsidRPr="00F32D59">
              <w:rPr>
                <w:sz w:val="20"/>
                <w:szCs w:val="20"/>
                <w:lang w:val="en-US"/>
              </w:rPr>
              <w:t>59,801</w:t>
            </w:r>
          </w:p>
        </w:tc>
        <w:tc>
          <w:tcPr>
            <w:tcW w:w="992" w:type="dxa"/>
            <w:shd w:val="clear" w:color="auto" w:fill="auto"/>
            <w:noWrap/>
          </w:tcPr>
          <w:p w14:paraId="6B980A6E" w14:textId="77777777" w:rsidR="00860FBD" w:rsidRPr="00F32D59" w:rsidRDefault="00860FBD" w:rsidP="00860FBD">
            <w:pPr>
              <w:jc w:val="right"/>
              <w:rPr>
                <w:sz w:val="20"/>
                <w:szCs w:val="20"/>
                <w:lang w:val="en-US"/>
              </w:rPr>
            </w:pPr>
          </w:p>
        </w:tc>
        <w:tc>
          <w:tcPr>
            <w:tcW w:w="1276" w:type="dxa"/>
          </w:tcPr>
          <w:p w14:paraId="42D4FCE5" w14:textId="73CCFECA" w:rsidR="00860FBD" w:rsidRPr="00F32D59" w:rsidRDefault="00860FBD" w:rsidP="00860FBD">
            <w:pPr>
              <w:jc w:val="right"/>
              <w:rPr>
                <w:color w:val="000000"/>
                <w:sz w:val="20"/>
                <w:szCs w:val="20"/>
                <w:lang w:val="en-US"/>
              </w:rPr>
            </w:pPr>
            <w:r w:rsidRPr="00F32D59">
              <w:rPr>
                <w:sz w:val="20"/>
                <w:szCs w:val="20"/>
                <w:lang w:val="en-US"/>
              </w:rPr>
              <w:t>4,485</w:t>
            </w:r>
          </w:p>
        </w:tc>
        <w:tc>
          <w:tcPr>
            <w:tcW w:w="1134" w:type="dxa"/>
            <w:shd w:val="clear" w:color="auto" w:fill="auto"/>
            <w:noWrap/>
          </w:tcPr>
          <w:p w14:paraId="7FF6BC6C" w14:textId="2B214B2D"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37A77644" w14:textId="233CCC08"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2E70F26F" w14:textId="6F207070" w:rsidR="00860FBD" w:rsidRPr="00F32D59" w:rsidRDefault="00860FBD" w:rsidP="00860FBD">
            <w:pPr>
              <w:jc w:val="center"/>
              <w:rPr>
                <w:color w:val="000000"/>
                <w:sz w:val="20"/>
                <w:szCs w:val="20"/>
                <w:lang w:val="en-US"/>
              </w:rPr>
            </w:pPr>
          </w:p>
        </w:tc>
      </w:tr>
      <w:tr w:rsidR="00860FBD" w:rsidRPr="00F32D59" w14:paraId="339AD9B7" w14:textId="77777777" w:rsidTr="00860FBD">
        <w:trPr>
          <w:jc w:val="right"/>
        </w:trPr>
        <w:tc>
          <w:tcPr>
            <w:tcW w:w="1980" w:type="dxa"/>
            <w:shd w:val="clear" w:color="auto" w:fill="auto"/>
            <w:noWrap/>
          </w:tcPr>
          <w:p w14:paraId="46304D7D" w14:textId="094D3A6B" w:rsidR="00860FBD" w:rsidRPr="00F32D59" w:rsidRDefault="00860FBD" w:rsidP="00860FBD">
            <w:pPr>
              <w:jc w:val="left"/>
              <w:rPr>
                <w:color w:val="000000"/>
                <w:sz w:val="20"/>
                <w:szCs w:val="20"/>
                <w:lang w:val="en-US"/>
              </w:rPr>
            </w:pPr>
            <w:r w:rsidRPr="00F32D59">
              <w:rPr>
                <w:sz w:val="20"/>
                <w:szCs w:val="20"/>
                <w:lang w:val="en-US"/>
              </w:rPr>
              <w:t>KUW/PHA/74/INV/24</w:t>
            </w:r>
          </w:p>
        </w:tc>
        <w:tc>
          <w:tcPr>
            <w:tcW w:w="2835" w:type="dxa"/>
            <w:shd w:val="clear" w:color="auto" w:fill="auto"/>
          </w:tcPr>
          <w:p w14:paraId="461995E4" w14:textId="71B85622" w:rsidR="00860FBD" w:rsidRPr="00F32D59" w:rsidRDefault="00860FBD" w:rsidP="00860FBD">
            <w:pPr>
              <w:jc w:val="left"/>
              <w:rPr>
                <w:color w:val="000000"/>
                <w:sz w:val="20"/>
                <w:szCs w:val="20"/>
                <w:lang w:val="en-US"/>
              </w:rPr>
            </w:pPr>
            <w:r w:rsidRPr="00F32D59">
              <w:rPr>
                <w:sz w:val="20"/>
                <w:szCs w:val="20"/>
                <w:lang w:val="en-US"/>
              </w:rPr>
              <w:t>HCFC phase-out management plan (stage I, second tranche) (polyurethane foam sector phase-out: Kuwait polyurethane Industry Co.; Kirby Building Systems, technical assistance to spray foam users and other small users)</w:t>
            </w:r>
          </w:p>
        </w:tc>
        <w:tc>
          <w:tcPr>
            <w:tcW w:w="940" w:type="dxa"/>
            <w:shd w:val="clear" w:color="auto" w:fill="auto"/>
            <w:noWrap/>
          </w:tcPr>
          <w:p w14:paraId="5E9831BB" w14:textId="0CAC037B" w:rsidR="00860FBD" w:rsidRPr="00F32D59" w:rsidRDefault="00860FBD" w:rsidP="00860FBD">
            <w:pPr>
              <w:jc w:val="center"/>
              <w:rPr>
                <w:color w:val="000000"/>
                <w:sz w:val="20"/>
                <w:szCs w:val="20"/>
                <w:lang w:val="en-US"/>
              </w:rPr>
            </w:pPr>
            <w:r w:rsidRPr="00F32D59">
              <w:rPr>
                <w:sz w:val="20"/>
                <w:szCs w:val="20"/>
                <w:lang w:val="en-US"/>
              </w:rPr>
              <w:t>Jun-22</w:t>
            </w:r>
          </w:p>
        </w:tc>
        <w:tc>
          <w:tcPr>
            <w:tcW w:w="1186" w:type="dxa"/>
            <w:shd w:val="clear" w:color="auto" w:fill="auto"/>
            <w:noWrap/>
          </w:tcPr>
          <w:p w14:paraId="0FB8ADFA" w14:textId="64A5A568" w:rsidR="00860FBD" w:rsidRPr="00F32D59" w:rsidRDefault="00860FBD" w:rsidP="00860FBD">
            <w:pPr>
              <w:jc w:val="right"/>
              <w:rPr>
                <w:color w:val="000000"/>
                <w:sz w:val="20"/>
                <w:szCs w:val="20"/>
                <w:lang w:val="en-US"/>
              </w:rPr>
            </w:pPr>
            <w:r w:rsidRPr="00F32D59">
              <w:rPr>
                <w:sz w:val="20"/>
                <w:szCs w:val="20"/>
                <w:lang w:val="en-US"/>
              </w:rPr>
              <w:t>643,382</w:t>
            </w:r>
          </w:p>
        </w:tc>
        <w:tc>
          <w:tcPr>
            <w:tcW w:w="1276" w:type="dxa"/>
          </w:tcPr>
          <w:p w14:paraId="3AF6F788" w14:textId="01BA4ACB" w:rsidR="00860FBD" w:rsidRPr="00F32D59" w:rsidRDefault="00860FBD" w:rsidP="00860FBD">
            <w:pPr>
              <w:jc w:val="right"/>
              <w:rPr>
                <w:color w:val="000000"/>
                <w:sz w:val="20"/>
                <w:szCs w:val="20"/>
                <w:lang w:val="en-US"/>
              </w:rPr>
            </w:pPr>
            <w:r w:rsidRPr="00F32D59">
              <w:rPr>
                <w:sz w:val="20"/>
                <w:szCs w:val="20"/>
                <w:lang w:val="en-US"/>
              </w:rPr>
              <w:t>402,478</w:t>
            </w:r>
          </w:p>
        </w:tc>
        <w:tc>
          <w:tcPr>
            <w:tcW w:w="992" w:type="dxa"/>
            <w:shd w:val="clear" w:color="auto" w:fill="auto"/>
            <w:noWrap/>
          </w:tcPr>
          <w:p w14:paraId="2F830096" w14:textId="49DB511F" w:rsidR="00860FBD" w:rsidRPr="00F32D59" w:rsidRDefault="00860FBD" w:rsidP="00860FBD">
            <w:pPr>
              <w:jc w:val="right"/>
              <w:rPr>
                <w:color w:val="000000"/>
                <w:sz w:val="20"/>
                <w:szCs w:val="20"/>
                <w:lang w:val="en-US"/>
              </w:rPr>
            </w:pPr>
            <w:r w:rsidRPr="00F32D59">
              <w:rPr>
                <w:sz w:val="20"/>
                <w:szCs w:val="20"/>
                <w:lang w:val="en-US"/>
              </w:rPr>
              <w:t>240,904</w:t>
            </w:r>
          </w:p>
        </w:tc>
        <w:tc>
          <w:tcPr>
            <w:tcW w:w="992" w:type="dxa"/>
            <w:shd w:val="clear" w:color="auto" w:fill="auto"/>
            <w:noWrap/>
          </w:tcPr>
          <w:p w14:paraId="4FBA4EB6" w14:textId="77777777" w:rsidR="00860FBD" w:rsidRPr="00F32D59" w:rsidRDefault="00860FBD" w:rsidP="00860FBD">
            <w:pPr>
              <w:jc w:val="right"/>
              <w:rPr>
                <w:sz w:val="20"/>
                <w:szCs w:val="20"/>
                <w:lang w:val="en-US"/>
              </w:rPr>
            </w:pPr>
          </w:p>
        </w:tc>
        <w:tc>
          <w:tcPr>
            <w:tcW w:w="1276" w:type="dxa"/>
          </w:tcPr>
          <w:p w14:paraId="396A7C40" w14:textId="1A579062" w:rsidR="00860FBD" w:rsidRPr="00F32D59" w:rsidRDefault="00860FBD" w:rsidP="00860FBD">
            <w:pPr>
              <w:jc w:val="right"/>
              <w:rPr>
                <w:color w:val="000000"/>
                <w:sz w:val="20"/>
                <w:szCs w:val="20"/>
                <w:lang w:val="en-US"/>
              </w:rPr>
            </w:pPr>
            <w:r w:rsidRPr="00F32D59">
              <w:rPr>
                <w:sz w:val="20"/>
                <w:szCs w:val="20"/>
                <w:lang w:val="en-US"/>
              </w:rPr>
              <w:t>16,864</w:t>
            </w:r>
          </w:p>
        </w:tc>
        <w:tc>
          <w:tcPr>
            <w:tcW w:w="1134" w:type="dxa"/>
            <w:shd w:val="clear" w:color="auto" w:fill="auto"/>
            <w:noWrap/>
          </w:tcPr>
          <w:p w14:paraId="452D7ED0" w14:textId="374DD7DD"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7D66CA0D" w14:textId="6E6C1A22"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6B62426A" w14:textId="77777777" w:rsidR="00860FBD" w:rsidRPr="00F32D59" w:rsidRDefault="00860FBD" w:rsidP="00860FBD">
            <w:pPr>
              <w:jc w:val="center"/>
              <w:rPr>
                <w:color w:val="000000"/>
                <w:sz w:val="20"/>
                <w:szCs w:val="20"/>
                <w:lang w:val="en-US"/>
              </w:rPr>
            </w:pPr>
          </w:p>
        </w:tc>
      </w:tr>
      <w:tr w:rsidR="00860FBD" w:rsidRPr="00F32D59" w14:paraId="09A13ACB" w14:textId="77777777" w:rsidTr="00860FBD">
        <w:trPr>
          <w:jc w:val="right"/>
        </w:trPr>
        <w:tc>
          <w:tcPr>
            <w:tcW w:w="1980" w:type="dxa"/>
            <w:shd w:val="clear" w:color="auto" w:fill="auto"/>
            <w:noWrap/>
          </w:tcPr>
          <w:p w14:paraId="569F0909" w14:textId="72C6BE3C" w:rsidR="00860FBD" w:rsidRPr="00F32D59" w:rsidRDefault="00860FBD" w:rsidP="00860FBD">
            <w:pPr>
              <w:jc w:val="left"/>
              <w:rPr>
                <w:color w:val="000000"/>
                <w:sz w:val="20"/>
                <w:szCs w:val="20"/>
                <w:lang w:val="en-US"/>
              </w:rPr>
            </w:pPr>
            <w:r w:rsidRPr="00F32D59">
              <w:rPr>
                <w:sz w:val="20"/>
                <w:szCs w:val="20"/>
                <w:lang w:val="en-US"/>
              </w:rPr>
              <w:t>KUW/PHA/74/INV/25</w:t>
            </w:r>
          </w:p>
        </w:tc>
        <w:tc>
          <w:tcPr>
            <w:tcW w:w="2835" w:type="dxa"/>
            <w:shd w:val="clear" w:color="auto" w:fill="auto"/>
          </w:tcPr>
          <w:p w14:paraId="2E2A8A05" w14:textId="47CD47B8" w:rsidR="00860FBD" w:rsidRPr="00F32D59" w:rsidRDefault="00860FBD" w:rsidP="00860FBD">
            <w:pPr>
              <w:jc w:val="left"/>
              <w:rPr>
                <w:color w:val="000000"/>
                <w:sz w:val="20"/>
                <w:szCs w:val="20"/>
                <w:lang w:val="en-US"/>
              </w:rPr>
            </w:pPr>
            <w:r w:rsidRPr="00F32D59">
              <w:rPr>
                <w:sz w:val="20"/>
                <w:szCs w:val="20"/>
                <w:lang w:val="en-US"/>
              </w:rPr>
              <w:t>HCFC phase-out management plan (stage I, second tranche) (extruded polystyrene foam sector phase-out: Gulf Insulating Materials Manufacturing and Trading; Isofoam Insulating Materials Plants; and Al Masaha Company)</w:t>
            </w:r>
          </w:p>
        </w:tc>
        <w:tc>
          <w:tcPr>
            <w:tcW w:w="940" w:type="dxa"/>
            <w:shd w:val="clear" w:color="auto" w:fill="auto"/>
            <w:noWrap/>
          </w:tcPr>
          <w:p w14:paraId="30FD9CF0" w14:textId="3E0E417A" w:rsidR="00860FBD" w:rsidRPr="00F32D59" w:rsidRDefault="00860FBD" w:rsidP="00860FBD">
            <w:pPr>
              <w:jc w:val="center"/>
              <w:rPr>
                <w:color w:val="000000"/>
                <w:sz w:val="20"/>
                <w:szCs w:val="20"/>
                <w:lang w:val="en-US"/>
              </w:rPr>
            </w:pPr>
            <w:r w:rsidRPr="00F32D59">
              <w:rPr>
                <w:sz w:val="20"/>
                <w:szCs w:val="20"/>
                <w:lang w:val="en-US"/>
              </w:rPr>
              <w:t>Jun-22</w:t>
            </w:r>
          </w:p>
        </w:tc>
        <w:tc>
          <w:tcPr>
            <w:tcW w:w="1186" w:type="dxa"/>
            <w:shd w:val="clear" w:color="auto" w:fill="auto"/>
            <w:noWrap/>
          </w:tcPr>
          <w:p w14:paraId="0C7A62BB" w14:textId="41C775FA" w:rsidR="00860FBD" w:rsidRPr="00F32D59" w:rsidRDefault="00860FBD" w:rsidP="00860FBD">
            <w:pPr>
              <w:jc w:val="right"/>
              <w:rPr>
                <w:color w:val="000000"/>
                <w:sz w:val="20"/>
                <w:szCs w:val="20"/>
                <w:lang w:val="en-US"/>
              </w:rPr>
            </w:pPr>
            <w:r w:rsidRPr="00F32D59">
              <w:rPr>
                <w:sz w:val="20"/>
                <w:szCs w:val="20"/>
                <w:lang w:val="en-US"/>
              </w:rPr>
              <w:t>2,706,000</w:t>
            </w:r>
          </w:p>
        </w:tc>
        <w:tc>
          <w:tcPr>
            <w:tcW w:w="1276" w:type="dxa"/>
          </w:tcPr>
          <w:p w14:paraId="4E2A549C" w14:textId="62D40F9B" w:rsidR="00860FBD" w:rsidRPr="00F32D59" w:rsidRDefault="00860FBD" w:rsidP="00860FBD">
            <w:pPr>
              <w:jc w:val="right"/>
              <w:rPr>
                <w:color w:val="000000"/>
                <w:sz w:val="20"/>
                <w:szCs w:val="20"/>
                <w:lang w:val="en-US"/>
              </w:rPr>
            </w:pPr>
            <w:r w:rsidRPr="00F32D59">
              <w:rPr>
                <w:sz w:val="20"/>
                <w:szCs w:val="20"/>
                <w:lang w:val="en-US"/>
              </w:rPr>
              <w:t>134,165</w:t>
            </w:r>
          </w:p>
        </w:tc>
        <w:tc>
          <w:tcPr>
            <w:tcW w:w="992" w:type="dxa"/>
            <w:shd w:val="clear" w:color="auto" w:fill="auto"/>
            <w:noWrap/>
          </w:tcPr>
          <w:p w14:paraId="48FCB2BF" w14:textId="7DC3ECEC" w:rsidR="00860FBD" w:rsidRPr="00F32D59" w:rsidRDefault="00860FBD" w:rsidP="00860FBD">
            <w:pPr>
              <w:jc w:val="right"/>
              <w:rPr>
                <w:color w:val="000000"/>
                <w:sz w:val="20"/>
                <w:szCs w:val="20"/>
                <w:lang w:val="en-US"/>
              </w:rPr>
            </w:pPr>
            <w:r w:rsidRPr="00F32D59">
              <w:rPr>
                <w:sz w:val="20"/>
                <w:szCs w:val="20"/>
                <w:lang w:val="en-US"/>
              </w:rPr>
              <w:t>2,571,835</w:t>
            </w:r>
          </w:p>
        </w:tc>
        <w:tc>
          <w:tcPr>
            <w:tcW w:w="992" w:type="dxa"/>
            <w:shd w:val="clear" w:color="auto" w:fill="auto"/>
            <w:noWrap/>
          </w:tcPr>
          <w:p w14:paraId="21622D91" w14:textId="77777777" w:rsidR="00860FBD" w:rsidRPr="00F32D59" w:rsidRDefault="00860FBD" w:rsidP="00860FBD">
            <w:pPr>
              <w:jc w:val="right"/>
              <w:rPr>
                <w:sz w:val="20"/>
                <w:szCs w:val="20"/>
                <w:lang w:val="en-US"/>
              </w:rPr>
            </w:pPr>
          </w:p>
        </w:tc>
        <w:tc>
          <w:tcPr>
            <w:tcW w:w="1276" w:type="dxa"/>
          </w:tcPr>
          <w:p w14:paraId="4E7AE7E5" w14:textId="2C4AC2F7" w:rsidR="00860FBD" w:rsidRPr="00F32D59" w:rsidRDefault="00860FBD" w:rsidP="00860FBD">
            <w:pPr>
              <w:jc w:val="right"/>
              <w:rPr>
                <w:color w:val="000000"/>
                <w:sz w:val="20"/>
                <w:szCs w:val="20"/>
                <w:lang w:val="en-US"/>
              </w:rPr>
            </w:pPr>
            <w:r w:rsidRPr="00F32D59">
              <w:rPr>
                <w:sz w:val="20"/>
                <w:szCs w:val="20"/>
                <w:lang w:val="en-US"/>
              </w:rPr>
              <w:t>180,028</w:t>
            </w:r>
          </w:p>
        </w:tc>
        <w:tc>
          <w:tcPr>
            <w:tcW w:w="1134" w:type="dxa"/>
            <w:shd w:val="clear" w:color="auto" w:fill="auto"/>
            <w:noWrap/>
          </w:tcPr>
          <w:p w14:paraId="5C1F1C53" w14:textId="405EFCF2"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308E77B7" w14:textId="44337247"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64937FF8" w14:textId="18DA51D1" w:rsidR="00860FBD" w:rsidRPr="00F32D59" w:rsidRDefault="00860FBD" w:rsidP="00860FBD">
            <w:pPr>
              <w:jc w:val="center"/>
              <w:rPr>
                <w:color w:val="000000"/>
                <w:sz w:val="20"/>
                <w:szCs w:val="20"/>
                <w:lang w:val="en-US"/>
              </w:rPr>
            </w:pPr>
          </w:p>
        </w:tc>
      </w:tr>
      <w:tr w:rsidR="00860FBD" w:rsidRPr="00F32D59" w14:paraId="4D0AA70D" w14:textId="77777777" w:rsidTr="00860FBD">
        <w:trPr>
          <w:jc w:val="right"/>
        </w:trPr>
        <w:tc>
          <w:tcPr>
            <w:tcW w:w="1980" w:type="dxa"/>
            <w:shd w:val="clear" w:color="auto" w:fill="auto"/>
            <w:noWrap/>
          </w:tcPr>
          <w:p w14:paraId="09592E3A" w14:textId="4D7CF9CF" w:rsidR="00860FBD" w:rsidRPr="00F32D59" w:rsidRDefault="00860FBD" w:rsidP="00860FBD">
            <w:pPr>
              <w:jc w:val="left"/>
              <w:rPr>
                <w:color w:val="000000"/>
                <w:sz w:val="20"/>
                <w:szCs w:val="20"/>
                <w:lang w:val="en-US"/>
              </w:rPr>
            </w:pPr>
            <w:r w:rsidRPr="00F32D59">
              <w:rPr>
                <w:sz w:val="20"/>
                <w:szCs w:val="20"/>
                <w:lang w:val="en-US"/>
              </w:rPr>
              <w:t>MAG/PHA/84/PRP/33</w:t>
            </w:r>
          </w:p>
        </w:tc>
        <w:tc>
          <w:tcPr>
            <w:tcW w:w="2835" w:type="dxa"/>
            <w:shd w:val="clear" w:color="auto" w:fill="auto"/>
          </w:tcPr>
          <w:p w14:paraId="3D4F2E8D" w14:textId="294530F1" w:rsidR="00860FBD" w:rsidRPr="00F32D59" w:rsidRDefault="00860FBD" w:rsidP="00860FBD">
            <w:pPr>
              <w:jc w:val="left"/>
              <w:rPr>
                <w:color w:val="000000"/>
                <w:sz w:val="20"/>
                <w:szCs w:val="20"/>
                <w:lang w:val="en-US"/>
              </w:rPr>
            </w:pPr>
            <w:r w:rsidRPr="00F32D59">
              <w:rPr>
                <w:sz w:val="20"/>
                <w:szCs w:val="20"/>
                <w:lang w:val="en-US"/>
              </w:rPr>
              <w:t>Preparation of a HCFC phase-out management plan (stage II)</w:t>
            </w:r>
          </w:p>
        </w:tc>
        <w:tc>
          <w:tcPr>
            <w:tcW w:w="940" w:type="dxa"/>
            <w:shd w:val="clear" w:color="auto" w:fill="auto"/>
            <w:noWrap/>
          </w:tcPr>
          <w:p w14:paraId="21B9BC01" w14:textId="43F2BD36" w:rsidR="00860FBD" w:rsidRPr="00F32D59" w:rsidRDefault="00860FBD" w:rsidP="00860FBD">
            <w:pPr>
              <w:jc w:val="center"/>
              <w:rPr>
                <w:color w:val="000000"/>
                <w:sz w:val="20"/>
                <w:szCs w:val="20"/>
                <w:lang w:val="en-US"/>
              </w:rPr>
            </w:pPr>
            <w:r w:rsidRPr="00F32D59">
              <w:rPr>
                <w:sz w:val="20"/>
                <w:szCs w:val="20"/>
                <w:lang w:val="en-US"/>
              </w:rPr>
              <w:t>Dec-22</w:t>
            </w:r>
          </w:p>
        </w:tc>
        <w:tc>
          <w:tcPr>
            <w:tcW w:w="1186" w:type="dxa"/>
            <w:shd w:val="clear" w:color="auto" w:fill="auto"/>
            <w:noWrap/>
          </w:tcPr>
          <w:p w14:paraId="6D6E319A" w14:textId="1C05C094" w:rsidR="00860FBD" w:rsidRPr="00F32D59" w:rsidRDefault="00860FBD" w:rsidP="00860FBD">
            <w:pPr>
              <w:jc w:val="right"/>
              <w:rPr>
                <w:color w:val="000000"/>
                <w:sz w:val="20"/>
                <w:szCs w:val="20"/>
                <w:lang w:val="en-US"/>
              </w:rPr>
            </w:pPr>
            <w:r w:rsidRPr="00F32D59">
              <w:rPr>
                <w:sz w:val="20"/>
                <w:szCs w:val="20"/>
                <w:lang w:val="en-US"/>
              </w:rPr>
              <w:t>20,000</w:t>
            </w:r>
          </w:p>
        </w:tc>
        <w:tc>
          <w:tcPr>
            <w:tcW w:w="1276" w:type="dxa"/>
          </w:tcPr>
          <w:p w14:paraId="3771C679" w14:textId="7C67A08C" w:rsidR="00860FBD" w:rsidRPr="00F32D59" w:rsidRDefault="00860FBD" w:rsidP="00860FBD">
            <w:pPr>
              <w:jc w:val="right"/>
              <w:rPr>
                <w:color w:val="000000"/>
                <w:sz w:val="20"/>
                <w:szCs w:val="20"/>
                <w:lang w:val="en-US"/>
              </w:rPr>
            </w:pPr>
            <w:r w:rsidRPr="00F32D59">
              <w:rPr>
                <w:sz w:val="20"/>
                <w:szCs w:val="20"/>
                <w:lang w:val="en-US"/>
              </w:rPr>
              <w:t>19,019</w:t>
            </w:r>
          </w:p>
        </w:tc>
        <w:tc>
          <w:tcPr>
            <w:tcW w:w="992" w:type="dxa"/>
            <w:shd w:val="clear" w:color="auto" w:fill="auto"/>
            <w:noWrap/>
          </w:tcPr>
          <w:p w14:paraId="22D7EE98" w14:textId="606511B1" w:rsidR="00860FBD" w:rsidRPr="00F32D59" w:rsidRDefault="00860FBD" w:rsidP="00860FBD">
            <w:pPr>
              <w:jc w:val="right"/>
              <w:rPr>
                <w:color w:val="000000"/>
                <w:sz w:val="20"/>
                <w:szCs w:val="20"/>
                <w:lang w:val="en-US"/>
              </w:rPr>
            </w:pPr>
            <w:r w:rsidRPr="00F32D59">
              <w:rPr>
                <w:sz w:val="20"/>
                <w:szCs w:val="20"/>
                <w:lang w:val="en-US"/>
              </w:rPr>
              <w:t>981</w:t>
            </w:r>
          </w:p>
        </w:tc>
        <w:tc>
          <w:tcPr>
            <w:tcW w:w="992" w:type="dxa"/>
            <w:shd w:val="clear" w:color="auto" w:fill="auto"/>
            <w:noWrap/>
          </w:tcPr>
          <w:p w14:paraId="50E90081" w14:textId="77777777" w:rsidR="00860FBD" w:rsidRPr="00F32D59" w:rsidRDefault="00860FBD" w:rsidP="00860FBD">
            <w:pPr>
              <w:jc w:val="right"/>
              <w:rPr>
                <w:sz w:val="20"/>
                <w:szCs w:val="20"/>
                <w:lang w:val="en-US"/>
              </w:rPr>
            </w:pPr>
          </w:p>
        </w:tc>
        <w:tc>
          <w:tcPr>
            <w:tcW w:w="1276" w:type="dxa"/>
          </w:tcPr>
          <w:p w14:paraId="15C5330D" w14:textId="4B263C85" w:rsidR="00860FBD" w:rsidRPr="00F32D59" w:rsidRDefault="00860FBD" w:rsidP="00860FBD">
            <w:pPr>
              <w:jc w:val="right"/>
              <w:rPr>
                <w:color w:val="000000"/>
                <w:sz w:val="20"/>
                <w:szCs w:val="20"/>
                <w:lang w:val="en-US"/>
              </w:rPr>
            </w:pPr>
            <w:r w:rsidRPr="00F32D59">
              <w:rPr>
                <w:sz w:val="20"/>
                <w:szCs w:val="20"/>
                <w:lang w:val="en-US"/>
              </w:rPr>
              <w:t>69</w:t>
            </w:r>
          </w:p>
        </w:tc>
        <w:tc>
          <w:tcPr>
            <w:tcW w:w="1134" w:type="dxa"/>
            <w:shd w:val="clear" w:color="auto" w:fill="auto"/>
            <w:noWrap/>
          </w:tcPr>
          <w:p w14:paraId="49443990" w14:textId="171AAA95"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596119DC" w14:textId="04B3E53D"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7D29F0DF" w14:textId="77777777" w:rsidR="00860FBD" w:rsidRPr="00F32D59" w:rsidRDefault="00860FBD" w:rsidP="00860FBD">
            <w:pPr>
              <w:jc w:val="center"/>
              <w:rPr>
                <w:color w:val="000000"/>
                <w:sz w:val="20"/>
                <w:szCs w:val="20"/>
                <w:lang w:val="en-US"/>
              </w:rPr>
            </w:pPr>
          </w:p>
        </w:tc>
      </w:tr>
      <w:tr w:rsidR="00860FBD" w:rsidRPr="00F32D59" w14:paraId="4EE5B47B" w14:textId="77777777" w:rsidTr="00860FBD">
        <w:trPr>
          <w:jc w:val="right"/>
        </w:trPr>
        <w:tc>
          <w:tcPr>
            <w:tcW w:w="1980" w:type="dxa"/>
            <w:shd w:val="clear" w:color="auto" w:fill="auto"/>
            <w:noWrap/>
          </w:tcPr>
          <w:p w14:paraId="2CB78A4C" w14:textId="4E885756" w:rsidR="00860FBD" w:rsidRPr="00F32D59" w:rsidRDefault="00860FBD" w:rsidP="00860FBD">
            <w:pPr>
              <w:jc w:val="left"/>
              <w:rPr>
                <w:color w:val="000000"/>
                <w:sz w:val="20"/>
                <w:szCs w:val="20"/>
                <w:lang w:val="en-US"/>
              </w:rPr>
            </w:pPr>
            <w:r w:rsidRPr="00F32D59">
              <w:rPr>
                <w:sz w:val="20"/>
                <w:szCs w:val="20"/>
                <w:lang w:val="en-US"/>
              </w:rPr>
              <w:t>MOZ/PHA/66/INV/23</w:t>
            </w:r>
          </w:p>
        </w:tc>
        <w:tc>
          <w:tcPr>
            <w:tcW w:w="2835" w:type="dxa"/>
            <w:shd w:val="clear" w:color="auto" w:fill="auto"/>
          </w:tcPr>
          <w:p w14:paraId="184140A8" w14:textId="5E7351E2" w:rsidR="00860FBD" w:rsidRPr="00F32D59" w:rsidRDefault="00860FBD" w:rsidP="00860FBD">
            <w:pPr>
              <w:jc w:val="left"/>
              <w:rPr>
                <w:color w:val="000000"/>
                <w:sz w:val="20"/>
                <w:szCs w:val="20"/>
                <w:lang w:val="en-US"/>
              </w:rPr>
            </w:pPr>
            <w:r w:rsidRPr="00F32D59">
              <w:rPr>
                <w:sz w:val="20"/>
                <w:szCs w:val="20"/>
                <w:lang w:val="en-US"/>
              </w:rPr>
              <w:t>HCFC phase-out management plan (stage I, first tranche)</w:t>
            </w:r>
          </w:p>
        </w:tc>
        <w:tc>
          <w:tcPr>
            <w:tcW w:w="940" w:type="dxa"/>
            <w:shd w:val="clear" w:color="auto" w:fill="auto"/>
            <w:noWrap/>
          </w:tcPr>
          <w:p w14:paraId="1A5A259B" w14:textId="52519CEE" w:rsidR="00860FBD" w:rsidRPr="00F32D59" w:rsidRDefault="00860FBD" w:rsidP="00860FBD">
            <w:pPr>
              <w:jc w:val="center"/>
              <w:rPr>
                <w:color w:val="000000"/>
                <w:sz w:val="20"/>
                <w:szCs w:val="20"/>
                <w:lang w:val="en-US"/>
              </w:rPr>
            </w:pPr>
            <w:r w:rsidRPr="00F32D59">
              <w:rPr>
                <w:sz w:val="20"/>
                <w:szCs w:val="20"/>
                <w:lang w:val="en-US"/>
              </w:rPr>
              <w:t>Dec-22</w:t>
            </w:r>
          </w:p>
        </w:tc>
        <w:tc>
          <w:tcPr>
            <w:tcW w:w="1186" w:type="dxa"/>
            <w:shd w:val="clear" w:color="auto" w:fill="auto"/>
            <w:noWrap/>
          </w:tcPr>
          <w:p w14:paraId="0F61641C" w14:textId="23B9AF8E" w:rsidR="00860FBD" w:rsidRPr="00F32D59" w:rsidRDefault="00860FBD" w:rsidP="00860FBD">
            <w:pPr>
              <w:jc w:val="right"/>
              <w:rPr>
                <w:color w:val="000000"/>
                <w:sz w:val="20"/>
                <w:szCs w:val="20"/>
                <w:lang w:val="en-US"/>
              </w:rPr>
            </w:pPr>
            <w:r w:rsidRPr="00F32D59">
              <w:rPr>
                <w:sz w:val="20"/>
                <w:szCs w:val="20"/>
                <w:lang w:val="en-US"/>
              </w:rPr>
              <w:t>75,000</w:t>
            </w:r>
          </w:p>
        </w:tc>
        <w:tc>
          <w:tcPr>
            <w:tcW w:w="1276" w:type="dxa"/>
          </w:tcPr>
          <w:p w14:paraId="264A2D83" w14:textId="2E8719A4" w:rsidR="00860FBD" w:rsidRPr="00F32D59" w:rsidRDefault="00860FBD" w:rsidP="00860FBD">
            <w:pPr>
              <w:jc w:val="right"/>
              <w:rPr>
                <w:color w:val="000000"/>
                <w:sz w:val="20"/>
                <w:szCs w:val="20"/>
                <w:lang w:val="en-US"/>
              </w:rPr>
            </w:pPr>
            <w:r w:rsidRPr="00F32D59">
              <w:rPr>
                <w:sz w:val="20"/>
                <w:szCs w:val="20"/>
                <w:lang w:val="en-US"/>
              </w:rPr>
              <w:t>72,751</w:t>
            </w:r>
          </w:p>
        </w:tc>
        <w:tc>
          <w:tcPr>
            <w:tcW w:w="992" w:type="dxa"/>
            <w:shd w:val="clear" w:color="auto" w:fill="auto"/>
            <w:noWrap/>
          </w:tcPr>
          <w:p w14:paraId="06C0BBEE" w14:textId="2064AC2A" w:rsidR="00860FBD" w:rsidRPr="00F32D59" w:rsidRDefault="00860FBD" w:rsidP="00860FBD">
            <w:pPr>
              <w:jc w:val="right"/>
              <w:rPr>
                <w:color w:val="000000"/>
                <w:sz w:val="20"/>
                <w:szCs w:val="20"/>
                <w:lang w:val="en-US"/>
              </w:rPr>
            </w:pPr>
            <w:r w:rsidRPr="00F32D59">
              <w:rPr>
                <w:sz w:val="20"/>
                <w:szCs w:val="20"/>
                <w:lang w:val="en-US"/>
              </w:rPr>
              <w:t>2,249</w:t>
            </w:r>
          </w:p>
        </w:tc>
        <w:tc>
          <w:tcPr>
            <w:tcW w:w="992" w:type="dxa"/>
            <w:shd w:val="clear" w:color="auto" w:fill="auto"/>
            <w:noWrap/>
          </w:tcPr>
          <w:p w14:paraId="2AF65BED" w14:textId="77777777" w:rsidR="00860FBD" w:rsidRPr="00F32D59" w:rsidRDefault="00860FBD" w:rsidP="00860FBD">
            <w:pPr>
              <w:jc w:val="right"/>
              <w:rPr>
                <w:sz w:val="20"/>
                <w:szCs w:val="20"/>
                <w:lang w:val="en-US"/>
              </w:rPr>
            </w:pPr>
          </w:p>
        </w:tc>
        <w:tc>
          <w:tcPr>
            <w:tcW w:w="1276" w:type="dxa"/>
          </w:tcPr>
          <w:p w14:paraId="48314AFE" w14:textId="14EC9C67" w:rsidR="00860FBD" w:rsidRPr="00F32D59" w:rsidRDefault="00860FBD" w:rsidP="00860FBD">
            <w:pPr>
              <w:jc w:val="right"/>
              <w:rPr>
                <w:color w:val="000000"/>
                <w:sz w:val="20"/>
                <w:szCs w:val="20"/>
                <w:lang w:val="en-US"/>
              </w:rPr>
            </w:pPr>
            <w:r w:rsidRPr="00F32D59">
              <w:rPr>
                <w:sz w:val="20"/>
                <w:szCs w:val="20"/>
                <w:lang w:val="en-US"/>
              </w:rPr>
              <w:t>202</w:t>
            </w:r>
          </w:p>
        </w:tc>
        <w:tc>
          <w:tcPr>
            <w:tcW w:w="1134" w:type="dxa"/>
            <w:shd w:val="clear" w:color="auto" w:fill="auto"/>
            <w:noWrap/>
          </w:tcPr>
          <w:p w14:paraId="2616DF72" w14:textId="750EC15C"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5686E4D7" w14:textId="046E07AA"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1005F070" w14:textId="77777777" w:rsidR="00860FBD" w:rsidRPr="00F32D59" w:rsidRDefault="00860FBD" w:rsidP="00860FBD">
            <w:pPr>
              <w:jc w:val="center"/>
              <w:rPr>
                <w:color w:val="000000"/>
                <w:sz w:val="20"/>
                <w:szCs w:val="20"/>
                <w:lang w:val="en-US"/>
              </w:rPr>
            </w:pPr>
          </w:p>
        </w:tc>
      </w:tr>
      <w:tr w:rsidR="00860FBD" w:rsidRPr="00F32D59" w14:paraId="5B2E7844" w14:textId="77777777" w:rsidTr="00860FBD">
        <w:trPr>
          <w:jc w:val="right"/>
        </w:trPr>
        <w:tc>
          <w:tcPr>
            <w:tcW w:w="1980" w:type="dxa"/>
            <w:shd w:val="clear" w:color="auto" w:fill="auto"/>
            <w:noWrap/>
          </w:tcPr>
          <w:p w14:paraId="5D49AA93" w14:textId="5F8B4F9D" w:rsidR="00860FBD" w:rsidRPr="00F32D59" w:rsidRDefault="00860FBD" w:rsidP="00860FBD">
            <w:pPr>
              <w:jc w:val="left"/>
              <w:rPr>
                <w:color w:val="000000"/>
                <w:sz w:val="20"/>
                <w:szCs w:val="20"/>
                <w:lang w:val="en-US"/>
              </w:rPr>
            </w:pPr>
            <w:r w:rsidRPr="00F32D59">
              <w:rPr>
                <w:sz w:val="20"/>
                <w:szCs w:val="20"/>
                <w:lang w:val="en-US"/>
              </w:rPr>
              <w:lastRenderedPageBreak/>
              <w:t>SEN/PHA/85/INV/41</w:t>
            </w:r>
          </w:p>
        </w:tc>
        <w:tc>
          <w:tcPr>
            <w:tcW w:w="2835" w:type="dxa"/>
            <w:shd w:val="clear" w:color="auto" w:fill="auto"/>
          </w:tcPr>
          <w:p w14:paraId="6E21A5B6" w14:textId="09193E1F" w:rsidR="00860FBD" w:rsidRPr="00F32D59" w:rsidRDefault="00860FBD" w:rsidP="00860FBD">
            <w:pPr>
              <w:jc w:val="left"/>
              <w:rPr>
                <w:color w:val="000000"/>
                <w:sz w:val="20"/>
                <w:szCs w:val="20"/>
                <w:lang w:val="en-US"/>
              </w:rPr>
            </w:pPr>
            <w:r w:rsidRPr="00F32D59">
              <w:rPr>
                <w:sz w:val="20"/>
                <w:szCs w:val="20"/>
                <w:lang w:val="en-US"/>
              </w:rPr>
              <w:t>HCFC phase-out management plan (stage I, third tranche)</w:t>
            </w:r>
          </w:p>
        </w:tc>
        <w:tc>
          <w:tcPr>
            <w:tcW w:w="940" w:type="dxa"/>
            <w:shd w:val="clear" w:color="auto" w:fill="auto"/>
            <w:noWrap/>
          </w:tcPr>
          <w:p w14:paraId="1BDF2EEE" w14:textId="1FFE27E9" w:rsidR="00860FBD" w:rsidRPr="00F32D59" w:rsidRDefault="00860FBD" w:rsidP="00860FBD">
            <w:pPr>
              <w:jc w:val="center"/>
              <w:rPr>
                <w:color w:val="000000"/>
                <w:sz w:val="20"/>
                <w:szCs w:val="20"/>
                <w:lang w:val="en-US"/>
              </w:rPr>
            </w:pPr>
            <w:r w:rsidRPr="00F32D59">
              <w:rPr>
                <w:sz w:val="20"/>
                <w:szCs w:val="20"/>
                <w:lang w:val="en-US"/>
              </w:rPr>
              <w:t>Dec-21</w:t>
            </w:r>
          </w:p>
        </w:tc>
        <w:tc>
          <w:tcPr>
            <w:tcW w:w="1186" w:type="dxa"/>
            <w:shd w:val="clear" w:color="auto" w:fill="auto"/>
            <w:noWrap/>
          </w:tcPr>
          <w:p w14:paraId="5C182505" w14:textId="2590A07F" w:rsidR="00860FBD" w:rsidRPr="00F32D59" w:rsidRDefault="00860FBD" w:rsidP="00860FBD">
            <w:pPr>
              <w:jc w:val="right"/>
              <w:rPr>
                <w:color w:val="000000"/>
                <w:sz w:val="20"/>
                <w:szCs w:val="20"/>
                <w:lang w:val="en-US"/>
              </w:rPr>
            </w:pPr>
            <w:r w:rsidRPr="00F32D59">
              <w:rPr>
                <w:sz w:val="20"/>
                <w:szCs w:val="20"/>
                <w:lang w:val="en-US"/>
              </w:rPr>
              <w:t>50,000</w:t>
            </w:r>
          </w:p>
        </w:tc>
        <w:tc>
          <w:tcPr>
            <w:tcW w:w="1276" w:type="dxa"/>
          </w:tcPr>
          <w:p w14:paraId="25511260" w14:textId="0FEF68F2" w:rsidR="00860FBD" w:rsidRPr="00F32D59" w:rsidRDefault="00860FBD" w:rsidP="00860FBD">
            <w:pPr>
              <w:jc w:val="right"/>
              <w:rPr>
                <w:color w:val="000000"/>
                <w:sz w:val="20"/>
                <w:szCs w:val="20"/>
                <w:lang w:val="en-US"/>
              </w:rPr>
            </w:pPr>
            <w:r w:rsidRPr="00F32D59">
              <w:rPr>
                <w:sz w:val="20"/>
                <w:szCs w:val="20"/>
                <w:lang w:val="en-US"/>
              </w:rPr>
              <w:t>48,582</w:t>
            </w:r>
          </w:p>
        </w:tc>
        <w:tc>
          <w:tcPr>
            <w:tcW w:w="992" w:type="dxa"/>
            <w:shd w:val="clear" w:color="auto" w:fill="auto"/>
            <w:noWrap/>
          </w:tcPr>
          <w:p w14:paraId="323AB362" w14:textId="512D7A35" w:rsidR="00860FBD" w:rsidRPr="00F32D59" w:rsidRDefault="00860FBD" w:rsidP="00860FBD">
            <w:pPr>
              <w:jc w:val="right"/>
              <w:rPr>
                <w:color w:val="000000"/>
                <w:sz w:val="20"/>
                <w:szCs w:val="20"/>
                <w:lang w:val="en-US"/>
              </w:rPr>
            </w:pPr>
            <w:r w:rsidRPr="00F32D59">
              <w:rPr>
                <w:sz w:val="20"/>
                <w:szCs w:val="20"/>
                <w:lang w:val="en-US"/>
              </w:rPr>
              <w:t>1,418</w:t>
            </w:r>
          </w:p>
        </w:tc>
        <w:tc>
          <w:tcPr>
            <w:tcW w:w="992" w:type="dxa"/>
            <w:shd w:val="clear" w:color="auto" w:fill="auto"/>
            <w:noWrap/>
          </w:tcPr>
          <w:p w14:paraId="11008D86" w14:textId="77777777" w:rsidR="00860FBD" w:rsidRPr="00F32D59" w:rsidRDefault="00860FBD" w:rsidP="00860FBD">
            <w:pPr>
              <w:jc w:val="right"/>
              <w:rPr>
                <w:sz w:val="20"/>
                <w:szCs w:val="20"/>
                <w:lang w:val="en-US"/>
              </w:rPr>
            </w:pPr>
          </w:p>
        </w:tc>
        <w:tc>
          <w:tcPr>
            <w:tcW w:w="1276" w:type="dxa"/>
          </w:tcPr>
          <w:p w14:paraId="5D41F5C4" w14:textId="5438C5FA" w:rsidR="00860FBD" w:rsidRPr="00F32D59" w:rsidRDefault="00860FBD" w:rsidP="00860FBD">
            <w:pPr>
              <w:jc w:val="right"/>
              <w:rPr>
                <w:color w:val="000000"/>
                <w:sz w:val="20"/>
                <w:szCs w:val="20"/>
                <w:lang w:val="en-US"/>
              </w:rPr>
            </w:pPr>
            <w:r w:rsidRPr="00F32D59">
              <w:rPr>
                <w:sz w:val="20"/>
                <w:szCs w:val="20"/>
                <w:lang w:val="en-US"/>
              </w:rPr>
              <w:t>106</w:t>
            </w:r>
          </w:p>
        </w:tc>
        <w:tc>
          <w:tcPr>
            <w:tcW w:w="1134" w:type="dxa"/>
            <w:shd w:val="clear" w:color="auto" w:fill="auto"/>
            <w:noWrap/>
          </w:tcPr>
          <w:p w14:paraId="467E40DC" w14:textId="521CDF35"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748B1DE5" w14:textId="0C28C892"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1806E290" w14:textId="212DE58E" w:rsidR="00860FBD" w:rsidRPr="00F32D59" w:rsidRDefault="00860FBD" w:rsidP="00860FBD">
            <w:pPr>
              <w:jc w:val="center"/>
              <w:rPr>
                <w:color w:val="000000"/>
                <w:sz w:val="20"/>
                <w:szCs w:val="20"/>
                <w:lang w:val="en-US"/>
              </w:rPr>
            </w:pPr>
          </w:p>
        </w:tc>
      </w:tr>
      <w:tr w:rsidR="00860FBD" w:rsidRPr="00F32D59" w14:paraId="1378CB9C" w14:textId="77777777" w:rsidTr="00860FBD">
        <w:trPr>
          <w:jc w:val="right"/>
        </w:trPr>
        <w:tc>
          <w:tcPr>
            <w:tcW w:w="1980" w:type="dxa"/>
            <w:shd w:val="clear" w:color="auto" w:fill="auto"/>
            <w:noWrap/>
          </w:tcPr>
          <w:p w14:paraId="20C8AD42" w14:textId="7E7A1DE9" w:rsidR="00860FBD" w:rsidRPr="00F32D59" w:rsidRDefault="00860FBD" w:rsidP="00860FBD">
            <w:pPr>
              <w:jc w:val="left"/>
              <w:rPr>
                <w:color w:val="000000"/>
                <w:sz w:val="20"/>
                <w:szCs w:val="20"/>
                <w:lang w:val="en-US"/>
              </w:rPr>
            </w:pPr>
            <w:r w:rsidRPr="00F32D59">
              <w:rPr>
                <w:sz w:val="20"/>
                <w:szCs w:val="20"/>
                <w:lang w:val="en-US"/>
              </w:rPr>
              <w:t>SEN/PHA/85/PRP/43</w:t>
            </w:r>
          </w:p>
        </w:tc>
        <w:tc>
          <w:tcPr>
            <w:tcW w:w="2835" w:type="dxa"/>
            <w:shd w:val="clear" w:color="auto" w:fill="auto"/>
          </w:tcPr>
          <w:p w14:paraId="4DAB8DAC" w14:textId="2870D7C5" w:rsidR="00860FBD" w:rsidRPr="00F32D59" w:rsidRDefault="00860FBD" w:rsidP="00860FBD">
            <w:pPr>
              <w:jc w:val="left"/>
              <w:rPr>
                <w:color w:val="000000"/>
                <w:sz w:val="20"/>
                <w:szCs w:val="20"/>
                <w:lang w:val="en-US"/>
              </w:rPr>
            </w:pPr>
            <w:r w:rsidRPr="00F32D59">
              <w:rPr>
                <w:sz w:val="20"/>
                <w:szCs w:val="20"/>
                <w:lang w:val="en-US"/>
              </w:rPr>
              <w:t>Preparation of a HCFC phase-out management plan (stage II)</w:t>
            </w:r>
          </w:p>
        </w:tc>
        <w:tc>
          <w:tcPr>
            <w:tcW w:w="940" w:type="dxa"/>
            <w:shd w:val="clear" w:color="auto" w:fill="auto"/>
            <w:noWrap/>
          </w:tcPr>
          <w:p w14:paraId="4966F160" w14:textId="744DDA20" w:rsidR="00860FBD" w:rsidRPr="00F32D59" w:rsidRDefault="00860FBD" w:rsidP="00860FBD">
            <w:pPr>
              <w:jc w:val="center"/>
              <w:rPr>
                <w:color w:val="000000"/>
                <w:sz w:val="20"/>
                <w:szCs w:val="20"/>
                <w:lang w:val="en-US"/>
              </w:rPr>
            </w:pPr>
            <w:r w:rsidRPr="00F32D59">
              <w:rPr>
                <w:sz w:val="20"/>
                <w:szCs w:val="20"/>
                <w:lang w:val="en-US"/>
              </w:rPr>
              <w:t>Jun-22</w:t>
            </w:r>
          </w:p>
        </w:tc>
        <w:tc>
          <w:tcPr>
            <w:tcW w:w="1186" w:type="dxa"/>
            <w:shd w:val="clear" w:color="auto" w:fill="auto"/>
            <w:noWrap/>
          </w:tcPr>
          <w:p w14:paraId="0D46CD50" w14:textId="3869EDAC" w:rsidR="00860FBD" w:rsidRPr="00F32D59" w:rsidRDefault="00860FBD" w:rsidP="00860FBD">
            <w:pPr>
              <w:jc w:val="right"/>
              <w:rPr>
                <w:color w:val="000000"/>
                <w:sz w:val="20"/>
                <w:szCs w:val="20"/>
                <w:lang w:val="en-US"/>
              </w:rPr>
            </w:pPr>
            <w:r w:rsidRPr="00F32D59">
              <w:rPr>
                <w:sz w:val="20"/>
                <w:szCs w:val="20"/>
                <w:lang w:val="en-US"/>
              </w:rPr>
              <w:t>20,000</w:t>
            </w:r>
          </w:p>
        </w:tc>
        <w:tc>
          <w:tcPr>
            <w:tcW w:w="1276" w:type="dxa"/>
          </w:tcPr>
          <w:p w14:paraId="703F3CF1" w14:textId="6E99C083" w:rsidR="00860FBD" w:rsidRPr="00F32D59" w:rsidRDefault="00860FBD" w:rsidP="00860FBD">
            <w:pPr>
              <w:jc w:val="right"/>
              <w:rPr>
                <w:color w:val="000000"/>
                <w:sz w:val="20"/>
                <w:szCs w:val="20"/>
                <w:lang w:val="en-US"/>
              </w:rPr>
            </w:pPr>
            <w:r w:rsidRPr="00F32D59">
              <w:rPr>
                <w:sz w:val="20"/>
                <w:szCs w:val="20"/>
                <w:lang w:val="en-US"/>
              </w:rPr>
              <w:t>13,145</w:t>
            </w:r>
          </w:p>
        </w:tc>
        <w:tc>
          <w:tcPr>
            <w:tcW w:w="992" w:type="dxa"/>
            <w:shd w:val="clear" w:color="auto" w:fill="auto"/>
            <w:noWrap/>
          </w:tcPr>
          <w:p w14:paraId="4511E34F" w14:textId="58B630DF" w:rsidR="00860FBD" w:rsidRPr="00F32D59" w:rsidRDefault="00860FBD" w:rsidP="00860FBD">
            <w:pPr>
              <w:jc w:val="right"/>
              <w:rPr>
                <w:color w:val="000000"/>
                <w:sz w:val="20"/>
                <w:szCs w:val="20"/>
                <w:lang w:val="en-US"/>
              </w:rPr>
            </w:pPr>
            <w:r w:rsidRPr="00F32D59">
              <w:rPr>
                <w:sz w:val="20"/>
                <w:szCs w:val="20"/>
                <w:lang w:val="en-US"/>
              </w:rPr>
              <w:t>6,855</w:t>
            </w:r>
          </w:p>
        </w:tc>
        <w:tc>
          <w:tcPr>
            <w:tcW w:w="992" w:type="dxa"/>
            <w:shd w:val="clear" w:color="auto" w:fill="auto"/>
            <w:noWrap/>
          </w:tcPr>
          <w:p w14:paraId="5A4A2DFB" w14:textId="77777777" w:rsidR="00860FBD" w:rsidRPr="00F32D59" w:rsidRDefault="00860FBD" w:rsidP="00860FBD">
            <w:pPr>
              <w:jc w:val="right"/>
              <w:rPr>
                <w:sz w:val="20"/>
                <w:szCs w:val="20"/>
                <w:lang w:val="en-US"/>
              </w:rPr>
            </w:pPr>
          </w:p>
        </w:tc>
        <w:tc>
          <w:tcPr>
            <w:tcW w:w="1276" w:type="dxa"/>
          </w:tcPr>
          <w:p w14:paraId="6AD2DFAE" w14:textId="210FE841" w:rsidR="00860FBD" w:rsidRPr="00F32D59" w:rsidRDefault="00860FBD" w:rsidP="00860FBD">
            <w:pPr>
              <w:jc w:val="right"/>
              <w:rPr>
                <w:color w:val="000000"/>
                <w:sz w:val="20"/>
                <w:szCs w:val="20"/>
                <w:lang w:val="en-US"/>
              </w:rPr>
            </w:pPr>
            <w:r w:rsidRPr="00F32D59">
              <w:rPr>
                <w:sz w:val="20"/>
                <w:szCs w:val="20"/>
                <w:lang w:val="en-US"/>
              </w:rPr>
              <w:t>480</w:t>
            </w:r>
          </w:p>
        </w:tc>
        <w:tc>
          <w:tcPr>
            <w:tcW w:w="1134" w:type="dxa"/>
            <w:shd w:val="clear" w:color="auto" w:fill="auto"/>
            <w:noWrap/>
          </w:tcPr>
          <w:p w14:paraId="36DC0CD3" w14:textId="38ABC69A"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32E4C2CF" w14:textId="13A34B47"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0D1255F8" w14:textId="77777777" w:rsidR="00860FBD" w:rsidRPr="00F32D59" w:rsidRDefault="00860FBD" w:rsidP="00860FBD">
            <w:pPr>
              <w:jc w:val="center"/>
              <w:rPr>
                <w:color w:val="000000"/>
                <w:sz w:val="20"/>
                <w:szCs w:val="20"/>
                <w:lang w:val="en-US"/>
              </w:rPr>
            </w:pPr>
          </w:p>
        </w:tc>
      </w:tr>
      <w:tr w:rsidR="00860FBD" w:rsidRPr="00F32D59" w14:paraId="6718E29D" w14:textId="77777777" w:rsidTr="00860FBD">
        <w:trPr>
          <w:jc w:val="right"/>
        </w:trPr>
        <w:tc>
          <w:tcPr>
            <w:tcW w:w="1980" w:type="dxa"/>
            <w:shd w:val="clear" w:color="auto" w:fill="auto"/>
            <w:noWrap/>
          </w:tcPr>
          <w:p w14:paraId="1C27E236" w14:textId="2DDA78B8" w:rsidR="00860FBD" w:rsidRPr="00F32D59" w:rsidRDefault="00860FBD" w:rsidP="00860FBD">
            <w:pPr>
              <w:jc w:val="left"/>
              <w:rPr>
                <w:color w:val="000000"/>
                <w:sz w:val="20"/>
                <w:szCs w:val="20"/>
                <w:lang w:val="en-US"/>
              </w:rPr>
            </w:pPr>
            <w:r w:rsidRPr="00F32D59">
              <w:rPr>
                <w:sz w:val="20"/>
                <w:szCs w:val="20"/>
                <w:lang w:val="en-US"/>
              </w:rPr>
              <w:t>SOA/PHA/76/INV/10</w:t>
            </w:r>
          </w:p>
        </w:tc>
        <w:tc>
          <w:tcPr>
            <w:tcW w:w="2835" w:type="dxa"/>
            <w:shd w:val="clear" w:color="auto" w:fill="auto"/>
          </w:tcPr>
          <w:p w14:paraId="411DF07B" w14:textId="0C12765D" w:rsidR="00860FBD" w:rsidRPr="00F32D59" w:rsidRDefault="00860FBD" w:rsidP="00860FBD">
            <w:pPr>
              <w:jc w:val="left"/>
              <w:rPr>
                <w:color w:val="000000"/>
                <w:sz w:val="20"/>
                <w:szCs w:val="20"/>
                <w:lang w:val="en-US"/>
              </w:rPr>
            </w:pPr>
            <w:r w:rsidRPr="00F32D59">
              <w:rPr>
                <w:sz w:val="20"/>
                <w:szCs w:val="20"/>
                <w:lang w:val="en-US"/>
              </w:rPr>
              <w:t>HCFC phase-out management plan (stage I, third tranche) (polyurethane foam sector plan)</w:t>
            </w:r>
          </w:p>
        </w:tc>
        <w:tc>
          <w:tcPr>
            <w:tcW w:w="940" w:type="dxa"/>
            <w:shd w:val="clear" w:color="auto" w:fill="auto"/>
            <w:noWrap/>
          </w:tcPr>
          <w:p w14:paraId="349F87BC" w14:textId="69B5FE93" w:rsidR="00860FBD" w:rsidRPr="00F32D59" w:rsidRDefault="00860FBD" w:rsidP="00860FBD">
            <w:pPr>
              <w:jc w:val="center"/>
              <w:rPr>
                <w:color w:val="000000"/>
                <w:sz w:val="20"/>
                <w:szCs w:val="20"/>
                <w:lang w:val="en-US"/>
              </w:rPr>
            </w:pPr>
            <w:r w:rsidRPr="00F32D59">
              <w:rPr>
                <w:sz w:val="20"/>
                <w:szCs w:val="20"/>
                <w:lang w:val="en-US"/>
              </w:rPr>
              <w:t>Dec-22</w:t>
            </w:r>
          </w:p>
        </w:tc>
        <w:tc>
          <w:tcPr>
            <w:tcW w:w="1186" w:type="dxa"/>
            <w:shd w:val="clear" w:color="auto" w:fill="auto"/>
            <w:noWrap/>
          </w:tcPr>
          <w:p w14:paraId="67270419" w14:textId="52CFA88A" w:rsidR="00860FBD" w:rsidRPr="00F32D59" w:rsidRDefault="00860FBD" w:rsidP="00860FBD">
            <w:pPr>
              <w:jc w:val="right"/>
              <w:rPr>
                <w:color w:val="000000"/>
                <w:sz w:val="20"/>
                <w:szCs w:val="20"/>
                <w:lang w:val="en-US"/>
              </w:rPr>
            </w:pPr>
            <w:r w:rsidRPr="00F32D59">
              <w:rPr>
                <w:sz w:val="20"/>
                <w:szCs w:val="20"/>
                <w:lang w:val="en-US"/>
              </w:rPr>
              <w:t>622,437</w:t>
            </w:r>
          </w:p>
        </w:tc>
        <w:tc>
          <w:tcPr>
            <w:tcW w:w="1276" w:type="dxa"/>
          </w:tcPr>
          <w:p w14:paraId="5ED513E3" w14:textId="1B7B4F10" w:rsidR="00860FBD" w:rsidRPr="00F32D59" w:rsidRDefault="00860FBD" w:rsidP="00860FBD">
            <w:pPr>
              <w:jc w:val="right"/>
              <w:rPr>
                <w:color w:val="000000"/>
                <w:sz w:val="20"/>
                <w:szCs w:val="20"/>
                <w:lang w:val="en-US"/>
              </w:rPr>
            </w:pPr>
            <w:r w:rsidRPr="00F32D59">
              <w:rPr>
                <w:sz w:val="20"/>
                <w:szCs w:val="20"/>
                <w:lang w:val="en-US"/>
              </w:rPr>
              <w:t>620,458</w:t>
            </w:r>
          </w:p>
        </w:tc>
        <w:tc>
          <w:tcPr>
            <w:tcW w:w="992" w:type="dxa"/>
            <w:shd w:val="clear" w:color="auto" w:fill="auto"/>
            <w:noWrap/>
          </w:tcPr>
          <w:p w14:paraId="2F68DF61" w14:textId="607DD13F" w:rsidR="00860FBD" w:rsidRPr="00F32D59" w:rsidRDefault="00860FBD" w:rsidP="00860FBD">
            <w:pPr>
              <w:jc w:val="right"/>
              <w:rPr>
                <w:color w:val="000000"/>
                <w:sz w:val="20"/>
                <w:szCs w:val="20"/>
                <w:lang w:val="en-US"/>
              </w:rPr>
            </w:pPr>
            <w:r w:rsidRPr="00F32D59">
              <w:rPr>
                <w:sz w:val="20"/>
                <w:szCs w:val="20"/>
                <w:lang w:val="en-US"/>
              </w:rPr>
              <w:t>1,979</w:t>
            </w:r>
          </w:p>
        </w:tc>
        <w:tc>
          <w:tcPr>
            <w:tcW w:w="992" w:type="dxa"/>
            <w:shd w:val="clear" w:color="auto" w:fill="auto"/>
            <w:noWrap/>
          </w:tcPr>
          <w:p w14:paraId="654E6600" w14:textId="77777777" w:rsidR="00860FBD" w:rsidRPr="00F32D59" w:rsidRDefault="00860FBD" w:rsidP="00860FBD">
            <w:pPr>
              <w:jc w:val="right"/>
              <w:rPr>
                <w:sz w:val="20"/>
                <w:szCs w:val="20"/>
                <w:lang w:val="en-US"/>
              </w:rPr>
            </w:pPr>
          </w:p>
        </w:tc>
        <w:tc>
          <w:tcPr>
            <w:tcW w:w="1276" w:type="dxa"/>
          </w:tcPr>
          <w:p w14:paraId="0BABFF12" w14:textId="7A4DD6AF" w:rsidR="00860FBD" w:rsidRPr="00F32D59" w:rsidRDefault="00860FBD" w:rsidP="00860FBD">
            <w:pPr>
              <w:jc w:val="right"/>
              <w:rPr>
                <w:color w:val="000000"/>
                <w:sz w:val="20"/>
                <w:szCs w:val="20"/>
                <w:lang w:val="en-US"/>
              </w:rPr>
            </w:pPr>
            <w:r w:rsidRPr="00F32D59">
              <w:rPr>
                <w:sz w:val="20"/>
                <w:szCs w:val="20"/>
                <w:lang w:val="en-US"/>
              </w:rPr>
              <w:t>139</w:t>
            </w:r>
          </w:p>
        </w:tc>
        <w:tc>
          <w:tcPr>
            <w:tcW w:w="1134" w:type="dxa"/>
            <w:shd w:val="clear" w:color="auto" w:fill="auto"/>
            <w:noWrap/>
          </w:tcPr>
          <w:p w14:paraId="60650CAF" w14:textId="30EECD53"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1FA489CA" w14:textId="7A8BAC25"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0646D9A9" w14:textId="77777777" w:rsidR="00860FBD" w:rsidRPr="00F32D59" w:rsidRDefault="00860FBD" w:rsidP="00860FBD">
            <w:pPr>
              <w:jc w:val="center"/>
              <w:rPr>
                <w:color w:val="000000"/>
                <w:sz w:val="20"/>
                <w:szCs w:val="20"/>
                <w:lang w:val="en-US"/>
              </w:rPr>
            </w:pPr>
          </w:p>
        </w:tc>
      </w:tr>
      <w:tr w:rsidR="00860FBD" w:rsidRPr="00F32D59" w14:paraId="415760C4" w14:textId="77777777" w:rsidTr="00860FBD">
        <w:trPr>
          <w:jc w:val="right"/>
        </w:trPr>
        <w:tc>
          <w:tcPr>
            <w:tcW w:w="1980" w:type="dxa"/>
            <w:shd w:val="clear" w:color="auto" w:fill="auto"/>
            <w:noWrap/>
          </w:tcPr>
          <w:p w14:paraId="40BA800B" w14:textId="3155F519" w:rsidR="00860FBD" w:rsidRPr="00F32D59" w:rsidRDefault="00860FBD" w:rsidP="00860FBD">
            <w:pPr>
              <w:jc w:val="left"/>
              <w:rPr>
                <w:color w:val="000000"/>
                <w:sz w:val="20"/>
                <w:szCs w:val="20"/>
                <w:lang w:val="en-US"/>
              </w:rPr>
            </w:pPr>
            <w:r w:rsidRPr="00F32D59">
              <w:rPr>
                <w:sz w:val="20"/>
                <w:szCs w:val="20"/>
                <w:lang w:val="en-US"/>
              </w:rPr>
              <w:t>SOA/PHA/76/TAS/11</w:t>
            </w:r>
          </w:p>
        </w:tc>
        <w:tc>
          <w:tcPr>
            <w:tcW w:w="2835" w:type="dxa"/>
            <w:shd w:val="clear" w:color="auto" w:fill="auto"/>
          </w:tcPr>
          <w:p w14:paraId="4DCF0C1F" w14:textId="3B538070" w:rsidR="00860FBD" w:rsidRPr="00F32D59" w:rsidRDefault="00860FBD" w:rsidP="00860FBD">
            <w:pPr>
              <w:jc w:val="left"/>
              <w:rPr>
                <w:color w:val="000000"/>
                <w:sz w:val="20"/>
                <w:szCs w:val="20"/>
                <w:lang w:val="en-US"/>
              </w:rPr>
            </w:pPr>
            <w:r w:rsidRPr="00F32D59">
              <w:rPr>
                <w:sz w:val="20"/>
                <w:szCs w:val="20"/>
                <w:lang w:val="en-US"/>
              </w:rPr>
              <w:t>HCFC phase-out management plan (stage I, third tranche) (refrigeration servicing, custom training and monitoring)</w:t>
            </w:r>
          </w:p>
        </w:tc>
        <w:tc>
          <w:tcPr>
            <w:tcW w:w="940" w:type="dxa"/>
            <w:shd w:val="clear" w:color="auto" w:fill="auto"/>
            <w:noWrap/>
          </w:tcPr>
          <w:p w14:paraId="1B10F135" w14:textId="05F43E79" w:rsidR="00860FBD" w:rsidRPr="00F32D59" w:rsidRDefault="00860FBD" w:rsidP="00860FBD">
            <w:pPr>
              <w:jc w:val="center"/>
              <w:rPr>
                <w:color w:val="000000"/>
                <w:sz w:val="20"/>
                <w:szCs w:val="20"/>
                <w:lang w:val="en-US"/>
              </w:rPr>
            </w:pPr>
            <w:r w:rsidRPr="00F32D59">
              <w:rPr>
                <w:sz w:val="20"/>
                <w:szCs w:val="20"/>
                <w:lang w:val="en-US"/>
              </w:rPr>
              <w:t>Dec-22</w:t>
            </w:r>
          </w:p>
        </w:tc>
        <w:tc>
          <w:tcPr>
            <w:tcW w:w="1186" w:type="dxa"/>
            <w:shd w:val="clear" w:color="auto" w:fill="auto"/>
            <w:noWrap/>
          </w:tcPr>
          <w:p w14:paraId="74023FF7" w14:textId="038193CC" w:rsidR="00860FBD" w:rsidRPr="00F32D59" w:rsidRDefault="00860FBD" w:rsidP="00860FBD">
            <w:pPr>
              <w:jc w:val="right"/>
              <w:rPr>
                <w:color w:val="000000"/>
                <w:sz w:val="20"/>
                <w:szCs w:val="20"/>
                <w:lang w:val="en-US"/>
              </w:rPr>
            </w:pPr>
            <w:r w:rsidRPr="00F32D59">
              <w:rPr>
                <w:sz w:val="20"/>
                <w:szCs w:val="20"/>
                <w:lang w:val="en-US"/>
              </w:rPr>
              <w:t>679,898</w:t>
            </w:r>
          </w:p>
        </w:tc>
        <w:tc>
          <w:tcPr>
            <w:tcW w:w="1276" w:type="dxa"/>
          </w:tcPr>
          <w:p w14:paraId="155CCC09" w14:textId="6494DAD3" w:rsidR="00860FBD" w:rsidRPr="00F32D59" w:rsidRDefault="00860FBD" w:rsidP="00860FBD">
            <w:pPr>
              <w:jc w:val="right"/>
              <w:rPr>
                <w:color w:val="000000"/>
                <w:sz w:val="20"/>
                <w:szCs w:val="20"/>
                <w:lang w:val="en-US"/>
              </w:rPr>
            </w:pPr>
            <w:r w:rsidRPr="00F32D59">
              <w:rPr>
                <w:sz w:val="20"/>
                <w:szCs w:val="20"/>
                <w:lang w:val="en-US"/>
              </w:rPr>
              <w:t>679,823</w:t>
            </w:r>
          </w:p>
        </w:tc>
        <w:tc>
          <w:tcPr>
            <w:tcW w:w="992" w:type="dxa"/>
            <w:shd w:val="clear" w:color="auto" w:fill="auto"/>
            <w:noWrap/>
          </w:tcPr>
          <w:p w14:paraId="240C3EED" w14:textId="55D14FDA" w:rsidR="00860FBD" w:rsidRPr="00F32D59" w:rsidRDefault="00860FBD" w:rsidP="00860FBD">
            <w:pPr>
              <w:jc w:val="right"/>
              <w:rPr>
                <w:color w:val="000000"/>
                <w:sz w:val="20"/>
                <w:szCs w:val="20"/>
                <w:lang w:val="en-US"/>
              </w:rPr>
            </w:pPr>
            <w:r w:rsidRPr="00F32D59">
              <w:rPr>
                <w:sz w:val="20"/>
                <w:szCs w:val="20"/>
                <w:lang w:val="en-US"/>
              </w:rPr>
              <w:t>75</w:t>
            </w:r>
          </w:p>
        </w:tc>
        <w:tc>
          <w:tcPr>
            <w:tcW w:w="992" w:type="dxa"/>
            <w:shd w:val="clear" w:color="auto" w:fill="auto"/>
            <w:noWrap/>
          </w:tcPr>
          <w:p w14:paraId="04D6D2C8" w14:textId="77777777" w:rsidR="00860FBD" w:rsidRPr="00F32D59" w:rsidRDefault="00860FBD" w:rsidP="00860FBD">
            <w:pPr>
              <w:jc w:val="right"/>
              <w:rPr>
                <w:sz w:val="20"/>
                <w:szCs w:val="20"/>
                <w:lang w:val="en-US"/>
              </w:rPr>
            </w:pPr>
          </w:p>
        </w:tc>
        <w:tc>
          <w:tcPr>
            <w:tcW w:w="1276" w:type="dxa"/>
          </w:tcPr>
          <w:p w14:paraId="4060FD7A" w14:textId="1731E5F2" w:rsidR="00860FBD" w:rsidRPr="00F32D59" w:rsidRDefault="00860FBD" w:rsidP="00860FBD">
            <w:pPr>
              <w:jc w:val="right"/>
              <w:rPr>
                <w:color w:val="000000"/>
                <w:sz w:val="20"/>
                <w:szCs w:val="20"/>
                <w:lang w:val="en-US"/>
              </w:rPr>
            </w:pPr>
            <w:r w:rsidRPr="00F32D59">
              <w:rPr>
                <w:sz w:val="20"/>
                <w:szCs w:val="20"/>
                <w:lang w:val="en-US"/>
              </w:rPr>
              <w:t>5</w:t>
            </w:r>
          </w:p>
        </w:tc>
        <w:tc>
          <w:tcPr>
            <w:tcW w:w="1134" w:type="dxa"/>
            <w:shd w:val="clear" w:color="auto" w:fill="auto"/>
            <w:noWrap/>
          </w:tcPr>
          <w:p w14:paraId="63E8FB59" w14:textId="5447B8A6"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7BFF70DA" w14:textId="5B5800F9"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11994E23" w14:textId="77777777" w:rsidR="00860FBD" w:rsidRPr="00F32D59" w:rsidRDefault="00860FBD" w:rsidP="00860FBD">
            <w:pPr>
              <w:jc w:val="center"/>
              <w:rPr>
                <w:color w:val="000000"/>
                <w:sz w:val="20"/>
                <w:szCs w:val="20"/>
                <w:lang w:val="en-US"/>
              </w:rPr>
            </w:pPr>
          </w:p>
        </w:tc>
      </w:tr>
      <w:tr w:rsidR="00860FBD" w:rsidRPr="00F32D59" w14:paraId="2F10D046" w14:textId="77777777" w:rsidTr="00860FBD">
        <w:trPr>
          <w:jc w:val="right"/>
        </w:trPr>
        <w:tc>
          <w:tcPr>
            <w:tcW w:w="1980" w:type="dxa"/>
            <w:shd w:val="clear" w:color="auto" w:fill="auto"/>
            <w:noWrap/>
          </w:tcPr>
          <w:p w14:paraId="5028270E" w14:textId="49A89A25" w:rsidR="00860FBD" w:rsidRPr="00F32D59" w:rsidRDefault="00860FBD" w:rsidP="00860FBD">
            <w:pPr>
              <w:jc w:val="left"/>
              <w:rPr>
                <w:color w:val="000000"/>
                <w:sz w:val="20"/>
                <w:szCs w:val="20"/>
                <w:lang w:val="en-US"/>
              </w:rPr>
            </w:pPr>
            <w:r w:rsidRPr="00F32D59">
              <w:rPr>
                <w:sz w:val="20"/>
                <w:szCs w:val="20"/>
                <w:lang w:val="en-US"/>
              </w:rPr>
              <w:t>SOM/PHA/77/INV/12</w:t>
            </w:r>
          </w:p>
        </w:tc>
        <w:tc>
          <w:tcPr>
            <w:tcW w:w="2835" w:type="dxa"/>
            <w:shd w:val="clear" w:color="auto" w:fill="auto"/>
          </w:tcPr>
          <w:p w14:paraId="2F6F147C" w14:textId="0D731A70" w:rsidR="00860FBD" w:rsidRPr="00F32D59" w:rsidRDefault="00860FBD" w:rsidP="00860FBD">
            <w:pPr>
              <w:jc w:val="left"/>
              <w:rPr>
                <w:color w:val="000000"/>
                <w:sz w:val="20"/>
                <w:szCs w:val="20"/>
                <w:lang w:val="en-US"/>
              </w:rPr>
            </w:pPr>
            <w:r w:rsidRPr="00F32D59">
              <w:rPr>
                <w:sz w:val="20"/>
                <w:szCs w:val="20"/>
                <w:lang w:val="en-US"/>
              </w:rPr>
              <w:t>HCFC phase-out management plan (stage I, second tranche) (refrigeration servicing sector)</w:t>
            </w:r>
          </w:p>
        </w:tc>
        <w:tc>
          <w:tcPr>
            <w:tcW w:w="940" w:type="dxa"/>
            <w:shd w:val="clear" w:color="auto" w:fill="auto"/>
            <w:noWrap/>
          </w:tcPr>
          <w:p w14:paraId="5371AF10" w14:textId="060D5F1C" w:rsidR="00860FBD" w:rsidRPr="00F32D59" w:rsidRDefault="00860FBD" w:rsidP="00860FBD">
            <w:pPr>
              <w:jc w:val="center"/>
              <w:rPr>
                <w:color w:val="000000"/>
                <w:sz w:val="20"/>
                <w:szCs w:val="20"/>
                <w:lang w:val="en-US"/>
              </w:rPr>
            </w:pPr>
            <w:r w:rsidRPr="00F32D59">
              <w:rPr>
                <w:sz w:val="20"/>
                <w:szCs w:val="20"/>
                <w:lang w:val="en-US"/>
              </w:rPr>
              <w:t>Dec-22</w:t>
            </w:r>
          </w:p>
        </w:tc>
        <w:tc>
          <w:tcPr>
            <w:tcW w:w="1186" w:type="dxa"/>
            <w:shd w:val="clear" w:color="auto" w:fill="auto"/>
            <w:noWrap/>
          </w:tcPr>
          <w:p w14:paraId="4B55E6BB" w14:textId="1D0FAE89" w:rsidR="00860FBD" w:rsidRPr="00F32D59" w:rsidRDefault="00860FBD" w:rsidP="00860FBD">
            <w:pPr>
              <w:jc w:val="right"/>
              <w:rPr>
                <w:color w:val="000000"/>
                <w:sz w:val="20"/>
                <w:szCs w:val="20"/>
                <w:lang w:val="en-US"/>
              </w:rPr>
            </w:pPr>
            <w:r w:rsidRPr="00F32D59">
              <w:rPr>
                <w:sz w:val="20"/>
                <w:szCs w:val="20"/>
                <w:lang w:val="en-US"/>
              </w:rPr>
              <w:t>141,500</w:t>
            </w:r>
          </w:p>
        </w:tc>
        <w:tc>
          <w:tcPr>
            <w:tcW w:w="1276" w:type="dxa"/>
          </w:tcPr>
          <w:p w14:paraId="39817FAE" w14:textId="3D9BAB77" w:rsidR="00860FBD" w:rsidRPr="00F32D59" w:rsidRDefault="00860FBD" w:rsidP="00860FBD">
            <w:pPr>
              <w:jc w:val="right"/>
              <w:rPr>
                <w:color w:val="000000"/>
                <w:sz w:val="20"/>
                <w:szCs w:val="20"/>
                <w:lang w:val="en-US"/>
              </w:rPr>
            </w:pPr>
            <w:r w:rsidRPr="00F32D59">
              <w:rPr>
                <w:sz w:val="20"/>
                <w:szCs w:val="20"/>
                <w:lang w:val="en-US"/>
              </w:rPr>
              <w:t>140,891</w:t>
            </w:r>
          </w:p>
        </w:tc>
        <w:tc>
          <w:tcPr>
            <w:tcW w:w="992" w:type="dxa"/>
            <w:shd w:val="clear" w:color="auto" w:fill="auto"/>
            <w:noWrap/>
          </w:tcPr>
          <w:p w14:paraId="380C17B2" w14:textId="59F14299" w:rsidR="00860FBD" w:rsidRPr="00F32D59" w:rsidRDefault="00860FBD" w:rsidP="00860FBD">
            <w:pPr>
              <w:jc w:val="right"/>
              <w:rPr>
                <w:color w:val="000000"/>
                <w:sz w:val="20"/>
                <w:szCs w:val="20"/>
                <w:lang w:val="en-US"/>
              </w:rPr>
            </w:pPr>
            <w:r w:rsidRPr="00F32D59">
              <w:rPr>
                <w:sz w:val="20"/>
                <w:szCs w:val="20"/>
                <w:lang w:val="en-US"/>
              </w:rPr>
              <w:t>609</w:t>
            </w:r>
          </w:p>
        </w:tc>
        <w:tc>
          <w:tcPr>
            <w:tcW w:w="992" w:type="dxa"/>
            <w:shd w:val="clear" w:color="auto" w:fill="auto"/>
            <w:noWrap/>
          </w:tcPr>
          <w:p w14:paraId="42F5C734" w14:textId="77777777" w:rsidR="00860FBD" w:rsidRPr="00F32D59" w:rsidRDefault="00860FBD" w:rsidP="00860FBD">
            <w:pPr>
              <w:jc w:val="right"/>
              <w:rPr>
                <w:sz w:val="20"/>
                <w:szCs w:val="20"/>
                <w:lang w:val="en-US"/>
              </w:rPr>
            </w:pPr>
          </w:p>
        </w:tc>
        <w:tc>
          <w:tcPr>
            <w:tcW w:w="1276" w:type="dxa"/>
          </w:tcPr>
          <w:p w14:paraId="69E7F0ED" w14:textId="704F3DD1" w:rsidR="00860FBD" w:rsidRPr="00F32D59" w:rsidRDefault="00860FBD" w:rsidP="00860FBD">
            <w:pPr>
              <w:jc w:val="right"/>
              <w:rPr>
                <w:color w:val="000000"/>
                <w:sz w:val="20"/>
                <w:szCs w:val="20"/>
                <w:lang w:val="en-US"/>
              </w:rPr>
            </w:pPr>
            <w:r w:rsidRPr="00F32D59">
              <w:rPr>
                <w:sz w:val="20"/>
                <w:szCs w:val="20"/>
                <w:lang w:val="en-US"/>
              </w:rPr>
              <w:t>43</w:t>
            </w:r>
          </w:p>
        </w:tc>
        <w:tc>
          <w:tcPr>
            <w:tcW w:w="1134" w:type="dxa"/>
            <w:shd w:val="clear" w:color="auto" w:fill="auto"/>
            <w:noWrap/>
          </w:tcPr>
          <w:p w14:paraId="0212A88A" w14:textId="5E83ADCA"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20D873F3" w14:textId="5A2A4246"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2AE50580" w14:textId="14828FFB" w:rsidR="00860FBD" w:rsidRPr="00F32D59" w:rsidRDefault="00860FBD" w:rsidP="00860FBD">
            <w:pPr>
              <w:jc w:val="center"/>
              <w:rPr>
                <w:color w:val="000000"/>
                <w:sz w:val="20"/>
                <w:szCs w:val="20"/>
                <w:lang w:val="en-US"/>
              </w:rPr>
            </w:pPr>
            <w:r w:rsidRPr="00F32D59">
              <w:rPr>
                <w:sz w:val="20"/>
                <w:szCs w:val="20"/>
                <w:lang w:val="en-US"/>
              </w:rPr>
              <w:t>88/40(a)</w:t>
            </w:r>
          </w:p>
        </w:tc>
      </w:tr>
      <w:tr w:rsidR="00860FBD" w:rsidRPr="00F32D59" w14:paraId="71715407" w14:textId="77777777" w:rsidTr="00860FBD">
        <w:trPr>
          <w:jc w:val="right"/>
        </w:trPr>
        <w:tc>
          <w:tcPr>
            <w:tcW w:w="1980" w:type="dxa"/>
            <w:shd w:val="clear" w:color="auto" w:fill="auto"/>
            <w:noWrap/>
          </w:tcPr>
          <w:p w14:paraId="3312DFED" w14:textId="642E6404" w:rsidR="00860FBD" w:rsidRPr="00F32D59" w:rsidRDefault="00860FBD" w:rsidP="00860FBD">
            <w:pPr>
              <w:jc w:val="left"/>
              <w:rPr>
                <w:color w:val="000000"/>
                <w:sz w:val="20"/>
                <w:szCs w:val="20"/>
                <w:lang w:val="en-US"/>
              </w:rPr>
            </w:pPr>
            <w:r w:rsidRPr="00F32D59">
              <w:rPr>
                <w:sz w:val="20"/>
                <w:szCs w:val="20"/>
                <w:lang w:val="en-US"/>
              </w:rPr>
              <w:t>SYR/REF/62/INV/103</w:t>
            </w:r>
          </w:p>
        </w:tc>
        <w:tc>
          <w:tcPr>
            <w:tcW w:w="2835" w:type="dxa"/>
            <w:shd w:val="clear" w:color="auto" w:fill="auto"/>
          </w:tcPr>
          <w:p w14:paraId="76256069" w14:textId="13C9F4AF" w:rsidR="00860FBD" w:rsidRPr="00F32D59" w:rsidRDefault="00860FBD" w:rsidP="00860FBD">
            <w:pPr>
              <w:jc w:val="left"/>
              <w:rPr>
                <w:color w:val="000000"/>
                <w:sz w:val="20"/>
                <w:szCs w:val="20"/>
                <w:lang w:val="en-US"/>
              </w:rPr>
            </w:pPr>
            <w:r w:rsidRPr="00F32D59">
              <w:rPr>
                <w:sz w:val="20"/>
                <w:szCs w:val="20"/>
                <w:lang w:val="en-US"/>
              </w:rPr>
              <w:t>Phase-out of HCFC-22 and HCFC-141b from the manufacture of unitary air-conditioning equipment and rigid polyurethane insulation panels at Al Hafez Group</w:t>
            </w:r>
          </w:p>
        </w:tc>
        <w:tc>
          <w:tcPr>
            <w:tcW w:w="940" w:type="dxa"/>
            <w:shd w:val="clear" w:color="auto" w:fill="auto"/>
            <w:noWrap/>
          </w:tcPr>
          <w:p w14:paraId="12F089C5" w14:textId="4A065CA9" w:rsidR="00860FBD" w:rsidRPr="00F32D59" w:rsidRDefault="00860FBD" w:rsidP="00860FBD">
            <w:pPr>
              <w:jc w:val="center"/>
              <w:rPr>
                <w:color w:val="000000"/>
                <w:sz w:val="20"/>
                <w:szCs w:val="20"/>
                <w:lang w:val="en-US"/>
              </w:rPr>
            </w:pPr>
            <w:r w:rsidRPr="00F32D59">
              <w:rPr>
                <w:sz w:val="20"/>
                <w:szCs w:val="20"/>
                <w:lang w:val="en-US"/>
              </w:rPr>
              <w:t>Dec-21</w:t>
            </w:r>
          </w:p>
        </w:tc>
        <w:tc>
          <w:tcPr>
            <w:tcW w:w="1186" w:type="dxa"/>
            <w:shd w:val="clear" w:color="auto" w:fill="auto"/>
            <w:noWrap/>
          </w:tcPr>
          <w:p w14:paraId="30E1F427" w14:textId="7DA784CC" w:rsidR="00860FBD" w:rsidRPr="00F32D59" w:rsidRDefault="00860FBD" w:rsidP="00860FBD">
            <w:pPr>
              <w:jc w:val="right"/>
              <w:rPr>
                <w:color w:val="000000"/>
                <w:sz w:val="20"/>
                <w:szCs w:val="20"/>
                <w:lang w:val="en-US"/>
              </w:rPr>
            </w:pPr>
            <w:r w:rsidRPr="00F32D59">
              <w:rPr>
                <w:sz w:val="20"/>
                <w:szCs w:val="20"/>
                <w:lang w:val="en-US"/>
              </w:rPr>
              <w:t>1,465,361</w:t>
            </w:r>
          </w:p>
        </w:tc>
        <w:tc>
          <w:tcPr>
            <w:tcW w:w="1276" w:type="dxa"/>
          </w:tcPr>
          <w:p w14:paraId="67604EBD" w14:textId="180DD3C4" w:rsidR="00860FBD" w:rsidRPr="00F32D59" w:rsidRDefault="00860FBD" w:rsidP="00860FBD">
            <w:pPr>
              <w:jc w:val="right"/>
              <w:rPr>
                <w:color w:val="000000"/>
                <w:sz w:val="20"/>
                <w:szCs w:val="20"/>
                <w:lang w:val="en-US"/>
              </w:rPr>
            </w:pPr>
            <w:r w:rsidRPr="00F32D59">
              <w:rPr>
                <w:sz w:val="20"/>
                <w:szCs w:val="20"/>
                <w:lang w:val="en-US"/>
              </w:rPr>
              <w:t>1,462,556</w:t>
            </w:r>
          </w:p>
        </w:tc>
        <w:tc>
          <w:tcPr>
            <w:tcW w:w="992" w:type="dxa"/>
            <w:shd w:val="clear" w:color="auto" w:fill="auto"/>
            <w:noWrap/>
          </w:tcPr>
          <w:p w14:paraId="74B988F1" w14:textId="1794D0B6" w:rsidR="00860FBD" w:rsidRPr="00F32D59" w:rsidRDefault="00860FBD" w:rsidP="00860FBD">
            <w:pPr>
              <w:jc w:val="right"/>
              <w:rPr>
                <w:color w:val="000000"/>
                <w:sz w:val="20"/>
                <w:szCs w:val="20"/>
                <w:lang w:val="en-US"/>
              </w:rPr>
            </w:pPr>
            <w:r w:rsidRPr="00F32D59">
              <w:rPr>
                <w:sz w:val="20"/>
                <w:szCs w:val="20"/>
                <w:lang w:val="en-US"/>
              </w:rPr>
              <w:t>2,805</w:t>
            </w:r>
          </w:p>
        </w:tc>
        <w:tc>
          <w:tcPr>
            <w:tcW w:w="992" w:type="dxa"/>
            <w:shd w:val="clear" w:color="auto" w:fill="auto"/>
            <w:noWrap/>
          </w:tcPr>
          <w:p w14:paraId="0CC76F0E" w14:textId="77777777" w:rsidR="00860FBD" w:rsidRPr="00F32D59" w:rsidRDefault="00860FBD" w:rsidP="00860FBD">
            <w:pPr>
              <w:jc w:val="right"/>
              <w:rPr>
                <w:sz w:val="20"/>
                <w:szCs w:val="20"/>
                <w:lang w:val="en-US"/>
              </w:rPr>
            </w:pPr>
          </w:p>
        </w:tc>
        <w:tc>
          <w:tcPr>
            <w:tcW w:w="1276" w:type="dxa"/>
          </w:tcPr>
          <w:p w14:paraId="59FC15F8" w14:textId="2B037104" w:rsidR="00860FBD" w:rsidRPr="00F32D59" w:rsidRDefault="00860FBD" w:rsidP="00860FBD">
            <w:pPr>
              <w:jc w:val="right"/>
              <w:rPr>
                <w:color w:val="000000"/>
                <w:sz w:val="20"/>
                <w:szCs w:val="20"/>
                <w:lang w:val="en-US"/>
              </w:rPr>
            </w:pPr>
            <w:r w:rsidRPr="00F32D59">
              <w:rPr>
                <w:sz w:val="20"/>
                <w:szCs w:val="20"/>
                <w:lang w:val="en-US"/>
              </w:rPr>
              <w:t>210</w:t>
            </w:r>
          </w:p>
        </w:tc>
        <w:tc>
          <w:tcPr>
            <w:tcW w:w="1134" w:type="dxa"/>
            <w:shd w:val="clear" w:color="auto" w:fill="auto"/>
            <w:noWrap/>
          </w:tcPr>
          <w:p w14:paraId="36E3B98A" w14:textId="7CAF1763" w:rsidR="00860FBD" w:rsidRPr="00F32D59" w:rsidRDefault="00860FBD" w:rsidP="00860FBD">
            <w:pPr>
              <w:jc w:val="center"/>
              <w:rPr>
                <w:color w:val="000000"/>
                <w:sz w:val="20"/>
                <w:szCs w:val="20"/>
                <w:lang w:val="en-US"/>
              </w:rPr>
            </w:pPr>
            <w:r w:rsidRPr="00F32D59">
              <w:rPr>
                <w:sz w:val="20"/>
                <w:szCs w:val="20"/>
                <w:lang w:val="en-US"/>
              </w:rPr>
              <w:t>1</w:t>
            </w:r>
          </w:p>
        </w:tc>
        <w:tc>
          <w:tcPr>
            <w:tcW w:w="851" w:type="dxa"/>
          </w:tcPr>
          <w:p w14:paraId="5951B2EE" w14:textId="223D4DE6" w:rsidR="00860FBD" w:rsidRPr="00F32D59" w:rsidRDefault="00860FBD" w:rsidP="00860FBD">
            <w:pPr>
              <w:jc w:val="center"/>
              <w:rPr>
                <w:color w:val="000000"/>
                <w:sz w:val="20"/>
                <w:szCs w:val="20"/>
                <w:lang w:val="en-US"/>
              </w:rPr>
            </w:pPr>
            <w:r w:rsidRPr="00F32D59">
              <w:rPr>
                <w:sz w:val="20"/>
                <w:szCs w:val="20"/>
                <w:lang w:val="en-US"/>
              </w:rPr>
              <w:t>95</w:t>
            </w:r>
          </w:p>
        </w:tc>
        <w:tc>
          <w:tcPr>
            <w:tcW w:w="1023" w:type="dxa"/>
            <w:shd w:val="clear" w:color="auto" w:fill="auto"/>
            <w:noWrap/>
          </w:tcPr>
          <w:p w14:paraId="2E4A3F76" w14:textId="77777777" w:rsidR="00860FBD" w:rsidRPr="00F32D59" w:rsidRDefault="00860FBD" w:rsidP="00860FBD">
            <w:pPr>
              <w:jc w:val="center"/>
              <w:rPr>
                <w:color w:val="000000"/>
                <w:sz w:val="20"/>
                <w:szCs w:val="20"/>
                <w:lang w:val="en-US"/>
              </w:rPr>
            </w:pPr>
          </w:p>
        </w:tc>
      </w:tr>
      <w:tr w:rsidR="00BE0917" w:rsidRPr="00F32D59" w14:paraId="69F1206D" w14:textId="77777777" w:rsidTr="000E1DB0">
        <w:trPr>
          <w:jc w:val="right"/>
        </w:trPr>
        <w:tc>
          <w:tcPr>
            <w:tcW w:w="1980" w:type="dxa"/>
            <w:shd w:val="clear" w:color="auto" w:fill="auto"/>
            <w:noWrap/>
          </w:tcPr>
          <w:p w14:paraId="3B2D5A94" w14:textId="77777777" w:rsidR="00BE0917" w:rsidRPr="00F32D59" w:rsidRDefault="00BE0917" w:rsidP="00BE0917">
            <w:pPr>
              <w:autoSpaceDE w:val="0"/>
              <w:autoSpaceDN w:val="0"/>
              <w:adjustRightInd w:val="0"/>
              <w:jc w:val="left"/>
              <w:rPr>
                <w:color w:val="000000"/>
                <w:sz w:val="20"/>
                <w:szCs w:val="20"/>
                <w:lang w:val="en-US"/>
              </w:rPr>
            </w:pPr>
            <w:r w:rsidRPr="00F32D59">
              <w:rPr>
                <w:b/>
                <w:sz w:val="20"/>
                <w:szCs w:val="20"/>
                <w:lang w:val="en-US"/>
              </w:rPr>
              <w:t>TOTAL UNIDO</w:t>
            </w:r>
          </w:p>
        </w:tc>
        <w:tc>
          <w:tcPr>
            <w:tcW w:w="2835" w:type="dxa"/>
            <w:shd w:val="clear" w:color="auto" w:fill="auto"/>
          </w:tcPr>
          <w:p w14:paraId="55F8B914" w14:textId="77777777" w:rsidR="00BE0917" w:rsidRPr="00F32D59" w:rsidRDefault="00BE0917" w:rsidP="00BE0917">
            <w:pPr>
              <w:jc w:val="left"/>
              <w:rPr>
                <w:color w:val="000000"/>
                <w:sz w:val="20"/>
                <w:szCs w:val="20"/>
                <w:lang w:val="en-US"/>
              </w:rPr>
            </w:pPr>
          </w:p>
        </w:tc>
        <w:tc>
          <w:tcPr>
            <w:tcW w:w="940" w:type="dxa"/>
            <w:shd w:val="clear" w:color="auto" w:fill="auto"/>
            <w:noWrap/>
          </w:tcPr>
          <w:p w14:paraId="41E121E3" w14:textId="77777777" w:rsidR="00BE0917" w:rsidRPr="00F32D59" w:rsidRDefault="00BE0917" w:rsidP="00BE0917">
            <w:pPr>
              <w:autoSpaceDE w:val="0"/>
              <w:autoSpaceDN w:val="0"/>
              <w:adjustRightInd w:val="0"/>
              <w:jc w:val="center"/>
              <w:rPr>
                <w:color w:val="000000"/>
                <w:sz w:val="20"/>
                <w:szCs w:val="20"/>
                <w:lang w:val="en-US"/>
              </w:rPr>
            </w:pPr>
          </w:p>
        </w:tc>
        <w:tc>
          <w:tcPr>
            <w:tcW w:w="1186" w:type="dxa"/>
            <w:shd w:val="clear" w:color="auto" w:fill="auto"/>
            <w:noWrap/>
          </w:tcPr>
          <w:p w14:paraId="74DDD156" w14:textId="77777777" w:rsidR="00BE0917" w:rsidRPr="00F32D59" w:rsidRDefault="00BE0917" w:rsidP="00BE0917">
            <w:pPr>
              <w:jc w:val="right"/>
              <w:rPr>
                <w:color w:val="000000"/>
                <w:sz w:val="20"/>
                <w:szCs w:val="20"/>
                <w:lang w:val="en-US"/>
              </w:rPr>
            </w:pPr>
          </w:p>
        </w:tc>
        <w:tc>
          <w:tcPr>
            <w:tcW w:w="1276" w:type="dxa"/>
          </w:tcPr>
          <w:p w14:paraId="7CB4C234" w14:textId="77777777" w:rsidR="00BE0917" w:rsidRPr="00F32D59" w:rsidRDefault="00BE0917" w:rsidP="00BE0917">
            <w:pPr>
              <w:jc w:val="right"/>
              <w:rPr>
                <w:color w:val="000000"/>
                <w:sz w:val="20"/>
                <w:szCs w:val="20"/>
                <w:lang w:val="en-US"/>
              </w:rPr>
            </w:pPr>
          </w:p>
        </w:tc>
        <w:tc>
          <w:tcPr>
            <w:tcW w:w="992" w:type="dxa"/>
            <w:shd w:val="clear" w:color="auto" w:fill="auto"/>
            <w:noWrap/>
            <w:vAlign w:val="bottom"/>
          </w:tcPr>
          <w:p w14:paraId="3D8B4FBC" w14:textId="4A62BB77" w:rsidR="00BE0917" w:rsidRPr="00F32D59" w:rsidRDefault="00102E1D" w:rsidP="00102E1D">
            <w:pPr>
              <w:jc w:val="right"/>
              <w:rPr>
                <w:b/>
                <w:bCs/>
                <w:sz w:val="20"/>
                <w:szCs w:val="20"/>
                <w:lang w:val="en-US"/>
              </w:rPr>
            </w:pPr>
            <w:r w:rsidRPr="00F32D59">
              <w:rPr>
                <w:b/>
                <w:bCs/>
                <w:sz w:val="20"/>
                <w:szCs w:val="20"/>
                <w:lang w:val="en-US"/>
              </w:rPr>
              <w:t>3,247,540</w:t>
            </w:r>
          </w:p>
        </w:tc>
        <w:tc>
          <w:tcPr>
            <w:tcW w:w="992" w:type="dxa"/>
            <w:shd w:val="clear" w:color="auto" w:fill="auto"/>
            <w:noWrap/>
            <w:vAlign w:val="bottom"/>
          </w:tcPr>
          <w:p w14:paraId="247EA91A" w14:textId="77777777" w:rsidR="00BE0917" w:rsidRPr="00F32D59" w:rsidRDefault="00BE0917" w:rsidP="00BE0917">
            <w:pPr>
              <w:jc w:val="right"/>
              <w:rPr>
                <w:b/>
                <w:bCs/>
                <w:sz w:val="20"/>
                <w:szCs w:val="20"/>
                <w:lang w:val="en-US"/>
              </w:rPr>
            </w:pPr>
          </w:p>
        </w:tc>
        <w:tc>
          <w:tcPr>
            <w:tcW w:w="1276" w:type="dxa"/>
            <w:vAlign w:val="bottom"/>
          </w:tcPr>
          <w:p w14:paraId="2A2A2110" w14:textId="3F0B6246" w:rsidR="00BE0917" w:rsidRPr="00F32D59" w:rsidRDefault="00102E1D" w:rsidP="00102E1D">
            <w:pPr>
              <w:jc w:val="right"/>
              <w:rPr>
                <w:b/>
                <w:bCs/>
                <w:sz w:val="20"/>
                <w:szCs w:val="20"/>
                <w:lang w:val="en-US"/>
              </w:rPr>
            </w:pPr>
            <w:r w:rsidRPr="00F32D59">
              <w:rPr>
                <w:b/>
                <w:bCs/>
                <w:sz w:val="20"/>
                <w:szCs w:val="20"/>
                <w:lang w:val="en-US"/>
              </w:rPr>
              <w:t>229,512</w:t>
            </w:r>
          </w:p>
        </w:tc>
        <w:tc>
          <w:tcPr>
            <w:tcW w:w="1134" w:type="dxa"/>
            <w:shd w:val="clear" w:color="auto" w:fill="auto"/>
            <w:noWrap/>
          </w:tcPr>
          <w:p w14:paraId="2D433BC1" w14:textId="77777777" w:rsidR="00BE0917" w:rsidRPr="00F32D59" w:rsidRDefault="00BE0917" w:rsidP="00BE0917">
            <w:pPr>
              <w:jc w:val="center"/>
              <w:rPr>
                <w:sz w:val="20"/>
                <w:szCs w:val="20"/>
                <w:lang w:val="en-US"/>
              </w:rPr>
            </w:pPr>
          </w:p>
        </w:tc>
        <w:tc>
          <w:tcPr>
            <w:tcW w:w="851" w:type="dxa"/>
          </w:tcPr>
          <w:p w14:paraId="075825E5" w14:textId="77777777" w:rsidR="00BE0917" w:rsidRPr="00F32D59" w:rsidRDefault="00BE0917" w:rsidP="00BE0917">
            <w:pPr>
              <w:rPr>
                <w:color w:val="000000"/>
                <w:sz w:val="20"/>
                <w:szCs w:val="20"/>
                <w:lang w:val="en-US"/>
              </w:rPr>
            </w:pPr>
          </w:p>
        </w:tc>
        <w:tc>
          <w:tcPr>
            <w:tcW w:w="1023" w:type="dxa"/>
            <w:shd w:val="clear" w:color="auto" w:fill="auto"/>
            <w:noWrap/>
          </w:tcPr>
          <w:p w14:paraId="5BB2804E" w14:textId="77777777" w:rsidR="00BE0917" w:rsidRPr="00F32D59" w:rsidRDefault="00BE0917" w:rsidP="00BE0917">
            <w:pPr>
              <w:rPr>
                <w:sz w:val="20"/>
                <w:szCs w:val="20"/>
                <w:lang w:val="en-US"/>
              </w:rPr>
            </w:pPr>
          </w:p>
        </w:tc>
      </w:tr>
    </w:tbl>
    <w:p w14:paraId="4865F6DC" w14:textId="4D9082FB" w:rsidR="00B969C9" w:rsidRPr="00F32D59" w:rsidRDefault="000D6A89" w:rsidP="000D6A89">
      <w:pPr>
        <w:rPr>
          <w:sz w:val="20"/>
          <w:szCs w:val="20"/>
          <w:lang w:val="en-US"/>
        </w:rPr>
      </w:pPr>
      <w:r w:rsidRPr="00F32D59">
        <w:rPr>
          <w:sz w:val="20"/>
          <w:szCs w:val="20"/>
          <w:lang w:val="en-US"/>
        </w:rPr>
        <w:br w:type="textWrapping" w:clear="all"/>
      </w:r>
    </w:p>
    <w:p w14:paraId="6E7E94A9" w14:textId="77777777" w:rsidR="00B969C9" w:rsidRPr="00F32D59" w:rsidRDefault="00B969C9" w:rsidP="000D6A89">
      <w:pPr>
        <w:rPr>
          <w:sz w:val="20"/>
          <w:szCs w:val="20"/>
          <w:lang w:val="en-US"/>
        </w:rPr>
      </w:pPr>
    </w:p>
    <w:p w14:paraId="44876E43" w14:textId="77777777" w:rsidR="00B969C9" w:rsidRPr="00F32D59" w:rsidRDefault="00B969C9" w:rsidP="000D6A89">
      <w:pPr>
        <w:rPr>
          <w:sz w:val="20"/>
          <w:szCs w:val="20"/>
          <w:lang w:val="en-US"/>
        </w:rPr>
      </w:pPr>
    </w:p>
    <w:p w14:paraId="373D6C10" w14:textId="77777777" w:rsidR="00B969C9" w:rsidRPr="00F32D59" w:rsidRDefault="00B969C9" w:rsidP="000D6A89">
      <w:pPr>
        <w:rPr>
          <w:sz w:val="20"/>
          <w:szCs w:val="20"/>
          <w:lang w:val="en-US"/>
        </w:rPr>
      </w:pPr>
    </w:p>
    <w:p w14:paraId="7BE90AE7" w14:textId="77777777" w:rsidR="00B969C9" w:rsidRPr="00F32D59" w:rsidRDefault="00B969C9" w:rsidP="000D6A89">
      <w:pPr>
        <w:rPr>
          <w:sz w:val="20"/>
          <w:szCs w:val="20"/>
          <w:lang w:val="en-US"/>
        </w:rPr>
      </w:pPr>
    </w:p>
    <w:p w14:paraId="5677F640" w14:textId="77777777" w:rsidR="00B969C9" w:rsidRPr="00F32D59" w:rsidRDefault="00B969C9" w:rsidP="000D6A89">
      <w:pPr>
        <w:rPr>
          <w:sz w:val="20"/>
          <w:szCs w:val="20"/>
          <w:lang w:val="en-US"/>
        </w:rPr>
      </w:pPr>
    </w:p>
    <w:p w14:paraId="0513F0DF" w14:textId="77777777" w:rsidR="0033087F" w:rsidRPr="00F32D59" w:rsidRDefault="0033087F" w:rsidP="0033087F">
      <w:pPr>
        <w:tabs>
          <w:tab w:val="left" w:pos="5532"/>
        </w:tabs>
        <w:rPr>
          <w:sz w:val="20"/>
          <w:szCs w:val="20"/>
          <w:lang w:val="en-US"/>
        </w:rPr>
      </w:pPr>
    </w:p>
    <w:p w14:paraId="690C5321" w14:textId="77777777" w:rsidR="0033087F" w:rsidRPr="00F32D59" w:rsidRDefault="0033087F" w:rsidP="0033087F">
      <w:pPr>
        <w:tabs>
          <w:tab w:val="left" w:pos="5532"/>
        </w:tabs>
        <w:rPr>
          <w:sz w:val="20"/>
          <w:szCs w:val="20"/>
          <w:lang w:val="en-US"/>
        </w:rPr>
        <w:sectPr w:rsidR="0033087F" w:rsidRPr="00F32D59" w:rsidSect="00895DEF">
          <w:headerReference w:type="even" r:id="rId21"/>
          <w:headerReference w:type="default" r:id="rId22"/>
          <w:footerReference w:type="default" r:id="rId23"/>
          <w:pgSz w:w="15840" w:h="12240" w:orient="landscape" w:code="1"/>
          <w:pgMar w:top="1276" w:right="720" w:bottom="1620" w:left="862" w:header="720" w:footer="476" w:gutter="0"/>
          <w:pgNumType w:start="1"/>
          <w:cols w:space="720"/>
          <w:docGrid w:linePitch="299"/>
        </w:sectPr>
      </w:pPr>
    </w:p>
    <w:p w14:paraId="398DD1FD" w14:textId="7987A6D1" w:rsidR="00B969C9" w:rsidRPr="00F32D59" w:rsidRDefault="0033087F" w:rsidP="0033087F">
      <w:pPr>
        <w:tabs>
          <w:tab w:val="left" w:pos="7665"/>
        </w:tabs>
        <w:rPr>
          <w:sz w:val="20"/>
          <w:szCs w:val="20"/>
          <w:lang w:val="en-US"/>
        </w:rPr>
      </w:pPr>
      <w:r w:rsidRPr="00F32D59">
        <w:rPr>
          <w:sz w:val="20"/>
          <w:szCs w:val="20"/>
          <w:lang w:val="en-US"/>
        </w:rPr>
        <w:lastRenderedPageBreak/>
        <w:tab/>
      </w:r>
    </w:p>
    <w:p w14:paraId="04F361DB" w14:textId="77777777" w:rsidR="00B969C9" w:rsidRPr="00F32D59" w:rsidRDefault="00B969C9" w:rsidP="00B969C9">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F32D59">
        <w:rPr>
          <w:b/>
          <w:color w:val="000000"/>
          <w:lang w:val="en-US"/>
        </w:rPr>
        <w:t>Annex II</w:t>
      </w:r>
    </w:p>
    <w:p w14:paraId="27565481" w14:textId="77777777" w:rsidR="00270E8B" w:rsidRPr="00F32D59" w:rsidRDefault="00270E8B" w:rsidP="00270E8B">
      <w:pPr>
        <w:tabs>
          <w:tab w:val="left" w:pos="8535"/>
          <w:tab w:val="left" w:pos="9884"/>
          <w:tab w:val="left" w:pos="11032"/>
          <w:tab w:val="left" w:pos="12335"/>
          <w:tab w:val="left" w:pos="13655"/>
        </w:tabs>
        <w:spacing w:after="240"/>
        <w:ind w:left="72"/>
        <w:jc w:val="center"/>
        <w:rPr>
          <w:b/>
          <w:color w:val="000000"/>
          <w:lang w:val="en-US"/>
        </w:rPr>
      </w:pPr>
      <w:r w:rsidRPr="00F32D59">
        <w:rPr>
          <w:b/>
          <w:color w:val="000000"/>
          <w:lang w:val="en-US"/>
        </w:rPr>
        <w:t>COMMITTED AND NOT-COMMITTED BALANCES HELD BY IMPLEMENTING AGENCIES FOR BY-DECISIONS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B969C9" w:rsidRPr="00F32D59" w14:paraId="39E500B2" w14:textId="77777777" w:rsidTr="009121AC">
        <w:trPr>
          <w:tblHeader/>
        </w:trPr>
        <w:tc>
          <w:tcPr>
            <w:tcW w:w="2122" w:type="dxa"/>
            <w:shd w:val="clear" w:color="auto" w:fill="FFFFFF" w:themeFill="background1"/>
            <w:noWrap/>
          </w:tcPr>
          <w:p w14:paraId="2D1DC40A" w14:textId="77777777" w:rsidR="00B969C9" w:rsidRPr="00F32D59" w:rsidRDefault="00B969C9" w:rsidP="009121AC">
            <w:pPr>
              <w:jc w:val="center"/>
              <w:rPr>
                <w:sz w:val="20"/>
                <w:szCs w:val="20"/>
                <w:lang w:val="en-US"/>
              </w:rPr>
            </w:pPr>
            <w:r w:rsidRPr="00F32D59">
              <w:rPr>
                <w:b/>
                <w:bCs/>
                <w:sz w:val="20"/>
                <w:szCs w:val="20"/>
                <w:lang w:val="en-US"/>
              </w:rPr>
              <w:t>CODE</w:t>
            </w:r>
          </w:p>
        </w:tc>
        <w:tc>
          <w:tcPr>
            <w:tcW w:w="1559" w:type="dxa"/>
            <w:shd w:val="clear" w:color="auto" w:fill="FFFFFF" w:themeFill="background1"/>
          </w:tcPr>
          <w:p w14:paraId="69F6702C" w14:textId="77777777" w:rsidR="00B969C9" w:rsidRPr="00F32D59" w:rsidRDefault="00B969C9" w:rsidP="009121AC">
            <w:pPr>
              <w:jc w:val="center"/>
              <w:rPr>
                <w:color w:val="000000"/>
                <w:sz w:val="20"/>
                <w:szCs w:val="20"/>
                <w:lang w:val="en-US"/>
              </w:rPr>
            </w:pPr>
            <w:r w:rsidRPr="00F32D59">
              <w:rPr>
                <w:b/>
                <w:bCs/>
                <w:sz w:val="20"/>
                <w:szCs w:val="20"/>
                <w:lang w:val="en-US"/>
              </w:rPr>
              <w:t>Project title</w:t>
            </w:r>
          </w:p>
        </w:tc>
        <w:tc>
          <w:tcPr>
            <w:tcW w:w="1276" w:type="dxa"/>
            <w:shd w:val="clear" w:color="auto" w:fill="FFFFFF" w:themeFill="background1"/>
            <w:noWrap/>
          </w:tcPr>
          <w:p w14:paraId="2E3A3F32" w14:textId="77777777" w:rsidR="00B969C9" w:rsidRPr="00F32D59" w:rsidRDefault="00B969C9" w:rsidP="009121AC">
            <w:pPr>
              <w:jc w:val="center"/>
              <w:rPr>
                <w:b/>
                <w:bCs/>
                <w:sz w:val="20"/>
                <w:szCs w:val="20"/>
                <w:lang w:val="en-US"/>
              </w:rPr>
            </w:pPr>
            <w:r w:rsidRPr="00F32D59">
              <w:rPr>
                <w:b/>
                <w:bCs/>
                <w:sz w:val="20"/>
                <w:szCs w:val="20"/>
                <w:lang w:val="en-US"/>
              </w:rPr>
              <w:t xml:space="preserve">Approved funding plus adjustments as of </w:t>
            </w:r>
          </w:p>
          <w:p w14:paraId="0B973AA2" w14:textId="77777777" w:rsidR="00B969C9" w:rsidRPr="00F32D59" w:rsidRDefault="00B969C9" w:rsidP="009121AC">
            <w:pPr>
              <w:jc w:val="center"/>
              <w:rPr>
                <w:color w:val="000000"/>
                <w:sz w:val="20"/>
                <w:szCs w:val="20"/>
                <w:lang w:val="en-US"/>
              </w:rPr>
            </w:pPr>
            <w:r w:rsidRPr="00F32D59">
              <w:rPr>
                <w:b/>
                <w:bCs/>
                <w:sz w:val="20"/>
                <w:szCs w:val="20"/>
                <w:lang w:val="en-US"/>
              </w:rPr>
              <w:t xml:space="preserve">31 December 2022 (US $) </w:t>
            </w:r>
          </w:p>
        </w:tc>
        <w:tc>
          <w:tcPr>
            <w:tcW w:w="1276" w:type="dxa"/>
            <w:shd w:val="clear" w:color="auto" w:fill="FFFFFF" w:themeFill="background1"/>
          </w:tcPr>
          <w:p w14:paraId="43B107AF" w14:textId="77777777" w:rsidR="00B969C9" w:rsidRPr="00F32D59" w:rsidRDefault="00B969C9" w:rsidP="009121AC">
            <w:pPr>
              <w:jc w:val="center"/>
              <w:rPr>
                <w:sz w:val="20"/>
                <w:szCs w:val="20"/>
                <w:lang w:val="en-US"/>
              </w:rPr>
            </w:pPr>
            <w:r w:rsidRPr="00F32D59">
              <w:rPr>
                <w:b/>
                <w:bCs/>
                <w:sz w:val="20"/>
                <w:szCs w:val="20"/>
                <w:lang w:val="en-US"/>
              </w:rPr>
              <w:t xml:space="preserve">Funds disbursed as of </w:t>
            </w:r>
            <w:r w:rsidRPr="00F32D59">
              <w:rPr>
                <w:b/>
                <w:bCs/>
                <w:sz w:val="20"/>
                <w:szCs w:val="20"/>
                <w:lang w:val="en-US"/>
              </w:rPr>
              <w:br/>
              <w:t>94</w:t>
            </w:r>
            <w:r w:rsidRPr="00F32D59">
              <w:rPr>
                <w:rFonts w:ascii="Times New Roman Bold" w:hAnsi="Times New Roman Bold"/>
                <w:b/>
                <w:bCs/>
                <w:sz w:val="20"/>
                <w:szCs w:val="20"/>
                <w:vertAlign w:val="superscript"/>
                <w:lang w:val="en-US"/>
              </w:rPr>
              <w:t>th</w:t>
            </w:r>
            <w:r w:rsidRPr="00F32D59">
              <w:rPr>
                <w:b/>
                <w:bCs/>
                <w:sz w:val="20"/>
                <w:szCs w:val="20"/>
                <w:lang w:val="en-US"/>
              </w:rPr>
              <w:t xml:space="preserve"> </w:t>
            </w:r>
            <w:r w:rsidRPr="00F32D59">
              <w:rPr>
                <w:rFonts w:ascii="Times New Roman Bold" w:hAnsi="Times New Roman Bold"/>
                <w:b/>
                <w:bCs/>
                <w:sz w:val="20"/>
                <w:szCs w:val="20"/>
                <w:vertAlign w:val="superscript"/>
                <w:lang w:val="en-US"/>
              </w:rPr>
              <w:t xml:space="preserve"> </w:t>
            </w:r>
            <w:r w:rsidRPr="00F32D59">
              <w:rPr>
                <w:b/>
                <w:bCs/>
                <w:sz w:val="20"/>
                <w:szCs w:val="20"/>
                <w:lang w:val="en-US"/>
              </w:rPr>
              <w:t>meeting (US $)</w:t>
            </w:r>
          </w:p>
        </w:tc>
        <w:tc>
          <w:tcPr>
            <w:tcW w:w="1133" w:type="dxa"/>
            <w:shd w:val="clear" w:color="auto" w:fill="FFFFFF" w:themeFill="background1"/>
            <w:noWrap/>
          </w:tcPr>
          <w:p w14:paraId="79808C34" w14:textId="77777777" w:rsidR="00B969C9" w:rsidRPr="00F32D59" w:rsidRDefault="00B969C9" w:rsidP="009121AC">
            <w:pPr>
              <w:jc w:val="center"/>
              <w:rPr>
                <w:b/>
                <w:bCs/>
                <w:sz w:val="20"/>
                <w:szCs w:val="20"/>
                <w:lang w:val="en-US"/>
              </w:rPr>
            </w:pPr>
            <w:r w:rsidRPr="00F32D59">
              <w:rPr>
                <w:b/>
                <w:bCs/>
                <w:sz w:val="20"/>
                <w:szCs w:val="20"/>
                <w:lang w:val="en-US"/>
              </w:rPr>
              <w:t xml:space="preserve">Balances committed as per </w:t>
            </w:r>
          </w:p>
          <w:p w14:paraId="538F999B" w14:textId="3224285A" w:rsidR="00B969C9" w:rsidRPr="00F32D59" w:rsidRDefault="0033087F" w:rsidP="009121AC">
            <w:pPr>
              <w:jc w:val="center"/>
              <w:rPr>
                <w:sz w:val="20"/>
                <w:szCs w:val="20"/>
                <w:lang w:val="en-US"/>
              </w:rPr>
            </w:pPr>
            <w:r w:rsidRPr="00F32D59">
              <w:rPr>
                <w:b/>
                <w:bCs/>
                <w:sz w:val="20"/>
                <w:szCs w:val="20"/>
                <w:lang w:val="en-US"/>
              </w:rPr>
              <w:t>94</w:t>
            </w:r>
            <w:r w:rsidRPr="00F32D59">
              <w:rPr>
                <w:rFonts w:ascii="Times New Roman Bold" w:hAnsi="Times New Roman Bold"/>
                <w:b/>
                <w:bCs/>
                <w:sz w:val="20"/>
                <w:szCs w:val="20"/>
                <w:vertAlign w:val="superscript"/>
                <w:lang w:val="en-US"/>
              </w:rPr>
              <w:t>th</w:t>
            </w:r>
            <w:r w:rsidR="00B969C9" w:rsidRPr="00F32D59">
              <w:rPr>
                <w:rFonts w:ascii="Times New Roman Bold" w:hAnsi="Times New Roman Bold"/>
                <w:b/>
                <w:bCs/>
                <w:sz w:val="20"/>
                <w:szCs w:val="20"/>
                <w:vertAlign w:val="superscript"/>
                <w:lang w:val="en-US"/>
              </w:rPr>
              <w:t xml:space="preserve"> </w:t>
            </w:r>
            <w:r w:rsidR="00B969C9" w:rsidRPr="00F32D59">
              <w:rPr>
                <w:b/>
                <w:bCs/>
                <w:sz w:val="20"/>
                <w:szCs w:val="20"/>
                <w:lang w:val="en-US"/>
              </w:rPr>
              <w:t>meeting (US $)</w:t>
            </w:r>
          </w:p>
        </w:tc>
        <w:tc>
          <w:tcPr>
            <w:tcW w:w="1418" w:type="dxa"/>
            <w:shd w:val="clear" w:color="auto" w:fill="FFFFFF" w:themeFill="background1"/>
            <w:noWrap/>
          </w:tcPr>
          <w:p w14:paraId="4704ACBE" w14:textId="07EE2AFB" w:rsidR="00B969C9" w:rsidRPr="00F32D59" w:rsidRDefault="00B969C9" w:rsidP="009121AC">
            <w:pPr>
              <w:jc w:val="center"/>
              <w:rPr>
                <w:b/>
                <w:color w:val="000000" w:themeColor="text1"/>
                <w:sz w:val="20"/>
                <w:szCs w:val="20"/>
                <w:lang w:val="en-US"/>
              </w:rPr>
            </w:pPr>
            <w:r w:rsidRPr="00F32D59">
              <w:rPr>
                <w:b/>
                <w:bCs/>
                <w:sz w:val="20"/>
                <w:szCs w:val="20"/>
                <w:lang w:val="en-US"/>
              </w:rPr>
              <w:t xml:space="preserve">Balances not- committed as per </w:t>
            </w:r>
            <w:r w:rsidR="0033087F" w:rsidRPr="00F32D59">
              <w:rPr>
                <w:b/>
                <w:bCs/>
                <w:sz w:val="20"/>
                <w:szCs w:val="20"/>
                <w:lang w:val="en-US"/>
              </w:rPr>
              <w:br/>
              <w:t>94</w:t>
            </w:r>
            <w:r w:rsidR="0033087F" w:rsidRPr="00F32D59">
              <w:rPr>
                <w:rFonts w:ascii="Times New Roman Bold" w:hAnsi="Times New Roman Bold"/>
                <w:b/>
                <w:bCs/>
                <w:sz w:val="20"/>
                <w:szCs w:val="20"/>
                <w:vertAlign w:val="superscript"/>
                <w:lang w:val="en-US"/>
              </w:rPr>
              <w:t>th</w:t>
            </w:r>
            <w:r w:rsidRPr="00F32D59">
              <w:rPr>
                <w:b/>
                <w:bCs/>
                <w:sz w:val="20"/>
                <w:szCs w:val="20"/>
                <w:lang w:val="en-US"/>
              </w:rPr>
              <w:t xml:space="preserve"> meeting (US $)</w:t>
            </w:r>
          </w:p>
        </w:tc>
        <w:tc>
          <w:tcPr>
            <w:tcW w:w="1417" w:type="dxa"/>
            <w:shd w:val="clear" w:color="auto" w:fill="FFFFFF" w:themeFill="background1"/>
          </w:tcPr>
          <w:p w14:paraId="1963E246" w14:textId="77777777" w:rsidR="00B969C9" w:rsidRPr="00F32D59" w:rsidRDefault="00B969C9" w:rsidP="009121AC">
            <w:pPr>
              <w:jc w:val="center"/>
              <w:rPr>
                <w:b/>
                <w:bCs/>
                <w:sz w:val="20"/>
                <w:szCs w:val="20"/>
                <w:lang w:val="en-US"/>
              </w:rPr>
            </w:pPr>
            <w:r w:rsidRPr="00F32D59">
              <w:rPr>
                <w:b/>
                <w:bCs/>
                <w:sz w:val="20"/>
                <w:szCs w:val="20"/>
                <w:lang w:val="en-US"/>
              </w:rPr>
              <w:t xml:space="preserve">Support cost on balances committed and not-committed as per </w:t>
            </w:r>
          </w:p>
          <w:p w14:paraId="27EC4477" w14:textId="61D90F56" w:rsidR="00B969C9" w:rsidRPr="00F32D59" w:rsidRDefault="0033087F" w:rsidP="009121AC">
            <w:pPr>
              <w:jc w:val="center"/>
              <w:rPr>
                <w:color w:val="000000"/>
                <w:sz w:val="20"/>
                <w:szCs w:val="20"/>
                <w:lang w:val="en-US"/>
              </w:rPr>
            </w:pPr>
            <w:r w:rsidRPr="00F32D59">
              <w:rPr>
                <w:b/>
                <w:bCs/>
                <w:sz w:val="20"/>
                <w:szCs w:val="20"/>
                <w:lang w:val="en-US"/>
              </w:rPr>
              <w:t>94</w:t>
            </w:r>
            <w:r w:rsidRPr="00F32D59">
              <w:rPr>
                <w:rFonts w:ascii="Times New Roman Bold" w:hAnsi="Times New Roman Bold"/>
                <w:b/>
                <w:bCs/>
                <w:sz w:val="20"/>
                <w:szCs w:val="20"/>
                <w:vertAlign w:val="superscript"/>
                <w:lang w:val="en-US"/>
              </w:rPr>
              <w:t>th</w:t>
            </w:r>
            <w:r w:rsidR="00115340" w:rsidRPr="00F32D59">
              <w:rPr>
                <w:b/>
                <w:bCs/>
                <w:sz w:val="20"/>
                <w:szCs w:val="20"/>
                <w:lang w:val="en-US"/>
              </w:rPr>
              <w:t xml:space="preserve"> meeting</w:t>
            </w:r>
            <w:r w:rsidR="00B969C9" w:rsidRPr="00F32D59">
              <w:rPr>
                <w:b/>
                <w:bCs/>
                <w:sz w:val="20"/>
                <w:szCs w:val="20"/>
                <w:lang w:val="en-US"/>
              </w:rPr>
              <w:t xml:space="preserve"> (US $) </w:t>
            </w:r>
          </w:p>
        </w:tc>
        <w:tc>
          <w:tcPr>
            <w:tcW w:w="1843" w:type="dxa"/>
            <w:shd w:val="clear" w:color="auto" w:fill="FFFFFF" w:themeFill="background1"/>
            <w:noWrap/>
          </w:tcPr>
          <w:p w14:paraId="2E0B4314" w14:textId="77777777" w:rsidR="00B969C9" w:rsidRPr="00F32D59" w:rsidRDefault="00B969C9" w:rsidP="009121AC">
            <w:pPr>
              <w:jc w:val="center"/>
              <w:rPr>
                <w:sz w:val="20"/>
                <w:szCs w:val="20"/>
                <w:lang w:val="en-US"/>
              </w:rPr>
            </w:pPr>
            <w:r w:rsidRPr="00F32D59">
              <w:rPr>
                <w:b/>
                <w:bCs/>
                <w:sz w:val="20"/>
                <w:szCs w:val="20"/>
                <w:lang w:val="en-US"/>
              </w:rPr>
              <w:t>Why any balances could not be returned?</w:t>
            </w:r>
          </w:p>
        </w:tc>
        <w:tc>
          <w:tcPr>
            <w:tcW w:w="1701" w:type="dxa"/>
            <w:shd w:val="clear" w:color="auto" w:fill="FFFFFF" w:themeFill="background1"/>
          </w:tcPr>
          <w:p w14:paraId="01191270" w14:textId="77777777" w:rsidR="00B969C9" w:rsidRPr="00F32D59" w:rsidRDefault="00B969C9" w:rsidP="009121AC">
            <w:pPr>
              <w:jc w:val="center"/>
              <w:rPr>
                <w:sz w:val="20"/>
                <w:szCs w:val="20"/>
                <w:lang w:val="en-US"/>
              </w:rPr>
            </w:pPr>
            <w:r w:rsidRPr="00F32D59">
              <w:rPr>
                <w:b/>
                <w:bCs/>
                <w:sz w:val="20"/>
                <w:szCs w:val="20"/>
                <w:lang w:val="en-US"/>
              </w:rPr>
              <w:t>When they could be returned?</w:t>
            </w:r>
          </w:p>
        </w:tc>
      </w:tr>
      <w:tr w:rsidR="00B969C9" w:rsidRPr="00F32D59" w14:paraId="59753F4B" w14:textId="77777777" w:rsidTr="009121AC">
        <w:trPr>
          <w:cantSplit/>
        </w:trPr>
        <w:tc>
          <w:tcPr>
            <w:tcW w:w="13745" w:type="dxa"/>
            <w:gridSpan w:val="9"/>
            <w:shd w:val="clear" w:color="auto" w:fill="FFFFFF" w:themeFill="background1"/>
            <w:noWrap/>
          </w:tcPr>
          <w:p w14:paraId="21587460" w14:textId="77777777" w:rsidR="00B969C9" w:rsidRPr="00F32D59" w:rsidRDefault="00B969C9" w:rsidP="009121AC">
            <w:pPr>
              <w:jc w:val="left"/>
              <w:rPr>
                <w:sz w:val="20"/>
                <w:szCs w:val="20"/>
                <w:lang w:val="en-US"/>
              </w:rPr>
            </w:pPr>
            <w:r w:rsidRPr="00F32D59">
              <w:rPr>
                <w:b/>
                <w:sz w:val="20"/>
                <w:szCs w:val="20"/>
                <w:lang w:val="en-US"/>
              </w:rPr>
              <w:t>UNIDO</w:t>
            </w:r>
            <w:r w:rsidRPr="00F32D59">
              <w:rPr>
                <w:rStyle w:val="FootnoteReference"/>
                <w:b/>
                <w:sz w:val="20"/>
                <w:szCs w:val="20"/>
                <w:lang w:val="en-US"/>
              </w:rPr>
              <w:footnoteReference w:id="6"/>
            </w:r>
          </w:p>
        </w:tc>
      </w:tr>
      <w:tr w:rsidR="00115340" w:rsidRPr="00F32D59" w14:paraId="0E983139" w14:textId="77777777" w:rsidTr="00115340">
        <w:trPr>
          <w:cantSplit/>
        </w:trPr>
        <w:tc>
          <w:tcPr>
            <w:tcW w:w="2122" w:type="dxa"/>
            <w:shd w:val="clear" w:color="auto" w:fill="FFFFFF" w:themeFill="background1"/>
            <w:noWrap/>
          </w:tcPr>
          <w:p w14:paraId="020A17D6" w14:textId="201DE842" w:rsidR="00115340" w:rsidRPr="00F32D59" w:rsidRDefault="00115340" w:rsidP="00115340">
            <w:pPr>
              <w:rPr>
                <w:b/>
                <w:sz w:val="20"/>
                <w:szCs w:val="20"/>
                <w:lang w:val="en-US"/>
              </w:rPr>
            </w:pPr>
            <w:r w:rsidRPr="00F32D59">
              <w:rPr>
                <w:sz w:val="20"/>
                <w:szCs w:val="20"/>
                <w:lang w:val="en-US"/>
              </w:rPr>
              <w:t>LIB/PHA/75/INV/36</w:t>
            </w:r>
          </w:p>
        </w:tc>
        <w:tc>
          <w:tcPr>
            <w:tcW w:w="1559" w:type="dxa"/>
            <w:shd w:val="clear" w:color="auto" w:fill="FFFFFF" w:themeFill="background1"/>
            <w:vAlign w:val="bottom"/>
          </w:tcPr>
          <w:p w14:paraId="58411C52" w14:textId="52D71FFC" w:rsidR="00115340" w:rsidRPr="00F32D59" w:rsidRDefault="00115340" w:rsidP="00115340">
            <w:pPr>
              <w:jc w:val="left"/>
              <w:rPr>
                <w:color w:val="000000"/>
                <w:sz w:val="20"/>
                <w:szCs w:val="20"/>
                <w:lang w:val="en-US"/>
              </w:rPr>
            </w:pPr>
            <w:r w:rsidRPr="00F32D59">
              <w:rPr>
                <w:sz w:val="20"/>
                <w:szCs w:val="20"/>
                <w:lang w:val="en-US"/>
              </w:rPr>
              <w:t>HCFC phase-out management plan (stage I, first tranche) (foam sector)</w:t>
            </w:r>
          </w:p>
        </w:tc>
        <w:tc>
          <w:tcPr>
            <w:tcW w:w="1276" w:type="dxa"/>
            <w:shd w:val="clear" w:color="auto" w:fill="FFFFFF" w:themeFill="background1"/>
            <w:noWrap/>
          </w:tcPr>
          <w:p w14:paraId="54E85CBE" w14:textId="607959AD" w:rsidR="00115340" w:rsidRPr="00F32D59" w:rsidRDefault="00115340" w:rsidP="00115340">
            <w:pPr>
              <w:jc w:val="right"/>
              <w:rPr>
                <w:sz w:val="20"/>
                <w:szCs w:val="20"/>
                <w:lang w:val="en-US"/>
              </w:rPr>
            </w:pPr>
            <w:r w:rsidRPr="00F32D59">
              <w:rPr>
                <w:sz w:val="20"/>
                <w:szCs w:val="20"/>
                <w:lang w:val="en-US"/>
              </w:rPr>
              <w:t>943,094</w:t>
            </w:r>
          </w:p>
        </w:tc>
        <w:tc>
          <w:tcPr>
            <w:tcW w:w="1276" w:type="dxa"/>
            <w:shd w:val="clear" w:color="auto" w:fill="FFFFFF" w:themeFill="background1"/>
          </w:tcPr>
          <w:p w14:paraId="713AC587" w14:textId="52213D30" w:rsidR="00115340" w:rsidRPr="00F32D59" w:rsidRDefault="00115340" w:rsidP="00115340">
            <w:pPr>
              <w:jc w:val="right"/>
              <w:rPr>
                <w:sz w:val="20"/>
                <w:szCs w:val="20"/>
                <w:lang w:val="en-US"/>
              </w:rPr>
            </w:pPr>
            <w:r w:rsidRPr="00F32D59">
              <w:rPr>
                <w:sz w:val="20"/>
                <w:szCs w:val="20"/>
                <w:lang w:val="en-US"/>
              </w:rPr>
              <w:t>198,681</w:t>
            </w:r>
          </w:p>
        </w:tc>
        <w:tc>
          <w:tcPr>
            <w:tcW w:w="1133" w:type="dxa"/>
            <w:shd w:val="clear" w:color="auto" w:fill="FFFFFF" w:themeFill="background1"/>
            <w:noWrap/>
          </w:tcPr>
          <w:p w14:paraId="76B8CA72" w14:textId="590BDCEC" w:rsidR="00115340" w:rsidRPr="00F32D59" w:rsidRDefault="00115340" w:rsidP="00115340">
            <w:pPr>
              <w:jc w:val="right"/>
              <w:rPr>
                <w:b/>
                <w:bCs/>
                <w:color w:val="000000"/>
                <w:sz w:val="20"/>
                <w:szCs w:val="20"/>
                <w:lang w:val="en-US"/>
              </w:rPr>
            </w:pPr>
            <w:r w:rsidRPr="00F32D59">
              <w:rPr>
                <w:sz w:val="20"/>
                <w:szCs w:val="20"/>
                <w:lang w:val="en-US"/>
              </w:rPr>
              <w:t>744,413</w:t>
            </w:r>
          </w:p>
        </w:tc>
        <w:tc>
          <w:tcPr>
            <w:tcW w:w="1418" w:type="dxa"/>
            <w:shd w:val="clear" w:color="auto" w:fill="FFFFFF" w:themeFill="background1"/>
            <w:noWrap/>
          </w:tcPr>
          <w:p w14:paraId="2A3B61BD" w14:textId="77777777" w:rsidR="00115340" w:rsidRPr="00F32D59" w:rsidRDefault="00115340" w:rsidP="00115340">
            <w:pPr>
              <w:jc w:val="right"/>
              <w:rPr>
                <w:b/>
                <w:bCs/>
                <w:color w:val="000000" w:themeColor="text1"/>
                <w:sz w:val="20"/>
                <w:szCs w:val="20"/>
                <w:lang w:val="en-US"/>
              </w:rPr>
            </w:pPr>
          </w:p>
        </w:tc>
        <w:tc>
          <w:tcPr>
            <w:tcW w:w="1417" w:type="dxa"/>
            <w:shd w:val="clear" w:color="auto" w:fill="FFFFFF" w:themeFill="background1"/>
          </w:tcPr>
          <w:p w14:paraId="43215FE9" w14:textId="1C878D76" w:rsidR="00115340" w:rsidRPr="00F32D59" w:rsidRDefault="00115340" w:rsidP="00115340">
            <w:pPr>
              <w:jc w:val="right"/>
              <w:rPr>
                <w:b/>
                <w:bCs/>
                <w:color w:val="000000"/>
                <w:sz w:val="20"/>
                <w:szCs w:val="20"/>
                <w:lang w:val="en-US"/>
              </w:rPr>
            </w:pPr>
            <w:r w:rsidRPr="00F32D59">
              <w:rPr>
                <w:sz w:val="20"/>
                <w:szCs w:val="20"/>
                <w:lang w:val="en-US"/>
              </w:rPr>
              <w:t>52,109</w:t>
            </w:r>
          </w:p>
        </w:tc>
        <w:tc>
          <w:tcPr>
            <w:tcW w:w="1843" w:type="dxa"/>
            <w:shd w:val="clear" w:color="auto" w:fill="FFFFFF" w:themeFill="background1"/>
            <w:noWrap/>
          </w:tcPr>
          <w:p w14:paraId="726935B9" w14:textId="7D0E14C9" w:rsidR="00115340" w:rsidRPr="00F32D59" w:rsidRDefault="00115340" w:rsidP="00115340">
            <w:pPr>
              <w:jc w:val="center"/>
              <w:rPr>
                <w:sz w:val="20"/>
                <w:szCs w:val="20"/>
                <w:lang w:val="en-US"/>
              </w:rPr>
            </w:pPr>
            <w:r w:rsidRPr="00F32D59">
              <w:rPr>
                <w:sz w:val="20"/>
                <w:szCs w:val="20"/>
                <w:lang w:val="en-US"/>
              </w:rPr>
              <w:t>2</w:t>
            </w:r>
          </w:p>
        </w:tc>
        <w:tc>
          <w:tcPr>
            <w:tcW w:w="1701" w:type="dxa"/>
            <w:shd w:val="clear" w:color="auto" w:fill="FFFFFF" w:themeFill="background1"/>
          </w:tcPr>
          <w:p w14:paraId="493EF05E" w14:textId="2040531D" w:rsidR="00115340" w:rsidRPr="00F32D59" w:rsidRDefault="00115340" w:rsidP="00115340">
            <w:pPr>
              <w:jc w:val="center"/>
              <w:rPr>
                <w:sz w:val="20"/>
                <w:szCs w:val="20"/>
                <w:lang w:val="en-US"/>
              </w:rPr>
            </w:pPr>
            <w:r w:rsidRPr="00F32D59">
              <w:rPr>
                <w:sz w:val="20"/>
                <w:szCs w:val="20"/>
                <w:lang w:val="en-US"/>
              </w:rPr>
              <w:t>95</w:t>
            </w:r>
          </w:p>
        </w:tc>
      </w:tr>
      <w:tr w:rsidR="00115340" w:rsidRPr="00F32D59" w14:paraId="16E6D50B" w14:textId="77777777" w:rsidTr="00115340">
        <w:trPr>
          <w:cantSplit/>
        </w:trPr>
        <w:tc>
          <w:tcPr>
            <w:tcW w:w="2122" w:type="dxa"/>
            <w:shd w:val="clear" w:color="auto" w:fill="FFFFFF" w:themeFill="background1"/>
            <w:noWrap/>
          </w:tcPr>
          <w:p w14:paraId="7FA520D5" w14:textId="3663FC73" w:rsidR="00115340" w:rsidRPr="00F32D59" w:rsidRDefault="00115340" w:rsidP="00115340">
            <w:pPr>
              <w:rPr>
                <w:b/>
                <w:sz w:val="20"/>
                <w:szCs w:val="20"/>
                <w:lang w:val="en-US"/>
              </w:rPr>
            </w:pPr>
            <w:r w:rsidRPr="00F32D59">
              <w:rPr>
                <w:sz w:val="20"/>
                <w:szCs w:val="20"/>
                <w:lang w:val="en-US"/>
              </w:rPr>
              <w:t>LIB/PHA/75/INV/37</w:t>
            </w:r>
          </w:p>
        </w:tc>
        <w:tc>
          <w:tcPr>
            <w:tcW w:w="1559" w:type="dxa"/>
            <w:shd w:val="clear" w:color="auto" w:fill="FFFFFF" w:themeFill="background1"/>
            <w:vAlign w:val="bottom"/>
          </w:tcPr>
          <w:p w14:paraId="7CE9965E" w14:textId="21F2DA9E" w:rsidR="00115340" w:rsidRPr="00F32D59" w:rsidRDefault="00115340" w:rsidP="00115340">
            <w:pPr>
              <w:jc w:val="left"/>
              <w:rPr>
                <w:color w:val="000000"/>
                <w:sz w:val="20"/>
                <w:szCs w:val="20"/>
                <w:lang w:val="en-US"/>
              </w:rPr>
            </w:pPr>
            <w:r w:rsidRPr="00F32D59">
              <w:rPr>
                <w:sz w:val="20"/>
                <w:szCs w:val="20"/>
                <w:lang w:val="en-US"/>
              </w:rPr>
              <w:t>HCFC phase-out management plan (stage I, first tranche) (refrigeration servicing sector)</w:t>
            </w:r>
          </w:p>
        </w:tc>
        <w:tc>
          <w:tcPr>
            <w:tcW w:w="1276" w:type="dxa"/>
            <w:shd w:val="clear" w:color="auto" w:fill="FFFFFF" w:themeFill="background1"/>
            <w:noWrap/>
          </w:tcPr>
          <w:p w14:paraId="283A9241" w14:textId="2A722474" w:rsidR="00115340" w:rsidRPr="00F32D59" w:rsidRDefault="00115340" w:rsidP="00115340">
            <w:pPr>
              <w:jc w:val="right"/>
              <w:rPr>
                <w:sz w:val="20"/>
                <w:szCs w:val="20"/>
                <w:lang w:val="en-US"/>
              </w:rPr>
            </w:pPr>
            <w:r w:rsidRPr="00F32D59">
              <w:rPr>
                <w:sz w:val="20"/>
                <w:szCs w:val="20"/>
                <w:lang w:val="en-US"/>
              </w:rPr>
              <w:t>27,323</w:t>
            </w:r>
          </w:p>
        </w:tc>
        <w:tc>
          <w:tcPr>
            <w:tcW w:w="1276" w:type="dxa"/>
            <w:shd w:val="clear" w:color="auto" w:fill="FFFFFF" w:themeFill="background1"/>
          </w:tcPr>
          <w:p w14:paraId="6A099610" w14:textId="60353C24" w:rsidR="00115340" w:rsidRPr="00F32D59" w:rsidRDefault="00115340" w:rsidP="00115340">
            <w:pPr>
              <w:jc w:val="right"/>
              <w:rPr>
                <w:sz w:val="20"/>
                <w:szCs w:val="20"/>
                <w:lang w:val="en-US"/>
              </w:rPr>
            </w:pPr>
            <w:r w:rsidRPr="00F32D59">
              <w:rPr>
                <w:sz w:val="20"/>
                <w:szCs w:val="20"/>
                <w:lang w:val="en-US"/>
              </w:rPr>
              <w:t>7,930</w:t>
            </w:r>
          </w:p>
        </w:tc>
        <w:tc>
          <w:tcPr>
            <w:tcW w:w="1133" w:type="dxa"/>
            <w:shd w:val="clear" w:color="auto" w:fill="FFFFFF" w:themeFill="background1"/>
            <w:noWrap/>
          </w:tcPr>
          <w:p w14:paraId="0CCEC479" w14:textId="372729F1" w:rsidR="00115340" w:rsidRPr="00F32D59" w:rsidRDefault="00115340" w:rsidP="00115340">
            <w:pPr>
              <w:jc w:val="right"/>
              <w:rPr>
                <w:b/>
                <w:bCs/>
                <w:color w:val="000000"/>
                <w:sz w:val="20"/>
                <w:szCs w:val="20"/>
                <w:lang w:val="en-US"/>
              </w:rPr>
            </w:pPr>
            <w:r w:rsidRPr="00F32D59">
              <w:rPr>
                <w:sz w:val="20"/>
                <w:szCs w:val="20"/>
                <w:lang w:val="en-US"/>
              </w:rPr>
              <w:t>19,394</w:t>
            </w:r>
          </w:p>
        </w:tc>
        <w:tc>
          <w:tcPr>
            <w:tcW w:w="1418" w:type="dxa"/>
            <w:shd w:val="clear" w:color="auto" w:fill="FFFFFF" w:themeFill="background1"/>
            <w:noWrap/>
          </w:tcPr>
          <w:p w14:paraId="73541591" w14:textId="77777777" w:rsidR="00115340" w:rsidRPr="00F32D59" w:rsidRDefault="00115340" w:rsidP="00115340">
            <w:pPr>
              <w:jc w:val="right"/>
              <w:rPr>
                <w:b/>
                <w:bCs/>
                <w:color w:val="000000" w:themeColor="text1"/>
                <w:sz w:val="20"/>
                <w:szCs w:val="20"/>
                <w:lang w:val="en-US"/>
              </w:rPr>
            </w:pPr>
          </w:p>
        </w:tc>
        <w:tc>
          <w:tcPr>
            <w:tcW w:w="1417" w:type="dxa"/>
            <w:shd w:val="clear" w:color="auto" w:fill="FFFFFF" w:themeFill="background1"/>
          </w:tcPr>
          <w:p w14:paraId="7BCC640B" w14:textId="174A9D72" w:rsidR="00115340" w:rsidRPr="00F32D59" w:rsidRDefault="00115340" w:rsidP="00115340">
            <w:pPr>
              <w:jc w:val="right"/>
              <w:rPr>
                <w:b/>
                <w:bCs/>
                <w:color w:val="000000"/>
                <w:sz w:val="20"/>
                <w:szCs w:val="20"/>
                <w:lang w:val="en-US"/>
              </w:rPr>
            </w:pPr>
            <w:r w:rsidRPr="00F32D59">
              <w:rPr>
                <w:sz w:val="20"/>
                <w:szCs w:val="20"/>
                <w:lang w:val="en-US"/>
              </w:rPr>
              <w:t>1,358</w:t>
            </w:r>
          </w:p>
        </w:tc>
        <w:tc>
          <w:tcPr>
            <w:tcW w:w="1843" w:type="dxa"/>
            <w:shd w:val="clear" w:color="auto" w:fill="FFFFFF" w:themeFill="background1"/>
            <w:noWrap/>
          </w:tcPr>
          <w:p w14:paraId="6B26EA50" w14:textId="5EC14F2F" w:rsidR="00115340" w:rsidRPr="00F32D59" w:rsidRDefault="00115340" w:rsidP="00115340">
            <w:pPr>
              <w:jc w:val="center"/>
              <w:rPr>
                <w:sz w:val="20"/>
                <w:szCs w:val="20"/>
                <w:lang w:val="en-US"/>
              </w:rPr>
            </w:pPr>
            <w:r w:rsidRPr="00F32D59">
              <w:rPr>
                <w:sz w:val="20"/>
                <w:szCs w:val="20"/>
                <w:lang w:val="en-US"/>
              </w:rPr>
              <w:t>2</w:t>
            </w:r>
          </w:p>
        </w:tc>
        <w:tc>
          <w:tcPr>
            <w:tcW w:w="1701" w:type="dxa"/>
            <w:shd w:val="clear" w:color="auto" w:fill="FFFFFF" w:themeFill="background1"/>
          </w:tcPr>
          <w:p w14:paraId="4EF7E3B1" w14:textId="39079B23" w:rsidR="00115340" w:rsidRPr="00F32D59" w:rsidRDefault="00115340" w:rsidP="00115340">
            <w:pPr>
              <w:jc w:val="center"/>
              <w:rPr>
                <w:sz w:val="20"/>
                <w:szCs w:val="20"/>
                <w:lang w:val="en-US"/>
              </w:rPr>
            </w:pPr>
            <w:r w:rsidRPr="00F32D59">
              <w:rPr>
                <w:sz w:val="20"/>
                <w:szCs w:val="20"/>
                <w:lang w:val="en-US"/>
              </w:rPr>
              <w:t>95</w:t>
            </w:r>
          </w:p>
        </w:tc>
      </w:tr>
      <w:tr w:rsidR="00115340" w:rsidRPr="00F32D59" w14:paraId="0F4AF86F" w14:textId="77777777" w:rsidTr="00115340">
        <w:trPr>
          <w:cantSplit/>
        </w:trPr>
        <w:tc>
          <w:tcPr>
            <w:tcW w:w="2122" w:type="dxa"/>
            <w:shd w:val="clear" w:color="auto" w:fill="FFFFFF" w:themeFill="background1"/>
            <w:noWrap/>
          </w:tcPr>
          <w:p w14:paraId="3087D55F" w14:textId="34D8A4C4" w:rsidR="00115340" w:rsidRPr="00F32D59" w:rsidRDefault="00115340" w:rsidP="00115340">
            <w:pPr>
              <w:rPr>
                <w:b/>
                <w:sz w:val="20"/>
                <w:szCs w:val="20"/>
                <w:lang w:val="en-US"/>
              </w:rPr>
            </w:pPr>
            <w:r w:rsidRPr="00F32D59">
              <w:rPr>
                <w:sz w:val="20"/>
                <w:szCs w:val="20"/>
                <w:lang w:val="en-US"/>
              </w:rPr>
              <w:t>SOM/PHA/88/INV/16</w:t>
            </w:r>
          </w:p>
        </w:tc>
        <w:tc>
          <w:tcPr>
            <w:tcW w:w="1559" w:type="dxa"/>
            <w:shd w:val="clear" w:color="auto" w:fill="FFFFFF" w:themeFill="background1"/>
            <w:vAlign w:val="bottom"/>
          </w:tcPr>
          <w:p w14:paraId="66117733" w14:textId="7CB9B197" w:rsidR="00115340" w:rsidRPr="00F32D59" w:rsidRDefault="00115340" w:rsidP="00115340">
            <w:pPr>
              <w:jc w:val="left"/>
              <w:rPr>
                <w:color w:val="000000"/>
                <w:sz w:val="20"/>
                <w:szCs w:val="20"/>
                <w:lang w:val="en-US"/>
              </w:rPr>
            </w:pPr>
            <w:r w:rsidRPr="00F32D59">
              <w:rPr>
                <w:sz w:val="20"/>
                <w:szCs w:val="20"/>
                <w:lang w:val="en-US"/>
              </w:rPr>
              <w:t>HCFC phase-out management plan (stage I, third tranche)</w:t>
            </w:r>
          </w:p>
        </w:tc>
        <w:tc>
          <w:tcPr>
            <w:tcW w:w="1276" w:type="dxa"/>
            <w:shd w:val="clear" w:color="auto" w:fill="FFFFFF" w:themeFill="background1"/>
            <w:noWrap/>
          </w:tcPr>
          <w:p w14:paraId="4716C9A0" w14:textId="77ED517A" w:rsidR="00115340" w:rsidRPr="00F32D59" w:rsidRDefault="00115340" w:rsidP="00115340">
            <w:pPr>
              <w:jc w:val="right"/>
              <w:rPr>
                <w:sz w:val="20"/>
                <w:szCs w:val="20"/>
                <w:lang w:val="en-US"/>
              </w:rPr>
            </w:pPr>
            <w:r w:rsidRPr="00F32D59">
              <w:rPr>
                <w:sz w:val="20"/>
                <w:szCs w:val="20"/>
                <w:lang w:val="en-US"/>
              </w:rPr>
              <w:t>40,000</w:t>
            </w:r>
          </w:p>
        </w:tc>
        <w:tc>
          <w:tcPr>
            <w:tcW w:w="1276" w:type="dxa"/>
            <w:shd w:val="clear" w:color="auto" w:fill="FFFFFF" w:themeFill="background1"/>
          </w:tcPr>
          <w:p w14:paraId="5041E0C2" w14:textId="75512BE2" w:rsidR="00115340" w:rsidRPr="00F32D59" w:rsidRDefault="00115340" w:rsidP="00115340">
            <w:pPr>
              <w:jc w:val="right"/>
              <w:rPr>
                <w:sz w:val="20"/>
                <w:szCs w:val="20"/>
                <w:lang w:val="en-US"/>
              </w:rPr>
            </w:pPr>
            <w:r w:rsidRPr="00F32D59">
              <w:rPr>
                <w:sz w:val="20"/>
                <w:szCs w:val="20"/>
                <w:lang w:val="en-US"/>
              </w:rPr>
              <w:t>34,074</w:t>
            </w:r>
          </w:p>
        </w:tc>
        <w:tc>
          <w:tcPr>
            <w:tcW w:w="1133" w:type="dxa"/>
            <w:shd w:val="clear" w:color="auto" w:fill="FFFFFF" w:themeFill="background1"/>
            <w:noWrap/>
          </w:tcPr>
          <w:p w14:paraId="0A583FF5" w14:textId="7480E514" w:rsidR="00115340" w:rsidRPr="00F32D59" w:rsidRDefault="00115340" w:rsidP="00115340">
            <w:pPr>
              <w:jc w:val="right"/>
              <w:rPr>
                <w:b/>
                <w:bCs/>
                <w:color w:val="000000"/>
                <w:sz w:val="20"/>
                <w:szCs w:val="20"/>
                <w:lang w:val="en-US"/>
              </w:rPr>
            </w:pPr>
            <w:r w:rsidRPr="00F32D59">
              <w:rPr>
                <w:sz w:val="20"/>
                <w:szCs w:val="20"/>
                <w:lang w:val="en-US"/>
              </w:rPr>
              <w:t>5,926</w:t>
            </w:r>
          </w:p>
        </w:tc>
        <w:tc>
          <w:tcPr>
            <w:tcW w:w="1418" w:type="dxa"/>
            <w:shd w:val="clear" w:color="auto" w:fill="FFFFFF" w:themeFill="background1"/>
            <w:noWrap/>
          </w:tcPr>
          <w:p w14:paraId="769A466F" w14:textId="77777777" w:rsidR="00115340" w:rsidRPr="00F32D59" w:rsidRDefault="00115340" w:rsidP="00115340">
            <w:pPr>
              <w:jc w:val="right"/>
              <w:rPr>
                <w:b/>
                <w:bCs/>
                <w:color w:val="000000" w:themeColor="text1"/>
                <w:sz w:val="20"/>
                <w:szCs w:val="20"/>
                <w:lang w:val="en-US"/>
              </w:rPr>
            </w:pPr>
          </w:p>
        </w:tc>
        <w:tc>
          <w:tcPr>
            <w:tcW w:w="1417" w:type="dxa"/>
            <w:shd w:val="clear" w:color="auto" w:fill="FFFFFF" w:themeFill="background1"/>
          </w:tcPr>
          <w:p w14:paraId="178D0584" w14:textId="2486CD05" w:rsidR="00115340" w:rsidRPr="00F32D59" w:rsidRDefault="00115340" w:rsidP="00115340">
            <w:pPr>
              <w:jc w:val="right"/>
              <w:rPr>
                <w:b/>
                <w:bCs/>
                <w:color w:val="000000"/>
                <w:sz w:val="20"/>
                <w:szCs w:val="20"/>
                <w:lang w:val="en-US"/>
              </w:rPr>
            </w:pPr>
            <w:r w:rsidRPr="00F32D59">
              <w:rPr>
                <w:sz w:val="20"/>
                <w:szCs w:val="20"/>
                <w:lang w:val="en-US"/>
              </w:rPr>
              <w:t>415</w:t>
            </w:r>
          </w:p>
        </w:tc>
        <w:tc>
          <w:tcPr>
            <w:tcW w:w="1843" w:type="dxa"/>
            <w:shd w:val="clear" w:color="auto" w:fill="FFFFFF" w:themeFill="background1"/>
            <w:noWrap/>
          </w:tcPr>
          <w:p w14:paraId="18194FBA" w14:textId="73D7581E" w:rsidR="00115340" w:rsidRPr="00F32D59" w:rsidRDefault="00115340" w:rsidP="00115340">
            <w:pPr>
              <w:jc w:val="center"/>
              <w:rPr>
                <w:sz w:val="20"/>
                <w:szCs w:val="20"/>
                <w:lang w:val="en-US"/>
              </w:rPr>
            </w:pPr>
            <w:r w:rsidRPr="00F32D59">
              <w:rPr>
                <w:sz w:val="20"/>
                <w:szCs w:val="20"/>
                <w:lang w:val="en-US"/>
              </w:rPr>
              <w:t>2</w:t>
            </w:r>
          </w:p>
        </w:tc>
        <w:tc>
          <w:tcPr>
            <w:tcW w:w="1701" w:type="dxa"/>
            <w:shd w:val="clear" w:color="auto" w:fill="FFFFFF" w:themeFill="background1"/>
          </w:tcPr>
          <w:p w14:paraId="1E1463F2" w14:textId="275C5EE7" w:rsidR="00115340" w:rsidRPr="00F32D59" w:rsidRDefault="00115340" w:rsidP="00115340">
            <w:pPr>
              <w:jc w:val="center"/>
              <w:rPr>
                <w:sz w:val="20"/>
                <w:szCs w:val="20"/>
                <w:lang w:val="en-US"/>
              </w:rPr>
            </w:pPr>
            <w:r w:rsidRPr="00F32D59">
              <w:rPr>
                <w:sz w:val="20"/>
                <w:szCs w:val="20"/>
                <w:lang w:val="en-US"/>
              </w:rPr>
              <w:t>95</w:t>
            </w:r>
          </w:p>
        </w:tc>
      </w:tr>
      <w:tr w:rsidR="00B969C9" w:rsidRPr="00F32D59" w14:paraId="04429143" w14:textId="77777777" w:rsidTr="009121AC">
        <w:trPr>
          <w:cantSplit/>
        </w:trPr>
        <w:tc>
          <w:tcPr>
            <w:tcW w:w="2122" w:type="dxa"/>
            <w:shd w:val="clear" w:color="auto" w:fill="FFFFFF" w:themeFill="background1"/>
            <w:noWrap/>
          </w:tcPr>
          <w:p w14:paraId="7FCED032" w14:textId="77777777" w:rsidR="00B969C9" w:rsidRPr="00F32D59" w:rsidRDefault="00B969C9" w:rsidP="009121AC">
            <w:pPr>
              <w:rPr>
                <w:b/>
                <w:bCs/>
                <w:sz w:val="20"/>
                <w:szCs w:val="20"/>
                <w:lang w:val="en-US"/>
              </w:rPr>
            </w:pPr>
            <w:r w:rsidRPr="00F32D59">
              <w:rPr>
                <w:b/>
                <w:bCs/>
                <w:sz w:val="20"/>
                <w:szCs w:val="20"/>
                <w:lang w:val="en-US"/>
              </w:rPr>
              <w:t>TOTAL UNIDO</w:t>
            </w:r>
          </w:p>
        </w:tc>
        <w:tc>
          <w:tcPr>
            <w:tcW w:w="1559" w:type="dxa"/>
            <w:shd w:val="clear" w:color="auto" w:fill="FFFFFF" w:themeFill="background1"/>
            <w:vAlign w:val="bottom"/>
          </w:tcPr>
          <w:p w14:paraId="3C161D5A" w14:textId="77777777" w:rsidR="00B969C9" w:rsidRPr="00F32D59" w:rsidRDefault="00B969C9" w:rsidP="009121AC">
            <w:pPr>
              <w:rPr>
                <w:color w:val="000000"/>
                <w:sz w:val="20"/>
                <w:szCs w:val="20"/>
                <w:lang w:val="en-US"/>
              </w:rPr>
            </w:pPr>
          </w:p>
        </w:tc>
        <w:tc>
          <w:tcPr>
            <w:tcW w:w="1276" w:type="dxa"/>
            <w:shd w:val="clear" w:color="auto" w:fill="FFFFFF" w:themeFill="background1"/>
            <w:noWrap/>
          </w:tcPr>
          <w:p w14:paraId="3770E408" w14:textId="77777777" w:rsidR="00B969C9" w:rsidRPr="00F32D59" w:rsidRDefault="00B969C9" w:rsidP="009121AC">
            <w:pPr>
              <w:jc w:val="right"/>
              <w:rPr>
                <w:sz w:val="20"/>
                <w:szCs w:val="20"/>
                <w:lang w:val="en-US"/>
              </w:rPr>
            </w:pPr>
          </w:p>
        </w:tc>
        <w:tc>
          <w:tcPr>
            <w:tcW w:w="1276" w:type="dxa"/>
            <w:shd w:val="clear" w:color="auto" w:fill="FFFFFF" w:themeFill="background1"/>
          </w:tcPr>
          <w:p w14:paraId="00E8D4B0" w14:textId="77777777" w:rsidR="00B969C9" w:rsidRPr="00F32D59" w:rsidRDefault="00B969C9" w:rsidP="009121AC">
            <w:pPr>
              <w:jc w:val="right"/>
              <w:rPr>
                <w:sz w:val="20"/>
                <w:szCs w:val="20"/>
                <w:lang w:val="en-US"/>
              </w:rPr>
            </w:pPr>
          </w:p>
        </w:tc>
        <w:tc>
          <w:tcPr>
            <w:tcW w:w="1133" w:type="dxa"/>
            <w:shd w:val="clear" w:color="auto" w:fill="FFFFFF" w:themeFill="background1"/>
            <w:noWrap/>
            <w:vAlign w:val="bottom"/>
          </w:tcPr>
          <w:p w14:paraId="294AB795" w14:textId="77777777" w:rsidR="00270E8B" w:rsidRPr="00F32D59" w:rsidRDefault="00270E8B" w:rsidP="00270E8B">
            <w:pPr>
              <w:jc w:val="right"/>
              <w:rPr>
                <w:b/>
                <w:bCs/>
                <w:color w:val="000000"/>
                <w:sz w:val="20"/>
                <w:szCs w:val="20"/>
                <w:lang w:val="en-US"/>
              </w:rPr>
            </w:pPr>
            <w:r w:rsidRPr="00F32D59">
              <w:rPr>
                <w:b/>
                <w:bCs/>
                <w:color w:val="000000"/>
                <w:sz w:val="20"/>
                <w:szCs w:val="20"/>
                <w:lang w:val="en-US"/>
              </w:rPr>
              <w:t>769,733</w:t>
            </w:r>
          </w:p>
          <w:p w14:paraId="7F3405E0" w14:textId="0CE09E6E" w:rsidR="00B969C9" w:rsidRPr="00F32D59" w:rsidRDefault="00B969C9" w:rsidP="009121AC">
            <w:pPr>
              <w:jc w:val="right"/>
              <w:rPr>
                <w:b/>
                <w:bCs/>
                <w:color w:val="000000"/>
                <w:sz w:val="20"/>
                <w:szCs w:val="20"/>
                <w:lang w:val="en-US"/>
              </w:rPr>
            </w:pPr>
          </w:p>
        </w:tc>
        <w:tc>
          <w:tcPr>
            <w:tcW w:w="1418" w:type="dxa"/>
            <w:shd w:val="clear" w:color="auto" w:fill="FFFFFF" w:themeFill="background1"/>
            <w:noWrap/>
          </w:tcPr>
          <w:p w14:paraId="09D26D72" w14:textId="77777777" w:rsidR="00B969C9" w:rsidRPr="00F32D59" w:rsidRDefault="00B969C9" w:rsidP="009121AC">
            <w:pPr>
              <w:jc w:val="right"/>
              <w:rPr>
                <w:b/>
                <w:bCs/>
                <w:color w:val="000000" w:themeColor="text1"/>
                <w:sz w:val="20"/>
                <w:szCs w:val="20"/>
                <w:lang w:val="en-US"/>
              </w:rPr>
            </w:pPr>
          </w:p>
        </w:tc>
        <w:tc>
          <w:tcPr>
            <w:tcW w:w="1417" w:type="dxa"/>
            <w:shd w:val="clear" w:color="auto" w:fill="FFFFFF" w:themeFill="background1"/>
            <w:vAlign w:val="bottom"/>
          </w:tcPr>
          <w:p w14:paraId="668FAE0D" w14:textId="77777777" w:rsidR="00270E8B" w:rsidRPr="00F32D59" w:rsidRDefault="00270E8B" w:rsidP="00270E8B">
            <w:pPr>
              <w:jc w:val="right"/>
              <w:rPr>
                <w:b/>
                <w:bCs/>
                <w:color w:val="000000"/>
                <w:sz w:val="20"/>
                <w:szCs w:val="20"/>
                <w:lang w:val="en-US"/>
              </w:rPr>
            </w:pPr>
            <w:r w:rsidRPr="00F32D59">
              <w:rPr>
                <w:b/>
                <w:bCs/>
                <w:color w:val="000000"/>
                <w:sz w:val="20"/>
                <w:szCs w:val="20"/>
                <w:lang w:val="en-US"/>
              </w:rPr>
              <w:t>53,882</w:t>
            </w:r>
          </w:p>
          <w:p w14:paraId="68BD7239" w14:textId="460D7224" w:rsidR="00B969C9" w:rsidRPr="00F32D59" w:rsidRDefault="00B969C9" w:rsidP="009121AC">
            <w:pPr>
              <w:jc w:val="right"/>
              <w:rPr>
                <w:color w:val="000000"/>
                <w:sz w:val="20"/>
                <w:szCs w:val="20"/>
                <w:lang w:val="en-US"/>
              </w:rPr>
            </w:pPr>
          </w:p>
        </w:tc>
        <w:tc>
          <w:tcPr>
            <w:tcW w:w="1843" w:type="dxa"/>
            <w:shd w:val="clear" w:color="auto" w:fill="FFFFFF" w:themeFill="background1"/>
            <w:noWrap/>
          </w:tcPr>
          <w:p w14:paraId="46D3DD4F" w14:textId="77777777" w:rsidR="00B969C9" w:rsidRPr="00F32D59" w:rsidRDefault="00B969C9" w:rsidP="009121AC">
            <w:pPr>
              <w:jc w:val="center"/>
              <w:rPr>
                <w:sz w:val="20"/>
                <w:szCs w:val="20"/>
                <w:lang w:val="en-US"/>
              </w:rPr>
            </w:pPr>
          </w:p>
        </w:tc>
        <w:tc>
          <w:tcPr>
            <w:tcW w:w="1701" w:type="dxa"/>
            <w:shd w:val="clear" w:color="auto" w:fill="FFFFFF" w:themeFill="background1"/>
          </w:tcPr>
          <w:p w14:paraId="48DDE90E" w14:textId="77777777" w:rsidR="00B969C9" w:rsidRPr="00F32D59" w:rsidRDefault="00B969C9" w:rsidP="009121AC">
            <w:pPr>
              <w:jc w:val="center"/>
              <w:rPr>
                <w:sz w:val="20"/>
                <w:szCs w:val="20"/>
                <w:lang w:val="en-US"/>
              </w:rPr>
            </w:pPr>
          </w:p>
        </w:tc>
      </w:tr>
    </w:tbl>
    <w:p w14:paraId="6275EB9C" w14:textId="77777777" w:rsidR="00B969C9" w:rsidRPr="00F32D59" w:rsidRDefault="00B969C9" w:rsidP="000D6A89">
      <w:pPr>
        <w:rPr>
          <w:sz w:val="20"/>
          <w:szCs w:val="20"/>
          <w:lang w:val="en-US"/>
        </w:rPr>
        <w:sectPr w:rsidR="00B969C9" w:rsidRPr="00F32D59" w:rsidSect="00895DEF">
          <w:headerReference w:type="even" r:id="rId24"/>
          <w:headerReference w:type="default" r:id="rId25"/>
          <w:footerReference w:type="even" r:id="rId26"/>
          <w:footerReference w:type="default" r:id="rId27"/>
          <w:pgSz w:w="15840" w:h="12240" w:orient="landscape" w:code="1"/>
          <w:pgMar w:top="1440" w:right="720" w:bottom="1800" w:left="862" w:header="720" w:footer="476" w:gutter="0"/>
          <w:pgNumType w:start="1"/>
          <w:cols w:space="720"/>
          <w:docGrid w:linePitch="299"/>
        </w:sectPr>
      </w:pPr>
    </w:p>
    <w:p w14:paraId="60DC9CBB" w14:textId="77777777" w:rsidR="000D6A89" w:rsidRPr="00F32D59" w:rsidRDefault="000D6A89" w:rsidP="000D6A89">
      <w:pPr>
        <w:rPr>
          <w:sz w:val="20"/>
          <w:szCs w:val="20"/>
          <w:lang w:val="en-US"/>
        </w:rPr>
      </w:pPr>
    </w:p>
    <w:p w14:paraId="1351918C" w14:textId="16A1F8F9" w:rsidR="000D6A89" w:rsidRPr="00F32D59" w:rsidRDefault="00BE7B71" w:rsidP="000D6A89">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F32D59">
        <w:rPr>
          <w:b/>
          <w:color w:val="000000"/>
          <w:lang w:val="en-US"/>
        </w:rPr>
        <w:t>A</w:t>
      </w:r>
      <w:r w:rsidR="000D6A89" w:rsidRPr="00F32D59">
        <w:rPr>
          <w:b/>
          <w:color w:val="000000"/>
          <w:lang w:val="en-US"/>
        </w:rPr>
        <w:t>nnex I</w:t>
      </w:r>
      <w:r w:rsidR="00B969C9" w:rsidRPr="00F32D59">
        <w:rPr>
          <w:b/>
          <w:color w:val="000000"/>
          <w:lang w:val="en-US"/>
        </w:rPr>
        <w:t>I</w:t>
      </w:r>
      <w:r w:rsidR="000D6A89" w:rsidRPr="00F32D59">
        <w:rPr>
          <w:b/>
          <w:color w:val="000000"/>
          <w:lang w:val="en-US"/>
        </w:rPr>
        <w:t>I</w:t>
      </w:r>
    </w:p>
    <w:p w14:paraId="3B495544" w14:textId="77777777" w:rsidR="000D6A89" w:rsidRPr="00F32D59" w:rsidRDefault="000D6A89" w:rsidP="000D6A89">
      <w:pPr>
        <w:tabs>
          <w:tab w:val="left" w:pos="8535"/>
          <w:tab w:val="left" w:pos="9884"/>
          <w:tab w:val="left" w:pos="11032"/>
          <w:tab w:val="left" w:pos="12335"/>
          <w:tab w:val="left" w:pos="13655"/>
        </w:tabs>
        <w:spacing w:after="240"/>
        <w:ind w:left="72"/>
        <w:jc w:val="center"/>
        <w:rPr>
          <w:b/>
          <w:color w:val="000000"/>
          <w:sz w:val="20"/>
          <w:szCs w:val="20"/>
          <w:lang w:val="en-US"/>
        </w:rPr>
      </w:pPr>
      <w:r w:rsidRPr="00F32D59">
        <w:rPr>
          <w:b/>
          <w:color w:val="000000"/>
          <w:lang w:val="en-US"/>
        </w:rPr>
        <w:t>COMMITTED AND NOT-COMMITTED BALANCES HELD BY IMPLEMENTING AGENCIES FOR ADDITIONAL VOLUNTARY 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0D6A89" w:rsidRPr="00F32D59" w14:paraId="6104E198" w14:textId="77777777" w:rsidTr="00841F18">
        <w:trPr>
          <w:tblHeader/>
        </w:trPr>
        <w:tc>
          <w:tcPr>
            <w:tcW w:w="2122" w:type="dxa"/>
            <w:shd w:val="clear" w:color="auto" w:fill="FFFFFF" w:themeFill="background1"/>
            <w:noWrap/>
          </w:tcPr>
          <w:p w14:paraId="0758EE65" w14:textId="77777777" w:rsidR="000D6A89" w:rsidRPr="00F32D59" w:rsidRDefault="000D6A89" w:rsidP="009121AC">
            <w:pPr>
              <w:jc w:val="center"/>
              <w:rPr>
                <w:sz w:val="20"/>
                <w:szCs w:val="20"/>
                <w:lang w:val="en-US"/>
              </w:rPr>
            </w:pPr>
            <w:r w:rsidRPr="00F32D59">
              <w:rPr>
                <w:b/>
                <w:bCs/>
                <w:sz w:val="20"/>
                <w:szCs w:val="20"/>
                <w:lang w:val="en-US"/>
              </w:rPr>
              <w:t>CODE</w:t>
            </w:r>
          </w:p>
        </w:tc>
        <w:tc>
          <w:tcPr>
            <w:tcW w:w="1559" w:type="dxa"/>
            <w:shd w:val="clear" w:color="auto" w:fill="FFFFFF" w:themeFill="background1"/>
          </w:tcPr>
          <w:p w14:paraId="79BE4040" w14:textId="77777777" w:rsidR="000D6A89" w:rsidRPr="00F32D59" w:rsidRDefault="000D6A89" w:rsidP="009121AC">
            <w:pPr>
              <w:jc w:val="center"/>
              <w:rPr>
                <w:color w:val="000000"/>
                <w:sz w:val="20"/>
                <w:szCs w:val="20"/>
                <w:lang w:val="en-US"/>
              </w:rPr>
            </w:pPr>
            <w:r w:rsidRPr="00F32D59">
              <w:rPr>
                <w:b/>
                <w:bCs/>
                <w:sz w:val="20"/>
                <w:szCs w:val="20"/>
                <w:lang w:val="en-US"/>
              </w:rPr>
              <w:t>Project title</w:t>
            </w:r>
          </w:p>
        </w:tc>
        <w:tc>
          <w:tcPr>
            <w:tcW w:w="1276" w:type="dxa"/>
            <w:shd w:val="clear" w:color="auto" w:fill="FFFFFF" w:themeFill="background1"/>
            <w:noWrap/>
          </w:tcPr>
          <w:p w14:paraId="12B3D3DC" w14:textId="77777777" w:rsidR="000D6A89" w:rsidRPr="00F32D59" w:rsidRDefault="000D6A89" w:rsidP="009121AC">
            <w:pPr>
              <w:jc w:val="center"/>
              <w:rPr>
                <w:b/>
                <w:bCs/>
                <w:sz w:val="20"/>
                <w:szCs w:val="20"/>
                <w:lang w:val="en-US"/>
              </w:rPr>
            </w:pPr>
            <w:r w:rsidRPr="00F32D59">
              <w:rPr>
                <w:b/>
                <w:bCs/>
                <w:sz w:val="20"/>
                <w:szCs w:val="20"/>
                <w:lang w:val="en-US"/>
              </w:rPr>
              <w:t xml:space="preserve">Approved funding plus adjustments as of </w:t>
            </w:r>
          </w:p>
          <w:p w14:paraId="17D35519" w14:textId="0E193EBA" w:rsidR="000D6A89" w:rsidRPr="00F32D59" w:rsidRDefault="000D6A89" w:rsidP="009121AC">
            <w:pPr>
              <w:jc w:val="center"/>
              <w:rPr>
                <w:color w:val="000000"/>
                <w:sz w:val="20"/>
                <w:szCs w:val="20"/>
                <w:lang w:val="en-US"/>
              </w:rPr>
            </w:pPr>
            <w:r w:rsidRPr="00F32D59">
              <w:rPr>
                <w:b/>
                <w:bCs/>
                <w:sz w:val="20"/>
                <w:szCs w:val="20"/>
                <w:lang w:val="en-US"/>
              </w:rPr>
              <w:t>31 December 202</w:t>
            </w:r>
            <w:r w:rsidR="00841F18" w:rsidRPr="00F32D59">
              <w:rPr>
                <w:b/>
                <w:bCs/>
                <w:sz w:val="20"/>
                <w:szCs w:val="20"/>
                <w:lang w:val="en-US"/>
              </w:rPr>
              <w:t>2</w:t>
            </w:r>
            <w:r w:rsidRPr="00F32D59">
              <w:rPr>
                <w:b/>
                <w:bCs/>
                <w:sz w:val="20"/>
                <w:szCs w:val="20"/>
                <w:lang w:val="en-US"/>
              </w:rPr>
              <w:t xml:space="preserve"> (US $) </w:t>
            </w:r>
          </w:p>
        </w:tc>
        <w:tc>
          <w:tcPr>
            <w:tcW w:w="1276" w:type="dxa"/>
            <w:shd w:val="clear" w:color="auto" w:fill="FFFFFF" w:themeFill="background1"/>
          </w:tcPr>
          <w:p w14:paraId="21746013" w14:textId="64C7AF00" w:rsidR="000D6A89" w:rsidRPr="00F32D59" w:rsidRDefault="000D6A89" w:rsidP="009121AC">
            <w:pPr>
              <w:jc w:val="center"/>
              <w:rPr>
                <w:sz w:val="20"/>
                <w:szCs w:val="20"/>
                <w:lang w:val="en-US"/>
              </w:rPr>
            </w:pPr>
            <w:r w:rsidRPr="00F32D59">
              <w:rPr>
                <w:b/>
                <w:bCs/>
                <w:sz w:val="20"/>
                <w:szCs w:val="20"/>
                <w:lang w:val="en-US"/>
              </w:rPr>
              <w:t xml:space="preserve">Funds disbursed as of </w:t>
            </w:r>
            <w:r w:rsidRPr="00F32D59">
              <w:rPr>
                <w:b/>
                <w:bCs/>
                <w:sz w:val="20"/>
                <w:szCs w:val="20"/>
                <w:lang w:val="en-US"/>
              </w:rPr>
              <w:br/>
            </w:r>
            <w:r w:rsidR="0033087F" w:rsidRPr="00F32D59">
              <w:rPr>
                <w:b/>
                <w:bCs/>
                <w:sz w:val="20"/>
                <w:szCs w:val="20"/>
                <w:lang w:val="en-US"/>
              </w:rPr>
              <w:t>94</w:t>
            </w:r>
            <w:r w:rsidR="0033087F" w:rsidRPr="00F32D59">
              <w:rPr>
                <w:rFonts w:ascii="Times New Roman Bold" w:hAnsi="Times New Roman Bold"/>
                <w:b/>
                <w:bCs/>
                <w:sz w:val="20"/>
                <w:szCs w:val="20"/>
                <w:vertAlign w:val="superscript"/>
                <w:lang w:val="en-US"/>
              </w:rPr>
              <w:t>th</w:t>
            </w:r>
            <w:r w:rsidR="003B6B21" w:rsidRPr="00F32D59">
              <w:rPr>
                <w:b/>
                <w:bCs/>
                <w:sz w:val="20"/>
                <w:szCs w:val="20"/>
                <w:lang w:val="en-US"/>
              </w:rPr>
              <w:t xml:space="preserve"> </w:t>
            </w:r>
            <w:r w:rsidR="00DB73E4" w:rsidRPr="00F32D59">
              <w:rPr>
                <w:b/>
                <w:bCs/>
                <w:sz w:val="20"/>
                <w:szCs w:val="20"/>
                <w:lang w:val="en-US"/>
              </w:rPr>
              <w:t>meeting</w:t>
            </w:r>
            <w:r w:rsidRPr="00F32D59">
              <w:rPr>
                <w:b/>
                <w:bCs/>
                <w:sz w:val="20"/>
                <w:szCs w:val="20"/>
                <w:lang w:val="en-US"/>
              </w:rPr>
              <w:t xml:space="preserve"> (US $)</w:t>
            </w:r>
          </w:p>
        </w:tc>
        <w:tc>
          <w:tcPr>
            <w:tcW w:w="1133" w:type="dxa"/>
            <w:shd w:val="clear" w:color="auto" w:fill="FFFFFF" w:themeFill="background1"/>
            <w:noWrap/>
          </w:tcPr>
          <w:p w14:paraId="08967107" w14:textId="77777777" w:rsidR="000D6A89" w:rsidRPr="00F32D59" w:rsidRDefault="000D6A89" w:rsidP="009121AC">
            <w:pPr>
              <w:jc w:val="center"/>
              <w:rPr>
                <w:b/>
                <w:bCs/>
                <w:sz w:val="20"/>
                <w:szCs w:val="20"/>
                <w:lang w:val="en-US"/>
              </w:rPr>
            </w:pPr>
            <w:r w:rsidRPr="00F32D59">
              <w:rPr>
                <w:b/>
                <w:bCs/>
                <w:sz w:val="20"/>
                <w:szCs w:val="20"/>
                <w:lang w:val="en-US"/>
              </w:rPr>
              <w:t xml:space="preserve">Balances committed as per </w:t>
            </w:r>
          </w:p>
          <w:p w14:paraId="0E7ACEE5" w14:textId="5BF4BD29" w:rsidR="000D6A89" w:rsidRPr="00F32D59" w:rsidRDefault="003B6B21" w:rsidP="009121AC">
            <w:pPr>
              <w:jc w:val="center"/>
              <w:rPr>
                <w:sz w:val="20"/>
                <w:szCs w:val="20"/>
                <w:lang w:val="en-US"/>
              </w:rPr>
            </w:pPr>
            <w:r w:rsidRPr="00F32D59">
              <w:rPr>
                <w:b/>
                <w:bCs/>
                <w:sz w:val="20"/>
                <w:szCs w:val="20"/>
                <w:lang w:val="en-US"/>
              </w:rPr>
              <w:t>94</w:t>
            </w:r>
            <w:r w:rsidRPr="00F32D59">
              <w:rPr>
                <w:rFonts w:ascii="Times New Roman Bold" w:hAnsi="Times New Roman Bold"/>
                <w:b/>
                <w:bCs/>
                <w:sz w:val="20"/>
                <w:szCs w:val="20"/>
                <w:vertAlign w:val="superscript"/>
                <w:lang w:val="en-US"/>
              </w:rPr>
              <w:t>th</w:t>
            </w:r>
            <w:r w:rsidRPr="00F32D59">
              <w:rPr>
                <w:b/>
                <w:bCs/>
                <w:sz w:val="20"/>
                <w:szCs w:val="20"/>
                <w:lang w:val="en-US"/>
              </w:rPr>
              <w:t xml:space="preserve"> </w:t>
            </w:r>
            <w:r w:rsidR="000D6A89" w:rsidRPr="00F32D59">
              <w:rPr>
                <w:b/>
                <w:bCs/>
                <w:sz w:val="20"/>
                <w:szCs w:val="20"/>
                <w:lang w:val="en-US"/>
              </w:rPr>
              <w:t>meeting (US $)</w:t>
            </w:r>
          </w:p>
        </w:tc>
        <w:tc>
          <w:tcPr>
            <w:tcW w:w="1418" w:type="dxa"/>
            <w:shd w:val="clear" w:color="auto" w:fill="FFFFFF" w:themeFill="background1"/>
            <w:noWrap/>
          </w:tcPr>
          <w:p w14:paraId="185FE742" w14:textId="4E5DA805" w:rsidR="000D6A89" w:rsidRPr="00F32D59" w:rsidRDefault="000D6A89" w:rsidP="009121AC">
            <w:pPr>
              <w:jc w:val="center"/>
              <w:rPr>
                <w:b/>
                <w:color w:val="000000" w:themeColor="text1"/>
                <w:sz w:val="20"/>
                <w:szCs w:val="20"/>
                <w:lang w:val="en-US"/>
              </w:rPr>
            </w:pPr>
            <w:r w:rsidRPr="00F32D59">
              <w:rPr>
                <w:b/>
                <w:bCs/>
                <w:sz w:val="20"/>
                <w:szCs w:val="20"/>
                <w:lang w:val="en-US"/>
              </w:rPr>
              <w:t xml:space="preserve">Balances not- committed as per </w:t>
            </w:r>
            <w:r w:rsidR="0033087F" w:rsidRPr="00F32D59">
              <w:rPr>
                <w:b/>
                <w:bCs/>
                <w:sz w:val="20"/>
                <w:szCs w:val="20"/>
                <w:lang w:val="en-US"/>
              </w:rPr>
              <w:br/>
              <w:t>94</w:t>
            </w:r>
            <w:r w:rsidR="0033087F" w:rsidRPr="00F32D59">
              <w:rPr>
                <w:rFonts w:ascii="Times New Roman Bold" w:hAnsi="Times New Roman Bold"/>
                <w:b/>
                <w:bCs/>
                <w:sz w:val="20"/>
                <w:szCs w:val="20"/>
                <w:vertAlign w:val="superscript"/>
                <w:lang w:val="en-US"/>
              </w:rPr>
              <w:t>th</w:t>
            </w:r>
            <w:r w:rsidR="003B6B21" w:rsidRPr="00F32D59">
              <w:rPr>
                <w:b/>
                <w:bCs/>
                <w:sz w:val="20"/>
                <w:szCs w:val="20"/>
                <w:lang w:val="en-US"/>
              </w:rPr>
              <w:t xml:space="preserve"> </w:t>
            </w:r>
            <w:r w:rsidRPr="00F32D59">
              <w:rPr>
                <w:b/>
                <w:bCs/>
                <w:sz w:val="20"/>
                <w:szCs w:val="20"/>
                <w:lang w:val="en-US"/>
              </w:rPr>
              <w:t>meeting (US $)</w:t>
            </w:r>
          </w:p>
        </w:tc>
        <w:tc>
          <w:tcPr>
            <w:tcW w:w="1417" w:type="dxa"/>
            <w:shd w:val="clear" w:color="auto" w:fill="FFFFFF" w:themeFill="background1"/>
          </w:tcPr>
          <w:p w14:paraId="32378E11" w14:textId="77777777" w:rsidR="000D6A89" w:rsidRPr="00F32D59" w:rsidRDefault="000D6A89" w:rsidP="009121AC">
            <w:pPr>
              <w:jc w:val="center"/>
              <w:rPr>
                <w:b/>
                <w:bCs/>
                <w:sz w:val="20"/>
                <w:szCs w:val="20"/>
                <w:lang w:val="en-US"/>
              </w:rPr>
            </w:pPr>
            <w:r w:rsidRPr="00F32D59">
              <w:rPr>
                <w:b/>
                <w:bCs/>
                <w:sz w:val="20"/>
                <w:szCs w:val="20"/>
                <w:lang w:val="en-US"/>
              </w:rPr>
              <w:t xml:space="preserve">Support cost on balances committed and not-committed as per </w:t>
            </w:r>
          </w:p>
          <w:p w14:paraId="1851F9C5" w14:textId="661C5E2F" w:rsidR="000D6A89" w:rsidRPr="00F32D59" w:rsidRDefault="0033087F" w:rsidP="009121AC">
            <w:pPr>
              <w:jc w:val="center"/>
              <w:rPr>
                <w:color w:val="000000"/>
                <w:sz w:val="20"/>
                <w:szCs w:val="20"/>
                <w:lang w:val="en-US"/>
              </w:rPr>
            </w:pPr>
            <w:r w:rsidRPr="00F32D59">
              <w:rPr>
                <w:b/>
                <w:bCs/>
                <w:sz w:val="20"/>
                <w:szCs w:val="20"/>
                <w:lang w:val="en-US"/>
              </w:rPr>
              <w:t>94</w:t>
            </w:r>
            <w:r w:rsidRPr="00F32D59">
              <w:rPr>
                <w:rFonts w:ascii="Times New Roman Bold" w:hAnsi="Times New Roman Bold"/>
                <w:b/>
                <w:bCs/>
                <w:sz w:val="20"/>
                <w:szCs w:val="20"/>
                <w:vertAlign w:val="superscript"/>
                <w:lang w:val="en-US"/>
              </w:rPr>
              <w:t>th</w:t>
            </w:r>
            <w:r w:rsidR="002F28CE" w:rsidRPr="00F32D59">
              <w:rPr>
                <w:b/>
                <w:bCs/>
                <w:sz w:val="20"/>
                <w:szCs w:val="20"/>
                <w:lang w:val="en-US"/>
              </w:rPr>
              <w:t xml:space="preserve"> </w:t>
            </w:r>
            <w:r w:rsidR="000D6A89" w:rsidRPr="00F32D59">
              <w:rPr>
                <w:b/>
                <w:bCs/>
                <w:sz w:val="20"/>
                <w:szCs w:val="20"/>
                <w:lang w:val="en-US"/>
              </w:rPr>
              <w:t xml:space="preserve">meeting (US $) </w:t>
            </w:r>
          </w:p>
        </w:tc>
        <w:tc>
          <w:tcPr>
            <w:tcW w:w="1843" w:type="dxa"/>
            <w:shd w:val="clear" w:color="auto" w:fill="FFFFFF" w:themeFill="background1"/>
            <w:noWrap/>
          </w:tcPr>
          <w:p w14:paraId="1BE7BB02" w14:textId="77777777" w:rsidR="000D6A89" w:rsidRPr="00F32D59" w:rsidRDefault="000D6A89" w:rsidP="009121AC">
            <w:pPr>
              <w:jc w:val="center"/>
              <w:rPr>
                <w:sz w:val="20"/>
                <w:szCs w:val="20"/>
                <w:lang w:val="en-US"/>
              </w:rPr>
            </w:pPr>
            <w:r w:rsidRPr="00F32D59">
              <w:rPr>
                <w:b/>
                <w:bCs/>
                <w:sz w:val="20"/>
                <w:szCs w:val="20"/>
                <w:lang w:val="en-US"/>
              </w:rPr>
              <w:t>Why any balances could not be returned?</w:t>
            </w:r>
          </w:p>
        </w:tc>
        <w:tc>
          <w:tcPr>
            <w:tcW w:w="1701" w:type="dxa"/>
            <w:shd w:val="clear" w:color="auto" w:fill="FFFFFF" w:themeFill="background1"/>
          </w:tcPr>
          <w:p w14:paraId="23FDF74C" w14:textId="77777777" w:rsidR="000D6A89" w:rsidRPr="00F32D59" w:rsidRDefault="000D6A89" w:rsidP="009121AC">
            <w:pPr>
              <w:jc w:val="center"/>
              <w:rPr>
                <w:sz w:val="20"/>
                <w:szCs w:val="20"/>
                <w:lang w:val="en-US"/>
              </w:rPr>
            </w:pPr>
            <w:r w:rsidRPr="00F32D59">
              <w:rPr>
                <w:b/>
                <w:bCs/>
                <w:sz w:val="20"/>
                <w:szCs w:val="20"/>
                <w:lang w:val="en-US"/>
              </w:rPr>
              <w:t>When they could be returned?</w:t>
            </w:r>
          </w:p>
        </w:tc>
      </w:tr>
      <w:tr w:rsidR="000D6A89" w:rsidRPr="00F32D59" w14:paraId="1168BAE5" w14:textId="77777777" w:rsidTr="009121AC">
        <w:trPr>
          <w:cantSplit/>
        </w:trPr>
        <w:tc>
          <w:tcPr>
            <w:tcW w:w="13745" w:type="dxa"/>
            <w:gridSpan w:val="9"/>
            <w:shd w:val="clear" w:color="auto" w:fill="FFFFFF" w:themeFill="background1"/>
            <w:noWrap/>
          </w:tcPr>
          <w:p w14:paraId="45D82DFA" w14:textId="77777777" w:rsidR="000D6A89" w:rsidRPr="00F32D59" w:rsidRDefault="000D6A89" w:rsidP="009121AC">
            <w:pPr>
              <w:jc w:val="left"/>
              <w:rPr>
                <w:sz w:val="20"/>
                <w:szCs w:val="20"/>
                <w:lang w:val="en-US"/>
              </w:rPr>
            </w:pPr>
            <w:r w:rsidRPr="00F32D59">
              <w:rPr>
                <w:b/>
                <w:sz w:val="20"/>
                <w:szCs w:val="20"/>
                <w:lang w:val="en-US"/>
              </w:rPr>
              <w:t>UNIDO</w:t>
            </w:r>
            <w:r w:rsidRPr="00F32D59">
              <w:rPr>
                <w:rStyle w:val="FootnoteReference"/>
                <w:b/>
                <w:sz w:val="20"/>
                <w:szCs w:val="20"/>
                <w:lang w:val="en-US"/>
              </w:rPr>
              <w:footnoteReference w:id="7"/>
            </w:r>
          </w:p>
        </w:tc>
      </w:tr>
      <w:tr w:rsidR="0093245D" w:rsidRPr="00F32D59" w14:paraId="682BB03A" w14:textId="77777777" w:rsidTr="0093245D">
        <w:trPr>
          <w:cantSplit/>
        </w:trPr>
        <w:tc>
          <w:tcPr>
            <w:tcW w:w="2122" w:type="dxa"/>
            <w:shd w:val="clear" w:color="auto" w:fill="FFFFFF" w:themeFill="background1"/>
            <w:noWrap/>
          </w:tcPr>
          <w:p w14:paraId="79D6AC51" w14:textId="71BBF9D7" w:rsidR="0093245D" w:rsidRPr="00F32D59" w:rsidRDefault="0093245D" w:rsidP="0093245D">
            <w:pPr>
              <w:rPr>
                <w:b/>
                <w:sz w:val="20"/>
                <w:szCs w:val="20"/>
                <w:lang w:val="en-US"/>
              </w:rPr>
            </w:pPr>
            <w:r w:rsidRPr="00F32D59">
              <w:rPr>
                <w:sz w:val="20"/>
                <w:szCs w:val="20"/>
                <w:lang w:val="en-US"/>
              </w:rPr>
              <w:t>ARG/REF/81/INV/01+</w:t>
            </w:r>
          </w:p>
        </w:tc>
        <w:tc>
          <w:tcPr>
            <w:tcW w:w="1559" w:type="dxa"/>
            <w:shd w:val="clear" w:color="auto" w:fill="FFFFFF" w:themeFill="background1"/>
            <w:vAlign w:val="bottom"/>
          </w:tcPr>
          <w:p w14:paraId="3B9DAA6B" w14:textId="5CBF934F" w:rsidR="0093245D" w:rsidRPr="00F32D59" w:rsidRDefault="0093245D" w:rsidP="0093245D">
            <w:pPr>
              <w:jc w:val="left"/>
              <w:rPr>
                <w:color w:val="000000"/>
                <w:sz w:val="20"/>
                <w:szCs w:val="20"/>
                <w:lang w:val="en-US"/>
              </w:rPr>
            </w:pPr>
            <w:r w:rsidRPr="00F32D59">
              <w:rPr>
                <w:sz w:val="20"/>
                <w:szCs w:val="20"/>
                <w:lang w:val="en-US"/>
              </w:rPr>
              <w:t xml:space="preserve">Conversion project for replacement of HFC-134a with isobutane </w:t>
            </w:r>
            <w:r w:rsidR="0033087F" w:rsidRPr="00F32D59">
              <w:rPr>
                <w:sz w:val="20"/>
                <w:szCs w:val="20"/>
                <w:lang w:val="en-US"/>
              </w:rPr>
              <w:br/>
            </w:r>
            <w:r w:rsidRPr="00F32D59">
              <w:rPr>
                <w:sz w:val="20"/>
                <w:szCs w:val="20"/>
                <w:lang w:val="en-US"/>
              </w:rPr>
              <w:t xml:space="preserve">(R-600a)/propane (R-290)-based refrigerant in the manufacture of domestic and commercial refrigeration </w:t>
            </w:r>
            <w:r w:rsidR="005C75E1" w:rsidRPr="00F32D59">
              <w:rPr>
                <w:sz w:val="20"/>
                <w:szCs w:val="20"/>
                <w:lang w:val="en-US"/>
              </w:rPr>
              <w:t>equipment at</w:t>
            </w:r>
            <w:r w:rsidRPr="00F32D59">
              <w:rPr>
                <w:sz w:val="20"/>
                <w:szCs w:val="20"/>
                <w:lang w:val="en-US"/>
              </w:rPr>
              <w:t xml:space="preserve"> Briket, Bambi and Mabe-Kronen</w:t>
            </w:r>
          </w:p>
        </w:tc>
        <w:tc>
          <w:tcPr>
            <w:tcW w:w="1276" w:type="dxa"/>
            <w:shd w:val="clear" w:color="auto" w:fill="FFFFFF" w:themeFill="background1"/>
            <w:noWrap/>
          </w:tcPr>
          <w:p w14:paraId="2A9FA29D" w14:textId="65366A65" w:rsidR="0093245D" w:rsidRPr="00F32D59" w:rsidRDefault="0093245D" w:rsidP="0093245D">
            <w:pPr>
              <w:jc w:val="right"/>
              <w:rPr>
                <w:sz w:val="20"/>
                <w:szCs w:val="20"/>
                <w:lang w:val="en-US"/>
              </w:rPr>
            </w:pPr>
            <w:r w:rsidRPr="00F32D59">
              <w:rPr>
                <w:sz w:val="20"/>
                <w:szCs w:val="20"/>
                <w:lang w:val="en-US"/>
              </w:rPr>
              <w:t>1,840,755</w:t>
            </w:r>
          </w:p>
        </w:tc>
        <w:tc>
          <w:tcPr>
            <w:tcW w:w="1276" w:type="dxa"/>
            <w:shd w:val="clear" w:color="auto" w:fill="FFFFFF" w:themeFill="background1"/>
          </w:tcPr>
          <w:p w14:paraId="492E2F69" w14:textId="76DAD56A" w:rsidR="0093245D" w:rsidRPr="00F32D59" w:rsidRDefault="0093245D" w:rsidP="0093245D">
            <w:pPr>
              <w:jc w:val="right"/>
              <w:rPr>
                <w:sz w:val="20"/>
                <w:szCs w:val="20"/>
                <w:lang w:val="en-US"/>
              </w:rPr>
            </w:pPr>
            <w:r w:rsidRPr="00F32D59">
              <w:rPr>
                <w:sz w:val="20"/>
                <w:szCs w:val="20"/>
                <w:lang w:val="en-US"/>
              </w:rPr>
              <w:t>1,838,230</w:t>
            </w:r>
          </w:p>
        </w:tc>
        <w:tc>
          <w:tcPr>
            <w:tcW w:w="1133" w:type="dxa"/>
            <w:shd w:val="clear" w:color="auto" w:fill="FFFFFF" w:themeFill="background1"/>
            <w:noWrap/>
          </w:tcPr>
          <w:p w14:paraId="0BDDA8D6" w14:textId="70966E02" w:rsidR="0093245D" w:rsidRPr="00F32D59" w:rsidRDefault="0093245D" w:rsidP="0093245D">
            <w:pPr>
              <w:jc w:val="right"/>
              <w:rPr>
                <w:b/>
                <w:bCs/>
                <w:color w:val="000000"/>
                <w:sz w:val="20"/>
                <w:szCs w:val="20"/>
                <w:lang w:val="en-US"/>
              </w:rPr>
            </w:pPr>
            <w:r w:rsidRPr="00F32D59">
              <w:rPr>
                <w:sz w:val="20"/>
                <w:szCs w:val="20"/>
                <w:lang w:val="en-US"/>
              </w:rPr>
              <w:t>2,525</w:t>
            </w:r>
          </w:p>
        </w:tc>
        <w:tc>
          <w:tcPr>
            <w:tcW w:w="1418" w:type="dxa"/>
            <w:shd w:val="clear" w:color="auto" w:fill="FFFFFF" w:themeFill="background1"/>
            <w:noWrap/>
          </w:tcPr>
          <w:p w14:paraId="51A2DD7A" w14:textId="77777777" w:rsidR="0093245D" w:rsidRPr="00F32D59" w:rsidRDefault="0093245D" w:rsidP="0093245D">
            <w:pPr>
              <w:jc w:val="right"/>
              <w:rPr>
                <w:b/>
                <w:bCs/>
                <w:color w:val="000000" w:themeColor="text1"/>
                <w:sz w:val="20"/>
                <w:szCs w:val="20"/>
                <w:lang w:val="en-US"/>
              </w:rPr>
            </w:pPr>
          </w:p>
        </w:tc>
        <w:tc>
          <w:tcPr>
            <w:tcW w:w="1417" w:type="dxa"/>
            <w:shd w:val="clear" w:color="auto" w:fill="FFFFFF" w:themeFill="background1"/>
          </w:tcPr>
          <w:p w14:paraId="701772F3" w14:textId="76C30213" w:rsidR="0093245D" w:rsidRPr="00F32D59" w:rsidRDefault="0093245D" w:rsidP="0093245D">
            <w:pPr>
              <w:jc w:val="right"/>
              <w:rPr>
                <w:b/>
                <w:bCs/>
                <w:color w:val="000000"/>
                <w:sz w:val="20"/>
                <w:szCs w:val="20"/>
                <w:lang w:val="en-US"/>
              </w:rPr>
            </w:pPr>
            <w:r w:rsidRPr="00F32D59">
              <w:rPr>
                <w:sz w:val="20"/>
                <w:szCs w:val="20"/>
                <w:lang w:val="en-US"/>
              </w:rPr>
              <w:t>177</w:t>
            </w:r>
          </w:p>
        </w:tc>
        <w:tc>
          <w:tcPr>
            <w:tcW w:w="1843" w:type="dxa"/>
            <w:shd w:val="clear" w:color="auto" w:fill="FFFFFF" w:themeFill="background1"/>
            <w:noWrap/>
          </w:tcPr>
          <w:p w14:paraId="4EA1C81E" w14:textId="2A57D523" w:rsidR="0093245D" w:rsidRPr="00F32D59" w:rsidRDefault="0093245D" w:rsidP="0093245D">
            <w:pPr>
              <w:jc w:val="center"/>
              <w:rPr>
                <w:sz w:val="20"/>
                <w:szCs w:val="20"/>
                <w:lang w:val="en-US"/>
              </w:rPr>
            </w:pPr>
            <w:r w:rsidRPr="00F32D59">
              <w:rPr>
                <w:sz w:val="20"/>
                <w:szCs w:val="20"/>
                <w:lang w:val="en-US"/>
              </w:rPr>
              <w:t>1</w:t>
            </w:r>
          </w:p>
        </w:tc>
        <w:tc>
          <w:tcPr>
            <w:tcW w:w="1701" w:type="dxa"/>
            <w:shd w:val="clear" w:color="auto" w:fill="FFFFFF" w:themeFill="background1"/>
          </w:tcPr>
          <w:p w14:paraId="2F86F9D8" w14:textId="06985C1C" w:rsidR="0093245D" w:rsidRPr="00F32D59" w:rsidRDefault="0093245D" w:rsidP="0093245D">
            <w:pPr>
              <w:jc w:val="center"/>
              <w:rPr>
                <w:sz w:val="20"/>
                <w:szCs w:val="20"/>
                <w:lang w:val="en-US"/>
              </w:rPr>
            </w:pPr>
            <w:r w:rsidRPr="00F32D59">
              <w:rPr>
                <w:sz w:val="20"/>
                <w:szCs w:val="20"/>
                <w:lang w:val="en-US"/>
              </w:rPr>
              <w:t>95</w:t>
            </w:r>
          </w:p>
        </w:tc>
      </w:tr>
      <w:tr w:rsidR="0093245D" w:rsidRPr="00F32D59" w14:paraId="0D24264B" w14:textId="77777777" w:rsidTr="0093245D">
        <w:trPr>
          <w:cantSplit/>
        </w:trPr>
        <w:tc>
          <w:tcPr>
            <w:tcW w:w="2122" w:type="dxa"/>
            <w:shd w:val="clear" w:color="auto" w:fill="FFFFFF" w:themeFill="background1"/>
            <w:noWrap/>
          </w:tcPr>
          <w:p w14:paraId="1159C2CF" w14:textId="536C9388" w:rsidR="0093245D" w:rsidRPr="00F32D59" w:rsidRDefault="0093245D" w:rsidP="0093245D">
            <w:pPr>
              <w:rPr>
                <w:b/>
                <w:sz w:val="20"/>
                <w:szCs w:val="20"/>
                <w:lang w:val="en-US"/>
              </w:rPr>
            </w:pPr>
            <w:r w:rsidRPr="00F32D59">
              <w:rPr>
                <w:sz w:val="20"/>
                <w:szCs w:val="20"/>
                <w:lang w:val="en-US"/>
              </w:rPr>
              <w:t>ARG/SEV/81/TAS/02+</w:t>
            </w:r>
          </w:p>
        </w:tc>
        <w:tc>
          <w:tcPr>
            <w:tcW w:w="1559" w:type="dxa"/>
            <w:shd w:val="clear" w:color="auto" w:fill="FFFFFF" w:themeFill="background1"/>
            <w:vAlign w:val="bottom"/>
          </w:tcPr>
          <w:p w14:paraId="3B93318D" w14:textId="53F7A447" w:rsidR="0093245D" w:rsidRPr="00F32D59" w:rsidRDefault="0093245D" w:rsidP="0093245D">
            <w:pPr>
              <w:jc w:val="left"/>
              <w:rPr>
                <w:color w:val="000000"/>
                <w:sz w:val="20"/>
                <w:szCs w:val="20"/>
                <w:lang w:val="en-US"/>
              </w:rPr>
            </w:pPr>
            <w:r w:rsidRPr="00F32D59">
              <w:rPr>
                <w:sz w:val="20"/>
                <w:szCs w:val="20"/>
                <w:lang w:val="en-US"/>
              </w:rPr>
              <w:t>Enabling activities for HFC phase-down</w:t>
            </w:r>
          </w:p>
        </w:tc>
        <w:tc>
          <w:tcPr>
            <w:tcW w:w="1276" w:type="dxa"/>
            <w:shd w:val="clear" w:color="auto" w:fill="FFFFFF" w:themeFill="background1"/>
            <w:noWrap/>
          </w:tcPr>
          <w:p w14:paraId="18E0CA76" w14:textId="739C8E30" w:rsidR="0093245D" w:rsidRPr="00F32D59" w:rsidRDefault="0093245D" w:rsidP="0093245D">
            <w:pPr>
              <w:jc w:val="right"/>
              <w:rPr>
                <w:sz w:val="20"/>
                <w:szCs w:val="20"/>
                <w:lang w:val="en-US"/>
              </w:rPr>
            </w:pPr>
            <w:r w:rsidRPr="00F32D59">
              <w:rPr>
                <w:sz w:val="20"/>
                <w:szCs w:val="20"/>
                <w:lang w:val="en-US"/>
              </w:rPr>
              <w:t>250,000</w:t>
            </w:r>
          </w:p>
        </w:tc>
        <w:tc>
          <w:tcPr>
            <w:tcW w:w="1276" w:type="dxa"/>
            <w:shd w:val="clear" w:color="auto" w:fill="FFFFFF" w:themeFill="background1"/>
          </w:tcPr>
          <w:p w14:paraId="02C3DB5A" w14:textId="443A3F84" w:rsidR="0093245D" w:rsidRPr="00F32D59" w:rsidRDefault="0093245D" w:rsidP="0093245D">
            <w:pPr>
              <w:jc w:val="right"/>
              <w:rPr>
                <w:sz w:val="20"/>
                <w:szCs w:val="20"/>
                <w:lang w:val="en-US"/>
              </w:rPr>
            </w:pPr>
            <w:r w:rsidRPr="00F32D59">
              <w:rPr>
                <w:sz w:val="20"/>
                <w:szCs w:val="20"/>
                <w:lang w:val="en-US"/>
              </w:rPr>
              <w:t>199,189</w:t>
            </w:r>
          </w:p>
        </w:tc>
        <w:tc>
          <w:tcPr>
            <w:tcW w:w="1133" w:type="dxa"/>
            <w:shd w:val="clear" w:color="auto" w:fill="FFFFFF" w:themeFill="background1"/>
            <w:noWrap/>
          </w:tcPr>
          <w:p w14:paraId="2EC2ADF0" w14:textId="56072BA0" w:rsidR="0093245D" w:rsidRPr="00F32D59" w:rsidRDefault="0093245D" w:rsidP="0093245D">
            <w:pPr>
              <w:jc w:val="right"/>
              <w:rPr>
                <w:b/>
                <w:bCs/>
                <w:color w:val="000000"/>
                <w:sz w:val="20"/>
                <w:szCs w:val="20"/>
                <w:lang w:val="en-US"/>
              </w:rPr>
            </w:pPr>
            <w:r w:rsidRPr="00F32D59">
              <w:rPr>
                <w:sz w:val="20"/>
                <w:szCs w:val="20"/>
                <w:lang w:val="en-US"/>
              </w:rPr>
              <w:t>50,811</w:t>
            </w:r>
          </w:p>
        </w:tc>
        <w:tc>
          <w:tcPr>
            <w:tcW w:w="1418" w:type="dxa"/>
            <w:shd w:val="clear" w:color="auto" w:fill="FFFFFF" w:themeFill="background1"/>
            <w:noWrap/>
          </w:tcPr>
          <w:p w14:paraId="7D97AA66" w14:textId="77777777" w:rsidR="0093245D" w:rsidRPr="00F32D59" w:rsidRDefault="0093245D" w:rsidP="0093245D">
            <w:pPr>
              <w:jc w:val="right"/>
              <w:rPr>
                <w:b/>
                <w:bCs/>
                <w:color w:val="000000" w:themeColor="text1"/>
                <w:sz w:val="20"/>
                <w:szCs w:val="20"/>
                <w:lang w:val="en-US"/>
              </w:rPr>
            </w:pPr>
          </w:p>
        </w:tc>
        <w:tc>
          <w:tcPr>
            <w:tcW w:w="1417" w:type="dxa"/>
            <w:shd w:val="clear" w:color="auto" w:fill="FFFFFF" w:themeFill="background1"/>
          </w:tcPr>
          <w:p w14:paraId="3E711692" w14:textId="32339B0C" w:rsidR="0093245D" w:rsidRPr="00F32D59" w:rsidRDefault="0093245D" w:rsidP="0093245D">
            <w:pPr>
              <w:jc w:val="right"/>
              <w:rPr>
                <w:b/>
                <w:bCs/>
                <w:color w:val="000000"/>
                <w:sz w:val="20"/>
                <w:szCs w:val="20"/>
                <w:lang w:val="en-US"/>
              </w:rPr>
            </w:pPr>
            <w:r w:rsidRPr="00F32D59">
              <w:rPr>
                <w:sz w:val="20"/>
                <w:szCs w:val="20"/>
                <w:lang w:val="en-US"/>
              </w:rPr>
              <w:t>3,557</w:t>
            </w:r>
          </w:p>
        </w:tc>
        <w:tc>
          <w:tcPr>
            <w:tcW w:w="1843" w:type="dxa"/>
            <w:shd w:val="clear" w:color="auto" w:fill="FFFFFF" w:themeFill="background1"/>
            <w:noWrap/>
          </w:tcPr>
          <w:p w14:paraId="137BC146" w14:textId="1E126116" w:rsidR="0093245D" w:rsidRPr="00F32D59" w:rsidRDefault="0093245D" w:rsidP="0093245D">
            <w:pPr>
              <w:jc w:val="center"/>
              <w:rPr>
                <w:sz w:val="20"/>
                <w:szCs w:val="20"/>
                <w:lang w:val="en-US"/>
              </w:rPr>
            </w:pPr>
            <w:r w:rsidRPr="00F32D59">
              <w:rPr>
                <w:sz w:val="20"/>
                <w:szCs w:val="20"/>
                <w:lang w:val="en-US"/>
              </w:rPr>
              <w:t>1</w:t>
            </w:r>
          </w:p>
        </w:tc>
        <w:tc>
          <w:tcPr>
            <w:tcW w:w="1701" w:type="dxa"/>
            <w:shd w:val="clear" w:color="auto" w:fill="FFFFFF" w:themeFill="background1"/>
          </w:tcPr>
          <w:p w14:paraId="0DB252EE" w14:textId="42234456" w:rsidR="0093245D" w:rsidRPr="00F32D59" w:rsidRDefault="0093245D" w:rsidP="0093245D">
            <w:pPr>
              <w:jc w:val="center"/>
              <w:rPr>
                <w:sz w:val="20"/>
                <w:szCs w:val="20"/>
                <w:lang w:val="en-US"/>
              </w:rPr>
            </w:pPr>
            <w:r w:rsidRPr="00F32D59">
              <w:rPr>
                <w:sz w:val="20"/>
                <w:szCs w:val="20"/>
                <w:lang w:val="en-US"/>
              </w:rPr>
              <w:t>95</w:t>
            </w:r>
          </w:p>
        </w:tc>
      </w:tr>
      <w:tr w:rsidR="0093245D" w:rsidRPr="00F32D59" w14:paraId="6B6AC3D8" w14:textId="77777777" w:rsidTr="0093245D">
        <w:trPr>
          <w:cantSplit/>
        </w:trPr>
        <w:tc>
          <w:tcPr>
            <w:tcW w:w="2122" w:type="dxa"/>
            <w:shd w:val="clear" w:color="auto" w:fill="FFFFFF" w:themeFill="background1"/>
            <w:noWrap/>
          </w:tcPr>
          <w:p w14:paraId="6F149C53" w14:textId="0764ADF0" w:rsidR="0093245D" w:rsidRPr="00F32D59" w:rsidRDefault="0093245D" w:rsidP="0093245D">
            <w:pPr>
              <w:rPr>
                <w:b/>
                <w:sz w:val="20"/>
                <w:szCs w:val="20"/>
                <w:lang w:val="en-US"/>
              </w:rPr>
            </w:pPr>
            <w:r w:rsidRPr="00F32D59">
              <w:rPr>
                <w:sz w:val="20"/>
                <w:szCs w:val="20"/>
                <w:lang w:val="en-US"/>
              </w:rPr>
              <w:lastRenderedPageBreak/>
              <w:t>MOR/SEV/81/TAS/01+</w:t>
            </w:r>
          </w:p>
        </w:tc>
        <w:tc>
          <w:tcPr>
            <w:tcW w:w="1559" w:type="dxa"/>
            <w:shd w:val="clear" w:color="auto" w:fill="FFFFFF" w:themeFill="background1"/>
            <w:vAlign w:val="bottom"/>
          </w:tcPr>
          <w:p w14:paraId="04BE14A4" w14:textId="5E660E8F" w:rsidR="0093245D" w:rsidRPr="00F32D59" w:rsidRDefault="0093245D" w:rsidP="0093245D">
            <w:pPr>
              <w:jc w:val="left"/>
              <w:rPr>
                <w:color w:val="000000"/>
                <w:sz w:val="20"/>
                <w:szCs w:val="20"/>
                <w:lang w:val="en-US"/>
              </w:rPr>
            </w:pPr>
            <w:r w:rsidRPr="00F32D59">
              <w:rPr>
                <w:sz w:val="20"/>
                <w:szCs w:val="20"/>
                <w:lang w:val="en-US"/>
              </w:rPr>
              <w:t>Enabling activities for HFC phase-down</w:t>
            </w:r>
          </w:p>
        </w:tc>
        <w:tc>
          <w:tcPr>
            <w:tcW w:w="1276" w:type="dxa"/>
            <w:shd w:val="clear" w:color="auto" w:fill="FFFFFF" w:themeFill="background1"/>
            <w:noWrap/>
          </w:tcPr>
          <w:p w14:paraId="0B2A8E0E" w14:textId="5807BE0C" w:rsidR="0093245D" w:rsidRPr="00F32D59" w:rsidRDefault="0093245D" w:rsidP="0093245D">
            <w:pPr>
              <w:jc w:val="right"/>
              <w:rPr>
                <w:sz w:val="20"/>
                <w:szCs w:val="20"/>
                <w:lang w:val="en-US"/>
              </w:rPr>
            </w:pPr>
            <w:r w:rsidRPr="00F32D59">
              <w:rPr>
                <w:sz w:val="20"/>
                <w:szCs w:val="20"/>
                <w:lang w:val="en-US"/>
              </w:rPr>
              <w:t>150,000</w:t>
            </w:r>
          </w:p>
        </w:tc>
        <w:tc>
          <w:tcPr>
            <w:tcW w:w="1276" w:type="dxa"/>
            <w:shd w:val="clear" w:color="auto" w:fill="FFFFFF" w:themeFill="background1"/>
          </w:tcPr>
          <w:p w14:paraId="7A986495" w14:textId="09A3761C" w:rsidR="0093245D" w:rsidRPr="00F32D59" w:rsidRDefault="0093245D" w:rsidP="0093245D">
            <w:pPr>
              <w:jc w:val="right"/>
              <w:rPr>
                <w:sz w:val="20"/>
                <w:szCs w:val="20"/>
                <w:lang w:val="en-US"/>
              </w:rPr>
            </w:pPr>
            <w:r w:rsidRPr="00F32D59">
              <w:rPr>
                <w:sz w:val="20"/>
                <w:szCs w:val="20"/>
                <w:lang w:val="en-US"/>
              </w:rPr>
              <w:t>95,506</w:t>
            </w:r>
          </w:p>
        </w:tc>
        <w:tc>
          <w:tcPr>
            <w:tcW w:w="1133" w:type="dxa"/>
            <w:shd w:val="clear" w:color="auto" w:fill="FFFFFF" w:themeFill="background1"/>
            <w:noWrap/>
          </w:tcPr>
          <w:p w14:paraId="43579C7E" w14:textId="6C217E5A" w:rsidR="0093245D" w:rsidRPr="00F32D59" w:rsidRDefault="0093245D" w:rsidP="0093245D">
            <w:pPr>
              <w:jc w:val="right"/>
              <w:rPr>
                <w:b/>
                <w:bCs/>
                <w:color w:val="000000"/>
                <w:sz w:val="20"/>
                <w:szCs w:val="20"/>
                <w:lang w:val="en-US"/>
              </w:rPr>
            </w:pPr>
            <w:r w:rsidRPr="00F32D59">
              <w:rPr>
                <w:sz w:val="20"/>
                <w:szCs w:val="20"/>
                <w:lang w:val="en-US"/>
              </w:rPr>
              <w:t>54,494</w:t>
            </w:r>
          </w:p>
        </w:tc>
        <w:tc>
          <w:tcPr>
            <w:tcW w:w="1418" w:type="dxa"/>
            <w:shd w:val="clear" w:color="auto" w:fill="FFFFFF" w:themeFill="background1"/>
            <w:noWrap/>
          </w:tcPr>
          <w:p w14:paraId="131B6B10" w14:textId="77777777" w:rsidR="0093245D" w:rsidRPr="00F32D59" w:rsidRDefault="0093245D" w:rsidP="0093245D">
            <w:pPr>
              <w:jc w:val="right"/>
              <w:rPr>
                <w:b/>
                <w:bCs/>
                <w:color w:val="000000" w:themeColor="text1"/>
                <w:sz w:val="20"/>
                <w:szCs w:val="20"/>
                <w:lang w:val="en-US"/>
              </w:rPr>
            </w:pPr>
          </w:p>
        </w:tc>
        <w:tc>
          <w:tcPr>
            <w:tcW w:w="1417" w:type="dxa"/>
            <w:shd w:val="clear" w:color="auto" w:fill="FFFFFF" w:themeFill="background1"/>
          </w:tcPr>
          <w:p w14:paraId="1DE6FDC3" w14:textId="00CFF6DA" w:rsidR="0093245D" w:rsidRPr="00F32D59" w:rsidRDefault="0093245D" w:rsidP="0093245D">
            <w:pPr>
              <w:jc w:val="right"/>
              <w:rPr>
                <w:b/>
                <w:bCs/>
                <w:color w:val="000000"/>
                <w:sz w:val="20"/>
                <w:szCs w:val="20"/>
                <w:lang w:val="en-US"/>
              </w:rPr>
            </w:pPr>
            <w:r w:rsidRPr="00F32D59">
              <w:rPr>
                <w:sz w:val="20"/>
                <w:szCs w:val="20"/>
                <w:lang w:val="en-US"/>
              </w:rPr>
              <w:t>3,815</w:t>
            </w:r>
          </w:p>
        </w:tc>
        <w:tc>
          <w:tcPr>
            <w:tcW w:w="1843" w:type="dxa"/>
            <w:shd w:val="clear" w:color="auto" w:fill="FFFFFF" w:themeFill="background1"/>
            <w:noWrap/>
          </w:tcPr>
          <w:p w14:paraId="41A1D71D" w14:textId="5E016BAF" w:rsidR="0093245D" w:rsidRPr="00F32D59" w:rsidRDefault="0093245D" w:rsidP="0093245D">
            <w:pPr>
              <w:jc w:val="center"/>
              <w:rPr>
                <w:sz w:val="20"/>
                <w:szCs w:val="20"/>
                <w:lang w:val="en-US"/>
              </w:rPr>
            </w:pPr>
            <w:r w:rsidRPr="00F32D59">
              <w:rPr>
                <w:sz w:val="20"/>
                <w:szCs w:val="20"/>
                <w:lang w:val="en-US"/>
              </w:rPr>
              <w:t>1</w:t>
            </w:r>
          </w:p>
        </w:tc>
        <w:tc>
          <w:tcPr>
            <w:tcW w:w="1701" w:type="dxa"/>
            <w:shd w:val="clear" w:color="auto" w:fill="FFFFFF" w:themeFill="background1"/>
          </w:tcPr>
          <w:p w14:paraId="78C652FE" w14:textId="778D0D9C" w:rsidR="0093245D" w:rsidRPr="00F32D59" w:rsidRDefault="0093245D" w:rsidP="0093245D">
            <w:pPr>
              <w:jc w:val="center"/>
              <w:rPr>
                <w:sz w:val="20"/>
                <w:szCs w:val="20"/>
                <w:lang w:val="en-US"/>
              </w:rPr>
            </w:pPr>
            <w:r w:rsidRPr="00F32D59">
              <w:rPr>
                <w:sz w:val="20"/>
                <w:szCs w:val="20"/>
                <w:lang w:val="en-US"/>
              </w:rPr>
              <w:t>95</w:t>
            </w:r>
          </w:p>
        </w:tc>
      </w:tr>
      <w:tr w:rsidR="0093245D" w:rsidRPr="00F32D59" w14:paraId="0D4ACECB" w14:textId="77777777" w:rsidTr="0093245D">
        <w:trPr>
          <w:cantSplit/>
        </w:trPr>
        <w:tc>
          <w:tcPr>
            <w:tcW w:w="2122" w:type="dxa"/>
            <w:shd w:val="clear" w:color="auto" w:fill="FFFFFF" w:themeFill="background1"/>
            <w:noWrap/>
          </w:tcPr>
          <w:p w14:paraId="1177CB46" w14:textId="3C718862" w:rsidR="0093245D" w:rsidRPr="00F32D59" w:rsidRDefault="0093245D" w:rsidP="0093245D">
            <w:pPr>
              <w:rPr>
                <w:b/>
                <w:sz w:val="20"/>
                <w:szCs w:val="20"/>
                <w:lang w:val="en-US"/>
              </w:rPr>
            </w:pPr>
            <w:r w:rsidRPr="00F32D59">
              <w:rPr>
                <w:sz w:val="20"/>
                <w:szCs w:val="20"/>
                <w:lang w:val="en-US"/>
              </w:rPr>
              <w:t>VEN/SEV/81/TAS/01+</w:t>
            </w:r>
          </w:p>
        </w:tc>
        <w:tc>
          <w:tcPr>
            <w:tcW w:w="1559" w:type="dxa"/>
            <w:shd w:val="clear" w:color="auto" w:fill="FFFFFF" w:themeFill="background1"/>
            <w:vAlign w:val="bottom"/>
          </w:tcPr>
          <w:p w14:paraId="3BBE02A3" w14:textId="0C496AD4" w:rsidR="0093245D" w:rsidRPr="00F32D59" w:rsidRDefault="0093245D" w:rsidP="0093245D">
            <w:pPr>
              <w:jc w:val="left"/>
              <w:rPr>
                <w:color w:val="000000"/>
                <w:sz w:val="20"/>
                <w:szCs w:val="20"/>
                <w:lang w:val="en-US"/>
              </w:rPr>
            </w:pPr>
            <w:r w:rsidRPr="00F32D59">
              <w:rPr>
                <w:sz w:val="20"/>
                <w:szCs w:val="20"/>
                <w:lang w:val="en-US"/>
              </w:rPr>
              <w:t>Enabling activities for HFC phase-down</w:t>
            </w:r>
          </w:p>
        </w:tc>
        <w:tc>
          <w:tcPr>
            <w:tcW w:w="1276" w:type="dxa"/>
            <w:shd w:val="clear" w:color="auto" w:fill="FFFFFF" w:themeFill="background1"/>
            <w:noWrap/>
          </w:tcPr>
          <w:p w14:paraId="037808A0" w14:textId="3C12C0E1" w:rsidR="0093245D" w:rsidRPr="00F32D59" w:rsidRDefault="0093245D" w:rsidP="0093245D">
            <w:pPr>
              <w:jc w:val="right"/>
              <w:rPr>
                <w:sz w:val="20"/>
                <w:szCs w:val="20"/>
                <w:lang w:val="en-US"/>
              </w:rPr>
            </w:pPr>
            <w:r w:rsidRPr="00F32D59">
              <w:rPr>
                <w:sz w:val="20"/>
                <w:szCs w:val="20"/>
                <w:lang w:val="en-US"/>
              </w:rPr>
              <w:t>250,000</w:t>
            </w:r>
          </w:p>
        </w:tc>
        <w:tc>
          <w:tcPr>
            <w:tcW w:w="1276" w:type="dxa"/>
            <w:shd w:val="clear" w:color="auto" w:fill="FFFFFF" w:themeFill="background1"/>
          </w:tcPr>
          <w:p w14:paraId="2EEF9AB2" w14:textId="5EF6CAC4" w:rsidR="0093245D" w:rsidRPr="00F32D59" w:rsidRDefault="0093245D" w:rsidP="0093245D">
            <w:pPr>
              <w:jc w:val="right"/>
              <w:rPr>
                <w:sz w:val="20"/>
                <w:szCs w:val="20"/>
                <w:lang w:val="en-US"/>
              </w:rPr>
            </w:pPr>
            <w:r w:rsidRPr="00F32D59">
              <w:rPr>
                <w:sz w:val="20"/>
                <w:szCs w:val="20"/>
                <w:lang w:val="en-US"/>
              </w:rPr>
              <w:t>248,711</w:t>
            </w:r>
          </w:p>
        </w:tc>
        <w:tc>
          <w:tcPr>
            <w:tcW w:w="1133" w:type="dxa"/>
            <w:shd w:val="clear" w:color="auto" w:fill="FFFFFF" w:themeFill="background1"/>
            <w:noWrap/>
          </w:tcPr>
          <w:p w14:paraId="390E7DD3" w14:textId="5BF92BBE" w:rsidR="0093245D" w:rsidRPr="00F32D59" w:rsidRDefault="0093245D" w:rsidP="0093245D">
            <w:pPr>
              <w:jc w:val="right"/>
              <w:rPr>
                <w:b/>
                <w:bCs/>
                <w:color w:val="000000"/>
                <w:sz w:val="20"/>
                <w:szCs w:val="20"/>
                <w:lang w:val="en-US"/>
              </w:rPr>
            </w:pPr>
            <w:r w:rsidRPr="00F32D59">
              <w:rPr>
                <w:sz w:val="20"/>
                <w:szCs w:val="20"/>
                <w:lang w:val="en-US"/>
              </w:rPr>
              <w:t>1,289</w:t>
            </w:r>
          </w:p>
        </w:tc>
        <w:tc>
          <w:tcPr>
            <w:tcW w:w="1418" w:type="dxa"/>
            <w:shd w:val="clear" w:color="auto" w:fill="FFFFFF" w:themeFill="background1"/>
            <w:noWrap/>
          </w:tcPr>
          <w:p w14:paraId="7BFDD55A" w14:textId="77777777" w:rsidR="0093245D" w:rsidRPr="00F32D59" w:rsidRDefault="0093245D" w:rsidP="0093245D">
            <w:pPr>
              <w:jc w:val="right"/>
              <w:rPr>
                <w:b/>
                <w:bCs/>
                <w:color w:val="000000" w:themeColor="text1"/>
                <w:sz w:val="20"/>
                <w:szCs w:val="20"/>
                <w:lang w:val="en-US"/>
              </w:rPr>
            </w:pPr>
          </w:p>
        </w:tc>
        <w:tc>
          <w:tcPr>
            <w:tcW w:w="1417" w:type="dxa"/>
            <w:shd w:val="clear" w:color="auto" w:fill="FFFFFF" w:themeFill="background1"/>
          </w:tcPr>
          <w:p w14:paraId="53EEC565" w14:textId="453DB45B" w:rsidR="0093245D" w:rsidRPr="00F32D59" w:rsidRDefault="0093245D" w:rsidP="0093245D">
            <w:pPr>
              <w:jc w:val="right"/>
              <w:rPr>
                <w:b/>
                <w:bCs/>
                <w:color w:val="000000"/>
                <w:sz w:val="20"/>
                <w:szCs w:val="20"/>
                <w:lang w:val="en-US"/>
              </w:rPr>
            </w:pPr>
            <w:r w:rsidRPr="00F32D59">
              <w:rPr>
                <w:sz w:val="20"/>
                <w:szCs w:val="20"/>
                <w:lang w:val="en-US"/>
              </w:rPr>
              <w:t>90</w:t>
            </w:r>
          </w:p>
        </w:tc>
        <w:tc>
          <w:tcPr>
            <w:tcW w:w="1843" w:type="dxa"/>
            <w:shd w:val="clear" w:color="auto" w:fill="FFFFFF" w:themeFill="background1"/>
            <w:noWrap/>
          </w:tcPr>
          <w:p w14:paraId="0A179C85" w14:textId="79500F3B" w:rsidR="0093245D" w:rsidRPr="00F32D59" w:rsidRDefault="0093245D" w:rsidP="0093245D">
            <w:pPr>
              <w:jc w:val="center"/>
              <w:rPr>
                <w:sz w:val="20"/>
                <w:szCs w:val="20"/>
                <w:lang w:val="en-US"/>
              </w:rPr>
            </w:pPr>
            <w:r w:rsidRPr="00F32D59">
              <w:rPr>
                <w:sz w:val="20"/>
                <w:szCs w:val="20"/>
                <w:lang w:val="en-US"/>
              </w:rPr>
              <w:t>1</w:t>
            </w:r>
          </w:p>
        </w:tc>
        <w:tc>
          <w:tcPr>
            <w:tcW w:w="1701" w:type="dxa"/>
            <w:shd w:val="clear" w:color="auto" w:fill="FFFFFF" w:themeFill="background1"/>
          </w:tcPr>
          <w:p w14:paraId="46DC5236" w14:textId="0F654A7D" w:rsidR="0093245D" w:rsidRPr="00F32D59" w:rsidRDefault="0093245D" w:rsidP="0093245D">
            <w:pPr>
              <w:jc w:val="center"/>
              <w:rPr>
                <w:sz w:val="20"/>
                <w:szCs w:val="20"/>
                <w:lang w:val="en-US"/>
              </w:rPr>
            </w:pPr>
            <w:r w:rsidRPr="00F32D59">
              <w:rPr>
                <w:sz w:val="20"/>
                <w:szCs w:val="20"/>
                <w:lang w:val="en-US"/>
              </w:rPr>
              <w:t>95</w:t>
            </w:r>
          </w:p>
        </w:tc>
      </w:tr>
      <w:tr w:rsidR="000D6A89" w:rsidRPr="00F32D59" w14:paraId="169EEB97" w14:textId="77777777" w:rsidTr="009121AC">
        <w:trPr>
          <w:cantSplit/>
        </w:trPr>
        <w:tc>
          <w:tcPr>
            <w:tcW w:w="2122" w:type="dxa"/>
            <w:shd w:val="clear" w:color="auto" w:fill="FFFFFF" w:themeFill="background1"/>
            <w:noWrap/>
          </w:tcPr>
          <w:p w14:paraId="79E8331F" w14:textId="77777777" w:rsidR="000D6A89" w:rsidRPr="00F32D59" w:rsidRDefault="000D6A89" w:rsidP="009121AC">
            <w:pPr>
              <w:rPr>
                <w:b/>
                <w:bCs/>
                <w:sz w:val="20"/>
                <w:szCs w:val="20"/>
                <w:lang w:val="en-US"/>
              </w:rPr>
            </w:pPr>
            <w:r w:rsidRPr="00F32D59">
              <w:rPr>
                <w:b/>
                <w:bCs/>
                <w:sz w:val="20"/>
                <w:szCs w:val="20"/>
                <w:lang w:val="en-US"/>
              </w:rPr>
              <w:t>TOTAL UNIDO</w:t>
            </w:r>
          </w:p>
        </w:tc>
        <w:tc>
          <w:tcPr>
            <w:tcW w:w="1559" w:type="dxa"/>
            <w:shd w:val="clear" w:color="auto" w:fill="FFFFFF" w:themeFill="background1"/>
            <w:vAlign w:val="bottom"/>
          </w:tcPr>
          <w:p w14:paraId="5BFE1DA0" w14:textId="77777777" w:rsidR="000D6A89" w:rsidRPr="00F32D59" w:rsidRDefault="000D6A89" w:rsidP="009121AC">
            <w:pPr>
              <w:rPr>
                <w:color w:val="000000"/>
                <w:sz w:val="20"/>
                <w:szCs w:val="20"/>
                <w:lang w:val="en-US"/>
              </w:rPr>
            </w:pPr>
          </w:p>
        </w:tc>
        <w:tc>
          <w:tcPr>
            <w:tcW w:w="1276" w:type="dxa"/>
            <w:shd w:val="clear" w:color="auto" w:fill="FFFFFF" w:themeFill="background1"/>
            <w:noWrap/>
          </w:tcPr>
          <w:p w14:paraId="3EC37C96" w14:textId="77777777" w:rsidR="000D6A89" w:rsidRPr="00F32D59" w:rsidRDefault="000D6A89" w:rsidP="009121AC">
            <w:pPr>
              <w:jc w:val="right"/>
              <w:rPr>
                <w:sz w:val="20"/>
                <w:szCs w:val="20"/>
                <w:lang w:val="en-US"/>
              </w:rPr>
            </w:pPr>
          </w:p>
        </w:tc>
        <w:tc>
          <w:tcPr>
            <w:tcW w:w="1276" w:type="dxa"/>
            <w:shd w:val="clear" w:color="auto" w:fill="FFFFFF" w:themeFill="background1"/>
          </w:tcPr>
          <w:p w14:paraId="6C8F4AD3" w14:textId="77777777" w:rsidR="000D6A89" w:rsidRPr="00F32D59" w:rsidRDefault="000D6A89" w:rsidP="009121AC">
            <w:pPr>
              <w:jc w:val="right"/>
              <w:rPr>
                <w:sz w:val="20"/>
                <w:szCs w:val="20"/>
                <w:lang w:val="en-US"/>
              </w:rPr>
            </w:pPr>
          </w:p>
        </w:tc>
        <w:tc>
          <w:tcPr>
            <w:tcW w:w="1133" w:type="dxa"/>
            <w:shd w:val="clear" w:color="auto" w:fill="FFFFFF" w:themeFill="background1"/>
            <w:noWrap/>
            <w:vAlign w:val="bottom"/>
          </w:tcPr>
          <w:p w14:paraId="503673AB" w14:textId="60FAFB94" w:rsidR="000D6A89" w:rsidRPr="00F32D59" w:rsidRDefault="00804F01" w:rsidP="00804F01">
            <w:pPr>
              <w:jc w:val="right"/>
              <w:rPr>
                <w:b/>
                <w:bCs/>
                <w:color w:val="000000"/>
                <w:sz w:val="20"/>
                <w:szCs w:val="20"/>
                <w:lang w:val="en-US"/>
              </w:rPr>
            </w:pPr>
            <w:r w:rsidRPr="00F32D59">
              <w:rPr>
                <w:b/>
                <w:bCs/>
                <w:color w:val="000000"/>
                <w:sz w:val="20"/>
                <w:szCs w:val="20"/>
                <w:lang w:val="en-US"/>
              </w:rPr>
              <w:t>109,1</w:t>
            </w:r>
            <w:r w:rsidR="005F728D" w:rsidRPr="00F32D59">
              <w:rPr>
                <w:b/>
                <w:bCs/>
                <w:color w:val="000000"/>
                <w:sz w:val="20"/>
                <w:szCs w:val="20"/>
                <w:lang w:val="en-US"/>
              </w:rPr>
              <w:t>19</w:t>
            </w:r>
          </w:p>
        </w:tc>
        <w:tc>
          <w:tcPr>
            <w:tcW w:w="1418" w:type="dxa"/>
            <w:shd w:val="clear" w:color="auto" w:fill="FFFFFF" w:themeFill="background1"/>
            <w:noWrap/>
          </w:tcPr>
          <w:p w14:paraId="54003A11" w14:textId="77777777" w:rsidR="000D6A89" w:rsidRPr="00F32D59" w:rsidRDefault="000D6A89" w:rsidP="009121AC">
            <w:pPr>
              <w:jc w:val="right"/>
              <w:rPr>
                <w:b/>
                <w:bCs/>
                <w:color w:val="000000" w:themeColor="text1"/>
                <w:sz w:val="20"/>
                <w:szCs w:val="20"/>
                <w:lang w:val="en-US"/>
              </w:rPr>
            </w:pPr>
          </w:p>
        </w:tc>
        <w:tc>
          <w:tcPr>
            <w:tcW w:w="1417" w:type="dxa"/>
            <w:shd w:val="clear" w:color="auto" w:fill="FFFFFF" w:themeFill="background1"/>
            <w:vAlign w:val="bottom"/>
          </w:tcPr>
          <w:p w14:paraId="27C07AF0" w14:textId="06300CD5" w:rsidR="000D6A89" w:rsidRPr="00F32D59" w:rsidRDefault="00804F01" w:rsidP="00804F01">
            <w:pPr>
              <w:jc w:val="right"/>
              <w:rPr>
                <w:color w:val="000000"/>
                <w:sz w:val="20"/>
                <w:szCs w:val="20"/>
                <w:lang w:val="en-US"/>
              </w:rPr>
            </w:pPr>
            <w:r w:rsidRPr="00F32D59">
              <w:rPr>
                <w:b/>
                <w:bCs/>
                <w:color w:val="000000"/>
                <w:sz w:val="20"/>
                <w:szCs w:val="20"/>
                <w:lang w:val="en-US"/>
              </w:rPr>
              <w:t>7,639</w:t>
            </w:r>
          </w:p>
        </w:tc>
        <w:tc>
          <w:tcPr>
            <w:tcW w:w="1843" w:type="dxa"/>
            <w:shd w:val="clear" w:color="auto" w:fill="FFFFFF" w:themeFill="background1"/>
            <w:noWrap/>
          </w:tcPr>
          <w:p w14:paraId="1E391E15" w14:textId="77777777" w:rsidR="000D6A89" w:rsidRPr="00F32D59" w:rsidRDefault="000D6A89" w:rsidP="009121AC">
            <w:pPr>
              <w:jc w:val="center"/>
              <w:rPr>
                <w:sz w:val="20"/>
                <w:szCs w:val="20"/>
                <w:lang w:val="en-US"/>
              </w:rPr>
            </w:pPr>
          </w:p>
        </w:tc>
        <w:tc>
          <w:tcPr>
            <w:tcW w:w="1701" w:type="dxa"/>
            <w:shd w:val="clear" w:color="auto" w:fill="FFFFFF" w:themeFill="background1"/>
          </w:tcPr>
          <w:p w14:paraId="1043DDC1" w14:textId="77777777" w:rsidR="000D6A89" w:rsidRPr="00F32D59" w:rsidRDefault="000D6A89" w:rsidP="009121AC">
            <w:pPr>
              <w:jc w:val="center"/>
              <w:rPr>
                <w:sz w:val="20"/>
                <w:szCs w:val="20"/>
                <w:lang w:val="en-US"/>
              </w:rPr>
            </w:pPr>
          </w:p>
        </w:tc>
      </w:tr>
    </w:tbl>
    <w:p w14:paraId="73FFECD5" w14:textId="77777777" w:rsidR="007B1FE4" w:rsidRPr="00F32D59" w:rsidRDefault="007B1FE4" w:rsidP="000D6A89">
      <w:pPr>
        <w:rPr>
          <w:lang w:val="en-US"/>
        </w:rPr>
      </w:pPr>
    </w:p>
    <w:p w14:paraId="20FA3210" w14:textId="77777777" w:rsidR="000D6A89" w:rsidRPr="00F32D59" w:rsidRDefault="000D6A89" w:rsidP="000D6A89">
      <w:pPr>
        <w:jc w:val="center"/>
        <w:rPr>
          <w:sz w:val="18"/>
          <w:szCs w:val="18"/>
          <w:lang w:val="en-US"/>
        </w:rPr>
        <w:sectPr w:rsidR="000D6A89" w:rsidRPr="00F32D59" w:rsidSect="00895DEF">
          <w:headerReference w:type="even" r:id="rId28"/>
          <w:headerReference w:type="default" r:id="rId29"/>
          <w:footerReference w:type="default" r:id="rId30"/>
          <w:pgSz w:w="15840" w:h="12240" w:orient="landscape" w:code="1"/>
          <w:pgMar w:top="1276" w:right="720" w:bottom="1530" w:left="862" w:header="720" w:footer="476" w:gutter="0"/>
          <w:pgNumType w:start="1"/>
          <w:cols w:space="720"/>
          <w:docGrid w:linePitch="299"/>
        </w:sectPr>
      </w:pPr>
    </w:p>
    <w:p w14:paraId="395F46A9" w14:textId="288661CE" w:rsidR="000D6A89" w:rsidRPr="00F32D59" w:rsidRDefault="000D6A89" w:rsidP="000D6A89">
      <w:pPr>
        <w:jc w:val="center"/>
        <w:rPr>
          <w:b/>
          <w:lang w:val="en-US"/>
        </w:rPr>
      </w:pPr>
      <w:r w:rsidRPr="00F32D59">
        <w:rPr>
          <w:b/>
          <w:lang w:val="en-US"/>
        </w:rPr>
        <w:lastRenderedPageBreak/>
        <w:t>Annex I</w:t>
      </w:r>
      <w:r w:rsidR="00B969C9" w:rsidRPr="00F32D59">
        <w:rPr>
          <w:b/>
          <w:lang w:val="en-US"/>
        </w:rPr>
        <w:t>V</w:t>
      </w:r>
    </w:p>
    <w:p w14:paraId="172699BD" w14:textId="77777777" w:rsidR="000D6A89" w:rsidRPr="00F32D59" w:rsidRDefault="000D6A89" w:rsidP="000D6A89">
      <w:pPr>
        <w:jc w:val="center"/>
        <w:rPr>
          <w:b/>
          <w:lang w:val="en-US"/>
        </w:rPr>
      </w:pPr>
    </w:p>
    <w:p w14:paraId="3EE4A10E" w14:textId="77777777" w:rsidR="000D6A89" w:rsidRPr="00F32D59" w:rsidRDefault="000D6A89" w:rsidP="000D6A89">
      <w:pPr>
        <w:jc w:val="center"/>
        <w:rPr>
          <w:b/>
          <w:lang w:val="en-US"/>
        </w:rPr>
      </w:pPr>
      <w:r w:rsidRPr="00F32D59">
        <w:rPr>
          <w:b/>
          <w:lang w:val="en-US"/>
        </w:rPr>
        <w:t>DETAILS ON COMPLETED, BY DECISIONS AND ADDITIONAL VOLUNTARY CONTRIBUTIONS PROJECTS WITH RETURNED BALANCES FROM IMPLEMENTING AGENCIES</w:t>
      </w:r>
    </w:p>
    <w:tbl>
      <w:tblPr>
        <w:tblStyle w:val="TableGrid"/>
        <w:tblW w:w="5000" w:type="pct"/>
        <w:tblInd w:w="-5" w:type="dxa"/>
        <w:tblCellMar>
          <w:left w:w="28" w:type="dxa"/>
          <w:right w:w="28" w:type="dxa"/>
        </w:tblCellMar>
        <w:tblLook w:val="04A0" w:firstRow="1" w:lastRow="0" w:firstColumn="1" w:lastColumn="0" w:noHBand="0" w:noVBand="1"/>
      </w:tblPr>
      <w:tblGrid>
        <w:gridCol w:w="2335"/>
        <w:gridCol w:w="3897"/>
        <w:gridCol w:w="1057"/>
        <w:gridCol w:w="1081"/>
        <w:gridCol w:w="980"/>
      </w:tblGrid>
      <w:tr w:rsidR="00FA7494" w:rsidRPr="00F32D59" w14:paraId="68336167" w14:textId="77777777" w:rsidTr="00207A23">
        <w:trPr>
          <w:tblHeader/>
        </w:trPr>
        <w:tc>
          <w:tcPr>
            <w:tcW w:w="1249" w:type="pct"/>
          </w:tcPr>
          <w:p w14:paraId="73B2DFB7" w14:textId="77777777" w:rsidR="000D6A89" w:rsidRPr="00F32D59" w:rsidRDefault="000D6A89" w:rsidP="00FA7494">
            <w:pPr>
              <w:autoSpaceDE w:val="0"/>
              <w:autoSpaceDN w:val="0"/>
              <w:adjustRightInd w:val="0"/>
              <w:jc w:val="center"/>
              <w:rPr>
                <w:b/>
                <w:bCs/>
                <w:color w:val="000000"/>
                <w:sz w:val="20"/>
                <w:szCs w:val="20"/>
                <w:lang w:val="en-US"/>
              </w:rPr>
            </w:pPr>
            <w:r w:rsidRPr="00F32D59">
              <w:rPr>
                <w:b/>
                <w:bCs/>
                <w:color w:val="000000"/>
                <w:sz w:val="20"/>
                <w:szCs w:val="20"/>
                <w:lang w:val="en-US"/>
              </w:rPr>
              <w:t>Code</w:t>
            </w:r>
          </w:p>
        </w:tc>
        <w:tc>
          <w:tcPr>
            <w:tcW w:w="2084" w:type="pct"/>
          </w:tcPr>
          <w:p w14:paraId="303D5B4E" w14:textId="77777777" w:rsidR="000D6A89" w:rsidRPr="00F32D59" w:rsidRDefault="000D6A89" w:rsidP="00FA7494">
            <w:pPr>
              <w:autoSpaceDE w:val="0"/>
              <w:autoSpaceDN w:val="0"/>
              <w:adjustRightInd w:val="0"/>
              <w:jc w:val="center"/>
              <w:rPr>
                <w:b/>
                <w:bCs/>
                <w:color w:val="000000"/>
                <w:sz w:val="20"/>
                <w:szCs w:val="20"/>
                <w:lang w:val="en-US"/>
              </w:rPr>
            </w:pPr>
            <w:r w:rsidRPr="00F32D59">
              <w:rPr>
                <w:b/>
                <w:bCs/>
                <w:color w:val="000000"/>
                <w:sz w:val="20"/>
                <w:szCs w:val="20"/>
                <w:lang w:val="en-US"/>
              </w:rPr>
              <w:t>Project title</w:t>
            </w:r>
          </w:p>
        </w:tc>
        <w:tc>
          <w:tcPr>
            <w:tcW w:w="565" w:type="pct"/>
          </w:tcPr>
          <w:p w14:paraId="3CE48180" w14:textId="77777777" w:rsidR="000D6A89" w:rsidRPr="00F32D59" w:rsidRDefault="000D6A89" w:rsidP="00FA7494">
            <w:pPr>
              <w:jc w:val="center"/>
              <w:rPr>
                <w:b/>
                <w:sz w:val="20"/>
                <w:szCs w:val="20"/>
                <w:lang w:val="en-US"/>
              </w:rPr>
            </w:pPr>
            <w:r w:rsidRPr="00F32D59">
              <w:rPr>
                <w:b/>
                <w:bCs/>
                <w:color w:val="000000"/>
                <w:sz w:val="20"/>
                <w:szCs w:val="20"/>
                <w:lang w:val="en-US"/>
              </w:rPr>
              <w:t>Project costs returned (US $)</w:t>
            </w:r>
          </w:p>
        </w:tc>
        <w:tc>
          <w:tcPr>
            <w:tcW w:w="578" w:type="pct"/>
          </w:tcPr>
          <w:p w14:paraId="2548CDE3" w14:textId="77777777" w:rsidR="000D6A89" w:rsidRPr="00F32D59" w:rsidRDefault="000D6A89" w:rsidP="00FA7494">
            <w:pPr>
              <w:jc w:val="center"/>
              <w:rPr>
                <w:b/>
                <w:sz w:val="20"/>
                <w:szCs w:val="20"/>
                <w:lang w:val="en-US"/>
              </w:rPr>
            </w:pPr>
            <w:r w:rsidRPr="00F32D59">
              <w:rPr>
                <w:b/>
                <w:bCs/>
                <w:color w:val="000000"/>
                <w:sz w:val="20"/>
                <w:szCs w:val="20"/>
                <w:lang w:val="en-US"/>
              </w:rPr>
              <w:t>Agency support costs (US $)</w:t>
            </w:r>
          </w:p>
        </w:tc>
        <w:tc>
          <w:tcPr>
            <w:tcW w:w="524" w:type="pct"/>
          </w:tcPr>
          <w:p w14:paraId="750F54C1" w14:textId="77777777" w:rsidR="000D6A89" w:rsidRPr="00F32D59" w:rsidRDefault="000D6A89" w:rsidP="00FA7494">
            <w:pPr>
              <w:autoSpaceDE w:val="0"/>
              <w:autoSpaceDN w:val="0"/>
              <w:adjustRightInd w:val="0"/>
              <w:jc w:val="center"/>
              <w:rPr>
                <w:b/>
                <w:bCs/>
                <w:color w:val="000000"/>
                <w:sz w:val="20"/>
                <w:szCs w:val="20"/>
                <w:lang w:val="en-US"/>
              </w:rPr>
            </w:pPr>
            <w:r w:rsidRPr="00F32D59">
              <w:rPr>
                <w:b/>
                <w:bCs/>
                <w:color w:val="000000"/>
                <w:sz w:val="20"/>
                <w:szCs w:val="20"/>
                <w:lang w:val="en-US"/>
              </w:rPr>
              <w:t>Total (US $)</w:t>
            </w:r>
          </w:p>
        </w:tc>
      </w:tr>
      <w:tr w:rsidR="00F34133" w:rsidRPr="00F32D59" w14:paraId="7B7AF116" w14:textId="77777777" w:rsidTr="00207A23">
        <w:tc>
          <w:tcPr>
            <w:tcW w:w="1249" w:type="pct"/>
          </w:tcPr>
          <w:p w14:paraId="7146C725" w14:textId="60EA412E" w:rsidR="00F34133" w:rsidRPr="00F32D59" w:rsidRDefault="00F34133" w:rsidP="00207A23">
            <w:pPr>
              <w:jc w:val="left"/>
              <w:rPr>
                <w:b/>
                <w:bCs/>
                <w:sz w:val="20"/>
                <w:szCs w:val="20"/>
                <w:lang w:val="en-US"/>
              </w:rPr>
            </w:pPr>
            <w:r w:rsidRPr="00F32D59">
              <w:rPr>
                <w:b/>
                <w:bCs/>
                <w:sz w:val="20"/>
                <w:szCs w:val="20"/>
                <w:lang w:val="en-US"/>
              </w:rPr>
              <w:t>UNDP</w:t>
            </w:r>
          </w:p>
        </w:tc>
        <w:tc>
          <w:tcPr>
            <w:tcW w:w="2084" w:type="pct"/>
          </w:tcPr>
          <w:p w14:paraId="4352D0A6" w14:textId="77777777" w:rsidR="00F34133" w:rsidRPr="00F32D59" w:rsidRDefault="00F34133" w:rsidP="00207A23">
            <w:pPr>
              <w:jc w:val="left"/>
              <w:rPr>
                <w:b/>
                <w:bCs/>
                <w:sz w:val="20"/>
                <w:szCs w:val="20"/>
                <w:lang w:val="en-US"/>
              </w:rPr>
            </w:pPr>
          </w:p>
        </w:tc>
        <w:tc>
          <w:tcPr>
            <w:tcW w:w="565" w:type="pct"/>
          </w:tcPr>
          <w:p w14:paraId="5B1B5408" w14:textId="77777777" w:rsidR="00F34133" w:rsidRPr="00F32D59" w:rsidRDefault="00F34133" w:rsidP="00207A23">
            <w:pPr>
              <w:jc w:val="right"/>
              <w:rPr>
                <w:b/>
                <w:bCs/>
                <w:sz w:val="20"/>
                <w:szCs w:val="20"/>
                <w:lang w:val="en-US"/>
              </w:rPr>
            </w:pPr>
          </w:p>
        </w:tc>
        <w:tc>
          <w:tcPr>
            <w:tcW w:w="578" w:type="pct"/>
          </w:tcPr>
          <w:p w14:paraId="4273AE0B" w14:textId="77777777" w:rsidR="00F34133" w:rsidRPr="00F32D59" w:rsidRDefault="00F34133" w:rsidP="00207A23">
            <w:pPr>
              <w:jc w:val="right"/>
              <w:rPr>
                <w:b/>
                <w:bCs/>
                <w:sz w:val="20"/>
                <w:szCs w:val="20"/>
                <w:lang w:val="en-US"/>
              </w:rPr>
            </w:pPr>
          </w:p>
        </w:tc>
        <w:tc>
          <w:tcPr>
            <w:tcW w:w="524" w:type="pct"/>
          </w:tcPr>
          <w:p w14:paraId="6AE8AE7D" w14:textId="77777777" w:rsidR="00F34133" w:rsidRPr="00F32D59" w:rsidRDefault="00F34133" w:rsidP="00207A23">
            <w:pPr>
              <w:jc w:val="right"/>
              <w:rPr>
                <w:b/>
                <w:bCs/>
                <w:sz w:val="20"/>
                <w:szCs w:val="20"/>
                <w:lang w:val="en-US"/>
              </w:rPr>
            </w:pPr>
          </w:p>
        </w:tc>
      </w:tr>
      <w:tr w:rsidR="00207A23" w:rsidRPr="00F32D59" w14:paraId="5D0E716B" w14:textId="77777777" w:rsidTr="00207A23">
        <w:tc>
          <w:tcPr>
            <w:tcW w:w="1249" w:type="pct"/>
          </w:tcPr>
          <w:p w14:paraId="162C9ED6" w14:textId="7017CA84" w:rsidR="00207A23" w:rsidRPr="00F32D59" w:rsidRDefault="00207A23" w:rsidP="00207A23">
            <w:pPr>
              <w:jc w:val="left"/>
              <w:rPr>
                <w:color w:val="000000"/>
                <w:sz w:val="20"/>
                <w:szCs w:val="20"/>
                <w:lang w:val="en-US"/>
              </w:rPr>
            </w:pPr>
            <w:r w:rsidRPr="00F32D59">
              <w:rPr>
                <w:sz w:val="20"/>
                <w:szCs w:val="20"/>
                <w:lang w:val="en-US"/>
              </w:rPr>
              <w:t>ARG/SEV/82/INS/188</w:t>
            </w:r>
          </w:p>
        </w:tc>
        <w:tc>
          <w:tcPr>
            <w:tcW w:w="2084" w:type="pct"/>
          </w:tcPr>
          <w:p w14:paraId="48D6393B" w14:textId="12EF2829" w:rsidR="00207A23" w:rsidRPr="00F32D59" w:rsidRDefault="00207A23" w:rsidP="00207A23">
            <w:pPr>
              <w:jc w:val="left"/>
              <w:rPr>
                <w:color w:val="000000"/>
                <w:sz w:val="20"/>
                <w:szCs w:val="20"/>
                <w:lang w:val="en-US"/>
              </w:rPr>
            </w:pPr>
            <w:r w:rsidRPr="00F32D59">
              <w:rPr>
                <w:sz w:val="20"/>
                <w:szCs w:val="20"/>
                <w:lang w:val="en-US"/>
              </w:rPr>
              <w:t>Extension for institutional strengthening project (phase X: 1/2019-12/2020)</w:t>
            </w:r>
          </w:p>
        </w:tc>
        <w:tc>
          <w:tcPr>
            <w:tcW w:w="565" w:type="pct"/>
          </w:tcPr>
          <w:p w14:paraId="5D5E5CD5" w14:textId="3C4DFBF5" w:rsidR="00207A23" w:rsidRPr="00F32D59" w:rsidRDefault="00207A23" w:rsidP="00207A23">
            <w:pPr>
              <w:jc w:val="right"/>
              <w:rPr>
                <w:color w:val="000000"/>
                <w:sz w:val="20"/>
                <w:szCs w:val="20"/>
                <w:lang w:val="en-US"/>
              </w:rPr>
            </w:pPr>
            <w:r w:rsidRPr="00F32D59">
              <w:rPr>
                <w:sz w:val="20"/>
                <w:szCs w:val="20"/>
                <w:lang w:val="en-US"/>
              </w:rPr>
              <w:t>1,053</w:t>
            </w:r>
          </w:p>
        </w:tc>
        <w:tc>
          <w:tcPr>
            <w:tcW w:w="578" w:type="pct"/>
          </w:tcPr>
          <w:p w14:paraId="081C2D66" w14:textId="0DBF0926" w:rsidR="00207A23" w:rsidRPr="00F32D59" w:rsidRDefault="00207A23" w:rsidP="00207A23">
            <w:pPr>
              <w:jc w:val="right"/>
              <w:rPr>
                <w:color w:val="000000"/>
                <w:sz w:val="20"/>
                <w:szCs w:val="20"/>
                <w:lang w:val="en-US"/>
              </w:rPr>
            </w:pPr>
            <w:r w:rsidRPr="00F32D59">
              <w:rPr>
                <w:sz w:val="20"/>
                <w:szCs w:val="20"/>
                <w:lang w:val="en-US"/>
              </w:rPr>
              <w:t>74</w:t>
            </w:r>
          </w:p>
        </w:tc>
        <w:tc>
          <w:tcPr>
            <w:tcW w:w="524" w:type="pct"/>
          </w:tcPr>
          <w:p w14:paraId="3C06699D" w14:textId="21911EF4" w:rsidR="00207A23" w:rsidRPr="00F32D59" w:rsidRDefault="00207A23" w:rsidP="00207A23">
            <w:pPr>
              <w:jc w:val="right"/>
              <w:rPr>
                <w:sz w:val="20"/>
                <w:szCs w:val="20"/>
                <w:lang w:val="en-US"/>
              </w:rPr>
            </w:pPr>
            <w:r w:rsidRPr="00F32D59">
              <w:rPr>
                <w:sz w:val="20"/>
                <w:szCs w:val="20"/>
                <w:lang w:val="en-US"/>
              </w:rPr>
              <w:t>1,127</w:t>
            </w:r>
          </w:p>
        </w:tc>
      </w:tr>
      <w:tr w:rsidR="00207A23" w:rsidRPr="00F32D59" w14:paraId="5B4330F4" w14:textId="77777777" w:rsidTr="00207A23">
        <w:tc>
          <w:tcPr>
            <w:tcW w:w="1249" w:type="pct"/>
          </w:tcPr>
          <w:p w14:paraId="0E21F75B" w14:textId="5BC124C2" w:rsidR="00207A23" w:rsidRPr="00F32D59" w:rsidRDefault="00207A23" w:rsidP="00207A23">
            <w:pPr>
              <w:jc w:val="left"/>
              <w:rPr>
                <w:color w:val="000000"/>
                <w:sz w:val="20"/>
                <w:szCs w:val="20"/>
                <w:lang w:val="en-US"/>
              </w:rPr>
            </w:pPr>
            <w:r w:rsidRPr="00F32D59">
              <w:rPr>
                <w:sz w:val="20"/>
                <w:szCs w:val="20"/>
                <w:lang w:val="en-US"/>
              </w:rPr>
              <w:t>BRA/DES/72/DEM/305</w:t>
            </w:r>
          </w:p>
        </w:tc>
        <w:tc>
          <w:tcPr>
            <w:tcW w:w="2084" w:type="pct"/>
          </w:tcPr>
          <w:p w14:paraId="481B1D99" w14:textId="7BE4774C" w:rsidR="00207A23" w:rsidRPr="00F32D59" w:rsidRDefault="00207A23" w:rsidP="00207A23">
            <w:pPr>
              <w:jc w:val="left"/>
              <w:rPr>
                <w:color w:val="000000"/>
                <w:sz w:val="20"/>
                <w:szCs w:val="20"/>
                <w:lang w:val="en-US"/>
              </w:rPr>
            </w:pPr>
            <w:r w:rsidRPr="00F32D59">
              <w:rPr>
                <w:sz w:val="20"/>
                <w:szCs w:val="20"/>
                <w:lang w:val="en-US"/>
              </w:rPr>
              <w:t>Pilot demonstration project on ODS waste management and disposal</w:t>
            </w:r>
          </w:p>
        </w:tc>
        <w:tc>
          <w:tcPr>
            <w:tcW w:w="565" w:type="pct"/>
          </w:tcPr>
          <w:p w14:paraId="534B519E" w14:textId="16C7CAEF" w:rsidR="00207A23" w:rsidRPr="00F32D59" w:rsidRDefault="00207A23" w:rsidP="00207A23">
            <w:pPr>
              <w:jc w:val="right"/>
              <w:rPr>
                <w:color w:val="000000"/>
                <w:sz w:val="20"/>
                <w:szCs w:val="20"/>
                <w:lang w:val="en-US"/>
              </w:rPr>
            </w:pPr>
            <w:r w:rsidRPr="00F32D59">
              <w:rPr>
                <w:sz w:val="20"/>
                <w:szCs w:val="20"/>
                <w:lang w:val="en-US"/>
              </w:rPr>
              <w:t>242</w:t>
            </w:r>
          </w:p>
        </w:tc>
        <w:tc>
          <w:tcPr>
            <w:tcW w:w="578" w:type="pct"/>
          </w:tcPr>
          <w:p w14:paraId="0B870ED7" w14:textId="74CEBACD" w:rsidR="00207A23" w:rsidRPr="00F32D59" w:rsidRDefault="00207A23" w:rsidP="00207A23">
            <w:pPr>
              <w:jc w:val="right"/>
              <w:rPr>
                <w:color w:val="000000"/>
                <w:sz w:val="20"/>
                <w:szCs w:val="20"/>
                <w:lang w:val="en-US"/>
              </w:rPr>
            </w:pPr>
            <w:r w:rsidRPr="00F32D59">
              <w:rPr>
                <w:sz w:val="20"/>
                <w:szCs w:val="20"/>
                <w:lang w:val="en-US"/>
              </w:rPr>
              <w:t>17</w:t>
            </w:r>
          </w:p>
        </w:tc>
        <w:tc>
          <w:tcPr>
            <w:tcW w:w="524" w:type="pct"/>
          </w:tcPr>
          <w:p w14:paraId="57510BEC" w14:textId="575D28C4" w:rsidR="00207A23" w:rsidRPr="00F32D59" w:rsidRDefault="00207A23" w:rsidP="00207A23">
            <w:pPr>
              <w:jc w:val="right"/>
              <w:rPr>
                <w:sz w:val="20"/>
                <w:szCs w:val="20"/>
                <w:lang w:val="en-US"/>
              </w:rPr>
            </w:pPr>
            <w:r w:rsidRPr="00F32D59">
              <w:rPr>
                <w:sz w:val="20"/>
                <w:szCs w:val="20"/>
                <w:lang w:val="en-US"/>
              </w:rPr>
              <w:t>259</w:t>
            </w:r>
          </w:p>
        </w:tc>
      </w:tr>
      <w:tr w:rsidR="00207A23" w:rsidRPr="00F32D59" w14:paraId="21058105" w14:textId="77777777" w:rsidTr="00207A23">
        <w:tc>
          <w:tcPr>
            <w:tcW w:w="1249" w:type="pct"/>
          </w:tcPr>
          <w:p w14:paraId="3BB9E0C6" w14:textId="1BAC1B98" w:rsidR="00207A23" w:rsidRPr="00F32D59" w:rsidRDefault="00207A23" w:rsidP="00207A23">
            <w:pPr>
              <w:jc w:val="left"/>
              <w:rPr>
                <w:color w:val="000000"/>
                <w:sz w:val="20"/>
                <w:szCs w:val="20"/>
                <w:lang w:val="en-US"/>
              </w:rPr>
            </w:pPr>
            <w:r w:rsidRPr="00F32D59">
              <w:rPr>
                <w:sz w:val="20"/>
                <w:szCs w:val="20"/>
                <w:lang w:val="en-US"/>
              </w:rPr>
              <w:t>BRU/PHA/85/INV/26</w:t>
            </w:r>
          </w:p>
        </w:tc>
        <w:tc>
          <w:tcPr>
            <w:tcW w:w="2084" w:type="pct"/>
          </w:tcPr>
          <w:p w14:paraId="64F0E77D" w14:textId="06C1869D" w:rsidR="00207A23" w:rsidRPr="00F32D59" w:rsidRDefault="00207A23" w:rsidP="00207A23">
            <w:pPr>
              <w:jc w:val="left"/>
              <w:rPr>
                <w:color w:val="000000"/>
                <w:sz w:val="20"/>
                <w:szCs w:val="20"/>
                <w:lang w:val="en-US"/>
              </w:rPr>
            </w:pPr>
            <w:r w:rsidRPr="00F32D59">
              <w:rPr>
                <w:sz w:val="20"/>
                <w:szCs w:val="20"/>
                <w:lang w:val="en-US"/>
              </w:rPr>
              <w:t>HCFC phase-out management plan (stage I, fourth tranche)</w:t>
            </w:r>
          </w:p>
        </w:tc>
        <w:tc>
          <w:tcPr>
            <w:tcW w:w="565" w:type="pct"/>
          </w:tcPr>
          <w:p w14:paraId="08EDA544" w14:textId="09C10001" w:rsidR="00207A23" w:rsidRPr="00F32D59" w:rsidRDefault="00207A23" w:rsidP="00207A23">
            <w:pPr>
              <w:jc w:val="right"/>
              <w:rPr>
                <w:color w:val="000000"/>
                <w:sz w:val="20"/>
                <w:szCs w:val="20"/>
                <w:lang w:val="en-US"/>
              </w:rPr>
            </w:pPr>
            <w:r w:rsidRPr="00F32D59">
              <w:rPr>
                <w:sz w:val="20"/>
                <w:szCs w:val="20"/>
                <w:lang w:val="en-US"/>
              </w:rPr>
              <w:t>6,451</w:t>
            </w:r>
          </w:p>
        </w:tc>
        <w:tc>
          <w:tcPr>
            <w:tcW w:w="578" w:type="pct"/>
          </w:tcPr>
          <w:p w14:paraId="1FE9E90A" w14:textId="39E13150" w:rsidR="00207A23" w:rsidRPr="00F32D59" w:rsidRDefault="00207A23" w:rsidP="00207A23">
            <w:pPr>
              <w:jc w:val="right"/>
              <w:rPr>
                <w:color w:val="000000"/>
                <w:sz w:val="20"/>
                <w:szCs w:val="20"/>
                <w:lang w:val="en-US"/>
              </w:rPr>
            </w:pPr>
            <w:r w:rsidRPr="00F32D59">
              <w:rPr>
                <w:sz w:val="20"/>
                <w:szCs w:val="20"/>
                <w:lang w:val="en-US"/>
              </w:rPr>
              <w:t>581</w:t>
            </w:r>
          </w:p>
        </w:tc>
        <w:tc>
          <w:tcPr>
            <w:tcW w:w="524" w:type="pct"/>
          </w:tcPr>
          <w:p w14:paraId="6B9DD51C" w14:textId="2BF1D4E6" w:rsidR="00207A23" w:rsidRPr="00F32D59" w:rsidRDefault="00207A23" w:rsidP="00207A23">
            <w:pPr>
              <w:jc w:val="right"/>
              <w:rPr>
                <w:sz w:val="20"/>
                <w:szCs w:val="20"/>
                <w:lang w:val="en-US"/>
              </w:rPr>
            </w:pPr>
            <w:r w:rsidRPr="00F32D59">
              <w:rPr>
                <w:sz w:val="20"/>
                <w:szCs w:val="20"/>
                <w:lang w:val="en-US"/>
              </w:rPr>
              <w:t>7,032</w:t>
            </w:r>
          </w:p>
        </w:tc>
      </w:tr>
      <w:tr w:rsidR="00207A23" w:rsidRPr="00F32D59" w14:paraId="4A85C400" w14:textId="77777777" w:rsidTr="00207A23">
        <w:tc>
          <w:tcPr>
            <w:tcW w:w="1249" w:type="pct"/>
          </w:tcPr>
          <w:p w14:paraId="6B335B61" w14:textId="34AB4606" w:rsidR="00207A23" w:rsidRPr="00F32D59" w:rsidRDefault="00207A23" w:rsidP="00207A23">
            <w:pPr>
              <w:jc w:val="left"/>
              <w:rPr>
                <w:color w:val="000000"/>
                <w:sz w:val="20"/>
                <w:szCs w:val="20"/>
                <w:lang w:val="en-US"/>
              </w:rPr>
            </w:pPr>
            <w:r w:rsidRPr="00F32D59">
              <w:rPr>
                <w:sz w:val="20"/>
                <w:szCs w:val="20"/>
                <w:lang w:val="en-US"/>
              </w:rPr>
              <w:t>CHI/PHA/81/INV/197</w:t>
            </w:r>
          </w:p>
        </w:tc>
        <w:tc>
          <w:tcPr>
            <w:tcW w:w="2084" w:type="pct"/>
          </w:tcPr>
          <w:p w14:paraId="2C458BC7" w14:textId="4955ED02" w:rsidR="00207A23" w:rsidRPr="00F32D59" w:rsidRDefault="00207A23" w:rsidP="00207A23">
            <w:pPr>
              <w:jc w:val="left"/>
              <w:rPr>
                <w:color w:val="000000"/>
                <w:sz w:val="20"/>
                <w:szCs w:val="20"/>
                <w:lang w:val="en-US"/>
              </w:rPr>
            </w:pPr>
            <w:r w:rsidRPr="00F32D59">
              <w:rPr>
                <w:sz w:val="20"/>
                <w:szCs w:val="20"/>
                <w:lang w:val="en-US"/>
              </w:rPr>
              <w:t>HCFC phase-out management plan (stage II, second tranche) (foam sector)</w:t>
            </w:r>
          </w:p>
        </w:tc>
        <w:tc>
          <w:tcPr>
            <w:tcW w:w="565" w:type="pct"/>
          </w:tcPr>
          <w:p w14:paraId="03102EBC" w14:textId="4C29DD49" w:rsidR="00207A23" w:rsidRPr="00F32D59" w:rsidRDefault="00207A23" w:rsidP="00207A23">
            <w:pPr>
              <w:jc w:val="right"/>
              <w:rPr>
                <w:color w:val="000000"/>
                <w:sz w:val="20"/>
                <w:szCs w:val="20"/>
                <w:lang w:val="en-US"/>
              </w:rPr>
            </w:pPr>
            <w:r w:rsidRPr="00F32D59">
              <w:rPr>
                <w:sz w:val="20"/>
                <w:szCs w:val="20"/>
                <w:lang w:val="en-US"/>
              </w:rPr>
              <w:t>128,961</w:t>
            </w:r>
          </w:p>
        </w:tc>
        <w:tc>
          <w:tcPr>
            <w:tcW w:w="578" w:type="pct"/>
          </w:tcPr>
          <w:p w14:paraId="1EDD82D1" w14:textId="0F2D9C69" w:rsidR="00207A23" w:rsidRPr="00F32D59" w:rsidRDefault="00207A23" w:rsidP="00207A23">
            <w:pPr>
              <w:jc w:val="right"/>
              <w:rPr>
                <w:color w:val="000000"/>
                <w:sz w:val="20"/>
                <w:szCs w:val="20"/>
                <w:lang w:val="en-US"/>
              </w:rPr>
            </w:pPr>
            <w:r w:rsidRPr="00F32D59">
              <w:rPr>
                <w:sz w:val="20"/>
                <w:szCs w:val="20"/>
                <w:lang w:val="en-US"/>
              </w:rPr>
              <w:t>9,027</w:t>
            </w:r>
          </w:p>
        </w:tc>
        <w:tc>
          <w:tcPr>
            <w:tcW w:w="524" w:type="pct"/>
          </w:tcPr>
          <w:p w14:paraId="32F05F53" w14:textId="77815265" w:rsidR="00207A23" w:rsidRPr="00F32D59" w:rsidRDefault="00207A23" w:rsidP="00207A23">
            <w:pPr>
              <w:jc w:val="right"/>
              <w:rPr>
                <w:sz w:val="20"/>
                <w:szCs w:val="20"/>
                <w:lang w:val="en-US"/>
              </w:rPr>
            </w:pPr>
            <w:r w:rsidRPr="00F32D59">
              <w:rPr>
                <w:sz w:val="20"/>
                <w:szCs w:val="20"/>
                <w:lang w:val="en-US"/>
              </w:rPr>
              <w:t>137,988</w:t>
            </w:r>
          </w:p>
        </w:tc>
      </w:tr>
      <w:tr w:rsidR="00207A23" w:rsidRPr="00F32D59" w14:paraId="5FAE5A84" w14:textId="77777777" w:rsidTr="00207A23">
        <w:tc>
          <w:tcPr>
            <w:tcW w:w="1249" w:type="pct"/>
          </w:tcPr>
          <w:p w14:paraId="08BD0D78" w14:textId="29AA29AD" w:rsidR="00207A23" w:rsidRPr="00F32D59" w:rsidRDefault="00207A23" w:rsidP="00207A23">
            <w:pPr>
              <w:jc w:val="left"/>
              <w:rPr>
                <w:color w:val="000000"/>
                <w:sz w:val="20"/>
                <w:szCs w:val="20"/>
                <w:lang w:val="en-US"/>
              </w:rPr>
            </w:pPr>
            <w:r w:rsidRPr="00F32D59">
              <w:rPr>
                <w:sz w:val="20"/>
                <w:szCs w:val="20"/>
                <w:lang w:val="en-US"/>
              </w:rPr>
              <w:t>COL/PHA/84/TAS/108</w:t>
            </w:r>
          </w:p>
        </w:tc>
        <w:tc>
          <w:tcPr>
            <w:tcW w:w="2084" w:type="pct"/>
          </w:tcPr>
          <w:p w14:paraId="57BA636C" w14:textId="00723382" w:rsidR="00207A23" w:rsidRPr="00F32D59" w:rsidRDefault="00207A23" w:rsidP="00207A23">
            <w:pPr>
              <w:jc w:val="left"/>
              <w:rPr>
                <w:color w:val="000000"/>
                <w:sz w:val="20"/>
                <w:szCs w:val="20"/>
                <w:lang w:val="en-US"/>
              </w:rPr>
            </w:pPr>
            <w:r w:rsidRPr="00F32D59">
              <w:rPr>
                <w:sz w:val="20"/>
                <w:szCs w:val="20"/>
                <w:lang w:val="en-US"/>
              </w:rPr>
              <w:t>HCFC phase-out management plan (stage II, third tranche) (refrigeration servicing sector, project management and monitoring)</w:t>
            </w:r>
          </w:p>
        </w:tc>
        <w:tc>
          <w:tcPr>
            <w:tcW w:w="565" w:type="pct"/>
          </w:tcPr>
          <w:p w14:paraId="2485143B" w14:textId="7D1B18D3" w:rsidR="00207A23" w:rsidRPr="00F32D59" w:rsidRDefault="00207A23" w:rsidP="00207A23">
            <w:pPr>
              <w:jc w:val="right"/>
              <w:rPr>
                <w:color w:val="000000"/>
                <w:sz w:val="20"/>
                <w:szCs w:val="20"/>
                <w:lang w:val="en-US"/>
              </w:rPr>
            </w:pPr>
            <w:r w:rsidRPr="00F32D59">
              <w:rPr>
                <w:sz w:val="20"/>
                <w:szCs w:val="20"/>
                <w:lang w:val="en-US"/>
              </w:rPr>
              <w:t>21,640</w:t>
            </w:r>
          </w:p>
        </w:tc>
        <w:tc>
          <w:tcPr>
            <w:tcW w:w="578" w:type="pct"/>
          </w:tcPr>
          <w:p w14:paraId="2065E7CA" w14:textId="63D63385" w:rsidR="00207A23" w:rsidRPr="00F32D59" w:rsidRDefault="00207A23" w:rsidP="00207A23">
            <w:pPr>
              <w:jc w:val="right"/>
              <w:rPr>
                <w:color w:val="000000"/>
                <w:sz w:val="20"/>
                <w:szCs w:val="20"/>
                <w:lang w:val="en-US"/>
              </w:rPr>
            </w:pPr>
            <w:r w:rsidRPr="00F32D59">
              <w:rPr>
                <w:sz w:val="20"/>
                <w:szCs w:val="20"/>
                <w:lang w:val="en-US"/>
              </w:rPr>
              <w:t>1,515</w:t>
            </w:r>
          </w:p>
        </w:tc>
        <w:tc>
          <w:tcPr>
            <w:tcW w:w="524" w:type="pct"/>
          </w:tcPr>
          <w:p w14:paraId="0079E762" w14:textId="3742DA8A" w:rsidR="00207A23" w:rsidRPr="00F32D59" w:rsidRDefault="00207A23" w:rsidP="00207A23">
            <w:pPr>
              <w:jc w:val="right"/>
              <w:rPr>
                <w:sz w:val="20"/>
                <w:szCs w:val="20"/>
                <w:lang w:val="en-US"/>
              </w:rPr>
            </w:pPr>
            <w:r w:rsidRPr="00F32D59">
              <w:rPr>
                <w:sz w:val="20"/>
                <w:szCs w:val="20"/>
                <w:lang w:val="en-US"/>
              </w:rPr>
              <w:t>23,155</w:t>
            </w:r>
          </w:p>
        </w:tc>
      </w:tr>
      <w:tr w:rsidR="00207A23" w:rsidRPr="00F32D59" w14:paraId="6942394B" w14:textId="77777777" w:rsidTr="00207A23">
        <w:tc>
          <w:tcPr>
            <w:tcW w:w="1249" w:type="pct"/>
          </w:tcPr>
          <w:p w14:paraId="3ED35179" w14:textId="000D8EFE" w:rsidR="00207A23" w:rsidRPr="00F32D59" w:rsidRDefault="00207A23" w:rsidP="00207A23">
            <w:pPr>
              <w:jc w:val="left"/>
              <w:rPr>
                <w:color w:val="000000"/>
                <w:sz w:val="20"/>
                <w:szCs w:val="20"/>
                <w:lang w:val="en-US"/>
              </w:rPr>
            </w:pPr>
            <w:r w:rsidRPr="00F32D59">
              <w:rPr>
                <w:sz w:val="20"/>
                <w:szCs w:val="20"/>
                <w:lang w:val="en-US"/>
              </w:rPr>
              <w:t>COL/PHA/85/PRP/109</w:t>
            </w:r>
          </w:p>
        </w:tc>
        <w:tc>
          <w:tcPr>
            <w:tcW w:w="2084" w:type="pct"/>
          </w:tcPr>
          <w:p w14:paraId="4BE953E4" w14:textId="382EA42B" w:rsidR="00207A23" w:rsidRPr="00F32D59" w:rsidRDefault="00207A23" w:rsidP="00207A23">
            <w:pPr>
              <w:jc w:val="left"/>
              <w:rPr>
                <w:color w:val="000000"/>
                <w:sz w:val="20"/>
                <w:szCs w:val="20"/>
                <w:lang w:val="en-US"/>
              </w:rPr>
            </w:pPr>
            <w:r w:rsidRPr="00F32D59">
              <w:rPr>
                <w:sz w:val="20"/>
                <w:szCs w:val="20"/>
                <w:lang w:val="en-US"/>
              </w:rPr>
              <w:t>Preparation of a HCFC phase-out management plan (stage III)</w:t>
            </w:r>
          </w:p>
        </w:tc>
        <w:tc>
          <w:tcPr>
            <w:tcW w:w="565" w:type="pct"/>
          </w:tcPr>
          <w:p w14:paraId="51442FDD" w14:textId="139458A8" w:rsidR="00207A23" w:rsidRPr="00F32D59" w:rsidRDefault="00207A23" w:rsidP="00207A23">
            <w:pPr>
              <w:jc w:val="right"/>
              <w:rPr>
                <w:color w:val="000000"/>
                <w:sz w:val="20"/>
                <w:szCs w:val="20"/>
                <w:lang w:val="en-US"/>
              </w:rPr>
            </w:pPr>
            <w:r w:rsidRPr="00F32D59">
              <w:rPr>
                <w:sz w:val="20"/>
                <w:szCs w:val="20"/>
                <w:lang w:val="en-US"/>
              </w:rPr>
              <w:t>9</w:t>
            </w:r>
          </w:p>
        </w:tc>
        <w:tc>
          <w:tcPr>
            <w:tcW w:w="578" w:type="pct"/>
          </w:tcPr>
          <w:p w14:paraId="3FED098D" w14:textId="2B836B2E" w:rsidR="00207A23" w:rsidRPr="00F32D59" w:rsidRDefault="00207A23" w:rsidP="00207A23">
            <w:pPr>
              <w:jc w:val="right"/>
              <w:rPr>
                <w:color w:val="000000"/>
                <w:sz w:val="20"/>
                <w:szCs w:val="20"/>
                <w:lang w:val="en-US"/>
              </w:rPr>
            </w:pPr>
            <w:r w:rsidRPr="00F32D59">
              <w:rPr>
                <w:sz w:val="20"/>
                <w:szCs w:val="20"/>
                <w:lang w:val="en-US"/>
              </w:rPr>
              <w:t>1</w:t>
            </w:r>
          </w:p>
        </w:tc>
        <w:tc>
          <w:tcPr>
            <w:tcW w:w="524" w:type="pct"/>
          </w:tcPr>
          <w:p w14:paraId="03943F04" w14:textId="2AEC551B" w:rsidR="00207A23" w:rsidRPr="00F32D59" w:rsidRDefault="00A877F7" w:rsidP="00207A23">
            <w:pPr>
              <w:jc w:val="right"/>
              <w:rPr>
                <w:sz w:val="20"/>
                <w:szCs w:val="20"/>
                <w:lang w:val="en-US"/>
              </w:rPr>
            </w:pPr>
            <w:r w:rsidRPr="00F32D59">
              <w:rPr>
                <w:sz w:val="20"/>
                <w:szCs w:val="20"/>
                <w:lang w:val="en-US"/>
              </w:rPr>
              <w:t>10</w:t>
            </w:r>
          </w:p>
        </w:tc>
      </w:tr>
      <w:tr w:rsidR="00207A23" w:rsidRPr="00F32D59" w14:paraId="6202E9CB" w14:textId="77777777" w:rsidTr="00207A23">
        <w:tc>
          <w:tcPr>
            <w:tcW w:w="1249" w:type="pct"/>
          </w:tcPr>
          <w:p w14:paraId="2C9CDEF8" w14:textId="23336225" w:rsidR="00207A23" w:rsidRPr="00F32D59" w:rsidRDefault="00207A23" w:rsidP="00207A23">
            <w:pPr>
              <w:jc w:val="left"/>
              <w:rPr>
                <w:color w:val="000000"/>
                <w:sz w:val="20"/>
                <w:szCs w:val="20"/>
                <w:lang w:val="en-US"/>
              </w:rPr>
            </w:pPr>
            <w:r w:rsidRPr="00F32D59">
              <w:rPr>
                <w:sz w:val="20"/>
                <w:szCs w:val="20"/>
                <w:lang w:val="en-US"/>
              </w:rPr>
              <w:t>CUB/SEV/81/TAS/57</w:t>
            </w:r>
          </w:p>
        </w:tc>
        <w:tc>
          <w:tcPr>
            <w:tcW w:w="2084" w:type="pct"/>
          </w:tcPr>
          <w:p w14:paraId="19229914" w14:textId="705CEA53" w:rsidR="00207A23" w:rsidRPr="00F32D59" w:rsidRDefault="00207A23" w:rsidP="00207A23">
            <w:pPr>
              <w:jc w:val="left"/>
              <w:rPr>
                <w:color w:val="000000"/>
                <w:sz w:val="20"/>
                <w:szCs w:val="20"/>
                <w:lang w:val="en-US"/>
              </w:rPr>
            </w:pPr>
            <w:r w:rsidRPr="00F32D59">
              <w:rPr>
                <w:sz w:val="20"/>
                <w:szCs w:val="20"/>
                <w:lang w:val="en-US"/>
              </w:rPr>
              <w:t>Enabling activities for HFC phase-down</w:t>
            </w:r>
          </w:p>
        </w:tc>
        <w:tc>
          <w:tcPr>
            <w:tcW w:w="565" w:type="pct"/>
          </w:tcPr>
          <w:p w14:paraId="5F574498" w14:textId="3D19DE34" w:rsidR="00207A23" w:rsidRPr="00F32D59" w:rsidRDefault="00207A23" w:rsidP="00207A23">
            <w:pPr>
              <w:jc w:val="right"/>
              <w:rPr>
                <w:color w:val="000000"/>
                <w:sz w:val="20"/>
                <w:szCs w:val="20"/>
                <w:lang w:val="en-US"/>
              </w:rPr>
            </w:pPr>
            <w:r w:rsidRPr="00F32D59">
              <w:rPr>
                <w:sz w:val="20"/>
                <w:szCs w:val="20"/>
                <w:lang w:val="en-US"/>
              </w:rPr>
              <w:t>3,592</w:t>
            </w:r>
          </w:p>
        </w:tc>
        <w:tc>
          <w:tcPr>
            <w:tcW w:w="578" w:type="pct"/>
          </w:tcPr>
          <w:p w14:paraId="31EF5B21" w14:textId="6BB392D5" w:rsidR="00207A23" w:rsidRPr="00F32D59" w:rsidRDefault="00207A23" w:rsidP="00207A23">
            <w:pPr>
              <w:jc w:val="right"/>
              <w:rPr>
                <w:color w:val="000000"/>
                <w:sz w:val="20"/>
                <w:szCs w:val="20"/>
                <w:lang w:val="en-US"/>
              </w:rPr>
            </w:pPr>
            <w:r w:rsidRPr="00F32D59">
              <w:rPr>
                <w:sz w:val="20"/>
                <w:szCs w:val="20"/>
                <w:lang w:val="en-US"/>
              </w:rPr>
              <w:t>251</w:t>
            </w:r>
          </w:p>
        </w:tc>
        <w:tc>
          <w:tcPr>
            <w:tcW w:w="524" w:type="pct"/>
          </w:tcPr>
          <w:p w14:paraId="4687C7A5" w14:textId="50C30634" w:rsidR="00207A23" w:rsidRPr="00F32D59" w:rsidRDefault="00207A23" w:rsidP="00207A23">
            <w:pPr>
              <w:jc w:val="right"/>
              <w:rPr>
                <w:sz w:val="20"/>
                <w:szCs w:val="20"/>
                <w:lang w:val="en-US"/>
              </w:rPr>
            </w:pPr>
            <w:r w:rsidRPr="00F32D59">
              <w:rPr>
                <w:sz w:val="20"/>
                <w:szCs w:val="20"/>
                <w:lang w:val="en-US"/>
              </w:rPr>
              <w:t>3,844</w:t>
            </w:r>
          </w:p>
        </w:tc>
      </w:tr>
      <w:tr w:rsidR="00207A23" w:rsidRPr="00F32D59" w14:paraId="21A0D78B" w14:textId="77777777" w:rsidTr="00207A23">
        <w:tc>
          <w:tcPr>
            <w:tcW w:w="1249" w:type="pct"/>
          </w:tcPr>
          <w:p w14:paraId="6590D525" w14:textId="0548DDF1" w:rsidR="00207A23" w:rsidRPr="00F32D59" w:rsidRDefault="00207A23" w:rsidP="00207A23">
            <w:pPr>
              <w:jc w:val="left"/>
              <w:rPr>
                <w:color w:val="000000"/>
                <w:sz w:val="20"/>
                <w:szCs w:val="20"/>
                <w:lang w:val="en-US"/>
              </w:rPr>
            </w:pPr>
            <w:r w:rsidRPr="00F32D59">
              <w:rPr>
                <w:sz w:val="20"/>
                <w:szCs w:val="20"/>
                <w:lang w:val="en-US"/>
              </w:rPr>
              <w:t>CUB/SEV/83/INS/62</w:t>
            </w:r>
          </w:p>
        </w:tc>
        <w:tc>
          <w:tcPr>
            <w:tcW w:w="2084" w:type="pct"/>
          </w:tcPr>
          <w:p w14:paraId="004DE861" w14:textId="37965C40" w:rsidR="00207A23" w:rsidRPr="00F32D59" w:rsidRDefault="00207A23" w:rsidP="00207A23">
            <w:pPr>
              <w:jc w:val="left"/>
              <w:rPr>
                <w:color w:val="000000"/>
                <w:sz w:val="20"/>
                <w:szCs w:val="20"/>
                <w:lang w:val="en-US"/>
              </w:rPr>
            </w:pPr>
            <w:r w:rsidRPr="00F32D59">
              <w:rPr>
                <w:sz w:val="20"/>
                <w:szCs w:val="20"/>
                <w:lang w:val="en-US"/>
              </w:rPr>
              <w:t>Extension of institutional strengthening project (phase XI: 7/2019-6/2021)</w:t>
            </w:r>
          </w:p>
        </w:tc>
        <w:tc>
          <w:tcPr>
            <w:tcW w:w="565" w:type="pct"/>
          </w:tcPr>
          <w:p w14:paraId="47D86EFC" w14:textId="246E3B12" w:rsidR="00207A23" w:rsidRPr="00F32D59" w:rsidRDefault="00207A23" w:rsidP="00207A23">
            <w:pPr>
              <w:jc w:val="right"/>
              <w:rPr>
                <w:color w:val="000000"/>
                <w:sz w:val="20"/>
                <w:szCs w:val="20"/>
                <w:lang w:val="en-US"/>
              </w:rPr>
            </w:pPr>
            <w:r w:rsidRPr="00F32D59">
              <w:rPr>
                <w:sz w:val="20"/>
                <w:szCs w:val="20"/>
                <w:lang w:val="en-US"/>
              </w:rPr>
              <w:t>362</w:t>
            </w:r>
          </w:p>
        </w:tc>
        <w:tc>
          <w:tcPr>
            <w:tcW w:w="578" w:type="pct"/>
          </w:tcPr>
          <w:p w14:paraId="552697A8" w14:textId="6314EE63" w:rsidR="00207A23" w:rsidRPr="00F32D59" w:rsidRDefault="00207A23" w:rsidP="00207A23">
            <w:pPr>
              <w:jc w:val="right"/>
              <w:rPr>
                <w:color w:val="000000"/>
                <w:sz w:val="20"/>
                <w:szCs w:val="20"/>
                <w:lang w:val="en-US"/>
              </w:rPr>
            </w:pPr>
            <w:r w:rsidRPr="00F32D59">
              <w:rPr>
                <w:sz w:val="20"/>
                <w:szCs w:val="20"/>
                <w:lang w:val="en-US"/>
              </w:rPr>
              <w:t>25</w:t>
            </w:r>
          </w:p>
        </w:tc>
        <w:tc>
          <w:tcPr>
            <w:tcW w:w="524" w:type="pct"/>
          </w:tcPr>
          <w:p w14:paraId="4494F5A7" w14:textId="64D1D62D" w:rsidR="00207A23" w:rsidRPr="00F32D59" w:rsidRDefault="00207A23" w:rsidP="00207A23">
            <w:pPr>
              <w:jc w:val="right"/>
              <w:rPr>
                <w:sz w:val="20"/>
                <w:szCs w:val="20"/>
                <w:lang w:val="en-US"/>
              </w:rPr>
            </w:pPr>
            <w:r w:rsidRPr="00F32D59">
              <w:rPr>
                <w:sz w:val="20"/>
                <w:szCs w:val="20"/>
                <w:lang w:val="en-US"/>
              </w:rPr>
              <w:t>387</w:t>
            </w:r>
          </w:p>
        </w:tc>
      </w:tr>
      <w:tr w:rsidR="00207A23" w:rsidRPr="00F32D59" w14:paraId="7DFA31A3" w14:textId="77777777" w:rsidTr="00207A23">
        <w:tc>
          <w:tcPr>
            <w:tcW w:w="1249" w:type="pct"/>
          </w:tcPr>
          <w:p w14:paraId="3279BB1A" w14:textId="57772604" w:rsidR="00207A23" w:rsidRPr="00F32D59" w:rsidRDefault="00207A23" w:rsidP="00207A23">
            <w:pPr>
              <w:jc w:val="left"/>
              <w:rPr>
                <w:color w:val="000000"/>
                <w:sz w:val="20"/>
                <w:szCs w:val="20"/>
                <w:lang w:val="en-US"/>
              </w:rPr>
            </w:pPr>
            <w:r w:rsidRPr="00F32D59">
              <w:rPr>
                <w:sz w:val="20"/>
                <w:szCs w:val="20"/>
                <w:lang w:val="en-US"/>
              </w:rPr>
              <w:t>DRC/PHA/79/PRP/42</w:t>
            </w:r>
          </w:p>
        </w:tc>
        <w:tc>
          <w:tcPr>
            <w:tcW w:w="2084" w:type="pct"/>
          </w:tcPr>
          <w:p w14:paraId="030B927D" w14:textId="1E5DE4E2" w:rsidR="00207A23" w:rsidRPr="00F32D59" w:rsidRDefault="00207A23" w:rsidP="00207A23">
            <w:pPr>
              <w:jc w:val="left"/>
              <w:rPr>
                <w:color w:val="000000"/>
                <w:sz w:val="20"/>
                <w:szCs w:val="20"/>
                <w:lang w:val="en-US"/>
              </w:rPr>
            </w:pPr>
            <w:r w:rsidRPr="00F32D59">
              <w:rPr>
                <w:sz w:val="20"/>
                <w:szCs w:val="20"/>
                <w:lang w:val="en-US"/>
              </w:rPr>
              <w:t>Preparation of a HCFC phase-out management plan (stage II)</w:t>
            </w:r>
          </w:p>
        </w:tc>
        <w:tc>
          <w:tcPr>
            <w:tcW w:w="565" w:type="pct"/>
          </w:tcPr>
          <w:p w14:paraId="6DFF882B" w14:textId="33DCF4A3" w:rsidR="00207A23" w:rsidRPr="00F32D59" w:rsidRDefault="00207A23" w:rsidP="00207A23">
            <w:pPr>
              <w:jc w:val="right"/>
              <w:rPr>
                <w:color w:val="000000"/>
                <w:sz w:val="20"/>
                <w:szCs w:val="20"/>
                <w:lang w:val="en-US"/>
              </w:rPr>
            </w:pPr>
            <w:r w:rsidRPr="00F32D59">
              <w:rPr>
                <w:sz w:val="20"/>
                <w:szCs w:val="20"/>
                <w:lang w:val="en-US"/>
              </w:rPr>
              <w:t>847</w:t>
            </w:r>
          </w:p>
        </w:tc>
        <w:tc>
          <w:tcPr>
            <w:tcW w:w="578" w:type="pct"/>
          </w:tcPr>
          <w:p w14:paraId="7F17D3C1" w14:textId="350A334B" w:rsidR="00207A23" w:rsidRPr="00F32D59" w:rsidRDefault="00207A23" w:rsidP="00207A23">
            <w:pPr>
              <w:jc w:val="right"/>
              <w:rPr>
                <w:color w:val="000000"/>
                <w:sz w:val="20"/>
                <w:szCs w:val="20"/>
                <w:lang w:val="en-US"/>
              </w:rPr>
            </w:pPr>
            <w:r w:rsidRPr="00F32D59">
              <w:rPr>
                <w:sz w:val="20"/>
                <w:szCs w:val="20"/>
                <w:lang w:val="en-US"/>
              </w:rPr>
              <w:t>59</w:t>
            </w:r>
          </w:p>
        </w:tc>
        <w:tc>
          <w:tcPr>
            <w:tcW w:w="524" w:type="pct"/>
          </w:tcPr>
          <w:p w14:paraId="502386E0" w14:textId="61125BA8" w:rsidR="00207A23" w:rsidRPr="00F32D59" w:rsidRDefault="00207A23" w:rsidP="00207A23">
            <w:pPr>
              <w:jc w:val="right"/>
              <w:rPr>
                <w:sz w:val="20"/>
                <w:szCs w:val="20"/>
                <w:lang w:val="en-US"/>
              </w:rPr>
            </w:pPr>
            <w:r w:rsidRPr="00F32D59">
              <w:rPr>
                <w:sz w:val="20"/>
                <w:szCs w:val="20"/>
                <w:lang w:val="en-US"/>
              </w:rPr>
              <w:t>906</w:t>
            </w:r>
          </w:p>
        </w:tc>
      </w:tr>
      <w:tr w:rsidR="00207A23" w:rsidRPr="00F32D59" w14:paraId="162CDD7B" w14:textId="77777777" w:rsidTr="00207A23">
        <w:tc>
          <w:tcPr>
            <w:tcW w:w="1249" w:type="pct"/>
          </w:tcPr>
          <w:p w14:paraId="024F3A7F" w14:textId="10FA3B87" w:rsidR="00207A23" w:rsidRPr="00F32D59" w:rsidRDefault="00207A23" w:rsidP="00207A23">
            <w:pPr>
              <w:jc w:val="left"/>
              <w:rPr>
                <w:color w:val="000000"/>
                <w:sz w:val="20"/>
                <w:szCs w:val="20"/>
                <w:lang w:val="en-US"/>
              </w:rPr>
            </w:pPr>
            <w:r w:rsidRPr="00F32D59">
              <w:rPr>
                <w:sz w:val="20"/>
                <w:szCs w:val="20"/>
                <w:lang w:val="en-US"/>
              </w:rPr>
              <w:t>ELS/SEV/81/TAS/37</w:t>
            </w:r>
          </w:p>
        </w:tc>
        <w:tc>
          <w:tcPr>
            <w:tcW w:w="2084" w:type="pct"/>
          </w:tcPr>
          <w:p w14:paraId="3483CC6A" w14:textId="13227F95" w:rsidR="00207A23" w:rsidRPr="00F32D59" w:rsidRDefault="00207A23" w:rsidP="00207A23">
            <w:pPr>
              <w:jc w:val="left"/>
              <w:rPr>
                <w:color w:val="000000"/>
                <w:sz w:val="20"/>
                <w:szCs w:val="20"/>
                <w:lang w:val="en-US"/>
              </w:rPr>
            </w:pPr>
            <w:r w:rsidRPr="00F32D59">
              <w:rPr>
                <w:sz w:val="20"/>
                <w:szCs w:val="20"/>
                <w:lang w:val="en-US"/>
              </w:rPr>
              <w:t>Enabling activities for HFC phase-down</w:t>
            </w:r>
          </w:p>
        </w:tc>
        <w:tc>
          <w:tcPr>
            <w:tcW w:w="565" w:type="pct"/>
          </w:tcPr>
          <w:p w14:paraId="3F45D3C7" w14:textId="3EA1D58D" w:rsidR="00207A23" w:rsidRPr="00F32D59" w:rsidRDefault="00207A23" w:rsidP="00207A23">
            <w:pPr>
              <w:jc w:val="right"/>
              <w:rPr>
                <w:color w:val="000000"/>
                <w:sz w:val="20"/>
                <w:szCs w:val="20"/>
                <w:lang w:val="en-US"/>
              </w:rPr>
            </w:pPr>
            <w:r w:rsidRPr="00F32D59">
              <w:rPr>
                <w:sz w:val="20"/>
                <w:szCs w:val="20"/>
                <w:lang w:val="en-US"/>
              </w:rPr>
              <w:t>522</w:t>
            </w:r>
          </w:p>
        </w:tc>
        <w:tc>
          <w:tcPr>
            <w:tcW w:w="578" w:type="pct"/>
          </w:tcPr>
          <w:p w14:paraId="74DA5EE5" w14:textId="635E8A3A" w:rsidR="00207A23" w:rsidRPr="00F32D59" w:rsidRDefault="00207A23" w:rsidP="00207A23">
            <w:pPr>
              <w:jc w:val="right"/>
              <w:rPr>
                <w:color w:val="000000"/>
                <w:sz w:val="20"/>
                <w:szCs w:val="20"/>
                <w:lang w:val="en-US"/>
              </w:rPr>
            </w:pPr>
            <w:r w:rsidRPr="00F32D59">
              <w:rPr>
                <w:sz w:val="20"/>
                <w:szCs w:val="20"/>
                <w:lang w:val="en-US"/>
              </w:rPr>
              <w:t>37</w:t>
            </w:r>
          </w:p>
        </w:tc>
        <w:tc>
          <w:tcPr>
            <w:tcW w:w="524" w:type="pct"/>
          </w:tcPr>
          <w:p w14:paraId="78775CB7" w14:textId="185317AC" w:rsidR="00207A23" w:rsidRPr="00F32D59" w:rsidRDefault="00207A23" w:rsidP="00207A23">
            <w:pPr>
              <w:jc w:val="right"/>
              <w:rPr>
                <w:sz w:val="20"/>
                <w:szCs w:val="20"/>
                <w:lang w:val="en-US"/>
              </w:rPr>
            </w:pPr>
            <w:r w:rsidRPr="00F32D59">
              <w:rPr>
                <w:sz w:val="20"/>
                <w:szCs w:val="20"/>
                <w:lang w:val="en-US"/>
              </w:rPr>
              <w:t>559</w:t>
            </w:r>
          </w:p>
        </w:tc>
      </w:tr>
      <w:tr w:rsidR="00207A23" w:rsidRPr="00F32D59" w14:paraId="5E36266C" w14:textId="77777777" w:rsidTr="00207A23">
        <w:tc>
          <w:tcPr>
            <w:tcW w:w="1249" w:type="pct"/>
          </w:tcPr>
          <w:p w14:paraId="52397B0B" w14:textId="6ACA55E0" w:rsidR="00207A23" w:rsidRPr="00F32D59" w:rsidRDefault="00207A23" w:rsidP="00207A23">
            <w:pPr>
              <w:jc w:val="left"/>
              <w:rPr>
                <w:color w:val="000000"/>
                <w:sz w:val="20"/>
                <w:szCs w:val="20"/>
                <w:lang w:val="en-US"/>
              </w:rPr>
            </w:pPr>
            <w:r w:rsidRPr="00F32D59">
              <w:rPr>
                <w:sz w:val="20"/>
                <w:szCs w:val="20"/>
                <w:lang w:val="en-US"/>
              </w:rPr>
              <w:t>FIJ/PHA/82/PRP/34</w:t>
            </w:r>
          </w:p>
        </w:tc>
        <w:tc>
          <w:tcPr>
            <w:tcW w:w="2084" w:type="pct"/>
          </w:tcPr>
          <w:p w14:paraId="02323A27" w14:textId="2D852390" w:rsidR="00207A23" w:rsidRPr="00F32D59" w:rsidRDefault="00207A23" w:rsidP="00207A23">
            <w:pPr>
              <w:jc w:val="left"/>
              <w:rPr>
                <w:color w:val="000000"/>
                <w:sz w:val="20"/>
                <w:szCs w:val="20"/>
                <w:lang w:val="en-US"/>
              </w:rPr>
            </w:pPr>
            <w:r w:rsidRPr="00F32D59">
              <w:rPr>
                <w:sz w:val="20"/>
                <w:szCs w:val="20"/>
                <w:lang w:val="en-US"/>
              </w:rPr>
              <w:t>Preparation of a HCFC phase-out management plan (stage II)</w:t>
            </w:r>
          </w:p>
        </w:tc>
        <w:tc>
          <w:tcPr>
            <w:tcW w:w="565" w:type="pct"/>
          </w:tcPr>
          <w:p w14:paraId="5BEDA5E2" w14:textId="618A4EDF" w:rsidR="00207A23" w:rsidRPr="00F32D59" w:rsidRDefault="00207A23" w:rsidP="00207A23">
            <w:pPr>
              <w:jc w:val="right"/>
              <w:rPr>
                <w:color w:val="000000"/>
                <w:sz w:val="20"/>
                <w:szCs w:val="20"/>
                <w:lang w:val="en-US"/>
              </w:rPr>
            </w:pPr>
            <w:r w:rsidRPr="00F32D59">
              <w:rPr>
                <w:sz w:val="20"/>
                <w:szCs w:val="20"/>
                <w:lang w:val="en-US"/>
              </w:rPr>
              <w:t>3,558</w:t>
            </w:r>
          </w:p>
        </w:tc>
        <w:tc>
          <w:tcPr>
            <w:tcW w:w="578" w:type="pct"/>
          </w:tcPr>
          <w:p w14:paraId="4701C664" w14:textId="3CE9C5F0" w:rsidR="00207A23" w:rsidRPr="00F32D59" w:rsidRDefault="00207A23" w:rsidP="00207A23">
            <w:pPr>
              <w:jc w:val="right"/>
              <w:rPr>
                <w:color w:val="000000"/>
                <w:sz w:val="20"/>
                <w:szCs w:val="20"/>
                <w:lang w:val="en-US"/>
              </w:rPr>
            </w:pPr>
            <w:r w:rsidRPr="00F32D59">
              <w:rPr>
                <w:sz w:val="20"/>
                <w:szCs w:val="20"/>
                <w:lang w:val="en-US"/>
              </w:rPr>
              <w:t>249</w:t>
            </w:r>
          </w:p>
        </w:tc>
        <w:tc>
          <w:tcPr>
            <w:tcW w:w="524" w:type="pct"/>
          </w:tcPr>
          <w:p w14:paraId="2A24BB67" w14:textId="46BFDA94" w:rsidR="00207A23" w:rsidRPr="00F32D59" w:rsidRDefault="00207A23" w:rsidP="00207A23">
            <w:pPr>
              <w:jc w:val="right"/>
              <w:rPr>
                <w:sz w:val="20"/>
                <w:szCs w:val="20"/>
                <w:lang w:val="en-US"/>
              </w:rPr>
            </w:pPr>
            <w:r w:rsidRPr="00F32D59">
              <w:rPr>
                <w:sz w:val="20"/>
                <w:szCs w:val="20"/>
                <w:lang w:val="en-US"/>
              </w:rPr>
              <w:t>3,807</w:t>
            </w:r>
          </w:p>
        </w:tc>
      </w:tr>
      <w:tr w:rsidR="00207A23" w:rsidRPr="00F32D59" w14:paraId="51D661CD" w14:textId="77777777" w:rsidTr="00207A23">
        <w:tc>
          <w:tcPr>
            <w:tcW w:w="1249" w:type="pct"/>
          </w:tcPr>
          <w:p w14:paraId="5E6CEC6D" w14:textId="6F4D562D" w:rsidR="00207A23" w:rsidRPr="00F32D59" w:rsidRDefault="00207A23" w:rsidP="00207A23">
            <w:pPr>
              <w:jc w:val="left"/>
              <w:rPr>
                <w:color w:val="000000"/>
                <w:sz w:val="20"/>
                <w:szCs w:val="20"/>
                <w:lang w:val="en-US"/>
              </w:rPr>
            </w:pPr>
            <w:r w:rsidRPr="00F32D59">
              <w:rPr>
                <w:sz w:val="20"/>
                <w:szCs w:val="20"/>
                <w:lang w:val="en-US"/>
              </w:rPr>
              <w:t>GEO/PHA/85/INV/42</w:t>
            </w:r>
          </w:p>
        </w:tc>
        <w:tc>
          <w:tcPr>
            <w:tcW w:w="2084" w:type="pct"/>
          </w:tcPr>
          <w:p w14:paraId="13B700B8" w14:textId="67B21A23" w:rsidR="00207A23" w:rsidRPr="00F32D59" w:rsidRDefault="00207A23" w:rsidP="00207A23">
            <w:pPr>
              <w:jc w:val="left"/>
              <w:rPr>
                <w:color w:val="000000"/>
                <w:sz w:val="20"/>
                <w:szCs w:val="20"/>
                <w:lang w:val="en-US"/>
              </w:rPr>
            </w:pPr>
            <w:r w:rsidRPr="00F32D59">
              <w:rPr>
                <w:sz w:val="20"/>
                <w:szCs w:val="20"/>
                <w:lang w:val="en-US"/>
              </w:rPr>
              <w:t>HCFC phase-out management plan (stage I, fourth tranche)</w:t>
            </w:r>
          </w:p>
        </w:tc>
        <w:tc>
          <w:tcPr>
            <w:tcW w:w="565" w:type="pct"/>
          </w:tcPr>
          <w:p w14:paraId="6EA354A1" w14:textId="1200BA40" w:rsidR="00207A23" w:rsidRPr="00F32D59" w:rsidRDefault="00207A23" w:rsidP="00207A23">
            <w:pPr>
              <w:jc w:val="right"/>
              <w:rPr>
                <w:color w:val="000000"/>
                <w:sz w:val="20"/>
                <w:szCs w:val="20"/>
                <w:lang w:val="en-US"/>
              </w:rPr>
            </w:pPr>
            <w:r w:rsidRPr="00F32D59">
              <w:rPr>
                <w:sz w:val="20"/>
                <w:szCs w:val="20"/>
                <w:lang w:val="en-US"/>
              </w:rPr>
              <w:t>5,923</w:t>
            </w:r>
          </w:p>
        </w:tc>
        <w:tc>
          <w:tcPr>
            <w:tcW w:w="578" w:type="pct"/>
          </w:tcPr>
          <w:p w14:paraId="0AF290C3" w14:textId="6F5B4D1E" w:rsidR="00207A23" w:rsidRPr="00F32D59" w:rsidRDefault="00207A23" w:rsidP="00207A23">
            <w:pPr>
              <w:jc w:val="right"/>
              <w:rPr>
                <w:color w:val="000000"/>
                <w:sz w:val="20"/>
                <w:szCs w:val="20"/>
                <w:lang w:val="en-US"/>
              </w:rPr>
            </w:pPr>
            <w:r w:rsidRPr="00F32D59">
              <w:rPr>
                <w:sz w:val="20"/>
                <w:szCs w:val="20"/>
                <w:lang w:val="en-US"/>
              </w:rPr>
              <w:t>444</w:t>
            </w:r>
          </w:p>
        </w:tc>
        <w:tc>
          <w:tcPr>
            <w:tcW w:w="524" w:type="pct"/>
          </w:tcPr>
          <w:p w14:paraId="16A84E73" w14:textId="49314957" w:rsidR="00207A23" w:rsidRPr="00F32D59" w:rsidRDefault="00207A23" w:rsidP="00207A23">
            <w:pPr>
              <w:jc w:val="right"/>
              <w:rPr>
                <w:sz w:val="20"/>
                <w:szCs w:val="20"/>
                <w:lang w:val="en-US"/>
              </w:rPr>
            </w:pPr>
            <w:r w:rsidRPr="00F32D59">
              <w:rPr>
                <w:sz w:val="20"/>
                <w:szCs w:val="20"/>
                <w:lang w:val="en-US"/>
              </w:rPr>
              <w:t>6,367</w:t>
            </w:r>
          </w:p>
        </w:tc>
      </w:tr>
      <w:tr w:rsidR="00207A23" w:rsidRPr="00F32D59" w14:paraId="36AB9671" w14:textId="77777777" w:rsidTr="00207A23">
        <w:tc>
          <w:tcPr>
            <w:tcW w:w="1249" w:type="pct"/>
          </w:tcPr>
          <w:p w14:paraId="2872CF04" w14:textId="04EFFA75" w:rsidR="00207A23" w:rsidRPr="00F32D59" w:rsidRDefault="00207A23" w:rsidP="00207A23">
            <w:pPr>
              <w:jc w:val="left"/>
              <w:rPr>
                <w:color w:val="000000"/>
                <w:sz w:val="20"/>
                <w:szCs w:val="20"/>
                <w:lang w:val="en-US"/>
              </w:rPr>
            </w:pPr>
            <w:r w:rsidRPr="00F32D59">
              <w:rPr>
                <w:sz w:val="20"/>
                <w:szCs w:val="20"/>
                <w:lang w:val="en-US"/>
              </w:rPr>
              <w:t>GHA/SEV/86/INS/49</w:t>
            </w:r>
          </w:p>
        </w:tc>
        <w:tc>
          <w:tcPr>
            <w:tcW w:w="2084" w:type="pct"/>
          </w:tcPr>
          <w:p w14:paraId="577C8240" w14:textId="36A18DDA" w:rsidR="00207A23" w:rsidRPr="00F32D59" w:rsidRDefault="00207A23" w:rsidP="00207A23">
            <w:pPr>
              <w:jc w:val="left"/>
              <w:rPr>
                <w:color w:val="000000"/>
                <w:sz w:val="20"/>
                <w:szCs w:val="20"/>
                <w:lang w:val="en-US"/>
              </w:rPr>
            </w:pPr>
            <w:r w:rsidRPr="00F32D59">
              <w:rPr>
                <w:sz w:val="20"/>
                <w:szCs w:val="20"/>
                <w:lang w:val="en-US"/>
              </w:rPr>
              <w:t>Extension of the institutional strengthening project (phase XIV: 1/2021-12/2022)</w:t>
            </w:r>
          </w:p>
        </w:tc>
        <w:tc>
          <w:tcPr>
            <w:tcW w:w="565" w:type="pct"/>
          </w:tcPr>
          <w:p w14:paraId="5E9DBB1F" w14:textId="40F5D8AE" w:rsidR="00207A23" w:rsidRPr="00F32D59" w:rsidRDefault="00207A23" w:rsidP="00207A23">
            <w:pPr>
              <w:jc w:val="right"/>
              <w:rPr>
                <w:color w:val="000000"/>
                <w:sz w:val="20"/>
                <w:szCs w:val="20"/>
                <w:lang w:val="en-US"/>
              </w:rPr>
            </w:pPr>
            <w:r w:rsidRPr="00F32D59">
              <w:rPr>
                <w:sz w:val="20"/>
                <w:szCs w:val="20"/>
                <w:lang w:val="en-US"/>
              </w:rPr>
              <w:t>175</w:t>
            </w:r>
          </w:p>
        </w:tc>
        <w:tc>
          <w:tcPr>
            <w:tcW w:w="578" w:type="pct"/>
          </w:tcPr>
          <w:p w14:paraId="6420875A" w14:textId="1CAA7C4D" w:rsidR="00207A23" w:rsidRPr="00F32D59" w:rsidRDefault="00207A23" w:rsidP="00207A23">
            <w:pPr>
              <w:jc w:val="right"/>
              <w:rPr>
                <w:color w:val="000000"/>
                <w:sz w:val="20"/>
                <w:szCs w:val="20"/>
                <w:lang w:val="en-US"/>
              </w:rPr>
            </w:pPr>
            <w:r w:rsidRPr="00F32D59">
              <w:rPr>
                <w:sz w:val="20"/>
                <w:szCs w:val="20"/>
                <w:lang w:val="en-US"/>
              </w:rPr>
              <w:t>12</w:t>
            </w:r>
          </w:p>
        </w:tc>
        <w:tc>
          <w:tcPr>
            <w:tcW w:w="524" w:type="pct"/>
          </w:tcPr>
          <w:p w14:paraId="4EF56189" w14:textId="02D765D3" w:rsidR="00207A23" w:rsidRPr="00F32D59" w:rsidRDefault="00207A23" w:rsidP="00207A23">
            <w:pPr>
              <w:jc w:val="right"/>
              <w:rPr>
                <w:sz w:val="20"/>
                <w:szCs w:val="20"/>
                <w:lang w:val="en-US"/>
              </w:rPr>
            </w:pPr>
            <w:r w:rsidRPr="00F32D59">
              <w:rPr>
                <w:sz w:val="20"/>
                <w:szCs w:val="20"/>
                <w:lang w:val="en-US"/>
              </w:rPr>
              <w:t>187</w:t>
            </w:r>
          </w:p>
        </w:tc>
      </w:tr>
      <w:tr w:rsidR="00207A23" w:rsidRPr="00F32D59" w14:paraId="42AA74A5" w14:textId="77777777" w:rsidTr="00207A23">
        <w:tc>
          <w:tcPr>
            <w:tcW w:w="1249" w:type="pct"/>
          </w:tcPr>
          <w:p w14:paraId="6FB74670" w14:textId="05680298" w:rsidR="00207A23" w:rsidRPr="00F32D59" w:rsidRDefault="00207A23" w:rsidP="00207A23">
            <w:pPr>
              <w:jc w:val="left"/>
              <w:rPr>
                <w:color w:val="000000"/>
                <w:sz w:val="20"/>
                <w:szCs w:val="20"/>
                <w:lang w:val="en-US"/>
              </w:rPr>
            </w:pPr>
            <w:r w:rsidRPr="00F32D59">
              <w:rPr>
                <w:sz w:val="20"/>
                <w:szCs w:val="20"/>
                <w:lang w:val="en-US"/>
              </w:rPr>
              <w:t>IRA/SEV/82/TAS/232</w:t>
            </w:r>
          </w:p>
        </w:tc>
        <w:tc>
          <w:tcPr>
            <w:tcW w:w="2084" w:type="pct"/>
          </w:tcPr>
          <w:p w14:paraId="65162B46" w14:textId="6ECBB591" w:rsidR="00207A23" w:rsidRPr="00F32D59" w:rsidRDefault="00207A23" w:rsidP="00207A23">
            <w:pPr>
              <w:jc w:val="left"/>
              <w:rPr>
                <w:color w:val="000000"/>
                <w:sz w:val="20"/>
                <w:szCs w:val="20"/>
                <w:lang w:val="en-US"/>
              </w:rPr>
            </w:pPr>
            <w:r w:rsidRPr="00F32D59">
              <w:rPr>
                <w:sz w:val="20"/>
                <w:szCs w:val="20"/>
                <w:lang w:val="en-US"/>
              </w:rPr>
              <w:t>Enabling activities for HFC phase-down</w:t>
            </w:r>
          </w:p>
        </w:tc>
        <w:tc>
          <w:tcPr>
            <w:tcW w:w="565" w:type="pct"/>
          </w:tcPr>
          <w:p w14:paraId="1E870E8C" w14:textId="3286643A" w:rsidR="00207A23" w:rsidRPr="00F32D59" w:rsidRDefault="00207A23" w:rsidP="00207A23">
            <w:pPr>
              <w:jc w:val="right"/>
              <w:rPr>
                <w:color w:val="000000"/>
                <w:sz w:val="20"/>
                <w:szCs w:val="20"/>
                <w:lang w:val="en-US"/>
              </w:rPr>
            </w:pPr>
            <w:r w:rsidRPr="00F32D59">
              <w:rPr>
                <w:sz w:val="20"/>
                <w:szCs w:val="20"/>
                <w:lang w:val="en-US"/>
              </w:rPr>
              <w:t>1,263</w:t>
            </w:r>
          </w:p>
        </w:tc>
        <w:tc>
          <w:tcPr>
            <w:tcW w:w="578" w:type="pct"/>
          </w:tcPr>
          <w:p w14:paraId="3E45DCD6" w14:textId="536F47F3" w:rsidR="00207A23" w:rsidRPr="00F32D59" w:rsidRDefault="00207A23" w:rsidP="00207A23">
            <w:pPr>
              <w:jc w:val="right"/>
              <w:rPr>
                <w:color w:val="000000"/>
                <w:sz w:val="20"/>
                <w:szCs w:val="20"/>
                <w:lang w:val="en-US"/>
              </w:rPr>
            </w:pPr>
            <w:r w:rsidRPr="00F32D59">
              <w:rPr>
                <w:sz w:val="20"/>
                <w:szCs w:val="20"/>
                <w:lang w:val="en-US"/>
              </w:rPr>
              <w:t>88</w:t>
            </w:r>
          </w:p>
        </w:tc>
        <w:tc>
          <w:tcPr>
            <w:tcW w:w="524" w:type="pct"/>
          </w:tcPr>
          <w:p w14:paraId="1935DEA1" w14:textId="1C6A139D" w:rsidR="00207A23" w:rsidRPr="00F32D59" w:rsidRDefault="00207A23" w:rsidP="00207A23">
            <w:pPr>
              <w:jc w:val="right"/>
              <w:rPr>
                <w:sz w:val="20"/>
                <w:szCs w:val="20"/>
                <w:lang w:val="en-US"/>
              </w:rPr>
            </w:pPr>
            <w:r w:rsidRPr="00F32D59">
              <w:rPr>
                <w:sz w:val="20"/>
                <w:szCs w:val="20"/>
                <w:lang w:val="en-US"/>
              </w:rPr>
              <w:t>1,352</w:t>
            </w:r>
          </w:p>
        </w:tc>
      </w:tr>
      <w:tr w:rsidR="00207A23" w:rsidRPr="00F32D59" w14:paraId="6A7F078A" w14:textId="77777777" w:rsidTr="00207A23">
        <w:tc>
          <w:tcPr>
            <w:tcW w:w="1249" w:type="pct"/>
          </w:tcPr>
          <w:p w14:paraId="40236D67" w14:textId="02383B84" w:rsidR="00207A23" w:rsidRPr="00F32D59" w:rsidRDefault="00207A23" w:rsidP="00207A23">
            <w:pPr>
              <w:jc w:val="left"/>
              <w:rPr>
                <w:color w:val="000000"/>
                <w:sz w:val="20"/>
                <w:szCs w:val="20"/>
                <w:lang w:val="en-US"/>
              </w:rPr>
            </w:pPr>
            <w:r w:rsidRPr="00F32D59">
              <w:rPr>
                <w:sz w:val="20"/>
                <w:szCs w:val="20"/>
                <w:lang w:val="en-US"/>
              </w:rPr>
              <w:t>MOL/PHA/86/INV/43</w:t>
            </w:r>
          </w:p>
        </w:tc>
        <w:tc>
          <w:tcPr>
            <w:tcW w:w="2084" w:type="pct"/>
          </w:tcPr>
          <w:p w14:paraId="2A28EA6D" w14:textId="18015F8F" w:rsidR="00207A23" w:rsidRPr="00F32D59" w:rsidRDefault="00207A23" w:rsidP="00207A23">
            <w:pPr>
              <w:jc w:val="left"/>
              <w:rPr>
                <w:color w:val="000000"/>
                <w:sz w:val="20"/>
                <w:szCs w:val="20"/>
                <w:lang w:val="en-US"/>
              </w:rPr>
            </w:pPr>
            <w:r w:rsidRPr="00F32D59">
              <w:rPr>
                <w:sz w:val="20"/>
                <w:szCs w:val="20"/>
                <w:lang w:val="en-US"/>
              </w:rPr>
              <w:t>HCFC phase-out management plan (stage II, third tranche)</w:t>
            </w:r>
          </w:p>
        </w:tc>
        <w:tc>
          <w:tcPr>
            <w:tcW w:w="565" w:type="pct"/>
          </w:tcPr>
          <w:p w14:paraId="7EB6218C" w14:textId="68BFD6D1" w:rsidR="00207A23" w:rsidRPr="00F32D59" w:rsidRDefault="00207A23" w:rsidP="00207A23">
            <w:pPr>
              <w:jc w:val="right"/>
              <w:rPr>
                <w:color w:val="000000"/>
                <w:sz w:val="20"/>
                <w:szCs w:val="20"/>
                <w:lang w:val="en-US"/>
              </w:rPr>
            </w:pPr>
            <w:r w:rsidRPr="00F32D59">
              <w:rPr>
                <w:sz w:val="20"/>
                <w:szCs w:val="20"/>
                <w:lang w:val="en-US"/>
              </w:rPr>
              <w:t>17,450</w:t>
            </w:r>
          </w:p>
        </w:tc>
        <w:tc>
          <w:tcPr>
            <w:tcW w:w="578" w:type="pct"/>
          </w:tcPr>
          <w:p w14:paraId="2C3202C7" w14:textId="6F281508" w:rsidR="00207A23" w:rsidRPr="00F32D59" w:rsidRDefault="00207A23" w:rsidP="00207A23">
            <w:pPr>
              <w:jc w:val="right"/>
              <w:rPr>
                <w:color w:val="000000"/>
                <w:sz w:val="20"/>
                <w:szCs w:val="20"/>
                <w:lang w:val="en-US"/>
              </w:rPr>
            </w:pPr>
            <w:r w:rsidRPr="00F32D59">
              <w:rPr>
                <w:sz w:val="20"/>
                <w:szCs w:val="20"/>
                <w:lang w:val="en-US"/>
              </w:rPr>
              <w:t>1,570</w:t>
            </w:r>
          </w:p>
        </w:tc>
        <w:tc>
          <w:tcPr>
            <w:tcW w:w="524" w:type="pct"/>
          </w:tcPr>
          <w:p w14:paraId="15A15D25" w14:textId="2C7F3E36" w:rsidR="00207A23" w:rsidRPr="00F32D59" w:rsidRDefault="00207A23" w:rsidP="00207A23">
            <w:pPr>
              <w:jc w:val="right"/>
              <w:rPr>
                <w:sz w:val="20"/>
                <w:szCs w:val="20"/>
                <w:lang w:val="en-US"/>
              </w:rPr>
            </w:pPr>
            <w:r w:rsidRPr="00F32D59">
              <w:rPr>
                <w:sz w:val="20"/>
                <w:szCs w:val="20"/>
                <w:lang w:val="en-US"/>
              </w:rPr>
              <w:t>19,020</w:t>
            </w:r>
          </w:p>
        </w:tc>
      </w:tr>
      <w:tr w:rsidR="00207A23" w:rsidRPr="00F32D59" w14:paraId="4258FD6C" w14:textId="77777777" w:rsidTr="00207A23">
        <w:tc>
          <w:tcPr>
            <w:tcW w:w="1249" w:type="pct"/>
          </w:tcPr>
          <w:p w14:paraId="265134B1" w14:textId="424FF691" w:rsidR="00207A23" w:rsidRPr="00F32D59" w:rsidRDefault="00207A23" w:rsidP="00207A23">
            <w:pPr>
              <w:jc w:val="left"/>
              <w:rPr>
                <w:color w:val="000000"/>
                <w:sz w:val="20"/>
                <w:szCs w:val="20"/>
                <w:lang w:val="en-US"/>
              </w:rPr>
            </w:pPr>
            <w:r w:rsidRPr="00F32D59">
              <w:rPr>
                <w:sz w:val="20"/>
                <w:szCs w:val="20"/>
                <w:lang w:val="en-US"/>
              </w:rPr>
              <w:t>MOL/PHA/86/TAS/42</w:t>
            </w:r>
          </w:p>
        </w:tc>
        <w:tc>
          <w:tcPr>
            <w:tcW w:w="2084" w:type="pct"/>
          </w:tcPr>
          <w:p w14:paraId="145F31EF" w14:textId="07BBA960" w:rsidR="00207A23" w:rsidRPr="00F32D59" w:rsidRDefault="00207A23" w:rsidP="00207A23">
            <w:pPr>
              <w:jc w:val="left"/>
              <w:rPr>
                <w:color w:val="000000"/>
                <w:sz w:val="20"/>
                <w:szCs w:val="20"/>
                <w:lang w:val="en-US"/>
              </w:rPr>
            </w:pPr>
            <w:r w:rsidRPr="00F32D59">
              <w:rPr>
                <w:sz w:val="20"/>
                <w:szCs w:val="20"/>
                <w:lang w:val="en-US"/>
              </w:rPr>
              <w:t>Verification report for implementation of stage II of the HCFC phase-out management plan</w:t>
            </w:r>
          </w:p>
        </w:tc>
        <w:tc>
          <w:tcPr>
            <w:tcW w:w="565" w:type="pct"/>
          </w:tcPr>
          <w:p w14:paraId="230B6A2E" w14:textId="22A0F049" w:rsidR="00207A23" w:rsidRPr="00F32D59" w:rsidRDefault="00207A23" w:rsidP="00207A23">
            <w:pPr>
              <w:jc w:val="right"/>
              <w:rPr>
                <w:color w:val="000000"/>
                <w:sz w:val="20"/>
                <w:szCs w:val="20"/>
                <w:lang w:val="en-US"/>
              </w:rPr>
            </w:pPr>
            <w:r w:rsidRPr="00F32D59">
              <w:rPr>
                <w:sz w:val="20"/>
                <w:szCs w:val="20"/>
                <w:lang w:val="en-US"/>
              </w:rPr>
              <w:t>8,541</w:t>
            </w:r>
          </w:p>
        </w:tc>
        <w:tc>
          <w:tcPr>
            <w:tcW w:w="578" w:type="pct"/>
          </w:tcPr>
          <w:p w14:paraId="07F51DB6" w14:textId="6FBBD95A" w:rsidR="00207A23" w:rsidRPr="00F32D59" w:rsidRDefault="00207A23" w:rsidP="00207A23">
            <w:pPr>
              <w:jc w:val="right"/>
              <w:rPr>
                <w:color w:val="000000"/>
                <w:sz w:val="20"/>
                <w:szCs w:val="20"/>
                <w:lang w:val="en-US"/>
              </w:rPr>
            </w:pPr>
            <w:r w:rsidRPr="00F32D59">
              <w:rPr>
                <w:sz w:val="20"/>
                <w:szCs w:val="20"/>
                <w:lang w:val="en-US"/>
              </w:rPr>
              <w:t>769</w:t>
            </w:r>
          </w:p>
        </w:tc>
        <w:tc>
          <w:tcPr>
            <w:tcW w:w="524" w:type="pct"/>
          </w:tcPr>
          <w:p w14:paraId="61818F08" w14:textId="288275BC" w:rsidR="00207A23" w:rsidRPr="00F32D59" w:rsidRDefault="00207A23" w:rsidP="00207A23">
            <w:pPr>
              <w:jc w:val="right"/>
              <w:rPr>
                <w:sz w:val="20"/>
                <w:szCs w:val="20"/>
                <w:lang w:val="en-US"/>
              </w:rPr>
            </w:pPr>
            <w:r w:rsidRPr="00F32D59">
              <w:rPr>
                <w:sz w:val="20"/>
                <w:szCs w:val="20"/>
                <w:lang w:val="en-US"/>
              </w:rPr>
              <w:t>9,310</w:t>
            </w:r>
          </w:p>
        </w:tc>
      </w:tr>
      <w:tr w:rsidR="00207A23" w:rsidRPr="00F32D59" w14:paraId="279FA483" w14:textId="77777777" w:rsidTr="00207A23">
        <w:tc>
          <w:tcPr>
            <w:tcW w:w="1249" w:type="pct"/>
          </w:tcPr>
          <w:p w14:paraId="6AFEF811" w14:textId="10B2FAB0" w:rsidR="00207A23" w:rsidRPr="00F32D59" w:rsidRDefault="00207A23" w:rsidP="00207A23">
            <w:pPr>
              <w:jc w:val="left"/>
              <w:rPr>
                <w:color w:val="000000"/>
                <w:sz w:val="20"/>
                <w:szCs w:val="20"/>
                <w:lang w:val="en-US"/>
              </w:rPr>
            </w:pPr>
            <w:r w:rsidRPr="00F32D59">
              <w:rPr>
                <w:sz w:val="20"/>
                <w:szCs w:val="20"/>
                <w:lang w:val="en-US"/>
              </w:rPr>
              <w:t>MOL/SEV/85/TAS/41</w:t>
            </w:r>
          </w:p>
        </w:tc>
        <w:tc>
          <w:tcPr>
            <w:tcW w:w="2084" w:type="pct"/>
          </w:tcPr>
          <w:p w14:paraId="527F8A3A" w14:textId="455D72BC" w:rsidR="00207A23" w:rsidRPr="00F32D59" w:rsidRDefault="00207A23" w:rsidP="00207A23">
            <w:pPr>
              <w:jc w:val="left"/>
              <w:rPr>
                <w:color w:val="000000"/>
                <w:sz w:val="20"/>
                <w:szCs w:val="20"/>
                <w:lang w:val="en-US"/>
              </w:rPr>
            </w:pPr>
            <w:r w:rsidRPr="00F32D59">
              <w:rPr>
                <w:sz w:val="20"/>
                <w:szCs w:val="20"/>
                <w:lang w:val="en-US"/>
              </w:rPr>
              <w:t>Enabling activities for HFC phase-down</w:t>
            </w:r>
          </w:p>
        </w:tc>
        <w:tc>
          <w:tcPr>
            <w:tcW w:w="565" w:type="pct"/>
          </w:tcPr>
          <w:p w14:paraId="01E6BC33" w14:textId="132EEAA0" w:rsidR="00207A23" w:rsidRPr="00F32D59" w:rsidRDefault="00207A23" w:rsidP="00207A23">
            <w:pPr>
              <w:jc w:val="right"/>
              <w:rPr>
                <w:color w:val="000000"/>
                <w:sz w:val="20"/>
                <w:szCs w:val="20"/>
                <w:lang w:val="en-US"/>
              </w:rPr>
            </w:pPr>
            <w:r w:rsidRPr="00F32D59">
              <w:rPr>
                <w:sz w:val="20"/>
                <w:szCs w:val="20"/>
                <w:lang w:val="en-US"/>
              </w:rPr>
              <w:t>11,284</w:t>
            </w:r>
          </w:p>
        </w:tc>
        <w:tc>
          <w:tcPr>
            <w:tcW w:w="578" w:type="pct"/>
          </w:tcPr>
          <w:p w14:paraId="0BCE9DF0" w14:textId="148E3EDE" w:rsidR="00207A23" w:rsidRPr="00F32D59" w:rsidRDefault="00207A23" w:rsidP="00207A23">
            <w:pPr>
              <w:jc w:val="right"/>
              <w:rPr>
                <w:color w:val="000000"/>
                <w:sz w:val="20"/>
                <w:szCs w:val="20"/>
                <w:lang w:val="en-US"/>
              </w:rPr>
            </w:pPr>
            <w:r w:rsidRPr="00F32D59">
              <w:rPr>
                <w:sz w:val="20"/>
                <w:szCs w:val="20"/>
                <w:lang w:val="en-US"/>
              </w:rPr>
              <w:t>790</w:t>
            </w:r>
          </w:p>
        </w:tc>
        <w:tc>
          <w:tcPr>
            <w:tcW w:w="524" w:type="pct"/>
          </w:tcPr>
          <w:p w14:paraId="108DB684" w14:textId="2FEB7827" w:rsidR="00207A23" w:rsidRPr="00F32D59" w:rsidRDefault="00207A23" w:rsidP="00207A23">
            <w:pPr>
              <w:jc w:val="right"/>
              <w:rPr>
                <w:sz w:val="20"/>
                <w:szCs w:val="20"/>
                <w:lang w:val="en-US"/>
              </w:rPr>
            </w:pPr>
            <w:r w:rsidRPr="00F32D59">
              <w:rPr>
                <w:sz w:val="20"/>
                <w:szCs w:val="20"/>
                <w:lang w:val="en-US"/>
              </w:rPr>
              <w:t>12,074</w:t>
            </w:r>
          </w:p>
        </w:tc>
      </w:tr>
      <w:tr w:rsidR="00207A23" w:rsidRPr="00F32D59" w14:paraId="16E1AB32" w14:textId="77777777" w:rsidTr="00207A23">
        <w:tc>
          <w:tcPr>
            <w:tcW w:w="1249" w:type="pct"/>
          </w:tcPr>
          <w:p w14:paraId="3276F385" w14:textId="3D47EC88" w:rsidR="00207A23" w:rsidRPr="00F32D59" w:rsidRDefault="00207A23" w:rsidP="00207A23">
            <w:pPr>
              <w:jc w:val="left"/>
              <w:rPr>
                <w:color w:val="000000"/>
                <w:sz w:val="20"/>
                <w:szCs w:val="20"/>
                <w:lang w:val="en-US"/>
              </w:rPr>
            </w:pPr>
            <w:r w:rsidRPr="00F32D59">
              <w:rPr>
                <w:sz w:val="20"/>
                <w:szCs w:val="20"/>
                <w:lang w:val="en-US"/>
              </w:rPr>
              <w:t>NEP/PHA/86/INV/44</w:t>
            </w:r>
          </w:p>
        </w:tc>
        <w:tc>
          <w:tcPr>
            <w:tcW w:w="2084" w:type="pct"/>
          </w:tcPr>
          <w:p w14:paraId="186900CF" w14:textId="2D076C3E" w:rsidR="00207A23" w:rsidRPr="00F32D59" w:rsidRDefault="00207A23" w:rsidP="00207A23">
            <w:pPr>
              <w:jc w:val="left"/>
              <w:rPr>
                <w:color w:val="000000"/>
                <w:sz w:val="20"/>
                <w:szCs w:val="20"/>
                <w:lang w:val="en-US"/>
              </w:rPr>
            </w:pPr>
            <w:r w:rsidRPr="00F32D59">
              <w:rPr>
                <w:sz w:val="20"/>
                <w:szCs w:val="20"/>
                <w:lang w:val="en-US"/>
              </w:rPr>
              <w:t>HCFC phase-out management plan (stage I, third tranche)</w:t>
            </w:r>
          </w:p>
        </w:tc>
        <w:tc>
          <w:tcPr>
            <w:tcW w:w="565" w:type="pct"/>
          </w:tcPr>
          <w:p w14:paraId="0F50CBF9" w14:textId="09EBC841" w:rsidR="00207A23" w:rsidRPr="00F32D59" w:rsidRDefault="00207A23" w:rsidP="00207A23">
            <w:pPr>
              <w:jc w:val="right"/>
              <w:rPr>
                <w:color w:val="000000"/>
                <w:sz w:val="20"/>
                <w:szCs w:val="20"/>
                <w:lang w:val="en-US"/>
              </w:rPr>
            </w:pPr>
            <w:r w:rsidRPr="00F32D59">
              <w:rPr>
                <w:sz w:val="20"/>
                <w:szCs w:val="20"/>
                <w:lang w:val="en-US"/>
              </w:rPr>
              <w:t>8,400</w:t>
            </w:r>
          </w:p>
        </w:tc>
        <w:tc>
          <w:tcPr>
            <w:tcW w:w="578" w:type="pct"/>
          </w:tcPr>
          <w:p w14:paraId="29ADC538" w14:textId="300E9727" w:rsidR="00207A23" w:rsidRPr="00F32D59" w:rsidRDefault="00207A23" w:rsidP="00207A23">
            <w:pPr>
              <w:jc w:val="right"/>
              <w:rPr>
                <w:color w:val="000000"/>
                <w:sz w:val="20"/>
                <w:szCs w:val="20"/>
                <w:lang w:val="en-US"/>
              </w:rPr>
            </w:pPr>
            <w:r w:rsidRPr="00F32D59">
              <w:rPr>
                <w:sz w:val="20"/>
                <w:szCs w:val="20"/>
                <w:lang w:val="en-US"/>
              </w:rPr>
              <w:t>756</w:t>
            </w:r>
          </w:p>
        </w:tc>
        <w:tc>
          <w:tcPr>
            <w:tcW w:w="524" w:type="pct"/>
          </w:tcPr>
          <w:p w14:paraId="0A73C88E" w14:textId="776D3540" w:rsidR="00207A23" w:rsidRPr="00F32D59" w:rsidRDefault="00207A23" w:rsidP="00207A23">
            <w:pPr>
              <w:jc w:val="right"/>
              <w:rPr>
                <w:sz w:val="20"/>
                <w:szCs w:val="20"/>
                <w:lang w:val="en-US"/>
              </w:rPr>
            </w:pPr>
            <w:r w:rsidRPr="00F32D59">
              <w:rPr>
                <w:sz w:val="20"/>
                <w:szCs w:val="20"/>
                <w:lang w:val="en-US"/>
              </w:rPr>
              <w:t>9,156</w:t>
            </w:r>
          </w:p>
        </w:tc>
      </w:tr>
      <w:tr w:rsidR="00207A23" w:rsidRPr="00F32D59" w14:paraId="1C4E3D78" w14:textId="77777777" w:rsidTr="00207A23">
        <w:tc>
          <w:tcPr>
            <w:tcW w:w="1249" w:type="pct"/>
          </w:tcPr>
          <w:p w14:paraId="6A715073" w14:textId="0B49F8E6" w:rsidR="00207A23" w:rsidRPr="00F32D59" w:rsidRDefault="00207A23" w:rsidP="00207A23">
            <w:pPr>
              <w:jc w:val="left"/>
              <w:rPr>
                <w:color w:val="000000"/>
                <w:sz w:val="20"/>
                <w:szCs w:val="20"/>
                <w:lang w:val="en-US"/>
              </w:rPr>
            </w:pPr>
            <w:r w:rsidRPr="00F32D59">
              <w:rPr>
                <w:sz w:val="20"/>
                <w:szCs w:val="20"/>
                <w:lang w:val="en-US"/>
              </w:rPr>
              <w:t>NIR/PHA/83/PRP/154</w:t>
            </w:r>
          </w:p>
        </w:tc>
        <w:tc>
          <w:tcPr>
            <w:tcW w:w="2084" w:type="pct"/>
          </w:tcPr>
          <w:p w14:paraId="18284593" w14:textId="10D0471D" w:rsidR="00207A23" w:rsidRPr="00F32D59" w:rsidRDefault="00207A23" w:rsidP="00207A23">
            <w:pPr>
              <w:jc w:val="left"/>
              <w:rPr>
                <w:color w:val="000000"/>
                <w:sz w:val="20"/>
                <w:szCs w:val="20"/>
                <w:lang w:val="en-US"/>
              </w:rPr>
            </w:pPr>
            <w:r w:rsidRPr="00F32D59">
              <w:rPr>
                <w:sz w:val="20"/>
                <w:szCs w:val="20"/>
                <w:lang w:val="en-US"/>
              </w:rPr>
              <w:t>Preparation of a HCFC phase-out management plan (stage III)</w:t>
            </w:r>
          </w:p>
        </w:tc>
        <w:tc>
          <w:tcPr>
            <w:tcW w:w="565" w:type="pct"/>
          </w:tcPr>
          <w:p w14:paraId="5C01E8E0" w14:textId="356E2E12" w:rsidR="00207A23" w:rsidRPr="00F32D59" w:rsidRDefault="00207A23" w:rsidP="00207A23">
            <w:pPr>
              <w:jc w:val="right"/>
              <w:rPr>
                <w:color w:val="000000"/>
                <w:sz w:val="20"/>
                <w:szCs w:val="20"/>
                <w:lang w:val="en-US"/>
              </w:rPr>
            </w:pPr>
            <w:r w:rsidRPr="00F32D59">
              <w:rPr>
                <w:sz w:val="20"/>
                <w:szCs w:val="20"/>
                <w:lang w:val="en-US"/>
              </w:rPr>
              <w:t>10,783</w:t>
            </w:r>
          </w:p>
        </w:tc>
        <w:tc>
          <w:tcPr>
            <w:tcW w:w="578" w:type="pct"/>
          </w:tcPr>
          <w:p w14:paraId="504FB65C" w14:textId="3AC9781A" w:rsidR="00207A23" w:rsidRPr="00F32D59" w:rsidRDefault="00207A23" w:rsidP="00207A23">
            <w:pPr>
              <w:jc w:val="right"/>
              <w:rPr>
                <w:color w:val="000000"/>
                <w:sz w:val="20"/>
                <w:szCs w:val="20"/>
                <w:lang w:val="en-US"/>
              </w:rPr>
            </w:pPr>
            <w:r w:rsidRPr="00F32D59">
              <w:rPr>
                <w:sz w:val="20"/>
                <w:szCs w:val="20"/>
                <w:lang w:val="en-US"/>
              </w:rPr>
              <w:t>755</w:t>
            </w:r>
          </w:p>
        </w:tc>
        <w:tc>
          <w:tcPr>
            <w:tcW w:w="524" w:type="pct"/>
          </w:tcPr>
          <w:p w14:paraId="1D13D139" w14:textId="33A0C439" w:rsidR="00207A23" w:rsidRPr="00F32D59" w:rsidRDefault="00207A23" w:rsidP="00207A23">
            <w:pPr>
              <w:jc w:val="right"/>
              <w:rPr>
                <w:sz w:val="20"/>
                <w:szCs w:val="20"/>
                <w:lang w:val="en-US"/>
              </w:rPr>
            </w:pPr>
            <w:r w:rsidRPr="00F32D59">
              <w:rPr>
                <w:sz w:val="20"/>
                <w:szCs w:val="20"/>
                <w:lang w:val="en-US"/>
              </w:rPr>
              <w:t>11,538</w:t>
            </w:r>
          </w:p>
        </w:tc>
      </w:tr>
      <w:tr w:rsidR="00207A23" w:rsidRPr="00F32D59" w14:paraId="0195AC3D" w14:textId="77777777" w:rsidTr="00207A23">
        <w:tc>
          <w:tcPr>
            <w:tcW w:w="1249" w:type="pct"/>
          </w:tcPr>
          <w:p w14:paraId="7AAB2394" w14:textId="2FDE3AB7" w:rsidR="00207A23" w:rsidRPr="00F32D59" w:rsidRDefault="00207A23" w:rsidP="00207A23">
            <w:pPr>
              <w:jc w:val="left"/>
              <w:rPr>
                <w:color w:val="000000"/>
                <w:sz w:val="20"/>
                <w:szCs w:val="20"/>
                <w:lang w:val="en-US"/>
              </w:rPr>
            </w:pPr>
            <w:r w:rsidRPr="00F32D59">
              <w:rPr>
                <w:sz w:val="20"/>
                <w:szCs w:val="20"/>
                <w:lang w:val="en-US"/>
              </w:rPr>
              <w:t>PAN/SEV/81/TAS/46</w:t>
            </w:r>
          </w:p>
        </w:tc>
        <w:tc>
          <w:tcPr>
            <w:tcW w:w="2084" w:type="pct"/>
          </w:tcPr>
          <w:p w14:paraId="1280DF5A" w14:textId="2144ED0B" w:rsidR="00207A23" w:rsidRPr="00F32D59" w:rsidRDefault="00207A23" w:rsidP="00207A23">
            <w:pPr>
              <w:jc w:val="left"/>
              <w:rPr>
                <w:color w:val="000000"/>
                <w:sz w:val="20"/>
                <w:szCs w:val="20"/>
                <w:lang w:val="en-US"/>
              </w:rPr>
            </w:pPr>
            <w:r w:rsidRPr="00F32D59">
              <w:rPr>
                <w:sz w:val="20"/>
                <w:szCs w:val="20"/>
                <w:lang w:val="en-US"/>
              </w:rPr>
              <w:t>Enabling activities for HFC phase-down</w:t>
            </w:r>
          </w:p>
        </w:tc>
        <w:tc>
          <w:tcPr>
            <w:tcW w:w="565" w:type="pct"/>
          </w:tcPr>
          <w:p w14:paraId="75053976" w14:textId="5EEA34D1" w:rsidR="00207A23" w:rsidRPr="00F32D59" w:rsidRDefault="00207A23" w:rsidP="00207A23">
            <w:pPr>
              <w:jc w:val="right"/>
              <w:rPr>
                <w:color w:val="000000"/>
                <w:sz w:val="20"/>
                <w:szCs w:val="20"/>
                <w:lang w:val="en-US"/>
              </w:rPr>
            </w:pPr>
            <w:r w:rsidRPr="00F32D59">
              <w:rPr>
                <w:sz w:val="20"/>
                <w:szCs w:val="20"/>
                <w:lang w:val="en-US"/>
              </w:rPr>
              <w:t>175</w:t>
            </w:r>
          </w:p>
        </w:tc>
        <w:tc>
          <w:tcPr>
            <w:tcW w:w="578" w:type="pct"/>
          </w:tcPr>
          <w:p w14:paraId="647A65CA" w14:textId="5E115B7B" w:rsidR="00207A23" w:rsidRPr="00F32D59" w:rsidRDefault="00207A23" w:rsidP="00207A23">
            <w:pPr>
              <w:jc w:val="right"/>
              <w:rPr>
                <w:color w:val="000000"/>
                <w:sz w:val="20"/>
                <w:szCs w:val="20"/>
                <w:lang w:val="en-US"/>
              </w:rPr>
            </w:pPr>
            <w:r w:rsidRPr="00F32D59">
              <w:rPr>
                <w:sz w:val="20"/>
                <w:szCs w:val="20"/>
                <w:lang w:val="en-US"/>
              </w:rPr>
              <w:t>12</w:t>
            </w:r>
          </w:p>
        </w:tc>
        <w:tc>
          <w:tcPr>
            <w:tcW w:w="524" w:type="pct"/>
          </w:tcPr>
          <w:p w14:paraId="469FF563" w14:textId="39948ECE" w:rsidR="00207A23" w:rsidRPr="00F32D59" w:rsidRDefault="00207A23" w:rsidP="00207A23">
            <w:pPr>
              <w:jc w:val="right"/>
              <w:rPr>
                <w:sz w:val="20"/>
                <w:szCs w:val="20"/>
                <w:lang w:val="en-US"/>
              </w:rPr>
            </w:pPr>
            <w:r w:rsidRPr="00F32D59">
              <w:rPr>
                <w:sz w:val="20"/>
                <w:szCs w:val="20"/>
                <w:lang w:val="en-US"/>
              </w:rPr>
              <w:t>188</w:t>
            </w:r>
          </w:p>
        </w:tc>
      </w:tr>
      <w:tr w:rsidR="00207A23" w:rsidRPr="00F32D59" w14:paraId="1AC8D1F7" w14:textId="77777777" w:rsidTr="00207A23">
        <w:tc>
          <w:tcPr>
            <w:tcW w:w="1249" w:type="pct"/>
          </w:tcPr>
          <w:p w14:paraId="65FD4865" w14:textId="7B7F49EE" w:rsidR="00207A23" w:rsidRPr="00F32D59" w:rsidRDefault="00207A23" w:rsidP="00207A23">
            <w:pPr>
              <w:jc w:val="left"/>
              <w:rPr>
                <w:color w:val="000000"/>
                <w:sz w:val="20"/>
                <w:szCs w:val="20"/>
                <w:lang w:val="en-US"/>
              </w:rPr>
            </w:pPr>
            <w:r w:rsidRPr="00F32D59">
              <w:rPr>
                <w:sz w:val="20"/>
                <w:szCs w:val="20"/>
                <w:lang w:val="en-US"/>
              </w:rPr>
              <w:t>SWA/PHA/83/PRP/27</w:t>
            </w:r>
          </w:p>
        </w:tc>
        <w:tc>
          <w:tcPr>
            <w:tcW w:w="2084" w:type="pct"/>
          </w:tcPr>
          <w:p w14:paraId="40CF3949" w14:textId="6C4679BD" w:rsidR="00207A23" w:rsidRPr="00F32D59" w:rsidRDefault="00207A23" w:rsidP="00207A23">
            <w:pPr>
              <w:jc w:val="left"/>
              <w:rPr>
                <w:color w:val="000000"/>
                <w:sz w:val="20"/>
                <w:szCs w:val="20"/>
                <w:lang w:val="en-US"/>
              </w:rPr>
            </w:pPr>
            <w:r w:rsidRPr="00F32D59">
              <w:rPr>
                <w:sz w:val="20"/>
                <w:szCs w:val="20"/>
                <w:lang w:val="en-US"/>
              </w:rPr>
              <w:t>Preparation of a HCFC phase-out management plan (stage II)</w:t>
            </w:r>
          </w:p>
        </w:tc>
        <w:tc>
          <w:tcPr>
            <w:tcW w:w="565" w:type="pct"/>
          </w:tcPr>
          <w:p w14:paraId="68D58EB7" w14:textId="59F90C51" w:rsidR="00207A23" w:rsidRPr="00F32D59" w:rsidRDefault="00207A23" w:rsidP="00207A23">
            <w:pPr>
              <w:jc w:val="right"/>
              <w:rPr>
                <w:color w:val="000000"/>
                <w:sz w:val="20"/>
                <w:szCs w:val="20"/>
                <w:lang w:val="en-US"/>
              </w:rPr>
            </w:pPr>
            <w:r w:rsidRPr="00F32D59">
              <w:rPr>
                <w:sz w:val="20"/>
                <w:szCs w:val="20"/>
                <w:lang w:val="en-US"/>
              </w:rPr>
              <w:t>941</w:t>
            </w:r>
          </w:p>
        </w:tc>
        <w:tc>
          <w:tcPr>
            <w:tcW w:w="578" w:type="pct"/>
          </w:tcPr>
          <w:p w14:paraId="63D10394" w14:textId="5AEF55F3" w:rsidR="00207A23" w:rsidRPr="00F32D59" w:rsidRDefault="00207A23" w:rsidP="00207A23">
            <w:pPr>
              <w:jc w:val="right"/>
              <w:rPr>
                <w:color w:val="000000"/>
                <w:sz w:val="20"/>
                <w:szCs w:val="20"/>
                <w:lang w:val="en-US"/>
              </w:rPr>
            </w:pPr>
            <w:r w:rsidRPr="00F32D59">
              <w:rPr>
                <w:sz w:val="20"/>
                <w:szCs w:val="20"/>
                <w:lang w:val="en-US"/>
              </w:rPr>
              <w:t>66</w:t>
            </w:r>
          </w:p>
        </w:tc>
        <w:tc>
          <w:tcPr>
            <w:tcW w:w="524" w:type="pct"/>
          </w:tcPr>
          <w:p w14:paraId="648343B1" w14:textId="13375559" w:rsidR="00207A23" w:rsidRPr="00F32D59" w:rsidRDefault="00207A23" w:rsidP="00207A23">
            <w:pPr>
              <w:jc w:val="right"/>
              <w:rPr>
                <w:sz w:val="20"/>
                <w:szCs w:val="20"/>
                <w:lang w:val="en-US"/>
              </w:rPr>
            </w:pPr>
            <w:r w:rsidRPr="00F32D59">
              <w:rPr>
                <w:sz w:val="20"/>
                <w:szCs w:val="20"/>
                <w:lang w:val="en-US"/>
              </w:rPr>
              <w:t>1,007</w:t>
            </w:r>
          </w:p>
        </w:tc>
      </w:tr>
      <w:tr w:rsidR="00207A23" w:rsidRPr="00F32D59" w14:paraId="5DEFA07B" w14:textId="77777777" w:rsidTr="00207A23">
        <w:tc>
          <w:tcPr>
            <w:tcW w:w="1249" w:type="pct"/>
          </w:tcPr>
          <w:p w14:paraId="24CFFD52" w14:textId="77777777" w:rsidR="00207A23" w:rsidRPr="00F32D59" w:rsidRDefault="00207A23" w:rsidP="00207A23">
            <w:pPr>
              <w:jc w:val="left"/>
              <w:rPr>
                <w:color w:val="000000"/>
                <w:sz w:val="20"/>
                <w:szCs w:val="20"/>
                <w:lang w:val="en-US"/>
              </w:rPr>
            </w:pPr>
            <w:r w:rsidRPr="00F32D59">
              <w:rPr>
                <w:b/>
                <w:color w:val="000000"/>
                <w:sz w:val="20"/>
                <w:szCs w:val="20"/>
                <w:lang w:val="en-US"/>
              </w:rPr>
              <w:t>Total completed projects</w:t>
            </w:r>
          </w:p>
        </w:tc>
        <w:tc>
          <w:tcPr>
            <w:tcW w:w="2084" w:type="pct"/>
          </w:tcPr>
          <w:p w14:paraId="5A35EDD5" w14:textId="77777777" w:rsidR="00207A23" w:rsidRPr="00F32D59" w:rsidRDefault="00207A23" w:rsidP="00207A23">
            <w:pPr>
              <w:jc w:val="left"/>
              <w:rPr>
                <w:color w:val="000000"/>
                <w:sz w:val="20"/>
                <w:szCs w:val="20"/>
                <w:lang w:val="en-US"/>
              </w:rPr>
            </w:pPr>
          </w:p>
        </w:tc>
        <w:tc>
          <w:tcPr>
            <w:tcW w:w="565" w:type="pct"/>
            <w:vAlign w:val="bottom"/>
          </w:tcPr>
          <w:p w14:paraId="61F1E350" w14:textId="5A6694C5" w:rsidR="00207A23" w:rsidRPr="00F32D59" w:rsidRDefault="00207A23" w:rsidP="00207A23">
            <w:pPr>
              <w:jc w:val="right"/>
              <w:rPr>
                <w:b/>
                <w:bCs/>
                <w:color w:val="000000"/>
                <w:sz w:val="20"/>
                <w:szCs w:val="20"/>
                <w:lang w:val="en-US"/>
              </w:rPr>
            </w:pPr>
            <w:r w:rsidRPr="00F32D59">
              <w:rPr>
                <w:b/>
                <w:bCs/>
                <w:sz w:val="20"/>
                <w:szCs w:val="20"/>
                <w:lang w:val="en-US"/>
              </w:rPr>
              <w:t>232,173</w:t>
            </w:r>
          </w:p>
        </w:tc>
        <w:tc>
          <w:tcPr>
            <w:tcW w:w="578" w:type="pct"/>
            <w:vAlign w:val="bottom"/>
          </w:tcPr>
          <w:p w14:paraId="17AA5339" w14:textId="520473BC" w:rsidR="00207A23" w:rsidRPr="00F32D59" w:rsidRDefault="00207A23" w:rsidP="00207A23">
            <w:pPr>
              <w:jc w:val="right"/>
              <w:rPr>
                <w:b/>
                <w:bCs/>
                <w:color w:val="000000"/>
                <w:sz w:val="20"/>
                <w:szCs w:val="20"/>
                <w:lang w:val="en-US"/>
              </w:rPr>
            </w:pPr>
            <w:r w:rsidRPr="00F32D59">
              <w:rPr>
                <w:b/>
                <w:bCs/>
                <w:sz w:val="20"/>
                <w:szCs w:val="20"/>
                <w:lang w:val="en-US"/>
              </w:rPr>
              <w:t>17,09</w:t>
            </w:r>
            <w:r w:rsidR="00A877F7" w:rsidRPr="00F32D59">
              <w:rPr>
                <w:b/>
                <w:bCs/>
                <w:sz w:val="20"/>
                <w:szCs w:val="20"/>
                <w:lang w:val="en-US"/>
              </w:rPr>
              <w:t>9</w:t>
            </w:r>
          </w:p>
        </w:tc>
        <w:tc>
          <w:tcPr>
            <w:tcW w:w="524" w:type="pct"/>
            <w:vAlign w:val="bottom"/>
          </w:tcPr>
          <w:p w14:paraId="7C477F68" w14:textId="0BF85B95" w:rsidR="00207A23" w:rsidRPr="00F32D59" w:rsidRDefault="00207A23" w:rsidP="00207A23">
            <w:pPr>
              <w:jc w:val="right"/>
              <w:rPr>
                <w:b/>
                <w:bCs/>
                <w:sz w:val="20"/>
                <w:szCs w:val="20"/>
                <w:lang w:val="en-US"/>
              </w:rPr>
            </w:pPr>
            <w:r w:rsidRPr="00F32D59">
              <w:rPr>
                <w:b/>
                <w:bCs/>
                <w:sz w:val="20"/>
                <w:szCs w:val="20"/>
                <w:lang w:val="en-US"/>
              </w:rPr>
              <w:t>249,27</w:t>
            </w:r>
            <w:r w:rsidR="00A877F7" w:rsidRPr="00F32D59">
              <w:rPr>
                <w:b/>
                <w:bCs/>
                <w:sz w:val="20"/>
                <w:szCs w:val="20"/>
                <w:lang w:val="en-US"/>
              </w:rPr>
              <w:t>2</w:t>
            </w:r>
          </w:p>
        </w:tc>
      </w:tr>
      <w:tr w:rsidR="00207A23" w:rsidRPr="00F32D59" w14:paraId="1E6D5DA9" w14:textId="77777777" w:rsidTr="009121AC">
        <w:tc>
          <w:tcPr>
            <w:tcW w:w="1249" w:type="pct"/>
          </w:tcPr>
          <w:p w14:paraId="0C97A354" w14:textId="4637B9EC" w:rsidR="00207A23" w:rsidRPr="00F32D59" w:rsidRDefault="00207A23" w:rsidP="00207A23">
            <w:pPr>
              <w:jc w:val="left"/>
              <w:rPr>
                <w:b/>
                <w:color w:val="000000"/>
                <w:sz w:val="20"/>
                <w:szCs w:val="20"/>
                <w:lang w:val="en-US"/>
              </w:rPr>
            </w:pPr>
            <w:r w:rsidRPr="00F32D59">
              <w:rPr>
                <w:sz w:val="20"/>
                <w:szCs w:val="20"/>
                <w:lang w:val="en-US"/>
              </w:rPr>
              <w:t>CHI/SEV/80/TAS/03+</w:t>
            </w:r>
          </w:p>
        </w:tc>
        <w:tc>
          <w:tcPr>
            <w:tcW w:w="2084" w:type="pct"/>
            <w:vAlign w:val="bottom"/>
          </w:tcPr>
          <w:p w14:paraId="306174EE" w14:textId="48A77B74" w:rsidR="00207A23" w:rsidRPr="00F32D59" w:rsidRDefault="00207A23" w:rsidP="00207A23">
            <w:pPr>
              <w:jc w:val="left"/>
              <w:rPr>
                <w:color w:val="000000"/>
                <w:sz w:val="20"/>
                <w:szCs w:val="20"/>
                <w:lang w:val="en-US"/>
              </w:rPr>
            </w:pPr>
            <w:r w:rsidRPr="00F32D59">
              <w:rPr>
                <w:sz w:val="20"/>
                <w:szCs w:val="20"/>
                <w:lang w:val="en-US"/>
              </w:rPr>
              <w:t>Enabling activities for HFC phase-down</w:t>
            </w:r>
          </w:p>
        </w:tc>
        <w:tc>
          <w:tcPr>
            <w:tcW w:w="565" w:type="pct"/>
            <w:vAlign w:val="bottom"/>
          </w:tcPr>
          <w:p w14:paraId="25CF96C5" w14:textId="56EE0DB2" w:rsidR="00207A23" w:rsidRPr="00F32D59" w:rsidRDefault="00207A23" w:rsidP="00207A23">
            <w:pPr>
              <w:jc w:val="right"/>
              <w:rPr>
                <w:b/>
                <w:bCs/>
                <w:sz w:val="20"/>
                <w:szCs w:val="20"/>
                <w:lang w:val="en-US"/>
              </w:rPr>
            </w:pPr>
            <w:r w:rsidRPr="00F32D59">
              <w:rPr>
                <w:sz w:val="20"/>
                <w:szCs w:val="20"/>
                <w:lang w:val="en-US"/>
              </w:rPr>
              <w:t>5,942</w:t>
            </w:r>
          </w:p>
        </w:tc>
        <w:tc>
          <w:tcPr>
            <w:tcW w:w="578" w:type="pct"/>
            <w:vAlign w:val="bottom"/>
          </w:tcPr>
          <w:p w14:paraId="27D7C1E9" w14:textId="2EB951E7" w:rsidR="00207A23" w:rsidRPr="00F32D59" w:rsidRDefault="00207A23" w:rsidP="00207A23">
            <w:pPr>
              <w:jc w:val="right"/>
              <w:rPr>
                <w:b/>
                <w:bCs/>
                <w:sz w:val="20"/>
                <w:szCs w:val="20"/>
                <w:lang w:val="en-US"/>
              </w:rPr>
            </w:pPr>
            <w:r w:rsidRPr="00F32D59">
              <w:rPr>
                <w:sz w:val="20"/>
                <w:szCs w:val="20"/>
                <w:lang w:val="en-US"/>
              </w:rPr>
              <w:t>416</w:t>
            </w:r>
          </w:p>
        </w:tc>
        <w:tc>
          <w:tcPr>
            <w:tcW w:w="524" w:type="pct"/>
            <w:vAlign w:val="bottom"/>
          </w:tcPr>
          <w:p w14:paraId="1B36BFEB" w14:textId="3FA88C26" w:rsidR="00207A23" w:rsidRPr="00F32D59" w:rsidRDefault="00207A23" w:rsidP="00207A23">
            <w:pPr>
              <w:jc w:val="right"/>
              <w:rPr>
                <w:b/>
                <w:bCs/>
                <w:sz w:val="20"/>
                <w:szCs w:val="20"/>
                <w:lang w:val="en-US"/>
              </w:rPr>
            </w:pPr>
            <w:r w:rsidRPr="00F32D59">
              <w:rPr>
                <w:color w:val="000000"/>
                <w:sz w:val="20"/>
                <w:szCs w:val="20"/>
                <w:lang w:val="en-US"/>
              </w:rPr>
              <w:t>6,358</w:t>
            </w:r>
          </w:p>
        </w:tc>
      </w:tr>
      <w:tr w:rsidR="00207A23" w:rsidRPr="00F32D59" w14:paraId="4EB164A8" w14:textId="77777777" w:rsidTr="009121AC">
        <w:tc>
          <w:tcPr>
            <w:tcW w:w="1249" w:type="pct"/>
          </w:tcPr>
          <w:p w14:paraId="43975307" w14:textId="62E47CD5" w:rsidR="00207A23" w:rsidRPr="00F32D59" w:rsidRDefault="00207A23" w:rsidP="00207A23">
            <w:pPr>
              <w:jc w:val="left"/>
              <w:rPr>
                <w:b/>
                <w:color w:val="000000"/>
                <w:sz w:val="20"/>
                <w:szCs w:val="20"/>
                <w:lang w:val="en-US"/>
              </w:rPr>
            </w:pPr>
            <w:r w:rsidRPr="00F32D59">
              <w:rPr>
                <w:sz w:val="20"/>
                <w:szCs w:val="20"/>
                <w:lang w:val="en-US"/>
              </w:rPr>
              <w:t>URU/SEV/80/TAS/02+</w:t>
            </w:r>
          </w:p>
        </w:tc>
        <w:tc>
          <w:tcPr>
            <w:tcW w:w="2084" w:type="pct"/>
            <w:vAlign w:val="bottom"/>
          </w:tcPr>
          <w:p w14:paraId="1F590DFC" w14:textId="5C37F073" w:rsidR="00207A23" w:rsidRPr="00F32D59" w:rsidRDefault="00207A23" w:rsidP="00207A23">
            <w:pPr>
              <w:jc w:val="left"/>
              <w:rPr>
                <w:color w:val="000000"/>
                <w:sz w:val="20"/>
                <w:szCs w:val="20"/>
                <w:lang w:val="en-US"/>
              </w:rPr>
            </w:pPr>
            <w:r w:rsidRPr="00F32D59">
              <w:rPr>
                <w:sz w:val="20"/>
                <w:szCs w:val="20"/>
                <w:lang w:val="en-US"/>
              </w:rPr>
              <w:t>Enabling activities for HFC phase-down</w:t>
            </w:r>
          </w:p>
        </w:tc>
        <w:tc>
          <w:tcPr>
            <w:tcW w:w="565" w:type="pct"/>
            <w:vAlign w:val="bottom"/>
          </w:tcPr>
          <w:p w14:paraId="367A393D" w14:textId="0590444D" w:rsidR="00207A23" w:rsidRPr="00F32D59" w:rsidRDefault="00207A23" w:rsidP="00207A23">
            <w:pPr>
              <w:jc w:val="right"/>
              <w:rPr>
                <w:b/>
                <w:bCs/>
                <w:sz w:val="20"/>
                <w:szCs w:val="20"/>
                <w:lang w:val="en-US"/>
              </w:rPr>
            </w:pPr>
            <w:r w:rsidRPr="00F32D59">
              <w:rPr>
                <w:sz w:val="20"/>
                <w:szCs w:val="20"/>
                <w:lang w:val="en-US"/>
              </w:rPr>
              <w:t>1,491</w:t>
            </w:r>
          </w:p>
        </w:tc>
        <w:tc>
          <w:tcPr>
            <w:tcW w:w="578" w:type="pct"/>
            <w:vAlign w:val="bottom"/>
          </w:tcPr>
          <w:p w14:paraId="09F2B7F3" w14:textId="1687D3AD" w:rsidR="00207A23" w:rsidRPr="00F32D59" w:rsidRDefault="00207A23" w:rsidP="00207A23">
            <w:pPr>
              <w:jc w:val="right"/>
              <w:rPr>
                <w:b/>
                <w:bCs/>
                <w:sz w:val="20"/>
                <w:szCs w:val="20"/>
                <w:lang w:val="en-US"/>
              </w:rPr>
            </w:pPr>
            <w:r w:rsidRPr="00F32D59">
              <w:rPr>
                <w:sz w:val="20"/>
                <w:szCs w:val="20"/>
                <w:lang w:val="en-US"/>
              </w:rPr>
              <w:t>104</w:t>
            </w:r>
          </w:p>
        </w:tc>
        <w:tc>
          <w:tcPr>
            <w:tcW w:w="524" w:type="pct"/>
            <w:vAlign w:val="bottom"/>
          </w:tcPr>
          <w:p w14:paraId="3F879023" w14:textId="4015689E" w:rsidR="00207A23" w:rsidRPr="00F32D59" w:rsidRDefault="00207A23" w:rsidP="00207A23">
            <w:pPr>
              <w:jc w:val="right"/>
              <w:rPr>
                <w:b/>
                <w:bCs/>
                <w:sz w:val="20"/>
                <w:szCs w:val="20"/>
                <w:lang w:val="en-US"/>
              </w:rPr>
            </w:pPr>
            <w:r w:rsidRPr="00F32D59">
              <w:rPr>
                <w:color w:val="000000"/>
                <w:sz w:val="20"/>
                <w:szCs w:val="20"/>
                <w:lang w:val="en-US"/>
              </w:rPr>
              <w:t>1,595</w:t>
            </w:r>
          </w:p>
        </w:tc>
      </w:tr>
      <w:tr w:rsidR="00207A23" w:rsidRPr="00F32D59" w14:paraId="5D131560" w14:textId="77777777" w:rsidTr="00A877F7">
        <w:tc>
          <w:tcPr>
            <w:tcW w:w="1249" w:type="pct"/>
          </w:tcPr>
          <w:p w14:paraId="79A89614" w14:textId="23703C76" w:rsidR="00207A23" w:rsidRPr="00F32D59" w:rsidRDefault="00207A23" w:rsidP="00207A23">
            <w:pPr>
              <w:jc w:val="left"/>
              <w:rPr>
                <w:b/>
                <w:color w:val="000000"/>
                <w:sz w:val="20"/>
                <w:szCs w:val="20"/>
                <w:lang w:val="en-US"/>
              </w:rPr>
            </w:pPr>
            <w:r w:rsidRPr="00F32D59">
              <w:rPr>
                <w:b/>
                <w:bCs/>
                <w:sz w:val="20"/>
                <w:szCs w:val="20"/>
                <w:lang w:val="en-US"/>
              </w:rPr>
              <w:t>Total “additional voluntary contributions” projects</w:t>
            </w:r>
          </w:p>
        </w:tc>
        <w:tc>
          <w:tcPr>
            <w:tcW w:w="2084" w:type="pct"/>
          </w:tcPr>
          <w:p w14:paraId="5392730D" w14:textId="77777777" w:rsidR="00207A23" w:rsidRPr="00F32D59" w:rsidRDefault="00207A23" w:rsidP="00207A23">
            <w:pPr>
              <w:jc w:val="left"/>
              <w:rPr>
                <w:color w:val="000000"/>
                <w:sz w:val="20"/>
                <w:szCs w:val="20"/>
                <w:lang w:val="en-US"/>
              </w:rPr>
            </w:pPr>
          </w:p>
        </w:tc>
        <w:tc>
          <w:tcPr>
            <w:tcW w:w="565" w:type="pct"/>
          </w:tcPr>
          <w:p w14:paraId="3454A83E" w14:textId="363807D4" w:rsidR="00207A23" w:rsidRPr="00F32D59" w:rsidRDefault="00207A23" w:rsidP="00207A23">
            <w:pPr>
              <w:jc w:val="right"/>
              <w:rPr>
                <w:b/>
                <w:bCs/>
                <w:sz w:val="20"/>
                <w:szCs w:val="20"/>
                <w:lang w:val="en-US"/>
              </w:rPr>
            </w:pPr>
            <w:r w:rsidRPr="00F32D59">
              <w:rPr>
                <w:b/>
                <w:bCs/>
                <w:sz w:val="20"/>
                <w:szCs w:val="20"/>
                <w:lang w:val="en-US"/>
              </w:rPr>
              <w:t>7,433</w:t>
            </w:r>
          </w:p>
        </w:tc>
        <w:tc>
          <w:tcPr>
            <w:tcW w:w="578" w:type="pct"/>
          </w:tcPr>
          <w:p w14:paraId="2EC7294B" w14:textId="4BE75553" w:rsidR="00207A23" w:rsidRPr="00F32D59" w:rsidRDefault="00207A23" w:rsidP="00207A23">
            <w:pPr>
              <w:jc w:val="right"/>
              <w:rPr>
                <w:b/>
                <w:bCs/>
                <w:sz w:val="20"/>
                <w:szCs w:val="20"/>
                <w:lang w:val="en-US"/>
              </w:rPr>
            </w:pPr>
            <w:r w:rsidRPr="00F32D59">
              <w:rPr>
                <w:b/>
                <w:bCs/>
                <w:sz w:val="20"/>
                <w:szCs w:val="20"/>
                <w:lang w:val="en-US"/>
              </w:rPr>
              <w:t>520</w:t>
            </w:r>
          </w:p>
        </w:tc>
        <w:tc>
          <w:tcPr>
            <w:tcW w:w="524" w:type="pct"/>
          </w:tcPr>
          <w:p w14:paraId="2987E2C3" w14:textId="105B54EF" w:rsidR="00207A23" w:rsidRPr="00F32D59" w:rsidRDefault="00207A23" w:rsidP="00207A23">
            <w:pPr>
              <w:jc w:val="right"/>
              <w:rPr>
                <w:b/>
                <w:bCs/>
                <w:sz w:val="20"/>
                <w:szCs w:val="20"/>
                <w:lang w:val="en-US"/>
              </w:rPr>
            </w:pPr>
            <w:r w:rsidRPr="00F32D59">
              <w:rPr>
                <w:b/>
                <w:bCs/>
                <w:color w:val="000000"/>
                <w:sz w:val="20"/>
                <w:szCs w:val="20"/>
                <w:lang w:val="en-US"/>
              </w:rPr>
              <w:t>7,953</w:t>
            </w:r>
          </w:p>
        </w:tc>
      </w:tr>
      <w:tr w:rsidR="00A877F7" w:rsidRPr="00F32D59" w14:paraId="056BFB32" w14:textId="77777777" w:rsidTr="009121AC">
        <w:tc>
          <w:tcPr>
            <w:tcW w:w="1249" w:type="pct"/>
          </w:tcPr>
          <w:p w14:paraId="015BACC4" w14:textId="77777777" w:rsidR="00A877F7" w:rsidRPr="00F32D59" w:rsidRDefault="00A877F7" w:rsidP="00A877F7">
            <w:pPr>
              <w:jc w:val="left"/>
              <w:rPr>
                <w:b/>
                <w:sz w:val="20"/>
                <w:szCs w:val="20"/>
                <w:lang w:val="en-US"/>
              </w:rPr>
            </w:pPr>
            <w:r w:rsidRPr="00F32D59">
              <w:rPr>
                <w:b/>
                <w:bCs/>
                <w:color w:val="000000"/>
                <w:sz w:val="20"/>
                <w:szCs w:val="20"/>
                <w:lang w:val="en-US"/>
              </w:rPr>
              <w:t>TOTAL UNDP</w:t>
            </w:r>
          </w:p>
        </w:tc>
        <w:tc>
          <w:tcPr>
            <w:tcW w:w="2084" w:type="pct"/>
            <w:vAlign w:val="center"/>
          </w:tcPr>
          <w:p w14:paraId="34FF8803" w14:textId="77777777" w:rsidR="00A877F7" w:rsidRPr="00F32D59" w:rsidRDefault="00A877F7" w:rsidP="00A877F7">
            <w:pPr>
              <w:spacing w:after="120"/>
              <w:rPr>
                <w:b/>
                <w:sz w:val="20"/>
                <w:szCs w:val="20"/>
                <w:lang w:val="en-US"/>
              </w:rPr>
            </w:pPr>
          </w:p>
        </w:tc>
        <w:tc>
          <w:tcPr>
            <w:tcW w:w="565" w:type="pct"/>
            <w:vAlign w:val="bottom"/>
          </w:tcPr>
          <w:p w14:paraId="4A11A665" w14:textId="1689BF63" w:rsidR="00A877F7" w:rsidRPr="00F32D59" w:rsidRDefault="00A877F7" w:rsidP="00A877F7">
            <w:pPr>
              <w:jc w:val="right"/>
              <w:rPr>
                <w:b/>
                <w:bCs/>
                <w:color w:val="000000"/>
                <w:sz w:val="20"/>
                <w:szCs w:val="20"/>
                <w:lang w:val="en-US"/>
              </w:rPr>
            </w:pPr>
            <w:r w:rsidRPr="00F32D59">
              <w:rPr>
                <w:b/>
                <w:bCs/>
                <w:color w:val="000000"/>
                <w:sz w:val="20"/>
                <w:szCs w:val="20"/>
                <w:lang w:val="en-US"/>
              </w:rPr>
              <w:t>239,606</w:t>
            </w:r>
          </w:p>
        </w:tc>
        <w:tc>
          <w:tcPr>
            <w:tcW w:w="578" w:type="pct"/>
            <w:vAlign w:val="bottom"/>
          </w:tcPr>
          <w:p w14:paraId="222944BA" w14:textId="1D9FAA69" w:rsidR="00A877F7" w:rsidRPr="00F32D59" w:rsidRDefault="00A877F7" w:rsidP="00A877F7">
            <w:pPr>
              <w:jc w:val="right"/>
              <w:rPr>
                <w:b/>
                <w:bCs/>
                <w:color w:val="000000"/>
                <w:sz w:val="20"/>
                <w:szCs w:val="20"/>
                <w:lang w:val="en-US"/>
              </w:rPr>
            </w:pPr>
            <w:r w:rsidRPr="00F32D59">
              <w:rPr>
                <w:b/>
                <w:bCs/>
                <w:color w:val="000000"/>
                <w:sz w:val="20"/>
                <w:szCs w:val="20"/>
                <w:lang w:val="en-US"/>
              </w:rPr>
              <w:t>17,619</w:t>
            </w:r>
          </w:p>
        </w:tc>
        <w:tc>
          <w:tcPr>
            <w:tcW w:w="524" w:type="pct"/>
            <w:vAlign w:val="bottom"/>
          </w:tcPr>
          <w:p w14:paraId="243E4F11" w14:textId="0E33A782" w:rsidR="00A877F7" w:rsidRPr="00F32D59" w:rsidRDefault="00A877F7" w:rsidP="00A877F7">
            <w:pPr>
              <w:jc w:val="right"/>
              <w:rPr>
                <w:b/>
                <w:bCs/>
                <w:color w:val="000000"/>
                <w:sz w:val="20"/>
                <w:szCs w:val="20"/>
                <w:lang w:val="en-US"/>
              </w:rPr>
            </w:pPr>
            <w:r w:rsidRPr="00F32D59">
              <w:rPr>
                <w:b/>
                <w:bCs/>
                <w:color w:val="000000"/>
                <w:sz w:val="20"/>
                <w:szCs w:val="20"/>
                <w:lang w:val="en-US"/>
              </w:rPr>
              <w:t>257,225</w:t>
            </w:r>
          </w:p>
        </w:tc>
      </w:tr>
      <w:tr w:rsidR="00F34133" w:rsidRPr="00F32D59" w14:paraId="79B14993" w14:textId="77777777" w:rsidTr="00A06EA3">
        <w:tc>
          <w:tcPr>
            <w:tcW w:w="1249" w:type="pct"/>
          </w:tcPr>
          <w:p w14:paraId="0F4B46BE" w14:textId="2216D736" w:rsidR="00F34133" w:rsidRPr="00F32D59" w:rsidRDefault="00F34133" w:rsidP="00A06EA3">
            <w:pPr>
              <w:keepNext/>
              <w:rPr>
                <w:b/>
                <w:bCs/>
                <w:sz w:val="20"/>
                <w:szCs w:val="20"/>
                <w:lang w:val="en-US"/>
              </w:rPr>
            </w:pPr>
            <w:r w:rsidRPr="00F32D59">
              <w:rPr>
                <w:b/>
                <w:bCs/>
                <w:sz w:val="20"/>
                <w:szCs w:val="20"/>
                <w:lang w:val="en-US"/>
              </w:rPr>
              <w:lastRenderedPageBreak/>
              <w:t>UNEP</w:t>
            </w:r>
          </w:p>
        </w:tc>
        <w:tc>
          <w:tcPr>
            <w:tcW w:w="2084" w:type="pct"/>
            <w:vAlign w:val="bottom"/>
          </w:tcPr>
          <w:p w14:paraId="55E5B031" w14:textId="77777777" w:rsidR="00F34133" w:rsidRPr="00F32D59" w:rsidRDefault="00F34133" w:rsidP="00A06EA3">
            <w:pPr>
              <w:keepNext/>
              <w:jc w:val="left"/>
              <w:rPr>
                <w:color w:val="000000"/>
                <w:sz w:val="20"/>
                <w:szCs w:val="20"/>
                <w:lang w:val="en-US"/>
              </w:rPr>
            </w:pPr>
          </w:p>
        </w:tc>
        <w:tc>
          <w:tcPr>
            <w:tcW w:w="565" w:type="pct"/>
          </w:tcPr>
          <w:p w14:paraId="67A51CBB" w14:textId="77777777" w:rsidR="00F34133" w:rsidRPr="00F32D59" w:rsidRDefault="00F34133" w:rsidP="00A06EA3">
            <w:pPr>
              <w:keepNext/>
              <w:jc w:val="right"/>
              <w:rPr>
                <w:sz w:val="20"/>
                <w:szCs w:val="20"/>
                <w:lang w:val="en-US"/>
              </w:rPr>
            </w:pPr>
          </w:p>
        </w:tc>
        <w:tc>
          <w:tcPr>
            <w:tcW w:w="578" w:type="pct"/>
            <w:tcBorders>
              <w:top w:val="nil"/>
              <w:left w:val="single" w:sz="4" w:space="0" w:color="auto"/>
              <w:bottom w:val="single" w:sz="4" w:space="0" w:color="auto"/>
              <w:right w:val="single" w:sz="4" w:space="0" w:color="auto"/>
            </w:tcBorders>
            <w:shd w:val="clear" w:color="auto" w:fill="auto"/>
          </w:tcPr>
          <w:p w14:paraId="444C1AAF" w14:textId="77777777" w:rsidR="00F34133" w:rsidRPr="00F32D59" w:rsidRDefault="00F34133" w:rsidP="00A06EA3">
            <w:pPr>
              <w:keepNext/>
              <w:jc w:val="right"/>
              <w:rPr>
                <w:sz w:val="20"/>
                <w:szCs w:val="20"/>
                <w:lang w:val="en-US"/>
              </w:rPr>
            </w:pPr>
          </w:p>
        </w:tc>
        <w:tc>
          <w:tcPr>
            <w:tcW w:w="524" w:type="pct"/>
            <w:tcBorders>
              <w:top w:val="nil"/>
              <w:left w:val="single" w:sz="4" w:space="0" w:color="auto"/>
              <w:bottom w:val="single" w:sz="4" w:space="0" w:color="auto"/>
              <w:right w:val="single" w:sz="4" w:space="0" w:color="auto"/>
            </w:tcBorders>
            <w:shd w:val="clear" w:color="auto" w:fill="auto"/>
          </w:tcPr>
          <w:p w14:paraId="36A882DE" w14:textId="77777777" w:rsidR="00F34133" w:rsidRPr="00F32D59" w:rsidRDefault="00F34133" w:rsidP="00A06EA3">
            <w:pPr>
              <w:keepNext/>
              <w:jc w:val="right"/>
              <w:rPr>
                <w:sz w:val="20"/>
                <w:szCs w:val="20"/>
                <w:lang w:val="en-US"/>
              </w:rPr>
            </w:pPr>
          </w:p>
        </w:tc>
      </w:tr>
      <w:tr w:rsidR="00A06EA3" w:rsidRPr="00F32D59" w14:paraId="587E3444" w14:textId="77777777" w:rsidTr="00A06EA3">
        <w:tc>
          <w:tcPr>
            <w:tcW w:w="1249" w:type="pct"/>
          </w:tcPr>
          <w:p w14:paraId="1B279F57" w14:textId="16D08E08" w:rsidR="00A06EA3" w:rsidRPr="00F32D59" w:rsidRDefault="00A06EA3" w:rsidP="00A06EA3">
            <w:pPr>
              <w:keepNext/>
              <w:rPr>
                <w:color w:val="000000"/>
                <w:sz w:val="20"/>
                <w:szCs w:val="20"/>
                <w:lang w:val="en-US"/>
              </w:rPr>
            </w:pPr>
            <w:r w:rsidRPr="00F32D59">
              <w:rPr>
                <w:sz w:val="20"/>
                <w:szCs w:val="20"/>
                <w:lang w:val="en-US"/>
              </w:rPr>
              <w:t>BOT/PHA/82/TAS/22</w:t>
            </w:r>
          </w:p>
        </w:tc>
        <w:tc>
          <w:tcPr>
            <w:tcW w:w="2084" w:type="pct"/>
            <w:vAlign w:val="bottom"/>
          </w:tcPr>
          <w:p w14:paraId="5A189C67" w14:textId="70A57274" w:rsidR="00A06EA3" w:rsidRPr="00F32D59" w:rsidRDefault="00A06EA3" w:rsidP="00A06EA3">
            <w:pPr>
              <w:keepNext/>
              <w:jc w:val="left"/>
              <w:rPr>
                <w:color w:val="000000"/>
                <w:sz w:val="20"/>
                <w:szCs w:val="20"/>
                <w:lang w:val="en-US"/>
              </w:rPr>
            </w:pPr>
            <w:r w:rsidRPr="00F32D59">
              <w:rPr>
                <w:color w:val="000000"/>
                <w:sz w:val="20"/>
                <w:szCs w:val="20"/>
                <w:lang w:val="en-US"/>
              </w:rPr>
              <w:t>HCFC phase-out management plan (stage I, second tranche)</w:t>
            </w:r>
          </w:p>
        </w:tc>
        <w:tc>
          <w:tcPr>
            <w:tcW w:w="565" w:type="pct"/>
          </w:tcPr>
          <w:p w14:paraId="7D35066A" w14:textId="6C589BBC" w:rsidR="00A06EA3" w:rsidRPr="00F32D59" w:rsidRDefault="00A06EA3" w:rsidP="00A06EA3">
            <w:pPr>
              <w:keepNext/>
              <w:jc w:val="right"/>
              <w:rPr>
                <w:color w:val="000000"/>
                <w:sz w:val="20"/>
                <w:szCs w:val="20"/>
                <w:lang w:val="en-US"/>
              </w:rPr>
            </w:pPr>
            <w:r w:rsidRPr="00F32D59">
              <w:rPr>
                <w:sz w:val="20"/>
                <w:szCs w:val="20"/>
                <w:lang w:val="en-US"/>
              </w:rPr>
              <w:t xml:space="preserve">      19,284 </w:t>
            </w:r>
          </w:p>
        </w:tc>
        <w:tc>
          <w:tcPr>
            <w:tcW w:w="578" w:type="pct"/>
            <w:tcBorders>
              <w:top w:val="nil"/>
              <w:left w:val="single" w:sz="4" w:space="0" w:color="auto"/>
              <w:bottom w:val="single" w:sz="4" w:space="0" w:color="auto"/>
              <w:right w:val="single" w:sz="4" w:space="0" w:color="auto"/>
            </w:tcBorders>
            <w:shd w:val="clear" w:color="auto" w:fill="auto"/>
          </w:tcPr>
          <w:p w14:paraId="7643F908" w14:textId="20898D53" w:rsidR="00A06EA3" w:rsidRPr="00F32D59" w:rsidRDefault="00A06EA3" w:rsidP="00A06EA3">
            <w:pPr>
              <w:keepNext/>
              <w:jc w:val="right"/>
              <w:rPr>
                <w:color w:val="000000"/>
                <w:sz w:val="20"/>
                <w:szCs w:val="20"/>
                <w:lang w:val="en-US"/>
              </w:rPr>
            </w:pPr>
            <w:r w:rsidRPr="00F32D59">
              <w:rPr>
                <w:sz w:val="20"/>
                <w:szCs w:val="20"/>
                <w:lang w:val="en-US"/>
              </w:rPr>
              <w:t xml:space="preserve">        2,507 </w:t>
            </w:r>
          </w:p>
        </w:tc>
        <w:tc>
          <w:tcPr>
            <w:tcW w:w="524" w:type="pct"/>
            <w:tcBorders>
              <w:top w:val="nil"/>
              <w:left w:val="single" w:sz="4" w:space="0" w:color="auto"/>
              <w:bottom w:val="single" w:sz="4" w:space="0" w:color="auto"/>
              <w:right w:val="single" w:sz="4" w:space="0" w:color="auto"/>
            </w:tcBorders>
            <w:shd w:val="clear" w:color="auto" w:fill="auto"/>
          </w:tcPr>
          <w:p w14:paraId="28B590BC" w14:textId="57FF62C5" w:rsidR="00A06EA3" w:rsidRPr="00F32D59" w:rsidRDefault="00A06EA3" w:rsidP="00A06EA3">
            <w:pPr>
              <w:keepNext/>
              <w:jc w:val="right"/>
              <w:rPr>
                <w:sz w:val="20"/>
                <w:szCs w:val="20"/>
                <w:lang w:val="en-US"/>
              </w:rPr>
            </w:pPr>
            <w:r w:rsidRPr="00F32D59">
              <w:rPr>
                <w:sz w:val="20"/>
                <w:szCs w:val="20"/>
                <w:lang w:val="en-US"/>
              </w:rPr>
              <w:t xml:space="preserve">      21,791 </w:t>
            </w:r>
          </w:p>
        </w:tc>
      </w:tr>
      <w:tr w:rsidR="00A06EA3" w:rsidRPr="00F32D59" w14:paraId="4CFDEC0D" w14:textId="77777777" w:rsidTr="00A06EA3">
        <w:tc>
          <w:tcPr>
            <w:tcW w:w="1249" w:type="pct"/>
          </w:tcPr>
          <w:p w14:paraId="7CA808D7" w14:textId="59E57ACF" w:rsidR="00A06EA3" w:rsidRPr="00F32D59" w:rsidRDefault="00A06EA3" w:rsidP="00A06EA3">
            <w:pPr>
              <w:keepNext/>
              <w:rPr>
                <w:color w:val="000000"/>
                <w:sz w:val="20"/>
                <w:szCs w:val="20"/>
                <w:lang w:val="en-US"/>
              </w:rPr>
            </w:pPr>
            <w:r w:rsidRPr="00F32D59">
              <w:rPr>
                <w:sz w:val="20"/>
                <w:szCs w:val="20"/>
                <w:lang w:val="en-US"/>
              </w:rPr>
              <w:t>GLO/SEV/88/TAS/357</w:t>
            </w:r>
          </w:p>
        </w:tc>
        <w:tc>
          <w:tcPr>
            <w:tcW w:w="2084" w:type="pct"/>
            <w:vAlign w:val="bottom"/>
          </w:tcPr>
          <w:p w14:paraId="55680EC6" w14:textId="1624CD05" w:rsidR="00A06EA3" w:rsidRPr="00F32D59" w:rsidRDefault="00A06EA3" w:rsidP="00A06EA3">
            <w:pPr>
              <w:keepNext/>
              <w:jc w:val="left"/>
              <w:rPr>
                <w:color w:val="000000"/>
                <w:sz w:val="20"/>
                <w:szCs w:val="20"/>
                <w:lang w:val="en-US"/>
              </w:rPr>
            </w:pPr>
            <w:r w:rsidRPr="00F32D59">
              <w:rPr>
                <w:sz w:val="20"/>
                <w:szCs w:val="20"/>
                <w:lang w:val="en-US"/>
              </w:rPr>
              <w:t>Compliance Assistance Programme: 2022 budget</w:t>
            </w:r>
          </w:p>
        </w:tc>
        <w:tc>
          <w:tcPr>
            <w:tcW w:w="565" w:type="pct"/>
          </w:tcPr>
          <w:p w14:paraId="140BA6B6" w14:textId="1E5B6B2B" w:rsidR="00A06EA3" w:rsidRPr="00F32D59" w:rsidRDefault="00A06EA3" w:rsidP="00A06EA3">
            <w:pPr>
              <w:keepNext/>
              <w:jc w:val="right"/>
              <w:rPr>
                <w:color w:val="000000"/>
                <w:sz w:val="20"/>
                <w:szCs w:val="20"/>
                <w:lang w:val="en-US"/>
              </w:rPr>
            </w:pPr>
            <w:r w:rsidRPr="00F32D59">
              <w:rPr>
                <w:sz w:val="20"/>
                <w:szCs w:val="20"/>
                <w:lang w:val="en-US"/>
              </w:rPr>
              <w:t xml:space="preserve">    249,871 </w:t>
            </w:r>
          </w:p>
        </w:tc>
        <w:tc>
          <w:tcPr>
            <w:tcW w:w="578" w:type="pct"/>
            <w:tcBorders>
              <w:top w:val="nil"/>
              <w:left w:val="single" w:sz="4" w:space="0" w:color="auto"/>
              <w:bottom w:val="single" w:sz="4" w:space="0" w:color="auto"/>
              <w:right w:val="single" w:sz="4" w:space="0" w:color="auto"/>
            </w:tcBorders>
            <w:shd w:val="clear" w:color="auto" w:fill="auto"/>
          </w:tcPr>
          <w:p w14:paraId="1E07535C" w14:textId="7B7D138D" w:rsidR="00A06EA3" w:rsidRPr="00F32D59" w:rsidRDefault="00A06EA3" w:rsidP="00A06EA3">
            <w:pPr>
              <w:keepNext/>
              <w:jc w:val="right"/>
              <w:rPr>
                <w:color w:val="000000"/>
                <w:sz w:val="20"/>
                <w:szCs w:val="20"/>
                <w:lang w:val="en-US"/>
              </w:rPr>
            </w:pPr>
            <w:r w:rsidRPr="00F32D59">
              <w:rPr>
                <w:sz w:val="20"/>
                <w:szCs w:val="20"/>
                <w:lang w:val="en-US"/>
              </w:rPr>
              <w:t xml:space="preserve">      19,990 </w:t>
            </w:r>
          </w:p>
        </w:tc>
        <w:tc>
          <w:tcPr>
            <w:tcW w:w="524" w:type="pct"/>
            <w:tcBorders>
              <w:top w:val="nil"/>
              <w:left w:val="single" w:sz="4" w:space="0" w:color="auto"/>
              <w:bottom w:val="single" w:sz="4" w:space="0" w:color="auto"/>
              <w:right w:val="single" w:sz="4" w:space="0" w:color="auto"/>
            </w:tcBorders>
            <w:shd w:val="clear" w:color="auto" w:fill="auto"/>
          </w:tcPr>
          <w:p w14:paraId="1A15AF97" w14:textId="08640F52" w:rsidR="00A06EA3" w:rsidRPr="00F32D59" w:rsidRDefault="00A06EA3" w:rsidP="00A06EA3">
            <w:pPr>
              <w:keepNext/>
              <w:jc w:val="right"/>
              <w:rPr>
                <w:sz w:val="20"/>
                <w:szCs w:val="20"/>
                <w:lang w:val="en-US"/>
              </w:rPr>
            </w:pPr>
            <w:r w:rsidRPr="00F32D59">
              <w:rPr>
                <w:sz w:val="20"/>
                <w:szCs w:val="20"/>
                <w:lang w:val="en-US"/>
              </w:rPr>
              <w:t xml:space="preserve">    269,861 </w:t>
            </w:r>
          </w:p>
        </w:tc>
      </w:tr>
      <w:tr w:rsidR="00A06EA3" w:rsidRPr="00F32D59" w14:paraId="31D7F947" w14:textId="77777777" w:rsidTr="00A06EA3">
        <w:tc>
          <w:tcPr>
            <w:tcW w:w="1249" w:type="pct"/>
          </w:tcPr>
          <w:p w14:paraId="44559167" w14:textId="53A52FFD" w:rsidR="00A06EA3" w:rsidRPr="00F32D59" w:rsidRDefault="00A06EA3" w:rsidP="00A06EA3">
            <w:pPr>
              <w:rPr>
                <w:color w:val="000000"/>
                <w:sz w:val="20"/>
                <w:szCs w:val="20"/>
                <w:lang w:val="en-US"/>
              </w:rPr>
            </w:pPr>
            <w:r w:rsidRPr="00F32D59">
              <w:rPr>
                <w:sz w:val="20"/>
                <w:szCs w:val="20"/>
                <w:lang w:val="en-US"/>
              </w:rPr>
              <w:t>MAS/SEV/84/INS/15</w:t>
            </w:r>
          </w:p>
        </w:tc>
        <w:tc>
          <w:tcPr>
            <w:tcW w:w="2084" w:type="pct"/>
            <w:vAlign w:val="bottom"/>
          </w:tcPr>
          <w:p w14:paraId="21B7FEBA" w14:textId="1CD9FC7B" w:rsidR="00A06EA3" w:rsidRPr="00F32D59" w:rsidRDefault="00A06EA3" w:rsidP="00A06EA3">
            <w:pPr>
              <w:jc w:val="left"/>
              <w:rPr>
                <w:color w:val="000000"/>
                <w:sz w:val="20"/>
                <w:szCs w:val="20"/>
                <w:lang w:val="en-US"/>
              </w:rPr>
            </w:pPr>
            <w:r w:rsidRPr="00F32D59">
              <w:rPr>
                <w:sz w:val="20"/>
                <w:szCs w:val="20"/>
                <w:lang w:val="en-US"/>
              </w:rPr>
              <w:t>Extension of institutional strengthening project (phase VII: 7/2020-6/2022)</w:t>
            </w:r>
          </w:p>
        </w:tc>
        <w:tc>
          <w:tcPr>
            <w:tcW w:w="565" w:type="pct"/>
          </w:tcPr>
          <w:p w14:paraId="2AB3E509" w14:textId="342B0B71" w:rsidR="00A06EA3" w:rsidRPr="00F32D59" w:rsidRDefault="00A06EA3" w:rsidP="00A06EA3">
            <w:pPr>
              <w:jc w:val="right"/>
              <w:rPr>
                <w:color w:val="000000"/>
                <w:sz w:val="20"/>
                <w:szCs w:val="20"/>
                <w:lang w:val="en-US"/>
              </w:rPr>
            </w:pPr>
            <w:r w:rsidRPr="00F32D59">
              <w:rPr>
                <w:sz w:val="20"/>
                <w:szCs w:val="20"/>
                <w:lang w:val="en-US"/>
              </w:rPr>
              <w:t xml:space="preserve">      10,000 </w:t>
            </w:r>
          </w:p>
        </w:tc>
        <w:tc>
          <w:tcPr>
            <w:tcW w:w="578" w:type="pct"/>
            <w:tcBorders>
              <w:top w:val="nil"/>
              <w:left w:val="single" w:sz="4" w:space="0" w:color="auto"/>
              <w:bottom w:val="single" w:sz="4" w:space="0" w:color="auto"/>
              <w:right w:val="single" w:sz="4" w:space="0" w:color="auto"/>
            </w:tcBorders>
            <w:shd w:val="clear" w:color="auto" w:fill="auto"/>
          </w:tcPr>
          <w:p w14:paraId="52665E57" w14:textId="01AC8373" w:rsidR="00A06EA3" w:rsidRPr="00F32D59" w:rsidRDefault="00A06EA3" w:rsidP="00A06EA3">
            <w:pPr>
              <w:jc w:val="right"/>
              <w:rPr>
                <w:color w:val="000000"/>
                <w:sz w:val="20"/>
                <w:szCs w:val="20"/>
                <w:lang w:val="en-US"/>
              </w:rPr>
            </w:pPr>
            <w:r w:rsidRPr="00F32D59">
              <w:rPr>
                <w:sz w:val="20"/>
                <w:szCs w:val="20"/>
                <w:lang w:val="en-US"/>
              </w:rPr>
              <w:t xml:space="preserve">                - </w:t>
            </w:r>
          </w:p>
        </w:tc>
        <w:tc>
          <w:tcPr>
            <w:tcW w:w="524" w:type="pct"/>
            <w:tcBorders>
              <w:top w:val="nil"/>
              <w:left w:val="single" w:sz="4" w:space="0" w:color="auto"/>
              <w:bottom w:val="single" w:sz="4" w:space="0" w:color="auto"/>
              <w:right w:val="single" w:sz="4" w:space="0" w:color="auto"/>
            </w:tcBorders>
            <w:shd w:val="clear" w:color="auto" w:fill="auto"/>
          </w:tcPr>
          <w:p w14:paraId="3C3E01CD" w14:textId="523B9144" w:rsidR="00A06EA3" w:rsidRPr="00F32D59" w:rsidRDefault="00A06EA3" w:rsidP="00A06EA3">
            <w:pPr>
              <w:jc w:val="right"/>
              <w:rPr>
                <w:sz w:val="20"/>
                <w:szCs w:val="20"/>
                <w:lang w:val="en-US"/>
              </w:rPr>
            </w:pPr>
            <w:r w:rsidRPr="00F32D59">
              <w:rPr>
                <w:sz w:val="20"/>
                <w:szCs w:val="20"/>
                <w:lang w:val="en-US"/>
              </w:rPr>
              <w:t xml:space="preserve">      10,000 </w:t>
            </w:r>
          </w:p>
        </w:tc>
      </w:tr>
      <w:tr w:rsidR="00A06EA3" w:rsidRPr="00F32D59" w14:paraId="02B23B9B" w14:textId="77777777" w:rsidTr="00A06EA3">
        <w:tc>
          <w:tcPr>
            <w:tcW w:w="1249" w:type="pct"/>
          </w:tcPr>
          <w:p w14:paraId="4582F089" w14:textId="032EE01F" w:rsidR="00A06EA3" w:rsidRPr="00F32D59" w:rsidRDefault="00A06EA3" w:rsidP="00A06EA3">
            <w:pPr>
              <w:rPr>
                <w:color w:val="000000"/>
                <w:sz w:val="20"/>
                <w:szCs w:val="20"/>
                <w:lang w:val="en-US"/>
              </w:rPr>
            </w:pPr>
            <w:r w:rsidRPr="00F32D59">
              <w:rPr>
                <w:sz w:val="20"/>
                <w:szCs w:val="20"/>
                <w:lang w:val="en-US"/>
              </w:rPr>
              <w:t>MOZ/PHA/83/TAS/30</w:t>
            </w:r>
          </w:p>
        </w:tc>
        <w:tc>
          <w:tcPr>
            <w:tcW w:w="2084" w:type="pct"/>
            <w:vAlign w:val="bottom"/>
          </w:tcPr>
          <w:p w14:paraId="4B528625" w14:textId="71B7AEFB" w:rsidR="00A06EA3" w:rsidRPr="00F32D59" w:rsidRDefault="00A06EA3" w:rsidP="00A06EA3">
            <w:pPr>
              <w:jc w:val="left"/>
              <w:rPr>
                <w:color w:val="000000"/>
                <w:sz w:val="20"/>
                <w:szCs w:val="20"/>
                <w:lang w:val="en-US"/>
              </w:rPr>
            </w:pPr>
            <w:r w:rsidRPr="00F32D59">
              <w:rPr>
                <w:sz w:val="20"/>
                <w:szCs w:val="20"/>
                <w:lang w:val="en-US"/>
              </w:rPr>
              <w:t>HCFC phase-out management plan (stage I, third and fourth tranches)</w:t>
            </w:r>
          </w:p>
        </w:tc>
        <w:tc>
          <w:tcPr>
            <w:tcW w:w="565" w:type="pct"/>
          </w:tcPr>
          <w:p w14:paraId="37F11322" w14:textId="7262B814" w:rsidR="00A06EA3" w:rsidRPr="00F32D59" w:rsidRDefault="00A06EA3" w:rsidP="00A06EA3">
            <w:pPr>
              <w:jc w:val="right"/>
              <w:rPr>
                <w:color w:val="000000"/>
                <w:sz w:val="20"/>
                <w:szCs w:val="20"/>
                <w:lang w:val="en-US"/>
              </w:rPr>
            </w:pPr>
            <w:r w:rsidRPr="00F32D59">
              <w:rPr>
                <w:sz w:val="20"/>
                <w:szCs w:val="20"/>
                <w:lang w:val="en-US"/>
              </w:rPr>
              <w:t xml:space="preserve">           217 </w:t>
            </w:r>
          </w:p>
        </w:tc>
        <w:tc>
          <w:tcPr>
            <w:tcW w:w="578" w:type="pct"/>
            <w:tcBorders>
              <w:top w:val="nil"/>
              <w:left w:val="single" w:sz="4" w:space="0" w:color="auto"/>
              <w:bottom w:val="single" w:sz="4" w:space="0" w:color="auto"/>
              <w:right w:val="single" w:sz="4" w:space="0" w:color="auto"/>
            </w:tcBorders>
            <w:shd w:val="clear" w:color="auto" w:fill="auto"/>
          </w:tcPr>
          <w:p w14:paraId="3677C316" w14:textId="5240CA47" w:rsidR="00A06EA3" w:rsidRPr="00F32D59" w:rsidRDefault="00A06EA3" w:rsidP="00A06EA3">
            <w:pPr>
              <w:jc w:val="right"/>
              <w:rPr>
                <w:color w:val="000000"/>
                <w:sz w:val="20"/>
                <w:szCs w:val="20"/>
                <w:lang w:val="en-US"/>
              </w:rPr>
            </w:pPr>
            <w:r w:rsidRPr="00F32D59">
              <w:rPr>
                <w:sz w:val="20"/>
                <w:szCs w:val="20"/>
                <w:lang w:val="en-US"/>
              </w:rPr>
              <w:t xml:space="preserve">             28 </w:t>
            </w:r>
          </w:p>
        </w:tc>
        <w:tc>
          <w:tcPr>
            <w:tcW w:w="524" w:type="pct"/>
            <w:tcBorders>
              <w:top w:val="nil"/>
              <w:left w:val="single" w:sz="4" w:space="0" w:color="auto"/>
              <w:bottom w:val="single" w:sz="4" w:space="0" w:color="auto"/>
              <w:right w:val="single" w:sz="4" w:space="0" w:color="auto"/>
            </w:tcBorders>
            <w:shd w:val="clear" w:color="auto" w:fill="auto"/>
          </w:tcPr>
          <w:p w14:paraId="2B8404A0" w14:textId="1A9CD7D8" w:rsidR="00A06EA3" w:rsidRPr="00F32D59" w:rsidRDefault="00A06EA3" w:rsidP="00A06EA3">
            <w:pPr>
              <w:jc w:val="right"/>
              <w:rPr>
                <w:sz w:val="20"/>
                <w:szCs w:val="20"/>
                <w:lang w:val="en-US"/>
              </w:rPr>
            </w:pPr>
            <w:r w:rsidRPr="00F32D59">
              <w:rPr>
                <w:sz w:val="20"/>
                <w:szCs w:val="20"/>
                <w:lang w:val="en-US"/>
              </w:rPr>
              <w:t xml:space="preserve">           245 </w:t>
            </w:r>
          </w:p>
        </w:tc>
      </w:tr>
      <w:tr w:rsidR="00A06EA3" w:rsidRPr="00F32D59" w14:paraId="50C2E62A" w14:textId="77777777" w:rsidTr="00A06EA3">
        <w:tc>
          <w:tcPr>
            <w:tcW w:w="1249" w:type="pct"/>
          </w:tcPr>
          <w:p w14:paraId="0AA555BF" w14:textId="3858A542" w:rsidR="00A06EA3" w:rsidRPr="00F32D59" w:rsidRDefault="00A06EA3" w:rsidP="00A06EA3">
            <w:pPr>
              <w:rPr>
                <w:color w:val="000000"/>
                <w:sz w:val="20"/>
                <w:szCs w:val="20"/>
                <w:lang w:val="en-US"/>
              </w:rPr>
            </w:pPr>
            <w:r w:rsidRPr="00F32D59">
              <w:rPr>
                <w:sz w:val="20"/>
                <w:szCs w:val="20"/>
                <w:lang w:val="en-US"/>
              </w:rPr>
              <w:t>STL/PHA/82/TAS/29</w:t>
            </w:r>
          </w:p>
        </w:tc>
        <w:tc>
          <w:tcPr>
            <w:tcW w:w="2084" w:type="pct"/>
            <w:vAlign w:val="bottom"/>
          </w:tcPr>
          <w:p w14:paraId="03D728DB" w14:textId="2EC0CB25" w:rsidR="00A06EA3" w:rsidRPr="00F32D59" w:rsidRDefault="00A06EA3" w:rsidP="00A06EA3">
            <w:pPr>
              <w:jc w:val="left"/>
              <w:rPr>
                <w:color w:val="000000"/>
                <w:sz w:val="20"/>
                <w:szCs w:val="20"/>
                <w:lang w:val="en-US"/>
              </w:rPr>
            </w:pPr>
            <w:r w:rsidRPr="00F32D59">
              <w:rPr>
                <w:sz w:val="20"/>
                <w:szCs w:val="20"/>
                <w:lang w:val="en-US"/>
              </w:rPr>
              <w:t>HCFC phase-out management plan (stage I, fourth tranche)</w:t>
            </w:r>
          </w:p>
        </w:tc>
        <w:tc>
          <w:tcPr>
            <w:tcW w:w="565" w:type="pct"/>
          </w:tcPr>
          <w:p w14:paraId="704700F5" w14:textId="503CC2C9" w:rsidR="00A06EA3" w:rsidRPr="00F32D59" w:rsidRDefault="00A06EA3" w:rsidP="00A06EA3">
            <w:pPr>
              <w:jc w:val="right"/>
              <w:rPr>
                <w:color w:val="000000"/>
                <w:sz w:val="20"/>
                <w:szCs w:val="20"/>
                <w:lang w:val="en-US"/>
              </w:rPr>
            </w:pPr>
            <w:r w:rsidRPr="00F32D59">
              <w:rPr>
                <w:sz w:val="20"/>
                <w:szCs w:val="20"/>
                <w:lang w:val="en-US"/>
              </w:rPr>
              <w:t xml:space="preserve">             25 </w:t>
            </w:r>
          </w:p>
        </w:tc>
        <w:tc>
          <w:tcPr>
            <w:tcW w:w="578" w:type="pct"/>
            <w:tcBorders>
              <w:top w:val="nil"/>
              <w:left w:val="single" w:sz="4" w:space="0" w:color="auto"/>
              <w:bottom w:val="single" w:sz="4" w:space="0" w:color="auto"/>
              <w:right w:val="single" w:sz="4" w:space="0" w:color="auto"/>
            </w:tcBorders>
            <w:shd w:val="clear" w:color="auto" w:fill="auto"/>
          </w:tcPr>
          <w:p w14:paraId="6EFCBCC7" w14:textId="0E1128FA" w:rsidR="00A06EA3" w:rsidRPr="00F32D59" w:rsidRDefault="00A06EA3" w:rsidP="00A06EA3">
            <w:pPr>
              <w:jc w:val="right"/>
              <w:rPr>
                <w:color w:val="000000"/>
                <w:sz w:val="20"/>
                <w:szCs w:val="20"/>
                <w:lang w:val="en-US"/>
              </w:rPr>
            </w:pPr>
            <w:r w:rsidRPr="00F32D59">
              <w:rPr>
                <w:sz w:val="20"/>
                <w:szCs w:val="20"/>
                <w:lang w:val="en-US"/>
              </w:rPr>
              <w:t xml:space="preserve">               3 </w:t>
            </w:r>
          </w:p>
        </w:tc>
        <w:tc>
          <w:tcPr>
            <w:tcW w:w="524" w:type="pct"/>
            <w:tcBorders>
              <w:top w:val="nil"/>
              <w:left w:val="single" w:sz="4" w:space="0" w:color="auto"/>
              <w:bottom w:val="single" w:sz="4" w:space="0" w:color="auto"/>
              <w:right w:val="single" w:sz="4" w:space="0" w:color="auto"/>
            </w:tcBorders>
            <w:shd w:val="clear" w:color="auto" w:fill="auto"/>
          </w:tcPr>
          <w:p w14:paraId="70E30850" w14:textId="435DB871" w:rsidR="00A06EA3" w:rsidRPr="00F32D59" w:rsidRDefault="00A06EA3" w:rsidP="00A06EA3">
            <w:pPr>
              <w:jc w:val="right"/>
              <w:rPr>
                <w:sz w:val="20"/>
                <w:szCs w:val="20"/>
                <w:lang w:val="en-US"/>
              </w:rPr>
            </w:pPr>
            <w:r w:rsidRPr="00F32D59">
              <w:rPr>
                <w:sz w:val="20"/>
                <w:szCs w:val="20"/>
                <w:lang w:val="en-US"/>
              </w:rPr>
              <w:t xml:space="preserve">             28 </w:t>
            </w:r>
          </w:p>
        </w:tc>
      </w:tr>
      <w:tr w:rsidR="00A06EA3" w:rsidRPr="00F32D59" w14:paraId="78EFD9F4" w14:textId="77777777" w:rsidTr="009121AC">
        <w:tc>
          <w:tcPr>
            <w:tcW w:w="1249" w:type="pct"/>
          </w:tcPr>
          <w:p w14:paraId="5949CF4D" w14:textId="516862A5" w:rsidR="00A06EA3" w:rsidRPr="00F32D59" w:rsidRDefault="00A06EA3" w:rsidP="00A06EA3">
            <w:pPr>
              <w:jc w:val="left"/>
              <w:rPr>
                <w:b/>
                <w:color w:val="000000"/>
                <w:sz w:val="20"/>
                <w:szCs w:val="20"/>
                <w:lang w:val="en-US"/>
              </w:rPr>
            </w:pPr>
            <w:r w:rsidRPr="00F32D59">
              <w:rPr>
                <w:b/>
                <w:color w:val="000000"/>
                <w:sz w:val="20"/>
                <w:szCs w:val="20"/>
                <w:lang w:val="en-US"/>
              </w:rPr>
              <w:t>Total completed projects</w:t>
            </w:r>
          </w:p>
        </w:tc>
        <w:tc>
          <w:tcPr>
            <w:tcW w:w="2084" w:type="pct"/>
          </w:tcPr>
          <w:p w14:paraId="7FA2A0D9" w14:textId="77777777" w:rsidR="00A06EA3" w:rsidRPr="00F32D59" w:rsidRDefault="00A06EA3" w:rsidP="00A06EA3">
            <w:pPr>
              <w:jc w:val="left"/>
              <w:rPr>
                <w:color w:val="000000"/>
                <w:sz w:val="20"/>
                <w:szCs w:val="20"/>
                <w:lang w:val="en-US"/>
              </w:rPr>
            </w:pPr>
          </w:p>
        </w:tc>
        <w:tc>
          <w:tcPr>
            <w:tcW w:w="565" w:type="pct"/>
            <w:vAlign w:val="bottom"/>
          </w:tcPr>
          <w:p w14:paraId="1D01A9E8" w14:textId="46098C09" w:rsidR="00A06EA3" w:rsidRPr="00F32D59" w:rsidRDefault="00A06EA3" w:rsidP="00A06EA3">
            <w:pPr>
              <w:jc w:val="right"/>
              <w:rPr>
                <w:b/>
                <w:bCs/>
                <w:color w:val="000000"/>
                <w:sz w:val="20"/>
                <w:szCs w:val="20"/>
                <w:lang w:val="en-US"/>
              </w:rPr>
            </w:pPr>
            <w:r w:rsidRPr="00F32D59">
              <w:rPr>
                <w:b/>
                <w:bCs/>
                <w:sz w:val="20"/>
                <w:szCs w:val="20"/>
                <w:lang w:val="en-US"/>
              </w:rPr>
              <w:t xml:space="preserve">    279,397 </w:t>
            </w:r>
          </w:p>
        </w:tc>
        <w:tc>
          <w:tcPr>
            <w:tcW w:w="578" w:type="pct"/>
            <w:tcBorders>
              <w:top w:val="nil"/>
              <w:left w:val="single" w:sz="4" w:space="0" w:color="auto"/>
              <w:bottom w:val="single" w:sz="4" w:space="0" w:color="auto"/>
              <w:right w:val="single" w:sz="4" w:space="0" w:color="auto"/>
            </w:tcBorders>
            <w:shd w:val="clear" w:color="auto" w:fill="auto"/>
            <w:vAlign w:val="bottom"/>
          </w:tcPr>
          <w:p w14:paraId="63DFF389" w14:textId="7D7994AC" w:rsidR="00A06EA3" w:rsidRPr="00F32D59" w:rsidRDefault="00A06EA3" w:rsidP="00A06EA3">
            <w:pPr>
              <w:jc w:val="right"/>
              <w:rPr>
                <w:b/>
                <w:bCs/>
                <w:color w:val="000000"/>
                <w:sz w:val="20"/>
                <w:szCs w:val="20"/>
                <w:lang w:val="en-US"/>
              </w:rPr>
            </w:pPr>
            <w:r w:rsidRPr="00F32D59">
              <w:rPr>
                <w:b/>
                <w:bCs/>
                <w:sz w:val="20"/>
                <w:szCs w:val="20"/>
                <w:lang w:val="en-US"/>
              </w:rPr>
              <w:t xml:space="preserve">      22,528 </w:t>
            </w:r>
          </w:p>
        </w:tc>
        <w:tc>
          <w:tcPr>
            <w:tcW w:w="524" w:type="pct"/>
            <w:tcBorders>
              <w:top w:val="nil"/>
              <w:left w:val="single" w:sz="4" w:space="0" w:color="auto"/>
              <w:bottom w:val="single" w:sz="4" w:space="0" w:color="auto"/>
              <w:right w:val="single" w:sz="4" w:space="0" w:color="auto"/>
            </w:tcBorders>
            <w:shd w:val="clear" w:color="auto" w:fill="auto"/>
            <w:vAlign w:val="bottom"/>
          </w:tcPr>
          <w:p w14:paraId="218EA8D6" w14:textId="3C499195" w:rsidR="00A06EA3" w:rsidRPr="00F32D59" w:rsidRDefault="00A06EA3" w:rsidP="00A06EA3">
            <w:pPr>
              <w:jc w:val="right"/>
              <w:rPr>
                <w:b/>
                <w:bCs/>
                <w:sz w:val="20"/>
                <w:szCs w:val="20"/>
                <w:lang w:val="en-US"/>
              </w:rPr>
            </w:pPr>
            <w:r w:rsidRPr="00F32D59">
              <w:rPr>
                <w:b/>
                <w:bCs/>
                <w:sz w:val="20"/>
                <w:szCs w:val="20"/>
                <w:lang w:val="en-US"/>
              </w:rPr>
              <w:t xml:space="preserve">    301,925 </w:t>
            </w:r>
          </w:p>
        </w:tc>
      </w:tr>
      <w:tr w:rsidR="008D6FF9" w:rsidRPr="00F32D59" w14:paraId="38E3821F" w14:textId="77777777" w:rsidTr="008D6FF9">
        <w:tc>
          <w:tcPr>
            <w:tcW w:w="1249" w:type="pct"/>
          </w:tcPr>
          <w:p w14:paraId="0CF0B14F" w14:textId="5CB86387" w:rsidR="008D6FF9" w:rsidRPr="00F32D59" w:rsidRDefault="008D6FF9" w:rsidP="008D6FF9">
            <w:pPr>
              <w:jc w:val="left"/>
              <w:rPr>
                <w:b/>
                <w:bCs/>
                <w:color w:val="000000"/>
                <w:sz w:val="20"/>
                <w:szCs w:val="20"/>
                <w:lang w:val="en-US"/>
              </w:rPr>
            </w:pPr>
            <w:r w:rsidRPr="00F32D59">
              <w:rPr>
                <w:sz w:val="20"/>
                <w:szCs w:val="20"/>
                <w:lang w:val="en-US"/>
              </w:rPr>
              <w:t>BHA/PHA/88/TAS/31</w:t>
            </w:r>
          </w:p>
        </w:tc>
        <w:tc>
          <w:tcPr>
            <w:tcW w:w="2084" w:type="pct"/>
            <w:vAlign w:val="bottom"/>
          </w:tcPr>
          <w:p w14:paraId="08CED156" w14:textId="17B11343" w:rsidR="008D6FF9" w:rsidRPr="00F32D59" w:rsidRDefault="008D6FF9" w:rsidP="008D6FF9">
            <w:pPr>
              <w:jc w:val="left"/>
              <w:rPr>
                <w:color w:val="000000"/>
                <w:sz w:val="20"/>
                <w:szCs w:val="20"/>
                <w:lang w:val="en-US"/>
              </w:rPr>
            </w:pPr>
            <w:r w:rsidRPr="00F32D59">
              <w:rPr>
                <w:sz w:val="20"/>
                <w:szCs w:val="20"/>
                <w:lang w:val="en-US"/>
              </w:rPr>
              <w:t>HCFC phase-out management plan (stage I, fourth tranche)</w:t>
            </w:r>
          </w:p>
        </w:tc>
        <w:tc>
          <w:tcPr>
            <w:tcW w:w="565" w:type="pct"/>
          </w:tcPr>
          <w:p w14:paraId="0141751C" w14:textId="726C2464" w:rsidR="008D6FF9" w:rsidRPr="00F32D59" w:rsidRDefault="008D6FF9" w:rsidP="008D6FF9">
            <w:pPr>
              <w:jc w:val="right"/>
              <w:rPr>
                <w:color w:val="000000"/>
                <w:sz w:val="20"/>
                <w:szCs w:val="20"/>
                <w:lang w:val="en-US"/>
              </w:rPr>
            </w:pPr>
            <w:r w:rsidRPr="00F32D59">
              <w:rPr>
                <w:color w:val="000000"/>
                <w:sz w:val="20"/>
                <w:szCs w:val="20"/>
                <w:lang w:val="en-US"/>
              </w:rPr>
              <w:t>8,975</w:t>
            </w:r>
          </w:p>
        </w:tc>
        <w:tc>
          <w:tcPr>
            <w:tcW w:w="578" w:type="pct"/>
            <w:tcBorders>
              <w:top w:val="nil"/>
              <w:left w:val="single" w:sz="4" w:space="0" w:color="auto"/>
              <w:bottom w:val="single" w:sz="4" w:space="0" w:color="auto"/>
              <w:right w:val="single" w:sz="4" w:space="0" w:color="auto"/>
            </w:tcBorders>
            <w:shd w:val="clear" w:color="auto" w:fill="auto"/>
          </w:tcPr>
          <w:p w14:paraId="473674BC" w14:textId="39BD000C" w:rsidR="008D6FF9" w:rsidRPr="00F32D59" w:rsidRDefault="008D6FF9" w:rsidP="008D6FF9">
            <w:pPr>
              <w:jc w:val="right"/>
              <w:rPr>
                <w:color w:val="000000"/>
                <w:sz w:val="20"/>
                <w:szCs w:val="20"/>
                <w:lang w:val="en-US"/>
              </w:rPr>
            </w:pPr>
            <w:r w:rsidRPr="00F32D59">
              <w:rPr>
                <w:color w:val="000000"/>
                <w:sz w:val="20"/>
                <w:szCs w:val="20"/>
                <w:lang w:val="en-US"/>
              </w:rPr>
              <w:t>1,167</w:t>
            </w:r>
          </w:p>
        </w:tc>
        <w:tc>
          <w:tcPr>
            <w:tcW w:w="524" w:type="pct"/>
            <w:tcBorders>
              <w:top w:val="nil"/>
              <w:left w:val="single" w:sz="4" w:space="0" w:color="auto"/>
              <w:bottom w:val="single" w:sz="4" w:space="0" w:color="auto"/>
              <w:right w:val="single" w:sz="4" w:space="0" w:color="auto"/>
            </w:tcBorders>
            <w:shd w:val="clear" w:color="auto" w:fill="auto"/>
          </w:tcPr>
          <w:p w14:paraId="0F2927AB" w14:textId="22B79F9B" w:rsidR="008D6FF9" w:rsidRPr="00F32D59" w:rsidRDefault="008D6FF9" w:rsidP="008D6FF9">
            <w:pPr>
              <w:jc w:val="right"/>
              <w:rPr>
                <w:sz w:val="20"/>
                <w:szCs w:val="20"/>
                <w:lang w:val="en-US"/>
              </w:rPr>
            </w:pPr>
            <w:r w:rsidRPr="00F32D59">
              <w:rPr>
                <w:color w:val="000000"/>
                <w:sz w:val="20"/>
                <w:szCs w:val="20"/>
                <w:lang w:val="en-US"/>
              </w:rPr>
              <w:t>10,142</w:t>
            </w:r>
          </w:p>
        </w:tc>
      </w:tr>
      <w:tr w:rsidR="008D6FF9" w:rsidRPr="00F32D59" w14:paraId="5B32FC72" w14:textId="77777777" w:rsidTr="008D6FF9">
        <w:tc>
          <w:tcPr>
            <w:tcW w:w="1249" w:type="pct"/>
          </w:tcPr>
          <w:p w14:paraId="0B039F2E" w14:textId="28CF2908" w:rsidR="008D6FF9" w:rsidRPr="00F32D59" w:rsidRDefault="008D6FF9" w:rsidP="008D6FF9">
            <w:pPr>
              <w:jc w:val="left"/>
              <w:rPr>
                <w:b/>
                <w:bCs/>
                <w:color w:val="000000"/>
                <w:sz w:val="20"/>
                <w:szCs w:val="20"/>
                <w:lang w:val="en-US"/>
              </w:rPr>
            </w:pPr>
            <w:r w:rsidRPr="00F32D59">
              <w:rPr>
                <w:sz w:val="20"/>
                <w:szCs w:val="20"/>
                <w:lang w:val="en-US"/>
              </w:rPr>
              <w:t>MYA/PHA/68/TAS/14</w:t>
            </w:r>
          </w:p>
        </w:tc>
        <w:tc>
          <w:tcPr>
            <w:tcW w:w="2084" w:type="pct"/>
            <w:vAlign w:val="bottom"/>
          </w:tcPr>
          <w:p w14:paraId="24FE58DE" w14:textId="7F3CA6FC" w:rsidR="008D6FF9" w:rsidRPr="00F32D59" w:rsidRDefault="008D6FF9" w:rsidP="008D6FF9">
            <w:pPr>
              <w:jc w:val="left"/>
              <w:rPr>
                <w:color w:val="000000"/>
                <w:sz w:val="20"/>
                <w:szCs w:val="20"/>
                <w:lang w:val="en-US"/>
              </w:rPr>
            </w:pPr>
            <w:r w:rsidRPr="00F32D59">
              <w:rPr>
                <w:color w:val="000000"/>
                <w:sz w:val="20"/>
                <w:szCs w:val="20"/>
                <w:lang w:val="en-US"/>
              </w:rPr>
              <w:t>HCFC phase-out management plan (stage I, first tranche)</w:t>
            </w:r>
          </w:p>
        </w:tc>
        <w:tc>
          <w:tcPr>
            <w:tcW w:w="565" w:type="pct"/>
          </w:tcPr>
          <w:p w14:paraId="4CA3F61E" w14:textId="7972CF94" w:rsidR="008D6FF9" w:rsidRPr="00F32D59" w:rsidRDefault="008D6FF9" w:rsidP="008D6FF9">
            <w:pPr>
              <w:jc w:val="right"/>
              <w:rPr>
                <w:color w:val="000000"/>
                <w:sz w:val="20"/>
                <w:szCs w:val="20"/>
                <w:lang w:val="en-US"/>
              </w:rPr>
            </w:pPr>
            <w:r w:rsidRPr="00F32D59">
              <w:rPr>
                <w:color w:val="000000"/>
                <w:sz w:val="20"/>
                <w:szCs w:val="20"/>
                <w:lang w:val="en-US"/>
              </w:rPr>
              <w:t>51,373</w:t>
            </w:r>
          </w:p>
        </w:tc>
        <w:tc>
          <w:tcPr>
            <w:tcW w:w="578" w:type="pct"/>
            <w:tcBorders>
              <w:top w:val="nil"/>
              <w:left w:val="single" w:sz="4" w:space="0" w:color="auto"/>
              <w:bottom w:val="single" w:sz="4" w:space="0" w:color="auto"/>
              <w:right w:val="single" w:sz="4" w:space="0" w:color="auto"/>
            </w:tcBorders>
            <w:shd w:val="clear" w:color="auto" w:fill="auto"/>
          </w:tcPr>
          <w:p w14:paraId="4925C2F3" w14:textId="44924B8A" w:rsidR="008D6FF9" w:rsidRPr="00F32D59" w:rsidRDefault="008D6FF9" w:rsidP="008D6FF9">
            <w:pPr>
              <w:jc w:val="right"/>
              <w:rPr>
                <w:color w:val="000000"/>
                <w:sz w:val="20"/>
                <w:szCs w:val="20"/>
                <w:lang w:val="en-US"/>
              </w:rPr>
            </w:pPr>
            <w:r w:rsidRPr="00F32D59">
              <w:rPr>
                <w:color w:val="000000"/>
                <w:sz w:val="20"/>
                <w:szCs w:val="20"/>
                <w:lang w:val="en-US"/>
              </w:rPr>
              <w:t>6,678</w:t>
            </w:r>
          </w:p>
        </w:tc>
        <w:tc>
          <w:tcPr>
            <w:tcW w:w="524" w:type="pct"/>
            <w:tcBorders>
              <w:top w:val="nil"/>
              <w:left w:val="single" w:sz="4" w:space="0" w:color="auto"/>
              <w:bottom w:val="single" w:sz="4" w:space="0" w:color="auto"/>
              <w:right w:val="single" w:sz="4" w:space="0" w:color="auto"/>
            </w:tcBorders>
            <w:shd w:val="clear" w:color="auto" w:fill="auto"/>
          </w:tcPr>
          <w:p w14:paraId="48B4CD40" w14:textId="3B68C0D4" w:rsidR="008D6FF9" w:rsidRPr="00F32D59" w:rsidRDefault="008D6FF9" w:rsidP="008D6FF9">
            <w:pPr>
              <w:jc w:val="right"/>
              <w:rPr>
                <w:sz w:val="20"/>
                <w:szCs w:val="20"/>
                <w:lang w:val="en-US"/>
              </w:rPr>
            </w:pPr>
            <w:r w:rsidRPr="00F32D59">
              <w:rPr>
                <w:color w:val="000000"/>
                <w:sz w:val="20"/>
                <w:szCs w:val="20"/>
                <w:lang w:val="en-US"/>
              </w:rPr>
              <w:t>58,051</w:t>
            </w:r>
          </w:p>
        </w:tc>
      </w:tr>
      <w:tr w:rsidR="008D6FF9" w:rsidRPr="00F32D59" w14:paraId="578E0573" w14:textId="77777777" w:rsidTr="008D6FF9">
        <w:tc>
          <w:tcPr>
            <w:tcW w:w="1249" w:type="pct"/>
          </w:tcPr>
          <w:p w14:paraId="0274BF27" w14:textId="2E65DC78" w:rsidR="008D6FF9" w:rsidRPr="00F32D59" w:rsidRDefault="008D6FF9" w:rsidP="008D6FF9">
            <w:pPr>
              <w:jc w:val="left"/>
              <w:rPr>
                <w:b/>
                <w:bCs/>
                <w:color w:val="000000"/>
                <w:sz w:val="20"/>
                <w:szCs w:val="20"/>
                <w:lang w:val="en-US"/>
              </w:rPr>
            </w:pPr>
            <w:r w:rsidRPr="00F32D59">
              <w:rPr>
                <w:sz w:val="20"/>
                <w:szCs w:val="20"/>
                <w:lang w:val="en-US"/>
              </w:rPr>
              <w:t>MYA/PHA/80/TAS/18</w:t>
            </w:r>
          </w:p>
        </w:tc>
        <w:tc>
          <w:tcPr>
            <w:tcW w:w="2084" w:type="pct"/>
            <w:vAlign w:val="bottom"/>
          </w:tcPr>
          <w:p w14:paraId="53D5F9BB" w14:textId="54DF13D9" w:rsidR="008D6FF9" w:rsidRPr="00F32D59" w:rsidRDefault="008D6FF9" w:rsidP="008D6FF9">
            <w:pPr>
              <w:jc w:val="left"/>
              <w:rPr>
                <w:color w:val="000000"/>
                <w:sz w:val="20"/>
                <w:szCs w:val="20"/>
                <w:lang w:val="en-US"/>
              </w:rPr>
            </w:pPr>
            <w:r w:rsidRPr="00F32D59">
              <w:rPr>
                <w:color w:val="000000"/>
                <w:sz w:val="20"/>
                <w:szCs w:val="20"/>
                <w:lang w:val="en-US"/>
              </w:rPr>
              <w:t>HCFC phase-out management plan (stage I, second tranche)</w:t>
            </w:r>
          </w:p>
        </w:tc>
        <w:tc>
          <w:tcPr>
            <w:tcW w:w="565" w:type="pct"/>
          </w:tcPr>
          <w:p w14:paraId="52DA6E79" w14:textId="3CBA5ABC" w:rsidR="008D6FF9" w:rsidRPr="00F32D59" w:rsidRDefault="008D6FF9" w:rsidP="008D6FF9">
            <w:pPr>
              <w:jc w:val="right"/>
              <w:rPr>
                <w:color w:val="000000"/>
                <w:sz w:val="20"/>
                <w:szCs w:val="20"/>
                <w:lang w:val="en-US"/>
              </w:rPr>
            </w:pPr>
            <w:r w:rsidRPr="00F32D59">
              <w:rPr>
                <w:color w:val="000000"/>
                <w:sz w:val="20"/>
                <w:szCs w:val="20"/>
                <w:lang w:val="en-US"/>
              </w:rPr>
              <w:t>19,465</w:t>
            </w:r>
          </w:p>
        </w:tc>
        <w:tc>
          <w:tcPr>
            <w:tcW w:w="578" w:type="pct"/>
            <w:tcBorders>
              <w:top w:val="nil"/>
              <w:left w:val="single" w:sz="4" w:space="0" w:color="auto"/>
              <w:bottom w:val="single" w:sz="4" w:space="0" w:color="auto"/>
              <w:right w:val="single" w:sz="4" w:space="0" w:color="auto"/>
            </w:tcBorders>
            <w:shd w:val="clear" w:color="auto" w:fill="auto"/>
          </w:tcPr>
          <w:p w14:paraId="20CD0C3F" w14:textId="5437B058" w:rsidR="008D6FF9" w:rsidRPr="00F32D59" w:rsidRDefault="008D6FF9" w:rsidP="008D6FF9">
            <w:pPr>
              <w:jc w:val="right"/>
              <w:rPr>
                <w:color w:val="000000"/>
                <w:sz w:val="20"/>
                <w:szCs w:val="20"/>
                <w:lang w:val="en-US"/>
              </w:rPr>
            </w:pPr>
            <w:r w:rsidRPr="00F32D59">
              <w:rPr>
                <w:color w:val="000000"/>
                <w:sz w:val="20"/>
                <w:szCs w:val="20"/>
                <w:lang w:val="en-US"/>
              </w:rPr>
              <w:t>2,530</w:t>
            </w:r>
          </w:p>
        </w:tc>
        <w:tc>
          <w:tcPr>
            <w:tcW w:w="524" w:type="pct"/>
            <w:tcBorders>
              <w:top w:val="nil"/>
              <w:left w:val="single" w:sz="4" w:space="0" w:color="auto"/>
              <w:bottom w:val="single" w:sz="4" w:space="0" w:color="auto"/>
              <w:right w:val="single" w:sz="4" w:space="0" w:color="auto"/>
            </w:tcBorders>
            <w:shd w:val="clear" w:color="auto" w:fill="auto"/>
          </w:tcPr>
          <w:p w14:paraId="755BA320" w14:textId="7774F5D5" w:rsidR="008D6FF9" w:rsidRPr="00F32D59" w:rsidRDefault="008D6FF9" w:rsidP="008D6FF9">
            <w:pPr>
              <w:jc w:val="right"/>
              <w:rPr>
                <w:sz w:val="20"/>
                <w:szCs w:val="20"/>
                <w:lang w:val="en-US"/>
              </w:rPr>
            </w:pPr>
            <w:r w:rsidRPr="00F32D59">
              <w:rPr>
                <w:color w:val="000000"/>
                <w:sz w:val="20"/>
                <w:szCs w:val="20"/>
                <w:lang w:val="en-US"/>
              </w:rPr>
              <w:t>21,995</w:t>
            </w:r>
          </w:p>
        </w:tc>
      </w:tr>
      <w:tr w:rsidR="008D6FF9" w:rsidRPr="00F32D59" w14:paraId="6E5CFA92" w14:textId="77777777" w:rsidTr="008D6FF9">
        <w:tc>
          <w:tcPr>
            <w:tcW w:w="1249" w:type="pct"/>
          </w:tcPr>
          <w:p w14:paraId="7E73EC4F" w14:textId="14C7A2CA" w:rsidR="008D6FF9" w:rsidRPr="00F32D59" w:rsidRDefault="008D6FF9" w:rsidP="008D6FF9">
            <w:pPr>
              <w:jc w:val="left"/>
              <w:rPr>
                <w:b/>
                <w:bCs/>
                <w:color w:val="000000"/>
                <w:sz w:val="20"/>
                <w:szCs w:val="20"/>
                <w:lang w:val="en-US"/>
              </w:rPr>
            </w:pPr>
            <w:r w:rsidRPr="00F32D59">
              <w:rPr>
                <w:sz w:val="20"/>
                <w:szCs w:val="20"/>
                <w:lang w:val="en-US"/>
              </w:rPr>
              <w:t>MYA/PHA/86/TAS/23</w:t>
            </w:r>
          </w:p>
        </w:tc>
        <w:tc>
          <w:tcPr>
            <w:tcW w:w="2084" w:type="pct"/>
            <w:vAlign w:val="bottom"/>
          </w:tcPr>
          <w:p w14:paraId="403D833E" w14:textId="0D0940E1" w:rsidR="008D6FF9" w:rsidRPr="00F32D59" w:rsidRDefault="008D6FF9" w:rsidP="008D6FF9">
            <w:pPr>
              <w:jc w:val="left"/>
              <w:rPr>
                <w:color w:val="000000"/>
                <w:sz w:val="20"/>
                <w:szCs w:val="20"/>
                <w:lang w:val="en-US"/>
              </w:rPr>
            </w:pPr>
            <w:r w:rsidRPr="00F32D59">
              <w:rPr>
                <w:color w:val="000000"/>
                <w:sz w:val="20"/>
                <w:szCs w:val="20"/>
                <w:lang w:val="en-US"/>
              </w:rPr>
              <w:t>HCFC phase-out management plan (stage I, third tranche)</w:t>
            </w:r>
          </w:p>
        </w:tc>
        <w:tc>
          <w:tcPr>
            <w:tcW w:w="565" w:type="pct"/>
          </w:tcPr>
          <w:p w14:paraId="12E0B4C6" w14:textId="5D07F2B9" w:rsidR="008D6FF9" w:rsidRPr="00F32D59" w:rsidRDefault="008D6FF9" w:rsidP="008D6FF9">
            <w:pPr>
              <w:jc w:val="right"/>
              <w:rPr>
                <w:color w:val="000000"/>
                <w:sz w:val="20"/>
                <w:szCs w:val="20"/>
                <w:lang w:val="en-US"/>
              </w:rPr>
            </w:pPr>
            <w:r w:rsidRPr="00F32D59">
              <w:rPr>
                <w:color w:val="000000"/>
                <w:sz w:val="20"/>
                <w:szCs w:val="20"/>
                <w:lang w:val="en-US"/>
              </w:rPr>
              <w:t>29,000</w:t>
            </w:r>
          </w:p>
        </w:tc>
        <w:tc>
          <w:tcPr>
            <w:tcW w:w="578" w:type="pct"/>
            <w:tcBorders>
              <w:top w:val="nil"/>
              <w:left w:val="single" w:sz="4" w:space="0" w:color="auto"/>
              <w:bottom w:val="single" w:sz="4" w:space="0" w:color="auto"/>
              <w:right w:val="single" w:sz="4" w:space="0" w:color="auto"/>
            </w:tcBorders>
            <w:shd w:val="clear" w:color="auto" w:fill="auto"/>
          </w:tcPr>
          <w:p w14:paraId="5183BBD6" w14:textId="14F79746" w:rsidR="008D6FF9" w:rsidRPr="00F32D59" w:rsidRDefault="008D6FF9" w:rsidP="008D6FF9">
            <w:pPr>
              <w:jc w:val="right"/>
              <w:rPr>
                <w:color w:val="000000"/>
                <w:sz w:val="20"/>
                <w:szCs w:val="20"/>
                <w:lang w:val="en-US"/>
              </w:rPr>
            </w:pPr>
            <w:r w:rsidRPr="00F32D59">
              <w:rPr>
                <w:color w:val="000000"/>
                <w:sz w:val="20"/>
                <w:szCs w:val="20"/>
                <w:lang w:val="en-US"/>
              </w:rPr>
              <w:t>3,770</w:t>
            </w:r>
          </w:p>
        </w:tc>
        <w:tc>
          <w:tcPr>
            <w:tcW w:w="524" w:type="pct"/>
            <w:tcBorders>
              <w:top w:val="nil"/>
              <w:left w:val="single" w:sz="4" w:space="0" w:color="auto"/>
              <w:bottom w:val="single" w:sz="4" w:space="0" w:color="auto"/>
              <w:right w:val="single" w:sz="4" w:space="0" w:color="auto"/>
            </w:tcBorders>
            <w:shd w:val="clear" w:color="auto" w:fill="auto"/>
          </w:tcPr>
          <w:p w14:paraId="45C9EB84" w14:textId="797319C4" w:rsidR="008D6FF9" w:rsidRPr="00F32D59" w:rsidRDefault="008D6FF9" w:rsidP="008D6FF9">
            <w:pPr>
              <w:jc w:val="right"/>
              <w:rPr>
                <w:sz w:val="20"/>
                <w:szCs w:val="20"/>
                <w:lang w:val="en-US"/>
              </w:rPr>
            </w:pPr>
            <w:r w:rsidRPr="00F32D59">
              <w:rPr>
                <w:color w:val="000000"/>
                <w:sz w:val="20"/>
                <w:szCs w:val="20"/>
                <w:lang w:val="en-US"/>
              </w:rPr>
              <w:t>32,770</w:t>
            </w:r>
          </w:p>
        </w:tc>
      </w:tr>
      <w:tr w:rsidR="008D6FF9" w:rsidRPr="00F32D59" w14:paraId="253D11A8" w14:textId="77777777" w:rsidTr="008D6FF9">
        <w:tc>
          <w:tcPr>
            <w:tcW w:w="1249" w:type="pct"/>
          </w:tcPr>
          <w:p w14:paraId="6F13866E" w14:textId="49BCE5E4" w:rsidR="008D6FF9" w:rsidRPr="00F32D59" w:rsidRDefault="008D6FF9" w:rsidP="008D6FF9">
            <w:pPr>
              <w:jc w:val="left"/>
              <w:rPr>
                <w:b/>
                <w:bCs/>
                <w:color w:val="000000"/>
                <w:sz w:val="20"/>
                <w:szCs w:val="20"/>
                <w:lang w:val="en-US"/>
              </w:rPr>
            </w:pPr>
            <w:r w:rsidRPr="00F32D59">
              <w:rPr>
                <w:sz w:val="20"/>
                <w:szCs w:val="20"/>
                <w:lang w:val="en-US"/>
              </w:rPr>
              <w:t>MYA/PHA/83/PRP/21</w:t>
            </w:r>
          </w:p>
        </w:tc>
        <w:tc>
          <w:tcPr>
            <w:tcW w:w="2084" w:type="pct"/>
            <w:vAlign w:val="bottom"/>
          </w:tcPr>
          <w:p w14:paraId="5B191AE0" w14:textId="370AB16F" w:rsidR="008D6FF9" w:rsidRPr="00F32D59" w:rsidRDefault="008D6FF9" w:rsidP="008D6FF9">
            <w:pPr>
              <w:jc w:val="left"/>
              <w:rPr>
                <w:color w:val="000000"/>
                <w:sz w:val="20"/>
                <w:szCs w:val="20"/>
                <w:lang w:val="en-US"/>
              </w:rPr>
            </w:pPr>
            <w:r w:rsidRPr="00F32D59">
              <w:rPr>
                <w:color w:val="000000"/>
                <w:sz w:val="20"/>
                <w:szCs w:val="20"/>
                <w:lang w:val="en-US"/>
              </w:rPr>
              <w:t>Preparation of a HCFC phase-out management plan (stage II)</w:t>
            </w:r>
          </w:p>
        </w:tc>
        <w:tc>
          <w:tcPr>
            <w:tcW w:w="565" w:type="pct"/>
          </w:tcPr>
          <w:p w14:paraId="6D28F962" w14:textId="4FB05D07" w:rsidR="008D6FF9" w:rsidRPr="00F32D59" w:rsidRDefault="008D6FF9" w:rsidP="008D6FF9">
            <w:pPr>
              <w:jc w:val="right"/>
              <w:rPr>
                <w:color w:val="000000"/>
                <w:sz w:val="20"/>
                <w:szCs w:val="20"/>
                <w:lang w:val="en-US"/>
              </w:rPr>
            </w:pPr>
            <w:r w:rsidRPr="00F32D59">
              <w:rPr>
                <w:color w:val="000000"/>
                <w:sz w:val="20"/>
                <w:szCs w:val="20"/>
                <w:lang w:val="en-US"/>
              </w:rPr>
              <w:t>3,855</w:t>
            </w:r>
          </w:p>
        </w:tc>
        <w:tc>
          <w:tcPr>
            <w:tcW w:w="578" w:type="pct"/>
            <w:tcBorders>
              <w:top w:val="nil"/>
              <w:left w:val="single" w:sz="4" w:space="0" w:color="auto"/>
              <w:bottom w:val="single" w:sz="4" w:space="0" w:color="auto"/>
              <w:right w:val="single" w:sz="4" w:space="0" w:color="auto"/>
            </w:tcBorders>
            <w:shd w:val="clear" w:color="auto" w:fill="auto"/>
          </w:tcPr>
          <w:p w14:paraId="57F42806" w14:textId="3BEDB3E1" w:rsidR="008D6FF9" w:rsidRPr="00F32D59" w:rsidRDefault="008D6FF9" w:rsidP="008D6FF9">
            <w:pPr>
              <w:jc w:val="right"/>
              <w:rPr>
                <w:color w:val="000000"/>
                <w:sz w:val="20"/>
                <w:szCs w:val="20"/>
                <w:lang w:val="en-US"/>
              </w:rPr>
            </w:pPr>
            <w:r w:rsidRPr="00F32D59">
              <w:rPr>
                <w:color w:val="000000"/>
                <w:sz w:val="20"/>
                <w:szCs w:val="20"/>
                <w:lang w:val="en-US"/>
              </w:rPr>
              <w:t>501</w:t>
            </w:r>
          </w:p>
        </w:tc>
        <w:tc>
          <w:tcPr>
            <w:tcW w:w="524" w:type="pct"/>
            <w:tcBorders>
              <w:top w:val="nil"/>
              <w:left w:val="single" w:sz="4" w:space="0" w:color="auto"/>
              <w:bottom w:val="single" w:sz="4" w:space="0" w:color="auto"/>
              <w:right w:val="single" w:sz="4" w:space="0" w:color="auto"/>
            </w:tcBorders>
            <w:shd w:val="clear" w:color="auto" w:fill="auto"/>
          </w:tcPr>
          <w:p w14:paraId="4CB05F19" w14:textId="291A8C84" w:rsidR="008D6FF9" w:rsidRPr="00F32D59" w:rsidRDefault="008D6FF9" w:rsidP="008D6FF9">
            <w:pPr>
              <w:jc w:val="right"/>
              <w:rPr>
                <w:sz w:val="20"/>
                <w:szCs w:val="20"/>
                <w:lang w:val="en-US"/>
              </w:rPr>
            </w:pPr>
            <w:r w:rsidRPr="00F32D59">
              <w:rPr>
                <w:color w:val="000000"/>
                <w:sz w:val="20"/>
                <w:szCs w:val="20"/>
                <w:lang w:val="en-US"/>
              </w:rPr>
              <w:t>4,356</w:t>
            </w:r>
          </w:p>
        </w:tc>
      </w:tr>
      <w:tr w:rsidR="008D6FF9" w:rsidRPr="00F32D59" w14:paraId="28FBAD22" w14:textId="77777777" w:rsidTr="008D6FF9">
        <w:tc>
          <w:tcPr>
            <w:tcW w:w="1249" w:type="pct"/>
          </w:tcPr>
          <w:p w14:paraId="32DB3020" w14:textId="6ECC32BE" w:rsidR="008D6FF9" w:rsidRPr="00F32D59" w:rsidRDefault="008D6FF9" w:rsidP="008D6FF9">
            <w:pPr>
              <w:jc w:val="left"/>
              <w:rPr>
                <w:b/>
                <w:bCs/>
                <w:color w:val="000000"/>
                <w:sz w:val="20"/>
                <w:szCs w:val="20"/>
                <w:lang w:val="en-US"/>
              </w:rPr>
            </w:pPr>
            <w:r w:rsidRPr="00F32D59">
              <w:rPr>
                <w:sz w:val="20"/>
                <w:szCs w:val="20"/>
                <w:lang w:val="en-US"/>
              </w:rPr>
              <w:t>MYA/PHA/86/TAS/24</w:t>
            </w:r>
          </w:p>
        </w:tc>
        <w:tc>
          <w:tcPr>
            <w:tcW w:w="2084" w:type="pct"/>
            <w:vAlign w:val="bottom"/>
          </w:tcPr>
          <w:p w14:paraId="1DD20A27" w14:textId="3045C3EB" w:rsidR="008D6FF9" w:rsidRPr="00F32D59" w:rsidRDefault="008D6FF9" w:rsidP="008D6FF9">
            <w:pPr>
              <w:jc w:val="left"/>
              <w:rPr>
                <w:color w:val="000000"/>
                <w:sz w:val="20"/>
                <w:szCs w:val="20"/>
                <w:lang w:val="en-US"/>
              </w:rPr>
            </w:pPr>
            <w:r w:rsidRPr="00F32D59">
              <w:rPr>
                <w:color w:val="000000"/>
                <w:sz w:val="20"/>
                <w:szCs w:val="20"/>
                <w:lang w:val="en-US"/>
              </w:rPr>
              <w:t>Verification report on the implementation of the HCFC phase-out management plan</w:t>
            </w:r>
          </w:p>
        </w:tc>
        <w:tc>
          <w:tcPr>
            <w:tcW w:w="565" w:type="pct"/>
          </w:tcPr>
          <w:p w14:paraId="1DDC3B6F" w14:textId="7A8D6C41" w:rsidR="008D6FF9" w:rsidRPr="00F32D59" w:rsidRDefault="008D6FF9" w:rsidP="008D6FF9">
            <w:pPr>
              <w:jc w:val="right"/>
              <w:rPr>
                <w:color w:val="000000"/>
                <w:sz w:val="20"/>
                <w:szCs w:val="20"/>
                <w:lang w:val="en-US"/>
              </w:rPr>
            </w:pPr>
            <w:r w:rsidRPr="00F32D59">
              <w:rPr>
                <w:color w:val="000000"/>
                <w:sz w:val="20"/>
                <w:szCs w:val="20"/>
                <w:lang w:val="en-US"/>
              </w:rPr>
              <w:t>30,000</w:t>
            </w:r>
          </w:p>
        </w:tc>
        <w:tc>
          <w:tcPr>
            <w:tcW w:w="578" w:type="pct"/>
            <w:tcBorders>
              <w:top w:val="nil"/>
              <w:left w:val="single" w:sz="4" w:space="0" w:color="auto"/>
              <w:bottom w:val="single" w:sz="4" w:space="0" w:color="auto"/>
              <w:right w:val="single" w:sz="4" w:space="0" w:color="auto"/>
            </w:tcBorders>
            <w:shd w:val="clear" w:color="auto" w:fill="auto"/>
          </w:tcPr>
          <w:p w14:paraId="24E0CCD2" w14:textId="1E7F04AF" w:rsidR="008D6FF9" w:rsidRPr="00F32D59" w:rsidRDefault="008D6FF9" w:rsidP="008D6FF9">
            <w:pPr>
              <w:jc w:val="right"/>
              <w:rPr>
                <w:color w:val="000000"/>
                <w:sz w:val="20"/>
                <w:szCs w:val="20"/>
                <w:lang w:val="en-US"/>
              </w:rPr>
            </w:pPr>
            <w:r w:rsidRPr="00F32D59">
              <w:rPr>
                <w:color w:val="000000"/>
                <w:sz w:val="20"/>
                <w:szCs w:val="20"/>
                <w:lang w:val="en-US"/>
              </w:rPr>
              <w:t>3,900</w:t>
            </w:r>
          </w:p>
        </w:tc>
        <w:tc>
          <w:tcPr>
            <w:tcW w:w="524" w:type="pct"/>
            <w:tcBorders>
              <w:top w:val="nil"/>
              <w:left w:val="single" w:sz="4" w:space="0" w:color="auto"/>
              <w:bottom w:val="single" w:sz="4" w:space="0" w:color="auto"/>
              <w:right w:val="single" w:sz="4" w:space="0" w:color="auto"/>
            </w:tcBorders>
            <w:shd w:val="clear" w:color="auto" w:fill="auto"/>
          </w:tcPr>
          <w:p w14:paraId="5F1E504E" w14:textId="09E365D9" w:rsidR="008D6FF9" w:rsidRPr="00F32D59" w:rsidRDefault="008D6FF9" w:rsidP="008D6FF9">
            <w:pPr>
              <w:jc w:val="right"/>
              <w:rPr>
                <w:sz w:val="20"/>
                <w:szCs w:val="20"/>
                <w:lang w:val="en-US"/>
              </w:rPr>
            </w:pPr>
            <w:r w:rsidRPr="00F32D59">
              <w:rPr>
                <w:color w:val="000000"/>
                <w:sz w:val="20"/>
                <w:szCs w:val="20"/>
                <w:lang w:val="en-US"/>
              </w:rPr>
              <w:t>33,900</w:t>
            </w:r>
          </w:p>
        </w:tc>
      </w:tr>
      <w:tr w:rsidR="008D6FF9" w:rsidRPr="00F32D59" w14:paraId="3DA71566" w14:textId="77777777" w:rsidTr="008D6FF9">
        <w:tc>
          <w:tcPr>
            <w:tcW w:w="1249" w:type="pct"/>
          </w:tcPr>
          <w:p w14:paraId="688BFF4B" w14:textId="496B87E7" w:rsidR="008D6FF9" w:rsidRPr="00F32D59" w:rsidRDefault="008D6FF9" w:rsidP="008D6FF9">
            <w:pPr>
              <w:jc w:val="left"/>
              <w:rPr>
                <w:b/>
                <w:bCs/>
                <w:color w:val="000000"/>
                <w:sz w:val="20"/>
                <w:szCs w:val="20"/>
                <w:lang w:val="en-US"/>
              </w:rPr>
            </w:pPr>
            <w:r w:rsidRPr="00F32D59">
              <w:rPr>
                <w:b/>
                <w:sz w:val="20"/>
                <w:szCs w:val="20"/>
                <w:lang w:val="en-US"/>
              </w:rPr>
              <w:t>Total “by-decision” projects</w:t>
            </w:r>
          </w:p>
        </w:tc>
        <w:tc>
          <w:tcPr>
            <w:tcW w:w="2084" w:type="pct"/>
            <w:vAlign w:val="bottom"/>
          </w:tcPr>
          <w:p w14:paraId="5DCDC83F" w14:textId="3458A904" w:rsidR="008D6FF9" w:rsidRPr="00F32D59" w:rsidRDefault="008D6FF9" w:rsidP="008D6FF9">
            <w:pPr>
              <w:jc w:val="left"/>
              <w:rPr>
                <w:color w:val="000000"/>
                <w:sz w:val="20"/>
                <w:szCs w:val="20"/>
                <w:lang w:val="en-US"/>
              </w:rPr>
            </w:pPr>
          </w:p>
        </w:tc>
        <w:tc>
          <w:tcPr>
            <w:tcW w:w="565" w:type="pct"/>
          </w:tcPr>
          <w:p w14:paraId="3A87F739" w14:textId="73C6F91D" w:rsidR="008D6FF9" w:rsidRPr="00F32D59" w:rsidRDefault="008D6FF9" w:rsidP="008D6FF9">
            <w:pPr>
              <w:jc w:val="right"/>
              <w:rPr>
                <w:b/>
                <w:bCs/>
                <w:color w:val="000000"/>
                <w:sz w:val="20"/>
                <w:szCs w:val="20"/>
                <w:lang w:val="en-US"/>
              </w:rPr>
            </w:pPr>
            <w:r w:rsidRPr="00F32D59">
              <w:rPr>
                <w:b/>
                <w:bCs/>
                <w:color w:val="000000"/>
                <w:sz w:val="20"/>
                <w:szCs w:val="20"/>
                <w:lang w:val="en-US"/>
              </w:rPr>
              <w:t>142,668</w:t>
            </w:r>
          </w:p>
        </w:tc>
        <w:tc>
          <w:tcPr>
            <w:tcW w:w="578" w:type="pct"/>
            <w:tcBorders>
              <w:top w:val="nil"/>
              <w:left w:val="single" w:sz="4" w:space="0" w:color="auto"/>
              <w:bottom w:val="single" w:sz="4" w:space="0" w:color="auto"/>
              <w:right w:val="single" w:sz="4" w:space="0" w:color="auto"/>
            </w:tcBorders>
            <w:shd w:val="clear" w:color="auto" w:fill="auto"/>
          </w:tcPr>
          <w:p w14:paraId="0D24137C" w14:textId="334FD216" w:rsidR="008D6FF9" w:rsidRPr="00F32D59" w:rsidRDefault="008D6FF9" w:rsidP="008D6FF9">
            <w:pPr>
              <w:jc w:val="right"/>
              <w:rPr>
                <w:b/>
                <w:bCs/>
                <w:color w:val="000000"/>
                <w:sz w:val="20"/>
                <w:szCs w:val="20"/>
                <w:lang w:val="en-US"/>
              </w:rPr>
            </w:pPr>
            <w:r w:rsidRPr="00F32D59">
              <w:rPr>
                <w:b/>
                <w:bCs/>
                <w:color w:val="000000"/>
                <w:sz w:val="20"/>
                <w:szCs w:val="20"/>
                <w:lang w:val="en-US"/>
              </w:rPr>
              <w:t>18,547</w:t>
            </w:r>
          </w:p>
        </w:tc>
        <w:tc>
          <w:tcPr>
            <w:tcW w:w="524" w:type="pct"/>
            <w:tcBorders>
              <w:top w:val="nil"/>
              <w:left w:val="single" w:sz="4" w:space="0" w:color="auto"/>
              <w:bottom w:val="single" w:sz="4" w:space="0" w:color="auto"/>
              <w:right w:val="single" w:sz="4" w:space="0" w:color="auto"/>
            </w:tcBorders>
            <w:shd w:val="clear" w:color="auto" w:fill="auto"/>
          </w:tcPr>
          <w:p w14:paraId="3C0C445A" w14:textId="183B55E9" w:rsidR="008D6FF9" w:rsidRPr="00F32D59" w:rsidRDefault="008D6FF9" w:rsidP="008D6FF9">
            <w:pPr>
              <w:jc w:val="right"/>
              <w:rPr>
                <w:b/>
                <w:bCs/>
                <w:sz w:val="20"/>
                <w:szCs w:val="20"/>
                <w:lang w:val="en-US"/>
              </w:rPr>
            </w:pPr>
            <w:r w:rsidRPr="00F32D59">
              <w:rPr>
                <w:b/>
                <w:bCs/>
                <w:color w:val="000000"/>
                <w:sz w:val="20"/>
                <w:szCs w:val="20"/>
                <w:lang w:val="en-US"/>
              </w:rPr>
              <w:t>161,215</w:t>
            </w:r>
          </w:p>
        </w:tc>
      </w:tr>
      <w:tr w:rsidR="002951D9" w:rsidRPr="00F32D59" w14:paraId="45A03605" w14:textId="77777777" w:rsidTr="002951D9">
        <w:tc>
          <w:tcPr>
            <w:tcW w:w="1249" w:type="pct"/>
          </w:tcPr>
          <w:p w14:paraId="4DECC8B0" w14:textId="7225D9C6" w:rsidR="002951D9" w:rsidRPr="00F32D59" w:rsidRDefault="002951D9" w:rsidP="002951D9">
            <w:pPr>
              <w:jc w:val="left"/>
              <w:rPr>
                <w:b/>
                <w:bCs/>
                <w:color w:val="000000"/>
                <w:sz w:val="20"/>
                <w:szCs w:val="20"/>
                <w:lang w:val="en-US"/>
              </w:rPr>
            </w:pPr>
            <w:r w:rsidRPr="00F32D59">
              <w:rPr>
                <w:sz w:val="20"/>
                <w:szCs w:val="20"/>
                <w:lang w:val="en-US"/>
              </w:rPr>
              <w:t>ANG/SEV/80/TAS/01+</w:t>
            </w:r>
          </w:p>
        </w:tc>
        <w:tc>
          <w:tcPr>
            <w:tcW w:w="2084" w:type="pct"/>
            <w:vAlign w:val="bottom"/>
          </w:tcPr>
          <w:p w14:paraId="0FDBF197" w14:textId="41A3779F" w:rsidR="002951D9" w:rsidRPr="00F32D59" w:rsidRDefault="00620037" w:rsidP="002951D9">
            <w:pPr>
              <w:jc w:val="left"/>
              <w:rPr>
                <w:color w:val="000000"/>
                <w:sz w:val="20"/>
                <w:szCs w:val="20"/>
                <w:lang w:val="en-US"/>
              </w:rPr>
            </w:pPr>
            <w:r w:rsidRPr="00F32D59">
              <w:rPr>
                <w:color w:val="000000"/>
                <w:sz w:val="20"/>
                <w:szCs w:val="20"/>
                <w:lang w:val="en-US"/>
              </w:rPr>
              <w:t>Enabling activities for HFC phase-down</w:t>
            </w:r>
          </w:p>
        </w:tc>
        <w:tc>
          <w:tcPr>
            <w:tcW w:w="565" w:type="pct"/>
          </w:tcPr>
          <w:p w14:paraId="03CFE5AE" w14:textId="356EB6B3" w:rsidR="002951D9" w:rsidRPr="00F32D59" w:rsidRDefault="002951D9" w:rsidP="002951D9">
            <w:pPr>
              <w:jc w:val="right"/>
              <w:rPr>
                <w:color w:val="000000"/>
                <w:sz w:val="20"/>
                <w:szCs w:val="20"/>
                <w:lang w:val="en-US"/>
              </w:rPr>
            </w:pPr>
            <w:r w:rsidRPr="00F32D59">
              <w:rPr>
                <w:color w:val="000000"/>
                <w:sz w:val="20"/>
                <w:szCs w:val="20"/>
                <w:lang w:val="en-US"/>
              </w:rPr>
              <w:t xml:space="preserve">         9,353 </w:t>
            </w:r>
          </w:p>
        </w:tc>
        <w:tc>
          <w:tcPr>
            <w:tcW w:w="578" w:type="pct"/>
            <w:tcBorders>
              <w:top w:val="nil"/>
              <w:left w:val="single" w:sz="4" w:space="0" w:color="auto"/>
              <w:bottom w:val="single" w:sz="4" w:space="0" w:color="auto"/>
              <w:right w:val="single" w:sz="4" w:space="0" w:color="auto"/>
            </w:tcBorders>
            <w:shd w:val="clear" w:color="auto" w:fill="auto"/>
          </w:tcPr>
          <w:p w14:paraId="59AB040C" w14:textId="7363BAE7" w:rsidR="002951D9" w:rsidRPr="00F32D59" w:rsidRDefault="002951D9" w:rsidP="002951D9">
            <w:pPr>
              <w:jc w:val="right"/>
              <w:rPr>
                <w:color w:val="000000"/>
                <w:sz w:val="20"/>
                <w:szCs w:val="20"/>
                <w:lang w:val="en-US"/>
              </w:rPr>
            </w:pPr>
            <w:r w:rsidRPr="00F32D59">
              <w:rPr>
                <w:color w:val="000000"/>
                <w:sz w:val="20"/>
                <w:szCs w:val="20"/>
                <w:lang w:val="en-US"/>
              </w:rPr>
              <w:t xml:space="preserve">            655 </w:t>
            </w:r>
          </w:p>
        </w:tc>
        <w:tc>
          <w:tcPr>
            <w:tcW w:w="524" w:type="pct"/>
            <w:tcBorders>
              <w:top w:val="nil"/>
              <w:left w:val="single" w:sz="4" w:space="0" w:color="auto"/>
              <w:bottom w:val="single" w:sz="4" w:space="0" w:color="auto"/>
              <w:right w:val="single" w:sz="4" w:space="0" w:color="auto"/>
            </w:tcBorders>
            <w:shd w:val="clear" w:color="auto" w:fill="auto"/>
          </w:tcPr>
          <w:p w14:paraId="10C73746" w14:textId="540633DE" w:rsidR="002951D9" w:rsidRPr="00F32D59" w:rsidRDefault="002951D9" w:rsidP="002951D9">
            <w:pPr>
              <w:jc w:val="right"/>
              <w:rPr>
                <w:sz w:val="20"/>
                <w:szCs w:val="20"/>
                <w:lang w:val="en-US"/>
              </w:rPr>
            </w:pPr>
            <w:r w:rsidRPr="00F32D59">
              <w:rPr>
                <w:color w:val="000000"/>
                <w:sz w:val="20"/>
                <w:szCs w:val="20"/>
                <w:lang w:val="en-US"/>
              </w:rPr>
              <w:t xml:space="preserve">       10,008 </w:t>
            </w:r>
          </w:p>
        </w:tc>
      </w:tr>
      <w:tr w:rsidR="002951D9" w:rsidRPr="00F32D59" w14:paraId="339D26C1" w14:textId="77777777" w:rsidTr="002951D9">
        <w:tc>
          <w:tcPr>
            <w:tcW w:w="1249" w:type="pct"/>
          </w:tcPr>
          <w:p w14:paraId="2E45437F" w14:textId="31206EC7" w:rsidR="002951D9" w:rsidRPr="00F32D59" w:rsidRDefault="002951D9" w:rsidP="002951D9">
            <w:pPr>
              <w:jc w:val="left"/>
              <w:rPr>
                <w:b/>
                <w:bCs/>
                <w:color w:val="000000"/>
                <w:sz w:val="20"/>
                <w:szCs w:val="20"/>
                <w:lang w:val="en-US"/>
              </w:rPr>
            </w:pPr>
            <w:r w:rsidRPr="00F32D59">
              <w:rPr>
                <w:sz w:val="20"/>
                <w:szCs w:val="20"/>
                <w:lang w:val="en-US"/>
              </w:rPr>
              <w:t>NEP/SEV/81/TAS/01+</w:t>
            </w:r>
          </w:p>
        </w:tc>
        <w:tc>
          <w:tcPr>
            <w:tcW w:w="2084" w:type="pct"/>
            <w:vAlign w:val="bottom"/>
          </w:tcPr>
          <w:p w14:paraId="323B2545" w14:textId="02305CF2" w:rsidR="002951D9" w:rsidRPr="00F32D59" w:rsidRDefault="0026504D" w:rsidP="002951D9">
            <w:pPr>
              <w:jc w:val="left"/>
              <w:rPr>
                <w:color w:val="000000"/>
                <w:sz w:val="20"/>
                <w:szCs w:val="20"/>
                <w:lang w:val="en-US"/>
              </w:rPr>
            </w:pPr>
            <w:r w:rsidRPr="00F32D59">
              <w:rPr>
                <w:color w:val="000000"/>
                <w:sz w:val="20"/>
                <w:szCs w:val="20"/>
                <w:lang w:val="en-US"/>
              </w:rPr>
              <w:t>Enabling activities for HFC phase-down</w:t>
            </w:r>
          </w:p>
        </w:tc>
        <w:tc>
          <w:tcPr>
            <w:tcW w:w="565" w:type="pct"/>
          </w:tcPr>
          <w:p w14:paraId="2211A282" w14:textId="0D00A08C" w:rsidR="002951D9" w:rsidRPr="00F32D59" w:rsidRDefault="002951D9" w:rsidP="002951D9">
            <w:pPr>
              <w:jc w:val="right"/>
              <w:rPr>
                <w:color w:val="000000"/>
                <w:sz w:val="20"/>
                <w:szCs w:val="20"/>
                <w:lang w:val="en-US"/>
              </w:rPr>
            </w:pPr>
            <w:r w:rsidRPr="00F32D59">
              <w:rPr>
                <w:color w:val="000000"/>
                <w:sz w:val="20"/>
                <w:szCs w:val="20"/>
                <w:lang w:val="en-US"/>
              </w:rPr>
              <w:t xml:space="preserve">       38,181 </w:t>
            </w:r>
          </w:p>
        </w:tc>
        <w:tc>
          <w:tcPr>
            <w:tcW w:w="578" w:type="pct"/>
            <w:tcBorders>
              <w:top w:val="nil"/>
              <w:left w:val="single" w:sz="4" w:space="0" w:color="auto"/>
              <w:bottom w:val="single" w:sz="4" w:space="0" w:color="auto"/>
              <w:right w:val="single" w:sz="4" w:space="0" w:color="auto"/>
            </w:tcBorders>
            <w:shd w:val="clear" w:color="auto" w:fill="auto"/>
          </w:tcPr>
          <w:p w14:paraId="199411EC" w14:textId="6C1BC69D" w:rsidR="002951D9" w:rsidRPr="00F32D59" w:rsidRDefault="002951D9" w:rsidP="002951D9">
            <w:pPr>
              <w:jc w:val="right"/>
              <w:rPr>
                <w:color w:val="000000"/>
                <w:sz w:val="20"/>
                <w:szCs w:val="20"/>
                <w:lang w:val="en-US"/>
              </w:rPr>
            </w:pPr>
            <w:r w:rsidRPr="00F32D59">
              <w:rPr>
                <w:color w:val="000000"/>
                <w:sz w:val="20"/>
                <w:szCs w:val="20"/>
                <w:lang w:val="en-US"/>
              </w:rPr>
              <w:t xml:space="preserve">         2,673 </w:t>
            </w:r>
          </w:p>
        </w:tc>
        <w:tc>
          <w:tcPr>
            <w:tcW w:w="524" w:type="pct"/>
            <w:tcBorders>
              <w:top w:val="nil"/>
              <w:left w:val="single" w:sz="4" w:space="0" w:color="auto"/>
              <w:bottom w:val="single" w:sz="4" w:space="0" w:color="auto"/>
              <w:right w:val="single" w:sz="4" w:space="0" w:color="auto"/>
            </w:tcBorders>
            <w:shd w:val="clear" w:color="auto" w:fill="auto"/>
          </w:tcPr>
          <w:p w14:paraId="60804327" w14:textId="009F783D" w:rsidR="002951D9" w:rsidRPr="00F32D59" w:rsidRDefault="002951D9" w:rsidP="002951D9">
            <w:pPr>
              <w:jc w:val="right"/>
              <w:rPr>
                <w:sz w:val="20"/>
                <w:szCs w:val="20"/>
                <w:lang w:val="en-US"/>
              </w:rPr>
            </w:pPr>
            <w:r w:rsidRPr="00F32D59">
              <w:rPr>
                <w:color w:val="000000"/>
                <w:sz w:val="20"/>
                <w:szCs w:val="20"/>
                <w:lang w:val="en-US"/>
              </w:rPr>
              <w:t xml:space="preserve">       40,854 </w:t>
            </w:r>
          </w:p>
        </w:tc>
      </w:tr>
      <w:tr w:rsidR="002951D9" w:rsidRPr="00F32D59" w14:paraId="2ECD7A56" w14:textId="77777777" w:rsidTr="002951D9">
        <w:tc>
          <w:tcPr>
            <w:tcW w:w="1249" w:type="pct"/>
          </w:tcPr>
          <w:p w14:paraId="4E0B8658" w14:textId="77777777" w:rsidR="002951D9" w:rsidRPr="00F32D59" w:rsidRDefault="002951D9" w:rsidP="002951D9">
            <w:pPr>
              <w:jc w:val="left"/>
              <w:rPr>
                <w:b/>
                <w:bCs/>
                <w:sz w:val="20"/>
                <w:szCs w:val="20"/>
                <w:lang w:val="en-US"/>
              </w:rPr>
            </w:pPr>
            <w:r w:rsidRPr="00F32D59">
              <w:rPr>
                <w:b/>
                <w:bCs/>
                <w:sz w:val="20"/>
                <w:szCs w:val="20"/>
                <w:lang w:val="en-US"/>
              </w:rPr>
              <w:t>Total “additional voluntary contributions” projects</w:t>
            </w:r>
          </w:p>
        </w:tc>
        <w:tc>
          <w:tcPr>
            <w:tcW w:w="2084" w:type="pct"/>
            <w:vAlign w:val="bottom"/>
          </w:tcPr>
          <w:p w14:paraId="2B2DAB26" w14:textId="77777777" w:rsidR="002951D9" w:rsidRPr="00F32D59" w:rsidRDefault="002951D9" w:rsidP="002951D9">
            <w:pPr>
              <w:jc w:val="left"/>
              <w:rPr>
                <w:color w:val="000000"/>
                <w:sz w:val="20"/>
                <w:szCs w:val="20"/>
                <w:lang w:val="en-US"/>
              </w:rPr>
            </w:pPr>
          </w:p>
        </w:tc>
        <w:tc>
          <w:tcPr>
            <w:tcW w:w="565" w:type="pct"/>
          </w:tcPr>
          <w:p w14:paraId="120B87BB" w14:textId="00D471BD" w:rsidR="002951D9" w:rsidRPr="00F32D59" w:rsidRDefault="002951D9" w:rsidP="002951D9">
            <w:pPr>
              <w:jc w:val="right"/>
              <w:rPr>
                <w:b/>
                <w:bCs/>
                <w:color w:val="000000"/>
                <w:sz w:val="20"/>
                <w:szCs w:val="20"/>
                <w:lang w:val="en-US"/>
              </w:rPr>
            </w:pPr>
            <w:r w:rsidRPr="00F32D59">
              <w:rPr>
                <w:b/>
                <w:bCs/>
                <w:color w:val="000000"/>
                <w:sz w:val="20"/>
                <w:szCs w:val="20"/>
                <w:lang w:val="en-US"/>
              </w:rPr>
              <w:t xml:space="preserve">       47,534 </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F62C9E1" w14:textId="711C0E44" w:rsidR="002951D9" w:rsidRPr="00F32D59" w:rsidRDefault="002951D9" w:rsidP="002951D9">
            <w:pPr>
              <w:jc w:val="right"/>
              <w:rPr>
                <w:b/>
                <w:bCs/>
                <w:sz w:val="20"/>
                <w:szCs w:val="20"/>
                <w:lang w:val="en-US"/>
              </w:rPr>
            </w:pPr>
            <w:r w:rsidRPr="00F32D59">
              <w:rPr>
                <w:b/>
                <w:bCs/>
                <w:color w:val="000000"/>
                <w:sz w:val="20"/>
                <w:szCs w:val="20"/>
                <w:lang w:val="en-US"/>
              </w:rPr>
              <w:t xml:space="preserve">         3,327 </w:t>
            </w:r>
          </w:p>
        </w:tc>
        <w:tc>
          <w:tcPr>
            <w:tcW w:w="524" w:type="pct"/>
            <w:tcBorders>
              <w:top w:val="nil"/>
              <w:left w:val="single" w:sz="4" w:space="0" w:color="auto"/>
              <w:bottom w:val="single" w:sz="4" w:space="0" w:color="auto"/>
              <w:right w:val="single" w:sz="4" w:space="0" w:color="auto"/>
            </w:tcBorders>
            <w:shd w:val="clear" w:color="auto" w:fill="auto"/>
          </w:tcPr>
          <w:p w14:paraId="6BE79860" w14:textId="5C5C2B4A" w:rsidR="002951D9" w:rsidRPr="00F32D59" w:rsidRDefault="002951D9" w:rsidP="002951D9">
            <w:pPr>
              <w:jc w:val="right"/>
              <w:rPr>
                <w:b/>
                <w:bCs/>
                <w:sz w:val="20"/>
                <w:szCs w:val="20"/>
                <w:lang w:val="en-US"/>
              </w:rPr>
            </w:pPr>
            <w:r w:rsidRPr="00F32D59">
              <w:rPr>
                <w:b/>
                <w:bCs/>
                <w:color w:val="000000"/>
                <w:sz w:val="20"/>
                <w:szCs w:val="20"/>
                <w:lang w:val="en-US"/>
              </w:rPr>
              <w:t xml:space="preserve">       50,861 </w:t>
            </w:r>
          </w:p>
        </w:tc>
      </w:tr>
      <w:tr w:rsidR="002951D9" w:rsidRPr="00F32D59" w14:paraId="361062F6" w14:textId="77777777" w:rsidTr="009121AC">
        <w:tc>
          <w:tcPr>
            <w:tcW w:w="1249" w:type="pct"/>
          </w:tcPr>
          <w:p w14:paraId="3A801119" w14:textId="618CCCEC" w:rsidR="002951D9" w:rsidRPr="00F32D59" w:rsidRDefault="002951D9" w:rsidP="002951D9">
            <w:pPr>
              <w:jc w:val="left"/>
              <w:rPr>
                <w:b/>
                <w:sz w:val="20"/>
                <w:szCs w:val="20"/>
                <w:lang w:val="en-US"/>
              </w:rPr>
            </w:pPr>
            <w:r w:rsidRPr="00F32D59">
              <w:rPr>
                <w:b/>
                <w:sz w:val="20"/>
                <w:szCs w:val="20"/>
                <w:lang w:val="en-US"/>
              </w:rPr>
              <w:t>TOTAL UNEP</w:t>
            </w:r>
          </w:p>
        </w:tc>
        <w:tc>
          <w:tcPr>
            <w:tcW w:w="2084" w:type="pct"/>
          </w:tcPr>
          <w:p w14:paraId="5E1CCE29" w14:textId="77777777" w:rsidR="002951D9" w:rsidRPr="00F32D59" w:rsidRDefault="002951D9" w:rsidP="002951D9">
            <w:pPr>
              <w:jc w:val="left"/>
              <w:rPr>
                <w:sz w:val="20"/>
                <w:szCs w:val="20"/>
                <w:lang w:val="en-US"/>
              </w:rPr>
            </w:pP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121DF22F" w14:textId="69DBFDE6" w:rsidR="002951D9" w:rsidRPr="00F32D59" w:rsidRDefault="002951D9" w:rsidP="002951D9">
            <w:pPr>
              <w:jc w:val="right"/>
              <w:rPr>
                <w:b/>
                <w:bCs/>
                <w:color w:val="000000"/>
                <w:sz w:val="20"/>
                <w:szCs w:val="20"/>
                <w:lang w:val="en-US"/>
              </w:rPr>
            </w:pPr>
            <w:r w:rsidRPr="00F32D59">
              <w:rPr>
                <w:b/>
                <w:bCs/>
                <w:color w:val="000000"/>
                <w:sz w:val="20"/>
                <w:szCs w:val="20"/>
                <w:lang w:val="en-US"/>
              </w:rPr>
              <w:t>469,599</w:t>
            </w:r>
          </w:p>
        </w:tc>
        <w:tc>
          <w:tcPr>
            <w:tcW w:w="578" w:type="pct"/>
            <w:tcBorders>
              <w:top w:val="single" w:sz="4" w:space="0" w:color="auto"/>
              <w:left w:val="nil"/>
              <w:bottom w:val="single" w:sz="4" w:space="0" w:color="auto"/>
              <w:right w:val="single" w:sz="4" w:space="0" w:color="auto"/>
            </w:tcBorders>
            <w:shd w:val="clear" w:color="auto" w:fill="auto"/>
            <w:vAlign w:val="bottom"/>
          </w:tcPr>
          <w:p w14:paraId="21E0AF25" w14:textId="37A85E6F" w:rsidR="002951D9" w:rsidRPr="00F32D59" w:rsidRDefault="002951D9" w:rsidP="002951D9">
            <w:pPr>
              <w:jc w:val="right"/>
              <w:rPr>
                <w:b/>
                <w:bCs/>
                <w:color w:val="000000"/>
                <w:sz w:val="20"/>
                <w:szCs w:val="20"/>
                <w:lang w:val="en-US"/>
              </w:rPr>
            </w:pPr>
            <w:r w:rsidRPr="00F32D59">
              <w:rPr>
                <w:b/>
                <w:bCs/>
                <w:color w:val="000000"/>
                <w:sz w:val="20"/>
                <w:szCs w:val="20"/>
                <w:lang w:val="en-US"/>
              </w:rPr>
              <w:t>44,402</w:t>
            </w:r>
          </w:p>
        </w:tc>
        <w:tc>
          <w:tcPr>
            <w:tcW w:w="524" w:type="pct"/>
            <w:tcBorders>
              <w:top w:val="single" w:sz="4" w:space="0" w:color="auto"/>
              <w:left w:val="nil"/>
              <w:bottom w:val="single" w:sz="4" w:space="0" w:color="auto"/>
              <w:right w:val="single" w:sz="4" w:space="0" w:color="auto"/>
            </w:tcBorders>
            <w:shd w:val="clear" w:color="auto" w:fill="auto"/>
            <w:vAlign w:val="bottom"/>
          </w:tcPr>
          <w:p w14:paraId="43ABEF84" w14:textId="513BA828" w:rsidR="002951D9" w:rsidRPr="00F32D59" w:rsidRDefault="002951D9" w:rsidP="002951D9">
            <w:pPr>
              <w:jc w:val="right"/>
              <w:rPr>
                <w:b/>
                <w:bCs/>
                <w:sz w:val="20"/>
                <w:szCs w:val="20"/>
                <w:lang w:val="en-US"/>
              </w:rPr>
            </w:pPr>
            <w:r w:rsidRPr="00F32D59">
              <w:rPr>
                <w:b/>
                <w:bCs/>
                <w:color w:val="000000"/>
                <w:sz w:val="20"/>
                <w:szCs w:val="20"/>
                <w:lang w:val="en-US"/>
              </w:rPr>
              <w:t>514,001</w:t>
            </w:r>
          </w:p>
        </w:tc>
      </w:tr>
      <w:tr w:rsidR="00FA7494" w:rsidRPr="00F32D59" w14:paraId="56829B2E" w14:textId="77777777" w:rsidTr="00207A23">
        <w:tc>
          <w:tcPr>
            <w:tcW w:w="1249" w:type="pct"/>
          </w:tcPr>
          <w:p w14:paraId="2DB14033" w14:textId="30A91817" w:rsidR="00563912" w:rsidRPr="00F32D59" w:rsidRDefault="00DD1942" w:rsidP="00563912">
            <w:pPr>
              <w:jc w:val="left"/>
              <w:rPr>
                <w:b/>
                <w:bCs/>
                <w:color w:val="000000"/>
                <w:sz w:val="20"/>
                <w:szCs w:val="20"/>
                <w:lang w:val="en-US"/>
              </w:rPr>
            </w:pPr>
            <w:r w:rsidRPr="00F32D59">
              <w:rPr>
                <w:b/>
                <w:bCs/>
                <w:color w:val="000000"/>
                <w:sz w:val="20"/>
                <w:szCs w:val="20"/>
                <w:lang w:val="en-US"/>
              </w:rPr>
              <w:t>UNIDO</w:t>
            </w:r>
          </w:p>
        </w:tc>
        <w:tc>
          <w:tcPr>
            <w:tcW w:w="2084" w:type="pct"/>
            <w:vAlign w:val="bottom"/>
          </w:tcPr>
          <w:p w14:paraId="03F8AD49" w14:textId="46F27628" w:rsidR="00563912" w:rsidRPr="00F32D59" w:rsidRDefault="00563912" w:rsidP="00AA4B1C">
            <w:pPr>
              <w:jc w:val="left"/>
              <w:rPr>
                <w:color w:val="000000"/>
                <w:sz w:val="20"/>
                <w:szCs w:val="20"/>
                <w:lang w:val="en-US"/>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761C8B4E" w14:textId="357E3CE2" w:rsidR="00563912" w:rsidRPr="00F32D59" w:rsidRDefault="00563912" w:rsidP="00563912">
            <w:pPr>
              <w:jc w:val="right"/>
              <w:rPr>
                <w:color w:val="000000"/>
                <w:sz w:val="20"/>
                <w:szCs w:val="20"/>
                <w:lang w:val="en-US"/>
              </w:rPr>
            </w:pPr>
          </w:p>
        </w:tc>
        <w:tc>
          <w:tcPr>
            <w:tcW w:w="578" w:type="pct"/>
          </w:tcPr>
          <w:p w14:paraId="40191B9C" w14:textId="0165B285" w:rsidR="00563912" w:rsidRPr="00F32D59" w:rsidRDefault="00563912" w:rsidP="00563912">
            <w:pPr>
              <w:jc w:val="right"/>
              <w:rPr>
                <w:color w:val="000000"/>
                <w:sz w:val="20"/>
                <w:szCs w:val="20"/>
                <w:lang w:val="en-US"/>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1E44F548" w14:textId="5063028D" w:rsidR="00563912" w:rsidRPr="00F32D59" w:rsidRDefault="00563912" w:rsidP="00563912">
            <w:pPr>
              <w:jc w:val="right"/>
              <w:rPr>
                <w:sz w:val="20"/>
                <w:szCs w:val="20"/>
                <w:lang w:val="en-US"/>
              </w:rPr>
            </w:pPr>
          </w:p>
        </w:tc>
      </w:tr>
      <w:tr w:rsidR="00DD1942" w:rsidRPr="00F32D59" w14:paraId="3C19A165" w14:textId="77777777" w:rsidTr="00DD1942">
        <w:tc>
          <w:tcPr>
            <w:tcW w:w="1249" w:type="pct"/>
          </w:tcPr>
          <w:p w14:paraId="6B880D3F" w14:textId="23E3B548" w:rsidR="00DD1942" w:rsidRPr="00F32D59" w:rsidRDefault="00DD1942" w:rsidP="00DD1942">
            <w:pPr>
              <w:jc w:val="left"/>
              <w:rPr>
                <w:color w:val="000000"/>
                <w:sz w:val="20"/>
                <w:szCs w:val="20"/>
                <w:lang w:val="en-US"/>
              </w:rPr>
            </w:pPr>
            <w:r w:rsidRPr="00F32D59">
              <w:rPr>
                <w:sz w:val="20"/>
                <w:szCs w:val="20"/>
                <w:lang w:val="en-US"/>
              </w:rPr>
              <w:t>ALB/PHA/88/TAS/46</w:t>
            </w:r>
          </w:p>
        </w:tc>
        <w:tc>
          <w:tcPr>
            <w:tcW w:w="2084" w:type="pct"/>
          </w:tcPr>
          <w:p w14:paraId="5D712C69" w14:textId="78BA32A2" w:rsidR="00DD1942" w:rsidRPr="00F32D59" w:rsidRDefault="00DD1942" w:rsidP="00DD1942">
            <w:pPr>
              <w:jc w:val="left"/>
              <w:rPr>
                <w:color w:val="000000"/>
                <w:sz w:val="20"/>
                <w:szCs w:val="20"/>
                <w:lang w:val="en-US"/>
              </w:rPr>
            </w:pPr>
            <w:r w:rsidRPr="00F32D59">
              <w:rPr>
                <w:sz w:val="20"/>
                <w:szCs w:val="20"/>
                <w:lang w:val="en-US"/>
              </w:rPr>
              <w:t>Verification report on the implementation of stage II of the HCFC phase-out management plan</w:t>
            </w:r>
          </w:p>
        </w:tc>
        <w:tc>
          <w:tcPr>
            <w:tcW w:w="565" w:type="pct"/>
            <w:tcBorders>
              <w:top w:val="nil"/>
              <w:left w:val="single" w:sz="4" w:space="0" w:color="auto"/>
              <w:bottom w:val="single" w:sz="4" w:space="0" w:color="auto"/>
              <w:right w:val="single" w:sz="4" w:space="0" w:color="auto"/>
            </w:tcBorders>
            <w:shd w:val="clear" w:color="auto" w:fill="auto"/>
          </w:tcPr>
          <w:p w14:paraId="59C1A22B" w14:textId="63D828B0" w:rsidR="00DD1942" w:rsidRPr="00F32D59" w:rsidRDefault="00DD1942" w:rsidP="00DD1942">
            <w:pPr>
              <w:jc w:val="right"/>
              <w:rPr>
                <w:color w:val="000000"/>
                <w:sz w:val="20"/>
                <w:szCs w:val="20"/>
                <w:lang w:val="en-US"/>
              </w:rPr>
            </w:pPr>
            <w:r w:rsidRPr="00F32D59">
              <w:rPr>
                <w:sz w:val="20"/>
                <w:szCs w:val="20"/>
                <w:lang w:val="en-US"/>
              </w:rPr>
              <w:t>21,036</w:t>
            </w:r>
          </w:p>
        </w:tc>
        <w:tc>
          <w:tcPr>
            <w:tcW w:w="578" w:type="pct"/>
          </w:tcPr>
          <w:p w14:paraId="74772648" w14:textId="769DC7B1" w:rsidR="00DD1942" w:rsidRPr="00F32D59" w:rsidRDefault="00DD1942" w:rsidP="00DD1942">
            <w:pPr>
              <w:jc w:val="right"/>
              <w:rPr>
                <w:color w:val="000000"/>
                <w:sz w:val="20"/>
                <w:szCs w:val="20"/>
                <w:lang w:val="en-US"/>
              </w:rPr>
            </w:pPr>
            <w:r w:rsidRPr="00F32D59">
              <w:rPr>
                <w:sz w:val="20"/>
                <w:szCs w:val="20"/>
                <w:lang w:val="en-US"/>
              </w:rPr>
              <w:t>1,893</w:t>
            </w:r>
          </w:p>
        </w:tc>
        <w:tc>
          <w:tcPr>
            <w:tcW w:w="524" w:type="pct"/>
            <w:tcBorders>
              <w:top w:val="nil"/>
              <w:left w:val="single" w:sz="4" w:space="0" w:color="auto"/>
              <w:bottom w:val="single" w:sz="4" w:space="0" w:color="auto"/>
              <w:right w:val="single" w:sz="4" w:space="0" w:color="auto"/>
            </w:tcBorders>
            <w:shd w:val="clear" w:color="auto" w:fill="auto"/>
          </w:tcPr>
          <w:p w14:paraId="1A04901E" w14:textId="1E02D6C0" w:rsidR="00DD1942" w:rsidRPr="00F32D59" w:rsidRDefault="00DD1942" w:rsidP="00DD1942">
            <w:pPr>
              <w:jc w:val="right"/>
              <w:rPr>
                <w:sz w:val="20"/>
                <w:szCs w:val="20"/>
                <w:lang w:val="en-US"/>
              </w:rPr>
            </w:pPr>
            <w:r w:rsidRPr="00F32D59">
              <w:rPr>
                <w:sz w:val="20"/>
                <w:szCs w:val="20"/>
                <w:lang w:val="en-US"/>
              </w:rPr>
              <w:t>22,929</w:t>
            </w:r>
          </w:p>
        </w:tc>
      </w:tr>
      <w:tr w:rsidR="00DD1942" w:rsidRPr="00F32D59" w14:paraId="0BAD8392" w14:textId="77777777" w:rsidTr="00DD1942">
        <w:tc>
          <w:tcPr>
            <w:tcW w:w="1249" w:type="pct"/>
          </w:tcPr>
          <w:p w14:paraId="3E517902" w14:textId="71AE4586" w:rsidR="00DD1942" w:rsidRPr="00F32D59" w:rsidRDefault="00DD1942" w:rsidP="00DD1942">
            <w:pPr>
              <w:jc w:val="left"/>
              <w:rPr>
                <w:color w:val="000000"/>
                <w:sz w:val="20"/>
                <w:szCs w:val="20"/>
                <w:lang w:val="en-US"/>
              </w:rPr>
            </w:pPr>
            <w:r w:rsidRPr="00F32D59">
              <w:rPr>
                <w:sz w:val="20"/>
                <w:szCs w:val="20"/>
                <w:lang w:val="en-US"/>
              </w:rPr>
              <w:t>BHE/PHA/72/INV/29</w:t>
            </w:r>
          </w:p>
        </w:tc>
        <w:tc>
          <w:tcPr>
            <w:tcW w:w="2084" w:type="pct"/>
          </w:tcPr>
          <w:p w14:paraId="569C08FB" w14:textId="1A356D89" w:rsidR="00DD1942" w:rsidRPr="00F32D59" w:rsidRDefault="00DD1942" w:rsidP="00DD1942">
            <w:pPr>
              <w:jc w:val="left"/>
              <w:rPr>
                <w:color w:val="000000"/>
                <w:sz w:val="20"/>
                <w:szCs w:val="20"/>
                <w:lang w:val="en-US"/>
              </w:rPr>
            </w:pPr>
            <w:r w:rsidRPr="00F32D59">
              <w:rPr>
                <w:sz w:val="20"/>
                <w:szCs w:val="20"/>
                <w:lang w:val="en-US"/>
              </w:rPr>
              <w:t>HCFC phase-out management plan (stage I, second tranche) (activities in the refrigeration servicing sector including policy actions)</w:t>
            </w:r>
          </w:p>
        </w:tc>
        <w:tc>
          <w:tcPr>
            <w:tcW w:w="565" w:type="pct"/>
            <w:tcBorders>
              <w:top w:val="nil"/>
              <w:left w:val="single" w:sz="4" w:space="0" w:color="auto"/>
              <w:bottom w:val="single" w:sz="4" w:space="0" w:color="auto"/>
              <w:right w:val="single" w:sz="4" w:space="0" w:color="auto"/>
            </w:tcBorders>
            <w:shd w:val="clear" w:color="auto" w:fill="auto"/>
          </w:tcPr>
          <w:p w14:paraId="3B117B6C" w14:textId="6DF54A8E" w:rsidR="00DD1942" w:rsidRPr="00F32D59" w:rsidRDefault="00DD1942" w:rsidP="00DD1942">
            <w:pPr>
              <w:jc w:val="right"/>
              <w:rPr>
                <w:color w:val="000000"/>
                <w:sz w:val="20"/>
                <w:szCs w:val="20"/>
                <w:lang w:val="en-US"/>
              </w:rPr>
            </w:pPr>
            <w:r w:rsidRPr="00F32D59">
              <w:rPr>
                <w:sz w:val="20"/>
                <w:szCs w:val="20"/>
                <w:lang w:val="en-US"/>
              </w:rPr>
              <w:t>2,023</w:t>
            </w:r>
          </w:p>
        </w:tc>
        <w:tc>
          <w:tcPr>
            <w:tcW w:w="578" w:type="pct"/>
          </w:tcPr>
          <w:p w14:paraId="28B8A9D7" w14:textId="763A1C60" w:rsidR="00DD1942" w:rsidRPr="00F32D59" w:rsidRDefault="00DD1942" w:rsidP="00DD1942">
            <w:pPr>
              <w:jc w:val="right"/>
              <w:rPr>
                <w:color w:val="000000"/>
                <w:sz w:val="20"/>
                <w:szCs w:val="20"/>
                <w:lang w:val="en-US"/>
              </w:rPr>
            </w:pPr>
            <w:r w:rsidRPr="00F32D59">
              <w:rPr>
                <w:sz w:val="20"/>
                <w:szCs w:val="20"/>
                <w:lang w:val="en-US"/>
              </w:rPr>
              <w:t>142</w:t>
            </w:r>
          </w:p>
        </w:tc>
        <w:tc>
          <w:tcPr>
            <w:tcW w:w="524" w:type="pct"/>
            <w:tcBorders>
              <w:top w:val="nil"/>
              <w:left w:val="single" w:sz="4" w:space="0" w:color="auto"/>
              <w:bottom w:val="single" w:sz="4" w:space="0" w:color="auto"/>
              <w:right w:val="single" w:sz="4" w:space="0" w:color="auto"/>
            </w:tcBorders>
            <w:shd w:val="clear" w:color="auto" w:fill="auto"/>
          </w:tcPr>
          <w:p w14:paraId="4F585B25" w14:textId="2E5F7335" w:rsidR="00DD1942" w:rsidRPr="00F32D59" w:rsidRDefault="00DD1942" w:rsidP="00DD1942">
            <w:pPr>
              <w:jc w:val="right"/>
              <w:rPr>
                <w:sz w:val="20"/>
                <w:szCs w:val="20"/>
                <w:lang w:val="en-US"/>
              </w:rPr>
            </w:pPr>
            <w:r w:rsidRPr="00F32D59">
              <w:rPr>
                <w:sz w:val="20"/>
                <w:szCs w:val="20"/>
                <w:lang w:val="en-US"/>
              </w:rPr>
              <w:t>2,166</w:t>
            </w:r>
          </w:p>
        </w:tc>
      </w:tr>
      <w:tr w:rsidR="00DD1942" w:rsidRPr="00F32D59" w14:paraId="1C31E2A9" w14:textId="77777777" w:rsidTr="00DD1942">
        <w:tc>
          <w:tcPr>
            <w:tcW w:w="1249" w:type="pct"/>
          </w:tcPr>
          <w:p w14:paraId="1A9D2573" w14:textId="45AE12A0" w:rsidR="00DD1942" w:rsidRPr="00F32D59" w:rsidRDefault="00DD1942" w:rsidP="00DD1942">
            <w:pPr>
              <w:jc w:val="left"/>
              <w:rPr>
                <w:color w:val="000000"/>
                <w:sz w:val="20"/>
                <w:szCs w:val="20"/>
                <w:lang w:val="en-US"/>
              </w:rPr>
            </w:pPr>
            <w:r w:rsidRPr="00F32D59">
              <w:rPr>
                <w:sz w:val="20"/>
                <w:szCs w:val="20"/>
                <w:lang w:val="en-US"/>
              </w:rPr>
              <w:t>BHE/PHA/76/INV/33</w:t>
            </w:r>
          </w:p>
        </w:tc>
        <w:tc>
          <w:tcPr>
            <w:tcW w:w="2084" w:type="pct"/>
          </w:tcPr>
          <w:p w14:paraId="19B2631A" w14:textId="0EB7EBC7" w:rsidR="00DD1942" w:rsidRPr="00F32D59" w:rsidRDefault="00DD1942" w:rsidP="00DD1942">
            <w:pPr>
              <w:jc w:val="left"/>
              <w:rPr>
                <w:color w:val="000000"/>
                <w:sz w:val="20"/>
                <w:szCs w:val="20"/>
                <w:lang w:val="en-US"/>
              </w:rPr>
            </w:pPr>
            <w:r w:rsidRPr="00F32D59">
              <w:rPr>
                <w:sz w:val="20"/>
                <w:szCs w:val="20"/>
                <w:lang w:val="en-US"/>
              </w:rPr>
              <w:t>HCFC phase-out management plan (stage I, third tranche) (activities in the refrigeration servicing sector including policy actions)</w:t>
            </w:r>
          </w:p>
        </w:tc>
        <w:tc>
          <w:tcPr>
            <w:tcW w:w="565" w:type="pct"/>
            <w:tcBorders>
              <w:top w:val="nil"/>
              <w:left w:val="single" w:sz="4" w:space="0" w:color="auto"/>
              <w:bottom w:val="single" w:sz="4" w:space="0" w:color="auto"/>
              <w:right w:val="single" w:sz="4" w:space="0" w:color="auto"/>
            </w:tcBorders>
            <w:shd w:val="clear" w:color="auto" w:fill="auto"/>
          </w:tcPr>
          <w:p w14:paraId="6B90AA5E" w14:textId="1ED37420" w:rsidR="00DD1942" w:rsidRPr="00F32D59" w:rsidRDefault="00DD1942" w:rsidP="00DD1942">
            <w:pPr>
              <w:jc w:val="right"/>
              <w:rPr>
                <w:color w:val="000000"/>
                <w:sz w:val="20"/>
                <w:szCs w:val="20"/>
                <w:lang w:val="en-US"/>
              </w:rPr>
            </w:pPr>
            <w:r w:rsidRPr="00F32D59">
              <w:rPr>
                <w:sz w:val="20"/>
                <w:szCs w:val="20"/>
                <w:lang w:val="en-US"/>
              </w:rPr>
              <w:t>100</w:t>
            </w:r>
          </w:p>
        </w:tc>
        <w:tc>
          <w:tcPr>
            <w:tcW w:w="578" w:type="pct"/>
          </w:tcPr>
          <w:p w14:paraId="27E4D4C2" w14:textId="311AA81F" w:rsidR="00DD1942" w:rsidRPr="00F32D59" w:rsidRDefault="00DD1942" w:rsidP="00DD1942">
            <w:pPr>
              <w:jc w:val="right"/>
              <w:rPr>
                <w:color w:val="000000"/>
                <w:sz w:val="20"/>
                <w:szCs w:val="20"/>
                <w:lang w:val="en-US"/>
              </w:rPr>
            </w:pPr>
            <w:r w:rsidRPr="00F32D59">
              <w:rPr>
                <w:sz w:val="20"/>
                <w:szCs w:val="20"/>
                <w:lang w:val="en-US"/>
              </w:rPr>
              <w:t>7</w:t>
            </w:r>
          </w:p>
        </w:tc>
        <w:tc>
          <w:tcPr>
            <w:tcW w:w="524" w:type="pct"/>
            <w:tcBorders>
              <w:top w:val="nil"/>
              <w:left w:val="single" w:sz="4" w:space="0" w:color="auto"/>
              <w:bottom w:val="single" w:sz="4" w:space="0" w:color="auto"/>
              <w:right w:val="single" w:sz="4" w:space="0" w:color="auto"/>
            </w:tcBorders>
            <w:shd w:val="clear" w:color="auto" w:fill="auto"/>
          </w:tcPr>
          <w:p w14:paraId="10C2CCA7" w14:textId="66B08573" w:rsidR="00DD1942" w:rsidRPr="00F32D59" w:rsidRDefault="00DD1942" w:rsidP="00DD1942">
            <w:pPr>
              <w:jc w:val="right"/>
              <w:rPr>
                <w:sz w:val="20"/>
                <w:szCs w:val="20"/>
                <w:lang w:val="en-US"/>
              </w:rPr>
            </w:pPr>
            <w:r w:rsidRPr="00F32D59">
              <w:rPr>
                <w:sz w:val="20"/>
                <w:szCs w:val="20"/>
                <w:lang w:val="en-US"/>
              </w:rPr>
              <w:t>107</w:t>
            </w:r>
          </w:p>
        </w:tc>
      </w:tr>
      <w:tr w:rsidR="00DD1942" w:rsidRPr="00F32D59" w14:paraId="72715BA7" w14:textId="77777777" w:rsidTr="00DD1942">
        <w:tc>
          <w:tcPr>
            <w:tcW w:w="1249" w:type="pct"/>
          </w:tcPr>
          <w:p w14:paraId="40D12584" w14:textId="420D6229" w:rsidR="00DD1942" w:rsidRPr="00F32D59" w:rsidRDefault="00DD1942" w:rsidP="00DD1942">
            <w:pPr>
              <w:jc w:val="left"/>
              <w:rPr>
                <w:color w:val="000000"/>
                <w:sz w:val="20"/>
                <w:szCs w:val="20"/>
                <w:lang w:val="en-US"/>
              </w:rPr>
            </w:pPr>
            <w:r w:rsidRPr="00F32D59">
              <w:rPr>
                <w:sz w:val="20"/>
                <w:szCs w:val="20"/>
                <w:lang w:val="en-US"/>
              </w:rPr>
              <w:t>BHE/PHA/82/INV/36</w:t>
            </w:r>
          </w:p>
        </w:tc>
        <w:tc>
          <w:tcPr>
            <w:tcW w:w="2084" w:type="pct"/>
          </w:tcPr>
          <w:p w14:paraId="329914AB" w14:textId="40DCDDF3" w:rsidR="00DD1942" w:rsidRPr="00F32D59" w:rsidRDefault="00DD1942" w:rsidP="00DD1942">
            <w:pPr>
              <w:jc w:val="left"/>
              <w:rPr>
                <w:color w:val="000000"/>
                <w:sz w:val="20"/>
                <w:szCs w:val="20"/>
                <w:lang w:val="en-US"/>
              </w:rPr>
            </w:pPr>
            <w:r w:rsidRPr="00F32D59">
              <w:rPr>
                <w:sz w:val="20"/>
                <w:szCs w:val="20"/>
                <w:lang w:val="en-US"/>
              </w:rPr>
              <w:t>HCFC phase-out management plan (stage I, fourth tranche) (activities in the refrigeration servicing sector including policy actions)</w:t>
            </w:r>
          </w:p>
        </w:tc>
        <w:tc>
          <w:tcPr>
            <w:tcW w:w="565" w:type="pct"/>
            <w:tcBorders>
              <w:top w:val="nil"/>
              <w:left w:val="single" w:sz="4" w:space="0" w:color="auto"/>
              <w:bottom w:val="single" w:sz="4" w:space="0" w:color="auto"/>
              <w:right w:val="single" w:sz="4" w:space="0" w:color="auto"/>
            </w:tcBorders>
            <w:shd w:val="clear" w:color="auto" w:fill="auto"/>
          </w:tcPr>
          <w:p w14:paraId="35BAA430" w14:textId="1CFC84F7" w:rsidR="00DD1942" w:rsidRPr="00F32D59" w:rsidRDefault="00DD1942" w:rsidP="00DD1942">
            <w:pPr>
              <w:jc w:val="right"/>
              <w:rPr>
                <w:color w:val="000000"/>
                <w:sz w:val="20"/>
                <w:szCs w:val="20"/>
                <w:lang w:val="en-US"/>
              </w:rPr>
            </w:pPr>
            <w:r w:rsidRPr="00F32D59">
              <w:rPr>
                <w:sz w:val="20"/>
                <w:szCs w:val="20"/>
                <w:lang w:val="en-US"/>
              </w:rPr>
              <w:t>659</w:t>
            </w:r>
          </w:p>
        </w:tc>
        <w:tc>
          <w:tcPr>
            <w:tcW w:w="578" w:type="pct"/>
          </w:tcPr>
          <w:p w14:paraId="54398487" w14:textId="1E85B8B2" w:rsidR="00DD1942" w:rsidRPr="00F32D59" w:rsidRDefault="00DD1942" w:rsidP="00DD1942">
            <w:pPr>
              <w:jc w:val="right"/>
              <w:rPr>
                <w:color w:val="000000"/>
                <w:sz w:val="20"/>
                <w:szCs w:val="20"/>
                <w:lang w:val="en-US"/>
              </w:rPr>
            </w:pPr>
            <w:r w:rsidRPr="00F32D59">
              <w:rPr>
                <w:sz w:val="20"/>
                <w:szCs w:val="20"/>
                <w:lang w:val="en-US"/>
              </w:rPr>
              <w:t>46</w:t>
            </w:r>
          </w:p>
        </w:tc>
        <w:tc>
          <w:tcPr>
            <w:tcW w:w="524" w:type="pct"/>
            <w:tcBorders>
              <w:top w:val="nil"/>
              <w:left w:val="single" w:sz="4" w:space="0" w:color="auto"/>
              <w:bottom w:val="single" w:sz="4" w:space="0" w:color="auto"/>
              <w:right w:val="single" w:sz="4" w:space="0" w:color="auto"/>
            </w:tcBorders>
            <w:shd w:val="clear" w:color="auto" w:fill="auto"/>
          </w:tcPr>
          <w:p w14:paraId="3D9E06A2" w14:textId="0B0B4AA7" w:rsidR="00DD1942" w:rsidRPr="00F32D59" w:rsidRDefault="00DD1942" w:rsidP="00DD1942">
            <w:pPr>
              <w:jc w:val="right"/>
              <w:rPr>
                <w:sz w:val="20"/>
                <w:szCs w:val="20"/>
                <w:lang w:val="en-US"/>
              </w:rPr>
            </w:pPr>
            <w:r w:rsidRPr="00F32D59">
              <w:rPr>
                <w:sz w:val="20"/>
                <w:szCs w:val="20"/>
                <w:lang w:val="en-US"/>
              </w:rPr>
              <w:t>705</w:t>
            </w:r>
          </w:p>
        </w:tc>
      </w:tr>
      <w:tr w:rsidR="00DD1942" w:rsidRPr="00F32D59" w14:paraId="3B1C149C" w14:textId="77777777" w:rsidTr="00DD1942">
        <w:tc>
          <w:tcPr>
            <w:tcW w:w="1249" w:type="pct"/>
          </w:tcPr>
          <w:p w14:paraId="01D5F79A" w14:textId="167B972A" w:rsidR="00DD1942" w:rsidRPr="00F32D59" w:rsidRDefault="00DD1942" w:rsidP="00DD1942">
            <w:pPr>
              <w:jc w:val="left"/>
              <w:rPr>
                <w:color w:val="000000"/>
                <w:sz w:val="20"/>
                <w:szCs w:val="20"/>
                <w:lang w:val="en-US"/>
              </w:rPr>
            </w:pPr>
            <w:r w:rsidRPr="00F32D59">
              <w:rPr>
                <w:sz w:val="20"/>
                <w:szCs w:val="20"/>
                <w:lang w:val="en-US"/>
              </w:rPr>
              <w:t>DRK/PHA/77/INV/64</w:t>
            </w:r>
          </w:p>
        </w:tc>
        <w:tc>
          <w:tcPr>
            <w:tcW w:w="2084" w:type="pct"/>
          </w:tcPr>
          <w:p w14:paraId="08889203" w14:textId="743B9701" w:rsidR="00DD1942" w:rsidRPr="00F32D59" w:rsidRDefault="00DD1942" w:rsidP="00DD1942">
            <w:pPr>
              <w:jc w:val="left"/>
              <w:rPr>
                <w:color w:val="000000"/>
                <w:sz w:val="20"/>
                <w:szCs w:val="20"/>
                <w:lang w:val="en-US"/>
              </w:rPr>
            </w:pPr>
            <w:r w:rsidRPr="00F32D59">
              <w:rPr>
                <w:sz w:val="20"/>
                <w:szCs w:val="20"/>
                <w:lang w:val="en-US"/>
              </w:rPr>
              <w:t>HCFC phase-out management plan (stage I, third tranche) (policy, refrigeration servicing and monitoring)</w:t>
            </w:r>
          </w:p>
        </w:tc>
        <w:tc>
          <w:tcPr>
            <w:tcW w:w="565" w:type="pct"/>
            <w:tcBorders>
              <w:top w:val="nil"/>
              <w:left w:val="single" w:sz="4" w:space="0" w:color="auto"/>
              <w:bottom w:val="single" w:sz="4" w:space="0" w:color="auto"/>
              <w:right w:val="single" w:sz="4" w:space="0" w:color="auto"/>
            </w:tcBorders>
            <w:shd w:val="clear" w:color="auto" w:fill="auto"/>
          </w:tcPr>
          <w:p w14:paraId="7A562001" w14:textId="4B3B8ECE" w:rsidR="00DD1942" w:rsidRPr="00F32D59" w:rsidRDefault="00DD1942" w:rsidP="00DD1942">
            <w:pPr>
              <w:jc w:val="right"/>
              <w:rPr>
                <w:color w:val="000000"/>
                <w:sz w:val="20"/>
                <w:szCs w:val="20"/>
                <w:lang w:val="en-US"/>
              </w:rPr>
            </w:pPr>
            <w:r w:rsidRPr="00F32D59">
              <w:rPr>
                <w:sz w:val="20"/>
                <w:szCs w:val="20"/>
                <w:lang w:val="en-US"/>
              </w:rPr>
              <w:t>166,050</w:t>
            </w:r>
          </w:p>
        </w:tc>
        <w:tc>
          <w:tcPr>
            <w:tcW w:w="578" w:type="pct"/>
          </w:tcPr>
          <w:p w14:paraId="5516CFEC" w14:textId="46E26022" w:rsidR="00DD1942" w:rsidRPr="00F32D59" w:rsidRDefault="00DD1942" w:rsidP="00DD1942">
            <w:pPr>
              <w:jc w:val="right"/>
              <w:rPr>
                <w:color w:val="000000"/>
                <w:sz w:val="20"/>
                <w:szCs w:val="20"/>
                <w:lang w:val="en-US"/>
              </w:rPr>
            </w:pPr>
            <w:r w:rsidRPr="00F32D59">
              <w:rPr>
                <w:sz w:val="20"/>
                <w:szCs w:val="20"/>
                <w:lang w:val="en-US"/>
              </w:rPr>
              <w:t>11,624</w:t>
            </w:r>
          </w:p>
        </w:tc>
        <w:tc>
          <w:tcPr>
            <w:tcW w:w="524" w:type="pct"/>
            <w:tcBorders>
              <w:top w:val="nil"/>
              <w:left w:val="single" w:sz="4" w:space="0" w:color="auto"/>
              <w:bottom w:val="single" w:sz="4" w:space="0" w:color="auto"/>
              <w:right w:val="single" w:sz="4" w:space="0" w:color="auto"/>
            </w:tcBorders>
            <w:shd w:val="clear" w:color="auto" w:fill="auto"/>
          </w:tcPr>
          <w:p w14:paraId="67336E51" w14:textId="758ED662" w:rsidR="00DD1942" w:rsidRPr="00F32D59" w:rsidRDefault="00DD1942" w:rsidP="00DD1942">
            <w:pPr>
              <w:jc w:val="right"/>
              <w:rPr>
                <w:sz w:val="20"/>
                <w:szCs w:val="20"/>
                <w:lang w:val="en-US"/>
              </w:rPr>
            </w:pPr>
            <w:r w:rsidRPr="00F32D59">
              <w:rPr>
                <w:sz w:val="20"/>
                <w:szCs w:val="20"/>
                <w:lang w:val="en-US"/>
              </w:rPr>
              <w:t>177,674</w:t>
            </w:r>
          </w:p>
        </w:tc>
      </w:tr>
      <w:tr w:rsidR="00DD1942" w:rsidRPr="00F32D59" w14:paraId="2C9B0E9F" w14:textId="77777777" w:rsidTr="00DD1942">
        <w:tc>
          <w:tcPr>
            <w:tcW w:w="1249" w:type="pct"/>
          </w:tcPr>
          <w:p w14:paraId="3F4F6FD3" w14:textId="1E62D8B0" w:rsidR="00DD1942" w:rsidRPr="00F32D59" w:rsidRDefault="00DD1942" w:rsidP="00DD1942">
            <w:pPr>
              <w:jc w:val="left"/>
              <w:rPr>
                <w:color w:val="000000"/>
                <w:sz w:val="20"/>
                <w:szCs w:val="20"/>
                <w:lang w:val="en-US"/>
              </w:rPr>
            </w:pPr>
            <w:r w:rsidRPr="00F32D59">
              <w:rPr>
                <w:sz w:val="20"/>
                <w:szCs w:val="20"/>
                <w:lang w:val="en-US"/>
              </w:rPr>
              <w:t>ECU/PHA/87/TAS/79</w:t>
            </w:r>
          </w:p>
        </w:tc>
        <w:tc>
          <w:tcPr>
            <w:tcW w:w="2084" w:type="pct"/>
          </w:tcPr>
          <w:p w14:paraId="6581D29C" w14:textId="2D1CF880" w:rsidR="00DD1942" w:rsidRPr="00F32D59" w:rsidRDefault="00DD1942" w:rsidP="00DD1942">
            <w:pPr>
              <w:jc w:val="left"/>
              <w:rPr>
                <w:color w:val="000000"/>
                <w:sz w:val="20"/>
                <w:szCs w:val="20"/>
                <w:lang w:val="en-US"/>
              </w:rPr>
            </w:pPr>
            <w:r w:rsidRPr="00F32D59">
              <w:rPr>
                <w:sz w:val="20"/>
                <w:szCs w:val="20"/>
                <w:lang w:val="en-US"/>
              </w:rPr>
              <w:t>HCFC phase-out management plan (stage II, first tranche)</w:t>
            </w:r>
          </w:p>
        </w:tc>
        <w:tc>
          <w:tcPr>
            <w:tcW w:w="565" w:type="pct"/>
            <w:tcBorders>
              <w:top w:val="nil"/>
              <w:left w:val="single" w:sz="4" w:space="0" w:color="auto"/>
              <w:bottom w:val="single" w:sz="4" w:space="0" w:color="auto"/>
              <w:right w:val="single" w:sz="4" w:space="0" w:color="auto"/>
            </w:tcBorders>
            <w:shd w:val="clear" w:color="auto" w:fill="auto"/>
          </w:tcPr>
          <w:p w14:paraId="40798629" w14:textId="03C36C3C" w:rsidR="00DD1942" w:rsidRPr="00F32D59" w:rsidRDefault="00DD1942" w:rsidP="00DD1942">
            <w:pPr>
              <w:jc w:val="right"/>
              <w:rPr>
                <w:color w:val="000000"/>
                <w:sz w:val="20"/>
                <w:szCs w:val="20"/>
                <w:lang w:val="en-US"/>
              </w:rPr>
            </w:pPr>
            <w:r w:rsidRPr="00F32D59">
              <w:rPr>
                <w:sz w:val="20"/>
                <w:szCs w:val="20"/>
                <w:lang w:val="en-US"/>
              </w:rPr>
              <w:t>551</w:t>
            </w:r>
          </w:p>
        </w:tc>
        <w:tc>
          <w:tcPr>
            <w:tcW w:w="578" w:type="pct"/>
          </w:tcPr>
          <w:p w14:paraId="111CA46B" w14:textId="7B1BEC5F" w:rsidR="00DD1942" w:rsidRPr="00F32D59" w:rsidRDefault="00DD1942" w:rsidP="00DD1942">
            <w:pPr>
              <w:jc w:val="right"/>
              <w:rPr>
                <w:color w:val="000000"/>
                <w:sz w:val="20"/>
                <w:szCs w:val="20"/>
                <w:lang w:val="en-US"/>
              </w:rPr>
            </w:pPr>
            <w:r w:rsidRPr="00F32D59">
              <w:rPr>
                <w:sz w:val="20"/>
                <w:szCs w:val="20"/>
                <w:lang w:val="en-US"/>
              </w:rPr>
              <w:t>39</w:t>
            </w:r>
          </w:p>
        </w:tc>
        <w:tc>
          <w:tcPr>
            <w:tcW w:w="524" w:type="pct"/>
            <w:tcBorders>
              <w:top w:val="nil"/>
              <w:left w:val="single" w:sz="4" w:space="0" w:color="auto"/>
              <w:bottom w:val="single" w:sz="4" w:space="0" w:color="auto"/>
              <w:right w:val="single" w:sz="4" w:space="0" w:color="auto"/>
            </w:tcBorders>
            <w:shd w:val="clear" w:color="auto" w:fill="auto"/>
          </w:tcPr>
          <w:p w14:paraId="12DC6854" w14:textId="7947E9A6" w:rsidR="00DD1942" w:rsidRPr="00F32D59" w:rsidRDefault="00DD1942" w:rsidP="00DD1942">
            <w:pPr>
              <w:jc w:val="right"/>
              <w:rPr>
                <w:sz w:val="20"/>
                <w:szCs w:val="20"/>
                <w:lang w:val="en-US"/>
              </w:rPr>
            </w:pPr>
            <w:r w:rsidRPr="00F32D59">
              <w:rPr>
                <w:sz w:val="20"/>
                <w:szCs w:val="20"/>
                <w:lang w:val="en-US"/>
              </w:rPr>
              <w:t>590</w:t>
            </w:r>
          </w:p>
        </w:tc>
      </w:tr>
      <w:tr w:rsidR="00DD1942" w:rsidRPr="00F32D59" w14:paraId="23E67A1B" w14:textId="77777777" w:rsidTr="00DD1942">
        <w:tc>
          <w:tcPr>
            <w:tcW w:w="1249" w:type="pct"/>
          </w:tcPr>
          <w:p w14:paraId="538CB4C4" w14:textId="511F94C7" w:rsidR="00DD1942" w:rsidRPr="00F32D59" w:rsidRDefault="00DD1942" w:rsidP="00DD1942">
            <w:pPr>
              <w:jc w:val="left"/>
              <w:rPr>
                <w:color w:val="000000"/>
                <w:sz w:val="20"/>
                <w:szCs w:val="20"/>
                <w:lang w:val="en-US"/>
              </w:rPr>
            </w:pPr>
            <w:r w:rsidRPr="00F32D59">
              <w:rPr>
                <w:sz w:val="20"/>
                <w:szCs w:val="20"/>
                <w:lang w:val="en-US"/>
              </w:rPr>
              <w:t>GUA/PHA/86/INV/57</w:t>
            </w:r>
          </w:p>
        </w:tc>
        <w:tc>
          <w:tcPr>
            <w:tcW w:w="2084" w:type="pct"/>
          </w:tcPr>
          <w:p w14:paraId="57FF9639" w14:textId="4B761925" w:rsidR="00DD1942" w:rsidRPr="00F32D59" w:rsidRDefault="00DD1942" w:rsidP="00DD1942">
            <w:pPr>
              <w:jc w:val="left"/>
              <w:rPr>
                <w:color w:val="000000"/>
                <w:sz w:val="20"/>
                <w:szCs w:val="20"/>
                <w:lang w:val="en-US"/>
              </w:rPr>
            </w:pPr>
            <w:r w:rsidRPr="00F32D59">
              <w:rPr>
                <w:sz w:val="20"/>
                <w:szCs w:val="20"/>
                <w:lang w:val="en-US"/>
              </w:rPr>
              <w:t>HCFC phase-out management plan (stage II, first tranche)</w:t>
            </w:r>
          </w:p>
        </w:tc>
        <w:tc>
          <w:tcPr>
            <w:tcW w:w="565" w:type="pct"/>
            <w:tcBorders>
              <w:top w:val="nil"/>
              <w:left w:val="single" w:sz="4" w:space="0" w:color="auto"/>
              <w:bottom w:val="single" w:sz="4" w:space="0" w:color="auto"/>
              <w:right w:val="single" w:sz="4" w:space="0" w:color="auto"/>
            </w:tcBorders>
            <w:shd w:val="clear" w:color="auto" w:fill="auto"/>
          </w:tcPr>
          <w:p w14:paraId="0332EC71" w14:textId="56DB904C" w:rsidR="00DD1942" w:rsidRPr="00F32D59" w:rsidRDefault="00DD1942" w:rsidP="00DD1942">
            <w:pPr>
              <w:jc w:val="right"/>
              <w:rPr>
                <w:color w:val="000000"/>
                <w:sz w:val="20"/>
                <w:szCs w:val="20"/>
                <w:lang w:val="en-US"/>
              </w:rPr>
            </w:pPr>
            <w:r w:rsidRPr="00F32D59">
              <w:rPr>
                <w:sz w:val="20"/>
                <w:szCs w:val="20"/>
                <w:lang w:val="en-US"/>
              </w:rPr>
              <w:t>85</w:t>
            </w:r>
          </w:p>
        </w:tc>
        <w:tc>
          <w:tcPr>
            <w:tcW w:w="578" w:type="pct"/>
          </w:tcPr>
          <w:p w14:paraId="53A55576" w14:textId="403B8B5A" w:rsidR="00DD1942" w:rsidRPr="00F32D59" w:rsidRDefault="00DD1942" w:rsidP="00DD1942">
            <w:pPr>
              <w:jc w:val="right"/>
              <w:rPr>
                <w:color w:val="000000"/>
                <w:sz w:val="20"/>
                <w:szCs w:val="20"/>
                <w:lang w:val="en-US"/>
              </w:rPr>
            </w:pPr>
            <w:r w:rsidRPr="00F32D59">
              <w:rPr>
                <w:sz w:val="20"/>
                <w:szCs w:val="20"/>
                <w:lang w:val="en-US"/>
              </w:rPr>
              <w:t>6</w:t>
            </w:r>
          </w:p>
        </w:tc>
        <w:tc>
          <w:tcPr>
            <w:tcW w:w="524" w:type="pct"/>
            <w:tcBorders>
              <w:top w:val="nil"/>
              <w:left w:val="single" w:sz="4" w:space="0" w:color="auto"/>
              <w:bottom w:val="single" w:sz="4" w:space="0" w:color="auto"/>
              <w:right w:val="single" w:sz="4" w:space="0" w:color="auto"/>
            </w:tcBorders>
            <w:shd w:val="clear" w:color="auto" w:fill="auto"/>
          </w:tcPr>
          <w:p w14:paraId="08CC625F" w14:textId="475DCA12" w:rsidR="00DD1942" w:rsidRPr="00F32D59" w:rsidRDefault="00DD1942" w:rsidP="00DD1942">
            <w:pPr>
              <w:jc w:val="right"/>
              <w:rPr>
                <w:sz w:val="20"/>
                <w:szCs w:val="20"/>
                <w:lang w:val="en-US"/>
              </w:rPr>
            </w:pPr>
            <w:r w:rsidRPr="00F32D59">
              <w:rPr>
                <w:sz w:val="20"/>
                <w:szCs w:val="20"/>
                <w:lang w:val="en-US"/>
              </w:rPr>
              <w:t>90</w:t>
            </w:r>
          </w:p>
        </w:tc>
      </w:tr>
      <w:tr w:rsidR="00DD1942" w:rsidRPr="00F32D59" w14:paraId="5CB60836" w14:textId="77777777" w:rsidTr="00DD1942">
        <w:tc>
          <w:tcPr>
            <w:tcW w:w="1249" w:type="pct"/>
          </w:tcPr>
          <w:p w14:paraId="5BE71BFF" w14:textId="439B8304" w:rsidR="00DD1942" w:rsidRPr="00F32D59" w:rsidRDefault="00DD1942" w:rsidP="00DD1942">
            <w:pPr>
              <w:jc w:val="left"/>
              <w:rPr>
                <w:color w:val="000000"/>
                <w:sz w:val="20"/>
                <w:szCs w:val="20"/>
                <w:lang w:val="en-US"/>
              </w:rPr>
            </w:pPr>
            <w:r w:rsidRPr="00F32D59">
              <w:rPr>
                <w:sz w:val="20"/>
                <w:szCs w:val="20"/>
                <w:lang w:val="en-US"/>
              </w:rPr>
              <w:lastRenderedPageBreak/>
              <w:t>GUI/PHA/85/INV/34</w:t>
            </w:r>
          </w:p>
        </w:tc>
        <w:tc>
          <w:tcPr>
            <w:tcW w:w="2084" w:type="pct"/>
          </w:tcPr>
          <w:p w14:paraId="4C29FCB3" w14:textId="0CAF87B2" w:rsidR="00DD1942" w:rsidRPr="00F32D59" w:rsidRDefault="00DD1942" w:rsidP="00DD1942">
            <w:pPr>
              <w:jc w:val="left"/>
              <w:rPr>
                <w:color w:val="000000"/>
                <w:sz w:val="20"/>
                <w:szCs w:val="20"/>
                <w:lang w:val="en-US"/>
              </w:rPr>
            </w:pPr>
            <w:r w:rsidRPr="00F32D59">
              <w:rPr>
                <w:sz w:val="20"/>
                <w:szCs w:val="20"/>
                <w:lang w:val="en-US"/>
              </w:rPr>
              <w:t>HCFC phase-out management plan (stage I, third tranche)</w:t>
            </w:r>
          </w:p>
        </w:tc>
        <w:tc>
          <w:tcPr>
            <w:tcW w:w="565" w:type="pct"/>
            <w:tcBorders>
              <w:top w:val="nil"/>
              <w:left w:val="single" w:sz="4" w:space="0" w:color="auto"/>
              <w:bottom w:val="single" w:sz="4" w:space="0" w:color="auto"/>
              <w:right w:val="single" w:sz="4" w:space="0" w:color="auto"/>
            </w:tcBorders>
            <w:shd w:val="clear" w:color="auto" w:fill="auto"/>
          </w:tcPr>
          <w:p w14:paraId="01D02A8F" w14:textId="741DEE3A" w:rsidR="00DD1942" w:rsidRPr="00F32D59" w:rsidRDefault="00DD1942" w:rsidP="00DD1942">
            <w:pPr>
              <w:jc w:val="right"/>
              <w:rPr>
                <w:color w:val="000000"/>
                <w:sz w:val="20"/>
                <w:szCs w:val="20"/>
                <w:lang w:val="en-US"/>
              </w:rPr>
            </w:pPr>
            <w:r w:rsidRPr="00F32D59">
              <w:rPr>
                <w:sz w:val="20"/>
                <w:szCs w:val="20"/>
                <w:lang w:val="en-US"/>
              </w:rPr>
              <w:t>4,906</w:t>
            </w:r>
          </w:p>
        </w:tc>
        <w:tc>
          <w:tcPr>
            <w:tcW w:w="578" w:type="pct"/>
          </w:tcPr>
          <w:p w14:paraId="29FD6706" w14:textId="3B49112B" w:rsidR="00DD1942" w:rsidRPr="00F32D59" w:rsidRDefault="00DD1942" w:rsidP="00DD1942">
            <w:pPr>
              <w:jc w:val="right"/>
              <w:rPr>
                <w:color w:val="000000"/>
                <w:sz w:val="20"/>
                <w:szCs w:val="20"/>
                <w:lang w:val="en-US"/>
              </w:rPr>
            </w:pPr>
            <w:r w:rsidRPr="00F32D59">
              <w:rPr>
                <w:sz w:val="20"/>
                <w:szCs w:val="20"/>
                <w:lang w:val="en-US"/>
              </w:rPr>
              <w:t>343</w:t>
            </w:r>
          </w:p>
        </w:tc>
        <w:tc>
          <w:tcPr>
            <w:tcW w:w="524" w:type="pct"/>
            <w:tcBorders>
              <w:top w:val="nil"/>
              <w:left w:val="single" w:sz="4" w:space="0" w:color="auto"/>
              <w:bottom w:val="single" w:sz="4" w:space="0" w:color="auto"/>
              <w:right w:val="single" w:sz="4" w:space="0" w:color="auto"/>
            </w:tcBorders>
            <w:shd w:val="clear" w:color="auto" w:fill="auto"/>
          </w:tcPr>
          <w:p w14:paraId="79661810" w14:textId="7D248040" w:rsidR="00DD1942" w:rsidRPr="00F32D59" w:rsidRDefault="00DD1942" w:rsidP="00DD1942">
            <w:pPr>
              <w:jc w:val="right"/>
              <w:rPr>
                <w:sz w:val="20"/>
                <w:szCs w:val="20"/>
                <w:lang w:val="en-US"/>
              </w:rPr>
            </w:pPr>
            <w:r w:rsidRPr="00F32D59">
              <w:rPr>
                <w:sz w:val="20"/>
                <w:szCs w:val="20"/>
                <w:lang w:val="en-US"/>
              </w:rPr>
              <w:t>5,250</w:t>
            </w:r>
          </w:p>
        </w:tc>
      </w:tr>
      <w:tr w:rsidR="00DD1942" w:rsidRPr="00F32D59" w14:paraId="117CC9B1" w14:textId="77777777" w:rsidTr="00DD1942">
        <w:tc>
          <w:tcPr>
            <w:tcW w:w="1249" w:type="pct"/>
          </w:tcPr>
          <w:p w14:paraId="4E65D6C2" w14:textId="3FFDF96F" w:rsidR="00DD1942" w:rsidRPr="00F32D59" w:rsidRDefault="00DD1942" w:rsidP="00DD1942">
            <w:pPr>
              <w:jc w:val="left"/>
              <w:rPr>
                <w:color w:val="000000"/>
                <w:sz w:val="20"/>
                <w:szCs w:val="20"/>
                <w:lang w:val="en-US"/>
              </w:rPr>
            </w:pPr>
            <w:r w:rsidRPr="00F32D59">
              <w:rPr>
                <w:sz w:val="20"/>
                <w:szCs w:val="20"/>
                <w:lang w:val="en-US"/>
              </w:rPr>
              <w:t>HON/PHA/88/TAS/54</w:t>
            </w:r>
          </w:p>
        </w:tc>
        <w:tc>
          <w:tcPr>
            <w:tcW w:w="2084" w:type="pct"/>
          </w:tcPr>
          <w:p w14:paraId="33ECB3D5" w14:textId="44F576AE" w:rsidR="00DD1942" w:rsidRPr="00F32D59" w:rsidRDefault="00DD1942" w:rsidP="00DD1942">
            <w:pPr>
              <w:jc w:val="left"/>
              <w:rPr>
                <w:color w:val="000000"/>
                <w:sz w:val="20"/>
                <w:szCs w:val="20"/>
                <w:lang w:val="en-US"/>
              </w:rPr>
            </w:pPr>
            <w:r w:rsidRPr="00F32D59">
              <w:rPr>
                <w:sz w:val="20"/>
                <w:szCs w:val="20"/>
                <w:lang w:val="en-US"/>
              </w:rPr>
              <w:t>Verification report on the implementation of stage II of the HCFC phase-out management plan</w:t>
            </w:r>
          </w:p>
        </w:tc>
        <w:tc>
          <w:tcPr>
            <w:tcW w:w="565" w:type="pct"/>
            <w:tcBorders>
              <w:top w:val="nil"/>
              <w:left w:val="single" w:sz="4" w:space="0" w:color="auto"/>
              <w:bottom w:val="single" w:sz="4" w:space="0" w:color="auto"/>
              <w:right w:val="single" w:sz="4" w:space="0" w:color="auto"/>
            </w:tcBorders>
            <w:shd w:val="clear" w:color="auto" w:fill="auto"/>
          </w:tcPr>
          <w:p w14:paraId="1ABBC6AD" w14:textId="7C590B16" w:rsidR="00DD1942" w:rsidRPr="00F32D59" w:rsidRDefault="00DD1942" w:rsidP="00DD1942">
            <w:pPr>
              <w:jc w:val="right"/>
              <w:rPr>
                <w:color w:val="000000"/>
                <w:sz w:val="20"/>
                <w:szCs w:val="20"/>
                <w:lang w:val="en-US"/>
              </w:rPr>
            </w:pPr>
            <w:r w:rsidRPr="00F32D59">
              <w:rPr>
                <w:sz w:val="20"/>
                <w:szCs w:val="20"/>
                <w:lang w:val="en-US"/>
              </w:rPr>
              <w:t>1,060</w:t>
            </w:r>
          </w:p>
        </w:tc>
        <w:tc>
          <w:tcPr>
            <w:tcW w:w="578" w:type="pct"/>
          </w:tcPr>
          <w:p w14:paraId="30C19B96" w14:textId="7F0B444C" w:rsidR="00DD1942" w:rsidRPr="00F32D59" w:rsidRDefault="00DD1942" w:rsidP="00DD1942">
            <w:pPr>
              <w:jc w:val="right"/>
              <w:rPr>
                <w:color w:val="000000"/>
                <w:sz w:val="20"/>
                <w:szCs w:val="20"/>
                <w:lang w:val="en-US"/>
              </w:rPr>
            </w:pPr>
            <w:r w:rsidRPr="00F32D59">
              <w:rPr>
                <w:sz w:val="20"/>
                <w:szCs w:val="20"/>
                <w:lang w:val="en-US"/>
              </w:rPr>
              <w:t>95</w:t>
            </w:r>
          </w:p>
        </w:tc>
        <w:tc>
          <w:tcPr>
            <w:tcW w:w="524" w:type="pct"/>
            <w:tcBorders>
              <w:top w:val="nil"/>
              <w:left w:val="single" w:sz="4" w:space="0" w:color="auto"/>
              <w:bottom w:val="single" w:sz="4" w:space="0" w:color="auto"/>
              <w:right w:val="single" w:sz="4" w:space="0" w:color="auto"/>
            </w:tcBorders>
            <w:shd w:val="clear" w:color="auto" w:fill="auto"/>
          </w:tcPr>
          <w:p w14:paraId="0E7AA0F0" w14:textId="6E481ACE" w:rsidR="00DD1942" w:rsidRPr="00F32D59" w:rsidRDefault="00DD1942" w:rsidP="00DD1942">
            <w:pPr>
              <w:jc w:val="right"/>
              <w:rPr>
                <w:sz w:val="20"/>
                <w:szCs w:val="20"/>
                <w:lang w:val="en-US"/>
              </w:rPr>
            </w:pPr>
            <w:r w:rsidRPr="00F32D59">
              <w:rPr>
                <w:sz w:val="20"/>
                <w:szCs w:val="20"/>
                <w:lang w:val="en-US"/>
              </w:rPr>
              <w:t>1,156</w:t>
            </w:r>
          </w:p>
        </w:tc>
      </w:tr>
      <w:tr w:rsidR="00082E5E" w:rsidRPr="00F32D59" w14:paraId="2DC80A67" w14:textId="77777777" w:rsidTr="00DD1942">
        <w:tc>
          <w:tcPr>
            <w:tcW w:w="1249" w:type="pct"/>
          </w:tcPr>
          <w:p w14:paraId="7B5A52BF" w14:textId="636FD527" w:rsidR="00082E5E" w:rsidRPr="00F32D59" w:rsidRDefault="00082E5E" w:rsidP="00082E5E">
            <w:pPr>
              <w:jc w:val="left"/>
              <w:rPr>
                <w:sz w:val="20"/>
                <w:szCs w:val="20"/>
                <w:lang w:val="en-US"/>
              </w:rPr>
            </w:pPr>
            <w:r>
              <w:rPr>
                <w:sz w:val="20"/>
                <w:szCs w:val="20"/>
              </w:rPr>
              <w:t>IRA/PHA/86/INV/246</w:t>
            </w:r>
          </w:p>
        </w:tc>
        <w:tc>
          <w:tcPr>
            <w:tcW w:w="2084" w:type="pct"/>
          </w:tcPr>
          <w:p w14:paraId="7763690E" w14:textId="77777777" w:rsidR="00082E5E" w:rsidRDefault="00082E5E" w:rsidP="00082E5E">
            <w:pPr>
              <w:jc w:val="left"/>
              <w:rPr>
                <w:sz w:val="20"/>
                <w:szCs w:val="20"/>
              </w:rPr>
            </w:pPr>
            <w:r>
              <w:rPr>
                <w:sz w:val="20"/>
                <w:szCs w:val="20"/>
              </w:rPr>
              <w:t>HCFC phase-out management plan (stage II, third tranche) (foam sector)</w:t>
            </w:r>
          </w:p>
          <w:p w14:paraId="53255C7A" w14:textId="77777777" w:rsidR="00082E5E" w:rsidRPr="00082E5E" w:rsidRDefault="00082E5E" w:rsidP="00DD1942">
            <w:pPr>
              <w:jc w:val="left"/>
              <w:rPr>
                <w:sz w:val="20"/>
                <w:szCs w:val="20"/>
              </w:rPr>
            </w:pPr>
          </w:p>
        </w:tc>
        <w:tc>
          <w:tcPr>
            <w:tcW w:w="565" w:type="pct"/>
            <w:tcBorders>
              <w:top w:val="nil"/>
              <w:left w:val="single" w:sz="4" w:space="0" w:color="auto"/>
              <w:bottom w:val="single" w:sz="4" w:space="0" w:color="auto"/>
              <w:right w:val="single" w:sz="4" w:space="0" w:color="auto"/>
            </w:tcBorders>
            <w:shd w:val="clear" w:color="auto" w:fill="auto"/>
          </w:tcPr>
          <w:p w14:paraId="615B12D1" w14:textId="77777777" w:rsidR="00082E5E" w:rsidRDefault="00082E5E" w:rsidP="00DD1942">
            <w:pPr>
              <w:jc w:val="right"/>
              <w:rPr>
                <w:sz w:val="20"/>
                <w:szCs w:val="20"/>
                <w:lang w:val="en-US"/>
              </w:rPr>
            </w:pPr>
            <w:r>
              <w:rPr>
                <w:sz w:val="20"/>
                <w:szCs w:val="20"/>
                <w:lang w:val="en-US"/>
              </w:rPr>
              <w:t>50,600</w:t>
            </w:r>
          </w:p>
          <w:p w14:paraId="5B598E28" w14:textId="16960F52" w:rsidR="00082E5E" w:rsidRPr="00F32D59" w:rsidRDefault="00082E5E" w:rsidP="00DD1942">
            <w:pPr>
              <w:jc w:val="right"/>
              <w:rPr>
                <w:sz w:val="20"/>
                <w:szCs w:val="20"/>
                <w:lang w:val="en-US"/>
              </w:rPr>
            </w:pPr>
          </w:p>
        </w:tc>
        <w:tc>
          <w:tcPr>
            <w:tcW w:w="578" w:type="pct"/>
          </w:tcPr>
          <w:p w14:paraId="15AF8C92" w14:textId="5C166493" w:rsidR="00082E5E" w:rsidRPr="00F32D59" w:rsidRDefault="00082E5E" w:rsidP="00DD1942">
            <w:pPr>
              <w:jc w:val="right"/>
              <w:rPr>
                <w:sz w:val="20"/>
                <w:szCs w:val="20"/>
                <w:lang w:val="en-US"/>
              </w:rPr>
            </w:pPr>
            <w:r>
              <w:rPr>
                <w:sz w:val="20"/>
                <w:szCs w:val="20"/>
                <w:lang w:val="en-US"/>
              </w:rPr>
              <w:t>3,542</w:t>
            </w:r>
          </w:p>
        </w:tc>
        <w:tc>
          <w:tcPr>
            <w:tcW w:w="524" w:type="pct"/>
            <w:tcBorders>
              <w:top w:val="nil"/>
              <w:left w:val="single" w:sz="4" w:space="0" w:color="auto"/>
              <w:bottom w:val="single" w:sz="4" w:space="0" w:color="auto"/>
              <w:right w:val="single" w:sz="4" w:space="0" w:color="auto"/>
            </w:tcBorders>
            <w:shd w:val="clear" w:color="auto" w:fill="auto"/>
          </w:tcPr>
          <w:p w14:paraId="0AB07012" w14:textId="20E05BC0" w:rsidR="00082E5E" w:rsidRPr="00F32D59" w:rsidRDefault="00082E5E" w:rsidP="00DD1942">
            <w:pPr>
              <w:jc w:val="right"/>
              <w:rPr>
                <w:sz w:val="20"/>
                <w:szCs w:val="20"/>
                <w:lang w:val="en-US"/>
              </w:rPr>
            </w:pPr>
            <w:r>
              <w:rPr>
                <w:sz w:val="20"/>
                <w:szCs w:val="20"/>
                <w:lang w:val="en-US"/>
              </w:rPr>
              <w:t>54,142</w:t>
            </w:r>
          </w:p>
        </w:tc>
      </w:tr>
      <w:tr w:rsidR="00DD1942" w:rsidRPr="00F32D59" w14:paraId="47F147D8" w14:textId="77777777" w:rsidTr="00DD1942">
        <w:tc>
          <w:tcPr>
            <w:tcW w:w="1249" w:type="pct"/>
          </w:tcPr>
          <w:p w14:paraId="7B524F1C" w14:textId="0D56EE05" w:rsidR="00DD1942" w:rsidRPr="00F32D59" w:rsidRDefault="00DD1942" w:rsidP="00DD1942">
            <w:pPr>
              <w:jc w:val="left"/>
              <w:rPr>
                <w:color w:val="000000"/>
                <w:sz w:val="20"/>
                <w:szCs w:val="20"/>
                <w:lang w:val="en-US"/>
              </w:rPr>
            </w:pPr>
            <w:r w:rsidRPr="00F32D59">
              <w:rPr>
                <w:sz w:val="20"/>
                <w:szCs w:val="20"/>
                <w:lang w:val="en-US"/>
              </w:rPr>
              <w:t>IRQ/PHA/84/INV/29</w:t>
            </w:r>
          </w:p>
        </w:tc>
        <w:tc>
          <w:tcPr>
            <w:tcW w:w="2084" w:type="pct"/>
          </w:tcPr>
          <w:p w14:paraId="1FB1CDC6" w14:textId="17D6C1D6" w:rsidR="00DD1942" w:rsidRPr="00F32D59" w:rsidRDefault="00DD1942" w:rsidP="00DD1942">
            <w:pPr>
              <w:jc w:val="left"/>
              <w:rPr>
                <w:color w:val="000000"/>
                <w:sz w:val="20"/>
                <w:szCs w:val="20"/>
                <w:lang w:val="en-US"/>
              </w:rPr>
            </w:pPr>
            <w:r w:rsidRPr="00F32D59">
              <w:rPr>
                <w:sz w:val="20"/>
                <w:szCs w:val="20"/>
                <w:lang w:val="en-US"/>
              </w:rPr>
              <w:t>HCFC phase-out management plan (stage I, third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032FEE4A" w14:textId="5F395322" w:rsidR="00DD1942" w:rsidRPr="00F32D59" w:rsidRDefault="00DD1942" w:rsidP="00DD1942">
            <w:pPr>
              <w:jc w:val="right"/>
              <w:rPr>
                <w:color w:val="000000"/>
                <w:sz w:val="20"/>
                <w:szCs w:val="20"/>
                <w:lang w:val="en-US"/>
              </w:rPr>
            </w:pPr>
            <w:r w:rsidRPr="00F32D59">
              <w:rPr>
                <w:sz w:val="20"/>
                <w:szCs w:val="20"/>
                <w:lang w:val="en-US"/>
              </w:rPr>
              <w:t>32,775</w:t>
            </w:r>
          </w:p>
        </w:tc>
        <w:tc>
          <w:tcPr>
            <w:tcW w:w="578" w:type="pct"/>
          </w:tcPr>
          <w:p w14:paraId="60D539B0" w14:textId="35373AC2" w:rsidR="00DD1942" w:rsidRPr="00F32D59" w:rsidRDefault="00DD1942" w:rsidP="00DD1942">
            <w:pPr>
              <w:jc w:val="right"/>
              <w:rPr>
                <w:color w:val="000000"/>
                <w:sz w:val="20"/>
                <w:szCs w:val="20"/>
                <w:lang w:val="en-US"/>
              </w:rPr>
            </w:pPr>
            <w:r w:rsidRPr="00F32D59">
              <w:rPr>
                <w:sz w:val="20"/>
                <w:szCs w:val="20"/>
                <w:lang w:val="en-US"/>
              </w:rPr>
              <w:t>2,458</w:t>
            </w:r>
          </w:p>
        </w:tc>
        <w:tc>
          <w:tcPr>
            <w:tcW w:w="524" w:type="pct"/>
            <w:tcBorders>
              <w:top w:val="nil"/>
              <w:left w:val="single" w:sz="4" w:space="0" w:color="auto"/>
              <w:bottom w:val="single" w:sz="4" w:space="0" w:color="auto"/>
              <w:right w:val="single" w:sz="4" w:space="0" w:color="auto"/>
            </w:tcBorders>
            <w:shd w:val="clear" w:color="auto" w:fill="auto"/>
          </w:tcPr>
          <w:p w14:paraId="6F13069A" w14:textId="22D60489" w:rsidR="00DD1942" w:rsidRPr="00F32D59" w:rsidRDefault="00DD1942" w:rsidP="00DD1942">
            <w:pPr>
              <w:jc w:val="right"/>
              <w:rPr>
                <w:sz w:val="20"/>
                <w:szCs w:val="20"/>
                <w:lang w:val="en-US"/>
              </w:rPr>
            </w:pPr>
            <w:r w:rsidRPr="00F32D59">
              <w:rPr>
                <w:sz w:val="20"/>
                <w:szCs w:val="20"/>
                <w:lang w:val="en-US"/>
              </w:rPr>
              <w:t>35,234</w:t>
            </w:r>
          </w:p>
        </w:tc>
      </w:tr>
      <w:tr w:rsidR="00DD1942" w:rsidRPr="00F32D59" w14:paraId="306EAC9A" w14:textId="77777777" w:rsidTr="00DD1942">
        <w:tc>
          <w:tcPr>
            <w:tcW w:w="1249" w:type="pct"/>
          </w:tcPr>
          <w:p w14:paraId="0E5DF3BA" w14:textId="5AF5EF5C" w:rsidR="00DD1942" w:rsidRPr="00F32D59" w:rsidRDefault="00DD1942" w:rsidP="00DD1942">
            <w:pPr>
              <w:jc w:val="left"/>
              <w:rPr>
                <w:color w:val="000000"/>
                <w:sz w:val="20"/>
                <w:szCs w:val="20"/>
                <w:lang w:val="en-US"/>
              </w:rPr>
            </w:pPr>
            <w:r w:rsidRPr="00F32D59">
              <w:rPr>
                <w:sz w:val="20"/>
                <w:szCs w:val="20"/>
                <w:lang w:val="en-US"/>
              </w:rPr>
              <w:t>JOR/PHA/77/INV/100</w:t>
            </w:r>
          </w:p>
        </w:tc>
        <w:tc>
          <w:tcPr>
            <w:tcW w:w="2084" w:type="pct"/>
          </w:tcPr>
          <w:p w14:paraId="455BDA45" w14:textId="24D6F34E" w:rsidR="00DD1942" w:rsidRPr="00F32D59" w:rsidRDefault="00DD1942" w:rsidP="00DD1942">
            <w:pPr>
              <w:jc w:val="left"/>
              <w:rPr>
                <w:color w:val="000000"/>
                <w:sz w:val="20"/>
                <w:szCs w:val="20"/>
                <w:lang w:val="en-US"/>
              </w:rPr>
            </w:pPr>
            <w:r w:rsidRPr="00F32D59">
              <w:rPr>
                <w:sz w:val="20"/>
                <w:szCs w:val="20"/>
                <w:lang w:val="en-US"/>
              </w:rPr>
              <w:t>HCFC phase-out management plan (stage II, first tranche) (polyurethane spray foam sector)</w:t>
            </w:r>
          </w:p>
        </w:tc>
        <w:tc>
          <w:tcPr>
            <w:tcW w:w="565" w:type="pct"/>
            <w:tcBorders>
              <w:top w:val="nil"/>
              <w:left w:val="single" w:sz="4" w:space="0" w:color="auto"/>
              <w:bottom w:val="single" w:sz="4" w:space="0" w:color="auto"/>
              <w:right w:val="single" w:sz="4" w:space="0" w:color="auto"/>
            </w:tcBorders>
            <w:shd w:val="clear" w:color="auto" w:fill="auto"/>
          </w:tcPr>
          <w:p w14:paraId="6FD16FA4" w14:textId="0778D05E" w:rsidR="00DD1942" w:rsidRPr="00F32D59" w:rsidRDefault="00DD1942" w:rsidP="00DD1942">
            <w:pPr>
              <w:jc w:val="right"/>
              <w:rPr>
                <w:color w:val="000000"/>
                <w:sz w:val="20"/>
                <w:szCs w:val="20"/>
                <w:lang w:val="en-US"/>
              </w:rPr>
            </w:pPr>
            <w:r w:rsidRPr="00F32D59">
              <w:rPr>
                <w:sz w:val="20"/>
                <w:szCs w:val="20"/>
                <w:lang w:val="en-US"/>
              </w:rPr>
              <w:t>92</w:t>
            </w:r>
          </w:p>
        </w:tc>
        <w:tc>
          <w:tcPr>
            <w:tcW w:w="578" w:type="pct"/>
          </w:tcPr>
          <w:p w14:paraId="50B4D9F8" w14:textId="40DE5C66" w:rsidR="00DD1942" w:rsidRPr="00F32D59" w:rsidRDefault="00DD1942" w:rsidP="00DD1942">
            <w:pPr>
              <w:jc w:val="right"/>
              <w:rPr>
                <w:color w:val="000000"/>
                <w:sz w:val="20"/>
                <w:szCs w:val="20"/>
                <w:lang w:val="en-US"/>
              </w:rPr>
            </w:pPr>
            <w:r w:rsidRPr="00F32D59">
              <w:rPr>
                <w:sz w:val="20"/>
                <w:szCs w:val="20"/>
                <w:lang w:val="en-US"/>
              </w:rPr>
              <w:t>6</w:t>
            </w:r>
          </w:p>
        </w:tc>
        <w:tc>
          <w:tcPr>
            <w:tcW w:w="524" w:type="pct"/>
            <w:tcBorders>
              <w:top w:val="nil"/>
              <w:left w:val="single" w:sz="4" w:space="0" w:color="auto"/>
              <w:bottom w:val="single" w:sz="4" w:space="0" w:color="auto"/>
              <w:right w:val="single" w:sz="4" w:space="0" w:color="auto"/>
            </w:tcBorders>
            <w:shd w:val="clear" w:color="auto" w:fill="auto"/>
          </w:tcPr>
          <w:p w14:paraId="451ACE71" w14:textId="2D8B7C03" w:rsidR="00DD1942" w:rsidRPr="00F32D59" w:rsidRDefault="00DD1942" w:rsidP="00DD1942">
            <w:pPr>
              <w:jc w:val="right"/>
              <w:rPr>
                <w:sz w:val="20"/>
                <w:szCs w:val="20"/>
                <w:lang w:val="en-US"/>
              </w:rPr>
            </w:pPr>
            <w:r w:rsidRPr="00F32D59">
              <w:rPr>
                <w:sz w:val="20"/>
                <w:szCs w:val="20"/>
                <w:lang w:val="en-US"/>
              </w:rPr>
              <w:t>98</w:t>
            </w:r>
          </w:p>
        </w:tc>
      </w:tr>
      <w:tr w:rsidR="00DD1942" w:rsidRPr="00F32D59" w14:paraId="000328C8" w14:textId="77777777" w:rsidTr="00DD1942">
        <w:tc>
          <w:tcPr>
            <w:tcW w:w="1249" w:type="pct"/>
          </w:tcPr>
          <w:p w14:paraId="20E06AD6" w14:textId="27EC8972" w:rsidR="00DD1942" w:rsidRPr="00F32D59" w:rsidRDefault="00DD1942" w:rsidP="00DD1942">
            <w:pPr>
              <w:jc w:val="left"/>
              <w:rPr>
                <w:color w:val="000000"/>
                <w:sz w:val="20"/>
                <w:szCs w:val="20"/>
                <w:lang w:val="en-US"/>
              </w:rPr>
            </w:pPr>
            <w:r w:rsidRPr="00F32D59">
              <w:rPr>
                <w:sz w:val="20"/>
                <w:szCs w:val="20"/>
                <w:lang w:val="en-US"/>
              </w:rPr>
              <w:t>JOR/PHA/84/INV/106</w:t>
            </w:r>
          </w:p>
        </w:tc>
        <w:tc>
          <w:tcPr>
            <w:tcW w:w="2084" w:type="pct"/>
          </w:tcPr>
          <w:p w14:paraId="5C6F53E1" w14:textId="6540B287" w:rsidR="00DD1942" w:rsidRPr="00F32D59" w:rsidRDefault="00DD1942" w:rsidP="00DD1942">
            <w:pPr>
              <w:jc w:val="left"/>
              <w:rPr>
                <w:color w:val="000000"/>
                <w:sz w:val="20"/>
                <w:szCs w:val="20"/>
                <w:lang w:val="en-US"/>
              </w:rPr>
            </w:pPr>
            <w:r w:rsidRPr="00F32D59">
              <w:rPr>
                <w:sz w:val="20"/>
                <w:szCs w:val="20"/>
                <w:lang w:val="en-US"/>
              </w:rPr>
              <w:t>HCFC phase-out management plan (stage II, second tranche) (polyurethane spray foam sector)</w:t>
            </w:r>
          </w:p>
        </w:tc>
        <w:tc>
          <w:tcPr>
            <w:tcW w:w="565" w:type="pct"/>
            <w:tcBorders>
              <w:top w:val="nil"/>
              <w:left w:val="single" w:sz="4" w:space="0" w:color="auto"/>
              <w:bottom w:val="single" w:sz="4" w:space="0" w:color="auto"/>
              <w:right w:val="single" w:sz="4" w:space="0" w:color="auto"/>
            </w:tcBorders>
            <w:shd w:val="clear" w:color="auto" w:fill="auto"/>
          </w:tcPr>
          <w:p w14:paraId="35F1CB29" w14:textId="5B215974" w:rsidR="00DD1942" w:rsidRPr="00F32D59" w:rsidRDefault="00DD1942" w:rsidP="00DD1942">
            <w:pPr>
              <w:jc w:val="right"/>
              <w:rPr>
                <w:color w:val="000000"/>
                <w:sz w:val="20"/>
                <w:szCs w:val="20"/>
                <w:lang w:val="en-US"/>
              </w:rPr>
            </w:pPr>
            <w:r w:rsidRPr="00F32D59">
              <w:rPr>
                <w:sz w:val="20"/>
                <w:szCs w:val="20"/>
                <w:lang w:val="en-US"/>
              </w:rPr>
              <w:t>7,469</w:t>
            </w:r>
          </w:p>
        </w:tc>
        <w:tc>
          <w:tcPr>
            <w:tcW w:w="578" w:type="pct"/>
          </w:tcPr>
          <w:p w14:paraId="180BB75E" w14:textId="2971933B" w:rsidR="00DD1942" w:rsidRPr="00F32D59" w:rsidRDefault="00DD1942" w:rsidP="00DD1942">
            <w:pPr>
              <w:jc w:val="right"/>
              <w:rPr>
                <w:color w:val="000000"/>
                <w:sz w:val="20"/>
                <w:szCs w:val="20"/>
                <w:lang w:val="en-US"/>
              </w:rPr>
            </w:pPr>
            <w:r w:rsidRPr="00F32D59">
              <w:rPr>
                <w:sz w:val="20"/>
                <w:szCs w:val="20"/>
                <w:lang w:val="en-US"/>
              </w:rPr>
              <w:t>523</w:t>
            </w:r>
          </w:p>
        </w:tc>
        <w:tc>
          <w:tcPr>
            <w:tcW w:w="524" w:type="pct"/>
            <w:tcBorders>
              <w:top w:val="nil"/>
              <w:left w:val="single" w:sz="4" w:space="0" w:color="auto"/>
              <w:bottom w:val="single" w:sz="4" w:space="0" w:color="auto"/>
              <w:right w:val="single" w:sz="4" w:space="0" w:color="auto"/>
            </w:tcBorders>
            <w:shd w:val="clear" w:color="auto" w:fill="auto"/>
          </w:tcPr>
          <w:p w14:paraId="148651F7" w14:textId="0529FAFB" w:rsidR="00DD1942" w:rsidRPr="00F32D59" w:rsidRDefault="00DD1942" w:rsidP="00DD1942">
            <w:pPr>
              <w:jc w:val="right"/>
              <w:rPr>
                <w:sz w:val="20"/>
                <w:szCs w:val="20"/>
                <w:lang w:val="en-US"/>
              </w:rPr>
            </w:pPr>
            <w:r w:rsidRPr="00F32D59">
              <w:rPr>
                <w:sz w:val="20"/>
                <w:szCs w:val="20"/>
                <w:lang w:val="en-US"/>
              </w:rPr>
              <w:t>7,991</w:t>
            </w:r>
          </w:p>
        </w:tc>
      </w:tr>
      <w:tr w:rsidR="00DD1942" w:rsidRPr="00F32D59" w14:paraId="70AA6D32" w14:textId="77777777" w:rsidTr="00DD1942">
        <w:tc>
          <w:tcPr>
            <w:tcW w:w="1249" w:type="pct"/>
          </w:tcPr>
          <w:p w14:paraId="14402F0A" w14:textId="386198E8" w:rsidR="00DD1942" w:rsidRPr="00F32D59" w:rsidRDefault="00DD1942" w:rsidP="00DD1942">
            <w:pPr>
              <w:jc w:val="left"/>
              <w:rPr>
                <w:color w:val="000000"/>
                <w:sz w:val="20"/>
                <w:szCs w:val="20"/>
                <w:lang w:val="en-US"/>
              </w:rPr>
            </w:pPr>
            <w:r w:rsidRPr="00F32D59">
              <w:rPr>
                <w:sz w:val="20"/>
                <w:szCs w:val="20"/>
                <w:lang w:val="en-US"/>
              </w:rPr>
              <w:t>KUW/PHA/83/TAS/37</w:t>
            </w:r>
          </w:p>
        </w:tc>
        <w:tc>
          <w:tcPr>
            <w:tcW w:w="2084" w:type="pct"/>
          </w:tcPr>
          <w:p w14:paraId="7D5956D1" w14:textId="7E0DD1E9" w:rsidR="00DD1942" w:rsidRPr="00F32D59" w:rsidRDefault="00DD1942" w:rsidP="00DD1942">
            <w:pPr>
              <w:jc w:val="left"/>
              <w:rPr>
                <w:color w:val="000000"/>
                <w:sz w:val="20"/>
                <w:szCs w:val="20"/>
                <w:lang w:val="en-US"/>
              </w:rPr>
            </w:pPr>
            <w:r w:rsidRPr="00F32D59">
              <w:rPr>
                <w:sz w:val="20"/>
                <w:szCs w:val="20"/>
                <w:lang w:val="en-US"/>
              </w:rPr>
              <w:t>HCFC phase-out management plan (stage I, third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676482D4" w14:textId="368E19AB" w:rsidR="00DD1942" w:rsidRPr="00F32D59" w:rsidRDefault="00DD1942" w:rsidP="00DD1942">
            <w:pPr>
              <w:jc w:val="right"/>
              <w:rPr>
                <w:color w:val="000000"/>
                <w:sz w:val="20"/>
                <w:szCs w:val="20"/>
                <w:lang w:val="en-US"/>
              </w:rPr>
            </w:pPr>
            <w:r w:rsidRPr="00F32D59">
              <w:rPr>
                <w:sz w:val="20"/>
                <w:szCs w:val="20"/>
                <w:lang w:val="en-US"/>
              </w:rPr>
              <w:t>191,906</w:t>
            </w:r>
          </w:p>
        </w:tc>
        <w:tc>
          <w:tcPr>
            <w:tcW w:w="578" w:type="pct"/>
          </w:tcPr>
          <w:p w14:paraId="15FBDAA8" w14:textId="047B8E97" w:rsidR="00DD1942" w:rsidRPr="00F32D59" w:rsidRDefault="00DD1942" w:rsidP="00DD1942">
            <w:pPr>
              <w:jc w:val="right"/>
              <w:rPr>
                <w:color w:val="000000"/>
                <w:sz w:val="20"/>
                <w:szCs w:val="20"/>
                <w:lang w:val="en-US"/>
              </w:rPr>
            </w:pPr>
            <w:r w:rsidRPr="00F32D59">
              <w:rPr>
                <w:sz w:val="20"/>
                <w:szCs w:val="20"/>
                <w:lang w:val="en-US"/>
              </w:rPr>
              <w:t>13,433</w:t>
            </w:r>
          </w:p>
        </w:tc>
        <w:tc>
          <w:tcPr>
            <w:tcW w:w="524" w:type="pct"/>
            <w:tcBorders>
              <w:top w:val="nil"/>
              <w:left w:val="single" w:sz="4" w:space="0" w:color="auto"/>
              <w:bottom w:val="single" w:sz="4" w:space="0" w:color="auto"/>
              <w:right w:val="single" w:sz="4" w:space="0" w:color="auto"/>
            </w:tcBorders>
            <w:shd w:val="clear" w:color="auto" w:fill="auto"/>
          </w:tcPr>
          <w:p w14:paraId="7A001820" w14:textId="1319E5B0" w:rsidR="00DD1942" w:rsidRPr="00F32D59" w:rsidRDefault="00DD1942" w:rsidP="00DD1942">
            <w:pPr>
              <w:jc w:val="right"/>
              <w:rPr>
                <w:sz w:val="20"/>
                <w:szCs w:val="20"/>
                <w:lang w:val="en-US"/>
              </w:rPr>
            </w:pPr>
            <w:r w:rsidRPr="00F32D59">
              <w:rPr>
                <w:sz w:val="20"/>
                <w:szCs w:val="20"/>
                <w:lang w:val="en-US"/>
              </w:rPr>
              <w:t>205,340</w:t>
            </w:r>
          </w:p>
        </w:tc>
      </w:tr>
      <w:tr w:rsidR="00DD1942" w:rsidRPr="00F32D59" w14:paraId="41469394" w14:textId="77777777" w:rsidTr="00DD1942">
        <w:tc>
          <w:tcPr>
            <w:tcW w:w="1249" w:type="pct"/>
          </w:tcPr>
          <w:p w14:paraId="552C14D1" w14:textId="1333C27E" w:rsidR="00DD1942" w:rsidRPr="00F32D59" w:rsidRDefault="00DD1942" w:rsidP="00DD1942">
            <w:pPr>
              <w:jc w:val="left"/>
              <w:rPr>
                <w:color w:val="000000"/>
                <w:sz w:val="20"/>
                <w:szCs w:val="20"/>
                <w:lang w:val="en-US"/>
              </w:rPr>
            </w:pPr>
            <w:r w:rsidRPr="00F32D59">
              <w:rPr>
                <w:sz w:val="20"/>
                <w:szCs w:val="20"/>
                <w:lang w:val="en-US"/>
              </w:rPr>
              <w:t>MDN/PHA/88/INV/47</w:t>
            </w:r>
          </w:p>
        </w:tc>
        <w:tc>
          <w:tcPr>
            <w:tcW w:w="2084" w:type="pct"/>
          </w:tcPr>
          <w:p w14:paraId="1727874C" w14:textId="733AD4EC" w:rsidR="00DD1942" w:rsidRPr="00F32D59" w:rsidRDefault="00DD1942" w:rsidP="00DD1942">
            <w:pPr>
              <w:jc w:val="left"/>
              <w:rPr>
                <w:color w:val="000000"/>
                <w:sz w:val="20"/>
                <w:szCs w:val="20"/>
                <w:lang w:val="en-US"/>
              </w:rPr>
            </w:pPr>
            <w:r w:rsidRPr="00F32D59">
              <w:rPr>
                <w:sz w:val="20"/>
                <w:szCs w:val="20"/>
                <w:lang w:val="en-US"/>
              </w:rPr>
              <w:t>HCFC phase-out management plan (stage I, eleventh tranche)</w:t>
            </w:r>
          </w:p>
        </w:tc>
        <w:tc>
          <w:tcPr>
            <w:tcW w:w="565" w:type="pct"/>
            <w:tcBorders>
              <w:top w:val="nil"/>
              <w:left w:val="single" w:sz="4" w:space="0" w:color="auto"/>
              <w:bottom w:val="single" w:sz="4" w:space="0" w:color="auto"/>
              <w:right w:val="single" w:sz="4" w:space="0" w:color="auto"/>
            </w:tcBorders>
            <w:shd w:val="clear" w:color="auto" w:fill="auto"/>
          </w:tcPr>
          <w:p w14:paraId="627E1B44" w14:textId="638D5891" w:rsidR="00DD1942" w:rsidRPr="00F32D59" w:rsidRDefault="00DD1942" w:rsidP="00DD1942">
            <w:pPr>
              <w:jc w:val="right"/>
              <w:rPr>
                <w:color w:val="000000"/>
                <w:sz w:val="20"/>
                <w:szCs w:val="20"/>
                <w:lang w:val="en-US"/>
              </w:rPr>
            </w:pPr>
            <w:r w:rsidRPr="00F32D59">
              <w:rPr>
                <w:sz w:val="20"/>
                <w:szCs w:val="20"/>
                <w:lang w:val="en-US"/>
              </w:rPr>
              <w:t>3,099</w:t>
            </w:r>
          </w:p>
        </w:tc>
        <w:tc>
          <w:tcPr>
            <w:tcW w:w="578" w:type="pct"/>
          </w:tcPr>
          <w:p w14:paraId="1AE8E36F" w14:textId="408BA564" w:rsidR="00DD1942" w:rsidRPr="00F32D59" w:rsidRDefault="00DD1942" w:rsidP="00DD1942">
            <w:pPr>
              <w:jc w:val="right"/>
              <w:rPr>
                <w:color w:val="000000"/>
                <w:sz w:val="20"/>
                <w:szCs w:val="20"/>
                <w:lang w:val="en-US"/>
              </w:rPr>
            </w:pPr>
            <w:r w:rsidRPr="00F32D59">
              <w:rPr>
                <w:sz w:val="20"/>
                <w:szCs w:val="20"/>
                <w:lang w:val="en-US"/>
              </w:rPr>
              <w:t>232</w:t>
            </w:r>
          </w:p>
        </w:tc>
        <w:tc>
          <w:tcPr>
            <w:tcW w:w="524" w:type="pct"/>
            <w:tcBorders>
              <w:top w:val="nil"/>
              <w:left w:val="single" w:sz="4" w:space="0" w:color="auto"/>
              <w:bottom w:val="single" w:sz="4" w:space="0" w:color="auto"/>
              <w:right w:val="single" w:sz="4" w:space="0" w:color="auto"/>
            </w:tcBorders>
            <w:shd w:val="clear" w:color="auto" w:fill="auto"/>
          </w:tcPr>
          <w:p w14:paraId="7369EA18" w14:textId="4854CAB0" w:rsidR="00DD1942" w:rsidRPr="00F32D59" w:rsidRDefault="00DD1942" w:rsidP="00DD1942">
            <w:pPr>
              <w:jc w:val="right"/>
              <w:rPr>
                <w:sz w:val="20"/>
                <w:szCs w:val="20"/>
                <w:lang w:val="en-US"/>
              </w:rPr>
            </w:pPr>
            <w:r w:rsidRPr="00F32D59">
              <w:rPr>
                <w:sz w:val="20"/>
                <w:szCs w:val="20"/>
                <w:lang w:val="en-US"/>
              </w:rPr>
              <w:t>3,332</w:t>
            </w:r>
          </w:p>
        </w:tc>
      </w:tr>
      <w:tr w:rsidR="00DD1942" w:rsidRPr="00F32D59" w14:paraId="20A89D10" w14:textId="77777777" w:rsidTr="00DD1942">
        <w:tc>
          <w:tcPr>
            <w:tcW w:w="1249" w:type="pct"/>
          </w:tcPr>
          <w:p w14:paraId="4B986E28" w14:textId="43B916D1" w:rsidR="00DD1942" w:rsidRPr="00F32D59" w:rsidRDefault="00DD1942" w:rsidP="00DD1942">
            <w:pPr>
              <w:jc w:val="left"/>
              <w:rPr>
                <w:color w:val="000000"/>
                <w:sz w:val="20"/>
                <w:szCs w:val="20"/>
                <w:lang w:val="en-US"/>
              </w:rPr>
            </w:pPr>
            <w:r w:rsidRPr="00F32D59">
              <w:rPr>
                <w:sz w:val="20"/>
                <w:szCs w:val="20"/>
                <w:lang w:val="en-US"/>
              </w:rPr>
              <w:t>MEX/SEV/86/INS/193</w:t>
            </w:r>
          </w:p>
        </w:tc>
        <w:tc>
          <w:tcPr>
            <w:tcW w:w="2084" w:type="pct"/>
          </w:tcPr>
          <w:p w14:paraId="31C6C2C2" w14:textId="3307568C" w:rsidR="00DD1942" w:rsidRPr="00F32D59" w:rsidRDefault="00DD1942" w:rsidP="00DD1942">
            <w:pPr>
              <w:jc w:val="left"/>
              <w:rPr>
                <w:color w:val="000000"/>
                <w:sz w:val="20"/>
                <w:szCs w:val="20"/>
                <w:lang w:val="en-US"/>
              </w:rPr>
            </w:pPr>
            <w:r w:rsidRPr="00F32D59">
              <w:rPr>
                <w:sz w:val="20"/>
                <w:szCs w:val="20"/>
                <w:lang w:val="en-US"/>
              </w:rPr>
              <w:t>Extension of institutional strengthening project (phase XV: 7/2021-6/2023)</w:t>
            </w:r>
          </w:p>
        </w:tc>
        <w:tc>
          <w:tcPr>
            <w:tcW w:w="565" w:type="pct"/>
            <w:tcBorders>
              <w:top w:val="nil"/>
              <w:left w:val="single" w:sz="4" w:space="0" w:color="auto"/>
              <w:bottom w:val="single" w:sz="4" w:space="0" w:color="auto"/>
              <w:right w:val="single" w:sz="4" w:space="0" w:color="auto"/>
            </w:tcBorders>
            <w:shd w:val="clear" w:color="auto" w:fill="auto"/>
          </w:tcPr>
          <w:p w14:paraId="312A583B" w14:textId="77F0A836" w:rsidR="00DD1942" w:rsidRPr="00F32D59" w:rsidRDefault="00DD1942" w:rsidP="00DD1942">
            <w:pPr>
              <w:jc w:val="right"/>
              <w:rPr>
                <w:color w:val="000000"/>
                <w:sz w:val="20"/>
                <w:szCs w:val="20"/>
                <w:lang w:val="en-US"/>
              </w:rPr>
            </w:pPr>
            <w:r w:rsidRPr="00F32D59">
              <w:rPr>
                <w:sz w:val="20"/>
                <w:szCs w:val="20"/>
                <w:lang w:val="en-US"/>
              </w:rPr>
              <w:t>21,140</w:t>
            </w:r>
          </w:p>
        </w:tc>
        <w:tc>
          <w:tcPr>
            <w:tcW w:w="578" w:type="pct"/>
          </w:tcPr>
          <w:p w14:paraId="40879B69" w14:textId="66721D7F" w:rsidR="00DD1942" w:rsidRPr="00F32D59" w:rsidRDefault="00DD1942" w:rsidP="00DD1942">
            <w:pPr>
              <w:jc w:val="right"/>
              <w:rPr>
                <w:color w:val="000000"/>
                <w:sz w:val="20"/>
                <w:szCs w:val="20"/>
                <w:lang w:val="en-US"/>
              </w:rPr>
            </w:pPr>
            <w:r w:rsidRPr="00F32D59">
              <w:rPr>
                <w:sz w:val="20"/>
                <w:szCs w:val="20"/>
                <w:lang w:val="en-US"/>
              </w:rPr>
              <w:t>1,479</w:t>
            </w:r>
          </w:p>
        </w:tc>
        <w:tc>
          <w:tcPr>
            <w:tcW w:w="524" w:type="pct"/>
            <w:tcBorders>
              <w:top w:val="nil"/>
              <w:left w:val="single" w:sz="4" w:space="0" w:color="auto"/>
              <w:bottom w:val="single" w:sz="4" w:space="0" w:color="auto"/>
              <w:right w:val="single" w:sz="4" w:space="0" w:color="auto"/>
            </w:tcBorders>
            <w:shd w:val="clear" w:color="auto" w:fill="auto"/>
          </w:tcPr>
          <w:p w14:paraId="2D61EC07" w14:textId="42E270F8" w:rsidR="00DD1942" w:rsidRPr="00F32D59" w:rsidRDefault="00DD1942" w:rsidP="00DD1942">
            <w:pPr>
              <w:jc w:val="right"/>
              <w:rPr>
                <w:sz w:val="20"/>
                <w:szCs w:val="20"/>
                <w:lang w:val="en-US"/>
              </w:rPr>
            </w:pPr>
            <w:r w:rsidRPr="00F32D59">
              <w:rPr>
                <w:sz w:val="20"/>
                <w:szCs w:val="20"/>
                <w:lang w:val="en-US"/>
              </w:rPr>
              <w:t>22,619</w:t>
            </w:r>
          </w:p>
        </w:tc>
      </w:tr>
      <w:tr w:rsidR="00DD1942" w:rsidRPr="00F32D59" w14:paraId="2742434C" w14:textId="77777777" w:rsidTr="00DD1942">
        <w:tc>
          <w:tcPr>
            <w:tcW w:w="1249" w:type="pct"/>
          </w:tcPr>
          <w:p w14:paraId="7F9E4474" w14:textId="2EAD2EDC" w:rsidR="00DD1942" w:rsidRPr="00F32D59" w:rsidRDefault="00DD1942" w:rsidP="00DD1942">
            <w:pPr>
              <w:jc w:val="left"/>
              <w:rPr>
                <w:color w:val="000000"/>
                <w:sz w:val="20"/>
                <w:szCs w:val="20"/>
                <w:lang w:val="en-US"/>
              </w:rPr>
            </w:pPr>
            <w:r w:rsidRPr="00F32D59">
              <w:rPr>
                <w:sz w:val="20"/>
                <w:szCs w:val="20"/>
                <w:lang w:val="en-US"/>
              </w:rPr>
              <w:t>MYA/PHA/80/INV/19</w:t>
            </w:r>
          </w:p>
        </w:tc>
        <w:tc>
          <w:tcPr>
            <w:tcW w:w="2084" w:type="pct"/>
          </w:tcPr>
          <w:p w14:paraId="75B50794" w14:textId="3B901998" w:rsidR="00DD1942" w:rsidRPr="00F32D59" w:rsidRDefault="00DD1942" w:rsidP="00DD1942">
            <w:pPr>
              <w:jc w:val="left"/>
              <w:rPr>
                <w:color w:val="000000"/>
                <w:sz w:val="20"/>
                <w:szCs w:val="20"/>
                <w:lang w:val="en-US"/>
              </w:rPr>
            </w:pPr>
            <w:r w:rsidRPr="00F32D59">
              <w:rPr>
                <w:sz w:val="20"/>
                <w:szCs w:val="20"/>
                <w:lang w:val="en-US"/>
              </w:rPr>
              <w:t>HCFC phase-out management plan (stage I, second tranche)</w:t>
            </w:r>
          </w:p>
        </w:tc>
        <w:tc>
          <w:tcPr>
            <w:tcW w:w="565" w:type="pct"/>
            <w:tcBorders>
              <w:top w:val="nil"/>
              <w:left w:val="single" w:sz="4" w:space="0" w:color="auto"/>
              <w:bottom w:val="single" w:sz="4" w:space="0" w:color="auto"/>
              <w:right w:val="single" w:sz="4" w:space="0" w:color="auto"/>
            </w:tcBorders>
            <w:shd w:val="clear" w:color="auto" w:fill="auto"/>
          </w:tcPr>
          <w:p w14:paraId="3CF0B945" w14:textId="0414C026" w:rsidR="00DD1942" w:rsidRPr="00F32D59" w:rsidRDefault="00DD1942" w:rsidP="00DD1942">
            <w:pPr>
              <w:jc w:val="right"/>
              <w:rPr>
                <w:color w:val="000000"/>
                <w:sz w:val="20"/>
                <w:szCs w:val="20"/>
                <w:lang w:val="en-US"/>
              </w:rPr>
            </w:pPr>
            <w:r w:rsidRPr="00F32D59">
              <w:rPr>
                <w:sz w:val="20"/>
                <w:szCs w:val="20"/>
                <w:lang w:val="en-US"/>
              </w:rPr>
              <w:t>6,122</w:t>
            </w:r>
          </w:p>
        </w:tc>
        <w:tc>
          <w:tcPr>
            <w:tcW w:w="578" w:type="pct"/>
          </w:tcPr>
          <w:p w14:paraId="7A005352" w14:textId="2B1C346B" w:rsidR="00DD1942" w:rsidRPr="00F32D59" w:rsidRDefault="00DD1942" w:rsidP="00DD1942">
            <w:pPr>
              <w:jc w:val="right"/>
              <w:rPr>
                <w:color w:val="000000"/>
                <w:sz w:val="20"/>
                <w:szCs w:val="20"/>
                <w:lang w:val="en-US"/>
              </w:rPr>
            </w:pPr>
            <w:r w:rsidRPr="00F32D59">
              <w:rPr>
                <w:sz w:val="20"/>
                <w:szCs w:val="20"/>
                <w:lang w:val="en-US"/>
              </w:rPr>
              <w:t>551</w:t>
            </w:r>
          </w:p>
        </w:tc>
        <w:tc>
          <w:tcPr>
            <w:tcW w:w="524" w:type="pct"/>
            <w:tcBorders>
              <w:top w:val="nil"/>
              <w:left w:val="single" w:sz="4" w:space="0" w:color="auto"/>
              <w:bottom w:val="single" w:sz="4" w:space="0" w:color="auto"/>
              <w:right w:val="single" w:sz="4" w:space="0" w:color="auto"/>
            </w:tcBorders>
            <w:shd w:val="clear" w:color="auto" w:fill="auto"/>
          </w:tcPr>
          <w:p w14:paraId="79896706" w14:textId="7413B2B4" w:rsidR="00DD1942" w:rsidRPr="00F32D59" w:rsidRDefault="00DD1942" w:rsidP="00DD1942">
            <w:pPr>
              <w:jc w:val="right"/>
              <w:rPr>
                <w:sz w:val="20"/>
                <w:szCs w:val="20"/>
                <w:lang w:val="en-US"/>
              </w:rPr>
            </w:pPr>
            <w:r w:rsidRPr="00F32D59">
              <w:rPr>
                <w:sz w:val="20"/>
                <w:szCs w:val="20"/>
                <w:lang w:val="en-US"/>
              </w:rPr>
              <w:t>6,673</w:t>
            </w:r>
          </w:p>
        </w:tc>
      </w:tr>
      <w:tr w:rsidR="00DD1942" w:rsidRPr="00F32D59" w14:paraId="287FC0B0" w14:textId="77777777" w:rsidTr="00DD1942">
        <w:tc>
          <w:tcPr>
            <w:tcW w:w="1249" w:type="pct"/>
          </w:tcPr>
          <w:p w14:paraId="341C86AA" w14:textId="44EB8D15" w:rsidR="00DD1942" w:rsidRPr="00F32D59" w:rsidRDefault="00DD1942" w:rsidP="00DD1942">
            <w:pPr>
              <w:jc w:val="left"/>
              <w:rPr>
                <w:color w:val="000000"/>
                <w:sz w:val="20"/>
                <w:szCs w:val="20"/>
                <w:lang w:val="en-US"/>
              </w:rPr>
            </w:pPr>
            <w:r w:rsidRPr="00F32D59">
              <w:rPr>
                <w:sz w:val="20"/>
                <w:szCs w:val="20"/>
                <w:lang w:val="en-US"/>
              </w:rPr>
              <w:t>SOA/PHA/71/INV/06</w:t>
            </w:r>
          </w:p>
        </w:tc>
        <w:tc>
          <w:tcPr>
            <w:tcW w:w="2084" w:type="pct"/>
          </w:tcPr>
          <w:p w14:paraId="4566E93F" w14:textId="2232A2CE" w:rsidR="00DD1942" w:rsidRPr="00F32D59" w:rsidRDefault="00DD1942" w:rsidP="00DD1942">
            <w:pPr>
              <w:jc w:val="left"/>
              <w:rPr>
                <w:color w:val="000000"/>
                <w:sz w:val="20"/>
                <w:szCs w:val="20"/>
                <w:lang w:val="en-US"/>
              </w:rPr>
            </w:pPr>
            <w:r w:rsidRPr="00F32D59">
              <w:rPr>
                <w:sz w:val="20"/>
                <w:szCs w:val="20"/>
                <w:lang w:val="en-US"/>
              </w:rPr>
              <w:t>HCFC phase-out management plan (stage I, second tranche) (refrigeration servicing, custom training and monitoring)</w:t>
            </w:r>
          </w:p>
        </w:tc>
        <w:tc>
          <w:tcPr>
            <w:tcW w:w="565" w:type="pct"/>
            <w:tcBorders>
              <w:top w:val="nil"/>
              <w:left w:val="single" w:sz="4" w:space="0" w:color="auto"/>
              <w:bottom w:val="single" w:sz="4" w:space="0" w:color="auto"/>
              <w:right w:val="single" w:sz="4" w:space="0" w:color="auto"/>
            </w:tcBorders>
            <w:shd w:val="clear" w:color="auto" w:fill="auto"/>
          </w:tcPr>
          <w:p w14:paraId="180EE64A" w14:textId="32BB8852" w:rsidR="00DD1942" w:rsidRPr="00F32D59" w:rsidRDefault="00DD1942" w:rsidP="00DD1942">
            <w:pPr>
              <w:jc w:val="right"/>
              <w:rPr>
                <w:color w:val="000000"/>
                <w:sz w:val="20"/>
                <w:szCs w:val="20"/>
                <w:lang w:val="en-US"/>
              </w:rPr>
            </w:pPr>
            <w:r w:rsidRPr="00F32D59">
              <w:rPr>
                <w:sz w:val="20"/>
                <w:szCs w:val="20"/>
                <w:lang w:val="en-US"/>
              </w:rPr>
              <w:t>20,916</w:t>
            </w:r>
          </w:p>
        </w:tc>
        <w:tc>
          <w:tcPr>
            <w:tcW w:w="578" w:type="pct"/>
          </w:tcPr>
          <w:p w14:paraId="0EA5548A" w14:textId="5F697F0A" w:rsidR="00DD1942" w:rsidRPr="00F32D59" w:rsidRDefault="00DD1942" w:rsidP="00DD1942">
            <w:pPr>
              <w:jc w:val="right"/>
              <w:rPr>
                <w:color w:val="000000"/>
                <w:sz w:val="20"/>
                <w:szCs w:val="20"/>
                <w:lang w:val="en-US"/>
              </w:rPr>
            </w:pPr>
            <w:r w:rsidRPr="00F32D59">
              <w:rPr>
                <w:sz w:val="20"/>
                <w:szCs w:val="20"/>
                <w:lang w:val="en-US"/>
              </w:rPr>
              <w:t>1,464</w:t>
            </w:r>
          </w:p>
        </w:tc>
        <w:tc>
          <w:tcPr>
            <w:tcW w:w="524" w:type="pct"/>
            <w:tcBorders>
              <w:top w:val="nil"/>
              <w:left w:val="single" w:sz="4" w:space="0" w:color="auto"/>
              <w:bottom w:val="single" w:sz="4" w:space="0" w:color="auto"/>
              <w:right w:val="single" w:sz="4" w:space="0" w:color="auto"/>
            </w:tcBorders>
            <w:shd w:val="clear" w:color="auto" w:fill="auto"/>
          </w:tcPr>
          <w:p w14:paraId="77A8F9B0" w14:textId="6D3B86E2" w:rsidR="00DD1942" w:rsidRPr="00F32D59" w:rsidRDefault="00DD1942" w:rsidP="00DD1942">
            <w:pPr>
              <w:jc w:val="right"/>
              <w:rPr>
                <w:sz w:val="20"/>
                <w:szCs w:val="20"/>
                <w:lang w:val="en-US"/>
              </w:rPr>
            </w:pPr>
            <w:r w:rsidRPr="00F32D59">
              <w:rPr>
                <w:sz w:val="20"/>
                <w:szCs w:val="20"/>
                <w:lang w:val="en-US"/>
              </w:rPr>
              <w:t>22,380</w:t>
            </w:r>
          </w:p>
        </w:tc>
      </w:tr>
      <w:tr w:rsidR="00DD1942" w:rsidRPr="00F32D59" w14:paraId="38DBB468" w14:textId="77777777" w:rsidTr="00DD1942">
        <w:tc>
          <w:tcPr>
            <w:tcW w:w="1249" w:type="pct"/>
          </w:tcPr>
          <w:p w14:paraId="480FDB35" w14:textId="1B902C55" w:rsidR="00DD1942" w:rsidRPr="00F32D59" w:rsidRDefault="00DD1942" w:rsidP="00DD1942">
            <w:pPr>
              <w:jc w:val="left"/>
              <w:rPr>
                <w:color w:val="000000"/>
                <w:sz w:val="20"/>
                <w:szCs w:val="20"/>
                <w:lang w:val="en-US"/>
              </w:rPr>
            </w:pPr>
            <w:r w:rsidRPr="00F32D59">
              <w:rPr>
                <w:sz w:val="20"/>
                <w:szCs w:val="20"/>
                <w:lang w:val="en-US"/>
              </w:rPr>
              <w:t>TUN/SEV/74/INS/64</w:t>
            </w:r>
          </w:p>
        </w:tc>
        <w:tc>
          <w:tcPr>
            <w:tcW w:w="2084" w:type="pct"/>
          </w:tcPr>
          <w:p w14:paraId="23594DBB" w14:textId="0B9C705D" w:rsidR="00DD1942" w:rsidRPr="00F32D59" w:rsidRDefault="00DD1942" w:rsidP="00DD1942">
            <w:pPr>
              <w:jc w:val="left"/>
              <w:rPr>
                <w:color w:val="000000"/>
                <w:sz w:val="20"/>
                <w:szCs w:val="20"/>
                <w:lang w:val="en-US"/>
              </w:rPr>
            </w:pPr>
            <w:r w:rsidRPr="00F32D59">
              <w:rPr>
                <w:sz w:val="20"/>
                <w:szCs w:val="20"/>
                <w:lang w:val="en-US"/>
              </w:rPr>
              <w:t>Extension of institutional strengthening project (phase VIII: 4/2015-4/2017)</w:t>
            </w:r>
          </w:p>
        </w:tc>
        <w:tc>
          <w:tcPr>
            <w:tcW w:w="565" w:type="pct"/>
            <w:tcBorders>
              <w:top w:val="nil"/>
              <w:left w:val="single" w:sz="4" w:space="0" w:color="auto"/>
              <w:bottom w:val="single" w:sz="4" w:space="0" w:color="auto"/>
              <w:right w:val="single" w:sz="4" w:space="0" w:color="auto"/>
            </w:tcBorders>
            <w:shd w:val="clear" w:color="auto" w:fill="auto"/>
          </w:tcPr>
          <w:p w14:paraId="3407D1BB" w14:textId="1FB28DA8" w:rsidR="00DD1942" w:rsidRPr="00F32D59" w:rsidRDefault="00DD1942" w:rsidP="00DD1942">
            <w:pPr>
              <w:jc w:val="right"/>
              <w:rPr>
                <w:color w:val="000000"/>
                <w:sz w:val="20"/>
                <w:szCs w:val="20"/>
                <w:lang w:val="en-US"/>
              </w:rPr>
            </w:pPr>
            <w:r w:rsidRPr="00F32D59">
              <w:rPr>
                <w:sz w:val="20"/>
                <w:szCs w:val="20"/>
                <w:lang w:val="en-US"/>
              </w:rPr>
              <w:t>7,446</w:t>
            </w:r>
          </w:p>
        </w:tc>
        <w:tc>
          <w:tcPr>
            <w:tcW w:w="578" w:type="pct"/>
          </w:tcPr>
          <w:p w14:paraId="2B05C1C2" w14:textId="1FF11BC2" w:rsidR="00DD1942" w:rsidRPr="00F32D59" w:rsidRDefault="00DD1942" w:rsidP="00DD1942">
            <w:pPr>
              <w:jc w:val="right"/>
              <w:rPr>
                <w:color w:val="000000"/>
                <w:sz w:val="20"/>
                <w:szCs w:val="20"/>
                <w:lang w:val="en-US"/>
              </w:rPr>
            </w:pPr>
            <w:r w:rsidRPr="00F32D59">
              <w:rPr>
                <w:sz w:val="20"/>
                <w:szCs w:val="20"/>
                <w:lang w:val="en-US"/>
              </w:rPr>
              <w:t>521</w:t>
            </w:r>
          </w:p>
        </w:tc>
        <w:tc>
          <w:tcPr>
            <w:tcW w:w="524" w:type="pct"/>
            <w:tcBorders>
              <w:top w:val="nil"/>
              <w:left w:val="single" w:sz="4" w:space="0" w:color="auto"/>
              <w:bottom w:val="single" w:sz="4" w:space="0" w:color="auto"/>
              <w:right w:val="single" w:sz="4" w:space="0" w:color="auto"/>
            </w:tcBorders>
            <w:shd w:val="clear" w:color="auto" w:fill="auto"/>
          </w:tcPr>
          <w:p w14:paraId="16E70C9E" w14:textId="7FC29E04" w:rsidR="00DD1942" w:rsidRPr="00F32D59" w:rsidRDefault="00DD1942" w:rsidP="00DD1942">
            <w:pPr>
              <w:jc w:val="right"/>
              <w:rPr>
                <w:sz w:val="20"/>
                <w:szCs w:val="20"/>
                <w:lang w:val="en-US"/>
              </w:rPr>
            </w:pPr>
            <w:r w:rsidRPr="00F32D59">
              <w:rPr>
                <w:sz w:val="20"/>
                <w:szCs w:val="20"/>
                <w:lang w:val="en-US"/>
              </w:rPr>
              <w:t>7,967</w:t>
            </w:r>
          </w:p>
        </w:tc>
      </w:tr>
      <w:tr w:rsidR="00DD1942" w:rsidRPr="00F32D59" w14:paraId="063081E3" w14:textId="77777777" w:rsidTr="009121AC">
        <w:tc>
          <w:tcPr>
            <w:tcW w:w="1249" w:type="pct"/>
          </w:tcPr>
          <w:p w14:paraId="7F1E31CB" w14:textId="77777777" w:rsidR="00DD1942" w:rsidRPr="00F32D59" w:rsidRDefault="00DD1942" w:rsidP="00DD1942">
            <w:pPr>
              <w:jc w:val="left"/>
              <w:rPr>
                <w:color w:val="000000"/>
                <w:sz w:val="20"/>
                <w:szCs w:val="20"/>
                <w:lang w:val="en-US"/>
              </w:rPr>
            </w:pPr>
            <w:r w:rsidRPr="00F32D59">
              <w:rPr>
                <w:b/>
                <w:color w:val="000000"/>
                <w:sz w:val="20"/>
                <w:szCs w:val="20"/>
                <w:lang w:val="en-US"/>
              </w:rPr>
              <w:t>Total completed projects</w:t>
            </w:r>
          </w:p>
        </w:tc>
        <w:tc>
          <w:tcPr>
            <w:tcW w:w="2084" w:type="pct"/>
          </w:tcPr>
          <w:p w14:paraId="446939EC" w14:textId="77777777" w:rsidR="00DD1942" w:rsidRPr="00F32D59" w:rsidRDefault="00DD1942" w:rsidP="00DD1942">
            <w:pPr>
              <w:jc w:val="left"/>
              <w:rPr>
                <w:color w:val="000000"/>
                <w:sz w:val="20"/>
                <w:szCs w:val="20"/>
                <w:lang w:val="en-US"/>
              </w:rPr>
            </w:pPr>
          </w:p>
        </w:tc>
        <w:tc>
          <w:tcPr>
            <w:tcW w:w="565" w:type="pct"/>
            <w:tcBorders>
              <w:top w:val="nil"/>
              <w:left w:val="single" w:sz="4" w:space="0" w:color="auto"/>
              <w:bottom w:val="single" w:sz="4" w:space="0" w:color="auto"/>
              <w:right w:val="single" w:sz="4" w:space="0" w:color="auto"/>
            </w:tcBorders>
            <w:shd w:val="clear" w:color="auto" w:fill="auto"/>
            <w:vAlign w:val="bottom"/>
          </w:tcPr>
          <w:p w14:paraId="13DFF245" w14:textId="4679327F" w:rsidR="00DD1942" w:rsidRPr="00F32D59" w:rsidRDefault="00082E5E" w:rsidP="00DD1942">
            <w:pPr>
              <w:jc w:val="right"/>
              <w:rPr>
                <w:b/>
                <w:bCs/>
                <w:sz w:val="20"/>
                <w:szCs w:val="20"/>
                <w:lang w:val="en-US"/>
              </w:rPr>
            </w:pPr>
            <w:r>
              <w:rPr>
                <w:b/>
                <w:bCs/>
                <w:sz w:val="20"/>
                <w:szCs w:val="20"/>
                <w:lang w:val="en-US"/>
              </w:rPr>
              <w:t>538,035</w:t>
            </w:r>
          </w:p>
        </w:tc>
        <w:tc>
          <w:tcPr>
            <w:tcW w:w="578" w:type="pct"/>
            <w:vAlign w:val="bottom"/>
          </w:tcPr>
          <w:p w14:paraId="115E0B40" w14:textId="0B41A235" w:rsidR="00DD1942" w:rsidRPr="00F32D59" w:rsidRDefault="00082E5E" w:rsidP="00DD1942">
            <w:pPr>
              <w:jc w:val="right"/>
              <w:rPr>
                <w:b/>
                <w:bCs/>
                <w:sz w:val="20"/>
                <w:szCs w:val="20"/>
                <w:lang w:val="en-US"/>
              </w:rPr>
            </w:pPr>
            <w:r>
              <w:rPr>
                <w:b/>
                <w:bCs/>
                <w:sz w:val="20"/>
                <w:szCs w:val="20"/>
                <w:lang w:val="en-US"/>
              </w:rPr>
              <w:t>38,406</w:t>
            </w:r>
          </w:p>
        </w:tc>
        <w:tc>
          <w:tcPr>
            <w:tcW w:w="524" w:type="pct"/>
            <w:tcBorders>
              <w:top w:val="nil"/>
              <w:left w:val="single" w:sz="4" w:space="0" w:color="auto"/>
              <w:bottom w:val="single" w:sz="4" w:space="0" w:color="auto"/>
              <w:right w:val="single" w:sz="4" w:space="0" w:color="auto"/>
            </w:tcBorders>
            <w:shd w:val="clear" w:color="auto" w:fill="auto"/>
            <w:vAlign w:val="bottom"/>
          </w:tcPr>
          <w:p w14:paraId="5FE242FB" w14:textId="2312AFF0" w:rsidR="00082E5E" w:rsidRPr="00F32D59" w:rsidRDefault="00082E5E" w:rsidP="00082E5E">
            <w:pPr>
              <w:jc w:val="right"/>
              <w:rPr>
                <w:b/>
                <w:bCs/>
                <w:color w:val="000000"/>
                <w:sz w:val="20"/>
                <w:szCs w:val="20"/>
                <w:lang w:val="en-US"/>
              </w:rPr>
            </w:pPr>
            <w:r>
              <w:rPr>
                <w:b/>
                <w:bCs/>
                <w:color w:val="000000"/>
                <w:sz w:val="20"/>
                <w:szCs w:val="20"/>
                <w:lang w:val="en-US"/>
              </w:rPr>
              <w:t>576,441</w:t>
            </w:r>
          </w:p>
        </w:tc>
      </w:tr>
      <w:tr w:rsidR="00FA7494" w:rsidRPr="00F32D59" w14:paraId="4FBDD495" w14:textId="77777777" w:rsidTr="00207A23">
        <w:tc>
          <w:tcPr>
            <w:tcW w:w="1249" w:type="pct"/>
          </w:tcPr>
          <w:p w14:paraId="3AEE5BF9" w14:textId="77777777" w:rsidR="00EC6869" w:rsidRPr="00F32D59" w:rsidRDefault="00EC6869" w:rsidP="00EC6869">
            <w:pPr>
              <w:jc w:val="left"/>
              <w:rPr>
                <w:sz w:val="20"/>
                <w:szCs w:val="20"/>
                <w:lang w:val="en-US"/>
              </w:rPr>
            </w:pPr>
            <w:r w:rsidRPr="00F32D59">
              <w:rPr>
                <w:sz w:val="20"/>
                <w:szCs w:val="20"/>
                <w:lang w:val="en-US"/>
              </w:rPr>
              <w:t>MYA/PHA/83/PRP/20</w:t>
            </w:r>
          </w:p>
          <w:p w14:paraId="0DF387C2" w14:textId="525CCE6D" w:rsidR="001C105F" w:rsidRPr="00F32D59" w:rsidRDefault="001C105F" w:rsidP="001C105F">
            <w:pPr>
              <w:jc w:val="left"/>
              <w:rPr>
                <w:b/>
                <w:sz w:val="20"/>
                <w:szCs w:val="20"/>
                <w:lang w:val="en-US"/>
              </w:rPr>
            </w:pPr>
          </w:p>
        </w:tc>
        <w:tc>
          <w:tcPr>
            <w:tcW w:w="2084" w:type="pct"/>
            <w:vAlign w:val="bottom"/>
          </w:tcPr>
          <w:p w14:paraId="1CE6DBA1" w14:textId="77777777" w:rsidR="00EC6869" w:rsidRPr="00F32D59" w:rsidRDefault="00EC6869" w:rsidP="00EC6869">
            <w:pPr>
              <w:jc w:val="left"/>
              <w:rPr>
                <w:sz w:val="20"/>
                <w:szCs w:val="20"/>
                <w:lang w:val="en-US"/>
              </w:rPr>
            </w:pPr>
            <w:r w:rsidRPr="00F32D59">
              <w:rPr>
                <w:sz w:val="20"/>
                <w:szCs w:val="20"/>
                <w:lang w:val="en-US"/>
              </w:rPr>
              <w:t>Preparation of a HCFC phase-out management plan (stage II)</w:t>
            </w:r>
          </w:p>
          <w:p w14:paraId="52ABC9FC" w14:textId="2B400717" w:rsidR="001C105F" w:rsidRPr="00F32D59" w:rsidRDefault="001C105F" w:rsidP="00AA4B1C">
            <w:pPr>
              <w:jc w:val="left"/>
              <w:rPr>
                <w:bCs/>
                <w:sz w:val="20"/>
                <w:szCs w:val="20"/>
                <w:lang w:val="en-US"/>
              </w:rPr>
            </w:pPr>
          </w:p>
        </w:tc>
        <w:tc>
          <w:tcPr>
            <w:tcW w:w="565" w:type="pct"/>
            <w:tcBorders>
              <w:top w:val="single" w:sz="4" w:space="0" w:color="auto"/>
              <w:left w:val="nil"/>
              <w:bottom w:val="single" w:sz="4" w:space="0" w:color="auto"/>
              <w:right w:val="single" w:sz="4" w:space="0" w:color="auto"/>
            </w:tcBorders>
            <w:shd w:val="clear" w:color="auto" w:fill="auto"/>
          </w:tcPr>
          <w:p w14:paraId="58C93E73" w14:textId="77777777" w:rsidR="00EC6869" w:rsidRPr="00F32D59" w:rsidRDefault="00EC6869" w:rsidP="00EC6869">
            <w:pPr>
              <w:jc w:val="right"/>
              <w:rPr>
                <w:sz w:val="20"/>
                <w:szCs w:val="20"/>
                <w:lang w:val="en-US"/>
              </w:rPr>
            </w:pPr>
            <w:r w:rsidRPr="00F32D59">
              <w:rPr>
                <w:sz w:val="20"/>
                <w:szCs w:val="20"/>
                <w:lang w:val="en-US"/>
              </w:rPr>
              <w:t>10,000</w:t>
            </w:r>
          </w:p>
          <w:p w14:paraId="23709E58" w14:textId="1AFB06C9" w:rsidR="001C105F" w:rsidRPr="00F32D59" w:rsidRDefault="001C105F" w:rsidP="001C105F">
            <w:pPr>
              <w:jc w:val="right"/>
              <w:rPr>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56178037" w14:textId="77777777" w:rsidR="00EC6869" w:rsidRPr="00F32D59" w:rsidRDefault="00EC6869" w:rsidP="00EC6869">
            <w:pPr>
              <w:jc w:val="right"/>
              <w:rPr>
                <w:color w:val="000000"/>
                <w:sz w:val="20"/>
                <w:szCs w:val="20"/>
                <w:lang w:val="en-US"/>
              </w:rPr>
            </w:pPr>
            <w:r w:rsidRPr="00F32D59">
              <w:rPr>
                <w:color w:val="000000"/>
                <w:sz w:val="20"/>
                <w:szCs w:val="20"/>
                <w:lang w:val="en-US"/>
              </w:rPr>
              <w:t>700</w:t>
            </w:r>
          </w:p>
          <w:p w14:paraId="3277489F" w14:textId="77AF4BC7" w:rsidR="001C105F" w:rsidRPr="00F32D59" w:rsidRDefault="001C105F" w:rsidP="001C105F">
            <w:pPr>
              <w:jc w:val="right"/>
              <w:rPr>
                <w:color w:val="000000"/>
                <w:sz w:val="20"/>
                <w:szCs w:val="20"/>
                <w:lang w:val="en-US"/>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529CD83" w14:textId="25258D8D" w:rsidR="001C105F" w:rsidRPr="00F32D59" w:rsidRDefault="00EC6869" w:rsidP="001C105F">
            <w:pPr>
              <w:jc w:val="right"/>
              <w:rPr>
                <w:color w:val="000000"/>
                <w:sz w:val="20"/>
                <w:szCs w:val="20"/>
                <w:lang w:val="en-US"/>
              </w:rPr>
            </w:pPr>
            <w:r w:rsidRPr="00F32D59">
              <w:rPr>
                <w:color w:val="000000"/>
                <w:sz w:val="20"/>
                <w:szCs w:val="20"/>
                <w:lang w:val="en-US"/>
              </w:rPr>
              <w:t>10,700</w:t>
            </w:r>
          </w:p>
        </w:tc>
      </w:tr>
      <w:tr w:rsidR="00EC6869" w:rsidRPr="00F32D59" w14:paraId="1BB20516" w14:textId="77777777" w:rsidTr="00207A23">
        <w:tc>
          <w:tcPr>
            <w:tcW w:w="1249" w:type="pct"/>
          </w:tcPr>
          <w:p w14:paraId="40914899" w14:textId="4C58BA43" w:rsidR="00EC6869" w:rsidRPr="00F32D59" w:rsidRDefault="00EC6869" w:rsidP="00EC6869">
            <w:pPr>
              <w:jc w:val="left"/>
              <w:rPr>
                <w:b/>
                <w:sz w:val="20"/>
                <w:szCs w:val="20"/>
                <w:lang w:val="en-US"/>
              </w:rPr>
            </w:pPr>
            <w:r w:rsidRPr="00F32D59">
              <w:rPr>
                <w:b/>
                <w:sz w:val="20"/>
                <w:szCs w:val="20"/>
                <w:lang w:val="en-US"/>
              </w:rPr>
              <w:t>Total “by-decision” projects</w:t>
            </w:r>
          </w:p>
        </w:tc>
        <w:tc>
          <w:tcPr>
            <w:tcW w:w="2084" w:type="pct"/>
            <w:vAlign w:val="bottom"/>
          </w:tcPr>
          <w:p w14:paraId="209AE1B6" w14:textId="4F98D7F0" w:rsidR="00EC6869" w:rsidRPr="00F32D59" w:rsidRDefault="00EC6869" w:rsidP="00EC6869">
            <w:pPr>
              <w:jc w:val="left"/>
              <w:rPr>
                <w:bCs/>
                <w:sz w:val="20"/>
                <w:szCs w:val="20"/>
                <w:lang w:val="en-US"/>
              </w:rPr>
            </w:pPr>
          </w:p>
        </w:tc>
        <w:tc>
          <w:tcPr>
            <w:tcW w:w="565" w:type="pct"/>
            <w:tcBorders>
              <w:top w:val="single" w:sz="4" w:space="0" w:color="auto"/>
              <w:left w:val="nil"/>
              <w:bottom w:val="single" w:sz="4" w:space="0" w:color="auto"/>
              <w:right w:val="single" w:sz="4" w:space="0" w:color="auto"/>
            </w:tcBorders>
            <w:shd w:val="clear" w:color="auto" w:fill="auto"/>
          </w:tcPr>
          <w:p w14:paraId="5F896759" w14:textId="77777777" w:rsidR="00EC6869" w:rsidRPr="00F32D59" w:rsidRDefault="00EC6869" w:rsidP="00EC6869">
            <w:pPr>
              <w:jc w:val="right"/>
              <w:rPr>
                <w:b/>
                <w:bCs/>
                <w:sz w:val="20"/>
                <w:szCs w:val="20"/>
                <w:lang w:val="en-US"/>
              </w:rPr>
            </w:pPr>
            <w:r w:rsidRPr="00F32D59">
              <w:rPr>
                <w:b/>
                <w:bCs/>
                <w:sz w:val="20"/>
                <w:szCs w:val="20"/>
                <w:lang w:val="en-US"/>
              </w:rPr>
              <w:t>10,000</w:t>
            </w:r>
          </w:p>
          <w:p w14:paraId="70D1CB92" w14:textId="2E71D7DB" w:rsidR="00EC6869" w:rsidRPr="00F32D59" w:rsidRDefault="00EC6869" w:rsidP="00EC6869">
            <w:pPr>
              <w:jc w:val="right"/>
              <w:rPr>
                <w:b/>
                <w:bCs/>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54EBBC4" w14:textId="77777777" w:rsidR="00EC6869" w:rsidRPr="00F32D59" w:rsidRDefault="00EC6869" w:rsidP="00EC6869">
            <w:pPr>
              <w:jc w:val="right"/>
              <w:rPr>
                <w:b/>
                <w:bCs/>
                <w:color w:val="000000"/>
                <w:sz w:val="20"/>
                <w:szCs w:val="20"/>
                <w:lang w:val="en-US"/>
              </w:rPr>
            </w:pPr>
            <w:r w:rsidRPr="00F32D59">
              <w:rPr>
                <w:b/>
                <w:bCs/>
                <w:color w:val="000000"/>
                <w:sz w:val="20"/>
                <w:szCs w:val="20"/>
                <w:lang w:val="en-US"/>
              </w:rPr>
              <w:t>700</w:t>
            </w:r>
          </w:p>
          <w:p w14:paraId="3B7B92AE" w14:textId="2DB907ED" w:rsidR="00EC6869" w:rsidRPr="00F32D59" w:rsidRDefault="00EC6869" w:rsidP="00EC6869">
            <w:pPr>
              <w:jc w:val="right"/>
              <w:rPr>
                <w:b/>
                <w:bCs/>
                <w:color w:val="000000"/>
                <w:sz w:val="20"/>
                <w:szCs w:val="20"/>
                <w:lang w:val="en-US"/>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0EB6F3C2" w14:textId="28862067" w:rsidR="00EC6869" w:rsidRPr="00F32D59" w:rsidRDefault="00EC6869" w:rsidP="00EC6869">
            <w:pPr>
              <w:jc w:val="right"/>
              <w:rPr>
                <w:b/>
                <w:bCs/>
                <w:color w:val="000000"/>
                <w:sz w:val="20"/>
                <w:szCs w:val="20"/>
                <w:lang w:val="en-US"/>
              </w:rPr>
            </w:pPr>
            <w:r w:rsidRPr="00F32D59">
              <w:rPr>
                <w:b/>
                <w:bCs/>
                <w:color w:val="000000"/>
                <w:sz w:val="20"/>
                <w:szCs w:val="20"/>
                <w:lang w:val="en-US"/>
              </w:rPr>
              <w:t>10,700</w:t>
            </w:r>
          </w:p>
        </w:tc>
      </w:tr>
      <w:tr w:rsidR="00FA7494" w:rsidRPr="00F32D59" w14:paraId="39FDBBDB" w14:textId="77777777" w:rsidTr="00207A23">
        <w:tc>
          <w:tcPr>
            <w:tcW w:w="1249" w:type="pct"/>
          </w:tcPr>
          <w:p w14:paraId="1779EBE5" w14:textId="2D5EFCB8" w:rsidR="005200F0" w:rsidRPr="00F32D59" w:rsidRDefault="006E1DCB" w:rsidP="006E1DCB">
            <w:pPr>
              <w:jc w:val="left"/>
              <w:rPr>
                <w:b/>
                <w:sz w:val="20"/>
                <w:szCs w:val="20"/>
                <w:lang w:val="en-US"/>
              </w:rPr>
            </w:pPr>
            <w:r w:rsidRPr="00F32D59">
              <w:rPr>
                <w:sz w:val="20"/>
                <w:szCs w:val="20"/>
                <w:lang w:val="en-US"/>
              </w:rPr>
              <w:t>EGY/SEV/81/TAS/02+</w:t>
            </w:r>
          </w:p>
        </w:tc>
        <w:tc>
          <w:tcPr>
            <w:tcW w:w="2084" w:type="pct"/>
            <w:vAlign w:val="bottom"/>
          </w:tcPr>
          <w:p w14:paraId="3765190B" w14:textId="77777777" w:rsidR="006E1DCB" w:rsidRPr="00F32D59" w:rsidRDefault="006E1DCB" w:rsidP="006E1DCB">
            <w:pPr>
              <w:jc w:val="left"/>
              <w:rPr>
                <w:sz w:val="20"/>
                <w:szCs w:val="20"/>
                <w:lang w:val="en-US"/>
              </w:rPr>
            </w:pPr>
            <w:r w:rsidRPr="00F32D59">
              <w:rPr>
                <w:sz w:val="20"/>
                <w:szCs w:val="20"/>
                <w:lang w:val="en-US"/>
              </w:rPr>
              <w:t>Enabling activities for HFC phase-down</w:t>
            </w:r>
          </w:p>
          <w:p w14:paraId="3B5B6DEF" w14:textId="043CB0C9" w:rsidR="005200F0" w:rsidRPr="00F32D59" w:rsidRDefault="005200F0" w:rsidP="00AA4B1C">
            <w:pPr>
              <w:jc w:val="left"/>
              <w:rPr>
                <w:bCs/>
                <w:sz w:val="20"/>
                <w:szCs w:val="20"/>
                <w:lang w:val="en-US"/>
              </w:rPr>
            </w:pPr>
          </w:p>
        </w:tc>
        <w:tc>
          <w:tcPr>
            <w:tcW w:w="565" w:type="pct"/>
            <w:tcBorders>
              <w:top w:val="single" w:sz="4" w:space="0" w:color="auto"/>
              <w:left w:val="nil"/>
              <w:bottom w:val="single" w:sz="4" w:space="0" w:color="auto"/>
              <w:right w:val="single" w:sz="4" w:space="0" w:color="auto"/>
            </w:tcBorders>
            <w:shd w:val="clear" w:color="auto" w:fill="auto"/>
          </w:tcPr>
          <w:p w14:paraId="085BAF24" w14:textId="77777777" w:rsidR="006E1DCB" w:rsidRPr="00F32D59" w:rsidRDefault="006E1DCB" w:rsidP="006E1DCB">
            <w:pPr>
              <w:jc w:val="right"/>
              <w:rPr>
                <w:sz w:val="20"/>
                <w:szCs w:val="20"/>
                <w:lang w:val="en-US"/>
              </w:rPr>
            </w:pPr>
            <w:r w:rsidRPr="00F32D59">
              <w:rPr>
                <w:sz w:val="20"/>
                <w:szCs w:val="20"/>
                <w:lang w:val="en-US"/>
              </w:rPr>
              <w:t>3,950</w:t>
            </w:r>
          </w:p>
          <w:p w14:paraId="3D953713" w14:textId="35832C06" w:rsidR="005200F0" w:rsidRPr="00F32D59" w:rsidRDefault="005200F0" w:rsidP="005200F0">
            <w:pPr>
              <w:jc w:val="right"/>
              <w:rPr>
                <w:b/>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4236DABA" w14:textId="77777777" w:rsidR="006E1DCB" w:rsidRPr="00F32D59" w:rsidRDefault="006E1DCB" w:rsidP="006E1DCB">
            <w:pPr>
              <w:jc w:val="right"/>
              <w:rPr>
                <w:sz w:val="20"/>
                <w:szCs w:val="20"/>
                <w:lang w:val="en-US"/>
              </w:rPr>
            </w:pPr>
            <w:r w:rsidRPr="00F32D59">
              <w:rPr>
                <w:sz w:val="20"/>
                <w:szCs w:val="20"/>
                <w:lang w:val="en-US"/>
              </w:rPr>
              <w:t>277</w:t>
            </w:r>
          </w:p>
          <w:p w14:paraId="206EB829" w14:textId="4EC6A3B5" w:rsidR="005200F0" w:rsidRPr="00F32D59" w:rsidRDefault="005200F0" w:rsidP="005200F0">
            <w:pPr>
              <w:jc w:val="right"/>
              <w:rPr>
                <w:b/>
                <w:color w:val="000000"/>
                <w:sz w:val="20"/>
                <w:szCs w:val="20"/>
                <w:lang w:val="en-US"/>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29BB1B8" w14:textId="7FF22425" w:rsidR="005200F0" w:rsidRPr="00F32D59" w:rsidRDefault="006E1DCB" w:rsidP="005200F0">
            <w:pPr>
              <w:jc w:val="right"/>
              <w:rPr>
                <w:bCs/>
                <w:color w:val="000000"/>
                <w:sz w:val="20"/>
                <w:szCs w:val="20"/>
                <w:lang w:val="en-US"/>
              </w:rPr>
            </w:pPr>
            <w:r w:rsidRPr="00F32D59">
              <w:rPr>
                <w:bCs/>
                <w:color w:val="000000"/>
                <w:sz w:val="20"/>
                <w:szCs w:val="20"/>
                <w:lang w:val="en-US"/>
              </w:rPr>
              <w:t>4,227</w:t>
            </w:r>
          </w:p>
        </w:tc>
      </w:tr>
      <w:tr w:rsidR="006E1DCB" w:rsidRPr="00F32D59" w14:paraId="5085EF1C" w14:textId="77777777" w:rsidTr="00207A23">
        <w:tc>
          <w:tcPr>
            <w:tcW w:w="1249" w:type="pct"/>
          </w:tcPr>
          <w:p w14:paraId="63B2DEC3" w14:textId="77777777" w:rsidR="006E1DCB" w:rsidRPr="00F32D59" w:rsidRDefault="006E1DCB" w:rsidP="006E1DCB">
            <w:pPr>
              <w:jc w:val="left"/>
              <w:rPr>
                <w:b/>
                <w:sz w:val="20"/>
                <w:szCs w:val="20"/>
                <w:lang w:val="en-US"/>
              </w:rPr>
            </w:pPr>
            <w:r w:rsidRPr="00F32D59">
              <w:rPr>
                <w:b/>
                <w:bCs/>
                <w:sz w:val="20"/>
                <w:szCs w:val="20"/>
                <w:lang w:val="en-US"/>
              </w:rPr>
              <w:t>Total “additional voluntary contributions” projects</w:t>
            </w:r>
          </w:p>
        </w:tc>
        <w:tc>
          <w:tcPr>
            <w:tcW w:w="2084" w:type="pct"/>
          </w:tcPr>
          <w:p w14:paraId="6018CBA2" w14:textId="77777777" w:rsidR="006E1DCB" w:rsidRPr="00F32D59" w:rsidRDefault="006E1DCB" w:rsidP="006E1DCB">
            <w:pPr>
              <w:jc w:val="left"/>
              <w:rPr>
                <w:b/>
                <w:sz w:val="20"/>
                <w:szCs w:val="20"/>
                <w:lang w:val="en-US"/>
              </w:rPr>
            </w:pPr>
          </w:p>
        </w:tc>
        <w:tc>
          <w:tcPr>
            <w:tcW w:w="565" w:type="pct"/>
            <w:tcBorders>
              <w:top w:val="single" w:sz="4" w:space="0" w:color="auto"/>
              <w:left w:val="nil"/>
              <w:bottom w:val="single" w:sz="4" w:space="0" w:color="auto"/>
              <w:right w:val="single" w:sz="4" w:space="0" w:color="auto"/>
            </w:tcBorders>
            <w:shd w:val="clear" w:color="auto" w:fill="auto"/>
          </w:tcPr>
          <w:p w14:paraId="2D59B471" w14:textId="77777777" w:rsidR="006E1DCB" w:rsidRPr="00F32D59" w:rsidRDefault="006E1DCB" w:rsidP="006E1DCB">
            <w:pPr>
              <w:jc w:val="right"/>
              <w:rPr>
                <w:b/>
                <w:bCs/>
                <w:sz w:val="20"/>
                <w:szCs w:val="20"/>
                <w:lang w:val="en-US"/>
              </w:rPr>
            </w:pPr>
            <w:r w:rsidRPr="00F32D59">
              <w:rPr>
                <w:b/>
                <w:bCs/>
                <w:sz w:val="20"/>
                <w:szCs w:val="20"/>
                <w:lang w:val="en-US"/>
              </w:rPr>
              <w:t>3,950</w:t>
            </w:r>
          </w:p>
          <w:p w14:paraId="3248FC2A" w14:textId="4124CE39" w:rsidR="006E1DCB" w:rsidRPr="00F32D59" w:rsidRDefault="006E1DCB" w:rsidP="006E1DCB">
            <w:pPr>
              <w:jc w:val="right"/>
              <w:rPr>
                <w:b/>
                <w:bCs/>
                <w:color w:val="000000"/>
                <w:sz w:val="20"/>
                <w:szCs w:val="20"/>
                <w:lang w:val="en-US"/>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656C1FED" w14:textId="77777777" w:rsidR="006E1DCB" w:rsidRPr="00F32D59" w:rsidRDefault="006E1DCB" w:rsidP="006E1DCB">
            <w:pPr>
              <w:jc w:val="right"/>
              <w:rPr>
                <w:b/>
                <w:bCs/>
                <w:sz w:val="20"/>
                <w:szCs w:val="20"/>
                <w:lang w:val="en-US"/>
              </w:rPr>
            </w:pPr>
            <w:r w:rsidRPr="00F32D59">
              <w:rPr>
                <w:b/>
                <w:bCs/>
                <w:sz w:val="20"/>
                <w:szCs w:val="20"/>
                <w:lang w:val="en-US"/>
              </w:rPr>
              <w:t>277</w:t>
            </w:r>
          </w:p>
          <w:p w14:paraId="34FEA9D4" w14:textId="43EEF474" w:rsidR="006E1DCB" w:rsidRPr="00F32D59" w:rsidRDefault="006E1DCB" w:rsidP="006E1DCB">
            <w:pPr>
              <w:jc w:val="right"/>
              <w:rPr>
                <w:b/>
                <w:bCs/>
                <w:color w:val="000000"/>
                <w:sz w:val="20"/>
                <w:szCs w:val="20"/>
                <w:lang w:val="en-US"/>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8C60A4D" w14:textId="0011AEE1" w:rsidR="006E1DCB" w:rsidRPr="00F32D59" w:rsidRDefault="006E1DCB" w:rsidP="006E1DCB">
            <w:pPr>
              <w:jc w:val="right"/>
              <w:rPr>
                <w:b/>
                <w:bCs/>
                <w:color w:val="000000"/>
                <w:sz w:val="20"/>
                <w:szCs w:val="20"/>
                <w:lang w:val="en-US"/>
              </w:rPr>
            </w:pPr>
            <w:r w:rsidRPr="00F32D59">
              <w:rPr>
                <w:b/>
                <w:bCs/>
                <w:color w:val="000000"/>
                <w:sz w:val="20"/>
                <w:szCs w:val="20"/>
                <w:lang w:val="en-US"/>
              </w:rPr>
              <w:t>4,227</w:t>
            </w:r>
          </w:p>
        </w:tc>
      </w:tr>
      <w:tr w:rsidR="00082E5E" w:rsidRPr="00F32D59" w14:paraId="05232AC3" w14:textId="77777777" w:rsidTr="00207A23">
        <w:tc>
          <w:tcPr>
            <w:tcW w:w="1249" w:type="pct"/>
          </w:tcPr>
          <w:p w14:paraId="3D32D56C" w14:textId="77777777" w:rsidR="00082E5E" w:rsidRPr="00F32D59" w:rsidRDefault="00082E5E" w:rsidP="00082E5E">
            <w:pPr>
              <w:jc w:val="left"/>
              <w:rPr>
                <w:b/>
                <w:sz w:val="20"/>
                <w:szCs w:val="20"/>
                <w:lang w:val="en-US"/>
              </w:rPr>
            </w:pPr>
            <w:r w:rsidRPr="00F32D59">
              <w:rPr>
                <w:b/>
                <w:sz w:val="20"/>
                <w:szCs w:val="20"/>
                <w:lang w:val="en-US"/>
              </w:rPr>
              <w:t>TOTAL UNIDO</w:t>
            </w:r>
          </w:p>
        </w:tc>
        <w:tc>
          <w:tcPr>
            <w:tcW w:w="2084" w:type="pct"/>
          </w:tcPr>
          <w:p w14:paraId="62325850" w14:textId="77777777" w:rsidR="00082E5E" w:rsidRPr="00F32D59" w:rsidRDefault="00082E5E" w:rsidP="00082E5E">
            <w:pPr>
              <w:jc w:val="left"/>
              <w:rPr>
                <w:b/>
                <w:sz w:val="20"/>
                <w:szCs w:val="20"/>
                <w:lang w:val="en-US"/>
              </w:rPr>
            </w:pPr>
          </w:p>
        </w:tc>
        <w:tc>
          <w:tcPr>
            <w:tcW w:w="565" w:type="pct"/>
            <w:tcBorders>
              <w:top w:val="single" w:sz="4" w:space="0" w:color="auto"/>
              <w:left w:val="nil"/>
              <w:bottom w:val="single" w:sz="4" w:space="0" w:color="auto"/>
              <w:right w:val="single" w:sz="4" w:space="0" w:color="auto"/>
            </w:tcBorders>
            <w:shd w:val="clear" w:color="auto" w:fill="auto"/>
            <w:vAlign w:val="bottom"/>
          </w:tcPr>
          <w:p w14:paraId="4072EB3A" w14:textId="0E1E491D" w:rsidR="00082E5E" w:rsidRPr="00082E5E" w:rsidRDefault="00082E5E" w:rsidP="00082E5E">
            <w:pPr>
              <w:jc w:val="right"/>
              <w:rPr>
                <w:b/>
                <w:bCs/>
                <w:color w:val="000000"/>
                <w:sz w:val="20"/>
                <w:szCs w:val="20"/>
                <w:lang w:val="en-US"/>
              </w:rPr>
            </w:pPr>
            <w:r w:rsidRPr="00082E5E">
              <w:rPr>
                <w:b/>
                <w:bCs/>
                <w:sz w:val="20"/>
                <w:szCs w:val="20"/>
              </w:rPr>
              <w:t>551,985</w:t>
            </w:r>
          </w:p>
        </w:tc>
        <w:tc>
          <w:tcPr>
            <w:tcW w:w="578" w:type="pct"/>
            <w:tcBorders>
              <w:top w:val="single" w:sz="4" w:space="0" w:color="auto"/>
              <w:left w:val="single" w:sz="4" w:space="0" w:color="auto"/>
              <w:bottom w:val="single" w:sz="4" w:space="0" w:color="auto"/>
              <w:right w:val="single" w:sz="4" w:space="0" w:color="auto"/>
            </w:tcBorders>
            <w:shd w:val="clear" w:color="auto" w:fill="auto"/>
            <w:vAlign w:val="bottom"/>
          </w:tcPr>
          <w:p w14:paraId="13B6D4B5" w14:textId="3AE794D5" w:rsidR="00082E5E" w:rsidRPr="00082E5E" w:rsidRDefault="00082E5E" w:rsidP="00082E5E">
            <w:pPr>
              <w:jc w:val="right"/>
              <w:rPr>
                <w:b/>
                <w:bCs/>
                <w:color w:val="000000"/>
                <w:sz w:val="20"/>
                <w:szCs w:val="20"/>
                <w:lang w:val="en-US"/>
              </w:rPr>
            </w:pPr>
            <w:r w:rsidRPr="00082E5E">
              <w:rPr>
                <w:b/>
                <w:bCs/>
                <w:sz w:val="20"/>
                <w:szCs w:val="20"/>
              </w:rPr>
              <w:t>39,383</w:t>
            </w:r>
          </w:p>
        </w:tc>
        <w:tc>
          <w:tcPr>
            <w:tcW w:w="524" w:type="pct"/>
            <w:tcBorders>
              <w:top w:val="single" w:sz="4" w:space="0" w:color="auto"/>
              <w:left w:val="single" w:sz="4" w:space="0" w:color="auto"/>
              <w:bottom w:val="single" w:sz="4" w:space="0" w:color="auto"/>
              <w:right w:val="single" w:sz="4" w:space="0" w:color="auto"/>
            </w:tcBorders>
            <w:shd w:val="clear" w:color="auto" w:fill="auto"/>
            <w:vAlign w:val="bottom"/>
          </w:tcPr>
          <w:p w14:paraId="680AE5EA" w14:textId="61458B2A" w:rsidR="00082E5E" w:rsidRPr="00082E5E" w:rsidRDefault="00082E5E" w:rsidP="00082E5E">
            <w:pPr>
              <w:jc w:val="right"/>
              <w:rPr>
                <w:b/>
                <w:bCs/>
                <w:color w:val="000000"/>
                <w:sz w:val="20"/>
                <w:szCs w:val="20"/>
                <w:lang w:val="en-US"/>
              </w:rPr>
            </w:pPr>
            <w:r w:rsidRPr="00082E5E">
              <w:rPr>
                <w:b/>
                <w:bCs/>
                <w:sz w:val="20"/>
                <w:szCs w:val="20"/>
              </w:rPr>
              <w:t>591,368</w:t>
            </w:r>
          </w:p>
        </w:tc>
      </w:tr>
    </w:tbl>
    <w:p w14:paraId="13871E6B" w14:textId="77777777" w:rsidR="00E85409" w:rsidRPr="00F32D59" w:rsidRDefault="00E85409" w:rsidP="00EA4A6E">
      <w:pPr>
        <w:jc w:val="right"/>
        <w:rPr>
          <w:lang w:val="en-US"/>
        </w:rPr>
      </w:pPr>
    </w:p>
    <w:p w14:paraId="365D5C37" w14:textId="77777777" w:rsidR="002C12DA" w:rsidRPr="00F32D59" w:rsidRDefault="002C12DA" w:rsidP="00EA4A6E">
      <w:pPr>
        <w:jc w:val="right"/>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C12DA" w:rsidRPr="00F32D59" w14:paraId="62DDCF76" w14:textId="77777777" w:rsidTr="009121AC">
        <w:tc>
          <w:tcPr>
            <w:tcW w:w="1915" w:type="dxa"/>
          </w:tcPr>
          <w:p w14:paraId="4C5970E4" w14:textId="77777777" w:rsidR="002C12DA" w:rsidRPr="00F32D59" w:rsidRDefault="002C12DA" w:rsidP="009121AC">
            <w:pPr>
              <w:rPr>
                <w:lang w:val="en-US"/>
              </w:rPr>
            </w:pPr>
          </w:p>
        </w:tc>
        <w:tc>
          <w:tcPr>
            <w:tcW w:w="1915" w:type="dxa"/>
          </w:tcPr>
          <w:p w14:paraId="1E4CC24E" w14:textId="77777777" w:rsidR="002C12DA" w:rsidRPr="00F32D59" w:rsidRDefault="002C12DA" w:rsidP="009121AC">
            <w:pPr>
              <w:rPr>
                <w:lang w:val="en-US"/>
              </w:rPr>
            </w:pPr>
          </w:p>
        </w:tc>
        <w:tc>
          <w:tcPr>
            <w:tcW w:w="1915" w:type="dxa"/>
            <w:tcBorders>
              <w:bottom w:val="single" w:sz="4" w:space="0" w:color="auto"/>
            </w:tcBorders>
          </w:tcPr>
          <w:p w14:paraId="01C6FE42" w14:textId="77777777" w:rsidR="002C12DA" w:rsidRPr="00F32D59" w:rsidRDefault="002C12DA" w:rsidP="009121AC">
            <w:pPr>
              <w:rPr>
                <w:sz w:val="28"/>
                <w:szCs w:val="28"/>
                <w:lang w:val="en-US"/>
              </w:rPr>
            </w:pPr>
          </w:p>
        </w:tc>
        <w:tc>
          <w:tcPr>
            <w:tcW w:w="1915" w:type="dxa"/>
          </w:tcPr>
          <w:p w14:paraId="4A14EE3C" w14:textId="77777777" w:rsidR="002C12DA" w:rsidRPr="00F32D59" w:rsidRDefault="002C12DA" w:rsidP="009121AC">
            <w:pPr>
              <w:rPr>
                <w:lang w:val="en-US"/>
              </w:rPr>
            </w:pPr>
          </w:p>
        </w:tc>
        <w:tc>
          <w:tcPr>
            <w:tcW w:w="1916" w:type="dxa"/>
          </w:tcPr>
          <w:p w14:paraId="20045FD9" w14:textId="77777777" w:rsidR="002C12DA" w:rsidRPr="00F32D59" w:rsidRDefault="002C12DA" w:rsidP="009121AC">
            <w:pPr>
              <w:rPr>
                <w:lang w:val="en-US"/>
              </w:rPr>
            </w:pPr>
          </w:p>
        </w:tc>
      </w:tr>
    </w:tbl>
    <w:p w14:paraId="527ECC36" w14:textId="33423BAC" w:rsidR="002C12DA" w:rsidRPr="00F32D59" w:rsidRDefault="002C12DA" w:rsidP="00EA4A6E">
      <w:pPr>
        <w:jc w:val="right"/>
        <w:rPr>
          <w:lang w:val="en-US"/>
        </w:rPr>
      </w:pPr>
    </w:p>
    <w:sectPr w:rsidR="002C12DA" w:rsidRPr="00F32D59" w:rsidSect="00895DEF">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F5E210" w14:textId="77777777" w:rsidR="00895DEF" w:rsidRDefault="00895DEF" w:rsidP="004A504B">
      <w:r>
        <w:separator/>
      </w:r>
    </w:p>
  </w:endnote>
  <w:endnote w:type="continuationSeparator" w:id="0">
    <w:p w14:paraId="7C4A9B70" w14:textId="77777777" w:rsidR="00895DEF" w:rsidRDefault="00895DEF" w:rsidP="004A504B">
      <w:r>
        <w:continuationSeparator/>
      </w:r>
    </w:p>
  </w:endnote>
  <w:endnote w:type="continuationNotice" w:id="1">
    <w:p w14:paraId="2F6E8644" w14:textId="77777777" w:rsidR="00895DEF" w:rsidRDefault="00895D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150AE8" w14:textId="77777777" w:rsidR="000D6A89" w:rsidRPr="0033525D" w:rsidRDefault="000D6A89">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126C8" w14:textId="77777777" w:rsidR="000D6A89" w:rsidRPr="0033525D" w:rsidRDefault="000D6A8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17C92E" w14:textId="77777777" w:rsidR="000D6A89" w:rsidRDefault="000D6A89" w:rsidP="009121A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C8DDA7A" w14:textId="77777777" w:rsidR="000D6A89" w:rsidRDefault="000D6A89" w:rsidP="009121A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D7B17D" w14:textId="77777777" w:rsidR="0033087F" w:rsidRPr="0033525D" w:rsidRDefault="0033087F">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1B1BD" w14:textId="77777777" w:rsidR="000D6A89" w:rsidRPr="0033525D" w:rsidRDefault="000D6A89">
    <w:pPr>
      <w:jc w:val="center"/>
    </w:pPr>
    <w:r>
      <w:fldChar w:fldCharType="begin"/>
    </w:r>
    <w:r>
      <w:instrText xml:space="preserve"> PAGE </w:instrText>
    </w:r>
    <w:r>
      <w:fldChar w:fldCharType="separate"/>
    </w:r>
    <w:r>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C2D0F6" w14:textId="77777777" w:rsidR="000D6A89" w:rsidRPr="0033525D" w:rsidRDefault="000D6A89">
    <w:pPr>
      <w:jc w:val="center"/>
    </w:pPr>
    <w:r>
      <w:fldChar w:fldCharType="begin"/>
    </w:r>
    <w:r>
      <w:instrText xml:space="preserve"> PAGE </w:instrText>
    </w:r>
    <w:r>
      <w:fldChar w:fldCharType="separate"/>
    </w:r>
    <w:r>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CDD45E" w14:textId="77777777" w:rsidR="000D6A89" w:rsidRPr="0033525D" w:rsidRDefault="000D6A89">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8683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F7B1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E9A6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425EA8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17CAD8" w14:textId="77777777" w:rsidR="00895DEF" w:rsidRDefault="00895DEF" w:rsidP="004A504B">
      <w:r>
        <w:separator/>
      </w:r>
    </w:p>
  </w:footnote>
  <w:footnote w:type="continuationSeparator" w:id="0">
    <w:p w14:paraId="36EA14BD" w14:textId="77777777" w:rsidR="00895DEF" w:rsidRDefault="00895DEF" w:rsidP="004A504B">
      <w:r>
        <w:continuationSeparator/>
      </w:r>
    </w:p>
  </w:footnote>
  <w:footnote w:type="continuationNotice" w:id="1">
    <w:p w14:paraId="6E9B2225" w14:textId="77777777" w:rsidR="00895DEF" w:rsidRDefault="00895DEF"/>
  </w:footnote>
  <w:footnote w:id="2">
    <w:p w14:paraId="56ABF6B7" w14:textId="77777777" w:rsidR="0033087F" w:rsidRPr="001E1147" w:rsidRDefault="0033087F" w:rsidP="0033087F">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3">
    <w:p w14:paraId="61089D55" w14:textId="77777777" w:rsidR="000D6A89" w:rsidRPr="006940CF" w:rsidRDefault="000D6A89" w:rsidP="000D6A89">
      <w:pPr>
        <w:pStyle w:val="ListParagraph"/>
        <w:ind w:left="0"/>
        <w:contextualSpacing/>
        <w:rPr>
          <w:sz w:val="20"/>
          <w:szCs w:val="20"/>
          <w:lang w:val="en-US"/>
        </w:rPr>
      </w:pPr>
      <w:r w:rsidRPr="006940CF">
        <w:rPr>
          <w:rStyle w:val="FootnoteReference"/>
          <w:sz w:val="20"/>
          <w:szCs w:val="20"/>
        </w:rPr>
        <w:footnoteRef/>
      </w:r>
      <w:r w:rsidRPr="006940CF">
        <w:rPr>
          <w:sz w:val="20"/>
          <w:szCs w:val="20"/>
        </w:rPr>
        <w:t>The data presented are based on the reporting format that has been developed pursuant to decision 31/2.</w:t>
      </w:r>
    </w:p>
  </w:footnote>
  <w:footnote w:id="4">
    <w:p w14:paraId="2288A1F8" w14:textId="50339CF8" w:rsidR="000D6A89" w:rsidRPr="004B3452" w:rsidRDefault="000D6A89" w:rsidP="000D6A89">
      <w:pPr>
        <w:pStyle w:val="FootnoteText"/>
      </w:pPr>
      <w:r w:rsidRPr="00144004">
        <w:rPr>
          <w:rStyle w:val="FootnoteReference"/>
        </w:rPr>
        <w:footnoteRef/>
      </w:r>
      <w:r w:rsidRPr="00144004">
        <w:t>UNEP/OzL.Pro/ExCom/9</w:t>
      </w:r>
      <w:r w:rsidR="006940CF" w:rsidRPr="00144004">
        <w:t>4</w:t>
      </w:r>
      <w:r w:rsidRPr="00144004">
        <w:t>/3</w:t>
      </w:r>
    </w:p>
  </w:footnote>
  <w:footnote w:id="5">
    <w:p w14:paraId="496E2B99" w14:textId="2119273D" w:rsidR="008216EF" w:rsidRPr="00035158" w:rsidRDefault="000D6A89" w:rsidP="008216EF">
      <w:pPr>
        <w:rPr>
          <w:sz w:val="18"/>
          <w:szCs w:val="18"/>
          <w:lang w:eastAsia="zh-CN"/>
        </w:rPr>
      </w:pPr>
      <w:r w:rsidRPr="002D77AB">
        <w:rPr>
          <w:rStyle w:val="FootnoteReference"/>
          <w:sz w:val="18"/>
          <w:szCs w:val="18"/>
        </w:rPr>
        <w:footnoteRef/>
      </w:r>
      <w:r w:rsidRPr="00035158">
        <w:rPr>
          <w:sz w:val="18"/>
          <w:szCs w:val="18"/>
        </w:rPr>
        <w:t xml:space="preserve"> </w:t>
      </w:r>
      <w:r w:rsidR="00637F13" w:rsidRPr="00035158">
        <w:rPr>
          <w:sz w:val="18"/>
          <w:szCs w:val="18"/>
          <w:lang w:eastAsia="en-CA"/>
        </w:rPr>
        <w:t xml:space="preserve">1: </w:t>
      </w:r>
      <w:r w:rsidR="008216EF" w:rsidRPr="00035158">
        <w:rPr>
          <w:sz w:val="18"/>
          <w:szCs w:val="18"/>
          <w:lang w:eastAsia="zh-CN"/>
        </w:rPr>
        <w:t>Outstanding obligations to be paid, funds will be returned with next balance list.</w:t>
      </w:r>
    </w:p>
    <w:p w14:paraId="0DFA93B1" w14:textId="5D032447" w:rsidR="00637F13" w:rsidRPr="00637F13" w:rsidRDefault="00637F13" w:rsidP="00637F13">
      <w:pPr>
        <w:rPr>
          <w:sz w:val="16"/>
          <w:szCs w:val="16"/>
          <w:lang w:eastAsia="en-CA"/>
        </w:rPr>
      </w:pPr>
    </w:p>
    <w:p w14:paraId="7F8D350F" w14:textId="65D1B2F7" w:rsidR="000D6A89" w:rsidRPr="009A42AE" w:rsidRDefault="000D6A89" w:rsidP="000D6A89">
      <w:pPr>
        <w:pStyle w:val="FootnoteText"/>
      </w:pPr>
    </w:p>
  </w:footnote>
  <w:footnote w:id="6">
    <w:p w14:paraId="74C841AB" w14:textId="3497917E" w:rsidR="00635321" w:rsidRPr="00035158" w:rsidRDefault="00B969C9" w:rsidP="00635321">
      <w:pPr>
        <w:rPr>
          <w:sz w:val="18"/>
          <w:szCs w:val="18"/>
          <w:lang w:eastAsia="zh-CN"/>
        </w:rPr>
      </w:pPr>
      <w:r w:rsidRPr="00035158">
        <w:rPr>
          <w:rStyle w:val="FootnoteReference"/>
          <w:sz w:val="18"/>
          <w:szCs w:val="18"/>
        </w:rPr>
        <w:footnoteRef/>
      </w:r>
      <w:r w:rsidRPr="00035158">
        <w:rPr>
          <w:sz w:val="18"/>
          <w:szCs w:val="18"/>
        </w:rPr>
        <w:t xml:space="preserve"> </w:t>
      </w:r>
      <w:r w:rsidR="00635321" w:rsidRPr="00035158">
        <w:rPr>
          <w:sz w:val="18"/>
          <w:szCs w:val="18"/>
          <w:lang w:eastAsia="zh-CN"/>
        </w:rPr>
        <w:t>2: Outstanding obligations to be paid, funds will be returned with next balance list.</w:t>
      </w:r>
    </w:p>
    <w:p w14:paraId="20FA792F" w14:textId="77777777" w:rsidR="00B969C9" w:rsidRPr="00635321" w:rsidRDefault="00B969C9" w:rsidP="00B969C9">
      <w:pPr>
        <w:pStyle w:val="FootnoteText"/>
        <w:rPr>
          <w:sz w:val="18"/>
          <w:szCs w:val="18"/>
        </w:rPr>
      </w:pPr>
    </w:p>
    <w:p w14:paraId="4407D26C" w14:textId="77777777" w:rsidR="00B969C9" w:rsidRDefault="00B969C9" w:rsidP="00B969C9">
      <w:pPr>
        <w:pStyle w:val="FootnoteText"/>
      </w:pPr>
    </w:p>
    <w:p w14:paraId="7B20449C" w14:textId="77777777" w:rsidR="00B969C9" w:rsidRPr="00660FFC" w:rsidRDefault="00B969C9" w:rsidP="00B969C9">
      <w:pPr>
        <w:pStyle w:val="FootnoteText"/>
      </w:pPr>
    </w:p>
  </w:footnote>
  <w:footnote w:id="7">
    <w:p w14:paraId="127B84FA" w14:textId="70A43289" w:rsidR="00D515E2" w:rsidRPr="00035158" w:rsidRDefault="000D6A89" w:rsidP="00D515E2">
      <w:pPr>
        <w:rPr>
          <w:sz w:val="18"/>
          <w:szCs w:val="18"/>
          <w:lang w:eastAsia="zh-CN"/>
        </w:rPr>
      </w:pPr>
      <w:r w:rsidRPr="00035158">
        <w:rPr>
          <w:rStyle w:val="FootnoteReference"/>
          <w:sz w:val="18"/>
          <w:szCs w:val="18"/>
        </w:rPr>
        <w:footnoteRef/>
      </w:r>
      <w:r w:rsidRPr="00035158">
        <w:rPr>
          <w:sz w:val="18"/>
          <w:szCs w:val="18"/>
        </w:rPr>
        <w:t xml:space="preserve"> </w:t>
      </w:r>
      <w:r w:rsidR="007B1FE4" w:rsidRPr="00035158">
        <w:rPr>
          <w:sz w:val="18"/>
          <w:szCs w:val="18"/>
          <w:lang w:eastAsia="zh-CN"/>
        </w:rPr>
        <w:t xml:space="preserve">1: </w:t>
      </w:r>
      <w:r w:rsidR="00D515E2" w:rsidRPr="00035158">
        <w:rPr>
          <w:sz w:val="18"/>
          <w:szCs w:val="18"/>
          <w:lang w:eastAsia="zh-CN"/>
        </w:rPr>
        <w:t>Outstanding obligations to be paid, funds will be returned with next balance list.</w:t>
      </w:r>
    </w:p>
    <w:p w14:paraId="0D5FA286" w14:textId="0AAF7644" w:rsidR="007B1FE4" w:rsidRPr="00D515E2" w:rsidRDefault="007B1FE4" w:rsidP="007B1FE4">
      <w:pPr>
        <w:rPr>
          <w:sz w:val="16"/>
          <w:szCs w:val="16"/>
          <w:lang w:eastAsia="zh-CN"/>
        </w:rPr>
      </w:pPr>
    </w:p>
    <w:p w14:paraId="7F5E2284" w14:textId="6C783126" w:rsidR="00E062D5" w:rsidRPr="00E062D5" w:rsidRDefault="000D6A89" w:rsidP="00E062D5">
      <w:pPr>
        <w:rPr>
          <w:color w:val="000000"/>
          <w:sz w:val="20"/>
          <w:szCs w:val="20"/>
          <w:lang w:eastAsia="en-CA"/>
        </w:rPr>
      </w:pPr>
      <w:r w:rsidRPr="00E31C10">
        <w:rPr>
          <w:color w:val="000000"/>
          <w:sz w:val="18"/>
          <w:szCs w:val="18"/>
          <w:lang w:eastAsia="en-CA"/>
        </w:rPr>
        <w:t xml:space="preserve"> </w:t>
      </w:r>
      <w:r w:rsidR="00E062D5">
        <w:rPr>
          <w:color w:val="000000"/>
          <w:sz w:val="16"/>
          <w:szCs w:val="16"/>
          <w:lang w:eastAsia="en-CA"/>
        </w:rPr>
        <w:t xml:space="preserve">  </w:t>
      </w:r>
    </w:p>
    <w:p w14:paraId="23FDD8EF" w14:textId="4F82C74C" w:rsidR="000D6A89" w:rsidRDefault="000D6A89" w:rsidP="000D6A89">
      <w:pPr>
        <w:pStyle w:val="FootnoteText"/>
      </w:pPr>
    </w:p>
    <w:p w14:paraId="621CF163" w14:textId="77777777" w:rsidR="00B969C9" w:rsidRDefault="00B969C9" w:rsidP="000D6A89">
      <w:pPr>
        <w:pStyle w:val="FootnoteText"/>
      </w:pPr>
    </w:p>
    <w:p w14:paraId="4692743B" w14:textId="77777777" w:rsidR="00B969C9" w:rsidRPr="00660FFC" w:rsidRDefault="00B969C9" w:rsidP="000D6A8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8134D" w14:textId="4C62B2C5" w:rsidR="000D6A89" w:rsidRDefault="00D31B11" w:rsidP="009121AC">
    <w:pPr>
      <w:tabs>
        <w:tab w:val="center" w:pos="4680"/>
        <w:tab w:val="left" w:pos="5110"/>
      </w:tabs>
      <w:jc w:val="left"/>
    </w:pPr>
    <w:fldSimple w:instr=" DOCPROPERTY &quot;Document number&quot;  \* MERGEFORMAT ">
      <w:r w:rsidR="00702FB1">
        <w:t>UNEP/OzL.Pro/ExCom/94/4</w:t>
      </w:r>
    </w:fldSimple>
  </w:p>
  <w:p w14:paraId="05895FF2" w14:textId="77777777" w:rsidR="000D6A89" w:rsidRPr="0033525D" w:rsidRDefault="000D6A89" w:rsidP="009121AC">
    <w:pPr>
      <w:jc w:val="left"/>
    </w:pPr>
  </w:p>
  <w:p w14:paraId="02327AC5" w14:textId="77777777" w:rsidR="000D6A89" w:rsidRPr="0033525D" w:rsidRDefault="000D6A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3F8E0" w14:textId="6A0F5A9B" w:rsidR="00BA796F" w:rsidRDefault="00D31B11" w:rsidP="00BA796F">
    <w:pPr>
      <w:jc w:val="right"/>
    </w:pPr>
    <w:fldSimple w:instr=" DOCPROPERTY  &quot;Document number&quot;  \* MERGEFORMAT ">
      <w:r w:rsidR="00702FB1">
        <w:t>UNEP/OzL.Pro/ExCom/94/4</w:t>
      </w:r>
    </w:fldSimple>
  </w:p>
  <w:p w14:paraId="656721E1" w14:textId="77777777" w:rsidR="009121AC" w:rsidRDefault="009121AC" w:rsidP="0033087F">
    <w:pPr>
      <w:pStyle w:val="Header"/>
    </w:pPr>
  </w:p>
  <w:p w14:paraId="666CE32C" w14:textId="77777777" w:rsidR="00565DE9" w:rsidRDefault="00565DE9" w:rsidP="003308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115D6" w14:textId="1EC28B21" w:rsidR="0033087F" w:rsidRDefault="0033087F" w:rsidP="0033087F">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DE1B11" w14:textId="77777777" w:rsidR="0033087F" w:rsidRDefault="0033087F" w:rsidP="009121AC">
    <w:pPr>
      <w:ind w:left="-284"/>
      <w:jc w:val="right"/>
    </w:pPr>
  </w:p>
  <w:p w14:paraId="1BC11B3E" w14:textId="1496F215" w:rsidR="0033087F" w:rsidRDefault="00D31B11" w:rsidP="009121AC">
    <w:pPr>
      <w:jc w:val="left"/>
    </w:pPr>
    <w:fldSimple w:instr=" DOCPROPERTY  &quot;Document number&quot;  \* MERGEFORMAT ">
      <w:r w:rsidR="00702FB1">
        <w:t>UNEP/OzL.Pro/ExCom/94/4</w:t>
      </w:r>
    </w:fldSimple>
  </w:p>
  <w:p w14:paraId="5A3ED89D" w14:textId="5E83F022" w:rsidR="0033087F" w:rsidRDefault="0033087F" w:rsidP="009121AC">
    <w:pPr>
      <w:tabs>
        <w:tab w:val="left" w:pos="3311"/>
      </w:tabs>
      <w:jc w:val="left"/>
    </w:pPr>
    <w:r>
      <w:t>Annex I</w:t>
    </w:r>
  </w:p>
  <w:p w14:paraId="3808D6A1" w14:textId="77777777" w:rsidR="0033087F" w:rsidRDefault="0033087F" w:rsidP="009121AC">
    <w:pPr>
      <w:ind w:left="-28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C3CC08" w14:textId="71CF64A5" w:rsidR="0033087F" w:rsidRDefault="0033087F" w:rsidP="0033087F">
    <w:pPr>
      <w:tabs>
        <w:tab w:val="left" w:pos="8048"/>
        <w:tab w:val="right" w:pos="14175"/>
      </w:tabs>
      <w:ind w:right="83"/>
      <w:jc w:val="left"/>
    </w:pPr>
    <w:r>
      <w:tab/>
    </w:r>
    <w:r>
      <w:tab/>
    </w:r>
    <w:fldSimple w:instr=" DOCPROPERTY  &quot;Document number&quot;  \* MERGEFORMAT ">
      <w:r w:rsidR="00702FB1">
        <w:t>UNEP/OzL.Pro/ExCom/94/4</w:t>
      </w:r>
    </w:fldSimple>
    <w:r>
      <w:t xml:space="preserve"> </w:t>
    </w:r>
  </w:p>
  <w:p w14:paraId="357711E5" w14:textId="3B367BF7" w:rsidR="0033087F" w:rsidRDefault="0033087F" w:rsidP="009121AC">
    <w:pPr>
      <w:ind w:right="83"/>
      <w:jc w:val="right"/>
    </w:pPr>
    <w:r>
      <w:t>Annex I</w:t>
    </w:r>
  </w:p>
  <w:p w14:paraId="33F64081" w14:textId="77777777" w:rsidR="0033087F" w:rsidRDefault="0033087F" w:rsidP="009121AC">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FC220" w14:textId="22B3D9BB" w:rsidR="000D6A89" w:rsidRPr="0033525D" w:rsidRDefault="00D31B11" w:rsidP="009121AC">
    <w:pPr>
      <w:jc w:val="left"/>
    </w:pPr>
    <w:fldSimple w:instr=" DOCPROPERTY &quot;Document number&quot;  \* MERGEFORMAT ">
      <w:r w:rsidR="00702FB1">
        <w:t>UNEP/OzL.Pro/ExCom/94/4</w:t>
      </w:r>
    </w:fldSimple>
  </w:p>
  <w:p w14:paraId="20271367" w14:textId="77777777" w:rsidR="000D6A89" w:rsidRPr="0033525D" w:rsidRDefault="000D6A89">
    <w:r>
      <w:t>Annex 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88F8F" w14:textId="72D377C9" w:rsidR="0033087F" w:rsidRDefault="00D31B11" w:rsidP="0033087F">
    <w:pPr>
      <w:jc w:val="right"/>
    </w:pPr>
    <w:fldSimple w:instr=" DOCPROPERTY  &quot;Document number&quot;  \* MERGEFORMAT ">
      <w:r w:rsidR="00702FB1">
        <w:t>UNEP/OzL.Pro/ExCom/94/4</w:t>
      </w:r>
    </w:fldSimple>
  </w:p>
  <w:p w14:paraId="4BC84CEC" w14:textId="6AC7CEEA" w:rsidR="0033087F" w:rsidRDefault="0033087F" w:rsidP="0033087F">
    <w:pPr>
      <w:pStyle w:val="Header"/>
      <w:tabs>
        <w:tab w:val="clear" w:pos="4320"/>
        <w:tab w:val="clear" w:pos="8640"/>
        <w:tab w:val="left" w:pos="11880"/>
        <w:tab w:val="left" w:pos="11948"/>
      </w:tabs>
      <w:jc w:val="right"/>
    </w:pPr>
    <w:r>
      <w:t>Annex 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778B5" w14:textId="77777777" w:rsidR="000D6A89" w:rsidRDefault="000D6A89" w:rsidP="009121AC">
    <w:pPr>
      <w:ind w:left="-284"/>
      <w:jc w:val="right"/>
    </w:pPr>
  </w:p>
  <w:p w14:paraId="7A8EA406" w14:textId="703A2EA8" w:rsidR="000D6A89" w:rsidRDefault="00D31B11" w:rsidP="009121AC">
    <w:pPr>
      <w:jc w:val="left"/>
    </w:pPr>
    <w:fldSimple w:instr=" DOCPROPERTY  &quot;Document number&quot;  \* MERGEFORMAT ">
      <w:r w:rsidR="00702FB1">
        <w:t>UNEP/OzL.Pro/ExCom/94/4</w:t>
      </w:r>
    </w:fldSimple>
  </w:p>
  <w:p w14:paraId="4D376627" w14:textId="3293DD88" w:rsidR="000D6A89" w:rsidRDefault="000D6A89" w:rsidP="009121AC">
    <w:pPr>
      <w:tabs>
        <w:tab w:val="left" w:pos="3311"/>
      </w:tabs>
      <w:jc w:val="left"/>
    </w:pPr>
    <w:r>
      <w:t>Annex I</w:t>
    </w:r>
    <w:r w:rsidR="007B1FE4">
      <w:t>I</w:t>
    </w:r>
    <w:r w:rsidR="00BE7B71">
      <w:t>I</w:t>
    </w:r>
  </w:p>
  <w:p w14:paraId="6156B644" w14:textId="77777777" w:rsidR="000D6A89" w:rsidRDefault="000D6A89" w:rsidP="009121AC">
    <w:pPr>
      <w:ind w:left="-28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6F02A9" w14:textId="032A0A72" w:rsidR="000D6A89" w:rsidRDefault="00D31B11" w:rsidP="009121AC">
    <w:pPr>
      <w:ind w:right="83"/>
      <w:jc w:val="right"/>
    </w:pPr>
    <w:fldSimple w:instr=" DOCPROPERTY  &quot;Document number&quot;  \* MERGEFORMAT ">
      <w:r w:rsidR="00702FB1">
        <w:t>UNEP/OzL.Pro/ExCom/94/4</w:t>
      </w:r>
    </w:fldSimple>
    <w:r w:rsidR="000D6A89">
      <w:t xml:space="preserve"> </w:t>
    </w:r>
  </w:p>
  <w:p w14:paraId="2FC5D148" w14:textId="002A3DAD" w:rsidR="000D6A89" w:rsidRDefault="000D6A89" w:rsidP="009121AC">
    <w:pPr>
      <w:ind w:right="83"/>
      <w:jc w:val="right"/>
    </w:pPr>
    <w:r>
      <w:t>Annex I</w:t>
    </w:r>
    <w:r w:rsidR="00270E8B">
      <w:t>I</w:t>
    </w:r>
    <w:r>
      <w:t>I</w:t>
    </w:r>
  </w:p>
  <w:p w14:paraId="52FA805C" w14:textId="77777777" w:rsidR="000D6A89" w:rsidRDefault="000D6A89" w:rsidP="009121AC">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7C3CE" w14:textId="5CB2AE62" w:rsidR="00DC6A10" w:rsidRPr="0033525D" w:rsidRDefault="00D31B11">
    <w:fldSimple w:instr=" DOCPROPERTY &quot;Document number&quot;  \* MERGEFORMAT ">
      <w:r w:rsidR="00702FB1">
        <w:t>UNEP/OzL.Pro/ExCom/94/4</w:t>
      </w:r>
    </w:fldSimple>
  </w:p>
  <w:p w14:paraId="0154BD09" w14:textId="2D0B4568" w:rsidR="00CE1B7F" w:rsidRDefault="00CE1B7F" w:rsidP="0033087F">
    <w:pPr>
      <w:tabs>
        <w:tab w:val="center" w:pos="4638"/>
      </w:tabs>
      <w:ind w:right="83"/>
      <w:jc w:val="left"/>
    </w:pPr>
    <w:r>
      <w:t>Annex I</w:t>
    </w:r>
    <w:r w:rsidR="0033087F">
      <w:t>V</w:t>
    </w:r>
    <w:r w:rsidR="0033087F">
      <w:tab/>
    </w:r>
  </w:p>
  <w:p w14:paraId="20B46193" w14:textId="77777777" w:rsidR="00DC6A10" w:rsidRPr="0033525D" w:rsidRDefault="00DC6A1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32BA2" w14:textId="12EF78CA" w:rsidR="00DC6A10" w:rsidRPr="0033525D" w:rsidRDefault="00D31B11" w:rsidP="00CE1B7F">
    <w:pPr>
      <w:jc w:val="right"/>
    </w:pPr>
    <w:fldSimple w:instr=" DOCPROPERTY &quot;Document number&quot;  \* MERGEFORMAT ">
      <w:r w:rsidR="00702FB1">
        <w:t>UNEP/OzL.Pro/ExCom/94/4</w:t>
      </w:r>
    </w:fldSimple>
  </w:p>
  <w:p w14:paraId="12E34BE0" w14:textId="01D1A069" w:rsidR="00CE1B7F" w:rsidRDefault="00CE1B7F" w:rsidP="000A57A3">
    <w:pPr>
      <w:jc w:val="right"/>
    </w:pPr>
    <w:r>
      <w:t>Annex I</w:t>
    </w:r>
    <w:r w:rsidR="00B969C9">
      <w:t>V</w:t>
    </w:r>
  </w:p>
  <w:p w14:paraId="21756403" w14:textId="77777777" w:rsidR="00DC6A10" w:rsidRPr="0033525D" w:rsidRDefault="00DC6A1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C8090" w14:textId="0E144421" w:rsidR="00F87F79" w:rsidRDefault="00D31B11" w:rsidP="004B063E">
    <w:pPr>
      <w:ind w:left="6480"/>
      <w:jc w:val="right"/>
    </w:pPr>
    <w:fldSimple w:instr=" DOCPROPERTY  &quot;Document number&quot;  \* MERGEFORMAT ">
      <w:r w:rsidR="00702FB1">
        <w:t>UNEP/OzL.Pro/ExCom/94/4</w:t>
      </w:r>
    </w:fldSimple>
  </w:p>
  <w:p w14:paraId="3CD679C7" w14:textId="6385A7D0" w:rsidR="00705E49" w:rsidRDefault="00F87F79" w:rsidP="004B063E">
    <w:pPr>
      <w:ind w:left="6480"/>
      <w:jc w:val="right"/>
    </w:pPr>
    <w:r>
      <w:t>Annex III</w:t>
    </w:r>
  </w:p>
  <w:p w14:paraId="0B0A9479" w14:textId="77777777" w:rsidR="00705E49" w:rsidRDefault="00705E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084C2F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49228C"/>
    <w:multiLevelType w:val="hybridMultilevel"/>
    <w:tmpl w:val="6FAA6FFA"/>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2487"/>
        </w:tabs>
        <w:ind w:left="2487" w:hanging="360"/>
      </w:pPr>
    </w:lvl>
    <w:lvl w:ilvl="1" w:tplc="04090019">
      <w:start w:val="1"/>
      <w:numFmt w:val="lowerLetter"/>
      <w:lvlText w:val="%2."/>
      <w:lvlJc w:val="left"/>
      <w:pPr>
        <w:tabs>
          <w:tab w:val="num" w:pos="3207"/>
        </w:tabs>
        <w:ind w:left="3207" w:hanging="360"/>
      </w:pPr>
    </w:lvl>
    <w:lvl w:ilvl="2" w:tplc="0409001B" w:tentative="1">
      <w:start w:val="1"/>
      <w:numFmt w:val="lowerRoman"/>
      <w:lvlText w:val="%3."/>
      <w:lvlJc w:val="right"/>
      <w:pPr>
        <w:tabs>
          <w:tab w:val="num" w:pos="3927"/>
        </w:tabs>
        <w:ind w:left="3927" w:hanging="180"/>
      </w:pPr>
    </w:lvl>
    <w:lvl w:ilvl="3" w:tplc="0409000F" w:tentative="1">
      <w:start w:val="1"/>
      <w:numFmt w:val="decimal"/>
      <w:lvlText w:val="%4."/>
      <w:lvlJc w:val="left"/>
      <w:pPr>
        <w:tabs>
          <w:tab w:val="num" w:pos="4647"/>
        </w:tabs>
        <w:ind w:left="4647" w:hanging="360"/>
      </w:pPr>
    </w:lvl>
    <w:lvl w:ilvl="4" w:tplc="04090019" w:tentative="1">
      <w:start w:val="1"/>
      <w:numFmt w:val="lowerLetter"/>
      <w:lvlText w:val="%5."/>
      <w:lvlJc w:val="left"/>
      <w:pPr>
        <w:tabs>
          <w:tab w:val="num" w:pos="5367"/>
        </w:tabs>
        <w:ind w:left="5367" w:hanging="360"/>
      </w:pPr>
    </w:lvl>
    <w:lvl w:ilvl="5" w:tplc="0409001B" w:tentative="1">
      <w:start w:val="1"/>
      <w:numFmt w:val="lowerRoman"/>
      <w:lvlText w:val="%6."/>
      <w:lvlJc w:val="right"/>
      <w:pPr>
        <w:tabs>
          <w:tab w:val="num" w:pos="6087"/>
        </w:tabs>
        <w:ind w:left="6087" w:hanging="180"/>
      </w:pPr>
    </w:lvl>
    <w:lvl w:ilvl="6" w:tplc="0409000F" w:tentative="1">
      <w:start w:val="1"/>
      <w:numFmt w:val="decimal"/>
      <w:lvlText w:val="%7."/>
      <w:lvlJc w:val="left"/>
      <w:pPr>
        <w:tabs>
          <w:tab w:val="num" w:pos="6807"/>
        </w:tabs>
        <w:ind w:left="6807" w:hanging="360"/>
      </w:pPr>
    </w:lvl>
    <w:lvl w:ilvl="7" w:tplc="04090019" w:tentative="1">
      <w:start w:val="1"/>
      <w:numFmt w:val="lowerLetter"/>
      <w:lvlText w:val="%8."/>
      <w:lvlJc w:val="left"/>
      <w:pPr>
        <w:tabs>
          <w:tab w:val="num" w:pos="7527"/>
        </w:tabs>
        <w:ind w:left="7527" w:hanging="360"/>
      </w:pPr>
    </w:lvl>
    <w:lvl w:ilvl="8" w:tplc="0409001B" w:tentative="1">
      <w:start w:val="1"/>
      <w:numFmt w:val="lowerRoman"/>
      <w:lvlText w:val="%9."/>
      <w:lvlJc w:val="right"/>
      <w:pPr>
        <w:tabs>
          <w:tab w:val="num" w:pos="8247"/>
        </w:tabs>
        <w:ind w:left="8247"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2"/>
  </w:num>
  <w:num w:numId="18" w16cid:durableId="559828470">
    <w:abstractNumId w:val="23"/>
  </w:num>
  <w:num w:numId="19" w16cid:durableId="1488010068">
    <w:abstractNumId w:val="27"/>
  </w:num>
  <w:num w:numId="20" w16cid:durableId="444007775">
    <w:abstractNumId w:val="18"/>
  </w:num>
  <w:num w:numId="21"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52370">
    <w:abstractNumId w:val="19"/>
  </w:num>
  <w:num w:numId="23" w16cid:durableId="1397970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9572271">
    <w:abstractNumId w:val="21"/>
  </w:num>
  <w:num w:numId="25" w16cid:durableId="2079134625">
    <w:abstractNumId w:val="14"/>
  </w:num>
  <w:num w:numId="26" w16cid:durableId="1680811058">
    <w:abstractNumId w:val="26"/>
  </w:num>
  <w:num w:numId="27"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0157218">
    <w:abstractNumId w:val="13"/>
  </w:num>
  <w:num w:numId="29" w16cid:durableId="1289358310">
    <w:abstractNumId w:val="16"/>
  </w:num>
  <w:num w:numId="30" w16cid:durableId="1639259740">
    <w:abstractNumId w:val="11"/>
  </w:num>
  <w:num w:numId="31" w16cid:durableId="1307055498">
    <w:abstractNumId w:val="24"/>
  </w:num>
  <w:num w:numId="32" w16cid:durableId="384722971">
    <w:abstractNumId w:val="12"/>
  </w:num>
  <w:num w:numId="33" w16cid:durableId="1898008926">
    <w:abstractNumId w:val="25"/>
  </w:num>
  <w:num w:numId="34" w16cid:durableId="16913014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14983532">
    <w:abstractNumId w:val="20"/>
  </w:num>
  <w:num w:numId="36" w16cid:durableId="1934630050">
    <w:abstractNumId w:val="27"/>
    <w:lvlOverride w:ilvl="0">
      <w:startOverride w:val="1"/>
    </w:lvlOverride>
  </w:num>
  <w:num w:numId="37" w16cid:durableId="156071673">
    <w:abstractNumId w:val="17"/>
  </w:num>
  <w:num w:numId="38" w16cid:durableId="1942106106">
    <w:abstractNumId w:val="27"/>
    <w:lvlOverride w:ilvl="0">
      <w:startOverride w:val="1"/>
    </w:lvlOverride>
  </w:num>
  <w:num w:numId="39" w16cid:durableId="161251807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74676808">
    <w:abstractNumId w:val="27"/>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37BA"/>
    <w:rsid w:val="00000FED"/>
    <w:rsid w:val="00001375"/>
    <w:rsid w:val="00001E99"/>
    <w:rsid w:val="0000434E"/>
    <w:rsid w:val="000211A9"/>
    <w:rsid w:val="00021238"/>
    <w:rsid w:val="000214DA"/>
    <w:rsid w:val="000224EF"/>
    <w:rsid w:val="000244D8"/>
    <w:rsid w:val="00031260"/>
    <w:rsid w:val="00031372"/>
    <w:rsid w:val="00035158"/>
    <w:rsid w:val="00036569"/>
    <w:rsid w:val="0003681A"/>
    <w:rsid w:val="000372B7"/>
    <w:rsid w:val="00047D3F"/>
    <w:rsid w:val="00050F6E"/>
    <w:rsid w:val="0005778C"/>
    <w:rsid w:val="00061EC2"/>
    <w:rsid w:val="00063AEB"/>
    <w:rsid w:val="00066CE8"/>
    <w:rsid w:val="00066F02"/>
    <w:rsid w:val="00074552"/>
    <w:rsid w:val="00080ED0"/>
    <w:rsid w:val="00080F16"/>
    <w:rsid w:val="00081C9D"/>
    <w:rsid w:val="00082E5E"/>
    <w:rsid w:val="0008443D"/>
    <w:rsid w:val="00085B8F"/>
    <w:rsid w:val="00090481"/>
    <w:rsid w:val="00093E25"/>
    <w:rsid w:val="000960AF"/>
    <w:rsid w:val="000A0733"/>
    <w:rsid w:val="000A3826"/>
    <w:rsid w:val="000A57A3"/>
    <w:rsid w:val="000A67AC"/>
    <w:rsid w:val="000A6C26"/>
    <w:rsid w:val="000B25F7"/>
    <w:rsid w:val="000B34E5"/>
    <w:rsid w:val="000B36C8"/>
    <w:rsid w:val="000B52FD"/>
    <w:rsid w:val="000C2251"/>
    <w:rsid w:val="000D52A4"/>
    <w:rsid w:val="000D6A89"/>
    <w:rsid w:val="000D7FB9"/>
    <w:rsid w:val="000E07BC"/>
    <w:rsid w:val="000E0F7B"/>
    <w:rsid w:val="000E190D"/>
    <w:rsid w:val="000E1DB0"/>
    <w:rsid w:val="000E2E21"/>
    <w:rsid w:val="000E571E"/>
    <w:rsid w:val="000E7ED6"/>
    <w:rsid w:val="000F1CD4"/>
    <w:rsid w:val="000F4103"/>
    <w:rsid w:val="000F44B5"/>
    <w:rsid w:val="000F70A7"/>
    <w:rsid w:val="00102E1D"/>
    <w:rsid w:val="00111347"/>
    <w:rsid w:val="00111FFA"/>
    <w:rsid w:val="00113CCA"/>
    <w:rsid w:val="00115340"/>
    <w:rsid w:val="0011675C"/>
    <w:rsid w:val="00122F25"/>
    <w:rsid w:val="00124219"/>
    <w:rsid w:val="001337BA"/>
    <w:rsid w:val="00135980"/>
    <w:rsid w:val="00135E5F"/>
    <w:rsid w:val="0013786F"/>
    <w:rsid w:val="00144004"/>
    <w:rsid w:val="00144D3C"/>
    <w:rsid w:val="0014610B"/>
    <w:rsid w:val="00153379"/>
    <w:rsid w:val="00153FB1"/>
    <w:rsid w:val="001625D5"/>
    <w:rsid w:val="00164719"/>
    <w:rsid w:val="001664EB"/>
    <w:rsid w:val="00166FC4"/>
    <w:rsid w:val="001677AC"/>
    <w:rsid w:val="00170483"/>
    <w:rsid w:val="0017290D"/>
    <w:rsid w:val="001804EA"/>
    <w:rsid w:val="00180C74"/>
    <w:rsid w:val="00190A61"/>
    <w:rsid w:val="001930D6"/>
    <w:rsid w:val="00197179"/>
    <w:rsid w:val="001A1A7B"/>
    <w:rsid w:val="001A2215"/>
    <w:rsid w:val="001A3342"/>
    <w:rsid w:val="001A3E3D"/>
    <w:rsid w:val="001A508F"/>
    <w:rsid w:val="001A7049"/>
    <w:rsid w:val="001B1E40"/>
    <w:rsid w:val="001B3977"/>
    <w:rsid w:val="001B493C"/>
    <w:rsid w:val="001C105F"/>
    <w:rsid w:val="001C63D2"/>
    <w:rsid w:val="001C764E"/>
    <w:rsid w:val="001E0755"/>
    <w:rsid w:val="001E1052"/>
    <w:rsid w:val="001E21B1"/>
    <w:rsid w:val="001E2F93"/>
    <w:rsid w:val="001E4554"/>
    <w:rsid w:val="001E53A9"/>
    <w:rsid w:val="001E61E5"/>
    <w:rsid w:val="001F2159"/>
    <w:rsid w:val="001F53FD"/>
    <w:rsid w:val="0020005F"/>
    <w:rsid w:val="00204783"/>
    <w:rsid w:val="00207A23"/>
    <w:rsid w:val="002106A1"/>
    <w:rsid w:val="00210B8B"/>
    <w:rsid w:val="00213B2B"/>
    <w:rsid w:val="00214863"/>
    <w:rsid w:val="002156B4"/>
    <w:rsid w:val="002169B9"/>
    <w:rsid w:val="00224FCD"/>
    <w:rsid w:val="00227F2A"/>
    <w:rsid w:val="00231705"/>
    <w:rsid w:val="00233AF3"/>
    <w:rsid w:val="002364C2"/>
    <w:rsid w:val="002365F0"/>
    <w:rsid w:val="002427FE"/>
    <w:rsid w:val="00253222"/>
    <w:rsid w:val="00261C13"/>
    <w:rsid w:val="00262847"/>
    <w:rsid w:val="00264AF2"/>
    <w:rsid w:val="0026504D"/>
    <w:rsid w:val="0026509E"/>
    <w:rsid w:val="00270D96"/>
    <w:rsid w:val="00270E8B"/>
    <w:rsid w:val="002737CD"/>
    <w:rsid w:val="00274123"/>
    <w:rsid w:val="00280E9F"/>
    <w:rsid w:val="00281BB2"/>
    <w:rsid w:val="00282CDD"/>
    <w:rsid w:val="0028612C"/>
    <w:rsid w:val="00294346"/>
    <w:rsid w:val="002951D9"/>
    <w:rsid w:val="00296065"/>
    <w:rsid w:val="002A03C3"/>
    <w:rsid w:val="002B0BB4"/>
    <w:rsid w:val="002B1705"/>
    <w:rsid w:val="002B1A9C"/>
    <w:rsid w:val="002B254E"/>
    <w:rsid w:val="002B4CE8"/>
    <w:rsid w:val="002B72E9"/>
    <w:rsid w:val="002C12DA"/>
    <w:rsid w:val="002C1EB0"/>
    <w:rsid w:val="002C2FCB"/>
    <w:rsid w:val="002C30C5"/>
    <w:rsid w:val="002C70FF"/>
    <w:rsid w:val="002C7998"/>
    <w:rsid w:val="002D0A91"/>
    <w:rsid w:val="002D4972"/>
    <w:rsid w:val="002D77AB"/>
    <w:rsid w:val="002E3629"/>
    <w:rsid w:val="002F0704"/>
    <w:rsid w:val="002F1E53"/>
    <w:rsid w:val="002F28CE"/>
    <w:rsid w:val="002F2CAA"/>
    <w:rsid w:val="0030052C"/>
    <w:rsid w:val="003230C0"/>
    <w:rsid w:val="0032385E"/>
    <w:rsid w:val="00325D84"/>
    <w:rsid w:val="00327ECA"/>
    <w:rsid w:val="003306E1"/>
    <w:rsid w:val="0033087F"/>
    <w:rsid w:val="003320E4"/>
    <w:rsid w:val="0033525D"/>
    <w:rsid w:val="003363E5"/>
    <w:rsid w:val="00340AB7"/>
    <w:rsid w:val="003414F3"/>
    <w:rsid w:val="00345D93"/>
    <w:rsid w:val="0035234C"/>
    <w:rsid w:val="0035613E"/>
    <w:rsid w:val="00363EE9"/>
    <w:rsid w:val="00367161"/>
    <w:rsid w:val="00376128"/>
    <w:rsid w:val="00376B51"/>
    <w:rsid w:val="0037742E"/>
    <w:rsid w:val="00377D56"/>
    <w:rsid w:val="0038245A"/>
    <w:rsid w:val="003840E6"/>
    <w:rsid w:val="00385CFC"/>
    <w:rsid w:val="00387B7A"/>
    <w:rsid w:val="0039051B"/>
    <w:rsid w:val="0039337A"/>
    <w:rsid w:val="00393755"/>
    <w:rsid w:val="003945C9"/>
    <w:rsid w:val="003A0408"/>
    <w:rsid w:val="003A1719"/>
    <w:rsid w:val="003A1DE5"/>
    <w:rsid w:val="003A3189"/>
    <w:rsid w:val="003A3CA7"/>
    <w:rsid w:val="003A4832"/>
    <w:rsid w:val="003B1708"/>
    <w:rsid w:val="003B33BD"/>
    <w:rsid w:val="003B569D"/>
    <w:rsid w:val="003B6B21"/>
    <w:rsid w:val="003B7C0F"/>
    <w:rsid w:val="003C24B1"/>
    <w:rsid w:val="003C3C0E"/>
    <w:rsid w:val="003C476C"/>
    <w:rsid w:val="003D42A6"/>
    <w:rsid w:val="003D4F21"/>
    <w:rsid w:val="003D4FAC"/>
    <w:rsid w:val="003E103F"/>
    <w:rsid w:val="003E1560"/>
    <w:rsid w:val="003E2D62"/>
    <w:rsid w:val="003E78EF"/>
    <w:rsid w:val="003E7906"/>
    <w:rsid w:val="003F000F"/>
    <w:rsid w:val="003F3C50"/>
    <w:rsid w:val="003F6E5A"/>
    <w:rsid w:val="00404915"/>
    <w:rsid w:val="00406202"/>
    <w:rsid w:val="00406A6A"/>
    <w:rsid w:val="00406B22"/>
    <w:rsid w:val="00407147"/>
    <w:rsid w:val="004074F8"/>
    <w:rsid w:val="00407658"/>
    <w:rsid w:val="004078FA"/>
    <w:rsid w:val="00412A1E"/>
    <w:rsid w:val="00422A86"/>
    <w:rsid w:val="00430574"/>
    <w:rsid w:val="00431E08"/>
    <w:rsid w:val="004328A7"/>
    <w:rsid w:val="00434C74"/>
    <w:rsid w:val="00435BA2"/>
    <w:rsid w:val="00456EB4"/>
    <w:rsid w:val="00457827"/>
    <w:rsid w:val="004621CD"/>
    <w:rsid w:val="00465EF4"/>
    <w:rsid w:val="004674D7"/>
    <w:rsid w:val="004718F3"/>
    <w:rsid w:val="004742DA"/>
    <w:rsid w:val="00475040"/>
    <w:rsid w:val="00477DE3"/>
    <w:rsid w:val="00484DCE"/>
    <w:rsid w:val="0048703E"/>
    <w:rsid w:val="00490BA6"/>
    <w:rsid w:val="00490C06"/>
    <w:rsid w:val="0049199F"/>
    <w:rsid w:val="00492EB2"/>
    <w:rsid w:val="00493718"/>
    <w:rsid w:val="00493D40"/>
    <w:rsid w:val="00493EE3"/>
    <w:rsid w:val="004967B6"/>
    <w:rsid w:val="00496A68"/>
    <w:rsid w:val="004A0385"/>
    <w:rsid w:val="004A504B"/>
    <w:rsid w:val="004A575E"/>
    <w:rsid w:val="004A6911"/>
    <w:rsid w:val="004B063E"/>
    <w:rsid w:val="004B54E0"/>
    <w:rsid w:val="004B63CC"/>
    <w:rsid w:val="004B6EBB"/>
    <w:rsid w:val="004B7384"/>
    <w:rsid w:val="004C4269"/>
    <w:rsid w:val="004C454D"/>
    <w:rsid w:val="004D6236"/>
    <w:rsid w:val="004D7F90"/>
    <w:rsid w:val="004E472A"/>
    <w:rsid w:val="004E4A8A"/>
    <w:rsid w:val="004E4DBB"/>
    <w:rsid w:val="004E4E41"/>
    <w:rsid w:val="004E73DB"/>
    <w:rsid w:val="004E7F9C"/>
    <w:rsid w:val="004F2211"/>
    <w:rsid w:val="004F3184"/>
    <w:rsid w:val="004F3493"/>
    <w:rsid w:val="004F3E88"/>
    <w:rsid w:val="004F5143"/>
    <w:rsid w:val="004F6E6B"/>
    <w:rsid w:val="004F6F1A"/>
    <w:rsid w:val="00500CCB"/>
    <w:rsid w:val="00507D4F"/>
    <w:rsid w:val="00512B09"/>
    <w:rsid w:val="0051324A"/>
    <w:rsid w:val="005137AD"/>
    <w:rsid w:val="005178FE"/>
    <w:rsid w:val="005200F0"/>
    <w:rsid w:val="00521071"/>
    <w:rsid w:val="00521393"/>
    <w:rsid w:val="00521F7C"/>
    <w:rsid w:val="005220ED"/>
    <w:rsid w:val="00530EB3"/>
    <w:rsid w:val="00533796"/>
    <w:rsid w:val="00537343"/>
    <w:rsid w:val="00540AAA"/>
    <w:rsid w:val="00541BC2"/>
    <w:rsid w:val="005428C9"/>
    <w:rsid w:val="00550444"/>
    <w:rsid w:val="005516F3"/>
    <w:rsid w:val="00555D75"/>
    <w:rsid w:val="00560454"/>
    <w:rsid w:val="00560DF0"/>
    <w:rsid w:val="00560F79"/>
    <w:rsid w:val="00563912"/>
    <w:rsid w:val="0056590B"/>
    <w:rsid w:val="00565DE9"/>
    <w:rsid w:val="005660D4"/>
    <w:rsid w:val="005671F7"/>
    <w:rsid w:val="0056759C"/>
    <w:rsid w:val="005764D1"/>
    <w:rsid w:val="00577899"/>
    <w:rsid w:val="005855F6"/>
    <w:rsid w:val="00592F67"/>
    <w:rsid w:val="0059513E"/>
    <w:rsid w:val="005A0B44"/>
    <w:rsid w:val="005A4CC7"/>
    <w:rsid w:val="005A5CD5"/>
    <w:rsid w:val="005A6AA4"/>
    <w:rsid w:val="005A6D9F"/>
    <w:rsid w:val="005B214F"/>
    <w:rsid w:val="005B3537"/>
    <w:rsid w:val="005B48FF"/>
    <w:rsid w:val="005B5518"/>
    <w:rsid w:val="005B72FE"/>
    <w:rsid w:val="005C1E32"/>
    <w:rsid w:val="005C670D"/>
    <w:rsid w:val="005C75E1"/>
    <w:rsid w:val="005D363F"/>
    <w:rsid w:val="005D5F2E"/>
    <w:rsid w:val="005E1D0B"/>
    <w:rsid w:val="005E58DA"/>
    <w:rsid w:val="005E6B98"/>
    <w:rsid w:val="005E792B"/>
    <w:rsid w:val="005F1C11"/>
    <w:rsid w:val="005F22DD"/>
    <w:rsid w:val="005F62BC"/>
    <w:rsid w:val="005F6BDB"/>
    <w:rsid w:val="005F728D"/>
    <w:rsid w:val="00604C15"/>
    <w:rsid w:val="00605C8F"/>
    <w:rsid w:val="006158D5"/>
    <w:rsid w:val="00620037"/>
    <w:rsid w:val="0062450A"/>
    <w:rsid w:val="00625D83"/>
    <w:rsid w:val="006314CA"/>
    <w:rsid w:val="00635321"/>
    <w:rsid w:val="00637F13"/>
    <w:rsid w:val="00647DD0"/>
    <w:rsid w:val="006508B9"/>
    <w:rsid w:val="00650C92"/>
    <w:rsid w:val="0065107D"/>
    <w:rsid w:val="00651984"/>
    <w:rsid w:val="00651D29"/>
    <w:rsid w:val="0065205F"/>
    <w:rsid w:val="00652E89"/>
    <w:rsid w:val="00653262"/>
    <w:rsid w:val="006623E7"/>
    <w:rsid w:val="00662B80"/>
    <w:rsid w:val="00667101"/>
    <w:rsid w:val="0066768F"/>
    <w:rsid w:val="00670F6C"/>
    <w:rsid w:val="00672AD5"/>
    <w:rsid w:val="0067307C"/>
    <w:rsid w:val="00674DF7"/>
    <w:rsid w:val="00676E58"/>
    <w:rsid w:val="00677A84"/>
    <w:rsid w:val="006813BF"/>
    <w:rsid w:val="00683322"/>
    <w:rsid w:val="006852C7"/>
    <w:rsid w:val="006852CE"/>
    <w:rsid w:val="00686E9E"/>
    <w:rsid w:val="0069018D"/>
    <w:rsid w:val="00692D14"/>
    <w:rsid w:val="006940CF"/>
    <w:rsid w:val="006A7A3B"/>
    <w:rsid w:val="006B0B7C"/>
    <w:rsid w:val="006B3FED"/>
    <w:rsid w:val="006B418E"/>
    <w:rsid w:val="006B65C7"/>
    <w:rsid w:val="006C1727"/>
    <w:rsid w:val="006C32FD"/>
    <w:rsid w:val="006C39CE"/>
    <w:rsid w:val="006C4A27"/>
    <w:rsid w:val="006C69C5"/>
    <w:rsid w:val="006D0FCC"/>
    <w:rsid w:val="006D21F5"/>
    <w:rsid w:val="006D2525"/>
    <w:rsid w:val="006D3089"/>
    <w:rsid w:val="006E126D"/>
    <w:rsid w:val="006E1DCB"/>
    <w:rsid w:val="006E1FC3"/>
    <w:rsid w:val="006F0984"/>
    <w:rsid w:val="006F3AB5"/>
    <w:rsid w:val="006F4C14"/>
    <w:rsid w:val="007002C3"/>
    <w:rsid w:val="00702229"/>
    <w:rsid w:val="00702FB1"/>
    <w:rsid w:val="00704CE9"/>
    <w:rsid w:val="00705E49"/>
    <w:rsid w:val="0070616B"/>
    <w:rsid w:val="00706295"/>
    <w:rsid w:val="00706FDA"/>
    <w:rsid w:val="00711951"/>
    <w:rsid w:val="00711F9A"/>
    <w:rsid w:val="00712B6A"/>
    <w:rsid w:val="0071325E"/>
    <w:rsid w:val="00713810"/>
    <w:rsid w:val="00714E43"/>
    <w:rsid w:val="007303A5"/>
    <w:rsid w:val="00730B3E"/>
    <w:rsid w:val="00733CEB"/>
    <w:rsid w:val="0073420B"/>
    <w:rsid w:val="00736367"/>
    <w:rsid w:val="00740F14"/>
    <w:rsid w:val="0074760E"/>
    <w:rsid w:val="007526C9"/>
    <w:rsid w:val="00752E89"/>
    <w:rsid w:val="00754ABA"/>
    <w:rsid w:val="007663E5"/>
    <w:rsid w:val="0077529B"/>
    <w:rsid w:val="00777A17"/>
    <w:rsid w:val="00780F62"/>
    <w:rsid w:val="00782B0D"/>
    <w:rsid w:val="00790E1C"/>
    <w:rsid w:val="0079274A"/>
    <w:rsid w:val="0079277C"/>
    <w:rsid w:val="0079781A"/>
    <w:rsid w:val="007A0093"/>
    <w:rsid w:val="007A1546"/>
    <w:rsid w:val="007A228C"/>
    <w:rsid w:val="007A368E"/>
    <w:rsid w:val="007A5868"/>
    <w:rsid w:val="007A7272"/>
    <w:rsid w:val="007B04CE"/>
    <w:rsid w:val="007B1FE4"/>
    <w:rsid w:val="007B2FC9"/>
    <w:rsid w:val="007B6871"/>
    <w:rsid w:val="007B7A2F"/>
    <w:rsid w:val="007C32EE"/>
    <w:rsid w:val="007C3D33"/>
    <w:rsid w:val="007D03B3"/>
    <w:rsid w:val="007D06BB"/>
    <w:rsid w:val="007D294A"/>
    <w:rsid w:val="007D47D2"/>
    <w:rsid w:val="007D6EC0"/>
    <w:rsid w:val="007D7E1D"/>
    <w:rsid w:val="007E4C46"/>
    <w:rsid w:val="007E503C"/>
    <w:rsid w:val="007F128E"/>
    <w:rsid w:val="008002CA"/>
    <w:rsid w:val="0080345C"/>
    <w:rsid w:val="00804F01"/>
    <w:rsid w:val="00805168"/>
    <w:rsid w:val="00806233"/>
    <w:rsid w:val="008216EF"/>
    <w:rsid w:val="00823A03"/>
    <w:rsid w:val="00824E08"/>
    <w:rsid w:val="0082522F"/>
    <w:rsid w:val="008272E8"/>
    <w:rsid w:val="00831979"/>
    <w:rsid w:val="0083353E"/>
    <w:rsid w:val="00841F18"/>
    <w:rsid w:val="00851352"/>
    <w:rsid w:val="00852B27"/>
    <w:rsid w:val="00857077"/>
    <w:rsid w:val="00860FBD"/>
    <w:rsid w:val="00863230"/>
    <w:rsid w:val="00865BD0"/>
    <w:rsid w:val="008717D8"/>
    <w:rsid w:val="0087215C"/>
    <w:rsid w:val="00875D25"/>
    <w:rsid w:val="00880E35"/>
    <w:rsid w:val="008875FE"/>
    <w:rsid w:val="00887F8E"/>
    <w:rsid w:val="00895DEF"/>
    <w:rsid w:val="00896234"/>
    <w:rsid w:val="00897E43"/>
    <w:rsid w:val="008A01FF"/>
    <w:rsid w:val="008A1001"/>
    <w:rsid w:val="008A6AD5"/>
    <w:rsid w:val="008B0515"/>
    <w:rsid w:val="008B3FB7"/>
    <w:rsid w:val="008B7A69"/>
    <w:rsid w:val="008C0885"/>
    <w:rsid w:val="008C1504"/>
    <w:rsid w:val="008C222B"/>
    <w:rsid w:val="008C2362"/>
    <w:rsid w:val="008C5738"/>
    <w:rsid w:val="008C7EAD"/>
    <w:rsid w:val="008D07EE"/>
    <w:rsid w:val="008D0CFE"/>
    <w:rsid w:val="008D5DF8"/>
    <w:rsid w:val="008D6152"/>
    <w:rsid w:val="008D6FF9"/>
    <w:rsid w:val="008E4DBB"/>
    <w:rsid w:val="008E7BA9"/>
    <w:rsid w:val="008F0F81"/>
    <w:rsid w:val="008F27BF"/>
    <w:rsid w:val="008F2E64"/>
    <w:rsid w:val="008F2F47"/>
    <w:rsid w:val="0090318B"/>
    <w:rsid w:val="009039AE"/>
    <w:rsid w:val="00906630"/>
    <w:rsid w:val="009121AC"/>
    <w:rsid w:val="00912560"/>
    <w:rsid w:val="009142EC"/>
    <w:rsid w:val="009154C3"/>
    <w:rsid w:val="009214CE"/>
    <w:rsid w:val="00923540"/>
    <w:rsid w:val="00926767"/>
    <w:rsid w:val="0093073E"/>
    <w:rsid w:val="00931A6D"/>
    <w:rsid w:val="0093245D"/>
    <w:rsid w:val="0093443A"/>
    <w:rsid w:val="00934697"/>
    <w:rsid w:val="009361D5"/>
    <w:rsid w:val="009428A4"/>
    <w:rsid w:val="00947EB0"/>
    <w:rsid w:val="00950850"/>
    <w:rsid w:val="009659F4"/>
    <w:rsid w:val="00970D60"/>
    <w:rsid w:val="00973D79"/>
    <w:rsid w:val="00977866"/>
    <w:rsid w:val="009862F0"/>
    <w:rsid w:val="00987A0D"/>
    <w:rsid w:val="00992C8C"/>
    <w:rsid w:val="0099390E"/>
    <w:rsid w:val="009960E5"/>
    <w:rsid w:val="009A699A"/>
    <w:rsid w:val="009A7ADC"/>
    <w:rsid w:val="009B0D30"/>
    <w:rsid w:val="009B2236"/>
    <w:rsid w:val="009B36CC"/>
    <w:rsid w:val="009C19B7"/>
    <w:rsid w:val="009C25EB"/>
    <w:rsid w:val="009C3412"/>
    <w:rsid w:val="009C5ABB"/>
    <w:rsid w:val="009D0747"/>
    <w:rsid w:val="009D3423"/>
    <w:rsid w:val="009D5252"/>
    <w:rsid w:val="009D5531"/>
    <w:rsid w:val="009D78B6"/>
    <w:rsid w:val="009D7C51"/>
    <w:rsid w:val="009E0536"/>
    <w:rsid w:val="009E196C"/>
    <w:rsid w:val="009E2430"/>
    <w:rsid w:val="009E6A0A"/>
    <w:rsid w:val="009E71FA"/>
    <w:rsid w:val="009F36BF"/>
    <w:rsid w:val="00A01DD3"/>
    <w:rsid w:val="00A02C42"/>
    <w:rsid w:val="00A06DED"/>
    <w:rsid w:val="00A06EA3"/>
    <w:rsid w:val="00A111B6"/>
    <w:rsid w:val="00A145A2"/>
    <w:rsid w:val="00A173C0"/>
    <w:rsid w:val="00A26D27"/>
    <w:rsid w:val="00A35F7D"/>
    <w:rsid w:val="00A36FE7"/>
    <w:rsid w:val="00A376EE"/>
    <w:rsid w:val="00A37ACE"/>
    <w:rsid w:val="00A42A99"/>
    <w:rsid w:val="00A5151A"/>
    <w:rsid w:val="00A53047"/>
    <w:rsid w:val="00A57E0A"/>
    <w:rsid w:val="00A64328"/>
    <w:rsid w:val="00A673DE"/>
    <w:rsid w:val="00A71427"/>
    <w:rsid w:val="00A72F85"/>
    <w:rsid w:val="00A74EA5"/>
    <w:rsid w:val="00A75886"/>
    <w:rsid w:val="00A823F6"/>
    <w:rsid w:val="00A8719E"/>
    <w:rsid w:val="00A877F7"/>
    <w:rsid w:val="00A90CBD"/>
    <w:rsid w:val="00A94FE9"/>
    <w:rsid w:val="00A96759"/>
    <w:rsid w:val="00A967A5"/>
    <w:rsid w:val="00AA0A89"/>
    <w:rsid w:val="00AA4B1C"/>
    <w:rsid w:val="00AA5368"/>
    <w:rsid w:val="00AA6429"/>
    <w:rsid w:val="00AB0245"/>
    <w:rsid w:val="00AB39E4"/>
    <w:rsid w:val="00AC01AA"/>
    <w:rsid w:val="00AC0B35"/>
    <w:rsid w:val="00AC4F72"/>
    <w:rsid w:val="00AD32FD"/>
    <w:rsid w:val="00AD3A08"/>
    <w:rsid w:val="00AD6A5E"/>
    <w:rsid w:val="00AE482E"/>
    <w:rsid w:val="00AE7F02"/>
    <w:rsid w:val="00AF2046"/>
    <w:rsid w:val="00AF33C0"/>
    <w:rsid w:val="00AF741A"/>
    <w:rsid w:val="00B003F8"/>
    <w:rsid w:val="00B01ADB"/>
    <w:rsid w:val="00B02A24"/>
    <w:rsid w:val="00B04161"/>
    <w:rsid w:val="00B056F9"/>
    <w:rsid w:val="00B07E12"/>
    <w:rsid w:val="00B10C8F"/>
    <w:rsid w:val="00B1103A"/>
    <w:rsid w:val="00B11E3D"/>
    <w:rsid w:val="00B125A8"/>
    <w:rsid w:val="00B1326A"/>
    <w:rsid w:val="00B138AD"/>
    <w:rsid w:val="00B14D2C"/>
    <w:rsid w:val="00B17E82"/>
    <w:rsid w:val="00B2321B"/>
    <w:rsid w:val="00B272F8"/>
    <w:rsid w:val="00B30644"/>
    <w:rsid w:val="00B31881"/>
    <w:rsid w:val="00B3393D"/>
    <w:rsid w:val="00B353BF"/>
    <w:rsid w:val="00B43A85"/>
    <w:rsid w:val="00B4575A"/>
    <w:rsid w:val="00B45FDA"/>
    <w:rsid w:val="00B46EDD"/>
    <w:rsid w:val="00B575BA"/>
    <w:rsid w:val="00B6311B"/>
    <w:rsid w:val="00B704F7"/>
    <w:rsid w:val="00B71608"/>
    <w:rsid w:val="00B73926"/>
    <w:rsid w:val="00B73EAA"/>
    <w:rsid w:val="00B76429"/>
    <w:rsid w:val="00B82B04"/>
    <w:rsid w:val="00B85D21"/>
    <w:rsid w:val="00B86471"/>
    <w:rsid w:val="00B86B40"/>
    <w:rsid w:val="00B86F6C"/>
    <w:rsid w:val="00B95516"/>
    <w:rsid w:val="00B956D4"/>
    <w:rsid w:val="00B969C9"/>
    <w:rsid w:val="00B97446"/>
    <w:rsid w:val="00BA6C89"/>
    <w:rsid w:val="00BA7432"/>
    <w:rsid w:val="00BA796F"/>
    <w:rsid w:val="00BB2764"/>
    <w:rsid w:val="00BB548E"/>
    <w:rsid w:val="00BB6D51"/>
    <w:rsid w:val="00BB6F30"/>
    <w:rsid w:val="00BC1AA0"/>
    <w:rsid w:val="00BC2495"/>
    <w:rsid w:val="00BC314A"/>
    <w:rsid w:val="00BC7EB9"/>
    <w:rsid w:val="00BD1060"/>
    <w:rsid w:val="00BD2643"/>
    <w:rsid w:val="00BD2707"/>
    <w:rsid w:val="00BD31AD"/>
    <w:rsid w:val="00BD56B1"/>
    <w:rsid w:val="00BD5D1D"/>
    <w:rsid w:val="00BD6558"/>
    <w:rsid w:val="00BE0917"/>
    <w:rsid w:val="00BE3C88"/>
    <w:rsid w:val="00BE7B71"/>
    <w:rsid w:val="00BE7C49"/>
    <w:rsid w:val="00BF1C04"/>
    <w:rsid w:val="00BF2AD7"/>
    <w:rsid w:val="00BF2F76"/>
    <w:rsid w:val="00BF3022"/>
    <w:rsid w:val="00BF3214"/>
    <w:rsid w:val="00BF49FA"/>
    <w:rsid w:val="00BF5573"/>
    <w:rsid w:val="00BF7E4C"/>
    <w:rsid w:val="00C0013D"/>
    <w:rsid w:val="00C06E23"/>
    <w:rsid w:val="00C07CB1"/>
    <w:rsid w:val="00C15867"/>
    <w:rsid w:val="00C2140E"/>
    <w:rsid w:val="00C22398"/>
    <w:rsid w:val="00C2296D"/>
    <w:rsid w:val="00C23155"/>
    <w:rsid w:val="00C24050"/>
    <w:rsid w:val="00C248F9"/>
    <w:rsid w:val="00C263F6"/>
    <w:rsid w:val="00C3583E"/>
    <w:rsid w:val="00C35848"/>
    <w:rsid w:val="00C366ED"/>
    <w:rsid w:val="00C40C41"/>
    <w:rsid w:val="00C45885"/>
    <w:rsid w:val="00C46E69"/>
    <w:rsid w:val="00C50F22"/>
    <w:rsid w:val="00C55D6B"/>
    <w:rsid w:val="00C57971"/>
    <w:rsid w:val="00C655F2"/>
    <w:rsid w:val="00C65BD7"/>
    <w:rsid w:val="00C66EA4"/>
    <w:rsid w:val="00C76BA4"/>
    <w:rsid w:val="00C77BCA"/>
    <w:rsid w:val="00C82C01"/>
    <w:rsid w:val="00C83A48"/>
    <w:rsid w:val="00C85865"/>
    <w:rsid w:val="00C85E85"/>
    <w:rsid w:val="00C90B1B"/>
    <w:rsid w:val="00C92A31"/>
    <w:rsid w:val="00C95F05"/>
    <w:rsid w:val="00CA0BBF"/>
    <w:rsid w:val="00CA1BC1"/>
    <w:rsid w:val="00CA2EAE"/>
    <w:rsid w:val="00CA4AC1"/>
    <w:rsid w:val="00CA59FB"/>
    <w:rsid w:val="00CB0316"/>
    <w:rsid w:val="00CB0340"/>
    <w:rsid w:val="00CB0B11"/>
    <w:rsid w:val="00CB18AC"/>
    <w:rsid w:val="00CB426A"/>
    <w:rsid w:val="00CB5354"/>
    <w:rsid w:val="00CC0500"/>
    <w:rsid w:val="00CC1AA0"/>
    <w:rsid w:val="00CC240E"/>
    <w:rsid w:val="00CC3C9E"/>
    <w:rsid w:val="00CC6603"/>
    <w:rsid w:val="00CC6A14"/>
    <w:rsid w:val="00CC6EE8"/>
    <w:rsid w:val="00CC70A3"/>
    <w:rsid w:val="00CD33FF"/>
    <w:rsid w:val="00CD4442"/>
    <w:rsid w:val="00CD53C3"/>
    <w:rsid w:val="00CD574E"/>
    <w:rsid w:val="00CE08B0"/>
    <w:rsid w:val="00CE1B7F"/>
    <w:rsid w:val="00CE4C22"/>
    <w:rsid w:val="00CE76E5"/>
    <w:rsid w:val="00CF0F2A"/>
    <w:rsid w:val="00CF41EC"/>
    <w:rsid w:val="00CF5D04"/>
    <w:rsid w:val="00CF71CB"/>
    <w:rsid w:val="00D04DE4"/>
    <w:rsid w:val="00D063F1"/>
    <w:rsid w:val="00D141CB"/>
    <w:rsid w:val="00D14F22"/>
    <w:rsid w:val="00D16976"/>
    <w:rsid w:val="00D25271"/>
    <w:rsid w:val="00D264F0"/>
    <w:rsid w:val="00D307D8"/>
    <w:rsid w:val="00D31B11"/>
    <w:rsid w:val="00D31C92"/>
    <w:rsid w:val="00D36061"/>
    <w:rsid w:val="00D46E11"/>
    <w:rsid w:val="00D4741C"/>
    <w:rsid w:val="00D5043E"/>
    <w:rsid w:val="00D515E2"/>
    <w:rsid w:val="00D55ADF"/>
    <w:rsid w:val="00D57918"/>
    <w:rsid w:val="00D603E0"/>
    <w:rsid w:val="00D615DC"/>
    <w:rsid w:val="00D61FA9"/>
    <w:rsid w:val="00D65FA8"/>
    <w:rsid w:val="00D661B6"/>
    <w:rsid w:val="00D72B9A"/>
    <w:rsid w:val="00D73DC6"/>
    <w:rsid w:val="00D74C1A"/>
    <w:rsid w:val="00D7532B"/>
    <w:rsid w:val="00D754C1"/>
    <w:rsid w:val="00D75B52"/>
    <w:rsid w:val="00D76ABC"/>
    <w:rsid w:val="00D77393"/>
    <w:rsid w:val="00D77A35"/>
    <w:rsid w:val="00D81B3E"/>
    <w:rsid w:val="00D90C70"/>
    <w:rsid w:val="00D90E49"/>
    <w:rsid w:val="00D96ADE"/>
    <w:rsid w:val="00D96DA9"/>
    <w:rsid w:val="00DA0CE2"/>
    <w:rsid w:val="00DA166D"/>
    <w:rsid w:val="00DA2387"/>
    <w:rsid w:val="00DA4B24"/>
    <w:rsid w:val="00DB1368"/>
    <w:rsid w:val="00DB73E4"/>
    <w:rsid w:val="00DB7613"/>
    <w:rsid w:val="00DC1BBB"/>
    <w:rsid w:val="00DC2CBD"/>
    <w:rsid w:val="00DC3D15"/>
    <w:rsid w:val="00DC6A10"/>
    <w:rsid w:val="00DD154C"/>
    <w:rsid w:val="00DD1942"/>
    <w:rsid w:val="00DD2243"/>
    <w:rsid w:val="00DD2739"/>
    <w:rsid w:val="00DD2D0A"/>
    <w:rsid w:val="00DD3551"/>
    <w:rsid w:val="00DD41B4"/>
    <w:rsid w:val="00DD5536"/>
    <w:rsid w:val="00DD76AC"/>
    <w:rsid w:val="00DE0174"/>
    <w:rsid w:val="00DE4A5C"/>
    <w:rsid w:val="00DE657E"/>
    <w:rsid w:val="00DF0E9F"/>
    <w:rsid w:val="00DF4704"/>
    <w:rsid w:val="00DF5CA7"/>
    <w:rsid w:val="00E024AA"/>
    <w:rsid w:val="00E051C9"/>
    <w:rsid w:val="00E062D5"/>
    <w:rsid w:val="00E07736"/>
    <w:rsid w:val="00E15C77"/>
    <w:rsid w:val="00E17340"/>
    <w:rsid w:val="00E250F1"/>
    <w:rsid w:val="00E258B1"/>
    <w:rsid w:val="00E26514"/>
    <w:rsid w:val="00E307BE"/>
    <w:rsid w:val="00E31C10"/>
    <w:rsid w:val="00E34F7F"/>
    <w:rsid w:val="00E3550D"/>
    <w:rsid w:val="00E43786"/>
    <w:rsid w:val="00E52838"/>
    <w:rsid w:val="00E614E0"/>
    <w:rsid w:val="00E62272"/>
    <w:rsid w:val="00E72F5A"/>
    <w:rsid w:val="00E73D0A"/>
    <w:rsid w:val="00E73F7F"/>
    <w:rsid w:val="00E753E8"/>
    <w:rsid w:val="00E85409"/>
    <w:rsid w:val="00E85A7C"/>
    <w:rsid w:val="00E87AEA"/>
    <w:rsid w:val="00E908DD"/>
    <w:rsid w:val="00E91679"/>
    <w:rsid w:val="00E9643B"/>
    <w:rsid w:val="00EA429F"/>
    <w:rsid w:val="00EA4A6E"/>
    <w:rsid w:val="00EA4F9E"/>
    <w:rsid w:val="00EA63CA"/>
    <w:rsid w:val="00EA6D3B"/>
    <w:rsid w:val="00EA7299"/>
    <w:rsid w:val="00EB00AD"/>
    <w:rsid w:val="00EB011C"/>
    <w:rsid w:val="00EB136C"/>
    <w:rsid w:val="00EB1417"/>
    <w:rsid w:val="00EB32B5"/>
    <w:rsid w:val="00EB480E"/>
    <w:rsid w:val="00EB5EC6"/>
    <w:rsid w:val="00EB7FC9"/>
    <w:rsid w:val="00EC041C"/>
    <w:rsid w:val="00EC0508"/>
    <w:rsid w:val="00EC6259"/>
    <w:rsid w:val="00EC6869"/>
    <w:rsid w:val="00ED164A"/>
    <w:rsid w:val="00ED27E8"/>
    <w:rsid w:val="00ED7137"/>
    <w:rsid w:val="00EE1E6D"/>
    <w:rsid w:val="00EF06EA"/>
    <w:rsid w:val="00EF07FB"/>
    <w:rsid w:val="00EF2A0B"/>
    <w:rsid w:val="00EF52A7"/>
    <w:rsid w:val="00F001D3"/>
    <w:rsid w:val="00F01537"/>
    <w:rsid w:val="00F02617"/>
    <w:rsid w:val="00F05038"/>
    <w:rsid w:val="00F07604"/>
    <w:rsid w:val="00F1271D"/>
    <w:rsid w:val="00F13771"/>
    <w:rsid w:val="00F21088"/>
    <w:rsid w:val="00F30E34"/>
    <w:rsid w:val="00F327E7"/>
    <w:rsid w:val="00F32D59"/>
    <w:rsid w:val="00F32FAD"/>
    <w:rsid w:val="00F34133"/>
    <w:rsid w:val="00F35746"/>
    <w:rsid w:val="00F4309E"/>
    <w:rsid w:val="00F447C7"/>
    <w:rsid w:val="00F459B4"/>
    <w:rsid w:val="00F5211B"/>
    <w:rsid w:val="00F554A9"/>
    <w:rsid w:val="00F55643"/>
    <w:rsid w:val="00F5606A"/>
    <w:rsid w:val="00F6213A"/>
    <w:rsid w:val="00F660A4"/>
    <w:rsid w:val="00F716FD"/>
    <w:rsid w:val="00F80355"/>
    <w:rsid w:val="00F80EAC"/>
    <w:rsid w:val="00F813F1"/>
    <w:rsid w:val="00F82434"/>
    <w:rsid w:val="00F87C43"/>
    <w:rsid w:val="00F87F79"/>
    <w:rsid w:val="00F90C94"/>
    <w:rsid w:val="00F916B1"/>
    <w:rsid w:val="00F943E4"/>
    <w:rsid w:val="00F95B54"/>
    <w:rsid w:val="00F96084"/>
    <w:rsid w:val="00FA5722"/>
    <w:rsid w:val="00FA7494"/>
    <w:rsid w:val="00FB0C81"/>
    <w:rsid w:val="00FB505C"/>
    <w:rsid w:val="00FB61AC"/>
    <w:rsid w:val="00FC1692"/>
    <w:rsid w:val="00FC1D10"/>
    <w:rsid w:val="00FC2200"/>
    <w:rsid w:val="00FC2540"/>
    <w:rsid w:val="00FC5090"/>
    <w:rsid w:val="00FD73B6"/>
    <w:rsid w:val="00FD73E8"/>
    <w:rsid w:val="00FE27EC"/>
    <w:rsid w:val="00FE72D9"/>
    <w:rsid w:val="00FF0204"/>
    <w:rsid w:val="00FF366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20B6A"/>
  <w15:docId w15:val="{DE95A9BF-1978-4FE7-8F9C-0983638A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D6A89"/>
    <w:rPr>
      <w:sz w:val="22"/>
      <w:szCs w:val="22"/>
      <w:lang w:val="en-CA"/>
    </w:rPr>
  </w:style>
  <w:style w:type="paragraph" w:styleId="ListParagraph">
    <w:name w:val="List Paragraph"/>
    <w:basedOn w:val="Normal"/>
    <w:uiPriority w:val="34"/>
    <w:qFormat/>
    <w:rsid w:val="000D6A89"/>
    <w:pPr>
      <w:ind w:left="720"/>
    </w:pPr>
    <w:rPr>
      <w:lang w:val="en-GB"/>
    </w:rPr>
  </w:style>
  <w:style w:type="table" w:customStyle="1" w:styleId="TableGrid10">
    <w:name w:val="Table Grid1"/>
    <w:basedOn w:val="TableNormal"/>
    <w:next w:val="TableGrid"/>
    <w:rsid w:val="000D6A89"/>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D6A89"/>
    <w:rPr>
      <w:sz w:val="20"/>
      <w:szCs w:val="20"/>
      <w:lang w:val="en-GB"/>
    </w:rPr>
  </w:style>
  <w:style w:type="character" w:customStyle="1" w:styleId="EndnoteTextChar">
    <w:name w:val="Endnote Text Char"/>
    <w:basedOn w:val="DefaultParagraphFont"/>
    <w:link w:val="EndnoteText"/>
    <w:uiPriority w:val="99"/>
    <w:semiHidden/>
    <w:rsid w:val="000D6A89"/>
    <w:rPr>
      <w:lang w:val="en-GB"/>
    </w:rPr>
  </w:style>
  <w:style w:type="character" w:styleId="EndnoteReference">
    <w:name w:val="endnote reference"/>
    <w:basedOn w:val="DefaultParagraphFont"/>
    <w:uiPriority w:val="99"/>
    <w:semiHidden/>
    <w:unhideWhenUsed/>
    <w:rsid w:val="000D6A89"/>
    <w:rPr>
      <w:vertAlign w:val="superscript"/>
    </w:rPr>
  </w:style>
  <w:style w:type="paragraph" w:styleId="Revision">
    <w:name w:val="Revision"/>
    <w:hidden/>
    <w:uiPriority w:val="99"/>
    <w:semiHidden/>
    <w:rsid w:val="000D6A8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rsid w:val="000D6A89"/>
    <w:rPr>
      <w:sz w:val="22"/>
      <w:szCs w:val="22"/>
      <w:lang w:val="en-CA"/>
    </w:rPr>
  </w:style>
  <w:style w:type="character" w:styleId="Mention">
    <w:name w:val="Mention"/>
    <w:basedOn w:val="DefaultParagraphFont"/>
    <w:uiPriority w:val="99"/>
    <w:unhideWhenUsed/>
    <w:rsid w:val="000D6A89"/>
    <w:rPr>
      <w:color w:val="2B579A"/>
      <w:shd w:val="clear" w:color="auto" w:fill="E1DFDD"/>
    </w:rPr>
  </w:style>
  <w:style w:type="paragraph" w:styleId="NormalWeb">
    <w:name w:val="Normal (Web)"/>
    <w:basedOn w:val="Normal"/>
    <w:uiPriority w:val="99"/>
    <w:semiHidden/>
    <w:unhideWhenUsed/>
    <w:rsid w:val="00153379"/>
    <w:pPr>
      <w:spacing w:before="100" w:beforeAutospacing="1" w:after="100" w:afterAutospacing="1"/>
      <w:jc w:val="left"/>
    </w:pPr>
    <w:rPr>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090824">
      <w:bodyDiv w:val="1"/>
      <w:marLeft w:val="0"/>
      <w:marRight w:val="0"/>
      <w:marTop w:val="0"/>
      <w:marBottom w:val="0"/>
      <w:divBdr>
        <w:top w:val="none" w:sz="0" w:space="0" w:color="auto"/>
        <w:left w:val="none" w:sz="0" w:space="0" w:color="auto"/>
        <w:bottom w:val="none" w:sz="0" w:space="0" w:color="auto"/>
        <w:right w:val="none" w:sz="0" w:space="0" w:color="auto"/>
      </w:divBdr>
    </w:div>
    <w:div w:id="84346537">
      <w:bodyDiv w:val="1"/>
      <w:marLeft w:val="0"/>
      <w:marRight w:val="0"/>
      <w:marTop w:val="0"/>
      <w:marBottom w:val="0"/>
      <w:divBdr>
        <w:top w:val="none" w:sz="0" w:space="0" w:color="auto"/>
        <w:left w:val="none" w:sz="0" w:space="0" w:color="auto"/>
        <w:bottom w:val="none" w:sz="0" w:space="0" w:color="auto"/>
        <w:right w:val="none" w:sz="0" w:space="0" w:color="auto"/>
      </w:divBdr>
    </w:div>
    <w:div w:id="126051005">
      <w:bodyDiv w:val="1"/>
      <w:marLeft w:val="0"/>
      <w:marRight w:val="0"/>
      <w:marTop w:val="0"/>
      <w:marBottom w:val="0"/>
      <w:divBdr>
        <w:top w:val="none" w:sz="0" w:space="0" w:color="auto"/>
        <w:left w:val="none" w:sz="0" w:space="0" w:color="auto"/>
        <w:bottom w:val="none" w:sz="0" w:space="0" w:color="auto"/>
        <w:right w:val="none" w:sz="0" w:space="0" w:color="auto"/>
      </w:divBdr>
    </w:div>
    <w:div w:id="161628588">
      <w:bodyDiv w:val="1"/>
      <w:marLeft w:val="0"/>
      <w:marRight w:val="0"/>
      <w:marTop w:val="0"/>
      <w:marBottom w:val="0"/>
      <w:divBdr>
        <w:top w:val="none" w:sz="0" w:space="0" w:color="auto"/>
        <w:left w:val="none" w:sz="0" w:space="0" w:color="auto"/>
        <w:bottom w:val="none" w:sz="0" w:space="0" w:color="auto"/>
        <w:right w:val="none" w:sz="0" w:space="0" w:color="auto"/>
      </w:divBdr>
    </w:div>
    <w:div w:id="205526702">
      <w:bodyDiv w:val="1"/>
      <w:marLeft w:val="0"/>
      <w:marRight w:val="0"/>
      <w:marTop w:val="0"/>
      <w:marBottom w:val="0"/>
      <w:divBdr>
        <w:top w:val="none" w:sz="0" w:space="0" w:color="auto"/>
        <w:left w:val="none" w:sz="0" w:space="0" w:color="auto"/>
        <w:bottom w:val="none" w:sz="0" w:space="0" w:color="auto"/>
        <w:right w:val="none" w:sz="0" w:space="0" w:color="auto"/>
      </w:divBdr>
    </w:div>
    <w:div w:id="22526468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6912977">
      <w:bodyDiv w:val="1"/>
      <w:marLeft w:val="0"/>
      <w:marRight w:val="0"/>
      <w:marTop w:val="0"/>
      <w:marBottom w:val="0"/>
      <w:divBdr>
        <w:top w:val="none" w:sz="0" w:space="0" w:color="auto"/>
        <w:left w:val="none" w:sz="0" w:space="0" w:color="auto"/>
        <w:bottom w:val="none" w:sz="0" w:space="0" w:color="auto"/>
        <w:right w:val="none" w:sz="0" w:space="0" w:color="auto"/>
      </w:divBdr>
    </w:div>
    <w:div w:id="283968672">
      <w:bodyDiv w:val="1"/>
      <w:marLeft w:val="0"/>
      <w:marRight w:val="0"/>
      <w:marTop w:val="0"/>
      <w:marBottom w:val="0"/>
      <w:divBdr>
        <w:top w:val="none" w:sz="0" w:space="0" w:color="auto"/>
        <w:left w:val="none" w:sz="0" w:space="0" w:color="auto"/>
        <w:bottom w:val="none" w:sz="0" w:space="0" w:color="auto"/>
        <w:right w:val="none" w:sz="0" w:space="0" w:color="auto"/>
      </w:divBdr>
    </w:div>
    <w:div w:id="291130251">
      <w:bodyDiv w:val="1"/>
      <w:marLeft w:val="0"/>
      <w:marRight w:val="0"/>
      <w:marTop w:val="0"/>
      <w:marBottom w:val="0"/>
      <w:divBdr>
        <w:top w:val="none" w:sz="0" w:space="0" w:color="auto"/>
        <w:left w:val="none" w:sz="0" w:space="0" w:color="auto"/>
        <w:bottom w:val="none" w:sz="0" w:space="0" w:color="auto"/>
        <w:right w:val="none" w:sz="0" w:space="0" w:color="auto"/>
      </w:divBdr>
    </w:div>
    <w:div w:id="29302195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9142289">
      <w:bodyDiv w:val="1"/>
      <w:marLeft w:val="0"/>
      <w:marRight w:val="0"/>
      <w:marTop w:val="0"/>
      <w:marBottom w:val="0"/>
      <w:divBdr>
        <w:top w:val="none" w:sz="0" w:space="0" w:color="auto"/>
        <w:left w:val="none" w:sz="0" w:space="0" w:color="auto"/>
        <w:bottom w:val="none" w:sz="0" w:space="0" w:color="auto"/>
        <w:right w:val="none" w:sz="0" w:space="0" w:color="auto"/>
      </w:divBdr>
    </w:div>
    <w:div w:id="310327685">
      <w:bodyDiv w:val="1"/>
      <w:marLeft w:val="0"/>
      <w:marRight w:val="0"/>
      <w:marTop w:val="0"/>
      <w:marBottom w:val="0"/>
      <w:divBdr>
        <w:top w:val="none" w:sz="0" w:space="0" w:color="auto"/>
        <w:left w:val="none" w:sz="0" w:space="0" w:color="auto"/>
        <w:bottom w:val="none" w:sz="0" w:space="0" w:color="auto"/>
        <w:right w:val="none" w:sz="0" w:space="0" w:color="auto"/>
      </w:divBdr>
    </w:div>
    <w:div w:id="350105801">
      <w:bodyDiv w:val="1"/>
      <w:marLeft w:val="0"/>
      <w:marRight w:val="0"/>
      <w:marTop w:val="0"/>
      <w:marBottom w:val="0"/>
      <w:divBdr>
        <w:top w:val="none" w:sz="0" w:space="0" w:color="auto"/>
        <w:left w:val="none" w:sz="0" w:space="0" w:color="auto"/>
        <w:bottom w:val="none" w:sz="0" w:space="0" w:color="auto"/>
        <w:right w:val="none" w:sz="0" w:space="0" w:color="auto"/>
      </w:divBdr>
    </w:div>
    <w:div w:id="421221206">
      <w:bodyDiv w:val="1"/>
      <w:marLeft w:val="0"/>
      <w:marRight w:val="0"/>
      <w:marTop w:val="0"/>
      <w:marBottom w:val="0"/>
      <w:divBdr>
        <w:top w:val="none" w:sz="0" w:space="0" w:color="auto"/>
        <w:left w:val="none" w:sz="0" w:space="0" w:color="auto"/>
        <w:bottom w:val="none" w:sz="0" w:space="0" w:color="auto"/>
        <w:right w:val="none" w:sz="0" w:space="0" w:color="auto"/>
      </w:divBdr>
    </w:div>
    <w:div w:id="424765712">
      <w:bodyDiv w:val="1"/>
      <w:marLeft w:val="0"/>
      <w:marRight w:val="0"/>
      <w:marTop w:val="0"/>
      <w:marBottom w:val="0"/>
      <w:divBdr>
        <w:top w:val="none" w:sz="0" w:space="0" w:color="auto"/>
        <w:left w:val="none" w:sz="0" w:space="0" w:color="auto"/>
        <w:bottom w:val="none" w:sz="0" w:space="0" w:color="auto"/>
        <w:right w:val="none" w:sz="0" w:space="0" w:color="auto"/>
      </w:divBdr>
    </w:div>
    <w:div w:id="432434663">
      <w:bodyDiv w:val="1"/>
      <w:marLeft w:val="0"/>
      <w:marRight w:val="0"/>
      <w:marTop w:val="0"/>
      <w:marBottom w:val="0"/>
      <w:divBdr>
        <w:top w:val="none" w:sz="0" w:space="0" w:color="auto"/>
        <w:left w:val="none" w:sz="0" w:space="0" w:color="auto"/>
        <w:bottom w:val="none" w:sz="0" w:space="0" w:color="auto"/>
        <w:right w:val="none" w:sz="0" w:space="0" w:color="auto"/>
      </w:divBdr>
    </w:div>
    <w:div w:id="456800940">
      <w:bodyDiv w:val="1"/>
      <w:marLeft w:val="0"/>
      <w:marRight w:val="0"/>
      <w:marTop w:val="0"/>
      <w:marBottom w:val="0"/>
      <w:divBdr>
        <w:top w:val="none" w:sz="0" w:space="0" w:color="auto"/>
        <w:left w:val="none" w:sz="0" w:space="0" w:color="auto"/>
        <w:bottom w:val="none" w:sz="0" w:space="0" w:color="auto"/>
        <w:right w:val="none" w:sz="0" w:space="0" w:color="auto"/>
      </w:divBdr>
    </w:div>
    <w:div w:id="466170983">
      <w:bodyDiv w:val="1"/>
      <w:marLeft w:val="0"/>
      <w:marRight w:val="0"/>
      <w:marTop w:val="0"/>
      <w:marBottom w:val="0"/>
      <w:divBdr>
        <w:top w:val="none" w:sz="0" w:space="0" w:color="auto"/>
        <w:left w:val="none" w:sz="0" w:space="0" w:color="auto"/>
        <w:bottom w:val="none" w:sz="0" w:space="0" w:color="auto"/>
        <w:right w:val="none" w:sz="0" w:space="0" w:color="auto"/>
      </w:divBdr>
    </w:div>
    <w:div w:id="496723800">
      <w:bodyDiv w:val="1"/>
      <w:marLeft w:val="0"/>
      <w:marRight w:val="0"/>
      <w:marTop w:val="0"/>
      <w:marBottom w:val="0"/>
      <w:divBdr>
        <w:top w:val="none" w:sz="0" w:space="0" w:color="auto"/>
        <w:left w:val="none" w:sz="0" w:space="0" w:color="auto"/>
        <w:bottom w:val="none" w:sz="0" w:space="0" w:color="auto"/>
        <w:right w:val="none" w:sz="0" w:space="0" w:color="auto"/>
      </w:divBdr>
    </w:div>
    <w:div w:id="503714845">
      <w:bodyDiv w:val="1"/>
      <w:marLeft w:val="0"/>
      <w:marRight w:val="0"/>
      <w:marTop w:val="0"/>
      <w:marBottom w:val="0"/>
      <w:divBdr>
        <w:top w:val="none" w:sz="0" w:space="0" w:color="auto"/>
        <w:left w:val="none" w:sz="0" w:space="0" w:color="auto"/>
        <w:bottom w:val="none" w:sz="0" w:space="0" w:color="auto"/>
        <w:right w:val="none" w:sz="0" w:space="0" w:color="auto"/>
      </w:divBdr>
    </w:div>
    <w:div w:id="507671336">
      <w:bodyDiv w:val="1"/>
      <w:marLeft w:val="0"/>
      <w:marRight w:val="0"/>
      <w:marTop w:val="0"/>
      <w:marBottom w:val="0"/>
      <w:divBdr>
        <w:top w:val="none" w:sz="0" w:space="0" w:color="auto"/>
        <w:left w:val="none" w:sz="0" w:space="0" w:color="auto"/>
        <w:bottom w:val="none" w:sz="0" w:space="0" w:color="auto"/>
        <w:right w:val="none" w:sz="0" w:space="0" w:color="auto"/>
      </w:divBdr>
    </w:div>
    <w:div w:id="510071549">
      <w:bodyDiv w:val="1"/>
      <w:marLeft w:val="0"/>
      <w:marRight w:val="0"/>
      <w:marTop w:val="0"/>
      <w:marBottom w:val="0"/>
      <w:divBdr>
        <w:top w:val="none" w:sz="0" w:space="0" w:color="auto"/>
        <w:left w:val="none" w:sz="0" w:space="0" w:color="auto"/>
        <w:bottom w:val="none" w:sz="0" w:space="0" w:color="auto"/>
        <w:right w:val="none" w:sz="0" w:space="0" w:color="auto"/>
      </w:divBdr>
    </w:div>
    <w:div w:id="562647099">
      <w:bodyDiv w:val="1"/>
      <w:marLeft w:val="0"/>
      <w:marRight w:val="0"/>
      <w:marTop w:val="0"/>
      <w:marBottom w:val="0"/>
      <w:divBdr>
        <w:top w:val="none" w:sz="0" w:space="0" w:color="auto"/>
        <w:left w:val="none" w:sz="0" w:space="0" w:color="auto"/>
        <w:bottom w:val="none" w:sz="0" w:space="0" w:color="auto"/>
        <w:right w:val="none" w:sz="0" w:space="0" w:color="auto"/>
      </w:divBdr>
    </w:div>
    <w:div w:id="618298846">
      <w:bodyDiv w:val="1"/>
      <w:marLeft w:val="0"/>
      <w:marRight w:val="0"/>
      <w:marTop w:val="0"/>
      <w:marBottom w:val="0"/>
      <w:divBdr>
        <w:top w:val="none" w:sz="0" w:space="0" w:color="auto"/>
        <w:left w:val="none" w:sz="0" w:space="0" w:color="auto"/>
        <w:bottom w:val="none" w:sz="0" w:space="0" w:color="auto"/>
        <w:right w:val="none" w:sz="0" w:space="0" w:color="auto"/>
      </w:divBdr>
    </w:div>
    <w:div w:id="688874904">
      <w:bodyDiv w:val="1"/>
      <w:marLeft w:val="0"/>
      <w:marRight w:val="0"/>
      <w:marTop w:val="0"/>
      <w:marBottom w:val="0"/>
      <w:divBdr>
        <w:top w:val="none" w:sz="0" w:space="0" w:color="auto"/>
        <w:left w:val="none" w:sz="0" w:space="0" w:color="auto"/>
        <w:bottom w:val="none" w:sz="0" w:space="0" w:color="auto"/>
        <w:right w:val="none" w:sz="0" w:space="0" w:color="auto"/>
      </w:divBdr>
    </w:div>
    <w:div w:id="69503713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99300465">
      <w:bodyDiv w:val="1"/>
      <w:marLeft w:val="0"/>
      <w:marRight w:val="0"/>
      <w:marTop w:val="0"/>
      <w:marBottom w:val="0"/>
      <w:divBdr>
        <w:top w:val="none" w:sz="0" w:space="0" w:color="auto"/>
        <w:left w:val="none" w:sz="0" w:space="0" w:color="auto"/>
        <w:bottom w:val="none" w:sz="0" w:space="0" w:color="auto"/>
        <w:right w:val="none" w:sz="0" w:space="0" w:color="auto"/>
      </w:divBdr>
    </w:div>
    <w:div w:id="824930492">
      <w:bodyDiv w:val="1"/>
      <w:marLeft w:val="0"/>
      <w:marRight w:val="0"/>
      <w:marTop w:val="0"/>
      <w:marBottom w:val="0"/>
      <w:divBdr>
        <w:top w:val="none" w:sz="0" w:space="0" w:color="auto"/>
        <w:left w:val="none" w:sz="0" w:space="0" w:color="auto"/>
        <w:bottom w:val="none" w:sz="0" w:space="0" w:color="auto"/>
        <w:right w:val="none" w:sz="0" w:space="0" w:color="auto"/>
      </w:divBdr>
    </w:div>
    <w:div w:id="889193143">
      <w:bodyDiv w:val="1"/>
      <w:marLeft w:val="0"/>
      <w:marRight w:val="0"/>
      <w:marTop w:val="0"/>
      <w:marBottom w:val="0"/>
      <w:divBdr>
        <w:top w:val="none" w:sz="0" w:space="0" w:color="auto"/>
        <w:left w:val="none" w:sz="0" w:space="0" w:color="auto"/>
        <w:bottom w:val="none" w:sz="0" w:space="0" w:color="auto"/>
        <w:right w:val="none" w:sz="0" w:space="0" w:color="auto"/>
      </w:divBdr>
    </w:div>
    <w:div w:id="916984261">
      <w:bodyDiv w:val="1"/>
      <w:marLeft w:val="0"/>
      <w:marRight w:val="0"/>
      <w:marTop w:val="0"/>
      <w:marBottom w:val="0"/>
      <w:divBdr>
        <w:top w:val="none" w:sz="0" w:space="0" w:color="auto"/>
        <w:left w:val="none" w:sz="0" w:space="0" w:color="auto"/>
        <w:bottom w:val="none" w:sz="0" w:space="0" w:color="auto"/>
        <w:right w:val="none" w:sz="0" w:space="0" w:color="auto"/>
      </w:divBdr>
    </w:div>
    <w:div w:id="920220000">
      <w:bodyDiv w:val="1"/>
      <w:marLeft w:val="0"/>
      <w:marRight w:val="0"/>
      <w:marTop w:val="0"/>
      <w:marBottom w:val="0"/>
      <w:divBdr>
        <w:top w:val="none" w:sz="0" w:space="0" w:color="auto"/>
        <w:left w:val="none" w:sz="0" w:space="0" w:color="auto"/>
        <w:bottom w:val="none" w:sz="0" w:space="0" w:color="auto"/>
        <w:right w:val="none" w:sz="0" w:space="0" w:color="auto"/>
      </w:divBdr>
    </w:div>
    <w:div w:id="968820930">
      <w:bodyDiv w:val="1"/>
      <w:marLeft w:val="0"/>
      <w:marRight w:val="0"/>
      <w:marTop w:val="0"/>
      <w:marBottom w:val="0"/>
      <w:divBdr>
        <w:top w:val="none" w:sz="0" w:space="0" w:color="auto"/>
        <w:left w:val="none" w:sz="0" w:space="0" w:color="auto"/>
        <w:bottom w:val="none" w:sz="0" w:space="0" w:color="auto"/>
        <w:right w:val="none" w:sz="0" w:space="0" w:color="auto"/>
      </w:divBdr>
    </w:div>
    <w:div w:id="1025248552">
      <w:bodyDiv w:val="1"/>
      <w:marLeft w:val="0"/>
      <w:marRight w:val="0"/>
      <w:marTop w:val="0"/>
      <w:marBottom w:val="0"/>
      <w:divBdr>
        <w:top w:val="none" w:sz="0" w:space="0" w:color="auto"/>
        <w:left w:val="none" w:sz="0" w:space="0" w:color="auto"/>
        <w:bottom w:val="none" w:sz="0" w:space="0" w:color="auto"/>
        <w:right w:val="none" w:sz="0" w:space="0" w:color="auto"/>
      </w:divBdr>
    </w:div>
    <w:div w:id="1075274963">
      <w:bodyDiv w:val="1"/>
      <w:marLeft w:val="0"/>
      <w:marRight w:val="0"/>
      <w:marTop w:val="0"/>
      <w:marBottom w:val="0"/>
      <w:divBdr>
        <w:top w:val="none" w:sz="0" w:space="0" w:color="auto"/>
        <w:left w:val="none" w:sz="0" w:space="0" w:color="auto"/>
        <w:bottom w:val="none" w:sz="0" w:space="0" w:color="auto"/>
        <w:right w:val="none" w:sz="0" w:space="0" w:color="auto"/>
      </w:divBdr>
    </w:div>
    <w:div w:id="1206675730">
      <w:bodyDiv w:val="1"/>
      <w:marLeft w:val="0"/>
      <w:marRight w:val="0"/>
      <w:marTop w:val="0"/>
      <w:marBottom w:val="0"/>
      <w:divBdr>
        <w:top w:val="none" w:sz="0" w:space="0" w:color="auto"/>
        <w:left w:val="none" w:sz="0" w:space="0" w:color="auto"/>
        <w:bottom w:val="none" w:sz="0" w:space="0" w:color="auto"/>
        <w:right w:val="none" w:sz="0" w:space="0" w:color="auto"/>
      </w:divBdr>
    </w:div>
    <w:div w:id="1273561148">
      <w:bodyDiv w:val="1"/>
      <w:marLeft w:val="0"/>
      <w:marRight w:val="0"/>
      <w:marTop w:val="0"/>
      <w:marBottom w:val="0"/>
      <w:divBdr>
        <w:top w:val="none" w:sz="0" w:space="0" w:color="auto"/>
        <w:left w:val="none" w:sz="0" w:space="0" w:color="auto"/>
        <w:bottom w:val="none" w:sz="0" w:space="0" w:color="auto"/>
        <w:right w:val="none" w:sz="0" w:space="0" w:color="auto"/>
      </w:divBdr>
    </w:div>
    <w:div w:id="1310751075">
      <w:bodyDiv w:val="1"/>
      <w:marLeft w:val="0"/>
      <w:marRight w:val="0"/>
      <w:marTop w:val="0"/>
      <w:marBottom w:val="0"/>
      <w:divBdr>
        <w:top w:val="none" w:sz="0" w:space="0" w:color="auto"/>
        <w:left w:val="none" w:sz="0" w:space="0" w:color="auto"/>
        <w:bottom w:val="none" w:sz="0" w:space="0" w:color="auto"/>
        <w:right w:val="none" w:sz="0" w:space="0" w:color="auto"/>
      </w:divBdr>
    </w:div>
    <w:div w:id="1350327107">
      <w:bodyDiv w:val="1"/>
      <w:marLeft w:val="0"/>
      <w:marRight w:val="0"/>
      <w:marTop w:val="0"/>
      <w:marBottom w:val="0"/>
      <w:divBdr>
        <w:top w:val="none" w:sz="0" w:space="0" w:color="auto"/>
        <w:left w:val="none" w:sz="0" w:space="0" w:color="auto"/>
        <w:bottom w:val="none" w:sz="0" w:space="0" w:color="auto"/>
        <w:right w:val="none" w:sz="0" w:space="0" w:color="auto"/>
      </w:divBdr>
    </w:div>
    <w:div w:id="1411461653">
      <w:bodyDiv w:val="1"/>
      <w:marLeft w:val="0"/>
      <w:marRight w:val="0"/>
      <w:marTop w:val="0"/>
      <w:marBottom w:val="0"/>
      <w:divBdr>
        <w:top w:val="none" w:sz="0" w:space="0" w:color="auto"/>
        <w:left w:val="none" w:sz="0" w:space="0" w:color="auto"/>
        <w:bottom w:val="none" w:sz="0" w:space="0" w:color="auto"/>
        <w:right w:val="none" w:sz="0" w:space="0" w:color="auto"/>
      </w:divBdr>
    </w:div>
    <w:div w:id="1412309963">
      <w:bodyDiv w:val="1"/>
      <w:marLeft w:val="0"/>
      <w:marRight w:val="0"/>
      <w:marTop w:val="0"/>
      <w:marBottom w:val="0"/>
      <w:divBdr>
        <w:top w:val="none" w:sz="0" w:space="0" w:color="auto"/>
        <w:left w:val="none" w:sz="0" w:space="0" w:color="auto"/>
        <w:bottom w:val="none" w:sz="0" w:space="0" w:color="auto"/>
        <w:right w:val="none" w:sz="0" w:space="0" w:color="auto"/>
      </w:divBdr>
    </w:div>
    <w:div w:id="1414010652">
      <w:bodyDiv w:val="1"/>
      <w:marLeft w:val="0"/>
      <w:marRight w:val="0"/>
      <w:marTop w:val="0"/>
      <w:marBottom w:val="0"/>
      <w:divBdr>
        <w:top w:val="none" w:sz="0" w:space="0" w:color="auto"/>
        <w:left w:val="none" w:sz="0" w:space="0" w:color="auto"/>
        <w:bottom w:val="none" w:sz="0" w:space="0" w:color="auto"/>
        <w:right w:val="none" w:sz="0" w:space="0" w:color="auto"/>
      </w:divBdr>
    </w:div>
    <w:div w:id="1452671232">
      <w:bodyDiv w:val="1"/>
      <w:marLeft w:val="0"/>
      <w:marRight w:val="0"/>
      <w:marTop w:val="0"/>
      <w:marBottom w:val="0"/>
      <w:divBdr>
        <w:top w:val="none" w:sz="0" w:space="0" w:color="auto"/>
        <w:left w:val="none" w:sz="0" w:space="0" w:color="auto"/>
        <w:bottom w:val="none" w:sz="0" w:space="0" w:color="auto"/>
        <w:right w:val="none" w:sz="0" w:space="0" w:color="auto"/>
      </w:divBdr>
    </w:div>
    <w:div w:id="1465653993">
      <w:bodyDiv w:val="1"/>
      <w:marLeft w:val="0"/>
      <w:marRight w:val="0"/>
      <w:marTop w:val="0"/>
      <w:marBottom w:val="0"/>
      <w:divBdr>
        <w:top w:val="none" w:sz="0" w:space="0" w:color="auto"/>
        <w:left w:val="none" w:sz="0" w:space="0" w:color="auto"/>
        <w:bottom w:val="none" w:sz="0" w:space="0" w:color="auto"/>
        <w:right w:val="none" w:sz="0" w:space="0" w:color="auto"/>
      </w:divBdr>
    </w:div>
    <w:div w:id="1467964935">
      <w:bodyDiv w:val="1"/>
      <w:marLeft w:val="0"/>
      <w:marRight w:val="0"/>
      <w:marTop w:val="0"/>
      <w:marBottom w:val="0"/>
      <w:divBdr>
        <w:top w:val="none" w:sz="0" w:space="0" w:color="auto"/>
        <w:left w:val="none" w:sz="0" w:space="0" w:color="auto"/>
        <w:bottom w:val="none" w:sz="0" w:space="0" w:color="auto"/>
        <w:right w:val="none" w:sz="0" w:space="0" w:color="auto"/>
      </w:divBdr>
    </w:div>
    <w:div w:id="1472358472">
      <w:bodyDiv w:val="1"/>
      <w:marLeft w:val="0"/>
      <w:marRight w:val="0"/>
      <w:marTop w:val="0"/>
      <w:marBottom w:val="0"/>
      <w:divBdr>
        <w:top w:val="none" w:sz="0" w:space="0" w:color="auto"/>
        <w:left w:val="none" w:sz="0" w:space="0" w:color="auto"/>
        <w:bottom w:val="none" w:sz="0" w:space="0" w:color="auto"/>
        <w:right w:val="none" w:sz="0" w:space="0" w:color="auto"/>
      </w:divBdr>
    </w:div>
    <w:div w:id="1549416027">
      <w:bodyDiv w:val="1"/>
      <w:marLeft w:val="0"/>
      <w:marRight w:val="0"/>
      <w:marTop w:val="0"/>
      <w:marBottom w:val="0"/>
      <w:divBdr>
        <w:top w:val="none" w:sz="0" w:space="0" w:color="auto"/>
        <w:left w:val="none" w:sz="0" w:space="0" w:color="auto"/>
        <w:bottom w:val="none" w:sz="0" w:space="0" w:color="auto"/>
        <w:right w:val="none" w:sz="0" w:space="0" w:color="auto"/>
      </w:divBdr>
    </w:div>
    <w:div w:id="1581404290">
      <w:bodyDiv w:val="1"/>
      <w:marLeft w:val="0"/>
      <w:marRight w:val="0"/>
      <w:marTop w:val="0"/>
      <w:marBottom w:val="0"/>
      <w:divBdr>
        <w:top w:val="none" w:sz="0" w:space="0" w:color="auto"/>
        <w:left w:val="none" w:sz="0" w:space="0" w:color="auto"/>
        <w:bottom w:val="none" w:sz="0" w:space="0" w:color="auto"/>
        <w:right w:val="none" w:sz="0" w:space="0" w:color="auto"/>
      </w:divBdr>
    </w:div>
    <w:div w:id="1601991794">
      <w:bodyDiv w:val="1"/>
      <w:marLeft w:val="0"/>
      <w:marRight w:val="0"/>
      <w:marTop w:val="0"/>
      <w:marBottom w:val="0"/>
      <w:divBdr>
        <w:top w:val="none" w:sz="0" w:space="0" w:color="auto"/>
        <w:left w:val="none" w:sz="0" w:space="0" w:color="auto"/>
        <w:bottom w:val="none" w:sz="0" w:space="0" w:color="auto"/>
        <w:right w:val="none" w:sz="0" w:space="0" w:color="auto"/>
      </w:divBdr>
    </w:div>
    <w:div w:id="1623804688">
      <w:bodyDiv w:val="1"/>
      <w:marLeft w:val="0"/>
      <w:marRight w:val="0"/>
      <w:marTop w:val="0"/>
      <w:marBottom w:val="0"/>
      <w:divBdr>
        <w:top w:val="none" w:sz="0" w:space="0" w:color="auto"/>
        <w:left w:val="none" w:sz="0" w:space="0" w:color="auto"/>
        <w:bottom w:val="none" w:sz="0" w:space="0" w:color="auto"/>
        <w:right w:val="none" w:sz="0" w:space="0" w:color="auto"/>
      </w:divBdr>
    </w:div>
    <w:div w:id="1733196535">
      <w:bodyDiv w:val="1"/>
      <w:marLeft w:val="0"/>
      <w:marRight w:val="0"/>
      <w:marTop w:val="0"/>
      <w:marBottom w:val="0"/>
      <w:divBdr>
        <w:top w:val="none" w:sz="0" w:space="0" w:color="auto"/>
        <w:left w:val="none" w:sz="0" w:space="0" w:color="auto"/>
        <w:bottom w:val="none" w:sz="0" w:space="0" w:color="auto"/>
        <w:right w:val="none" w:sz="0" w:space="0" w:color="auto"/>
      </w:divBdr>
    </w:div>
    <w:div w:id="1804154771">
      <w:bodyDiv w:val="1"/>
      <w:marLeft w:val="0"/>
      <w:marRight w:val="0"/>
      <w:marTop w:val="0"/>
      <w:marBottom w:val="0"/>
      <w:divBdr>
        <w:top w:val="none" w:sz="0" w:space="0" w:color="auto"/>
        <w:left w:val="none" w:sz="0" w:space="0" w:color="auto"/>
        <w:bottom w:val="none" w:sz="0" w:space="0" w:color="auto"/>
        <w:right w:val="none" w:sz="0" w:space="0" w:color="auto"/>
      </w:divBdr>
    </w:div>
    <w:div w:id="1840775323">
      <w:bodyDiv w:val="1"/>
      <w:marLeft w:val="0"/>
      <w:marRight w:val="0"/>
      <w:marTop w:val="0"/>
      <w:marBottom w:val="0"/>
      <w:divBdr>
        <w:top w:val="none" w:sz="0" w:space="0" w:color="auto"/>
        <w:left w:val="none" w:sz="0" w:space="0" w:color="auto"/>
        <w:bottom w:val="none" w:sz="0" w:space="0" w:color="auto"/>
        <w:right w:val="none" w:sz="0" w:space="0" w:color="auto"/>
      </w:divBdr>
    </w:div>
    <w:div w:id="18449308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5271471">
      <w:bodyDiv w:val="1"/>
      <w:marLeft w:val="0"/>
      <w:marRight w:val="0"/>
      <w:marTop w:val="0"/>
      <w:marBottom w:val="0"/>
      <w:divBdr>
        <w:top w:val="none" w:sz="0" w:space="0" w:color="auto"/>
        <w:left w:val="none" w:sz="0" w:space="0" w:color="auto"/>
        <w:bottom w:val="none" w:sz="0" w:space="0" w:color="auto"/>
        <w:right w:val="none" w:sz="0" w:space="0" w:color="auto"/>
      </w:divBdr>
    </w:div>
    <w:div w:id="1883132664">
      <w:bodyDiv w:val="1"/>
      <w:marLeft w:val="0"/>
      <w:marRight w:val="0"/>
      <w:marTop w:val="0"/>
      <w:marBottom w:val="0"/>
      <w:divBdr>
        <w:top w:val="none" w:sz="0" w:space="0" w:color="auto"/>
        <w:left w:val="none" w:sz="0" w:space="0" w:color="auto"/>
        <w:bottom w:val="none" w:sz="0" w:space="0" w:color="auto"/>
        <w:right w:val="none" w:sz="0" w:space="0" w:color="auto"/>
      </w:divBdr>
    </w:div>
    <w:div w:id="1907957681">
      <w:bodyDiv w:val="1"/>
      <w:marLeft w:val="0"/>
      <w:marRight w:val="0"/>
      <w:marTop w:val="0"/>
      <w:marBottom w:val="0"/>
      <w:divBdr>
        <w:top w:val="none" w:sz="0" w:space="0" w:color="auto"/>
        <w:left w:val="none" w:sz="0" w:space="0" w:color="auto"/>
        <w:bottom w:val="none" w:sz="0" w:space="0" w:color="auto"/>
        <w:right w:val="none" w:sz="0" w:space="0" w:color="auto"/>
      </w:divBdr>
    </w:div>
    <w:div w:id="1961187429">
      <w:bodyDiv w:val="1"/>
      <w:marLeft w:val="0"/>
      <w:marRight w:val="0"/>
      <w:marTop w:val="0"/>
      <w:marBottom w:val="0"/>
      <w:divBdr>
        <w:top w:val="none" w:sz="0" w:space="0" w:color="auto"/>
        <w:left w:val="none" w:sz="0" w:space="0" w:color="auto"/>
        <w:bottom w:val="none" w:sz="0" w:space="0" w:color="auto"/>
        <w:right w:val="none" w:sz="0" w:space="0" w:color="auto"/>
      </w:divBdr>
    </w:div>
    <w:div w:id="2037995202">
      <w:bodyDiv w:val="1"/>
      <w:marLeft w:val="0"/>
      <w:marRight w:val="0"/>
      <w:marTop w:val="0"/>
      <w:marBottom w:val="0"/>
      <w:divBdr>
        <w:top w:val="none" w:sz="0" w:space="0" w:color="auto"/>
        <w:left w:val="none" w:sz="0" w:space="0" w:color="auto"/>
        <w:bottom w:val="none" w:sz="0" w:space="0" w:color="auto"/>
        <w:right w:val="none" w:sz="0" w:space="0" w:color="auto"/>
      </w:divBdr>
    </w:div>
    <w:div w:id="2067021450">
      <w:bodyDiv w:val="1"/>
      <w:marLeft w:val="0"/>
      <w:marRight w:val="0"/>
      <w:marTop w:val="0"/>
      <w:marBottom w:val="0"/>
      <w:divBdr>
        <w:top w:val="none" w:sz="0" w:space="0" w:color="auto"/>
        <w:left w:val="none" w:sz="0" w:space="0" w:color="auto"/>
        <w:bottom w:val="none" w:sz="0" w:space="0" w:color="auto"/>
        <w:right w:val="none" w:sz="0" w:space="0" w:color="auto"/>
      </w:divBdr>
    </w:div>
    <w:div w:id="2083941958">
      <w:bodyDiv w:val="1"/>
      <w:marLeft w:val="0"/>
      <w:marRight w:val="0"/>
      <w:marTop w:val="0"/>
      <w:marBottom w:val="0"/>
      <w:divBdr>
        <w:top w:val="none" w:sz="0" w:space="0" w:color="auto"/>
        <w:left w:val="none" w:sz="0" w:space="0" w:color="auto"/>
        <w:bottom w:val="none" w:sz="0" w:space="0" w:color="auto"/>
        <w:right w:val="none" w:sz="0" w:space="0" w:color="auto"/>
      </w:divBdr>
    </w:div>
    <w:div w:id="2085684405">
      <w:bodyDiv w:val="1"/>
      <w:marLeft w:val="0"/>
      <w:marRight w:val="0"/>
      <w:marTop w:val="0"/>
      <w:marBottom w:val="0"/>
      <w:divBdr>
        <w:top w:val="none" w:sz="0" w:space="0" w:color="auto"/>
        <w:left w:val="none" w:sz="0" w:space="0" w:color="auto"/>
        <w:bottom w:val="none" w:sz="0" w:space="0" w:color="auto"/>
        <w:right w:val="none" w:sz="0" w:space="0" w:color="auto"/>
      </w:divBdr>
    </w:div>
    <w:div w:id="2088064305">
      <w:bodyDiv w:val="1"/>
      <w:marLeft w:val="0"/>
      <w:marRight w:val="0"/>
      <w:marTop w:val="0"/>
      <w:marBottom w:val="0"/>
      <w:divBdr>
        <w:top w:val="none" w:sz="0" w:space="0" w:color="auto"/>
        <w:left w:val="none" w:sz="0" w:space="0" w:color="auto"/>
        <w:bottom w:val="none" w:sz="0" w:space="0" w:color="auto"/>
        <w:right w:val="none" w:sz="0" w:space="0" w:color="auto"/>
      </w:divBdr>
    </w:div>
    <w:div w:id="21178237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21" Type="http://schemas.openxmlformats.org/officeDocument/2006/relationships/header" Target="header4.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k\Download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C60A6C47-D537-48FF-8402-E07ABA49D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Eec93G</Template>
  <TotalTime>8</TotalTime>
  <Pages>15</Pages>
  <Words>2952</Words>
  <Characters>16828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Lee</dc:creator>
  <cp:keywords/>
  <dc:description/>
  <cp:lastModifiedBy>Angela Xue He Yan</cp:lastModifiedBy>
  <cp:revision>5</cp:revision>
  <cp:lastPrinted>2024-05-03T13:00:00Z</cp:lastPrinted>
  <dcterms:created xsi:type="dcterms:W3CDTF">2024-05-01T20:34:00Z</dcterms:created>
  <dcterms:modified xsi:type="dcterms:W3CDTF">2024-05-03T13:00:00Z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vt:lpwstr>
  </property>
  <property fmtid="{D5CDD505-2E9C-101B-9397-08002B2CF9AE}" pid="3" name="Revision date">
    <vt:lpwstr>4/12/2024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