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77777777" w:rsidR="003B468A" w:rsidRDefault="00C4722B">
            <w:pPr>
              <w:spacing w:before="120"/>
            </w:pPr>
            <w:r>
              <w:rPr>
                <w:noProof/>
                <w:lang w:val="en-US"/>
              </w:rPr>
              <w:drawing>
                <wp:anchor distT="0" distB="0" distL="114300" distR="114300" simplePos="0" relativeHeight="251660288" behindDoc="0" locked="0" layoutInCell="1" allowOverlap="1" wp14:anchorId="6BE581B9" wp14:editId="5EAE8A3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8F880E5" wp14:editId="2075BE2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874508B" w14:textId="77777777" w:rsidR="003B468A" w:rsidRDefault="003B468A">
            <w:pPr>
              <w:pStyle w:val="Heading3"/>
              <w:numPr>
                <w:ilvl w:val="0"/>
                <w:numId w:val="0"/>
              </w:numPr>
              <w:spacing w:after="0"/>
              <w:jc w:val="left"/>
              <w:rPr>
                <w:b/>
                <w:sz w:val="32"/>
                <w:lang w:val="en-CA"/>
              </w:rPr>
            </w:pPr>
          </w:p>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E5B750C" w14:textId="77777777" w:rsidR="003B468A" w:rsidRDefault="003B468A">
            <w:pPr>
              <w:rPr>
                <w:color w:val="000000"/>
                <w:szCs w:val="24"/>
                <w:lang w:val="ru-RU"/>
              </w:rPr>
            </w:pPr>
          </w:p>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61405595" w:rsidR="003B468A" w:rsidRDefault="00C4722B">
            <w:r>
              <w:fldChar w:fldCharType="begin"/>
            </w:r>
            <w:r>
              <w:rPr>
                <w:lang w:val="pt-BR"/>
              </w:rPr>
              <w:instrText xml:space="preserve"> DOCPROPERTY "Document number"  \* MERGEFORMAT </w:instrText>
            </w:r>
            <w:r>
              <w:fldChar w:fldCharType="separate"/>
            </w:r>
            <w:r w:rsidR="001D0126">
              <w:rPr>
                <w:lang w:val="pt-BR"/>
              </w:rPr>
              <w:t>UNEP/OzL.Pro/ExCom/93/88</w:t>
            </w:r>
            <w:r>
              <w:fldChar w:fldCharType="end"/>
            </w:r>
          </w:p>
          <w:p w14:paraId="06E2C42A" w14:textId="6A2160A1"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1D0126" w:rsidRPr="001D0126">
              <w:t>1 November</w:t>
            </w:r>
            <w:r w:rsidR="001D0126">
              <w:rPr>
                <w:color w:val="000000"/>
                <w:szCs w:val="24"/>
              </w:rPr>
              <w:t xml:space="preserve"> 2023</w:t>
            </w:r>
            <w:r>
              <w:rPr>
                <w:color w:val="000000"/>
                <w:szCs w:val="24"/>
              </w:rPr>
              <w:fldChar w:fldCharType="end"/>
            </w:r>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11C5F39B" w:rsidR="002D3D7D" w:rsidRPr="000F0F4A" w:rsidRDefault="002D3D7D" w:rsidP="002D3D7D">
      <w:pPr>
        <w:jc w:val="left"/>
        <w:rPr>
          <w:sz w:val="24"/>
          <w:szCs w:val="24"/>
          <w:lang w:val="en-CA"/>
        </w:rPr>
      </w:pPr>
      <w:r>
        <w:rPr>
          <w:rFonts w:hAnsi="SimSun" w:hint="eastAsia"/>
          <w:noProof/>
          <w:sz w:val="24"/>
          <w:szCs w:val="24"/>
          <w:lang w:val="en-CA"/>
        </w:rPr>
        <w:t>第</w:t>
      </w:r>
      <w:r w:rsidR="002052F6">
        <w:rPr>
          <w:rFonts w:ascii="SimSun" w:hAnsi="SimSun" w:cs="SimSun" w:hint="eastAsia"/>
          <w:noProof/>
          <w:sz w:val="24"/>
          <w:szCs w:val="24"/>
          <w:lang w:eastAsia="zh-CN"/>
        </w:rPr>
        <w:t>九十</w:t>
      </w:r>
      <w:r w:rsidR="001D0126">
        <w:rPr>
          <w:rFonts w:ascii="SimSun" w:hAnsi="SimSun" w:cs="SimSun" w:hint="eastAsia"/>
          <w:noProof/>
          <w:sz w:val="24"/>
          <w:szCs w:val="24"/>
          <w:lang w:eastAsia="zh-CN"/>
        </w:rPr>
        <w:t>三</w:t>
      </w:r>
      <w:r w:rsidRPr="000F0F4A">
        <w:rPr>
          <w:rFonts w:hAnsi="SimSun"/>
          <w:noProof/>
          <w:sz w:val="24"/>
          <w:szCs w:val="24"/>
          <w:lang w:val="en-CA"/>
        </w:rPr>
        <w:t>次会议</w:t>
      </w:r>
    </w:p>
    <w:p w14:paraId="3A3FB433" w14:textId="7C2B7189" w:rsidR="002D3D7D" w:rsidRPr="00766AC5" w:rsidRDefault="002052F6" w:rsidP="002D3D7D">
      <w:pPr>
        <w:jc w:val="left"/>
        <w:rPr>
          <w:sz w:val="24"/>
          <w:szCs w:val="24"/>
          <w:lang w:eastAsia="zh-CN"/>
        </w:rPr>
      </w:pPr>
      <w:r>
        <w:rPr>
          <w:sz w:val="24"/>
          <w:szCs w:val="24"/>
          <w:lang w:eastAsia="zh-CN"/>
        </w:rPr>
        <w:t>2023</w:t>
      </w:r>
      <w:r>
        <w:rPr>
          <w:rFonts w:ascii="SimSun" w:hAnsi="SimSun" w:cs="SimSun" w:hint="eastAsia"/>
          <w:sz w:val="24"/>
          <w:szCs w:val="24"/>
          <w:lang w:eastAsia="zh-CN"/>
        </w:rPr>
        <w:t>年</w:t>
      </w:r>
      <w:r w:rsidR="001D0126">
        <w:rPr>
          <w:sz w:val="24"/>
          <w:szCs w:val="24"/>
          <w:lang w:eastAsia="zh-CN"/>
        </w:rPr>
        <w:t>12</w:t>
      </w:r>
      <w:r>
        <w:rPr>
          <w:rFonts w:ascii="SimSun" w:hAnsi="SimSun" w:cs="SimSun" w:hint="eastAsia"/>
          <w:sz w:val="24"/>
          <w:szCs w:val="24"/>
          <w:lang w:eastAsia="zh-CN"/>
        </w:rPr>
        <w:t>月</w:t>
      </w:r>
      <w:r w:rsidR="001D0126">
        <w:rPr>
          <w:sz w:val="24"/>
          <w:szCs w:val="24"/>
          <w:lang w:eastAsia="zh-CN"/>
        </w:rPr>
        <w:t>15</w:t>
      </w:r>
      <w:r>
        <w:rPr>
          <w:rFonts w:ascii="SimSun" w:hAnsi="SimSun" w:cs="SimSun" w:hint="eastAsia"/>
          <w:sz w:val="24"/>
          <w:szCs w:val="24"/>
          <w:lang w:eastAsia="zh-CN"/>
        </w:rPr>
        <w:t>日至</w:t>
      </w:r>
      <w:r w:rsidR="001D0126">
        <w:rPr>
          <w:sz w:val="24"/>
          <w:szCs w:val="24"/>
          <w:lang w:eastAsia="zh-CN"/>
        </w:rPr>
        <w:t>19</w:t>
      </w:r>
      <w:r>
        <w:rPr>
          <w:rFonts w:ascii="SimSun" w:hAnsi="SimSun" w:cs="SimSun" w:hint="eastAsia"/>
          <w:sz w:val="24"/>
          <w:szCs w:val="24"/>
          <w:lang w:eastAsia="zh-CN"/>
        </w:rPr>
        <w:t>日</w:t>
      </w:r>
      <w:r w:rsidR="002D3D7D" w:rsidRPr="000F0F4A">
        <w:rPr>
          <w:rFonts w:hAnsi="SimSun"/>
          <w:noProof/>
          <w:sz w:val="24"/>
          <w:szCs w:val="24"/>
          <w:lang w:val="en-CA" w:eastAsia="zh-CN"/>
        </w:rPr>
        <w:t>，蒙特利尔</w:t>
      </w:r>
    </w:p>
    <w:p w14:paraId="38F0E045" w14:textId="3203E4E5" w:rsidR="003B468A" w:rsidRPr="002052F6" w:rsidRDefault="002052F6">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Pr="000336D7">
        <w:t>9(d)</w:t>
      </w:r>
    </w:p>
    <w:p w14:paraId="125D18B4" w14:textId="77777777" w:rsidR="00C32F04" w:rsidRDefault="00C32F04" w:rsidP="00C32F04">
      <w:pPr>
        <w:jc w:val="center"/>
        <w:rPr>
          <w:b/>
          <w:lang w:val="en-CA" w:eastAsia="zh-CN"/>
        </w:rPr>
      </w:pPr>
    </w:p>
    <w:p w14:paraId="18896698" w14:textId="008A0AD6" w:rsidR="00C32F04" w:rsidRDefault="00C32F04" w:rsidP="00C32F04">
      <w:pPr>
        <w:jc w:val="center"/>
        <w:rPr>
          <w:b/>
          <w:lang w:val="en-CA" w:eastAsia="zh-CN"/>
        </w:rPr>
      </w:pPr>
    </w:p>
    <w:p w14:paraId="4ACE621F" w14:textId="6A9729CF" w:rsidR="00C32F04" w:rsidRDefault="00C32F04" w:rsidP="00C32F04">
      <w:pPr>
        <w:jc w:val="center"/>
        <w:rPr>
          <w:b/>
          <w:lang w:val="en-CA" w:eastAsia="zh-CN"/>
        </w:rPr>
      </w:pPr>
    </w:p>
    <w:p w14:paraId="442BDABE" w14:textId="61737E1E" w:rsidR="00C32F04" w:rsidRDefault="00C32F04" w:rsidP="00C32F04">
      <w:pPr>
        <w:jc w:val="center"/>
        <w:rPr>
          <w:b/>
          <w:lang w:val="en-CA" w:eastAsia="zh-CN"/>
        </w:rPr>
      </w:pPr>
    </w:p>
    <w:p w14:paraId="26BA2F99" w14:textId="4FC0CD3C" w:rsidR="00C32F04" w:rsidRDefault="00C32F04" w:rsidP="00C32F04">
      <w:pPr>
        <w:jc w:val="center"/>
        <w:rPr>
          <w:b/>
          <w:lang w:val="en-CA" w:eastAsia="zh-CN"/>
        </w:rPr>
      </w:pPr>
    </w:p>
    <w:p w14:paraId="328E49AB" w14:textId="77777777" w:rsidR="00C32F04" w:rsidRPr="003A47F0" w:rsidRDefault="00C32F04" w:rsidP="00C32F04">
      <w:pPr>
        <w:jc w:val="center"/>
        <w:rPr>
          <w:b/>
          <w:sz w:val="24"/>
          <w:szCs w:val="24"/>
          <w:lang w:val="en-CA" w:eastAsia="zh-CN"/>
        </w:rPr>
      </w:pPr>
    </w:p>
    <w:p w14:paraId="6A318758" w14:textId="7E4CDDAD" w:rsidR="00C32F04" w:rsidRPr="003A47F0" w:rsidRDefault="00C32F04" w:rsidP="00C32F04">
      <w:pPr>
        <w:pStyle w:val="Heading1"/>
        <w:numPr>
          <w:ilvl w:val="0"/>
          <w:numId w:val="0"/>
        </w:numPr>
        <w:ind w:right="21"/>
        <w:jc w:val="center"/>
        <w:rPr>
          <w:b/>
          <w:sz w:val="24"/>
          <w:szCs w:val="24"/>
          <w:lang w:eastAsia="zh-CN"/>
        </w:rPr>
      </w:pPr>
      <w:r w:rsidRPr="003A47F0">
        <w:rPr>
          <w:b/>
          <w:spacing w:val="1"/>
          <w:sz w:val="24"/>
          <w:szCs w:val="24"/>
          <w:lang w:eastAsia="zh-CN"/>
        </w:rPr>
        <w:t>项目提案：</w:t>
      </w:r>
      <w:r w:rsidR="003D695A" w:rsidRPr="003A47F0">
        <w:rPr>
          <w:b/>
          <w:spacing w:val="1"/>
          <w:sz w:val="24"/>
          <w:szCs w:val="24"/>
          <w:lang w:eastAsia="zh-CN"/>
        </w:rPr>
        <w:t>苏里南</w:t>
      </w:r>
    </w:p>
    <w:p w14:paraId="092228AB" w14:textId="77777777" w:rsidR="00C32F04" w:rsidRPr="003A47F0" w:rsidRDefault="00C32F04" w:rsidP="00C32F04">
      <w:pPr>
        <w:spacing w:line="200" w:lineRule="exact"/>
        <w:rPr>
          <w:sz w:val="24"/>
          <w:szCs w:val="24"/>
          <w:lang w:eastAsia="zh-CN"/>
        </w:rPr>
      </w:pPr>
    </w:p>
    <w:p w14:paraId="7E7ED899" w14:textId="77777777" w:rsidR="00C32F04" w:rsidRPr="003A47F0" w:rsidRDefault="00C32F04" w:rsidP="00C32F04">
      <w:pPr>
        <w:spacing w:before="10" w:line="260" w:lineRule="exact"/>
        <w:rPr>
          <w:sz w:val="24"/>
          <w:szCs w:val="24"/>
          <w:lang w:eastAsia="zh-CN"/>
        </w:rPr>
      </w:pPr>
    </w:p>
    <w:p w14:paraId="6348536D" w14:textId="16594019" w:rsidR="00C32F04" w:rsidRPr="003A47F0" w:rsidRDefault="00C32F04" w:rsidP="00C32F04">
      <w:pPr>
        <w:pStyle w:val="BodyText"/>
        <w:spacing w:line="382" w:lineRule="auto"/>
        <w:ind w:left="100" w:right="2060" w:firstLine="720"/>
        <w:rPr>
          <w:rFonts w:asciiTheme="minorEastAsia" w:eastAsiaTheme="minorEastAsia" w:hAnsiTheme="minorEastAsia"/>
        </w:rPr>
      </w:pPr>
      <w:r w:rsidRPr="003A47F0">
        <w:rPr>
          <w:rFonts w:asciiTheme="minorEastAsia" w:eastAsiaTheme="minorEastAsia" w:hAnsiTheme="minorEastAsia"/>
        </w:rPr>
        <w:t>本文件包括秘书处就以下项目提案提出的评论和建议：</w:t>
      </w:r>
    </w:p>
    <w:p w14:paraId="68B56186" w14:textId="77777777" w:rsidR="00C32F04" w:rsidRPr="003A47F0" w:rsidRDefault="00C32F04" w:rsidP="00C32F04">
      <w:pPr>
        <w:pStyle w:val="BodyText"/>
        <w:spacing w:line="382" w:lineRule="auto"/>
        <w:ind w:left="0" w:right="2060"/>
        <w:rPr>
          <w:rFonts w:asciiTheme="minorEastAsia" w:eastAsiaTheme="minorEastAsia" w:hAnsiTheme="minorEastAsia"/>
        </w:rPr>
      </w:pPr>
      <w:r w:rsidRPr="003A47F0">
        <w:rPr>
          <w:rFonts w:asciiTheme="minorEastAsia" w:eastAsiaTheme="minorEastAsia" w:hAnsiTheme="minorEastAsia"/>
          <w:u w:val="single" w:color="000000"/>
        </w:rPr>
        <w:t>淘汰</w:t>
      </w:r>
    </w:p>
    <w:p w14:paraId="116B4539" w14:textId="77777777" w:rsidR="00C32F04" w:rsidRPr="003A47F0" w:rsidRDefault="00C32F04" w:rsidP="00C32F04">
      <w:pPr>
        <w:spacing w:before="6" w:line="100" w:lineRule="exact"/>
        <w:rPr>
          <w:rFonts w:asciiTheme="minorEastAsia" w:eastAsiaTheme="minorEastAsia" w:hAnsiTheme="minorEastAsia"/>
          <w:sz w:val="24"/>
          <w:szCs w:val="24"/>
          <w:lang w:eastAsia="zh-CN"/>
        </w:rPr>
      </w:pPr>
    </w:p>
    <w:p w14:paraId="4938EAD3" w14:textId="77777777" w:rsidR="00375C99" w:rsidRPr="003A47F0" w:rsidRDefault="00375C99" w:rsidP="00C32F04">
      <w:pPr>
        <w:spacing w:before="6" w:line="100" w:lineRule="exact"/>
        <w:rPr>
          <w:rFonts w:asciiTheme="minorEastAsia" w:eastAsiaTheme="minorEastAsia" w:hAnsiTheme="minorEastAsia"/>
          <w:sz w:val="24"/>
          <w:szCs w:val="24"/>
          <w:lang w:eastAsia="zh-CN"/>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698"/>
      </w:tblGrid>
      <w:tr w:rsidR="00375C99" w:rsidRPr="003A47F0" w14:paraId="387198DD" w14:textId="77777777" w:rsidTr="00262745">
        <w:tc>
          <w:tcPr>
            <w:tcW w:w="6941" w:type="dxa"/>
          </w:tcPr>
          <w:p w14:paraId="5E32D958" w14:textId="36DDF427" w:rsidR="00375C99" w:rsidRPr="003A47F0" w:rsidRDefault="00375C99" w:rsidP="00375C99">
            <w:pPr>
              <w:pStyle w:val="ListParagraph"/>
              <w:numPr>
                <w:ilvl w:val="0"/>
                <w:numId w:val="27"/>
              </w:numPr>
              <w:ind w:firstLineChars="0" w:hanging="830"/>
              <w:contextualSpacing/>
              <w:rPr>
                <w:sz w:val="24"/>
                <w:szCs w:val="24"/>
                <w:lang w:val="en-CA" w:eastAsia="zh-CN"/>
              </w:rPr>
            </w:pPr>
            <w:r w:rsidRPr="003A47F0">
              <w:rPr>
                <w:rFonts w:asciiTheme="minorEastAsia" w:eastAsiaTheme="minorEastAsia" w:hAnsiTheme="minorEastAsia"/>
                <w:sz w:val="24"/>
                <w:szCs w:val="24"/>
                <w:lang w:eastAsia="zh-CN"/>
              </w:rPr>
              <w:t>氟氯烃淘汰管理计划（</w:t>
            </w:r>
            <w:r w:rsidRPr="003A47F0">
              <w:rPr>
                <w:rFonts w:asciiTheme="minorEastAsia" w:eastAsiaTheme="minorEastAsia" w:hAnsiTheme="minorEastAsia" w:hint="eastAsia"/>
                <w:sz w:val="24"/>
                <w:szCs w:val="24"/>
                <w:lang w:eastAsia="zh-CN"/>
              </w:rPr>
              <w:t>第二阶段，</w:t>
            </w:r>
            <w:r w:rsidRPr="003A47F0">
              <w:rPr>
                <w:rFonts w:asciiTheme="minorEastAsia" w:eastAsiaTheme="minorEastAsia" w:hAnsiTheme="minorEastAsia"/>
                <w:sz w:val="24"/>
                <w:szCs w:val="24"/>
                <w:lang w:eastAsia="zh-CN"/>
              </w:rPr>
              <w:t>第</w:t>
            </w:r>
            <w:r w:rsidRPr="003A47F0">
              <w:rPr>
                <w:rFonts w:asciiTheme="minorEastAsia" w:eastAsiaTheme="minorEastAsia" w:hAnsiTheme="minorEastAsia" w:hint="eastAsia"/>
                <w:sz w:val="24"/>
                <w:szCs w:val="24"/>
                <w:lang w:eastAsia="zh-CN"/>
              </w:rPr>
              <w:t>一</w:t>
            </w:r>
            <w:r w:rsidR="007507C6">
              <w:rPr>
                <w:rFonts w:asciiTheme="minorEastAsia" w:eastAsiaTheme="minorEastAsia" w:hAnsiTheme="minorEastAsia" w:hint="eastAsia"/>
                <w:sz w:val="24"/>
                <w:szCs w:val="24"/>
                <w:lang w:eastAsia="zh-CN"/>
              </w:rPr>
              <w:t>次</w:t>
            </w:r>
            <w:r w:rsidRPr="003A47F0">
              <w:rPr>
                <w:rFonts w:asciiTheme="minorEastAsia" w:eastAsiaTheme="minorEastAsia" w:hAnsiTheme="minorEastAsia" w:hint="eastAsia"/>
                <w:sz w:val="24"/>
                <w:szCs w:val="24"/>
                <w:lang w:eastAsia="zh-CN"/>
              </w:rPr>
              <w:t>供资</w:t>
            </w:r>
            <w:r w:rsidRPr="003A47F0">
              <w:rPr>
                <w:rFonts w:asciiTheme="minorEastAsia" w:eastAsiaTheme="minorEastAsia" w:hAnsiTheme="minorEastAsia"/>
                <w:sz w:val="24"/>
                <w:szCs w:val="24"/>
                <w:lang w:eastAsia="zh-CN"/>
              </w:rPr>
              <w:t>）</w:t>
            </w:r>
          </w:p>
        </w:tc>
        <w:tc>
          <w:tcPr>
            <w:tcW w:w="2698" w:type="dxa"/>
          </w:tcPr>
          <w:p w14:paraId="5FC8E121" w14:textId="5B3C2058" w:rsidR="00375C99" w:rsidRPr="003A47F0" w:rsidRDefault="00375C99" w:rsidP="00F90C5F">
            <w:pPr>
              <w:jc w:val="right"/>
              <w:rPr>
                <w:sz w:val="24"/>
                <w:szCs w:val="24"/>
                <w:lang w:eastAsia="zh-CN"/>
              </w:rPr>
            </w:pPr>
            <w:r w:rsidRPr="003A47F0">
              <w:rPr>
                <w:rFonts w:asciiTheme="minorEastAsia" w:eastAsiaTheme="minorEastAsia" w:hAnsiTheme="minorEastAsia"/>
                <w:sz w:val="24"/>
                <w:szCs w:val="24"/>
                <w:lang w:eastAsia="zh-CN"/>
              </w:rPr>
              <w:t>环境规划署</w:t>
            </w:r>
            <w:r w:rsidR="008930D2" w:rsidRPr="003A47F0">
              <w:rPr>
                <w:rFonts w:asciiTheme="minorEastAsia" w:eastAsiaTheme="minorEastAsia" w:hAnsiTheme="minorEastAsia" w:hint="eastAsia"/>
                <w:sz w:val="24"/>
                <w:szCs w:val="24"/>
                <w:lang w:eastAsia="zh-CN"/>
              </w:rPr>
              <w:t>和</w:t>
            </w:r>
            <w:r w:rsidRPr="003A47F0">
              <w:rPr>
                <w:rFonts w:asciiTheme="minorEastAsia" w:eastAsiaTheme="minorEastAsia" w:hAnsiTheme="minorEastAsia" w:hint="eastAsia"/>
                <w:sz w:val="24"/>
                <w:szCs w:val="24"/>
                <w:lang w:eastAsia="zh-CN"/>
              </w:rPr>
              <w:t>工发组织</w:t>
            </w:r>
          </w:p>
        </w:tc>
      </w:tr>
    </w:tbl>
    <w:p w14:paraId="2F40A626" w14:textId="77777777" w:rsidR="00375C99" w:rsidRPr="003A47F0" w:rsidRDefault="00375C99" w:rsidP="00C32F04">
      <w:pPr>
        <w:spacing w:before="6" w:line="100" w:lineRule="exact"/>
        <w:rPr>
          <w:rFonts w:asciiTheme="minorEastAsia" w:eastAsiaTheme="minorEastAsia" w:hAnsiTheme="minorEastAsia"/>
          <w:sz w:val="24"/>
          <w:szCs w:val="24"/>
          <w:lang w:eastAsia="zh-CN"/>
        </w:rPr>
      </w:pPr>
    </w:p>
    <w:p w14:paraId="5B4B52A1" w14:textId="2306E46E" w:rsidR="00C32F04" w:rsidRPr="003A47F0" w:rsidRDefault="00C32F04" w:rsidP="00375C99">
      <w:pPr>
        <w:pStyle w:val="BodyText"/>
        <w:tabs>
          <w:tab w:val="left" w:pos="6800"/>
        </w:tabs>
        <w:spacing w:before="58" w:line="310" w:lineRule="exact"/>
        <w:ind w:left="0" w:right="429"/>
        <w:rPr>
          <w:rFonts w:asciiTheme="minorEastAsia" w:eastAsiaTheme="minorEastAsia" w:hAnsiTheme="minorEastAsia"/>
        </w:rPr>
      </w:pP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D53E2B">
      <w:pPr>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3DABE79D" w14:textId="77777777" w:rsidR="00E72D27" w:rsidRDefault="00E72D27" w:rsidP="00E72D27">
      <w:pPr>
        <w:jc w:val="center"/>
        <w:rPr>
          <w:b/>
          <w:lang w:val="en-CA" w:eastAsia="zh-CN"/>
        </w:rPr>
      </w:pPr>
    </w:p>
    <w:p w14:paraId="16488390" w14:textId="0B3CFC68" w:rsidR="00E72D27" w:rsidRDefault="00E72D27" w:rsidP="00E72D27">
      <w:pPr>
        <w:jc w:val="center"/>
        <w:rPr>
          <w:b/>
          <w:lang w:val="en-CA" w:eastAsia="zh-CN"/>
        </w:rPr>
      </w:pPr>
      <w:r>
        <w:rPr>
          <w:rFonts w:hint="eastAsia"/>
          <w:b/>
          <w:lang w:val="en-CA" w:eastAsia="zh-CN"/>
        </w:rPr>
        <w:t>苏里南</w:t>
      </w:r>
    </w:p>
    <w:p w14:paraId="76EBF21E" w14:textId="77777777" w:rsidR="00E72D27" w:rsidRDefault="00E72D27" w:rsidP="00E72D27">
      <w:pPr>
        <w:spacing w:after="60"/>
        <w:jc w:val="center"/>
        <w:rPr>
          <w:sz w:val="18"/>
          <w:szCs w:val="18"/>
          <w:lang w:val="en-US" w:eastAsia="zh-CN"/>
        </w:rPr>
      </w:pPr>
    </w:p>
    <w:tbl>
      <w:tblPr>
        <w:tblStyle w:val="TableGrid"/>
        <w:tblW w:w="5309" w:type="pct"/>
        <w:tblInd w:w="-113" w:type="dxa"/>
        <w:tblCellMar>
          <w:top w:w="28" w:type="dxa"/>
          <w:bottom w:w="28" w:type="dxa"/>
        </w:tblCellMar>
        <w:tblLook w:val="04A0" w:firstRow="1" w:lastRow="0" w:firstColumn="1" w:lastColumn="0" w:noHBand="0" w:noVBand="1"/>
      </w:tblPr>
      <w:tblGrid>
        <w:gridCol w:w="4928"/>
        <w:gridCol w:w="5000"/>
      </w:tblGrid>
      <w:tr w:rsidR="00E72D27" w:rsidRPr="001A4E1B" w14:paraId="5A3D39DC" w14:textId="77777777" w:rsidTr="00302CAD">
        <w:trPr>
          <w:trHeight w:val="248"/>
        </w:trPr>
        <w:tc>
          <w:tcPr>
            <w:tcW w:w="2482" w:type="pct"/>
            <w:shd w:val="clear" w:color="auto" w:fill="auto"/>
          </w:tcPr>
          <w:p w14:paraId="54B45BB0" w14:textId="77777777" w:rsidR="00E72D27" w:rsidRPr="001A4E1B" w:rsidRDefault="00E72D27" w:rsidP="00302CAD">
            <w:pPr>
              <w:rPr>
                <w:b/>
                <w:sz w:val="20"/>
              </w:rPr>
            </w:pPr>
            <w:r w:rsidRPr="00973EF0">
              <w:rPr>
                <w:b/>
                <w:sz w:val="18"/>
                <w:szCs w:val="18"/>
                <w:lang w:val="en-CA" w:eastAsia="zh-CN"/>
              </w:rPr>
              <w:t>（一）项目名称</w:t>
            </w:r>
          </w:p>
        </w:tc>
        <w:tc>
          <w:tcPr>
            <w:tcW w:w="2518" w:type="pct"/>
            <w:shd w:val="clear" w:color="auto" w:fill="auto"/>
          </w:tcPr>
          <w:p w14:paraId="262E5345" w14:textId="77777777" w:rsidR="00E72D27" w:rsidRPr="001A4E1B" w:rsidRDefault="00E72D27" w:rsidP="00302CAD">
            <w:pPr>
              <w:jc w:val="center"/>
              <w:rPr>
                <w:b/>
                <w:sz w:val="20"/>
              </w:rPr>
            </w:pPr>
            <w:r w:rsidRPr="00973EF0">
              <w:rPr>
                <w:rFonts w:eastAsiaTheme="minorEastAsia"/>
                <w:b/>
                <w:sz w:val="18"/>
                <w:szCs w:val="18"/>
                <w:lang w:val="en-CA" w:eastAsia="zh-CN"/>
              </w:rPr>
              <w:t>机构</w:t>
            </w:r>
          </w:p>
        </w:tc>
      </w:tr>
      <w:tr w:rsidR="00E72D27" w:rsidRPr="001A4E1B" w14:paraId="2FBB91D3" w14:textId="77777777" w:rsidTr="00302CAD">
        <w:trPr>
          <w:trHeight w:val="40"/>
        </w:trPr>
        <w:tc>
          <w:tcPr>
            <w:tcW w:w="2482" w:type="pct"/>
            <w:shd w:val="clear" w:color="auto" w:fill="auto"/>
            <w:vAlign w:val="center"/>
          </w:tcPr>
          <w:p w14:paraId="79E184CF" w14:textId="77777777" w:rsidR="00E72D27" w:rsidRPr="001A4E1B" w:rsidRDefault="00E72D27" w:rsidP="00302CAD">
            <w:pPr>
              <w:jc w:val="center"/>
              <w:rPr>
                <w:sz w:val="20"/>
                <w:lang w:eastAsia="zh-CN"/>
              </w:rPr>
            </w:pPr>
            <w:r w:rsidRPr="00973EF0">
              <w:rPr>
                <w:sz w:val="18"/>
                <w:szCs w:val="18"/>
                <w:lang w:eastAsia="zh-CN"/>
              </w:rPr>
              <w:t>氟氯烃</w:t>
            </w:r>
            <w:r w:rsidRPr="00973EF0">
              <w:rPr>
                <w:spacing w:val="-2"/>
                <w:sz w:val="18"/>
                <w:szCs w:val="18"/>
                <w:lang w:eastAsia="zh-CN"/>
              </w:rPr>
              <w:t>淘</w:t>
            </w:r>
            <w:r w:rsidRPr="00973EF0">
              <w:rPr>
                <w:sz w:val="18"/>
                <w:szCs w:val="18"/>
                <w:lang w:eastAsia="zh-CN"/>
              </w:rPr>
              <w:t>汰计划（</w:t>
            </w:r>
            <w:r>
              <w:rPr>
                <w:sz w:val="18"/>
                <w:szCs w:val="18"/>
                <w:lang w:eastAsia="zh-CN"/>
              </w:rPr>
              <w:t>第二阶段</w:t>
            </w:r>
            <w:r w:rsidRPr="00973EF0">
              <w:rPr>
                <w:sz w:val="18"/>
                <w:szCs w:val="18"/>
                <w:lang w:eastAsia="zh-CN"/>
              </w:rPr>
              <w:t>）</w:t>
            </w:r>
          </w:p>
        </w:tc>
        <w:tc>
          <w:tcPr>
            <w:tcW w:w="2518" w:type="pct"/>
            <w:shd w:val="clear" w:color="auto" w:fill="auto"/>
            <w:vAlign w:val="center"/>
          </w:tcPr>
          <w:p w14:paraId="5BB0FBDF" w14:textId="77777777" w:rsidR="00E72D27" w:rsidRPr="001A4E1B" w:rsidRDefault="00E72D27" w:rsidP="00302CAD">
            <w:pPr>
              <w:jc w:val="center"/>
              <w:rPr>
                <w:sz w:val="20"/>
                <w:lang w:eastAsia="zh-CN"/>
              </w:rPr>
            </w:pPr>
            <w:r w:rsidRPr="00973EF0">
              <w:rPr>
                <w:rFonts w:ascii="SimSun" w:hAnsi="SimSun" w:cs="SimSun"/>
                <w:sz w:val="18"/>
                <w:szCs w:val="18"/>
                <w:lang w:eastAsia="zh-CN"/>
              </w:rPr>
              <w:t>环境规</w:t>
            </w:r>
            <w:r w:rsidRPr="00973EF0">
              <w:rPr>
                <w:rFonts w:ascii="SimSun" w:hAnsi="SimSun" w:cs="SimSun"/>
                <w:spacing w:val="-2"/>
                <w:sz w:val="18"/>
                <w:szCs w:val="18"/>
                <w:lang w:eastAsia="zh-CN"/>
              </w:rPr>
              <w:t>划</w:t>
            </w:r>
            <w:r w:rsidRPr="00973EF0">
              <w:rPr>
                <w:rFonts w:ascii="SimSun" w:hAnsi="SimSun" w:cs="SimSun"/>
                <w:sz w:val="18"/>
                <w:szCs w:val="18"/>
                <w:lang w:eastAsia="zh-CN"/>
              </w:rPr>
              <w:t>署（牵头）</w:t>
            </w:r>
            <w:r w:rsidRPr="00973EF0">
              <w:rPr>
                <w:rFonts w:ascii="SimSun" w:hAnsi="SimSun" w:cs="SimSun" w:hint="eastAsia"/>
                <w:sz w:val="18"/>
                <w:szCs w:val="18"/>
                <w:lang w:eastAsia="zh-CN"/>
              </w:rPr>
              <w:t>，工发组织</w:t>
            </w:r>
          </w:p>
        </w:tc>
      </w:tr>
    </w:tbl>
    <w:p w14:paraId="49D61023" w14:textId="77777777" w:rsidR="00E72D27" w:rsidRPr="00973EF0" w:rsidRDefault="00E72D27" w:rsidP="00E72D27">
      <w:pPr>
        <w:spacing w:after="60"/>
        <w:jc w:val="center"/>
        <w:rPr>
          <w:sz w:val="18"/>
          <w:szCs w:val="18"/>
          <w:lang w:val="en-US" w:eastAsia="zh-CN"/>
        </w:rPr>
      </w:pPr>
    </w:p>
    <w:tbl>
      <w:tblPr>
        <w:tblStyle w:val="TableGrid"/>
        <w:tblW w:w="5306" w:type="pct"/>
        <w:tblInd w:w="-147" w:type="dxa"/>
        <w:tblLook w:val="04A0" w:firstRow="1" w:lastRow="0" w:firstColumn="1" w:lastColumn="0" w:noHBand="0" w:noVBand="1"/>
      </w:tblPr>
      <w:tblGrid>
        <w:gridCol w:w="5005"/>
        <w:gridCol w:w="2246"/>
        <w:gridCol w:w="2671"/>
      </w:tblGrid>
      <w:tr w:rsidR="00E72D27" w:rsidRPr="00973EF0" w14:paraId="6EEED866" w14:textId="77777777" w:rsidTr="00302CAD">
        <w:trPr>
          <w:trHeight w:val="240"/>
        </w:trPr>
        <w:tc>
          <w:tcPr>
            <w:tcW w:w="2522" w:type="pct"/>
            <w:shd w:val="clear" w:color="auto" w:fill="auto"/>
          </w:tcPr>
          <w:p w14:paraId="3435E94E" w14:textId="77777777" w:rsidR="00E72D27" w:rsidRPr="00973EF0" w:rsidRDefault="00E72D27" w:rsidP="00302CAD">
            <w:pPr>
              <w:spacing w:after="60"/>
              <w:jc w:val="left"/>
              <w:rPr>
                <w:b/>
                <w:sz w:val="18"/>
                <w:szCs w:val="18"/>
                <w:lang w:val="en-US" w:eastAsia="zh-CN"/>
              </w:rPr>
            </w:pPr>
            <w:r w:rsidRPr="00973EF0">
              <w:rPr>
                <w:rFonts w:hint="eastAsia"/>
                <w:b/>
                <w:sz w:val="18"/>
                <w:szCs w:val="18"/>
                <w:lang w:val="en-CA" w:eastAsia="zh-CN"/>
              </w:rPr>
              <w:t>（二）</w:t>
            </w:r>
            <w:r w:rsidRPr="00973EF0">
              <w:rPr>
                <w:b/>
                <w:sz w:val="18"/>
                <w:szCs w:val="18"/>
                <w:lang w:val="en-CA" w:eastAsia="zh-CN"/>
              </w:rPr>
              <w:t xml:space="preserve"> </w:t>
            </w:r>
            <w:r w:rsidRPr="00973EF0">
              <w:rPr>
                <w:rFonts w:hint="eastAsia"/>
                <w:b/>
                <w:sz w:val="18"/>
                <w:szCs w:val="18"/>
                <w:lang w:val="en-CA" w:eastAsia="zh-CN"/>
              </w:rPr>
              <w:t>最新第</w:t>
            </w:r>
            <w:r w:rsidRPr="00973EF0">
              <w:rPr>
                <w:rFonts w:hint="eastAsia"/>
                <w:b/>
                <w:sz w:val="18"/>
                <w:szCs w:val="18"/>
                <w:lang w:val="en-CA" w:eastAsia="zh-CN"/>
              </w:rPr>
              <w:t>7</w:t>
            </w:r>
            <w:r w:rsidRPr="00973EF0">
              <w:rPr>
                <w:rFonts w:hint="eastAsia"/>
                <w:b/>
                <w:sz w:val="18"/>
                <w:szCs w:val="18"/>
                <w:lang w:val="en-CA" w:eastAsia="zh-CN"/>
              </w:rPr>
              <w:t>条数据（附件</w:t>
            </w:r>
            <w:r w:rsidRPr="00973EF0">
              <w:rPr>
                <w:rFonts w:hint="eastAsia"/>
                <w:b/>
                <w:sz w:val="18"/>
                <w:szCs w:val="18"/>
                <w:lang w:val="en-CA" w:eastAsia="zh-CN"/>
              </w:rPr>
              <w:t>C</w:t>
            </w:r>
            <w:r w:rsidRPr="00973EF0">
              <w:rPr>
                <w:rFonts w:hint="eastAsia"/>
                <w:b/>
                <w:sz w:val="18"/>
                <w:szCs w:val="18"/>
                <w:lang w:val="en-CA" w:eastAsia="zh-CN"/>
              </w:rPr>
              <w:t>第</w:t>
            </w:r>
            <w:r w:rsidRPr="00973EF0">
              <w:rPr>
                <w:rFonts w:hint="eastAsia"/>
                <w:b/>
                <w:sz w:val="18"/>
                <w:szCs w:val="18"/>
                <w:lang w:val="en-CA" w:eastAsia="zh-CN"/>
              </w:rPr>
              <w:t>1</w:t>
            </w:r>
            <w:r w:rsidRPr="00973EF0">
              <w:rPr>
                <w:rFonts w:hint="eastAsia"/>
                <w:b/>
                <w:sz w:val="18"/>
                <w:szCs w:val="18"/>
                <w:lang w:val="en-CA" w:eastAsia="zh-CN"/>
              </w:rPr>
              <w:t>组）</w:t>
            </w:r>
          </w:p>
        </w:tc>
        <w:tc>
          <w:tcPr>
            <w:tcW w:w="1132" w:type="pct"/>
            <w:shd w:val="clear" w:color="auto" w:fill="auto"/>
          </w:tcPr>
          <w:p w14:paraId="13441FF8" w14:textId="77777777" w:rsidR="00E72D27" w:rsidRPr="00973EF0" w:rsidRDefault="00E72D27" w:rsidP="00302CAD">
            <w:pPr>
              <w:spacing w:after="60"/>
              <w:jc w:val="center"/>
              <w:rPr>
                <w:sz w:val="18"/>
                <w:szCs w:val="18"/>
                <w:lang w:val="en-US"/>
              </w:rPr>
            </w:pPr>
            <w:r w:rsidRPr="00973EF0">
              <w:rPr>
                <w:rFonts w:hint="eastAsia"/>
                <w:sz w:val="18"/>
                <w:szCs w:val="18"/>
                <w:lang w:eastAsia="zh-CN"/>
              </w:rPr>
              <w:t>年份：</w:t>
            </w:r>
            <w:r w:rsidRPr="00973EF0">
              <w:rPr>
                <w:sz w:val="18"/>
                <w:szCs w:val="18"/>
                <w:lang w:val="en-US"/>
              </w:rPr>
              <w:t>202</w:t>
            </w:r>
            <w:r>
              <w:rPr>
                <w:sz w:val="18"/>
                <w:szCs w:val="18"/>
                <w:lang w:val="en-US"/>
              </w:rPr>
              <w:t>2</w:t>
            </w:r>
          </w:p>
        </w:tc>
        <w:tc>
          <w:tcPr>
            <w:tcW w:w="1346" w:type="pct"/>
            <w:shd w:val="clear" w:color="auto" w:fill="auto"/>
          </w:tcPr>
          <w:p w14:paraId="378B1D46" w14:textId="77777777" w:rsidR="00E72D27" w:rsidRPr="00973EF0" w:rsidRDefault="00E72D27" w:rsidP="00302CAD">
            <w:pPr>
              <w:spacing w:after="60"/>
              <w:jc w:val="right"/>
              <w:rPr>
                <w:sz w:val="18"/>
                <w:szCs w:val="18"/>
                <w:lang w:val="en-US"/>
              </w:rPr>
            </w:pPr>
            <w:r w:rsidRPr="001A4E1B">
              <w:rPr>
                <w:sz w:val="20"/>
              </w:rPr>
              <w:t>0.10</w:t>
            </w:r>
            <w:r w:rsidRPr="00973EF0">
              <w:rPr>
                <w:color w:val="000000" w:themeColor="text1"/>
                <w:sz w:val="18"/>
                <w:szCs w:val="18"/>
              </w:rPr>
              <w:t xml:space="preserve"> </w:t>
            </w:r>
            <w:r w:rsidRPr="00973EF0">
              <w:rPr>
                <w:rFonts w:eastAsia="Times New Roman"/>
                <w:sz w:val="18"/>
                <w:szCs w:val="18"/>
              </w:rPr>
              <w:t>ODP</w:t>
            </w:r>
            <w:r w:rsidRPr="00973EF0">
              <w:rPr>
                <w:rFonts w:eastAsia="Times New Roman"/>
                <w:spacing w:val="-12"/>
                <w:sz w:val="18"/>
                <w:szCs w:val="18"/>
              </w:rPr>
              <w:t xml:space="preserve"> </w:t>
            </w:r>
            <w:r w:rsidRPr="00973EF0">
              <w:rPr>
                <w:rFonts w:ascii="SimSun" w:hAnsi="SimSun" w:cs="SimSun"/>
                <w:sz w:val="18"/>
                <w:szCs w:val="18"/>
              </w:rPr>
              <w:t>吨</w:t>
            </w:r>
          </w:p>
        </w:tc>
      </w:tr>
    </w:tbl>
    <w:p w14:paraId="5BF0B651" w14:textId="77777777" w:rsidR="00E72D27" w:rsidRPr="00973EF0" w:rsidRDefault="00E72D27" w:rsidP="00E72D27">
      <w:pPr>
        <w:spacing w:after="60"/>
        <w:jc w:val="center"/>
        <w:rPr>
          <w:sz w:val="18"/>
          <w:szCs w:val="18"/>
          <w:lang w:val="en-US"/>
        </w:rPr>
      </w:pPr>
    </w:p>
    <w:tbl>
      <w:tblPr>
        <w:tblStyle w:val="TableGrid"/>
        <w:tblW w:w="5306" w:type="pct"/>
        <w:tblInd w:w="-147" w:type="dxa"/>
        <w:tblLook w:val="04A0" w:firstRow="1" w:lastRow="0" w:firstColumn="1" w:lastColumn="0" w:noHBand="0" w:noVBand="1"/>
      </w:tblPr>
      <w:tblGrid>
        <w:gridCol w:w="1277"/>
        <w:gridCol w:w="774"/>
        <w:gridCol w:w="625"/>
        <w:gridCol w:w="873"/>
        <w:gridCol w:w="996"/>
        <w:gridCol w:w="994"/>
        <w:gridCol w:w="710"/>
        <w:gridCol w:w="851"/>
        <w:gridCol w:w="994"/>
        <w:gridCol w:w="1828"/>
      </w:tblGrid>
      <w:tr w:rsidR="00E72D27" w:rsidRPr="00973EF0" w14:paraId="27033E2E" w14:textId="77777777" w:rsidTr="00302CAD">
        <w:trPr>
          <w:trHeight w:val="240"/>
        </w:trPr>
        <w:tc>
          <w:tcPr>
            <w:tcW w:w="3577" w:type="pct"/>
            <w:gridSpan w:val="8"/>
            <w:shd w:val="clear" w:color="auto" w:fill="auto"/>
          </w:tcPr>
          <w:p w14:paraId="3C8F259B" w14:textId="77777777" w:rsidR="00E72D27" w:rsidRPr="00973EF0" w:rsidRDefault="00E72D27" w:rsidP="00302CAD">
            <w:pPr>
              <w:spacing w:after="60"/>
              <w:jc w:val="left"/>
              <w:rPr>
                <w:b/>
                <w:sz w:val="18"/>
                <w:szCs w:val="18"/>
                <w:lang w:val="en-US" w:eastAsia="zh-CN"/>
              </w:rPr>
            </w:pPr>
            <w:r w:rsidRPr="00973EF0">
              <w:rPr>
                <w:rFonts w:hint="eastAsia"/>
                <w:b/>
                <w:sz w:val="18"/>
                <w:szCs w:val="18"/>
                <w:lang w:val="en-CA" w:eastAsia="zh-CN"/>
              </w:rPr>
              <w:t>（三）最新国家方案行业数据（</w:t>
            </w:r>
            <w:r w:rsidRPr="00973EF0">
              <w:rPr>
                <w:b/>
                <w:sz w:val="18"/>
                <w:szCs w:val="18"/>
                <w:lang w:val="en-CA" w:eastAsia="zh-CN"/>
              </w:rPr>
              <w:t>ODP</w:t>
            </w:r>
            <w:r w:rsidRPr="00973EF0">
              <w:rPr>
                <w:rFonts w:hint="eastAsia"/>
                <w:b/>
                <w:sz w:val="18"/>
                <w:szCs w:val="18"/>
                <w:lang w:val="en-CA" w:eastAsia="zh-CN"/>
              </w:rPr>
              <w:t>吨）</w:t>
            </w:r>
          </w:p>
        </w:tc>
        <w:tc>
          <w:tcPr>
            <w:tcW w:w="1423" w:type="pct"/>
            <w:gridSpan w:val="2"/>
            <w:shd w:val="clear" w:color="auto" w:fill="auto"/>
          </w:tcPr>
          <w:p w14:paraId="5AA27F87" w14:textId="77777777" w:rsidR="00E72D27" w:rsidRPr="00973EF0" w:rsidRDefault="00E72D27" w:rsidP="00302CAD">
            <w:pPr>
              <w:spacing w:after="60"/>
              <w:jc w:val="right"/>
              <w:rPr>
                <w:b/>
                <w:sz w:val="18"/>
                <w:szCs w:val="18"/>
                <w:lang w:val="en-US"/>
              </w:rPr>
            </w:pPr>
            <w:r w:rsidRPr="00973EF0">
              <w:rPr>
                <w:rFonts w:hint="eastAsia"/>
                <w:b/>
                <w:sz w:val="18"/>
                <w:szCs w:val="18"/>
                <w:lang w:eastAsia="zh-CN"/>
              </w:rPr>
              <w:t>年份：</w:t>
            </w:r>
            <w:r w:rsidRPr="00973EF0">
              <w:rPr>
                <w:b/>
                <w:sz w:val="18"/>
                <w:szCs w:val="18"/>
                <w:lang w:val="en-US"/>
              </w:rPr>
              <w:t>202</w:t>
            </w:r>
            <w:r>
              <w:rPr>
                <w:b/>
                <w:sz w:val="18"/>
                <w:szCs w:val="18"/>
                <w:lang w:val="en-US"/>
              </w:rPr>
              <w:t>2</w:t>
            </w:r>
          </w:p>
        </w:tc>
      </w:tr>
      <w:tr w:rsidR="00E72D27" w:rsidRPr="00973EF0" w14:paraId="07564154" w14:textId="77777777" w:rsidTr="00591CF7">
        <w:trPr>
          <w:trHeight w:val="240"/>
        </w:trPr>
        <w:tc>
          <w:tcPr>
            <w:tcW w:w="643" w:type="pct"/>
            <w:shd w:val="clear" w:color="auto" w:fill="auto"/>
          </w:tcPr>
          <w:p w14:paraId="42751FE9" w14:textId="77777777" w:rsidR="00E72D27" w:rsidRPr="00973EF0" w:rsidRDefault="00E72D27" w:rsidP="00302CAD">
            <w:pPr>
              <w:spacing w:after="60"/>
              <w:jc w:val="center"/>
              <w:rPr>
                <w:sz w:val="18"/>
                <w:szCs w:val="18"/>
                <w:lang w:eastAsia="zh-CN"/>
              </w:rPr>
            </w:pPr>
            <w:r w:rsidRPr="00973EF0">
              <w:rPr>
                <w:rFonts w:hint="eastAsia"/>
                <w:sz w:val="18"/>
                <w:szCs w:val="18"/>
                <w:lang w:eastAsia="zh-CN"/>
              </w:rPr>
              <w:t>化学品</w:t>
            </w:r>
          </w:p>
        </w:tc>
        <w:tc>
          <w:tcPr>
            <w:tcW w:w="390" w:type="pct"/>
            <w:shd w:val="clear" w:color="auto" w:fill="auto"/>
          </w:tcPr>
          <w:p w14:paraId="22560623" w14:textId="77777777" w:rsidR="00E72D27" w:rsidRPr="00973EF0" w:rsidRDefault="00E72D27" w:rsidP="00302CAD">
            <w:pPr>
              <w:spacing w:after="60"/>
              <w:jc w:val="center"/>
              <w:rPr>
                <w:sz w:val="18"/>
                <w:szCs w:val="18"/>
                <w:lang w:eastAsia="zh-CN"/>
              </w:rPr>
            </w:pPr>
            <w:r w:rsidRPr="00973EF0">
              <w:rPr>
                <w:rFonts w:hint="eastAsia"/>
                <w:sz w:val="18"/>
                <w:szCs w:val="18"/>
                <w:lang w:eastAsia="zh-CN"/>
              </w:rPr>
              <w:t>气雾剂</w:t>
            </w:r>
          </w:p>
        </w:tc>
        <w:tc>
          <w:tcPr>
            <w:tcW w:w="315" w:type="pct"/>
            <w:shd w:val="clear" w:color="auto" w:fill="auto"/>
          </w:tcPr>
          <w:p w14:paraId="5936340C" w14:textId="77777777" w:rsidR="00E72D27" w:rsidRPr="00973EF0" w:rsidRDefault="00E72D27" w:rsidP="00302CAD">
            <w:pPr>
              <w:spacing w:after="60"/>
              <w:jc w:val="center"/>
              <w:rPr>
                <w:sz w:val="18"/>
                <w:szCs w:val="18"/>
              </w:rPr>
            </w:pPr>
            <w:r w:rsidRPr="00973EF0">
              <w:rPr>
                <w:rFonts w:hint="eastAsia"/>
                <w:sz w:val="18"/>
                <w:szCs w:val="18"/>
                <w:lang w:eastAsia="zh-CN"/>
              </w:rPr>
              <w:t>泡沫</w:t>
            </w:r>
          </w:p>
        </w:tc>
        <w:tc>
          <w:tcPr>
            <w:tcW w:w="440" w:type="pct"/>
            <w:shd w:val="clear" w:color="auto" w:fill="auto"/>
          </w:tcPr>
          <w:p w14:paraId="0F778734" w14:textId="77777777" w:rsidR="00E72D27" w:rsidRPr="00973EF0" w:rsidRDefault="00E72D27" w:rsidP="00302CAD">
            <w:pPr>
              <w:spacing w:after="60"/>
              <w:jc w:val="center"/>
              <w:rPr>
                <w:sz w:val="18"/>
                <w:szCs w:val="18"/>
              </w:rPr>
            </w:pPr>
            <w:r w:rsidRPr="00973EF0">
              <w:rPr>
                <w:rFonts w:hint="eastAsia"/>
                <w:sz w:val="18"/>
                <w:szCs w:val="18"/>
                <w:lang w:eastAsia="zh-CN"/>
              </w:rPr>
              <w:t>消防</w:t>
            </w:r>
          </w:p>
        </w:tc>
        <w:tc>
          <w:tcPr>
            <w:tcW w:w="1003" w:type="pct"/>
            <w:gridSpan w:val="2"/>
            <w:shd w:val="clear" w:color="auto" w:fill="auto"/>
          </w:tcPr>
          <w:p w14:paraId="778A9D5F" w14:textId="77777777" w:rsidR="00E72D27" w:rsidRPr="00973EF0" w:rsidRDefault="00E72D27" w:rsidP="00302CAD">
            <w:pPr>
              <w:spacing w:after="60"/>
              <w:jc w:val="center"/>
              <w:rPr>
                <w:sz w:val="18"/>
                <w:szCs w:val="18"/>
              </w:rPr>
            </w:pPr>
            <w:r w:rsidRPr="00973EF0">
              <w:rPr>
                <w:rFonts w:hint="eastAsia"/>
                <w:sz w:val="18"/>
                <w:szCs w:val="18"/>
                <w:lang w:eastAsia="zh-CN"/>
              </w:rPr>
              <w:t>制冷</w:t>
            </w:r>
          </w:p>
        </w:tc>
        <w:tc>
          <w:tcPr>
            <w:tcW w:w="358" w:type="pct"/>
            <w:shd w:val="clear" w:color="auto" w:fill="auto"/>
          </w:tcPr>
          <w:p w14:paraId="1BC42A4B" w14:textId="77777777" w:rsidR="00E72D27" w:rsidRPr="00973EF0" w:rsidRDefault="00E72D27" w:rsidP="00302CAD">
            <w:pPr>
              <w:spacing w:after="60"/>
              <w:jc w:val="center"/>
              <w:rPr>
                <w:sz w:val="18"/>
                <w:szCs w:val="18"/>
              </w:rPr>
            </w:pPr>
            <w:r w:rsidRPr="00973EF0">
              <w:rPr>
                <w:rFonts w:hint="eastAsia"/>
                <w:sz w:val="18"/>
                <w:szCs w:val="18"/>
                <w:lang w:eastAsia="zh-CN"/>
              </w:rPr>
              <w:t>溶剂</w:t>
            </w:r>
          </w:p>
        </w:tc>
        <w:tc>
          <w:tcPr>
            <w:tcW w:w="429" w:type="pct"/>
            <w:shd w:val="clear" w:color="auto" w:fill="auto"/>
          </w:tcPr>
          <w:p w14:paraId="4F973E8F" w14:textId="77777777" w:rsidR="00E72D27" w:rsidRPr="00973EF0" w:rsidRDefault="00E72D27" w:rsidP="00302CAD">
            <w:pPr>
              <w:spacing w:after="60"/>
              <w:jc w:val="center"/>
              <w:rPr>
                <w:sz w:val="18"/>
                <w:szCs w:val="18"/>
              </w:rPr>
            </w:pPr>
            <w:r w:rsidRPr="00973EF0">
              <w:rPr>
                <w:rFonts w:hint="eastAsia"/>
                <w:sz w:val="18"/>
                <w:szCs w:val="18"/>
                <w:lang w:eastAsia="zh-CN"/>
              </w:rPr>
              <w:t>加工剂</w:t>
            </w:r>
          </w:p>
        </w:tc>
        <w:tc>
          <w:tcPr>
            <w:tcW w:w="501" w:type="pct"/>
            <w:shd w:val="clear" w:color="auto" w:fill="auto"/>
          </w:tcPr>
          <w:p w14:paraId="7847E071" w14:textId="77777777" w:rsidR="00E72D27" w:rsidRPr="00973EF0" w:rsidRDefault="00E72D27" w:rsidP="00302CAD">
            <w:pPr>
              <w:spacing w:after="60"/>
              <w:jc w:val="center"/>
              <w:rPr>
                <w:sz w:val="18"/>
                <w:szCs w:val="18"/>
              </w:rPr>
            </w:pPr>
            <w:r w:rsidRPr="00973EF0">
              <w:rPr>
                <w:rFonts w:hint="eastAsia"/>
                <w:sz w:val="18"/>
                <w:szCs w:val="18"/>
                <w:lang w:eastAsia="zh-CN"/>
              </w:rPr>
              <w:t>实验室用</w:t>
            </w:r>
          </w:p>
        </w:tc>
        <w:tc>
          <w:tcPr>
            <w:tcW w:w="922" w:type="pct"/>
            <w:shd w:val="clear" w:color="auto" w:fill="auto"/>
          </w:tcPr>
          <w:p w14:paraId="787A4FD9" w14:textId="77777777" w:rsidR="00E72D27" w:rsidRPr="00973EF0" w:rsidRDefault="00E72D27" w:rsidP="00302CAD">
            <w:pPr>
              <w:spacing w:after="60"/>
              <w:jc w:val="center"/>
              <w:rPr>
                <w:sz w:val="18"/>
                <w:szCs w:val="18"/>
              </w:rPr>
            </w:pPr>
            <w:r w:rsidRPr="00973EF0">
              <w:rPr>
                <w:rFonts w:hint="eastAsia"/>
                <w:sz w:val="18"/>
                <w:szCs w:val="18"/>
                <w:lang w:eastAsia="zh-CN"/>
              </w:rPr>
              <w:t>行业消费总量</w:t>
            </w:r>
          </w:p>
        </w:tc>
      </w:tr>
      <w:tr w:rsidR="00E72D27" w:rsidRPr="00973EF0" w14:paraId="709BB11A" w14:textId="77777777" w:rsidTr="00302CAD">
        <w:trPr>
          <w:trHeight w:val="240"/>
        </w:trPr>
        <w:tc>
          <w:tcPr>
            <w:tcW w:w="1787" w:type="pct"/>
            <w:gridSpan w:val="4"/>
            <w:shd w:val="clear" w:color="auto" w:fill="auto"/>
          </w:tcPr>
          <w:p w14:paraId="1314F2FC" w14:textId="77777777" w:rsidR="00E72D27" w:rsidRPr="00973EF0" w:rsidRDefault="00E72D27" w:rsidP="00302CAD">
            <w:pPr>
              <w:spacing w:after="60"/>
              <w:jc w:val="center"/>
              <w:rPr>
                <w:sz w:val="18"/>
                <w:szCs w:val="18"/>
                <w:lang w:val="en-US"/>
              </w:rPr>
            </w:pPr>
            <w:r w:rsidRPr="00973EF0">
              <w:rPr>
                <w:sz w:val="18"/>
                <w:szCs w:val="18"/>
                <w:lang w:val="en-US"/>
              </w:rPr>
              <w:t xml:space="preserve"> </w:t>
            </w:r>
          </w:p>
        </w:tc>
        <w:tc>
          <w:tcPr>
            <w:tcW w:w="502" w:type="pct"/>
            <w:shd w:val="clear" w:color="auto" w:fill="auto"/>
          </w:tcPr>
          <w:p w14:paraId="25BA5B41" w14:textId="77777777" w:rsidR="00E72D27" w:rsidRPr="00973EF0" w:rsidRDefault="00E72D27" w:rsidP="00302CAD">
            <w:pPr>
              <w:spacing w:after="60"/>
              <w:jc w:val="center"/>
              <w:rPr>
                <w:sz w:val="18"/>
                <w:szCs w:val="18"/>
              </w:rPr>
            </w:pPr>
            <w:r w:rsidRPr="00973EF0">
              <w:rPr>
                <w:rFonts w:hint="eastAsia"/>
                <w:sz w:val="18"/>
                <w:szCs w:val="18"/>
                <w:lang w:eastAsia="zh-CN"/>
              </w:rPr>
              <w:t>制造行业</w:t>
            </w:r>
          </w:p>
        </w:tc>
        <w:tc>
          <w:tcPr>
            <w:tcW w:w="501" w:type="pct"/>
            <w:shd w:val="clear" w:color="auto" w:fill="auto"/>
          </w:tcPr>
          <w:p w14:paraId="794B9ECE" w14:textId="77777777" w:rsidR="00E72D27" w:rsidRPr="00973EF0" w:rsidRDefault="00E72D27" w:rsidP="00302CAD">
            <w:pPr>
              <w:spacing w:after="60"/>
              <w:jc w:val="center"/>
              <w:rPr>
                <w:sz w:val="18"/>
                <w:szCs w:val="18"/>
              </w:rPr>
            </w:pPr>
            <w:r w:rsidRPr="00973EF0">
              <w:rPr>
                <w:rFonts w:hint="eastAsia"/>
                <w:sz w:val="18"/>
                <w:szCs w:val="18"/>
                <w:lang w:eastAsia="zh-CN"/>
              </w:rPr>
              <w:t>维修行业</w:t>
            </w:r>
          </w:p>
        </w:tc>
        <w:tc>
          <w:tcPr>
            <w:tcW w:w="2210" w:type="pct"/>
            <w:gridSpan w:val="4"/>
            <w:shd w:val="clear" w:color="auto" w:fill="auto"/>
          </w:tcPr>
          <w:p w14:paraId="65184F00" w14:textId="77777777" w:rsidR="00E72D27" w:rsidRPr="00973EF0" w:rsidRDefault="00E72D27" w:rsidP="00302CAD">
            <w:pPr>
              <w:spacing w:after="60"/>
              <w:jc w:val="center"/>
              <w:rPr>
                <w:sz w:val="18"/>
                <w:szCs w:val="18"/>
                <w:lang w:val="en-US"/>
              </w:rPr>
            </w:pPr>
          </w:p>
        </w:tc>
      </w:tr>
      <w:tr w:rsidR="00E72D27" w:rsidRPr="00973EF0" w14:paraId="05CDCA18" w14:textId="77777777" w:rsidTr="00591CF7">
        <w:trPr>
          <w:trHeight w:val="240"/>
        </w:trPr>
        <w:tc>
          <w:tcPr>
            <w:tcW w:w="643" w:type="pct"/>
            <w:shd w:val="clear" w:color="auto" w:fill="auto"/>
          </w:tcPr>
          <w:p w14:paraId="1FE62730" w14:textId="77777777" w:rsidR="00E72D27" w:rsidRPr="00973EF0" w:rsidRDefault="00E72D27" w:rsidP="00302CAD">
            <w:pPr>
              <w:spacing w:after="60"/>
              <w:jc w:val="left"/>
              <w:rPr>
                <w:sz w:val="18"/>
                <w:szCs w:val="18"/>
                <w:lang w:val="en-US"/>
              </w:rPr>
            </w:pPr>
            <w:r w:rsidRPr="00973EF0">
              <w:rPr>
                <w:sz w:val="18"/>
                <w:szCs w:val="18"/>
                <w:lang w:val="en-US"/>
              </w:rPr>
              <w:t>HCFC-22</w:t>
            </w:r>
          </w:p>
        </w:tc>
        <w:tc>
          <w:tcPr>
            <w:tcW w:w="390" w:type="pct"/>
            <w:shd w:val="clear" w:color="auto" w:fill="auto"/>
          </w:tcPr>
          <w:p w14:paraId="5B7A0FE9" w14:textId="77777777" w:rsidR="00E72D27" w:rsidRPr="00973EF0" w:rsidRDefault="00E72D27" w:rsidP="00302CAD">
            <w:pPr>
              <w:spacing w:after="60"/>
              <w:jc w:val="right"/>
              <w:rPr>
                <w:sz w:val="18"/>
                <w:szCs w:val="18"/>
                <w:lang w:val="en-US"/>
              </w:rPr>
            </w:pPr>
          </w:p>
        </w:tc>
        <w:tc>
          <w:tcPr>
            <w:tcW w:w="315" w:type="pct"/>
            <w:shd w:val="clear" w:color="auto" w:fill="auto"/>
          </w:tcPr>
          <w:p w14:paraId="74C155AD" w14:textId="77777777" w:rsidR="00E72D27" w:rsidRPr="00973EF0" w:rsidRDefault="00E72D27" w:rsidP="00302CAD">
            <w:pPr>
              <w:spacing w:after="60"/>
              <w:jc w:val="right"/>
              <w:rPr>
                <w:sz w:val="18"/>
                <w:szCs w:val="18"/>
                <w:lang w:val="en-US"/>
              </w:rPr>
            </w:pPr>
          </w:p>
        </w:tc>
        <w:tc>
          <w:tcPr>
            <w:tcW w:w="440" w:type="pct"/>
            <w:shd w:val="clear" w:color="auto" w:fill="auto"/>
          </w:tcPr>
          <w:p w14:paraId="3800CD9A" w14:textId="77777777" w:rsidR="00E72D27" w:rsidRPr="00973EF0" w:rsidRDefault="00E72D27" w:rsidP="00302CAD">
            <w:pPr>
              <w:spacing w:after="60"/>
              <w:jc w:val="right"/>
              <w:rPr>
                <w:sz w:val="18"/>
                <w:szCs w:val="18"/>
                <w:lang w:val="en-US"/>
              </w:rPr>
            </w:pPr>
          </w:p>
        </w:tc>
        <w:tc>
          <w:tcPr>
            <w:tcW w:w="502" w:type="pct"/>
            <w:shd w:val="clear" w:color="auto" w:fill="auto"/>
          </w:tcPr>
          <w:p w14:paraId="11DC5B40" w14:textId="77777777" w:rsidR="00E72D27" w:rsidRPr="00973EF0" w:rsidRDefault="00E72D27" w:rsidP="00302CAD">
            <w:pPr>
              <w:spacing w:after="60"/>
              <w:jc w:val="right"/>
              <w:rPr>
                <w:sz w:val="18"/>
                <w:szCs w:val="18"/>
                <w:lang w:val="en-US"/>
              </w:rPr>
            </w:pPr>
          </w:p>
        </w:tc>
        <w:tc>
          <w:tcPr>
            <w:tcW w:w="501" w:type="pct"/>
            <w:shd w:val="clear" w:color="auto" w:fill="auto"/>
          </w:tcPr>
          <w:p w14:paraId="4DA5529B" w14:textId="77777777" w:rsidR="00E72D27" w:rsidRPr="003930BF" w:rsidRDefault="00E72D27" w:rsidP="00302CAD">
            <w:pPr>
              <w:spacing w:after="60"/>
              <w:jc w:val="right"/>
              <w:rPr>
                <w:sz w:val="20"/>
              </w:rPr>
            </w:pPr>
            <w:r w:rsidRPr="001A4E1B">
              <w:rPr>
                <w:sz w:val="20"/>
              </w:rPr>
              <w:t>0.10</w:t>
            </w:r>
          </w:p>
        </w:tc>
        <w:tc>
          <w:tcPr>
            <w:tcW w:w="358" w:type="pct"/>
            <w:shd w:val="clear" w:color="auto" w:fill="auto"/>
          </w:tcPr>
          <w:p w14:paraId="5A5EF287" w14:textId="77777777" w:rsidR="00E72D27" w:rsidRPr="003930BF" w:rsidRDefault="00E72D27" w:rsidP="00302CAD">
            <w:pPr>
              <w:spacing w:after="60"/>
              <w:jc w:val="right"/>
              <w:rPr>
                <w:sz w:val="20"/>
              </w:rPr>
            </w:pPr>
          </w:p>
        </w:tc>
        <w:tc>
          <w:tcPr>
            <w:tcW w:w="429" w:type="pct"/>
            <w:shd w:val="clear" w:color="auto" w:fill="auto"/>
          </w:tcPr>
          <w:p w14:paraId="078B064E" w14:textId="77777777" w:rsidR="00E72D27" w:rsidRPr="003930BF" w:rsidRDefault="00E72D27" w:rsidP="00302CAD">
            <w:pPr>
              <w:spacing w:after="60"/>
              <w:jc w:val="right"/>
              <w:rPr>
                <w:sz w:val="20"/>
              </w:rPr>
            </w:pPr>
          </w:p>
        </w:tc>
        <w:tc>
          <w:tcPr>
            <w:tcW w:w="501" w:type="pct"/>
            <w:shd w:val="clear" w:color="auto" w:fill="auto"/>
          </w:tcPr>
          <w:p w14:paraId="7B7D88F8" w14:textId="77777777" w:rsidR="00E72D27" w:rsidRPr="003930BF" w:rsidRDefault="00E72D27" w:rsidP="00302CAD">
            <w:pPr>
              <w:spacing w:after="60"/>
              <w:jc w:val="right"/>
              <w:rPr>
                <w:sz w:val="20"/>
              </w:rPr>
            </w:pPr>
          </w:p>
        </w:tc>
        <w:tc>
          <w:tcPr>
            <w:tcW w:w="922" w:type="pct"/>
            <w:shd w:val="clear" w:color="auto" w:fill="auto"/>
          </w:tcPr>
          <w:p w14:paraId="19FC797F" w14:textId="77777777" w:rsidR="00E72D27" w:rsidRPr="003930BF" w:rsidRDefault="00E72D27" w:rsidP="00302CAD">
            <w:pPr>
              <w:spacing w:after="60"/>
              <w:jc w:val="right"/>
              <w:rPr>
                <w:sz w:val="20"/>
              </w:rPr>
            </w:pPr>
            <w:r w:rsidRPr="001A4E1B">
              <w:rPr>
                <w:sz w:val="20"/>
              </w:rPr>
              <w:t>0.10</w:t>
            </w:r>
          </w:p>
        </w:tc>
      </w:tr>
    </w:tbl>
    <w:p w14:paraId="42CE9CBD" w14:textId="77777777" w:rsidR="00E72D27" w:rsidRPr="00973EF0" w:rsidRDefault="00E72D27" w:rsidP="00E72D27">
      <w:pPr>
        <w:spacing w:after="60"/>
        <w:jc w:val="center"/>
        <w:rPr>
          <w:sz w:val="18"/>
          <w:szCs w:val="18"/>
          <w:lang w:val="en-US"/>
        </w:rPr>
      </w:pPr>
    </w:p>
    <w:tbl>
      <w:tblPr>
        <w:tblStyle w:val="TableGrid"/>
        <w:tblW w:w="5306" w:type="pct"/>
        <w:tblInd w:w="-147" w:type="dxa"/>
        <w:tblLook w:val="04A0" w:firstRow="1" w:lastRow="0" w:firstColumn="1" w:lastColumn="0" w:noHBand="0" w:noVBand="1"/>
      </w:tblPr>
      <w:tblGrid>
        <w:gridCol w:w="2655"/>
        <w:gridCol w:w="1030"/>
        <w:gridCol w:w="5054"/>
        <w:gridCol w:w="1183"/>
      </w:tblGrid>
      <w:tr w:rsidR="00E72D27" w:rsidRPr="00973EF0" w14:paraId="73EDDB9B" w14:textId="77777777" w:rsidTr="00302CAD">
        <w:trPr>
          <w:trHeight w:val="240"/>
        </w:trPr>
        <w:tc>
          <w:tcPr>
            <w:tcW w:w="5000" w:type="pct"/>
            <w:gridSpan w:val="4"/>
            <w:shd w:val="clear" w:color="auto" w:fill="auto"/>
          </w:tcPr>
          <w:p w14:paraId="0B5FC3F9" w14:textId="77777777" w:rsidR="00E72D27" w:rsidRPr="00973EF0" w:rsidRDefault="00E72D27" w:rsidP="00302CAD">
            <w:pPr>
              <w:spacing w:after="60"/>
              <w:jc w:val="left"/>
              <w:rPr>
                <w:b/>
                <w:sz w:val="18"/>
                <w:szCs w:val="18"/>
                <w:lang w:val="en-US" w:eastAsia="zh-CN"/>
              </w:rPr>
            </w:pPr>
            <w:r w:rsidRPr="00973EF0">
              <w:rPr>
                <w:rFonts w:hint="eastAsia"/>
                <w:b/>
                <w:sz w:val="18"/>
                <w:szCs w:val="18"/>
                <w:lang w:val="en-CA" w:eastAsia="zh-CN"/>
              </w:rPr>
              <w:t>（四）</w:t>
            </w:r>
            <w:r w:rsidRPr="00973EF0">
              <w:rPr>
                <w:rFonts w:hint="eastAsia"/>
                <w:b/>
                <w:sz w:val="18"/>
                <w:szCs w:val="18"/>
                <w:lang w:eastAsia="zh-CN"/>
              </w:rPr>
              <w:t>消费量数据（</w:t>
            </w:r>
            <w:r w:rsidRPr="00973EF0">
              <w:rPr>
                <w:b/>
                <w:sz w:val="18"/>
                <w:szCs w:val="18"/>
                <w:lang w:eastAsia="zh-CN"/>
              </w:rPr>
              <w:t>ODP</w:t>
            </w:r>
            <w:r w:rsidRPr="00973EF0">
              <w:rPr>
                <w:rFonts w:hint="eastAsia"/>
                <w:b/>
                <w:sz w:val="18"/>
                <w:szCs w:val="18"/>
                <w:lang w:eastAsia="zh-CN"/>
              </w:rPr>
              <w:t>吨）</w:t>
            </w:r>
          </w:p>
        </w:tc>
      </w:tr>
      <w:tr w:rsidR="00E72D27" w:rsidRPr="00973EF0" w14:paraId="69ADD2A0" w14:textId="77777777" w:rsidTr="00302CAD">
        <w:trPr>
          <w:trHeight w:val="240"/>
        </w:trPr>
        <w:tc>
          <w:tcPr>
            <w:tcW w:w="1338" w:type="pct"/>
            <w:shd w:val="clear" w:color="auto" w:fill="auto"/>
          </w:tcPr>
          <w:p w14:paraId="070EB356" w14:textId="77777777" w:rsidR="00E72D27" w:rsidRPr="00973EF0" w:rsidRDefault="00E72D27" w:rsidP="00302CAD">
            <w:pPr>
              <w:spacing w:after="60"/>
              <w:jc w:val="center"/>
              <w:rPr>
                <w:sz w:val="18"/>
                <w:szCs w:val="18"/>
                <w:lang w:val="en-US"/>
              </w:rPr>
            </w:pPr>
            <w:r w:rsidRPr="00973EF0">
              <w:rPr>
                <w:sz w:val="18"/>
                <w:szCs w:val="18"/>
                <w:lang w:eastAsia="zh-CN"/>
              </w:rPr>
              <w:t>2009 – 2010</w:t>
            </w:r>
            <w:r w:rsidRPr="00973EF0">
              <w:rPr>
                <w:rFonts w:hint="eastAsia"/>
                <w:sz w:val="18"/>
                <w:szCs w:val="18"/>
                <w:lang w:eastAsia="zh-CN"/>
              </w:rPr>
              <w:t>年基准：</w:t>
            </w:r>
          </w:p>
        </w:tc>
        <w:tc>
          <w:tcPr>
            <w:tcW w:w="519" w:type="pct"/>
            <w:shd w:val="clear" w:color="auto" w:fill="auto"/>
          </w:tcPr>
          <w:p w14:paraId="5A029E9E" w14:textId="77777777" w:rsidR="00E72D27" w:rsidRPr="00973EF0" w:rsidRDefault="00E72D27" w:rsidP="00302CAD">
            <w:pPr>
              <w:spacing w:after="60"/>
              <w:jc w:val="right"/>
              <w:rPr>
                <w:sz w:val="18"/>
                <w:szCs w:val="18"/>
                <w:lang w:val="en-US"/>
              </w:rPr>
            </w:pPr>
            <w:r w:rsidRPr="00973EF0">
              <w:rPr>
                <w:color w:val="000000" w:themeColor="text1"/>
                <w:sz w:val="18"/>
                <w:szCs w:val="18"/>
              </w:rPr>
              <w:t>2.0</w:t>
            </w:r>
            <w:r>
              <w:rPr>
                <w:color w:val="000000" w:themeColor="text1"/>
                <w:sz w:val="18"/>
                <w:szCs w:val="18"/>
              </w:rPr>
              <w:t>0</w:t>
            </w:r>
          </w:p>
        </w:tc>
        <w:tc>
          <w:tcPr>
            <w:tcW w:w="2547" w:type="pct"/>
            <w:shd w:val="clear" w:color="auto" w:fill="auto"/>
          </w:tcPr>
          <w:p w14:paraId="318BEBF7" w14:textId="77777777" w:rsidR="00E72D27" w:rsidRPr="00973EF0" w:rsidRDefault="00E72D27" w:rsidP="00302CAD">
            <w:pPr>
              <w:spacing w:after="60"/>
              <w:jc w:val="center"/>
              <w:rPr>
                <w:sz w:val="18"/>
                <w:szCs w:val="18"/>
                <w:lang w:val="en-US" w:eastAsia="zh-CN"/>
              </w:rPr>
            </w:pPr>
            <w:r w:rsidRPr="00973EF0">
              <w:rPr>
                <w:rFonts w:hint="eastAsia"/>
                <w:sz w:val="18"/>
                <w:szCs w:val="18"/>
                <w:lang w:eastAsia="zh-CN"/>
              </w:rPr>
              <w:t>持续总体削减量起点：</w:t>
            </w:r>
          </w:p>
        </w:tc>
        <w:tc>
          <w:tcPr>
            <w:tcW w:w="596" w:type="pct"/>
            <w:shd w:val="clear" w:color="auto" w:fill="auto"/>
          </w:tcPr>
          <w:p w14:paraId="5FE83107" w14:textId="77777777" w:rsidR="00E72D27" w:rsidRPr="00973EF0" w:rsidRDefault="00E72D27" w:rsidP="00302CAD">
            <w:pPr>
              <w:spacing w:after="60"/>
              <w:jc w:val="right"/>
              <w:rPr>
                <w:sz w:val="18"/>
                <w:szCs w:val="18"/>
                <w:lang w:val="en-US"/>
              </w:rPr>
            </w:pPr>
            <w:r w:rsidRPr="00973EF0">
              <w:rPr>
                <w:color w:val="000000" w:themeColor="text1"/>
                <w:sz w:val="18"/>
                <w:szCs w:val="18"/>
              </w:rPr>
              <w:t>1.98</w:t>
            </w:r>
          </w:p>
        </w:tc>
      </w:tr>
      <w:tr w:rsidR="00E72D27" w:rsidRPr="00973EF0" w14:paraId="6D763B39" w14:textId="77777777" w:rsidTr="00302CAD">
        <w:trPr>
          <w:trHeight w:val="240"/>
        </w:trPr>
        <w:tc>
          <w:tcPr>
            <w:tcW w:w="5000" w:type="pct"/>
            <w:gridSpan w:val="4"/>
            <w:shd w:val="clear" w:color="auto" w:fill="auto"/>
          </w:tcPr>
          <w:p w14:paraId="4C763258" w14:textId="77777777" w:rsidR="00E72D27" w:rsidRPr="00973EF0" w:rsidRDefault="00E72D27" w:rsidP="00302CAD">
            <w:pPr>
              <w:spacing w:after="60"/>
              <w:jc w:val="center"/>
              <w:rPr>
                <w:b/>
                <w:sz w:val="18"/>
                <w:szCs w:val="18"/>
                <w:lang w:eastAsia="zh-CN"/>
              </w:rPr>
            </w:pPr>
            <w:r w:rsidRPr="00973EF0">
              <w:rPr>
                <w:rFonts w:hint="eastAsia"/>
                <w:b/>
                <w:sz w:val="18"/>
                <w:szCs w:val="18"/>
                <w:lang w:eastAsia="zh-CN"/>
              </w:rPr>
              <w:t>符合资助条件</w:t>
            </w:r>
            <w:r w:rsidRPr="00973EF0">
              <w:rPr>
                <w:b/>
                <w:sz w:val="18"/>
                <w:szCs w:val="18"/>
                <w:lang w:eastAsia="zh-CN"/>
              </w:rPr>
              <w:t>的</w:t>
            </w:r>
            <w:r w:rsidRPr="00973EF0">
              <w:rPr>
                <w:rFonts w:hint="eastAsia"/>
                <w:b/>
                <w:sz w:val="18"/>
                <w:szCs w:val="18"/>
                <w:lang w:eastAsia="zh-CN"/>
              </w:rPr>
              <w:t>消费量（</w:t>
            </w:r>
            <w:r w:rsidRPr="00973EF0">
              <w:rPr>
                <w:b/>
                <w:sz w:val="18"/>
                <w:szCs w:val="18"/>
                <w:lang w:eastAsia="zh-CN"/>
              </w:rPr>
              <w:t>ODP</w:t>
            </w:r>
            <w:r w:rsidRPr="00973EF0">
              <w:rPr>
                <w:rFonts w:hint="eastAsia"/>
                <w:b/>
                <w:sz w:val="18"/>
                <w:szCs w:val="18"/>
                <w:lang w:eastAsia="zh-CN"/>
              </w:rPr>
              <w:t>吨）</w:t>
            </w:r>
          </w:p>
        </w:tc>
      </w:tr>
      <w:tr w:rsidR="00E72D27" w:rsidRPr="00973EF0" w14:paraId="38A68979" w14:textId="77777777" w:rsidTr="00302CAD">
        <w:trPr>
          <w:trHeight w:val="240"/>
        </w:trPr>
        <w:tc>
          <w:tcPr>
            <w:tcW w:w="1338" w:type="pct"/>
            <w:shd w:val="clear" w:color="auto" w:fill="auto"/>
          </w:tcPr>
          <w:p w14:paraId="6BCAF111" w14:textId="77777777" w:rsidR="00E72D27" w:rsidRPr="00973EF0" w:rsidRDefault="00E72D27" w:rsidP="00302CAD">
            <w:pPr>
              <w:spacing w:after="60"/>
              <w:jc w:val="center"/>
              <w:rPr>
                <w:sz w:val="18"/>
                <w:szCs w:val="18"/>
                <w:lang w:val="en-US"/>
              </w:rPr>
            </w:pPr>
            <w:r w:rsidRPr="00973EF0">
              <w:rPr>
                <w:rFonts w:hint="eastAsia"/>
                <w:sz w:val="18"/>
                <w:szCs w:val="18"/>
                <w:lang w:eastAsia="zh-CN"/>
              </w:rPr>
              <w:t>已核准：</w:t>
            </w:r>
          </w:p>
        </w:tc>
        <w:tc>
          <w:tcPr>
            <w:tcW w:w="519" w:type="pct"/>
            <w:shd w:val="clear" w:color="auto" w:fill="auto"/>
          </w:tcPr>
          <w:p w14:paraId="638F00A6" w14:textId="77777777" w:rsidR="00E72D27" w:rsidRPr="00973EF0" w:rsidRDefault="00E72D27" w:rsidP="00302CAD">
            <w:pPr>
              <w:spacing w:after="60"/>
              <w:jc w:val="right"/>
              <w:rPr>
                <w:sz w:val="18"/>
                <w:szCs w:val="18"/>
                <w:lang w:val="en-US"/>
              </w:rPr>
            </w:pPr>
            <w:r w:rsidRPr="00973EF0">
              <w:rPr>
                <w:color w:val="000000" w:themeColor="text1"/>
                <w:sz w:val="18"/>
                <w:szCs w:val="18"/>
              </w:rPr>
              <w:t>0.69</w:t>
            </w:r>
          </w:p>
        </w:tc>
        <w:tc>
          <w:tcPr>
            <w:tcW w:w="2547" w:type="pct"/>
            <w:shd w:val="clear" w:color="auto" w:fill="auto"/>
          </w:tcPr>
          <w:p w14:paraId="0018DAAB" w14:textId="77777777" w:rsidR="00E72D27" w:rsidRPr="00973EF0" w:rsidRDefault="00E72D27" w:rsidP="00302CAD">
            <w:pPr>
              <w:spacing w:after="60"/>
              <w:jc w:val="center"/>
              <w:rPr>
                <w:sz w:val="18"/>
                <w:szCs w:val="18"/>
                <w:lang w:val="en-US"/>
              </w:rPr>
            </w:pPr>
            <w:r w:rsidRPr="00973EF0">
              <w:rPr>
                <w:rFonts w:hint="eastAsia"/>
                <w:sz w:val="18"/>
                <w:szCs w:val="18"/>
                <w:lang w:eastAsia="zh-CN"/>
              </w:rPr>
              <w:t>剩余：</w:t>
            </w:r>
          </w:p>
        </w:tc>
        <w:tc>
          <w:tcPr>
            <w:tcW w:w="596" w:type="pct"/>
            <w:shd w:val="clear" w:color="auto" w:fill="auto"/>
          </w:tcPr>
          <w:p w14:paraId="548976FC" w14:textId="77777777" w:rsidR="00E72D27" w:rsidRPr="00973EF0" w:rsidRDefault="00E72D27" w:rsidP="00302CAD">
            <w:pPr>
              <w:spacing w:after="60"/>
              <w:jc w:val="right"/>
              <w:rPr>
                <w:sz w:val="18"/>
                <w:szCs w:val="18"/>
                <w:lang w:val="en-US"/>
              </w:rPr>
            </w:pPr>
            <w:r w:rsidRPr="00973EF0">
              <w:rPr>
                <w:color w:val="000000" w:themeColor="text1"/>
                <w:sz w:val="18"/>
                <w:szCs w:val="18"/>
              </w:rPr>
              <w:t>1.29</w:t>
            </w:r>
          </w:p>
        </w:tc>
      </w:tr>
    </w:tbl>
    <w:p w14:paraId="67F4CBF5" w14:textId="77777777" w:rsidR="00E72D27" w:rsidRDefault="00E72D27" w:rsidP="00E72D27">
      <w:pPr>
        <w:spacing w:after="60"/>
        <w:jc w:val="center"/>
        <w:rPr>
          <w:sz w:val="18"/>
          <w:szCs w:val="18"/>
          <w:lang w:val="en-US"/>
        </w:rPr>
      </w:pPr>
    </w:p>
    <w:tbl>
      <w:tblPr>
        <w:tblStyle w:val="TableGrid"/>
        <w:tblW w:w="5306" w:type="pct"/>
        <w:tblInd w:w="-147" w:type="dxa"/>
        <w:tblLook w:val="04A0" w:firstRow="1" w:lastRow="0" w:firstColumn="1" w:lastColumn="0" w:noHBand="0" w:noVBand="1"/>
      </w:tblPr>
      <w:tblGrid>
        <w:gridCol w:w="1326"/>
        <w:gridCol w:w="2786"/>
        <w:gridCol w:w="1387"/>
        <w:gridCol w:w="1490"/>
        <w:gridCol w:w="1488"/>
        <w:gridCol w:w="1445"/>
      </w:tblGrid>
      <w:tr w:rsidR="00E72D27" w:rsidRPr="001A4E1B" w14:paraId="0C6F7343" w14:textId="77777777" w:rsidTr="00302CAD">
        <w:trPr>
          <w:trHeight w:val="258"/>
        </w:trPr>
        <w:tc>
          <w:tcPr>
            <w:tcW w:w="2071" w:type="pct"/>
            <w:gridSpan w:val="2"/>
            <w:shd w:val="clear" w:color="auto" w:fill="auto"/>
            <w:vAlign w:val="center"/>
          </w:tcPr>
          <w:p w14:paraId="35417083" w14:textId="77777777" w:rsidR="00E72D27" w:rsidRPr="001A4E1B" w:rsidRDefault="00E72D27" w:rsidP="00302CAD">
            <w:pPr>
              <w:spacing w:after="60"/>
              <w:jc w:val="left"/>
              <w:rPr>
                <w:b/>
                <w:sz w:val="20"/>
                <w:lang w:eastAsia="zh-CN"/>
              </w:rPr>
            </w:pPr>
            <w:r w:rsidRPr="00973EF0">
              <w:rPr>
                <w:rFonts w:hint="eastAsia"/>
                <w:b/>
                <w:sz w:val="18"/>
                <w:szCs w:val="18"/>
                <w:lang w:val="en-CA" w:eastAsia="zh-CN"/>
              </w:rPr>
              <w:t>（五）已批准的业务计划</w:t>
            </w:r>
          </w:p>
        </w:tc>
        <w:tc>
          <w:tcPr>
            <w:tcW w:w="699" w:type="pct"/>
            <w:vAlign w:val="center"/>
          </w:tcPr>
          <w:p w14:paraId="2A862AC2" w14:textId="77777777" w:rsidR="00E72D27" w:rsidRPr="0022438E" w:rsidRDefault="00E72D27" w:rsidP="00302CAD">
            <w:pPr>
              <w:spacing w:after="60"/>
              <w:jc w:val="center"/>
              <w:rPr>
                <w:b/>
                <w:sz w:val="18"/>
                <w:szCs w:val="18"/>
              </w:rPr>
            </w:pPr>
            <w:r w:rsidRPr="0022438E">
              <w:rPr>
                <w:b/>
                <w:sz w:val="18"/>
                <w:szCs w:val="18"/>
              </w:rPr>
              <w:t>2023</w:t>
            </w:r>
            <w:r w:rsidRPr="0022438E">
              <w:rPr>
                <w:rFonts w:hint="eastAsia"/>
                <w:b/>
                <w:sz w:val="18"/>
                <w:szCs w:val="18"/>
                <w:lang w:eastAsia="zh-CN"/>
              </w:rPr>
              <w:t>年</w:t>
            </w:r>
          </w:p>
        </w:tc>
        <w:tc>
          <w:tcPr>
            <w:tcW w:w="751" w:type="pct"/>
            <w:vAlign w:val="center"/>
          </w:tcPr>
          <w:p w14:paraId="78230DCB" w14:textId="77777777" w:rsidR="00E72D27" w:rsidRPr="0022438E" w:rsidRDefault="00E72D27" w:rsidP="00302CAD">
            <w:pPr>
              <w:spacing w:after="60"/>
              <w:jc w:val="center"/>
              <w:rPr>
                <w:b/>
                <w:sz w:val="18"/>
                <w:szCs w:val="18"/>
              </w:rPr>
            </w:pPr>
            <w:r w:rsidRPr="0022438E">
              <w:rPr>
                <w:b/>
                <w:sz w:val="18"/>
                <w:szCs w:val="18"/>
              </w:rPr>
              <w:t>2024</w:t>
            </w:r>
            <w:r w:rsidRPr="0022438E">
              <w:rPr>
                <w:rFonts w:hint="eastAsia"/>
                <w:b/>
                <w:sz w:val="18"/>
                <w:szCs w:val="18"/>
                <w:lang w:eastAsia="zh-CN"/>
              </w:rPr>
              <w:t>年</w:t>
            </w:r>
          </w:p>
        </w:tc>
        <w:tc>
          <w:tcPr>
            <w:tcW w:w="750" w:type="pct"/>
            <w:vAlign w:val="center"/>
          </w:tcPr>
          <w:p w14:paraId="73D52339" w14:textId="77777777" w:rsidR="00E72D27" w:rsidRPr="0022438E" w:rsidRDefault="00E72D27" w:rsidP="00302CAD">
            <w:pPr>
              <w:spacing w:after="60"/>
              <w:jc w:val="center"/>
              <w:rPr>
                <w:b/>
                <w:sz w:val="18"/>
                <w:szCs w:val="18"/>
              </w:rPr>
            </w:pPr>
            <w:r w:rsidRPr="0022438E">
              <w:rPr>
                <w:b/>
                <w:sz w:val="18"/>
                <w:szCs w:val="18"/>
              </w:rPr>
              <w:t>2025</w:t>
            </w:r>
            <w:r w:rsidRPr="0022438E">
              <w:rPr>
                <w:rFonts w:hint="eastAsia"/>
                <w:b/>
                <w:sz w:val="18"/>
                <w:szCs w:val="18"/>
                <w:lang w:eastAsia="zh-CN"/>
              </w:rPr>
              <w:t>年</w:t>
            </w:r>
          </w:p>
        </w:tc>
        <w:tc>
          <w:tcPr>
            <w:tcW w:w="729" w:type="pct"/>
            <w:shd w:val="clear" w:color="auto" w:fill="auto"/>
            <w:vAlign w:val="center"/>
          </w:tcPr>
          <w:p w14:paraId="52B532EC" w14:textId="77777777" w:rsidR="00E72D27" w:rsidRPr="0022438E" w:rsidRDefault="00E72D27" w:rsidP="00302CAD">
            <w:pPr>
              <w:spacing w:after="60"/>
              <w:jc w:val="center"/>
              <w:rPr>
                <w:b/>
                <w:sz w:val="18"/>
                <w:szCs w:val="18"/>
              </w:rPr>
            </w:pPr>
            <w:r w:rsidRPr="0022438E">
              <w:rPr>
                <w:rFonts w:hint="eastAsia"/>
                <w:b/>
                <w:sz w:val="18"/>
                <w:szCs w:val="18"/>
                <w:lang w:eastAsia="zh-CN"/>
              </w:rPr>
              <w:t>共计</w:t>
            </w:r>
          </w:p>
        </w:tc>
      </w:tr>
      <w:tr w:rsidR="00E72D27" w:rsidRPr="001A4E1B" w14:paraId="336C3F14" w14:textId="77777777" w:rsidTr="00302CAD">
        <w:trPr>
          <w:trHeight w:val="258"/>
        </w:trPr>
        <w:tc>
          <w:tcPr>
            <w:tcW w:w="668" w:type="pct"/>
            <w:vMerge w:val="restart"/>
            <w:shd w:val="clear" w:color="auto" w:fill="auto"/>
            <w:vAlign w:val="center"/>
          </w:tcPr>
          <w:p w14:paraId="2AA5778E" w14:textId="77777777" w:rsidR="00E72D27" w:rsidRPr="001A4E1B" w:rsidRDefault="00E72D27" w:rsidP="00302CAD">
            <w:pPr>
              <w:spacing w:after="60"/>
              <w:jc w:val="center"/>
              <w:rPr>
                <w:sz w:val="20"/>
              </w:rPr>
            </w:pPr>
            <w:proofErr w:type="spellStart"/>
            <w:r w:rsidRPr="00973EF0">
              <w:rPr>
                <w:rFonts w:ascii="SimSun" w:hAnsi="SimSun" w:cs="SimSun"/>
                <w:sz w:val="18"/>
                <w:szCs w:val="18"/>
              </w:rPr>
              <w:t>环境规划署</w:t>
            </w:r>
            <w:proofErr w:type="spellEnd"/>
          </w:p>
        </w:tc>
        <w:tc>
          <w:tcPr>
            <w:tcW w:w="1404" w:type="pct"/>
            <w:shd w:val="clear" w:color="auto" w:fill="auto"/>
          </w:tcPr>
          <w:p w14:paraId="28E84E7D" w14:textId="77777777" w:rsidR="00E72D27" w:rsidRPr="001A4E1B" w:rsidRDefault="00E72D27" w:rsidP="00302CAD">
            <w:pPr>
              <w:spacing w:after="60"/>
              <w:jc w:val="left"/>
              <w:rPr>
                <w:sz w:val="20"/>
                <w:lang w:eastAsia="zh-CN"/>
              </w:rPr>
            </w:pPr>
            <w:r w:rsidRPr="00973EF0">
              <w:rPr>
                <w:rFonts w:hint="eastAsia"/>
                <w:sz w:val="18"/>
                <w:szCs w:val="18"/>
                <w:lang w:eastAsia="zh-CN"/>
              </w:rPr>
              <w:t>消耗臭氧层物质淘汰（</w:t>
            </w:r>
            <w:r w:rsidRPr="00973EF0">
              <w:rPr>
                <w:sz w:val="18"/>
                <w:szCs w:val="18"/>
                <w:lang w:eastAsia="zh-CN"/>
              </w:rPr>
              <w:t>ODP</w:t>
            </w:r>
            <w:r w:rsidRPr="00973EF0">
              <w:rPr>
                <w:rFonts w:hint="eastAsia"/>
                <w:sz w:val="18"/>
                <w:szCs w:val="18"/>
                <w:lang w:eastAsia="zh-CN"/>
              </w:rPr>
              <w:t>吨）</w:t>
            </w:r>
          </w:p>
        </w:tc>
        <w:tc>
          <w:tcPr>
            <w:tcW w:w="699" w:type="pct"/>
            <w:shd w:val="clear" w:color="auto" w:fill="auto"/>
          </w:tcPr>
          <w:p w14:paraId="7317EB52" w14:textId="77777777" w:rsidR="00E72D27" w:rsidRPr="001A4E1B" w:rsidRDefault="00E72D27" w:rsidP="00302CAD">
            <w:pPr>
              <w:spacing w:after="60"/>
              <w:jc w:val="right"/>
              <w:rPr>
                <w:sz w:val="20"/>
              </w:rPr>
            </w:pPr>
            <w:r w:rsidRPr="001A4E1B">
              <w:rPr>
                <w:sz w:val="20"/>
              </w:rPr>
              <w:t>0.10</w:t>
            </w:r>
          </w:p>
        </w:tc>
        <w:tc>
          <w:tcPr>
            <w:tcW w:w="751" w:type="pct"/>
          </w:tcPr>
          <w:p w14:paraId="77ABA7CA" w14:textId="77777777" w:rsidR="00E72D27" w:rsidRPr="001A4E1B" w:rsidRDefault="00E72D27" w:rsidP="00302CAD">
            <w:pPr>
              <w:spacing w:after="60"/>
              <w:jc w:val="right"/>
              <w:rPr>
                <w:sz w:val="20"/>
              </w:rPr>
            </w:pPr>
            <w:r w:rsidRPr="001A4E1B">
              <w:rPr>
                <w:sz w:val="20"/>
              </w:rPr>
              <w:t>0.0</w:t>
            </w:r>
          </w:p>
        </w:tc>
        <w:tc>
          <w:tcPr>
            <w:tcW w:w="750" w:type="pct"/>
            <w:shd w:val="clear" w:color="auto" w:fill="auto"/>
          </w:tcPr>
          <w:p w14:paraId="0F50EC18" w14:textId="77777777" w:rsidR="00E72D27" w:rsidRPr="001A4E1B" w:rsidRDefault="00E72D27" w:rsidP="00302CAD">
            <w:pPr>
              <w:spacing w:after="60"/>
              <w:jc w:val="right"/>
              <w:rPr>
                <w:sz w:val="20"/>
              </w:rPr>
            </w:pPr>
            <w:r w:rsidRPr="001A4E1B">
              <w:rPr>
                <w:sz w:val="20"/>
              </w:rPr>
              <w:t>0.0</w:t>
            </w:r>
          </w:p>
        </w:tc>
        <w:tc>
          <w:tcPr>
            <w:tcW w:w="729" w:type="pct"/>
            <w:shd w:val="clear" w:color="auto" w:fill="auto"/>
          </w:tcPr>
          <w:p w14:paraId="2E7E0400" w14:textId="77777777" w:rsidR="00E72D27" w:rsidRPr="001A4E1B" w:rsidRDefault="00E72D27" w:rsidP="00302CAD">
            <w:pPr>
              <w:spacing w:after="60"/>
              <w:jc w:val="right"/>
              <w:rPr>
                <w:sz w:val="20"/>
              </w:rPr>
            </w:pPr>
            <w:r w:rsidRPr="001A4E1B">
              <w:rPr>
                <w:sz w:val="20"/>
              </w:rPr>
              <w:t>0.10</w:t>
            </w:r>
          </w:p>
        </w:tc>
      </w:tr>
      <w:tr w:rsidR="00E72D27" w:rsidRPr="001A4E1B" w14:paraId="1547D732" w14:textId="77777777" w:rsidTr="00302CAD">
        <w:trPr>
          <w:trHeight w:val="258"/>
        </w:trPr>
        <w:tc>
          <w:tcPr>
            <w:tcW w:w="668" w:type="pct"/>
            <w:vMerge/>
            <w:shd w:val="clear" w:color="auto" w:fill="auto"/>
            <w:vAlign w:val="center"/>
          </w:tcPr>
          <w:p w14:paraId="5ABCBC41" w14:textId="77777777" w:rsidR="00E72D27" w:rsidRPr="001A4E1B" w:rsidRDefault="00E72D27" w:rsidP="00302CAD">
            <w:pPr>
              <w:spacing w:after="60"/>
              <w:jc w:val="center"/>
              <w:rPr>
                <w:sz w:val="20"/>
              </w:rPr>
            </w:pPr>
          </w:p>
        </w:tc>
        <w:tc>
          <w:tcPr>
            <w:tcW w:w="1404" w:type="pct"/>
            <w:shd w:val="clear" w:color="auto" w:fill="auto"/>
          </w:tcPr>
          <w:p w14:paraId="158EE93A" w14:textId="77777777" w:rsidR="00E72D27" w:rsidRPr="001A4E1B" w:rsidRDefault="00E72D27" w:rsidP="00302CAD">
            <w:pPr>
              <w:spacing w:after="60"/>
              <w:jc w:val="left"/>
              <w:rPr>
                <w:sz w:val="20"/>
              </w:rPr>
            </w:pPr>
            <w:r w:rsidRPr="00973EF0">
              <w:rPr>
                <w:rFonts w:hint="eastAsia"/>
                <w:sz w:val="18"/>
                <w:szCs w:val="18"/>
                <w:lang w:eastAsia="zh-CN"/>
              </w:rPr>
              <w:t>供资（美元）</w:t>
            </w:r>
          </w:p>
        </w:tc>
        <w:tc>
          <w:tcPr>
            <w:tcW w:w="699" w:type="pct"/>
            <w:shd w:val="clear" w:color="auto" w:fill="auto"/>
          </w:tcPr>
          <w:p w14:paraId="269600DB" w14:textId="77777777" w:rsidR="00E72D27" w:rsidRPr="001A4E1B" w:rsidRDefault="00E72D27" w:rsidP="00302CAD">
            <w:pPr>
              <w:spacing w:after="60"/>
              <w:jc w:val="right"/>
              <w:rPr>
                <w:sz w:val="20"/>
              </w:rPr>
            </w:pPr>
            <w:r w:rsidRPr="001A4E1B">
              <w:rPr>
                <w:sz w:val="20"/>
              </w:rPr>
              <w:t>59,250</w:t>
            </w:r>
          </w:p>
        </w:tc>
        <w:tc>
          <w:tcPr>
            <w:tcW w:w="751" w:type="pct"/>
          </w:tcPr>
          <w:p w14:paraId="63ABA088" w14:textId="77777777" w:rsidR="00E72D27" w:rsidRPr="001A4E1B" w:rsidRDefault="00E72D27" w:rsidP="00302CAD">
            <w:pPr>
              <w:spacing w:after="60"/>
              <w:jc w:val="right"/>
              <w:rPr>
                <w:sz w:val="20"/>
              </w:rPr>
            </w:pPr>
            <w:r w:rsidRPr="001A4E1B">
              <w:rPr>
                <w:sz w:val="20"/>
              </w:rPr>
              <w:t>0</w:t>
            </w:r>
          </w:p>
        </w:tc>
        <w:tc>
          <w:tcPr>
            <w:tcW w:w="750" w:type="pct"/>
            <w:shd w:val="clear" w:color="auto" w:fill="auto"/>
          </w:tcPr>
          <w:p w14:paraId="4A3A6C7A" w14:textId="77777777" w:rsidR="00E72D27" w:rsidRPr="001A4E1B" w:rsidRDefault="00E72D27" w:rsidP="00302CAD">
            <w:pPr>
              <w:spacing w:after="60"/>
              <w:jc w:val="right"/>
              <w:rPr>
                <w:sz w:val="20"/>
              </w:rPr>
            </w:pPr>
            <w:r w:rsidRPr="001A4E1B">
              <w:rPr>
                <w:sz w:val="20"/>
              </w:rPr>
              <w:t>0</w:t>
            </w:r>
          </w:p>
        </w:tc>
        <w:tc>
          <w:tcPr>
            <w:tcW w:w="729" w:type="pct"/>
            <w:shd w:val="clear" w:color="auto" w:fill="auto"/>
          </w:tcPr>
          <w:p w14:paraId="3E6073D0" w14:textId="77777777" w:rsidR="00E72D27" w:rsidRPr="001A4E1B" w:rsidRDefault="00E72D27" w:rsidP="00302CAD">
            <w:pPr>
              <w:spacing w:after="60"/>
              <w:jc w:val="right"/>
              <w:rPr>
                <w:sz w:val="20"/>
              </w:rPr>
            </w:pPr>
            <w:r w:rsidRPr="001A4E1B">
              <w:rPr>
                <w:sz w:val="20"/>
              </w:rPr>
              <w:t>59,250</w:t>
            </w:r>
          </w:p>
        </w:tc>
      </w:tr>
      <w:tr w:rsidR="00E72D27" w:rsidRPr="001A4E1B" w14:paraId="2758F92B" w14:textId="77777777" w:rsidTr="00302CAD">
        <w:trPr>
          <w:trHeight w:val="258"/>
        </w:trPr>
        <w:tc>
          <w:tcPr>
            <w:tcW w:w="668" w:type="pct"/>
            <w:vMerge w:val="restart"/>
            <w:shd w:val="clear" w:color="auto" w:fill="auto"/>
            <w:vAlign w:val="center"/>
          </w:tcPr>
          <w:p w14:paraId="00174A79" w14:textId="77777777" w:rsidR="00E72D27" w:rsidRPr="001A4E1B" w:rsidRDefault="00E72D27" w:rsidP="00302CAD">
            <w:pPr>
              <w:spacing w:after="60"/>
              <w:jc w:val="center"/>
              <w:rPr>
                <w:sz w:val="20"/>
              </w:rPr>
            </w:pPr>
            <w:proofErr w:type="spellStart"/>
            <w:r w:rsidRPr="00973EF0">
              <w:rPr>
                <w:rFonts w:hint="eastAsia"/>
                <w:sz w:val="18"/>
                <w:szCs w:val="18"/>
                <w:lang w:val="en-CA"/>
              </w:rPr>
              <w:t>工发组织</w:t>
            </w:r>
            <w:proofErr w:type="spellEnd"/>
          </w:p>
        </w:tc>
        <w:tc>
          <w:tcPr>
            <w:tcW w:w="1404" w:type="pct"/>
            <w:shd w:val="clear" w:color="auto" w:fill="auto"/>
          </w:tcPr>
          <w:p w14:paraId="1890A501" w14:textId="77777777" w:rsidR="00E72D27" w:rsidRPr="001A4E1B" w:rsidRDefault="00E72D27" w:rsidP="00302CAD">
            <w:pPr>
              <w:spacing w:after="60"/>
              <w:jc w:val="left"/>
              <w:rPr>
                <w:sz w:val="20"/>
                <w:lang w:eastAsia="zh-CN"/>
              </w:rPr>
            </w:pPr>
            <w:r w:rsidRPr="00973EF0">
              <w:rPr>
                <w:rFonts w:hint="eastAsia"/>
                <w:sz w:val="18"/>
                <w:szCs w:val="18"/>
                <w:lang w:eastAsia="zh-CN"/>
              </w:rPr>
              <w:t>消耗臭氧层物质淘汰（</w:t>
            </w:r>
            <w:r w:rsidRPr="00973EF0">
              <w:rPr>
                <w:sz w:val="18"/>
                <w:szCs w:val="18"/>
                <w:lang w:eastAsia="zh-CN"/>
              </w:rPr>
              <w:t>ODP</w:t>
            </w:r>
            <w:r w:rsidRPr="00973EF0">
              <w:rPr>
                <w:rFonts w:hint="eastAsia"/>
                <w:sz w:val="18"/>
                <w:szCs w:val="18"/>
                <w:lang w:eastAsia="zh-CN"/>
              </w:rPr>
              <w:t>吨）</w:t>
            </w:r>
          </w:p>
        </w:tc>
        <w:tc>
          <w:tcPr>
            <w:tcW w:w="699" w:type="pct"/>
            <w:shd w:val="clear" w:color="auto" w:fill="auto"/>
          </w:tcPr>
          <w:p w14:paraId="0016CED1" w14:textId="77777777" w:rsidR="00E72D27" w:rsidRPr="001A4E1B" w:rsidRDefault="00E72D27" w:rsidP="00302CAD">
            <w:pPr>
              <w:spacing w:after="60"/>
              <w:jc w:val="right"/>
              <w:rPr>
                <w:sz w:val="20"/>
              </w:rPr>
            </w:pPr>
            <w:r w:rsidRPr="001A4E1B">
              <w:rPr>
                <w:sz w:val="20"/>
              </w:rPr>
              <w:t>0.30</w:t>
            </w:r>
          </w:p>
        </w:tc>
        <w:tc>
          <w:tcPr>
            <w:tcW w:w="751" w:type="pct"/>
          </w:tcPr>
          <w:p w14:paraId="0608D295" w14:textId="77777777" w:rsidR="00E72D27" w:rsidRPr="001A4E1B" w:rsidRDefault="00E72D27" w:rsidP="00302CAD">
            <w:pPr>
              <w:spacing w:after="60"/>
              <w:jc w:val="right"/>
              <w:rPr>
                <w:sz w:val="20"/>
              </w:rPr>
            </w:pPr>
            <w:r w:rsidRPr="001A4E1B">
              <w:rPr>
                <w:sz w:val="20"/>
              </w:rPr>
              <w:t>0.0</w:t>
            </w:r>
          </w:p>
        </w:tc>
        <w:tc>
          <w:tcPr>
            <w:tcW w:w="750" w:type="pct"/>
            <w:shd w:val="clear" w:color="auto" w:fill="auto"/>
          </w:tcPr>
          <w:p w14:paraId="1B835752" w14:textId="77777777" w:rsidR="00E72D27" w:rsidRPr="001A4E1B" w:rsidRDefault="00E72D27" w:rsidP="00302CAD">
            <w:pPr>
              <w:spacing w:after="60"/>
              <w:jc w:val="right"/>
              <w:rPr>
                <w:sz w:val="20"/>
              </w:rPr>
            </w:pPr>
            <w:r w:rsidRPr="001A4E1B">
              <w:rPr>
                <w:sz w:val="20"/>
              </w:rPr>
              <w:t>0.0</w:t>
            </w:r>
          </w:p>
        </w:tc>
        <w:tc>
          <w:tcPr>
            <w:tcW w:w="729" w:type="pct"/>
            <w:shd w:val="clear" w:color="auto" w:fill="auto"/>
          </w:tcPr>
          <w:p w14:paraId="18B9B4C7" w14:textId="77777777" w:rsidR="00E72D27" w:rsidRPr="001A4E1B" w:rsidRDefault="00E72D27" w:rsidP="00302CAD">
            <w:pPr>
              <w:spacing w:after="60"/>
              <w:jc w:val="right"/>
              <w:rPr>
                <w:sz w:val="20"/>
              </w:rPr>
            </w:pPr>
            <w:r w:rsidRPr="001A4E1B">
              <w:rPr>
                <w:sz w:val="20"/>
              </w:rPr>
              <w:t>0.30</w:t>
            </w:r>
          </w:p>
        </w:tc>
      </w:tr>
      <w:tr w:rsidR="00E72D27" w:rsidRPr="001A4E1B" w14:paraId="2C1D69F4" w14:textId="77777777" w:rsidTr="00302CAD">
        <w:trPr>
          <w:trHeight w:val="258"/>
        </w:trPr>
        <w:tc>
          <w:tcPr>
            <w:tcW w:w="668" w:type="pct"/>
            <w:vMerge/>
            <w:shd w:val="clear" w:color="auto" w:fill="auto"/>
          </w:tcPr>
          <w:p w14:paraId="1B5BB1AA" w14:textId="77777777" w:rsidR="00E72D27" w:rsidRPr="001A4E1B" w:rsidRDefault="00E72D27" w:rsidP="00302CAD">
            <w:pPr>
              <w:spacing w:after="60"/>
              <w:jc w:val="center"/>
              <w:rPr>
                <w:sz w:val="20"/>
              </w:rPr>
            </w:pPr>
          </w:p>
        </w:tc>
        <w:tc>
          <w:tcPr>
            <w:tcW w:w="1404" w:type="pct"/>
            <w:shd w:val="clear" w:color="auto" w:fill="auto"/>
          </w:tcPr>
          <w:p w14:paraId="27BB8A15" w14:textId="77777777" w:rsidR="00E72D27" w:rsidRPr="001A4E1B" w:rsidRDefault="00E72D27" w:rsidP="00302CAD">
            <w:pPr>
              <w:spacing w:after="60"/>
              <w:jc w:val="left"/>
              <w:rPr>
                <w:sz w:val="20"/>
              </w:rPr>
            </w:pPr>
            <w:r w:rsidRPr="00973EF0">
              <w:rPr>
                <w:rFonts w:hint="eastAsia"/>
                <w:sz w:val="18"/>
                <w:szCs w:val="18"/>
                <w:lang w:eastAsia="zh-CN"/>
              </w:rPr>
              <w:t>供资（美元）</w:t>
            </w:r>
          </w:p>
        </w:tc>
        <w:tc>
          <w:tcPr>
            <w:tcW w:w="699" w:type="pct"/>
            <w:shd w:val="clear" w:color="auto" w:fill="auto"/>
          </w:tcPr>
          <w:p w14:paraId="60AD161D" w14:textId="77777777" w:rsidR="00E72D27" w:rsidRPr="001A4E1B" w:rsidRDefault="00E72D27" w:rsidP="00302CAD">
            <w:pPr>
              <w:spacing w:after="60"/>
              <w:jc w:val="right"/>
              <w:rPr>
                <w:sz w:val="20"/>
              </w:rPr>
            </w:pPr>
            <w:r w:rsidRPr="001A4E1B">
              <w:rPr>
                <w:sz w:val="20"/>
              </w:rPr>
              <w:t>84,583</w:t>
            </w:r>
          </w:p>
        </w:tc>
        <w:tc>
          <w:tcPr>
            <w:tcW w:w="751" w:type="pct"/>
          </w:tcPr>
          <w:p w14:paraId="6B364DDB" w14:textId="77777777" w:rsidR="00E72D27" w:rsidRPr="001A4E1B" w:rsidRDefault="00E72D27" w:rsidP="00302CAD">
            <w:pPr>
              <w:spacing w:after="60"/>
              <w:jc w:val="right"/>
              <w:rPr>
                <w:sz w:val="20"/>
              </w:rPr>
            </w:pPr>
            <w:r w:rsidRPr="001A4E1B">
              <w:rPr>
                <w:sz w:val="20"/>
              </w:rPr>
              <w:t>0</w:t>
            </w:r>
          </w:p>
        </w:tc>
        <w:tc>
          <w:tcPr>
            <w:tcW w:w="750" w:type="pct"/>
            <w:shd w:val="clear" w:color="auto" w:fill="auto"/>
          </w:tcPr>
          <w:p w14:paraId="1D55C1B2" w14:textId="77777777" w:rsidR="00E72D27" w:rsidRPr="001A4E1B" w:rsidRDefault="00E72D27" w:rsidP="00302CAD">
            <w:pPr>
              <w:spacing w:after="60"/>
              <w:jc w:val="right"/>
              <w:rPr>
                <w:sz w:val="20"/>
              </w:rPr>
            </w:pPr>
            <w:r w:rsidRPr="001A4E1B">
              <w:rPr>
                <w:sz w:val="20"/>
              </w:rPr>
              <w:t>0</w:t>
            </w:r>
          </w:p>
        </w:tc>
        <w:tc>
          <w:tcPr>
            <w:tcW w:w="729" w:type="pct"/>
            <w:shd w:val="clear" w:color="auto" w:fill="auto"/>
          </w:tcPr>
          <w:p w14:paraId="7DF49C4E" w14:textId="77777777" w:rsidR="00E72D27" w:rsidRPr="001A4E1B" w:rsidRDefault="00E72D27" w:rsidP="00302CAD">
            <w:pPr>
              <w:spacing w:after="60"/>
              <w:jc w:val="right"/>
              <w:rPr>
                <w:sz w:val="20"/>
              </w:rPr>
            </w:pPr>
            <w:r w:rsidRPr="001A4E1B">
              <w:rPr>
                <w:sz w:val="20"/>
              </w:rPr>
              <w:t>84,583</w:t>
            </w:r>
          </w:p>
        </w:tc>
      </w:tr>
    </w:tbl>
    <w:p w14:paraId="7F7674CD" w14:textId="77777777" w:rsidR="00E72D27" w:rsidRDefault="00E72D27" w:rsidP="00E72D27">
      <w:pPr>
        <w:spacing w:after="60"/>
        <w:jc w:val="center"/>
        <w:rPr>
          <w:sz w:val="18"/>
          <w:szCs w:val="18"/>
          <w:lang w:val="en-US"/>
        </w:rPr>
      </w:pPr>
    </w:p>
    <w:tbl>
      <w:tblPr>
        <w:tblStyle w:val="TableGrid"/>
        <w:tblW w:w="5309" w:type="pct"/>
        <w:tblInd w:w="-113" w:type="dxa"/>
        <w:tblLook w:val="04A0" w:firstRow="1" w:lastRow="0" w:firstColumn="1" w:lastColumn="0" w:noHBand="0" w:noVBand="1"/>
      </w:tblPr>
      <w:tblGrid>
        <w:gridCol w:w="1099"/>
        <w:gridCol w:w="953"/>
        <w:gridCol w:w="1034"/>
        <w:gridCol w:w="822"/>
        <w:gridCol w:w="822"/>
        <w:gridCol w:w="822"/>
        <w:gridCol w:w="822"/>
        <w:gridCol w:w="822"/>
        <w:gridCol w:w="1094"/>
        <w:gridCol w:w="820"/>
        <w:gridCol w:w="818"/>
      </w:tblGrid>
      <w:tr w:rsidR="00E72D27" w:rsidRPr="001A4E1B" w14:paraId="44DF979E" w14:textId="77777777" w:rsidTr="00302CAD">
        <w:trPr>
          <w:trHeight w:val="215"/>
        </w:trPr>
        <w:tc>
          <w:tcPr>
            <w:tcW w:w="1554" w:type="pct"/>
            <w:gridSpan w:val="3"/>
            <w:shd w:val="clear" w:color="auto" w:fill="auto"/>
            <w:tcMar>
              <w:left w:w="58" w:type="dxa"/>
              <w:right w:w="58" w:type="dxa"/>
            </w:tcMar>
          </w:tcPr>
          <w:p w14:paraId="7E6BE164" w14:textId="77777777" w:rsidR="00E72D27" w:rsidRPr="001A4E1B" w:rsidRDefault="00E72D27" w:rsidP="00302CAD">
            <w:pPr>
              <w:jc w:val="left"/>
              <w:rPr>
                <w:b/>
                <w:sz w:val="20"/>
              </w:rPr>
            </w:pPr>
            <w:r w:rsidRPr="00973EF0">
              <w:rPr>
                <w:rFonts w:ascii="SimSun" w:hAnsi="SimSun" w:cs="SimSun"/>
                <w:b/>
                <w:spacing w:val="1"/>
                <w:sz w:val="18"/>
                <w:szCs w:val="18"/>
              </w:rPr>
              <w:t>（</w:t>
            </w:r>
            <w:proofErr w:type="spellStart"/>
            <w:r w:rsidRPr="00973EF0">
              <w:rPr>
                <w:rFonts w:ascii="SimSun" w:hAnsi="SimSun" w:cs="SimSun"/>
                <w:b/>
                <w:spacing w:val="1"/>
                <w:sz w:val="18"/>
                <w:szCs w:val="18"/>
              </w:rPr>
              <w:t>六）项目数据</w:t>
            </w:r>
            <w:proofErr w:type="spellEnd"/>
          </w:p>
        </w:tc>
        <w:tc>
          <w:tcPr>
            <w:tcW w:w="414" w:type="pct"/>
            <w:shd w:val="clear" w:color="auto" w:fill="auto"/>
            <w:tcMar>
              <w:left w:w="58" w:type="dxa"/>
              <w:right w:w="58" w:type="dxa"/>
            </w:tcMar>
            <w:vAlign w:val="center"/>
          </w:tcPr>
          <w:p w14:paraId="0BB2C286" w14:textId="77777777" w:rsidR="00E72D27" w:rsidRPr="001A4E1B" w:rsidRDefault="00E72D27" w:rsidP="00302CAD">
            <w:pPr>
              <w:jc w:val="center"/>
              <w:rPr>
                <w:b/>
                <w:sz w:val="20"/>
              </w:rPr>
            </w:pPr>
            <w:r w:rsidRPr="001A4E1B">
              <w:rPr>
                <w:b/>
                <w:sz w:val="20"/>
              </w:rPr>
              <w:t>2023</w:t>
            </w:r>
            <w:r>
              <w:rPr>
                <w:rFonts w:hint="eastAsia"/>
                <w:b/>
                <w:sz w:val="20"/>
                <w:lang w:eastAsia="zh-CN"/>
              </w:rPr>
              <w:t>年</w:t>
            </w:r>
          </w:p>
        </w:tc>
        <w:tc>
          <w:tcPr>
            <w:tcW w:w="414" w:type="pct"/>
            <w:shd w:val="clear" w:color="auto" w:fill="auto"/>
            <w:tcMar>
              <w:left w:w="58" w:type="dxa"/>
              <w:right w:w="58" w:type="dxa"/>
            </w:tcMar>
            <w:vAlign w:val="center"/>
          </w:tcPr>
          <w:p w14:paraId="63DD58A2" w14:textId="77777777" w:rsidR="00E72D27" w:rsidRPr="001A4E1B" w:rsidRDefault="00E72D27" w:rsidP="00302CAD">
            <w:pPr>
              <w:jc w:val="center"/>
              <w:rPr>
                <w:b/>
                <w:sz w:val="20"/>
              </w:rPr>
            </w:pPr>
            <w:r w:rsidRPr="001A4E1B">
              <w:rPr>
                <w:b/>
                <w:sz w:val="20"/>
              </w:rPr>
              <w:t>2024</w:t>
            </w:r>
            <w:r>
              <w:rPr>
                <w:rFonts w:hint="eastAsia"/>
                <w:b/>
                <w:sz w:val="20"/>
                <w:lang w:eastAsia="zh-CN"/>
              </w:rPr>
              <w:t>年</w:t>
            </w:r>
          </w:p>
        </w:tc>
        <w:tc>
          <w:tcPr>
            <w:tcW w:w="414" w:type="pct"/>
            <w:shd w:val="clear" w:color="auto" w:fill="auto"/>
            <w:tcMar>
              <w:left w:w="58" w:type="dxa"/>
              <w:right w:w="58" w:type="dxa"/>
            </w:tcMar>
            <w:vAlign w:val="center"/>
          </w:tcPr>
          <w:p w14:paraId="3D9E2368" w14:textId="77777777" w:rsidR="00E72D27" w:rsidRPr="001A4E1B" w:rsidRDefault="00E72D27" w:rsidP="00302CAD">
            <w:pPr>
              <w:jc w:val="center"/>
              <w:rPr>
                <w:b/>
                <w:sz w:val="20"/>
              </w:rPr>
            </w:pPr>
            <w:r w:rsidRPr="001A4E1B">
              <w:rPr>
                <w:b/>
                <w:sz w:val="20"/>
              </w:rPr>
              <w:t>2025</w:t>
            </w:r>
            <w:r>
              <w:rPr>
                <w:rFonts w:hint="eastAsia"/>
                <w:b/>
                <w:sz w:val="20"/>
                <w:lang w:eastAsia="zh-CN"/>
              </w:rPr>
              <w:t>年</w:t>
            </w:r>
          </w:p>
        </w:tc>
        <w:tc>
          <w:tcPr>
            <w:tcW w:w="414" w:type="pct"/>
            <w:tcMar>
              <w:left w:w="58" w:type="dxa"/>
              <w:right w:w="58" w:type="dxa"/>
            </w:tcMar>
            <w:vAlign w:val="center"/>
          </w:tcPr>
          <w:p w14:paraId="76C11D7A" w14:textId="77777777" w:rsidR="00E72D27" w:rsidRPr="001A4E1B" w:rsidRDefault="00E72D27" w:rsidP="00302CAD">
            <w:pPr>
              <w:jc w:val="center"/>
              <w:rPr>
                <w:b/>
                <w:sz w:val="20"/>
              </w:rPr>
            </w:pPr>
            <w:r w:rsidRPr="001A4E1B">
              <w:rPr>
                <w:b/>
                <w:sz w:val="20"/>
              </w:rPr>
              <w:t>2026</w:t>
            </w:r>
            <w:r>
              <w:rPr>
                <w:rFonts w:hint="eastAsia"/>
                <w:b/>
                <w:sz w:val="20"/>
                <w:lang w:eastAsia="zh-CN"/>
              </w:rPr>
              <w:t>年</w:t>
            </w:r>
          </w:p>
        </w:tc>
        <w:tc>
          <w:tcPr>
            <w:tcW w:w="414" w:type="pct"/>
            <w:tcMar>
              <w:left w:w="58" w:type="dxa"/>
              <w:right w:w="58" w:type="dxa"/>
            </w:tcMar>
            <w:vAlign w:val="center"/>
          </w:tcPr>
          <w:p w14:paraId="6994C336" w14:textId="77777777" w:rsidR="00E72D27" w:rsidRPr="001A4E1B" w:rsidRDefault="00E72D27" w:rsidP="00302CAD">
            <w:pPr>
              <w:jc w:val="center"/>
              <w:rPr>
                <w:b/>
                <w:sz w:val="20"/>
              </w:rPr>
            </w:pPr>
            <w:r w:rsidRPr="001A4E1B">
              <w:rPr>
                <w:b/>
                <w:sz w:val="20"/>
              </w:rPr>
              <w:t>2027</w:t>
            </w:r>
            <w:r>
              <w:rPr>
                <w:rFonts w:hint="eastAsia"/>
                <w:b/>
                <w:sz w:val="20"/>
                <w:lang w:eastAsia="zh-CN"/>
              </w:rPr>
              <w:t>年</w:t>
            </w:r>
          </w:p>
        </w:tc>
        <w:tc>
          <w:tcPr>
            <w:tcW w:w="551" w:type="pct"/>
            <w:tcMar>
              <w:left w:w="58" w:type="dxa"/>
              <w:right w:w="58" w:type="dxa"/>
            </w:tcMar>
          </w:tcPr>
          <w:p w14:paraId="0B11CC0E" w14:textId="77777777" w:rsidR="00E72D27" w:rsidRPr="001A4E1B" w:rsidRDefault="00E72D27" w:rsidP="00302CAD">
            <w:pPr>
              <w:jc w:val="center"/>
              <w:rPr>
                <w:b/>
                <w:sz w:val="20"/>
              </w:rPr>
            </w:pPr>
            <w:r w:rsidRPr="001A4E1B">
              <w:rPr>
                <w:b/>
                <w:sz w:val="20"/>
              </w:rPr>
              <w:t>2028</w:t>
            </w:r>
            <w:r>
              <w:rPr>
                <w:rFonts w:hint="eastAsia"/>
                <w:b/>
                <w:sz w:val="20"/>
                <w:lang w:eastAsia="zh-CN"/>
              </w:rPr>
              <w:t>年</w:t>
            </w:r>
            <w:r>
              <w:rPr>
                <w:rFonts w:hint="eastAsia"/>
                <w:b/>
                <w:sz w:val="20"/>
                <w:lang w:eastAsia="zh-CN"/>
              </w:rPr>
              <w:t xml:space="preserve"> </w:t>
            </w:r>
            <w:r>
              <w:rPr>
                <w:rFonts w:hint="eastAsia"/>
                <w:b/>
                <w:sz w:val="20"/>
                <w:lang w:eastAsia="zh-CN"/>
              </w:rPr>
              <w:t>—</w:t>
            </w:r>
            <w:r w:rsidRPr="001A4E1B">
              <w:rPr>
                <w:b/>
                <w:sz w:val="20"/>
              </w:rPr>
              <w:t>2029</w:t>
            </w:r>
            <w:r>
              <w:rPr>
                <w:rFonts w:hint="eastAsia"/>
                <w:b/>
                <w:sz w:val="20"/>
                <w:lang w:eastAsia="zh-CN"/>
              </w:rPr>
              <w:t>年</w:t>
            </w:r>
          </w:p>
        </w:tc>
        <w:tc>
          <w:tcPr>
            <w:tcW w:w="413" w:type="pct"/>
            <w:tcMar>
              <w:left w:w="58" w:type="dxa"/>
              <w:right w:w="58" w:type="dxa"/>
            </w:tcMar>
            <w:vAlign w:val="center"/>
          </w:tcPr>
          <w:p w14:paraId="44CDFBF8" w14:textId="77777777" w:rsidR="00E72D27" w:rsidRPr="001A4E1B" w:rsidRDefault="00E72D27" w:rsidP="00302CAD">
            <w:pPr>
              <w:jc w:val="center"/>
              <w:rPr>
                <w:b/>
                <w:sz w:val="20"/>
              </w:rPr>
            </w:pPr>
            <w:r w:rsidRPr="001A4E1B">
              <w:rPr>
                <w:b/>
                <w:sz w:val="20"/>
              </w:rPr>
              <w:t>2030</w:t>
            </w:r>
            <w:r>
              <w:rPr>
                <w:rFonts w:hint="eastAsia"/>
                <w:b/>
                <w:sz w:val="20"/>
                <w:lang w:eastAsia="zh-CN"/>
              </w:rPr>
              <w:t>年</w:t>
            </w:r>
          </w:p>
        </w:tc>
        <w:tc>
          <w:tcPr>
            <w:tcW w:w="412" w:type="pct"/>
            <w:shd w:val="clear" w:color="auto" w:fill="auto"/>
            <w:tcMar>
              <w:left w:w="58" w:type="dxa"/>
              <w:right w:w="58" w:type="dxa"/>
            </w:tcMar>
            <w:vAlign w:val="center"/>
          </w:tcPr>
          <w:p w14:paraId="2D482C7E" w14:textId="77777777" w:rsidR="00E72D27" w:rsidRPr="001A4E1B" w:rsidRDefault="00E72D27" w:rsidP="00302CAD">
            <w:pPr>
              <w:jc w:val="center"/>
              <w:rPr>
                <w:b/>
                <w:sz w:val="20"/>
              </w:rPr>
            </w:pPr>
            <w:r w:rsidRPr="00973EF0">
              <w:rPr>
                <w:rFonts w:hint="eastAsia"/>
                <w:b/>
                <w:sz w:val="18"/>
                <w:szCs w:val="18"/>
                <w:lang w:eastAsia="zh-CN"/>
              </w:rPr>
              <w:t>共计</w:t>
            </w:r>
          </w:p>
        </w:tc>
      </w:tr>
      <w:tr w:rsidR="00E72D27" w:rsidRPr="001A4E1B" w14:paraId="55422B9C" w14:textId="77777777" w:rsidTr="00302CAD">
        <w:trPr>
          <w:trHeight w:val="65"/>
        </w:trPr>
        <w:tc>
          <w:tcPr>
            <w:tcW w:w="1554" w:type="pct"/>
            <w:gridSpan w:val="3"/>
            <w:shd w:val="clear" w:color="auto" w:fill="auto"/>
            <w:tcMar>
              <w:left w:w="58" w:type="dxa"/>
              <w:right w:w="58" w:type="dxa"/>
            </w:tcMar>
          </w:tcPr>
          <w:p w14:paraId="50C86AEE" w14:textId="77777777" w:rsidR="00E72D27" w:rsidRPr="001A4E1B" w:rsidRDefault="00E72D27" w:rsidP="00302CAD">
            <w:pPr>
              <w:tabs>
                <w:tab w:val="left" w:pos="8280"/>
              </w:tabs>
              <w:spacing w:after="60"/>
              <w:jc w:val="left"/>
              <w:rPr>
                <w:sz w:val="20"/>
                <w:lang w:eastAsia="zh-CN"/>
              </w:rPr>
            </w:pPr>
            <w:r w:rsidRPr="00973EF0">
              <w:rPr>
                <w:rFonts w:hint="eastAsia"/>
                <w:sz w:val="18"/>
                <w:szCs w:val="18"/>
                <w:lang w:eastAsia="zh-CN"/>
              </w:rPr>
              <w:t>《蒙特利尔议定书》的消费限量（</w:t>
            </w:r>
            <w:r w:rsidRPr="00973EF0">
              <w:rPr>
                <w:sz w:val="18"/>
                <w:szCs w:val="18"/>
                <w:lang w:eastAsia="zh-CN"/>
              </w:rPr>
              <w:t>ODP</w:t>
            </w:r>
            <w:r w:rsidRPr="00973EF0">
              <w:rPr>
                <w:rFonts w:hint="eastAsia"/>
                <w:sz w:val="18"/>
                <w:szCs w:val="18"/>
                <w:lang w:eastAsia="zh-CN"/>
              </w:rPr>
              <w:t>吨）</w:t>
            </w:r>
          </w:p>
        </w:tc>
        <w:tc>
          <w:tcPr>
            <w:tcW w:w="414" w:type="pct"/>
            <w:shd w:val="clear" w:color="auto" w:fill="auto"/>
            <w:tcMar>
              <w:left w:w="58" w:type="dxa"/>
              <w:right w:w="58" w:type="dxa"/>
            </w:tcMar>
          </w:tcPr>
          <w:p w14:paraId="33BB00D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4" w:type="pct"/>
            <w:tcMar>
              <w:left w:w="58" w:type="dxa"/>
              <w:right w:w="58" w:type="dxa"/>
            </w:tcMar>
          </w:tcPr>
          <w:p w14:paraId="281BB316"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4" w:type="pct"/>
            <w:tcMar>
              <w:left w:w="58" w:type="dxa"/>
              <w:right w:w="58" w:type="dxa"/>
            </w:tcMar>
          </w:tcPr>
          <w:p w14:paraId="49B2265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4" w:type="pct"/>
            <w:tcMar>
              <w:left w:w="58" w:type="dxa"/>
              <w:right w:w="58" w:type="dxa"/>
            </w:tcMar>
          </w:tcPr>
          <w:p w14:paraId="5274A44D"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4" w:type="pct"/>
            <w:tcMar>
              <w:left w:w="58" w:type="dxa"/>
              <w:right w:w="58" w:type="dxa"/>
            </w:tcMar>
          </w:tcPr>
          <w:p w14:paraId="5FD0049F"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551" w:type="pct"/>
            <w:tcMar>
              <w:left w:w="58" w:type="dxa"/>
              <w:right w:w="58" w:type="dxa"/>
            </w:tcMar>
          </w:tcPr>
          <w:p w14:paraId="4A4E421F"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374B6A7E"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0.00</w:t>
            </w:r>
          </w:p>
        </w:tc>
        <w:tc>
          <w:tcPr>
            <w:tcW w:w="412" w:type="pct"/>
            <w:tcMar>
              <w:left w:w="58" w:type="dxa"/>
              <w:right w:w="58" w:type="dxa"/>
            </w:tcMar>
          </w:tcPr>
          <w:p w14:paraId="63412555" w14:textId="77777777" w:rsidR="00E72D27" w:rsidRPr="001A4E1B" w:rsidRDefault="00E72D27" w:rsidP="00302CAD">
            <w:pPr>
              <w:tabs>
                <w:tab w:val="left" w:pos="8280"/>
              </w:tabs>
              <w:spacing w:after="60"/>
              <w:jc w:val="right"/>
              <w:rPr>
                <w:rFonts w:asciiTheme="majorBidi" w:hAnsiTheme="majorBidi" w:cstheme="majorBidi"/>
                <w:sz w:val="20"/>
                <w:szCs w:val="20"/>
              </w:rPr>
            </w:pPr>
            <w:r>
              <w:rPr>
                <w:rFonts w:asciiTheme="majorBidi" w:hAnsiTheme="majorBidi" w:cstheme="majorBidi" w:hint="eastAsia"/>
                <w:sz w:val="20"/>
                <w:szCs w:val="20"/>
                <w:lang w:eastAsia="zh-CN"/>
              </w:rPr>
              <w:t>暂缺</w:t>
            </w:r>
          </w:p>
        </w:tc>
      </w:tr>
      <w:tr w:rsidR="00E72D27" w:rsidRPr="001A4E1B" w14:paraId="786566FC" w14:textId="77777777" w:rsidTr="00302CAD">
        <w:trPr>
          <w:trHeight w:val="65"/>
        </w:trPr>
        <w:tc>
          <w:tcPr>
            <w:tcW w:w="1554" w:type="pct"/>
            <w:gridSpan w:val="3"/>
            <w:shd w:val="clear" w:color="auto" w:fill="auto"/>
            <w:tcMar>
              <w:left w:w="58" w:type="dxa"/>
              <w:right w:w="58" w:type="dxa"/>
            </w:tcMar>
          </w:tcPr>
          <w:p w14:paraId="668FD191" w14:textId="77777777" w:rsidR="00E72D27" w:rsidRPr="001A4E1B" w:rsidRDefault="00E72D27" w:rsidP="00302CAD">
            <w:pPr>
              <w:tabs>
                <w:tab w:val="left" w:pos="8280"/>
              </w:tabs>
              <w:spacing w:after="60"/>
              <w:jc w:val="left"/>
              <w:rPr>
                <w:sz w:val="20"/>
                <w:lang w:eastAsia="zh-CN"/>
              </w:rPr>
            </w:pPr>
            <w:r w:rsidRPr="00973EF0">
              <w:rPr>
                <w:rFonts w:hint="eastAsia"/>
                <w:sz w:val="18"/>
                <w:szCs w:val="18"/>
                <w:lang w:eastAsia="zh-CN"/>
              </w:rPr>
              <w:t>最高允许消费量（</w:t>
            </w:r>
            <w:r w:rsidRPr="00973EF0">
              <w:rPr>
                <w:sz w:val="18"/>
                <w:szCs w:val="18"/>
                <w:lang w:eastAsia="zh-CN"/>
              </w:rPr>
              <w:t>ODP</w:t>
            </w:r>
            <w:r w:rsidRPr="00973EF0">
              <w:rPr>
                <w:rFonts w:hint="eastAsia"/>
                <w:sz w:val="18"/>
                <w:szCs w:val="18"/>
                <w:lang w:eastAsia="zh-CN"/>
              </w:rPr>
              <w:t>吨）</w:t>
            </w:r>
          </w:p>
        </w:tc>
        <w:tc>
          <w:tcPr>
            <w:tcW w:w="414" w:type="pct"/>
            <w:shd w:val="clear" w:color="auto" w:fill="auto"/>
            <w:tcMar>
              <w:left w:w="58" w:type="dxa"/>
              <w:right w:w="58" w:type="dxa"/>
            </w:tcMar>
          </w:tcPr>
          <w:p w14:paraId="366795F9"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4" w:type="pct"/>
            <w:tcMar>
              <w:left w:w="58" w:type="dxa"/>
              <w:right w:w="58" w:type="dxa"/>
            </w:tcMar>
          </w:tcPr>
          <w:p w14:paraId="3EF13352"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4" w:type="pct"/>
            <w:tcMar>
              <w:left w:w="58" w:type="dxa"/>
              <w:right w:w="58" w:type="dxa"/>
            </w:tcMar>
          </w:tcPr>
          <w:p w14:paraId="464A9DAA"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4" w:type="pct"/>
            <w:tcMar>
              <w:left w:w="58" w:type="dxa"/>
              <w:right w:w="58" w:type="dxa"/>
            </w:tcMar>
          </w:tcPr>
          <w:p w14:paraId="378F6A89"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4" w:type="pct"/>
            <w:tcMar>
              <w:left w:w="58" w:type="dxa"/>
              <w:right w:w="58" w:type="dxa"/>
            </w:tcMar>
          </w:tcPr>
          <w:p w14:paraId="13F6D334"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551" w:type="pct"/>
            <w:tcMar>
              <w:left w:w="58" w:type="dxa"/>
              <w:right w:w="58" w:type="dxa"/>
            </w:tcMar>
          </w:tcPr>
          <w:p w14:paraId="7F1125AA"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4FDED84D"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0.00</w:t>
            </w:r>
          </w:p>
        </w:tc>
        <w:tc>
          <w:tcPr>
            <w:tcW w:w="412" w:type="pct"/>
            <w:tcMar>
              <w:left w:w="58" w:type="dxa"/>
              <w:right w:w="58" w:type="dxa"/>
            </w:tcMar>
          </w:tcPr>
          <w:p w14:paraId="331CF164" w14:textId="77777777" w:rsidR="00E72D27" w:rsidRPr="001A4E1B" w:rsidRDefault="00E72D27" w:rsidP="00302CAD">
            <w:pPr>
              <w:tabs>
                <w:tab w:val="left" w:pos="8280"/>
              </w:tabs>
              <w:spacing w:after="60"/>
              <w:jc w:val="right"/>
              <w:rPr>
                <w:rFonts w:asciiTheme="majorBidi" w:hAnsiTheme="majorBidi" w:cstheme="majorBidi"/>
                <w:sz w:val="20"/>
                <w:szCs w:val="20"/>
              </w:rPr>
            </w:pPr>
            <w:r>
              <w:rPr>
                <w:rFonts w:asciiTheme="majorBidi" w:hAnsiTheme="majorBidi" w:cstheme="majorBidi" w:hint="eastAsia"/>
                <w:sz w:val="20"/>
                <w:szCs w:val="20"/>
                <w:lang w:eastAsia="zh-CN"/>
              </w:rPr>
              <w:t>暂缺</w:t>
            </w:r>
          </w:p>
        </w:tc>
      </w:tr>
      <w:tr w:rsidR="00E72D27" w:rsidRPr="001A4E1B" w14:paraId="08C7FFAB" w14:textId="77777777" w:rsidTr="00302CAD">
        <w:trPr>
          <w:trHeight w:val="57"/>
        </w:trPr>
        <w:tc>
          <w:tcPr>
            <w:tcW w:w="553" w:type="pct"/>
            <w:vMerge w:val="restart"/>
            <w:shd w:val="clear" w:color="auto" w:fill="auto"/>
            <w:tcMar>
              <w:left w:w="58" w:type="dxa"/>
              <w:right w:w="58" w:type="dxa"/>
            </w:tcMar>
            <w:vAlign w:val="center"/>
          </w:tcPr>
          <w:p w14:paraId="652CD3B2" w14:textId="77777777" w:rsidR="00E72D27" w:rsidRPr="001A4E1B" w:rsidRDefault="00E72D27" w:rsidP="00302CAD">
            <w:pPr>
              <w:tabs>
                <w:tab w:val="left" w:pos="8280"/>
              </w:tabs>
              <w:spacing w:after="60"/>
              <w:jc w:val="left"/>
              <w:rPr>
                <w:sz w:val="20"/>
                <w:lang w:eastAsia="zh-CN"/>
              </w:rPr>
            </w:pPr>
            <w:r>
              <w:rPr>
                <w:rFonts w:hint="eastAsia"/>
                <w:sz w:val="18"/>
                <w:szCs w:val="18"/>
                <w:lang w:eastAsia="zh-CN"/>
              </w:rPr>
              <w:t>原则上申请的项目费用（美元）</w:t>
            </w:r>
          </w:p>
        </w:tc>
        <w:tc>
          <w:tcPr>
            <w:tcW w:w="480" w:type="pct"/>
            <w:vMerge w:val="restart"/>
            <w:shd w:val="clear" w:color="auto" w:fill="auto"/>
            <w:tcMar>
              <w:left w:w="58" w:type="dxa"/>
              <w:right w:w="58" w:type="dxa"/>
            </w:tcMar>
          </w:tcPr>
          <w:p w14:paraId="03C24123" w14:textId="77777777" w:rsidR="00E72D27" w:rsidRPr="001A4E1B" w:rsidRDefault="00E72D27" w:rsidP="00302CAD">
            <w:pPr>
              <w:tabs>
                <w:tab w:val="left" w:pos="8280"/>
              </w:tabs>
              <w:spacing w:after="60"/>
              <w:jc w:val="center"/>
              <w:rPr>
                <w:sz w:val="20"/>
              </w:rPr>
            </w:pPr>
            <w:r w:rsidRPr="00973EF0">
              <w:rPr>
                <w:rFonts w:hint="eastAsia"/>
                <w:sz w:val="18"/>
                <w:szCs w:val="18"/>
                <w:lang w:eastAsia="zh-CN"/>
              </w:rPr>
              <w:t>环境规划署</w:t>
            </w:r>
          </w:p>
        </w:tc>
        <w:tc>
          <w:tcPr>
            <w:tcW w:w="521" w:type="pct"/>
            <w:shd w:val="clear" w:color="auto" w:fill="auto"/>
            <w:tcMar>
              <w:left w:w="58" w:type="dxa"/>
              <w:right w:w="58" w:type="dxa"/>
            </w:tcMar>
          </w:tcPr>
          <w:p w14:paraId="4E499DA7" w14:textId="77777777" w:rsidR="00E72D27" w:rsidRPr="001A4E1B" w:rsidRDefault="00E72D27" w:rsidP="00302CAD">
            <w:pPr>
              <w:tabs>
                <w:tab w:val="left" w:pos="8280"/>
              </w:tabs>
              <w:spacing w:after="60"/>
              <w:jc w:val="left"/>
              <w:rPr>
                <w:sz w:val="20"/>
              </w:rPr>
            </w:pPr>
            <w:r w:rsidRPr="00973EF0">
              <w:rPr>
                <w:rFonts w:hint="eastAsia"/>
                <w:sz w:val="18"/>
                <w:szCs w:val="18"/>
                <w:lang w:eastAsia="zh-CN"/>
              </w:rPr>
              <w:t>项目费用</w:t>
            </w:r>
          </w:p>
        </w:tc>
        <w:tc>
          <w:tcPr>
            <w:tcW w:w="414" w:type="pct"/>
            <w:shd w:val="clear" w:color="auto" w:fill="auto"/>
            <w:tcMar>
              <w:left w:w="58" w:type="dxa"/>
              <w:right w:w="58" w:type="dxa"/>
            </w:tcMar>
          </w:tcPr>
          <w:p w14:paraId="7931E382"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166,100</w:t>
            </w:r>
          </w:p>
        </w:tc>
        <w:tc>
          <w:tcPr>
            <w:tcW w:w="414" w:type="pct"/>
            <w:tcMar>
              <w:left w:w="58" w:type="dxa"/>
              <w:right w:w="58" w:type="dxa"/>
            </w:tcMar>
          </w:tcPr>
          <w:p w14:paraId="09F1FC4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2366C6D8"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38E70AA9"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1290C618"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158,400</w:t>
            </w:r>
          </w:p>
        </w:tc>
        <w:tc>
          <w:tcPr>
            <w:tcW w:w="551" w:type="pct"/>
            <w:tcMar>
              <w:left w:w="58" w:type="dxa"/>
              <w:right w:w="58" w:type="dxa"/>
            </w:tcMar>
          </w:tcPr>
          <w:p w14:paraId="570C523F"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0EBC1853"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36,400</w:t>
            </w:r>
          </w:p>
        </w:tc>
        <w:tc>
          <w:tcPr>
            <w:tcW w:w="412" w:type="pct"/>
            <w:tcMar>
              <w:left w:w="58" w:type="dxa"/>
              <w:right w:w="58" w:type="dxa"/>
            </w:tcMar>
          </w:tcPr>
          <w:p w14:paraId="60FDEF08"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360,900</w:t>
            </w:r>
          </w:p>
        </w:tc>
      </w:tr>
      <w:tr w:rsidR="00E72D27" w:rsidRPr="001A4E1B" w14:paraId="4AFAB503" w14:textId="77777777" w:rsidTr="00302CAD">
        <w:trPr>
          <w:trHeight w:val="126"/>
        </w:trPr>
        <w:tc>
          <w:tcPr>
            <w:tcW w:w="553" w:type="pct"/>
            <w:vMerge/>
            <w:shd w:val="clear" w:color="auto" w:fill="auto"/>
            <w:tcMar>
              <w:left w:w="58" w:type="dxa"/>
              <w:right w:w="58" w:type="dxa"/>
            </w:tcMar>
          </w:tcPr>
          <w:p w14:paraId="7BA7FCF6" w14:textId="77777777" w:rsidR="00E72D27" w:rsidRPr="001A4E1B" w:rsidRDefault="00E72D27" w:rsidP="00302CAD">
            <w:pPr>
              <w:tabs>
                <w:tab w:val="left" w:pos="8280"/>
              </w:tabs>
              <w:spacing w:after="60"/>
              <w:jc w:val="left"/>
              <w:rPr>
                <w:sz w:val="20"/>
              </w:rPr>
            </w:pPr>
          </w:p>
        </w:tc>
        <w:tc>
          <w:tcPr>
            <w:tcW w:w="480" w:type="pct"/>
            <w:vMerge/>
            <w:shd w:val="clear" w:color="auto" w:fill="auto"/>
            <w:tcMar>
              <w:left w:w="58" w:type="dxa"/>
              <w:right w:w="58" w:type="dxa"/>
            </w:tcMar>
          </w:tcPr>
          <w:p w14:paraId="76A07242" w14:textId="77777777" w:rsidR="00E72D27" w:rsidRPr="001A4E1B" w:rsidRDefault="00E72D27" w:rsidP="00302CAD">
            <w:pPr>
              <w:tabs>
                <w:tab w:val="left" w:pos="8280"/>
              </w:tabs>
              <w:spacing w:after="60"/>
              <w:jc w:val="left"/>
              <w:rPr>
                <w:sz w:val="20"/>
              </w:rPr>
            </w:pPr>
          </w:p>
        </w:tc>
        <w:tc>
          <w:tcPr>
            <w:tcW w:w="521" w:type="pct"/>
            <w:shd w:val="clear" w:color="auto" w:fill="auto"/>
            <w:tcMar>
              <w:left w:w="58" w:type="dxa"/>
              <w:right w:w="58" w:type="dxa"/>
            </w:tcMar>
          </w:tcPr>
          <w:p w14:paraId="044C48CA" w14:textId="77777777" w:rsidR="00E72D27" w:rsidRPr="001A4E1B" w:rsidRDefault="00E72D27" w:rsidP="00302CAD">
            <w:pPr>
              <w:tabs>
                <w:tab w:val="left" w:pos="8280"/>
              </w:tabs>
              <w:spacing w:after="60"/>
              <w:jc w:val="left"/>
              <w:rPr>
                <w:sz w:val="20"/>
              </w:rPr>
            </w:pPr>
            <w:r w:rsidRPr="00973EF0">
              <w:rPr>
                <w:rFonts w:hint="eastAsia"/>
                <w:sz w:val="18"/>
                <w:szCs w:val="18"/>
                <w:lang w:eastAsia="zh-CN"/>
              </w:rPr>
              <w:t>支助费用</w:t>
            </w:r>
          </w:p>
        </w:tc>
        <w:tc>
          <w:tcPr>
            <w:tcW w:w="414" w:type="pct"/>
            <w:shd w:val="clear" w:color="auto" w:fill="auto"/>
            <w:tcMar>
              <w:left w:w="58" w:type="dxa"/>
              <w:right w:w="58" w:type="dxa"/>
            </w:tcMar>
          </w:tcPr>
          <w:p w14:paraId="7D9115C4"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21,593</w:t>
            </w:r>
          </w:p>
        </w:tc>
        <w:tc>
          <w:tcPr>
            <w:tcW w:w="414" w:type="pct"/>
            <w:tcMar>
              <w:left w:w="58" w:type="dxa"/>
              <w:right w:w="58" w:type="dxa"/>
            </w:tcMar>
          </w:tcPr>
          <w:p w14:paraId="41FCFCBC"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21788DF1"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28EA21A1"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3918F77A"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20,592</w:t>
            </w:r>
          </w:p>
        </w:tc>
        <w:tc>
          <w:tcPr>
            <w:tcW w:w="551" w:type="pct"/>
            <w:tcMar>
              <w:left w:w="58" w:type="dxa"/>
              <w:right w:w="58" w:type="dxa"/>
            </w:tcMar>
          </w:tcPr>
          <w:p w14:paraId="0DDAE2EF"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140959C"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4,732</w:t>
            </w:r>
          </w:p>
        </w:tc>
        <w:tc>
          <w:tcPr>
            <w:tcW w:w="412" w:type="pct"/>
            <w:tcMar>
              <w:left w:w="58" w:type="dxa"/>
              <w:right w:w="58" w:type="dxa"/>
            </w:tcMar>
          </w:tcPr>
          <w:p w14:paraId="45B850A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46,917</w:t>
            </w:r>
          </w:p>
        </w:tc>
      </w:tr>
      <w:tr w:rsidR="00E72D27" w:rsidRPr="001A4E1B" w14:paraId="0DB4ABC6" w14:textId="77777777" w:rsidTr="00302CAD">
        <w:trPr>
          <w:trHeight w:val="57"/>
        </w:trPr>
        <w:tc>
          <w:tcPr>
            <w:tcW w:w="553" w:type="pct"/>
            <w:vMerge/>
            <w:shd w:val="clear" w:color="auto" w:fill="auto"/>
            <w:tcMar>
              <w:left w:w="58" w:type="dxa"/>
              <w:right w:w="58" w:type="dxa"/>
            </w:tcMar>
          </w:tcPr>
          <w:p w14:paraId="0EFF2396" w14:textId="77777777" w:rsidR="00E72D27" w:rsidRPr="001A4E1B" w:rsidRDefault="00E72D27" w:rsidP="00302CAD">
            <w:pPr>
              <w:tabs>
                <w:tab w:val="left" w:pos="8280"/>
              </w:tabs>
              <w:spacing w:after="60"/>
              <w:jc w:val="left"/>
              <w:rPr>
                <w:sz w:val="20"/>
              </w:rPr>
            </w:pPr>
          </w:p>
        </w:tc>
        <w:tc>
          <w:tcPr>
            <w:tcW w:w="480" w:type="pct"/>
            <w:vMerge w:val="restart"/>
            <w:shd w:val="clear" w:color="auto" w:fill="auto"/>
            <w:tcMar>
              <w:left w:w="58" w:type="dxa"/>
              <w:right w:w="58" w:type="dxa"/>
            </w:tcMar>
          </w:tcPr>
          <w:p w14:paraId="6D04EFC1" w14:textId="77777777" w:rsidR="00E72D27" w:rsidRPr="001A4E1B" w:rsidRDefault="00E72D27" w:rsidP="00302CAD">
            <w:pPr>
              <w:tabs>
                <w:tab w:val="left" w:pos="8280"/>
              </w:tabs>
              <w:spacing w:after="60"/>
              <w:jc w:val="center"/>
              <w:rPr>
                <w:sz w:val="20"/>
              </w:rPr>
            </w:pPr>
            <w:r w:rsidRPr="00973EF0">
              <w:rPr>
                <w:rFonts w:hint="eastAsia"/>
                <w:sz w:val="18"/>
                <w:szCs w:val="18"/>
                <w:lang w:eastAsia="zh-CN"/>
              </w:rPr>
              <w:t>工发组织</w:t>
            </w:r>
          </w:p>
        </w:tc>
        <w:tc>
          <w:tcPr>
            <w:tcW w:w="521" w:type="pct"/>
            <w:shd w:val="clear" w:color="auto" w:fill="auto"/>
            <w:tcMar>
              <w:left w:w="58" w:type="dxa"/>
              <w:right w:w="58" w:type="dxa"/>
            </w:tcMar>
          </w:tcPr>
          <w:p w14:paraId="716EBD24" w14:textId="77777777" w:rsidR="00E72D27" w:rsidRPr="001A4E1B" w:rsidRDefault="00E72D27" w:rsidP="00302CAD">
            <w:pPr>
              <w:tabs>
                <w:tab w:val="left" w:pos="8280"/>
              </w:tabs>
              <w:spacing w:after="60"/>
              <w:jc w:val="left"/>
              <w:rPr>
                <w:sz w:val="20"/>
              </w:rPr>
            </w:pPr>
            <w:r w:rsidRPr="00973EF0">
              <w:rPr>
                <w:rFonts w:hint="eastAsia"/>
                <w:sz w:val="18"/>
                <w:szCs w:val="18"/>
                <w:lang w:eastAsia="zh-CN"/>
              </w:rPr>
              <w:t>项目费用</w:t>
            </w:r>
          </w:p>
        </w:tc>
        <w:tc>
          <w:tcPr>
            <w:tcW w:w="414" w:type="pct"/>
            <w:shd w:val="clear" w:color="auto" w:fill="auto"/>
            <w:tcMar>
              <w:left w:w="58" w:type="dxa"/>
              <w:right w:w="58" w:type="dxa"/>
            </w:tcMar>
          </w:tcPr>
          <w:p w14:paraId="405AFC0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61,000</w:t>
            </w:r>
          </w:p>
        </w:tc>
        <w:tc>
          <w:tcPr>
            <w:tcW w:w="414" w:type="pct"/>
            <w:tcMar>
              <w:left w:w="58" w:type="dxa"/>
              <w:right w:w="58" w:type="dxa"/>
            </w:tcMar>
          </w:tcPr>
          <w:p w14:paraId="7D82517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0B7BDDF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29FEBB93"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2C6EB964"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99,600</w:t>
            </w:r>
          </w:p>
        </w:tc>
        <w:tc>
          <w:tcPr>
            <w:tcW w:w="551" w:type="pct"/>
            <w:tcMar>
              <w:left w:w="58" w:type="dxa"/>
              <w:right w:w="58" w:type="dxa"/>
            </w:tcMar>
          </w:tcPr>
          <w:p w14:paraId="2ECAF3A4"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3AF1AAE7"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18,500</w:t>
            </w:r>
          </w:p>
        </w:tc>
        <w:tc>
          <w:tcPr>
            <w:tcW w:w="412" w:type="pct"/>
            <w:tcMar>
              <w:left w:w="58" w:type="dxa"/>
              <w:right w:w="58" w:type="dxa"/>
            </w:tcMar>
          </w:tcPr>
          <w:p w14:paraId="64362EF7"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179,100</w:t>
            </w:r>
          </w:p>
        </w:tc>
      </w:tr>
      <w:tr w:rsidR="00E72D27" w:rsidRPr="001A4E1B" w14:paraId="7746D5DB" w14:textId="77777777" w:rsidTr="00302CAD">
        <w:trPr>
          <w:trHeight w:val="57"/>
        </w:trPr>
        <w:tc>
          <w:tcPr>
            <w:tcW w:w="553" w:type="pct"/>
            <w:vMerge/>
            <w:shd w:val="clear" w:color="auto" w:fill="auto"/>
            <w:tcMar>
              <w:left w:w="58" w:type="dxa"/>
              <w:right w:w="58" w:type="dxa"/>
            </w:tcMar>
          </w:tcPr>
          <w:p w14:paraId="672E8FF0" w14:textId="77777777" w:rsidR="00E72D27" w:rsidRPr="001A4E1B" w:rsidRDefault="00E72D27" w:rsidP="00302CAD">
            <w:pPr>
              <w:tabs>
                <w:tab w:val="left" w:pos="8280"/>
              </w:tabs>
              <w:spacing w:after="60"/>
              <w:jc w:val="center"/>
              <w:rPr>
                <w:sz w:val="20"/>
              </w:rPr>
            </w:pPr>
          </w:p>
        </w:tc>
        <w:tc>
          <w:tcPr>
            <w:tcW w:w="480" w:type="pct"/>
            <w:vMerge/>
            <w:shd w:val="clear" w:color="auto" w:fill="auto"/>
            <w:tcMar>
              <w:left w:w="58" w:type="dxa"/>
              <w:right w:w="58" w:type="dxa"/>
            </w:tcMar>
          </w:tcPr>
          <w:p w14:paraId="0054CF32" w14:textId="77777777" w:rsidR="00E72D27" w:rsidRPr="001A4E1B" w:rsidRDefault="00E72D27" w:rsidP="00302CAD">
            <w:pPr>
              <w:tabs>
                <w:tab w:val="left" w:pos="8280"/>
              </w:tabs>
              <w:spacing w:after="60"/>
              <w:jc w:val="center"/>
              <w:rPr>
                <w:sz w:val="20"/>
              </w:rPr>
            </w:pPr>
          </w:p>
        </w:tc>
        <w:tc>
          <w:tcPr>
            <w:tcW w:w="521" w:type="pct"/>
            <w:shd w:val="clear" w:color="auto" w:fill="auto"/>
            <w:tcMar>
              <w:left w:w="58" w:type="dxa"/>
              <w:right w:w="58" w:type="dxa"/>
            </w:tcMar>
          </w:tcPr>
          <w:p w14:paraId="509D5EF2" w14:textId="77777777" w:rsidR="00E72D27" w:rsidRPr="001A4E1B" w:rsidRDefault="00E72D27" w:rsidP="00302CAD">
            <w:pPr>
              <w:tabs>
                <w:tab w:val="left" w:pos="8280"/>
              </w:tabs>
              <w:spacing w:after="60"/>
              <w:jc w:val="left"/>
              <w:rPr>
                <w:sz w:val="20"/>
              </w:rPr>
            </w:pPr>
            <w:r w:rsidRPr="00973EF0">
              <w:rPr>
                <w:rFonts w:hint="eastAsia"/>
                <w:sz w:val="18"/>
                <w:szCs w:val="18"/>
                <w:lang w:eastAsia="zh-CN"/>
              </w:rPr>
              <w:t>支助费用</w:t>
            </w:r>
          </w:p>
        </w:tc>
        <w:tc>
          <w:tcPr>
            <w:tcW w:w="414" w:type="pct"/>
            <w:shd w:val="clear" w:color="auto" w:fill="auto"/>
            <w:tcMar>
              <w:left w:w="58" w:type="dxa"/>
              <w:right w:w="58" w:type="dxa"/>
            </w:tcMar>
          </w:tcPr>
          <w:p w14:paraId="4050431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5,490</w:t>
            </w:r>
          </w:p>
        </w:tc>
        <w:tc>
          <w:tcPr>
            <w:tcW w:w="414" w:type="pct"/>
            <w:tcMar>
              <w:left w:w="58" w:type="dxa"/>
              <w:right w:w="58" w:type="dxa"/>
            </w:tcMar>
          </w:tcPr>
          <w:p w14:paraId="622A445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0A8C6A91"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47E0EF8D"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1B52DAE1"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8,964</w:t>
            </w:r>
          </w:p>
        </w:tc>
        <w:tc>
          <w:tcPr>
            <w:tcW w:w="551" w:type="pct"/>
            <w:tcMar>
              <w:left w:w="58" w:type="dxa"/>
              <w:right w:w="58" w:type="dxa"/>
            </w:tcMar>
          </w:tcPr>
          <w:p w14:paraId="54A3975E"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2F2E2BE"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1,665</w:t>
            </w:r>
          </w:p>
        </w:tc>
        <w:tc>
          <w:tcPr>
            <w:tcW w:w="412" w:type="pct"/>
            <w:tcMar>
              <w:left w:w="58" w:type="dxa"/>
              <w:right w:w="58" w:type="dxa"/>
            </w:tcMar>
          </w:tcPr>
          <w:p w14:paraId="5AF15496"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16,119</w:t>
            </w:r>
          </w:p>
        </w:tc>
      </w:tr>
      <w:tr w:rsidR="00E72D27" w:rsidRPr="001A4E1B" w14:paraId="1350CE39" w14:textId="77777777" w:rsidTr="00302CAD">
        <w:trPr>
          <w:trHeight w:val="156"/>
        </w:trPr>
        <w:tc>
          <w:tcPr>
            <w:tcW w:w="1554" w:type="pct"/>
            <w:gridSpan w:val="3"/>
            <w:shd w:val="clear" w:color="auto" w:fill="auto"/>
            <w:tcMar>
              <w:left w:w="58" w:type="dxa"/>
              <w:right w:w="58" w:type="dxa"/>
            </w:tcMar>
          </w:tcPr>
          <w:p w14:paraId="73872AD1" w14:textId="77777777" w:rsidR="00E72D27" w:rsidRPr="001A4E1B" w:rsidRDefault="00E72D27" w:rsidP="00302CAD">
            <w:pPr>
              <w:tabs>
                <w:tab w:val="left" w:pos="8280"/>
              </w:tabs>
              <w:spacing w:after="60"/>
              <w:jc w:val="left"/>
              <w:rPr>
                <w:sz w:val="20"/>
                <w:lang w:eastAsia="zh-CN"/>
              </w:rPr>
            </w:pPr>
            <w:r>
              <w:rPr>
                <w:rFonts w:hint="eastAsia"/>
                <w:sz w:val="18"/>
                <w:szCs w:val="18"/>
                <w:lang w:eastAsia="zh-CN"/>
              </w:rPr>
              <w:t>原则上建议的项目费用总额（美元）</w:t>
            </w:r>
          </w:p>
        </w:tc>
        <w:tc>
          <w:tcPr>
            <w:tcW w:w="414" w:type="pct"/>
            <w:shd w:val="clear" w:color="auto" w:fill="auto"/>
            <w:tcMar>
              <w:left w:w="58" w:type="dxa"/>
              <w:right w:w="58" w:type="dxa"/>
            </w:tcMar>
          </w:tcPr>
          <w:p w14:paraId="2382824C"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227,100</w:t>
            </w:r>
          </w:p>
        </w:tc>
        <w:tc>
          <w:tcPr>
            <w:tcW w:w="414" w:type="pct"/>
            <w:tcMar>
              <w:left w:w="58" w:type="dxa"/>
              <w:right w:w="58" w:type="dxa"/>
            </w:tcMar>
          </w:tcPr>
          <w:p w14:paraId="60CD6683"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42E2A5AD"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0BFAC1E1"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2DEC9B06"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258,000</w:t>
            </w:r>
          </w:p>
        </w:tc>
        <w:tc>
          <w:tcPr>
            <w:tcW w:w="551" w:type="pct"/>
            <w:tcMar>
              <w:left w:w="58" w:type="dxa"/>
              <w:right w:w="58" w:type="dxa"/>
            </w:tcMar>
          </w:tcPr>
          <w:p w14:paraId="6903F73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582EED9D"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54,900</w:t>
            </w:r>
          </w:p>
        </w:tc>
        <w:tc>
          <w:tcPr>
            <w:tcW w:w="412" w:type="pct"/>
            <w:tcMar>
              <w:left w:w="58" w:type="dxa"/>
              <w:right w:w="58" w:type="dxa"/>
            </w:tcMar>
          </w:tcPr>
          <w:p w14:paraId="1B5E7F92"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540,000</w:t>
            </w:r>
          </w:p>
        </w:tc>
      </w:tr>
      <w:tr w:rsidR="00E72D27" w:rsidRPr="001A4E1B" w14:paraId="1F1734D7" w14:textId="77777777" w:rsidTr="00302CAD">
        <w:trPr>
          <w:trHeight w:val="200"/>
        </w:trPr>
        <w:tc>
          <w:tcPr>
            <w:tcW w:w="1554" w:type="pct"/>
            <w:gridSpan w:val="3"/>
            <w:shd w:val="clear" w:color="auto" w:fill="auto"/>
            <w:tcMar>
              <w:left w:w="58" w:type="dxa"/>
              <w:right w:w="58" w:type="dxa"/>
            </w:tcMar>
          </w:tcPr>
          <w:p w14:paraId="1E040D71" w14:textId="77777777" w:rsidR="00E72D27" w:rsidRPr="001A4E1B" w:rsidRDefault="00E72D27" w:rsidP="00302CAD">
            <w:pPr>
              <w:tabs>
                <w:tab w:val="left" w:pos="8280"/>
              </w:tabs>
              <w:spacing w:after="60"/>
              <w:jc w:val="left"/>
              <w:rPr>
                <w:sz w:val="20"/>
                <w:lang w:eastAsia="zh-CN"/>
              </w:rPr>
            </w:pPr>
            <w:r>
              <w:rPr>
                <w:rFonts w:hint="eastAsia"/>
                <w:sz w:val="18"/>
                <w:szCs w:val="18"/>
                <w:lang w:eastAsia="zh-CN"/>
              </w:rPr>
              <w:t>原则上建议的支助费用总额（美元）</w:t>
            </w:r>
          </w:p>
        </w:tc>
        <w:tc>
          <w:tcPr>
            <w:tcW w:w="414" w:type="pct"/>
            <w:shd w:val="clear" w:color="auto" w:fill="auto"/>
            <w:tcMar>
              <w:left w:w="58" w:type="dxa"/>
              <w:right w:w="58" w:type="dxa"/>
            </w:tcMar>
          </w:tcPr>
          <w:p w14:paraId="1C846C63"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27,083</w:t>
            </w:r>
          </w:p>
        </w:tc>
        <w:tc>
          <w:tcPr>
            <w:tcW w:w="414" w:type="pct"/>
            <w:tcMar>
              <w:left w:w="58" w:type="dxa"/>
              <w:right w:w="58" w:type="dxa"/>
            </w:tcMar>
          </w:tcPr>
          <w:p w14:paraId="1F3EDE9E"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49EF2645"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769BFADB"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58F3A2EF"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29,556</w:t>
            </w:r>
          </w:p>
        </w:tc>
        <w:tc>
          <w:tcPr>
            <w:tcW w:w="551" w:type="pct"/>
            <w:tcMar>
              <w:left w:w="58" w:type="dxa"/>
              <w:right w:w="58" w:type="dxa"/>
            </w:tcMar>
          </w:tcPr>
          <w:p w14:paraId="15BEA2F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4D7D8B2E"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6,397</w:t>
            </w:r>
          </w:p>
        </w:tc>
        <w:tc>
          <w:tcPr>
            <w:tcW w:w="412" w:type="pct"/>
            <w:tcMar>
              <w:left w:w="58" w:type="dxa"/>
              <w:right w:w="58" w:type="dxa"/>
            </w:tcMar>
          </w:tcPr>
          <w:p w14:paraId="6451542D"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63,036</w:t>
            </w:r>
          </w:p>
        </w:tc>
      </w:tr>
      <w:tr w:rsidR="00E72D27" w:rsidRPr="001A4E1B" w14:paraId="2228F407" w14:textId="77777777" w:rsidTr="00302CAD">
        <w:trPr>
          <w:trHeight w:val="94"/>
        </w:trPr>
        <w:tc>
          <w:tcPr>
            <w:tcW w:w="1554" w:type="pct"/>
            <w:gridSpan w:val="3"/>
            <w:shd w:val="clear" w:color="auto" w:fill="auto"/>
            <w:tcMar>
              <w:left w:w="58" w:type="dxa"/>
              <w:right w:w="58" w:type="dxa"/>
            </w:tcMar>
          </w:tcPr>
          <w:p w14:paraId="5852E48F" w14:textId="77777777" w:rsidR="00E72D27" w:rsidRPr="001A4E1B" w:rsidRDefault="00E72D27" w:rsidP="00302CAD">
            <w:pPr>
              <w:tabs>
                <w:tab w:val="left" w:pos="8280"/>
              </w:tabs>
              <w:spacing w:after="60"/>
              <w:jc w:val="left"/>
              <w:rPr>
                <w:sz w:val="20"/>
                <w:lang w:eastAsia="zh-CN"/>
              </w:rPr>
            </w:pPr>
            <w:r>
              <w:rPr>
                <w:rFonts w:hint="eastAsia"/>
                <w:sz w:val="18"/>
                <w:szCs w:val="18"/>
                <w:lang w:eastAsia="zh-CN"/>
              </w:rPr>
              <w:t>原则上建议的总资金（美元）</w:t>
            </w:r>
          </w:p>
        </w:tc>
        <w:tc>
          <w:tcPr>
            <w:tcW w:w="414" w:type="pct"/>
            <w:shd w:val="clear" w:color="auto" w:fill="auto"/>
            <w:tcMar>
              <w:left w:w="58" w:type="dxa"/>
              <w:right w:w="58" w:type="dxa"/>
            </w:tcMar>
          </w:tcPr>
          <w:p w14:paraId="7F173496"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254,183</w:t>
            </w:r>
          </w:p>
        </w:tc>
        <w:tc>
          <w:tcPr>
            <w:tcW w:w="414" w:type="pct"/>
            <w:tcMar>
              <w:left w:w="58" w:type="dxa"/>
              <w:right w:w="58" w:type="dxa"/>
            </w:tcMar>
          </w:tcPr>
          <w:p w14:paraId="38495B4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713E6A5B"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02832989"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4" w:type="pct"/>
            <w:tcMar>
              <w:left w:w="58" w:type="dxa"/>
              <w:right w:w="58" w:type="dxa"/>
            </w:tcMar>
          </w:tcPr>
          <w:p w14:paraId="7CDD25A3"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287,556</w:t>
            </w:r>
          </w:p>
        </w:tc>
        <w:tc>
          <w:tcPr>
            <w:tcW w:w="551" w:type="pct"/>
            <w:tcMar>
              <w:left w:w="58" w:type="dxa"/>
              <w:right w:w="58" w:type="dxa"/>
            </w:tcMar>
          </w:tcPr>
          <w:p w14:paraId="4AF9D940"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6E10408B"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61,297</w:t>
            </w:r>
          </w:p>
        </w:tc>
        <w:tc>
          <w:tcPr>
            <w:tcW w:w="412" w:type="pct"/>
            <w:tcMar>
              <w:left w:w="58" w:type="dxa"/>
              <w:right w:w="58" w:type="dxa"/>
            </w:tcMar>
          </w:tcPr>
          <w:p w14:paraId="0088FB9A" w14:textId="77777777" w:rsidR="00E72D27" w:rsidRPr="001A4E1B" w:rsidRDefault="00E72D27" w:rsidP="00302CAD">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603,036</w:t>
            </w:r>
          </w:p>
        </w:tc>
      </w:tr>
    </w:tbl>
    <w:p w14:paraId="1826630C" w14:textId="77777777" w:rsidR="00E72D27" w:rsidRPr="00775D91" w:rsidRDefault="00E72D27" w:rsidP="00E72D27">
      <w:pPr>
        <w:spacing w:after="60"/>
        <w:jc w:val="center"/>
        <w:rPr>
          <w:sz w:val="18"/>
          <w:szCs w:val="18"/>
          <w:lang w:val="en-US"/>
        </w:rPr>
      </w:pPr>
    </w:p>
    <w:tbl>
      <w:tblPr>
        <w:tblStyle w:val="TableGrid10"/>
        <w:tblW w:w="5306" w:type="pct"/>
        <w:tblInd w:w="-147" w:type="dxa"/>
        <w:tblLook w:val="04A0" w:firstRow="1" w:lastRow="0" w:firstColumn="1" w:lastColumn="0" w:noHBand="0" w:noVBand="1"/>
      </w:tblPr>
      <w:tblGrid>
        <w:gridCol w:w="3076"/>
        <w:gridCol w:w="3137"/>
        <w:gridCol w:w="3709"/>
      </w:tblGrid>
      <w:tr w:rsidR="00E72D27" w:rsidRPr="00FC2D13" w14:paraId="44B1A15F" w14:textId="77777777" w:rsidTr="00302CAD">
        <w:trPr>
          <w:trHeight w:hRule="exact" w:val="227"/>
        </w:trPr>
        <w:tc>
          <w:tcPr>
            <w:tcW w:w="5000" w:type="pct"/>
            <w:gridSpan w:val="3"/>
            <w:shd w:val="clear" w:color="auto" w:fill="auto"/>
          </w:tcPr>
          <w:p w14:paraId="13B292AD" w14:textId="3456507D" w:rsidR="00E72D27" w:rsidRPr="00FC2D13" w:rsidRDefault="00E72D27" w:rsidP="00302CAD">
            <w:pPr>
              <w:rPr>
                <w:b/>
                <w:color w:val="000000" w:themeColor="text1"/>
                <w:sz w:val="20"/>
                <w:lang w:eastAsia="zh-CN"/>
              </w:rPr>
            </w:pPr>
            <w:r w:rsidRPr="00697F75">
              <w:rPr>
                <w:rFonts w:ascii="SimSun" w:hAnsi="SimSun" w:cs="SimSun"/>
                <w:b/>
                <w:spacing w:val="1"/>
                <w:sz w:val="18"/>
                <w:szCs w:val="18"/>
                <w:lang w:eastAsia="zh-CN"/>
              </w:rPr>
              <w:t>（</w:t>
            </w:r>
            <w:r>
              <w:rPr>
                <w:rFonts w:ascii="SimSun" w:hAnsi="SimSun" w:cs="SimSun" w:hint="eastAsia"/>
                <w:b/>
                <w:spacing w:val="1"/>
                <w:sz w:val="18"/>
                <w:szCs w:val="18"/>
                <w:lang w:eastAsia="zh-CN"/>
              </w:rPr>
              <w:t>七</w:t>
            </w:r>
            <w:r w:rsidRPr="00697F75">
              <w:rPr>
                <w:rFonts w:ascii="SimSun" w:hAnsi="SimSun" w:cs="SimSun"/>
                <w:b/>
                <w:spacing w:val="1"/>
                <w:sz w:val="18"/>
                <w:szCs w:val="18"/>
                <w:lang w:eastAsia="zh-CN"/>
              </w:rPr>
              <w:t>）</w:t>
            </w:r>
            <w:r w:rsidRPr="00FC2D13">
              <w:rPr>
                <w:b/>
                <w:color w:val="000000" w:themeColor="text1"/>
                <w:sz w:val="20"/>
                <w:lang w:eastAsia="zh-CN"/>
              </w:rPr>
              <w:t xml:space="preserve"> </w:t>
            </w:r>
            <w:r>
              <w:rPr>
                <w:rFonts w:hint="eastAsia"/>
                <w:b/>
                <w:color w:val="000000" w:themeColor="text1"/>
                <w:sz w:val="20"/>
                <w:lang w:eastAsia="zh-CN"/>
              </w:rPr>
              <w:t>第一</w:t>
            </w:r>
            <w:r w:rsidR="007507C6">
              <w:rPr>
                <w:rFonts w:hint="eastAsia"/>
                <w:b/>
                <w:color w:val="000000" w:themeColor="text1"/>
                <w:sz w:val="20"/>
                <w:lang w:eastAsia="zh-CN"/>
              </w:rPr>
              <w:t>次</w:t>
            </w:r>
            <w:r>
              <w:rPr>
                <w:rFonts w:hint="eastAsia"/>
                <w:b/>
                <w:color w:val="000000" w:themeColor="text1"/>
                <w:sz w:val="20"/>
                <w:lang w:eastAsia="zh-CN"/>
              </w:rPr>
              <w:t>供资申请核准的资金（</w:t>
            </w:r>
            <w:r w:rsidRPr="00FC2D13">
              <w:rPr>
                <w:b/>
                <w:color w:val="000000" w:themeColor="text1"/>
                <w:sz w:val="20"/>
                <w:lang w:eastAsia="zh-CN"/>
              </w:rPr>
              <w:t>202</w:t>
            </w:r>
            <w:r>
              <w:rPr>
                <w:b/>
                <w:color w:val="000000" w:themeColor="text1"/>
                <w:sz w:val="20"/>
                <w:lang w:eastAsia="zh-CN"/>
              </w:rPr>
              <w:t>3</w:t>
            </w:r>
            <w:r>
              <w:rPr>
                <w:rFonts w:hint="eastAsia"/>
                <w:b/>
                <w:color w:val="000000" w:themeColor="text1"/>
                <w:sz w:val="20"/>
                <w:lang w:eastAsia="zh-CN"/>
              </w:rPr>
              <w:t>年）</w:t>
            </w:r>
          </w:p>
        </w:tc>
      </w:tr>
      <w:tr w:rsidR="00E72D27" w:rsidRPr="00FC2D13" w14:paraId="0BDC2D8E" w14:textId="77777777" w:rsidTr="0032184A">
        <w:trPr>
          <w:trHeight w:hRule="exact" w:val="227"/>
        </w:trPr>
        <w:tc>
          <w:tcPr>
            <w:tcW w:w="1550" w:type="pct"/>
            <w:shd w:val="clear" w:color="auto" w:fill="auto"/>
          </w:tcPr>
          <w:p w14:paraId="6D888347" w14:textId="77777777" w:rsidR="00E72D27" w:rsidRPr="00FC2D13" w:rsidRDefault="00E72D27" w:rsidP="00302CAD">
            <w:pPr>
              <w:jc w:val="center"/>
              <w:rPr>
                <w:b/>
                <w:color w:val="000000" w:themeColor="text1"/>
                <w:sz w:val="20"/>
              </w:rPr>
            </w:pPr>
            <w:r>
              <w:rPr>
                <w:rFonts w:hint="eastAsia"/>
                <w:b/>
                <w:color w:val="000000" w:themeColor="text1"/>
                <w:sz w:val="20"/>
                <w:lang w:eastAsia="zh-CN"/>
              </w:rPr>
              <w:t>执行机构</w:t>
            </w:r>
          </w:p>
        </w:tc>
        <w:tc>
          <w:tcPr>
            <w:tcW w:w="1581" w:type="pct"/>
            <w:shd w:val="clear" w:color="auto" w:fill="auto"/>
          </w:tcPr>
          <w:p w14:paraId="29212126" w14:textId="77777777" w:rsidR="00E72D27" w:rsidRPr="00FC2D13" w:rsidRDefault="00E72D27" w:rsidP="00302CAD">
            <w:pPr>
              <w:jc w:val="center"/>
              <w:rPr>
                <w:b/>
                <w:color w:val="000000" w:themeColor="text1"/>
                <w:sz w:val="20"/>
              </w:rPr>
            </w:pPr>
            <w:r>
              <w:rPr>
                <w:rFonts w:hint="eastAsia"/>
                <w:b/>
                <w:color w:val="000000" w:themeColor="text1"/>
                <w:sz w:val="20"/>
                <w:lang w:eastAsia="zh-CN"/>
              </w:rPr>
              <w:t>建议的资金（美元）</w:t>
            </w:r>
          </w:p>
        </w:tc>
        <w:tc>
          <w:tcPr>
            <w:tcW w:w="1869" w:type="pct"/>
            <w:shd w:val="clear" w:color="auto" w:fill="auto"/>
          </w:tcPr>
          <w:p w14:paraId="77016713" w14:textId="77777777" w:rsidR="00E72D27" w:rsidRPr="00FC2D13" w:rsidRDefault="00E72D27" w:rsidP="00302CAD">
            <w:pPr>
              <w:jc w:val="center"/>
              <w:rPr>
                <w:b/>
                <w:color w:val="000000" w:themeColor="text1"/>
                <w:sz w:val="20"/>
              </w:rPr>
            </w:pPr>
            <w:r>
              <w:rPr>
                <w:rFonts w:hint="eastAsia"/>
                <w:b/>
                <w:color w:val="000000" w:themeColor="text1"/>
                <w:sz w:val="20"/>
                <w:lang w:eastAsia="zh-CN"/>
              </w:rPr>
              <w:t>支助费用（美元）</w:t>
            </w:r>
          </w:p>
        </w:tc>
      </w:tr>
      <w:tr w:rsidR="00E72D27" w:rsidRPr="00FC2D13" w14:paraId="42EA2C27" w14:textId="77777777" w:rsidTr="0032184A">
        <w:trPr>
          <w:trHeight w:hRule="exact" w:val="227"/>
        </w:trPr>
        <w:tc>
          <w:tcPr>
            <w:tcW w:w="1550" w:type="pct"/>
            <w:shd w:val="clear" w:color="auto" w:fill="auto"/>
          </w:tcPr>
          <w:p w14:paraId="18CC588F" w14:textId="77777777" w:rsidR="00E72D27" w:rsidRPr="00FC2D13" w:rsidRDefault="00E72D27" w:rsidP="00302CAD">
            <w:pPr>
              <w:rPr>
                <w:color w:val="000000" w:themeColor="text1"/>
                <w:sz w:val="20"/>
              </w:rPr>
            </w:pPr>
            <w:r w:rsidRPr="00697F75">
              <w:rPr>
                <w:rFonts w:hint="eastAsia"/>
                <w:sz w:val="18"/>
                <w:szCs w:val="18"/>
                <w:lang w:eastAsia="zh-CN"/>
              </w:rPr>
              <w:t>环境规划署</w:t>
            </w:r>
          </w:p>
        </w:tc>
        <w:tc>
          <w:tcPr>
            <w:tcW w:w="1581" w:type="pct"/>
            <w:shd w:val="clear" w:color="auto" w:fill="auto"/>
          </w:tcPr>
          <w:p w14:paraId="726E33B9" w14:textId="77777777" w:rsidR="00E72D27" w:rsidRPr="00FC2D13" w:rsidRDefault="00E72D27" w:rsidP="00302CAD">
            <w:pPr>
              <w:jc w:val="right"/>
              <w:rPr>
                <w:color w:val="000000" w:themeColor="text1"/>
                <w:sz w:val="20"/>
              </w:rPr>
            </w:pPr>
            <w:r w:rsidRPr="001A4E1B">
              <w:rPr>
                <w:rFonts w:asciiTheme="majorBidi" w:hAnsiTheme="majorBidi" w:cstheme="majorBidi"/>
                <w:sz w:val="20"/>
                <w:szCs w:val="20"/>
              </w:rPr>
              <w:t>166,100</w:t>
            </w:r>
          </w:p>
        </w:tc>
        <w:tc>
          <w:tcPr>
            <w:tcW w:w="1869" w:type="pct"/>
            <w:shd w:val="clear" w:color="auto" w:fill="auto"/>
          </w:tcPr>
          <w:p w14:paraId="08C32EE1" w14:textId="77777777" w:rsidR="00E72D27" w:rsidRPr="00FC2D13" w:rsidRDefault="00E72D27" w:rsidP="00302CAD">
            <w:pPr>
              <w:jc w:val="right"/>
              <w:rPr>
                <w:color w:val="000000" w:themeColor="text1"/>
                <w:sz w:val="20"/>
              </w:rPr>
            </w:pPr>
            <w:r w:rsidRPr="001A4E1B">
              <w:rPr>
                <w:rFonts w:asciiTheme="majorBidi" w:hAnsiTheme="majorBidi" w:cstheme="majorBidi"/>
                <w:sz w:val="20"/>
                <w:szCs w:val="20"/>
              </w:rPr>
              <w:t>21,593</w:t>
            </w:r>
          </w:p>
        </w:tc>
      </w:tr>
      <w:tr w:rsidR="00E72D27" w:rsidRPr="00FC2D13" w14:paraId="26F161A0" w14:textId="77777777" w:rsidTr="0032184A">
        <w:trPr>
          <w:trHeight w:hRule="exact" w:val="227"/>
        </w:trPr>
        <w:tc>
          <w:tcPr>
            <w:tcW w:w="1550" w:type="pct"/>
            <w:shd w:val="clear" w:color="auto" w:fill="auto"/>
          </w:tcPr>
          <w:p w14:paraId="2CACB9C6" w14:textId="77777777" w:rsidR="00E72D27" w:rsidRPr="00FC2D13" w:rsidRDefault="00E72D27" w:rsidP="00302CAD">
            <w:pPr>
              <w:rPr>
                <w:color w:val="000000" w:themeColor="text1"/>
                <w:sz w:val="20"/>
                <w:lang w:eastAsia="zh-CN"/>
              </w:rPr>
            </w:pPr>
            <w:r>
              <w:rPr>
                <w:rFonts w:hint="eastAsia"/>
                <w:color w:val="000000" w:themeColor="text1"/>
                <w:sz w:val="20"/>
                <w:lang w:eastAsia="zh-CN"/>
              </w:rPr>
              <w:t>工发组织</w:t>
            </w:r>
          </w:p>
        </w:tc>
        <w:tc>
          <w:tcPr>
            <w:tcW w:w="1581" w:type="pct"/>
            <w:shd w:val="clear" w:color="auto" w:fill="auto"/>
          </w:tcPr>
          <w:p w14:paraId="795FA017" w14:textId="77777777" w:rsidR="00E72D27" w:rsidRPr="00FC2D13" w:rsidRDefault="00E72D27" w:rsidP="00302CAD">
            <w:pPr>
              <w:jc w:val="right"/>
              <w:rPr>
                <w:color w:val="000000" w:themeColor="text1"/>
                <w:sz w:val="20"/>
              </w:rPr>
            </w:pPr>
            <w:r w:rsidRPr="001A4E1B">
              <w:rPr>
                <w:rFonts w:asciiTheme="majorBidi" w:hAnsiTheme="majorBidi" w:cstheme="majorBidi"/>
                <w:sz w:val="20"/>
                <w:szCs w:val="20"/>
              </w:rPr>
              <w:t>61,000</w:t>
            </w:r>
          </w:p>
        </w:tc>
        <w:tc>
          <w:tcPr>
            <w:tcW w:w="1869" w:type="pct"/>
            <w:shd w:val="clear" w:color="auto" w:fill="auto"/>
          </w:tcPr>
          <w:p w14:paraId="648D9747" w14:textId="77777777" w:rsidR="00E72D27" w:rsidRPr="00FC2D13" w:rsidRDefault="00E72D27" w:rsidP="00302CAD">
            <w:pPr>
              <w:jc w:val="right"/>
              <w:rPr>
                <w:color w:val="000000" w:themeColor="text1"/>
                <w:sz w:val="20"/>
              </w:rPr>
            </w:pPr>
            <w:r w:rsidRPr="001A4E1B">
              <w:rPr>
                <w:rFonts w:asciiTheme="majorBidi" w:hAnsiTheme="majorBidi" w:cstheme="majorBidi"/>
                <w:sz w:val="20"/>
                <w:szCs w:val="20"/>
              </w:rPr>
              <w:t>5,490</w:t>
            </w:r>
          </w:p>
        </w:tc>
      </w:tr>
      <w:tr w:rsidR="00E72D27" w:rsidRPr="00FC2D13" w14:paraId="36ABCD3C" w14:textId="77777777" w:rsidTr="0032184A">
        <w:trPr>
          <w:trHeight w:hRule="exact" w:val="227"/>
        </w:trPr>
        <w:tc>
          <w:tcPr>
            <w:tcW w:w="1550" w:type="pct"/>
            <w:shd w:val="clear" w:color="auto" w:fill="auto"/>
          </w:tcPr>
          <w:p w14:paraId="153B0102" w14:textId="77777777" w:rsidR="00E72D27" w:rsidRPr="00FC2D13" w:rsidRDefault="00E72D27" w:rsidP="00302CAD">
            <w:pPr>
              <w:rPr>
                <w:color w:val="000000" w:themeColor="text1"/>
                <w:sz w:val="20"/>
              </w:rPr>
            </w:pPr>
            <w:r>
              <w:rPr>
                <w:rFonts w:hint="eastAsia"/>
                <w:color w:val="000000" w:themeColor="text1"/>
                <w:sz w:val="20"/>
                <w:lang w:eastAsia="zh-CN"/>
              </w:rPr>
              <w:t>共计</w:t>
            </w:r>
          </w:p>
        </w:tc>
        <w:tc>
          <w:tcPr>
            <w:tcW w:w="1581" w:type="pct"/>
            <w:shd w:val="clear" w:color="auto" w:fill="auto"/>
          </w:tcPr>
          <w:p w14:paraId="13A260F4" w14:textId="77777777" w:rsidR="00E72D27" w:rsidRPr="00FC2D13" w:rsidRDefault="00E72D27" w:rsidP="00302CAD">
            <w:pPr>
              <w:jc w:val="right"/>
              <w:rPr>
                <w:color w:val="000000" w:themeColor="text1"/>
                <w:sz w:val="20"/>
              </w:rPr>
            </w:pPr>
            <w:r w:rsidRPr="001A4E1B">
              <w:rPr>
                <w:rFonts w:asciiTheme="majorBidi" w:hAnsiTheme="majorBidi" w:cstheme="majorBidi"/>
                <w:sz w:val="20"/>
                <w:szCs w:val="20"/>
              </w:rPr>
              <w:t>227,100</w:t>
            </w:r>
          </w:p>
        </w:tc>
        <w:tc>
          <w:tcPr>
            <w:tcW w:w="1869" w:type="pct"/>
            <w:shd w:val="clear" w:color="auto" w:fill="auto"/>
          </w:tcPr>
          <w:p w14:paraId="576E1F18" w14:textId="77777777" w:rsidR="00E72D27" w:rsidRPr="00FC2D13" w:rsidRDefault="00E72D27" w:rsidP="00302CAD">
            <w:pPr>
              <w:jc w:val="right"/>
              <w:rPr>
                <w:color w:val="000000" w:themeColor="text1"/>
                <w:sz w:val="20"/>
              </w:rPr>
            </w:pPr>
            <w:r w:rsidRPr="001A4E1B">
              <w:rPr>
                <w:rFonts w:asciiTheme="majorBidi" w:hAnsiTheme="majorBidi" w:cstheme="majorBidi"/>
                <w:sz w:val="20"/>
                <w:szCs w:val="20"/>
              </w:rPr>
              <w:t>27,083</w:t>
            </w:r>
          </w:p>
        </w:tc>
      </w:tr>
    </w:tbl>
    <w:p w14:paraId="77ED57C0" w14:textId="77777777" w:rsidR="00E72D27" w:rsidRPr="00775D91" w:rsidRDefault="00E72D27" w:rsidP="00E72D27">
      <w:pPr>
        <w:spacing w:after="60"/>
        <w:jc w:val="center"/>
        <w:rPr>
          <w:sz w:val="18"/>
          <w:szCs w:val="18"/>
          <w:lang w:val="en-US"/>
        </w:rPr>
      </w:pPr>
    </w:p>
    <w:tbl>
      <w:tblPr>
        <w:tblStyle w:val="TableGrid"/>
        <w:tblW w:w="5306" w:type="pct"/>
        <w:tblInd w:w="-147" w:type="dxa"/>
        <w:tblLook w:val="04A0" w:firstRow="1" w:lastRow="0" w:firstColumn="1" w:lastColumn="0" w:noHBand="0" w:noVBand="1"/>
      </w:tblPr>
      <w:tblGrid>
        <w:gridCol w:w="3119"/>
        <w:gridCol w:w="6803"/>
      </w:tblGrid>
      <w:tr w:rsidR="00E72D27" w:rsidRPr="007B2708" w14:paraId="687CC9EA" w14:textId="77777777" w:rsidTr="0032184A">
        <w:trPr>
          <w:trHeight w:val="240"/>
        </w:trPr>
        <w:tc>
          <w:tcPr>
            <w:tcW w:w="1572" w:type="pct"/>
            <w:shd w:val="clear" w:color="auto" w:fill="auto"/>
          </w:tcPr>
          <w:p w14:paraId="674C6299" w14:textId="77777777" w:rsidR="00E72D27" w:rsidRPr="007B2708" w:rsidRDefault="00E72D27" w:rsidP="00302CAD">
            <w:pPr>
              <w:spacing w:after="60"/>
              <w:jc w:val="left"/>
              <w:rPr>
                <w:b/>
                <w:sz w:val="18"/>
                <w:szCs w:val="18"/>
                <w:lang w:val="en-US"/>
              </w:rPr>
            </w:pPr>
            <w:r w:rsidRPr="007B2708">
              <w:rPr>
                <w:rFonts w:hint="eastAsia"/>
                <w:b/>
                <w:sz w:val="18"/>
                <w:szCs w:val="18"/>
                <w:lang w:eastAsia="zh-CN"/>
              </w:rPr>
              <w:t>秘书处建议：</w:t>
            </w:r>
          </w:p>
        </w:tc>
        <w:tc>
          <w:tcPr>
            <w:tcW w:w="3428" w:type="pct"/>
            <w:shd w:val="clear" w:color="auto" w:fill="auto"/>
          </w:tcPr>
          <w:p w14:paraId="786F7F8A" w14:textId="29965A45" w:rsidR="00E72D27" w:rsidRPr="007B2708" w:rsidRDefault="00E72D27" w:rsidP="00302CAD">
            <w:pPr>
              <w:spacing w:after="60"/>
              <w:jc w:val="center"/>
              <w:rPr>
                <w:sz w:val="18"/>
                <w:szCs w:val="18"/>
                <w:lang w:val="en-US" w:eastAsia="zh-CN"/>
              </w:rPr>
            </w:pPr>
            <w:r>
              <w:rPr>
                <w:rFonts w:hint="eastAsia"/>
                <w:sz w:val="18"/>
                <w:szCs w:val="18"/>
                <w:lang w:val="en-US" w:eastAsia="zh-CN"/>
              </w:rPr>
              <w:t>单独审议</w:t>
            </w:r>
            <w:r>
              <w:rPr>
                <w:rFonts w:hint="eastAsia"/>
                <w:sz w:val="18"/>
                <w:szCs w:val="18"/>
                <w:lang w:val="en-US" w:eastAsia="zh-CN"/>
              </w:rPr>
              <w:t xml:space="preserve"> </w:t>
            </w:r>
            <w:r>
              <w:rPr>
                <w:rFonts w:hint="eastAsia"/>
                <w:sz w:val="18"/>
                <w:szCs w:val="18"/>
                <w:lang w:val="en-US" w:eastAsia="zh-CN"/>
              </w:rPr>
              <w:t>—</w:t>
            </w:r>
            <w:r>
              <w:rPr>
                <w:rFonts w:hint="eastAsia"/>
                <w:sz w:val="18"/>
                <w:szCs w:val="18"/>
                <w:lang w:val="en-US" w:eastAsia="zh-CN"/>
              </w:rPr>
              <w:t xml:space="preserve"> </w:t>
            </w:r>
            <w:r>
              <w:rPr>
                <w:rFonts w:hint="eastAsia"/>
                <w:sz w:val="18"/>
                <w:szCs w:val="18"/>
                <w:lang w:val="en-US" w:eastAsia="zh-CN"/>
              </w:rPr>
              <w:t>所有技术和</w:t>
            </w:r>
            <w:r w:rsidR="009673BA">
              <w:rPr>
                <w:rFonts w:hint="eastAsia"/>
                <w:sz w:val="18"/>
                <w:szCs w:val="18"/>
                <w:lang w:val="en-US" w:eastAsia="zh-CN"/>
              </w:rPr>
              <w:t>费用</w:t>
            </w:r>
            <w:r>
              <w:rPr>
                <w:rFonts w:hint="eastAsia"/>
                <w:sz w:val="18"/>
                <w:szCs w:val="18"/>
                <w:lang w:val="en-US" w:eastAsia="zh-CN"/>
              </w:rPr>
              <w:t>问题均已解决</w:t>
            </w:r>
          </w:p>
        </w:tc>
      </w:tr>
    </w:tbl>
    <w:p w14:paraId="165B0EB8" w14:textId="77777777" w:rsidR="00E72D27" w:rsidRDefault="00E72D27" w:rsidP="00E72D27">
      <w:pPr>
        <w:jc w:val="left"/>
        <w:rPr>
          <w:b/>
          <w:lang w:val="en-CA" w:eastAsia="zh-CN"/>
        </w:rPr>
      </w:pPr>
      <w:r>
        <w:rPr>
          <w:b/>
          <w:lang w:val="en-CA" w:eastAsia="zh-CN"/>
        </w:rPr>
        <w:br w:type="page"/>
      </w:r>
    </w:p>
    <w:p w14:paraId="0BD88572" w14:textId="6A3EEC10" w:rsidR="003B468A" w:rsidRPr="00C97480" w:rsidRDefault="00FC47A2">
      <w:pPr>
        <w:tabs>
          <w:tab w:val="left" w:pos="720"/>
        </w:tabs>
        <w:spacing w:before="480" w:after="240"/>
        <w:jc w:val="center"/>
        <w:rPr>
          <w:rFonts w:ascii="SimHei" w:eastAsia="SimHei"/>
          <w:b/>
          <w:bCs/>
          <w:color w:val="000000"/>
          <w:sz w:val="24"/>
          <w:szCs w:val="24"/>
          <w:lang w:eastAsia="zh-CN"/>
        </w:rPr>
      </w:pPr>
      <w:r w:rsidRPr="00C97480">
        <w:rPr>
          <w:rFonts w:hint="eastAsia"/>
          <w:b/>
          <w:sz w:val="24"/>
          <w:szCs w:val="24"/>
          <w:lang w:val="en-CA" w:eastAsia="zh-CN"/>
        </w:rPr>
        <w:lastRenderedPageBreak/>
        <w:t>项目说明</w:t>
      </w:r>
    </w:p>
    <w:p w14:paraId="1A8DA253" w14:textId="5FB8FE49" w:rsidR="00FC47A2" w:rsidRPr="00C97480" w:rsidRDefault="00FC47A2" w:rsidP="00FC47A2">
      <w:pPr>
        <w:widowControl w:val="0"/>
        <w:tabs>
          <w:tab w:val="left" w:pos="720"/>
        </w:tabs>
        <w:adjustRightInd w:val="0"/>
        <w:textAlignment w:val="baseline"/>
        <w:rPr>
          <w:b/>
          <w:bCs/>
          <w:sz w:val="24"/>
          <w:szCs w:val="24"/>
          <w:lang w:eastAsia="zh-CN"/>
        </w:rPr>
      </w:pPr>
      <w:r w:rsidRPr="00C97480">
        <w:rPr>
          <w:rFonts w:hint="eastAsia"/>
          <w:b/>
          <w:bCs/>
          <w:sz w:val="24"/>
          <w:szCs w:val="24"/>
          <w:lang w:eastAsia="zh-CN"/>
        </w:rPr>
        <w:t>背景</w:t>
      </w:r>
    </w:p>
    <w:p w14:paraId="08339F25" w14:textId="77777777" w:rsidR="003A663F" w:rsidRPr="00C97480" w:rsidRDefault="003A663F" w:rsidP="003A663F">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z w:val="24"/>
          <w:szCs w:val="24"/>
          <w:lang w:eastAsia="zh-CN"/>
        </w:rPr>
      </w:pPr>
      <w:r w:rsidRPr="00C97480">
        <w:rPr>
          <w:sz w:val="24"/>
          <w:szCs w:val="24"/>
          <w:lang w:eastAsia="zh-CN"/>
        </w:rPr>
        <w:t>环境规划署作为</w:t>
      </w:r>
      <w:r w:rsidRPr="00C97480">
        <w:rPr>
          <w:rFonts w:hint="eastAsia"/>
          <w:sz w:val="24"/>
          <w:szCs w:val="24"/>
          <w:lang w:eastAsia="zh-CN"/>
        </w:rPr>
        <w:t>牵头</w:t>
      </w:r>
      <w:r w:rsidRPr="00C97480">
        <w:rPr>
          <w:sz w:val="24"/>
          <w:szCs w:val="24"/>
          <w:lang w:eastAsia="zh-CN"/>
        </w:rPr>
        <w:t>执行机构，代表苏里南政府提交了氟氯烃淘汰管理计划第二阶段</w:t>
      </w:r>
      <w:r w:rsidRPr="00C97480">
        <w:rPr>
          <w:rFonts w:hint="eastAsia"/>
          <w:sz w:val="24"/>
          <w:szCs w:val="24"/>
          <w:lang w:eastAsia="zh-CN"/>
        </w:rPr>
        <w:t>的申请，费用总额</w:t>
      </w:r>
      <w:r w:rsidRPr="00C97480">
        <w:rPr>
          <w:sz w:val="24"/>
          <w:szCs w:val="24"/>
          <w:lang w:eastAsia="zh-CN"/>
        </w:rPr>
        <w:t>为</w:t>
      </w:r>
      <w:r w:rsidRPr="00C97480">
        <w:rPr>
          <w:sz w:val="24"/>
          <w:szCs w:val="24"/>
          <w:lang w:eastAsia="zh-CN"/>
        </w:rPr>
        <w:t>603,036</w:t>
      </w:r>
      <w:r w:rsidRPr="00C97480">
        <w:rPr>
          <w:sz w:val="24"/>
          <w:szCs w:val="24"/>
          <w:lang w:eastAsia="zh-CN"/>
        </w:rPr>
        <w:t>美元，</w:t>
      </w:r>
      <w:r w:rsidRPr="00C97480">
        <w:rPr>
          <w:rFonts w:hint="eastAsia"/>
          <w:sz w:val="24"/>
          <w:szCs w:val="24"/>
          <w:lang w:eastAsia="zh-CN"/>
        </w:rPr>
        <w:t>包括</w:t>
      </w:r>
      <w:r w:rsidRPr="00C97480">
        <w:rPr>
          <w:sz w:val="24"/>
          <w:szCs w:val="24"/>
          <w:lang w:eastAsia="zh-CN"/>
        </w:rPr>
        <w:t>环境规划署</w:t>
      </w:r>
      <w:r w:rsidRPr="00C97480">
        <w:rPr>
          <w:sz w:val="24"/>
          <w:szCs w:val="24"/>
          <w:lang w:eastAsia="zh-CN"/>
        </w:rPr>
        <w:t>360,900</w:t>
      </w:r>
      <w:r w:rsidRPr="00C97480">
        <w:rPr>
          <w:sz w:val="24"/>
          <w:szCs w:val="24"/>
          <w:lang w:eastAsia="zh-CN"/>
        </w:rPr>
        <w:t>美元，外加机构支助费用</w:t>
      </w:r>
      <w:r w:rsidRPr="00C97480">
        <w:rPr>
          <w:sz w:val="24"/>
          <w:szCs w:val="24"/>
          <w:lang w:eastAsia="zh-CN"/>
        </w:rPr>
        <w:t>46,917</w:t>
      </w:r>
      <w:r w:rsidRPr="00C97480">
        <w:rPr>
          <w:sz w:val="24"/>
          <w:szCs w:val="24"/>
          <w:lang w:eastAsia="zh-CN"/>
        </w:rPr>
        <w:t>美元</w:t>
      </w:r>
      <w:r w:rsidRPr="00C97480">
        <w:rPr>
          <w:rFonts w:hint="eastAsia"/>
          <w:sz w:val="24"/>
          <w:szCs w:val="24"/>
          <w:lang w:eastAsia="zh-CN"/>
        </w:rPr>
        <w:t>，以及工发组织</w:t>
      </w:r>
      <w:r w:rsidRPr="00C97480">
        <w:rPr>
          <w:sz w:val="24"/>
          <w:szCs w:val="24"/>
          <w:lang w:eastAsia="zh-CN"/>
        </w:rPr>
        <w:t>179,100</w:t>
      </w:r>
      <w:r w:rsidRPr="00C97480">
        <w:rPr>
          <w:sz w:val="24"/>
          <w:szCs w:val="24"/>
          <w:lang w:eastAsia="zh-CN"/>
        </w:rPr>
        <w:t>美元，外加机构支助费用</w:t>
      </w:r>
      <w:r w:rsidRPr="00C97480">
        <w:rPr>
          <w:sz w:val="24"/>
          <w:szCs w:val="24"/>
          <w:lang w:eastAsia="zh-CN"/>
        </w:rPr>
        <w:t>16,119</w:t>
      </w:r>
      <w:r w:rsidRPr="00C97480">
        <w:rPr>
          <w:sz w:val="24"/>
          <w:szCs w:val="24"/>
          <w:lang w:eastAsia="zh-CN"/>
        </w:rPr>
        <w:t>美元</w:t>
      </w:r>
      <w:r w:rsidRPr="00C97480">
        <w:rPr>
          <w:rFonts w:hint="eastAsia"/>
          <w:sz w:val="24"/>
          <w:szCs w:val="24"/>
          <w:lang w:eastAsia="zh-CN"/>
        </w:rPr>
        <w:t>，如最初提交的那样</w:t>
      </w:r>
      <w:r w:rsidRPr="00C97480">
        <w:rPr>
          <w:sz w:val="24"/>
          <w:szCs w:val="24"/>
          <w:lang w:eastAsia="zh-CN"/>
        </w:rPr>
        <w:t>。</w:t>
      </w:r>
      <w:r w:rsidRPr="00C97480">
        <w:rPr>
          <w:sz w:val="24"/>
          <w:szCs w:val="24"/>
          <w:vertAlign w:val="superscript"/>
          <w:lang w:eastAsia="zh-CN"/>
        </w:rPr>
        <w:footnoteReference w:id="2"/>
      </w:r>
      <w:r w:rsidRPr="00C97480">
        <w:rPr>
          <w:sz w:val="24"/>
          <w:szCs w:val="24"/>
          <w:vertAlign w:val="superscript"/>
          <w:lang w:eastAsia="zh-CN"/>
        </w:rPr>
        <w:t xml:space="preserve"> </w:t>
      </w:r>
      <w:r w:rsidRPr="00C97480">
        <w:rPr>
          <w:sz w:val="24"/>
          <w:szCs w:val="24"/>
          <w:lang w:eastAsia="zh-CN"/>
        </w:rPr>
        <w:t xml:space="preserve"> </w:t>
      </w:r>
      <w:r w:rsidRPr="00C97480">
        <w:rPr>
          <w:rFonts w:hint="eastAsia"/>
          <w:sz w:val="24"/>
          <w:szCs w:val="24"/>
          <w:lang w:eastAsia="zh-CN"/>
        </w:rPr>
        <w:t>实施</w:t>
      </w:r>
      <w:r w:rsidRPr="00C97480">
        <w:rPr>
          <w:sz w:val="24"/>
          <w:szCs w:val="24"/>
          <w:lang w:eastAsia="zh-CN"/>
        </w:rPr>
        <w:t>氟氯烃淘汰管理计划第二阶段</w:t>
      </w:r>
      <w:r w:rsidRPr="00C97480">
        <w:rPr>
          <w:rFonts w:hint="eastAsia"/>
          <w:sz w:val="24"/>
          <w:szCs w:val="24"/>
          <w:lang w:eastAsia="zh-CN"/>
        </w:rPr>
        <w:t>将在</w:t>
      </w:r>
      <w:r w:rsidRPr="00C97480">
        <w:rPr>
          <w:rFonts w:hint="eastAsia"/>
          <w:sz w:val="24"/>
          <w:szCs w:val="24"/>
          <w:lang w:eastAsia="zh-CN"/>
        </w:rPr>
        <w:t>2</w:t>
      </w:r>
      <w:r w:rsidRPr="00C97480">
        <w:rPr>
          <w:sz w:val="24"/>
          <w:szCs w:val="24"/>
          <w:lang w:eastAsia="zh-CN"/>
        </w:rPr>
        <w:t>030</w:t>
      </w:r>
      <w:r w:rsidRPr="00C97480">
        <w:rPr>
          <w:rFonts w:hint="eastAsia"/>
          <w:sz w:val="24"/>
          <w:szCs w:val="24"/>
          <w:lang w:eastAsia="zh-CN"/>
        </w:rPr>
        <w:t>年之前淘汰剩余的氟氯烃消费量。</w:t>
      </w:r>
    </w:p>
    <w:p w14:paraId="3F6CF33B" w14:textId="6BFC2203" w:rsidR="003A663F" w:rsidRPr="00C97480" w:rsidRDefault="003A663F" w:rsidP="003A663F">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z w:val="24"/>
          <w:szCs w:val="24"/>
          <w:lang w:eastAsia="zh-CN"/>
        </w:rPr>
      </w:pPr>
      <w:r w:rsidRPr="00C97480">
        <w:rPr>
          <w:sz w:val="24"/>
          <w:szCs w:val="24"/>
          <w:lang w:eastAsia="zh-CN"/>
        </w:rPr>
        <w:t>本次会议</w:t>
      </w:r>
      <w:r w:rsidRPr="00C97480">
        <w:rPr>
          <w:rFonts w:hint="eastAsia"/>
          <w:sz w:val="24"/>
          <w:szCs w:val="24"/>
          <w:lang w:eastAsia="zh-CN"/>
        </w:rPr>
        <w:t>申请</w:t>
      </w:r>
      <w:r w:rsidRPr="00C97480">
        <w:rPr>
          <w:sz w:val="24"/>
          <w:szCs w:val="24"/>
          <w:lang w:eastAsia="zh-CN"/>
        </w:rPr>
        <w:t>的氟氯烃淘汰管理计划第二阶段第一</w:t>
      </w:r>
      <w:r w:rsidR="007507C6">
        <w:rPr>
          <w:rFonts w:hint="eastAsia"/>
          <w:sz w:val="24"/>
          <w:szCs w:val="24"/>
          <w:lang w:eastAsia="zh-CN"/>
        </w:rPr>
        <w:t>次</w:t>
      </w:r>
      <w:r w:rsidRPr="00C97480">
        <w:rPr>
          <w:rFonts w:hint="eastAsia"/>
          <w:sz w:val="24"/>
          <w:szCs w:val="24"/>
          <w:lang w:eastAsia="zh-CN"/>
        </w:rPr>
        <w:t>供资</w:t>
      </w:r>
      <w:r w:rsidRPr="00C97480">
        <w:rPr>
          <w:sz w:val="24"/>
          <w:szCs w:val="24"/>
          <w:lang w:eastAsia="zh-CN"/>
        </w:rPr>
        <w:t>为</w:t>
      </w:r>
      <w:r w:rsidRPr="00C97480">
        <w:rPr>
          <w:sz w:val="24"/>
          <w:szCs w:val="24"/>
          <w:lang w:eastAsia="zh-CN"/>
        </w:rPr>
        <w:t>202,765</w:t>
      </w:r>
      <w:r w:rsidRPr="00C97480">
        <w:rPr>
          <w:sz w:val="24"/>
          <w:szCs w:val="24"/>
          <w:lang w:eastAsia="zh-CN"/>
        </w:rPr>
        <w:t>美元，</w:t>
      </w:r>
      <w:r w:rsidR="00AF1050">
        <w:rPr>
          <w:rFonts w:hint="eastAsia"/>
          <w:sz w:val="24"/>
          <w:szCs w:val="24"/>
          <w:lang w:eastAsia="zh-CN"/>
        </w:rPr>
        <w:t>包括</w:t>
      </w:r>
      <w:r w:rsidRPr="00C97480">
        <w:rPr>
          <w:sz w:val="24"/>
          <w:szCs w:val="24"/>
          <w:lang w:eastAsia="zh-CN"/>
        </w:rPr>
        <w:t>环境</w:t>
      </w:r>
      <w:r w:rsidRPr="00C97480">
        <w:rPr>
          <w:rFonts w:hint="eastAsia"/>
          <w:sz w:val="24"/>
          <w:szCs w:val="24"/>
          <w:lang w:eastAsia="zh-CN"/>
        </w:rPr>
        <w:t>规划</w:t>
      </w:r>
      <w:r w:rsidRPr="00C97480">
        <w:rPr>
          <w:sz w:val="24"/>
          <w:szCs w:val="24"/>
          <w:lang w:eastAsia="zh-CN"/>
        </w:rPr>
        <w:t>署</w:t>
      </w:r>
      <w:r w:rsidRPr="00C97480">
        <w:rPr>
          <w:sz w:val="24"/>
          <w:szCs w:val="24"/>
          <w:lang w:eastAsia="zh-CN"/>
        </w:rPr>
        <w:t>120,700</w:t>
      </w:r>
      <w:r w:rsidRPr="00C97480">
        <w:rPr>
          <w:sz w:val="24"/>
          <w:szCs w:val="24"/>
          <w:lang w:eastAsia="zh-CN"/>
        </w:rPr>
        <w:t>美元，</w:t>
      </w:r>
      <w:r w:rsidR="00AF1050">
        <w:rPr>
          <w:rFonts w:hint="eastAsia"/>
          <w:sz w:val="24"/>
          <w:szCs w:val="24"/>
          <w:lang w:eastAsia="zh-CN"/>
        </w:rPr>
        <w:t>外加</w:t>
      </w:r>
      <w:r w:rsidRPr="00C97480">
        <w:rPr>
          <w:sz w:val="24"/>
          <w:szCs w:val="24"/>
          <w:lang w:eastAsia="zh-CN"/>
        </w:rPr>
        <w:t>机构支助费用</w:t>
      </w:r>
      <w:r w:rsidRPr="00C97480">
        <w:rPr>
          <w:sz w:val="24"/>
          <w:szCs w:val="24"/>
          <w:lang w:eastAsia="zh-CN"/>
        </w:rPr>
        <w:t>15,691</w:t>
      </w:r>
      <w:r w:rsidRPr="00C97480">
        <w:rPr>
          <w:sz w:val="24"/>
          <w:szCs w:val="24"/>
          <w:lang w:eastAsia="zh-CN"/>
        </w:rPr>
        <w:t>美元，</w:t>
      </w:r>
      <w:r w:rsidR="00AF1050">
        <w:rPr>
          <w:rFonts w:hint="eastAsia"/>
          <w:sz w:val="24"/>
          <w:szCs w:val="24"/>
          <w:lang w:eastAsia="zh-CN"/>
        </w:rPr>
        <w:t>以及</w:t>
      </w:r>
      <w:r w:rsidRPr="00C97480">
        <w:rPr>
          <w:rFonts w:hint="eastAsia"/>
          <w:sz w:val="24"/>
          <w:szCs w:val="24"/>
          <w:lang w:eastAsia="zh-CN"/>
        </w:rPr>
        <w:t>工发组织</w:t>
      </w:r>
      <w:r w:rsidRPr="00C97480">
        <w:rPr>
          <w:sz w:val="24"/>
          <w:szCs w:val="24"/>
          <w:lang w:eastAsia="zh-CN"/>
        </w:rPr>
        <w:t>60,894</w:t>
      </w:r>
      <w:r w:rsidRPr="00C97480">
        <w:rPr>
          <w:sz w:val="24"/>
          <w:szCs w:val="24"/>
          <w:lang w:eastAsia="zh-CN"/>
        </w:rPr>
        <w:t>美元，</w:t>
      </w:r>
      <w:r w:rsidR="00AF1050">
        <w:rPr>
          <w:rFonts w:hint="eastAsia"/>
          <w:sz w:val="24"/>
          <w:szCs w:val="24"/>
          <w:lang w:eastAsia="zh-CN"/>
        </w:rPr>
        <w:t>外加</w:t>
      </w:r>
      <w:r w:rsidRPr="00C97480">
        <w:rPr>
          <w:sz w:val="24"/>
          <w:szCs w:val="24"/>
          <w:lang w:eastAsia="zh-CN"/>
        </w:rPr>
        <w:t>机构支助费用</w:t>
      </w:r>
      <w:r w:rsidRPr="00C97480">
        <w:rPr>
          <w:sz w:val="24"/>
          <w:szCs w:val="24"/>
          <w:lang w:eastAsia="zh-CN"/>
        </w:rPr>
        <w:t>5,480</w:t>
      </w:r>
      <w:r w:rsidRPr="00C97480">
        <w:rPr>
          <w:sz w:val="24"/>
          <w:szCs w:val="24"/>
          <w:lang w:eastAsia="zh-CN"/>
        </w:rPr>
        <w:t>美元，如最初提交的那样</w:t>
      </w:r>
      <w:r w:rsidRPr="00C97480">
        <w:rPr>
          <w:rFonts w:hint="eastAsia"/>
          <w:sz w:val="24"/>
          <w:szCs w:val="24"/>
          <w:lang w:eastAsia="zh-CN"/>
        </w:rPr>
        <w:t>。</w:t>
      </w:r>
    </w:p>
    <w:p w14:paraId="67E219CC" w14:textId="619C5754" w:rsidR="0046480E" w:rsidRPr="00C97480" w:rsidRDefault="0046480E" w:rsidP="0046480E">
      <w:pPr>
        <w:widowControl w:val="0"/>
        <w:tabs>
          <w:tab w:val="left" w:pos="720"/>
        </w:tabs>
        <w:adjustRightInd w:val="0"/>
        <w:spacing w:before="120" w:after="120" w:line="240" w:lineRule="atLeast"/>
        <w:textAlignment w:val="baseline"/>
        <w:rPr>
          <w:sz w:val="24"/>
          <w:szCs w:val="24"/>
          <w:lang w:eastAsia="zh-CN"/>
        </w:rPr>
      </w:pPr>
      <w:r w:rsidRPr="00C97480">
        <w:rPr>
          <w:b/>
          <w:bCs/>
          <w:sz w:val="24"/>
          <w:szCs w:val="24"/>
          <w:lang w:eastAsia="zh-CN"/>
        </w:rPr>
        <w:t>氟氯烃淘汰管理计划第一阶段执行情况</w:t>
      </w:r>
    </w:p>
    <w:p w14:paraId="7FD67F19" w14:textId="06D74F5B" w:rsidR="003B468A" w:rsidRPr="00C97480" w:rsidRDefault="002B2507">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z w:val="24"/>
          <w:szCs w:val="24"/>
          <w:lang w:eastAsia="zh-CN"/>
        </w:rPr>
        <w:t>第六十</w:t>
      </w:r>
      <w:r w:rsidRPr="00C97480">
        <w:rPr>
          <w:rFonts w:hint="eastAsia"/>
          <w:sz w:val="24"/>
          <w:szCs w:val="24"/>
          <w:lang w:eastAsia="zh-CN"/>
        </w:rPr>
        <w:t>五</w:t>
      </w:r>
      <w:r w:rsidRPr="00C97480">
        <w:rPr>
          <w:sz w:val="24"/>
          <w:szCs w:val="24"/>
          <w:lang w:eastAsia="zh-CN"/>
        </w:rPr>
        <w:t>次会议</w:t>
      </w:r>
      <w:r w:rsidRPr="00C97480">
        <w:rPr>
          <w:rFonts w:hint="eastAsia"/>
          <w:sz w:val="24"/>
          <w:szCs w:val="24"/>
          <w:lang w:eastAsia="zh-CN"/>
        </w:rPr>
        <w:t>核准</w:t>
      </w:r>
      <w:r>
        <w:rPr>
          <w:rFonts w:hint="eastAsia"/>
          <w:sz w:val="24"/>
          <w:szCs w:val="24"/>
          <w:lang w:eastAsia="zh-CN"/>
        </w:rPr>
        <w:t>了</w:t>
      </w:r>
      <w:r w:rsidR="003D695A" w:rsidRPr="00C97480">
        <w:rPr>
          <w:sz w:val="24"/>
          <w:szCs w:val="24"/>
          <w:lang w:eastAsia="zh-CN"/>
        </w:rPr>
        <w:t>苏里南</w:t>
      </w:r>
      <w:r w:rsidR="0046480E" w:rsidRPr="00C97480">
        <w:rPr>
          <w:sz w:val="24"/>
          <w:szCs w:val="24"/>
          <w:lang w:eastAsia="zh-CN"/>
        </w:rPr>
        <w:t>氟氯烃淘汰管理计划第一阶段</w:t>
      </w:r>
      <w:r w:rsidR="00797382" w:rsidRPr="00C97480">
        <w:rPr>
          <w:sz w:val="24"/>
          <w:szCs w:val="24"/>
          <w:vertAlign w:val="superscript"/>
        </w:rPr>
        <w:footnoteReference w:id="3"/>
      </w:r>
      <w:r w:rsidR="0046480E" w:rsidRPr="00C97480">
        <w:rPr>
          <w:sz w:val="24"/>
          <w:szCs w:val="24"/>
          <w:lang w:eastAsia="zh-CN"/>
        </w:rPr>
        <w:t>，</w:t>
      </w:r>
      <w:r>
        <w:rPr>
          <w:rFonts w:hint="eastAsia"/>
          <w:sz w:val="24"/>
          <w:szCs w:val="24"/>
          <w:lang w:eastAsia="zh-CN"/>
        </w:rPr>
        <w:t>要</w:t>
      </w:r>
      <w:r w:rsidR="0046480E" w:rsidRPr="00C97480">
        <w:rPr>
          <w:sz w:val="24"/>
          <w:szCs w:val="24"/>
          <w:lang w:eastAsia="zh-CN"/>
        </w:rPr>
        <w:t>淘汰制冷空调维修行业使用的</w:t>
      </w:r>
      <w:r w:rsidR="00797382" w:rsidRPr="00C97480">
        <w:rPr>
          <w:sz w:val="24"/>
          <w:szCs w:val="24"/>
          <w:lang w:eastAsia="zh-CN"/>
        </w:rPr>
        <w:t>0.69 ODP</w:t>
      </w:r>
      <w:r w:rsidR="0046480E" w:rsidRPr="00C97480">
        <w:rPr>
          <w:sz w:val="24"/>
          <w:szCs w:val="24"/>
          <w:lang w:eastAsia="zh-CN"/>
        </w:rPr>
        <w:t>吨氟氯烃，并实现在</w:t>
      </w:r>
      <w:r w:rsidR="0046480E" w:rsidRPr="00C97480">
        <w:rPr>
          <w:sz w:val="24"/>
          <w:szCs w:val="24"/>
          <w:lang w:eastAsia="zh-CN"/>
        </w:rPr>
        <w:t>20</w:t>
      </w:r>
      <w:r w:rsidR="00991CE0" w:rsidRPr="00C97480">
        <w:rPr>
          <w:sz w:val="24"/>
          <w:szCs w:val="24"/>
          <w:lang w:eastAsia="zh-CN"/>
        </w:rPr>
        <w:t>20</w:t>
      </w:r>
      <w:r w:rsidR="0046480E" w:rsidRPr="00C97480">
        <w:rPr>
          <w:sz w:val="24"/>
          <w:szCs w:val="24"/>
          <w:lang w:eastAsia="zh-CN"/>
        </w:rPr>
        <w:t>年</w:t>
      </w:r>
      <w:r w:rsidR="0046480E" w:rsidRPr="00C97480">
        <w:rPr>
          <w:rFonts w:hint="eastAsia"/>
          <w:sz w:val="24"/>
          <w:szCs w:val="24"/>
          <w:lang w:eastAsia="zh-CN"/>
        </w:rPr>
        <w:t>之前</w:t>
      </w:r>
      <w:r w:rsidR="0046480E" w:rsidRPr="00C97480">
        <w:rPr>
          <w:sz w:val="24"/>
          <w:szCs w:val="24"/>
          <w:lang w:eastAsia="zh-CN"/>
        </w:rPr>
        <w:t>削减</w:t>
      </w:r>
      <w:r w:rsidR="00797382" w:rsidRPr="00C97480">
        <w:rPr>
          <w:rFonts w:hint="eastAsia"/>
          <w:sz w:val="24"/>
          <w:szCs w:val="24"/>
          <w:lang w:eastAsia="zh-CN"/>
        </w:rPr>
        <w:t>基准量</w:t>
      </w:r>
      <w:r w:rsidR="00991CE0" w:rsidRPr="00C97480">
        <w:rPr>
          <w:sz w:val="24"/>
          <w:szCs w:val="24"/>
          <w:lang w:eastAsia="zh-CN"/>
        </w:rPr>
        <w:t>35</w:t>
      </w:r>
      <w:r w:rsidR="0046480E" w:rsidRPr="00C97480">
        <w:rPr>
          <w:sz w:val="24"/>
          <w:szCs w:val="24"/>
          <w:lang w:eastAsia="zh-CN"/>
        </w:rPr>
        <w:t>%</w:t>
      </w:r>
      <w:r w:rsidR="0046480E" w:rsidRPr="00C97480">
        <w:rPr>
          <w:sz w:val="24"/>
          <w:szCs w:val="24"/>
          <w:lang w:eastAsia="zh-CN"/>
        </w:rPr>
        <w:t>的目标，</w:t>
      </w:r>
      <w:r w:rsidR="0046480E" w:rsidRPr="00C97480">
        <w:rPr>
          <w:rFonts w:hint="eastAsia"/>
          <w:sz w:val="24"/>
          <w:szCs w:val="24"/>
          <w:lang w:eastAsia="zh-CN"/>
        </w:rPr>
        <w:t>费用总额</w:t>
      </w:r>
      <w:r w:rsidR="0046480E" w:rsidRPr="00C97480">
        <w:rPr>
          <w:sz w:val="24"/>
          <w:szCs w:val="24"/>
          <w:lang w:eastAsia="zh-CN"/>
        </w:rPr>
        <w:t>为</w:t>
      </w:r>
      <w:r w:rsidR="00797382" w:rsidRPr="00C97480">
        <w:rPr>
          <w:sz w:val="24"/>
          <w:szCs w:val="24"/>
          <w:lang w:eastAsia="zh-CN"/>
        </w:rPr>
        <w:t>210,000</w:t>
      </w:r>
      <w:r w:rsidR="0046480E" w:rsidRPr="00C97480">
        <w:rPr>
          <w:sz w:val="24"/>
          <w:szCs w:val="24"/>
          <w:lang w:eastAsia="zh-CN"/>
        </w:rPr>
        <w:t>美元，外加机构</w:t>
      </w:r>
      <w:r w:rsidR="0046480E" w:rsidRPr="00C97480">
        <w:rPr>
          <w:rFonts w:hint="eastAsia"/>
          <w:sz w:val="24"/>
          <w:szCs w:val="24"/>
          <w:lang w:eastAsia="zh-CN"/>
        </w:rPr>
        <w:t>支助费用</w:t>
      </w:r>
      <w:r w:rsidR="0046480E" w:rsidRPr="00C97480">
        <w:rPr>
          <w:sz w:val="24"/>
          <w:szCs w:val="24"/>
          <w:lang w:eastAsia="zh-CN"/>
        </w:rPr>
        <w:t>。</w:t>
      </w:r>
      <w:r w:rsidR="00797382" w:rsidRPr="00C97480">
        <w:rPr>
          <w:rFonts w:hint="eastAsia"/>
          <w:sz w:val="24"/>
          <w:szCs w:val="24"/>
          <w:lang w:eastAsia="zh-CN"/>
        </w:rPr>
        <w:t>执委会第九十二次会议在核准第四</w:t>
      </w:r>
      <w:r w:rsidR="007507C6">
        <w:rPr>
          <w:rFonts w:hint="eastAsia"/>
          <w:sz w:val="24"/>
          <w:szCs w:val="24"/>
          <w:lang w:eastAsia="zh-CN"/>
        </w:rPr>
        <w:t>次</w:t>
      </w:r>
      <w:r w:rsidR="00797382" w:rsidRPr="00C97480">
        <w:rPr>
          <w:rFonts w:hint="eastAsia"/>
          <w:sz w:val="24"/>
          <w:szCs w:val="24"/>
          <w:lang w:eastAsia="zh-CN"/>
        </w:rPr>
        <w:t>即最后一</w:t>
      </w:r>
      <w:r w:rsidR="007507C6">
        <w:rPr>
          <w:rFonts w:hint="eastAsia"/>
          <w:sz w:val="24"/>
          <w:szCs w:val="24"/>
          <w:lang w:eastAsia="zh-CN"/>
        </w:rPr>
        <w:t>次</w:t>
      </w:r>
      <w:r w:rsidR="00797382" w:rsidRPr="00C97480">
        <w:rPr>
          <w:rFonts w:hint="eastAsia"/>
          <w:sz w:val="24"/>
          <w:szCs w:val="24"/>
          <w:lang w:eastAsia="zh-CN"/>
        </w:rPr>
        <w:t>供资时，</w:t>
      </w:r>
      <w:r w:rsidR="007968BE" w:rsidRPr="00C97480">
        <w:rPr>
          <w:spacing w:val="9"/>
          <w:sz w:val="24"/>
          <w:szCs w:val="24"/>
          <w:lang w:eastAsia="zh-CN"/>
        </w:rPr>
        <w:t>鉴于淘汰活动</w:t>
      </w:r>
      <w:r w:rsidR="007968BE" w:rsidRPr="00C97480">
        <w:rPr>
          <w:rFonts w:hint="eastAsia"/>
          <w:spacing w:val="9"/>
          <w:sz w:val="24"/>
          <w:szCs w:val="24"/>
          <w:lang w:eastAsia="zh-CN"/>
        </w:rPr>
        <w:t>实施</w:t>
      </w:r>
      <w:r w:rsidR="007968BE" w:rsidRPr="00C97480">
        <w:rPr>
          <w:spacing w:val="9"/>
          <w:sz w:val="24"/>
          <w:szCs w:val="24"/>
          <w:lang w:eastAsia="zh-CN"/>
        </w:rPr>
        <w:t>延迟，</w:t>
      </w:r>
      <w:r w:rsidR="00797382" w:rsidRPr="00C97480">
        <w:rPr>
          <w:spacing w:val="9"/>
          <w:sz w:val="24"/>
          <w:szCs w:val="24"/>
          <w:lang w:eastAsia="zh-CN"/>
        </w:rPr>
        <w:t>作为例外情况，</w:t>
      </w:r>
      <w:r w:rsidR="009A23A8">
        <w:rPr>
          <w:rFonts w:hint="eastAsia"/>
          <w:spacing w:val="9"/>
          <w:sz w:val="24"/>
          <w:szCs w:val="24"/>
          <w:lang w:eastAsia="zh-CN"/>
        </w:rPr>
        <w:t>核准</w:t>
      </w:r>
      <w:r w:rsidR="00797382" w:rsidRPr="00C97480">
        <w:rPr>
          <w:spacing w:val="9"/>
          <w:sz w:val="24"/>
          <w:szCs w:val="24"/>
          <w:lang w:eastAsia="zh-CN"/>
        </w:rPr>
        <w:t>将苏里南</w:t>
      </w:r>
      <w:r w:rsidR="00797382" w:rsidRPr="00C97480">
        <w:rPr>
          <w:rFonts w:hint="eastAsia"/>
          <w:spacing w:val="9"/>
          <w:sz w:val="24"/>
          <w:szCs w:val="24"/>
          <w:lang w:eastAsia="zh-CN"/>
        </w:rPr>
        <w:t>氟氯烃淘汰管理计划</w:t>
      </w:r>
      <w:r w:rsidR="00797382" w:rsidRPr="00C97480">
        <w:rPr>
          <w:spacing w:val="9"/>
          <w:sz w:val="24"/>
          <w:szCs w:val="24"/>
          <w:lang w:eastAsia="zh-CN"/>
        </w:rPr>
        <w:t>第</w:t>
      </w:r>
      <w:r w:rsidR="007968BE" w:rsidRPr="00C97480">
        <w:rPr>
          <w:rFonts w:hint="eastAsia"/>
          <w:spacing w:val="9"/>
          <w:sz w:val="24"/>
          <w:szCs w:val="24"/>
          <w:lang w:eastAsia="zh-CN"/>
        </w:rPr>
        <w:t>一</w:t>
      </w:r>
      <w:r w:rsidR="00797382" w:rsidRPr="00C97480">
        <w:rPr>
          <w:spacing w:val="9"/>
          <w:sz w:val="24"/>
          <w:szCs w:val="24"/>
          <w:lang w:eastAsia="zh-CN"/>
        </w:rPr>
        <w:t>阶段的</w:t>
      </w:r>
      <w:r w:rsidR="00797382" w:rsidRPr="00C97480">
        <w:rPr>
          <w:rFonts w:hint="eastAsia"/>
          <w:spacing w:val="9"/>
          <w:sz w:val="24"/>
          <w:szCs w:val="24"/>
          <w:lang w:eastAsia="zh-CN"/>
        </w:rPr>
        <w:t>完结</w:t>
      </w:r>
      <w:r w:rsidR="00797382" w:rsidRPr="00C97480">
        <w:rPr>
          <w:spacing w:val="9"/>
          <w:sz w:val="24"/>
          <w:szCs w:val="24"/>
          <w:lang w:eastAsia="zh-CN"/>
        </w:rPr>
        <w:t>日期延长至</w:t>
      </w:r>
      <w:r w:rsidR="00797382" w:rsidRPr="00C97480">
        <w:rPr>
          <w:spacing w:val="9"/>
          <w:sz w:val="24"/>
          <w:szCs w:val="24"/>
          <w:lang w:eastAsia="zh-CN"/>
        </w:rPr>
        <w:t>2024</w:t>
      </w:r>
      <w:r w:rsidR="00797382" w:rsidRPr="00C97480">
        <w:rPr>
          <w:spacing w:val="9"/>
          <w:sz w:val="24"/>
          <w:szCs w:val="24"/>
          <w:lang w:eastAsia="zh-CN"/>
        </w:rPr>
        <w:t>年</w:t>
      </w:r>
      <w:r w:rsidR="00797382" w:rsidRPr="00C97480">
        <w:rPr>
          <w:spacing w:val="9"/>
          <w:sz w:val="24"/>
          <w:szCs w:val="24"/>
          <w:lang w:eastAsia="zh-CN"/>
        </w:rPr>
        <w:t>6</w:t>
      </w:r>
      <w:r w:rsidR="00797382" w:rsidRPr="00C97480">
        <w:rPr>
          <w:spacing w:val="9"/>
          <w:sz w:val="24"/>
          <w:szCs w:val="24"/>
          <w:lang w:eastAsia="zh-CN"/>
        </w:rPr>
        <w:t>月</w:t>
      </w:r>
      <w:r w:rsidR="00797382" w:rsidRPr="00C97480">
        <w:rPr>
          <w:spacing w:val="9"/>
          <w:sz w:val="24"/>
          <w:szCs w:val="24"/>
          <w:lang w:eastAsia="zh-CN"/>
        </w:rPr>
        <w:t>30</w:t>
      </w:r>
      <w:r w:rsidR="00797382" w:rsidRPr="00C97480">
        <w:rPr>
          <w:spacing w:val="9"/>
          <w:sz w:val="24"/>
          <w:szCs w:val="24"/>
          <w:lang w:eastAsia="zh-CN"/>
        </w:rPr>
        <w:t>日</w:t>
      </w:r>
      <w:r w:rsidR="00797382" w:rsidRPr="00C97480">
        <w:rPr>
          <w:rFonts w:hint="eastAsia"/>
          <w:spacing w:val="9"/>
          <w:sz w:val="24"/>
          <w:szCs w:val="24"/>
          <w:lang w:eastAsia="zh-CN"/>
        </w:rPr>
        <w:t>，</w:t>
      </w:r>
      <w:r w:rsidR="007968BE" w:rsidRPr="00C97480">
        <w:rPr>
          <w:rFonts w:hint="eastAsia"/>
          <w:spacing w:val="9"/>
          <w:sz w:val="24"/>
          <w:szCs w:val="24"/>
          <w:lang w:eastAsia="zh-CN"/>
        </w:rPr>
        <w:t>并</w:t>
      </w:r>
      <w:r w:rsidR="00797382" w:rsidRPr="00C97480">
        <w:rPr>
          <w:spacing w:val="9"/>
          <w:sz w:val="24"/>
          <w:szCs w:val="24"/>
          <w:lang w:eastAsia="zh-CN"/>
        </w:rPr>
        <w:t>注意到不会</w:t>
      </w:r>
      <w:r w:rsidR="00797382" w:rsidRPr="00C97480">
        <w:rPr>
          <w:rFonts w:hint="eastAsia"/>
          <w:spacing w:val="9"/>
          <w:sz w:val="24"/>
          <w:szCs w:val="24"/>
          <w:lang w:eastAsia="zh-CN"/>
        </w:rPr>
        <w:t>申请</w:t>
      </w:r>
      <w:r w:rsidR="00797382" w:rsidRPr="00C97480">
        <w:rPr>
          <w:spacing w:val="9"/>
          <w:sz w:val="24"/>
          <w:szCs w:val="24"/>
          <w:lang w:eastAsia="zh-CN"/>
        </w:rPr>
        <w:t>进一步延长项目</w:t>
      </w:r>
      <w:r w:rsidR="00797382" w:rsidRPr="00C97480">
        <w:rPr>
          <w:rFonts w:hint="eastAsia"/>
          <w:spacing w:val="9"/>
          <w:sz w:val="24"/>
          <w:szCs w:val="24"/>
          <w:lang w:eastAsia="zh-CN"/>
        </w:rPr>
        <w:t>实施</w:t>
      </w:r>
      <w:r w:rsidR="007968BE" w:rsidRPr="00C97480">
        <w:rPr>
          <w:rFonts w:hint="eastAsia"/>
          <w:spacing w:val="9"/>
          <w:sz w:val="24"/>
          <w:szCs w:val="24"/>
          <w:lang w:eastAsia="zh-CN"/>
        </w:rPr>
        <w:t>。</w:t>
      </w:r>
      <w:r w:rsidR="007968BE" w:rsidRPr="00C97480">
        <w:rPr>
          <w:rStyle w:val="FootnoteReference"/>
          <w:sz w:val="24"/>
          <w:szCs w:val="24"/>
        </w:rPr>
        <w:footnoteReference w:id="4"/>
      </w:r>
    </w:p>
    <w:p w14:paraId="4C89A810" w14:textId="68116C3F" w:rsidR="0046480E" w:rsidRPr="00C97480" w:rsidRDefault="0046480E" w:rsidP="0046480E">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val="en-CA" w:eastAsia="zh-CN"/>
        </w:rPr>
        <w:t>氟氯烃消费量</w:t>
      </w:r>
      <w:r w:rsidR="00DB675D" w:rsidRPr="00C97480">
        <w:rPr>
          <w:rFonts w:hint="eastAsia"/>
          <w:sz w:val="24"/>
          <w:szCs w:val="24"/>
          <w:u w:val="single"/>
          <w:lang w:val="en-CA" w:eastAsia="zh-CN"/>
        </w:rPr>
        <w:t>报告</w:t>
      </w:r>
    </w:p>
    <w:p w14:paraId="0ED66061" w14:textId="562A1E2E" w:rsidR="0046480E" w:rsidRPr="00C97480" w:rsidRDefault="003D695A" w:rsidP="0046480E">
      <w:pPr>
        <w:widowControl w:val="0"/>
        <w:numPr>
          <w:ilvl w:val="0"/>
          <w:numId w:val="22"/>
        </w:numPr>
        <w:tabs>
          <w:tab w:val="clear" w:pos="1080"/>
          <w:tab w:val="left" w:pos="720"/>
          <w:tab w:val="num" w:pos="1004"/>
        </w:tabs>
        <w:adjustRightInd w:val="0"/>
        <w:spacing w:before="120" w:after="120" w:line="240" w:lineRule="atLeast"/>
        <w:ind w:left="0" w:firstLine="0"/>
        <w:textAlignment w:val="baseline"/>
        <w:rPr>
          <w:sz w:val="24"/>
          <w:szCs w:val="24"/>
          <w:lang w:eastAsia="zh-CN"/>
        </w:rPr>
      </w:pPr>
      <w:r w:rsidRPr="00C97480">
        <w:rPr>
          <w:rFonts w:hint="eastAsia"/>
          <w:sz w:val="24"/>
          <w:szCs w:val="24"/>
          <w:lang w:val="en-CA" w:eastAsia="zh-CN"/>
        </w:rPr>
        <w:t>苏里南</w:t>
      </w:r>
      <w:r w:rsidR="0046480E" w:rsidRPr="00C97480">
        <w:rPr>
          <w:rFonts w:hint="eastAsia"/>
          <w:sz w:val="24"/>
          <w:szCs w:val="24"/>
          <w:lang w:val="en-CA" w:eastAsia="zh-CN"/>
        </w:rPr>
        <w:t>政府报告</w:t>
      </w:r>
      <w:r w:rsidR="0046480E" w:rsidRPr="00C97480">
        <w:rPr>
          <w:sz w:val="24"/>
          <w:szCs w:val="24"/>
          <w:lang w:val="en-CA" w:eastAsia="zh-CN"/>
        </w:rPr>
        <w:t>202</w:t>
      </w:r>
      <w:r w:rsidR="00DB675D" w:rsidRPr="00C97480">
        <w:rPr>
          <w:sz w:val="24"/>
          <w:szCs w:val="24"/>
          <w:lang w:val="en-CA" w:eastAsia="zh-CN"/>
        </w:rPr>
        <w:t>2</w:t>
      </w:r>
      <w:r w:rsidR="0046480E" w:rsidRPr="00C97480">
        <w:rPr>
          <w:rFonts w:hint="eastAsia"/>
          <w:sz w:val="24"/>
          <w:szCs w:val="24"/>
          <w:lang w:val="en-CA" w:eastAsia="zh-CN"/>
        </w:rPr>
        <w:t>年氟氯烃消费量为</w:t>
      </w:r>
      <w:r w:rsidR="007968BE" w:rsidRPr="00C97480">
        <w:rPr>
          <w:sz w:val="24"/>
          <w:szCs w:val="24"/>
          <w:lang w:eastAsia="zh-CN"/>
        </w:rPr>
        <w:t>0.10 ODP</w:t>
      </w:r>
      <w:r w:rsidR="0046480E" w:rsidRPr="00C97480">
        <w:rPr>
          <w:rFonts w:hint="eastAsia"/>
          <w:sz w:val="24"/>
          <w:szCs w:val="24"/>
          <w:lang w:val="en-CA" w:eastAsia="zh-CN"/>
        </w:rPr>
        <w:t>吨，比氟氯烃履约</w:t>
      </w:r>
      <w:r w:rsidR="00CB1FD8" w:rsidRPr="00C97480">
        <w:rPr>
          <w:rFonts w:hint="eastAsia"/>
          <w:sz w:val="24"/>
          <w:szCs w:val="24"/>
          <w:lang w:val="en-CA" w:eastAsia="zh-CN"/>
        </w:rPr>
        <w:t>基准</w:t>
      </w:r>
      <w:r w:rsidR="0046480E" w:rsidRPr="00C97480">
        <w:rPr>
          <w:rFonts w:hint="eastAsia"/>
          <w:sz w:val="24"/>
          <w:szCs w:val="24"/>
          <w:lang w:val="en-CA" w:eastAsia="zh-CN"/>
        </w:rPr>
        <w:t>低</w:t>
      </w:r>
      <w:r w:rsidR="00EF6D83" w:rsidRPr="00C97480">
        <w:rPr>
          <w:sz w:val="24"/>
          <w:szCs w:val="24"/>
          <w:lang w:eastAsia="zh-CN"/>
        </w:rPr>
        <w:t>95</w:t>
      </w:r>
      <w:r w:rsidR="0046480E" w:rsidRPr="00C97480">
        <w:rPr>
          <w:rFonts w:hint="eastAsia"/>
          <w:sz w:val="24"/>
          <w:szCs w:val="24"/>
          <w:lang w:val="en-CA" w:eastAsia="zh-CN"/>
        </w:rPr>
        <w:t>%</w:t>
      </w:r>
      <w:r w:rsidR="0046480E" w:rsidRPr="00C97480">
        <w:rPr>
          <w:rFonts w:hint="eastAsia"/>
          <w:sz w:val="24"/>
          <w:szCs w:val="24"/>
          <w:lang w:val="en-CA" w:eastAsia="zh-CN"/>
        </w:rPr>
        <w:t>。</w:t>
      </w:r>
      <w:r w:rsidR="0046480E" w:rsidRPr="00C97480">
        <w:rPr>
          <w:rFonts w:hint="eastAsia"/>
          <w:sz w:val="24"/>
          <w:szCs w:val="24"/>
          <w:lang w:val="en-CA" w:eastAsia="zh-CN"/>
        </w:rPr>
        <w:t>201</w:t>
      </w:r>
      <w:r w:rsidR="00672036" w:rsidRPr="00C97480">
        <w:rPr>
          <w:sz w:val="24"/>
          <w:szCs w:val="24"/>
          <w:lang w:val="en-CA" w:eastAsia="zh-CN"/>
        </w:rPr>
        <w:t>8</w:t>
      </w:r>
      <w:r w:rsidR="0046480E" w:rsidRPr="00C97480">
        <w:rPr>
          <w:rFonts w:hint="eastAsia"/>
          <w:sz w:val="24"/>
          <w:szCs w:val="24"/>
          <w:lang w:val="en-CA" w:eastAsia="zh-CN"/>
        </w:rPr>
        <w:t>-20</w:t>
      </w:r>
      <w:r w:rsidR="0046480E" w:rsidRPr="00C97480">
        <w:rPr>
          <w:sz w:val="24"/>
          <w:szCs w:val="24"/>
          <w:lang w:val="en-CA" w:eastAsia="zh-CN"/>
        </w:rPr>
        <w:t>2</w:t>
      </w:r>
      <w:r w:rsidR="00672036" w:rsidRPr="00C97480">
        <w:rPr>
          <w:sz w:val="24"/>
          <w:szCs w:val="24"/>
          <w:lang w:val="en-CA" w:eastAsia="zh-CN"/>
        </w:rPr>
        <w:t>2</w:t>
      </w:r>
      <w:r w:rsidR="0046480E" w:rsidRPr="00C97480">
        <w:rPr>
          <w:rFonts w:hint="eastAsia"/>
          <w:sz w:val="24"/>
          <w:szCs w:val="24"/>
          <w:lang w:val="en-CA" w:eastAsia="zh-CN"/>
        </w:rPr>
        <w:t>年氟氯烃消费量如表</w:t>
      </w:r>
      <w:r w:rsidR="0046480E" w:rsidRPr="00C97480">
        <w:rPr>
          <w:rFonts w:hint="eastAsia"/>
          <w:sz w:val="24"/>
          <w:szCs w:val="24"/>
          <w:lang w:val="en-CA" w:eastAsia="zh-CN"/>
        </w:rPr>
        <w:t>1</w:t>
      </w:r>
      <w:r w:rsidR="0046480E" w:rsidRPr="00C97480">
        <w:rPr>
          <w:rFonts w:hint="eastAsia"/>
          <w:sz w:val="24"/>
          <w:szCs w:val="24"/>
          <w:lang w:val="en-CA" w:eastAsia="zh-CN"/>
        </w:rPr>
        <w:t>所示。</w:t>
      </w:r>
      <w:r w:rsidR="0046480E" w:rsidRPr="00C97480">
        <w:rPr>
          <w:rFonts w:hint="eastAsia"/>
          <w:sz w:val="24"/>
          <w:szCs w:val="24"/>
          <w:lang w:val="en-CA" w:eastAsia="zh-CN"/>
        </w:rPr>
        <w:t xml:space="preserve"> </w:t>
      </w:r>
    </w:p>
    <w:p w14:paraId="0BE1163D" w14:textId="0357B89E" w:rsidR="0046480E" w:rsidRPr="00C97480" w:rsidRDefault="0046480E" w:rsidP="0046480E">
      <w:pPr>
        <w:rPr>
          <w:b/>
          <w:sz w:val="24"/>
          <w:szCs w:val="24"/>
          <w:lang w:val="en-CA" w:eastAsia="zh-CN"/>
        </w:rPr>
      </w:pPr>
      <w:r w:rsidRPr="00C97480">
        <w:rPr>
          <w:rFonts w:hint="eastAsia"/>
          <w:b/>
          <w:sz w:val="24"/>
          <w:szCs w:val="24"/>
          <w:lang w:val="en-CA" w:eastAsia="zh-CN"/>
        </w:rPr>
        <w:t>表</w:t>
      </w:r>
      <w:r w:rsidRPr="00C97480">
        <w:rPr>
          <w:b/>
          <w:sz w:val="24"/>
          <w:szCs w:val="24"/>
          <w:lang w:val="en-CA" w:eastAsia="zh-CN"/>
        </w:rPr>
        <w:t xml:space="preserve">1. </w:t>
      </w:r>
      <w:r w:rsidR="003D695A" w:rsidRPr="00C97480">
        <w:rPr>
          <w:rFonts w:hint="eastAsia"/>
          <w:b/>
          <w:sz w:val="24"/>
          <w:szCs w:val="24"/>
          <w:lang w:val="en-CA" w:eastAsia="zh-CN"/>
        </w:rPr>
        <w:t>苏里南</w:t>
      </w:r>
      <w:r w:rsidRPr="00C97480">
        <w:rPr>
          <w:rFonts w:hint="eastAsia"/>
          <w:b/>
          <w:sz w:val="24"/>
          <w:szCs w:val="24"/>
          <w:lang w:val="en-CA" w:eastAsia="zh-CN"/>
        </w:rPr>
        <w:t>氟氯烃消费量（</w:t>
      </w:r>
      <w:r w:rsidRPr="00C97480">
        <w:rPr>
          <w:rFonts w:hint="eastAsia"/>
          <w:b/>
          <w:sz w:val="24"/>
          <w:szCs w:val="24"/>
          <w:lang w:val="en-CA" w:eastAsia="zh-CN"/>
        </w:rPr>
        <w:t>201</w:t>
      </w:r>
      <w:r w:rsidR="00672036" w:rsidRPr="00C97480">
        <w:rPr>
          <w:b/>
          <w:sz w:val="24"/>
          <w:szCs w:val="24"/>
          <w:lang w:val="en-CA" w:eastAsia="zh-CN"/>
        </w:rPr>
        <w:t>8</w:t>
      </w:r>
      <w:r w:rsidRPr="00C97480">
        <w:rPr>
          <w:rFonts w:hint="eastAsia"/>
          <w:b/>
          <w:sz w:val="24"/>
          <w:szCs w:val="24"/>
          <w:lang w:val="en-CA" w:eastAsia="zh-CN"/>
        </w:rPr>
        <w:t>-20</w:t>
      </w:r>
      <w:r w:rsidRPr="00C97480">
        <w:rPr>
          <w:b/>
          <w:sz w:val="24"/>
          <w:szCs w:val="24"/>
          <w:lang w:val="en-CA" w:eastAsia="zh-CN"/>
        </w:rPr>
        <w:t>2</w:t>
      </w:r>
      <w:r w:rsidR="00672036" w:rsidRPr="00C97480">
        <w:rPr>
          <w:b/>
          <w:sz w:val="24"/>
          <w:szCs w:val="24"/>
          <w:lang w:val="en-CA" w:eastAsia="zh-CN"/>
        </w:rPr>
        <w:t>2</w:t>
      </w:r>
      <w:r w:rsidR="008A5B8E" w:rsidRPr="00C97480">
        <w:rPr>
          <w:rFonts w:hint="eastAsia"/>
          <w:b/>
          <w:sz w:val="24"/>
          <w:szCs w:val="24"/>
          <w:lang w:val="en-CA" w:eastAsia="zh-CN"/>
        </w:rPr>
        <w:t>年</w:t>
      </w:r>
      <w:r w:rsidRPr="00C97480">
        <w:rPr>
          <w:rFonts w:hint="eastAsia"/>
          <w:b/>
          <w:sz w:val="24"/>
          <w:szCs w:val="24"/>
          <w:lang w:val="en-CA" w:eastAsia="zh-CN"/>
        </w:rPr>
        <w:t>第</w:t>
      </w:r>
      <w:r w:rsidRPr="00C97480">
        <w:rPr>
          <w:rFonts w:hint="eastAsia"/>
          <w:b/>
          <w:sz w:val="24"/>
          <w:szCs w:val="24"/>
          <w:lang w:val="en-CA" w:eastAsia="zh-CN"/>
        </w:rPr>
        <w:t>7</w:t>
      </w:r>
      <w:r w:rsidRPr="00C97480">
        <w:rPr>
          <w:rFonts w:hint="eastAsia"/>
          <w:b/>
          <w:sz w:val="24"/>
          <w:szCs w:val="24"/>
          <w:lang w:val="en-CA" w:eastAsia="zh-CN"/>
        </w:rPr>
        <w:t>条数据）</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46480E" w:rsidRPr="00C97480" w14:paraId="1FDB033F" w14:textId="77777777" w:rsidTr="007C62C4">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51EE6B8" w14:textId="6448EBF3" w:rsidR="0046480E" w:rsidRPr="00C97480" w:rsidRDefault="006D29BE" w:rsidP="00AB733D">
            <w:pPr>
              <w:widowControl w:val="0"/>
              <w:jc w:val="left"/>
              <w:rPr>
                <w:b/>
                <w:bCs/>
                <w:color w:val="000000"/>
                <w:sz w:val="24"/>
                <w:szCs w:val="24"/>
              </w:rPr>
            </w:pPr>
            <w:r w:rsidRPr="00C97480">
              <w:rPr>
                <w:rFonts w:hint="eastAsia"/>
                <w:b/>
                <w:bCs/>
                <w:color w:val="000000"/>
                <w:sz w:val="24"/>
                <w:szCs w:val="24"/>
                <w:lang w:val="en-CA" w:eastAsia="zh-CN"/>
              </w:rPr>
              <w:t>H</w:t>
            </w:r>
            <w:r w:rsidRPr="00C97480">
              <w:rPr>
                <w:b/>
                <w:bCs/>
                <w:color w:val="000000"/>
                <w:sz w:val="24"/>
                <w:szCs w:val="24"/>
                <w:lang w:val="en-CA" w:eastAsia="zh-CN"/>
              </w:rPr>
              <w:t>CFC-22</w:t>
            </w:r>
          </w:p>
        </w:tc>
        <w:tc>
          <w:tcPr>
            <w:tcW w:w="632" w:type="pct"/>
            <w:tcBorders>
              <w:top w:val="single" w:sz="4" w:space="0" w:color="auto"/>
              <w:left w:val="nil"/>
              <w:bottom w:val="single" w:sz="4" w:space="0" w:color="auto"/>
              <w:right w:val="single" w:sz="4" w:space="0" w:color="auto"/>
            </w:tcBorders>
            <w:shd w:val="clear" w:color="auto" w:fill="auto"/>
            <w:noWrap/>
          </w:tcPr>
          <w:p w14:paraId="1D860267" w14:textId="3D5D895D" w:rsidR="0046480E" w:rsidRPr="00C97480" w:rsidRDefault="0046480E" w:rsidP="00AB733D">
            <w:pPr>
              <w:widowControl w:val="0"/>
              <w:jc w:val="center"/>
              <w:rPr>
                <w:b/>
                <w:bCs/>
                <w:color w:val="000000"/>
                <w:sz w:val="24"/>
                <w:szCs w:val="24"/>
                <w:lang w:val="en-CA"/>
              </w:rPr>
            </w:pPr>
            <w:r w:rsidRPr="00C97480">
              <w:rPr>
                <w:b/>
                <w:bCs/>
                <w:color w:val="000000"/>
                <w:sz w:val="24"/>
                <w:szCs w:val="24"/>
                <w:lang w:val="en-CA"/>
              </w:rPr>
              <w:t>201</w:t>
            </w:r>
            <w:r w:rsidR="00672036" w:rsidRPr="00C97480">
              <w:rPr>
                <w:b/>
                <w:bCs/>
                <w:color w:val="000000"/>
                <w:sz w:val="24"/>
                <w:szCs w:val="24"/>
                <w:lang w:val="en-CA" w:eastAsia="zh-CN"/>
              </w:rPr>
              <w:t>8</w:t>
            </w:r>
            <w:r w:rsidRPr="00C97480">
              <w:rPr>
                <w:rFonts w:hint="eastAsia"/>
                <w:b/>
                <w:bCs/>
                <w:color w:val="000000"/>
                <w:sz w:val="24"/>
                <w:szCs w:val="24"/>
                <w:lang w:val="en-CA" w:eastAsia="zh-CN"/>
              </w:rPr>
              <w:t>年</w:t>
            </w:r>
          </w:p>
        </w:tc>
        <w:tc>
          <w:tcPr>
            <w:tcW w:w="632" w:type="pct"/>
            <w:tcBorders>
              <w:top w:val="single" w:sz="4" w:space="0" w:color="auto"/>
              <w:left w:val="nil"/>
              <w:bottom w:val="single" w:sz="4" w:space="0" w:color="auto"/>
              <w:right w:val="single" w:sz="4" w:space="0" w:color="auto"/>
            </w:tcBorders>
          </w:tcPr>
          <w:p w14:paraId="3916EFED" w14:textId="5E90E139" w:rsidR="0046480E" w:rsidRPr="00C97480" w:rsidRDefault="0046480E" w:rsidP="00AB733D">
            <w:pPr>
              <w:widowControl w:val="0"/>
              <w:jc w:val="center"/>
              <w:rPr>
                <w:b/>
                <w:bCs/>
                <w:color w:val="000000"/>
                <w:sz w:val="24"/>
                <w:szCs w:val="24"/>
                <w:lang w:val="en-CA"/>
              </w:rPr>
            </w:pPr>
            <w:r w:rsidRPr="00C97480">
              <w:rPr>
                <w:b/>
                <w:bCs/>
                <w:color w:val="000000"/>
                <w:sz w:val="24"/>
                <w:szCs w:val="24"/>
                <w:lang w:val="en-CA"/>
              </w:rPr>
              <w:t>201</w:t>
            </w:r>
            <w:r w:rsidR="00672036" w:rsidRPr="00C97480">
              <w:rPr>
                <w:b/>
                <w:bCs/>
                <w:color w:val="000000"/>
                <w:sz w:val="24"/>
                <w:szCs w:val="24"/>
                <w:lang w:val="en-CA" w:eastAsia="zh-CN"/>
              </w:rPr>
              <w:t>9</w:t>
            </w:r>
            <w:r w:rsidRPr="00C97480">
              <w:rPr>
                <w:rFonts w:hint="eastAsia"/>
                <w:b/>
                <w:bCs/>
                <w:color w:val="000000"/>
                <w:sz w:val="24"/>
                <w:szCs w:val="24"/>
                <w:lang w:val="en-CA" w:eastAsia="zh-CN"/>
              </w:rPr>
              <w:t>年</w:t>
            </w:r>
          </w:p>
        </w:tc>
        <w:tc>
          <w:tcPr>
            <w:tcW w:w="632" w:type="pct"/>
            <w:tcBorders>
              <w:top w:val="single" w:sz="4" w:space="0" w:color="auto"/>
              <w:left w:val="single" w:sz="4" w:space="0" w:color="auto"/>
              <w:bottom w:val="single" w:sz="4" w:space="0" w:color="auto"/>
              <w:right w:val="single" w:sz="4" w:space="0" w:color="auto"/>
            </w:tcBorders>
          </w:tcPr>
          <w:p w14:paraId="3FFF2E04" w14:textId="5FD9B0BB" w:rsidR="0046480E" w:rsidRPr="00C97480" w:rsidRDefault="0046480E" w:rsidP="00AB733D">
            <w:pPr>
              <w:widowControl w:val="0"/>
              <w:jc w:val="center"/>
              <w:rPr>
                <w:b/>
                <w:bCs/>
                <w:color w:val="000000"/>
                <w:sz w:val="24"/>
                <w:szCs w:val="24"/>
                <w:lang w:val="en-CA"/>
              </w:rPr>
            </w:pPr>
            <w:r w:rsidRPr="00C97480">
              <w:rPr>
                <w:b/>
                <w:bCs/>
                <w:color w:val="000000"/>
                <w:sz w:val="24"/>
                <w:szCs w:val="24"/>
                <w:lang w:val="en-CA"/>
              </w:rPr>
              <w:t>20</w:t>
            </w:r>
            <w:r w:rsidR="00672036" w:rsidRPr="00C97480">
              <w:rPr>
                <w:b/>
                <w:bCs/>
                <w:color w:val="000000"/>
                <w:sz w:val="24"/>
                <w:szCs w:val="24"/>
                <w:lang w:val="en-CA"/>
              </w:rPr>
              <w:t>20</w:t>
            </w:r>
            <w:r w:rsidRPr="00C97480">
              <w:rPr>
                <w:rFonts w:hint="eastAsia"/>
                <w:b/>
                <w:bCs/>
                <w:color w:val="000000"/>
                <w:sz w:val="24"/>
                <w:szCs w:val="24"/>
                <w:lang w:val="en-CA" w:eastAsia="zh-CN"/>
              </w:rPr>
              <w:t>年</w:t>
            </w:r>
          </w:p>
        </w:tc>
        <w:tc>
          <w:tcPr>
            <w:tcW w:w="632" w:type="pct"/>
            <w:tcBorders>
              <w:top w:val="single" w:sz="4" w:space="0" w:color="auto"/>
              <w:left w:val="single" w:sz="4" w:space="0" w:color="auto"/>
              <w:bottom w:val="single" w:sz="4" w:space="0" w:color="auto"/>
              <w:right w:val="single" w:sz="4" w:space="0" w:color="auto"/>
            </w:tcBorders>
          </w:tcPr>
          <w:p w14:paraId="3B951DE7" w14:textId="2F316C6C" w:rsidR="0046480E" w:rsidRPr="00C97480" w:rsidRDefault="0046480E" w:rsidP="00AB733D">
            <w:pPr>
              <w:widowControl w:val="0"/>
              <w:jc w:val="center"/>
              <w:rPr>
                <w:b/>
                <w:bCs/>
                <w:color w:val="000000"/>
                <w:sz w:val="24"/>
                <w:szCs w:val="24"/>
                <w:lang w:val="en-CA"/>
              </w:rPr>
            </w:pPr>
            <w:r w:rsidRPr="00C97480">
              <w:rPr>
                <w:b/>
                <w:bCs/>
                <w:color w:val="000000"/>
                <w:sz w:val="24"/>
                <w:szCs w:val="24"/>
                <w:lang w:val="en-CA"/>
              </w:rPr>
              <w:t>20</w:t>
            </w:r>
            <w:r w:rsidR="00672036" w:rsidRPr="00C97480">
              <w:rPr>
                <w:b/>
                <w:bCs/>
                <w:color w:val="000000"/>
                <w:sz w:val="24"/>
                <w:szCs w:val="24"/>
                <w:lang w:val="en-CA"/>
              </w:rPr>
              <w:t>21</w:t>
            </w:r>
            <w:r w:rsidRPr="00C97480">
              <w:rPr>
                <w:rFonts w:hint="eastAsia"/>
                <w:b/>
                <w:bCs/>
                <w:color w:val="000000"/>
                <w:sz w:val="24"/>
                <w:szCs w:val="24"/>
                <w:lang w:val="en-CA" w:eastAsia="zh-CN"/>
              </w:rPr>
              <w:t>年</w:t>
            </w:r>
          </w:p>
        </w:tc>
        <w:tc>
          <w:tcPr>
            <w:tcW w:w="632" w:type="pct"/>
            <w:tcBorders>
              <w:top w:val="single" w:sz="4" w:space="0" w:color="auto"/>
              <w:left w:val="single" w:sz="4" w:space="0" w:color="auto"/>
              <w:bottom w:val="single" w:sz="4" w:space="0" w:color="auto"/>
              <w:right w:val="single" w:sz="4" w:space="0" w:color="auto"/>
            </w:tcBorders>
          </w:tcPr>
          <w:p w14:paraId="62A90793" w14:textId="5EF5242E" w:rsidR="0046480E" w:rsidRPr="00C97480" w:rsidRDefault="0046480E" w:rsidP="00AB733D">
            <w:pPr>
              <w:widowControl w:val="0"/>
              <w:jc w:val="center"/>
              <w:rPr>
                <w:b/>
                <w:bCs/>
                <w:color w:val="000000"/>
                <w:sz w:val="24"/>
                <w:szCs w:val="24"/>
                <w:lang w:val="en-CA" w:eastAsia="zh-CN"/>
              </w:rPr>
            </w:pPr>
            <w:r w:rsidRPr="00C97480">
              <w:rPr>
                <w:b/>
                <w:bCs/>
                <w:color w:val="000000"/>
                <w:sz w:val="24"/>
                <w:szCs w:val="24"/>
                <w:lang w:val="en-CA"/>
              </w:rPr>
              <w:t>202</w:t>
            </w:r>
            <w:r w:rsidR="00672036" w:rsidRPr="00C97480">
              <w:rPr>
                <w:b/>
                <w:bCs/>
                <w:color w:val="000000"/>
                <w:sz w:val="24"/>
                <w:szCs w:val="24"/>
                <w:lang w:val="en-CA"/>
              </w:rPr>
              <w:t>2</w:t>
            </w:r>
            <w:r w:rsidRPr="00C97480">
              <w:rPr>
                <w:rFonts w:hint="eastAsia"/>
                <w:b/>
                <w:bCs/>
                <w:color w:val="000000"/>
                <w:sz w:val="24"/>
                <w:szCs w:val="24"/>
                <w:lang w:val="en-CA" w:eastAsia="zh-CN"/>
              </w:rPr>
              <w:t>年</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47862" w14:textId="3DEDC349" w:rsidR="0046480E" w:rsidRPr="00C97480" w:rsidRDefault="00CB1FD8" w:rsidP="00AB733D">
            <w:pPr>
              <w:widowControl w:val="0"/>
              <w:jc w:val="center"/>
              <w:rPr>
                <w:b/>
                <w:bCs/>
                <w:color w:val="000000"/>
                <w:sz w:val="24"/>
                <w:szCs w:val="24"/>
                <w:lang w:val="en-CA"/>
              </w:rPr>
            </w:pPr>
            <w:r w:rsidRPr="00C97480">
              <w:rPr>
                <w:rFonts w:hint="eastAsia"/>
                <w:b/>
                <w:bCs/>
                <w:color w:val="000000"/>
                <w:sz w:val="24"/>
                <w:szCs w:val="24"/>
                <w:lang w:val="en-CA" w:eastAsia="zh-CN"/>
              </w:rPr>
              <w:t>基准</w:t>
            </w:r>
            <w:r w:rsidR="00EF6D83" w:rsidRPr="00C97480">
              <w:rPr>
                <w:b/>
                <w:sz w:val="24"/>
                <w:szCs w:val="24"/>
              </w:rPr>
              <w:t>*</w:t>
            </w:r>
          </w:p>
        </w:tc>
      </w:tr>
      <w:tr w:rsidR="00EF6D83" w:rsidRPr="00C97480" w14:paraId="501D640A" w14:textId="77777777" w:rsidTr="007C62C4">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01851D8" w14:textId="77777777" w:rsidR="00EF6D83" w:rsidRPr="00C97480" w:rsidRDefault="00EF6D83" w:rsidP="00EF6D83">
            <w:pPr>
              <w:widowControl w:val="0"/>
              <w:jc w:val="left"/>
              <w:rPr>
                <w:color w:val="000000"/>
                <w:sz w:val="24"/>
                <w:szCs w:val="24"/>
              </w:rPr>
            </w:pPr>
            <w:r w:rsidRPr="00C97480">
              <w:rPr>
                <w:rFonts w:hint="eastAsia"/>
                <w:color w:val="000000"/>
                <w:sz w:val="24"/>
                <w:szCs w:val="24"/>
                <w:lang w:val="en-CA" w:eastAsia="zh-CN"/>
              </w:rPr>
              <w:t>公吨</w:t>
            </w:r>
            <w:r w:rsidRPr="00C97480">
              <w:rPr>
                <w:color w:val="000000"/>
                <w:sz w:val="24"/>
                <w:szCs w:val="24"/>
              </w:rPr>
              <w:t>(</w:t>
            </w:r>
            <w:proofErr w:type="spellStart"/>
            <w:r w:rsidRPr="00C97480">
              <w:rPr>
                <w:color w:val="000000"/>
                <w:sz w:val="24"/>
                <w:szCs w:val="24"/>
              </w:rPr>
              <w:t>mt</w:t>
            </w:r>
            <w:proofErr w:type="spellEnd"/>
            <w:r w:rsidRPr="00C97480">
              <w:rPr>
                <w:color w:val="000000"/>
                <w:sz w:val="24"/>
                <w:szCs w:val="24"/>
              </w:rPr>
              <w:t>)</w:t>
            </w:r>
          </w:p>
        </w:tc>
        <w:tc>
          <w:tcPr>
            <w:tcW w:w="632" w:type="pct"/>
            <w:tcBorders>
              <w:top w:val="nil"/>
              <w:left w:val="nil"/>
              <w:bottom w:val="single" w:sz="4" w:space="0" w:color="auto"/>
              <w:right w:val="single" w:sz="4" w:space="0" w:color="auto"/>
            </w:tcBorders>
            <w:shd w:val="clear" w:color="auto" w:fill="auto"/>
            <w:noWrap/>
            <w:hideMark/>
          </w:tcPr>
          <w:p w14:paraId="300889A9" w14:textId="6E5C1C53" w:rsidR="00EF6D83" w:rsidRPr="00C97480" w:rsidRDefault="00EF6D83" w:rsidP="00EF6D83">
            <w:pPr>
              <w:widowControl w:val="0"/>
              <w:jc w:val="center"/>
              <w:rPr>
                <w:b/>
                <w:bCs/>
                <w:color w:val="000000"/>
                <w:sz w:val="24"/>
                <w:szCs w:val="24"/>
              </w:rPr>
            </w:pPr>
            <w:r w:rsidRPr="00C97480">
              <w:rPr>
                <w:sz w:val="24"/>
                <w:szCs w:val="24"/>
              </w:rPr>
              <w:t>13.60</w:t>
            </w:r>
          </w:p>
        </w:tc>
        <w:tc>
          <w:tcPr>
            <w:tcW w:w="632" w:type="pct"/>
            <w:tcBorders>
              <w:top w:val="single" w:sz="4" w:space="0" w:color="auto"/>
              <w:left w:val="nil"/>
              <w:bottom w:val="single" w:sz="4" w:space="0" w:color="auto"/>
              <w:right w:val="single" w:sz="4" w:space="0" w:color="auto"/>
            </w:tcBorders>
          </w:tcPr>
          <w:p w14:paraId="5295E917" w14:textId="45801A99" w:rsidR="00EF6D83" w:rsidRPr="00C97480" w:rsidRDefault="00EF6D83" w:rsidP="00EF6D83">
            <w:pPr>
              <w:widowControl w:val="0"/>
              <w:jc w:val="center"/>
              <w:rPr>
                <w:b/>
                <w:bCs/>
                <w:color w:val="000000"/>
                <w:sz w:val="24"/>
                <w:szCs w:val="24"/>
              </w:rPr>
            </w:pPr>
            <w:r w:rsidRPr="00C97480">
              <w:rPr>
                <w:sz w:val="24"/>
                <w:szCs w:val="24"/>
              </w:rPr>
              <w:t>10.50</w:t>
            </w:r>
          </w:p>
        </w:tc>
        <w:tc>
          <w:tcPr>
            <w:tcW w:w="632" w:type="pct"/>
            <w:tcBorders>
              <w:top w:val="nil"/>
              <w:left w:val="single" w:sz="4" w:space="0" w:color="auto"/>
              <w:bottom w:val="single" w:sz="4" w:space="0" w:color="auto"/>
              <w:right w:val="single" w:sz="4" w:space="0" w:color="auto"/>
            </w:tcBorders>
          </w:tcPr>
          <w:p w14:paraId="5C1C093F" w14:textId="5180D500" w:rsidR="00EF6D83" w:rsidRPr="00C97480" w:rsidRDefault="00EF6D83" w:rsidP="00EF6D83">
            <w:pPr>
              <w:widowControl w:val="0"/>
              <w:jc w:val="center"/>
              <w:rPr>
                <w:b/>
                <w:bCs/>
                <w:color w:val="000000"/>
                <w:sz w:val="24"/>
                <w:szCs w:val="24"/>
              </w:rPr>
            </w:pPr>
            <w:r w:rsidRPr="00C97480">
              <w:rPr>
                <w:sz w:val="24"/>
                <w:szCs w:val="24"/>
              </w:rPr>
              <w:t>6.20</w:t>
            </w:r>
          </w:p>
        </w:tc>
        <w:tc>
          <w:tcPr>
            <w:tcW w:w="632" w:type="pct"/>
            <w:tcBorders>
              <w:top w:val="nil"/>
              <w:left w:val="single" w:sz="4" w:space="0" w:color="auto"/>
              <w:bottom w:val="single" w:sz="4" w:space="0" w:color="auto"/>
              <w:right w:val="single" w:sz="4" w:space="0" w:color="auto"/>
            </w:tcBorders>
          </w:tcPr>
          <w:p w14:paraId="3A9B9353" w14:textId="5ED1EC21" w:rsidR="00EF6D83" w:rsidRPr="00C97480" w:rsidRDefault="00EF6D83" w:rsidP="00EF6D83">
            <w:pPr>
              <w:widowControl w:val="0"/>
              <w:jc w:val="center"/>
              <w:rPr>
                <w:b/>
                <w:bCs/>
                <w:color w:val="000000"/>
                <w:sz w:val="24"/>
                <w:szCs w:val="24"/>
              </w:rPr>
            </w:pPr>
            <w:r w:rsidRPr="00C97480">
              <w:rPr>
                <w:sz w:val="24"/>
                <w:szCs w:val="24"/>
              </w:rPr>
              <w:t>0.00</w:t>
            </w:r>
          </w:p>
        </w:tc>
        <w:tc>
          <w:tcPr>
            <w:tcW w:w="632" w:type="pct"/>
            <w:tcBorders>
              <w:top w:val="nil"/>
              <w:left w:val="single" w:sz="4" w:space="0" w:color="auto"/>
              <w:bottom w:val="single" w:sz="4" w:space="0" w:color="auto"/>
              <w:right w:val="single" w:sz="4" w:space="0" w:color="auto"/>
            </w:tcBorders>
          </w:tcPr>
          <w:p w14:paraId="7D6F9E08" w14:textId="16C54256" w:rsidR="00EF6D83" w:rsidRPr="00C97480" w:rsidRDefault="00EF6D83" w:rsidP="00EF6D83">
            <w:pPr>
              <w:widowControl w:val="0"/>
              <w:jc w:val="center"/>
              <w:rPr>
                <w:b/>
                <w:bCs/>
                <w:color w:val="000000"/>
                <w:sz w:val="24"/>
                <w:szCs w:val="24"/>
              </w:rPr>
            </w:pPr>
            <w:r w:rsidRPr="00C97480">
              <w:rPr>
                <w:sz w:val="24"/>
                <w:szCs w:val="24"/>
              </w:rPr>
              <w:t>1.77</w:t>
            </w:r>
          </w:p>
        </w:tc>
        <w:tc>
          <w:tcPr>
            <w:tcW w:w="632" w:type="pct"/>
            <w:tcBorders>
              <w:top w:val="nil"/>
              <w:left w:val="single" w:sz="4" w:space="0" w:color="auto"/>
              <w:bottom w:val="single" w:sz="4" w:space="0" w:color="auto"/>
              <w:right w:val="single" w:sz="4" w:space="0" w:color="auto"/>
            </w:tcBorders>
            <w:shd w:val="clear" w:color="auto" w:fill="auto"/>
            <w:noWrap/>
            <w:vAlign w:val="center"/>
            <w:hideMark/>
          </w:tcPr>
          <w:p w14:paraId="3E0E92AA" w14:textId="0357F1BB" w:rsidR="00EF6D83" w:rsidRPr="00C97480" w:rsidRDefault="00EF6D83" w:rsidP="00EF6D83">
            <w:pPr>
              <w:widowControl w:val="0"/>
              <w:jc w:val="center"/>
              <w:rPr>
                <w:b/>
                <w:bCs/>
                <w:color w:val="000000"/>
                <w:sz w:val="24"/>
                <w:szCs w:val="24"/>
              </w:rPr>
            </w:pPr>
            <w:r w:rsidRPr="00C97480">
              <w:rPr>
                <w:sz w:val="24"/>
                <w:szCs w:val="24"/>
              </w:rPr>
              <w:t>35.30</w:t>
            </w:r>
          </w:p>
        </w:tc>
      </w:tr>
      <w:tr w:rsidR="00EF6D83" w:rsidRPr="00C97480" w14:paraId="57E1EC42" w14:textId="77777777" w:rsidTr="007C62C4">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3BD23" w14:textId="77777777" w:rsidR="00EF6D83" w:rsidRPr="00C97480" w:rsidRDefault="00EF6D83" w:rsidP="00EF6D83">
            <w:pPr>
              <w:widowControl w:val="0"/>
              <w:jc w:val="left"/>
              <w:rPr>
                <w:color w:val="000000"/>
                <w:sz w:val="24"/>
                <w:szCs w:val="24"/>
              </w:rPr>
            </w:pPr>
            <w:r w:rsidRPr="00C97480">
              <w:rPr>
                <w:color w:val="000000"/>
                <w:sz w:val="24"/>
                <w:szCs w:val="24"/>
              </w:rPr>
              <w:t xml:space="preserve">ODP </w:t>
            </w:r>
            <w:r w:rsidRPr="00C97480">
              <w:rPr>
                <w:rFonts w:hint="eastAsia"/>
                <w:color w:val="000000"/>
                <w:sz w:val="24"/>
                <w:szCs w:val="24"/>
                <w:lang w:eastAsia="zh-CN"/>
              </w:rPr>
              <w:t>吨</w:t>
            </w:r>
          </w:p>
        </w:tc>
        <w:tc>
          <w:tcPr>
            <w:tcW w:w="632" w:type="pct"/>
            <w:tcBorders>
              <w:top w:val="nil"/>
              <w:left w:val="nil"/>
              <w:bottom w:val="single" w:sz="4" w:space="0" w:color="auto"/>
              <w:right w:val="single" w:sz="4" w:space="0" w:color="auto"/>
            </w:tcBorders>
            <w:shd w:val="clear" w:color="auto" w:fill="auto"/>
            <w:noWrap/>
          </w:tcPr>
          <w:p w14:paraId="48CB9199" w14:textId="60DE15BD" w:rsidR="00EF6D83" w:rsidRPr="00C97480" w:rsidRDefault="00EF6D83" w:rsidP="00EF6D83">
            <w:pPr>
              <w:jc w:val="center"/>
              <w:rPr>
                <w:sz w:val="24"/>
                <w:szCs w:val="24"/>
              </w:rPr>
            </w:pPr>
            <w:r w:rsidRPr="00C97480">
              <w:rPr>
                <w:sz w:val="24"/>
                <w:szCs w:val="24"/>
              </w:rPr>
              <w:t>0.75</w:t>
            </w:r>
          </w:p>
        </w:tc>
        <w:tc>
          <w:tcPr>
            <w:tcW w:w="632" w:type="pct"/>
            <w:tcBorders>
              <w:top w:val="single" w:sz="4" w:space="0" w:color="auto"/>
              <w:left w:val="nil"/>
              <w:bottom w:val="single" w:sz="4" w:space="0" w:color="auto"/>
              <w:right w:val="single" w:sz="4" w:space="0" w:color="auto"/>
            </w:tcBorders>
            <w:shd w:val="clear" w:color="auto" w:fill="auto"/>
          </w:tcPr>
          <w:p w14:paraId="449D8907" w14:textId="44235D2E" w:rsidR="00EF6D83" w:rsidRPr="00C97480" w:rsidRDefault="00EF6D83" w:rsidP="00EF6D83">
            <w:pPr>
              <w:jc w:val="center"/>
              <w:rPr>
                <w:sz w:val="24"/>
                <w:szCs w:val="24"/>
              </w:rPr>
            </w:pPr>
            <w:r w:rsidRPr="00C97480">
              <w:rPr>
                <w:sz w:val="24"/>
                <w:szCs w:val="24"/>
              </w:rPr>
              <w:t>0.58</w:t>
            </w:r>
          </w:p>
        </w:tc>
        <w:tc>
          <w:tcPr>
            <w:tcW w:w="632" w:type="pct"/>
            <w:tcBorders>
              <w:top w:val="nil"/>
              <w:left w:val="single" w:sz="4" w:space="0" w:color="auto"/>
              <w:bottom w:val="single" w:sz="4" w:space="0" w:color="auto"/>
              <w:right w:val="single" w:sz="4" w:space="0" w:color="auto"/>
            </w:tcBorders>
            <w:shd w:val="clear" w:color="auto" w:fill="auto"/>
          </w:tcPr>
          <w:p w14:paraId="6A9EA157" w14:textId="5FC388D0" w:rsidR="00EF6D83" w:rsidRPr="00C97480" w:rsidRDefault="00EF6D83" w:rsidP="00EF6D83">
            <w:pPr>
              <w:jc w:val="center"/>
              <w:rPr>
                <w:sz w:val="24"/>
                <w:szCs w:val="24"/>
              </w:rPr>
            </w:pPr>
            <w:r w:rsidRPr="00C97480">
              <w:rPr>
                <w:sz w:val="24"/>
                <w:szCs w:val="24"/>
              </w:rPr>
              <w:t>0.34</w:t>
            </w:r>
          </w:p>
        </w:tc>
        <w:tc>
          <w:tcPr>
            <w:tcW w:w="632" w:type="pct"/>
            <w:tcBorders>
              <w:top w:val="nil"/>
              <w:left w:val="single" w:sz="4" w:space="0" w:color="auto"/>
              <w:bottom w:val="single" w:sz="4" w:space="0" w:color="auto"/>
              <w:right w:val="single" w:sz="4" w:space="0" w:color="auto"/>
            </w:tcBorders>
          </w:tcPr>
          <w:p w14:paraId="62A0719A" w14:textId="09861A69" w:rsidR="00EF6D83" w:rsidRPr="00C97480" w:rsidRDefault="00EF6D83" w:rsidP="00EF6D83">
            <w:pPr>
              <w:jc w:val="center"/>
              <w:rPr>
                <w:sz w:val="24"/>
                <w:szCs w:val="24"/>
              </w:rPr>
            </w:pPr>
            <w:r w:rsidRPr="00C97480">
              <w:rPr>
                <w:sz w:val="24"/>
                <w:szCs w:val="24"/>
              </w:rPr>
              <w:t>0.00</w:t>
            </w:r>
          </w:p>
        </w:tc>
        <w:tc>
          <w:tcPr>
            <w:tcW w:w="632" w:type="pct"/>
            <w:tcBorders>
              <w:top w:val="nil"/>
              <w:left w:val="single" w:sz="4" w:space="0" w:color="auto"/>
              <w:bottom w:val="single" w:sz="4" w:space="0" w:color="auto"/>
              <w:right w:val="single" w:sz="4" w:space="0" w:color="auto"/>
            </w:tcBorders>
          </w:tcPr>
          <w:p w14:paraId="40330978" w14:textId="0C8C782A" w:rsidR="00EF6D83" w:rsidRPr="00C97480" w:rsidRDefault="00EF6D83" w:rsidP="00EF6D83">
            <w:pPr>
              <w:jc w:val="center"/>
              <w:rPr>
                <w:sz w:val="24"/>
                <w:szCs w:val="24"/>
              </w:rPr>
            </w:pPr>
            <w:r w:rsidRPr="00C97480">
              <w:rPr>
                <w:sz w:val="24"/>
                <w:szCs w:val="24"/>
              </w:rPr>
              <w:t>0.10</w:t>
            </w:r>
          </w:p>
        </w:tc>
        <w:tc>
          <w:tcPr>
            <w:tcW w:w="632" w:type="pct"/>
            <w:tcBorders>
              <w:top w:val="nil"/>
              <w:left w:val="single" w:sz="4" w:space="0" w:color="auto"/>
              <w:bottom w:val="single" w:sz="4" w:space="0" w:color="auto"/>
              <w:right w:val="single" w:sz="4" w:space="0" w:color="auto"/>
            </w:tcBorders>
            <w:shd w:val="clear" w:color="auto" w:fill="auto"/>
            <w:noWrap/>
          </w:tcPr>
          <w:p w14:paraId="00FF2959" w14:textId="59DEF962" w:rsidR="00EF6D83" w:rsidRPr="00C97480" w:rsidRDefault="00EF6D83" w:rsidP="00EF6D83">
            <w:pPr>
              <w:jc w:val="center"/>
              <w:rPr>
                <w:sz w:val="24"/>
                <w:szCs w:val="24"/>
              </w:rPr>
            </w:pPr>
            <w:r w:rsidRPr="00C97480">
              <w:rPr>
                <w:sz w:val="24"/>
                <w:szCs w:val="24"/>
              </w:rPr>
              <w:t>2.00</w:t>
            </w:r>
          </w:p>
        </w:tc>
      </w:tr>
    </w:tbl>
    <w:p w14:paraId="26E00DE3" w14:textId="23934874" w:rsidR="0026111C" w:rsidRPr="00DB2FE5" w:rsidRDefault="00EF6D83" w:rsidP="0026111C">
      <w:pPr>
        <w:pStyle w:val="Heading1"/>
        <w:numPr>
          <w:ilvl w:val="0"/>
          <w:numId w:val="0"/>
        </w:numPr>
        <w:rPr>
          <w:sz w:val="20"/>
          <w:szCs w:val="20"/>
        </w:rPr>
      </w:pPr>
      <w:r w:rsidRPr="00DB2FE5">
        <w:rPr>
          <w:sz w:val="20"/>
          <w:szCs w:val="20"/>
        </w:rPr>
        <w:t>*</w:t>
      </w:r>
      <w:r w:rsidRPr="00DB2FE5">
        <w:rPr>
          <w:rFonts w:hint="eastAsia"/>
          <w:sz w:val="20"/>
          <w:szCs w:val="20"/>
          <w:lang w:eastAsia="zh-CN"/>
        </w:rPr>
        <w:t>基准消费量包括</w:t>
      </w:r>
      <w:r w:rsidRPr="00DB2FE5">
        <w:rPr>
          <w:sz w:val="20"/>
          <w:szCs w:val="20"/>
          <w:lang w:eastAsia="zh-CN"/>
        </w:rPr>
        <w:t>0.04 O</w:t>
      </w:r>
      <w:r w:rsidRPr="00DB2FE5">
        <w:rPr>
          <w:sz w:val="20"/>
          <w:szCs w:val="20"/>
        </w:rPr>
        <w:t>DP</w:t>
      </w:r>
      <w:r w:rsidRPr="00DB2FE5">
        <w:rPr>
          <w:rFonts w:hint="eastAsia"/>
          <w:sz w:val="20"/>
          <w:szCs w:val="20"/>
          <w:lang w:eastAsia="zh-CN"/>
        </w:rPr>
        <w:t>吨的</w:t>
      </w:r>
      <w:r w:rsidRPr="00DB2FE5">
        <w:rPr>
          <w:sz w:val="20"/>
          <w:szCs w:val="20"/>
        </w:rPr>
        <w:t>HCFC-142b</w:t>
      </w:r>
    </w:p>
    <w:p w14:paraId="61ADFBC5" w14:textId="51DE4E25" w:rsidR="00397B62" w:rsidRPr="00C97480" w:rsidRDefault="00397B62">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rFonts w:hint="eastAsia"/>
          <w:sz w:val="24"/>
          <w:szCs w:val="24"/>
          <w:lang w:val="en-CA" w:eastAsia="zh-CN"/>
        </w:rPr>
        <w:t>苏里南氟氯烃消费量大幅减少，原因是实施了许可证和配额制度、</w:t>
      </w:r>
      <w:r w:rsidR="00F76B18" w:rsidRPr="00C97480">
        <w:rPr>
          <w:rFonts w:hint="eastAsia"/>
          <w:sz w:val="24"/>
          <w:szCs w:val="24"/>
          <w:lang w:val="en-CA" w:eastAsia="zh-CN"/>
        </w:rPr>
        <w:t>推行含氟氯烃的制冷空调设备的良好维修操作、在诸如家用空调和冷水机组等氟氯烃高消耗应用中快速采用不含氟氯烃的替代品</w:t>
      </w:r>
      <w:r w:rsidR="003A663F" w:rsidRPr="00C97480">
        <w:rPr>
          <w:rFonts w:hint="eastAsia"/>
          <w:sz w:val="24"/>
          <w:szCs w:val="24"/>
          <w:lang w:val="en-CA" w:eastAsia="zh-CN"/>
        </w:rPr>
        <w:t>。</w:t>
      </w:r>
    </w:p>
    <w:p w14:paraId="20AFED61" w14:textId="360D7A55" w:rsidR="00024FDD" w:rsidRPr="00C97480" w:rsidRDefault="00024FDD" w:rsidP="00024FDD">
      <w:pPr>
        <w:widowControl w:val="0"/>
        <w:tabs>
          <w:tab w:val="left" w:pos="720"/>
        </w:tabs>
        <w:adjustRightInd w:val="0"/>
        <w:spacing w:before="120" w:after="120" w:line="240" w:lineRule="atLeast"/>
        <w:textAlignment w:val="baseline"/>
        <w:rPr>
          <w:sz w:val="24"/>
          <w:szCs w:val="24"/>
          <w:lang w:eastAsia="zh-CN"/>
        </w:rPr>
      </w:pPr>
      <w:r w:rsidRPr="00C97480">
        <w:rPr>
          <w:rFonts w:hint="eastAsia"/>
          <w:i/>
          <w:sz w:val="24"/>
          <w:szCs w:val="24"/>
          <w:lang w:val="en-CA" w:eastAsia="zh-CN"/>
        </w:rPr>
        <w:t>国家方案执行报告</w:t>
      </w:r>
    </w:p>
    <w:p w14:paraId="45507AF5" w14:textId="0731C880" w:rsidR="0046480E" w:rsidRPr="00C97480" w:rsidRDefault="003D695A">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z w:val="24"/>
          <w:szCs w:val="24"/>
          <w:lang w:eastAsia="zh-CN"/>
        </w:rPr>
        <w:t>苏里南</w:t>
      </w:r>
      <w:r w:rsidR="00024FDD" w:rsidRPr="00C97480">
        <w:rPr>
          <w:sz w:val="24"/>
          <w:szCs w:val="24"/>
          <w:lang w:eastAsia="zh-CN"/>
        </w:rPr>
        <w:t>政府在</w:t>
      </w:r>
      <w:r w:rsidR="00024FDD" w:rsidRPr="00C97480">
        <w:rPr>
          <w:sz w:val="24"/>
          <w:szCs w:val="24"/>
          <w:lang w:eastAsia="zh-CN"/>
        </w:rPr>
        <w:t xml:space="preserve"> 202</w:t>
      </w:r>
      <w:r w:rsidR="00925F27" w:rsidRPr="00C97480">
        <w:rPr>
          <w:sz w:val="24"/>
          <w:szCs w:val="24"/>
          <w:lang w:eastAsia="zh-CN"/>
        </w:rPr>
        <w:t>2</w:t>
      </w:r>
      <w:r w:rsidR="00024FDD" w:rsidRPr="00C97480">
        <w:rPr>
          <w:sz w:val="24"/>
          <w:szCs w:val="24"/>
          <w:lang w:eastAsia="zh-CN"/>
        </w:rPr>
        <w:t>年国家方案执行</w:t>
      </w:r>
      <w:r w:rsidR="00024FDD" w:rsidRPr="00C97480">
        <w:rPr>
          <w:rFonts w:hint="eastAsia"/>
          <w:sz w:val="24"/>
          <w:szCs w:val="24"/>
          <w:lang w:eastAsia="zh-CN"/>
        </w:rPr>
        <w:t>情况</w:t>
      </w:r>
      <w:r w:rsidR="00024FDD" w:rsidRPr="00C97480">
        <w:rPr>
          <w:sz w:val="24"/>
          <w:szCs w:val="24"/>
          <w:lang w:eastAsia="zh-CN"/>
        </w:rPr>
        <w:t>报告中报告了氟氯烃</w:t>
      </w:r>
      <w:bookmarkStart w:id="0" w:name="_Hlk133914587"/>
      <w:r w:rsidR="00024FDD" w:rsidRPr="00C97480">
        <w:rPr>
          <w:sz w:val="24"/>
          <w:szCs w:val="24"/>
          <w:lang w:eastAsia="zh-CN"/>
        </w:rPr>
        <w:t>的行业消费数据</w:t>
      </w:r>
      <w:bookmarkEnd w:id="0"/>
      <w:r w:rsidR="00395B05" w:rsidRPr="00C97480">
        <w:rPr>
          <w:rFonts w:hint="eastAsia"/>
          <w:sz w:val="24"/>
          <w:szCs w:val="24"/>
          <w:lang w:eastAsia="zh-CN"/>
        </w:rPr>
        <w:t>，</w:t>
      </w:r>
      <w:r w:rsidR="00024FDD" w:rsidRPr="00C97480">
        <w:rPr>
          <w:sz w:val="24"/>
          <w:szCs w:val="24"/>
          <w:lang w:eastAsia="zh-CN"/>
        </w:rPr>
        <w:t>与报告的</w:t>
      </w:r>
      <w:r w:rsidR="009C26FD" w:rsidRPr="00C97480">
        <w:rPr>
          <w:rFonts w:hint="eastAsia"/>
          <w:sz w:val="24"/>
          <w:szCs w:val="24"/>
          <w:lang w:eastAsia="zh-CN"/>
        </w:rPr>
        <w:t>《</w:t>
      </w:r>
      <w:r w:rsidR="00024FDD" w:rsidRPr="00C97480">
        <w:rPr>
          <w:rFonts w:hint="eastAsia"/>
          <w:sz w:val="24"/>
          <w:szCs w:val="24"/>
          <w:lang w:eastAsia="zh-CN"/>
        </w:rPr>
        <w:t>蒙特利尔议定书</w:t>
      </w:r>
      <w:r w:rsidR="009C26FD" w:rsidRPr="00C97480">
        <w:rPr>
          <w:rFonts w:hint="eastAsia"/>
          <w:sz w:val="24"/>
          <w:szCs w:val="24"/>
          <w:lang w:eastAsia="zh-CN"/>
        </w:rPr>
        <w:t>》</w:t>
      </w:r>
      <w:r w:rsidR="00024FDD" w:rsidRPr="00C97480">
        <w:rPr>
          <w:sz w:val="24"/>
          <w:szCs w:val="24"/>
          <w:lang w:eastAsia="zh-CN"/>
        </w:rPr>
        <w:t>第</w:t>
      </w:r>
      <w:r w:rsidR="00024FDD" w:rsidRPr="00C97480">
        <w:rPr>
          <w:spacing w:val="-60"/>
          <w:sz w:val="24"/>
          <w:szCs w:val="24"/>
          <w:lang w:eastAsia="zh-CN"/>
        </w:rPr>
        <w:t xml:space="preserve"> </w:t>
      </w:r>
      <w:r w:rsidR="00024FDD" w:rsidRPr="00C97480">
        <w:rPr>
          <w:rFonts w:eastAsia="Times New Roman"/>
          <w:sz w:val="24"/>
          <w:szCs w:val="24"/>
          <w:lang w:eastAsia="zh-CN"/>
        </w:rPr>
        <w:t>7</w:t>
      </w:r>
      <w:r w:rsidR="00024FDD" w:rsidRPr="00C97480">
        <w:rPr>
          <w:rFonts w:eastAsia="Times New Roman"/>
          <w:spacing w:val="-12"/>
          <w:sz w:val="24"/>
          <w:szCs w:val="24"/>
          <w:lang w:eastAsia="zh-CN"/>
        </w:rPr>
        <w:t xml:space="preserve"> </w:t>
      </w:r>
      <w:r w:rsidR="00024FDD" w:rsidRPr="00C97480">
        <w:rPr>
          <w:sz w:val="24"/>
          <w:szCs w:val="24"/>
          <w:lang w:eastAsia="zh-CN"/>
        </w:rPr>
        <w:t>条数据相符。</w:t>
      </w:r>
    </w:p>
    <w:p w14:paraId="7FDFC380" w14:textId="5B344413" w:rsidR="00024FDD" w:rsidRPr="00C97480" w:rsidRDefault="00024FDD" w:rsidP="00024FDD">
      <w:pPr>
        <w:widowControl w:val="0"/>
        <w:tabs>
          <w:tab w:val="left" w:pos="720"/>
        </w:tabs>
        <w:adjustRightInd w:val="0"/>
        <w:spacing w:before="120" w:after="120" w:line="240" w:lineRule="atLeast"/>
        <w:textAlignment w:val="baseline"/>
        <w:rPr>
          <w:sz w:val="24"/>
          <w:szCs w:val="24"/>
          <w:u w:val="single"/>
          <w:lang w:eastAsia="zh-CN"/>
        </w:rPr>
      </w:pPr>
      <w:r w:rsidRPr="00C97480">
        <w:rPr>
          <w:rFonts w:hint="eastAsia"/>
          <w:sz w:val="24"/>
          <w:szCs w:val="24"/>
          <w:u w:val="single"/>
          <w:lang w:eastAsia="zh-CN"/>
        </w:rPr>
        <w:t>进展和支付情况</w:t>
      </w:r>
    </w:p>
    <w:p w14:paraId="1E2111EC" w14:textId="418EB17A" w:rsidR="00B370B5" w:rsidRPr="00C97480" w:rsidRDefault="00051F9E" w:rsidP="00D65823">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z w:val="24"/>
          <w:szCs w:val="24"/>
          <w:lang w:eastAsia="zh-CN"/>
        </w:rPr>
        <w:t>苏里南政府正处于实施</w:t>
      </w:r>
      <w:r w:rsidRPr="00C97480">
        <w:rPr>
          <w:rFonts w:hint="eastAsia"/>
          <w:sz w:val="24"/>
          <w:szCs w:val="24"/>
          <w:lang w:eastAsia="zh-CN"/>
        </w:rPr>
        <w:t>氟氯烃淘汰管理计划</w:t>
      </w:r>
      <w:r w:rsidRPr="00C97480">
        <w:rPr>
          <w:sz w:val="24"/>
          <w:szCs w:val="24"/>
          <w:lang w:eastAsia="zh-CN"/>
        </w:rPr>
        <w:t>第一阶段第四</w:t>
      </w:r>
      <w:r w:rsidR="007507C6">
        <w:rPr>
          <w:rFonts w:hint="eastAsia"/>
          <w:sz w:val="24"/>
          <w:szCs w:val="24"/>
          <w:lang w:eastAsia="zh-CN"/>
        </w:rPr>
        <w:t>次</w:t>
      </w:r>
      <w:r w:rsidRPr="00C97480">
        <w:rPr>
          <w:rFonts w:hint="eastAsia"/>
          <w:sz w:val="24"/>
          <w:szCs w:val="24"/>
          <w:lang w:eastAsia="zh-CN"/>
        </w:rPr>
        <w:t>供资</w:t>
      </w:r>
      <w:r w:rsidRPr="00C97480">
        <w:rPr>
          <w:sz w:val="24"/>
          <w:szCs w:val="24"/>
          <w:lang w:eastAsia="zh-CN"/>
        </w:rPr>
        <w:t>即最后</w:t>
      </w:r>
      <w:r w:rsidRPr="00C97480">
        <w:rPr>
          <w:rFonts w:hint="eastAsia"/>
          <w:sz w:val="24"/>
          <w:szCs w:val="24"/>
          <w:lang w:eastAsia="zh-CN"/>
        </w:rPr>
        <w:t>一</w:t>
      </w:r>
      <w:r w:rsidR="007507C6">
        <w:rPr>
          <w:rFonts w:hint="eastAsia"/>
          <w:sz w:val="24"/>
          <w:szCs w:val="24"/>
          <w:lang w:eastAsia="zh-CN"/>
        </w:rPr>
        <w:t>次</w:t>
      </w:r>
      <w:r w:rsidRPr="00C97480">
        <w:rPr>
          <w:rFonts w:hint="eastAsia"/>
          <w:sz w:val="24"/>
          <w:szCs w:val="24"/>
          <w:lang w:eastAsia="zh-CN"/>
        </w:rPr>
        <w:t>供资</w:t>
      </w:r>
      <w:r w:rsidRPr="00C97480">
        <w:rPr>
          <w:sz w:val="24"/>
          <w:szCs w:val="24"/>
          <w:lang w:eastAsia="zh-CN"/>
        </w:rPr>
        <w:t>的</w:t>
      </w:r>
      <w:r w:rsidRPr="00C97480">
        <w:rPr>
          <w:rFonts w:hint="eastAsia"/>
          <w:sz w:val="24"/>
          <w:szCs w:val="24"/>
          <w:lang w:eastAsia="zh-CN"/>
        </w:rPr>
        <w:t>后期</w:t>
      </w:r>
      <w:r w:rsidRPr="00C97480">
        <w:rPr>
          <w:sz w:val="24"/>
          <w:szCs w:val="24"/>
          <w:lang w:eastAsia="zh-CN"/>
        </w:rPr>
        <w:t>。由于</w:t>
      </w:r>
      <w:r w:rsidRPr="00C97480">
        <w:rPr>
          <w:sz w:val="24"/>
          <w:szCs w:val="24"/>
          <w:lang w:eastAsia="zh-CN"/>
        </w:rPr>
        <w:t>COVID</w:t>
      </w:r>
      <w:r w:rsidRPr="00C97480">
        <w:rPr>
          <w:sz w:val="24"/>
          <w:szCs w:val="24"/>
          <w:lang w:eastAsia="zh-CN"/>
        </w:rPr>
        <w:noBreakHyphen/>
        <w:t>19</w:t>
      </w:r>
      <w:r w:rsidRPr="00C97480">
        <w:rPr>
          <w:rFonts w:hint="eastAsia"/>
          <w:sz w:val="24"/>
          <w:szCs w:val="24"/>
          <w:lang w:eastAsia="zh-CN"/>
        </w:rPr>
        <w:t>流行病带来了</w:t>
      </w:r>
      <w:r w:rsidRPr="00C97480">
        <w:rPr>
          <w:sz w:val="24"/>
          <w:szCs w:val="24"/>
          <w:lang w:eastAsia="zh-CN"/>
        </w:rPr>
        <w:t>限制，</w:t>
      </w:r>
      <w:r w:rsidRPr="00C97480">
        <w:rPr>
          <w:rFonts w:hint="eastAsia"/>
          <w:sz w:val="24"/>
          <w:szCs w:val="24"/>
          <w:lang w:eastAsia="zh-CN"/>
        </w:rPr>
        <w:t>另外</w:t>
      </w:r>
      <w:r w:rsidRPr="00C97480">
        <w:rPr>
          <w:sz w:val="24"/>
          <w:szCs w:val="24"/>
          <w:lang w:eastAsia="zh-CN"/>
        </w:rPr>
        <w:t>行政结构</w:t>
      </w:r>
      <w:r w:rsidRPr="00C97480">
        <w:rPr>
          <w:rFonts w:hint="eastAsia"/>
          <w:sz w:val="24"/>
          <w:szCs w:val="24"/>
          <w:lang w:eastAsia="zh-CN"/>
        </w:rPr>
        <w:t>变动</w:t>
      </w:r>
      <w:r w:rsidRPr="00C97480">
        <w:rPr>
          <w:sz w:val="24"/>
          <w:szCs w:val="24"/>
          <w:lang w:eastAsia="zh-CN"/>
        </w:rPr>
        <w:t>导致</w:t>
      </w:r>
      <w:r w:rsidRPr="00C97480">
        <w:rPr>
          <w:rFonts w:hint="eastAsia"/>
          <w:sz w:val="24"/>
          <w:szCs w:val="24"/>
          <w:lang w:eastAsia="zh-CN"/>
        </w:rPr>
        <w:t>国家臭氧机构</w:t>
      </w:r>
      <w:r w:rsidRPr="00C97480">
        <w:rPr>
          <w:sz w:val="24"/>
          <w:szCs w:val="24"/>
          <w:lang w:eastAsia="zh-CN"/>
        </w:rPr>
        <w:t>业务从</w:t>
      </w:r>
      <w:r w:rsidRPr="00C97480">
        <w:rPr>
          <w:sz w:val="24"/>
          <w:szCs w:val="24"/>
          <w:lang w:eastAsia="zh-CN"/>
        </w:rPr>
        <w:t>2022</w:t>
      </w:r>
      <w:r w:rsidRPr="00C97480">
        <w:rPr>
          <w:sz w:val="24"/>
          <w:szCs w:val="24"/>
          <w:lang w:eastAsia="zh-CN"/>
        </w:rPr>
        <w:t>年第三季度起从国家环境与发展研究所</w:t>
      </w:r>
      <w:r w:rsidRPr="00C97480">
        <w:rPr>
          <w:rFonts w:hint="eastAsia"/>
          <w:sz w:val="24"/>
          <w:szCs w:val="24"/>
          <w:lang w:eastAsia="zh-CN"/>
        </w:rPr>
        <w:t>转到</w:t>
      </w:r>
      <w:r w:rsidRPr="00C97480">
        <w:rPr>
          <w:sz w:val="24"/>
          <w:szCs w:val="24"/>
          <w:lang w:eastAsia="zh-CN"/>
        </w:rPr>
        <w:t>国家环境局，</w:t>
      </w:r>
      <w:r w:rsidRPr="00C97480">
        <w:rPr>
          <w:rFonts w:hint="eastAsia"/>
          <w:sz w:val="24"/>
          <w:szCs w:val="24"/>
          <w:lang w:eastAsia="zh-CN"/>
        </w:rPr>
        <w:t>因此第一阶段的实施遇到</w:t>
      </w:r>
      <w:r w:rsidRPr="00C97480">
        <w:rPr>
          <w:rFonts w:hint="eastAsia"/>
          <w:sz w:val="24"/>
          <w:szCs w:val="24"/>
          <w:lang w:eastAsia="zh-CN"/>
        </w:rPr>
        <w:lastRenderedPageBreak/>
        <w:t>了挑战</w:t>
      </w:r>
      <w:r w:rsidRPr="00C97480">
        <w:rPr>
          <w:sz w:val="24"/>
          <w:szCs w:val="24"/>
          <w:lang w:eastAsia="zh-CN"/>
        </w:rPr>
        <w:t>。这些问题已经解决，项目实施正在</w:t>
      </w:r>
      <w:r w:rsidR="00CA2146">
        <w:rPr>
          <w:rFonts w:hint="eastAsia"/>
          <w:sz w:val="24"/>
          <w:szCs w:val="24"/>
          <w:lang w:eastAsia="zh-CN"/>
        </w:rPr>
        <w:t>推进</w:t>
      </w:r>
      <w:r w:rsidRPr="00C97480">
        <w:rPr>
          <w:sz w:val="24"/>
          <w:szCs w:val="24"/>
          <w:lang w:eastAsia="zh-CN"/>
        </w:rPr>
        <w:t>。在第一阶段，共有</w:t>
      </w:r>
      <w:r w:rsidRPr="00C97480">
        <w:rPr>
          <w:sz w:val="24"/>
          <w:szCs w:val="24"/>
          <w:lang w:eastAsia="zh-CN"/>
        </w:rPr>
        <w:t>40</w:t>
      </w:r>
      <w:r w:rsidRPr="00C97480">
        <w:rPr>
          <w:rFonts w:hint="eastAsia"/>
          <w:sz w:val="24"/>
          <w:szCs w:val="24"/>
          <w:lang w:eastAsia="zh-CN"/>
        </w:rPr>
        <w:t>名</w:t>
      </w:r>
      <w:r w:rsidRPr="00C97480">
        <w:rPr>
          <w:sz w:val="24"/>
          <w:szCs w:val="24"/>
          <w:lang w:eastAsia="zh-CN"/>
        </w:rPr>
        <w:t>海关和执法</w:t>
      </w:r>
      <w:r w:rsidRPr="00C97480">
        <w:rPr>
          <w:rFonts w:hint="eastAsia"/>
          <w:sz w:val="24"/>
          <w:szCs w:val="24"/>
          <w:lang w:eastAsia="zh-CN"/>
        </w:rPr>
        <w:t>官员</w:t>
      </w:r>
      <w:r w:rsidRPr="00C97480">
        <w:rPr>
          <w:sz w:val="24"/>
          <w:szCs w:val="24"/>
          <w:lang w:eastAsia="zh-CN"/>
        </w:rPr>
        <w:t>接受了关于氟氯烃</w:t>
      </w:r>
      <w:r w:rsidRPr="00C97480">
        <w:rPr>
          <w:rFonts w:hint="eastAsia"/>
          <w:sz w:val="24"/>
          <w:szCs w:val="24"/>
          <w:lang w:eastAsia="zh-CN"/>
        </w:rPr>
        <w:t>管控和监督</w:t>
      </w:r>
      <w:r w:rsidRPr="00C97480">
        <w:rPr>
          <w:sz w:val="24"/>
          <w:szCs w:val="24"/>
          <w:lang w:eastAsia="zh-CN"/>
        </w:rPr>
        <w:t>以及许可证制度实施的培训</w:t>
      </w:r>
      <w:r w:rsidRPr="00C97480">
        <w:rPr>
          <w:rFonts w:hint="eastAsia"/>
          <w:sz w:val="24"/>
          <w:szCs w:val="24"/>
          <w:lang w:eastAsia="zh-CN"/>
        </w:rPr>
        <w:t>；</w:t>
      </w:r>
      <w:r w:rsidRPr="00C97480">
        <w:rPr>
          <w:sz w:val="24"/>
          <w:szCs w:val="24"/>
          <w:lang w:eastAsia="zh-CN"/>
        </w:rPr>
        <w:t>向两</w:t>
      </w:r>
      <w:r w:rsidRPr="00C97480">
        <w:rPr>
          <w:rFonts w:hint="eastAsia"/>
          <w:sz w:val="24"/>
          <w:szCs w:val="24"/>
          <w:lang w:eastAsia="zh-CN"/>
        </w:rPr>
        <w:t>所</w:t>
      </w:r>
      <w:r w:rsidRPr="00C97480">
        <w:rPr>
          <w:sz w:val="24"/>
          <w:szCs w:val="24"/>
          <w:lang w:eastAsia="zh-CN"/>
        </w:rPr>
        <w:t>国家</w:t>
      </w:r>
      <w:r w:rsidR="00CC5C8C" w:rsidRPr="00C97480">
        <w:rPr>
          <w:rFonts w:hint="eastAsia"/>
          <w:sz w:val="24"/>
          <w:szCs w:val="24"/>
          <w:lang w:eastAsia="zh-CN"/>
        </w:rPr>
        <w:t>级技校</w:t>
      </w:r>
      <w:r w:rsidRPr="00C97480">
        <w:rPr>
          <w:sz w:val="24"/>
          <w:szCs w:val="24"/>
          <w:lang w:eastAsia="zh-CN"/>
        </w:rPr>
        <w:t>提供了设备支持</w:t>
      </w:r>
      <w:r w:rsidRPr="00C97480">
        <w:rPr>
          <w:rFonts w:hint="eastAsia"/>
          <w:sz w:val="24"/>
          <w:szCs w:val="24"/>
          <w:lang w:eastAsia="zh-CN"/>
        </w:rPr>
        <w:t>，</w:t>
      </w:r>
      <w:r w:rsidR="007A6DD0">
        <w:rPr>
          <w:rFonts w:hint="eastAsia"/>
          <w:sz w:val="24"/>
          <w:szCs w:val="24"/>
          <w:lang w:eastAsia="zh-CN"/>
        </w:rPr>
        <w:t>用以</w:t>
      </w:r>
      <w:r w:rsidRPr="00C97480">
        <w:rPr>
          <w:rFonts w:hint="eastAsia"/>
          <w:sz w:val="24"/>
          <w:szCs w:val="24"/>
          <w:lang w:eastAsia="zh-CN"/>
        </w:rPr>
        <w:t>培训维修技工</w:t>
      </w:r>
      <w:r w:rsidRPr="00C97480">
        <w:rPr>
          <w:sz w:val="24"/>
          <w:szCs w:val="24"/>
          <w:lang w:eastAsia="zh-CN"/>
        </w:rPr>
        <w:t>；</w:t>
      </w:r>
      <w:r w:rsidRPr="00C97480">
        <w:rPr>
          <w:rFonts w:hint="eastAsia"/>
          <w:sz w:val="24"/>
          <w:szCs w:val="24"/>
          <w:lang w:eastAsia="zh-CN"/>
        </w:rPr>
        <w:t>购买了</w:t>
      </w:r>
      <w:r w:rsidRPr="00C97480">
        <w:rPr>
          <w:rFonts w:hint="eastAsia"/>
          <w:sz w:val="24"/>
          <w:szCs w:val="24"/>
          <w:lang w:eastAsia="zh-CN"/>
        </w:rPr>
        <w:t>4</w:t>
      </w:r>
      <w:r w:rsidRPr="00C97480">
        <w:rPr>
          <w:rFonts w:hint="eastAsia"/>
          <w:sz w:val="24"/>
          <w:szCs w:val="24"/>
          <w:lang w:eastAsia="zh-CN"/>
        </w:rPr>
        <w:t>台识别仪对进口的氟氯烃进行检测</w:t>
      </w:r>
      <w:r w:rsidRPr="00C97480">
        <w:rPr>
          <w:sz w:val="24"/>
          <w:szCs w:val="24"/>
          <w:lang w:eastAsia="zh-CN"/>
        </w:rPr>
        <w:t>；</w:t>
      </w:r>
      <w:r w:rsidR="007A6DD0">
        <w:rPr>
          <w:rFonts w:hint="eastAsia"/>
          <w:sz w:val="24"/>
          <w:szCs w:val="24"/>
          <w:lang w:eastAsia="zh-CN"/>
        </w:rPr>
        <w:t>另外</w:t>
      </w:r>
      <w:r w:rsidRPr="00C97480">
        <w:rPr>
          <w:sz w:val="24"/>
          <w:szCs w:val="24"/>
          <w:lang w:eastAsia="zh-CN"/>
        </w:rPr>
        <w:t>为</w:t>
      </w:r>
      <w:r w:rsidRPr="00C97480">
        <w:rPr>
          <w:rFonts w:hint="eastAsia"/>
          <w:sz w:val="24"/>
          <w:szCs w:val="24"/>
          <w:lang w:eastAsia="zh-CN"/>
        </w:rPr>
        <w:t>监督实施氟氯烃淘汰管理计划</w:t>
      </w:r>
      <w:r w:rsidRPr="00C97480">
        <w:rPr>
          <w:sz w:val="24"/>
          <w:szCs w:val="24"/>
          <w:lang w:eastAsia="zh-CN"/>
        </w:rPr>
        <w:t>第一阶段</w:t>
      </w:r>
      <w:r w:rsidRPr="00C97480">
        <w:rPr>
          <w:rFonts w:hint="eastAsia"/>
          <w:sz w:val="24"/>
          <w:szCs w:val="24"/>
          <w:lang w:eastAsia="zh-CN"/>
        </w:rPr>
        <w:t>提供了</w:t>
      </w:r>
      <w:r w:rsidRPr="00C97480">
        <w:rPr>
          <w:sz w:val="24"/>
          <w:szCs w:val="24"/>
          <w:lang w:eastAsia="zh-CN"/>
        </w:rPr>
        <w:t>项目管理支持。到第一阶段</w:t>
      </w:r>
      <w:r w:rsidRPr="00C97480">
        <w:rPr>
          <w:rFonts w:hint="eastAsia"/>
          <w:sz w:val="24"/>
          <w:szCs w:val="24"/>
          <w:lang w:eastAsia="zh-CN"/>
        </w:rPr>
        <w:t>尾声</w:t>
      </w:r>
      <w:r w:rsidRPr="00C97480">
        <w:rPr>
          <w:sz w:val="24"/>
          <w:szCs w:val="24"/>
          <w:lang w:eastAsia="zh-CN"/>
        </w:rPr>
        <w:t>时，预计将有</w:t>
      </w:r>
      <w:r w:rsidRPr="00C97480">
        <w:rPr>
          <w:sz w:val="24"/>
          <w:szCs w:val="24"/>
          <w:lang w:eastAsia="zh-CN"/>
        </w:rPr>
        <w:t>49</w:t>
      </w:r>
      <w:r w:rsidRPr="00C97480">
        <w:rPr>
          <w:sz w:val="24"/>
          <w:szCs w:val="24"/>
          <w:lang w:eastAsia="zh-CN"/>
        </w:rPr>
        <w:t>名维修</w:t>
      </w:r>
      <w:r w:rsidRPr="00C97480">
        <w:rPr>
          <w:rFonts w:hint="eastAsia"/>
          <w:sz w:val="24"/>
          <w:szCs w:val="24"/>
          <w:lang w:eastAsia="zh-CN"/>
        </w:rPr>
        <w:t>技工</w:t>
      </w:r>
      <w:r w:rsidRPr="00C97480">
        <w:rPr>
          <w:sz w:val="24"/>
          <w:szCs w:val="24"/>
          <w:lang w:eastAsia="zh-CN"/>
        </w:rPr>
        <w:t>接受良好维修</w:t>
      </w:r>
      <w:r w:rsidRPr="00C97480">
        <w:rPr>
          <w:rFonts w:hint="eastAsia"/>
          <w:sz w:val="24"/>
          <w:szCs w:val="24"/>
          <w:lang w:eastAsia="zh-CN"/>
        </w:rPr>
        <w:t>操作</w:t>
      </w:r>
      <w:r w:rsidRPr="00C97480">
        <w:rPr>
          <w:sz w:val="24"/>
          <w:szCs w:val="24"/>
          <w:lang w:eastAsia="zh-CN"/>
        </w:rPr>
        <w:t>和安全使用</w:t>
      </w:r>
      <w:r w:rsidRPr="00C97480">
        <w:rPr>
          <w:rFonts w:hint="eastAsia"/>
          <w:sz w:val="24"/>
          <w:szCs w:val="24"/>
          <w:lang w:eastAsia="zh-CN"/>
        </w:rPr>
        <w:t>不含</w:t>
      </w:r>
      <w:r w:rsidRPr="00C97480">
        <w:rPr>
          <w:sz w:val="24"/>
          <w:szCs w:val="24"/>
          <w:lang w:eastAsia="zh-CN"/>
        </w:rPr>
        <w:t>氟氯烃</w:t>
      </w:r>
      <w:r w:rsidRPr="00C97480">
        <w:rPr>
          <w:rFonts w:hint="eastAsia"/>
          <w:sz w:val="24"/>
          <w:szCs w:val="24"/>
          <w:lang w:eastAsia="zh-CN"/>
        </w:rPr>
        <w:t>的</w:t>
      </w:r>
      <w:r w:rsidRPr="00C97480">
        <w:rPr>
          <w:sz w:val="24"/>
          <w:szCs w:val="24"/>
          <w:lang w:eastAsia="zh-CN"/>
        </w:rPr>
        <w:t>替代品的培训。</w:t>
      </w:r>
      <w:r w:rsidR="00921F85" w:rsidRPr="00C97480">
        <w:rPr>
          <w:sz w:val="24"/>
          <w:szCs w:val="24"/>
          <w:lang w:eastAsia="zh-CN"/>
        </w:rPr>
        <w:t xml:space="preserve"> </w:t>
      </w:r>
    </w:p>
    <w:p w14:paraId="3F425E7D" w14:textId="77777777" w:rsidR="00EB64E5" w:rsidRPr="00C97480" w:rsidRDefault="00EB64E5" w:rsidP="00EB64E5">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val="en-CA" w:eastAsia="zh-CN"/>
        </w:rPr>
        <w:t>资金发放水平</w:t>
      </w:r>
    </w:p>
    <w:p w14:paraId="702FBD58" w14:textId="1A3B160F" w:rsidR="00EB64E5" w:rsidRPr="00C97480" w:rsidRDefault="00EB64E5" w:rsidP="00EB64E5">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sz w:val="24"/>
          <w:szCs w:val="24"/>
          <w:lang w:eastAsia="zh-CN"/>
        </w:rPr>
      </w:pPr>
      <w:r w:rsidRPr="00C97480">
        <w:rPr>
          <w:rFonts w:hint="eastAsia"/>
          <w:sz w:val="24"/>
          <w:szCs w:val="24"/>
          <w:lang w:eastAsia="zh-CN"/>
        </w:rPr>
        <w:t>截至</w:t>
      </w:r>
      <w:r w:rsidRPr="00C97480">
        <w:rPr>
          <w:rFonts w:hint="eastAsia"/>
          <w:sz w:val="24"/>
          <w:szCs w:val="24"/>
          <w:lang w:eastAsia="zh-CN"/>
        </w:rPr>
        <w:t>20</w:t>
      </w:r>
      <w:r w:rsidRPr="00C97480">
        <w:rPr>
          <w:sz w:val="24"/>
          <w:szCs w:val="24"/>
          <w:lang w:eastAsia="zh-CN"/>
        </w:rPr>
        <w:t>23</w:t>
      </w:r>
      <w:r w:rsidRPr="00C97480">
        <w:rPr>
          <w:rFonts w:hint="eastAsia"/>
          <w:sz w:val="24"/>
          <w:szCs w:val="24"/>
          <w:lang w:eastAsia="zh-CN"/>
        </w:rPr>
        <w:t>年</w:t>
      </w:r>
      <w:r w:rsidR="00D65823" w:rsidRPr="00C97480">
        <w:rPr>
          <w:sz w:val="24"/>
          <w:szCs w:val="24"/>
          <w:lang w:eastAsia="zh-CN"/>
        </w:rPr>
        <w:t>8</w:t>
      </w:r>
      <w:r w:rsidRPr="00C97480">
        <w:rPr>
          <w:rFonts w:hint="eastAsia"/>
          <w:sz w:val="24"/>
          <w:szCs w:val="24"/>
          <w:lang w:eastAsia="zh-CN"/>
        </w:rPr>
        <w:t>月，</w:t>
      </w:r>
      <w:r w:rsidR="00D65823" w:rsidRPr="00C97480">
        <w:rPr>
          <w:rFonts w:hint="eastAsia"/>
          <w:sz w:val="24"/>
          <w:szCs w:val="24"/>
          <w:lang w:eastAsia="zh-CN"/>
        </w:rPr>
        <w:t>第一阶段</w:t>
      </w:r>
      <w:r w:rsidRPr="00C97480">
        <w:rPr>
          <w:rFonts w:hint="eastAsia"/>
          <w:sz w:val="24"/>
          <w:szCs w:val="24"/>
          <w:lang w:eastAsia="zh-CN"/>
        </w:rPr>
        <w:t>已核准</w:t>
      </w:r>
      <w:r w:rsidRPr="00C97480">
        <w:rPr>
          <w:rFonts w:hint="eastAsia"/>
          <w:sz w:val="24"/>
          <w:szCs w:val="24"/>
          <w:lang w:val="en-CA" w:eastAsia="zh-CN"/>
        </w:rPr>
        <w:t>的</w:t>
      </w:r>
      <w:r w:rsidR="00D65823" w:rsidRPr="00C97480">
        <w:rPr>
          <w:sz w:val="24"/>
          <w:szCs w:val="24"/>
          <w:lang w:eastAsia="zh-CN"/>
        </w:rPr>
        <w:t>210,000</w:t>
      </w:r>
      <w:r w:rsidRPr="00C97480">
        <w:rPr>
          <w:rFonts w:hint="eastAsia"/>
          <w:sz w:val="24"/>
          <w:szCs w:val="24"/>
          <w:lang w:eastAsia="zh-CN"/>
        </w:rPr>
        <w:t>美元</w:t>
      </w:r>
      <w:r w:rsidR="00D65823" w:rsidRPr="00C97480">
        <w:rPr>
          <w:rFonts w:hint="eastAsia"/>
          <w:sz w:val="24"/>
          <w:szCs w:val="24"/>
          <w:lang w:eastAsia="zh-CN"/>
        </w:rPr>
        <w:t>总资金中</w:t>
      </w:r>
      <w:r w:rsidRPr="00C97480">
        <w:rPr>
          <w:rFonts w:hint="eastAsia"/>
          <w:sz w:val="24"/>
          <w:szCs w:val="24"/>
          <w:lang w:eastAsia="zh-CN"/>
        </w:rPr>
        <w:t>，</w:t>
      </w:r>
      <w:r w:rsidRPr="00C97480">
        <w:rPr>
          <w:rFonts w:hint="eastAsia"/>
          <w:sz w:val="24"/>
          <w:szCs w:val="24"/>
          <w:lang w:val="en-CA" w:eastAsia="zh-CN"/>
        </w:rPr>
        <w:t>已支付了</w:t>
      </w:r>
      <w:r w:rsidR="00D65823" w:rsidRPr="00C97480">
        <w:rPr>
          <w:sz w:val="24"/>
          <w:szCs w:val="24"/>
          <w:lang w:eastAsia="zh-CN"/>
        </w:rPr>
        <w:t>177,379</w:t>
      </w:r>
      <w:r w:rsidRPr="00C97480">
        <w:rPr>
          <w:rFonts w:hint="eastAsia"/>
          <w:sz w:val="24"/>
          <w:szCs w:val="24"/>
          <w:lang w:eastAsia="zh-CN"/>
        </w:rPr>
        <w:t>美元（环境规划署</w:t>
      </w:r>
      <w:r w:rsidR="00D65823" w:rsidRPr="00C97480">
        <w:rPr>
          <w:sz w:val="24"/>
          <w:szCs w:val="24"/>
          <w:lang w:eastAsia="zh-CN"/>
        </w:rPr>
        <w:t>90,500</w:t>
      </w:r>
      <w:r w:rsidRPr="00C97480">
        <w:rPr>
          <w:rFonts w:hint="eastAsia"/>
          <w:sz w:val="24"/>
          <w:szCs w:val="24"/>
          <w:lang w:eastAsia="zh-CN"/>
        </w:rPr>
        <w:t>美元，工发组织</w:t>
      </w:r>
      <w:r w:rsidR="00D65823" w:rsidRPr="00C97480">
        <w:rPr>
          <w:sz w:val="24"/>
          <w:szCs w:val="24"/>
          <w:lang w:eastAsia="zh-CN"/>
        </w:rPr>
        <w:t>86,879</w:t>
      </w:r>
      <w:r w:rsidRPr="00C97480">
        <w:rPr>
          <w:rFonts w:hint="eastAsia"/>
          <w:sz w:val="24"/>
          <w:szCs w:val="24"/>
          <w:lang w:eastAsia="zh-CN"/>
        </w:rPr>
        <w:t>美元）</w:t>
      </w:r>
      <w:r w:rsidR="00D65823" w:rsidRPr="00C97480">
        <w:rPr>
          <w:rFonts w:hint="eastAsia"/>
          <w:sz w:val="24"/>
          <w:szCs w:val="24"/>
          <w:lang w:val="en-CA" w:eastAsia="zh-CN"/>
        </w:rPr>
        <w:t>，</w:t>
      </w:r>
      <w:r w:rsidRPr="00C97480">
        <w:rPr>
          <w:rFonts w:hint="eastAsia"/>
          <w:sz w:val="24"/>
          <w:szCs w:val="24"/>
          <w:lang w:eastAsia="zh-CN"/>
        </w:rPr>
        <w:t>余额为</w:t>
      </w:r>
      <w:r w:rsidR="00D65823" w:rsidRPr="00C97480">
        <w:rPr>
          <w:sz w:val="24"/>
          <w:szCs w:val="24"/>
          <w:lang w:eastAsia="zh-CN"/>
        </w:rPr>
        <w:t>32,621</w:t>
      </w:r>
      <w:r w:rsidRPr="00C97480">
        <w:rPr>
          <w:rFonts w:hint="eastAsia"/>
          <w:sz w:val="24"/>
          <w:szCs w:val="24"/>
          <w:lang w:eastAsia="zh-CN"/>
        </w:rPr>
        <w:t>美元，</w:t>
      </w:r>
      <w:r w:rsidR="00D65823" w:rsidRPr="00C97480">
        <w:rPr>
          <w:rFonts w:hint="eastAsia"/>
          <w:sz w:val="24"/>
          <w:szCs w:val="24"/>
          <w:lang w:eastAsia="zh-CN"/>
        </w:rPr>
        <w:t>预计在</w:t>
      </w:r>
      <w:r w:rsidR="00D65823" w:rsidRPr="00C97480">
        <w:rPr>
          <w:rFonts w:hint="eastAsia"/>
          <w:sz w:val="24"/>
          <w:szCs w:val="24"/>
          <w:lang w:eastAsia="zh-CN"/>
        </w:rPr>
        <w:t>2</w:t>
      </w:r>
      <w:r w:rsidR="00D65823" w:rsidRPr="00C97480">
        <w:rPr>
          <w:sz w:val="24"/>
          <w:szCs w:val="24"/>
          <w:lang w:eastAsia="zh-CN"/>
        </w:rPr>
        <w:t>024</w:t>
      </w:r>
      <w:r w:rsidR="00D65823" w:rsidRPr="00C97480">
        <w:rPr>
          <w:rFonts w:hint="eastAsia"/>
          <w:sz w:val="24"/>
          <w:szCs w:val="24"/>
          <w:lang w:eastAsia="zh-CN"/>
        </w:rPr>
        <w:t>年</w:t>
      </w:r>
      <w:r w:rsidR="00D65823" w:rsidRPr="00C97480">
        <w:rPr>
          <w:rFonts w:hint="eastAsia"/>
          <w:sz w:val="24"/>
          <w:szCs w:val="24"/>
          <w:lang w:eastAsia="zh-CN"/>
        </w:rPr>
        <w:t>6</w:t>
      </w:r>
      <w:r w:rsidR="00D65823" w:rsidRPr="00C97480">
        <w:rPr>
          <w:rFonts w:hint="eastAsia"/>
          <w:sz w:val="24"/>
          <w:szCs w:val="24"/>
          <w:lang w:eastAsia="zh-CN"/>
        </w:rPr>
        <w:t>月之前予以支付</w:t>
      </w:r>
      <w:r w:rsidRPr="00C97480">
        <w:rPr>
          <w:rFonts w:hint="eastAsia"/>
          <w:sz w:val="24"/>
          <w:szCs w:val="24"/>
          <w:lang w:val="en-CA" w:eastAsia="zh-CN"/>
        </w:rPr>
        <w:t>。</w:t>
      </w:r>
    </w:p>
    <w:p w14:paraId="20006815" w14:textId="2C3183A4" w:rsidR="00024FDD" w:rsidRPr="00C97480" w:rsidRDefault="00E915AA" w:rsidP="00E915AA">
      <w:pPr>
        <w:widowControl w:val="0"/>
        <w:tabs>
          <w:tab w:val="left" w:pos="720"/>
        </w:tabs>
        <w:adjustRightInd w:val="0"/>
        <w:spacing w:before="120" w:after="120" w:line="240" w:lineRule="atLeast"/>
        <w:textAlignment w:val="baseline"/>
        <w:rPr>
          <w:sz w:val="24"/>
          <w:szCs w:val="24"/>
          <w:lang w:eastAsia="zh-CN"/>
        </w:rPr>
      </w:pPr>
      <w:r w:rsidRPr="00C97480">
        <w:rPr>
          <w:rFonts w:hint="eastAsia"/>
          <w:b/>
          <w:bCs/>
          <w:sz w:val="24"/>
          <w:szCs w:val="24"/>
          <w:lang w:eastAsia="zh-CN"/>
        </w:rPr>
        <w:t>氟氯烃淘汰管理计划第二阶段</w:t>
      </w:r>
    </w:p>
    <w:p w14:paraId="1DBFBB96" w14:textId="34CE0537" w:rsidR="00024FDD" w:rsidRPr="00C97480" w:rsidRDefault="00E915AA" w:rsidP="00E915AA">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eastAsia="zh-CN"/>
        </w:rPr>
        <w:t>符合资助</w:t>
      </w:r>
      <w:r w:rsidR="00E2265E" w:rsidRPr="00C97480">
        <w:rPr>
          <w:rFonts w:hint="eastAsia"/>
          <w:sz w:val="24"/>
          <w:szCs w:val="24"/>
          <w:u w:val="single"/>
          <w:lang w:eastAsia="zh-CN"/>
        </w:rPr>
        <w:t>条件</w:t>
      </w:r>
      <w:r w:rsidRPr="00C97480">
        <w:rPr>
          <w:rFonts w:hint="eastAsia"/>
          <w:sz w:val="24"/>
          <w:szCs w:val="24"/>
          <w:u w:val="single"/>
          <w:lang w:eastAsia="zh-CN"/>
        </w:rPr>
        <w:t>的剩余消费量</w:t>
      </w:r>
    </w:p>
    <w:p w14:paraId="5A26F84B" w14:textId="4BE7C790" w:rsidR="00024FDD" w:rsidRPr="00C97480" w:rsidRDefault="00E915AA">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rFonts w:hint="eastAsia"/>
          <w:sz w:val="24"/>
          <w:szCs w:val="24"/>
          <w:lang w:eastAsia="zh-CN"/>
        </w:rPr>
        <w:t>在</w:t>
      </w:r>
      <w:r w:rsidRPr="00C97480">
        <w:rPr>
          <w:sz w:val="24"/>
          <w:szCs w:val="24"/>
          <w:lang w:eastAsia="zh-CN"/>
        </w:rPr>
        <w:t>扣除氟氯烃淘汰管理计划第一阶段的</w:t>
      </w:r>
      <w:r w:rsidR="00D65823" w:rsidRPr="00C97480">
        <w:rPr>
          <w:sz w:val="24"/>
          <w:szCs w:val="24"/>
          <w:lang w:eastAsia="zh-CN"/>
        </w:rPr>
        <w:t>0.69 ODP</w:t>
      </w:r>
      <w:r w:rsidRPr="00C97480">
        <w:rPr>
          <w:sz w:val="24"/>
          <w:szCs w:val="24"/>
          <w:lang w:eastAsia="zh-CN"/>
        </w:rPr>
        <w:t>吨氟氯烃后，</w:t>
      </w:r>
      <w:r w:rsidRPr="00C97480">
        <w:rPr>
          <w:rFonts w:hint="eastAsia"/>
          <w:sz w:val="24"/>
          <w:szCs w:val="24"/>
          <w:lang w:eastAsia="zh-CN"/>
        </w:rPr>
        <w:t>符合</w:t>
      </w:r>
      <w:r w:rsidR="00D65823" w:rsidRPr="00C97480">
        <w:rPr>
          <w:rFonts w:hint="eastAsia"/>
          <w:sz w:val="24"/>
          <w:szCs w:val="24"/>
          <w:lang w:eastAsia="zh-CN"/>
        </w:rPr>
        <w:t>第二阶段</w:t>
      </w:r>
      <w:r w:rsidRPr="00C97480">
        <w:rPr>
          <w:rFonts w:hint="eastAsia"/>
          <w:sz w:val="24"/>
          <w:szCs w:val="24"/>
          <w:lang w:eastAsia="zh-CN"/>
        </w:rPr>
        <w:t>资助</w:t>
      </w:r>
      <w:r w:rsidR="00251EC7" w:rsidRPr="00C97480">
        <w:rPr>
          <w:rFonts w:hint="eastAsia"/>
          <w:sz w:val="24"/>
          <w:szCs w:val="24"/>
          <w:lang w:eastAsia="zh-CN"/>
        </w:rPr>
        <w:t>条件</w:t>
      </w:r>
      <w:r w:rsidRPr="00C97480">
        <w:rPr>
          <w:sz w:val="24"/>
          <w:szCs w:val="24"/>
          <w:lang w:eastAsia="zh-CN"/>
        </w:rPr>
        <w:t>的剩余消费量为</w:t>
      </w:r>
      <w:r w:rsidR="00D65823" w:rsidRPr="00C97480">
        <w:rPr>
          <w:sz w:val="24"/>
          <w:szCs w:val="24"/>
          <w:lang w:eastAsia="zh-CN"/>
        </w:rPr>
        <w:t>1.29 ODP</w:t>
      </w:r>
      <w:r w:rsidRPr="00C97480">
        <w:rPr>
          <w:sz w:val="24"/>
          <w:szCs w:val="24"/>
          <w:lang w:eastAsia="zh-CN"/>
        </w:rPr>
        <w:t>吨</w:t>
      </w:r>
      <w:r w:rsidRPr="00C97480">
        <w:rPr>
          <w:sz w:val="24"/>
          <w:szCs w:val="24"/>
          <w:lang w:eastAsia="zh-CN"/>
        </w:rPr>
        <w:t>HCFC</w:t>
      </w:r>
      <w:r w:rsidRPr="00C97480">
        <w:rPr>
          <w:sz w:val="24"/>
          <w:szCs w:val="24"/>
          <w:lang w:eastAsia="zh-CN"/>
        </w:rPr>
        <w:noBreakHyphen/>
        <w:t>22</w:t>
      </w:r>
      <w:r w:rsidRPr="00C97480">
        <w:rPr>
          <w:rFonts w:hint="eastAsia"/>
          <w:sz w:val="24"/>
          <w:szCs w:val="24"/>
          <w:lang w:eastAsia="zh-CN"/>
        </w:rPr>
        <w:t>。</w:t>
      </w:r>
    </w:p>
    <w:p w14:paraId="450A6B86" w14:textId="7DC7D5C7" w:rsidR="00E915AA" w:rsidRPr="00C97480" w:rsidRDefault="00193A8A" w:rsidP="000B5181">
      <w:pPr>
        <w:widowControl w:val="0"/>
        <w:tabs>
          <w:tab w:val="left" w:pos="720"/>
        </w:tabs>
        <w:adjustRightInd w:val="0"/>
        <w:spacing w:before="120" w:after="120" w:line="240" w:lineRule="atLeast"/>
        <w:textAlignment w:val="baseline"/>
        <w:rPr>
          <w:sz w:val="24"/>
          <w:szCs w:val="24"/>
          <w:u w:val="single"/>
          <w:lang w:eastAsia="zh-CN"/>
        </w:rPr>
      </w:pPr>
      <w:r w:rsidRPr="00C97480">
        <w:rPr>
          <w:rFonts w:hint="eastAsia"/>
          <w:sz w:val="24"/>
          <w:szCs w:val="24"/>
          <w:u w:val="single"/>
          <w:lang w:eastAsia="zh-CN"/>
        </w:rPr>
        <w:t>氟氯烃的行业分布</w:t>
      </w:r>
    </w:p>
    <w:p w14:paraId="4C45025D" w14:textId="19BEE96F" w:rsidR="000B5181" w:rsidRPr="00C97480" w:rsidRDefault="000B5181" w:rsidP="000B5181">
      <w:pPr>
        <w:widowControl w:val="0"/>
        <w:numPr>
          <w:ilvl w:val="0"/>
          <w:numId w:val="22"/>
        </w:numPr>
        <w:tabs>
          <w:tab w:val="clear" w:pos="1080"/>
          <w:tab w:val="left" w:pos="720"/>
          <w:tab w:val="num" w:pos="1004"/>
        </w:tabs>
        <w:adjustRightInd w:val="0"/>
        <w:ind w:left="0" w:firstLine="0"/>
        <w:textAlignment w:val="baseline"/>
        <w:rPr>
          <w:sz w:val="24"/>
          <w:szCs w:val="24"/>
          <w:lang w:eastAsia="zh-CN"/>
        </w:rPr>
      </w:pPr>
      <w:r w:rsidRPr="00C97480">
        <w:rPr>
          <w:sz w:val="24"/>
          <w:szCs w:val="24"/>
          <w:lang w:eastAsia="zh-CN"/>
        </w:rPr>
        <w:t>维修行业约有</w:t>
      </w:r>
      <w:r w:rsidR="00D65823" w:rsidRPr="00C97480">
        <w:rPr>
          <w:sz w:val="24"/>
          <w:szCs w:val="24"/>
          <w:lang w:eastAsia="zh-CN"/>
        </w:rPr>
        <w:t>700</w:t>
      </w:r>
      <w:r w:rsidRPr="00C97480">
        <w:rPr>
          <w:sz w:val="24"/>
          <w:szCs w:val="24"/>
          <w:lang w:eastAsia="zh-CN"/>
        </w:rPr>
        <w:t>名</w:t>
      </w:r>
      <w:r w:rsidRPr="00C97480">
        <w:rPr>
          <w:rFonts w:hint="eastAsia"/>
          <w:sz w:val="24"/>
          <w:szCs w:val="24"/>
          <w:lang w:eastAsia="zh-CN"/>
        </w:rPr>
        <w:t>技工</w:t>
      </w:r>
      <w:r w:rsidRPr="00C97480">
        <w:rPr>
          <w:sz w:val="24"/>
          <w:szCs w:val="24"/>
          <w:lang w:eastAsia="zh-CN"/>
        </w:rPr>
        <w:t>和</w:t>
      </w:r>
      <w:r w:rsidRPr="00C97480">
        <w:rPr>
          <w:sz w:val="24"/>
          <w:szCs w:val="24"/>
          <w:lang w:eastAsia="zh-CN"/>
        </w:rPr>
        <w:t>55</w:t>
      </w:r>
      <w:r w:rsidRPr="00C97480">
        <w:rPr>
          <w:sz w:val="24"/>
          <w:szCs w:val="24"/>
          <w:lang w:eastAsia="zh-CN"/>
        </w:rPr>
        <w:t>个</w:t>
      </w:r>
      <w:r w:rsidRPr="00C97480">
        <w:rPr>
          <w:rFonts w:hint="eastAsia"/>
          <w:sz w:val="24"/>
          <w:szCs w:val="24"/>
          <w:lang w:eastAsia="zh-CN"/>
        </w:rPr>
        <w:t>维修点</w:t>
      </w:r>
      <w:r w:rsidRPr="00C97480">
        <w:rPr>
          <w:sz w:val="24"/>
          <w:szCs w:val="24"/>
          <w:lang w:eastAsia="zh-CN"/>
        </w:rPr>
        <w:t>，</w:t>
      </w:r>
      <w:r w:rsidRPr="00C97480">
        <w:rPr>
          <w:rFonts w:hint="eastAsia"/>
          <w:sz w:val="24"/>
          <w:szCs w:val="24"/>
          <w:lang w:eastAsia="zh-CN"/>
        </w:rPr>
        <w:t>使用</w:t>
      </w:r>
      <w:r w:rsidRPr="00C97480">
        <w:rPr>
          <w:sz w:val="24"/>
          <w:szCs w:val="24"/>
          <w:lang w:eastAsia="zh-CN"/>
        </w:rPr>
        <w:t>HCFC-22</w:t>
      </w:r>
      <w:r w:rsidRPr="00C97480">
        <w:rPr>
          <w:rFonts w:hint="eastAsia"/>
          <w:sz w:val="24"/>
          <w:szCs w:val="24"/>
          <w:lang w:eastAsia="zh-CN"/>
        </w:rPr>
        <w:t>来维修家用空调</w:t>
      </w:r>
      <w:r w:rsidR="00C22CBD" w:rsidRPr="00C97480">
        <w:rPr>
          <w:rFonts w:hint="eastAsia"/>
          <w:sz w:val="24"/>
          <w:szCs w:val="24"/>
          <w:lang w:eastAsia="zh-CN"/>
        </w:rPr>
        <w:t>、</w:t>
      </w:r>
      <w:r w:rsidRPr="00C97480">
        <w:rPr>
          <w:rFonts w:hint="eastAsia"/>
          <w:sz w:val="24"/>
          <w:szCs w:val="24"/>
          <w:lang w:eastAsia="zh-CN"/>
        </w:rPr>
        <w:t>商用</w:t>
      </w:r>
      <w:r w:rsidR="00C22CBD" w:rsidRPr="00C97480">
        <w:rPr>
          <w:rFonts w:hint="eastAsia"/>
          <w:sz w:val="24"/>
          <w:szCs w:val="24"/>
          <w:lang w:eastAsia="zh-CN"/>
        </w:rPr>
        <w:t>制冷设备和冷水机组</w:t>
      </w:r>
      <w:r w:rsidRPr="00C97480">
        <w:rPr>
          <w:rFonts w:hint="eastAsia"/>
          <w:sz w:val="24"/>
          <w:szCs w:val="24"/>
          <w:lang w:eastAsia="zh-CN"/>
        </w:rPr>
        <w:t>，</w:t>
      </w:r>
      <w:r w:rsidRPr="00C97480">
        <w:rPr>
          <w:sz w:val="24"/>
          <w:szCs w:val="24"/>
          <w:lang w:eastAsia="zh-CN"/>
        </w:rPr>
        <w:t>如表</w:t>
      </w:r>
      <w:r w:rsidRPr="00C97480">
        <w:rPr>
          <w:sz w:val="24"/>
          <w:szCs w:val="24"/>
          <w:lang w:eastAsia="zh-CN"/>
        </w:rPr>
        <w:t>2</w:t>
      </w:r>
      <w:r w:rsidRPr="00C97480">
        <w:rPr>
          <w:sz w:val="24"/>
          <w:szCs w:val="24"/>
          <w:lang w:eastAsia="zh-CN"/>
        </w:rPr>
        <w:t>所示。</w:t>
      </w:r>
      <w:r w:rsidRPr="00C97480">
        <w:rPr>
          <w:sz w:val="24"/>
          <w:szCs w:val="24"/>
          <w:lang w:eastAsia="zh-CN"/>
        </w:rPr>
        <w:t>HCFC-22</w:t>
      </w:r>
      <w:r w:rsidRPr="00C97480">
        <w:rPr>
          <w:sz w:val="24"/>
          <w:szCs w:val="24"/>
          <w:lang w:eastAsia="zh-CN"/>
        </w:rPr>
        <w:t>占维修行业使用的制冷剂的</w:t>
      </w:r>
      <w:r w:rsidR="00C22CBD" w:rsidRPr="00C97480">
        <w:rPr>
          <w:sz w:val="24"/>
          <w:szCs w:val="24"/>
          <w:lang w:eastAsia="zh-CN"/>
        </w:rPr>
        <w:t>3.6</w:t>
      </w:r>
      <w:r w:rsidRPr="00C97480">
        <w:rPr>
          <w:sz w:val="24"/>
          <w:szCs w:val="24"/>
          <w:lang w:eastAsia="zh-CN"/>
        </w:rPr>
        <w:t>%</w:t>
      </w:r>
      <w:r w:rsidRPr="00C97480">
        <w:rPr>
          <w:rFonts w:hint="eastAsia"/>
          <w:sz w:val="24"/>
          <w:szCs w:val="24"/>
          <w:lang w:eastAsia="zh-CN"/>
        </w:rPr>
        <w:t>，</w:t>
      </w:r>
      <w:r w:rsidRPr="00C97480">
        <w:rPr>
          <w:sz w:val="24"/>
          <w:szCs w:val="24"/>
          <w:lang w:eastAsia="zh-CN"/>
        </w:rPr>
        <w:t>其次是</w:t>
      </w:r>
      <w:r w:rsidR="00C22CBD" w:rsidRPr="00C97480">
        <w:rPr>
          <w:sz w:val="24"/>
          <w:szCs w:val="24"/>
        </w:rPr>
        <w:t>R</w:t>
      </w:r>
      <w:r w:rsidR="00C22CBD" w:rsidRPr="00C97480">
        <w:rPr>
          <w:sz w:val="24"/>
          <w:szCs w:val="24"/>
        </w:rPr>
        <w:noBreakHyphen/>
        <w:t>410A</w:t>
      </w:r>
      <w:r w:rsidR="00C22CBD" w:rsidRPr="00C97480">
        <w:rPr>
          <w:rFonts w:hint="eastAsia"/>
          <w:sz w:val="24"/>
          <w:szCs w:val="24"/>
          <w:lang w:eastAsia="zh-CN"/>
        </w:rPr>
        <w:t>、</w:t>
      </w:r>
      <w:r w:rsidR="00C22CBD" w:rsidRPr="00C97480">
        <w:rPr>
          <w:sz w:val="24"/>
          <w:szCs w:val="24"/>
        </w:rPr>
        <w:t>R</w:t>
      </w:r>
      <w:r w:rsidR="00C22CBD" w:rsidRPr="00C97480">
        <w:rPr>
          <w:sz w:val="24"/>
          <w:szCs w:val="24"/>
        </w:rPr>
        <w:noBreakHyphen/>
        <w:t xml:space="preserve">404A </w:t>
      </w:r>
      <w:r w:rsidR="00C22CBD" w:rsidRPr="00C97480">
        <w:rPr>
          <w:rFonts w:hint="eastAsia"/>
          <w:sz w:val="24"/>
          <w:szCs w:val="24"/>
          <w:lang w:eastAsia="zh-CN"/>
        </w:rPr>
        <w:t>和</w:t>
      </w:r>
      <w:r w:rsidR="00C22CBD" w:rsidRPr="00C97480">
        <w:rPr>
          <w:sz w:val="24"/>
          <w:szCs w:val="24"/>
        </w:rPr>
        <w:t>HFC-134a</w:t>
      </w:r>
      <w:r w:rsidRPr="00C97480">
        <w:rPr>
          <w:rFonts w:hint="eastAsia"/>
          <w:sz w:val="24"/>
          <w:szCs w:val="24"/>
          <w:lang w:eastAsia="zh-CN"/>
        </w:rPr>
        <w:t>。</w:t>
      </w:r>
    </w:p>
    <w:p w14:paraId="3BCBE054" w14:textId="1A651594" w:rsidR="00E915AA" w:rsidRPr="00C97480" w:rsidRDefault="000B5181" w:rsidP="00E915AA">
      <w:pPr>
        <w:widowControl w:val="0"/>
        <w:tabs>
          <w:tab w:val="left" w:pos="720"/>
        </w:tabs>
        <w:adjustRightInd w:val="0"/>
        <w:textAlignment w:val="baseline"/>
        <w:rPr>
          <w:sz w:val="24"/>
          <w:szCs w:val="24"/>
          <w:lang w:eastAsia="zh-CN"/>
        </w:rPr>
      </w:pPr>
      <w:r w:rsidRPr="00C97480">
        <w:rPr>
          <w:sz w:val="24"/>
          <w:szCs w:val="24"/>
          <w:lang w:eastAsia="zh-CN"/>
        </w:rPr>
        <w:t xml:space="preserve">  </w:t>
      </w:r>
    </w:p>
    <w:p w14:paraId="1769B888" w14:textId="50D6C2E3" w:rsidR="00E915AA" w:rsidRPr="00C97480" w:rsidRDefault="00E915AA" w:rsidP="00E915AA">
      <w:pPr>
        <w:keepNext/>
        <w:keepLines/>
        <w:outlineLvl w:val="0"/>
        <w:rPr>
          <w:b/>
          <w:w w:val="98"/>
          <w:sz w:val="24"/>
          <w:szCs w:val="24"/>
          <w:lang w:eastAsia="zh-CN"/>
        </w:rPr>
      </w:pPr>
      <w:r w:rsidRPr="00C97480">
        <w:rPr>
          <w:rFonts w:hint="eastAsia"/>
          <w:b/>
          <w:w w:val="98"/>
          <w:sz w:val="24"/>
          <w:szCs w:val="24"/>
          <w:lang w:eastAsia="zh-CN"/>
        </w:rPr>
        <w:t>表</w:t>
      </w:r>
      <w:r w:rsidRPr="00C97480">
        <w:rPr>
          <w:b/>
          <w:w w:val="98"/>
          <w:sz w:val="24"/>
          <w:szCs w:val="24"/>
          <w:lang w:eastAsia="zh-CN"/>
        </w:rPr>
        <w:t xml:space="preserve">2. </w:t>
      </w:r>
      <w:r w:rsidR="003D695A" w:rsidRPr="00C97480">
        <w:rPr>
          <w:b/>
          <w:sz w:val="24"/>
          <w:szCs w:val="24"/>
          <w:lang w:val="en-CA" w:eastAsia="zh-CN"/>
        </w:rPr>
        <w:t>苏里南</w:t>
      </w:r>
      <w:r w:rsidR="00D9709E" w:rsidRPr="00C97480">
        <w:rPr>
          <w:rFonts w:hint="eastAsia"/>
          <w:b/>
          <w:sz w:val="24"/>
          <w:szCs w:val="24"/>
          <w:lang w:val="en-CA" w:eastAsia="zh-CN"/>
        </w:rPr>
        <w:t>制冷空调维修行业</w:t>
      </w:r>
      <w:r w:rsidRPr="00C97480">
        <w:rPr>
          <w:b/>
          <w:w w:val="98"/>
          <w:sz w:val="24"/>
          <w:szCs w:val="24"/>
          <w:lang w:eastAsia="zh-CN"/>
        </w:rPr>
        <w:t>HCFC-2</w:t>
      </w:r>
      <w:r w:rsidR="00D9709E" w:rsidRPr="00C97480">
        <w:rPr>
          <w:b/>
          <w:w w:val="98"/>
          <w:sz w:val="24"/>
          <w:szCs w:val="24"/>
          <w:lang w:eastAsia="zh-CN"/>
        </w:rPr>
        <w:t>2</w:t>
      </w:r>
      <w:r w:rsidR="00D9709E" w:rsidRPr="00C97480">
        <w:rPr>
          <w:rFonts w:hint="eastAsia"/>
          <w:b/>
          <w:w w:val="98"/>
          <w:sz w:val="24"/>
          <w:szCs w:val="24"/>
          <w:lang w:eastAsia="zh-CN"/>
        </w:rPr>
        <w:t>需求预测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3"/>
        <w:gridCol w:w="1296"/>
        <w:gridCol w:w="1151"/>
        <w:gridCol w:w="1295"/>
        <w:gridCol w:w="1584"/>
        <w:gridCol w:w="1439"/>
      </w:tblGrid>
      <w:tr w:rsidR="0098219B" w:rsidRPr="0001527D" w14:paraId="0A3A3130" w14:textId="77777777" w:rsidTr="00400E1E">
        <w:trPr>
          <w:trHeight w:val="274"/>
        </w:trPr>
        <w:tc>
          <w:tcPr>
            <w:tcW w:w="2583" w:type="dxa"/>
            <w:vMerge w:val="restart"/>
            <w:vAlign w:val="center"/>
          </w:tcPr>
          <w:p w14:paraId="6E9038F8" w14:textId="5E3F2CE6" w:rsidR="0098219B" w:rsidRPr="0001527D" w:rsidRDefault="0098219B" w:rsidP="00400E1E">
            <w:pPr>
              <w:tabs>
                <w:tab w:val="left" w:pos="2220"/>
              </w:tabs>
              <w:jc w:val="center"/>
              <w:rPr>
                <w:b/>
                <w:sz w:val="21"/>
                <w:szCs w:val="21"/>
              </w:rPr>
            </w:pPr>
            <w:bookmarkStart w:id="1" w:name="_Hlk26931131"/>
            <w:r w:rsidRPr="0001527D">
              <w:rPr>
                <w:rFonts w:hint="eastAsia"/>
                <w:b/>
                <w:sz w:val="21"/>
                <w:szCs w:val="21"/>
                <w:lang w:eastAsia="zh-CN"/>
              </w:rPr>
              <w:t>行业</w:t>
            </w:r>
            <w:r w:rsidRPr="0001527D">
              <w:rPr>
                <w:rFonts w:hint="eastAsia"/>
                <w:b/>
                <w:sz w:val="21"/>
                <w:szCs w:val="21"/>
                <w:lang w:eastAsia="zh-CN"/>
              </w:rPr>
              <w:t xml:space="preserve"> </w:t>
            </w:r>
            <w:r w:rsidRPr="0001527D">
              <w:rPr>
                <w:b/>
                <w:sz w:val="21"/>
                <w:szCs w:val="21"/>
              </w:rPr>
              <w:t xml:space="preserve">/ </w:t>
            </w:r>
            <w:r w:rsidRPr="0001527D">
              <w:rPr>
                <w:rFonts w:hint="eastAsia"/>
                <w:b/>
                <w:sz w:val="21"/>
                <w:szCs w:val="21"/>
                <w:lang w:eastAsia="zh-CN"/>
              </w:rPr>
              <w:t>应用</w:t>
            </w:r>
          </w:p>
        </w:tc>
        <w:tc>
          <w:tcPr>
            <w:tcW w:w="1296" w:type="dxa"/>
            <w:shd w:val="clear" w:color="auto" w:fill="auto"/>
            <w:vAlign w:val="center"/>
            <w:hideMark/>
          </w:tcPr>
          <w:p w14:paraId="2DE6720A" w14:textId="77777777" w:rsidR="0098219B" w:rsidRPr="0001527D" w:rsidRDefault="0098219B" w:rsidP="00400E1E">
            <w:pPr>
              <w:tabs>
                <w:tab w:val="left" w:pos="2220"/>
              </w:tabs>
              <w:jc w:val="center"/>
              <w:rPr>
                <w:b/>
                <w:sz w:val="21"/>
                <w:szCs w:val="21"/>
              </w:rPr>
            </w:pPr>
            <w:r w:rsidRPr="0001527D">
              <w:rPr>
                <w:b/>
                <w:sz w:val="21"/>
                <w:szCs w:val="21"/>
              </w:rPr>
              <w:t>(a)</w:t>
            </w:r>
          </w:p>
        </w:tc>
        <w:tc>
          <w:tcPr>
            <w:tcW w:w="1151" w:type="dxa"/>
            <w:vAlign w:val="center"/>
          </w:tcPr>
          <w:p w14:paraId="7CB1AB7E" w14:textId="77777777" w:rsidR="0098219B" w:rsidRPr="0001527D" w:rsidRDefault="0098219B" w:rsidP="00400E1E">
            <w:pPr>
              <w:tabs>
                <w:tab w:val="left" w:pos="2220"/>
              </w:tabs>
              <w:jc w:val="center"/>
              <w:rPr>
                <w:b/>
                <w:sz w:val="21"/>
                <w:szCs w:val="21"/>
              </w:rPr>
            </w:pPr>
            <w:r w:rsidRPr="0001527D">
              <w:rPr>
                <w:b/>
                <w:sz w:val="21"/>
                <w:szCs w:val="21"/>
              </w:rPr>
              <w:t>(b)</w:t>
            </w:r>
          </w:p>
        </w:tc>
        <w:tc>
          <w:tcPr>
            <w:tcW w:w="1295" w:type="dxa"/>
            <w:shd w:val="clear" w:color="auto" w:fill="auto"/>
            <w:vAlign w:val="center"/>
            <w:hideMark/>
          </w:tcPr>
          <w:p w14:paraId="470CF403" w14:textId="77777777" w:rsidR="0098219B" w:rsidRPr="0001527D" w:rsidRDefault="0098219B" w:rsidP="00400E1E">
            <w:pPr>
              <w:tabs>
                <w:tab w:val="left" w:pos="2220"/>
              </w:tabs>
              <w:jc w:val="center"/>
              <w:rPr>
                <w:b/>
                <w:spacing w:val="-6"/>
                <w:sz w:val="21"/>
                <w:szCs w:val="21"/>
              </w:rPr>
            </w:pPr>
            <w:r w:rsidRPr="0001527D">
              <w:rPr>
                <w:b/>
                <w:spacing w:val="-6"/>
                <w:sz w:val="21"/>
                <w:szCs w:val="21"/>
              </w:rPr>
              <w:t>(c) = (a)*(b)</w:t>
            </w:r>
          </w:p>
        </w:tc>
        <w:tc>
          <w:tcPr>
            <w:tcW w:w="1584" w:type="dxa"/>
            <w:shd w:val="clear" w:color="auto" w:fill="auto"/>
            <w:vAlign w:val="center"/>
            <w:hideMark/>
          </w:tcPr>
          <w:p w14:paraId="56F9FF04" w14:textId="77777777" w:rsidR="0098219B" w:rsidRPr="0001527D" w:rsidRDefault="0098219B" w:rsidP="00400E1E">
            <w:pPr>
              <w:tabs>
                <w:tab w:val="left" w:pos="2220"/>
              </w:tabs>
              <w:jc w:val="center"/>
              <w:rPr>
                <w:b/>
                <w:sz w:val="21"/>
                <w:szCs w:val="21"/>
              </w:rPr>
            </w:pPr>
            <w:r w:rsidRPr="0001527D">
              <w:rPr>
                <w:b/>
                <w:sz w:val="21"/>
                <w:szCs w:val="21"/>
              </w:rPr>
              <w:t>(d)</w:t>
            </w:r>
          </w:p>
        </w:tc>
        <w:tc>
          <w:tcPr>
            <w:tcW w:w="1439" w:type="dxa"/>
            <w:shd w:val="clear" w:color="auto" w:fill="auto"/>
            <w:vAlign w:val="center"/>
            <w:hideMark/>
          </w:tcPr>
          <w:p w14:paraId="4FB913D2" w14:textId="77777777" w:rsidR="0098219B" w:rsidRPr="0001527D" w:rsidRDefault="0098219B" w:rsidP="00400E1E">
            <w:pPr>
              <w:tabs>
                <w:tab w:val="left" w:pos="2220"/>
              </w:tabs>
              <w:jc w:val="center"/>
              <w:rPr>
                <w:b/>
                <w:sz w:val="21"/>
                <w:szCs w:val="21"/>
              </w:rPr>
            </w:pPr>
            <w:r w:rsidRPr="0001527D">
              <w:rPr>
                <w:b/>
                <w:sz w:val="21"/>
                <w:szCs w:val="21"/>
              </w:rPr>
              <w:t>(c)*(d)</w:t>
            </w:r>
          </w:p>
        </w:tc>
      </w:tr>
      <w:tr w:rsidR="0098219B" w:rsidRPr="0001527D" w14:paraId="55B98AAD" w14:textId="77777777" w:rsidTr="00400E1E">
        <w:trPr>
          <w:trHeight w:val="480"/>
        </w:trPr>
        <w:tc>
          <w:tcPr>
            <w:tcW w:w="2583" w:type="dxa"/>
            <w:vMerge/>
            <w:vAlign w:val="center"/>
          </w:tcPr>
          <w:p w14:paraId="757DC65E" w14:textId="77777777" w:rsidR="0098219B" w:rsidRPr="0001527D" w:rsidRDefault="0098219B" w:rsidP="00400E1E">
            <w:pPr>
              <w:tabs>
                <w:tab w:val="left" w:pos="2220"/>
              </w:tabs>
              <w:jc w:val="center"/>
              <w:rPr>
                <w:b/>
                <w:sz w:val="21"/>
                <w:szCs w:val="21"/>
              </w:rPr>
            </w:pPr>
          </w:p>
        </w:tc>
        <w:tc>
          <w:tcPr>
            <w:tcW w:w="1296" w:type="dxa"/>
            <w:shd w:val="clear" w:color="auto" w:fill="auto"/>
            <w:vAlign w:val="center"/>
          </w:tcPr>
          <w:p w14:paraId="752FEC5F" w14:textId="1171AC05" w:rsidR="0098219B" w:rsidRPr="0001527D" w:rsidRDefault="0098219B" w:rsidP="00400E1E">
            <w:pPr>
              <w:tabs>
                <w:tab w:val="left" w:pos="2220"/>
              </w:tabs>
              <w:jc w:val="center"/>
              <w:rPr>
                <w:b/>
                <w:sz w:val="21"/>
                <w:szCs w:val="21"/>
              </w:rPr>
            </w:pPr>
            <w:r w:rsidRPr="0001527D">
              <w:rPr>
                <w:rFonts w:hint="eastAsia"/>
                <w:b/>
                <w:sz w:val="21"/>
                <w:szCs w:val="21"/>
                <w:lang w:eastAsia="zh-CN"/>
              </w:rPr>
              <w:t>设备库存</w:t>
            </w:r>
          </w:p>
        </w:tc>
        <w:tc>
          <w:tcPr>
            <w:tcW w:w="1151" w:type="dxa"/>
            <w:vAlign w:val="center"/>
          </w:tcPr>
          <w:p w14:paraId="74E2EC78" w14:textId="4350FE4E" w:rsidR="0098219B" w:rsidRPr="0001527D" w:rsidRDefault="0098219B" w:rsidP="0098219B">
            <w:pPr>
              <w:tabs>
                <w:tab w:val="left" w:pos="2220"/>
              </w:tabs>
              <w:jc w:val="center"/>
              <w:rPr>
                <w:b/>
                <w:sz w:val="21"/>
                <w:szCs w:val="21"/>
              </w:rPr>
            </w:pPr>
            <w:r w:rsidRPr="0001527D">
              <w:rPr>
                <w:rFonts w:hint="eastAsia"/>
                <w:b/>
                <w:sz w:val="21"/>
                <w:szCs w:val="21"/>
                <w:lang w:eastAsia="zh-CN"/>
              </w:rPr>
              <w:t>平均灌注量</w:t>
            </w:r>
            <w:r w:rsidR="00842CF3" w:rsidRPr="0001527D">
              <w:rPr>
                <w:rFonts w:hint="eastAsia"/>
                <w:b/>
                <w:sz w:val="21"/>
                <w:szCs w:val="21"/>
                <w:lang w:eastAsia="zh-CN"/>
              </w:rPr>
              <w:t>（公斤</w:t>
            </w:r>
            <w:r w:rsidR="0067776B">
              <w:rPr>
                <w:rFonts w:hint="eastAsia"/>
                <w:b/>
                <w:sz w:val="21"/>
                <w:szCs w:val="21"/>
                <w:lang w:eastAsia="zh-CN"/>
              </w:rPr>
              <w:t>/</w:t>
            </w:r>
            <w:r w:rsidR="0067776B">
              <w:rPr>
                <w:rFonts w:hint="eastAsia"/>
                <w:b/>
                <w:sz w:val="21"/>
                <w:szCs w:val="21"/>
                <w:lang w:eastAsia="zh-CN"/>
              </w:rPr>
              <w:t>台</w:t>
            </w:r>
            <w:r w:rsidR="00842CF3" w:rsidRPr="0001527D">
              <w:rPr>
                <w:rFonts w:hint="eastAsia"/>
                <w:b/>
                <w:sz w:val="21"/>
                <w:szCs w:val="21"/>
                <w:lang w:eastAsia="zh-CN"/>
              </w:rPr>
              <w:t>）</w:t>
            </w:r>
          </w:p>
        </w:tc>
        <w:tc>
          <w:tcPr>
            <w:tcW w:w="1295" w:type="dxa"/>
            <w:shd w:val="clear" w:color="auto" w:fill="auto"/>
            <w:vAlign w:val="center"/>
          </w:tcPr>
          <w:p w14:paraId="4096AA3C" w14:textId="297F7A94" w:rsidR="0098219B" w:rsidRPr="0001527D" w:rsidRDefault="0098219B" w:rsidP="00400E1E">
            <w:pPr>
              <w:tabs>
                <w:tab w:val="left" w:pos="2220"/>
              </w:tabs>
              <w:jc w:val="center"/>
              <w:rPr>
                <w:b/>
                <w:sz w:val="21"/>
                <w:szCs w:val="21"/>
              </w:rPr>
            </w:pPr>
            <w:r w:rsidRPr="0001527D">
              <w:rPr>
                <w:rFonts w:hint="eastAsia"/>
                <w:b/>
                <w:sz w:val="21"/>
                <w:szCs w:val="21"/>
                <w:lang w:eastAsia="zh-CN"/>
              </w:rPr>
              <w:t>氟氯烃库存</w:t>
            </w:r>
          </w:p>
          <w:p w14:paraId="6F0D9656" w14:textId="334C75F1" w:rsidR="0098219B" w:rsidRPr="0001527D" w:rsidRDefault="00842CF3" w:rsidP="00400E1E">
            <w:pPr>
              <w:tabs>
                <w:tab w:val="left" w:pos="2220"/>
              </w:tabs>
              <w:jc w:val="center"/>
              <w:rPr>
                <w:b/>
                <w:sz w:val="21"/>
                <w:szCs w:val="21"/>
              </w:rPr>
            </w:pPr>
            <w:r w:rsidRPr="0001527D">
              <w:rPr>
                <w:rFonts w:hint="eastAsia"/>
                <w:b/>
                <w:sz w:val="21"/>
                <w:szCs w:val="21"/>
                <w:lang w:eastAsia="zh-CN"/>
              </w:rPr>
              <w:t>（公</w:t>
            </w:r>
            <w:r w:rsidR="0067776B">
              <w:rPr>
                <w:rFonts w:hint="eastAsia"/>
                <w:b/>
                <w:sz w:val="21"/>
                <w:szCs w:val="21"/>
                <w:lang w:eastAsia="zh-CN"/>
              </w:rPr>
              <w:t>吨</w:t>
            </w:r>
            <w:r w:rsidRPr="0001527D">
              <w:rPr>
                <w:rFonts w:hint="eastAsia"/>
                <w:b/>
                <w:sz w:val="21"/>
                <w:szCs w:val="21"/>
                <w:lang w:eastAsia="zh-CN"/>
              </w:rPr>
              <w:t>）</w:t>
            </w:r>
          </w:p>
        </w:tc>
        <w:tc>
          <w:tcPr>
            <w:tcW w:w="1584" w:type="dxa"/>
            <w:shd w:val="clear" w:color="auto" w:fill="auto"/>
            <w:vAlign w:val="center"/>
          </w:tcPr>
          <w:p w14:paraId="774D5993" w14:textId="72E479FE" w:rsidR="0098219B" w:rsidRPr="0001527D" w:rsidRDefault="0098219B" w:rsidP="00400E1E">
            <w:pPr>
              <w:tabs>
                <w:tab w:val="left" w:pos="2220"/>
              </w:tabs>
              <w:jc w:val="center"/>
              <w:rPr>
                <w:b/>
                <w:sz w:val="21"/>
                <w:szCs w:val="21"/>
                <w:lang w:eastAsia="zh-CN"/>
              </w:rPr>
            </w:pPr>
            <w:r w:rsidRPr="0001527D">
              <w:rPr>
                <w:rFonts w:hint="eastAsia"/>
                <w:b/>
                <w:sz w:val="21"/>
                <w:szCs w:val="21"/>
                <w:lang w:eastAsia="zh-CN"/>
              </w:rPr>
              <w:t>预计维修过程中重新灌注的库存量</w:t>
            </w:r>
            <w:r w:rsidRPr="0001527D">
              <w:rPr>
                <w:b/>
                <w:sz w:val="21"/>
                <w:szCs w:val="21"/>
                <w:lang w:eastAsia="zh-CN"/>
              </w:rPr>
              <w:t xml:space="preserve"> (%)</w:t>
            </w:r>
          </w:p>
        </w:tc>
        <w:tc>
          <w:tcPr>
            <w:tcW w:w="1439" w:type="dxa"/>
            <w:shd w:val="clear" w:color="auto" w:fill="auto"/>
            <w:vAlign w:val="center"/>
          </w:tcPr>
          <w:p w14:paraId="6D7251D0" w14:textId="0963CDBA" w:rsidR="0098219B" w:rsidRPr="0001527D" w:rsidRDefault="0098219B" w:rsidP="00400E1E">
            <w:pPr>
              <w:tabs>
                <w:tab w:val="left" w:pos="2220"/>
              </w:tabs>
              <w:jc w:val="center"/>
              <w:rPr>
                <w:b/>
                <w:sz w:val="21"/>
                <w:szCs w:val="21"/>
                <w:lang w:eastAsia="zh-CN"/>
              </w:rPr>
            </w:pPr>
            <w:r w:rsidRPr="0001527D">
              <w:rPr>
                <w:rFonts w:hint="eastAsia"/>
                <w:b/>
                <w:sz w:val="21"/>
                <w:szCs w:val="21"/>
                <w:lang w:eastAsia="zh-CN"/>
              </w:rPr>
              <w:t>年度维修需求量</w:t>
            </w:r>
            <w:r w:rsidRPr="0001527D">
              <w:rPr>
                <w:b/>
                <w:sz w:val="21"/>
                <w:szCs w:val="21"/>
                <w:lang w:eastAsia="zh-CN"/>
              </w:rPr>
              <w:t xml:space="preserve"> </w:t>
            </w:r>
            <w:r w:rsidR="00842CF3" w:rsidRPr="0001527D">
              <w:rPr>
                <w:rFonts w:hint="eastAsia"/>
                <w:b/>
                <w:sz w:val="21"/>
                <w:szCs w:val="21"/>
                <w:lang w:eastAsia="zh-CN"/>
              </w:rPr>
              <w:t>（公斤）</w:t>
            </w:r>
          </w:p>
        </w:tc>
      </w:tr>
      <w:tr w:rsidR="00C22CBD" w:rsidRPr="0001527D" w14:paraId="4D2C445F" w14:textId="77777777" w:rsidTr="00C02410">
        <w:trPr>
          <w:trHeight w:val="242"/>
        </w:trPr>
        <w:tc>
          <w:tcPr>
            <w:tcW w:w="2583" w:type="dxa"/>
          </w:tcPr>
          <w:p w14:paraId="4A0A0143" w14:textId="56EF1DA6" w:rsidR="00C22CBD" w:rsidRPr="0001527D" w:rsidRDefault="00507D31" w:rsidP="00C22CBD">
            <w:pPr>
              <w:jc w:val="left"/>
              <w:rPr>
                <w:sz w:val="21"/>
                <w:szCs w:val="21"/>
                <w:vertAlign w:val="superscript"/>
                <w:lang w:eastAsia="zh-CN"/>
              </w:rPr>
            </w:pPr>
            <w:r w:rsidRPr="0001527D">
              <w:rPr>
                <w:rFonts w:hint="eastAsia"/>
                <w:sz w:val="21"/>
                <w:szCs w:val="21"/>
                <w:lang w:eastAsia="zh-CN"/>
              </w:rPr>
              <w:t>房间空调器</w:t>
            </w:r>
            <w:r w:rsidR="00C22CBD" w:rsidRPr="0001527D">
              <w:rPr>
                <w:sz w:val="21"/>
                <w:szCs w:val="21"/>
                <w:lang w:eastAsia="zh-CN"/>
              </w:rPr>
              <w:t xml:space="preserve"> (</w:t>
            </w:r>
            <w:r w:rsidR="00157196" w:rsidRPr="0001527D">
              <w:rPr>
                <w:rFonts w:hint="eastAsia"/>
                <w:sz w:val="21"/>
                <w:szCs w:val="21"/>
                <w:lang w:eastAsia="zh-CN"/>
              </w:rPr>
              <w:t>整体式和分体式</w:t>
            </w:r>
            <w:r w:rsidR="00C22CBD" w:rsidRPr="0001527D">
              <w:rPr>
                <w:sz w:val="21"/>
                <w:szCs w:val="21"/>
                <w:lang w:eastAsia="zh-CN"/>
              </w:rPr>
              <w:t>)</w:t>
            </w:r>
          </w:p>
        </w:tc>
        <w:tc>
          <w:tcPr>
            <w:tcW w:w="1296" w:type="dxa"/>
            <w:tcBorders>
              <w:top w:val="single" w:sz="4" w:space="0" w:color="auto"/>
              <w:left w:val="single" w:sz="4" w:space="0" w:color="auto"/>
              <w:bottom w:val="single" w:sz="4" w:space="0" w:color="auto"/>
              <w:right w:val="single" w:sz="4" w:space="0" w:color="auto"/>
            </w:tcBorders>
            <w:shd w:val="clear" w:color="auto" w:fill="auto"/>
          </w:tcPr>
          <w:p w14:paraId="7CDF4F30" w14:textId="17F2BA7C" w:rsidR="00C22CBD" w:rsidRPr="0001527D" w:rsidRDefault="00C22CBD" w:rsidP="00C22CBD">
            <w:pPr>
              <w:jc w:val="right"/>
              <w:rPr>
                <w:sz w:val="21"/>
                <w:szCs w:val="21"/>
              </w:rPr>
            </w:pPr>
            <w:r w:rsidRPr="0001527D">
              <w:rPr>
                <w:sz w:val="21"/>
                <w:szCs w:val="21"/>
              </w:rPr>
              <w:t>50,822</w:t>
            </w:r>
          </w:p>
        </w:tc>
        <w:tc>
          <w:tcPr>
            <w:tcW w:w="1151" w:type="dxa"/>
            <w:tcBorders>
              <w:top w:val="single" w:sz="4" w:space="0" w:color="auto"/>
              <w:left w:val="nil"/>
              <w:bottom w:val="single" w:sz="4" w:space="0" w:color="auto"/>
              <w:right w:val="single" w:sz="4" w:space="0" w:color="auto"/>
            </w:tcBorders>
            <w:shd w:val="clear" w:color="auto" w:fill="auto"/>
          </w:tcPr>
          <w:p w14:paraId="1DEDDB34" w14:textId="60AF7CE0" w:rsidR="00C22CBD" w:rsidRPr="0001527D" w:rsidRDefault="00C22CBD" w:rsidP="00C22CBD">
            <w:pPr>
              <w:tabs>
                <w:tab w:val="left" w:pos="2220"/>
              </w:tabs>
              <w:jc w:val="right"/>
              <w:rPr>
                <w:sz w:val="21"/>
                <w:szCs w:val="21"/>
              </w:rPr>
            </w:pPr>
            <w:r w:rsidRPr="0001527D">
              <w:rPr>
                <w:sz w:val="21"/>
                <w:szCs w:val="21"/>
              </w:rPr>
              <w:t>1.5</w:t>
            </w:r>
          </w:p>
        </w:tc>
        <w:tc>
          <w:tcPr>
            <w:tcW w:w="1295" w:type="dxa"/>
            <w:tcBorders>
              <w:top w:val="single" w:sz="4" w:space="0" w:color="auto"/>
              <w:left w:val="single" w:sz="4" w:space="0" w:color="auto"/>
              <w:bottom w:val="single" w:sz="4" w:space="0" w:color="auto"/>
              <w:right w:val="single" w:sz="4" w:space="0" w:color="auto"/>
            </w:tcBorders>
            <w:shd w:val="clear" w:color="auto" w:fill="auto"/>
          </w:tcPr>
          <w:p w14:paraId="48FF099F" w14:textId="5F75391E" w:rsidR="00C22CBD" w:rsidRPr="0001527D" w:rsidRDefault="00C22CBD" w:rsidP="00C22CBD">
            <w:pPr>
              <w:tabs>
                <w:tab w:val="left" w:pos="2220"/>
              </w:tabs>
              <w:jc w:val="right"/>
              <w:rPr>
                <w:sz w:val="21"/>
                <w:szCs w:val="21"/>
              </w:rPr>
            </w:pPr>
            <w:r w:rsidRPr="0001527D">
              <w:rPr>
                <w:sz w:val="21"/>
                <w:szCs w:val="21"/>
              </w:rPr>
              <w:t>76.23</w:t>
            </w:r>
          </w:p>
        </w:tc>
        <w:tc>
          <w:tcPr>
            <w:tcW w:w="1584" w:type="dxa"/>
            <w:tcBorders>
              <w:top w:val="single" w:sz="4" w:space="0" w:color="auto"/>
              <w:left w:val="nil"/>
              <w:bottom w:val="single" w:sz="4" w:space="0" w:color="auto"/>
              <w:right w:val="single" w:sz="4" w:space="0" w:color="auto"/>
            </w:tcBorders>
            <w:shd w:val="clear" w:color="auto" w:fill="auto"/>
          </w:tcPr>
          <w:p w14:paraId="7B20E749" w14:textId="0D818556" w:rsidR="00C22CBD" w:rsidRPr="0001527D" w:rsidRDefault="00C22CBD" w:rsidP="00C22CBD">
            <w:pPr>
              <w:tabs>
                <w:tab w:val="left" w:pos="2220"/>
              </w:tabs>
              <w:jc w:val="right"/>
              <w:rPr>
                <w:sz w:val="21"/>
                <w:szCs w:val="21"/>
              </w:rPr>
            </w:pPr>
            <w:r w:rsidRPr="0001527D">
              <w:rPr>
                <w:sz w:val="21"/>
                <w:szCs w:val="21"/>
              </w:rPr>
              <w:t>5</w:t>
            </w:r>
          </w:p>
        </w:tc>
        <w:tc>
          <w:tcPr>
            <w:tcW w:w="1439" w:type="dxa"/>
            <w:tcBorders>
              <w:top w:val="single" w:sz="4" w:space="0" w:color="auto"/>
              <w:left w:val="single" w:sz="4" w:space="0" w:color="auto"/>
              <w:bottom w:val="single" w:sz="4" w:space="0" w:color="auto"/>
              <w:right w:val="single" w:sz="4" w:space="0" w:color="auto"/>
            </w:tcBorders>
            <w:shd w:val="clear" w:color="auto" w:fill="auto"/>
          </w:tcPr>
          <w:p w14:paraId="3855C325" w14:textId="3754D017" w:rsidR="00C22CBD" w:rsidRPr="0001527D" w:rsidRDefault="00C22CBD" w:rsidP="00C22CBD">
            <w:pPr>
              <w:tabs>
                <w:tab w:val="left" w:pos="2220"/>
              </w:tabs>
              <w:jc w:val="right"/>
              <w:rPr>
                <w:sz w:val="21"/>
                <w:szCs w:val="21"/>
              </w:rPr>
            </w:pPr>
            <w:r w:rsidRPr="0001527D">
              <w:rPr>
                <w:sz w:val="21"/>
                <w:szCs w:val="21"/>
              </w:rPr>
              <w:t>3,812</w:t>
            </w:r>
          </w:p>
        </w:tc>
      </w:tr>
      <w:tr w:rsidR="00C22CBD" w:rsidRPr="0001527D" w14:paraId="2BC84B02" w14:textId="77777777" w:rsidTr="00C02410">
        <w:trPr>
          <w:trHeight w:val="242"/>
        </w:trPr>
        <w:tc>
          <w:tcPr>
            <w:tcW w:w="2583" w:type="dxa"/>
          </w:tcPr>
          <w:p w14:paraId="3647D9DD" w14:textId="61585514" w:rsidR="00C22CBD" w:rsidRPr="0001527D" w:rsidRDefault="00157196" w:rsidP="00C22CBD">
            <w:pPr>
              <w:tabs>
                <w:tab w:val="left" w:pos="2220"/>
              </w:tabs>
              <w:jc w:val="left"/>
              <w:rPr>
                <w:sz w:val="21"/>
                <w:szCs w:val="21"/>
                <w:vertAlign w:val="superscript"/>
                <w:lang w:eastAsia="zh-CN"/>
              </w:rPr>
            </w:pPr>
            <w:r w:rsidRPr="0001527D">
              <w:rPr>
                <w:rFonts w:hint="eastAsia"/>
                <w:sz w:val="21"/>
                <w:szCs w:val="21"/>
                <w:lang w:eastAsia="zh-CN"/>
              </w:rPr>
              <w:t>商用制冷设备</w:t>
            </w:r>
            <w:r w:rsidR="00C22CBD" w:rsidRPr="0001527D">
              <w:rPr>
                <w:sz w:val="21"/>
                <w:szCs w:val="21"/>
                <w:lang w:eastAsia="zh-CN"/>
              </w:rPr>
              <w:t>(</w:t>
            </w:r>
            <w:r w:rsidRPr="0001527D">
              <w:rPr>
                <w:rFonts w:hint="eastAsia"/>
                <w:sz w:val="21"/>
                <w:szCs w:val="21"/>
                <w:lang w:eastAsia="zh-CN"/>
              </w:rPr>
              <w:t>中型冷凝设备</w:t>
            </w:r>
            <w:r w:rsidR="00C22CBD" w:rsidRPr="0001527D">
              <w:rPr>
                <w:sz w:val="21"/>
                <w:szCs w:val="21"/>
                <w:lang w:eastAsia="zh-CN"/>
              </w:rPr>
              <w:t>)</w:t>
            </w:r>
          </w:p>
        </w:tc>
        <w:tc>
          <w:tcPr>
            <w:tcW w:w="1296" w:type="dxa"/>
            <w:tcBorders>
              <w:top w:val="nil"/>
              <w:left w:val="single" w:sz="4" w:space="0" w:color="auto"/>
              <w:bottom w:val="single" w:sz="4" w:space="0" w:color="auto"/>
              <w:right w:val="single" w:sz="4" w:space="0" w:color="auto"/>
            </w:tcBorders>
            <w:shd w:val="clear" w:color="auto" w:fill="auto"/>
          </w:tcPr>
          <w:p w14:paraId="7D7DB598" w14:textId="47931C9D" w:rsidR="00C22CBD" w:rsidRPr="0001527D" w:rsidRDefault="00C22CBD" w:rsidP="00C22CBD">
            <w:pPr>
              <w:tabs>
                <w:tab w:val="left" w:pos="2220"/>
              </w:tabs>
              <w:jc w:val="right"/>
              <w:rPr>
                <w:sz w:val="21"/>
                <w:szCs w:val="21"/>
              </w:rPr>
            </w:pPr>
            <w:r w:rsidRPr="0001527D">
              <w:rPr>
                <w:sz w:val="21"/>
                <w:szCs w:val="21"/>
              </w:rPr>
              <w:t>7,900</w:t>
            </w:r>
          </w:p>
        </w:tc>
        <w:tc>
          <w:tcPr>
            <w:tcW w:w="1151" w:type="dxa"/>
          </w:tcPr>
          <w:p w14:paraId="5AAC7EE7" w14:textId="101A1BD1" w:rsidR="00C22CBD" w:rsidRPr="0001527D" w:rsidRDefault="00C22CBD" w:rsidP="00C22CBD">
            <w:pPr>
              <w:tabs>
                <w:tab w:val="left" w:pos="2220"/>
              </w:tabs>
              <w:jc w:val="right"/>
              <w:rPr>
                <w:sz w:val="21"/>
                <w:szCs w:val="21"/>
              </w:rPr>
            </w:pPr>
            <w:r w:rsidRPr="0001527D">
              <w:rPr>
                <w:sz w:val="21"/>
                <w:szCs w:val="21"/>
              </w:rPr>
              <w:t>10</w:t>
            </w:r>
          </w:p>
        </w:tc>
        <w:tc>
          <w:tcPr>
            <w:tcW w:w="1295" w:type="dxa"/>
            <w:tcBorders>
              <w:top w:val="nil"/>
              <w:left w:val="single" w:sz="4" w:space="0" w:color="auto"/>
              <w:bottom w:val="single" w:sz="4" w:space="0" w:color="auto"/>
              <w:right w:val="single" w:sz="4" w:space="0" w:color="auto"/>
            </w:tcBorders>
            <w:shd w:val="clear" w:color="auto" w:fill="auto"/>
          </w:tcPr>
          <w:p w14:paraId="268D5955" w14:textId="1406B0EB" w:rsidR="00C22CBD" w:rsidRPr="0001527D" w:rsidRDefault="00C22CBD" w:rsidP="00C22CBD">
            <w:pPr>
              <w:tabs>
                <w:tab w:val="left" w:pos="2220"/>
              </w:tabs>
              <w:jc w:val="right"/>
              <w:rPr>
                <w:sz w:val="21"/>
                <w:szCs w:val="21"/>
              </w:rPr>
            </w:pPr>
            <w:r w:rsidRPr="0001527D">
              <w:rPr>
                <w:sz w:val="21"/>
                <w:szCs w:val="21"/>
              </w:rPr>
              <w:t>79.00</w:t>
            </w:r>
          </w:p>
        </w:tc>
        <w:tc>
          <w:tcPr>
            <w:tcW w:w="1584" w:type="dxa"/>
          </w:tcPr>
          <w:p w14:paraId="17A8DD8F" w14:textId="12D4B93F" w:rsidR="00C22CBD" w:rsidRPr="0001527D" w:rsidRDefault="00C22CBD" w:rsidP="00C22CBD">
            <w:pPr>
              <w:tabs>
                <w:tab w:val="left" w:pos="2220"/>
              </w:tabs>
              <w:jc w:val="right"/>
              <w:rPr>
                <w:sz w:val="21"/>
                <w:szCs w:val="21"/>
              </w:rPr>
            </w:pPr>
            <w:r w:rsidRPr="0001527D">
              <w:rPr>
                <w:sz w:val="21"/>
                <w:szCs w:val="21"/>
              </w:rPr>
              <w:t>5</w:t>
            </w:r>
          </w:p>
        </w:tc>
        <w:tc>
          <w:tcPr>
            <w:tcW w:w="1439" w:type="dxa"/>
            <w:tcBorders>
              <w:top w:val="nil"/>
              <w:left w:val="single" w:sz="4" w:space="0" w:color="auto"/>
              <w:bottom w:val="single" w:sz="4" w:space="0" w:color="auto"/>
              <w:right w:val="single" w:sz="4" w:space="0" w:color="auto"/>
            </w:tcBorders>
            <w:shd w:val="clear" w:color="auto" w:fill="auto"/>
          </w:tcPr>
          <w:p w14:paraId="44487BF5" w14:textId="19E401C4" w:rsidR="00C22CBD" w:rsidRPr="0001527D" w:rsidRDefault="00C22CBD" w:rsidP="00C22CBD">
            <w:pPr>
              <w:tabs>
                <w:tab w:val="left" w:pos="2220"/>
              </w:tabs>
              <w:jc w:val="right"/>
              <w:rPr>
                <w:sz w:val="21"/>
                <w:szCs w:val="21"/>
              </w:rPr>
            </w:pPr>
            <w:r w:rsidRPr="0001527D">
              <w:rPr>
                <w:sz w:val="21"/>
                <w:szCs w:val="21"/>
              </w:rPr>
              <w:t>3,950</w:t>
            </w:r>
          </w:p>
        </w:tc>
      </w:tr>
      <w:tr w:rsidR="00C22CBD" w:rsidRPr="0001527D" w14:paraId="71339789" w14:textId="77777777" w:rsidTr="00C02410">
        <w:trPr>
          <w:trHeight w:val="242"/>
        </w:trPr>
        <w:tc>
          <w:tcPr>
            <w:tcW w:w="2583" w:type="dxa"/>
          </w:tcPr>
          <w:p w14:paraId="3DF25FDF" w14:textId="469AC28B" w:rsidR="00C22CBD" w:rsidRPr="0001527D" w:rsidRDefault="00157196" w:rsidP="00C22CBD">
            <w:pPr>
              <w:tabs>
                <w:tab w:val="left" w:pos="2220"/>
              </w:tabs>
              <w:jc w:val="left"/>
              <w:rPr>
                <w:sz w:val="21"/>
                <w:szCs w:val="21"/>
              </w:rPr>
            </w:pPr>
            <w:r w:rsidRPr="0001527D">
              <w:rPr>
                <w:rFonts w:hint="eastAsia"/>
                <w:sz w:val="21"/>
                <w:szCs w:val="21"/>
                <w:lang w:eastAsia="zh-CN"/>
              </w:rPr>
              <w:t>冷水机组</w:t>
            </w:r>
          </w:p>
        </w:tc>
        <w:tc>
          <w:tcPr>
            <w:tcW w:w="1296" w:type="dxa"/>
            <w:tcBorders>
              <w:top w:val="nil"/>
              <w:left w:val="single" w:sz="4" w:space="0" w:color="auto"/>
              <w:bottom w:val="single" w:sz="4" w:space="0" w:color="auto"/>
              <w:right w:val="single" w:sz="4" w:space="0" w:color="auto"/>
            </w:tcBorders>
            <w:shd w:val="clear" w:color="auto" w:fill="auto"/>
          </w:tcPr>
          <w:p w14:paraId="1654C72E" w14:textId="11C5CD23" w:rsidR="00C22CBD" w:rsidRPr="0001527D" w:rsidRDefault="00C22CBD" w:rsidP="00C22CBD">
            <w:pPr>
              <w:tabs>
                <w:tab w:val="left" w:pos="2220"/>
              </w:tabs>
              <w:jc w:val="right"/>
              <w:rPr>
                <w:sz w:val="21"/>
                <w:szCs w:val="21"/>
              </w:rPr>
            </w:pPr>
            <w:r w:rsidRPr="0001527D">
              <w:rPr>
                <w:sz w:val="21"/>
                <w:szCs w:val="21"/>
              </w:rPr>
              <w:t>35</w:t>
            </w:r>
          </w:p>
        </w:tc>
        <w:tc>
          <w:tcPr>
            <w:tcW w:w="1151" w:type="dxa"/>
          </w:tcPr>
          <w:p w14:paraId="4D69E908" w14:textId="0A2648BC" w:rsidR="00C22CBD" w:rsidRPr="0001527D" w:rsidRDefault="00C22CBD" w:rsidP="00C22CBD">
            <w:pPr>
              <w:tabs>
                <w:tab w:val="left" w:pos="2220"/>
              </w:tabs>
              <w:jc w:val="right"/>
              <w:rPr>
                <w:sz w:val="21"/>
                <w:szCs w:val="21"/>
              </w:rPr>
            </w:pPr>
            <w:r w:rsidRPr="0001527D">
              <w:rPr>
                <w:sz w:val="21"/>
                <w:szCs w:val="21"/>
              </w:rPr>
              <w:t>50</w:t>
            </w:r>
          </w:p>
        </w:tc>
        <w:tc>
          <w:tcPr>
            <w:tcW w:w="1295" w:type="dxa"/>
            <w:tcBorders>
              <w:top w:val="nil"/>
              <w:left w:val="single" w:sz="4" w:space="0" w:color="auto"/>
              <w:bottom w:val="single" w:sz="4" w:space="0" w:color="auto"/>
              <w:right w:val="single" w:sz="4" w:space="0" w:color="auto"/>
            </w:tcBorders>
            <w:shd w:val="clear" w:color="auto" w:fill="auto"/>
          </w:tcPr>
          <w:p w14:paraId="731DB005" w14:textId="7E7EFB26" w:rsidR="00C22CBD" w:rsidRPr="0001527D" w:rsidRDefault="00C22CBD" w:rsidP="00C22CBD">
            <w:pPr>
              <w:tabs>
                <w:tab w:val="left" w:pos="2220"/>
              </w:tabs>
              <w:jc w:val="right"/>
              <w:rPr>
                <w:sz w:val="21"/>
                <w:szCs w:val="21"/>
              </w:rPr>
            </w:pPr>
            <w:r w:rsidRPr="0001527D">
              <w:rPr>
                <w:sz w:val="21"/>
                <w:szCs w:val="21"/>
              </w:rPr>
              <w:t>1.75</w:t>
            </w:r>
          </w:p>
        </w:tc>
        <w:tc>
          <w:tcPr>
            <w:tcW w:w="1584" w:type="dxa"/>
          </w:tcPr>
          <w:p w14:paraId="54F6A108" w14:textId="0C3D6760" w:rsidR="00C22CBD" w:rsidRPr="0001527D" w:rsidRDefault="00C22CBD" w:rsidP="00C22CBD">
            <w:pPr>
              <w:tabs>
                <w:tab w:val="left" w:pos="2220"/>
              </w:tabs>
              <w:jc w:val="right"/>
              <w:rPr>
                <w:sz w:val="21"/>
                <w:szCs w:val="21"/>
              </w:rPr>
            </w:pPr>
            <w:r w:rsidRPr="0001527D">
              <w:rPr>
                <w:sz w:val="21"/>
                <w:szCs w:val="21"/>
              </w:rPr>
              <w:t>10</w:t>
            </w:r>
          </w:p>
        </w:tc>
        <w:tc>
          <w:tcPr>
            <w:tcW w:w="1439" w:type="dxa"/>
            <w:tcBorders>
              <w:top w:val="nil"/>
              <w:left w:val="single" w:sz="4" w:space="0" w:color="auto"/>
              <w:bottom w:val="single" w:sz="4" w:space="0" w:color="auto"/>
              <w:right w:val="single" w:sz="4" w:space="0" w:color="auto"/>
            </w:tcBorders>
            <w:shd w:val="clear" w:color="auto" w:fill="auto"/>
          </w:tcPr>
          <w:p w14:paraId="148C9B6E" w14:textId="43C3C7E0" w:rsidR="00C22CBD" w:rsidRPr="0001527D" w:rsidRDefault="00C22CBD" w:rsidP="00C22CBD">
            <w:pPr>
              <w:tabs>
                <w:tab w:val="left" w:pos="2220"/>
              </w:tabs>
              <w:jc w:val="right"/>
              <w:rPr>
                <w:sz w:val="21"/>
                <w:szCs w:val="21"/>
              </w:rPr>
            </w:pPr>
            <w:r w:rsidRPr="0001527D">
              <w:rPr>
                <w:sz w:val="21"/>
                <w:szCs w:val="21"/>
              </w:rPr>
              <w:t>175</w:t>
            </w:r>
          </w:p>
        </w:tc>
      </w:tr>
      <w:tr w:rsidR="0098219B" w:rsidRPr="0001527D" w14:paraId="3117A8BE" w14:textId="77777777" w:rsidTr="00400E1E">
        <w:trPr>
          <w:trHeight w:val="147"/>
        </w:trPr>
        <w:tc>
          <w:tcPr>
            <w:tcW w:w="2583" w:type="dxa"/>
          </w:tcPr>
          <w:p w14:paraId="63495509" w14:textId="718FB1BF" w:rsidR="0098219B" w:rsidRPr="0001527D" w:rsidRDefault="003F3A72" w:rsidP="00400E1E">
            <w:pPr>
              <w:tabs>
                <w:tab w:val="left" w:pos="2220"/>
              </w:tabs>
              <w:jc w:val="left"/>
              <w:rPr>
                <w:b/>
                <w:sz w:val="21"/>
                <w:szCs w:val="21"/>
                <w:vertAlign w:val="superscript"/>
              </w:rPr>
            </w:pPr>
            <w:r w:rsidRPr="0001527D">
              <w:rPr>
                <w:rFonts w:hint="eastAsia"/>
                <w:b/>
                <w:sz w:val="21"/>
                <w:szCs w:val="21"/>
                <w:lang w:eastAsia="zh-CN"/>
              </w:rPr>
              <w:t>总计</w:t>
            </w:r>
          </w:p>
        </w:tc>
        <w:tc>
          <w:tcPr>
            <w:tcW w:w="1296" w:type="dxa"/>
            <w:tcBorders>
              <w:top w:val="nil"/>
              <w:left w:val="single" w:sz="4" w:space="0" w:color="auto"/>
              <w:bottom w:val="single" w:sz="4" w:space="0" w:color="auto"/>
              <w:right w:val="single" w:sz="4" w:space="0" w:color="auto"/>
            </w:tcBorders>
            <w:shd w:val="clear" w:color="auto" w:fill="auto"/>
            <w:vAlign w:val="center"/>
          </w:tcPr>
          <w:p w14:paraId="0F501443" w14:textId="3122D623" w:rsidR="0098219B" w:rsidRPr="0001527D" w:rsidRDefault="00C22CBD" w:rsidP="00400E1E">
            <w:pPr>
              <w:tabs>
                <w:tab w:val="left" w:pos="2220"/>
              </w:tabs>
              <w:jc w:val="right"/>
              <w:rPr>
                <w:b/>
                <w:bCs/>
                <w:sz w:val="21"/>
                <w:szCs w:val="21"/>
              </w:rPr>
            </w:pPr>
            <w:r w:rsidRPr="0001527D">
              <w:rPr>
                <w:b/>
                <w:sz w:val="21"/>
                <w:szCs w:val="21"/>
              </w:rPr>
              <w:t>58,757</w:t>
            </w:r>
          </w:p>
        </w:tc>
        <w:tc>
          <w:tcPr>
            <w:tcW w:w="1151" w:type="dxa"/>
          </w:tcPr>
          <w:p w14:paraId="0E260797" w14:textId="08051EBC" w:rsidR="0098219B" w:rsidRPr="0001527D" w:rsidRDefault="0098219B" w:rsidP="00400E1E">
            <w:pPr>
              <w:tabs>
                <w:tab w:val="left" w:pos="2220"/>
              </w:tabs>
              <w:jc w:val="right"/>
              <w:rPr>
                <w:b/>
                <w:bCs/>
                <w:sz w:val="21"/>
                <w:szCs w:val="21"/>
              </w:rPr>
            </w:pPr>
            <w:r w:rsidRPr="0001527D">
              <w:rPr>
                <w:rFonts w:hint="eastAsia"/>
                <w:b/>
                <w:bCs/>
                <w:sz w:val="21"/>
                <w:szCs w:val="21"/>
                <w:lang w:eastAsia="zh-CN"/>
              </w:rPr>
              <w:t>暂缺</w:t>
            </w:r>
          </w:p>
        </w:tc>
        <w:tc>
          <w:tcPr>
            <w:tcW w:w="1295" w:type="dxa"/>
            <w:tcBorders>
              <w:top w:val="nil"/>
              <w:left w:val="single" w:sz="4" w:space="0" w:color="auto"/>
              <w:bottom w:val="single" w:sz="4" w:space="0" w:color="auto"/>
              <w:right w:val="single" w:sz="4" w:space="0" w:color="auto"/>
            </w:tcBorders>
            <w:shd w:val="clear" w:color="auto" w:fill="auto"/>
            <w:vAlign w:val="center"/>
          </w:tcPr>
          <w:p w14:paraId="63FDD6A3" w14:textId="2315BF0F" w:rsidR="0098219B" w:rsidRPr="0001527D" w:rsidRDefault="00C22CBD" w:rsidP="00400E1E">
            <w:pPr>
              <w:tabs>
                <w:tab w:val="left" w:pos="2220"/>
              </w:tabs>
              <w:jc w:val="right"/>
              <w:rPr>
                <w:b/>
                <w:bCs/>
                <w:sz w:val="21"/>
                <w:szCs w:val="21"/>
              </w:rPr>
            </w:pPr>
            <w:r w:rsidRPr="0001527D">
              <w:rPr>
                <w:b/>
                <w:sz w:val="21"/>
                <w:szCs w:val="21"/>
              </w:rPr>
              <w:t>156.98</w:t>
            </w:r>
          </w:p>
        </w:tc>
        <w:tc>
          <w:tcPr>
            <w:tcW w:w="1584" w:type="dxa"/>
            <w:vAlign w:val="bottom"/>
          </w:tcPr>
          <w:p w14:paraId="1C20208E" w14:textId="116AEF6E" w:rsidR="0098219B" w:rsidRPr="0001527D" w:rsidRDefault="0098219B" w:rsidP="00400E1E">
            <w:pPr>
              <w:tabs>
                <w:tab w:val="left" w:pos="2220"/>
              </w:tabs>
              <w:jc w:val="right"/>
              <w:rPr>
                <w:b/>
                <w:bCs/>
                <w:sz w:val="21"/>
                <w:szCs w:val="21"/>
              </w:rPr>
            </w:pPr>
            <w:r w:rsidRPr="0001527D">
              <w:rPr>
                <w:rFonts w:hint="eastAsia"/>
                <w:b/>
                <w:bCs/>
                <w:sz w:val="21"/>
                <w:szCs w:val="21"/>
                <w:lang w:eastAsia="zh-CN"/>
              </w:rPr>
              <w:t>暂缺</w:t>
            </w:r>
          </w:p>
        </w:tc>
        <w:tc>
          <w:tcPr>
            <w:tcW w:w="1439" w:type="dxa"/>
            <w:tcBorders>
              <w:top w:val="nil"/>
              <w:left w:val="single" w:sz="4" w:space="0" w:color="auto"/>
              <w:bottom w:val="single" w:sz="4" w:space="0" w:color="auto"/>
              <w:right w:val="single" w:sz="4" w:space="0" w:color="auto"/>
            </w:tcBorders>
            <w:shd w:val="clear" w:color="auto" w:fill="auto"/>
            <w:vAlign w:val="center"/>
          </w:tcPr>
          <w:p w14:paraId="178DAC4C" w14:textId="58F9F691" w:rsidR="0098219B" w:rsidRPr="0001527D" w:rsidRDefault="00C22CBD" w:rsidP="00400E1E">
            <w:pPr>
              <w:tabs>
                <w:tab w:val="left" w:pos="2220"/>
              </w:tabs>
              <w:jc w:val="right"/>
              <w:rPr>
                <w:b/>
                <w:bCs/>
                <w:sz w:val="21"/>
                <w:szCs w:val="21"/>
              </w:rPr>
            </w:pPr>
            <w:r w:rsidRPr="0001527D">
              <w:rPr>
                <w:b/>
                <w:sz w:val="21"/>
                <w:szCs w:val="21"/>
              </w:rPr>
              <w:t>7,937</w:t>
            </w:r>
          </w:p>
        </w:tc>
      </w:tr>
    </w:tbl>
    <w:bookmarkEnd w:id="1"/>
    <w:p w14:paraId="7709BF78" w14:textId="67F88C36" w:rsidR="00D9709E" w:rsidRPr="00E70C9B" w:rsidRDefault="00157196" w:rsidP="00E915AA">
      <w:pPr>
        <w:keepNext/>
        <w:keepLines/>
        <w:outlineLvl w:val="0"/>
        <w:rPr>
          <w:sz w:val="20"/>
          <w:szCs w:val="20"/>
          <w:lang w:eastAsia="zh-CN"/>
        </w:rPr>
      </w:pPr>
      <w:r w:rsidRPr="00E70C9B">
        <w:rPr>
          <w:rFonts w:hint="eastAsia"/>
          <w:sz w:val="20"/>
          <w:szCs w:val="20"/>
          <w:lang w:eastAsia="zh-CN"/>
        </w:rPr>
        <w:t>注：上文表中列出的消费量是基于设备维修需求的最佳估算</w:t>
      </w:r>
      <w:r w:rsidR="0098219B" w:rsidRPr="00E70C9B">
        <w:rPr>
          <w:rFonts w:hint="eastAsia"/>
          <w:sz w:val="20"/>
          <w:szCs w:val="20"/>
          <w:lang w:eastAsia="zh-CN"/>
        </w:rPr>
        <w:t>。</w:t>
      </w:r>
    </w:p>
    <w:p w14:paraId="4C73CF47" w14:textId="202122E1" w:rsidR="00024FDD" w:rsidRPr="00C97480" w:rsidRDefault="00E915AA" w:rsidP="00E915AA">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val="en-CA" w:eastAsia="zh-CN"/>
        </w:rPr>
        <w:t>淘汰战略</w:t>
      </w:r>
    </w:p>
    <w:p w14:paraId="7080F5FA" w14:textId="1708061D" w:rsidR="00024FDD" w:rsidRPr="00C97480" w:rsidRDefault="000551CE">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rFonts w:hint="eastAsia"/>
          <w:sz w:val="24"/>
          <w:szCs w:val="24"/>
          <w:lang w:val="en-CA" w:eastAsia="zh-CN"/>
        </w:rPr>
        <w:t>氟氯烃淘汰管理计划第二阶段将侧重于</w:t>
      </w:r>
      <w:r w:rsidR="009C0D42">
        <w:rPr>
          <w:rFonts w:hint="eastAsia"/>
          <w:sz w:val="24"/>
          <w:szCs w:val="24"/>
          <w:lang w:val="en-CA" w:eastAsia="zh-CN"/>
        </w:rPr>
        <w:t>加强</w:t>
      </w:r>
      <w:r w:rsidRPr="00C97480">
        <w:rPr>
          <w:rFonts w:hint="eastAsia"/>
          <w:sz w:val="24"/>
          <w:szCs w:val="24"/>
          <w:lang w:val="en-CA" w:eastAsia="zh-CN"/>
        </w:rPr>
        <w:t>氟氯烃许可证和配额制度，</w:t>
      </w:r>
      <w:r w:rsidR="00A049A3">
        <w:rPr>
          <w:rFonts w:hint="eastAsia"/>
          <w:sz w:val="24"/>
          <w:szCs w:val="24"/>
          <w:lang w:val="en-CA" w:eastAsia="zh-CN"/>
        </w:rPr>
        <w:t>面向</w:t>
      </w:r>
      <w:r w:rsidRPr="00C97480">
        <w:rPr>
          <w:rFonts w:hint="eastAsia"/>
          <w:sz w:val="24"/>
          <w:szCs w:val="24"/>
          <w:lang w:val="en-CA" w:eastAsia="zh-CN"/>
        </w:rPr>
        <w:t>维修技工进行良好维修操作和在不同应用中安全采用低</w:t>
      </w:r>
      <w:r w:rsidRPr="00C97480">
        <w:rPr>
          <w:rFonts w:hint="eastAsia"/>
          <w:sz w:val="24"/>
          <w:szCs w:val="24"/>
          <w:lang w:val="en-CA" w:eastAsia="zh-CN"/>
        </w:rPr>
        <w:t>GWP</w:t>
      </w:r>
      <w:r w:rsidRPr="00C97480">
        <w:rPr>
          <w:rFonts w:hint="eastAsia"/>
          <w:sz w:val="24"/>
          <w:szCs w:val="24"/>
          <w:lang w:val="en-CA" w:eastAsia="zh-CN"/>
        </w:rPr>
        <w:t>替代品的培训，为技校提供更多支持来培训维修技工，</w:t>
      </w:r>
      <w:r w:rsidR="00A049A3">
        <w:rPr>
          <w:rFonts w:hint="eastAsia"/>
          <w:sz w:val="24"/>
          <w:szCs w:val="24"/>
          <w:lang w:val="en-CA" w:eastAsia="zh-CN"/>
        </w:rPr>
        <w:t>针对</w:t>
      </w:r>
      <w:r w:rsidRPr="00C97480">
        <w:rPr>
          <w:rFonts w:hint="eastAsia"/>
          <w:sz w:val="24"/>
          <w:szCs w:val="24"/>
          <w:lang w:val="en-CA" w:eastAsia="zh-CN"/>
        </w:rPr>
        <w:t>氟氯烃淘汰管理计划</w:t>
      </w:r>
      <w:r w:rsidR="00A049A3">
        <w:rPr>
          <w:rFonts w:hint="eastAsia"/>
          <w:sz w:val="24"/>
          <w:szCs w:val="24"/>
          <w:lang w:val="en-CA" w:eastAsia="zh-CN"/>
        </w:rPr>
        <w:t>下的各项</w:t>
      </w:r>
      <w:r w:rsidRPr="00C97480">
        <w:rPr>
          <w:rFonts w:hint="eastAsia"/>
          <w:sz w:val="24"/>
          <w:szCs w:val="24"/>
          <w:lang w:val="en-CA" w:eastAsia="zh-CN"/>
        </w:rPr>
        <w:t>活动</w:t>
      </w:r>
      <w:r w:rsidR="00A049A3" w:rsidRPr="00C97480">
        <w:rPr>
          <w:rFonts w:hint="eastAsia"/>
          <w:sz w:val="24"/>
          <w:szCs w:val="24"/>
          <w:lang w:val="en-CA" w:eastAsia="zh-CN"/>
        </w:rPr>
        <w:t>及安全采用替代品，</w:t>
      </w:r>
      <w:r w:rsidR="00A049A3">
        <w:rPr>
          <w:rFonts w:hint="eastAsia"/>
          <w:sz w:val="24"/>
          <w:szCs w:val="24"/>
          <w:lang w:val="en-CA" w:eastAsia="zh-CN"/>
        </w:rPr>
        <w:t>开展</w:t>
      </w:r>
      <w:r w:rsidRPr="00C97480">
        <w:rPr>
          <w:rFonts w:hint="eastAsia"/>
          <w:sz w:val="24"/>
          <w:szCs w:val="24"/>
          <w:lang w:val="en-CA" w:eastAsia="zh-CN"/>
        </w:rPr>
        <w:t>意识提升和外联</w:t>
      </w:r>
      <w:r w:rsidR="00A049A3">
        <w:rPr>
          <w:rFonts w:hint="eastAsia"/>
          <w:sz w:val="24"/>
          <w:szCs w:val="24"/>
          <w:lang w:val="en-CA" w:eastAsia="zh-CN"/>
        </w:rPr>
        <w:t>活动，以及</w:t>
      </w:r>
      <w:r w:rsidRPr="00C97480">
        <w:rPr>
          <w:rFonts w:hint="eastAsia"/>
          <w:sz w:val="24"/>
          <w:szCs w:val="24"/>
          <w:lang w:val="en-CA" w:eastAsia="zh-CN"/>
        </w:rPr>
        <w:t>氟氯烃淘汰管理计划</w:t>
      </w:r>
      <w:r w:rsidR="00A049A3">
        <w:rPr>
          <w:rFonts w:hint="eastAsia"/>
          <w:sz w:val="24"/>
          <w:szCs w:val="24"/>
          <w:lang w:val="en-CA" w:eastAsia="zh-CN"/>
        </w:rPr>
        <w:t>下的各项</w:t>
      </w:r>
      <w:r w:rsidRPr="00C97480">
        <w:rPr>
          <w:rFonts w:hint="eastAsia"/>
          <w:sz w:val="24"/>
          <w:szCs w:val="24"/>
          <w:lang w:val="en-CA" w:eastAsia="zh-CN"/>
        </w:rPr>
        <w:t>活动的项目管理、监测和报告。</w:t>
      </w:r>
    </w:p>
    <w:p w14:paraId="53E7F11E" w14:textId="0A060A09" w:rsidR="00024FDD" w:rsidRPr="00C97480" w:rsidRDefault="00E915AA" w:rsidP="00E915AA">
      <w:pPr>
        <w:widowControl w:val="0"/>
        <w:tabs>
          <w:tab w:val="left" w:pos="720"/>
        </w:tabs>
        <w:adjustRightInd w:val="0"/>
        <w:spacing w:before="120" w:after="120" w:line="240" w:lineRule="atLeast"/>
        <w:textAlignment w:val="baseline"/>
        <w:rPr>
          <w:i/>
          <w:sz w:val="24"/>
          <w:szCs w:val="24"/>
          <w:lang w:val="en-CA" w:eastAsia="zh-CN"/>
        </w:rPr>
      </w:pPr>
      <w:r w:rsidRPr="00C97480">
        <w:rPr>
          <w:rFonts w:hint="eastAsia"/>
          <w:i/>
          <w:sz w:val="24"/>
          <w:szCs w:val="24"/>
          <w:lang w:val="en-CA" w:eastAsia="zh-CN"/>
        </w:rPr>
        <w:t>提议</w:t>
      </w:r>
      <w:r w:rsidR="00EC5EF5" w:rsidRPr="00C97480">
        <w:rPr>
          <w:rFonts w:hint="eastAsia"/>
          <w:i/>
          <w:sz w:val="24"/>
          <w:szCs w:val="24"/>
          <w:lang w:val="en-CA" w:eastAsia="zh-CN"/>
        </w:rPr>
        <w:t>的</w:t>
      </w:r>
      <w:r w:rsidRPr="00C97480">
        <w:rPr>
          <w:rFonts w:hint="eastAsia"/>
          <w:i/>
          <w:sz w:val="24"/>
          <w:szCs w:val="24"/>
          <w:lang w:val="en-CA" w:eastAsia="zh-CN"/>
        </w:rPr>
        <w:t>活动</w:t>
      </w:r>
    </w:p>
    <w:p w14:paraId="2C315372" w14:textId="77777777" w:rsidR="00E915AA" w:rsidRPr="00C97480" w:rsidRDefault="00E915AA" w:rsidP="00E915AA">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rFonts w:hint="eastAsia"/>
          <w:sz w:val="24"/>
          <w:szCs w:val="24"/>
          <w:lang w:eastAsia="zh-CN"/>
        </w:rPr>
        <w:t>第二阶段提议以下活动：</w:t>
      </w:r>
    </w:p>
    <w:p w14:paraId="7B5B0491" w14:textId="39C946AD" w:rsidR="00E915AA" w:rsidRPr="00C97480" w:rsidRDefault="004D4986" w:rsidP="00E915AA">
      <w:pPr>
        <w:widowControl w:val="0"/>
        <w:numPr>
          <w:ilvl w:val="1"/>
          <w:numId w:val="22"/>
        </w:numPr>
        <w:adjustRightInd w:val="0"/>
        <w:spacing w:before="120" w:after="120" w:line="240" w:lineRule="atLeast"/>
        <w:ind w:hanging="720"/>
        <w:textAlignment w:val="baseline"/>
        <w:rPr>
          <w:sz w:val="24"/>
          <w:szCs w:val="24"/>
          <w:lang w:eastAsia="zh-CN"/>
        </w:rPr>
      </w:pPr>
      <w:r w:rsidRPr="00C97480">
        <w:rPr>
          <w:i/>
          <w:iCs/>
          <w:sz w:val="24"/>
          <w:szCs w:val="24"/>
          <w:lang w:eastAsia="zh-CN"/>
        </w:rPr>
        <w:t>法律和监管措施</w:t>
      </w:r>
      <w:r w:rsidRPr="00C97480">
        <w:rPr>
          <w:rFonts w:hint="eastAsia"/>
          <w:i/>
          <w:iCs/>
          <w:sz w:val="24"/>
          <w:szCs w:val="24"/>
          <w:lang w:eastAsia="zh-CN"/>
        </w:rPr>
        <w:t>：</w:t>
      </w:r>
      <w:r w:rsidRPr="00C97480">
        <w:rPr>
          <w:sz w:val="24"/>
          <w:szCs w:val="24"/>
          <w:lang w:eastAsia="zh-CN"/>
        </w:rPr>
        <w:t>更新</w:t>
      </w:r>
      <w:r w:rsidR="00FA704B">
        <w:rPr>
          <w:rFonts w:hint="eastAsia"/>
          <w:sz w:val="24"/>
          <w:szCs w:val="24"/>
          <w:lang w:eastAsia="zh-CN"/>
        </w:rPr>
        <w:t>关于</w:t>
      </w:r>
      <w:r w:rsidRPr="00C97480">
        <w:rPr>
          <w:sz w:val="24"/>
          <w:szCs w:val="24"/>
          <w:lang w:eastAsia="zh-CN"/>
        </w:rPr>
        <w:t>氟氯烃</w:t>
      </w:r>
      <w:r w:rsidR="00A049A3">
        <w:rPr>
          <w:rFonts w:hint="eastAsia"/>
          <w:sz w:val="24"/>
          <w:szCs w:val="24"/>
          <w:lang w:eastAsia="zh-CN"/>
        </w:rPr>
        <w:t>监测和管控</w:t>
      </w:r>
      <w:r w:rsidRPr="00C97480">
        <w:rPr>
          <w:sz w:val="24"/>
          <w:szCs w:val="24"/>
          <w:lang w:eastAsia="zh-CN"/>
        </w:rPr>
        <w:t>的培训课程和方案；</w:t>
      </w:r>
      <w:r w:rsidRPr="00C97480">
        <w:rPr>
          <w:rFonts w:hint="eastAsia"/>
          <w:sz w:val="24"/>
          <w:szCs w:val="24"/>
          <w:lang w:eastAsia="zh-CN"/>
        </w:rPr>
        <w:t>落实</w:t>
      </w:r>
      <w:r w:rsidRPr="00C97480">
        <w:rPr>
          <w:sz w:val="24"/>
          <w:szCs w:val="24"/>
          <w:lang w:eastAsia="zh-CN"/>
        </w:rPr>
        <w:t>许可证和配额制度的</w:t>
      </w:r>
      <w:r w:rsidRPr="00C97480">
        <w:rPr>
          <w:rFonts w:hint="eastAsia"/>
          <w:sz w:val="24"/>
          <w:szCs w:val="24"/>
          <w:lang w:eastAsia="zh-CN"/>
        </w:rPr>
        <w:t>各项</w:t>
      </w:r>
      <w:r w:rsidRPr="00C97480">
        <w:rPr>
          <w:sz w:val="24"/>
          <w:szCs w:val="24"/>
          <w:lang w:eastAsia="zh-CN"/>
        </w:rPr>
        <w:t>规定，包括与国家</w:t>
      </w:r>
      <w:r w:rsidRPr="00C97480">
        <w:rPr>
          <w:rFonts w:hint="eastAsia"/>
          <w:sz w:val="24"/>
          <w:szCs w:val="24"/>
          <w:lang w:eastAsia="zh-CN"/>
        </w:rPr>
        <w:t>层面各</w:t>
      </w:r>
      <w:r w:rsidRPr="00C97480">
        <w:rPr>
          <w:sz w:val="24"/>
          <w:szCs w:val="24"/>
          <w:lang w:eastAsia="zh-CN"/>
        </w:rPr>
        <w:t>机构的协调以及氟氯烃</w:t>
      </w:r>
      <w:r w:rsidRPr="00C97480">
        <w:rPr>
          <w:rFonts w:hint="eastAsia"/>
          <w:sz w:val="24"/>
          <w:szCs w:val="24"/>
          <w:lang w:eastAsia="zh-CN"/>
        </w:rPr>
        <w:t>物质</w:t>
      </w:r>
      <w:r w:rsidRPr="00C97480">
        <w:rPr>
          <w:sz w:val="24"/>
          <w:szCs w:val="24"/>
          <w:lang w:eastAsia="zh-CN"/>
        </w:rPr>
        <w:t>的数据记录和报告；对</w:t>
      </w:r>
      <w:r w:rsidRPr="00C97480">
        <w:rPr>
          <w:sz w:val="24"/>
          <w:szCs w:val="24"/>
          <w:lang w:eastAsia="zh-CN"/>
        </w:rPr>
        <w:t>400</w:t>
      </w:r>
      <w:r w:rsidRPr="00C97480">
        <w:rPr>
          <w:sz w:val="24"/>
          <w:szCs w:val="24"/>
          <w:lang w:eastAsia="zh-CN"/>
        </w:rPr>
        <w:t>名海关和执法官员进行关于执行氟氯烃许可证和配</w:t>
      </w:r>
      <w:r w:rsidRPr="00C97480">
        <w:rPr>
          <w:sz w:val="24"/>
          <w:szCs w:val="24"/>
          <w:lang w:eastAsia="zh-CN"/>
        </w:rPr>
        <w:lastRenderedPageBreak/>
        <w:t>额制度的政策和法规</w:t>
      </w:r>
      <w:r w:rsidR="00FA704B">
        <w:rPr>
          <w:rFonts w:hint="eastAsia"/>
          <w:sz w:val="24"/>
          <w:szCs w:val="24"/>
          <w:lang w:eastAsia="zh-CN"/>
        </w:rPr>
        <w:t>的</w:t>
      </w:r>
      <w:r w:rsidRPr="00C97480">
        <w:rPr>
          <w:sz w:val="24"/>
          <w:szCs w:val="24"/>
          <w:lang w:eastAsia="zh-CN"/>
        </w:rPr>
        <w:t>培训；落实核查报告中关于加强许可证和配额制度的建议</w:t>
      </w:r>
      <w:r w:rsidRPr="00C97480">
        <w:rPr>
          <w:sz w:val="24"/>
          <w:szCs w:val="24"/>
          <w:lang w:eastAsia="zh-CN"/>
        </w:rPr>
        <w:t>(</w:t>
      </w:r>
      <w:r w:rsidRPr="00C97480">
        <w:rPr>
          <w:sz w:val="24"/>
          <w:szCs w:val="24"/>
          <w:lang w:eastAsia="zh-CN"/>
        </w:rPr>
        <w:t>环境</w:t>
      </w:r>
      <w:r w:rsidRPr="00C97480">
        <w:rPr>
          <w:rFonts w:hint="eastAsia"/>
          <w:sz w:val="24"/>
          <w:szCs w:val="24"/>
          <w:lang w:eastAsia="zh-CN"/>
        </w:rPr>
        <w:t>规划</w:t>
      </w:r>
      <w:r w:rsidRPr="00C97480">
        <w:rPr>
          <w:sz w:val="24"/>
          <w:szCs w:val="24"/>
          <w:lang w:eastAsia="zh-CN"/>
        </w:rPr>
        <w:t>署</w:t>
      </w:r>
      <w:r w:rsidRPr="00C97480">
        <w:rPr>
          <w:sz w:val="24"/>
          <w:szCs w:val="24"/>
          <w:lang w:eastAsia="zh-CN"/>
        </w:rPr>
        <w:t>)( 98,000</w:t>
      </w:r>
      <w:r w:rsidRPr="00C97480">
        <w:rPr>
          <w:sz w:val="24"/>
          <w:szCs w:val="24"/>
          <w:lang w:eastAsia="zh-CN"/>
        </w:rPr>
        <w:t>美元</w:t>
      </w:r>
      <w:r w:rsidRPr="00C97480">
        <w:rPr>
          <w:sz w:val="24"/>
          <w:szCs w:val="24"/>
          <w:lang w:eastAsia="zh-CN"/>
        </w:rPr>
        <w:t>)</w:t>
      </w:r>
      <w:r w:rsidR="003420A8" w:rsidRPr="00C97480">
        <w:rPr>
          <w:sz w:val="24"/>
          <w:szCs w:val="24"/>
          <w:lang w:eastAsia="zh-CN"/>
        </w:rPr>
        <w:t>；</w:t>
      </w:r>
    </w:p>
    <w:p w14:paraId="6DCB2BCE" w14:textId="1F9D1654" w:rsidR="00E915AA" w:rsidRPr="00C97480" w:rsidRDefault="004D4986" w:rsidP="00E915AA">
      <w:pPr>
        <w:widowControl w:val="0"/>
        <w:numPr>
          <w:ilvl w:val="1"/>
          <w:numId w:val="22"/>
        </w:numPr>
        <w:adjustRightInd w:val="0"/>
        <w:spacing w:before="120" w:after="120" w:line="240" w:lineRule="atLeast"/>
        <w:ind w:hanging="720"/>
        <w:textAlignment w:val="baseline"/>
        <w:rPr>
          <w:sz w:val="24"/>
          <w:szCs w:val="24"/>
          <w:lang w:eastAsia="zh-CN"/>
        </w:rPr>
      </w:pPr>
      <w:bookmarkStart w:id="2" w:name="_Hlk134008726"/>
      <w:r w:rsidRPr="00C97480">
        <w:rPr>
          <w:i/>
          <w:iCs/>
          <w:sz w:val="24"/>
          <w:szCs w:val="24"/>
          <w:lang w:eastAsia="zh-CN"/>
        </w:rPr>
        <w:t>能力建设和</w:t>
      </w:r>
      <w:r w:rsidRPr="00C97480">
        <w:rPr>
          <w:rFonts w:hint="eastAsia"/>
          <w:i/>
          <w:iCs/>
          <w:sz w:val="24"/>
          <w:szCs w:val="24"/>
          <w:lang w:eastAsia="zh-CN"/>
        </w:rPr>
        <w:t>对</w:t>
      </w:r>
      <w:r w:rsidRPr="00C97480">
        <w:rPr>
          <w:i/>
          <w:iCs/>
          <w:sz w:val="24"/>
          <w:szCs w:val="24"/>
          <w:lang w:eastAsia="zh-CN"/>
        </w:rPr>
        <w:t>制冷空调</w:t>
      </w:r>
      <w:r w:rsidRPr="00C97480">
        <w:rPr>
          <w:rFonts w:hint="eastAsia"/>
          <w:i/>
          <w:iCs/>
          <w:sz w:val="24"/>
          <w:szCs w:val="24"/>
          <w:lang w:eastAsia="zh-CN"/>
        </w:rPr>
        <w:t>技工</w:t>
      </w:r>
      <w:r w:rsidRPr="00C97480">
        <w:rPr>
          <w:i/>
          <w:iCs/>
          <w:sz w:val="24"/>
          <w:szCs w:val="24"/>
          <w:lang w:eastAsia="zh-CN"/>
        </w:rPr>
        <w:t>的认证</w:t>
      </w:r>
      <w:r w:rsidRPr="00C97480">
        <w:rPr>
          <w:rFonts w:hint="eastAsia"/>
          <w:i/>
          <w:iCs/>
          <w:sz w:val="24"/>
          <w:szCs w:val="24"/>
          <w:lang w:eastAsia="zh-CN"/>
        </w:rPr>
        <w:t>：</w:t>
      </w:r>
      <w:r w:rsidRPr="00C97480">
        <w:rPr>
          <w:sz w:val="24"/>
          <w:szCs w:val="24"/>
          <w:lang w:eastAsia="zh-CN"/>
        </w:rPr>
        <w:t>更新维修</w:t>
      </w:r>
      <w:r w:rsidRPr="00C97480">
        <w:rPr>
          <w:rFonts w:hint="eastAsia"/>
          <w:sz w:val="24"/>
          <w:szCs w:val="24"/>
          <w:lang w:eastAsia="zh-CN"/>
        </w:rPr>
        <w:t>技工</w:t>
      </w:r>
      <w:r w:rsidRPr="00C97480">
        <w:rPr>
          <w:sz w:val="24"/>
          <w:szCs w:val="24"/>
          <w:lang w:eastAsia="zh-CN"/>
        </w:rPr>
        <w:t>的培训课程，纳入关于新技术、替代制冷剂的安全使用和良好维修</w:t>
      </w:r>
      <w:r w:rsidRPr="00C97480">
        <w:rPr>
          <w:rFonts w:hint="eastAsia"/>
          <w:sz w:val="24"/>
          <w:szCs w:val="24"/>
          <w:lang w:eastAsia="zh-CN"/>
        </w:rPr>
        <w:t>操作</w:t>
      </w:r>
      <w:r w:rsidRPr="00C97480">
        <w:rPr>
          <w:sz w:val="24"/>
          <w:szCs w:val="24"/>
          <w:lang w:eastAsia="zh-CN"/>
        </w:rPr>
        <w:t>的</w:t>
      </w:r>
      <w:r w:rsidRPr="00C97480">
        <w:rPr>
          <w:rFonts w:hint="eastAsia"/>
          <w:sz w:val="24"/>
          <w:szCs w:val="24"/>
          <w:lang w:eastAsia="zh-CN"/>
        </w:rPr>
        <w:t>资料</w:t>
      </w:r>
      <w:r w:rsidRPr="00C97480">
        <w:rPr>
          <w:sz w:val="24"/>
          <w:szCs w:val="24"/>
          <w:lang w:eastAsia="zh-CN"/>
        </w:rPr>
        <w:t>；对</w:t>
      </w:r>
      <w:r w:rsidRPr="00C97480">
        <w:rPr>
          <w:sz w:val="24"/>
          <w:szCs w:val="24"/>
          <w:lang w:eastAsia="zh-CN"/>
        </w:rPr>
        <w:t>480</w:t>
      </w:r>
      <w:r w:rsidRPr="00C97480">
        <w:rPr>
          <w:sz w:val="24"/>
          <w:szCs w:val="24"/>
          <w:lang w:eastAsia="zh-CN"/>
        </w:rPr>
        <w:t>名</w:t>
      </w:r>
      <w:r w:rsidRPr="00C97480">
        <w:rPr>
          <w:rFonts w:hint="eastAsia"/>
          <w:sz w:val="24"/>
          <w:szCs w:val="24"/>
          <w:lang w:eastAsia="zh-CN"/>
        </w:rPr>
        <w:t>技工</w:t>
      </w:r>
      <w:r w:rsidRPr="00C97480">
        <w:rPr>
          <w:sz w:val="24"/>
          <w:szCs w:val="24"/>
          <w:lang w:eastAsia="zh-CN"/>
        </w:rPr>
        <w:t>进行</w:t>
      </w:r>
      <w:r w:rsidRPr="00C97480">
        <w:rPr>
          <w:rFonts w:hint="eastAsia"/>
          <w:sz w:val="24"/>
          <w:szCs w:val="24"/>
          <w:lang w:eastAsia="zh-CN"/>
        </w:rPr>
        <w:t>关于</w:t>
      </w:r>
      <w:r w:rsidRPr="00C97480">
        <w:rPr>
          <w:sz w:val="24"/>
          <w:szCs w:val="24"/>
          <w:lang w:eastAsia="zh-CN"/>
        </w:rPr>
        <w:t>良好</w:t>
      </w:r>
      <w:r w:rsidRPr="00C97480">
        <w:rPr>
          <w:rFonts w:hint="eastAsia"/>
          <w:sz w:val="24"/>
          <w:szCs w:val="24"/>
          <w:lang w:eastAsia="zh-CN"/>
        </w:rPr>
        <w:t>维修操作</w:t>
      </w:r>
      <w:r w:rsidRPr="00C97480">
        <w:rPr>
          <w:sz w:val="24"/>
          <w:szCs w:val="24"/>
          <w:lang w:eastAsia="zh-CN"/>
        </w:rPr>
        <w:t>以及制冷剂回收和再</w:t>
      </w:r>
      <w:r w:rsidR="00FA704B">
        <w:rPr>
          <w:rFonts w:hint="eastAsia"/>
          <w:sz w:val="24"/>
          <w:szCs w:val="24"/>
          <w:lang w:eastAsia="zh-CN"/>
        </w:rPr>
        <w:t>利用</w:t>
      </w:r>
      <w:r w:rsidRPr="00C97480">
        <w:rPr>
          <w:rFonts w:hint="eastAsia"/>
          <w:sz w:val="24"/>
          <w:szCs w:val="24"/>
          <w:lang w:eastAsia="zh-CN"/>
        </w:rPr>
        <w:t>的</w:t>
      </w:r>
      <w:r w:rsidRPr="00C97480">
        <w:rPr>
          <w:sz w:val="24"/>
          <w:szCs w:val="24"/>
          <w:lang w:eastAsia="zh-CN"/>
        </w:rPr>
        <w:t>培训和认证；在</w:t>
      </w:r>
      <w:r w:rsidRPr="00C97480">
        <w:rPr>
          <w:rFonts w:hint="eastAsia"/>
          <w:sz w:val="24"/>
          <w:szCs w:val="24"/>
          <w:lang w:eastAsia="zh-CN"/>
        </w:rPr>
        <w:t>国家臭氧机构</w:t>
      </w:r>
      <w:r w:rsidRPr="00C97480">
        <w:rPr>
          <w:sz w:val="24"/>
          <w:szCs w:val="24"/>
          <w:lang w:eastAsia="zh-CN"/>
        </w:rPr>
        <w:t>网站上</w:t>
      </w:r>
      <w:r w:rsidRPr="00C97480">
        <w:rPr>
          <w:rFonts w:hint="eastAsia"/>
          <w:sz w:val="24"/>
          <w:szCs w:val="24"/>
          <w:lang w:eastAsia="zh-CN"/>
        </w:rPr>
        <w:t>发布</w:t>
      </w:r>
      <w:r w:rsidRPr="00C97480">
        <w:rPr>
          <w:sz w:val="24"/>
          <w:szCs w:val="24"/>
          <w:lang w:eastAsia="zh-CN"/>
        </w:rPr>
        <w:t>一份</w:t>
      </w:r>
      <w:r w:rsidRPr="00C97480">
        <w:rPr>
          <w:rFonts w:hint="eastAsia"/>
          <w:sz w:val="24"/>
          <w:szCs w:val="24"/>
          <w:lang w:eastAsia="zh-CN"/>
        </w:rPr>
        <w:t>技工</w:t>
      </w:r>
      <w:r w:rsidR="00E84E6B">
        <w:rPr>
          <w:rFonts w:hint="eastAsia"/>
          <w:sz w:val="24"/>
          <w:szCs w:val="24"/>
          <w:lang w:eastAsia="zh-CN"/>
        </w:rPr>
        <w:t>可方便</w:t>
      </w:r>
      <w:r w:rsidRPr="00C97480">
        <w:rPr>
          <w:sz w:val="24"/>
          <w:szCs w:val="24"/>
          <w:lang w:eastAsia="zh-CN"/>
        </w:rPr>
        <w:t>查阅的良好</w:t>
      </w:r>
      <w:r w:rsidRPr="00C97480">
        <w:rPr>
          <w:rFonts w:hint="eastAsia"/>
          <w:sz w:val="24"/>
          <w:szCs w:val="24"/>
          <w:lang w:eastAsia="zh-CN"/>
        </w:rPr>
        <w:t>维修操作</w:t>
      </w:r>
      <w:r w:rsidRPr="00C97480">
        <w:rPr>
          <w:sz w:val="24"/>
          <w:szCs w:val="24"/>
          <w:lang w:eastAsia="zh-CN"/>
        </w:rPr>
        <w:t>指南</w:t>
      </w:r>
      <w:r w:rsidRPr="00C97480">
        <w:rPr>
          <w:sz w:val="24"/>
          <w:szCs w:val="24"/>
          <w:lang w:eastAsia="zh-CN"/>
        </w:rPr>
        <w:t>(</w:t>
      </w:r>
      <w:r w:rsidRPr="00C97480">
        <w:rPr>
          <w:sz w:val="24"/>
          <w:szCs w:val="24"/>
          <w:lang w:eastAsia="zh-CN"/>
        </w:rPr>
        <w:t>环境</w:t>
      </w:r>
      <w:r w:rsidRPr="00C97480">
        <w:rPr>
          <w:rFonts w:hint="eastAsia"/>
          <w:sz w:val="24"/>
          <w:szCs w:val="24"/>
          <w:lang w:eastAsia="zh-CN"/>
        </w:rPr>
        <w:t>规划</w:t>
      </w:r>
      <w:r w:rsidRPr="00C97480">
        <w:rPr>
          <w:sz w:val="24"/>
          <w:szCs w:val="24"/>
          <w:lang w:eastAsia="zh-CN"/>
        </w:rPr>
        <w:t>署</w:t>
      </w:r>
      <w:r w:rsidRPr="00C97480">
        <w:rPr>
          <w:sz w:val="24"/>
          <w:szCs w:val="24"/>
          <w:lang w:eastAsia="zh-CN"/>
        </w:rPr>
        <w:t>)( 120,400</w:t>
      </w:r>
      <w:r w:rsidRPr="00C97480">
        <w:rPr>
          <w:sz w:val="24"/>
          <w:szCs w:val="24"/>
          <w:lang w:eastAsia="zh-CN"/>
        </w:rPr>
        <w:t>美元</w:t>
      </w:r>
      <w:r w:rsidRPr="00C97480">
        <w:rPr>
          <w:sz w:val="24"/>
          <w:szCs w:val="24"/>
          <w:lang w:eastAsia="zh-CN"/>
        </w:rPr>
        <w:t>)</w:t>
      </w:r>
      <w:r w:rsidR="003420A8" w:rsidRPr="00C97480">
        <w:rPr>
          <w:rFonts w:hint="eastAsia"/>
          <w:sz w:val="24"/>
          <w:szCs w:val="24"/>
          <w:lang w:eastAsia="zh-CN"/>
        </w:rPr>
        <w:t>；</w:t>
      </w:r>
      <w:bookmarkEnd w:id="2"/>
    </w:p>
    <w:p w14:paraId="3958EBFE" w14:textId="4335F950" w:rsidR="003420A8" w:rsidRPr="00C97480" w:rsidRDefault="00EE1F44" w:rsidP="00E915AA">
      <w:pPr>
        <w:widowControl w:val="0"/>
        <w:numPr>
          <w:ilvl w:val="1"/>
          <w:numId w:val="22"/>
        </w:numPr>
        <w:adjustRightInd w:val="0"/>
        <w:spacing w:before="120" w:after="120" w:line="240" w:lineRule="atLeast"/>
        <w:ind w:hanging="720"/>
        <w:textAlignment w:val="baseline"/>
        <w:rPr>
          <w:sz w:val="24"/>
          <w:szCs w:val="24"/>
          <w:lang w:eastAsia="zh-CN"/>
        </w:rPr>
      </w:pPr>
      <w:bookmarkStart w:id="3" w:name="_Hlk134020489"/>
      <w:r w:rsidRPr="00C97480">
        <w:rPr>
          <w:i/>
          <w:iCs/>
          <w:sz w:val="24"/>
          <w:szCs w:val="24"/>
          <w:lang w:eastAsia="zh-CN"/>
        </w:rPr>
        <w:t>采购工具和设备</w:t>
      </w:r>
      <w:r w:rsidRPr="00C97480">
        <w:rPr>
          <w:rFonts w:hint="eastAsia"/>
          <w:i/>
          <w:iCs/>
          <w:sz w:val="24"/>
          <w:szCs w:val="24"/>
          <w:lang w:eastAsia="zh-CN"/>
        </w:rPr>
        <w:t>：</w:t>
      </w:r>
      <w:r w:rsidRPr="00C97480">
        <w:rPr>
          <w:sz w:val="24"/>
          <w:szCs w:val="24"/>
          <w:lang w:eastAsia="zh-CN"/>
        </w:rPr>
        <w:t>向两个培训</w:t>
      </w:r>
      <w:r w:rsidRPr="00C97480">
        <w:rPr>
          <w:rFonts w:hint="eastAsia"/>
          <w:sz w:val="24"/>
          <w:szCs w:val="24"/>
          <w:lang w:eastAsia="zh-CN"/>
        </w:rPr>
        <w:t>机构</w:t>
      </w:r>
      <w:r w:rsidRPr="00C97480">
        <w:rPr>
          <w:sz w:val="24"/>
          <w:szCs w:val="24"/>
          <w:lang w:eastAsia="zh-CN"/>
        </w:rPr>
        <w:t>提供</w:t>
      </w:r>
      <w:r w:rsidRPr="00C97480">
        <w:rPr>
          <w:rFonts w:hint="eastAsia"/>
          <w:sz w:val="24"/>
          <w:szCs w:val="24"/>
          <w:lang w:eastAsia="zh-CN"/>
        </w:rPr>
        <w:t>更多</w:t>
      </w:r>
      <w:r w:rsidRPr="00C97480">
        <w:rPr>
          <w:sz w:val="24"/>
          <w:szCs w:val="24"/>
          <w:lang w:eastAsia="zh-CN"/>
        </w:rPr>
        <w:t>的工具和设备，以便向维修</w:t>
      </w:r>
      <w:r w:rsidRPr="00C97480">
        <w:rPr>
          <w:rFonts w:hint="eastAsia"/>
          <w:sz w:val="24"/>
          <w:szCs w:val="24"/>
          <w:lang w:eastAsia="zh-CN"/>
        </w:rPr>
        <w:t>技工</w:t>
      </w:r>
      <w:r w:rsidRPr="00C97480">
        <w:rPr>
          <w:sz w:val="24"/>
          <w:szCs w:val="24"/>
          <w:lang w:eastAsia="zh-CN"/>
        </w:rPr>
        <w:t>提供替代技术和良好维修</w:t>
      </w:r>
      <w:r w:rsidRPr="00C97480">
        <w:rPr>
          <w:rFonts w:hint="eastAsia"/>
          <w:sz w:val="24"/>
          <w:szCs w:val="24"/>
          <w:lang w:eastAsia="zh-CN"/>
        </w:rPr>
        <w:t>操作</w:t>
      </w:r>
      <w:r w:rsidRPr="00C97480">
        <w:rPr>
          <w:sz w:val="24"/>
          <w:szCs w:val="24"/>
          <w:lang w:eastAsia="zh-CN"/>
        </w:rPr>
        <w:t>方面的培训；</w:t>
      </w:r>
      <w:r w:rsidRPr="00C97480">
        <w:rPr>
          <w:rFonts w:hint="eastAsia"/>
          <w:sz w:val="24"/>
          <w:szCs w:val="24"/>
          <w:lang w:eastAsia="zh-CN"/>
        </w:rPr>
        <w:t>向经过培训</w:t>
      </w:r>
      <w:r w:rsidRPr="00C97480">
        <w:rPr>
          <w:sz w:val="24"/>
          <w:szCs w:val="24"/>
          <w:lang w:eastAsia="zh-CN"/>
        </w:rPr>
        <w:t>的维修</w:t>
      </w:r>
      <w:r w:rsidRPr="00C97480">
        <w:rPr>
          <w:rFonts w:hint="eastAsia"/>
          <w:sz w:val="24"/>
          <w:szCs w:val="24"/>
          <w:lang w:eastAsia="zh-CN"/>
        </w:rPr>
        <w:t>技工</w:t>
      </w:r>
      <w:r w:rsidRPr="00C97480">
        <w:rPr>
          <w:sz w:val="24"/>
          <w:szCs w:val="24"/>
          <w:lang w:eastAsia="zh-CN"/>
        </w:rPr>
        <w:t>提供工具和其他维修设备</w:t>
      </w:r>
      <w:r w:rsidRPr="00C97480">
        <w:rPr>
          <w:sz w:val="24"/>
          <w:szCs w:val="24"/>
          <w:lang w:eastAsia="zh-CN"/>
        </w:rPr>
        <w:t>(</w:t>
      </w:r>
      <w:r w:rsidRPr="00C97480">
        <w:rPr>
          <w:sz w:val="24"/>
          <w:szCs w:val="24"/>
          <w:lang w:eastAsia="zh-CN"/>
        </w:rPr>
        <w:t>例如歧管测量仪、便携式回收装置、安全手套和相关维修工具</w:t>
      </w:r>
      <w:r w:rsidRPr="00C97480">
        <w:rPr>
          <w:sz w:val="24"/>
          <w:szCs w:val="24"/>
          <w:lang w:eastAsia="zh-CN"/>
        </w:rPr>
        <w:t>)(</w:t>
      </w:r>
      <w:r w:rsidRPr="00C97480">
        <w:rPr>
          <w:sz w:val="24"/>
          <w:szCs w:val="24"/>
          <w:lang w:eastAsia="zh-CN"/>
        </w:rPr>
        <w:t>工发组织</w:t>
      </w:r>
      <w:r w:rsidRPr="00C97480">
        <w:rPr>
          <w:sz w:val="24"/>
          <w:szCs w:val="24"/>
          <w:lang w:eastAsia="zh-CN"/>
        </w:rPr>
        <w:t>)( 179,100</w:t>
      </w:r>
      <w:r w:rsidRPr="00C97480">
        <w:rPr>
          <w:sz w:val="24"/>
          <w:szCs w:val="24"/>
          <w:lang w:eastAsia="zh-CN"/>
        </w:rPr>
        <w:t>美元</w:t>
      </w:r>
      <w:r w:rsidRPr="00C97480">
        <w:rPr>
          <w:sz w:val="24"/>
          <w:szCs w:val="24"/>
          <w:lang w:eastAsia="zh-CN"/>
        </w:rPr>
        <w:t>)</w:t>
      </w:r>
      <w:r w:rsidR="00A31953" w:rsidRPr="00C97480">
        <w:rPr>
          <w:sz w:val="24"/>
          <w:szCs w:val="24"/>
          <w:lang w:eastAsia="zh-CN"/>
        </w:rPr>
        <w:t>；</w:t>
      </w:r>
      <w:bookmarkEnd w:id="3"/>
    </w:p>
    <w:p w14:paraId="12B420B2" w14:textId="0389EBDB" w:rsidR="00A31953" w:rsidRPr="00C97480" w:rsidRDefault="00C82629" w:rsidP="00E915AA">
      <w:pPr>
        <w:widowControl w:val="0"/>
        <w:numPr>
          <w:ilvl w:val="1"/>
          <w:numId w:val="22"/>
        </w:numPr>
        <w:adjustRightInd w:val="0"/>
        <w:spacing w:before="120" w:after="120" w:line="240" w:lineRule="atLeast"/>
        <w:ind w:hanging="720"/>
        <w:textAlignment w:val="baseline"/>
        <w:rPr>
          <w:sz w:val="24"/>
          <w:szCs w:val="24"/>
          <w:lang w:eastAsia="zh-CN"/>
        </w:rPr>
      </w:pPr>
      <w:r w:rsidRPr="00C97480">
        <w:rPr>
          <w:i/>
          <w:iCs/>
          <w:sz w:val="24"/>
          <w:szCs w:val="24"/>
          <w:lang w:eastAsia="zh-CN"/>
        </w:rPr>
        <w:t>公众意识</w:t>
      </w:r>
      <w:r w:rsidRPr="00C97480">
        <w:rPr>
          <w:rFonts w:hint="eastAsia"/>
          <w:i/>
          <w:iCs/>
          <w:sz w:val="24"/>
          <w:szCs w:val="24"/>
          <w:lang w:eastAsia="zh-CN"/>
        </w:rPr>
        <w:t>提升</w:t>
      </w:r>
      <w:r w:rsidRPr="00C97480">
        <w:rPr>
          <w:i/>
          <w:iCs/>
          <w:sz w:val="24"/>
          <w:szCs w:val="24"/>
          <w:lang w:eastAsia="zh-CN"/>
        </w:rPr>
        <w:t>和</w:t>
      </w:r>
      <w:r w:rsidRPr="00C97480">
        <w:rPr>
          <w:rFonts w:hint="eastAsia"/>
          <w:i/>
          <w:iCs/>
          <w:sz w:val="24"/>
          <w:szCs w:val="24"/>
          <w:lang w:eastAsia="zh-CN"/>
        </w:rPr>
        <w:t>与</w:t>
      </w:r>
      <w:r w:rsidRPr="00C97480">
        <w:rPr>
          <w:i/>
          <w:iCs/>
          <w:sz w:val="24"/>
          <w:szCs w:val="24"/>
          <w:lang w:eastAsia="zh-CN"/>
        </w:rPr>
        <w:t>利益</w:t>
      </w:r>
      <w:r w:rsidRPr="00C97480">
        <w:rPr>
          <w:rFonts w:hint="eastAsia"/>
          <w:i/>
          <w:iCs/>
          <w:sz w:val="24"/>
          <w:szCs w:val="24"/>
          <w:lang w:eastAsia="zh-CN"/>
        </w:rPr>
        <w:t>相关</w:t>
      </w:r>
      <w:r w:rsidRPr="00C97480">
        <w:rPr>
          <w:i/>
          <w:iCs/>
          <w:sz w:val="24"/>
          <w:szCs w:val="24"/>
          <w:lang w:eastAsia="zh-CN"/>
        </w:rPr>
        <w:t>方</w:t>
      </w:r>
      <w:r w:rsidRPr="00C97480">
        <w:rPr>
          <w:rFonts w:hint="eastAsia"/>
          <w:i/>
          <w:iCs/>
          <w:sz w:val="24"/>
          <w:szCs w:val="24"/>
          <w:lang w:eastAsia="zh-CN"/>
        </w:rPr>
        <w:t>的</w:t>
      </w:r>
      <w:r w:rsidRPr="00C97480">
        <w:rPr>
          <w:i/>
          <w:iCs/>
          <w:sz w:val="24"/>
          <w:szCs w:val="24"/>
          <w:lang w:eastAsia="zh-CN"/>
        </w:rPr>
        <w:t>外联</w:t>
      </w:r>
      <w:r w:rsidRPr="00C97480">
        <w:rPr>
          <w:rFonts w:hint="eastAsia"/>
          <w:i/>
          <w:iCs/>
          <w:sz w:val="24"/>
          <w:szCs w:val="24"/>
          <w:lang w:eastAsia="zh-CN"/>
        </w:rPr>
        <w:t>：</w:t>
      </w:r>
      <w:r w:rsidRPr="00C97480">
        <w:rPr>
          <w:sz w:val="24"/>
          <w:szCs w:val="24"/>
          <w:lang w:eastAsia="zh-CN"/>
        </w:rPr>
        <w:t>启动</w:t>
      </w:r>
      <w:r w:rsidRPr="00C97480">
        <w:rPr>
          <w:rFonts w:hint="eastAsia"/>
          <w:sz w:val="24"/>
          <w:szCs w:val="24"/>
          <w:lang w:eastAsia="zh-CN"/>
        </w:rPr>
        <w:t>氟氯烃淘汰管理计划</w:t>
      </w:r>
      <w:r w:rsidRPr="00C97480">
        <w:rPr>
          <w:sz w:val="24"/>
          <w:szCs w:val="24"/>
          <w:lang w:eastAsia="zh-CN"/>
        </w:rPr>
        <w:t>第二阶段；</w:t>
      </w:r>
      <w:r w:rsidRPr="00C97480">
        <w:rPr>
          <w:rFonts w:hint="eastAsia"/>
          <w:sz w:val="24"/>
          <w:szCs w:val="24"/>
          <w:lang w:eastAsia="zh-CN"/>
        </w:rPr>
        <w:t>编制和发行</w:t>
      </w:r>
      <w:r w:rsidRPr="00C97480">
        <w:rPr>
          <w:sz w:val="24"/>
          <w:szCs w:val="24"/>
          <w:lang w:eastAsia="zh-CN"/>
        </w:rPr>
        <w:t>与</w:t>
      </w:r>
      <w:r w:rsidRPr="00C97480">
        <w:rPr>
          <w:rFonts w:hint="eastAsia"/>
          <w:sz w:val="24"/>
          <w:szCs w:val="24"/>
          <w:lang w:eastAsia="zh-CN"/>
        </w:rPr>
        <w:t>氟氯烃淘汰管理计划下的</w:t>
      </w:r>
      <w:r w:rsidRPr="00C97480">
        <w:rPr>
          <w:sz w:val="24"/>
          <w:szCs w:val="24"/>
          <w:lang w:eastAsia="zh-CN"/>
        </w:rPr>
        <w:t>活动</w:t>
      </w:r>
      <w:r w:rsidRPr="00C97480">
        <w:rPr>
          <w:rFonts w:hint="eastAsia"/>
          <w:sz w:val="24"/>
          <w:szCs w:val="24"/>
          <w:lang w:eastAsia="zh-CN"/>
        </w:rPr>
        <w:t>、</w:t>
      </w:r>
      <w:r w:rsidRPr="00C97480">
        <w:rPr>
          <w:sz w:val="24"/>
          <w:szCs w:val="24"/>
          <w:lang w:eastAsia="zh-CN"/>
        </w:rPr>
        <w:t>氟氯烃淘汰以及采用低</w:t>
      </w:r>
      <w:r w:rsidRPr="00C97480">
        <w:rPr>
          <w:sz w:val="24"/>
          <w:szCs w:val="24"/>
          <w:lang w:eastAsia="zh-CN"/>
        </w:rPr>
        <w:t>GWP</w:t>
      </w:r>
      <w:r w:rsidRPr="00C97480">
        <w:rPr>
          <w:sz w:val="24"/>
          <w:szCs w:val="24"/>
          <w:lang w:eastAsia="zh-CN"/>
        </w:rPr>
        <w:t>的氟氯烃替代品有关的技术</w:t>
      </w:r>
      <w:r w:rsidR="003163A5" w:rsidRPr="00C97480">
        <w:rPr>
          <w:rFonts w:hint="eastAsia"/>
          <w:sz w:val="24"/>
          <w:szCs w:val="24"/>
          <w:lang w:eastAsia="zh-CN"/>
        </w:rPr>
        <w:t>资料</w:t>
      </w:r>
      <w:r w:rsidRPr="00C97480">
        <w:rPr>
          <w:sz w:val="24"/>
          <w:szCs w:val="24"/>
          <w:lang w:eastAsia="zh-CN"/>
        </w:rPr>
        <w:t>；</w:t>
      </w:r>
      <w:r w:rsidRPr="00C97480">
        <w:rPr>
          <w:rFonts w:hint="eastAsia"/>
          <w:sz w:val="24"/>
          <w:szCs w:val="24"/>
          <w:lang w:eastAsia="zh-CN"/>
        </w:rPr>
        <w:t>面向</w:t>
      </w:r>
      <w:r w:rsidRPr="00C97480">
        <w:rPr>
          <w:sz w:val="24"/>
          <w:szCs w:val="24"/>
          <w:lang w:eastAsia="zh-CN"/>
        </w:rPr>
        <w:t>维修</w:t>
      </w:r>
      <w:r w:rsidRPr="00C97480">
        <w:rPr>
          <w:rFonts w:hint="eastAsia"/>
          <w:sz w:val="24"/>
          <w:szCs w:val="24"/>
          <w:lang w:eastAsia="zh-CN"/>
        </w:rPr>
        <w:t>技工</w:t>
      </w:r>
      <w:r w:rsidRPr="00C97480">
        <w:rPr>
          <w:sz w:val="24"/>
          <w:szCs w:val="24"/>
          <w:lang w:eastAsia="zh-CN"/>
        </w:rPr>
        <w:t>、</w:t>
      </w:r>
      <w:r w:rsidRPr="00C97480">
        <w:rPr>
          <w:rFonts w:hint="eastAsia"/>
          <w:sz w:val="24"/>
          <w:szCs w:val="24"/>
          <w:lang w:eastAsia="zh-CN"/>
        </w:rPr>
        <w:t>各类</w:t>
      </w:r>
      <w:r w:rsidRPr="00C97480">
        <w:rPr>
          <w:sz w:val="24"/>
          <w:szCs w:val="24"/>
          <w:lang w:eastAsia="zh-CN"/>
        </w:rPr>
        <w:t>设备用户和其他国家</w:t>
      </w:r>
      <w:r w:rsidRPr="00C97480">
        <w:rPr>
          <w:rFonts w:hint="eastAsia"/>
          <w:sz w:val="24"/>
          <w:szCs w:val="24"/>
          <w:lang w:eastAsia="zh-CN"/>
        </w:rPr>
        <w:t>级</w:t>
      </w:r>
      <w:r w:rsidRPr="00C97480">
        <w:rPr>
          <w:sz w:val="24"/>
          <w:szCs w:val="24"/>
          <w:lang w:eastAsia="zh-CN"/>
        </w:rPr>
        <w:t>利益</w:t>
      </w:r>
      <w:r w:rsidRPr="00C97480">
        <w:rPr>
          <w:rFonts w:hint="eastAsia"/>
          <w:sz w:val="24"/>
          <w:szCs w:val="24"/>
          <w:lang w:eastAsia="zh-CN"/>
        </w:rPr>
        <w:t>相关方</w:t>
      </w:r>
      <w:r w:rsidR="00E84E6B">
        <w:rPr>
          <w:rFonts w:hint="eastAsia"/>
          <w:sz w:val="24"/>
          <w:szCs w:val="24"/>
          <w:lang w:eastAsia="zh-CN"/>
        </w:rPr>
        <w:t>，开展</w:t>
      </w:r>
      <w:r w:rsidRPr="00C97480">
        <w:rPr>
          <w:sz w:val="24"/>
          <w:szCs w:val="24"/>
          <w:lang w:eastAsia="zh-CN"/>
        </w:rPr>
        <w:t>关于</w:t>
      </w:r>
      <w:r w:rsidRPr="00C97480">
        <w:rPr>
          <w:rFonts w:hint="eastAsia"/>
          <w:sz w:val="24"/>
          <w:szCs w:val="24"/>
          <w:lang w:eastAsia="zh-CN"/>
        </w:rPr>
        <w:t>氟氯烃淘汰管理计划下的</w:t>
      </w:r>
      <w:r w:rsidRPr="00C97480">
        <w:rPr>
          <w:sz w:val="24"/>
          <w:szCs w:val="24"/>
          <w:lang w:eastAsia="zh-CN"/>
        </w:rPr>
        <w:t>活动和采用不含氟氯烃的低</w:t>
      </w:r>
      <w:r w:rsidRPr="00C97480">
        <w:rPr>
          <w:sz w:val="24"/>
          <w:szCs w:val="24"/>
          <w:lang w:eastAsia="zh-CN"/>
        </w:rPr>
        <w:t>GWP</w:t>
      </w:r>
      <w:r w:rsidRPr="00C97480">
        <w:rPr>
          <w:sz w:val="24"/>
          <w:szCs w:val="24"/>
          <w:lang w:eastAsia="zh-CN"/>
        </w:rPr>
        <w:t>替代品的</w:t>
      </w:r>
      <w:r w:rsidRPr="00C97480">
        <w:rPr>
          <w:rFonts w:hint="eastAsia"/>
          <w:sz w:val="24"/>
          <w:szCs w:val="24"/>
          <w:lang w:eastAsia="zh-CN"/>
        </w:rPr>
        <w:t>意识提升</w:t>
      </w:r>
      <w:r w:rsidRPr="00C97480">
        <w:rPr>
          <w:sz w:val="24"/>
          <w:szCs w:val="24"/>
          <w:lang w:eastAsia="zh-CN"/>
        </w:rPr>
        <w:t>和交流方案</w:t>
      </w:r>
      <w:r w:rsidRPr="00C97480">
        <w:rPr>
          <w:sz w:val="24"/>
          <w:szCs w:val="24"/>
          <w:lang w:eastAsia="zh-CN"/>
        </w:rPr>
        <w:t>(</w:t>
      </w:r>
      <w:r w:rsidRPr="00C97480">
        <w:rPr>
          <w:sz w:val="24"/>
          <w:szCs w:val="24"/>
          <w:lang w:eastAsia="zh-CN"/>
        </w:rPr>
        <w:t>环境</w:t>
      </w:r>
      <w:r w:rsidRPr="00C97480">
        <w:rPr>
          <w:rFonts w:hint="eastAsia"/>
          <w:sz w:val="24"/>
          <w:szCs w:val="24"/>
          <w:lang w:eastAsia="zh-CN"/>
        </w:rPr>
        <w:t>规划</w:t>
      </w:r>
      <w:r w:rsidRPr="00C97480">
        <w:rPr>
          <w:sz w:val="24"/>
          <w:szCs w:val="24"/>
          <w:lang w:eastAsia="zh-CN"/>
        </w:rPr>
        <w:t>署</w:t>
      </w:r>
      <w:r w:rsidRPr="00C97480">
        <w:rPr>
          <w:sz w:val="24"/>
          <w:szCs w:val="24"/>
          <w:lang w:eastAsia="zh-CN"/>
        </w:rPr>
        <w:t>)( 92,000</w:t>
      </w:r>
      <w:r w:rsidRPr="00C97480">
        <w:rPr>
          <w:sz w:val="24"/>
          <w:szCs w:val="24"/>
          <w:lang w:eastAsia="zh-CN"/>
        </w:rPr>
        <w:t>美元</w:t>
      </w:r>
      <w:r w:rsidRPr="00C97480">
        <w:rPr>
          <w:sz w:val="24"/>
          <w:szCs w:val="24"/>
          <w:lang w:eastAsia="zh-CN"/>
        </w:rPr>
        <w:t>)</w:t>
      </w:r>
      <w:r w:rsidRPr="00C97480">
        <w:rPr>
          <w:sz w:val="24"/>
          <w:szCs w:val="24"/>
          <w:lang w:eastAsia="zh-CN"/>
        </w:rPr>
        <w:t>。</w:t>
      </w:r>
    </w:p>
    <w:p w14:paraId="7F0A7BA5" w14:textId="71A0FA69" w:rsidR="00024FDD" w:rsidRPr="00C97480" w:rsidRDefault="00F55E8F" w:rsidP="00F55E8F">
      <w:pPr>
        <w:widowControl w:val="0"/>
        <w:tabs>
          <w:tab w:val="left" w:pos="720"/>
        </w:tabs>
        <w:adjustRightInd w:val="0"/>
        <w:spacing w:before="120" w:after="120" w:line="240" w:lineRule="atLeast"/>
        <w:textAlignment w:val="baseline"/>
        <w:rPr>
          <w:i/>
          <w:iCs/>
          <w:sz w:val="24"/>
          <w:szCs w:val="24"/>
          <w:lang w:val="en-CA" w:eastAsia="zh-CN"/>
        </w:rPr>
      </w:pPr>
      <w:r w:rsidRPr="00C97480">
        <w:rPr>
          <w:rFonts w:hint="eastAsia"/>
          <w:i/>
          <w:iCs/>
          <w:sz w:val="24"/>
          <w:szCs w:val="24"/>
          <w:lang w:val="en-CA" w:eastAsia="zh-CN"/>
        </w:rPr>
        <w:t>项目</w:t>
      </w:r>
      <w:r w:rsidR="00632C51" w:rsidRPr="00C97480">
        <w:rPr>
          <w:rFonts w:hint="eastAsia"/>
          <w:i/>
          <w:iCs/>
          <w:sz w:val="24"/>
          <w:szCs w:val="24"/>
          <w:lang w:val="en-CA" w:eastAsia="zh-CN"/>
        </w:rPr>
        <w:t>实施和</w:t>
      </w:r>
      <w:r w:rsidRPr="00C97480">
        <w:rPr>
          <w:rFonts w:hint="eastAsia"/>
          <w:i/>
          <w:iCs/>
          <w:sz w:val="24"/>
          <w:szCs w:val="24"/>
          <w:lang w:val="en-CA" w:eastAsia="zh-CN"/>
        </w:rPr>
        <w:t>监督</w:t>
      </w:r>
    </w:p>
    <w:p w14:paraId="67BA50C8" w14:textId="5070542F" w:rsidR="0028786C" w:rsidRPr="00C97480" w:rsidRDefault="00F55E8F">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z w:val="24"/>
          <w:szCs w:val="24"/>
          <w:lang w:val="en-CA" w:eastAsia="zh-CN"/>
        </w:rPr>
        <w:t>在</w:t>
      </w:r>
      <w:r w:rsidRPr="00C97480">
        <w:rPr>
          <w:sz w:val="24"/>
          <w:szCs w:val="24"/>
          <w:lang w:eastAsia="zh-CN"/>
        </w:rPr>
        <w:t>氟氯烃淘汰管理计划</w:t>
      </w:r>
      <w:r w:rsidRPr="00C97480">
        <w:rPr>
          <w:sz w:val="24"/>
          <w:szCs w:val="24"/>
          <w:lang w:val="en-CA" w:eastAsia="zh-CN"/>
        </w:rPr>
        <w:t>第一阶段建立的</w:t>
      </w:r>
      <w:r w:rsidRPr="00C97480">
        <w:rPr>
          <w:rFonts w:hint="eastAsia"/>
          <w:sz w:val="24"/>
          <w:szCs w:val="24"/>
          <w:lang w:val="en-CA" w:eastAsia="zh-CN"/>
        </w:rPr>
        <w:t>制度</w:t>
      </w:r>
      <w:r w:rsidRPr="00C97480">
        <w:rPr>
          <w:sz w:val="24"/>
          <w:szCs w:val="24"/>
          <w:lang w:val="en-CA" w:eastAsia="zh-CN"/>
        </w:rPr>
        <w:t>将继续</w:t>
      </w:r>
      <w:r w:rsidRPr="00C97480">
        <w:rPr>
          <w:rFonts w:hint="eastAsia"/>
          <w:sz w:val="24"/>
          <w:szCs w:val="24"/>
          <w:lang w:val="en-CA" w:eastAsia="zh-CN"/>
        </w:rPr>
        <w:t>用于</w:t>
      </w:r>
      <w:r w:rsidRPr="00C97480">
        <w:rPr>
          <w:sz w:val="24"/>
          <w:szCs w:val="24"/>
          <w:lang w:val="en-CA" w:eastAsia="zh-CN"/>
        </w:rPr>
        <w:t>第二阶段，在该阶段国家臭氧机构</w:t>
      </w:r>
      <w:r w:rsidR="00A20C1C" w:rsidRPr="00C97480">
        <w:rPr>
          <w:rFonts w:hint="eastAsia"/>
          <w:sz w:val="24"/>
          <w:szCs w:val="24"/>
          <w:lang w:val="en-CA" w:eastAsia="zh-CN"/>
        </w:rPr>
        <w:t>和环境规划署</w:t>
      </w:r>
      <w:r w:rsidRPr="00C97480">
        <w:rPr>
          <w:sz w:val="24"/>
          <w:szCs w:val="24"/>
          <w:lang w:val="en-CA" w:eastAsia="zh-CN"/>
        </w:rPr>
        <w:t>将</w:t>
      </w:r>
      <w:r w:rsidR="0028786C" w:rsidRPr="00C97480">
        <w:rPr>
          <w:sz w:val="24"/>
          <w:szCs w:val="24"/>
          <w:lang w:val="en-CA" w:eastAsia="zh-CN"/>
        </w:rPr>
        <w:t>监测各项活动</w:t>
      </w:r>
      <w:r w:rsidR="0028786C" w:rsidRPr="00C97480">
        <w:rPr>
          <w:rFonts w:hint="eastAsia"/>
          <w:sz w:val="24"/>
          <w:szCs w:val="24"/>
          <w:lang w:val="en-CA" w:eastAsia="zh-CN"/>
        </w:rPr>
        <w:t>、报告进展并与利益相关方一起淘汰氟氯烃。</w:t>
      </w:r>
      <w:r w:rsidR="00A20C1C" w:rsidRPr="00C97480">
        <w:rPr>
          <w:rFonts w:hint="eastAsia"/>
          <w:sz w:val="24"/>
          <w:szCs w:val="24"/>
          <w:lang w:val="en-CA" w:eastAsia="zh-CN"/>
        </w:rPr>
        <w:t>环境规划署开展</w:t>
      </w:r>
      <w:r w:rsidR="0028786C" w:rsidRPr="00C97480">
        <w:rPr>
          <w:rFonts w:hint="eastAsia"/>
          <w:sz w:val="24"/>
          <w:szCs w:val="24"/>
          <w:lang w:val="en-CA" w:eastAsia="zh-CN"/>
        </w:rPr>
        <w:t>这些活动的费用为</w:t>
      </w:r>
      <w:r w:rsidR="00A20C1C" w:rsidRPr="00C97480">
        <w:rPr>
          <w:sz w:val="24"/>
          <w:szCs w:val="24"/>
          <w:lang w:eastAsia="zh-CN"/>
        </w:rPr>
        <w:t>50,500</w:t>
      </w:r>
      <w:r w:rsidR="0028786C" w:rsidRPr="00C97480">
        <w:rPr>
          <w:rFonts w:hint="eastAsia"/>
          <w:sz w:val="24"/>
          <w:szCs w:val="24"/>
          <w:lang w:eastAsia="zh-CN"/>
        </w:rPr>
        <w:t>美元，包括</w:t>
      </w:r>
      <w:r w:rsidR="00A20C1C" w:rsidRPr="00C97480">
        <w:rPr>
          <w:rFonts w:hint="eastAsia"/>
          <w:sz w:val="24"/>
          <w:szCs w:val="24"/>
          <w:lang w:eastAsia="zh-CN"/>
        </w:rPr>
        <w:t>项目工作人员和</w:t>
      </w:r>
      <w:r w:rsidR="0028786C" w:rsidRPr="00C97480">
        <w:rPr>
          <w:rFonts w:hint="eastAsia"/>
          <w:sz w:val="24"/>
          <w:szCs w:val="24"/>
          <w:lang w:eastAsia="zh-CN"/>
        </w:rPr>
        <w:t>顾问（</w:t>
      </w:r>
      <w:r w:rsidR="00A20C1C" w:rsidRPr="00C97480">
        <w:rPr>
          <w:sz w:val="24"/>
          <w:szCs w:val="24"/>
          <w:lang w:eastAsia="zh-CN"/>
        </w:rPr>
        <w:t>49,000</w:t>
      </w:r>
      <w:r w:rsidR="0028786C" w:rsidRPr="00C97480">
        <w:rPr>
          <w:rFonts w:hint="eastAsia"/>
          <w:sz w:val="24"/>
          <w:szCs w:val="24"/>
          <w:lang w:eastAsia="zh-CN"/>
        </w:rPr>
        <w:t>美元）以及</w:t>
      </w:r>
      <w:r w:rsidR="00A20C1C" w:rsidRPr="00C97480">
        <w:rPr>
          <w:rFonts w:hint="eastAsia"/>
          <w:sz w:val="24"/>
          <w:szCs w:val="24"/>
          <w:lang w:eastAsia="zh-CN"/>
        </w:rPr>
        <w:t>办公室管理和行政支出</w:t>
      </w:r>
      <w:r w:rsidR="0028786C" w:rsidRPr="00C97480">
        <w:rPr>
          <w:rFonts w:hint="eastAsia"/>
          <w:sz w:val="24"/>
          <w:szCs w:val="24"/>
          <w:lang w:eastAsia="zh-CN"/>
        </w:rPr>
        <w:t>（</w:t>
      </w:r>
      <w:r w:rsidR="00A20C1C" w:rsidRPr="00C97480">
        <w:rPr>
          <w:sz w:val="24"/>
          <w:szCs w:val="24"/>
          <w:lang w:eastAsia="zh-CN"/>
        </w:rPr>
        <w:t>1,500</w:t>
      </w:r>
      <w:r w:rsidR="00BF0457" w:rsidRPr="00C97480">
        <w:rPr>
          <w:rFonts w:hint="eastAsia"/>
          <w:sz w:val="24"/>
          <w:szCs w:val="24"/>
          <w:lang w:eastAsia="zh-CN"/>
        </w:rPr>
        <w:t>美元</w:t>
      </w:r>
      <w:r w:rsidR="0028786C" w:rsidRPr="00C97480">
        <w:rPr>
          <w:rFonts w:hint="eastAsia"/>
          <w:sz w:val="24"/>
          <w:szCs w:val="24"/>
          <w:lang w:eastAsia="zh-CN"/>
        </w:rPr>
        <w:t>）</w:t>
      </w:r>
      <w:r w:rsidR="00BF0457" w:rsidRPr="00C97480">
        <w:rPr>
          <w:rFonts w:hint="eastAsia"/>
          <w:sz w:val="24"/>
          <w:szCs w:val="24"/>
          <w:lang w:eastAsia="zh-CN"/>
        </w:rPr>
        <w:t>。</w:t>
      </w:r>
    </w:p>
    <w:p w14:paraId="1A110B48" w14:textId="25A0A03A" w:rsidR="00024FDD" w:rsidRPr="00C97480" w:rsidRDefault="00F55E8F" w:rsidP="00F55E8F">
      <w:pPr>
        <w:widowControl w:val="0"/>
        <w:tabs>
          <w:tab w:val="left" w:pos="720"/>
        </w:tabs>
        <w:adjustRightInd w:val="0"/>
        <w:spacing w:before="120" w:after="120" w:line="240" w:lineRule="atLeast"/>
        <w:textAlignment w:val="baseline"/>
        <w:rPr>
          <w:i/>
          <w:iCs/>
          <w:sz w:val="24"/>
          <w:szCs w:val="24"/>
          <w:lang w:eastAsia="zh-CN"/>
        </w:rPr>
      </w:pPr>
      <w:r w:rsidRPr="00C97480">
        <w:rPr>
          <w:rFonts w:hint="eastAsia"/>
          <w:i/>
          <w:iCs/>
          <w:sz w:val="24"/>
          <w:szCs w:val="24"/>
          <w:lang w:val="en-CA" w:eastAsia="zh-CN"/>
        </w:rPr>
        <w:t>性别政策</w:t>
      </w:r>
      <w:r w:rsidR="00C15A46" w:rsidRPr="00C97480">
        <w:rPr>
          <w:rFonts w:hint="eastAsia"/>
          <w:i/>
          <w:iCs/>
          <w:sz w:val="24"/>
          <w:szCs w:val="24"/>
          <w:lang w:val="en-CA" w:eastAsia="zh-CN"/>
        </w:rPr>
        <w:t>执行</w:t>
      </w:r>
      <w:r w:rsidRPr="00C97480">
        <w:rPr>
          <w:rFonts w:hint="eastAsia"/>
          <w:i/>
          <w:iCs/>
          <w:sz w:val="24"/>
          <w:szCs w:val="24"/>
          <w:lang w:val="en-CA" w:eastAsia="zh-CN"/>
        </w:rPr>
        <w:t>情况</w:t>
      </w:r>
      <w:r w:rsidRPr="00C97480">
        <w:rPr>
          <w:rFonts w:hint="eastAsia"/>
          <w:i/>
          <w:iCs/>
          <w:sz w:val="24"/>
          <w:szCs w:val="24"/>
          <w:lang w:eastAsia="zh-CN"/>
        </w:rPr>
        <w:t xml:space="preserve"> </w:t>
      </w:r>
    </w:p>
    <w:p w14:paraId="2D4C2D11" w14:textId="49AABF75" w:rsidR="00024FDD" w:rsidRPr="00C97480" w:rsidRDefault="008C62B5" w:rsidP="00EC015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z w:val="24"/>
          <w:szCs w:val="24"/>
          <w:lang w:eastAsia="zh-CN"/>
        </w:rPr>
        <w:t>根据</w:t>
      </w:r>
      <w:r w:rsidR="004437FD" w:rsidRPr="00C97480">
        <w:rPr>
          <w:rFonts w:hint="eastAsia"/>
          <w:sz w:val="24"/>
          <w:szCs w:val="24"/>
          <w:lang w:eastAsia="zh-CN"/>
        </w:rPr>
        <w:t>第</w:t>
      </w:r>
      <w:r w:rsidR="004437FD" w:rsidRPr="00C97480">
        <w:rPr>
          <w:sz w:val="24"/>
          <w:szCs w:val="24"/>
          <w:lang w:eastAsia="zh-CN"/>
        </w:rPr>
        <w:t>84/92</w:t>
      </w:r>
      <w:r w:rsidR="004437FD" w:rsidRPr="00C97480">
        <w:rPr>
          <w:rFonts w:hint="eastAsia"/>
          <w:sz w:val="24"/>
          <w:szCs w:val="24"/>
          <w:lang w:eastAsia="zh-CN"/>
        </w:rPr>
        <w:t>号决定</w:t>
      </w:r>
      <w:r w:rsidR="004437FD" w:rsidRPr="00C97480">
        <w:rPr>
          <w:sz w:val="24"/>
          <w:szCs w:val="24"/>
          <w:lang w:eastAsia="zh-CN"/>
        </w:rPr>
        <w:t>(d)</w:t>
      </w:r>
      <w:r w:rsidR="004437FD" w:rsidRPr="00C97480">
        <w:rPr>
          <w:rFonts w:hint="eastAsia"/>
          <w:sz w:val="24"/>
          <w:szCs w:val="24"/>
          <w:lang w:eastAsia="zh-CN"/>
        </w:rPr>
        <w:t>段、</w:t>
      </w:r>
      <w:r w:rsidR="004437FD" w:rsidRPr="00C97480">
        <w:rPr>
          <w:sz w:val="24"/>
          <w:szCs w:val="24"/>
          <w:lang w:eastAsia="zh-CN"/>
        </w:rPr>
        <w:t>90/48</w:t>
      </w:r>
      <w:r w:rsidR="004437FD" w:rsidRPr="00C97480">
        <w:rPr>
          <w:rFonts w:hint="eastAsia"/>
          <w:sz w:val="24"/>
          <w:szCs w:val="24"/>
          <w:lang w:eastAsia="zh-CN"/>
        </w:rPr>
        <w:t>号决定</w:t>
      </w:r>
      <w:r w:rsidR="004437FD" w:rsidRPr="00C97480">
        <w:rPr>
          <w:sz w:val="24"/>
          <w:szCs w:val="24"/>
          <w:lang w:eastAsia="zh-CN"/>
        </w:rPr>
        <w:t>(c)</w:t>
      </w:r>
      <w:r w:rsidR="004437FD" w:rsidRPr="00C97480">
        <w:rPr>
          <w:rFonts w:hint="eastAsia"/>
          <w:sz w:val="24"/>
          <w:szCs w:val="24"/>
          <w:lang w:eastAsia="zh-CN"/>
        </w:rPr>
        <w:t>段及第</w:t>
      </w:r>
      <w:r w:rsidR="004437FD" w:rsidRPr="00C97480">
        <w:rPr>
          <w:sz w:val="24"/>
          <w:szCs w:val="24"/>
          <w:lang w:eastAsia="zh-CN"/>
        </w:rPr>
        <w:t>92/40</w:t>
      </w:r>
      <w:r w:rsidR="004437FD" w:rsidRPr="00C97480">
        <w:rPr>
          <w:rFonts w:hint="eastAsia"/>
          <w:sz w:val="24"/>
          <w:szCs w:val="24"/>
          <w:lang w:eastAsia="zh-CN"/>
        </w:rPr>
        <w:t>号决定</w:t>
      </w:r>
      <w:r w:rsidR="004437FD" w:rsidRPr="00C97480">
        <w:rPr>
          <w:sz w:val="24"/>
          <w:szCs w:val="24"/>
          <w:lang w:eastAsia="zh-CN"/>
        </w:rPr>
        <w:t>(b)</w:t>
      </w:r>
      <w:r w:rsidR="004437FD" w:rsidRPr="00C97480">
        <w:rPr>
          <w:rFonts w:hint="eastAsia"/>
          <w:sz w:val="24"/>
          <w:szCs w:val="24"/>
          <w:lang w:eastAsia="zh-CN"/>
        </w:rPr>
        <w:t>段，苏里南</w:t>
      </w:r>
      <w:r w:rsidRPr="00C97480">
        <w:rPr>
          <w:sz w:val="24"/>
          <w:szCs w:val="24"/>
          <w:lang w:eastAsia="zh-CN"/>
        </w:rPr>
        <w:t>政府、环境</w:t>
      </w:r>
      <w:r w:rsidRPr="00C97480">
        <w:rPr>
          <w:rFonts w:hint="eastAsia"/>
          <w:sz w:val="24"/>
          <w:szCs w:val="24"/>
          <w:lang w:eastAsia="zh-CN"/>
        </w:rPr>
        <w:t>规划</w:t>
      </w:r>
      <w:r w:rsidRPr="00C97480">
        <w:rPr>
          <w:sz w:val="24"/>
          <w:szCs w:val="24"/>
          <w:lang w:eastAsia="zh-CN"/>
        </w:rPr>
        <w:t>署和工发组织</w:t>
      </w:r>
      <w:r w:rsidR="004437FD" w:rsidRPr="00C97480">
        <w:rPr>
          <w:rFonts w:hint="eastAsia"/>
          <w:sz w:val="24"/>
          <w:szCs w:val="24"/>
          <w:lang w:eastAsia="zh-CN"/>
        </w:rPr>
        <w:t>充分</w:t>
      </w:r>
      <w:r w:rsidRPr="00C97480">
        <w:rPr>
          <w:sz w:val="24"/>
          <w:szCs w:val="24"/>
          <w:lang w:eastAsia="zh-CN"/>
        </w:rPr>
        <w:t>致力于</w:t>
      </w:r>
      <w:r w:rsidR="004437FD" w:rsidRPr="00C97480">
        <w:rPr>
          <w:rFonts w:hint="eastAsia"/>
          <w:sz w:val="24"/>
          <w:szCs w:val="24"/>
          <w:lang w:eastAsia="zh-CN"/>
        </w:rPr>
        <w:t>运用多边基金</w:t>
      </w:r>
      <w:r w:rsidRPr="00C97480">
        <w:rPr>
          <w:sz w:val="24"/>
          <w:szCs w:val="24"/>
          <w:lang w:eastAsia="zh-CN"/>
        </w:rPr>
        <w:t>性别主流化</w:t>
      </w:r>
      <w:r w:rsidR="004437FD" w:rsidRPr="00C97480">
        <w:rPr>
          <w:rFonts w:hint="eastAsia"/>
          <w:sz w:val="24"/>
          <w:szCs w:val="24"/>
          <w:lang w:eastAsia="zh-CN"/>
        </w:rPr>
        <w:t>业务政策</w:t>
      </w:r>
      <w:r w:rsidRPr="00C97480">
        <w:rPr>
          <w:sz w:val="24"/>
          <w:szCs w:val="24"/>
          <w:lang w:eastAsia="zh-CN"/>
        </w:rPr>
        <w:t>。</w:t>
      </w:r>
      <w:r w:rsidR="000B4F2C" w:rsidRPr="00C97480">
        <w:rPr>
          <w:sz w:val="24"/>
          <w:szCs w:val="24"/>
          <w:lang w:eastAsia="zh-CN"/>
        </w:rPr>
        <w:t>环境</w:t>
      </w:r>
      <w:r w:rsidR="000B4F2C" w:rsidRPr="00C97480">
        <w:rPr>
          <w:rFonts w:hint="eastAsia"/>
          <w:sz w:val="24"/>
          <w:szCs w:val="24"/>
          <w:lang w:eastAsia="zh-CN"/>
        </w:rPr>
        <w:t>规划</w:t>
      </w:r>
      <w:r w:rsidR="000B4F2C" w:rsidRPr="00C97480">
        <w:rPr>
          <w:sz w:val="24"/>
          <w:szCs w:val="24"/>
          <w:lang w:eastAsia="zh-CN"/>
        </w:rPr>
        <w:t>署解释</w:t>
      </w:r>
      <w:r w:rsidR="000B4F2C" w:rsidRPr="00C97480">
        <w:rPr>
          <w:rFonts w:hint="eastAsia"/>
          <w:sz w:val="24"/>
          <w:szCs w:val="24"/>
          <w:lang w:eastAsia="zh-CN"/>
        </w:rPr>
        <w:t>称</w:t>
      </w:r>
      <w:r w:rsidR="000B4F2C" w:rsidRPr="00C97480">
        <w:rPr>
          <w:sz w:val="24"/>
          <w:szCs w:val="24"/>
          <w:lang w:eastAsia="zh-CN"/>
        </w:rPr>
        <w:t>，</w:t>
      </w:r>
      <w:r w:rsidR="000B4F2C" w:rsidRPr="00C97480">
        <w:rPr>
          <w:rFonts w:hint="eastAsia"/>
          <w:sz w:val="24"/>
          <w:szCs w:val="24"/>
          <w:lang w:eastAsia="zh-CN"/>
        </w:rPr>
        <w:t>该国</w:t>
      </w:r>
      <w:r w:rsidR="000B4F2C" w:rsidRPr="00C97480">
        <w:rPr>
          <w:sz w:val="24"/>
          <w:szCs w:val="24"/>
          <w:lang w:eastAsia="zh-CN"/>
        </w:rPr>
        <w:t>政府</w:t>
      </w:r>
      <w:r w:rsidR="000B4F2C" w:rsidRPr="00C97480">
        <w:rPr>
          <w:rFonts w:hint="eastAsia"/>
          <w:sz w:val="24"/>
          <w:szCs w:val="24"/>
          <w:lang w:eastAsia="zh-CN"/>
        </w:rPr>
        <w:t>认识到</w:t>
      </w:r>
      <w:r w:rsidR="000B4F2C" w:rsidRPr="00C97480">
        <w:rPr>
          <w:sz w:val="24"/>
          <w:szCs w:val="24"/>
          <w:lang w:eastAsia="zh-CN"/>
        </w:rPr>
        <w:t>很少有妇女从事</w:t>
      </w:r>
      <w:r w:rsidR="000B4F2C" w:rsidRPr="00C97480">
        <w:rPr>
          <w:rFonts w:hint="eastAsia"/>
          <w:sz w:val="24"/>
          <w:szCs w:val="24"/>
          <w:lang w:eastAsia="zh-CN"/>
        </w:rPr>
        <w:t>制冷空调维修工作</w:t>
      </w:r>
      <w:r w:rsidR="000B4F2C" w:rsidRPr="00C97480">
        <w:rPr>
          <w:sz w:val="24"/>
          <w:szCs w:val="24"/>
          <w:lang w:eastAsia="zh-CN"/>
        </w:rPr>
        <w:t>。</w:t>
      </w:r>
      <w:r w:rsidR="000B4F2C" w:rsidRPr="00C97480">
        <w:rPr>
          <w:rFonts w:hint="eastAsia"/>
          <w:sz w:val="24"/>
          <w:szCs w:val="24"/>
          <w:lang w:eastAsia="zh-CN"/>
        </w:rPr>
        <w:t>该国</w:t>
      </w:r>
      <w:r w:rsidR="000B4F2C" w:rsidRPr="00C97480">
        <w:rPr>
          <w:sz w:val="24"/>
          <w:szCs w:val="24"/>
          <w:lang w:eastAsia="zh-CN"/>
        </w:rPr>
        <w:t>政府将与培训机构和</w:t>
      </w:r>
      <w:r w:rsidR="000B4F2C" w:rsidRPr="00C97480">
        <w:rPr>
          <w:rFonts w:hint="eastAsia"/>
          <w:sz w:val="24"/>
          <w:szCs w:val="24"/>
          <w:lang w:eastAsia="zh-CN"/>
        </w:rPr>
        <w:t>制冷空调</w:t>
      </w:r>
      <w:r w:rsidR="000B4F2C" w:rsidRPr="00C97480">
        <w:rPr>
          <w:sz w:val="24"/>
          <w:szCs w:val="24"/>
          <w:lang w:eastAsia="zh-CN"/>
        </w:rPr>
        <w:t>协会密切合作，实施措施并定期跟进，</w:t>
      </w:r>
      <w:r w:rsidR="000B4F2C" w:rsidRPr="00C97480">
        <w:rPr>
          <w:rFonts w:hint="eastAsia"/>
          <w:sz w:val="24"/>
          <w:szCs w:val="24"/>
          <w:lang w:eastAsia="zh-CN"/>
        </w:rPr>
        <w:t>以便</w:t>
      </w:r>
      <w:r w:rsidR="009C0D42" w:rsidRPr="00C97480">
        <w:rPr>
          <w:sz w:val="24"/>
          <w:szCs w:val="24"/>
          <w:lang w:eastAsia="zh-CN"/>
        </w:rPr>
        <w:t>最大限度地</w:t>
      </w:r>
      <w:r w:rsidR="000B4F2C" w:rsidRPr="00C97480">
        <w:rPr>
          <w:rFonts w:hint="eastAsia"/>
          <w:sz w:val="24"/>
          <w:szCs w:val="24"/>
          <w:lang w:eastAsia="zh-CN"/>
        </w:rPr>
        <w:t>让</w:t>
      </w:r>
      <w:r w:rsidR="000B4F2C" w:rsidRPr="00C97480">
        <w:rPr>
          <w:sz w:val="24"/>
          <w:szCs w:val="24"/>
          <w:lang w:eastAsia="zh-CN"/>
        </w:rPr>
        <w:t>妇女参与</w:t>
      </w:r>
      <w:r w:rsidR="000B4F2C" w:rsidRPr="00C97480">
        <w:rPr>
          <w:rFonts w:hint="eastAsia"/>
          <w:sz w:val="24"/>
          <w:szCs w:val="24"/>
          <w:lang w:eastAsia="zh-CN"/>
        </w:rPr>
        <w:t>氟氯烃淘汰管理计划的</w:t>
      </w:r>
      <w:r w:rsidR="00E84E6B">
        <w:rPr>
          <w:rFonts w:hint="eastAsia"/>
          <w:sz w:val="24"/>
          <w:szCs w:val="24"/>
          <w:lang w:eastAsia="zh-CN"/>
        </w:rPr>
        <w:t>下</w:t>
      </w:r>
      <w:r w:rsidR="00E84E6B" w:rsidRPr="00C97480">
        <w:rPr>
          <w:sz w:val="24"/>
          <w:szCs w:val="24"/>
          <w:lang w:eastAsia="zh-CN"/>
        </w:rPr>
        <w:t>所有</w:t>
      </w:r>
      <w:r w:rsidR="000B4F2C" w:rsidRPr="00C97480">
        <w:rPr>
          <w:sz w:val="24"/>
          <w:szCs w:val="24"/>
          <w:lang w:eastAsia="zh-CN"/>
        </w:rPr>
        <w:t>活动。</w:t>
      </w:r>
      <w:r w:rsidR="005B7839" w:rsidRPr="00C97480">
        <w:rPr>
          <w:rFonts w:hint="eastAsia"/>
          <w:sz w:val="24"/>
          <w:szCs w:val="24"/>
          <w:lang w:eastAsia="zh-CN"/>
        </w:rPr>
        <w:t>该国政府还会尽可能地继续</w:t>
      </w:r>
      <w:r w:rsidR="005B7839" w:rsidRPr="00C97480">
        <w:rPr>
          <w:sz w:val="24"/>
          <w:szCs w:val="24"/>
          <w:lang w:eastAsia="zh-CN"/>
        </w:rPr>
        <w:t>收集</w:t>
      </w:r>
      <w:r w:rsidR="005B7839" w:rsidRPr="00C97480">
        <w:rPr>
          <w:rFonts w:hint="eastAsia"/>
          <w:sz w:val="24"/>
          <w:szCs w:val="24"/>
          <w:lang w:eastAsia="zh-CN"/>
        </w:rPr>
        <w:t>和提供</w:t>
      </w:r>
      <w:r w:rsidR="005B7839" w:rsidRPr="00C97480">
        <w:rPr>
          <w:sz w:val="24"/>
          <w:szCs w:val="24"/>
          <w:lang w:eastAsia="zh-CN"/>
        </w:rPr>
        <w:t>按性别分列的数据，作为</w:t>
      </w:r>
      <w:r w:rsidR="005B7839" w:rsidRPr="00C97480">
        <w:rPr>
          <w:rFonts w:hint="eastAsia"/>
          <w:sz w:val="24"/>
          <w:szCs w:val="24"/>
          <w:lang w:eastAsia="zh-CN"/>
        </w:rPr>
        <w:t>将来氟氯烃淘汰管理计划供资执行情况报告</w:t>
      </w:r>
      <w:r w:rsidR="005B7839" w:rsidRPr="00C97480">
        <w:rPr>
          <w:sz w:val="24"/>
          <w:szCs w:val="24"/>
          <w:lang w:eastAsia="zh-CN"/>
        </w:rPr>
        <w:t>的一部分</w:t>
      </w:r>
      <w:r w:rsidR="005B7839" w:rsidRPr="00C97480">
        <w:rPr>
          <w:rFonts w:hint="eastAsia"/>
          <w:sz w:val="24"/>
          <w:szCs w:val="24"/>
          <w:lang w:eastAsia="zh-CN"/>
        </w:rPr>
        <w:t>。</w:t>
      </w:r>
    </w:p>
    <w:p w14:paraId="3FA32472" w14:textId="50417787" w:rsidR="00024FDD" w:rsidRPr="00C97480" w:rsidRDefault="00F55E8F" w:rsidP="00F55E8F">
      <w:pPr>
        <w:widowControl w:val="0"/>
        <w:tabs>
          <w:tab w:val="left" w:pos="720"/>
        </w:tabs>
        <w:adjustRightInd w:val="0"/>
        <w:spacing w:before="120" w:after="120" w:line="240" w:lineRule="atLeast"/>
        <w:textAlignment w:val="baseline"/>
        <w:rPr>
          <w:sz w:val="24"/>
          <w:szCs w:val="24"/>
          <w:lang w:eastAsia="zh-CN"/>
        </w:rPr>
      </w:pPr>
      <w:r w:rsidRPr="00C97480">
        <w:rPr>
          <w:sz w:val="24"/>
          <w:szCs w:val="24"/>
          <w:u w:val="single"/>
          <w:lang w:val="en-CA" w:eastAsia="zh-CN"/>
        </w:rPr>
        <w:t>氟氯烃淘汰管理计划第二阶段</w:t>
      </w:r>
      <w:r w:rsidRPr="00C97480">
        <w:rPr>
          <w:rFonts w:hint="eastAsia"/>
          <w:sz w:val="24"/>
          <w:szCs w:val="24"/>
          <w:u w:val="single"/>
          <w:lang w:val="en-CA" w:eastAsia="zh-CN"/>
        </w:rPr>
        <w:t>费用总额</w:t>
      </w:r>
    </w:p>
    <w:p w14:paraId="318ECC1A" w14:textId="0E4A6427" w:rsidR="00F55E8F" w:rsidRPr="00C97480" w:rsidRDefault="00093CD6" w:rsidP="00F55E8F">
      <w:pPr>
        <w:widowControl w:val="0"/>
        <w:numPr>
          <w:ilvl w:val="0"/>
          <w:numId w:val="22"/>
        </w:numPr>
        <w:tabs>
          <w:tab w:val="clear" w:pos="1080"/>
          <w:tab w:val="left" w:pos="720"/>
          <w:tab w:val="num" w:pos="1004"/>
        </w:tabs>
        <w:adjustRightInd w:val="0"/>
        <w:spacing w:before="120" w:after="120" w:line="240" w:lineRule="atLeast"/>
        <w:ind w:left="0" w:firstLine="0"/>
        <w:textAlignment w:val="baseline"/>
        <w:rPr>
          <w:sz w:val="24"/>
          <w:szCs w:val="24"/>
          <w:lang w:eastAsia="zh-CN"/>
        </w:rPr>
      </w:pPr>
      <w:r w:rsidRPr="00C97480">
        <w:rPr>
          <w:rFonts w:hint="eastAsia"/>
          <w:sz w:val="24"/>
          <w:szCs w:val="24"/>
          <w:lang w:val="en-CA" w:eastAsia="zh-CN"/>
        </w:rPr>
        <w:t>如</w:t>
      </w:r>
      <w:r w:rsidR="00F55E8F" w:rsidRPr="00C97480">
        <w:rPr>
          <w:sz w:val="24"/>
          <w:szCs w:val="24"/>
          <w:lang w:val="en-CA" w:eastAsia="zh-CN"/>
        </w:rPr>
        <w:t>最初</w:t>
      </w:r>
      <w:r w:rsidR="00F55E8F" w:rsidRPr="00C97480">
        <w:rPr>
          <w:rFonts w:hint="eastAsia"/>
          <w:sz w:val="24"/>
          <w:szCs w:val="24"/>
          <w:lang w:val="en-CA" w:eastAsia="zh-CN"/>
        </w:rPr>
        <w:t>所</w:t>
      </w:r>
      <w:r w:rsidR="00F55E8F" w:rsidRPr="00C97480">
        <w:rPr>
          <w:sz w:val="24"/>
          <w:szCs w:val="24"/>
          <w:lang w:val="en-CA" w:eastAsia="zh-CN"/>
        </w:rPr>
        <w:t>提交的，</w:t>
      </w:r>
      <w:r w:rsidR="003D695A" w:rsidRPr="00C97480">
        <w:rPr>
          <w:sz w:val="24"/>
          <w:szCs w:val="24"/>
          <w:lang w:val="en-CA" w:eastAsia="zh-CN"/>
        </w:rPr>
        <w:t>苏里南</w:t>
      </w:r>
      <w:r w:rsidR="00F55E8F" w:rsidRPr="00C97480">
        <w:rPr>
          <w:sz w:val="24"/>
          <w:szCs w:val="24"/>
          <w:lang w:eastAsia="zh-CN"/>
        </w:rPr>
        <w:t>氟氯烃淘汰管理计划</w:t>
      </w:r>
      <w:r w:rsidR="00F55E8F" w:rsidRPr="00C97480">
        <w:rPr>
          <w:sz w:val="24"/>
          <w:szCs w:val="24"/>
          <w:lang w:val="en-CA" w:eastAsia="zh-CN"/>
        </w:rPr>
        <w:t>第二阶段的</w:t>
      </w:r>
      <w:r w:rsidR="00F55E8F" w:rsidRPr="00C97480">
        <w:rPr>
          <w:rFonts w:hint="eastAsia"/>
          <w:sz w:val="24"/>
          <w:szCs w:val="24"/>
          <w:lang w:val="en-CA" w:eastAsia="zh-CN"/>
        </w:rPr>
        <w:t>费用总额预估</w:t>
      </w:r>
      <w:r w:rsidR="00F55E8F" w:rsidRPr="00C97480">
        <w:rPr>
          <w:sz w:val="24"/>
          <w:szCs w:val="24"/>
          <w:lang w:val="en-CA" w:eastAsia="zh-CN"/>
        </w:rPr>
        <w:t>为</w:t>
      </w:r>
      <w:r w:rsidR="0042339C" w:rsidRPr="00C97480">
        <w:rPr>
          <w:sz w:val="24"/>
          <w:szCs w:val="24"/>
          <w:lang w:eastAsia="zh-CN"/>
        </w:rPr>
        <w:t>540,000</w:t>
      </w:r>
      <w:r w:rsidR="00F55E8F" w:rsidRPr="00C97480">
        <w:rPr>
          <w:sz w:val="24"/>
          <w:szCs w:val="24"/>
          <w:lang w:val="en-CA" w:eastAsia="zh-CN"/>
        </w:rPr>
        <w:t>美元</w:t>
      </w:r>
      <w:r w:rsidR="00F55E8F" w:rsidRPr="00C97480">
        <w:rPr>
          <w:sz w:val="24"/>
          <w:szCs w:val="24"/>
          <w:lang w:val="en-CA" w:eastAsia="zh-CN"/>
        </w:rPr>
        <w:t>(</w:t>
      </w:r>
      <w:r w:rsidR="00EF5382">
        <w:rPr>
          <w:rFonts w:hint="eastAsia"/>
          <w:sz w:val="24"/>
          <w:szCs w:val="24"/>
          <w:lang w:val="en-CA" w:eastAsia="zh-CN"/>
        </w:rPr>
        <w:t>外加</w:t>
      </w:r>
      <w:r w:rsidR="00F55E8F" w:rsidRPr="00C97480">
        <w:rPr>
          <w:sz w:val="24"/>
          <w:szCs w:val="24"/>
          <w:lang w:val="en-CA" w:eastAsia="zh-CN"/>
        </w:rPr>
        <w:t>机构支助费用</w:t>
      </w:r>
      <w:r w:rsidR="00F55E8F" w:rsidRPr="00C97480">
        <w:rPr>
          <w:sz w:val="24"/>
          <w:szCs w:val="24"/>
          <w:lang w:val="en-CA" w:eastAsia="zh-CN"/>
        </w:rPr>
        <w:t>)</w:t>
      </w:r>
      <w:r w:rsidR="00F55E8F" w:rsidRPr="00C97480">
        <w:rPr>
          <w:sz w:val="24"/>
          <w:szCs w:val="24"/>
          <w:lang w:val="en-CA" w:eastAsia="zh-CN"/>
        </w:rPr>
        <w:t>，</w:t>
      </w:r>
      <w:r w:rsidR="00F55E8F" w:rsidRPr="00C97480">
        <w:rPr>
          <w:rFonts w:hint="eastAsia"/>
          <w:sz w:val="24"/>
          <w:szCs w:val="24"/>
          <w:lang w:val="en-CA" w:eastAsia="zh-CN"/>
        </w:rPr>
        <w:t>目标是</w:t>
      </w:r>
      <w:r w:rsidR="0042339C" w:rsidRPr="00C97480">
        <w:rPr>
          <w:sz w:val="24"/>
          <w:szCs w:val="24"/>
          <w:lang w:val="en-CA" w:eastAsia="zh-CN"/>
        </w:rPr>
        <w:t>实现</w:t>
      </w:r>
      <w:r w:rsidR="0042339C" w:rsidRPr="00C97480">
        <w:rPr>
          <w:rFonts w:hint="eastAsia"/>
          <w:sz w:val="24"/>
          <w:szCs w:val="24"/>
          <w:lang w:val="en-CA" w:eastAsia="zh-CN"/>
        </w:rPr>
        <w:t>到</w:t>
      </w:r>
      <w:r w:rsidR="0042339C" w:rsidRPr="00C97480">
        <w:rPr>
          <w:rFonts w:hint="eastAsia"/>
          <w:sz w:val="24"/>
          <w:szCs w:val="24"/>
          <w:lang w:val="en-CA" w:eastAsia="zh-CN"/>
        </w:rPr>
        <w:t>2</w:t>
      </w:r>
      <w:r w:rsidR="0042339C" w:rsidRPr="00C97480">
        <w:rPr>
          <w:sz w:val="24"/>
          <w:szCs w:val="24"/>
          <w:lang w:val="en-CA" w:eastAsia="zh-CN"/>
        </w:rPr>
        <w:t>025</w:t>
      </w:r>
      <w:r w:rsidR="0042339C" w:rsidRPr="00C97480">
        <w:rPr>
          <w:rFonts w:hint="eastAsia"/>
          <w:sz w:val="24"/>
          <w:szCs w:val="24"/>
          <w:lang w:val="en-CA" w:eastAsia="zh-CN"/>
        </w:rPr>
        <w:t>年削减</w:t>
      </w:r>
      <w:r w:rsidR="0042339C" w:rsidRPr="00C97480">
        <w:rPr>
          <w:sz w:val="24"/>
          <w:szCs w:val="24"/>
          <w:lang w:val="en-CA" w:eastAsia="zh-CN"/>
        </w:rPr>
        <w:t>氟氯烃</w:t>
      </w:r>
      <w:r w:rsidR="0042339C" w:rsidRPr="00C97480">
        <w:rPr>
          <w:rFonts w:hint="eastAsia"/>
          <w:sz w:val="24"/>
          <w:szCs w:val="24"/>
          <w:lang w:val="en-CA" w:eastAsia="zh-CN"/>
        </w:rPr>
        <w:t>基准</w:t>
      </w:r>
      <w:r w:rsidR="0042339C" w:rsidRPr="00C97480">
        <w:rPr>
          <w:sz w:val="24"/>
          <w:szCs w:val="24"/>
          <w:lang w:val="en-CA" w:eastAsia="zh-CN"/>
        </w:rPr>
        <w:t>消费量</w:t>
      </w:r>
      <w:r w:rsidR="0042339C" w:rsidRPr="00C97480">
        <w:rPr>
          <w:rFonts w:hint="eastAsia"/>
          <w:sz w:val="24"/>
          <w:szCs w:val="24"/>
          <w:lang w:val="en-CA" w:eastAsia="zh-CN"/>
        </w:rPr>
        <w:t>的</w:t>
      </w:r>
      <w:r w:rsidR="000B70E5">
        <w:rPr>
          <w:rFonts w:hint="eastAsia"/>
          <w:sz w:val="24"/>
          <w:szCs w:val="24"/>
          <w:lang w:val="en-CA" w:eastAsia="zh-CN"/>
        </w:rPr>
        <w:t>6</w:t>
      </w:r>
      <w:r w:rsidR="0042339C" w:rsidRPr="00C97480">
        <w:rPr>
          <w:rFonts w:hint="eastAsia"/>
          <w:sz w:val="24"/>
          <w:szCs w:val="24"/>
          <w:lang w:val="en-CA" w:eastAsia="zh-CN"/>
        </w:rPr>
        <w:t>7</w:t>
      </w:r>
      <w:r w:rsidR="0042339C" w:rsidRPr="00C97480">
        <w:rPr>
          <w:sz w:val="24"/>
          <w:szCs w:val="24"/>
          <w:lang w:val="en-CA" w:eastAsia="zh-CN"/>
        </w:rPr>
        <w:t>.5%</w:t>
      </w:r>
      <w:r w:rsidR="0042339C" w:rsidRPr="00C97480">
        <w:rPr>
          <w:rFonts w:hint="eastAsia"/>
          <w:sz w:val="24"/>
          <w:szCs w:val="24"/>
          <w:lang w:val="en-CA" w:eastAsia="zh-CN"/>
        </w:rPr>
        <w:t>、</w:t>
      </w:r>
      <w:r w:rsidR="00F55E8F" w:rsidRPr="00C97480">
        <w:rPr>
          <w:sz w:val="24"/>
          <w:szCs w:val="24"/>
          <w:lang w:val="en-CA" w:eastAsia="zh-CN"/>
        </w:rPr>
        <w:t>到</w:t>
      </w:r>
      <w:r w:rsidR="00F55E8F" w:rsidRPr="00C97480">
        <w:rPr>
          <w:sz w:val="24"/>
          <w:szCs w:val="24"/>
          <w:lang w:val="en-CA" w:eastAsia="zh-CN"/>
        </w:rPr>
        <w:t>2030</w:t>
      </w:r>
      <w:r w:rsidR="00F55E8F" w:rsidRPr="00C97480">
        <w:rPr>
          <w:sz w:val="24"/>
          <w:szCs w:val="24"/>
          <w:lang w:val="en-CA" w:eastAsia="zh-CN"/>
        </w:rPr>
        <w:t>年</w:t>
      </w:r>
      <w:r w:rsidR="0042339C" w:rsidRPr="00C97480">
        <w:rPr>
          <w:sz w:val="24"/>
          <w:szCs w:val="24"/>
          <w:lang w:val="en-CA" w:eastAsia="zh-CN"/>
        </w:rPr>
        <w:t>削减</w:t>
      </w:r>
      <w:r w:rsidR="00F55E8F" w:rsidRPr="00C97480">
        <w:rPr>
          <w:sz w:val="24"/>
          <w:szCs w:val="24"/>
          <w:lang w:val="en-CA" w:eastAsia="zh-CN"/>
        </w:rPr>
        <w:t>100%</w:t>
      </w:r>
      <w:r w:rsidR="00D97766" w:rsidRPr="00C97480">
        <w:rPr>
          <w:rFonts w:hint="eastAsia"/>
          <w:sz w:val="24"/>
          <w:szCs w:val="24"/>
          <w:lang w:eastAsia="zh-CN"/>
        </w:rPr>
        <w:t>。</w:t>
      </w:r>
      <w:r w:rsidR="00C830E6" w:rsidRPr="00C97480">
        <w:rPr>
          <w:rFonts w:hint="eastAsia"/>
          <w:sz w:val="24"/>
          <w:szCs w:val="24"/>
          <w:lang w:eastAsia="zh-CN"/>
        </w:rPr>
        <w:t>上文第</w:t>
      </w:r>
      <w:r w:rsidR="0042339C" w:rsidRPr="00C97480">
        <w:rPr>
          <w:sz w:val="24"/>
          <w:szCs w:val="24"/>
          <w:lang w:eastAsia="zh-CN"/>
        </w:rPr>
        <w:t>12</w:t>
      </w:r>
      <w:r w:rsidR="0042339C" w:rsidRPr="00C97480">
        <w:rPr>
          <w:rFonts w:hint="eastAsia"/>
          <w:sz w:val="24"/>
          <w:szCs w:val="24"/>
          <w:lang w:eastAsia="zh-CN"/>
        </w:rPr>
        <w:t>和</w:t>
      </w:r>
      <w:r w:rsidR="0042339C" w:rsidRPr="00C97480">
        <w:rPr>
          <w:rFonts w:hint="eastAsia"/>
          <w:sz w:val="24"/>
          <w:szCs w:val="24"/>
          <w:lang w:eastAsia="zh-CN"/>
        </w:rPr>
        <w:t>1</w:t>
      </w:r>
      <w:r w:rsidR="0042339C" w:rsidRPr="00C97480">
        <w:rPr>
          <w:sz w:val="24"/>
          <w:szCs w:val="24"/>
          <w:lang w:eastAsia="zh-CN"/>
        </w:rPr>
        <w:t>3</w:t>
      </w:r>
      <w:r w:rsidR="00C830E6" w:rsidRPr="00C97480">
        <w:rPr>
          <w:rFonts w:hint="eastAsia"/>
          <w:sz w:val="24"/>
          <w:szCs w:val="24"/>
          <w:lang w:eastAsia="zh-CN"/>
        </w:rPr>
        <w:t>段总结了</w:t>
      </w:r>
      <w:r w:rsidR="0042339C" w:rsidRPr="00C97480">
        <w:rPr>
          <w:rFonts w:hint="eastAsia"/>
          <w:sz w:val="24"/>
          <w:szCs w:val="24"/>
          <w:lang w:eastAsia="zh-CN"/>
        </w:rPr>
        <w:t>所提</w:t>
      </w:r>
      <w:r w:rsidR="00C830E6" w:rsidRPr="00C97480">
        <w:rPr>
          <w:rFonts w:hint="eastAsia"/>
          <w:sz w:val="24"/>
          <w:szCs w:val="24"/>
          <w:lang w:eastAsia="zh-CN"/>
        </w:rPr>
        <w:t>活动和费用</w:t>
      </w:r>
      <w:r w:rsidR="0042339C" w:rsidRPr="00C97480">
        <w:rPr>
          <w:rFonts w:hint="eastAsia"/>
          <w:sz w:val="24"/>
          <w:szCs w:val="24"/>
          <w:lang w:eastAsia="zh-CN"/>
        </w:rPr>
        <w:t>的</w:t>
      </w:r>
      <w:r w:rsidR="00C830E6" w:rsidRPr="00C97480">
        <w:rPr>
          <w:rFonts w:hint="eastAsia"/>
          <w:sz w:val="24"/>
          <w:szCs w:val="24"/>
          <w:lang w:eastAsia="zh-CN"/>
        </w:rPr>
        <w:t>细分</w:t>
      </w:r>
      <w:r w:rsidR="0042339C" w:rsidRPr="00C97480">
        <w:rPr>
          <w:rFonts w:hint="eastAsia"/>
          <w:sz w:val="24"/>
          <w:szCs w:val="24"/>
          <w:lang w:eastAsia="zh-CN"/>
        </w:rPr>
        <w:t>情况</w:t>
      </w:r>
      <w:r w:rsidR="00C830E6" w:rsidRPr="00C97480">
        <w:rPr>
          <w:rFonts w:hint="eastAsia"/>
          <w:sz w:val="24"/>
          <w:szCs w:val="24"/>
          <w:lang w:eastAsia="zh-CN"/>
        </w:rPr>
        <w:t>。</w:t>
      </w:r>
    </w:p>
    <w:p w14:paraId="314FA3A9" w14:textId="30846F4B" w:rsidR="00024FDD" w:rsidRPr="00C97480" w:rsidRDefault="008C2A9D" w:rsidP="006B3BFA">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val="en-CA" w:eastAsia="zh-CN"/>
        </w:rPr>
        <w:t>氟氯烃淘汰管理计划</w:t>
      </w:r>
      <w:r w:rsidR="006B3BFA" w:rsidRPr="00C97480">
        <w:rPr>
          <w:sz w:val="24"/>
          <w:szCs w:val="24"/>
          <w:u w:val="single"/>
          <w:lang w:val="en-CA" w:eastAsia="zh-CN"/>
        </w:rPr>
        <w:t>第二阶段</w:t>
      </w:r>
      <w:r w:rsidR="006B3BFA" w:rsidRPr="00C97480">
        <w:rPr>
          <w:rFonts w:hint="eastAsia"/>
          <w:sz w:val="24"/>
          <w:szCs w:val="24"/>
          <w:u w:val="single"/>
          <w:lang w:val="en-CA" w:eastAsia="zh-CN"/>
        </w:rPr>
        <w:t>第一</w:t>
      </w:r>
      <w:r w:rsidR="007507C6">
        <w:rPr>
          <w:rFonts w:hint="eastAsia"/>
          <w:sz w:val="24"/>
          <w:szCs w:val="24"/>
          <w:u w:val="single"/>
          <w:lang w:val="en-CA" w:eastAsia="zh-CN"/>
        </w:rPr>
        <w:t>次</w:t>
      </w:r>
      <w:r w:rsidR="006B3BFA" w:rsidRPr="00C97480">
        <w:rPr>
          <w:rFonts w:hint="eastAsia"/>
          <w:sz w:val="24"/>
          <w:szCs w:val="24"/>
          <w:u w:val="single"/>
          <w:lang w:val="en-CA" w:eastAsia="zh-CN"/>
        </w:rPr>
        <w:t>供资</w:t>
      </w:r>
      <w:r w:rsidR="00E70C9B">
        <w:rPr>
          <w:rFonts w:hint="eastAsia"/>
          <w:sz w:val="24"/>
          <w:szCs w:val="24"/>
          <w:u w:val="single"/>
          <w:lang w:val="en-CA" w:eastAsia="zh-CN"/>
        </w:rPr>
        <w:t>执行计</w:t>
      </w:r>
      <w:r w:rsidRPr="00C97480">
        <w:rPr>
          <w:rFonts w:hint="eastAsia"/>
          <w:sz w:val="24"/>
          <w:szCs w:val="24"/>
          <w:u w:val="single"/>
          <w:lang w:val="en-CA" w:eastAsia="zh-CN"/>
        </w:rPr>
        <w:t>划</w:t>
      </w:r>
    </w:p>
    <w:p w14:paraId="1654A294" w14:textId="4F4D8E4F" w:rsidR="006B3BFA" w:rsidRPr="00C97480" w:rsidRDefault="006B3BFA" w:rsidP="006B3BFA">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z w:val="24"/>
          <w:szCs w:val="24"/>
          <w:lang w:eastAsia="zh-CN"/>
        </w:rPr>
        <w:t>氟氯烃淘汰管理计划第二阶段第一</w:t>
      </w:r>
      <w:r w:rsidR="007507C6">
        <w:rPr>
          <w:rFonts w:hint="eastAsia"/>
          <w:sz w:val="24"/>
          <w:szCs w:val="24"/>
          <w:lang w:eastAsia="zh-CN"/>
        </w:rPr>
        <w:t>次</w:t>
      </w:r>
      <w:r w:rsidRPr="00C97480">
        <w:rPr>
          <w:rFonts w:hint="eastAsia"/>
          <w:sz w:val="24"/>
          <w:szCs w:val="24"/>
          <w:lang w:eastAsia="zh-CN"/>
        </w:rPr>
        <w:t>供资</w:t>
      </w:r>
      <w:r w:rsidRPr="00C97480">
        <w:rPr>
          <w:sz w:val="24"/>
          <w:szCs w:val="24"/>
          <w:lang w:eastAsia="zh-CN"/>
        </w:rPr>
        <w:t>总额为</w:t>
      </w:r>
      <w:r w:rsidR="00F51E09" w:rsidRPr="00C97480">
        <w:rPr>
          <w:sz w:val="24"/>
          <w:szCs w:val="24"/>
          <w:lang w:eastAsia="zh-CN"/>
        </w:rPr>
        <w:t>181,594</w:t>
      </w:r>
      <w:r w:rsidRPr="00C97480">
        <w:rPr>
          <w:sz w:val="24"/>
          <w:szCs w:val="24"/>
          <w:lang w:eastAsia="zh-CN"/>
        </w:rPr>
        <w:t>美元，将于</w:t>
      </w:r>
      <w:r w:rsidRPr="00C97480">
        <w:rPr>
          <w:sz w:val="24"/>
          <w:szCs w:val="24"/>
          <w:lang w:eastAsia="zh-CN"/>
        </w:rPr>
        <w:t>202</w:t>
      </w:r>
      <w:r w:rsidR="00F51E09" w:rsidRPr="00C97480">
        <w:rPr>
          <w:sz w:val="24"/>
          <w:szCs w:val="24"/>
          <w:lang w:eastAsia="zh-CN"/>
        </w:rPr>
        <w:t>4</w:t>
      </w:r>
      <w:r w:rsidRPr="00C97480">
        <w:rPr>
          <w:sz w:val="24"/>
          <w:szCs w:val="24"/>
          <w:lang w:eastAsia="zh-CN"/>
        </w:rPr>
        <w:t>年</w:t>
      </w:r>
      <w:r w:rsidR="00F51E09" w:rsidRPr="00C97480">
        <w:rPr>
          <w:sz w:val="24"/>
          <w:szCs w:val="24"/>
          <w:lang w:eastAsia="zh-CN"/>
        </w:rPr>
        <w:t>1</w:t>
      </w:r>
      <w:r w:rsidRPr="00C97480">
        <w:rPr>
          <w:sz w:val="24"/>
          <w:szCs w:val="24"/>
          <w:lang w:eastAsia="zh-CN"/>
        </w:rPr>
        <w:t>月至</w:t>
      </w:r>
      <w:r w:rsidRPr="00C97480">
        <w:rPr>
          <w:sz w:val="24"/>
          <w:szCs w:val="24"/>
          <w:lang w:eastAsia="zh-CN"/>
        </w:rPr>
        <w:t>202</w:t>
      </w:r>
      <w:r w:rsidR="00F51E09" w:rsidRPr="00C97480">
        <w:rPr>
          <w:sz w:val="24"/>
          <w:szCs w:val="24"/>
          <w:lang w:eastAsia="zh-CN"/>
        </w:rPr>
        <w:t>6</w:t>
      </w:r>
      <w:r w:rsidRPr="00C97480">
        <w:rPr>
          <w:sz w:val="24"/>
          <w:szCs w:val="24"/>
          <w:lang w:eastAsia="zh-CN"/>
        </w:rPr>
        <w:t>年</w:t>
      </w:r>
      <w:r w:rsidR="00F51E09" w:rsidRPr="00C97480">
        <w:rPr>
          <w:sz w:val="24"/>
          <w:szCs w:val="24"/>
          <w:lang w:eastAsia="zh-CN"/>
        </w:rPr>
        <w:t>9</w:t>
      </w:r>
      <w:r w:rsidRPr="00C97480">
        <w:rPr>
          <w:sz w:val="24"/>
          <w:szCs w:val="24"/>
          <w:lang w:eastAsia="zh-CN"/>
        </w:rPr>
        <w:t>月实施，包括以下活动</w:t>
      </w:r>
      <w:r w:rsidRPr="00C97480">
        <w:rPr>
          <w:rFonts w:hint="eastAsia"/>
          <w:sz w:val="24"/>
          <w:szCs w:val="24"/>
          <w:lang w:eastAsia="zh-CN"/>
        </w:rPr>
        <w:t>：</w:t>
      </w:r>
    </w:p>
    <w:p w14:paraId="6C42608C" w14:textId="5A6D935C" w:rsidR="003D5F0D" w:rsidRPr="00C97480" w:rsidRDefault="003D5F0D" w:rsidP="006B3BFA">
      <w:pPr>
        <w:widowControl w:val="0"/>
        <w:numPr>
          <w:ilvl w:val="1"/>
          <w:numId w:val="22"/>
        </w:numPr>
        <w:adjustRightInd w:val="0"/>
        <w:spacing w:before="120" w:after="120" w:line="240" w:lineRule="atLeast"/>
        <w:ind w:hanging="720"/>
        <w:textAlignment w:val="baseline"/>
        <w:rPr>
          <w:sz w:val="24"/>
          <w:szCs w:val="24"/>
          <w:lang w:eastAsia="zh-CN"/>
        </w:rPr>
      </w:pPr>
      <w:r w:rsidRPr="00C97480">
        <w:rPr>
          <w:i/>
          <w:iCs/>
          <w:sz w:val="24"/>
          <w:szCs w:val="24"/>
          <w:lang w:eastAsia="zh-CN"/>
        </w:rPr>
        <w:t>法律和监管措施</w:t>
      </w:r>
      <w:r w:rsidRPr="00C97480">
        <w:rPr>
          <w:rFonts w:hint="eastAsia"/>
          <w:i/>
          <w:iCs/>
          <w:sz w:val="24"/>
          <w:szCs w:val="24"/>
          <w:lang w:eastAsia="zh-CN"/>
        </w:rPr>
        <w:t>：</w:t>
      </w:r>
      <w:r w:rsidRPr="00C97480">
        <w:rPr>
          <w:sz w:val="24"/>
          <w:szCs w:val="24"/>
          <w:lang w:eastAsia="zh-CN"/>
        </w:rPr>
        <w:t>更新</w:t>
      </w:r>
      <w:r w:rsidRPr="00C97480">
        <w:rPr>
          <w:rFonts w:hint="eastAsia"/>
          <w:sz w:val="24"/>
          <w:szCs w:val="24"/>
          <w:lang w:eastAsia="zh-CN"/>
        </w:rPr>
        <w:t>海关和执法官员</w:t>
      </w:r>
      <w:r w:rsidRPr="00C97480">
        <w:rPr>
          <w:sz w:val="24"/>
          <w:szCs w:val="24"/>
          <w:lang w:eastAsia="zh-CN"/>
        </w:rPr>
        <w:t>的培训课程；对</w:t>
      </w:r>
      <w:r w:rsidRPr="00C97480">
        <w:rPr>
          <w:sz w:val="24"/>
          <w:szCs w:val="24"/>
          <w:lang w:eastAsia="zh-CN"/>
        </w:rPr>
        <w:t>80</w:t>
      </w:r>
      <w:r w:rsidRPr="00C97480">
        <w:rPr>
          <w:sz w:val="24"/>
          <w:szCs w:val="24"/>
          <w:lang w:eastAsia="zh-CN"/>
        </w:rPr>
        <w:t>名海关和执法官员</w:t>
      </w:r>
      <w:r w:rsidRPr="00C97480">
        <w:rPr>
          <w:rFonts w:hint="eastAsia"/>
          <w:sz w:val="24"/>
          <w:szCs w:val="24"/>
          <w:lang w:eastAsia="zh-CN"/>
        </w:rPr>
        <w:t>开展</w:t>
      </w:r>
      <w:r w:rsidRPr="00C97480">
        <w:rPr>
          <w:sz w:val="24"/>
          <w:szCs w:val="24"/>
          <w:lang w:eastAsia="zh-CN"/>
        </w:rPr>
        <w:t>关于氟氯烃</w:t>
      </w:r>
      <w:r w:rsidRPr="00C97480">
        <w:rPr>
          <w:rFonts w:hint="eastAsia"/>
          <w:sz w:val="24"/>
          <w:szCs w:val="24"/>
          <w:lang w:eastAsia="zh-CN"/>
        </w:rPr>
        <w:t>监管和有效执行</w:t>
      </w:r>
      <w:r w:rsidRPr="00C97480">
        <w:rPr>
          <w:sz w:val="24"/>
          <w:szCs w:val="24"/>
          <w:lang w:eastAsia="zh-CN"/>
        </w:rPr>
        <w:t>许可证和配额制度的培训；</w:t>
      </w:r>
      <w:r w:rsidRPr="00C97480">
        <w:rPr>
          <w:rFonts w:hint="eastAsia"/>
          <w:sz w:val="24"/>
          <w:szCs w:val="24"/>
          <w:lang w:eastAsia="zh-CN"/>
        </w:rPr>
        <w:t>与进口商和其他国家级利益相关方协调，准确记录氟氯烃进口数据并及时报告</w:t>
      </w:r>
      <w:r w:rsidRPr="00C97480">
        <w:rPr>
          <w:sz w:val="24"/>
          <w:szCs w:val="24"/>
          <w:lang w:eastAsia="zh-CN"/>
        </w:rPr>
        <w:t>(</w:t>
      </w:r>
      <w:r w:rsidRPr="00C97480">
        <w:rPr>
          <w:sz w:val="24"/>
          <w:szCs w:val="24"/>
          <w:lang w:eastAsia="zh-CN"/>
        </w:rPr>
        <w:t>环境</w:t>
      </w:r>
      <w:r w:rsidRPr="00C97480">
        <w:rPr>
          <w:rFonts w:hint="eastAsia"/>
          <w:sz w:val="24"/>
          <w:szCs w:val="24"/>
          <w:lang w:eastAsia="zh-CN"/>
        </w:rPr>
        <w:t>规划</w:t>
      </w:r>
      <w:r w:rsidRPr="00C97480">
        <w:rPr>
          <w:sz w:val="24"/>
          <w:szCs w:val="24"/>
          <w:lang w:eastAsia="zh-CN"/>
        </w:rPr>
        <w:lastRenderedPageBreak/>
        <w:t>署</w:t>
      </w:r>
      <w:r w:rsidRPr="00C97480">
        <w:rPr>
          <w:sz w:val="24"/>
          <w:szCs w:val="24"/>
          <w:lang w:eastAsia="zh-CN"/>
        </w:rPr>
        <w:t>)( 29,000</w:t>
      </w:r>
      <w:r w:rsidRPr="00C97480">
        <w:rPr>
          <w:sz w:val="24"/>
          <w:szCs w:val="24"/>
          <w:lang w:eastAsia="zh-CN"/>
        </w:rPr>
        <w:t>美元</w:t>
      </w:r>
      <w:r w:rsidRPr="00C97480">
        <w:rPr>
          <w:sz w:val="24"/>
          <w:szCs w:val="24"/>
          <w:lang w:eastAsia="zh-CN"/>
        </w:rPr>
        <w:t>)</w:t>
      </w:r>
      <w:r w:rsidRPr="00C97480">
        <w:rPr>
          <w:sz w:val="24"/>
          <w:szCs w:val="24"/>
          <w:lang w:eastAsia="zh-CN"/>
        </w:rPr>
        <w:t>；</w:t>
      </w:r>
    </w:p>
    <w:p w14:paraId="0765BD7E" w14:textId="3EB7B1C8" w:rsidR="006B3BFA" w:rsidRPr="00C97480" w:rsidRDefault="003D5F0D" w:rsidP="006B3BFA">
      <w:pPr>
        <w:widowControl w:val="0"/>
        <w:numPr>
          <w:ilvl w:val="1"/>
          <w:numId w:val="22"/>
        </w:numPr>
        <w:adjustRightInd w:val="0"/>
        <w:spacing w:before="120" w:after="120" w:line="240" w:lineRule="atLeast"/>
        <w:ind w:hanging="720"/>
        <w:textAlignment w:val="baseline"/>
        <w:rPr>
          <w:sz w:val="24"/>
          <w:szCs w:val="24"/>
          <w:lang w:eastAsia="zh-CN"/>
        </w:rPr>
      </w:pPr>
      <w:r w:rsidRPr="00C97480">
        <w:rPr>
          <w:i/>
          <w:iCs/>
          <w:sz w:val="24"/>
          <w:szCs w:val="24"/>
          <w:lang w:eastAsia="zh-CN"/>
        </w:rPr>
        <w:t>能力建设和</w:t>
      </w:r>
      <w:r w:rsidRPr="00C97480">
        <w:rPr>
          <w:rFonts w:hint="eastAsia"/>
          <w:i/>
          <w:iCs/>
          <w:sz w:val="24"/>
          <w:szCs w:val="24"/>
          <w:lang w:eastAsia="zh-CN"/>
        </w:rPr>
        <w:t>对</w:t>
      </w:r>
      <w:r w:rsidRPr="00C97480">
        <w:rPr>
          <w:i/>
          <w:iCs/>
          <w:sz w:val="24"/>
          <w:szCs w:val="24"/>
          <w:lang w:eastAsia="zh-CN"/>
        </w:rPr>
        <w:t>制冷空调</w:t>
      </w:r>
      <w:r w:rsidRPr="00C97480">
        <w:rPr>
          <w:rFonts w:hint="eastAsia"/>
          <w:i/>
          <w:iCs/>
          <w:sz w:val="24"/>
          <w:szCs w:val="24"/>
          <w:lang w:eastAsia="zh-CN"/>
        </w:rPr>
        <w:t>技工</w:t>
      </w:r>
      <w:r w:rsidRPr="00C97480">
        <w:rPr>
          <w:i/>
          <w:iCs/>
          <w:sz w:val="24"/>
          <w:szCs w:val="24"/>
          <w:lang w:eastAsia="zh-CN"/>
        </w:rPr>
        <w:t>的认证</w:t>
      </w:r>
      <w:r w:rsidRPr="00C97480">
        <w:rPr>
          <w:rFonts w:hint="eastAsia"/>
          <w:i/>
          <w:iCs/>
          <w:sz w:val="24"/>
          <w:szCs w:val="24"/>
          <w:lang w:eastAsia="zh-CN"/>
        </w:rPr>
        <w:t>：</w:t>
      </w:r>
      <w:r w:rsidRPr="00C97480">
        <w:rPr>
          <w:sz w:val="24"/>
          <w:szCs w:val="24"/>
          <w:lang w:eastAsia="zh-CN"/>
        </w:rPr>
        <w:t>更新维修</w:t>
      </w:r>
      <w:r w:rsidRPr="00C97480">
        <w:rPr>
          <w:rFonts w:hint="eastAsia"/>
          <w:sz w:val="24"/>
          <w:szCs w:val="24"/>
          <w:lang w:eastAsia="zh-CN"/>
        </w:rPr>
        <w:t>技工</w:t>
      </w:r>
      <w:r w:rsidRPr="00C97480">
        <w:rPr>
          <w:sz w:val="24"/>
          <w:szCs w:val="24"/>
          <w:lang w:eastAsia="zh-CN"/>
        </w:rPr>
        <w:t>的培训课程；</w:t>
      </w:r>
      <w:r w:rsidR="002B0232">
        <w:rPr>
          <w:rFonts w:hint="eastAsia"/>
          <w:sz w:val="24"/>
          <w:szCs w:val="24"/>
          <w:lang w:eastAsia="zh-CN"/>
        </w:rPr>
        <w:t>面向</w:t>
      </w:r>
      <w:r w:rsidR="0078668A" w:rsidRPr="00C97480">
        <w:rPr>
          <w:rFonts w:hint="eastAsia"/>
          <w:sz w:val="24"/>
          <w:szCs w:val="24"/>
          <w:lang w:eastAsia="zh-CN"/>
        </w:rPr>
        <w:t>大约</w:t>
      </w:r>
      <w:r w:rsidR="0078668A" w:rsidRPr="00C97480">
        <w:rPr>
          <w:rFonts w:hint="eastAsia"/>
          <w:sz w:val="24"/>
          <w:szCs w:val="24"/>
          <w:lang w:eastAsia="zh-CN"/>
        </w:rPr>
        <w:t>1</w:t>
      </w:r>
      <w:r w:rsidR="0078668A" w:rsidRPr="00C97480">
        <w:rPr>
          <w:sz w:val="24"/>
          <w:szCs w:val="24"/>
          <w:lang w:eastAsia="zh-CN"/>
        </w:rPr>
        <w:t>20</w:t>
      </w:r>
      <w:r w:rsidRPr="00C97480">
        <w:rPr>
          <w:sz w:val="24"/>
          <w:szCs w:val="24"/>
          <w:lang w:eastAsia="zh-CN"/>
        </w:rPr>
        <w:t>名</w:t>
      </w:r>
      <w:r w:rsidRPr="00C97480">
        <w:rPr>
          <w:rFonts w:hint="eastAsia"/>
          <w:sz w:val="24"/>
          <w:szCs w:val="24"/>
          <w:lang w:eastAsia="zh-CN"/>
        </w:rPr>
        <w:t>技工</w:t>
      </w:r>
      <w:r w:rsidR="002B0232">
        <w:rPr>
          <w:rFonts w:hint="eastAsia"/>
          <w:sz w:val="24"/>
          <w:szCs w:val="24"/>
          <w:lang w:eastAsia="zh-CN"/>
        </w:rPr>
        <w:t>开展</w:t>
      </w:r>
      <w:r w:rsidRPr="00C97480">
        <w:rPr>
          <w:rFonts w:hint="eastAsia"/>
          <w:sz w:val="24"/>
          <w:szCs w:val="24"/>
          <w:lang w:eastAsia="zh-CN"/>
        </w:rPr>
        <w:t>关于</w:t>
      </w:r>
      <w:r w:rsidRPr="00C97480">
        <w:rPr>
          <w:sz w:val="24"/>
          <w:szCs w:val="24"/>
          <w:lang w:eastAsia="zh-CN"/>
        </w:rPr>
        <w:t>良好</w:t>
      </w:r>
      <w:r w:rsidRPr="00C97480">
        <w:rPr>
          <w:rFonts w:hint="eastAsia"/>
          <w:sz w:val="24"/>
          <w:szCs w:val="24"/>
          <w:lang w:eastAsia="zh-CN"/>
        </w:rPr>
        <w:t>维修操作</w:t>
      </w:r>
      <w:r w:rsidR="0078668A" w:rsidRPr="00C97480">
        <w:rPr>
          <w:rFonts w:hint="eastAsia"/>
          <w:sz w:val="24"/>
          <w:szCs w:val="24"/>
          <w:lang w:eastAsia="zh-CN"/>
        </w:rPr>
        <w:t>、安全使用替代品</w:t>
      </w:r>
      <w:r w:rsidRPr="00C97480">
        <w:rPr>
          <w:sz w:val="24"/>
          <w:szCs w:val="24"/>
          <w:lang w:eastAsia="zh-CN"/>
        </w:rPr>
        <w:t>以及制冷剂回收和再</w:t>
      </w:r>
      <w:r w:rsidR="002B0232">
        <w:rPr>
          <w:rFonts w:hint="eastAsia"/>
          <w:sz w:val="24"/>
          <w:szCs w:val="24"/>
          <w:lang w:eastAsia="zh-CN"/>
        </w:rPr>
        <w:t>利用</w:t>
      </w:r>
      <w:r w:rsidRPr="00C97480">
        <w:rPr>
          <w:rFonts w:hint="eastAsia"/>
          <w:sz w:val="24"/>
          <w:szCs w:val="24"/>
          <w:lang w:eastAsia="zh-CN"/>
        </w:rPr>
        <w:t>的</w:t>
      </w:r>
      <w:r w:rsidRPr="00C97480">
        <w:rPr>
          <w:sz w:val="24"/>
          <w:szCs w:val="24"/>
          <w:lang w:eastAsia="zh-CN"/>
        </w:rPr>
        <w:t>培训；</w:t>
      </w:r>
      <w:r w:rsidR="0078668A" w:rsidRPr="00C97480">
        <w:rPr>
          <w:rFonts w:hint="eastAsia"/>
          <w:sz w:val="24"/>
          <w:szCs w:val="24"/>
          <w:lang w:eastAsia="zh-CN"/>
        </w:rPr>
        <w:t>为技工编制</w:t>
      </w:r>
      <w:r w:rsidRPr="00C97480">
        <w:rPr>
          <w:sz w:val="24"/>
          <w:szCs w:val="24"/>
          <w:lang w:eastAsia="zh-CN"/>
        </w:rPr>
        <w:t>一份</w:t>
      </w:r>
      <w:r w:rsidR="0078668A" w:rsidRPr="00C97480">
        <w:rPr>
          <w:rFonts w:hint="eastAsia"/>
          <w:sz w:val="24"/>
          <w:szCs w:val="24"/>
          <w:lang w:eastAsia="zh-CN"/>
        </w:rPr>
        <w:t>关于</w:t>
      </w:r>
      <w:r w:rsidRPr="00C97480">
        <w:rPr>
          <w:sz w:val="24"/>
          <w:szCs w:val="24"/>
          <w:lang w:eastAsia="zh-CN"/>
        </w:rPr>
        <w:t>良好</w:t>
      </w:r>
      <w:r w:rsidRPr="00C97480">
        <w:rPr>
          <w:rFonts w:hint="eastAsia"/>
          <w:sz w:val="24"/>
          <w:szCs w:val="24"/>
          <w:lang w:eastAsia="zh-CN"/>
        </w:rPr>
        <w:t>维修操作</w:t>
      </w:r>
      <w:r w:rsidR="0078668A" w:rsidRPr="00C97480">
        <w:rPr>
          <w:rFonts w:hint="eastAsia"/>
          <w:sz w:val="24"/>
          <w:szCs w:val="24"/>
          <w:lang w:eastAsia="zh-CN"/>
        </w:rPr>
        <w:t>的分步</w:t>
      </w:r>
      <w:r w:rsidRPr="00C97480">
        <w:rPr>
          <w:sz w:val="24"/>
          <w:szCs w:val="24"/>
          <w:lang w:eastAsia="zh-CN"/>
        </w:rPr>
        <w:t>指南</w:t>
      </w:r>
      <w:r w:rsidRPr="00C97480">
        <w:rPr>
          <w:sz w:val="24"/>
          <w:szCs w:val="24"/>
          <w:lang w:eastAsia="zh-CN"/>
        </w:rPr>
        <w:t>(</w:t>
      </w:r>
      <w:r w:rsidRPr="00C97480">
        <w:rPr>
          <w:sz w:val="24"/>
          <w:szCs w:val="24"/>
          <w:lang w:eastAsia="zh-CN"/>
        </w:rPr>
        <w:t>环境</w:t>
      </w:r>
      <w:r w:rsidRPr="00C97480">
        <w:rPr>
          <w:rFonts w:hint="eastAsia"/>
          <w:sz w:val="24"/>
          <w:szCs w:val="24"/>
          <w:lang w:eastAsia="zh-CN"/>
        </w:rPr>
        <w:t>规划</w:t>
      </w:r>
      <w:r w:rsidRPr="00C97480">
        <w:rPr>
          <w:sz w:val="24"/>
          <w:szCs w:val="24"/>
          <w:lang w:eastAsia="zh-CN"/>
        </w:rPr>
        <w:t>署</w:t>
      </w:r>
      <w:r w:rsidRPr="00C97480">
        <w:rPr>
          <w:sz w:val="24"/>
          <w:szCs w:val="24"/>
          <w:lang w:eastAsia="zh-CN"/>
        </w:rPr>
        <w:t>)(</w:t>
      </w:r>
      <w:r w:rsidR="0036075E" w:rsidRPr="00C97480">
        <w:rPr>
          <w:sz w:val="24"/>
          <w:szCs w:val="24"/>
          <w:lang w:eastAsia="zh-CN"/>
        </w:rPr>
        <w:t xml:space="preserve"> 41,200</w:t>
      </w:r>
      <w:r w:rsidRPr="00C97480">
        <w:rPr>
          <w:sz w:val="24"/>
          <w:szCs w:val="24"/>
          <w:lang w:eastAsia="zh-CN"/>
        </w:rPr>
        <w:t>)</w:t>
      </w:r>
      <w:r w:rsidRPr="00C97480">
        <w:rPr>
          <w:rFonts w:hint="eastAsia"/>
          <w:sz w:val="24"/>
          <w:szCs w:val="24"/>
          <w:lang w:eastAsia="zh-CN"/>
        </w:rPr>
        <w:t>；</w:t>
      </w:r>
    </w:p>
    <w:p w14:paraId="65232EF6" w14:textId="3F3CD2A6" w:rsidR="006B3BFA" w:rsidRPr="00C97480" w:rsidRDefault="009B7800" w:rsidP="006B3BFA">
      <w:pPr>
        <w:widowControl w:val="0"/>
        <w:numPr>
          <w:ilvl w:val="1"/>
          <w:numId w:val="22"/>
        </w:numPr>
        <w:adjustRightInd w:val="0"/>
        <w:spacing w:before="120" w:after="120" w:line="240" w:lineRule="atLeast"/>
        <w:ind w:hanging="720"/>
        <w:textAlignment w:val="baseline"/>
        <w:rPr>
          <w:sz w:val="24"/>
          <w:szCs w:val="24"/>
          <w:lang w:eastAsia="zh-CN"/>
        </w:rPr>
      </w:pPr>
      <w:r w:rsidRPr="00C97480">
        <w:rPr>
          <w:i/>
          <w:iCs/>
          <w:sz w:val="24"/>
          <w:szCs w:val="24"/>
          <w:lang w:eastAsia="zh-CN"/>
        </w:rPr>
        <w:t>采购工具和设备</w:t>
      </w:r>
      <w:r w:rsidRPr="00C97480">
        <w:rPr>
          <w:rFonts w:hint="eastAsia"/>
          <w:i/>
          <w:iCs/>
          <w:sz w:val="24"/>
          <w:szCs w:val="24"/>
          <w:lang w:eastAsia="zh-CN"/>
        </w:rPr>
        <w:t>：</w:t>
      </w:r>
      <w:r w:rsidRPr="00C97480">
        <w:rPr>
          <w:rFonts w:hint="eastAsia"/>
          <w:sz w:val="24"/>
          <w:szCs w:val="24"/>
          <w:lang w:eastAsia="zh-CN"/>
        </w:rPr>
        <w:t>国家臭氧机构</w:t>
      </w:r>
      <w:r w:rsidRPr="00C97480">
        <w:rPr>
          <w:sz w:val="24"/>
          <w:szCs w:val="24"/>
          <w:lang w:eastAsia="zh-CN"/>
        </w:rPr>
        <w:t>与苏</w:t>
      </w:r>
      <w:r w:rsidR="00E8034C">
        <w:rPr>
          <w:rFonts w:hint="eastAsia"/>
          <w:sz w:val="24"/>
          <w:szCs w:val="24"/>
          <w:lang w:eastAsia="zh-CN"/>
        </w:rPr>
        <w:t>里</w:t>
      </w:r>
      <w:r w:rsidRPr="00C97480">
        <w:rPr>
          <w:sz w:val="24"/>
          <w:szCs w:val="24"/>
          <w:lang w:eastAsia="zh-CN"/>
        </w:rPr>
        <w:t>南空调、制冷和通风协会</w:t>
      </w:r>
      <w:r w:rsidRPr="00C97480">
        <w:rPr>
          <w:rFonts w:hint="eastAsia"/>
          <w:sz w:val="24"/>
          <w:szCs w:val="24"/>
          <w:lang w:eastAsia="zh-CN"/>
        </w:rPr>
        <w:t>以及</w:t>
      </w:r>
      <w:r w:rsidRPr="00C97480">
        <w:rPr>
          <w:sz w:val="24"/>
          <w:szCs w:val="24"/>
          <w:lang w:eastAsia="zh-CN"/>
        </w:rPr>
        <w:t>自然技术研究所就</w:t>
      </w:r>
      <w:r w:rsidRPr="00C97480">
        <w:rPr>
          <w:rFonts w:hint="eastAsia"/>
          <w:sz w:val="24"/>
          <w:szCs w:val="24"/>
          <w:lang w:eastAsia="zh-CN"/>
        </w:rPr>
        <w:t>技工</w:t>
      </w:r>
      <w:r w:rsidRPr="00C97480">
        <w:rPr>
          <w:sz w:val="24"/>
          <w:szCs w:val="24"/>
          <w:lang w:eastAsia="zh-CN"/>
        </w:rPr>
        <w:t>的设备需求进行</w:t>
      </w:r>
      <w:r w:rsidRPr="00C97480">
        <w:rPr>
          <w:rFonts w:hint="eastAsia"/>
          <w:sz w:val="24"/>
          <w:szCs w:val="24"/>
          <w:lang w:eastAsia="zh-CN"/>
        </w:rPr>
        <w:t>协商</w:t>
      </w:r>
      <w:r w:rsidRPr="00C97480">
        <w:rPr>
          <w:sz w:val="24"/>
          <w:szCs w:val="24"/>
          <w:lang w:eastAsia="zh-CN"/>
        </w:rPr>
        <w:t>；采购设备和工具并分发给</w:t>
      </w:r>
      <w:r w:rsidRPr="00C97480">
        <w:rPr>
          <w:rFonts w:hint="eastAsia"/>
          <w:sz w:val="24"/>
          <w:szCs w:val="24"/>
          <w:lang w:eastAsia="zh-CN"/>
        </w:rPr>
        <w:t>维修技工</w:t>
      </w:r>
      <w:r w:rsidRPr="00C97480">
        <w:rPr>
          <w:sz w:val="24"/>
          <w:szCs w:val="24"/>
          <w:lang w:eastAsia="zh-CN"/>
        </w:rPr>
        <w:t>(</w:t>
      </w:r>
      <w:r w:rsidRPr="00C97480">
        <w:rPr>
          <w:sz w:val="24"/>
          <w:szCs w:val="24"/>
          <w:lang w:eastAsia="zh-CN"/>
        </w:rPr>
        <w:t>工发组织</w:t>
      </w:r>
      <w:r w:rsidRPr="00C97480">
        <w:rPr>
          <w:sz w:val="24"/>
          <w:szCs w:val="24"/>
          <w:lang w:eastAsia="zh-CN"/>
        </w:rPr>
        <w:t>)( 60,894</w:t>
      </w:r>
      <w:r w:rsidRPr="00C97480">
        <w:rPr>
          <w:sz w:val="24"/>
          <w:szCs w:val="24"/>
          <w:lang w:eastAsia="zh-CN"/>
        </w:rPr>
        <w:t>美元</w:t>
      </w:r>
      <w:r w:rsidRPr="00C97480">
        <w:rPr>
          <w:sz w:val="24"/>
          <w:szCs w:val="24"/>
          <w:lang w:eastAsia="zh-CN"/>
        </w:rPr>
        <w:t>)</w:t>
      </w:r>
      <w:r w:rsidRPr="00C97480">
        <w:rPr>
          <w:sz w:val="24"/>
          <w:szCs w:val="24"/>
          <w:lang w:eastAsia="zh-CN"/>
        </w:rPr>
        <w:t>；</w:t>
      </w:r>
    </w:p>
    <w:p w14:paraId="3EB5CED1" w14:textId="5B904E27" w:rsidR="00024FDD" w:rsidRPr="00C97480" w:rsidRDefault="00D7774A" w:rsidP="008511F0">
      <w:pPr>
        <w:widowControl w:val="0"/>
        <w:numPr>
          <w:ilvl w:val="1"/>
          <w:numId w:val="22"/>
        </w:numPr>
        <w:adjustRightInd w:val="0"/>
        <w:spacing w:before="120" w:after="120" w:line="240" w:lineRule="atLeast"/>
        <w:ind w:hanging="720"/>
        <w:textAlignment w:val="baseline"/>
        <w:rPr>
          <w:sz w:val="24"/>
          <w:szCs w:val="24"/>
          <w:lang w:eastAsia="zh-CN"/>
        </w:rPr>
      </w:pPr>
      <w:r w:rsidRPr="00C97480">
        <w:rPr>
          <w:i/>
          <w:iCs/>
          <w:sz w:val="24"/>
          <w:szCs w:val="24"/>
          <w:lang w:eastAsia="zh-CN"/>
        </w:rPr>
        <w:t>公众意识</w:t>
      </w:r>
      <w:r w:rsidRPr="00C97480">
        <w:rPr>
          <w:rFonts w:hint="eastAsia"/>
          <w:i/>
          <w:iCs/>
          <w:sz w:val="24"/>
          <w:szCs w:val="24"/>
          <w:lang w:eastAsia="zh-CN"/>
        </w:rPr>
        <w:t>提升</w:t>
      </w:r>
      <w:r w:rsidRPr="00C97480">
        <w:rPr>
          <w:i/>
          <w:iCs/>
          <w:sz w:val="24"/>
          <w:szCs w:val="24"/>
          <w:lang w:eastAsia="zh-CN"/>
        </w:rPr>
        <w:t>和</w:t>
      </w:r>
      <w:r w:rsidRPr="00C97480">
        <w:rPr>
          <w:rFonts w:hint="eastAsia"/>
          <w:i/>
          <w:iCs/>
          <w:sz w:val="24"/>
          <w:szCs w:val="24"/>
          <w:lang w:eastAsia="zh-CN"/>
        </w:rPr>
        <w:t>与</w:t>
      </w:r>
      <w:r w:rsidRPr="00C97480">
        <w:rPr>
          <w:i/>
          <w:iCs/>
          <w:sz w:val="24"/>
          <w:szCs w:val="24"/>
          <w:lang w:eastAsia="zh-CN"/>
        </w:rPr>
        <w:t>利益</w:t>
      </w:r>
      <w:r w:rsidRPr="00C97480">
        <w:rPr>
          <w:rFonts w:hint="eastAsia"/>
          <w:i/>
          <w:iCs/>
          <w:sz w:val="24"/>
          <w:szCs w:val="24"/>
          <w:lang w:eastAsia="zh-CN"/>
        </w:rPr>
        <w:t>相关</w:t>
      </w:r>
      <w:r w:rsidRPr="00C97480">
        <w:rPr>
          <w:i/>
          <w:iCs/>
          <w:sz w:val="24"/>
          <w:szCs w:val="24"/>
          <w:lang w:eastAsia="zh-CN"/>
        </w:rPr>
        <w:t>方</w:t>
      </w:r>
      <w:r w:rsidRPr="00C97480">
        <w:rPr>
          <w:rFonts w:hint="eastAsia"/>
          <w:i/>
          <w:iCs/>
          <w:sz w:val="24"/>
          <w:szCs w:val="24"/>
          <w:lang w:eastAsia="zh-CN"/>
        </w:rPr>
        <w:t>的</w:t>
      </w:r>
      <w:r w:rsidRPr="00C97480">
        <w:rPr>
          <w:i/>
          <w:iCs/>
          <w:sz w:val="24"/>
          <w:szCs w:val="24"/>
          <w:lang w:eastAsia="zh-CN"/>
        </w:rPr>
        <w:t>外联</w:t>
      </w:r>
      <w:r w:rsidRPr="00C97480">
        <w:rPr>
          <w:rFonts w:hint="eastAsia"/>
          <w:i/>
          <w:iCs/>
          <w:sz w:val="24"/>
          <w:szCs w:val="24"/>
          <w:lang w:eastAsia="zh-CN"/>
        </w:rPr>
        <w:t>：</w:t>
      </w:r>
      <w:r w:rsidR="003163A5" w:rsidRPr="00C97480">
        <w:rPr>
          <w:rFonts w:hint="eastAsia"/>
          <w:sz w:val="24"/>
          <w:szCs w:val="24"/>
          <w:lang w:eastAsia="zh-CN"/>
        </w:rPr>
        <w:t>为各利益相关方</w:t>
      </w:r>
      <w:r w:rsidRPr="00C97480">
        <w:rPr>
          <w:rFonts w:hint="eastAsia"/>
          <w:sz w:val="24"/>
          <w:szCs w:val="24"/>
          <w:lang w:eastAsia="zh-CN"/>
        </w:rPr>
        <w:t>编制</w:t>
      </w:r>
      <w:r w:rsidR="00DF790F" w:rsidRPr="00C97480">
        <w:rPr>
          <w:rFonts w:hint="eastAsia"/>
          <w:sz w:val="24"/>
          <w:szCs w:val="24"/>
          <w:lang w:eastAsia="zh-CN"/>
        </w:rPr>
        <w:t>关于</w:t>
      </w:r>
      <w:r w:rsidRPr="00C97480">
        <w:rPr>
          <w:rFonts w:hint="eastAsia"/>
          <w:sz w:val="24"/>
          <w:szCs w:val="24"/>
          <w:lang w:eastAsia="zh-CN"/>
        </w:rPr>
        <w:t>氟氯烃淘汰管理计划</w:t>
      </w:r>
      <w:r w:rsidR="00DF790F" w:rsidRPr="00C97480">
        <w:rPr>
          <w:rFonts w:hint="eastAsia"/>
          <w:sz w:val="24"/>
          <w:szCs w:val="24"/>
          <w:lang w:eastAsia="zh-CN"/>
        </w:rPr>
        <w:t>实施和</w:t>
      </w:r>
      <w:r w:rsidRPr="00C97480">
        <w:rPr>
          <w:sz w:val="24"/>
          <w:szCs w:val="24"/>
          <w:lang w:eastAsia="zh-CN"/>
        </w:rPr>
        <w:t>采用替代品的</w:t>
      </w:r>
      <w:r w:rsidR="003163A5" w:rsidRPr="00C97480">
        <w:rPr>
          <w:rFonts w:hint="eastAsia"/>
          <w:sz w:val="24"/>
          <w:szCs w:val="24"/>
          <w:lang w:eastAsia="zh-CN"/>
        </w:rPr>
        <w:t>意识提升和信息宣传资料</w:t>
      </w:r>
      <w:r w:rsidRPr="00C97480">
        <w:rPr>
          <w:sz w:val="24"/>
          <w:szCs w:val="24"/>
          <w:lang w:eastAsia="zh-CN"/>
        </w:rPr>
        <w:t>；</w:t>
      </w:r>
      <w:r w:rsidR="003163A5" w:rsidRPr="00C97480">
        <w:rPr>
          <w:sz w:val="24"/>
          <w:szCs w:val="24"/>
          <w:lang w:eastAsia="zh-CN"/>
        </w:rPr>
        <w:t>启动</w:t>
      </w:r>
      <w:r w:rsidR="003163A5" w:rsidRPr="00C97480">
        <w:rPr>
          <w:rFonts w:hint="eastAsia"/>
          <w:sz w:val="24"/>
          <w:szCs w:val="24"/>
          <w:lang w:eastAsia="zh-CN"/>
        </w:rPr>
        <w:t>氟氯烃淘汰管理计划</w:t>
      </w:r>
      <w:r w:rsidR="003163A5" w:rsidRPr="00C97480">
        <w:rPr>
          <w:sz w:val="24"/>
          <w:szCs w:val="24"/>
          <w:lang w:eastAsia="zh-CN"/>
        </w:rPr>
        <w:t>第二阶段</w:t>
      </w:r>
      <w:r w:rsidR="003163A5" w:rsidRPr="00C97480">
        <w:rPr>
          <w:rFonts w:hint="eastAsia"/>
          <w:sz w:val="24"/>
          <w:szCs w:val="24"/>
          <w:lang w:eastAsia="zh-CN"/>
        </w:rPr>
        <w:t>，为各利益相关方举办讲习班和意识提升方案</w:t>
      </w:r>
      <w:r w:rsidRPr="00C97480">
        <w:rPr>
          <w:sz w:val="24"/>
          <w:szCs w:val="24"/>
          <w:lang w:eastAsia="zh-CN"/>
        </w:rPr>
        <w:t>(</w:t>
      </w:r>
      <w:r w:rsidRPr="00C97480">
        <w:rPr>
          <w:sz w:val="24"/>
          <w:szCs w:val="24"/>
          <w:lang w:eastAsia="zh-CN"/>
        </w:rPr>
        <w:t>环境</w:t>
      </w:r>
      <w:r w:rsidRPr="00C97480">
        <w:rPr>
          <w:rFonts w:hint="eastAsia"/>
          <w:sz w:val="24"/>
          <w:szCs w:val="24"/>
          <w:lang w:eastAsia="zh-CN"/>
        </w:rPr>
        <w:t>规划</w:t>
      </w:r>
      <w:r w:rsidRPr="00C97480">
        <w:rPr>
          <w:sz w:val="24"/>
          <w:szCs w:val="24"/>
          <w:lang w:eastAsia="zh-CN"/>
        </w:rPr>
        <w:t>署</w:t>
      </w:r>
      <w:r w:rsidRPr="00C97480">
        <w:rPr>
          <w:sz w:val="24"/>
          <w:szCs w:val="24"/>
          <w:lang w:eastAsia="zh-CN"/>
        </w:rPr>
        <w:t>)( 36,000</w:t>
      </w:r>
      <w:r w:rsidRPr="00C97480">
        <w:rPr>
          <w:sz w:val="24"/>
          <w:szCs w:val="24"/>
          <w:lang w:eastAsia="zh-CN"/>
        </w:rPr>
        <w:t>美元</w:t>
      </w:r>
      <w:r w:rsidRPr="00C97480">
        <w:rPr>
          <w:sz w:val="24"/>
          <w:szCs w:val="24"/>
          <w:lang w:eastAsia="zh-CN"/>
        </w:rPr>
        <w:t>)</w:t>
      </w:r>
      <w:r w:rsidR="003163A5" w:rsidRPr="00C97480">
        <w:rPr>
          <w:rFonts w:hint="eastAsia"/>
          <w:sz w:val="24"/>
          <w:szCs w:val="24"/>
          <w:lang w:eastAsia="zh-CN"/>
        </w:rPr>
        <w:t>；</w:t>
      </w:r>
    </w:p>
    <w:p w14:paraId="66395E6D" w14:textId="2B75B91F" w:rsidR="00B53DB6" w:rsidRPr="00C97480" w:rsidRDefault="003163A5" w:rsidP="008511F0">
      <w:pPr>
        <w:widowControl w:val="0"/>
        <w:numPr>
          <w:ilvl w:val="1"/>
          <w:numId w:val="22"/>
        </w:numPr>
        <w:adjustRightInd w:val="0"/>
        <w:spacing w:before="120" w:after="120" w:line="240" w:lineRule="atLeast"/>
        <w:ind w:hanging="720"/>
        <w:textAlignment w:val="baseline"/>
        <w:rPr>
          <w:sz w:val="24"/>
          <w:szCs w:val="24"/>
          <w:lang w:eastAsia="zh-CN"/>
        </w:rPr>
      </w:pPr>
      <w:r w:rsidRPr="00C97480">
        <w:rPr>
          <w:rFonts w:hint="eastAsia"/>
          <w:i/>
          <w:iCs/>
          <w:sz w:val="24"/>
          <w:szCs w:val="24"/>
          <w:lang w:eastAsia="zh-CN"/>
        </w:rPr>
        <w:t>项目监测</w:t>
      </w:r>
      <w:r w:rsidRPr="00C97480">
        <w:rPr>
          <w:rFonts w:hint="eastAsia"/>
          <w:sz w:val="24"/>
          <w:szCs w:val="24"/>
          <w:lang w:eastAsia="zh-CN"/>
        </w:rPr>
        <w:t>(</w:t>
      </w:r>
      <w:r w:rsidRPr="00C97480">
        <w:rPr>
          <w:rFonts w:hint="eastAsia"/>
          <w:sz w:val="24"/>
          <w:szCs w:val="24"/>
          <w:lang w:eastAsia="zh-CN"/>
        </w:rPr>
        <w:t>环境规划署</w:t>
      </w:r>
      <w:r w:rsidRPr="00C97480">
        <w:rPr>
          <w:rFonts w:hint="eastAsia"/>
          <w:sz w:val="24"/>
          <w:szCs w:val="24"/>
          <w:lang w:eastAsia="zh-CN"/>
        </w:rPr>
        <w:t>)</w:t>
      </w:r>
      <w:r w:rsidRPr="00C97480">
        <w:rPr>
          <w:sz w:val="24"/>
          <w:szCs w:val="24"/>
          <w:lang w:eastAsia="zh-CN"/>
        </w:rPr>
        <w:t xml:space="preserve"> (14,500</w:t>
      </w:r>
      <w:r w:rsidRPr="00C97480">
        <w:rPr>
          <w:rFonts w:hint="eastAsia"/>
          <w:sz w:val="24"/>
          <w:szCs w:val="24"/>
          <w:lang w:eastAsia="zh-CN"/>
        </w:rPr>
        <w:t>美元</w:t>
      </w:r>
      <w:r w:rsidRPr="00C97480">
        <w:rPr>
          <w:sz w:val="24"/>
          <w:szCs w:val="24"/>
          <w:lang w:eastAsia="zh-CN"/>
        </w:rPr>
        <w:t>)</w:t>
      </w:r>
      <w:r w:rsidRPr="00C97480">
        <w:rPr>
          <w:rFonts w:hint="eastAsia"/>
          <w:sz w:val="24"/>
          <w:szCs w:val="24"/>
          <w:lang w:eastAsia="zh-CN"/>
        </w:rPr>
        <w:t>，细分如下：工作人员和顾问（</w:t>
      </w:r>
      <w:r w:rsidRPr="00C97480">
        <w:rPr>
          <w:sz w:val="24"/>
          <w:szCs w:val="24"/>
          <w:lang w:eastAsia="zh-CN"/>
        </w:rPr>
        <w:t>14,000</w:t>
      </w:r>
      <w:r w:rsidRPr="00C97480">
        <w:rPr>
          <w:rFonts w:hint="eastAsia"/>
          <w:sz w:val="24"/>
          <w:szCs w:val="24"/>
          <w:lang w:eastAsia="zh-CN"/>
        </w:rPr>
        <w:t>美元）以及办公室管理和行政支出</w:t>
      </w:r>
      <w:r w:rsidR="00B53DB6" w:rsidRPr="00C97480">
        <w:rPr>
          <w:sz w:val="24"/>
          <w:szCs w:val="24"/>
          <w:lang w:eastAsia="zh-CN"/>
        </w:rPr>
        <w:t xml:space="preserve"> (</w:t>
      </w:r>
      <w:r w:rsidR="00224D33" w:rsidRPr="00C97480">
        <w:rPr>
          <w:sz w:val="24"/>
          <w:szCs w:val="24"/>
          <w:lang w:eastAsia="zh-CN"/>
        </w:rPr>
        <w:t>500</w:t>
      </w:r>
      <w:r w:rsidR="00B53DB6" w:rsidRPr="00C97480">
        <w:rPr>
          <w:sz w:val="24"/>
          <w:szCs w:val="24"/>
          <w:lang w:eastAsia="zh-CN"/>
        </w:rPr>
        <w:t>美元</w:t>
      </w:r>
      <w:r w:rsidR="00B53DB6" w:rsidRPr="00C97480">
        <w:rPr>
          <w:sz w:val="24"/>
          <w:szCs w:val="24"/>
          <w:lang w:eastAsia="zh-CN"/>
        </w:rPr>
        <w:t>)</w:t>
      </w:r>
      <w:r w:rsidR="00B53DB6" w:rsidRPr="00C97480">
        <w:rPr>
          <w:rFonts w:hint="eastAsia"/>
          <w:sz w:val="24"/>
          <w:szCs w:val="24"/>
          <w:lang w:eastAsia="zh-CN"/>
        </w:rPr>
        <w:t>。</w:t>
      </w:r>
    </w:p>
    <w:p w14:paraId="38E6051E" w14:textId="77777777" w:rsidR="009F48B3" w:rsidRPr="00C97480" w:rsidRDefault="009F48B3" w:rsidP="009F48B3">
      <w:pPr>
        <w:widowControl w:val="0"/>
        <w:tabs>
          <w:tab w:val="left" w:pos="720"/>
        </w:tabs>
        <w:adjustRightInd w:val="0"/>
        <w:spacing w:before="120" w:after="120" w:line="240" w:lineRule="atLeast"/>
        <w:textAlignment w:val="baseline"/>
        <w:rPr>
          <w:sz w:val="24"/>
          <w:szCs w:val="24"/>
          <w:lang w:eastAsia="zh-CN"/>
        </w:rPr>
      </w:pPr>
    </w:p>
    <w:p w14:paraId="7E652505" w14:textId="6B5F204B" w:rsidR="0046480E" w:rsidRPr="00C97480" w:rsidRDefault="009F48B3" w:rsidP="009F48B3">
      <w:pPr>
        <w:widowControl w:val="0"/>
        <w:tabs>
          <w:tab w:val="left" w:pos="720"/>
        </w:tabs>
        <w:adjustRightInd w:val="0"/>
        <w:spacing w:before="120" w:after="120" w:line="240" w:lineRule="atLeast"/>
        <w:jc w:val="center"/>
        <w:textAlignment w:val="baseline"/>
        <w:rPr>
          <w:b/>
          <w:sz w:val="24"/>
          <w:szCs w:val="24"/>
          <w:lang w:val="en-CA" w:eastAsia="zh-CN"/>
        </w:rPr>
      </w:pPr>
      <w:r w:rsidRPr="00C97480">
        <w:rPr>
          <w:rFonts w:hint="eastAsia"/>
          <w:b/>
          <w:sz w:val="24"/>
          <w:szCs w:val="24"/>
          <w:lang w:val="en-CA" w:eastAsia="zh-CN"/>
        </w:rPr>
        <w:t>秘书处的评论和建议</w:t>
      </w:r>
    </w:p>
    <w:p w14:paraId="3B66D9A1" w14:textId="77777777" w:rsidR="009F48B3" w:rsidRPr="00C97480" w:rsidRDefault="009F48B3" w:rsidP="009F48B3">
      <w:pPr>
        <w:widowControl w:val="0"/>
        <w:tabs>
          <w:tab w:val="left" w:pos="720"/>
        </w:tabs>
        <w:adjustRightInd w:val="0"/>
        <w:spacing w:before="120" w:after="120" w:line="240" w:lineRule="atLeast"/>
        <w:jc w:val="center"/>
        <w:textAlignment w:val="baseline"/>
        <w:rPr>
          <w:sz w:val="24"/>
          <w:szCs w:val="24"/>
          <w:lang w:eastAsia="zh-CN"/>
        </w:rPr>
      </w:pPr>
    </w:p>
    <w:p w14:paraId="293D4D46" w14:textId="22D392F6" w:rsidR="0046480E" w:rsidRPr="00C97480" w:rsidRDefault="009F48B3" w:rsidP="009F48B3">
      <w:pPr>
        <w:widowControl w:val="0"/>
        <w:tabs>
          <w:tab w:val="left" w:pos="720"/>
        </w:tabs>
        <w:adjustRightInd w:val="0"/>
        <w:spacing w:before="120" w:after="120" w:line="240" w:lineRule="atLeast"/>
        <w:textAlignment w:val="baseline"/>
        <w:rPr>
          <w:sz w:val="24"/>
          <w:szCs w:val="24"/>
          <w:lang w:eastAsia="zh-CN"/>
        </w:rPr>
      </w:pPr>
      <w:r w:rsidRPr="00C97480">
        <w:rPr>
          <w:rFonts w:hint="eastAsia"/>
          <w:b/>
          <w:sz w:val="24"/>
          <w:szCs w:val="24"/>
          <w:lang w:val="en-CA" w:eastAsia="zh-CN"/>
        </w:rPr>
        <w:t>评论</w:t>
      </w:r>
    </w:p>
    <w:p w14:paraId="09921FED" w14:textId="089B9C4D" w:rsidR="0046480E" w:rsidRPr="00C97480" w:rsidRDefault="008511F0">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秘书处根据氟氯烃淘汰管理计划第一阶段、多边基金的政策和准则，包括氟氯烃淘汰管理计划第二阶段消费</w:t>
      </w:r>
      <w:r w:rsidRPr="00C97480">
        <w:rPr>
          <w:rFonts w:hint="eastAsia"/>
          <w:spacing w:val="9"/>
          <w:sz w:val="24"/>
          <w:szCs w:val="24"/>
          <w:lang w:eastAsia="zh-CN"/>
        </w:rPr>
        <w:t>行业</w:t>
      </w:r>
      <w:r w:rsidRPr="00C97480">
        <w:rPr>
          <w:spacing w:val="9"/>
          <w:sz w:val="24"/>
          <w:szCs w:val="24"/>
          <w:lang w:eastAsia="zh-CN"/>
        </w:rPr>
        <w:t>氟氯烃淘汰的供资标准</w:t>
      </w:r>
      <w:r w:rsidRPr="00C97480">
        <w:rPr>
          <w:spacing w:val="9"/>
          <w:sz w:val="24"/>
          <w:szCs w:val="24"/>
          <w:lang w:eastAsia="zh-CN"/>
        </w:rPr>
        <w:t>(</w:t>
      </w:r>
      <w:r w:rsidRPr="00C97480">
        <w:rPr>
          <w:spacing w:val="9"/>
          <w:sz w:val="24"/>
          <w:szCs w:val="24"/>
          <w:lang w:eastAsia="zh-CN"/>
        </w:rPr>
        <w:t>第</w:t>
      </w:r>
      <w:r w:rsidRPr="00C97480">
        <w:rPr>
          <w:spacing w:val="9"/>
          <w:sz w:val="24"/>
          <w:szCs w:val="24"/>
          <w:lang w:eastAsia="zh-CN"/>
        </w:rPr>
        <w:t>74/50</w:t>
      </w:r>
      <w:r w:rsidRPr="00C97480">
        <w:rPr>
          <w:spacing w:val="9"/>
          <w:sz w:val="24"/>
          <w:szCs w:val="24"/>
          <w:lang w:eastAsia="zh-CN"/>
        </w:rPr>
        <w:t>号决定</w:t>
      </w:r>
      <w:r w:rsidRPr="00C97480">
        <w:rPr>
          <w:spacing w:val="9"/>
          <w:sz w:val="24"/>
          <w:szCs w:val="24"/>
          <w:lang w:eastAsia="zh-CN"/>
        </w:rPr>
        <w:t>)</w:t>
      </w:r>
      <w:r w:rsidRPr="00C97480">
        <w:rPr>
          <w:rFonts w:hint="eastAsia"/>
          <w:spacing w:val="9"/>
          <w:sz w:val="24"/>
          <w:szCs w:val="24"/>
          <w:lang w:eastAsia="zh-CN"/>
        </w:rPr>
        <w:t>以及</w:t>
      </w:r>
      <w:r w:rsidRPr="00C97480">
        <w:rPr>
          <w:spacing w:val="9"/>
          <w:sz w:val="24"/>
          <w:szCs w:val="24"/>
          <w:lang w:eastAsia="zh-CN"/>
        </w:rPr>
        <w:t>多边基金</w:t>
      </w:r>
      <w:r w:rsidRPr="00C97480">
        <w:rPr>
          <w:spacing w:val="9"/>
          <w:sz w:val="24"/>
          <w:szCs w:val="24"/>
          <w:lang w:eastAsia="zh-CN"/>
        </w:rPr>
        <w:t>202</w:t>
      </w:r>
      <w:r w:rsidR="007237C9" w:rsidRPr="00C97480">
        <w:rPr>
          <w:spacing w:val="9"/>
          <w:sz w:val="24"/>
          <w:szCs w:val="24"/>
          <w:lang w:eastAsia="zh-CN"/>
        </w:rPr>
        <w:t>3</w:t>
      </w:r>
      <w:r w:rsidRPr="00C97480">
        <w:rPr>
          <w:spacing w:val="9"/>
          <w:sz w:val="24"/>
          <w:szCs w:val="24"/>
          <w:lang w:eastAsia="zh-CN"/>
        </w:rPr>
        <w:t>-202</w:t>
      </w:r>
      <w:r w:rsidR="007237C9" w:rsidRPr="00C97480">
        <w:rPr>
          <w:spacing w:val="9"/>
          <w:sz w:val="24"/>
          <w:szCs w:val="24"/>
          <w:lang w:eastAsia="zh-CN"/>
        </w:rPr>
        <w:t>5</w:t>
      </w:r>
      <w:r w:rsidRPr="00C97480">
        <w:rPr>
          <w:spacing w:val="9"/>
          <w:sz w:val="24"/>
          <w:szCs w:val="24"/>
          <w:lang w:eastAsia="zh-CN"/>
        </w:rPr>
        <w:t>年业务计划，审查了氟氯烃淘汰管理计划的第二阶段</w:t>
      </w:r>
      <w:r w:rsidRPr="00C97480">
        <w:rPr>
          <w:rFonts w:hint="eastAsia"/>
          <w:spacing w:val="9"/>
          <w:sz w:val="24"/>
          <w:szCs w:val="24"/>
          <w:lang w:eastAsia="zh-CN"/>
        </w:rPr>
        <w:t>。</w:t>
      </w:r>
    </w:p>
    <w:p w14:paraId="08A62AF4" w14:textId="3F20E0C5" w:rsidR="00C32F04" w:rsidRPr="00C97480" w:rsidRDefault="008511F0" w:rsidP="008511F0">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eastAsia="zh-CN"/>
        </w:rPr>
        <w:t>总体战略</w:t>
      </w:r>
    </w:p>
    <w:p w14:paraId="5C8DBF17" w14:textId="1FC53CFA" w:rsidR="00291081" w:rsidRPr="00C97480" w:rsidRDefault="003D695A" w:rsidP="0011258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苏里南</w:t>
      </w:r>
      <w:r w:rsidR="008511F0" w:rsidRPr="00C97480">
        <w:rPr>
          <w:spacing w:val="9"/>
          <w:sz w:val="24"/>
          <w:szCs w:val="24"/>
          <w:lang w:eastAsia="zh-CN"/>
        </w:rPr>
        <w:t>政府提议到</w:t>
      </w:r>
      <w:r w:rsidR="008511F0" w:rsidRPr="00C97480">
        <w:rPr>
          <w:spacing w:val="9"/>
          <w:sz w:val="24"/>
          <w:szCs w:val="24"/>
          <w:lang w:eastAsia="zh-CN"/>
        </w:rPr>
        <w:t>2030</w:t>
      </w:r>
      <w:r w:rsidR="008511F0" w:rsidRPr="00C97480">
        <w:rPr>
          <w:spacing w:val="9"/>
          <w:sz w:val="24"/>
          <w:szCs w:val="24"/>
          <w:lang w:eastAsia="zh-CN"/>
        </w:rPr>
        <w:t>年实现氟氯烃</w:t>
      </w:r>
      <w:r w:rsidR="00CB1FD8" w:rsidRPr="00C97480">
        <w:rPr>
          <w:rFonts w:hint="eastAsia"/>
          <w:spacing w:val="9"/>
          <w:sz w:val="24"/>
          <w:szCs w:val="24"/>
          <w:lang w:eastAsia="zh-CN"/>
        </w:rPr>
        <w:t>基准</w:t>
      </w:r>
      <w:r w:rsidR="008511F0" w:rsidRPr="00C97480">
        <w:rPr>
          <w:spacing w:val="9"/>
          <w:sz w:val="24"/>
          <w:szCs w:val="24"/>
          <w:lang w:eastAsia="zh-CN"/>
        </w:rPr>
        <w:t>消费量</w:t>
      </w:r>
      <w:r w:rsidR="008511F0" w:rsidRPr="00C97480">
        <w:rPr>
          <w:spacing w:val="9"/>
          <w:sz w:val="24"/>
          <w:szCs w:val="24"/>
          <w:lang w:eastAsia="zh-CN"/>
        </w:rPr>
        <w:t>100%</w:t>
      </w:r>
      <w:r w:rsidR="008511F0" w:rsidRPr="00C97480">
        <w:rPr>
          <w:spacing w:val="9"/>
          <w:sz w:val="24"/>
          <w:szCs w:val="24"/>
          <w:lang w:eastAsia="zh-CN"/>
        </w:rPr>
        <w:t>的削减，</w:t>
      </w:r>
      <w:r w:rsidR="008511F0" w:rsidRPr="00C97480">
        <w:rPr>
          <w:rFonts w:hint="eastAsia"/>
          <w:spacing w:val="9"/>
          <w:sz w:val="24"/>
          <w:szCs w:val="24"/>
          <w:lang w:eastAsia="zh-CN"/>
        </w:rPr>
        <w:t>并且</w:t>
      </w:r>
      <w:r w:rsidR="008511F0" w:rsidRPr="00C97480">
        <w:rPr>
          <w:spacing w:val="9"/>
          <w:sz w:val="24"/>
          <w:szCs w:val="24"/>
          <w:lang w:eastAsia="zh-CN"/>
        </w:rPr>
        <w:t>在</w:t>
      </w:r>
      <w:r w:rsidR="008511F0" w:rsidRPr="00C97480">
        <w:rPr>
          <w:spacing w:val="9"/>
          <w:sz w:val="24"/>
          <w:szCs w:val="24"/>
          <w:lang w:eastAsia="zh-CN"/>
        </w:rPr>
        <w:t>2030</w:t>
      </w:r>
      <w:r w:rsidR="008511F0" w:rsidRPr="00C97480">
        <w:rPr>
          <w:spacing w:val="9"/>
          <w:sz w:val="24"/>
          <w:szCs w:val="24"/>
          <w:lang w:eastAsia="zh-CN"/>
        </w:rPr>
        <w:t>年至</w:t>
      </w:r>
      <w:r w:rsidR="008511F0" w:rsidRPr="00C97480">
        <w:rPr>
          <w:spacing w:val="9"/>
          <w:sz w:val="24"/>
          <w:szCs w:val="24"/>
          <w:lang w:eastAsia="zh-CN"/>
        </w:rPr>
        <w:t>2040</w:t>
      </w:r>
      <w:r w:rsidR="008511F0" w:rsidRPr="00C97480">
        <w:rPr>
          <w:spacing w:val="9"/>
          <w:sz w:val="24"/>
          <w:szCs w:val="24"/>
          <w:lang w:eastAsia="zh-CN"/>
        </w:rPr>
        <w:t>年期间</w:t>
      </w:r>
      <w:r w:rsidR="008511F0" w:rsidRPr="00C97480">
        <w:rPr>
          <w:rFonts w:hint="eastAsia"/>
          <w:spacing w:val="9"/>
          <w:sz w:val="24"/>
          <w:szCs w:val="24"/>
          <w:lang w:eastAsia="zh-CN"/>
        </w:rPr>
        <w:t>维持</w:t>
      </w:r>
      <w:r w:rsidR="008511F0" w:rsidRPr="00C97480">
        <w:rPr>
          <w:spacing w:val="9"/>
          <w:sz w:val="24"/>
          <w:szCs w:val="24"/>
          <w:lang w:eastAsia="zh-CN"/>
        </w:rPr>
        <w:t>氟氯烃最大年度消费量</w:t>
      </w:r>
      <w:r w:rsidR="008511F0" w:rsidRPr="00C97480">
        <w:rPr>
          <w:rFonts w:hint="eastAsia"/>
          <w:spacing w:val="9"/>
          <w:sz w:val="24"/>
          <w:szCs w:val="24"/>
          <w:lang w:eastAsia="zh-CN"/>
        </w:rPr>
        <w:t>符合</w:t>
      </w:r>
      <w:r w:rsidR="008511F0" w:rsidRPr="00C97480">
        <w:rPr>
          <w:spacing w:val="9"/>
          <w:sz w:val="24"/>
          <w:szCs w:val="24"/>
          <w:lang w:eastAsia="zh-CN"/>
        </w:rPr>
        <w:t>《蒙特利尔议定书》第</w:t>
      </w:r>
      <w:r w:rsidR="008511F0" w:rsidRPr="00C97480">
        <w:rPr>
          <w:spacing w:val="9"/>
          <w:sz w:val="24"/>
          <w:szCs w:val="24"/>
          <w:lang w:eastAsia="zh-CN"/>
        </w:rPr>
        <w:t>5</w:t>
      </w:r>
      <w:r w:rsidR="008511F0" w:rsidRPr="00C97480">
        <w:rPr>
          <w:spacing w:val="9"/>
          <w:sz w:val="24"/>
          <w:szCs w:val="24"/>
          <w:lang w:eastAsia="zh-CN"/>
        </w:rPr>
        <w:t>条第</w:t>
      </w:r>
      <w:r w:rsidR="008511F0" w:rsidRPr="00C97480">
        <w:rPr>
          <w:spacing w:val="9"/>
          <w:sz w:val="24"/>
          <w:szCs w:val="24"/>
          <w:lang w:eastAsia="zh-CN"/>
        </w:rPr>
        <w:t>8</w:t>
      </w:r>
      <w:r w:rsidR="008511F0" w:rsidRPr="00C97480">
        <w:rPr>
          <w:spacing w:val="9"/>
          <w:sz w:val="24"/>
          <w:szCs w:val="24"/>
          <w:lang w:eastAsia="zh-CN"/>
        </w:rPr>
        <w:t>款之三</w:t>
      </w:r>
      <w:r w:rsidR="008511F0" w:rsidRPr="00C97480">
        <w:rPr>
          <w:spacing w:val="9"/>
          <w:sz w:val="24"/>
          <w:szCs w:val="24"/>
          <w:lang w:eastAsia="zh-CN"/>
        </w:rPr>
        <w:t>(e)(</w:t>
      </w:r>
      <w:r w:rsidR="008511F0" w:rsidRPr="00C97480">
        <w:rPr>
          <w:spacing w:val="9"/>
          <w:sz w:val="24"/>
          <w:szCs w:val="24"/>
          <w:lang w:eastAsia="zh-CN"/>
        </w:rPr>
        <w:t>一</w:t>
      </w:r>
      <w:r w:rsidR="008511F0" w:rsidRPr="00C97480">
        <w:rPr>
          <w:spacing w:val="9"/>
          <w:sz w:val="24"/>
          <w:szCs w:val="24"/>
          <w:lang w:eastAsia="zh-CN"/>
        </w:rPr>
        <w:t>)</w:t>
      </w:r>
      <w:r w:rsidR="008511F0" w:rsidRPr="00C97480">
        <w:rPr>
          <w:rFonts w:hint="eastAsia"/>
          <w:spacing w:val="9"/>
          <w:sz w:val="24"/>
          <w:szCs w:val="24"/>
          <w:lang w:eastAsia="zh-CN"/>
        </w:rPr>
        <w:t>之规定</w:t>
      </w:r>
      <w:r w:rsidR="008511F0" w:rsidRPr="00C97480">
        <w:rPr>
          <w:spacing w:val="9"/>
          <w:sz w:val="24"/>
          <w:szCs w:val="24"/>
          <w:lang w:eastAsia="zh-CN"/>
        </w:rPr>
        <w:t>。</w:t>
      </w:r>
      <w:r w:rsidR="008511F0" w:rsidRPr="00C97480">
        <w:rPr>
          <w:sz w:val="24"/>
          <w:szCs w:val="24"/>
          <w:vertAlign w:val="superscript"/>
        </w:rPr>
        <w:footnoteReference w:id="5"/>
      </w:r>
      <w:r w:rsidR="008511F0" w:rsidRPr="00C97480">
        <w:rPr>
          <w:rFonts w:hint="eastAsia"/>
          <w:spacing w:val="9"/>
          <w:sz w:val="24"/>
          <w:szCs w:val="24"/>
          <w:lang w:eastAsia="zh-CN"/>
        </w:rPr>
        <w:t xml:space="preserve"> </w:t>
      </w:r>
      <w:r w:rsidR="009A1ABB" w:rsidRPr="00C97480">
        <w:rPr>
          <w:spacing w:val="9"/>
          <w:sz w:val="24"/>
          <w:szCs w:val="24"/>
          <w:lang w:eastAsia="zh-CN"/>
        </w:rPr>
        <w:t>为实现上述目标，</w:t>
      </w:r>
      <w:r w:rsidR="009A1ABB" w:rsidRPr="00C97480">
        <w:rPr>
          <w:rFonts w:hint="eastAsia"/>
          <w:spacing w:val="9"/>
          <w:sz w:val="24"/>
          <w:szCs w:val="24"/>
          <w:lang w:eastAsia="zh-CN"/>
        </w:rPr>
        <w:t>该国</w:t>
      </w:r>
      <w:r w:rsidR="009A1ABB" w:rsidRPr="00C97480">
        <w:rPr>
          <w:spacing w:val="9"/>
          <w:sz w:val="24"/>
          <w:szCs w:val="24"/>
          <w:lang w:eastAsia="zh-CN"/>
        </w:rPr>
        <w:t>政府将继续加强执行氟氯烃供应的</w:t>
      </w:r>
      <w:r w:rsidR="009A1ABB" w:rsidRPr="00C97480">
        <w:rPr>
          <w:rFonts w:hint="eastAsia"/>
          <w:spacing w:val="9"/>
          <w:sz w:val="24"/>
          <w:szCs w:val="24"/>
          <w:lang w:eastAsia="zh-CN"/>
        </w:rPr>
        <w:t>管控条例</w:t>
      </w:r>
      <w:r w:rsidR="009A1ABB" w:rsidRPr="00C97480">
        <w:rPr>
          <w:spacing w:val="9"/>
          <w:sz w:val="24"/>
          <w:szCs w:val="24"/>
          <w:lang w:eastAsia="zh-CN"/>
        </w:rPr>
        <w:t>，并从</w:t>
      </w:r>
      <w:r w:rsidR="009A1ABB" w:rsidRPr="00C97480">
        <w:rPr>
          <w:spacing w:val="9"/>
          <w:sz w:val="24"/>
          <w:szCs w:val="24"/>
          <w:lang w:eastAsia="zh-CN"/>
        </w:rPr>
        <w:t>2025</w:t>
      </w:r>
      <w:r w:rsidR="009A1ABB" w:rsidRPr="00C97480">
        <w:rPr>
          <w:spacing w:val="9"/>
          <w:sz w:val="24"/>
          <w:szCs w:val="24"/>
          <w:lang w:eastAsia="zh-CN"/>
        </w:rPr>
        <w:t>年</w:t>
      </w:r>
      <w:r w:rsidR="009A1ABB" w:rsidRPr="00C97480">
        <w:rPr>
          <w:spacing w:val="9"/>
          <w:sz w:val="24"/>
          <w:szCs w:val="24"/>
          <w:lang w:eastAsia="zh-CN"/>
        </w:rPr>
        <w:t>1</w:t>
      </w:r>
      <w:r w:rsidR="009A1ABB" w:rsidRPr="00C97480">
        <w:rPr>
          <w:spacing w:val="9"/>
          <w:sz w:val="24"/>
          <w:szCs w:val="24"/>
          <w:lang w:eastAsia="zh-CN"/>
        </w:rPr>
        <w:t>月</w:t>
      </w:r>
      <w:r w:rsidR="009A1ABB" w:rsidRPr="00C97480">
        <w:rPr>
          <w:spacing w:val="9"/>
          <w:sz w:val="24"/>
          <w:szCs w:val="24"/>
          <w:lang w:eastAsia="zh-CN"/>
        </w:rPr>
        <w:t>1</w:t>
      </w:r>
      <w:r w:rsidR="009A1ABB" w:rsidRPr="00C97480">
        <w:rPr>
          <w:spacing w:val="9"/>
          <w:sz w:val="24"/>
          <w:szCs w:val="24"/>
          <w:lang w:eastAsia="zh-CN"/>
        </w:rPr>
        <w:t>日起禁止进口和销售</w:t>
      </w:r>
      <w:r w:rsidR="009A1ABB" w:rsidRPr="00C97480">
        <w:rPr>
          <w:rFonts w:hint="eastAsia"/>
          <w:spacing w:val="9"/>
          <w:sz w:val="24"/>
          <w:szCs w:val="24"/>
          <w:lang w:eastAsia="zh-CN"/>
        </w:rPr>
        <w:t>含</w:t>
      </w:r>
      <w:r w:rsidR="009A1ABB" w:rsidRPr="00C97480">
        <w:rPr>
          <w:spacing w:val="9"/>
          <w:sz w:val="24"/>
          <w:szCs w:val="24"/>
          <w:lang w:eastAsia="zh-CN"/>
        </w:rPr>
        <w:t>氟氯烃的</w:t>
      </w:r>
      <w:r w:rsidR="009A1ABB" w:rsidRPr="00C97480">
        <w:rPr>
          <w:rFonts w:hint="eastAsia"/>
          <w:spacing w:val="9"/>
          <w:sz w:val="24"/>
          <w:szCs w:val="24"/>
          <w:lang w:eastAsia="zh-CN"/>
        </w:rPr>
        <w:t>制冷</w:t>
      </w:r>
      <w:r w:rsidR="009A1ABB" w:rsidRPr="00C97480">
        <w:rPr>
          <w:spacing w:val="9"/>
          <w:sz w:val="24"/>
          <w:szCs w:val="24"/>
          <w:lang w:eastAsia="zh-CN"/>
        </w:rPr>
        <w:t>空调设备；开展制冷</w:t>
      </w:r>
      <w:r w:rsidR="009A1ABB" w:rsidRPr="00C97480">
        <w:rPr>
          <w:rFonts w:hint="eastAsia"/>
          <w:spacing w:val="9"/>
          <w:sz w:val="24"/>
          <w:szCs w:val="24"/>
          <w:lang w:eastAsia="zh-CN"/>
        </w:rPr>
        <w:t>技工</w:t>
      </w:r>
      <w:r w:rsidR="009A1ABB" w:rsidRPr="00C97480">
        <w:rPr>
          <w:spacing w:val="9"/>
          <w:sz w:val="24"/>
          <w:szCs w:val="24"/>
          <w:lang w:eastAsia="zh-CN"/>
        </w:rPr>
        <w:t>和制冷协会的能力建设和培训；在标准局制定制冷剂回收标准后，实施氟氯烃回收方案；实施</w:t>
      </w:r>
      <w:r w:rsidR="009A1ABB" w:rsidRPr="00C97480">
        <w:rPr>
          <w:rFonts w:hint="eastAsia"/>
          <w:spacing w:val="9"/>
          <w:sz w:val="24"/>
          <w:szCs w:val="24"/>
          <w:lang w:eastAsia="zh-CN"/>
        </w:rPr>
        <w:t>意识提升和外联</w:t>
      </w:r>
      <w:r w:rsidR="009A1ABB" w:rsidRPr="00C97480">
        <w:rPr>
          <w:spacing w:val="9"/>
          <w:sz w:val="24"/>
          <w:szCs w:val="24"/>
          <w:lang w:eastAsia="zh-CN"/>
        </w:rPr>
        <w:t>方案</w:t>
      </w:r>
      <w:r w:rsidR="009A1ABB" w:rsidRPr="00C97480">
        <w:rPr>
          <w:rFonts w:hint="eastAsia"/>
          <w:spacing w:val="9"/>
          <w:sz w:val="24"/>
          <w:szCs w:val="24"/>
          <w:lang w:eastAsia="zh-CN"/>
        </w:rPr>
        <w:t>，推动</w:t>
      </w:r>
      <w:r w:rsidR="009A1ABB" w:rsidRPr="00C97480">
        <w:rPr>
          <w:spacing w:val="9"/>
          <w:sz w:val="24"/>
          <w:szCs w:val="24"/>
          <w:lang w:eastAsia="zh-CN"/>
        </w:rPr>
        <w:t>采用低</w:t>
      </w:r>
      <w:r w:rsidR="009A1ABB" w:rsidRPr="00C97480">
        <w:rPr>
          <w:spacing w:val="9"/>
          <w:sz w:val="24"/>
          <w:szCs w:val="24"/>
          <w:lang w:eastAsia="zh-CN"/>
        </w:rPr>
        <w:t>GWP</w:t>
      </w:r>
      <w:r w:rsidR="009A1ABB" w:rsidRPr="00C97480">
        <w:rPr>
          <w:spacing w:val="9"/>
          <w:sz w:val="24"/>
          <w:szCs w:val="24"/>
          <w:lang w:eastAsia="zh-CN"/>
        </w:rPr>
        <w:t>替代技术。</w:t>
      </w:r>
      <w:r w:rsidR="009A1ABB" w:rsidRPr="00C97480">
        <w:rPr>
          <w:rFonts w:hint="eastAsia"/>
          <w:spacing w:val="9"/>
          <w:sz w:val="24"/>
          <w:szCs w:val="24"/>
          <w:lang w:eastAsia="zh-CN"/>
        </w:rPr>
        <w:t>该国</w:t>
      </w:r>
      <w:r w:rsidR="009A1ABB" w:rsidRPr="00C97480">
        <w:rPr>
          <w:spacing w:val="9"/>
          <w:sz w:val="24"/>
          <w:szCs w:val="24"/>
          <w:lang w:eastAsia="zh-CN"/>
        </w:rPr>
        <w:t>政府还表示，预计在</w:t>
      </w:r>
      <w:r w:rsidR="009A1ABB" w:rsidRPr="00C97480">
        <w:rPr>
          <w:spacing w:val="9"/>
          <w:sz w:val="24"/>
          <w:szCs w:val="24"/>
          <w:lang w:eastAsia="zh-CN"/>
        </w:rPr>
        <w:t>2024</w:t>
      </w:r>
      <w:r w:rsidR="009A1ABB" w:rsidRPr="00C97480">
        <w:rPr>
          <w:spacing w:val="9"/>
          <w:sz w:val="24"/>
          <w:szCs w:val="24"/>
          <w:lang w:eastAsia="zh-CN"/>
        </w:rPr>
        <w:t>年至</w:t>
      </w:r>
      <w:r w:rsidR="009A1ABB" w:rsidRPr="00C97480">
        <w:rPr>
          <w:spacing w:val="9"/>
          <w:sz w:val="24"/>
          <w:szCs w:val="24"/>
          <w:lang w:eastAsia="zh-CN"/>
        </w:rPr>
        <w:t>2030</w:t>
      </w:r>
      <w:r w:rsidR="009A1ABB" w:rsidRPr="00C97480">
        <w:rPr>
          <w:spacing w:val="9"/>
          <w:sz w:val="24"/>
          <w:szCs w:val="24"/>
          <w:lang w:eastAsia="zh-CN"/>
        </w:rPr>
        <w:t>年期间将其消费水平维持在第二阶段目标以下。</w:t>
      </w:r>
    </w:p>
    <w:p w14:paraId="7603FB9A" w14:textId="2457E27F" w:rsidR="00024FDD" w:rsidRPr="00C97480" w:rsidRDefault="008511F0" w:rsidP="00024FD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根据第</w:t>
      </w:r>
      <w:r w:rsidRPr="00C97480">
        <w:rPr>
          <w:spacing w:val="9"/>
          <w:sz w:val="24"/>
          <w:szCs w:val="24"/>
          <w:lang w:eastAsia="zh-CN"/>
        </w:rPr>
        <w:t>86/51</w:t>
      </w:r>
      <w:r w:rsidRPr="00C97480">
        <w:rPr>
          <w:spacing w:val="9"/>
          <w:sz w:val="24"/>
          <w:szCs w:val="24"/>
          <w:lang w:eastAsia="zh-CN"/>
        </w:rPr>
        <w:t>号决定，为便于审议其氟氯烃淘汰管理计划的最后一</w:t>
      </w:r>
      <w:r w:rsidR="007507C6">
        <w:rPr>
          <w:rFonts w:hint="eastAsia"/>
          <w:spacing w:val="9"/>
          <w:sz w:val="24"/>
          <w:szCs w:val="24"/>
          <w:lang w:eastAsia="zh-CN"/>
        </w:rPr>
        <w:t>次</w:t>
      </w:r>
      <w:r w:rsidRPr="00C97480">
        <w:rPr>
          <w:rFonts w:hint="eastAsia"/>
          <w:spacing w:val="9"/>
          <w:sz w:val="24"/>
          <w:szCs w:val="24"/>
          <w:lang w:eastAsia="zh-CN"/>
        </w:rPr>
        <w:t>供资</w:t>
      </w:r>
      <w:r w:rsidRPr="00C97480">
        <w:rPr>
          <w:spacing w:val="9"/>
          <w:sz w:val="24"/>
          <w:szCs w:val="24"/>
          <w:lang w:eastAsia="zh-CN"/>
        </w:rPr>
        <w:t>，</w:t>
      </w:r>
      <w:r w:rsidR="003D695A" w:rsidRPr="00C97480">
        <w:rPr>
          <w:spacing w:val="9"/>
          <w:sz w:val="24"/>
          <w:szCs w:val="24"/>
          <w:lang w:eastAsia="zh-CN"/>
        </w:rPr>
        <w:t>苏里南</w:t>
      </w:r>
      <w:r w:rsidRPr="00C97480">
        <w:rPr>
          <w:spacing w:val="9"/>
          <w:sz w:val="24"/>
          <w:szCs w:val="24"/>
          <w:lang w:eastAsia="zh-CN"/>
        </w:rPr>
        <w:t>政府同意提交一份详细说明，介绍</w:t>
      </w:r>
      <w:r w:rsidRPr="00C97480">
        <w:rPr>
          <w:rFonts w:hint="eastAsia"/>
          <w:spacing w:val="9"/>
          <w:sz w:val="24"/>
          <w:szCs w:val="24"/>
          <w:lang w:eastAsia="zh-CN"/>
        </w:rPr>
        <w:t>已出台的</w:t>
      </w:r>
      <w:r w:rsidRPr="00C97480">
        <w:rPr>
          <w:spacing w:val="9"/>
          <w:sz w:val="24"/>
          <w:szCs w:val="24"/>
          <w:lang w:eastAsia="zh-CN"/>
        </w:rPr>
        <w:t>监管和政策框架</w:t>
      </w:r>
      <w:r w:rsidRPr="00C97480">
        <w:rPr>
          <w:rFonts w:hint="eastAsia"/>
          <w:spacing w:val="9"/>
          <w:sz w:val="24"/>
          <w:szCs w:val="24"/>
          <w:lang w:eastAsia="zh-CN"/>
        </w:rPr>
        <w:t>，从而落实各项措施以</w:t>
      </w:r>
      <w:r w:rsidRPr="00C97480">
        <w:rPr>
          <w:spacing w:val="9"/>
          <w:sz w:val="24"/>
          <w:szCs w:val="24"/>
          <w:lang w:eastAsia="zh-CN"/>
        </w:rPr>
        <w:t>确保</w:t>
      </w:r>
      <w:r w:rsidRPr="00C97480">
        <w:rPr>
          <w:spacing w:val="9"/>
          <w:sz w:val="24"/>
          <w:szCs w:val="24"/>
          <w:lang w:eastAsia="zh-CN"/>
        </w:rPr>
        <w:t>2030-2040</w:t>
      </w:r>
      <w:r w:rsidRPr="00C97480">
        <w:rPr>
          <w:spacing w:val="9"/>
          <w:sz w:val="24"/>
          <w:szCs w:val="24"/>
          <w:lang w:eastAsia="zh-CN"/>
        </w:rPr>
        <w:t>年期间氟氯烃消费量</w:t>
      </w:r>
      <w:r w:rsidRPr="00C97480">
        <w:rPr>
          <w:rFonts w:hint="eastAsia"/>
          <w:spacing w:val="9"/>
          <w:sz w:val="24"/>
          <w:szCs w:val="24"/>
          <w:lang w:eastAsia="zh-CN"/>
        </w:rPr>
        <w:t>遵守</w:t>
      </w:r>
      <w:r w:rsidRPr="00C97480">
        <w:rPr>
          <w:spacing w:val="9"/>
          <w:sz w:val="24"/>
          <w:szCs w:val="24"/>
          <w:lang w:eastAsia="zh-CN"/>
        </w:rPr>
        <w:t>《蒙特利尔议定书》第</w:t>
      </w:r>
      <w:r w:rsidRPr="00C97480">
        <w:rPr>
          <w:spacing w:val="9"/>
          <w:sz w:val="24"/>
          <w:szCs w:val="24"/>
          <w:lang w:eastAsia="zh-CN"/>
        </w:rPr>
        <w:t>5</w:t>
      </w:r>
      <w:r w:rsidRPr="00C97480">
        <w:rPr>
          <w:spacing w:val="9"/>
          <w:sz w:val="24"/>
          <w:szCs w:val="24"/>
          <w:lang w:eastAsia="zh-CN"/>
        </w:rPr>
        <w:t>条第</w:t>
      </w:r>
      <w:r w:rsidRPr="00C97480">
        <w:rPr>
          <w:spacing w:val="9"/>
          <w:sz w:val="24"/>
          <w:szCs w:val="24"/>
          <w:lang w:eastAsia="zh-CN"/>
        </w:rPr>
        <w:t>8</w:t>
      </w:r>
      <w:r w:rsidRPr="00C97480">
        <w:rPr>
          <w:spacing w:val="9"/>
          <w:sz w:val="24"/>
          <w:szCs w:val="24"/>
          <w:lang w:eastAsia="zh-CN"/>
        </w:rPr>
        <w:t>款之三</w:t>
      </w:r>
      <w:r w:rsidRPr="00C97480">
        <w:rPr>
          <w:spacing w:val="9"/>
          <w:sz w:val="24"/>
          <w:szCs w:val="24"/>
          <w:lang w:eastAsia="zh-CN"/>
        </w:rPr>
        <w:t>(e)(</w:t>
      </w:r>
      <w:r w:rsidRPr="00C97480">
        <w:rPr>
          <w:spacing w:val="9"/>
          <w:sz w:val="24"/>
          <w:szCs w:val="24"/>
          <w:lang w:eastAsia="zh-CN"/>
        </w:rPr>
        <w:t>一</w:t>
      </w:r>
      <w:r w:rsidRPr="00C97480">
        <w:rPr>
          <w:spacing w:val="9"/>
          <w:sz w:val="24"/>
          <w:szCs w:val="24"/>
          <w:lang w:eastAsia="zh-CN"/>
        </w:rPr>
        <w:t>)</w:t>
      </w:r>
      <w:r w:rsidRPr="00C97480">
        <w:rPr>
          <w:rFonts w:hint="eastAsia"/>
          <w:spacing w:val="9"/>
          <w:sz w:val="24"/>
          <w:szCs w:val="24"/>
          <w:lang w:eastAsia="zh-CN"/>
        </w:rPr>
        <w:t>的规定，另外说明</w:t>
      </w:r>
      <w:r w:rsidRPr="00C97480">
        <w:rPr>
          <w:spacing w:val="9"/>
          <w:sz w:val="24"/>
          <w:szCs w:val="24"/>
          <w:lang w:eastAsia="zh-CN"/>
        </w:rPr>
        <w:t>2030-2040</w:t>
      </w:r>
      <w:r w:rsidRPr="00C97480">
        <w:rPr>
          <w:spacing w:val="9"/>
          <w:sz w:val="24"/>
          <w:szCs w:val="24"/>
          <w:lang w:eastAsia="zh-CN"/>
        </w:rPr>
        <w:t>年期间</w:t>
      </w:r>
      <w:r w:rsidR="003D695A" w:rsidRPr="00C97480">
        <w:rPr>
          <w:spacing w:val="9"/>
          <w:sz w:val="24"/>
          <w:szCs w:val="24"/>
          <w:lang w:eastAsia="zh-CN"/>
        </w:rPr>
        <w:t>苏里南</w:t>
      </w:r>
      <w:r w:rsidRPr="00C97480">
        <w:rPr>
          <w:spacing w:val="9"/>
          <w:sz w:val="24"/>
          <w:szCs w:val="24"/>
          <w:lang w:eastAsia="zh-CN"/>
        </w:rPr>
        <w:t>预计的氟氯烃</w:t>
      </w:r>
      <w:r w:rsidRPr="00C97480">
        <w:rPr>
          <w:rFonts w:hint="eastAsia"/>
          <w:spacing w:val="9"/>
          <w:sz w:val="24"/>
          <w:szCs w:val="24"/>
          <w:lang w:eastAsia="zh-CN"/>
        </w:rPr>
        <w:t>年度</w:t>
      </w:r>
      <w:r w:rsidRPr="00C97480">
        <w:rPr>
          <w:spacing w:val="9"/>
          <w:sz w:val="24"/>
          <w:szCs w:val="24"/>
          <w:lang w:eastAsia="zh-CN"/>
        </w:rPr>
        <w:t>消费量</w:t>
      </w:r>
      <w:r w:rsidRPr="00C97480">
        <w:rPr>
          <w:rFonts w:hint="eastAsia"/>
          <w:spacing w:val="9"/>
          <w:sz w:val="24"/>
          <w:szCs w:val="24"/>
          <w:lang w:eastAsia="zh-CN"/>
        </w:rPr>
        <w:t>。</w:t>
      </w:r>
    </w:p>
    <w:p w14:paraId="553A3F76" w14:textId="4440DE48" w:rsidR="005D5CC4" w:rsidRPr="00C97480" w:rsidRDefault="005D5CC4" w:rsidP="00024FD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注意到维修行业氟氯烃消费量和</w:t>
      </w:r>
      <w:r w:rsidRPr="00C97480">
        <w:rPr>
          <w:spacing w:val="9"/>
          <w:sz w:val="24"/>
          <w:szCs w:val="24"/>
          <w:lang w:eastAsia="zh-CN"/>
        </w:rPr>
        <w:t>HCFC-22</w:t>
      </w:r>
      <w:r w:rsidRPr="00C97480">
        <w:rPr>
          <w:spacing w:val="9"/>
          <w:sz w:val="24"/>
          <w:szCs w:val="24"/>
          <w:lang w:eastAsia="zh-CN"/>
        </w:rPr>
        <w:t>的使用水平呈下降趋势，秘书处与环境</w:t>
      </w:r>
      <w:r w:rsidRPr="00C97480">
        <w:rPr>
          <w:rFonts w:hint="eastAsia"/>
          <w:spacing w:val="9"/>
          <w:sz w:val="24"/>
          <w:szCs w:val="24"/>
          <w:lang w:eastAsia="zh-CN"/>
        </w:rPr>
        <w:t>规划</w:t>
      </w:r>
      <w:r w:rsidRPr="00C97480">
        <w:rPr>
          <w:spacing w:val="9"/>
          <w:sz w:val="24"/>
          <w:szCs w:val="24"/>
          <w:lang w:eastAsia="zh-CN"/>
        </w:rPr>
        <w:t>署讨论了</w:t>
      </w:r>
      <w:r w:rsidRPr="00C97480">
        <w:rPr>
          <w:rFonts w:hint="eastAsia"/>
          <w:spacing w:val="9"/>
          <w:sz w:val="24"/>
          <w:szCs w:val="24"/>
          <w:lang w:eastAsia="zh-CN"/>
        </w:rPr>
        <w:t>是否有可能</w:t>
      </w:r>
      <w:r w:rsidRPr="00C97480">
        <w:rPr>
          <w:spacing w:val="9"/>
          <w:sz w:val="24"/>
          <w:szCs w:val="24"/>
          <w:lang w:eastAsia="zh-CN"/>
        </w:rPr>
        <w:t>降低该国已提交的第二阶段</w:t>
      </w:r>
      <w:r w:rsidRPr="00C97480">
        <w:rPr>
          <w:rFonts w:hint="eastAsia"/>
          <w:spacing w:val="9"/>
          <w:sz w:val="24"/>
          <w:szCs w:val="24"/>
          <w:lang w:eastAsia="zh-CN"/>
        </w:rPr>
        <w:t>协议</w:t>
      </w:r>
      <w:r w:rsidRPr="00C97480">
        <w:rPr>
          <w:spacing w:val="9"/>
          <w:sz w:val="24"/>
          <w:szCs w:val="24"/>
          <w:lang w:eastAsia="zh-CN"/>
        </w:rPr>
        <w:t>草案中</w:t>
      </w:r>
      <w:r w:rsidRPr="00C97480">
        <w:rPr>
          <w:rFonts w:hint="eastAsia"/>
          <w:spacing w:val="9"/>
          <w:sz w:val="24"/>
          <w:szCs w:val="24"/>
          <w:lang w:eastAsia="zh-CN"/>
        </w:rPr>
        <w:t>包含的</w:t>
      </w:r>
      <w:r w:rsidRPr="00C97480">
        <w:rPr>
          <w:spacing w:val="9"/>
          <w:sz w:val="24"/>
          <w:szCs w:val="24"/>
          <w:lang w:eastAsia="zh-CN"/>
        </w:rPr>
        <w:t>2023</w:t>
      </w:r>
      <w:r w:rsidRPr="00C97480">
        <w:rPr>
          <w:spacing w:val="9"/>
          <w:sz w:val="24"/>
          <w:szCs w:val="24"/>
          <w:lang w:eastAsia="zh-CN"/>
        </w:rPr>
        <w:t>年至</w:t>
      </w:r>
      <w:r w:rsidRPr="00C97480">
        <w:rPr>
          <w:spacing w:val="9"/>
          <w:sz w:val="24"/>
          <w:szCs w:val="24"/>
          <w:lang w:eastAsia="zh-CN"/>
        </w:rPr>
        <w:t>2024</w:t>
      </w:r>
      <w:r w:rsidRPr="00C97480">
        <w:rPr>
          <w:spacing w:val="9"/>
          <w:sz w:val="24"/>
          <w:szCs w:val="24"/>
          <w:lang w:eastAsia="zh-CN"/>
        </w:rPr>
        <w:t>年</w:t>
      </w:r>
      <w:r w:rsidR="0042051C">
        <w:rPr>
          <w:rFonts w:hint="eastAsia"/>
          <w:spacing w:val="9"/>
          <w:sz w:val="24"/>
          <w:szCs w:val="24"/>
          <w:lang w:eastAsia="zh-CN"/>
        </w:rPr>
        <w:t>的</w:t>
      </w:r>
      <w:r w:rsidRPr="00C97480">
        <w:rPr>
          <w:spacing w:val="9"/>
          <w:sz w:val="24"/>
          <w:szCs w:val="24"/>
          <w:lang w:eastAsia="zh-CN"/>
        </w:rPr>
        <w:t>消费目标，考虑到这些目标远远高于当前的消费水平。环境</w:t>
      </w:r>
      <w:r w:rsidRPr="00C97480">
        <w:rPr>
          <w:rFonts w:hint="eastAsia"/>
          <w:spacing w:val="9"/>
          <w:sz w:val="24"/>
          <w:szCs w:val="24"/>
          <w:lang w:eastAsia="zh-CN"/>
        </w:rPr>
        <w:t>规划</w:t>
      </w:r>
      <w:r w:rsidRPr="00C97480">
        <w:rPr>
          <w:spacing w:val="9"/>
          <w:sz w:val="24"/>
          <w:szCs w:val="24"/>
          <w:lang w:eastAsia="zh-CN"/>
        </w:rPr>
        <w:t>署告知，</w:t>
      </w:r>
      <w:r w:rsidRPr="00C97480">
        <w:rPr>
          <w:rFonts w:hint="eastAsia"/>
          <w:spacing w:val="9"/>
          <w:sz w:val="24"/>
          <w:szCs w:val="24"/>
          <w:lang w:eastAsia="zh-CN"/>
        </w:rPr>
        <w:t>该</w:t>
      </w:r>
      <w:r w:rsidRPr="00C97480">
        <w:rPr>
          <w:rFonts w:hint="eastAsia"/>
          <w:spacing w:val="9"/>
          <w:sz w:val="24"/>
          <w:szCs w:val="24"/>
          <w:lang w:eastAsia="zh-CN"/>
        </w:rPr>
        <w:lastRenderedPageBreak/>
        <w:t>国</w:t>
      </w:r>
      <w:r w:rsidRPr="00C97480">
        <w:rPr>
          <w:spacing w:val="9"/>
          <w:sz w:val="24"/>
          <w:szCs w:val="24"/>
          <w:lang w:eastAsia="zh-CN"/>
        </w:rPr>
        <w:t>政府在与国家利益</w:t>
      </w:r>
      <w:r w:rsidRPr="00C97480">
        <w:rPr>
          <w:rFonts w:hint="eastAsia"/>
          <w:spacing w:val="9"/>
          <w:sz w:val="24"/>
          <w:szCs w:val="24"/>
          <w:lang w:eastAsia="zh-CN"/>
        </w:rPr>
        <w:t>相关</w:t>
      </w:r>
      <w:r w:rsidRPr="00C97480">
        <w:rPr>
          <w:spacing w:val="9"/>
          <w:sz w:val="24"/>
          <w:szCs w:val="24"/>
          <w:lang w:eastAsia="zh-CN"/>
        </w:rPr>
        <w:t>方协商后，将把</w:t>
      </w:r>
      <w:r w:rsidRPr="00C97480">
        <w:rPr>
          <w:spacing w:val="9"/>
          <w:sz w:val="24"/>
          <w:szCs w:val="24"/>
          <w:lang w:eastAsia="zh-CN"/>
        </w:rPr>
        <w:t>2023</w:t>
      </w:r>
      <w:r w:rsidRPr="00C97480">
        <w:rPr>
          <w:spacing w:val="9"/>
          <w:sz w:val="24"/>
          <w:szCs w:val="24"/>
          <w:lang w:eastAsia="zh-CN"/>
        </w:rPr>
        <w:t>年和</w:t>
      </w:r>
      <w:r w:rsidRPr="00C97480">
        <w:rPr>
          <w:spacing w:val="9"/>
          <w:sz w:val="24"/>
          <w:szCs w:val="24"/>
          <w:lang w:eastAsia="zh-CN"/>
        </w:rPr>
        <w:t>2024</w:t>
      </w:r>
      <w:r w:rsidRPr="00C97480">
        <w:rPr>
          <w:spacing w:val="9"/>
          <w:sz w:val="24"/>
          <w:szCs w:val="24"/>
          <w:lang w:eastAsia="zh-CN"/>
        </w:rPr>
        <w:t>年的消费目标保持在《蒙特利尔议定书》的控制</w:t>
      </w:r>
      <w:r w:rsidRPr="00C97480">
        <w:rPr>
          <w:rFonts w:hint="eastAsia"/>
          <w:spacing w:val="9"/>
          <w:sz w:val="24"/>
          <w:szCs w:val="24"/>
          <w:lang w:eastAsia="zh-CN"/>
        </w:rPr>
        <w:t>限量上</w:t>
      </w:r>
      <w:r w:rsidRPr="00C97480">
        <w:rPr>
          <w:spacing w:val="9"/>
          <w:sz w:val="24"/>
          <w:szCs w:val="24"/>
          <w:lang w:eastAsia="zh-CN"/>
        </w:rPr>
        <w:t>，以避免因</w:t>
      </w:r>
      <w:r w:rsidRPr="00C97480">
        <w:rPr>
          <w:rFonts w:hint="eastAsia"/>
          <w:spacing w:val="9"/>
          <w:sz w:val="24"/>
          <w:szCs w:val="24"/>
          <w:lang w:eastAsia="zh-CN"/>
        </w:rPr>
        <w:t>含</w:t>
      </w:r>
      <w:r w:rsidRPr="00C97480">
        <w:rPr>
          <w:spacing w:val="9"/>
          <w:sz w:val="24"/>
          <w:szCs w:val="24"/>
          <w:lang w:eastAsia="zh-CN"/>
        </w:rPr>
        <w:t>氟氯烃的设备的维修需求而导致任何潜在的不遵约</w:t>
      </w:r>
      <w:r w:rsidRPr="00C97480">
        <w:rPr>
          <w:rFonts w:hint="eastAsia"/>
          <w:spacing w:val="9"/>
          <w:sz w:val="24"/>
          <w:szCs w:val="24"/>
          <w:lang w:eastAsia="zh-CN"/>
        </w:rPr>
        <w:t>风险。</w:t>
      </w:r>
    </w:p>
    <w:p w14:paraId="2C304F49" w14:textId="484E05C7" w:rsidR="0003261F" w:rsidRPr="00C97480" w:rsidRDefault="0003261F" w:rsidP="0003261F">
      <w:pPr>
        <w:widowControl w:val="0"/>
        <w:tabs>
          <w:tab w:val="left" w:pos="720"/>
        </w:tabs>
        <w:adjustRightInd w:val="0"/>
        <w:spacing w:before="120" w:after="120" w:line="240" w:lineRule="atLeast"/>
        <w:textAlignment w:val="baseline"/>
        <w:rPr>
          <w:sz w:val="24"/>
          <w:szCs w:val="24"/>
          <w:lang w:eastAsia="zh-CN"/>
        </w:rPr>
      </w:pPr>
      <w:r w:rsidRPr="00C97480">
        <w:rPr>
          <w:sz w:val="24"/>
          <w:szCs w:val="24"/>
          <w:u w:val="single"/>
          <w:lang w:eastAsia="zh-CN"/>
        </w:rPr>
        <w:t>氟氯烃淘汰管理计划第一阶段执行情况</w:t>
      </w:r>
    </w:p>
    <w:p w14:paraId="26507530" w14:textId="0D29F5B7" w:rsidR="0003261F" w:rsidRPr="00C97480" w:rsidRDefault="00AB789E" w:rsidP="00024FD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秘书处要求澄清</w:t>
      </w:r>
      <w:r w:rsidRPr="00C97480">
        <w:rPr>
          <w:rFonts w:hint="eastAsia"/>
          <w:spacing w:val="9"/>
          <w:sz w:val="24"/>
          <w:szCs w:val="24"/>
          <w:lang w:eastAsia="zh-CN"/>
        </w:rPr>
        <w:t>为何氟氯烃淘汰管理计划</w:t>
      </w:r>
      <w:r w:rsidRPr="00C97480">
        <w:rPr>
          <w:spacing w:val="9"/>
          <w:sz w:val="24"/>
          <w:szCs w:val="24"/>
          <w:lang w:eastAsia="zh-CN"/>
        </w:rPr>
        <w:t>第一阶段</w:t>
      </w:r>
      <w:r w:rsidRPr="00C97480">
        <w:rPr>
          <w:rFonts w:hint="eastAsia"/>
          <w:spacing w:val="9"/>
          <w:sz w:val="24"/>
          <w:szCs w:val="24"/>
          <w:lang w:eastAsia="zh-CN"/>
        </w:rPr>
        <w:t>下接受</w:t>
      </w:r>
      <w:r w:rsidRPr="00C97480">
        <w:rPr>
          <w:spacing w:val="9"/>
          <w:sz w:val="24"/>
          <w:szCs w:val="24"/>
          <w:lang w:eastAsia="zh-CN"/>
        </w:rPr>
        <w:t>培训的</w:t>
      </w:r>
      <w:r w:rsidRPr="00C97480">
        <w:rPr>
          <w:rFonts w:hint="eastAsia"/>
          <w:spacing w:val="9"/>
          <w:sz w:val="24"/>
          <w:szCs w:val="24"/>
          <w:lang w:eastAsia="zh-CN"/>
        </w:rPr>
        <w:t>制冷</w:t>
      </w:r>
      <w:r w:rsidRPr="00C97480">
        <w:rPr>
          <w:spacing w:val="9"/>
          <w:sz w:val="24"/>
          <w:szCs w:val="24"/>
          <w:lang w:eastAsia="zh-CN"/>
        </w:rPr>
        <w:t>空调维修</w:t>
      </w:r>
      <w:r w:rsidRPr="00C97480">
        <w:rPr>
          <w:rFonts w:hint="eastAsia"/>
          <w:spacing w:val="9"/>
          <w:sz w:val="24"/>
          <w:szCs w:val="24"/>
          <w:lang w:eastAsia="zh-CN"/>
        </w:rPr>
        <w:t>技工</w:t>
      </w:r>
      <w:r w:rsidRPr="00C97480">
        <w:rPr>
          <w:spacing w:val="9"/>
          <w:sz w:val="24"/>
          <w:szCs w:val="24"/>
          <w:lang w:eastAsia="zh-CN"/>
        </w:rPr>
        <w:t>及海关和执法官员的人数不到目标的</w:t>
      </w:r>
      <w:r w:rsidRPr="00C97480">
        <w:rPr>
          <w:spacing w:val="9"/>
          <w:sz w:val="24"/>
          <w:szCs w:val="24"/>
          <w:lang w:eastAsia="zh-CN"/>
        </w:rPr>
        <w:t>50%</w:t>
      </w:r>
      <w:r w:rsidRPr="00C97480">
        <w:rPr>
          <w:spacing w:val="9"/>
          <w:sz w:val="24"/>
          <w:szCs w:val="24"/>
          <w:lang w:eastAsia="zh-CN"/>
        </w:rPr>
        <w:t>。环境</w:t>
      </w:r>
      <w:r w:rsidRPr="00C97480">
        <w:rPr>
          <w:rFonts w:hint="eastAsia"/>
          <w:spacing w:val="9"/>
          <w:sz w:val="24"/>
          <w:szCs w:val="24"/>
          <w:lang w:eastAsia="zh-CN"/>
        </w:rPr>
        <w:t>规划</w:t>
      </w:r>
      <w:r w:rsidRPr="00C97480">
        <w:rPr>
          <w:spacing w:val="9"/>
          <w:sz w:val="24"/>
          <w:szCs w:val="24"/>
          <w:lang w:eastAsia="zh-CN"/>
        </w:rPr>
        <w:t>署解释</w:t>
      </w:r>
      <w:r w:rsidRPr="00C97480">
        <w:rPr>
          <w:rFonts w:hint="eastAsia"/>
          <w:spacing w:val="9"/>
          <w:sz w:val="24"/>
          <w:szCs w:val="24"/>
          <w:lang w:eastAsia="zh-CN"/>
        </w:rPr>
        <w:t>称</w:t>
      </w:r>
      <w:r w:rsidRPr="00C97480">
        <w:rPr>
          <w:spacing w:val="9"/>
          <w:sz w:val="24"/>
          <w:szCs w:val="24"/>
          <w:lang w:eastAsia="zh-CN"/>
        </w:rPr>
        <w:t>，在</w:t>
      </w:r>
      <w:r w:rsidRPr="00C97480">
        <w:rPr>
          <w:spacing w:val="9"/>
          <w:sz w:val="24"/>
          <w:szCs w:val="24"/>
          <w:lang w:eastAsia="zh-CN"/>
        </w:rPr>
        <w:t>2020</w:t>
      </w:r>
      <w:r w:rsidRPr="00C97480">
        <w:rPr>
          <w:spacing w:val="9"/>
          <w:sz w:val="24"/>
          <w:szCs w:val="24"/>
          <w:lang w:eastAsia="zh-CN"/>
        </w:rPr>
        <w:t>年至</w:t>
      </w:r>
      <w:r w:rsidRPr="00C97480">
        <w:rPr>
          <w:spacing w:val="9"/>
          <w:sz w:val="24"/>
          <w:szCs w:val="24"/>
          <w:lang w:eastAsia="zh-CN"/>
        </w:rPr>
        <w:t>2023</w:t>
      </w:r>
      <w:r w:rsidRPr="00C97480">
        <w:rPr>
          <w:spacing w:val="9"/>
          <w:sz w:val="24"/>
          <w:szCs w:val="24"/>
          <w:lang w:eastAsia="zh-CN"/>
        </w:rPr>
        <w:t>年期间，培训方案的实施</w:t>
      </w:r>
      <w:r w:rsidRPr="00C97480">
        <w:rPr>
          <w:rFonts w:hint="eastAsia"/>
          <w:spacing w:val="9"/>
          <w:sz w:val="24"/>
          <w:szCs w:val="24"/>
          <w:lang w:eastAsia="zh-CN"/>
        </w:rPr>
        <w:t>由于</w:t>
      </w:r>
      <w:r w:rsidRPr="00C97480">
        <w:rPr>
          <w:sz w:val="24"/>
          <w:szCs w:val="24"/>
          <w:lang w:eastAsia="zh-CN"/>
        </w:rPr>
        <w:t>COVID</w:t>
      </w:r>
      <w:r w:rsidRPr="00C97480">
        <w:rPr>
          <w:sz w:val="24"/>
          <w:szCs w:val="24"/>
          <w:lang w:eastAsia="zh-CN"/>
        </w:rPr>
        <w:noBreakHyphen/>
        <w:t>19</w:t>
      </w:r>
      <w:r w:rsidRPr="00C97480">
        <w:rPr>
          <w:rFonts w:hint="eastAsia"/>
          <w:sz w:val="24"/>
          <w:szCs w:val="24"/>
          <w:lang w:eastAsia="zh-CN"/>
        </w:rPr>
        <w:t>流行病带来限制以及</w:t>
      </w:r>
      <w:r w:rsidRPr="00C97480">
        <w:rPr>
          <w:rFonts w:hint="eastAsia"/>
          <w:spacing w:val="9"/>
          <w:sz w:val="24"/>
          <w:szCs w:val="24"/>
          <w:lang w:eastAsia="zh-CN"/>
        </w:rPr>
        <w:t>国家臭氧机构进行结构调整而受到</w:t>
      </w:r>
      <w:r w:rsidRPr="00C97480">
        <w:rPr>
          <w:spacing w:val="9"/>
          <w:sz w:val="24"/>
          <w:szCs w:val="24"/>
          <w:lang w:eastAsia="zh-CN"/>
        </w:rPr>
        <w:t>影响；在接下来的九个月里，</w:t>
      </w:r>
      <w:r w:rsidRPr="00C97480">
        <w:rPr>
          <w:rFonts w:hint="eastAsia"/>
          <w:spacing w:val="9"/>
          <w:sz w:val="24"/>
          <w:szCs w:val="24"/>
          <w:lang w:eastAsia="zh-CN"/>
        </w:rPr>
        <w:t>该国</w:t>
      </w:r>
      <w:r w:rsidRPr="00C97480">
        <w:rPr>
          <w:spacing w:val="9"/>
          <w:sz w:val="24"/>
          <w:szCs w:val="24"/>
          <w:lang w:eastAsia="zh-CN"/>
        </w:rPr>
        <w:t>政府将采取措施最大限度地培训</w:t>
      </w:r>
      <w:r w:rsidRPr="00C97480">
        <w:rPr>
          <w:rFonts w:hint="eastAsia"/>
          <w:spacing w:val="9"/>
          <w:sz w:val="24"/>
          <w:szCs w:val="24"/>
          <w:lang w:eastAsia="zh-CN"/>
        </w:rPr>
        <w:t>技工</w:t>
      </w:r>
      <w:r w:rsidRPr="00C97480">
        <w:rPr>
          <w:spacing w:val="9"/>
          <w:sz w:val="24"/>
          <w:szCs w:val="24"/>
          <w:lang w:eastAsia="zh-CN"/>
        </w:rPr>
        <w:t>及海关和执法官员，并将继续保持</w:t>
      </w:r>
      <w:r w:rsidRPr="00C97480">
        <w:rPr>
          <w:rFonts w:hint="eastAsia"/>
          <w:spacing w:val="9"/>
          <w:sz w:val="24"/>
          <w:szCs w:val="24"/>
          <w:lang w:eastAsia="zh-CN"/>
        </w:rPr>
        <w:t>氟氯烃淘汰管理计划</w:t>
      </w:r>
      <w:r w:rsidRPr="00C97480">
        <w:rPr>
          <w:spacing w:val="9"/>
          <w:sz w:val="24"/>
          <w:szCs w:val="24"/>
          <w:lang w:eastAsia="zh-CN"/>
        </w:rPr>
        <w:t>第二阶段培训方案的</w:t>
      </w:r>
      <w:r w:rsidRPr="00C97480">
        <w:rPr>
          <w:rFonts w:hint="eastAsia"/>
          <w:spacing w:val="9"/>
          <w:sz w:val="24"/>
          <w:szCs w:val="24"/>
          <w:lang w:eastAsia="zh-CN"/>
        </w:rPr>
        <w:t>态势。</w:t>
      </w:r>
    </w:p>
    <w:p w14:paraId="2E7FA5E5" w14:textId="299AB30B" w:rsidR="00056A26" w:rsidRPr="00C97480" w:rsidRDefault="00D31850" w:rsidP="00635F3E">
      <w:pPr>
        <w:widowControl w:val="0"/>
        <w:tabs>
          <w:tab w:val="left" w:pos="720"/>
        </w:tabs>
        <w:adjustRightInd w:val="0"/>
        <w:spacing w:before="120" w:after="120" w:line="240" w:lineRule="atLeast"/>
        <w:textAlignment w:val="baseline"/>
        <w:rPr>
          <w:sz w:val="24"/>
          <w:szCs w:val="24"/>
          <w:u w:val="single"/>
          <w:lang w:eastAsia="zh-CN"/>
        </w:rPr>
      </w:pPr>
      <w:r w:rsidRPr="00C97480">
        <w:rPr>
          <w:rFonts w:hint="eastAsia"/>
          <w:sz w:val="24"/>
          <w:szCs w:val="24"/>
          <w:u w:val="single"/>
          <w:lang w:eastAsia="zh-CN"/>
        </w:rPr>
        <w:t>法律框架</w:t>
      </w:r>
    </w:p>
    <w:p w14:paraId="55CA2E82" w14:textId="082B194D" w:rsidR="00056A26" w:rsidRPr="00C97480" w:rsidRDefault="00676D3D" w:rsidP="00D31850">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rFonts w:hint="eastAsia"/>
          <w:spacing w:val="9"/>
          <w:sz w:val="24"/>
          <w:szCs w:val="24"/>
          <w:lang w:eastAsia="zh-CN"/>
        </w:rPr>
        <w:t>苏里南政府发放的</w:t>
      </w:r>
      <w:r w:rsidRPr="00C97480">
        <w:rPr>
          <w:rFonts w:hint="eastAsia"/>
          <w:spacing w:val="9"/>
          <w:sz w:val="24"/>
          <w:szCs w:val="24"/>
          <w:lang w:eastAsia="zh-CN"/>
        </w:rPr>
        <w:t>2</w:t>
      </w:r>
      <w:r w:rsidRPr="00C97480">
        <w:rPr>
          <w:spacing w:val="9"/>
          <w:sz w:val="24"/>
          <w:szCs w:val="24"/>
          <w:lang w:eastAsia="zh-CN"/>
        </w:rPr>
        <w:t>023</w:t>
      </w:r>
      <w:r w:rsidRPr="00C97480">
        <w:rPr>
          <w:rFonts w:hint="eastAsia"/>
          <w:spacing w:val="9"/>
          <w:sz w:val="24"/>
          <w:szCs w:val="24"/>
          <w:lang w:eastAsia="zh-CN"/>
        </w:rPr>
        <w:t>年氟氯烃进口配额为</w:t>
      </w:r>
      <w:r w:rsidRPr="00C97480">
        <w:rPr>
          <w:sz w:val="24"/>
          <w:szCs w:val="24"/>
          <w:lang w:eastAsia="zh-CN"/>
        </w:rPr>
        <w:t>0.88 ODP</w:t>
      </w:r>
      <w:r w:rsidRPr="00C97480">
        <w:rPr>
          <w:rFonts w:hint="eastAsia"/>
          <w:sz w:val="24"/>
          <w:szCs w:val="24"/>
          <w:lang w:eastAsia="zh-CN"/>
        </w:rPr>
        <w:t>吨，低于《蒙特利尔议定书》的控制目标。</w:t>
      </w:r>
    </w:p>
    <w:p w14:paraId="4D723BB0" w14:textId="2D1CC97A" w:rsidR="00D46415" w:rsidRPr="00C97480" w:rsidRDefault="00C43A42" w:rsidP="00635F3E">
      <w:pPr>
        <w:widowControl w:val="0"/>
        <w:tabs>
          <w:tab w:val="left" w:pos="720"/>
        </w:tabs>
        <w:adjustRightInd w:val="0"/>
        <w:spacing w:before="120" w:after="120" w:line="240" w:lineRule="atLeast"/>
        <w:textAlignment w:val="baseline"/>
        <w:rPr>
          <w:sz w:val="24"/>
          <w:szCs w:val="24"/>
          <w:u w:val="single"/>
          <w:lang w:eastAsia="zh-CN"/>
        </w:rPr>
      </w:pPr>
      <w:r w:rsidRPr="00C97480">
        <w:rPr>
          <w:i/>
          <w:iCs/>
          <w:sz w:val="24"/>
          <w:szCs w:val="24"/>
          <w:lang w:eastAsia="zh-CN"/>
        </w:rPr>
        <w:t>落实核查报告中关于加强</w:t>
      </w:r>
      <w:r w:rsidRPr="00C97480">
        <w:rPr>
          <w:rFonts w:hint="eastAsia"/>
          <w:i/>
          <w:iCs/>
          <w:sz w:val="24"/>
          <w:szCs w:val="24"/>
          <w:lang w:eastAsia="zh-CN"/>
        </w:rPr>
        <w:t>氟氯烃</w:t>
      </w:r>
      <w:r w:rsidRPr="00C97480">
        <w:rPr>
          <w:i/>
          <w:iCs/>
          <w:sz w:val="24"/>
          <w:szCs w:val="24"/>
          <w:lang w:eastAsia="zh-CN"/>
        </w:rPr>
        <w:t>许可证和配额制度的建议</w:t>
      </w:r>
      <w:r w:rsidRPr="00C97480">
        <w:rPr>
          <w:rFonts w:hint="eastAsia"/>
          <w:i/>
          <w:iCs/>
          <w:sz w:val="24"/>
          <w:szCs w:val="24"/>
          <w:lang w:eastAsia="zh-CN"/>
        </w:rPr>
        <w:t>（第</w:t>
      </w:r>
      <w:r w:rsidRPr="00C97480">
        <w:rPr>
          <w:i/>
          <w:iCs/>
          <w:sz w:val="24"/>
          <w:szCs w:val="24"/>
          <w:lang w:eastAsia="zh-CN"/>
        </w:rPr>
        <w:t>92/32</w:t>
      </w:r>
      <w:r w:rsidRPr="00C97480">
        <w:rPr>
          <w:rFonts w:hint="eastAsia"/>
          <w:i/>
          <w:iCs/>
          <w:sz w:val="24"/>
          <w:szCs w:val="24"/>
          <w:lang w:eastAsia="zh-CN"/>
        </w:rPr>
        <w:t>号决定</w:t>
      </w:r>
      <w:r w:rsidRPr="00C97480">
        <w:rPr>
          <w:i/>
          <w:iCs/>
          <w:sz w:val="24"/>
          <w:szCs w:val="24"/>
          <w:lang w:eastAsia="zh-CN"/>
        </w:rPr>
        <w:t>(d)</w:t>
      </w:r>
      <w:r w:rsidRPr="00C97480">
        <w:rPr>
          <w:rFonts w:hint="eastAsia"/>
          <w:i/>
          <w:iCs/>
          <w:sz w:val="24"/>
          <w:szCs w:val="24"/>
          <w:lang w:eastAsia="zh-CN"/>
        </w:rPr>
        <w:t>段）</w:t>
      </w:r>
    </w:p>
    <w:p w14:paraId="349E81E6" w14:textId="78719F25" w:rsidR="00C43A42" w:rsidRPr="00C97480" w:rsidRDefault="000F57C1" w:rsidP="00815B10">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rFonts w:hint="eastAsia"/>
          <w:spacing w:val="9"/>
          <w:sz w:val="24"/>
          <w:szCs w:val="24"/>
          <w:lang w:eastAsia="zh-CN"/>
        </w:rPr>
        <w:t>执行委员会</w:t>
      </w:r>
      <w:r w:rsidR="00335D98" w:rsidRPr="00C97480">
        <w:rPr>
          <w:spacing w:val="9"/>
          <w:sz w:val="24"/>
          <w:szCs w:val="24"/>
          <w:lang w:eastAsia="zh-CN"/>
        </w:rPr>
        <w:t>核准苏里南氟氯烃淘汰管理计划第一阶段第四</w:t>
      </w:r>
      <w:r w:rsidR="007507C6">
        <w:rPr>
          <w:rFonts w:hint="eastAsia"/>
          <w:spacing w:val="9"/>
          <w:sz w:val="24"/>
          <w:szCs w:val="24"/>
          <w:lang w:eastAsia="zh-CN"/>
        </w:rPr>
        <w:t>次</w:t>
      </w:r>
      <w:r w:rsidR="00335D98" w:rsidRPr="00C97480">
        <w:rPr>
          <w:spacing w:val="9"/>
          <w:sz w:val="24"/>
          <w:szCs w:val="24"/>
          <w:lang w:eastAsia="zh-CN"/>
        </w:rPr>
        <w:t>也是最后一</w:t>
      </w:r>
      <w:r w:rsidR="007507C6">
        <w:rPr>
          <w:rFonts w:hint="eastAsia"/>
          <w:spacing w:val="9"/>
          <w:sz w:val="24"/>
          <w:szCs w:val="24"/>
          <w:lang w:eastAsia="zh-CN"/>
        </w:rPr>
        <w:t>次</w:t>
      </w:r>
      <w:r w:rsidR="00335D98" w:rsidRPr="00C97480">
        <w:rPr>
          <w:spacing w:val="9"/>
          <w:sz w:val="24"/>
          <w:szCs w:val="24"/>
          <w:lang w:eastAsia="zh-CN"/>
        </w:rPr>
        <w:t>供资</w:t>
      </w:r>
      <w:r w:rsidR="00815B10" w:rsidRPr="00C97480">
        <w:rPr>
          <w:rFonts w:hint="eastAsia"/>
          <w:spacing w:val="9"/>
          <w:sz w:val="24"/>
          <w:szCs w:val="24"/>
          <w:lang w:eastAsia="zh-CN"/>
        </w:rPr>
        <w:t>，基于的</w:t>
      </w:r>
      <w:r w:rsidR="00815B10" w:rsidRPr="00C97480">
        <w:rPr>
          <w:spacing w:val="9"/>
          <w:sz w:val="24"/>
          <w:szCs w:val="24"/>
          <w:lang w:eastAsia="zh-CN"/>
        </w:rPr>
        <w:t>谅解是，环境规划署和工发组织将从执行委员会第九十三次会议开始，向每次会议提交核查报告中关于加强许可证和配额制度的建议（如</w:t>
      </w:r>
      <w:r w:rsidR="00815B10" w:rsidRPr="00C97480">
        <w:rPr>
          <w:spacing w:val="9"/>
          <w:sz w:val="24"/>
          <w:szCs w:val="24"/>
          <w:lang w:eastAsia="zh-CN"/>
        </w:rPr>
        <w:t xml:space="preserve"> UNEP/</w:t>
      </w:r>
      <w:proofErr w:type="spellStart"/>
      <w:r w:rsidR="00815B10" w:rsidRPr="00C97480">
        <w:rPr>
          <w:spacing w:val="9"/>
          <w:sz w:val="24"/>
          <w:szCs w:val="24"/>
          <w:lang w:eastAsia="zh-CN"/>
        </w:rPr>
        <w:t>OzL.Pro</w:t>
      </w:r>
      <w:proofErr w:type="spellEnd"/>
      <w:r w:rsidR="00815B10" w:rsidRPr="00C97480">
        <w:rPr>
          <w:spacing w:val="9"/>
          <w:sz w:val="24"/>
          <w:szCs w:val="24"/>
          <w:lang w:eastAsia="zh-CN"/>
        </w:rPr>
        <w:t xml:space="preserve">/ExCom/92/38 </w:t>
      </w:r>
      <w:r w:rsidR="00815B10" w:rsidRPr="00C97480">
        <w:rPr>
          <w:spacing w:val="9"/>
          <w:sz w:val="24"/>
          <w:szCs w:val="24"/>
          <w:lang w:eastAsia="zh-CN"/>
        </w:rPr>
        <w:t>号文</w:t>
      </w:r>
      <w:r w:rsidR="00815B10" w:rsidRPr="00C97480">
        <w:rPr>
          <w:spacing w:val="9"/>
          <w:sz w:val="24"/>
          <w:szCs w:val="24"/>
          <w:lang w:eastAsia="zh-CN"/>
        </w:rPr>
        <w:t xml:space="preserve"> </w:t>
      </w:r>
      <w:r w:rsidR="00815B10" w:rsidRPr="00C97480">
        <w:rPr>
          <w:spacing w:val="9"/>
          <w:sz w:val="24"/>
          <w:szCs w:val="24"/>
          <w:lang w:eastAsia="zh-CN"/>
        </w:rPr>
        <w:t>件第</w:t>
      </w:r>
      <w:r w:rsidR="00815B10" w:rsidRPr="00C97480">
        <w:rPr>
          <w:spacing w:val="9"/>
          <w:sz w:val="24"/>
          <w:szCs w:val="24"/>
          <w:lang w:eastAsia="zh-CN"/>
        </w:rPr>
        <w:t xml:space="preserve"> 15 </w:t>
      </w:r>
      <w:r w:rsidR="00815B10" w:rsidRPr="00C97480">
        <w:rPr>
          <w:spacing w:val="9"/>
          <w:sz w:val="24"/>
          <w:szCs w:val="24"/>
          <w:lang w:eastAsia="zh-CN"/>
        </w:rPr>
        <w:t>段所述活动）的执行情况报告，另外只有在上述建议的执行情况令人满意之后，才会审议苏里南氟氯烃淘汰管理计划第二阶段</w:t>
      </w:r>
      <w:r w:rsidR="00815B10" w:rsidRPr="00C97480">
        <w:rPr>
          <w:rFonts w:hint="eastAsia"/>
          <w:sz w:val="24"/>
          <w:szCs w:val="24"/>
          <w:lang w:eastAsia="zh-CN"/>
        </w:rPr>
        <w:t>（第</w:t>
      </w:r>
      <w:r w:rsidR="00815B10" w:rsidRPr="00C97480">
        <w:rPr>
          <w:sz w:val="24"/>
          <w:szCs w:val="24"/>
          <w:lang w:eastAsia="zh-CN"/>
        </w:rPr>
        <w:t>92/32</w:t>
      </w:r>
      <w:r w:rsidR="00815B10" w:rsidRPr="00C97480">
        <w:rPr>
          <w:rFonts w:hint="eastAsia"/>
          <w:sz w:val="24"/>
          <w:szCs w:val="24"/>
          <w:lang w:eastAsia="zh-CN"/>
        </w:rPr>
        <w:t>号决定</w:t>
      </w:r>
      <w:r w:rsidR="00815B10" w:rsidRPr="00C97480">
        <w:rPr>
          <w:sz w:val="24"/>
          <w:szCs w:val="24"/>
          <w:lang w:eastAsia="zh-CN"/>
        </w:rPr>
        <w:t>(d)</w:t>
      </w:r>
      <w:r w:rsidR="00815B10" w:rsidRPr="00C97480">
        <w:rPr>
          <w:rFonts w:hint="eastAsia"/>
          <w:sz w:val="24"/>
          <w:szCs w:val="24"/>
          <w:lang w:eastAsia="zh-CN"/>
        </w:rPr>
        <w:t>段）。</w:t>
      </w:r>
    </w:p>
    <w:p w14:paraId="1F3B8D02" w14:textId="220BAACA" w:rsidR="000F57C1" w:rsidRPr="00C97480" w:rsidRDefault="000F57C1" w:rsidP="00815B10">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rFonts w:hint="eastAsia"/>
          <w:sz w:val="24"/>
          <w:szCs w:val="24"/>
          <w:lang w:eastAsia="zh-CN"/>
        </w:rPr>
        <w:t>根据该决定，环境规划署提供了以下报告：</w:t>
      </w:r>
    </w:p>
    <w:p w14:paraId="7FB2DC6C" w14:textId="2160FB79" w:rsidR="000F57C1" w:rsidRPr="00C97480" w:rsidRDefault="009401C5" w:rsidP="000F57C1">
      <w:pPr>
        <w:pStyle w:val="Heading2"/>
        <w:numPr>
          <w:ilvl w:val="1"/>
          <w:numId w:val="1"/>
        </w:numPr>
        <w:rPr>
          <w:sz w:val="24"/>
          <w:szCs w:val="24"/>
          <w:lang w:eastAsia="zh-CN"/>
        </w:rPr>
      </w:pPr>
      <w:r w:rsidRPr="00C97480">
        <w:rPr>
          <w:sz w:val="24"/>
          <w:szCs w:val="24"/>
          <w:lang w:eastAsia="zh-CN"/>
        </w:rPr>
        <w:t>2023</w:t>
      </w:r>
      <w:r w:rsidRPr="00C97480">
        <w:rPr>
          <w:sz w:val="24"/>
          <w:szCs w:val="24"/>
          <w:lang w:eastAsia="zh-CN"/>
        </w:rPr>
        <w:t>年</w:t>
      </w:r>
      <w:r w:rsidRPr="00C97480">
        <w:rPr>
          <w:sz w:val="24"/>
          <w:szCs w:val="24"/>
          <w:lang w:eastAsia="zh-CN"/>
        </w:rPr>
        <w:t>1</w:t>
      </w:r>
      <w:r w:rsidRPr="00C97480">
        <w:rPr>
          <w:sz w:val="24"/>
          <w:szCs w:val="24"/>
          <w:lang w:eastAsia="zh-CN"/>
        </w:rPr>
        <w:t>月、</w:t>
      </w:r>
      <w:r w:rsidRPr="00C97480">
        <w:rPr>
          <w:sz w:val="24"/>
          <w:szCs w:val="24"/>
          <w:lang w:eastAsia="zh-CN"/>
        </w:rPr>
        <w:t>2</w:t>
      </w:r>
      <w:r w:rsidRPr="00C97480">
        <w:rPr>
          <w:sz w:val="24"/>
          <w:szCs w:val="24"/>
          <w:lang w:eastAsia="zh-CN"/>
        </w:rPr>
        <w:t>月和</w:t>
      </w:r>
      <w:r w:rsidRPr="00C97480">
        <w:rPr>
          <w:sz w:val="24"/>
          <w:szCs w:val="24"/>
          <w:lang w:eastAsia="zh-CN"/>
        </w:rPr>
        <w:t>3</w:t>
      </w:r>
      <w:r w:rsidRPr="00C97480">
        <w:rPr>
          <w:sz w:val="24"/>
          <w:szCs w:val="24"/>
          <w:lang w:eastAsia="zh-CN"/>
        </w:rPr>
        <w:t>月</w:t>
      </w:r>
      <w:r w:rsidRPr="00C97480">
        <w:rPr>
          <w:rFonts w:hint="eastAsia"/>
          <w:sz w:val="24"/>
          <w:szCs w:val="24"/>
          <w:lang w:eastAsia="zh-CN"/>
        </w:rPr>
        <w:t>，</w:t>
      </w:r>
      <w:r w:rsidR="00F1698F" w:rsidRPr="00C97480">
        <w:rPr>
          <w:rFonts w:hint="eastAsia"/>
          <w:sz w:val="24"/>
          <w:szCs w:val="24"/>
          <w:lang w:eastAsia="zh-CN"/>
        </w:rPr>
        <w:t>国家臭氧机构</w:t>
      </w:r>
      <w:r w:rsidR="00F1698F" w:rsidRPr="00C97480">
        <w:rPr>
          <w:sz w:val="24"/>
          <w:szCs w:val="24"/>
          <w:lang w:eastAsia="zh-CN"/>
        </w:rPr>
        <w:t>与经济事务部进出口和外汇管制司新任司长举行了三次会议，讨论</w:t>
      </w:r>
      <w:r w:rsidR="00F1698F" w:rsidRPr="00C97480">
        <w:rPr>
          <w:rFonts w:hint="eastAsia"/>
          <w:sz w:val="24"/>
          <w:szCs w:val="24"/>
          <w:lang w:eastAsia="zh-CN"/>
        </w:rPr>
        <w:t>了如何计划和实施关于</w:t>
      </w:r>
      <w:r w:rsidR="00F1698F" w:rsidRPr="00C97480">
        <w:rPr>
          <w:sz w:val="24"/>
          <w:szCs w:val="24"/>
          <w:lang w:eastAsia="zh-CN"/>
        </w:rPr>
        <w:t>许可证和配额制度规定的培训。</w:t>
      </w:r>
      <w:r w:rsidR="00F1698F" w:rsidRPr="00C97480">
        <w:rPr>
          <w:sz w:val="24"/>
          <w:szCs w:val="24"/>
          <w:lang w:eastAsia="zh-CN"/>
        </w:rPr>
        <w:t>2023</w:t>
      </w:r>
      <w:r w:rsidR="00F1698F" w:rsidRPr="00C97480">
        <w:rPr>
          <w:sz w:val="24"/>
          <w:szCs w:val="24"/>
          <w:lang w:eastAsia="zh-CN"/>
        </w:rPr>
        <w:t>年</w:t>
      </w:r>
      <w:r w:rsidR="00F1698F" w:rsidRPr="00C97480">
        <w:rPr>
          <w:sz w:val="24"/>
          <w:szCs w:val="24"/>
          <w:lang w:eastAsia="zh-CN"/>
        </w:rPr>
        <w:t>9</w:t>
      </w:r>
      <w:r w:rsidR="00F1698F" w:rsidRPr="00C97480">
        <w:rPr>
          <w:sz w:val="24"/>
          <w:szCs w:val="24"/>
          <w:lang w:eastAsia="zh-CN"/>
        </w:rPr>
        <w:t>月</w:t>
      </w:r>
      <w:r w:rsidR="00F1698F" w:rsidRPr="00C97480">
        <w:rPr>
          <w:sz w:val="24"/>
          <w:szCs w:val="24"/>
          <w:lang w:eastAsia="zh-CN"/>
        </w:rPr>
        <w:t>29</w:t>
      </w:r>
      <w:r w:rsidR="00F1698F" w:rsidRPr="00C97480">
        <w:rPr>
          <w:sz w:val="24"/>
          <w:szCs w:val="24"/>
          <w:lang w:eastAsia="zh-CN"/>
        </w:rPr>
        <w:t>日，对该</w:t>
      </w:r>
      <w:r w:rsidR="00F1698F" w:rsidRPr="00C97480">
        <w:rPr>
          <w:rFonts w:hint="eastAsia"/>
          <w:sz w:val="24"/>
          <w:szCs w:val="24"/>
          <w:lang w:eastAsia="zh-CN"/>
        </w:rPr>
        <w:t>部委</w:t>
      </w:r>
      <w:r w:rsidR="00F1698F" w:rsidRPr="00C97480">
        <w:rPr>
          <w:sz w:val="24"/>
          <w:szCs w:val="24"/>
          <w:lang w:eastAsia="zh-CN"/>
        </w:rPr>
        <w:t>其余工作人员进行了培训。</w:t>
      </w:r>
      <w:r w:rsidRPr="00C97480">
        <w:rPr>
          <w:sz w:val="24"/>
          <w:szCs w:val="24"/>
          <w:lang w:eastAsia="zh-CN"/>
        </w:rPr>
        <w:t>2023</w:t>
      </w:r>
      <w:r w:rsidRPr="00C97480">
        <w:rPr>
          <w:sz w:val="24"/>
          <w:szCs w:val="24"/>
          <w:lang w:eastAsia="zh-CN"/>
        </w:rPr>
        <w:t>年</w:t>
      </w:r>
      <w:r w:rsidRPr="00C97480">
        <w:rPr>
          <w:sz w:val="24"/>
          <w:szCs w:val="24"/>
          <w:lang w:eastAsia="zh-CN"/>
        </w:rPr>
        <w:t>1</w:t>
      </w:r>
      <w:r w:rsidRPr="00C97480">
        <w:rPr>
          <w:sz w:val="24"/>
          <w:szCs w:val="24"/>
          <w:lang w:eastAsia="zh-CN"/>
        </w:rPr>
        <w:t>月</w:t>
      </w:r>
      <w:r w:rsidRPr="00C97480">
        <w:rPr>
          <w:sz w:val="24"/>
          <w:szCs w:val="24"/>
          <w:lang w:eastAsia="zh-CN"/>
        </w:rPr>
        <w:t>10</w:t>
      </w:r>
      <w:r w:rsidRPr="00C97480">
        <w:rPr>
          <w:sz w:val="24"/>
          <w:szCs w:val="24"/>
          <w:lang w:eastAsia="zh-CN"/>
        </w:rPr>
        <w:t>日</w:t>
      </w:r>
      <w:r w:rsidRPr="00C97480">
        <w:rPr>
          <w:rFonts w:hint="eastAsia"/>
          <w:sz w:val="24"/>
          <w:szCs w:val="24"/>
          <w:lang w:eastAsia="zh-CN"/>
        </w:rPr>
        <w:t>，</w:t>
      </w:r>
      <w:r w:rsidR="00F1698F" w:rsidRPr="00C97480">
        <w:rPr>
          <w:rFonts w:hint="eastAsia"/>
          <w:sz w:val="24"/>
          <w:szCs w:val="24"/>
          <w:lang w:eastAsia="zh-CN"/>
        </w:rPr>
        <w:t>经济事务部</w:t>
      </w:r>
      <w:r w:rsidR="00F1698F" w:rsidRPr="00C97480">
        <w:rPr>
          <w:sz w:val="24"/>
          <w:szCs w:val="24"/>
          <w:lang w:eastAsia="zh-CN"/>
        </w:rPr>
        <w:t>致函国家环境与发展研究所</w:t>
      </w:r>
      <w:r w:rsidR="00F1698F" w:rsidRPr="00C97480">
        <w:rPr>
          <w:rFonts w:hint="eastAsia"/>
          <w:sz w:val="24"/>
          <w:szCs w:val="24"/>
          <w:lang w:eastAsia="zh-CN"/>
        </w:rPr>
        <w:t>的国家臭氧机构</w:t>
      </w:r>
      <w:r w:rsidR="00F1698F" w:rsidRPr="00C97480">
        <w:rPr>
          <w:sz w:val="24"/>
          <w:szCs w:val="24"/>
          <w:lang w:eastAsia="zh-CN"/>
        </w:rPr>
        <w:t>，说明</w:t>
      </w:r>
      <w:r w:rsidR="00F1698F" w:rsidRPr="00C97480">
        <w:rPr>
          <w:rFonts w:hint="eastAsia"/>
          <w:sz w:val="24"/>
          <w:szCs w:val="24"/>
          <w:lang w:eastAsia="zh-CN"/>
        </w:rPr>
        <w:t>了</w:t>
      </w:r>
      <w:r w:rsidR="00F1698F" w:rsidRPr="00C97480">
        <w:rPr>
          <w:sz w:val="24"/>
          <w:szCs w:val="24"/>
          <w:lang w:eastAsia="zh-CN"/>
        </w:rPr>
        <w:t>其对许可证和配额制度的承诺和理解，</w:t>
      </w:r>
      <w:r w:rsidR="00F1698F" w:rsidRPr="00C97480">
        <w:rPr>
          <w:rFonts w:hint="eastAsia"/>
          <w:sz w:val="24"/>
          <w:szCs w:val="24"/>
          <w:lang w:eastAsia="zh-CN"/>
        </w:rPr>
        <w:t>并请</w:t>
      </w:r>
      <w:r w:rsidR="00F1698F" w:rsidRPr="00C97480">
        <w:rPr>
          <w:sz w:val="24"/>
          <w:szCs w:val="24"/>
          <w:lang w:eastAsia="zh-CN"/>
        </w:rPr>
        <w:t>国家环境与发展研究所</w:t>
      </w:r>
      <w:r w:rsidR="00F1698F" w:rsidRPr="00C97480">
        <w:rPr>
          <w:rFonts w:hint="eastAsia"/>
          <w:sz w:val="24"/>
          <w:szCs w:val="24"/>
          <w:lang w:eastAsia="zh-CN"/>
        </w:rPr>
        <w:t>出具“无异议”函；</w:t>
      </w:r>
    </w:p>
    <w:p w14:paraId="0BBF1F09" w14:textId="118EA4EB" w:rsidR="000F57C1" w:rsidRPr="00C97480" w:rsidRDefault="00DD5690" w:rsidP="000F57C1">
      <w:pPr>
        <w:pStyle w:val="Heading2"/>
        <w:numPr>
          <w:ilvl w:val="1"/>
          <w:numId w:val="1"/>
        </w:numPr>
        <w:rPr>
          <w:sz w:val="24"/>
          <w:szCs w:val="24"/>
          <w:lang w:eastAsia="zh-CN"/>
        </w:rPr>
      </w:pPr>
      <w:r w:rsidRPr="00C97480">
        <w:rPr>
          <w:rFonts w:hint="eastAsia"/>
          <w:sz w:val="24"/>
          <w:szCs w:val="24"/>
          <w:lang w:eastAsia="zh-CN"/>
        </w:rPr>
        <w:t>国家臭氧机构开始与经济事务部和海关部门分享氟氯烃配额信息；</w:t>
      </w:r>
    </w:p>
    <w:p w14:paraId="3E16633A" w14:textId="34B0BA4E" w:rsidR="000F57C1" w:rsidRPr="00C97480" w:rsidRDefault="009401C5" w:rsidP="000F57C1">
      <w:pPr>
        <w:pStyle w:val="Heading2"/>
        <w:numPr>
          <w:ilvl w:val="1"/>
          <w:numId w:val="1"/>
        </w:numPr>
        <w:rPr>
          <w:sz w:val="24"/>
          <w:szCs w:val="24"/>
          <w:lang w:eastAsia="zh-CN"/>
        </w:rPr>
      </w:pPr>
      <w:r w:rsidRPr="00C97480">
        <w:rPr>
          <w:sz w:val="24"/>
          <w:szCs w:val="24"/>
          <w:lang w:eastAsia="zh-CN"/>
        </w:rPr>
        <w:t>2023</w:t>
      </w:r>
      <w:r w:rsidRPr="00C97480">
        <w:rPr>
          <w:sz w:val="24"/>
          <w:szCs w:val="24"/>
          <w:lang w:eastAsia="zh-CN"/>
        </w:rPr>
        <w:t>年</w:t>
      </w:r>
      <w:r w:rsidRPr="00C97480">
        <w:rPr>
          <w:sz w:val="24"/>
          <w:szCs w:val="24"/>
          <w:lang w:eastAsia="zh-CN"/>
        </w:rPr>
        <w:t>9</w:t>
      </w:r>
      <w:r w:rsidRPr="00C97480">
        <w:rPr>
          <w:sz w:val="24"/>
          <w:szCs w:val="24"/>
          <w:lang w:eastAsia="zh-CN"/>
        </w:rPr>
        <w:t>月</w:t>
      </w:r>
      <w:r w:rsidRPr="00C97480">
        <w:rPr>
          <w:sz w:val="24"/>
          <w:szCs w:val="24"/>
          <w:lang w:eastAsia="zh-CN"/>
        </w:rPr>
        <w:t>7</w:t>
      </w:r>
      <w:r w:rsidRPr="00C97480">
        <w:rPr>
          <w:sz w:val="24"/>
          <w:szCs w:val="24"/>
          <w:lang w:eastAsia="zh-CN"/>
        </w:rPr>
        <w:t>日</w:t>
      </w:r>
      <w:r w:rsidRPr="00C97480">
        <w:rPr>
          <w:rFonts w:hint="eastAsia"/>
          <w:sz w:val="24"/>
          <w:szCs w:val="24"/>
          <w:lang w:eastAsia="zh-CN"/>
        </w:rPr>
        <w:t>，国家臭氧机构面向</w:t>
      </w:r>
      <w:r w:rsidRPr="00C97480">
        <w:rPr>
          <w:rFonts w:hint="eastAsia"/>
          <w:sz w:val="24"/>
          <w:szCs w:val="24"/>
          <w:lang w:eastAsia="zh-CN"/>
        </w:rPr>
        <w:t>8</w:t>
      </w:r>
      <w:r w:rsidRPr="00C97480">
        <w:rPr>
          <w:rFonts w:hint="eastAsia"/>
          <w:sz w:val="24"/>
          <w:szCs w:val="24"/>
          <w:lang w:eastAsia="zh-CN"/>
        </w:rPr>
        <w:t>位</w:t>
      </w:r>
      <w:r w:rsidRPr="00C97480">
        <w:rPr>
          <w:sz w:val="24"/>
          <w:szCs w:val="24"/>
          <w:lang w:eastAsia="zh-CN"/>
        </w:rPr>
        <w:t>制冷剂和</w:t>
      </w:r>
      <w:r w:rsidRPr="00C97480">
        <w:rPr>
          <w:rFonts w:hint="eastAsia"/>
          <w:sz w:val="24"/>
          <w:szCs w:val="24"/>
          <w:lang w:eastAsia="zh-CN"/>
        </w:rPr>
        <w:t>含</w:t>
      </w:r>
      <w:r w:rsidRPr="00C97480">
        <w:rPr>
          <w:sz w:val="24"/>
          <w:szCs w:val="24"/>
          <w:lang w:eastAsia="zh-CN"/>
        </w:rPr>
        <w:t>制冷剂的设备</w:t>
      </w:r>
      <w:r w:rsidRPr="00C97480">
        <w:rPr>
          <w:rFonts w:hint="eastAsia"/>
          <w:sz w:val="24"/>
          <w:szCs w:val="24"/>
          <w:lang w:eastAsia="zh-CN"/>
        </w:rPr>
        <w:t>的</w:t>
      </w:r>
      <w:r w:rsidRPr="00C97480">
        <w:rPr>
          <w:sz w:val="24"/>
          <w:szCs w:val="24"/>
          <w:lang w:eastAsia="zh-CN"/>
        </w:rPr>
        <w:t>进口商</w:t>
      </w:r>
      <w:r w:rsidRPr="00C97480">
        <w:rPr>
          <w:rFonts w:hint="eastAsia"/>
          <w:sz w:val="24"/>
          <w:szCs w:val="24"/>
          <w:lang w:eastAsia="zh-CN"/>
        </w:rPr>
        <w:t>开展</w:t>
      </w:r>
      <w:r w:rsidRPr="00C97480">
        <w:rPr>
          <w:sz w:val="24"/>
          <w:szCs w:val="24"/>
          <w:lang w:eastAsia="zh-CN"/>
        </w:rPr>
        <w:t>了一次培训，内容是及时准确地报告氟氯烃数据，包括</w:t>
      </w:r>
      <w:r w:rsidRPr="00C97480">
        <w:rPr>
          <w:rFonts w:hint="eastAsia"/>
          <w:sz w:val="24"/>
          <w:szCs w:val="24"/>
          <w:lang w:eastAsia="zh-CN"/>
        </w:rPr>
        <w:t>如何</w:t>
      </w:r>
      <w:r w:rsidRPr="00C97480">
        <w:rPr>
          <w:sz w:val="24"/>
          <w:szCs w:val="24"/>
          <w:lang w:eastAsia="zh-CN"/>
        </w:rPr>
        <w:t>使用正确的</w:t>
      </w:r>
      <w:r w:rsidRPr="00C97480">
        <w:rPr>
          <w:rFonts w:hint="eastAsia"/>
          <w:sz w:val="24"/>
          <w:szCs w:val="24"/>
          <w:lang w:eastAsia="zh-CN"/>
        </w:rPr>
        <w:t>协同</w:t>
      </w:r>
      <w:r w:rsidRPr="00C97480">
        <w:rPr>
          <w:sz w:val="24"/>
          <w:szCs w:val="24"/>
          <w:lang w:eastAsia="zh-CN"/>
        </w:rPr>
        <w:t>制度编码；会议期间，</w:t>
      </w:r>
      <w:proofErr w:type="gramStart"/>
      <w:r w:rsidRPr="00C97480">
        <w:rPr>
          <w:rFonts w:hint="eastAsia"/>
          <w:sz w:val="24"/>
          <w:szCs w:val="24"/>
          <w:lang w:eastAsia="zh-CN"/>
        </w:rPr>
        <w:t>就</w:t>
      </w:r>
      <w:r w:rsidRPr="00C97480">
        <w:rPr>
          <w:sz w:val="24"/>
          <w:szCs w:val="24"/>
          <w:lang w:eastAsia="zh-CN"/>
        </w:rPr>
        <w:t>氟氯烃数据报告的监管</w:t>
      </w:r>
      <w:r w:rsidRPr="00C97480">
        <w:rPr>
          <w:rFonts w:hint="eastAsia"/>
          <w:sz w:val="24"/>
          <w:szCs w:val="24"/>
          <w:lang w:eastAsia="zh-CN"/>
        </w:rPr>
        <w:t>规定</w:t>
      </w:r>
      <w:r w:rsidRPr="00C97480">
        <w:rPr>
          <w:sz w:val="24"/>
          <w:szCs w:val="24"/>
          <w:lang w:eastAsia="zh-CN"/>
        </w:rPr>
        <w:t>进行了澄清</w:t>
      </w:r>
      <w:r w:rsidRPr="00C97480">
        <w:rPr>
          <w:rFonts w:hint="eastAsia"/>
          <w:sz w:val="24"/>
          <w:szCs w:val="24"/>
          <w:lang w:eastAsia="zh-CN"/>
        </w:rPr>
        <w:t>；</w:t>
      </w:r>
      <w:proofErr w:type="gramEnd"/>
    </w:p>
    <w:p w14:paraId="7BE9826E" w14:textId="6DF0CFA9" w:rsidR="000F57C1" w:rsidRPr="00C97480" w:rsidRDefault="009401C5" w:rsidP="000F57C1">
      <w:pPr>
        <w:pStyle w:val="Heading2"/>
        <w:numPr>
          <w:ilvl w:val="1"/>
          <w:numId w:val="1"/>
        </w:numPr>
        <w:rPr>
          <w:sz w:val="24"/>
          <w:szCs w:val="24"/>
          <w:lang w:eastAsia="zh-CN"/>
        </w:rPr>
      </w:pPr>
      <w:r w:rsidRPr="00C97480">
        <w:rPr>
          <w:sz w:val="24"/>
          <w:szCs w:val="24"/>
          <w:lang w:eastAsia="zh-CN"/>
        </w:rPr>
        <w:t>2023</w:t>
      </w:r>
      <w:r w:rsidRPr="00C97480">
        <w:rPr>
          <w:sz w:val="24"/>
          <w:szCs w:val="24"/>
          <w:lang w:eastAsia="zh-CN"/>
        </w:rPr>
        <w:t>年</w:t>
      </w:r>
      <w:r w:rsidRPr="00C97480">
        <w:rPr>
          <w:sz w:val="24"/>
          <w:szCs w:val="24"/>
          <w:lang w:eastAsia="zh-CN"/>
        </w:rPr>
        <w:t>9</w:t>
      </w:r>
      <w:r w:rsidRPr="00C97480">
        <w:rPr>
          <w:sz w:val="24"/>
          <w:szCs w:val="24"/>
          <w:lang w:eastAsia="zh-CN"/>
        </w:rPr>
        <w:t>月</w:t>
      </w:r>
      <w:r w:rsidRPr="00C97480">
        <w:rPr>
          <w:sz w:val="24"/>
          <w:szCs w:val="24"/>
          <w:lang w:eastAsia="zh-CN"/>
        </w:rPr>
        <w:t>7</w:t>
      </w:r>
      <w:r w:rsidRPr="00C97480">
        <w:rPr>
          <w:sz w:val="24"/>
          <w:szCs w:val="24"/>
          <w:lang w:eastAsia="zh-CN"/>
        </w:rPr>
        <w:t>日</w:t>
      </w:r>
      <w:r w:rsidRPr="00C97480">
        <w:rPr>
          <w:rFonts w:hint="eastAsia"/>
          <w:sz w:val="24"/>
          <w:szCs w:val="24"/>
          <w:lang w:eastAsia="zh-CN"/>
        </w:rPr>
        <w:t>，国家臭氧机构面向</w:t>
      </w:r>
      <w:r w:rsidRPr="00C97480">
        <w:rPr>
          <w:rFonts w:hint="eastAsia"/>
          <w:sz w:val="24"/>
          <w:szCs w:val="24"/>
          <w:lang w:eastAsia="zh-CN"/>
        </w:rPr>
        <w:t>8</w:t>
      </w:r>
      <w:r w:rsidRPr="00C97480">
        <w:rPr>
          <w:rFonts w:hint="eastAsia"/>
          <w:sz w:val="24"/>
          <w:szCs w:val="24"/>
          <w:lang w:eastAsia="zh-CN"/>
        </w:rPr>
        <w:t>位海关中间</w:t>
      </w:r>
      <w:r w:rsidRPr="00C97480">
        <w:rPr>
          <w:sz w:val="24"/>
          <w:szCs w:val="24"/>
          <w:lang w:eastAsia="zh-CN"/>
        </w:rPr>
        <w:t>商</w:t>
      </w:r>
      <w:r w:rsidRPr="00C97480">
        <w:rPr>
          <w:rFonts w:hint="eastAsia"/>
          <w:sz w:val="24"/>
          <w:szCs w:val="24"/>
          <w:lang w:eastAsia="zh-CN"/>
        </w:rPr>
        <w:t>开展</w:t>
      </w:r>
      <w:r w:rsidRPr="00C97480">
        <w:rPr>
          <w:sz w:val="24"/>
          <w:szCs w:val="24"/>
          <w:lang w:eastAsia="zh-CN"/>
        </w:rPr>
        <w:t>了一次培训，内容是</w:t>
      </w:r>
      <w:r w:rsidRPr="00C97480">
        <w:rPr>
          <w:rFonts w:hint="eastAsia"/>
          <w:sz w:val="24"/>
          <w:szCs w:val="24"/>
          <w:lang w:eastAsia="zh-CN"/>
        </w:rPr>
        <w:t>如何</w:t>
      </w:r>
      <w:r w:rsidRPr="00C97480">
        <w:rPr>
          <w:sz w:val="24"/>
          <w:szCs w:val="24"/>
          <w:lang w:eastAsia="zh-CN"/>
        </w:rPr>
        <w:t>正确使用</w:t>
      </w:r>
      <w:r w:rsidRPr="00C97480">
        <w:rPr>
          <w:rFonts w:hint="eastAsia"/>
          <w:sz w:val="24"/>
          <w:szCs w:val="24"/>
          <w:lang w:eastAsia="zh-CN"/>
        </w:rPr>
        <w:t>协同</w:t>
      </w:r>
      <w:r w:rsidRPr="00C97480">
        <w:rPr>
          <w:sz w:val="24"/>
          <w:szCs w:val="24"/>
          <w:lang w:eastAsia="zh-CN"/>
        </w:rPr>
        <w:t>制度编码</w:t>
      </w:r>
      <w:r w:rsidRPr="00C97480">
        <w:rPr>
          <w:rFonts w:hint="eastAsia"/>
          <w:sz w:val="24"/>
          <w:szCs w:val="24"/>
          <w:lang w:eastAsia="zh-CN"/>
        </w:rPr>
        <w:t>以及向</w:t>
      </w:r>
      <w:r w:rsidRPr="00C97480">
        <w:rPr>
          <w:sz w:val="24"/>
          <w:szCs w:val="24"/>
          <w:lang w:eastAsia="zh-CN"/>
        </w:rPr>
        <w:t>海关数据自动化系统</w:t>
      </w:r>
      <w:r w:rsidRPr="00C97480">
        <w:rPr>
          <w:rFonts w:hint="eastAsia"/>
          <w:sz w:val="24"/>
          <w:szCs w:val="24"/>
          <w:lang w:eastAsia="zh-CN"/>
        </w:rPr>
        <w:t>提交资料；</w:t>
      </w:r>
    </w:p>
    <w:p w14:paraId="483DB869" w14:textId="5D0A757A" w:rsidR="000F57C1" w:rsidRPr="00C97480" w:rsidRDefault="00117E44" w:rsidP="000F57C1">
      <w:pPr>
        <w:pStyle w:val="Heading2"/>
        <w:numPr>
          <w:ilvl w:val="1"/>
          <w:numId w:val="1"/>
        </w:numPr>
        <w:rPr>
          <w:sz w:val="24"/>
          <w:szCs w:val="24"/>
          <w:lang w:eastAsia="zh-CN"/>
        </w:rPr>
      </w:pPr>
      <w:r w:rsidRPr="00C97480">
        <w:rPr>
          <w:rFonts w:hint="eastAsia"/>
          <w:sz w:val="24"/>
          <w:szCs w:val="24"/>
          <w:lang w:eastAsia="zh-CN"/>
        </w:rPr>
        <w:t>国家臭氧机构采用了签发</w:t>
      </w:r>
      <w:r w:rsidRPr="00C97480">
        <w:rPr>
          <w:rFonts w:hint="eastAsia"/>
          <w:sz w:val="24"/>
          <w:szCs w:val="24"/>
          <w:lang w:eastAsia="zh-CN"/>
        </w:rPr>
        <w:t>2</w:t>
      </w:r>
      <w:r w:rsidRPr="00C97480">
        <w:rPr>
          <w:sz w:val="24"/>
          <w:szCs w:val="24"/>
          <w:lang w:eastAsia="zh-CN"/>
        </w:rPr>
        <w:t>024</w:t>
      </w:r>
      <w:r w:rsidRPr="00C97480">
        <w:rPr>
          <w:rFonts w:hint="eastAsia"/>
          <w:sz w:val="24"/>
          <w:szCs w:val="24"/>
          <w:lang w:eastAsia="zh-CN"/>
        </w:rPr>
        <w:t>年度“无异议”函的做法；</w:t>
      </w:r>
    </w:p>
    <w:p w14:paraId="02D87721" w14:textId="0C575A57" w:rsidR="000F57C1" w:rsidRPr="00C97480" w:rsidRDefault="00117E44" w:rsidP="000F57C1">
      <w:pPr>
        <w:pStyle w:val="Heading2"/>
        <w:numPr>
          <w:ilvl w:val="1"/>
          <w:numId w:val="1"/>
        </w:numPr>
        <w:rPr>
          <w:sz w:val="24"/>
          <w:szCs w:val="24"/>
          <w:lang w:eastAsia="zh-CN"/>
        </w:rPr>
      </w:pPr>
      <w:r w:rsidRPr="00C97480">
        <w:rPr>
          <w:sz w:val="24"/>
          <w:szCs w:val="24"/>
          <w:lang w:eastAsia="zh-CN"/>
        </w:rPr>
        <w:t>2023</w:t>
      </w:r>
      <w:r w:rsidRPr="00C97480">
        <w:rPr>
          <w:sz w:val="24"/>
          <w:szCs w:val="24"/>
          <w:lang w:eastAsia="zh-CN"/>
        </w:rPr>
        <w:t>年</w:t>
      </w:r>
      <w:r w:rsidRPr="00C97480">
        <w:rPr>
          <w:sz w:val="24"/>
          <w:szCs w:val="24"/>
          <w:lang w:eastAsia="zh-CN"/>
        </w:rPr>
        <w:t>4</w:t>
      </w:r>
      <w:r w:rsidRPr="00C97480">
        <w:rPr>
          <w:sz w:val="24"/>
          <w:szCs w:val="24"/>
          <w:lang w:eastAsia="zh-CN"/>
        </w:rPr>
        <w:t>月</w:t>
      </w:r>
      <w:r w:rsidRPr="00C97480">
        <w:rPr>
          <w:sz w:val="24"/>
          <w:szCs w:val="24"/>
          <w:lang w:eastAsia="zh-CN"/>
        </w:rPr>
        <w:t>19</w:t>
      </w:r>
      <w:r w:rsidRPr="00C97480">
        <w:rPr>
          <w:sz w:val="24"/>
          <w:szCs w:val="24"/>
          <w:lang w:eastAsia="zh-CN"/>
        </w:rPr>
        <w:t>日</w:t>
      </w:r>
      <w:r w:rsidRPr="00C97480">
        <w:rPr>
          <w:rFonts w:hint="eastAsia"/>
          <w:sz w:val="24"/>
          <w:szCs w:val="24"/>
          <w:lang w:eastAsia="zh-CN"/>
        </w:rPr>
        <w:t>，</w:t>
      </w:r>
      <w:r w:rsidRPr="00C97480">
        <w:rPr>
          <w:sz w:val="24"/>
          <w:szCs w:val="24"/>
          <w:lang w:eastAsia="zh-CN"/>
        </w:rPr>
        <w:t>提交</w:t>
      </w:r>
      <w:r w:rsidRPr="00C97480">
        <w:rPr>
          <w:rFonts w:hint="eastAsia"/>
          <w:sz w:val="24"/>
          <w:szCs w:val="24"/>
          <w:lang w:eastAsia="zh-CN"/>
        </w:rPr>
        <w:t>了</w:t>
      </w:r>
      <w:r w:rsidRPr="00C97480">
        <w:rPr>
          <w:sz w:val="24"/>
          <w:szCs w:val="24"/>
          <w:lang w:eastAsia="zh-CN"/>
        </w:rPr>
        <w:t>经修订的</w:t>
      </w:r>
      <w:r w:rsidRPr="00C97480">
        <w:rPr>
          <w:sz w:val="24"/>
          <w:szCs w:val="24"/>
          <w:lang w:eastAsia="zh-CN"/>
        </w:rPr>
        <w:t>2020</w:t>
      </w:r>
      <w:r w:rsidRPr="00C97480">
        <w:rPr>
          <w:sz w:val="24"/>
          <w:szCs w:val="24"/>
          <w:lang w:eastAsia="zh-CN"/>
        </w:rPr>
        <w:t>年国家方案数据报告，</w:t>
      </w:r>
      <w:r w:rsidRPr="00C97480">
        <w:rPr>
          <w:sz w:val="24"/>
          <w:szCs w:val="24"/>
          <w:lang w:eastAsia="zh-CN"/>
        </w:rPr>
        <w:t>2023</w:t>
      </w:r>
      <w:r w:rsidRPr="00C97480">
        <w:rPr>
          <w:sz w:val="24"/>
          <w:szCs w:val="24"/>
          <w:lang w:eastAsia="zh-CN"/>
        </w:rPr>
        <w:t>年</w:t>
      </w:r>
      <w:r w:rsidRPr="00C97480">
        <w:rPr>
          <w:sz w:val="24"/>
          <w:szCs w:val="24"/>
          <w:lang w:eastAsia="zh-CN"/>
        </w:rPr>
        <w:t>8</w:t>
      </w:r>
      <w:r w:rsidRPr="00C97480">
        <w:rPr>
          <w:sz w:val="24"/>
          <w:szCs w:val="24"/>
          <w:lang w:eastAsia="zh-CN"/>
        </w:rPr>
        <w:t>月</w:t>
      </w:r>
      <w:r w:rsidRPr="00C97480">
        <w:rPr>
          <w:sz w:val="24"/>
          <w:szCs w:val="24"/>
          <w:lang w:eastAsia="zh-CN"/>
        </w:rPr>
        <w:t>24</w:t>
      </w:r>
      <w:r w:rsidRPr="00C97480">
        <w:rPr>
          <w:sz w:val="24"/>
          <w:szCs w:val="24"/>
          <w:lang w:eastAsia="zh-CN"/>
        </w:rPr>
        <w:t>日</w:t>
      </w:r>
      <w:r w:rsidRPr="00C97480">
        <w:rPr>
          <w:rFonts w:hint="eastAsia"/>
          <w:sz w:val="24"/>
          <w:szCs w:val="24"/>
          <w:lang w:eastAsia="zh-CN"/>
        </w:rPr>
        <w:t>，</w:t>
      </w:r>
      <w:r w:rsidRPr="00C97480">
        <w:rPr>
          <w:sz w:val="24"/>
          <w:szCs w:val="24"/>
          <w:lang w:eastAsia="zh-CN"/>
        </w:rPr>
        <w:t>提交</w:t>
      </w:r>
      <w:r w:rsidRPr="00C97480">
        <w:rPr>
          <w:rFonts w:hint="eastAsia"/>
          <w:sz w:val="24"/>
          <w:szCs w:val="24"/>
          <w:lang w:eastAsia="zh-CN"/>
        </w:rPr>
        <w:t>了</w:t>
      </w:r>
      <w:r w:rsidRPr="00C97480">
        <w:rPr>
          <w:sz w:val="24"/>
          <w:szCs w:val="24"/>
          <w:lang w:eastAsia="zh-CN"/>
        </w:rPr>
        <w:t>经修订的</w:t>
      </w:r>
      <w:r w:rsidRPr="00C97480">
        <w:rPr>
          <w:sz w:val="24"/>
          <w:szCs w:val="24"/>
          <w:lang w:eastAsia="zh-CN"/>
        </w:rPr>
        <w:t>2020</w:t>
      </w:r>
      <w:r w:rsidRPr="00C97480">
        <w:rPr>
          <w:sz w:val="24"/>
          <w:szCs w:val="24"/>
          <w:lang w:eastAsia="zh-CN"/>
        </w:rPr>
        <w:t>年第</w:t>
      </w:r>
      <w:r w:rsidRPr="00C97480">
        <w:rPr>
          <w:sz w:val="24"/>
          <w:szCs w:val="24"/>
          <w:lang w:eastAsia="zh-CN"/>
        </w:rPr>
        <w:t>7</w:t>
      </w:r>
      <w:r w:rsidRPr="00C97480">
        <w:rPr>
          <w:sz w:val="24"/>
          <w:szCs w:val="24"/>
          <w:lang w:eastAsia="zh-CN"/>
        </w:rPr>
        <w:t>条数据报告</w:t>
      </w:r>
      <w:r w:rsidRPr="00C97480">
        <w:rPr>
          <w:rFonts w:hint="eastAsia"/>
          <w:sz w:val="24"/>
          <w:szCs w:val="24"/>
          <w:lang w:eastAsia="zh-CN"/>
        </w:rPr>
        <w:t>。</w:t>
      </w:r>
    </w:p>
    <w:p w14:paraId="151CB4B6" w14:textId="2862D2F5" w:rsidR="00C43A42" w:rsidRPr="00C97480" w:rsidRDefault="005E1347" w:rsidP="005E1347">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spacing w:val="9"/>
          <w:sz w:val="24"/>
          <w:szCs w:val="24"/>
          <w:lang w:eastAsia="zh-CN"/>
        </w:rPr>
        <w:lastRenderedPageBreak/>
        <w:t>环境</w:t>
      </w:r>
      <w:r w:rsidRPr="00C97480">
        <w:rPr>
          <w:rFonts w:hint="eastAsia"/>
          <w:spacing w:val="9"/>
          <w:sz w:val="24"/>
          <w:szCs w:val="24"/>
          <w:lang w:eastAsia="zh-CN"/>
        </w:rPr>
        <w:t>规划</w:t>
      </w:r>
      <w:r w:rsidRPr="00C97480">
        <w:rPr>
          <w:spacing w:val="9"/>
          <w:sz w:val="24"/>
          <w:szCs w:val="24"/>
          <w:lang w:eastAsia="zh-CN"/>
        </w:rPr>
        <w:t>署还确认，</w:t>
      </w:r>
      <w:r w:rsidRPr="00C97480">
        <w:rPr>
          <w:rFonts w:hint="eastAsia"/>
          <w:spacing w:val="9"/>
          <w:sz w:val="24"/>
          <w:szCs w:val="24"/>
          <w:lang w:eastAsia="zh-CN"/>
        </w:rPr>
        <w:t>该国</w:t>
      </w:r>
      <w:r w:rsidRPr="00C97480">
        <w:rPr>
          <w:spacing w:val="9"/>
          <w:sz w:val="24"/>
          <w:szCs w:val="24"/>
          <w:lang w:eastAsia="zh-CN"/>
        </w:rPr>
        <w:t>政府在执行</w:t>
      </w:r>
      <w:r w:rsidRPr="00C97480">
        <w:rPr>
          <w:rFonts w:hint="eastAsia"/>
          <w:spacing w:val="9"/>
          <w:sz w:val="24"/>
          <w:szCs w:val="24"/>
          <w:lang w:eastAsia="zh-CN"/>
        </w:rPr>
        <w:t>氟氯烃淘汰管理计划</w:t>
      </w:r>
      <w:r w:rsidRPr="00C97480">
        <w:rPr>
          <w:spacing w:val="9"/>
          <w:sz w:val="24"/>
          <w:szCs w:val="24"/>
          <w:lang w:eastAsia="zh-CN"/>
        </w:rPr>
        <w:t>第二阶段</w:t>
      </w:r>
      <w:r w:rsidRPr="00C97480">
        <w:rPr>
          <w:rFonts w:hint="eastAsia"/>
          <w:spacing w:val="9"/>
          <w:sz w:val="24"/>
          <w:szCs w:val="24"/>
          <w:lang w:eastAsia="zh-CN"/>
        </w:rPr>
        <w:t>时</w:t>
      </w:r>
      <w:r w:rsidRPr="00C97480">
        <w:rPr>
          <w:spacing w:val="9"/>
          <w:sz w:val="24"/>
          <w:szCs w:val="24"/>
          <w:lang w:eastAsia="zh-CN"/>
        </w:rPr>
        <w:t>，将通过为海关和执法官员、进口商和海关</w:t>
      </w:r>
      <w:r w:rsidRPr="00C97480">
        <w:rPr>
          <w:rFonts w:hint="eastAsia"/>
          <w:spacing w:val="9"/>
          <w:sz w:val="24"/>
          <w:szCs w:val="24"/>
          <w:lang w:eastAsia="zh-CN"/>
        </w:rPr>
        <w:t>中间商计划</w:t>
      </w:r>
      <w:r w:rsidRPr="00C97480">
        <w:rPr>
          <w:spacing w:val="9"/>
          <w:sz w:val="24"/>
          <w:szCs w:val="24"/>
          <w:lang w:eastAsia="zh-CN"/>
        </w:rPr>
        <w:t>的</w:t>
      </w:r>
      <w:r w:rsidRPr="00C97480">
        <w:rPr>
          <w:rFonts w:hint="eastAsia"/>
          <w:spacing w:val="9"/>
          <w:sz w:val="24"/>
          <w:szCs w:val="24"/>
          <w:lang w:eastAsia="zh-CN"/>
        </w:rPr>
        <w:t>各种</w:t>
      </w:r>
      <w:r w:rsidRPr="00C97480">
        <w:rPr>
          <w:spacing w:val="9"/>
          <w:sz w:val="24"/>
          <w:szCs w:val="24"/>
          <w:lang w:eastAsia="zh-CN"/>
        </w:rPr>
        <w:t>活动，继续</w:t>
      </w:r>
      <w:r w:rsidRPr="00C97480">
        <w:rPr>
          <w:rFonts w:hint="eastAsia"/>
          <w:spacing w:val="9"/>
          <w:sz w:val="24"/>
          <w:szCs w:val="24"/>
          <w:lang w:eastAsia="zh-CN"/>
        </w:rPr>
        <w:t>落实</w:t>
      </w:r>
      <w:r w:rsidRPr="00C97480">
        <w:rPr>
          <w:spacing w:val="9"/>
          <w:sz w:val="24"/>
          <w:szCs w:val="24"/>
          <w:lang w:eastAsia="zh-CN"/>
        </w:rPr>
        <w:t>氟氯烃进口和消费的</w:t>
      </w:r>
      <w:r w:rsidRPr="00C97480">
        <w:rPr>
          <w:rFonts w:hint="eastAsia"/>
          <w:spacing w:val="9"/>
          <w:sz w:val="24"/>
          <w:szCs w:val="24"/>
          <w:lang w:eastAsia="zh-CN"/>
        </w:rPr>
        <w:t>监管</w:t>
      </w:r>
      <w:r w:rsidRPr="00C97480">
        <w:rPr>
          <w:spacing w:val="9"/>
          <w:sz w:val="24"/>
          <w:szCs w:val="24"/>
          <w:lang w:eastAsia="zh-CN"/>
        </w:rPr>
        <w:t>措施。有鉴于此，秘书处认为第</w:t>
      </w:r>
      <w:r w:rsidRPr="00C97480">
        <w:rPr>
          <w:spacing w:val="9"/>
          <w:sz w:val="24"/>
          <w:szCs w:val="24"/>
          <w:lang w:eastAsia="zh-CN"/>
        </w:rPr>
        <w:t>92/32</w:t>
      </w:r>
      <w:r w:rsidRPr="00C97480">
        <w:rPr>
          <w:spacing w:val="9"/>
          <w:sz w:val="24"/>
          <w:szCs w:val="24"/>
          <w:lang w:eastAsia="zh-CN"/>
        </w:rPr>
        <w:t>号决定</w:t>
      </w:r>
      <w:r w:rsidRPr="00C97480">
        <w:rPr>
          <w:spacing w:val="9"/>
          <w:sz w:val="24"/>
          <w:szCs w:val="24"/>
          <w:lang w:eastAsia="zh-CN"/>
        </w:rPr>
        <w:t>(d)</w:t>
      </w:r>
      <w:r w:rsidRPr="00C97480">
        <w:rPr>
          <w:rFonts w:hint="eastAsia"/>
          <w:spacing w:val="9"/>
          <w:sz w:val="24"/>
          <w:szCs w:val="24"/>
          <w:lang w:eastAsia="zh-CN"/>
        </w:rPr>
        <w:t>段所述</w:t>
      </w:r>
      <w:r w:rsidRPr="00C97480">
        <w:rPr>
          <w:spacing w:val="9"/>
          <w:sz w:val="24"/>
          <w:szCs w:val="24"/>
          <w:lang w:eastAsia="zh-CN"/>
        </w:rPr>
        <w:t>的条件已经满足，执行委员会可以</w:t>
      </w:r>
      <w:r w:rsidRPr="00C97480">
        <w:rPr>
          <w:rFonts w:hint="eastAsia"/>
          <w:spacing w:val="9"/>
          <w:sz w:val="24"/>
          <w:szCs w:val="24"/>
          <w:lang w:eastAsia="zh-CN"/>
        </w:rPr>
        <w:t>审议</w:t>
      </w:r>
      <w:r w:rsidRPr="00C97480">
        <w:rPr>
          <w:spacing w:val="9"/>
          <w:sz w:val="24"/>
          <w:szCs w:val="24"/>
          <w:lang w:eastAsia="zh-CN"/>
        </w:rPr>
        <w:t>第二阶段</w:t>
      </w:r>
      <w:r w:rsidRPr="00C97480">
        <w:rPr>
          <w:rFonts w:hint="eastAsia"/>
          <w:spacing w:val="9"/>
          <w:sz w:val="24"/>
          <w:szCs w:val="24"/>
          <w:lang w:eastAsia="zh-CN"/>
        </w:rPr>
        <w:t>。</w:t>
      </w:r>
    </w:p>
    <w:p w14:paraId="079794C2" w14:textId="3FEA2866" w:rsidR="00635F3E" w:rsidRPr="00C97480" w:rsidRDefault="00635F3E" w:rsidP="00635F3E">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eastAsia="zh-CN"/>
        </w:rPr>
        <w:t>技术及费用相关问题</w:t>
      </w:r>
    </w:p>
    <w:p w14:paraId="60994556" w14:textId="20587561" w:rsidR="00024FDD" w:rsidRPr="00C97480" w:rsidRDefault="00ED659E" w:rsidP="00024FDD">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spacing w:val="9"/>
          <w:sz w:val="24"/>
          <w:szCs w:val="24"/>
          <w:lang w:eastAsia="zh-CN"/>
        </w:rPr>
        <w:t>环境</w:t>
      </w:r>
      <w:r w:rsidRPr="00C97480">
        <w:rPr>
          <w:rFonts w:hint="eastAsia"/>
          <w:spacing w:val="9"/>
          <w:sz w:val="24"/>
          <w:szCs w:val="24"/>
          <w:lang w:eastAsia="zh-CN"/>
        </w:rPr>
        <w:t>规划</w:t>
      </w:r>
      <w:r w:rsidRPr="00C97480">
        <w:rPr>
          <w:spacing w:val="9"/>
          <w:sz w:val="24"/>
          <w:szCs w:val="24"/>
          <w:lang w:eastAsia="zh-CN"/>
        </w:rPr>
        <w:t>署告知，苏里南政府致力于</w:t>
      </w:r>
      <w:r w:rsidRPr="00C97480">
        <w:rPr>
          <w:rFonts w:hint="eastAsia"/>
          <w:spacing w:val="9"/>
          <w:sz w:val="24"/>
          <w:szCs w:val="24"/>
          <w:lang w:eastAsia="zh-CN"/>
        </w:rPr>
        <w:t>推动</w:t>
      </w:r>
      <w:r w:rsidRPr="00C97480">
        <w:rPr>
          <w:spacing w:val="9"/>
          <w:sz w:val="24"/>
          <w:szCs w:val="24"/>
          <w:lang w:eastAsia="zh-CN"/>
        </w:rPr>
        <w:t>氟氯烃的回收和再利用。关于制冷剂回收和再利用的培训将</w:t>
      </w:r>
      <w:r w:rsidR="00EF7F85" w:rsidRPr="00C97480">
        <w:rPr>
          <w:rFonts w:hint="eastAsia"/>
          <w:spacing w:val="9"/>
          <w:sz w:val="24"/>
          <w:szCs w:val="24"/>
          <w:lang w:eastAsia="zh-CN"/>
        </w:rPr>
        <w:t>被</w:t>
      </w:r>
      <w:r w:rsidRPr="00C97480">
        <w:rPr>
          <w:spacing w:val="9"/>
          <w:sz w:val="24"/>
          <w:szCs w:val="24"/>
          <w:lang w:eastAsia="zh-CN"/>
        </w:rPr>
        <w:t>纳入良好维修</w:t>
      </w:r>
      <w:r w:rsidRPr="00C97480">
        <w:rPr>
          <w:rFonts w:hint="eastAsia"/>
          <w:spacing w:val="9"/>
          <w:sz w:val="24"/>
          <w:szCs w:val="24"/>
          <w:lang w:eastAsia="zh-CN"/>
        </w:rPr>
        <w:t>操作</w:t>
      </w:r>
      <w:r w:rsidRPr="00C97480">
        <w:rPr>
          <w:spacing w:val="9"/>
          <w:sz w:val="24"/>
          <w:szCs w:val="24"/>
          <w:lang w:eastAsia="zh-CN"/>
        </w:rPr>
        <w:t>的培训</w:t>
      </w:r>
      <w:r w:rsidRPr="00C97480">
        <w:rPr>
          <w:rFonts w:hint="eastAsia"/>
          <w:spacing w:val="9"/>
          <w:sz w:val="24"/>
          <w:szCs w:val="24"/>
          <w:lang w:eastAsia="zh-CN"/>
        </w:rPr>
        <w:t>中</w:t>
      </w:r>
      <w:r w:rsidRPr="00C97480">
        <w:rPr>
          <w:spacing w:val="9"/>
          <w:sz w:val="24"/>
          <w:szCs w:val="24"/>
          <w:lang w:eastAsia="zh-CN"/>
        </w:rPr>
        <w:t>，并将向受过培训的维修</w:t>
      </w:r>
      <w:r w:rsidRPr="00C97480">
        <w:rPr>
          <w:rFonts w:hint="eastAsia"/>
          <w:spacing w:val="9"/>
          <w:sz w:val="24"/>
          <w:szCs w:val="24"/>
          <w:lang w:eastAsia="zh-CN"/>
        </w:rPr>
        <w:t>技工</w:t>
      </w:r>
      <w:r w:rsidRPr="00C97480">
        <w:rPr>
          <w:spacing w:val="9"/>
          <w:sz w:val="24"/>
          <w:szCs w:val="24"/>
          <w:lang w:eastAsia="zh-CN"/>
        </w:rPr>
        <w:t>和</w:t>
      </w:r>
      <w:r w:rsidRPr="00C97480">
        <w:rPr>
          <w:rFonts w:hint="eastAsia"/>
          <w:spacing w:val="9"/>
          <w:sz w:val="24"/>
          <w:szCs w:val="24"/>
          <w:lang w:eastAsia="zh-CN"/>
        </w:rPr>
        <w:t>技校</w:t>
      </w:r>
      <w:r w:rsidRPr="00C97480">
        <w:rPr>
          <w:spacing w:val="9"/>
          <w:sz w:val="24"/>
          <w:szCs w:val="24"/>
          <w:lang w:eastAsia="zh-CN"/>
        </w:rPr>
        <w:t>提供设备支持；标准局在</w:t>
      </w:r>
      <w:r w:rsidRPr="00C97480">
        <w:rPr>
          <w:rFonts w:hint="eastAsia"/>
          <w:spacing w:val="9"/>
          <w:sz w:val="24"/>
          <w:szCs w:val="24"/>
          <w:lang w:eastAsia="zh-CN"/>
        </w:rPr>
        <w:t>氟氯烃淘汰管理计划</w:t>
      </w:r>
      <w:r w:rsidRPr="00C97480">
        <w:rPr>
          <w:spacing w:val="9"/>
          <w:sz w:val="24"/>
          <w:szCs w:val="24"/>
          <w:lang w:eastAsia="zh-CN"/>
        </w:rPr>
        <w:t>第二阶段</w:t>
      </w:r>
      <w:r w:rsidRPr="00C97480">
        <w:rPr>
          <w:rFonts w:hint="eastAsia"/>
          <w:spacing w:val="9"/>
          <w:sz w:val="24"/>
          <w:szCs w:val="24"/>
          <w:lang w:eastAsia="zh-CN"/>
        </w:rPr>
        <w:t>的执行过程中将编制</w:t>
      </w:r>
      <w:r w:rsidRPr="00C97480">
        <w:rPr>
          <w:spacing w:val="9"/>
          <w:sz w:val="24"/>
          <w:szCs w:val="24"/>
          <w:lang w:eastAsia="zh-CN"/>
        </w:rPr>
        <w:t>制冷剂回收标准</w:t>
      </w:r>
      <w:r w:rsidRPr="00C97480">
        <w:rPr>
          <w:rFonts w:hint="eastAsia"/>
          <w:spacing w:val="9"/>
          <w:sz w:val="24"/>
          <w:szCs w:val="24"/>
          <w:lang w:eastAsia="zh-CN"/>
        </w:rPr>
        <w:t>。</w:t>
      </w:r>
    </w:p>
    <w:p w14:paraId="6A1EFA1A" w14:textId="5E60CCA7" w:rsidR="00EF7F85" w:rsidRPr="00C97480" w:rsidRDefault="00EF7F85" w:rsidP="00024FDD">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spacing w:val="9"/>
          <w:sz w:val="24"/>
          <w:szCs w:val="24"/>
          <w:lang w:eastAsia="zh-CN"/>
        </w:rPr>
        <w:t>关于</w:t>
      </w:r>
      <w:r w:rsidRPr="00C97480">
        <w:rPr>
          <w:rFonts w:hint="eastAsia"/>
          <w:spacing w:val="9"/>
          <w:sz w:val="24"/>
          <w:szCs w:val="24"/>
          <w:lang w:eastAsia="zh-CN"/>
        </w:rPr>
        <w:t>对技工</w:t>
      </w:r>
      <w:r w:rsidRPr="00C97480">
        <w:rPr>
          <w:spacing w:val="9"/>
          <w:sz w:val="24"/>
          <w:szCs w:val="24"/>
          <w:lang w:eastAsia="zh-CN"/>
        </w:rPr>
        <w:t>的认证，环境规划署解释</w:t>
      </w:r>
      <w:r w:rsidRPr="00C97480">
        <w:rPr>
          <w:rFonts w:hint="eastAsia"/>
          <w:spacing w:val="9"/>
          <w:sz w:val="24"/>
          <w:szCs w:val="24"/>
          <w:lang w:eastAsia="zh-CN"/>
        </w:rPr>
        <w:t>称</w:t>
      </w:r>
      <w:r w:rsidRPr="00C97480">
        <w:rPr>
          <w:spacing w:val="9"/>
          <w:sz w:val="24"/>
          <w:szCs w:val="24"/>
          <w:lang w:eastAsia="zh-CN"/>
        </w:rPr>
        <w:t>，</w:t>
      </w:r>
      <w:r w:rsidRPr="00C97480">
        <w:rPr>
          <w:rFonts w:hint="eastAsia"/>
          <w:spacing w:val="9"/>
          <w:sz w:val="24"/>
          <w:szCs w:val="24"/>
          <w:lang w:eastAsia="zh-CN"/>
        </w:rPr>
        <w:t>技工</w:t>
      </w:r>
      <w:r w:rsidRPr="00C97480">
        <w:rPr>
          <w:spacing w:val="9"/>
          <w:sz w:val="24"/>
          <w:szCs w:val="24"/>
          <w:lang w:eastAsia="zh-CN"/>
        </w:rPr>
        <w:t>将在获得使用专门工具和设备的实操经验后</w:t>
      </w:r>
      <w:r w:rsidRPr="00C97480">
        <w:rPr>
          <w:rFonts w:hint="eastAsia"/>
          <w:spacing w:val="9"/>
          <w:sz w:val="24"/>
          <w:szCs w:val="24"/>
          <w:lang w:eastAsia="zh-CN"/>
        </w:rPr>
        <w:t>得到</w:t>
      </w:r>
      <w:r w:rsidRPr="00C97480">
        <w:rPr>
          <w:spacing w:val="9"/>
          <w:sz w:val="24"/>
          <w:szCs w:val="24"/>
          <w:lang w:eastAsia="zh-CN"/>
        </w:rPr>
        <w:t>认证，这些工具和设备将在</w:t>
      </w:r>
      <w:r w:rsidRPr="00C97480">
        <w:rPr>
          <w:rFonts w:hint="eastAsia"/>
          <w:spacing w:val="9"/>
          <w:sz w:val="24"/>
          <w:szCs w:val="24"/>
          <w:lang w:eastAsia="zh-CN"/>
        </w:rPr>
        <w:t>氟氯烃淘汰管理计划</w:t>
      </w:r>
      <w:r w:rsidRPr="00C97480">
        <w:rPr>
          <w:spacing w:val="9"/>
          <w:sz w:val="24"/>
          <w:szCs w:val="24"/>
          <w:lang w:eastAsia="zh-CN"/>
        </w:rPr>
        <w:t>第二阶段</w:t>
      </w:r>
      <w:r w:rsidRPr="00C97480">
        <w:rPr>
          <w:rFonts w:hint="eastAsia"/>
          <w:spacing w:val="9"/>
          <w:sz w:val="24"/>
          <w:szCs w:val="24"/>
          <w:lang w:eastAsia="zh-CN"/>
        </w:rPr>
        <w:t>下</w:t>
      </w:r>
      <w:r w:rsidRPr="00C97480">
        <w:rPr>
          <w:spacing w:val="9"/>
          <w:sz w:val="24"/>
          <w:szCs w:val="24"/>
          <w:lang w:eastAsia="zh-CN"/>
        </w:rPr>
        <w:t>提供给不同的机构；这一过程将有助于提高</w:t>
      </w:r>
      <w:r w:rsidRPr="00C97480">
        <w:rPr>
          <w:rFonts w:hint="eastAsia"/>
          <w:spacing w:val="9"/>
          <w:sz w:val="24"/>
          <w:szCs w:val="24"/>
          <w:lang w:eastAsia="zh-CN"/>
        </w:rPr>
        <w:t>技工妥当地</w:t>
      </w:r>
      <w:r w:rsidRPr="00C97480">
        <w:rPr>
          <w:spacing w:val="9"/>
          <w:sz w:val="24"/>
          <w:szCs w:val="24"/>
          <w:lang w:eastAsia="zh-CN"/>
        </w:rPr>
        <w:t>回收和再利用氟氯烃的能力；在认证之前，培训</w:t>
      </w:r>
      <w:r w:rsidRPr="00C97480">
        <w:rPr>
          <w:rFonts w:hint="eastAsia"/>
          <w:spacing w:val="9"/>
          <w:sz w:val="24"/>
          <w:szCs w:val="24"/>
          <w:lang w:eastAsia="zh-CN"/>
        </w:rPr>
        <w:t>技工时会</w:t>
      </w:r>
      <w:r w:rsidRPr="00C97480">
        <w:rPr>
          <w:spacing w:val="9"/>
          <w:sz w:val="24"/>
          <w:szCs w:val="24"/>
          <w:lang w:eastAsia="zh-CN"/>
        </w:rPr>
        <w:t>使用关于</w:t>
      </w:r>
      <w:r w:rsidRPr="00C97480">
        <w:rPr>
          <w:rFonts w:hint="eastAsia"/>
          <w:spacing w:val="9"/>
          <w:sz w:val="24"/>
          <w:szCs w:val="24"/>
          <w:lang w:eastAsia="zh-CN"/>
        </w:rPr>
        <w:t>推行</w:t>
      </w:r>
      <w:r w:rsidRPr="00C97480">
        <w:rPr>
          <w:spacing w:val="9"/>
          <w:sz w:val="24"/>
          <w:szCs w:val="24"/>
          <w:lang w:eastAsia="zh-CN"/>
        </w:rPr>
        <w:t>良好维修</w:t>
      </w:r>
      <w:r w:rsidRPr="00C97480">
        <w:rPr>
          <w:rFonts w:hint="eastAsia"/>
          <w:spacing w:val="9"/>
          <w:sz w:val="24"/>
          <w:szCs w:val="24"/>
          <w:lang w:eastAsia="zh-CN"/>
        </w:rPr>
        <w:t>操作</w:t>
      </w:r>
      <w:r w:rsidRPr="00C97480">
        <w:rPr>
          <w:spacing w:val="9"/>
          <w:sz w:val="24"/>
          <w:szCs w:val="24"/>
          <w:lang w:eastAsia="zh-CN"/>
        </w:rPr>
        <w:t>的</w:t>
      </w:r>
      <w:r w:rsidRPr="00C97480">
        <w:rPr>
          <w:rFonts w:hint="eastAsia"/>
          <w:spacing w:val="9"/>
          <w:sz w:val="24"/>
          <w:szCs w:val="24"/>
          <w:lang w:eastAsia="zh-CN"/>
        </w:rPr>
        <w:t>培训材料，包括</w:t>
      </w:r>
      <w:r w:rsidR="00BF00F4">
        <w:rPr>
          <w:rFonts w:hint="eastAsia"/>
          <w:spacing w:val="9"/>
          <w:sz w:val="24"/>
          <w:szCs w:val="24"/>
          <w:lang w:eastAsia="zh-CN"/>
        </w:rPr>
        <w:t>关于</w:t>
      </w:r>
      <w:r w:rsidRPr="00C97480">
        <w:rPr>
          <w:rFonts w:hint="eastAsia"/>
          <w:spacing w:val="9"/>
          <w:sz w:val="24"/>
          <w:szCs w:val="24"/>
          <w:lang w:eastAsia="zh-CN"/>
        </w:rPr>
        <w:t>维修使用低</w:t>
      </w:r>
      <w:r w:rsidRPr="00C97480">
        <w:rPr>
          <w:rFonts w:hint="eastAsia"/>
          <w:spacing w:val="9"/>
          <w:sz w:val="24"/>
          <w:szCs w:val="24"/>
          <w:lang w:eastAsia="zh-CN"/>
        </w:rPr>
        <w:t>G</w:t>
      </w:r>
      <w:r w:rsidRPr="00C97480">
        <w:rPr>
          <w:spacing w:val="9"/>
          <w:sz w:val="24"/>
          <w:szCs w:val="24"/>
          <w:lang w:eastAsia="zh-CN"/>
        </w:rPr>
        <w:t>WP</w:t>
      </w:r>
      <w:r w:rsidRPr="00C97480">
        <w:rPr>
          <w:rFonts w:hint="eastAsia"/>
          <w:spacing w:val="9"/>
          <w:sz w:val="24"/>
          <w:szCs w:val="24"/>
          <w:lang w:eastAsia="zh-CN"/>
        </w:rPr>
        <w:t>制冷剂技术的设备</w:t>
      </w:r>
      <w:r w:rsidR="00BF00F4">
        <w:rPr>
          <w:rFonts w:hint="eastAsia"/>
          <w:spacing w:val="9"/>
          <w:sz w:val="24"/>
          <w:szCs w:val="24"/>
          <w:lang w:eastAsia="zh-CN"/>
        </w:rPr>
        <w:t>的材料</w:t>
      </w:r>
      <w:r w:rsidRPr="00C97480">
        <w:rPr>
          <w:rFonts w:hint="eastAsia"/>
          <w:spacing w:val="9"/>
          <w:sz w:val="24"/>
          <w:szCs w:val="24"/>
          <w:lang w:eastAsia="zh-CN"/>
        </w:rPr>
        <w:t>；该国政府会考虑在第二阶段期间施行对技工的强制认证，尽管目前尚不能确定具体日期。</w:t>
      </w:r>
    </w:p>
    <w:p w14:paraId="7305ED8C" w14:textId="371A5726" w:rsidR="00024FDD" w:rsidRPr="00C97480" w:rsidRDefault="003D208C" w:rsidP="00024FDD">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spacing w:val="9"/>
          <w:sz w:val="24"/>
          <w:szCs w:val="24"/>
          <w:lang w:eastAsia="zh-CN"/>
        </w:rPr>
        <w:t>秘书处与环境</w:t>
      </w:r>
      <w:r w:rsidRPr="00C97480">
        <w:rPr>
          <w:rFonts w:hint="eastAsia"/>
          <w:spacing w:val="9"/>
          <w:sz w:val="24"/>
          <w:szCs w:val="24"/>
          <w:lang w:eastAsia="zh-CN"/>
        </w:rPr>
        <w:t>规划</w:t>
      </w:r>
      <w:r w:rsidRPr="00C97480">
        <w:rPr>
          <w:spacing w:val="9"/>
          <w:sz w:val="24"/>
          <w:szCs w:val="24"/>
          <w:lang w:eastAsia="zh-CN"/>
        </w:rPr>
        <w:t>署讨论了执行</w:t>
      </w:r>
      <w:r w:rsidRPr="00C97480">
        <w:rPr>
          <w:rFonts w:hint="eastAsia"/>
          <w:spacing w:val="9"/>
          <w:sz w:val="24"/>
          <w:szCs w:val="24"/>
          <w:lang w:eastAsia="zh-CN"/>
        </w:rPr>
        <w:t>维修行业各项</w:t>
      </w:r>
      <w:r w:rsidRPr="00C97480">
        <w:rPr>
          <w:spacing w:val="9"/>
          <w:sz w:val="24"/>
          <w:szCs w:val="24"/>
          <w:lang w:eastAsia="zh-CN"/>
        </w:rPr>
        <w:t>活动和调整</w:t>
      </w:r>
      <w:r w:rsidRPr="00C97480">
        <w:rPr>
          <w:rFonts w:hint="eastAsia"/>
          <w:spacing w:val="9"/>
          <w:sz w:val="24"/>
          <w:szCs w:val="24"/>
          <w:lang w:eastAsia="zh-CN"/>
        </w:rPr>
        <w:t>供资</w:t>
      </w:r>
      <w:r w:rsidRPr="00C97480">
        <w:rPr>
          <w:spacing w:val="9"/>
          <w:sz w:val="24"/>
          <w:szCs w:val="24"/>
          <w:lang w:eastAsia="zh-CN"/>
        </w:rPr>
        <w:t>分配的问题，以确保第二阶段的最后一</w:t>
      </w:r>
      <w:r w:rsidR="007507C6">
        <w:rPr>
          <w:rFonts w:hint="eastAsia"/>
          <w:spacing w:val="9"/>
          <w:sz w:val="24"/>
          <w:szCs w:val="24"/>
          <w:lang w:eastAsia="zh-CN"/>
        </w:rPr>
        <w:t>次</w:t>
      </w:r>
      <w:r w:rsidRPr="00C97480">
        <w:rPr>
          <w:rFonts w:hint="eastAsia"/>
          <w:spacing w:val="9"/>
          <w:sz w:val="24"/>
          <w:szCs w:val="24"/>
          <w:lang w:eastAsia="zh-CN"/>
        </w:rPr>
        <w:t>供资</w:t>
      </w:r>
      <w:r w:rsidRPr="00C97480">
        <w:rPr>
          <w:spacing w:val="9"/>
          <w:sz w:val="24"/>
          <w:szCs w:val="24"/>
          <w:lang w:eastAsia="zh-CN"/>
        </w:rPr>
        <w:t>至少</w:t>
      </w:r>
      <w:r w:rsidRPr="00C97480">
        <w:rPr>
          <w:rFonts w:hint="eastAsia"/>
          <w:spacing w:val="9"/>
          <w:sz w:val="24"/>
          <w:szCs w:val="24"/>
          <w:lang w:eastAsia="zh-CN"/>
        </w:rPr>
        <w:t>包含维修行业</w:t>
      </w:r>
      <w:r w:rsidRPr="00C97480">
        <w:rPr>
          <w:spacing w:val="9"/>
          <w:sz w:val="24"/>
          <w:szCs w:val="24"/>
          <w:lang w:eastAsia="zh-CN"/>
        </w:rPr>
        <w:t>活动总</w:t>
      </w:r>
      <w:r w:rsidRPr="00C97480">
        <w:rPr>
          <w:rFonts w:hint="eastAsia"/>
          <w:spacing w:val="9"/>
          <w:sz w:val="24"/>
          <w:szCs w:val="24"/>
          <w:lang w:eastAsia="zh-CN"/>
        </w:rPr>
        <w:t>资金</w:t>
      </w:r>
      <w:r w:rsidRPr="00C97480">
        <w:rPr>
          <w:spacing w:val="9"/>
          <w:sz w:val="24"/>
          <w:szCs w:val="24"/>
          <w:lang w:eastAsia="zh-CN"/>
        </w:rPr>
        <w:t>的</w:t>
      </w:r>
      <w:r w:rsidRPr="00C97480">
        <w:rPr>
          <w:spacing w:val="9"/>
          <w:sz w:val="24"/>
          <w:szCs w:val="24"/>
          <w:lang w:eastAsia="zh-CN"/>
        </w:rPr>
        <w:t>10%</w:t>
      </w:r>
      <w:r w:rsidRPr="00C97480">
        <w:rPr>
          <w:spacing w:val="9"/>
          <w:sz w:val="24"/>
          <w:szCs w:val="24"/>
          <w:lang w:eastAsia="zh-CN"/>
        </w:rPr>
        <w:t>。环境</w:t>
      </w:r>
      <w:r w:rsidRPr="00C97480">
        <w:rPr>
          <w:rFonts w:hint="eastAsia"/>
          <w:spacing w:val="9"/>
          <w:sz w:val="24"/>
          <w:szCs w:val="24"/>
          <w:lang w:eastAsia="zh-CN"/>
        </w:rPr>
        <w:t>规划</w:t>
      </w:r>
      <w:r w:rsidRPr="00C97480">
        <w:rPr>
          <w:spacing w:val="9"/>
          <w:sz w:val="24"/>
          <w:szCs w:val="24"/>
          <w:lang w:eastAsia="zh-CN"/>
        </w:rPr>
        <w:t>署在与该国政府</w:t>
      </w:r>
      <w:r w:rsidRPr="00C97480">
        <w:rPr>
          <w:rFonts w:hint="eastAsia"/>
          <w:spacing w:val="9"/>
          <w:sz w:val="24"/>
          <w:szCs w:val="24"/>
          <w:lang w:eastAsia="zh-CN"/>
        </w:rPr>
        <w:t>协商</w:t>
      </w:r>
      <w:r w:rsidRPr="00C97480">
        <w:rPr>
          <w:spacing w:val="9"/>
          <w:sz w:val="24"/>
          <w:szCs w:val="24"/>
          <w:lang w:eastAsia="zh-CN"/>
        </w:rPr>
        <w:t>后，提交了</w:t>
      </w:r>
      <w:r w:rsidRPr="00C97480">
        <w:rPr>
          <w:rFonts w:hint="eastAsia"/>
          <w:spacing w:val="9"/>
          <w:sz w:val="24"/>
          <w:szCs w:val="24"/>
          <w:lang w:eastAsia="zh-CN"/>
        </w:rPr>
        <w:t>经修订的</w:t>
      </w:r>
      <w:r w:rsidRPr="00C97480">
        <w:rPr>
          <w:spacing w:val="9"/>
          <w:sz w:val="24"/>
          <w:szCs w:val="24"/>
          <w:lang w:eastAsia="zh-CN"/>
        </w:rPr>
        <w:t>第一</w:t>
      </w:r>
      <w:r w:rsidR="007507C6">
        <w:rPr>
          <w:rFonts w:hint="eastAsia"/>
          <w:spacing w:val="9"/>
          <w:sz w:val="24"/>
          <w:szCs w:val="24"/>
          <w:lang w:eastAsia="zh-CN"/>
        </w:rPr>
        <w:t>次</w:t>
      </w:r>
      <w:r w:rsidRPr="00C97480">
        <w:rPr>
          <w:rFonts w:hint="eastAsia"/>
          <w:spacing w:val="9"/>
          <w:sz w:val="24"/>
          <w:szCs w:val="24"/>
          <w:lang w:eastAsia="zh-CN"/>
        </w:rPr>
        <w:t>供资</w:t>
      </w:r>
      <w:r w:rsidRPr="00C97480">
        <w:rPr>
          <w:spacing w:val="9"/>
          <w:sz w:val="24"/>
          <w:szCs w:val="24"/>
          <w:lang w:eastAsia="zh-CN"/>
        </w:rPr>
        <w:t>执行计划，</w:t>
      </w:r>
      <w:r w:rsidRPr="00C97480">
        <w:rPr>
          <w:rFonts w:hint="eastAsia"/>
          <w:spacing w:val="9"/>
          <w:sz w:val="24"/>
          <w:szCs w:val="24"/>
          <w:lang w:eastAsia="zh-CN"/>
        </w:rPr>
        <w:t>其中纳入了对至少</w:t>
      </w:r>
      <w:r w:rsidRPr="00C97480">
        <w:rPr>
          <w:rFonts w:hint="eastAsia"/>
          <w:spacing w:val="9"/>
          <w:sz w:val="24"/>
          <w:szCs w:val="24"/>
          <w:lang w:eastAsia="zh-CN"/>
        </w:rPr>
        <w:t>1</w:t>
      </w:r>
      <w:r w:rsidRPr="00C97480">
        <w:rPr>
          <w:spacing w:val="9"/>
          <w:sz w:val="24"/>
          <w:szCs w:val="24"/>
          <w:lang w:eastAsia="zh-CN"/>
        </w:rPr>
        <w:t>80</w:t>
      </w:r>
      <w:r w:rsidRPr="00C97480">
        <w:rPr>
          <w:rFonts w:hint="eastAsia"/>
          <w:spacing w:val="9"/>
          <w:sz w:val="24"/>
          <w:szCs w:val="24"/>
          <w:lang w:eastAsia="zh-CN"/>
        </w:rPr>
        <w:t>名技工（而非</w:t>
      </w:r>
      <w:r w:rsidRPr="00C97480">
        <w:rPr>
          <w:rFonts w:hint="eastAsia"/>
          <w:spacing w:val="9"/>
          <w:sz w:val="24"/>
          <w:szCs w:val="24"/>
          <w:lang w:eastAsia="zh-CN"/>
        </w:rPr>
        <w:t>1</w:t>
      </w:r>
      <w:r w:rsidRPr="00C97480">
        <w:rPr>
          <w:spacing w:val="9"/>
          <w:sz w:val="24"/>
          <w:szCs w:val="24"/>
          <w:lang w:eastAsia="zh-CN"/>
        </w:rPr>
        <w:t>20</w:t>
      </w:r>
      <w:r w:rsidRPr="00C97480">
        <w:rPr>
          <w:rFonts w:hint="eastAsia"/>
          <w:spacing w:val="9"/>
          <w:sz w:val="24"/>
          <w:szCs w:val="24"/>
          <w:lang w:eastAsia="zh-CN"/>
        </w:rPr>
        <w:t>名）开展培训，面向进口商和海关中间商开展更多的意识提升和外联活动，以便强化实施氟氯烃许可证制度，以及面向技工的活动，以便开展培训和推行低</w:t>
      </w:r>
      <w:r w:rsidRPr="00C97480">
        <w:rPr>
          <w:rFonts w:hint="eastAsia"/>
          <w:spacing w:val="9"/>
          <w:sz w:val="24"/>
          <w:szCs w:val="24"/>
          <w:lang w:eastAsia="zh-CN"/>
        </w:rPr>
        <w:t>G</w:t>
      </w:r>
      <w:r w:rsidRPr="00C97480">
        <w:rPr>
          <w:spacing w:val="9"/>
          <w:sz w:val="24"/>
          <w:szCs w:val="24"/>
          <w:lang w:eastAsia="zh-CN"/>
        </w:rPr>
        <w:t>WP</w:t>
      </w:r>
      <w:r w:rsidRPr="00C97480">
        <w:rPr>
          <w:rFonts w:hint="eastAsia"/>
          <w:spacing w:val="9"/>
          <w:sz w:val="24"/>
          <w:szCs w:val="24"/>
          <w:lang w:eastAsia="zh-CN"/>
        </w:rPr>
        <w:t>技术。</w:t>
      </w:r>
      <w:r w:rsidRPr="00C97480">
        <w:rPr>
          <w:spacing w:val="9"/>
          <w:sz w:val="24"/>
          <w:szCs w:val="24"/>
          <w:lang w:eastAsia="zh-CN"/>
        </w:rPr>
        <w:t>因此，</w:t>
      </w:r>
      <w:r w:rsidRPr="00C97480">
        <w:rPr>
          <w:rFonts w:hint="eastAsia"/>
          <w:spacing w:val="9"/>
          <w:sz w:val="24"/>
          <w:szCs w:val="24"/>
          <w:lang w:eastAsia="zh-CN"/>
        </w:rPr>
        <w:t>对氟氯烃淘汰管理计划第二阶段的供资分配作了修订，如表</w:t>
      </w:r>
      <w:r w:rsidRPr="00C97480">
        <w:rPr>
          <w:rFonts w:hint="eastAsia"/>
          <w:spacing w:val="9"/>
          <w:sz w:val="24"/>
          <w:szCs w:val="24"/>
          <w:lang w:eastAsia="zh-CN"/>
        </w:rPr>
        <w:t>3</w:t>
      </w:r>
      <w:r w:rsidRPr="00C97480">
        <w:rPr>
          <w:rFonts w:hint="eastAsia"/>
          <w:spacing w:val="9"/>
          <w:sz w:val="24"/>
          <w:szCs w:val="24"/>
          <w:lang w:eastAsia="zh-CN"/>
        </w:rPr>
        <w:t>所示。</w:t>
      </w:r>
    </w:p>
    <w:p w14:paraId="6271254C" w14:textId="28F0E1FA" w:rsidR="00181D6C" w:rsidRPr="00C97480" w:rsidRDefault="00181D6C" w:rsidP="00181D6C">
      <w:pPr>
        <w:keepNext/>
        <w:outlineLvl w:val="0"/>
        <w:rPr>
          <w:b/>
          <w:bCs/>
          <w:sz w:val="24"/>
          <w:szCs w:val="24"/>
          <w:lang w:eastAsia="zh-CN"/>
        </w:rPr>
      </w:pPr>
      <w:r w:rsidRPr="00C97480">
        <w:rPr>
          <w:rFonts w:hint="eastAsia"/>
          <w:b/>
          <w:bCs/>
          <w:sz w:val="24"/>
          <w:szCs w:val="24"/>
          <w:lang w:eastAsia="zh-CN"/>
        </w:rPr>
        <w:t>表</w:t>
      </w:r>
      <w:r w:rsidRPr="00C97480">
        <w:rPr>
          <w:b/>
          <w:bCs/>
          <w:sz w:val="24"/>
          <w:szCs w:val="24"/>
          <w:lang w:eastAsia="zh-CN"/>
        </w:rPr>
        <w:t>3</w:t>
      </w:r>
      <w:r w:rsidRPr="00C97480">
        <w:rPr>
          <w:rFonts w:hint="eastAsia"/>
          <w:b/>
          <w:bCs/>
          <w:sz w:val="24"/>
          <w:szCs w:val="24"/>
          <w:lang w:eastAsia="zh-CN"/>
        </w:rPr>
        <w:t>：</w:t>
      </w:r>
      <w:r w:rsidR="007A1148" w:rsidRPr="00C97480">
        <w:rPr>
          <w:rFonts w:hint="eastAsia"/>
          <w:b/>
          <w:bCs/>
          <w:sz w:val="24"/>
          <w:szCs w:val="24"/>
          <w:lang w:eastAsia="zh-CN"/>
        </w:rPr>
        <w:t>最初的和</w:t>
      </w:r>
      <w:r w:rsidRPr="00C97480">
        <w:rPr>
          <w:rFonts w:hint="eastAsia"/>
          <w:b/>
          <w:bCs/>
          <w:sz w:val="24"/>
          <w:szCs w:val="24"/>
          <w:lang w:eastAsia="zh-CN"/>
        </w:rPr>
        <w:t>经修订的</w:t>
      </w:r>
      <w:r w:rsidR="003D695A" w:rsidRPr="00C97480">
        <w:rPr>
          <w:rFonts w:hint="eastAsia"/>
          <w:b/>
          <w:bCs/>
          <w:sz w:val="24"/>
          <w:szCs w:val="24"/>
          <w:lang w:eastAsia="zh-CN"/>
        </w:rPr>
        <w:t>苏里南</w:t>
      </w:r>
      <w:r w:rsidRPr="00C97480">
        <w:rPr>
          <w:rFonts w:hint="eastAsia"/>
          <w:b/>
          <w:bCs/>
          <w:sz w:val="24"/>
          <w:szCs w:val="24"/>
          <w:lang w:eastAsia="zh-CN"/>
        </w:rPr>
        <w:t>氟氯烃淘汰管理计划第二阶段</w:t>
      </w:r>
      <w:r w:rsidR="007A1148" w:rsidRPr="00C97480">
        <w:rPr>
          <w:rFonts w:hint="eastAsia"/>
          <w:b/>
          <w:bCs/>
          <w:sz w:val="24"/>
          <w:szCs w:val="24"/>
          <w:lang w:eastAsia="zh-CN"/>
        </w:rPr>
        <w:t>供资分配表（美元）</w:t>
      </w:r>
    </w:p>
    <w:tbl>
      <w:tblPr>
        <w:tblStyle w:val="TableGrid"/>
        <w:tblW w:w="9445" w:type="dxa"/>
        <w:tblLook w:val="04A0" w:firstRow="1" w:lastRow="0" w:firstColumn="1" w:lastColumn="0" w:noHBand="0" w:noVBand="1"/>
      </w:tblPr>
      <w:tblGrid>
        <w:gridCol w:w="2263"/>
        <w:gridCol w:w="1197"/>
        <w:gridCol w:w="1197"/>
        <w:gridCol w:w="1197"/>
        <w:gridCol w:w="1197"/>
        <w:gridCol w:w="1197"/>
        <w:gridCol w:w="1197"/>
      </w:tblGrid>
      <w:tr w:rsidR="003D208C" w:rsidRPr="00C97480" w14:paraId="5121F2A0" w14:textId="77777777" w:rsidTr="008E6440">
        <w:trPr>
          <w:trHeight w:val="230"/>
        </w:trPr>
        <w:tc>
          <w:tcPr>
            <w:tcW w:w="2263" w:type="dxa"/>
          </w:tcPr>
          <w:p w14:paraId="1C7FD4D0" w14:textId="03C26E6A" w:rsidR="003D208C" w:rsidRPr="00C97480" w:rsidRDefault="007A1148" w:rsidP="00E8306F">
            <w:pPr>
              <w:keepNext/>
              <w:outlineLvl w:val="0"/>
              <w:rPr>
                <w:b/>
                <w:sz w:val="24"/>
                <w:szCs w:val="24"/>
              </w:rPr>
            </w:pPr>
            <w:r w:rsidRPr="00C97480">
              <w:rPr>
                <w:rFonts w:hint="eastAsia"/>
                <w:b/>
                <w:sz w:val="24"/>
                <w:szCs w:val="24"/>
                <w:lang w:eastAsia="zh-CN"/>
              </w:rPr>
              <w:t>按机构列出的供资</w:t>
            </w:r>
          </w:p>
        </w:tc>
        <w:tc>
          <w:tcPr>
            <w:tcW w:w="1197" w:type="dxa"/>
          </w:tcPr>
          <w:p w14:paraId="6F13FDA3" w14:textId="38A9C47C" w:rsidR="003D208C" w:rsidRPr="00C97480" w:rsidRDefault="003D208C" w:rsidP="00E8306F">
            <w:pPr>
              <w:keepNext/>
              <w:jc w:val="center"/>
              <w:outlineLvl w:val="0"/>
              <w:rPr>
                <w:b/>
                <w:sz w:val="24"/>
                <w:szCs w:val="24"/>
              </w:rPr>
            </w:pPr>
            <w:r w:rsidRPr="00C97480">
              <w:rPr>
                <w:b/>
                <w:sz w:val="24"/>
                <w:szCs w:val="24"/>
              </w:rPr>
              <w:t>2023</w:t>
            </w:r>
            <w:r w:rsidRPr="00C97480">
              <w:rPr>
                <w:rFonts w:hint="eastAsia"/>
                <w:b/>
                <w:sz w:val="24"/>
                <w:szCs w:val="24"/>
                <w:lang w:eastAsia="zh-CN"/>
              </w:rPr>
              <w:t>年</w:t>
            </w:r>
          </w:p>
        </w:tc>
        <w:tc>
          <w:tcPr>
            <w:tcW w:w="1197" w:type="dxa"/>
          </w:tcPr>
          <w:p w14:paraId="6CF63A64" w14:textId="2D884EDA" w:rsidR="003D208C" w:rsidRPr="00C97480" w:rsidRDefault="003D208C" w:rsidP="00E8306F">
            <w:pPr>
              <w:keepNext/>
              <w:jc w:val="center"/>
              <w:outlineLvl w:val="0"/>
              <w:rPr>
                <w:b/>
                <w:sz w:val="24"/>
                <w:szCs w:val="24"/>
              </w:rPr>
            </w:pPr>
            <w:r w:rsidRPr="00C97480">
              <w:rPr>
                <w:b/>
                <w:sz w:val="24"/>
                <w:szCs w:val="24"/>
              </w:rPr>
              <w:t>2026</w:t>
            </w:r>
            <w:r w:rsidRPr="00C97480">
              <w:rPr>
                <w:rFonts w:hint="eastAsia"/>
                <w:b/>
                <w:sz w:val="24"/>
                <w:szCs w:val="24"/>
                <w:lang w:eastAsia="zh-CN"/>
              </w:rPr>
              <w:t>年</w:t>
            </w:r>
          </w:p>
        </w:tc>
        <w:tc>
          <w:tcPr>
            <w:tcW w:w="1197" w:type="dxa"/>
          </w:tcPr>
          <w:p w14:paraId="3D2B08FC" w14:textId="6145BDF6" w:rsidR="003D208C" w:rsidRPr="00C97480" w:rsidRDefault="003D208C" w:rsidP="00E8306F">
            <w:pPr>
              <w:keepNext/>
              <w:jc w:val="center"/>
              <w:outlineLvl w:val="0"/>
              <w:rPr>
                <w:b/>
                <w:sz w:val="24"/>
                <w:szCs w:val="24"/>
              </w:rPr>
            </w:pPr>
            <w:r w:rsidRPr="00C97480">
              <w:rPr>
                <w:b/>
                <w:sz w:val="24"/>
                <w:szCs w:val="24"/>
              </w:rPr>
              <w:t>2027</w:t>
            </w:r>
            <w:r w:rsidRPr="00C97480">
              <w:rPr>
                <w:rFonts w:hint="eastAsia"/>
                <w:b/>
                <w:sz w:val="24"/>
                <w:szCs w:val="24"/>
                <w:lang w:eastAsia="zh-CN"/>
              </w:rPr>
              <w:t>年</w:t>
            </w:r>
          </w:p>
        </w:tc>
        <w:tc>
          <w:tcPr>
            <w:tcW w:w="1197" w:type="dxa"/>
          </w:tcPr>
          <w:p w14:paraId="370492B9" w14:textId="4B956C1F" w:rsidR="003D208C" w:rsidRPr="00C97480" w:rsidRDefault="003D208C" w:rsidP="00E8306F">
            <w:pPr>
              <w:keepNext/>
              <w:jc w:val="center"/>
              <w:outlineLvl w:val="0"/>
              <w:rPr>
                <w:b/>
                <w:sz w:val="24"/>
                <w:szCs w:val="24"/>
              </w:rPr>
            </w:pPr>
            <w:r w:rsidRPr="00C97480">
              <w:rPr>
                <w:b/>
                <w:sz w:val="24"/>
                <w:szCs w:val="24"/>
              </w:rPr>
              <w:t>2028</w:t>
            </w:r>
            <w:r w:rsidRPr="00C97480">
              <w:rPr>
                <w:rFonts w:hint="eastAsia"/>
                <w:b/>
                <w:sz w:val="24"/>
                <w:szCs w:val="24"/>
                <w:lang w:eastAsia="zh-CN"/>
              </w:rPr>
              <w:t>年</w:t>
            </w:r>
          </w:p>
        </w:tc>
        <w:tc>
          <w:tcPr>
            <w:tcW w:w="1197" w:type="dxa"/>
          </w:tcPr>
          <w:p w14:paraId="457DA19E" w14:textId="3E61AE5D" w:rsidR="003D208C" w:rsidRPr="00C97480" w:rsidRDefault="003D208C" w:rsidP="00E8306F">
            <w:pPr>
              <w:keepNext/>
              <w:jc w:val="center"/>
              <w:outlineLvl w:val="0"/>
              <w:rPr>
                <w:b/>
                <w:sz w:val="24"/>
                <w:szCs w:val="24"/>
              </w:rPr>
            </w:pPr>
            <w:r w:rsidRPr="00C97480">
              <w:rPr>
                <w:b/>
                <w:sz w:val="24"/>
                <w:szCs w:val="24"/>
              </w:rPr>
              <w:t>2030</w:t>
            </w:r>
            <w:r w:rsidRPr="00C97480">
              <w:rPr>
                <w:rFonts w:hint="eastAsia"/>
                <w:b/>
                <w:sz w:val="24"/>
                <w:szCs w:val="24"/>
                <w:lang w:eastAsia="zh-CN"/>
              </w:rPr>
              <w:t>年</w:t>
            </w:r>
          </w:p>
        </w:tc>
        <w:tc>
          <w:tcPr>
            <w:tcW w:w="1197" w:type="dxa"/>
          </w:tcPr>
          <w:p w14:paraId="7FADFF24" w14:textId="303C13AB" w:rsidR="003D208C" w:rsidRPr="00C97480" w:rsidRDefault="003D208C" w:rsidP="00E8306F">
            <w:pPr>
              <w:keepNext/>
              <w:jc w:val="center"/>
              <w:outlineLvl w:val="0"/>
              <w:rPr>
                <w:b/>
                <w:sz w:val="24"/>
                <w:szCs w:val="24"/>
              </w:rPr>
            </w:pPr>
            <w:r w:rsidRPr="00C97480">
              <w:rPr>
                <w:rFonts w:hint="eastAsia"/>
                <w:b/>
                <w:sz w:val="24"/>
                <w:szCs w:val="24"/>
                <w:lang w:eastAsia="zh-CN"/>
              </w:rPr>
              <w:t>共计</w:t>
            </w:r>
          </w:p>
        </w:tc>
      </w:tr>
      <w:tr w:rsidR="003D208C" w:rsidRPr="00C97480" w14:paraId="59B6A7FA" w14:textId="77777777" w:rsidTr="008E6440">
        <w:trPr>
          <w:trHeight w:val="230"/>
        </w:trPr>
        <w:tc>
          <w:tcPr>
            <w:tcW w:w="2263" w:type="dxa"/>
          </w:tcPr>
          <w:p w14:paraId="1E65C95B" w14:textId="2BBBA1E8" w:rsidR="003D208C" w:rsidRPr="00C97480" w:rsidRDefault="007A1148" w:rsidP="00E8306F">
            <w:pPr>
              <w:keepNext/>
              <w:outlineLvl w:val="0"/>
              <w:rPr>
                <w:b/>
                <w:sz w:val="24"/>
                <w:szCs w:val="24"/>
              </w:rPr>
            </w:pPr>
            <w:r w:rsidRPr="00C97480">
              <w:rPr>
                <w:rFonts w:hint="eastAsia"/>
                <w:b/>
                <w:sz w:val="24"/>
                <w:szCs w:val="24"/>
                <w:lang w:eastAsia="zh-CN"/>
              </w:rPr>
              <w:t>最初的</w:t>
            </w:r>
          </w:p>
        </w:tc>
        <w:tc>
          <w:tcPr>
            <w:tcW w:w="1197" w:type="dxa"/>
            <w:tcBorders>
              <w:bottom w:val="single" w:sz="4" w:space="0" w:color="auto"/>
            </w:tcBorders>
          </w:tcPr>
          <w:p w14:paraId="41EA6ABF" w14:textId="77777777" w:rsidR="003D208C" w:rsidRPr="00C97480" w:rsidRDefault="003D208C" w:rsidP="00E8306F">
            <w:pPr>
              <w:keepNext/>
              <w:outlineLvl w:val="0"/>
              <w:rPr>
                <w:b/>
                <w:sz w:val="24"/>
                <w:szCs w:val="24"/>
              </w:rPr>
            </w:pPr>
          </w:p>
        </w:tc>
        <w:tc>
          <w:tcPr>
            <w:tcW w:w="1197" w:type="dxa"/>
            <w:tcBorders>
              <w:bottom w:val="single" w:sz="4" w:space="0" w:color="auto"/>
            </w:tcBorders>
          </w:tcPr>
          <w:p w14:paraId="590DEE30" w14:textId="77777777" w:rsidR="003D208C" w:rsidRPr="00C97480" w:rsidRDefault="003D208C" w:rsidP="00E8306F">
            <w:pPr>
              <w:keepNext/>
              <w:outlineLvl w:val="0"/>
              <w:rPr>
                <w:b/>
                <w:sz w:val="24"/>
                <w:szCs w:val="24"/>
              </w:rPr>
            </w:pPr>
          </w:p>
        </w:tc>
        <w:tc>
          <w:tcPr>
            <w:tcW w:w="1197" w:type="dxa"/>
            <w:tcBorders>
              <w:bottom w:val="single" w:sz="4" w:space="0" w:color="auto"/>
            </w:tcBorders>
          </w:tcPr>
          <w:p w14:paraId="06778840" w14:textId="77777777" w:rsidR="003D208C" w:rsidRPr="00C97480" w:rsidRDefault="003D208C" w:rsidP="00E8306F">
            <w:pPr>
              <w:keepNext/>
              <w:outlineLvl w:val="0"/>
              <w:rPr>
                <w:b/>
                <w:sz w:val="24"/>
                <w:szCs w:val="24"/>
              </w:rPr>
            </w:pPr>
          </w:p>
        </w:tc>
        <w:tc>
          <w:tcPr>
            <w:tcW w:w="1197" w:type="dxa"/>
            <w:tcBorders>
              <w:bottom w:val="single" w:sz="4" w:space="0" w:color="auto"/>
            </w:tcBorders>
          </w:tcPr>
          <w:p w14:paraId="32B2A670" w14:textId="77777777" w:rsidR="003D208C" w:rsidRPr="00C97480" w:rsidRDefault="003D208C" w:rsidP="00E8306F">
            <w:pPr>
              <w:keepNext/>
              <w:outlineLvl w:val="0"/>
              <w:rPr>
                <w:b/>
                <w:sz w:val="24"/>
                <w:szCs w:val="24"/>
              </w:rPr>
            </w:pPr>
          </w:p>
        </w:tc>
        <w:tc>
          <w:tcPr>
            <w:tcW w:w="1197" w:type="dxa"/>
            <w:tcBorders>
              <w:bottom w:val="single" w:sz="4" w:space="0" w:color="auto"/>
            </w:tcBorders>
          </w:tcPr>
          <w:p w14:paraId="0AA7F075" w14:textId="77777777" w:rsidR="003D208C" w:rsidRPr="00C97480" w:rsidRDefault="003D208C" w:rsidP="00E8306F">
            <w:pPr>
              <w:keepNext/>
              <w:outlineLvl w:val="0"/>
              <w:rPr>
                <w:b/>
                <w:sz w:val="24"/>
                <w:szCs w:val="24"/>
              </w:rPr>
            </w:pPr>
          </w:p>
        </w:tc>
        <w:tc>
          <w:tcPr>
            <w:tcW w:w="1197" w:type="dxa"/>
            <w:tcBorders>
              <w:bottom w:val="single" w:sz="4" w:space="0" w:color="auto"/>
            </w:tcBorders>
          </w:tcPr>
          <w:p w14:paraId="67C05CD8" w14:textId="77777777" w:rsidR="003D208C" w:rsidRPr="00C97480" w:rsidRDefault="003D208C" w:rsidP="00E8306F">
            <w:pPr>
              <w:keepNext/>
              <w:outlineLvl w:val="0"/>
              <w:rPr>
                <w:b/>
                <w:sz w:val="24"/>
                <w:szCs w:val="24"/>
              </w:rPr>
            </w:pPr>
          </w:p>
        </w:tc>
      </w:tr>
      <w:tr w:rsidR="003D208C" w:rsidRPr="00C97480" w14:paraId="4EC9BE33" w14:textId="77777777" w:rsidTr="008E6440">
        <w:trPr>
          <w:trHeight w:val="230"/>
        </w:trPr>
        <w:tc>
          <w:tcPr>
            <w:tcW w:w="2263" w:type="dxa"/>
          </w:tcPr>
          <w:p w14:paraId="4F571609" w14:textId="6B49E675" w:rsidR="003D208C" w:rsidRPr="00C97480" w:rsidRDefault="007A1148" w:rsidP="00E8306F">
            <w:pPr>
              <w:keepNext/>
              <w:outlineLvl w:val="0"/>
              <w:rPr>
                <w:sz w:val="24"/>
                <w:szCs w:val="24"/>
              </w:rPr>
            </w:pPr>
            <w:r w:rsidRPr="00C97480">
              <w:rPr>
                <w:rFonts w:hint="eastAsia"/>
                <w:sz w:val="24"/>
                <w:szCs w:val="24"/>
                <w:lang w:eastAsia="zh-CN"/>
              </w:rPr>
              <w:t>环境规划署</w:t>
            </w:r>
          </w:p>
        </w:tc>
        <w:tc>
          <w:tcPr>
            <w:tcW w:w="1197" w:type="dxa"/>
            <w:tcBorders>
              <w:top w:val="single" w:sz="4" w:space="0" w:color="auto"/>
              <w:left w:val="nil"/>
              <w:bottom w:val="single" w:sz="4" w:space="0" w:color="auto"/>
              <w:right w:val="single" w:sz="4" w:space="0" w:color="auto"/>
            </w:tcBorders>
            <w:shd w:val="clear" w:color="auto" w:fill="auto"/>
            <w:vAlign w:val="bottom"/>
          </w:tcPr>
          <w:p w14:paraId="5AF5268B" w14:textId="77777777" w:rsidR="003D208C" w:rsidRPr="00C97480" w:rsidRDefault="003D208C" w:rsidP="00E8306F">
            <w:pPr>
              <w:keepNext/>
              <w:jc w:val="right"/>
              <w:outlineLvl w:val="0"/>
              <w:rPr>
                <w:sz w:val="24"/>
                <w:szCs w:val="24"/>
              </w:rPr>
            </w:pPr>
            <w:r w:rsidRPr="00C97480">
              <w:rPr>
                <w:sz w:val="24"/>
                <w:szCs w:val="24"/>
              </w:rPr>
              <w:t>120,700</w:t>
            </w:r>
          </w:p>
        </w:tc>
        <w:tc>
          <w:tcPr>
            <w:tcW w:w="1197" w:type="dxa"/>
            <w:tcBorders>
              <w:top w:val="single" w:sz="4" w:space="0" w:color="auto"/>
              <w:left w:val="single" w:sz="4" w:space="0" w:color="auto"/>
              <w:bottom w:val="single" w:sz="4" w:space="0" w:color="auto"/>
              <w:right w:val="single" w:sz="4" w:space="0" w:color="auto"/>
            </w:tcBorders>
          </w:tcPr>
          <w:p w14:paraId="09D48315" w14:textId="77777777" w:rsidR="003D208C" w:rsidRPr="00C97480" w:rsidRDefault="003D208C" w:rsidP="00E8306F">
            <w:pPr>
              <w:keepNext/>
              <w:jc w:val="right"/>
              <w:outlineLvl w:val="0"/>
              <w:rPr>
                <w:sz w:val="24"/>
                <w:szCs w:val="24"/>
              </w:rPr>
            </w:pPr>
            <w:r w:rsidRPr="00C97480">
              <w:rPr>
                <w:sz w:val="24"/>
                <w:szCs w:val="24"/>
              </w:rPr>
              <w:t>95,800</w:t>
            </w:r>
          </w:p>
        </w:tc>
        <w:tc>
          <w:tcPr>
            <w:tcW w:w="1197" w:type="dxa"/>
            <w:tcBorders>
              <w:top w:val="single" w:sz="4" w:space="0" w:color="auto"/>
              <w:left w:val="single" w:sz="4" w:space="0" w:color="auto"/>
              <w:bottom w:val="single" w:sz="4" w:space="0" w:color="auto"/>
              <w:right w:val="single" w:sz="4" w:space="0" w:color="auto"/>
            </w:tcBorders>
          </w:tcPr>
          <w:p w14:paraId="38B57547" w14:textId="77777777" w:rsidR="003D208C" w:rsidRPr="00C97480" w:rsidRDefault="003D208C" w:rsidP="00E8306F">
            <w:pPr>
              <w:keepNext/>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2460E48F" w14:textId="77777777" w:rsidR="003D208C" w:rsidRPr="00C97480" w:rsidRDefault="003D208C" w:rsidP="00E8306F">
            <w:pPr>
              <w:keepNext/>
              <w:jc w:val="right"/>
              <w:outlineLvl w:val="0"/>
              <w:rPr>
                <w:sz w:val="24"/>
                <w:szCs w:val="24"/>
              </w:rPr>
            </w:pPr>
            <w:r w:rsidRPr="00C97480">
              <w:rPr>
                <w:sz w:val="24"/>
                <w:szCs w:val="24"/>
              </w:rPr>
              <w:t>144,400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342D0B88" w14:textId="77777777" w:rsidR="003D208C" w:rsidRPr="00C97480" w:rsidRDefault="003D208C" w:rsidP="00E8306F">
            <w:pPr>
              <w:keepNext/>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3F20221E" w14:textId="77777777" w:rsidR="003D208C" w:rsidRPr="00C97480" w:rsidRDefault="003D208C" w:rsidP="00E8306F">
            <w:pPr>
              <w:keepNext/>
              <w:jc w:val="right"/>
              <w:outlineLvl w:val="0"/>
              <w:rPr>
                <w:sz w:val="24"/>
                <w:szCs w:val="24"/>
              </w:rPr>
            </w:pPr>
            <w:r w:rsidRPr="00C97480">
              <w:rPr>
                <w:sz w:val="24"/>
                <w:szCs w:val="24"/>
              </w:rPr>
              <w:t>360,900</w:t>
            </w:r>
          </w:p>
        </w:tc>
      </w:tr>
      <w:tr w:rsidR="003D208C" w:rsidRPr="00C97480" w14:paraId="2E34663F" w14:textId="77777777" w:rsidTr="008E6440">
        <w:trPr>
          <w:trHeight w:val="230"/>
        </w:trPr>
        <w:tc>
          <w:tcPr>
            <w:tcW w:w="2263" w:type="dxa"/>
          </w:tcPr>
          <w:p w14:paraId="2C929A8C" w14:textId="603D4D62" w:rsidR="003D208C" w:rsidRPr="00C97480" w:rsidRDefault="007A1148" w:rsidP="00E8306F">
            <w:pPr>
              <w:keepNext/>
              <w:outlineLvl w:val="0"/>
              <w:rPr>
                <w:sz w:val="24"/>
                <w:szCs w:val="24"/>
              </w:rPr>
            </w:pPr>
            <w:r w:rsidRPr="00C97480">
              <w:rPr>
                <w:rFonts w:hint="eastAsia"/>
                <w:sz w:val="24"/>
                <w:szCs w:val="24"/>
                <w:lang w:eastAsia="zh-CN"/>
              </w:rPr>
              <w:t>工发组织</w:t>
            </w:r>
          </w:p>
        </w:tc>
        <w:tc>
          <w:tcPr>
            <w:tcW w:w="1197" w:type="dxa"/>
            <w:tcBorders>
              <w:top w:val="single" w:sz="4" w:space="0" w:color="auto"/>
              <w:left w:val="nil"/>
              <w:bottom w:val="single" w:sz="4" w:space="0" w:color="auto"/>
              <w:right w:val="single" w:sz="4" w:space="0" w:color="auto"/>
            </w:tcBorders>
            <w:shd w:val="clear" w:color="auto" w:fill="auto"/>
            <w:vAlign w:val="bottom"/>
          </w:tcPr>
          <w:p w14:paraId="0F3FB58B" w14:textId="77777777" w:rsidR="003D208C" w:rsidRPr="00C97480" w:rsidRDefault="003D208C" w:rsidP="00E8306F">
            <w:pPr>
              <w:keepNext/>
              <w:jc w:val="right"/>
              <w:outlineLvl w:val="0"/>
              <w:rPr>
                <w:sz w:val="24"/>
                <w:szCs w:val="24"/>
              </w:rPr>
            </w:pPr>
            <w:r w:rsidRPr="00C97480">
              <w:rPr>
                <w:sz w:val="24"/>
                <w:szCs w:val="24"/>
              </w:rPr>
              <w:t>60,894</w:t>
            </w:r>
          </w:p>
        </w:tc>
        <w:tc>
          <w:tcPr>
            <w:tcW w:w="1197" w:type="dxa"/>
            <w:tcBorders>
              <w:top w:val="single" w:sz="4" w:space="0" w:color="auto"/>
              <w:left w:val="single" w:sz="4" w:space="0" w:color="auto"/>
              <w:bottom w:val="single" w:sz="4" w:space="0" w:color="auto"/>
              <w:right w:val="single" w:sz="4" w:space="0" w:color="auto"/>
            </w:tcBorders>
          </w:tcPr>
          <w:p w14:paraId="1A245051" w14:textId="77777777" w:rsidR="003D208C" w:rsidRPr="00C97480" w:rsidRDefault="003D208C" w:rsidP="00E8306F">
            <w:pPr>
              <w:keepNext/>
              <w:jc w:val="right"/>
              <w:outlineLvl w:val="0"/>
              <w:rPr>
                <w:sz w:val="24"/>
                <w:szCs w:val="24"/>
              </w:rPr>
            </w:pPr>
            <w:r w:rsidRPr="00C97480">
              <w:rPr>
                <w:sz w:val="24"/>
                <w:szCs w:val="24"/>
              </w:rPr>
              <w:t>82,386</w:t>
            </w:r>
          </w:p>
        </w:tc>
        <w:tc>
          <w:tcPr>
            <w:tcW w:w="1197" w:type="dxa"/>
            <w:tcBorders>
              <w:top w:val="single" w:sz="4" w:space="0" w:color="auto"/>
              <w:left w:val="single" w:sz="4" w:space="0" w:color="auto"/>
              <w:bottom w:val="single" w:sz="4" w:space="0" w:color="auto"/>
              <w:right w:val="single" w:sz="4" w:space="0" w:color="auto"/>
            </w:tcBorders>
          </w:tcPr>
          <w:p w14:paraId="7E29FD74" w14:textId="77777777" w:rsidR="003D208C" w:rsidRPr="00C97480" w:rsidRDefault="003D208C" w:rsidP="00E8306F">
            <w:pPr>
              <w:keepNext/>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2BED36AA" w14:textId="77777777" w:rsidR="003D208C" w:rsidRPr="00C97480" w:rsidRDefault="003D208C" w:rsidP="00E8306F">
            <w:pPr>
              <w:keepNext/>
              <w:jc w:val="right"/>
              <w:outlineLvl w:val="0"/>
              <w:rPr>
                <w:sz w:val="24"/>
                <w:szCs w:val="24"/>
              </w:rPr>
            </w:pPr>
            <w:r w:rsidRPr="00C97480">
              <w:rPr>
                <w:sz w:val="24"/>
                <w:szCs w:val="24"/>
              </w:rPr>
              <w:t>35,820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4656E469" w14:textId="77777777" w:rsidR="003D208C" w:rsidRPr="00C97480" w:rsidRDefault="003D208C" w:rsidP="00E8306F">
            <w:pPr>
              <w:keepNext/>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0E856305" w14:textId="77777777" w:rsidR="003D208C" w:rsidRPr="00C97480" w:rsidRDefault="003D208C" w:rsidP="00E8306F">
            <w:pPr>
              <w:keepNext/>
              <w:jc w:val="right"/>
              <w:outlineLvl w:val="0"/>
              <w:rPr>
                <w:sz w:val="24"/>
                <w:szCs w:val="24"/>
              </w:rPr>
            </w:pPr>
            <w:r w:rsidRPr="00C97480">
              <w:rPr>
                <w:sz w:val="24"/>
                <w:szCs w:val="24"/>
              </w:rPr>
              <w:t>179,100</w:t>
            </w:r>
          </w:p>
        </w:tc>
      </w:tr>
      <w:tr w:rsidR="003D208C" w:rsidRPr="00C97480" w14:paraId="1DE4A89F" w14:textId="77777777" w:rsidTr="008E6440">
        <w:trPr>
          <w:trHeight w:val="230"/>
        </w:trPr>
        <w:tc>
          <w:tcPr>
            <w:tcW w:w="2263" w:type="dxa"/>
            <w:tcBorders>
              <w:bottom w:val="single" w:sz="4" w:space="0" w:color="auto"/>
            </w:tcBorders>
          </w:tcPr>
          <w:p w14:paraId="2B4357E7" w14:textId="6AD20046" w:rsidR="003D208C" w:rsidRPr="00C97480" w:rsidRDefault="007A1148" w:rsidP="00E8306F">
            <w:pPr>
              <w:keepNext/>
              <w:outlineLvl w:val="0"/>
              <w:rPr>
                <w:b/>
                <w:sz w:val="24"/>
                <w:szCs w:val="24"/>
              </w:rPr>
            </w:pPr>
            <w:r w:rsidRPr="00C97480">
              <w:rPr>
                <w:rFonts w:hint="eastAsia"/>
                <w:b/>
                <w:sz w:val="24"/>
                <w:szCs w:val="24"/>
                <w:lang w:eastAsia="zh-CN"/>
              </w:rPr>
              <w:t>共计</w:t>
            </w:r>
          </w:p>
        </w:tc>
        <w:tc>
          <w:tcPr>
            <w:tcW w:w="1197" w:type="dxa"/>
            <w:tcBorders>
              <w:top w:val="single" w:sz="4" w:space="0" w:color="auto"/>
              <w:left w:val="nil"/>
              <w:bottom w:val="single" w:sz="4" w:space="0" w:color="auto"/>
              <w:right w:val="single" w:sz="4" w:space="0" w:color="auto"/>
            </w:tcBorders>
            <w:shd w:val="clear" w:color="auto" w:fill="auto"/>
          </w:tcPr>
          <w:p w14:paraId="51900AAA" w14:textId="77777777" w:rsidR="003D208C" w:rsidRPr="00C97480" w:rsidRDefault="003D208C" w:rsidP="00E8306F">
            <w:pPr>
              <w:keepNext/>
              <w:jc w:val="right"/>
              <w:outlineLvl w:val="0"/>
              <w:rPr>
                <w:b/>
                <w:sz w:val="24"/>
                <w:szCs w:val="24"/>
              </w:rPr>
            </w:pPr>
            <w:r w:rsidRPr="00C97480">
              <w:rPr>
                <w:b/>
                <w:sz w:val="24"/>
                <w:szCs w:val="24"/>
              </w:rPr>
              <w:t>181,594</w:t>
            </w:r>
          </w:p>
        </w:tc>
        <w:tc>
          <w:tcPr>
            <w:tcW w:w="1197" w:type="dxa"/>
            <w:tcBorders>
              <w:top w:val="single" w:sz="4" w:space="0" w:color="auto"/>
              <w:left w:val="single" w:sz="4" w:space="0" w:color="auto"/>
              <w:bottom w:val="single" w:sz="4" w:space="0" w:color="auto"/>
              <w:right w:val="single" w:sz="4" w:space="0" w:color="auto"/>
            </w:tcBorders>
          </w:tcPr>
          <w:p w14:paraId="1DF5FC1E" w14:textId="77777777" w:rsidR="003D208C" w:rsidRPr="00C97480" w:rsidRDefault="003D208C" w:rsidP="00E8306F">
            <w:pPr>
              <w:keepNext/>
              <w:jc w:val="right"/>
              <w:outlineLvl w:val="0"/>
              <w:rPr>
                <w:b/>
                <w:sz w:val="24"/>
                <w:szCs w:val="24"/>
              </w:rPr>
            </w:pPr>
            <w:r w:rsidRPr="00C97480">
              <w:rPr>
                <w:b/>
                <w:sz w:val="24"/>
                <w:szCs w:val="24"/>
              </w:rPr>
              <w:t>178,186</w:t>
            </w:r>
          </w:p>
        </w:tc>
        <w:tc>
          <w:tcPr>
            <w:tcW w:w="1197" w:type="dxa"/>
            <w:tcBorders>
              <w:top w:val="single" w:sz="4" w:space="0" w:color="auto"/>
              <w:left w:val="single" w:sz="4" w:space="0" w:color="auto"/>
              <w:bottom w:val="single" w:sz="4" w:space="0" w:color="auto"/>
              <w:right w:val="single" w:sz="4" w:space="0" w:color="auto"/>
            </w:tcBorders>
          </w:tcPr>
          <w:p w14:paraId="00D5D502" w14:textId="77777777" w:rsidR="003D208C" w:rsidRPr="00C97480" w:rsidRDefault="003D208C" w:rsidP="00E8306F">
            <w:pPr>
              <w:keepNext/>
              <w:jc w:val="right"/>
              <w:outlineLvl w:val="0"/>
              <w:rPr>
                <w:b/>
                <w:bCs/>
                <w:sz w:val="24"/>
                <w:szCs w:val="24"/>
              </w:rPr>
            </w:pPr>
            <w:r w:rsidRPr="00C97480">
              <w:rPr>
                <w:b/>
                <w:bCs/>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659537E" w14:textId="77777777" w:rsidR="003D208C" w:rsidRPr="00C97480" w:rsidRDefault="003D208C" w:rsidP="00E8306F">
            <w:pPr>
              <w:keepNext/>
              <w:jc w:val="right"/>
              <w:outlineLvl w:val="0"/>
              <w:rPr>
                <w:b/>
                <w:sz w:val="24"/>
                <w:szCs w:val="24"/>
              </w:rPr>
            </w:pPr>
            <w:r w:rsidRPr="00C97480">
              <w:rPr>
                <w:b/>
                <w:sz w:val="24"/>
                <w:szCs w:val="24"/>
              </w:rPr>
              <w:t>180,220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4BE4D13B" w14:textId="77777777" w:rsidR="003D208C" w:rsidRPr="00C97480" w:rsidRDefault="003D208C" w:rsidP="00E8306F">
            <w:pPr>
              <w:keepNext/>
              <w:jc w:val="right"/>
              <w:outlineLvl w:val="0"/>
              <w:rPr>
                <w:b/>
                <w:sz w:val="24"/>
                <w:szCs w:val="24"/>
              </w:rPr>
            </w:pPr>
            <w:r w:rsidRPr="00C97480">
              <w:rPr>
                <w:b/>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243B9C37" w14:textId="77777777" w:rsidR="003D208C" w:rsidRPr="00C97480" w:rsidRDefault="003D208C" w:rsidP="00E8306F">
            <w:pPr>
              <w:keepNext/>
              <w:jc w:val="right"/>
              <w:outlineLvl w:val="0"/>
              <w:rPr>
                <w:b/>
                <w:sz w:val="24"/>
                <w:szCs w:val="24"/>
              </w:rPr>
            </w:pPr>
            <w:r w:rsidRPr="00C97480">
              <w:rPr>
                <w:b/>
                <w:sz w:val="24"/>
                <w:szCs w:val="24"/>
              </w:rPr>
              <w:t>540,000</w:t>
            </w:r>
          </w:p>
        </w:tc>
      </w:tr>
      <w:tr w:rsidR="003D208C" w:rsidRPr="00C97480" w14:paraId="366B42E2" w14:textId="77777777" w:rsidTr="008E6440">
        <w:trPr>
          <w:trHeight w:val="230"/>
        </w:trPr>
        <w:tc>
          <w:tcPr>
            <w:tcW w:w="2263" w:type="dxa"/>
          </w:tcPr>
          <w:p w14:paraId="6825AFE7" w14:textId="584DB23D" w:rsidR="003D208C" w:rsidRPr="00C97480" w:rsidRDefault="007A1148" w:rsidP="00E8306F">
            <w:pPr>
              <w:outlineLvl w:val="0"/>
              <w:rPr>
                <w:b/>
                <w:sz w:val="24"/>
                <w:szCs w:val="24"/>
              </w:rPr>
            </w:pPr>
            <w:r w:rsidRPr="00C97480">
              <w:rPr>
                <w:rFonts w:hint="eastAsia"/>
                <w:b/>
                <w:sz w:val="24"/>
                <w:szCs w:val="24"/>
                <w:lang w:eastAsia="zh-CN"/>
              </w:rPr>
              <w:t>经修订的</w:t>
            </w:r>
          </w:p>
        </w:tc>
        <w:tc>
          <w:tcPr>
            <w:tcW w:w="1197" w:type="dxa"/>
            <w:tcBorders>
              <w:top w:val="single" w:sz="4" w:space="0" w:color="auto"/>
            </w:tcBorders>
          </w:tcPr>
          <w:p w14:paraId="08DA3073" w14:textId="77777777" w:rsidR="003D208C" w:rsidRPr="00C97480" w:rsidRDefault="003D208C" w:rsidP="00E8306F">
            <w:pPr>
              <w:outlineLvl w:val="0"/>
              <w:rPr>
                <w:sz w:val="24"/>
                <w:szCs w:val="24"/>
              </w:rPr>
            </w:pPr>
          </w:p>
        </w:tc>
        <w:tc>
          <w:tcPr>
            <w:tcW w:w="1197" w:type="dxa"/>
            <w:tcBorders>
              <w:top w:val="single" w:sz="4" w:space="0" w:color="auto"/>
            </w:tcBorders>
          </w:tcPr>
          <w:p w14:paraId="35816519" w14:textId="77777777" w:rsidR="003D208C" w:rsidRPr="00C97480" w:rsidRDefault="003D208C" w:rsidP="00E8306F">
            <w:pPr>
              <w:outlineLvl w:val="0"/>
              <w:rPr>
                <w:sz w:val="24"/>
                <w:szCs w:val="24"/>
              </w:rPr>
            </w:pPr>
          </w:p>
        </w:tc>
        <w:tc>
          <w:tcPr>
            <w:tcW w:w="1197" w:type="dxa"/>
            <w:tcBorders>
              <w:top w:val="single" w:sz="4" w:space="0" w:color="auto"/>
            </w:tcBorders>
          </w:tcPr>
          <w:p w14:paraId="40104833" w14:textId="77777777" w:rsidR="003D208C" w:rsidRPr="00C97480" w:rsidRDefault="003D208C" w:rsidP="00E8306F">
            <w:pPr>
              <w:outlineLvl w:val="0"/>
              <w:rPr>
                <w:sz w:val="24"/>
                <w:szCs w:val="24"/>
              </w:rPr>
            </w:pPr>
          </w:p>
        </w:tc>
        <w:tc>
          <w:tcPr>
            <w:tcW w:w="1197" w:type="dxa"/>
            <w:tcBorders>
              <w:top w:val="single" w:sz="4" w:space="0" w:color="auto"/>
            </w:tcBorders>
          </w:tcPr>
          <w:p w14:paraId="4BAE9761" w14:textId="77777777" w:rsidR="003D208C" w:rsidRPr="00C97480" w:rsidRDefault="003D208C" w:rsidP="00E8306F">
            <w:pPr>
              <w:outlineLvl w:val="0"/>
              <w:rPr>
                <w:sz w:val="24"/>
                <w:szCs w:val="24"/>
              </w:rPr>
            </w:pPr>
          </w:p>
        </w:tc>
        <w:tc>
          <w:tcPr>
            <w:tcW w:w="1197" w:type="dxa"/>
            <w:tcBorders>
              <w:top w:val="single" w:sz="4" w:space="0" w:color="auto"/>
            </w:tcBorders>
          </w:tcPr>
          <w:p w14:paraId="03F24FB0" w14:textId="77777777" w:rsidR="003D208C" w:rsidRPr="00C97480" w:rsidRDefault="003D208C" w:rsidP="00E8306F">
            <w:pPr>
              <w:outlineLvl w:val="0"/>
              <w:rPr>
                <w:sz w:val="24"/>
                <w:szCs w:val="24"/>
              </w:rPr>
            </w:pPr>
          </w:p>
        </w:tc>
        <w:tc>
          <w:tcPr>
            <w:tcW w:w="1197" w:type="dxa"/>
            <w:tcBorders>
              <w:top w:val="single" w:sz="4" w:space="0" w:color="auto"/>
            </w:tcBorders>
          </w:tcPr>
          <w:p w14:paraId="01E7D88D" w14:textId="77777777" w:rsidR="003D208C" w:rsidRPr="00C97480" w:rsidRDefault="003D208C" w:rsidP="00E8306F">
            <w:pPr>
              <w:outlineLvl w:val="0"/>
              <w:rPr>
                <w:sz w:val="24"/>
                <w:szCs w:val="24"/>
              </w:rPr>
            </w:pPr>
          </w:p>
        </w:tc>
      </w:tr>
      <w:tr w:rsidR="003D208C" w:rsidRPr="00C97480" w14:paraId="29D0E0E7" w14:textId="77777777" w:rsidTr="008E6440">
        <w:trPr>
          <w:trHeight w:val="230"/>
        </w:trPr>
        <w:tc>
          <w:tcPr>
            <w:tcW w:w="2263" w:type="dxa"/>
            <w:tcBorders>
              <w:top w:val="single" w:sz="4" w:space="0" w:color="auto"/>
              <w:bottom w:val="single" w:sz="4" w:space="0" w:color="auto"/>
              <w:right w:val="single" w:sz="4" w:space="0" w:color="auto"/>
            </w:tcBorders>
          </w:tcPr>
          <w:p w14:paraId="4BF1B1A5" w14:textId="4BE8DF38" w:rsidR="003D208C" w:rsidRPr="00C97480" w:rsidRDefault="007A1148" w:rsidP="00E8306F">
            <w:pPr>
              <w:outlineLvl w:val="0"/>
              <w:rPr>
                <w:sz w:val="24"/>
                <w:szCs w:val="24"/>
              </w:rPr>
            </w:pPr>
            <w:r w:rsidRPr="00C97480">
              <w:rPr>
                <w:rFonts w:hint="eastAsia"/>
                <w:sz w:val="24"/>
                <w:szCs w:val="24"/>
                <w:lang w:eastAsia="zh-CN"/>
              </w:rPr>
              <w:t>环境规划署</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1238D3BF" w14:textId="77777777" w:rsidR="003D208C" w:rsidRPr="00C97480" w:rsidRDefault="003D208C" w:rsidP="00E8306F">
            <w:pPr>
              <w:jc w:val="right"/>
              <w:outlineLvl w:val="0"/>
              <w:rPr>
                <w:sz w:val="24"/>
                <w:szCs w:val="24"/>
              </w:rPr>
            </w:pPr>
            <w:r w:rsidRPr="00C97480">
              <w:rPr>
                <w:sz w:val="24"/>
                <w:szCs w:val="24"/>
              </w:rPr>
              <w:t>166,100</w:t>
            </w:r>
          </w:p>
        </w:tc>
        <w:tc>
          <w:tcPr>
            <w:tcW w:w="1197" w:type="dxa"/>
            <w:tcBorders>
              <w:top w:val="single" w:sz="4" w:space="0" w:color="auto"/>
              <w:left w:val="single" w:sz="4" w:space="0" w:color="auto"/>
              <w:bottom w:val="single" w:sz="4" w:space="0" w:color="auto"/>
              <w:right w:val="single" w:sz="4" w:space="0" w:color="auto"/>
            </w:tcBorders>
          </w:tcPr>
          <w:p w14:paraId="292000D5" w14:textId="77777777" w:rsidR="003D208C" w:rsidRPr="00C97480" w:rsidRDefault="003D208C" w:rsidP="00E8306F">
            <w:pPr>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tcPr>
          <w:p w14:paraId="4BCCB8EE" w14:textId="77777777" w:rsidR="003D208C" w:rsidRPr="00C97480" w:rsidRDefault="003D208C" w:rsidP="00E8306F">
            <w:pPr>
              <w:ind w:right="100"/>
              <w:jc w:val="right"/>
              <w:outlineLvl w:val="0"/>
              <w:rPr>
                <w:sz w:val="24"/>
                <w:szCs w:val="24"/>
              </w:rPr>
            </w:pPr>
            <w:r w:rsidRPr="00C97480">
              <w:rPr>
                <w:sz w:val="24"/>
                <w:szCs w:val="24"/>
              </w:rPr>
              <w:t>158,400</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07DF5C3B" w14:textId="77777777" w:rsidR="003D208C" w:rsidRPr="00C97480" w:rsidRDefault="003D208C" w:rsidP="00E8306F">
            <w:pPr>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1EE1E7C7" w14:textId="77777777" w:rsidR="003D208C" w:rsidRPr="00C97480" w:rsidRDefault="003D208C" w:rsidP="00E8306F">
            <w:pPr>
              <w:jc w:val="right"/>
              <w:outlineLvl w:val="0"/>
              <w:rPr>
                <w:sz w:val="24"/>
                <w:szCs w:val="24"/>
              </w:rPr>
            </w:pPr>
            <w:r w:rsidRPr="00C97480">
              <w:rPr>
                <w:sz w:val="24"/>
                <w:szCs w:val="24"/>
              </w:rPr>
              <w:t>36,400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5B857470" w14:textId="77777777" w:rsidR="003D208C" w:rsidRPr="00C97480" w:rsidRDefault="003D208C" w:rsidP="00E8306F">
            <w:pPr>
              <w:jc w:val="right"/>
              <w:outlineLvl w:val="0"/>
              <w:rPr>
                <w:sz w:val="24"/>
                <w:szCs w:val="24"/>
              </w:rPr>
            </w:pPr>
            <w:r w:rsidRPr="00C97480">
              <w:rPr>
                <w:sz w:val="24"/>
                <w:szCs w:val="24"/>
              </w:rPr>
              <w:t>360,900</w:t>
            </w:r>
          </w:p>
        </w:tc>
      </w:tr>
      <w:tr w:rsidR="003D208C" w:rsidRPr="00C97480" w14:paraId="3F84802A" w14:textId="77777777" w:rsidTr="008E6440">
        <w:trPr>
          <w:trHeight w:val="230"/>
        </w:trPr>
        <w:tc>
          <w:tcPr>
            <w:tcW w:w="2263" w:type="dxa"/>
            <w:tcBorders>
              <w:top w:val="single" w:sz="4" w:space="0" w:color="auto"/>
              <w:bottom w:val="single" w:sz="4" w:space="0" w:color="auto"/>
              <w:right w:val="single" w:sz="4" w:space="0" w:color="auto"/>
            </w:tcBorders>
          </w:tcPr>
          <w:p w14:paraId="4D50CD31" w14:textId="314915E8" w:rsidR="003D208C" w:rsidRPr="00C97480" w:rsidRDefault="007A1148" w:rsidP="00E8306F">
            <w:pPr>
              <w:outlineLvl w:val="0"/>
              <w:rPr>
                <w:sz w:val="24"/>
                <w:szCs w:val="24"/>
              </w:rPr>
            </w:pPr>
            <w:r w:rsidRPr="00C97480">
              <w:rPr>
                <w:rFonts w:hint="eastAsia"/>
                <w:sz w:val="24"/>
                <w:szCs w:val="24"/>
                <w:lang w:eastAsia="zh-CN"/>
              </w:rPr>
              <w:t>工发组织</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2FDCB162" w14:textId="77777777" w:rsidR="003D208C" w:rsidRPr="00C97480" w:rsidRDefault="003D208C" w:rsidP="00E8306F">
            <w:pPr>
              <w:jc w:val="right"/>
              <w:outlineLvl w:val="0"/>
              <w:rPr>
                <w:sz w:val="24"/>
                <w:szCs w:val="24"/>
              </w:rPr>
            </w:pPr>
            <w:r w:rsidRPr="00C97480">
              <w:rPr>
                <w:sz w:val="24"/>
                <w:szCs w:val="24"/>
              </w:rPr>
              <w:t>61,000</w:t>
            </w:r>
          </w:p>
        </w:tc>
        <w:tc>
          <w:tcPr>
            <w:tcW w:w="1197" w:type="dxa"/>
            <w:tcBorders>
              <w:top w:val="single" w:sz="4" w:space="0" w:color="auto"/>
              <w:left w:val="single" w:sz="4" w:space="0" w:color="auto"/>
              <w:bottom w:val="single" w:sz="4" w:space="0" w:color="auto"/>
              <w:right w:val="single" w:sz="4" w:space="0" w:color="auto"/>
            </w:tcBorders>
          </w:tcPr>
          <w:p w14:paraId="408DDB9C" w14:textId="77777777" w:rsidR="003D208C" w:rsidRPr="00C97480" w:rsidRDefault="003D208C" w:rsidP="00E8306F">
            <w:pPr>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tcPr>
          <w:p w14:paraId="1D2ED5CD" w14:textId="77777777" w:rsidR="003D208C" w:rsidRPr="00C97480" w:rsidRDefault="003D208C" w:rsidP="00E8306F">
            <w:pPr>
              <w:ind w:right="100"/>
              <w:jc w:val="right"/>
              <w:outlineLvl w:val="0"/>
              <w:rPr>
                <w:sz w:val="24"/>
                <w:szCs w:val="24"/>
              </w:rPr>
            </w:pPr>
            <w:r w:rsidRPr="00C97480">
              <w:rPr>
                <w:sz w:val="24"/>
                <w:szCs w:val="24"/>
              </w:rPr>
              <w:t>99,600</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8CCE30E" w14:textId="77777777" w:rsidR="003D208C" w:rsidRPr="00C97480" w:rsidRDefault="003D208C" w:rsidP="00E8306F">
            <w:pPr>
              <w:jc w:val="right"/>
              <w:outlineLvl w:val="0"/>
              <w:rPr>
                <w:sz w:val="24"/>
                <w:szCs w:val="24"/>
              </w:rPr>
            </w:pPr>
            <w:r w:rsidRPr="00C97480">
              <w:rPr>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572F51CC" w14:textId="77777777" w:rsidR="003D208C" w:rsidRPr="00C97480" w:rsidRDefault="003D208C" w:rsidP="00E8306F">
            <w:pPr>
              <w:jc w:val="right"/>
              <w:outlineLvl w:val="0"/>
              <w:rPr>
                <w:sz w:val="24"/>
                <w:szCs w:val="24"/>
              </w:rPr>
            </w:pPr>
            <w:r w:rsidRPr="00C97480">
              <w:rPr>
                <w:sz w:val="24"/>
                <w:szCs w:val="24"/>
              </w:rPr>
              <w:t>18,500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4D61E469" w14:textId="77777777" w:rsidR="003D208C" w:rsidRPr="00C97480" w:rsidRDefault="003D208C" w:rsidP="00E8306F">
            <w:pPr>
              <w:jc w:val="right"/>
              <w:outlineLvl w:val="0"/>
              <w:rPr>
                <w:sz w:val="24"/>
                <w:szCs w:val="24"/>
              </w:rPr>
            </w:pPr>
            <w:r w:rsidRPr="00C97480">
              <w:rPr>
                <w:sz w:val="24"/>
                <w:szCs w:val="24"/>
              </w:rPr>
              <w:t>179,100</w:t>
            </w:r>
          </w:p>
        </w:tc>
      </w:tr>
      <w:tr w:rsidR="003D208C" w:rsidRPr="00C97480" w14:paraId="09D90957" w14:textId="77777777" w:rsidTr="008E6440">
        <w:trPr>
          <w:trHeight w:val="230"/>
        </w:trPr>
        <w:tc>
          <w:tcPr>
            <w:tcW w:w="2263" w:type="dxa"/>
            <w:tcBorders>
              <w:top w:val="single" w:sz="4" w:space="0" w:color="auto"/>
              <w:bottom w:val="single" w:sz="4" w:space="0" w:color="auto"/>
              <w:right w:val="single" w:sz="4" w:space="0" w:color="auto"/>
            </w:tcBorders>
          </w:tcPr>
          <w:p w14:paraId="593593F0" w14:textId="19E6731E" w:rsidR="003D208C" w:rsidRPr="00C97480" w:rsidRDefault="007A1148" w:rsidP="00E8306F">
            <w:pPr>
              <w:outlineLvl w:val="0"/>
              <w:rPr>
                <w:b/>
                <w:sz w:val="24"/>
                <w:szCs w:val="24"/>
              </w:rPr>
            </w:pPr>
            <w:r w:rsidRPr="00C97480">
              <w:rPr>
                <w:rFonts w:hint="eastAsia"/>
                <w:b/>
                <w:sz w:val="24"/>
                <w:szCs w:val="24"/>
                <w:lang w:eastAsia="zh-CN"/>
              </w:rPr>
              <w:t>共计</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77793F5E" w14:textId="77777777" w:rsidR="003D208C" w:rsidRPr="00C97480" w:rsidRDefault="003D208C" w:rsidP="00E8306F">
            <w:pPr>
              <w:jc w:val="right"/>
              <w:outlineLvl w:val="0"/>
              <w:rPr>
                <w:b/>
                <w:sz w:val="24"/>
                <w:szCs w:val="24"/>
              </w:rPr>
            </w:pPr>
            <w:r w:rsidRPr="00C97480">
              <w:rPr>
                <w:b/>
                <w:sz w:val="24"/>
                <w:szCs w:val="24"/>
              </w:rPr>
              <w:t>227,100</w:t>
            </w:r>
          </w:p>
        </w:tc>
        <w:tc>
          <w:tcPr>
            <w:tcW w:w="1197" w:type="dxa"/>
            <w:tcBorders>
              <w:top w:val="single" w:sz="4" w:space="0" w:color="auto"/>
              <w:left w:val="single" w:sz="4" w:space="0" w:color="auto"/>
              <w:bottom w:val="single" w:sz="4" w:space="0" w:color="auto"/>
              <w:right w:val="single" w:sz="4" w:space="0" w:color="auto"/>
            </w:tcBorders>
          </w:tcPr>
          <w:p w14:paraId="0180E98C" w14:textId="77777777" w:rsidR="003D208C" w:rsidRPr="00C97480" w:rsidRDefault="003D208C" w:rsidP="00E8306F">
            <w:pPr>
              <w:jc w:val="right"/>
              <w:outlineLvl w:val="0"/>
              <w:rPr>
                <w:b/>
                <w:bCs/>
                <w:sz w:val="24"/>
                <w:szCs w:val="24"/>
              </w:rPr>
            </w:pPr>
            <w:r w:rsidRPr="00C97480">
              <w:rPr>
                <w:b/>
                <w:bCs/>
                <w:sz w:val="24"/>
                <w:szCs w:val="24"/>
              </w:rPr>
              <w:t>0</w:t>
            </w:r>
          </w:p>
        </w:tc>
        <w:tc>
          <w:tcPr>
            <w:tcW w:w="1197" w:type="dxa"/>
            <w:tcBorders>
              <w:top w:val="single" w:sz="4" w:space="0" w:color="auto"/>
              <w:left w:val="single" w:sz="4" w:space="0" w:color="auto"/>
              <w:bottom w:val="single" w:sz="4" w:space="0" w:color="auto"/>
              <w:right w:val="single" w:sz="4" w:space="0" w:color="auto"/>
            </w:tcBorders>
          </w:tcPr>
          <w:p w14:paraId="498C3EA8" w14:textId="77777777" w:rsidR="003D208C" w:rsidRPr="00C97480" w:rsidRDefault="003D208C" w:rsidP="00E8306F">
            <w:pPr>
              <w:ind w:right="100"/>
              <w:jc w:val="right"/>
              <w:outlineLvl w:val="0"/>
              <w:rPr>
                <w:b/>
                <w:sz w:val="24"/>
                <w:szCs w:val="24"/>
              </w:rPr>
            </w:pPr>
            <w:r w:rsidRPr="00C97480">
              <w:rPr>
                <w:b/>
                <w:sz w:val="24"/>
                <w:szCs w:val="24"/>
              </w:rPr>
              <w:t>258,000</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44C7F9C" w14:textId="77777777" w:rsidR="003D208C" w:rsidRPr="00C97480" w:rsidRDefault="003D208C" w:rsidP="00E8306F">
            <w:pPr>
              <w:jc w:val="right"/>
              <w:outlineLvl w:val="0"/>
              <w:rPr>
                <w:b/>
                <w:sz w:val="24"/>
                <w:szCs w:val="24"/>
              </w:rPr>
            </w:pPr>
            <w:r w:rsidRPr="00C97480">
              <w:rPr>
                <w:b/>
                <w:bCs/>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5C85B0A" w14:textId="77777777" w:rsidR="003D208C" w:rsidRPr="00C97480" w:rsidRDefault="003D208C" w:rsidP="00E8306F">
            <w:pPr>
              <w:jc w:val="right"/>
              <w:outlineLvl w:val="0"/>
              <w:rPr>
                <w:b/>
                <w:sz w:val="24"/>
                <w:szCs w:val="24"/>
              </w:rPr>
            </w:pPr>
            <w:r w:rsidRPr="00C97480">
              <w:rPr>
                <w:b/>
                <w:sz w:val="24"/>
                <w:szCs w:val="24"/>
              </w:rPr>
              <w:t>54,900</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2596088" w14:textId="77777777" w:rsidR="003D208C" w:rsidRPr="00C97480" w:rsidRDefault="003D208C" w:rsidP="00E8306F">
            <w:pPr>
              <w:jc w:val="right"/>
              <w:outlineLvl w:val="0"/>
              <w:rPr>
                <w:b/>
                <w:sz w:val="24"/>
                <w:szCs w:val="24"/>
              </w:rPr>
            </w:pPr>
            <w:r w:rsidRPr="00C97480">
              <w:rPr>
                <w:b/>
                <w:sz w:val="24"/>
                <w:szCs w:val="24"/>
              </w:rPr>
              <w:t>540,000</w:t>
            </w:r>
          </w:p>
        </w:tc>
      </w:tr>
    </w:tbl>
    <w:p w14:paraId="5498E958" w14:textId="77777777" w:rsidR="0091563F" w:rsidRPr="00C97480" w:rsidRDefault="0091563F" w:rsidP="00D0171E">
      <w:pPr>
        <w:widowControl w:val="0"/>
        <w:tabs>
          <w:tab w:val="left" w:pos="720"/>
        </w:tabs>
        <w:adjustRightInd w:val="0"/>
        <w:spacing w:before="120" w:after="120" w:line="240" w:lineRule="atLeast"/>
        <w:textAlignment w:val="baseline"/>
        <w:rPr>
          <w:sz w:val="24"/>
          <w:szCs w:val="24"/>
          <w:u w:val="single"/>
          <w:lang w:eastAsia="zh-CN"/>
        </w:rPr>
      </w:pPr>
    </w:p>
    <w:p w14:paraId="7B64FB59" w14:textId="0A88213B" w:rsidR="00C43A42" w:rsidRPr="00C97480" w:rsidRDefault="00C43A42" w:rsidP="00D0171E">
      <w:pPr>
        <w:widowControl w:val="0"/>
        <w:tabs>
          <w:tab w:val="left" w:pos="720"/>
        </w:tabs>
        <w:adjustRightInd w:val="0"/>
        <w:spacing w:before="120" w:after="120" w:line="240" w:lineRule="atLeast"/>
        <w:textAlignment w:val="baseline"/>
        <w:rPr>
          <w:sz w:val="24"/>
          <w:szCs w:val="24"/>
          <w:u w:val="single"/>
          <w:lang w:eastAsia="zh-CN"/>
        </w:rPr>
      </w:pPr>
      <w:r w:rsidRPr="00C97480">
        <w:rPr>
          <w:rFonts w:hint="eastAsia"/>
          <w:sz w:val="24"/>
          <w:szCs w:val="24"/>
          <w:u w:val="single"/>
          <w:lang w:eastAsia="zh-CN"/>
        </w:rPr>
        <w:t>第一</w:t>
      </w:r>
      <w:r w:rsidR="007507C6">
        <w:rPr>
          <w:rFonts w:hint="eastAsia"/>
          <w:sz w:val="24"/>
          <w:szCs w:val="24"/>
          <w:u w:val="single"/>
          <w:lang w:eastAsia="zh-CN"/>
        </w:rPr>
        <w:t>次</w:t>
      </w:r>
      <w:r w:rsidRPr="00C97480">
        <w:rPr>
          <w:rFonts w:hint="eastAsia"/>
          <w:sz w:val="24"/>
          <w:szCs w:val="24"/>
          <w:u w:val="single"/>
          <w:lang w:eastAsia="zh-CN"/>
        </w:rPr>
        <w:t>供资计划的活动</w:t>
      </w:r>
    </w:p>
    <w:p w14:paraId="10EC2C12" w14:textId="42B1BA57" w:rsidR="00C43A42" w:rsidRPr="00E70C9B" w:rsidRDefault="0067088F" w:rsidP="00E70C9B">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E70C9B">
        <w:rPr>
          <w:rFonts w:hint="eastAsia"/>
          <w:spacing w:val="9"/>
          <w:sz w:val="24"/>
          <w:szCs w:val="24"/>
          <w:lang w:eastAsia="zh-CN"/>
        </w:rPr>
        <w:t>第一</w:t>
      </w:r>
      <w:r w:rsidR="007507C6">
        <w:rPr>
          <w:rFonts w:hint="eastAsia"/>
          <w:spacing w:val="9"/>
          <w:sz w:val="24"/>
          <w:szCs w:val="24"/>
          <w:lang w:eastAsia="zh-CN"/>
        </w:rPr>
        <w:t>次</w:t>
      </w:r>
      <w:r w:rsidRPr="00E70C9B">
        <w:rPr>
          <w:rFonts w:hint="eastAsia"/>
          <w:spacing w:val="9"/>
          <w:sz w:val="24"/>
          <w:szCs w:val="24"/>
          <w:lang w:eastAsia="zh-CN"/>
        </w:rPr>
        <w:t>供资将于</w:t>
      </w:r>
      <w:r w:rsidRPr="00E70C9B">
        <w:rPr>
          <w:rFonts w:hint="eastAsia"/>
          <w:spacing w:val="9"/>
          <w:sz w:val="24"/>
          <w:szCs w:val="24"/>
          <w:lang w:eastAsia="zh-CN"/>
        </w:rPr>
        <w:t>2</w:t>
      </w:r>
      <w:r w:rsidRPr="00E70C9B">
        <w:rPr>
          <w:spacing w:val="9"/>
          <w:sz w:val="24"/>
          <w:szCs w:val="24"/>
          <w:lang w:eastAsia="zh-CN"/>
        </w:rPr>
        <w:t>024</w:t>
      </w:r>
      <w:r w:rsidRPr="00E70C9B">
        <w:rPr>
          <w:rFonts w:hint="eastAsia"/>
          <w:spacing w:val="9"/>
          <w:sz w:val="24"/>
          <w:szCs w:val="24"/>
          <w:lang w:eastAsia="zh-CN"/>
        </w:rPr>
        <w:t>年</w:t>
      </w:r>
      <w:r w:rsidRPr="00E70C9B">
        <w:rPr>
          <w:rFonts w:hint="eastAsia"/>
          <w:spacing w:val="9"/>
          <w:sz w:val="24"/>
          <w:szCs w:val="24"/>
          <w:lang w:eastAsia="zh-CN"/>
        </w:rPr>
        <w:t>1</w:t>
      </w:r>
      <w:r w:rsidRPr="00E70C9B">
        <w:rPr>
          <w:rFonts w:hint="eastAsia"/>
          <w:spacing w:val="9"/>
          <w:sz w:val="24"/>
          <w:szCs w:val="24"/>
          <w:lang w:eastAsia="zh-CN"/>
        </w:rPr>
        <w:t>月至</w:t>
      </w:r>
      <w:r w:rsidRPr="00E70C9B">
        <w:rPr>
          <w:rFonts w:hint="eastAsia"/>
          <w:spacing w:val="9"/>
          <w:sz w:val="24"/>
          <w:szCs w:val="24"/>
          <w:lang w:eastAsia="zh-CN"/>
        </w:rPr>
        <w:t>2</w:t>
      </w:r>
      <w:r w:rsidRPr="00E70C9B">
        <w:rPr>
          <w:spacing w:val="9"/>
          <w:sz w:val="24"/>
          <w:szCs w:val="24"/>
          <w:lang w:eastAsia="zh-CN"/>
        </w:rPr>
        <w:t>026</w:t>
      </w:r>
      <w:r w:rsidRPr="00E70C9B">
        <w:rPr>
          <w:rFonts w:hint="eastAsia"/>
          <w:spacing w:val="9"/>
          <w:sz w:val="24"/>
          <w:szCs w:val="24"/>
          <w:lang w:eastAsia="zh-CN"/>
        </w:rPr>
        <w:t>年</w:t>
      </w:r>
      <w:r w:rsidRPr="00E70C9B">
        <w:rPr>
          <w:rFonts w:hint="eastAsia"/>
          <w:spacing w:val="9"/>
          <w:sz w:val="24"/>
          <w:szCs w:val="24"/>
          <w:lang w:eastAsia="zh-CN"/>
        </w:rPr>
        <w:t>9</w:t>
      </w:r>
      <w:r w:rsidRPr="00E70C9B">
        <w:rPr>
          <w:rFonts w:hint="eastAsia"/>
          <w:spacing w:val="9"/>
          <w:sz w:val="24"/>
          <w:szCs w:val="24"/>
          <w:lang w:eastAsia="zh-CN"/>
        </w:rPr>
        <w:t>月实施，供资水平修改为</w:t>
      </w:r>
      <w:r w:rsidRPr="00E70C9B">
        <w:rPr>
          <w:spacing w:val="9"/>
          <w:sz w:val="24"/>
          <w:szCs w:val="24"/>
          <w:lang w:eastAsia="zh-CN"/>
        </w:rPr>
        <w:t>227,100</w:t>
      </w:r>
      <w:r w:rsidRPr="00E70C9B">
        <w:rPr>
          <w:rFonts w:hint="eastAsia"/>
          <w:spacing w:val="9"/>
          <w:sz w:val="24"/>
          <w:szCs w:val="24"/>
          <w:lang w:eastAsia="zh-CN"/>
        </w:rPr>
        <w:t>美元，如上文表</w:t>
      </w:r>
      <w:r w:rsidRPr="00E70C9B">
        <w:rPr>
          <w:rFonts w:hint="eastAsia"/>
          <w:spacing w:val="9"/>
          <w:sz w:val="24"/>
          <w:szCs w:val="24"/>
          <w:lang w:eastAsia="zh-CN"/>
        </w:rPr>
        <w:t>3</w:t>
      </w:r>
      <w:r w:rsidRPr="00E70C9B">
        <w:rPr>
          <w:rFonts w:hint="eastAsia"/>
          <w:spacing w:val="9"/>
          <w:sz w:val="24"/>
          <w:szCs w:val="24"/>
          <w:lang w:eastAsia="zh-CN"/>
        </w:rPr>
        <w:t>所示，具体细分如下：</w:t>
      </w:r>
    </w:p>
    <w:p w14:paraId="1D578129" w14:textId="2A4DF2A2" w:rsidR="0067088F" w:rsidRPr="00C97480" w:rsidRDefault="00E70C9B" w:rsidP="00E70C9B">
      <w:pPr>
        <w:pStyle w:val="Heading2"/>
        <w:numPr>
          <w:ilvl w:val="0"/>
          <w:numId w:val="0"/>
        </w:numPr>
        <w:ind w:left="1440" w:hanging="720"/>
        <w:rPr>
          <w:sz w:val="24"/>
          <w:szCs w:val="24"/>
          <w:lang w:eastAsia="zh-CN"/>
        </w:rPr>
      </w:pPr>
      <w:r>
        <w:rPr>
          <w:sz w:val="24"/>
          <w:szCs w:val="24"/>
          <w:lang w:val="en-US" w:eastAsia="zh-CN"/>
        </w:rPr>
        <w:t>(a)</w:t>
      </w:r>
      <w:r>
        <w:rPr>
          <w:sz w:val="24"/>
          <w:szCs w:val="24"/>
          <w:lang w:val="en-US" w:eastAsia="zh-CN"/>
        </w:rPr>
        <w:tab/>
      </w:r>
      <w:r w:rsidR="0067088F" w:rsidRPr="00C97480">
        <w:rPr>
          <w:sz w:val="24"/>
          <w:szCs w:val="24"/>
          <w:lang w:eastAsia="zh-CN"/>
        </w:rPr>
        <w:t>法律和监管措施</w:t>
      </w:r>
      <w:r w:rsidR="0067088F" w:rsidRPr="00C97480">
        <w:rPr>
          <w:sz w:val="24"/>
          <w:szCs w:val="24"/>
          <w:lang w:eastAsia="zh-CN"/>
        </w:rPr>
        <w:t xml:space="preserve"> (</w:t>
      </w:r>
      <w:r w:rsidR="0067088F" w:rsidRPr="00C97480">
        <w:rPr>
          <w:sz w:val="24"/>
          <w:szCs w:val="24"/>
          <w:lang w:eastAsia="zh-CN"/>
        </w:rPr>
        <w:t>环境</w:t>
      </w:r>
      <w:r w:rsidR="0067088F" w:rsidRPr="00C97480">
        <w:rPr>
          <w:rFonts w:hint="eastAsia"/>
          <w:sz w:val="24"/>
          <w:szCs w:val="24"/>
          <w:lang w:eastAsia="zh-CN"/>
        </w:rPr>
        <w:t>规划</w:t>
      </w:r>
      <w:r w:rsidR="0067088F" w:rsidRPr="00C97480">
        <w:rPr>
          <w:sz w:val="24"/>
          <w:szCs w:val="24"/>
          <w:lang w:eastAsia="zh-CN"/>
        </w:rPr>
        <w:t>署</w:t>
      </w:r>
      <w:r w:rsidR="0067088F" w:rsidRPr="00C97480">
        <w:rPr>
          <w:sz w:val="24"/>
          <w:szCs w:val="24"/>
          <w:lang w:eastAsia="zh-CN"/>
        </w:rPr>
        <w:t>) (30,000</w:t>
      </w:r>
      <w:r w:rsidR="0067088F" w:rsidRPr="00C97480">
        <w:rPr>
          <w:rFonts w:hint="eastAsia"/>
          <w:sz w:val="24"/>
          <w:szCs w:val="24"/>
          <w:lang w:eastAsia="zh-CN"/>
        </w:rPr>
        <w:t>美元</w:t>
      </w:r>
      <w:r w:rsidR="0067088F" w:rsidRPr="00C97480">
        <w:rPr>
          <w:sz w:val="24"/>
          <w:szCs w:val="24"/>
          <w:lang w:eastAsia="zh-CN"/>
        </w:rPr>
        <w:t>)</w:t>
      </w:r>
      <w:r w:rsidR="0067088F" w:rsidRPr="00C97480">
        <w:rPr>
          <w:rFonts w:hint="eastAsia"/>
          <w:sz w:val="24"/>
          <w:szCs w:val="24"/>
          <w:lang w:eastAsia="zh-CN"/>
        </w:rPr>
        <w:t>；</w:t>
      </w:r>
    </w:p>
    <w:p w14:paraId="4102B692" w14:textId="071C8E64" w:rsidR="0067088F" w:rsidRPr="00E70C9B" w:rsidRDefault="00E70C9B" w:rsidP="00E70C9B">
      <w:pPr>
        <w:pStyle w:val="Heading2"/>
        <w:numPr>
          <w:ilvl w:val="0"/>
          <w:numId w:val="0"/>
        </w:numPr>
        <w:ind w:left="1440" w:hanging="720"/>
        <w:rPr>
          <w:sz w:val="24"/>
          <w:szCs w:val="24"/>
          <w:lang w:val="en-US" w:eastAsia="zh-CN"/>
        </w:rPr>
      </w:pPr>
      <w:r>
        <w:rPr>
          <w:rFonts w:hint="eastAsia"/>
          <w:sz w:val="24"/>
          <w:szCs w:val="24"/>
          <w:lang w:val="en-US" w:eastAsia="zh-CN"/>
        </w:rPr>
        <w:t>(</w:t>
      </w:r>
      <w:r>
        <w:rPr>
          <w:sz w:val="24"/>
          <w:szCs w:val="24"/>
          <w:lang w:val="en-US" w:eastAsia="zh-CN"/>
        </w:rPr>
        <w:t>b)</w:t>
      </w:r>
      <w:r>
        <w:rPr>
          <w:sz w:val="24"/>
          <w:szCs w:val="24"/>
          <w:lang w:val="en-US" w:eastAsia="zh-CN"/>
        </w:rPr>
        <w:tab/>
      </w:r>
      <w:r w:rsidR="0067088F" w:rsidRPr="00E70C9B">
        <w:rPr>
          <w:sz w:val="24"/>
          <w:szCs w:val="24"/>
          <w:lang w:val="en-US" w:eastAsia="zh-CN"/>
        </w:rPr>
        <w:t>能力建设和</w:t>
      </w:r>
      <w:r w:rsidR="0067088F" w:rsidRPr="00E70C9B">
        <w:rPr>
          <w:rFonts w:hint="eastAsia"/>
          <w:sz w:val="24"/>
          <w:szCs w:val="24"/>
          <w:lang w:val="en-US" w:eastAsia="zh-CN"/>
        </w:rPr>
        <w:t>对</w:t>
      </w:r>
      <w:r w:rsidR="0067088F" w:rsidRPr="00E70C9B">
        <w:rPr>
          <w:sz w:val="24"/>
          <w:szCs w:val="24"/>
          <w:lang w:val="en-US" w:eastAsia="zh-CN"/>
        </w:rPr>
        <w:t>制冷空调</w:t>
      </w:r>
      <w:r w:rsidR="0067088F" w:rsidRPr="00E70C9B">
        <w:rPr>
          <w:rFonts w:hint="eastAsia"/>
          <w:sz w:val="24"/>
          <w:szCs w:val="24"/>
          <w:lang w:val="en-US" w:eastAsia="zh-CN"/>
        </w:rPr>
        <w:t>技工</w:t>
      </w:r>
      <w:r w:rsidR="0067088F" w:rsidRPr="00E70C9B">
        <w:rPr>
          <w:sz w:val="24"/>
          <w:szCs w:val="24"/>
          <w:lang w:val="en-US" w:eastAsia="zh-CN"/>
        </w:rPr>
        <w:t>的认证</w:t>
      </w:r>
      <w:r w:rsidR="0067088F" w:rsidRPr="00E70C9B">
        <w:rPr>
          <w:sz w:val="24"/>
          <w:szCs w:val="24"/>
          <w:lang w:val="en-US" w:eastAsia="zh-CN"/>
        </w:rPr>
        <w:t xml:space="preserve"> (</w:t>
      </w:r>
      <w:r w:rsidR="0067088F" w:rsidRPr="00E70C9B">
        <w:rPr>
          <w:sz w:val="24"/>
          <w:szCs w:val="24"/>
          <w:lang w:val="en-US" w:eastAsia="zh-CN"/>
        </w:rPr>
        <w:t>环境</w:t>
      </w:r>
      <w:r w:rsidR="0067088F" w:rsidRPr="00E70C9B">
        <w:rPr>
          <w:rFonts w:hint="eastAsia"/>
          <w:sz w:val="24"/>
          <w:szCs w:val="24"/>
          <w:lang w:val="en-US" w:eastAsia="zh-CN"/>
        </w:rPr>
        <w:t>规划</w:t>
      </w:r>
      <w:r w:rsidR="0067088F" w:rsidRPr="00E70C9B">
        <w:rPr>
          <w:sz w:val="24"/>
          <w:szCs w:val="24"/>
          <w:lang w:val="en-US" w:eastAsia="zh-CN"/>
        </w:rPr>
        <w:t>署</w:t>
      </w:r>
      <w:r w:rsidR="0067088F" w:rsidRPr="00E70C9B">
        <w:rPr>
          <w:sz w:val="24"/>
          <w:szCs w:val="24"/>
          <w:lang w:val="en-US" w:eastAsia="zh-CN"/>
        </w:rPr>
        <w:t>) (66,100</w:t>
      </w:r>
      <w:r w:rsidR="0067088F" w:rsidRPr="00E70C9B">
        <w:rPr>
          <w:rFonts w:hint="eastAsia"/>
          <w:sz w:val="24"/>
          <w:szCs w:val="24"/>
          <w:lang w:val="en-US" w:eastAsia="zh-CN"/>
        </w:rPr>
        <w:t>美元</w:t>
      </w:r>
      <w:r w:rsidR="0067088F" w:rsidRPr="00E70C9B">
        <w:rPr>
          <w:sz w:val="24"/>
          <w:szCs w:val="24"/>
          <w:lang w:val="en-US" w:eastAsia="zh-CN"/>
        </w:rPr>
        <w:t>)</w:t>
      </w:r>
      <w:r w:rsidR="0067088F" w:rsidRPr="00E70C9B">
        <w:rPr>
          <w:rFonts w:hint="eastAsia"/>
          <w:sz w:val="24"/>
          <w:szCs w:val="24"/>
          <w:lang w:val="en-US" w:eastAsia="zh-CN"/>
        </w:rPr>
        <w:t>；</w:t>
      </w:r>
    </w:p>
    <w:p w14:paraId="2022CD1E" w14:textId="01B8AFA2" w:rsidR="0067088F" w:rsidRPr="00E70C9B" w:rsidRDefault="00E70C9B" w:rsidP="00E70C9B">
      <w:pPr>
        <w:pStyle w:val="Heading2"/>
        <w:numPr>
          <w:ilvl w:val="0"/>
          <w:numId w:val="0"/>
        </w:numPr>
        <w:ind w:left="1440" w:hanging="720"/>
        <w:rPr>
          <w:sz w:val="24"/>
          <w:szCs w:val="24"/>
          <w:lang w:val="en-US" w:eastAsia="zh-CN"/>
        </w:rPr>
      </w:pPr>
      <w:r>
        <w:rPr>
          <w:sz w:val="24"/>
          <w:szCs w:val="24"/>
          <w:lang w:val="en-US" w:eastAsia="zh-CN"/>
        </w:rPr>
        <w:lastRenderedPageBreak/>
        <w:t>(c)</w:t>
      </w:r>
      <w:r>
        <w:rPr>
          <w:sz w:val="24"/>
          <w:szCs w:val="24"/>
          <w:lang w:val="en-US" w:eastAsia="zh-CN"/>
        </w:rPr>
        <w:tab/>
      </w:r>
      <w:r w:rsidR="0067088F" w:rsidRPr="00E70C9B">
        <w:rPr>
          <w:sz w:val="24"/>
          <w:szCs w:val="24"/>
          <w:lang w:val="en-US" w:eastAsia="zh-CN"/>
        </w:rPr>
        <w:t>采购工具和设备</w:t>
      </w:r>
      <w:r w:rsidR="0067088F" w:rsidRPr="00384DEF">
        <w:rPr>
          <w:vertAlign w:val="superscript"/>
          <w:lang w:val="en-US" w:eastAsia="zh-CN"/>
        </w:rPr>
        <w:footnoteReference w:id="6"/>
      </w:r>
      <w:r w:rsidR="0067088F" w:rsidRPr="00E70C9B">
        <w:rPr>
          <w:sz w:val="24"/>
          <w:szCs w:val="24"/>
          <w:lang w:val="en-US" w:eastAsia="zh-CN"/>
        </w:rPr>
        <w:t xml:space="preserve"> (</w:t>
      </w:r>
      <w:r w:rsidR="0067088F" w:rsidRPr="00E70C9B">
        <w:rPr>
          <w:sz w:val="24"/>
          <w:szCs w:val="24"/>
          <w:lang w:val="en-US" w:eastAsia="zh-CN"/>
        </w:rPr>
        <w:t>工发组织</w:t>
      </w:r>
      <w:r w:rsidR="0067088F" w:rsidRPr="00E70C9B">
        <w:rPr>
          <w:sz w:val="24"/>
          <w:szCs w:val="24"/>
          <w:lang w:val="en-US" w:eastAsia="zh-CN"/>
        </w:rPr>
        <w:t>) (61,000</w:t>
      </w:r>
      <w:r w:rsidR="0067088F" w:rsidRPr="00E70C9B">
        <w:rPr>
          <w:rFonts w:hint="eastAsia"/>
          <w:sz w:val="24"/>
          <w:szCs w:val="24"/>
          <w:lang w:val="en-US" w:eastAsia="zh-CN"/>
        </w:rPr>
        <w:t>美元</w:t>
      </w:r>
      <w:r w:rsidR="0067088F" w:rsidRPr="00E70C9B">
        <w:rPr>
          <w:sz w:val="24"/>
          <w:szCs w:val="24"/>
          <w:lang w:val="en-US" w:eastAsia="zh-CN"/>
        </w:rPr>
        <w:t>)</w:t>
      </w:r>
      <w:r w:rsidR="0067088F" w:rsidRPr="00E70C9B">
        <w:rPr>
          <w:rFonts w:hint="eastAsia"/>
          <w:sz w:val="24"/>
          <w:szCs w:val="24"/>
          <w:lang w:val="en-US" w:eastAsia="zh-CN"/>
        </w:rPr>
        <w:t>；</w:t>
      </w:r>
    </w:p>
    <w:p w14:paraId="7223B5B6" w14:textId="7B4F141F" w:rsidR="0067088F" w:rsidRPr="00E70C9B" w:rsidRDefault="00E70C9B" w:rsidP="00E70C9B">
      <w:pPr>
        <w:pStyle w:val="Heading2"/>
        <w:numPr>
          <w:ilvl w:val="0"/>
          <w:numId w:val="0"/>
        </w:numPr>
        <w:ind w:left="1440" w:hanging="720"/>
        <w:rPr>
          <w:sz w:val="24"/>
          <w:szCs w:val="24"/>
          <w:lang w:val="en-US" w:eastAsia="zh-CN"/>
        </w:rPr>
      </w:pPr>
      <w:r>
        <w:rPr>
          <w:rFonts w:hint="eastAsia"/>
          <w:sz w:val="24"/>
          <w:szCs w:val="24"/>
          <w:lang w:val="en-US" w:eastAsia="zh-CN"/>
        </w:rPr>
        <w:t>(</w:t>
      </w:r>
      <w:r>
        <w:rPr>
          <w:sz w:val="24"/>
          <w:szCs w:val="24"/>
          <w:lang w:val="en-US" w:eastAsia="zh-CN"/>
        </w:rPr>
        <w:t>d)</w:t>
      </w:r>
      <w:r>
        <w:rPr>
          <w:sz w:val="24"/>
          <w:szCs w:val="24"/>
          <w:lang w:val="en-US" w:eastAsia="zh-CN"/>
        </w:rPr>
        <w:tab/>
      </w:r>
      <w:r w:rsidR="0067088F" w:rsidRPr="00E70C9B">
        <w:rPr>
          <w:sz w:val="24"/>
          <w:szCs w:val="24"/>
          <w:lang w:val="en-US" w:eastAsia="zh-CN"/>
        </w:rPr>
        <w:t>公众意识</w:t>
      </w:r>
      <w:r w:rsidR="0067088F" w:rsidRPr="00E70C9B">
        <w:rPr>
          <w:rFonts w:hint="eastAsia"/>
          <w:sz w:val="24"/>
          <w:szCs w:val="24"/>
          <w:lang w:val="en-US" w:eastAsia="zh-CN"/>
        </w:rPr>
        <w:t>提升</w:t>
      </w:r>
      <w:r w:rsidR="0067088F" w:rsidRPr="00E70C9B">
        <w:rPr>
          <w:sz w:val="24"/>
          <w:szCs w:val="24"/>
          <w:lang w:val="en-US" w:eastAsia="zh-CN"/>
        </w:rPr>
        <w:t>和</w:t>
      </w:r>
      <w:r w:rsidR="0067088F" w:rsidRPr="00E70C9B">
        <w:rPr>
          <w:rFonts w:hint="eastAsia"/>
          <w:sz w:val="24"/>
          <w:szCs w:val="24"/>
          <w:lang w:val="en-US" w:eastAsia="zh-CN"/>
        </w:rPr>
        <w:t>与</w:t>
      </w:r>
      <w:r w:rsidR="0067088F" w:rsidRPr="00E70C9B">
        <w:rPr>
          <w:sz w:val="24"/>
          <w:szCs w:val="24"/>
          <w:lang w:val="en-US" w:eastAsia="zh-CN"/>
        </w:rPr>
        <w:t>利益</w:t>
      </w:r>
      <w:r w:rsidR="0067088F" w:rsidRPr="00E70C9B">
        <w:rPr>
          <w:rFonts w:hint="eastAsia"/>
          <w:sz w:val="24"/>
          <w:szCs w:val="24"/>
          <w:lang w:val="en-US" w:eastAsia="zh-CN"/>
        </w:rPr>
        <w:t>相关</w:t>
      </w:r>
      <w:r w:rsidR="0067088F" w:rsidRPr="00E70C9B">
        <w:rPr>
          <w:sz w:val="24"/>
          <w:szCs w:val="24"/>
          <w:lang w:val="en-US" w:eastAsia="zh-CN"/>
        </w:rPr>
        <w:t>方</w:t>
      </w:r>
      <w:r w:rsidR="0067088F" w:rsidRPr="00E70C9B">
        <w:rPr>
          <w:rFonts w:hint="eastAsia"/>
          <w:sz w:val="24"/>
          <w:szCs w:val="24"/>
          <w:lang w:val="en-US" w:eastAsia="zh-CN"/>
        </w:rPr>
        <w:t>的</w:t>
      </w:r>
      <w:r w:rsidR="0067088F" w:rsidRPr="00E70C9B">
        <w:rPr>
          <w:sz w:val="24"/>
          <w:szCs w:val="24"/>
          <w:lang w:val="en-US" w:eastAsia="zh-CN"/>
        </w:rPr>
        <w:t>外联</w:t>
      </w:r>
      <w:r w:rsidR="0067088F" w:rsidRPr="00E70C9B">
        <w:rPr>
          <w:sz w:val="24"/>
          <w:szCs w:val="24"/>
          <w:lang w:val="en-US" w:eastAsia="zh-CN"/>
        </w:rPr>
        <w:t xml:space="preserve"> (</w:t>
      </w:r>
      <w:r w:rsidR="0067088F" w:rsidRPr="00E70C9B">
        <w:rPr>
          <w:sz w:val="24"/>
          <w:szCs w:val="24"/>
          <w:lang w:val="en-US" w:eastAsia="zh-CN"/>
        </w:rPr>
        <w:t>环境</w:t>
      </w:r>
      <w:r w:rsidR="0067088F" w:rsidRPr="00E70C9B">
        <w:rPr>
          <w:rFonts w:hint="eastAsia"/>
          <w:sz w:val="24"/>
          <w:szCs w:val="24"/>
          <w:lang w:val="en-US" w:eastAsia="zh-CN"/>
        </w:rPr>
        <w:t>规划</w:t>
      </w:r>
      <w:r w:rsidR="0067088F" w:rsidRPr="00E70C9B">
        <w:rPr>
          <w:sz w:val="24"/>
          <w:szCs w:val="24"/>
          <w:lang w:val="en-US" w:eastAsia="zh-CN"/>
        </w:rPr>
        <w:t>署</w:t>
      </w:r>
      <w:r w:rsidR="0067088F" w:rsidRPr="00E70C9B">
        <w:rPr>
          <w:sz w:val="24"/>
          <w:szCs w:val="24"/>
          <w:lang w:val="en-US" w:eastAsia="zh-CN"/>
        </w:rPr>
        <w:t>)(45,000</w:t>
      </w:r>
      <w:r w:rsidR="0067088F" w:rsidRPr="00E70C9B">
        <w:rPr>
          <w:rFonts w:hint="eastAsia"/>
          <w:sz w:val="24"/>
          <w:szCs w:val="24"/>
          <w:lang w:val="en-US" w:eastAsia="zh-CN"/>
        </w:rPr>
        <w:t>美元</w:t>
      </w:r>
      <w:r w:rsidR="0067088F" w:rsidRPr="00E70C9B">
        <w:rPr>
          <w:sz w:val="24"/>
          <w:szCs w:val="24"/>
          <w:lang w:val="en-US" w:eastAsia="zh-CN"/>
        </w:rPr>
        <w:t>)</w:t>
      </w:r>
      <w:r w:rsidR="0067088F" w:rsidRPr="00E70C9B">
        <w:rPr>
          <w:rFonts w:hint="eastAsia"/>
          <w:sz w:val="24"/>
          <w:szCs w:val="24"/>
          <w:lang w:val="en-US" w:eastAsia="zh-CN"/>
        </w:rPr>
        <w:t>；</w:t>
      </w:r>
    </w:p>
    <w:p w14:paraId="5EFF01B3" w14:textId="1513B938" w:rsidR="0067088F" w:rsidRPr="00E70C9B" w:rsidRDefault="00E70C9B" w:rsidP="00E70C9B">
      <w:pPr>
        <w:pStyle w:val="Heading2"/>
        <w:numPr>
          <w:ilvl w:val="0"/>
          <w:numId w:val="0"/>
        </w:numPr>
        <w:ind w:left="1440" w:hanging="720"/>
        <w:rPr>
          <w:sz w:val="24"/>
          <w:szCs w:val="24"/>
          <w:lang w:val="en-US" w:eastAsia="zh-CN"/>
        </w:rPr>
      </w:pPr>
      <w:r>
        <w:rPr>
          <w:sz w:val="24"/>
          <w:szCs w:val="24"/>
          <w:lang w:val="en-US" w:eastAsia="zh-CN"/>
        </w:rPr>
        <w:t>(e)</w:t>
      </w:r>
      <w:r>
        <w:rPr>
          <w:sz w:val="24"/>
          <w:szCs w:val="24"/>
          <w:lang w:val="en-US" w:eastAsia="zh-CN"/>
        </w:rPr>
        <w:tab/>
      </w:r>
      <w:r w:rsidR="0067088F" w:rsidRPr="00E70C9B">
        <w:rPr>
          <w:rFonts w:hint="eastAsia"/>
          <w:sz w:val="24"/>
          <w:szCs w:val="24"/>
          <w:lang w:val="en-US" w:eastAsia="zh-CN"/>
        </w:rPr>
        <w:t>项目监测</w:t>
      </w:r>
      <w:r w:rsidR="0067088F" w:rsidRPr="00E70C9B">
        <w:rPr>
          <w:sz w:val="24"/>
          <w:szCs w:val="24"/>
          <w:lang w:val="en-US" w:eastAsia="zh-CN"/>
        </w:rPr>
        <w:t xml:space="preserve"> (</w:t>
      </w:r>
      <w:r w:rsidR="0067088F" w:rsidRPr="00E70C9B">
        <w:rPr>
          <w:rFonts w:hint="eastAsia"/>
          <w:sz w:val="24"/>
          <w:szCs w:val="24"/>
          <w:lang w:val="en-US" w:eastAsia="zh-CN"/>
        </w:rPr>
        <w:t>环境规划署</w:t>
      </w:r>
      <w:r w:rsidR="0067088F" w:rsidRPr="00E70C9B">
        <w:rPr>
          <w:sz w:val="24"/>
          <w:szCs w:val="24"/>
          <w:lang w:val="en-US" w:eastAsia="zh-CN"/>
        </w:rPr>
        <w:t>) (25,000</w:t>
      </w:r>
      <w:r w:rsidR="0067088F" w:rsidRPr="00E70C9B">
        <w:rPr>
          <w:rFonts w:hint="eastAsia"/>
          <w:sz w:val="24"/>
          <w:szCs w:val="24"/>
          <w:lang w:val="en-US" w:eastAsia="zh-CN"/>
        </w:rPr>
        <w:t>美元</w:t>
      </w:r>
      <w:r w:rsidR="0067088F" w:rsidRPr="00E70C9B">
        <w:rPr>
          <w:sz w:val="24"/>
          <w:szCs w:val="24"/>
          <w:lang w:val="en-US" w:eastAsia="zh-CN"/>
        </w:rPr>
        <w:t>)</w:t>
      </w:r>
      <w:r w:rsidR="0067088F" w:rsidRPr="00E70C9B">
        <w:rPr>
          <w:rFonts w:hint="eastAsia"/>
          <w:sz w:val="24"/>
          <w:szCs w:val="24"/>
          <w:lang w:val="en-US" w:eastAsia="zh-CN"/>
        </w:rPr>
        <w:t>。</w:t>
      </w:r>
    </w:p>
    <w:p w14:paraId="785019F9" w14:textId="63968079" w:rsidR="00D0171E" w:rsidRPr="00C97480" w:rsidRDefault="00D0171E" w:rsidP="00D0171E">
      <w:pPr>
        <w:widowControl w:val="0"/>
        <w:tabs>
          <w:tab w:val="left" w:pos="720"/>
        </w:tabs>
        <w:adjustRightInd w:val="0"/>
        <w:spacing w:before="120" w:after="120" w:line="240" w:lineRule="atLeast"/>
        <w:textAlignment w:val="baseline"/>
        <w:rPr>
          <w:sz w:val="24"/>
          <w:szCs w:val="24"/>
          <w:u w:val="single"/>
          <w:lang w:eastAsia="zh-CN"/>
        </w:rPr>
      </w:pPr>
      <w:r w:rsidRPr="00C97480">
        <w:rPr>
          <w:rFonts w:hint="eastAsia"/>
          <w:spacing w:val="9"/>
          <w:sz w:val="24"/>
          <w:szCs w:val="24"/>
          <w:u w:val="single"/>
          <w:lang w:eastAsia="zh-CN"/>
        </w:rPr>
        <w:t>项目费用总额</w:t>
      </w:r>
    </w:p>
    <w:p w14:paraId="3206C9A5" w14:textId="794DB683" w:rsidR="00024FDD" w:rsidRPr="00C97480" w:rsidRDefault="00056A26" w:rsidP="00024FDD">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rFonts w:hint="eastAsia"/>
          <w:spacing w:val="9"/>
          <w:sz w:val="24"/>
          <w:szCs w:val="24"/>
          <w:lang w:eastAsia="zh-CN"/>
        </w:rPr>
        <w:t>根据</w:t>
      </w:r>
      <w:r w:rsidRPr="00C97480">
        <w:rPr>
          <w:spacing w:val="9"/>
          <w:sz w:val="24"/>
          <w:szCs w:val="24"/>
          <w:lang w:eastAsia="zh-CN"/>
        </w:rPr>
        <w:t>关于低消费量国家合格供资水平的第</w:t>
      </w:r>
      <w:r w:rsidRPr="00C97480">
        <w:rPr>
          <w:spacing w:val="9"/>
          <w:sz w:val="24"/>
          <w:szCs w:val="24"/>
          <w:lang w:eastAsia="zh-CN"/>
        </w:rPr>
        <w:t>74/50</w:t>
      </w:r>
      <w:r w:rsidRPr="00C97480">
        <w:rPr>
          <w:spacing w:val="9"/>
          <w:sz w:val="24"/>
          <w:szCs w:val="24"/>
          <w:lang w:eastAsia="zh-CN"/>
        </w:rPr>
        <w:t>号决定</w:t>
      </w:r>
      <w:r w:rsidRPr="00C97480">
        <w:rPr>
          <w:spacing w:val="9"/>
          <w:sz w:val="24"/>
          <w:szCs w:val="24"/>
          <w:lang w:eastAsia="zh-CN"/>
        </w:rPr>
        <w:t>(c)(</w:t>
      </w:r>
      <w:r w:rsidRPr="00C97480">
        <w:rPr>
          <w:rFonts w:hint="eastAsia"/>
          <w:spacing w:val="9"/>
          <w:sz w:val="24"/>
          <w:szCs w:val="24"/>
          <w:lang w:eastAsia="zh-CN"/>
        </w:rPr>
        <w:t>十二</w:t>
      </w:r>
      <w:r w:rsidRPr="00C97480">
        <w:rPr>
          <w:spacing w:val="9"/>
          <w:sz w:val="24"/>
          <w:szCs w:val="24"/>
          <w:lang w:eastAsia="zh-CN"/>
        </w:rPr>
        <w:t>)</w:t>
      </w:r>
      <w:r w:rsidRPr="00C97480">
        <w:rPr>
          <w:rFonts w:hint="eastAsia"/>
          <w:spacing w:val="9"/>
          <w:sz w:val="24"/>
          <w:szCs w:val="24"/>
          <w:lang w:eastAsia="zh-CN"/>
        </w:rPr>
        <w:t>段，</w:t>
      </w:r>
      <w:r w:rsidR="00B340D5" w:rsidRPr="00C97480">
        <w:rPr>
          <w:rFonts w:hint="eastAsia"/>
          <w:spacing w:val="9"/>
          <w:sz w:val="24"/>
          <w:szCs w:val="24"/>
          <w:lang w:eastAsia="zh-CN"/>
        </w:rPr>
        <w:t>氟氯烃淘汰管理计划</w:t>
      </w:r>
      <w:r w:rsidR="00B340D5" w:rsidRPr="00C97480">
        <w:rPr>
          <w:spacing w:val="9"/>
          <w:sz w:val="24"/>
          <w:szCs w:val="24"/>
          <w:lang w:eastAsia="zh-CN"/>
        </w:rPr>
        <w:t>第二阶段费用</w:t>
      </w:r>
      <w:r w:rsidR="00B340D5" w:rsidRPr="00C97480">
        <w:rPr>
          <w:rFonts w:hint="eastAsia"/>
          <w:spacing w:val="9"/>
          <w:sz w:val="24"/>
          <w:szCs w:val="24"/>
          <w:lang w:eastAsia="zh-CN"/>
        </w:rPr>
        <w:t>总额</w:t>
      </w:r>
      <w:r w:rsidR="00B340D5" w:rsidRPr="00C97480">
        <w:rPr>
          <w:spacing w:val="9"/>
          <w:sz w:val="24"/>
          <w:szCs w:val="24"/>
          <w:lang w:eastAsia="zh-CN"/>
        </w:rPr>
        <w:t>为</w:t>
      </w:r>
      <w:r w:rsidR="0067088F" w:rsidRPr="00C97480">
        <w:rPr>
          <w:sz w:val="24"/>
          <w:szCs w:val="24"/>
          <w:lang w:eastAsia="zh-CN"/>
        </w:rPr>
        <w:t>540,000</w:t>
      </w:r>
      <w:r w:rsidR="00B340D5" w:rsidRPr="00C97480">
        <w:rPr>
          <w:spacing w:val="9"/>
          <w:sz w:val="24"/>
          <w:szCs w:val="24"/>
          <w:lang w:eastAsia="zh-CN"/>
        </w:rPr>
        <w:t>美元</w:t>
      </w:r>
      <w:r w:rsidR="007D07C3" w:rsidRPr="00C97480">
        <w:rPr>
          <w:rFonts w:hint="eastAsia"/>
          <w:spacing w:val="9"/>
          <w:sz w:val="24"/>
          <w:szCs w:val="24"/>
          <w:lang w:eastAsia="zh-CN"/>
        </w:rPr>
        <w:t>。</w:t>
      </w:r>
    </w:p>
    <w:p w14:paraId="6CA4C315" w14:textId="017819F4" w:rsidR="008C304F" w:rsidRPr="00C97480" w:rsidRDefault="00AB4CC4" w:rsidP="00AB4CC4">
      <w:pPr>
        <w:widowControl w:val="0"/>
        <w:tabs>
          <w:tab w:val="left" w:pos="720"/>
        </w:tabs>
        <w:adjustRightInd w:val="0"/>
        <w:spacing w:before="120" w:after="120" w:line="240" w:lineRule="atLeast"/>
        <w:textAlignment w:val="baseline"/>
        <w:rPr>
          <w:sz w:val="24"/>
          <w:szCs w:val="24"/>
          <w:lang w:eastAsia="zh-CN"/>
        </w:rPr>
      </w:pPr>
      <w:r w:rsidRPr="00C97480">
        <w:rPr>
          <w:rFonts w:hint="eastAsia"/>
          <w:sz w:val="24"/>
          <w:szCs w:val="24"/>
          <w:u w:val="single"/>
          <w:lang w:eastAsia="zh-CN"/>
        </w:rPr>
        <w:t>对气候的影响</w:t>
      </w:r>
    </w:p>
    <w:p w14:paraId="07DCE263" w14:textId="60B9D41C" w:rsidR="008C304F" w:rsidRPr="00C97480" w:rsidRDefault="00AB4CC4" w:rsidP="00C034B9">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维修</w:t>
      </w:r>
      <w:r w:rsidRPr="00C97480">
        <w:rPr>
          <w:rFonts w:hint="eastAsia"/>
          <w:spacing w:val="9"/>
          <w:sz w:val="24"/>
          <w:szCs w:val="24"/>
          <w:lang w:eastAsia="zh-CN"/>
        </w:rPr>
        <w:t>行业</w:t>
      </w:r>
      <w:r w:rsidRPr="00C97480">
        <w:rPr>
          <w:spacing w:val="9"/>
          <w:sz w:val="24"/>
          <w:szCs w:val="24"/>
          <w:lang w:eastAsia="zh-CN"/>
        </w:rPr>
        <w:t>提议的</w:t>
      </w:r>
      <w:r w:rsidRPr="00C97480">
        <w:rPr>
          <w:rFonts w:hint="eastAsia"/>
          <w:spacing w:val="9"/>
          <w:sz w:val="24"/>
          <w:szCs w:val="24"/>
          <w:lang w:eastAsia="zh-CN"/>
        </w:rPr>
        <w:t>各项</w:t>
      </w:r>
      <w:r w:rsidRPr="00C97480">
        <w:rPr>
          <w:spacing w:val="9"/>
          <w:sz w:val="24"/>
          <w:szCs w:val="24"/>
          <w:lang w:eastAsia="zh-CN"/>
        </w:rPr>
        <w:t>活动包括通过培训和提供设备更好地控制制冷剂，</w:t>
      </w:r>
      <w:r w:rsidRPr="00C97480">
        <w:rPr>
          <w:rFonts w:hint="eastAsia"/>
          <w:spacing w:val="9"/>
          <w:sz w:val="24"/>
          <w:szCs w:val="24"/>
          <w:lang w:eastAsia="zh-CN"/>
        </w:rPr>
        <w:t>这</w:t>
      </w:r>
      <w:r w:rsidRPr="00C97480">
        <w:rPr>
          <w:spacing w:val="9"/>
          <w:sz w:val="24"/>
          <w:szCs w:val="24"/>
          <w:lang w:eastAsia="zh-CN"/>
        </w:rPr>
        <w:t>将减少制冷空调维修</w:t>
      </w:r>
      <w:r w:rsidRPr="00C97480">
        <w:rPr>
          <w:rFonts w:hint="eastAsia"/>
          <w:spacing w:val="9"/>
          <w:sz w:val="24"/>
          <w:szCs w:val="24"/>
          <w:lang w:eastAsia="zh-CN"/>
        </w:rPr>
        <w:t>行业</w:t>
      </w:r>
      <w:r w:rsidRPr="00C97480">
        <w:rPr>
          <w:sz w:val="24"/>
          <w:szCs w:val="24"/>
          <w:lang w:eastAsia="zh-CN"/>
        </w:rPr>
        <w:t>HCFC-22</w:t>
      </w:r>
      <w:r w:rsidRPr="00C97480">
        <w:rPr>
          <w:rFonts w:hint="eastAsia"/>
          <w:spacing w:val="9"/>
          <w:sz w:val="24"/>
          <w:szCs w:val="24"/>
          <w:lang w:eastAsia="zh-CN"/>
        </w:rPr>
        <w:t>的使用</w:t>
      </w:r>
      <w:r w:rsidRPr="00C97480">
        <w:rPr>
          <w:spacing w:val="9"/>
          <w:sz w:val="24"/>
          <w:szCs w:val="24"/>
          <w:lang w:eastAsia="zh-CN"/>
        </w:rPr>
        <w:t>量。更好的制冷</w:t>
      </w:r>
      <w:r w:rsidRPr="00C97480">
        <w:rPr>
          <w:rFonts w:hint="eastAsia"/>
          <w:spacing w:val="9"/>
          <w:sz w:val="24"/>
          <w:szCs w:val="24"/>
          <w:lang w:eastAsia="zh-CN"/>
        </w:rPr>
        <w:t>操作带来的</w:t>
      </w:r>
      <w:r w:rsidRPr="00C97480">
        <w:rPr>
          <w:spacing w:val="9"/>
          <w:sz w:val="24"/>
          <w:szCs w:val="24"/>
          <w:lang w:eastAsia="zh-CN"/>
        </w:rPr>
        <w:t>每千克未排放的</w:t>
      </w:r>
      <w:r w:rsidRPr="00C97480">
        <w:rPr>
          <w:sz w:val="24"/>
          <w:szCs w:val="24"/>
          <w:lang w:eastAsia="zh-CN"/>
        </w:rPr>
        <w:t>HCFC-22</w:t>
      </w:r>
      <w:r w:rsidRPr="00C97480">
        <w:rPr>
          <w:rFonts w:hint="eastAsia"/>
          <w:sz w:val="24"/>
          <w:szCs w:val="24"/>
          <w:lang w:eastAsia="zh-CN"/>
        </w:rPr>
        <w:t>，可以减少</w:t>
      </w:r>
      <w:r w:rsidRPr="00C97480">
        <w:rPr>
          <w:spacing w:val="9"/>
          <w:sz w:val="24"/>
          <w:szCs w:val="24"/>
          <w:lang w:eastAsia="zh-CN"/>
        </w:rPr>
        <w:t>约</w:t>
      </w:r>
      <w:r w:rsidRPr="00C97480">
        <w:rPr>
          <w:spacing w:val="9"/>
          <w:sz w:val="24"/>
          <w:szCs w:val="24"/>
          <w:lang w:eastAsia="zh-CN"/>
        </w:rPr>
        <w:t>1.8</w:t>
      </w:r>
      <w:r w:rsidRPr="00C97480">
        <w:rPr>
          <w:spacing w:val="9"/>
          <w:sz w:val="24"/>
          <w:szCs w:val="24"/>
          <w:lang w:eastAsia="zh-CN"/>
        </w:rPr>
        <w:t>吨二氧化碳当量</w:t>
      </w:r>
      <w:r w:rsidRPr="00C97480">
        <w:rPr>
          <w:rFonts w:hint="eastAsia"/>
          <w:spacing w:val="9"/>
          <w:sz w:val="24"/>
          <w:szCs w:val="24"/>
          <w:lang w:eastAsia="zh-CN"/>
        </w:rPr>
        <w:t>。</w:t>
      </w:r>
      <w:r w:rsidR="006F4947" w:rsidRPr="00C97480">
        <w:rPr>
          <w:rFonts w:hint="eastAsia"/>
          <w:spacing w:val="9"/>
          <w:sz w:val="24"/>
          <w:szCs w:val="24"/>
          <w:lang w:eastAsia="zh-CN"/>
        </w:rPr>
        <w:t>虽然</w:t>
      </w:r>
      <w:r w:rsidRPr="00C97480">
        <w:rPr>
          <w:rFonts w:hint="eastAsia"/>
          <w:spacing w:val="9"/>
          <w:sz w:val="24"/>
          <w:szCs w:val="24"/>
          <w:lang w:eastAsia="zh-CN"/>
        </w:rPr>
        <w:t>氟氯烃淘汰管理计划中</w:t>
      </w:r>
      <w:r w:rsidR="006F4947" w:rsidRPr="00C97480">
        <w:rPr>
          <w:rFonts w:hint="eastAsia"/>
          <w:spacing w:val="9"/>
          <w:sz w:val="24"/>
          <w:szCs w:val="24"/>
          <w:lang w:eastAsia="zh-CN"/>
        </w:rPr>
        <w:t>未</w:t>
      </w:r>
      <w:r w:rsidRPr="00C97480">
        <w:rPr>
          <w:rFonts w:hint="eastAsia"/>
          <w:spacing w:val="9"/>
          <w:sz w:val="24"/>
          <w:szCs w:val="24"/>
          <w:lang w:eastAsia="zh-CN"/>
        </w:rPr>
        <w:t>列明</w:t>
      </w:r>
      <w:r w:rsidRPr="00C97480">
        <w:rPr>
          <w:spacing w:val="9"/>
          <w:sz w:val="24"/>
          <w:szCs w:val="24"/>
          <w:lang w:eastAsia="zh-CN"/>
        </w:rPr>
        <w:t>对气候影响的计算</w:t>
      </w:r>
      <w:r w:rsidR="006F4947" w:rsidRPr="00C97480">
        <w:rPr>
          <w:rFonts w:hint="eastAsia"/>
          <w:spacing w:val="9"/>
          <w:sz w:val="24"/>
          <w:szCs w:val="24"/>
          <w:lang w:eastAsia="zh-CN"/>
        </w:rPr>
        <w:t>，但</w:t>
      </w:r>
      <w:r w:rsidR="003D695A" w:rsidRPr="00C97480">
        <w:rPr>
          <w:spacing w:val="9"/>
          <w:sz w:val="24"/>
          <w:szCs w:val="24"/>
          <w:lang w:eastAsia="zh-CN"/>
        </w:rPr>
        <w:t>苏里南</w:t>
      </w:r>
      <w:r w:rsidR="006F4947" w:rsidRPr="00C97480">
        <w:rPr>
          <w:spacing w:val="9"/>
          <w:sz w:val="24"/>
          <w:szCs w:val="24"/>
          <w:lang w:eastAsia="zh-CN"/>
        </w:rPr>
        <w:t>计划开展的</w:t>
      </w:r>
      <w:r w:rsidR="006F4947" w:rsidRPr="00C97480">
        <w:rPr>
          <w:rFonts w:hint="eastAsia"/>
          <w:spacing w:val="9"/>
          <w:sz w:val="24"/>
          <w:szCs w:val="24"/>
          <w:lang w:eastAsia="zh-CN"/>
        </w:rPr>
        <w:t>各项</w:t>
      </w:r>
      <w:r w:rsidR="006F4947" w:rsidRPr="00C97480">
        <w:rPr>
          <w:spacing w:val="9"/>
          <w:sz w:val="24"/>
          <w:szCs w:val="24"/>
          <w:lang w:eastAsia="zh-CN"/>
        </w:rPr>
        <w:t>活动，</w:t>
      </w:r>
      <w:r w:rsidR="006F4947" w:rsidRPr="00C97480">
        <w:rPr>
          <w:rFonts w:hint="eastAsia"/>
          <w:spacing w:val="9"/>
          <w:sz w:val="24"/>
          <w:szCs w:val="24"/>
          <w:lang w:eastAsia="zh-CN"/>
        </w:rPr>
        <w:t>包括努力</w:t>
      </w:r>
      <w:r w:rsidR="00C034B9" w:rsidRPr="00C97480">
        <w:rPr>
          <w:rFonts w:hint="eastAsia"/>
          <w:spacing w:val="9"/>
          <w:sz w:val="24"/>
          <w:szCs w:val="24"/>
          <w:lang w:eastAsia="zh-CN"/>
        </w:rPr>
        <w:t>推行低</w:t>
      </w:r>
      <w:r w:rsidR="00C034B9" w:rsidRPr="00C97480">
        <w:rPr>
          <w:rFonts w:hint="eastAsia"/>
          <w:spacing w:val="9"/>
          <w:sz w:val="24"/>
          <w:szCs w:val="24"/>
          <w:lang w:eastAsia="zh-CN"/>
        </w:rPr>
        <w:t>G</w:t>
      </w:r>
      <w:r w:rsidR="00C034B9" w:rsidRPr="00C97480">
        <w:rPr>
          <w:spacing w:val="9"/>
          <w:sz w:val="24"/>
          <w:szCs w:val="24"/>
          <w:lang w:eastAsia="zh-CN"/>
        </w:rPr>
        <w:t>WP</w:t>
      </w:r>
      <w:r w:rsidR="00C034B9" w:rsidRPr="00C97480">
        <w:rPr>
          <w:rFonts w:hint="eastAsia"/>
          <w:spacing w:val="9"/>
          <w:sz w:val="24"/>
          <w:szCs w:val="24"/>
          <w:lang w:eastAsia="zh-CN"/>
        </w:rPr>
        <w:t>替代品以及制冷剂回收和再利用，</w:t>
      </w:r>
      <w:r w:rsidRPr="00C97480">
        <w:rPr>
          <w:spacing w:val="9"/>
          <w:sz w:val="24"/>
          <w:szCs w:val="24"/>
          <w:lang w:eastAsia="zh-CN"/>
        </w:rPr>
        <w:t>表明</w:t>
      </w:r>
      <w:r w:rsidRPr="00C97480">
        <w:rPr>
          <w:rFonts w:hint="eastAsia"/>
          <w:spacing w:val="9"/>
          <w:sz w:val="24"/>
          <w:szCs w:val="24"/>
          <w:lang w:eastAsia="zh-CN"/>
        </w:rPr>
        <w:t>氟氯烃淘汰管理计划</w:t>
      </w:r>
      <w:r w:rsidRPr="00C97480">
        <w:rPr>
          <w:spacing w:val="9"/>
          <w:sz w:val="24"/>
          <w:szCs w:val="24"/>
          <w:lang w:eastAsia="zh-CN"/>
        </w:rPr>
        <w:t>的实施将减少制冷剂向大气中的排放，从而带来气候惠益</w:t>
      </w:r>
      <w:r w:rsidRPr="00C97480">
        <w:rPr>
          <w:rFonts w:hint="eastAsia"/>
          <w:spacing w:val="9"/>
          <w:sz w:val="24"/>
          <w:szCs w:val="24"/>
          <w:lang w:eastAsia="zh-CN"/>
        </w:rPr>
        <w:t>。</w:t>
      </w:r>
    </w:p>
    <w:p w14:paraId="1E50C3E7" w14:textId="04A62232" w:rsidR="00515C1B" w:rsidRPr="00C97480" w:rsidRDefault="00515C1B" w:rsidP="00F129F6">
      <w:pPr>
        <w:widowControl w:val="0"/>
        <w:tabs>
          <w:tab w:val="left" w:pos="720"/>
        </w:tabs>
        <w:adjustRightInd w:val="0"/>
        <w:spacing w:before="120" w:after="120" w:line="240" w:lineRule="atLeast"/>
        <w:textAlignment w:val="baseline"/>
        <w:rPr>
          <w:spacing w:val="9"/>
          <w:sz w:val="24"/>
          <w:szCs w:val="24"/>
          <w:u w:val="single"/>
          <w:lang w:eastAsia="zh-CN"/>
        </w:rPr>
      </w:pPr>
      <w:r w:rsidRPr="00C97480">
        <w:rPr>
          <w:rFonts w:hint="eastAsia"/>
          <w:spacing w:val="9"/>
          <w:sz w:val="24"/>
          <w:szCs w:val="24"/>
          <w:u w:val="single"/>
          <w:lang w:eastAsia="zh-CN"/>
        </w:rPr>
        <w:t>氟氯烃淘汰的可持续性和风险评估</w:t>
      </w:r>
    </w:p>
    <w:p w14:paraId="26E2DB51" w14:textId="76496789" w:rsidR="00515C1B" w:rsidRPr="00C97480" w:rsidRDefault="007855C8" w:rsidP="00F01A2F">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spacing w:val="9"/>
          <w:sz w:val="24"/>
          <w:szCs w:val="24"/>
          <w:lang w:eastAsia="zh-CN"/>
        </w:rPr>
        <w:t>秘书处要求提供更多关于氟氯烃淘汰可持续性的</w:t>
      </w:r>
      <w:r w:rsidRPr="00C97480">
        <w:rPr>
          <w:rFonts w:hint="eastAsia"/>
          <w:spacing w:val="9"/>
          <w:sz w:val="24"/>
          <w:szCs w:val="24"/>
          <w:lang w:eastAsia="zh-CN"/>
        </w:rPr>
        <w:t>资料</w:t>
      </w:r>
      <w:r w:rsidRPr="00C97480">
        <w:rPr>
          <w:spacing w:val="9"/>
          <w:sz w:val="24"/>
          <w:szCs w:val="24"/>
          <w:lang w:eastAsia="zh-CN"/>
        </w:rPr>
        <w:t>，包括</w:t>
      </w:r>
      <w:r w:rsidRPr="00C97480">
        <w:rPr>
          <w:rFonts w:hint="eastAsia"/>
          <w:spacing w:val="9"/>
          <w:sz w:val="24"/>
          <w:szCs w:val="24"/>
          <w:lang w:eastAsia="zh-CN"/>
        </w:rPr>
        <w:t>执行情况</w:t>
      </w:r>
      <w:r w:rsidRPr="00C97480">
        <w:rPr>
          <w:spacing w:val="9"/>
          <w:sz w:val="24"/>
          <w:szCs w:val="24"/>
          <w:lang w:eastAsia="zh-CN"/>
        </w:rPr>
        <w:t>风险评估和缓解</w:t>
      </w:r>
      <w:r w:rsidRPr="00C97480">
        <w:rPr>
          <w:rFonts w:hint="eastAsia"/>
          <w:spacing w:val="9"/>
          <w:sz w:val="24"/>
          <w:szCs w:val="24"/>
          <w:lang w:eastAsia="zh-CN"/>
        </w:rPr>
        <w:t>措施、</w:t>
      </w:r>
      <w:r w:rsidRPr="00C97480">
        <w:rPr>
          <w:spacing w:val="9"/>
          <w:sz w:val="24"/>
          <w:szCs w:val="24"/>
          <w:lang w:eastAsia="zh-CN"/>
        </w:rPr>
        <w:t>禁止进口和销售</w:t>
      </w:r>
      <w:r w:rsidRPr="00C97480">
        <w:rPr>
          <w:rFonts w:hint="eastAsia"/>
          <w:spacing w:val="9"/>
          <w:sz w:val="24"/>
          <w:szCs w:val="24"/>
          <w:lang w:eastAsia="zh-CN"/>
        </w:rPr>
        <w:t>含</w:t>
      </w:r>
      <w:r w:rsidRPr="00C97480">
        <w:rPr>
          <w:spacing w:val="9"/>
          <w:sz w:val="24"/>
          <w:szCs w:val="24"/>
          <w:lang w:eastAsia="zh-CN"/>
        </w:rPr>
        <w:t>氟氯烃的设备以及氟氯烃回收和再利用</w:t>
      </w:r>
      <w:r w:rsidRPr="00C97480">
        <w:rPr>
          <w:rFonts w:hint="eastAsia"/>
          <w:spacing w:val="9"/>
          <w:sz w:val="24"/>
          <w:szCs w:val="24"/>
          <w:lang w:eastAsia="zh-CN"/>
        </w:rPr>
        <w:t>的法规条例</w:t>
      </w:r>
      <w:r w:rsidRPr="00C97480">
        <w:rPr>
          <w:spacing w:val="9"/>
          <w:sz w:val="24"/>
          <w:szCs w:val="24"/>
          <w:lang w:eastAsia="zh-CN"/>
        </w:rPr>
        <w:t>的</w:t>
      </w:r>
      <w:r w:rsidRPr="00C97480">
        <w:rPr>
          <w:rFonts w:hint="eastAsia"/>
          <w:spacing w:val="9"/>
          <w:sz w:val="24"/>
          <w:szCs w:val="24"/>
          <w:lang w:eastAsia="zh-CN"/>
        </w:rPr>
        <w:t>执行</w:t>
      </w:r>
      <w:r w:rsidRPr="00C97480">
        <w:rPr>
          <w:spacing w:val="9"/>
          <w:sz w:val="24"/>
          <w:szCs w:val="24"/>
          <w:lang w:eastAsia="zh-CN"/>
        </w:rPr>
        <w:t>情况，所有这些都是向不含氟氯烃的环境友好型替代技术可持续过渡的重要因素</w:t>
      </w:r>
      <w:r w:rsidRPr="00C97480">
        <w:rPr>
          <w:rFonts w:hint="eastAsia"/>
          <w:spacing w:val="9"/>
          <w:sz w:val="24"/>
          <w:szCs w:val="24"/>
          <w:lang w:eastAsia="zh-CN"/>
        </w:rPr>
        <w:t>。</w:t>
      </w:r>
    </w:p>
    <w:p w14:paraId="6021AE81" w14:textId="6DF4F559" w:rsidR="005F7A0F" w:rsidRPr="00C97480" w:rsidRDefault="00F7363E" w:rsidP="00F01A2F">
      <w:pPr>
        <w:widowControl w:val="0"/>
        <w:numPr>
          <w:ilvl w:val="0"/>
          <w:numId w:val="22"/>
        </w:numPr>
        <w:tabs>
          <w:tab w:val="clear" w:pos="1080"/>
          <w:tab w:val="left" w:pos="720"/>
        </w:tabs>
        <w:adjustRightInd w:val="0"/>
        <w:spacing w:before="120" w:after="120" w:line="240" w:lineRule="atLeast"/>
        <w:ind w:left="0" w:firstLine="0"/>
        <w:textAlignment w:val="baseline"/>
        <w:rPr>
          <w:spacing w:val="9"/>
          <w:sz w:val="24"/>
          <w:szCs w:val="24"/>
          <w:lang w:eastAsia="zh-CN"/>
        </w:rPr>
      </w:pPr>
      <w:r w:rsidRPr="00C97480">
        <w:rPr>
          <w:spacing w:val="9"/>
          <w:sz w:val="24"/>
          <w:szCs w:val="24"/>
          <w:lang w:eastAsia="zh-CN"/>
        </w:rPr>
        <w:t>环境</w:t>
      </w:r>
      <w:r w:rsidRPr="00C97480">
        <w:rPr>
          <w:rFonts w:hint="eastAsia"/>
          <w:spacing w:val="9"/>
          <w:sz w:val="24"/>
          <w:szCs w:val="24"/>
          <w:lang w:eastAsia="zh-CN"/>
        </w:rPr>
        <w:t>规划</w:t>
      </w:r>
      <w:r w:rsidRPr="00C97480">
        <w:rPr>
          <w:spacing w:val="9"/>
          <w:sz w:val="24"/>
          <w:szCs w:val="24"/>
          <w:lang w:eastAsia="zh-CN"/>
        </w:rPr>
        <w:t>署解释</w:t>
      </w:r>
      <w:r w:rsidRPr="00C97480">
        <w:rPr>
          <w:rFonts w:hint="eastAsia"/>
          <w:spacing w:val="9"/>
          <w:sz w:val="24"/>
          <w:szCs w:val="24"/>
          <w:lang w:eastAsia="zh-CN"/>
        </w:rPr>
        <w:t>称</w:t>
      </w:r>
      <w:r w:rsidRPr="00C97480">
        <w:rPr>
          <w:spacing w:val="9"/>
          <w:sz w:val="24"/>
          <w:szCs w:val="24"/>
          <w:lang w:eastAsia="zh-CN"/>
        </w:rPr>
        <w:t>，苏里南是氟氯烃替代产品的技术接受国。第二阶段的</w:t>
      </w:r>
      <w:r w:rsidRPr="00C97480">
        <w:rPr>
          <w:rFonts w:hint="eastAsia"/>
          <w:spacing w:val="9"/>
          <w:sz w:val="24"/>
          <w:szCs w:val="24"/>
          <w:lang w:eastAsia="zh-CN"/>
        </w:rPr>
        <w:t>各项</w:t>
      </w:r>
      <w:r w:rsidRPr="00C97480">
        <w:rPr>
          <w:spacing w:val="9"/>
          <w:sz w:val="24"/>
          <w:szCs w:val="24"/>
          <w:lang w:eastAsia="zh-CN"/>
        </w:rPr>
        <w:t>活动旨在</w:t>
      </w:r>
      <w:r w:rsidRPr="00C97480">
        <w:rPr>
          <w:rFonts w:hint="eastAsia"/>
          <w:spacing w:val="9"/>
          <w:sz w:val="24"/>
          <w:szCs w:val="24"/>
          <w:lang w:eastAsia="zh-CN"/>
        </w:rPr>
        <w:t>推动采用</w:t>
      </w:r>
      <w:r w:rsidRPr="00C97480">
        <w:rPr>
          <w:spacing w:val="9"/>
          <w:sz w:val="24"/>
          <w:szCs w:val="24"/>
          <w:lang w:eastAsia="zh-CN"/>
        </w:rPr>
        <w:t>低</w:t>
      </w:r>
      <w:r w:rsidRPr="00C97480">
        <w:rPr>
          <w:spacing w:val="9"/>
          <w:sz w:val="24"/>
          <w:szCs w:val="24"/>
          <w:lang w:eastAsia="zh-CN"/>
        </w:rPr>
        <w:t>GWP</w:t>
      </w:r>
      <w:r w:rsidRPr="00C97480">
        <w:rPr>
          <w:rFonts w:hint="eastAsia"/>
          <w:spacing w:val="9"/>
          <w:sz w:val="24"/>
          <w:szCs w:val="24"/>
          <w:lang w:eastAsia="zh-CN"/>
        </w:rPr>
        <w:t>的</w:t>
      </w:r>
      <w:r w:rsidRPr="00C97480">
        <w:rPr>
          <w:spacing w:val="9"/>
          <w:sz w:val="24"/>
          <w:szCs w:val="24"/>
          <w:lang w:eastAsia="zh-CN"/>
        </w:rPr>
        <w:t>氟氯烃替代技术</w:t>
      </w:r>
      <w:r w:rsidRPr="00C97480">
        <w:rPr>
          <w:rFonts w:hint="eastAsia"/>
          <w:spacing w:val="9"/>
          <w:sz w:val="24"/>
          <w:szCs w:val="24"/>
          <w:lang w:eastAsia="zh-CN"/>
        </w:rPr>
        <w:t>，方式有</w:t>
      </w:r>
      <w:r w:rsidR="00DC4DA4">
        <w:rPr>
          <w:rFonts w:hint="eastAsia"/>
          <w:spacing w:val="9"/>
          <w:sz w:val="24"/>
          <w:szCs w:val="24"/>
          <w:lang w:eastAsia="zh-CN"/>
        </w:rPr>
        <w:t>面向</w:t>
      </w:r>
      <w:r w:rsidRPr="00C97480">
        <w:rPr>
          <w:rFonts w:hint="eastAsia"/>
          <w:spacing w:val="9"/>
          <w:sz w:val="24"/>
          <w:szCs w:val="24"/>
          <w:lang w:eastAsia="zh-CN"/>
        </w:rPr>
        <w:t>各</w:t>
      </w:r>
      <w:r w:rsidRPr="00C97480">
        <w:rPr>
          <w:spacing w:val="9"/>
          <w:sz w:val="24"/>
          <w:szCs w:val="24"/>
          <w:lang w:eastAsia="zh-CN"/>
        </w:rPr>
        <w:t>利益</w:t>
      </w:r>
      <w:r w:rsidRPr="00C97480">
        <w:rPr>
          <w:rFonts w:hint="eastAsia"/>
          <w:spacing w:val="9"/>
          <w:sz w:val="24"/>
          <w:szCs w:val="24"/>
          <w:lang w:eastAsia="zh-CN"/>
        </w:rPr>
        <w:t>相关</w:t>
      </w:r>
      <w:r w:rsidRPr="00C97480">
        <w:rPr>
          <w:spacing w:val="9"/>
          <w:sz w:val="24"/>
          <w:szCs w:val="24"/>
          <w:lang w:eastAsia="zh-CN"/>
        </w:rPr>
        <w:t>方</w:t>
      </w:r>
      <w:r w:rsidR="00DC4DA4">
        <w:rPr>
          <w:rFonts w:hint="eastAsia"/>
          <w:spacing w:val="9"/>
          <w:sz w:val="24"/>
          <w:szCs w:val="24"/>
          <w:lang w:eastAsia="zh-CN"/>
        </w:rPr>
        <w:t>进行</w:t>
      </w:r>
      <w:r w:rsidRPr="00C97480">
        <w:rPr>
          <w:rFonts w:hint="eastAsia"/>
          <w:spacing w:val="9"/>
          <w:sz w:val="24"/>
          <w:szCs w:val="24"/>
          <w:lang w:eastAsia="zh-CN"/>
        </w:rPr>
        <w:t>意识提升和信息外联；</w:t>
      </w:r>
      <w:r w:rsidRPr="00C97480">
        <w:rPr>
          <w:spacing w:val="9"/>
          <w:sz w:val="24"/>
          <w:szCs w:val="24"/>
          <w:lang w:eastAsia="zh-CN"/>
        </w:rPr>
        <w:t>从</w:t>
      </w:r>
      <w:r w:rsidRPr="00C97480">
        <w:rPr>
          <w:spacing w:val="9"/>
          <w:sz w:val="24"/>
          <w:szCs w:val="24"/>
          <w:lang w:eastAsia="zh-CN"/>
        </w:rPr>
        <w:t>2025</w:t>
      </w:r>
      <w:r w:rsidRPr="00C97480">
        <w:rPr>
          <w:spacing w:val="9"/>
          <w:sz w:val="24"/>
          <w:szCs w:val="24"/>
          <w:lang w:eastAsia="zh-CN"/>
        </w:rPr>
        <w:t>年</w:t>
      </w:r>
      <w:r w:rsidRPr="00C97480">
        <w:rPr>
          <w:spacing w:val="9"/>
          <w:sz w:val="24"/>
          <w:szCs w:val="24"/>
          <w:lang w:eastAsia="zh-CN"/>
        </w:rPr>
        <w:t>1</w:t>
      </w:r>
      <w:r w:rsidRPr="00C97480">
        <w:rPr>
          <w:spacing w:val="9"/>
          <w:sz w:val="24"/>
          <w:szCs w:val="24"/>
          <w:lang w:eastAsia="zh-CN"/>
        </w:rPr>
        <w:t>月</w:t>
      </w:r>
      <w:r w:rsidRPr="00C97480">
        <w:rPr>
          <w:spacing w:val="9"/>
          <w:sz w:val="24"/>
          <w:szCs w:val="24"/>
          <w:lang w:eastAsia="zh-CN"/>
        </w:rPr>
        <w:t>1</w:t>
      </w:r>
      <w:r w:rsidRPr="00C97480">
        <w:rPr>
          <w:spacing w:val="9"/>
          <w:sz w:val="24"/>
          <w:szCs w:val="24"/>
          <w:lang w:eastAsia="zh-CN"/>
        </w:rPr>
        <w:t>日起禁止进口和销售</w:t>
      </w:r>
      <w:r w:rsidRPr="00C97480">
        <w:rPr>
          <w:rFonts w:hint="eastAsia"/>
          <w:spacing w:val="9"/>
          <w:sz w:val="24"/>
          <w:szCs w:val="24"/>
          <w:lang w:eastAsia="zh-CN"/>
        </w:rPr>
        <w:t>含</w:t>
      </w:r>
      <w:r w:rsidRPr="00C97480">
        <w:rPr>
          <w:spacing w:val="9"/>
          <w:sz w:val="24"/>
          <w:szCs w:val="24"/>
          <w:lang w:eastAsia="zh-CN"/>
        </w:rPr>
        <w:t>氟氯烃的设备的条例；继续</w:t>
      </w:r>
      <w:r w:rsidRPr="00C97480">
        <w:rPr>
          <w:rFonts w:hint="eastAsia"/>
          <w:spacing w:val="9"/>
          <w:sz w:val="24"/>
          <w:szCs w:val="24"/>
          <w:lang w:eastAsia="zh-CN"/>
        </w:rPr>
        <w:t>强化</w:t>
      </w:r>
      <w:r w:rsidRPr="00C97480">
        <w:rPr>
          <w:spacing w:val="9"/>
          <w:sz w:val="24"/>
          <w:szCs w:val="24"/>
          <w:lang w:eastAsia="zh-CN"/>
        </w:rPr>
        <w:t>氟氯烃的许可证和配额制度，</w:t>
      </w:r>
      <w:r w:rsidRPr="00C97480">
        <w:rPr>
          <w:rFonts w:hint="eastAsia"/>
          <w:spacing w:val="9"/>
          <w:sz w:val="24"/>
          <w:szCs w:val="24"/>
          <w:lang w:eastAsia="zh-CN"/>
        </w:rPr>
        <w:t>在此强化过程中让海关和执法官员以及进口商参与进来；</w:t>
      </w:r>
      <w:r w:rsidRPr="00C97480">
        <w:rPr>
          <w:spacing w:val="9"/>
          <w:sz w:val="24"/>
          <w:szCs w:val="24"/>
          <w:lang w:eastAsia="zh-CN"/>
        </w:rPr>
        <w:t>为</w:t>
      </w:r>
      <w:r w:rsidRPr="00C97480">
        <w:rPr>
          <w:rFonts w:hint="eastAsia"/>
          <w:spacing w:val="9"/>
          <w:sz w:val="24"/>
          <w:szCs w:val="24"/>
          <w:lang w:eastAsia="zh-CN"/>
        </w:rPr>
        <w:t>技校</w:t>
      </w:r>
      <w:r w:rsidRPr="00C97480">
        <w:rPr>
          <w:spacing w:val="9"/>
          <w:sz w:val="24"/>
          <w:szCs w:val="24"/>
          <w:lang w:eastAsia="zh-CN"/>
        </w:rPr>
        <w:t>提供基础设施支持，以进行持续的</w:t>
      </w:r>
      <w:r w:rsidRPr="00C97480">
        <w:rPr>
          <w:rFonts w:hint="eastAsia"/>
          <w:spacing w:val="9"/>
          <w:sz w:val="24"/>
          <w:szCs w:val="24"/>
          <w:lang w:eastAsia="zh-CN"/>
        </w:rPr>
        <w:t>技工</w:t>
      </w:r>
      <w:r w:rsidRPr="00C97480">
        <w:rPr>
          <w:spacing w:val="9"/>
          <w:sz w:val="24"/>
          <w:szCs w:val="24"/>
          <w:lang w:eastAsia="zh-CN"/>
        </w:rPr>
        <w:t>培训，包括采用低</w:t>
      </w:r>
      <w:r w:rsidRPr="00C97480">
        <w:rPr>
          <w:spacing w:val="9"/>
          <w:sz w:val="24"/>
          <w:szCs w:val="24"/>
          <w:lang w:eastAsia="zh-CN"/>
        </w:rPr>
        <w:t>GWP</w:t>
      </w:r>
      <w:r w:rsidRPr="00C97480">
        <w:rPr>
          <w:spacing w:val="9"/>
          <w:sz w:val="24"/>
          <w:szCs w:val="24"/>
          <w:lang w:eastAsia="zh-CN"/>
        </w:rPr>
        <w:t>替代品；与国家</w:t>
      </w:r>
      <w:r w:rsidRPr="00C97480">
        <w:rPr>
          <w:rFonts w:hint="eastAsia"/>
          <w:spacing w:val="9"/>
          <w:sz w:val="24"/>
          <w:szCs w:val="24"/>
          <w:lang w:eastAsia="zh-CN"/>
        </w:rPr>
        <w:t>级</w:t>
      </w:r>
      <w:r w:rsidRPr="00C97480">
        <w:rPr>
          <w:spacing w:val="9"/>
          <w:sz w:val="24"/>
          <w:szCs w:val="24"/>
          <w:lang w:eastAsia="zh-CN"/>
        </w:rPr>
        <w:t>利益</w:t>
      </w:r>
      <w:r w:rsidRPr="00C97480">
        <w:rPr>
          <w:rFonts w:hint="eastAsia"/>
          <w:spacing w:val="9"/>
          <w:sz w:val="24"/>
          <w:szCs w:val="24"/>
          <w:lang w:eastAsia="zh-CN"/>
        </w:rPr>
        <w:t>相关</w:t>
      </w:r>
      <w:r w:rsidRPr="00C97480">
        <w:rPr>
          <w:spacing w:val="9"/>
          <w:sz w:val="24"/>
          <w:szCs w:val="24"/>
          <w:lang w:eastAsia="zh-CN"/>
        </w:rPr>
        <w:t>方进行</w:t>
      </w:r>
      <w:r w:rsidRPr="00C97480">
        <w:rPr>
          <w:rFonts w:hint="eastAsia"/>
          <w:spacing w:val="9"/>
          <w:sz w:val="24"/>
          <w:szCs w:val="24"/>
          <w:lang w:eastAsia="zh-CN"/>
        </w:rPr>
        <w:t>协商</w:t>
      </w:r>
      <w:r w:rsidRPr="00C97480">
        <w:rPr>
          <w:spacing w:val="9"/>
          <w:sz w:val="24"/>
          <w:szCs w:val="24"/>
          <w:lang w:eastAsia="zh-CN"/>
        </w:rPr>
        <w:t>，</w:t>
      </w:r>
      <w:r w:rsidRPr="00C97480">
        <w:rPr>
          <w:rFonts w:hint="eastAsia"/>
          <w:spacing w:val="9"/>
          <w:sz w:val="24"/>
          <w:szCs w:val="24"/>
          <w:lang w:eastAsia="zh-CN"/>
        </w:rPr>
        <w:t>以便落实向雇用持有认证证书的技工的维修机构销售制冷剂的相关条例，并在维修技工的培训课程中传授良好操作。通过这些干预措施来缓解</w:t>
      </w:r>
      <w:r w:rsidRPr="00C97480">
        <w:rPr>
          <w:spacing w:val="9"/>
          <w:sz w:val="24"/>
          <w:szCs w:val="24"/>
          <w:lang w:eastAsia="zh-CN"/>
        </w:rPr>
        <w:t>苏里南成功</w:t>
      </w:r>
      <w:r w:rsidRPr="00C97480">
        <w:rPr>
          <w:rFonts w:hint="eastAsia"/>
          <w:spacing w:val="9"/>
          <w:sz w:val="24"/>
          <w:szCs w:val="24"/>
          <w:lang w:eastAsia="zh-CN"/>
        </w:rPr>
        <w:t>执行氟氯烃淘汰管理计划</w:t>
      </w:r>
      <w:r w:rsidRPr="00C97480">
        <w:rPr>
          <w:spacing w:val="9"/>
          <w:sz w:val="24"/>
          <w:szCs w:val="24"/>
          <w:lang w:eastAsia="zh-CN"/>
        </w:rPr>
        <w:t>第二阶段的风险</w:t>
      </w:r>
      <w:r w:rsidRPr="00C97480">
        <w:rPr>
          <w:rFonts w:hint="eastAsia"/>
          <w:spacing w:val="9"/>
          <w:sz w:val="24"/>
          <w:szCs w:val="24"/>
          <w:lang w:eastAsia="zh-CN"/>
        </w:rPr>
        <w:t>。</w:t>
      </w:r>
    </w:p>
    <w:p w14:paraId="3FE596DA" w14:textId="54DF8727" w:rsidR="008C304F" w:rsidRPr="00C97480" w:rsidRDefault="00F129F6" w:rsidP="00F129F6">
      <w:pPr>
        <w:widowControl w:val="0"/>
        <w:tabs>
          <w:tab w:val="left" w:pos="720"/>
        </w:tabs>
        <w:adjustRightInd w:val="0"/>
        <w:spacing w:before="120" w:after="120" w:line="240" w:lineRule="atLeast"/>
        <w:textAlignment w:val="baseline"/>
        <w:rPr>
          <w:spacing w:val="9"/>
          <w:sz w:val="24"/>
          <w:szCs w:val="24"/>
          <w:u w:val="single"/>
          <w:lang w:eastAsia="zh-CN"/>
        </w:rPr>
      </w:pPr>
      <w:r w:rsidRPr="00C97480">
        <w:rPr>
          <w:rFonts w:hint="eastAsia"/>
          <w:spacing w:val="9"/>
          <w:sz w:val="24"/>
          <w:szCs w:val="24"/>
          <w:u w:val="single"/>
          <w:lang w:eastAsia="zh-CN"/>
        </w:rPr>
        <w:t>配套资金</w:t>
      </w:r>
    </w:p>
    <w:p w14:paraId="680FB727" w14:textId="2956E25F" w:rsidR="00D3130D" w:rsidRPr="00C97480" w:rsidRDefault="00D3130D" w:rsidP="008C304F">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rFonts w:hint="eastAsia"/>
          <w:sz w:val="24"/>
          <w:szCs w:val="24"/>
          <w:lang w:eastAsia="zh-CN"/>
        </w:rPr>
        <w:t>环境规划署解释称，该国政府将提供实物捐助，形式有相关政府部门提供办公场所和设施、交通及国家臭氧机构</w:t>
      </w:r>
      <w:r w:rsidR="00EC6497" w:rsidRPr="00C97480">
        <w:rPr>
          <w:rFonts w:hint="eastAsia"/>
          <w:sz w:val="24"/>
          <w:szCs w:val="24"/>
          <w:lang w:eastAsia="zh-CN"/>
        </w:rPr>
        <w:t>的一般性行政管理和监督。</w:t>
      </w:r>
    </w:p>
    <w:p w14:paraId="52E5CFF7" w14:textId="42E8EC52" w:rsidR="008C304F" w:rsidRPr="00C97480" w:rsidRDefault="00F129F6" w:rsidP="00F129F6">
      <w:pPr>
        <w:widowControl w:val="0"/>
        <w:tabs>
          <w:tab w:val="left" w:pos="720"/>
        </w:tabs>
        <w:adjustRightInd w:val="0"/>
        <w:spacing w:before="120" w:after="120" w:line="240" w:lineRule="atLeast"/>
        <w:textAlignment w:val="baseline"/>
        <w:rPr>
          <w:sz w:val="24"/>
          <w:szCs w:val="24"/>
          <w:lang w:eastAsia="zh-CN"/>
        </w:rPr>
      </w:pPr>
      <w:r w:rsidRPr="00C97480">
        <w:rPr>
          <w:spacing w:val="9"/>
          <w:sz w:val="24"/>
          <w:szCs w:val="24"/>
          <w:u w:val="single"/>
          <w:lang w:eastAsia="zh-CN"/>
        </w:rPr>
        <w:t>202</w:t>
      </w:r>
      <w:r w:rsidR="00515C1B" w:rsidRPr="00C97480">
        <w:rPr>
          <w:spacing w:val="9"/>
          <w:sz w:val="24"/>
          <w:szCs w:val="24"/>
          <w:u w:val="single"/>
          <w:lang w:eastAsia="zh-CN"/>
        </w:rPr>
        <w:t>3</w:t>
      </w:r>
      <w:r w:rsidRPr="00C97480">
        <w:rPr>
          <w:spacing w:val="9"/>
          <w:sz w:val="24"/>
          <w:szCs w:val="24"/>
          <w:u w:val="single"/>
          <w:lang w:eastAsia="zh-CN"/>
        </w:rPr>
        <w:t>-202</w:t>
      </w:r>
      <w:r w:rsidR="00515C1B" w:rsidRPr="00C97480">
        <w:rPr>
          <w:spacing w:val="9"/>
          <w:sz w:val="24"/>
          <w:szCs w:val="24"/>
          <w:u w:val="single"/>
          <w:lang w:eastAsia="zh-CN"/>
        </w:rPr>
        <w:t>5</w:t>
      </w:r>
      <w:r w:rsidRPr="00C97480">
        <w:rPr>
          <w:rFonts w:hint="eastAsia"/>
          <w:spacing w:val="9"/>
          <w:sz w:val="24"/>
          <w:szCs w:val="24"/>
          <w:u w:val="single"/>
          <w:lang w:eastAsia="zh-CN"/>
        </w:rPr>
        <w:t>年多边基金业务计划草案</w:t>
      </w:r>
    </w:p>
    <w:p w14:paraId="556812BE" w14:textId="3C527E65" w:rsidR="008C304F" w:rsidRPr="00C97480" w:rsidRDefault="00F129F6" w:rsidP="008C304F">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环境</w:t>
      </w:r>
      <w:r w:rsidRPr="00C97480">
        <w:rPr>
          <w:rFonts w:hint="eastAsia"/>
          <w:spacing w:val="9"/>
          <w:sz w:val="24"/>
          <w:szCs w:val="24"/>
          <w:lang w:eastAsia="zh-CN"/>
        </w:rPr>
        <w:t>规划</w:t>
      </w:r>
      <w:r w:rsidRPr="00C97480">
        <w:rPr>
          <w:spacing w:val="9"/>
          <w:sz w:val="24"/>
          <w:szCs w:val="24"/>
          <w:lang w:eastAsia="zh-CN"/>
        </w:rPr>
        <w:t>署和</w:t>
      </w:r>
      <w:r w:rsidR="00515C1B" w:rsidRPr="00C97480">
        <w:rPr>
          <w:rFonts w:hint="eastAsia"/>
          <w:spacing w:val="9"/>
          <w:sz w:val="24"/>
          <w:szCs w:val="24"/>
          <w:lang w:eastAsia="zh-CN"/>
        </w:rPr>
        <w:t>工发组织</w:t>
      </w:r>
      <w:r w:rsidRPr="00C97480">
        <w:rPr>
          <w:rFonts w:hint="eastAsia"/>
          <w:spacing w:val="9"/>
          <w:sz w:val="24"/>
          <w:szCs w:val="24"/>
          <w:lang w:eastAsia="zh-CN"/>
        </w:rPr>
        <w:t>申请</w:t>
      </w:r>
      <w:r w:rsidR="00EC6497" w:rsidRPr="00C97480">
        <w:rPr>
          <w:sz w:val="24"/>
          <w:szCs w:val="24"/>
          <w:lang w:eastAsia="zh-CN"/>
        </w:rPr>
        <w:t>540,000</w:t>
      </w:r>
      <w:r w:rsidRPr="00C97480">
        <w:rPr>
          <w:spacing w:val="9"/>
          <w:sz w:val="24"/>
          <w:szCs w:val="24"/>
          <w:lang w:eastAsia="zh-CN"/>
        </w:rPr>
        <w:t>美元，外加机构支助费用，用于</w:t>
      </w:r>
      <w:r w:rsidR="00335AAD" w:rsidRPr="00C97480">
        <w:rPr>
          <w:spacing w:val="9"/>
          <w:sz w:val="24"/>
          <w:szCs w:val="24"/>
          <w:lang w:eastAsia="zh-CN"/>
        </w:rPr>
        <w:t>实施</w:t>
      </w:r>
      <w:r w:rsidR="003D695A" w:rsidRPr="00C97480">
        <w:rPr>
          <w:spacing w:val="9"/>
          <w:sz w:val="24"/>
          <w:szCs w:val="24"/>
          <w:lang w:eastAsia="zh-CN"/>
        </w:rPr>
        <w:t>苏里南</w:t>
      </w:r>
      <w:r w:rsidRPr="00C97480">
        <w:rPr>
          <w:rFonts w:hint="eastAsia"/>
          <w:spacing w:val="9"/>
          <w:sz w:val="24"/>
          <w:szCs w:val="24"/>
          <w:lang w:eastAsia="zh-CN"/>
        </w:rPr>
        <w:t>氟氯烃淘汰管理计划</w:t>
      </w:r>
      <w:r w:rsidRPr="00C97480">
        <w:rPr>
          <w:spacing w:val="9"/>
          <w:sz w:val="24"/>
          <w:szCs w:val="24"/>
          <w:lang w:eastAsia="zh-CN"/>
        </w:rPr>
        <w:t>第二阶段。</w:t>
      </w:r>
      <w:r w:rsidR="00EC6497" w:rsidRPr="00C97480">
        <w:rPr>
          <w:spacing w:val="9"/>
          <w:sz w:val="24"/>
          <w:szCs w:val="24"/>
          <w:lang w:eastAsia="zh-CN"/>
        </w:rPr>
        <w:t>2023-2025</w:t>
      </w:r>
      <w:r w:rsidR="00EC6497" w:rsidRPr="00C97480">
        <w:rPr>
          <w:spacing w:val="9"/>
          <w:sz w:val="24"/>
          <w:szCs w:val="24"/>
          <w:lang w:eastAsia="zh-CN"/>
        </w:rPr>
        <w:t>年间</w:t>
      </w:r>
      <w:r w:rsidRPr="00C97480">
        <w:rPr>
          <w:rFonts w:hint="eastAsia"/>
          <w:spacing w:val="9"/>
          <w:sz w:val="24"/>
          <w:szCs w:val="24"/>
          <w:lang w:eastAsia="zh-CN"/>
        </w:rPr>
        <w:t>申请资金总计</w:t>
      </w:r>
      <w:r w:rsidR="00EC6497" w:rsidRPr="00C97480">
        <w:rPr>
          <w:sz w:val="24"/>
          <w:szCs w:val="24"/>
          <w:lang w:eastAsia="zh-CN"/>
        </w:rPr>
        <w:t>254,183</w:t>
      </w:r>
      <w:r w:rsidRPr="00C97480">
        <w:rPr>
          <w:spacing w:val="9"/>
          <w:sz w:val="24"/>
          <w:szCs w:val="24"/>
          <w:lang w:eastAsia="zh-CN"/>
        </w:rPr>
        <w:t>美元，</w:t>
      </w:r>
      <w:r w:rsidRPr="00C97480">
        <w:rPr>
          <w:rFonts w:hint="eastAsia"/>
          <w:spacing w:val="9"/>
          <w:sz w:val="24"/>
          <w:szCs w:val="24"/>
          <w:lang w:eastAsia="zh-CN"/>
        </w:rPr>
        <w:t>包括</w:t>
      </w:r>
      <w:r w:rsidRPr="00C97480">
        <w:rPr>
          <w:spacing w:val="9"/>
          <w:sz w:val="24"/>
          <w:szCs w:val="24"/>
          <w:lang w:eastAsia="zh-CN"/>
        </w:rPr>
        <w:t>机构支助费用</w:t>
      </w:r>
      <w:r w:rsidRPr="00C97480">
        <w:rPr>
          <w:rFonts w:hint="eastAsia"/>
          <w:spacing w:val="9"/>
          <w:sz w:val="24"/>
          <w:szCs w:val="24"/>
          <w:lang w:eastAsia="zh-CN"/>
        </w:rPr>
        <w:t>，</w:t>
      </w:r>
      <w:r w:rsidRPr="00C97480">
        <w:rPr>
          <w:spacing w:val="9"/>
          <w:sz w:val="24"/>
          <w:szCs w:val="24"/>
          <w:lang w:eastAsia="zh-CN"/>
        </w:rPr>
        <w:t>比业务计划中的</w:t>
      </w:r>
      <w:r w:rsidR="00515C1B" w:rsidRPr="00C97480">
        <w:rPr>
          <w:rFonts w:hint="eastAsia"/>
          <w:spacing w:val="9"/>
          <w:sz w:val="24"/>
          <w:szCs w:val="24"/>
          <w:lang w:eastAsia="zh-CN"/>
        </w:rPr>
        <w:t>金额</w:t>
      </w:r>
      <w:r w:rsidR="00EC6497" w:rsidRPr="00C97480">
        <w:rPr>
          <w:rFonts w:hint="eastAsia"/>
          <w:spacing w:val="9"/>
          <w:sz w:val="24"/>
          <w:szCs w:val="24"/>
          <w:lang w:eastAsia="zh-CN"/>
        </w:rPr>
        <w:t>高</w:t>
      </w:r>
      <w:r w:rsidR="00EC6497" w:rsidRPr="00C97480">
        <w:rPr>
          <w:sz w:val="24"/>
          <w:szCs w:val="24"/>
          <w:lang w:eastAsia="zh-CN"/>
        </w:rPr>
        <w:t>110,350</w:t>
      </w:r>
      <w:r w:rsidR="00EC6497" w:rsidRPr="00C97480">
        <w:rPr>
          <w:rFonts w:hint="eastAsia"/>
          <w:sz w:val="24"/>
          <w:szCs w:val="24"/>
          <w:lang w:eastAsia="zh-CN"/>
        </w:rPr>
        <w:t>美元</w:t>
      </w:r>
      <w:r w:rsidRPr="00C97480">
        <w:rPr>
          <w:rFonts w:hint="eastAsia"/>
          <w:spacing w:val="9"/>
          <w:sz w:val="24"/>
          <w:szCs w:val="24"/>
          <w:lang w:eastAsia="zh-CN"/>
        </w:rPr>
        <w:t>。</w:t>
      </w:r>
      <w:r w:rsidR="00515C1B" w:rsidRPr="00C97480">
        <w:rPr>
          <w:rFonts w:hint="eastAsia"/>
          <w:spacing w:val="9"/>
          <w:sz w:val="24"/>
          <w:szCs w:val="24"/>
          <w:lang w:eastAsia="zh-CN"/>
        </w:rPr>
        <w:t xml:space="preserve"> </w:t>
      </w:r>
      <w:r w:rsidR="00EC6497" w:rsidRPr="00C97480">
        <w:rPr>
          <w:spacing w:val="9"/>
          <w:sz w:val="24"/>
          <w:szCs w:val="24"/>
          <w:lang w:eastAsia="zh-CN"/>
        </w:rPr>
        <w:t xml:space="preserve"> </w:t>
      </w:r>
    </w:p>
    <w:p w14:paraId="14A3DEF7" w14:textId="50A1591B" w:rsidR="008C304F" w:rsidRPr="00C97480" w:rsidRDefault="00F129F6" w:rsidP="00F129F6">
      <w:pPr>
        <w:widowControl w:val="0"/>
        <w:tabs>
          <w:tab w:val="left" w:pos="720"/>
        </w:tabs>
        <w:adjustRightInd w:val="0"/>
        <w:spacing w:before="120" w:after="120" w:line="240" w:lineRule="atLeast"/>
        <w:textAlignment w:val="baseline"/>
        <w:rPr>
          <w:spacing w:val="9"/>
          <w:sz w:val="24"/>
          <w:szCs w:val="24"/>
          <w:u w:val="single"/>
          <w:lang w:eastAsia="zh-CN"/>
        </w:rPr>
      </w:pPr>
      <w:r w:rsidRPr="00C97480">
        <w:rPr>
          <w:rFonts w:hint="eastAsia"/>
          <w:spacing w:val="9"/>
          <w:sz w:val="24"/>
          <w:szCs w:val="24"/>
          <w:u w:val="single"/>
          <w:lang w:eastAsia="zh-CN"/>
        </w:rPr>
        <w:t>协议草案</w:t>
      </w:r>
    </w:p>
    <w:p w14:paraId="6DAD5855" w14:textId="5F22627B" w:rsidR="008C304F" w:rsidRPr="00C97480" w:rsidRDefault="003D695A" w:rsidP="008C304F">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苏里南</w:t>
      </w:r>
      <w:r w:rsidR="00F129F6" w:rsidRPr="00C97480">
        <w:rPr>
          <w:spacing w:val="9"/>
          <w:sz w:val="24"/>
          <w:szCs w:val="24"/>
          <w:lang w:eastAsia="zh-CN"/>
        </w:rPr>
        <w:t>政府和执行委员会之间关于</w:t>
      </w:r>
      <w:r w:rsidR="00F129F6" w:rsidRPr="00C97480">
        <w:rPr>
          <w:rFonts w:hint="eastAsia"/>
          <w:spacing w:val="9"/>
          <w:sz w:val="24"/>
          <w:szCs w:val="24"/>
          <w:lang w:eastAsia="zh-CN"/>
        </w:rPr>
        <w:t>氟氯烃淘汰管理计划</w:t>
      </w:r>
      <w:r w:rsidR="00F129F6" w:rsidRPr="00C97480">
        <w:rPr>
          <w:spacing w:val="9"/>
          <w:sz w:val="24"/>
          <w:szCs w:val="24"/>
          <w:lang w:eastAsia="zh-CN"/>
        </w:rPr>
        <w:t>第二阶段的</w:t>
      </w:r>
      <w:r w:rsidR="00F129F6" w:rsidRPr="00C97480">
        <w:rPr>
          <w:rFonts w:hint="eastAsia"/>
          <w:spacing w:val="9"/>
          <w:sz w:val="24"/>
          <w:szCs w:val="24"/>
          <w:lang w:eastAsia="zh-CN"/>
        </w:rPr>
        <w:t>协议</w:t>
      </w:r>
      <w:r w:rsidR="00F129F6" w:rsidRPr="00C97480">
        <w:rPr>
          <w:spacing w:val="9"/>
          <w:sz w:val="24"/>
          <w:szCs w:val="24"/>
          <w:lang w:eastAsia="zh-CN"/>
        </w:rPr>
        <w:t>草案载</w:t>
      </w:r>
      <w:r w:rsidR="00F129F6" w:rsidRPr="00C97480">
        <w:rPr>
          <w:spacing w:val="9"/>
          <w:sz w:val="24"/>
          <w:szCs w:val="24"/>
          <w:lang w:eastAsia="zh-CN"/>
        </w:rPr>
        <w:lastRenderedPageBreak/>
        <w:t>于本文件附件一</w:t>
      </w:r>
      <w:r w:rsidR="00F129F6" w:rsidRPr="00C97480">
        <w:rPr>
          <w:rFonts w:hint="eastAsia"/>
          <w:spacing w:val="9"/>
          <w:sz w:val="24"/>
          <w:szCs w:val="24"/>
          <w:lang w:eastAsia="zh-CN"/>
        </w:rPr>
        <w:t>。</w:t>
      </w:r>
    </w:p>
    <w:p w14:paraId="2E22B455" w14:textId="2678B3E8" w:rsidR="008C304F" w:rsidRPr="00C97480" w:rsidRDefault="00F129F6" w:rsidP="00F129F6">
      <w:pPr>
        <w:widowControl w:val="0"/>
        <w:tabs>
          <w:tab w:val="left" w:pos="720"/>
        </w:tabs>
        <w:adjustRightInd w:val="0"/>
        <w:spacing w:before="120" w:after="120" w:line="240" w:lineRule="atLeast"/>
        <w:textAlignment w:val="baseline"/>
        <w:rPr>
          <w:sz w:val="24"/>
          <w:szCs w:val="24"/>
          <w:lang w:eastAsia="zh-CN"/>
        </w:rPr>
      </w:pPr>
      <w:r w:rsidRPr="00C97480">
        <w:rPr>
          <w:rFonts w:hint="eastAsia"/>
          <w:b/>
          <w:sz w:val="24"/>
          <w:szCs w:val="24"/>
          <w:lang w:val="en-CA" w:eastAsia="zh-CN"/>
        </w:rPr>
        <w:t>建议</w:t>
      </w:r>
    </w:p>
    <w:p w14:paraId="4025C02A" w14:textId="6F29A303" w:rsidR="003B718B" w:rsidRPr="00C97480" w:rsidRDefault="003B718B" w:rsidP="003B718B">
      <w:pPr>
        <w:widowControl w:val="0"/>
        <w:numPr>
          <w:ilvl w:val="0"/>
          <w:numId w:val="22"/>
        </w:numPr>
        <w:tabs>
          <w:tab w:val="clear" w:pos="1080"/>
          <w:tab w:val="left" w:pos="720"/>
        </w:tabs>
        <w:adjustRightInd w:val="0"/>
        <w:spacing w:before="120" w:after="120" w:line="240" w:lineRule="atLeast"/>
        <w:ind w:left="0" w:firstLine="0"/>
        <w:textAlignment w:val="baseline"/>
        <w:rPr>
          <w:sz w:val="24"/>
          <w:szCs w:val="24"/>
          <w:lang w:eastAsia="zh-CN"/>
        </w:rPr>
      </w:pPr>
      <w:r w:rsidRPr="00C97480">
        <w:rPr>
          <w:spacing w:val="9"/>
          <w:sz w:val="24"/>
          <w:szCs w:val="24"/>
          <w:lang w:eastAsia="zh-CN"/>
        </w:rPr>
        <w:t>执行委员会不妨考虑</w:t>
      </w:r>
      <w:r w:rsidRPr="00C97480">
        <w:rPr>
          <w:rFonts w:hint="eastAsia"/>
          <w:sz w:val="24"/>
          <w:szCs w:val="24"/>
          <w:lang w:eastAsia="zh-CN"/>
        </w:rPr>
        <w:t>：</w:t>
      </w:r>
    </w:p>
    <w:p w14:paraId="0349D451" w14:textId="184ABC87" w:rsidR="003B718B" w:rsidRPr="00C97480" w:rsidRDefault="003B718B" w:rsidP="003B718B">
      <w:pPr>
        <w:widowControl w:val="0"/>
        <w:numPr>
          <w:ilvl w:val="1"/>
          <w:numId w:val="22"/>
        </w:numPr>
        <w:adjustRightInd w:val="0"/>
        <w:spacing w:before="120" w:after="120" w:line="240" w:lineRule="atLeast"/>
        <w:ind w:hanging="720"/>
        <w:textAlignment w:val="baseline"/>
        <w:rPr>
          <w:sz w:val="24"/>
          <w:szCs w:val="24"/>
          <w:lang w:eastAsia="zh-CN"/>
        </w:rPr>
      </w:pPr>
      <w:r w:rsidRPr="00C97480">
        <w:rPr>
          <w:spacing w:val="9"/>
          <w:sz w:val="24"/>
          <w:szCs w:val="24"/>
          <w:lang w:eastAsia="zh-CN"/>
        </w:rPr>
        <w:t>原则</w:t>
      </w:r>
      <w:r w:rsidRPr="00C97480">
        <w:rPr>
          <w:rFonts w:hint="eastAsia"/>
          <w:spacing w:val="9"/>
          <w:sz w:val="24"/>
          <w:szCs w:val="24"/>
          <w:lang w:eastAsia="zh-CN"/>
        </w:rPr>
        <w:t>核准</w:t>
      </w:r>
      <w:r w:rsidR="003D695A" w:rsidRPr="00C97480">
        <w:rPr>
          <w:spacing w:val="9"/>
          <w:sz w:val="24"/>
          <w:szCs w:val="24"/>
          <w:lang w:eastAsia="zh-CN"/>
        </w:rPr>
        <w:t>苏里南</w:t>
      </w:r>
      <w:r w:rsidRPr="00C97480">
        <w:rPr>
          <w:spacing w:val="9"/>
          <w:sz w:val="24"/>
          <w:szCs w:val="24"/>
          <w:lang w:eastAsia="zh-CN"/>
        </w:rPr>
        <w:t>202</w:t>
      </w:r>
      <w:r w:rsidR="00EE7668" w:rsidRPr="00C97480">
        <w:rPr>
          <w:spacing w:val="9"/>
          <w:sz w:val="24"/>
          <w:szCs w:val="24"/>
          <w:lang w:eastAsia="zh-CN"/>
        </w:rPr>
        <w:t>3</w:t>
      </w:r>
      <w:r w:rsidRPr="00C97480">
        <w:rPr>
          <w:spacing w:val="9"/>
          <w:sz w:val="24"/>
          <w:szCs w:val="24"/>
          <w:lang w:eastAsia="zh-CN"/>
        </w:rPr>
        <w:t>年至</w:t>
      </w:r>
      <w:r w:rsidRPr="00C97480">
        <w:rPr>
          <w:spacing w:val="9"/>
          <w:sz w:val="24"/>
          <w:szCs w:val="24"/>
          <w:lang w:eastAsia="zh-CN"/>
        </w:rPr>
        <w:t>2030</w:t>
      </w:r>
      <w:r w:rsidRPr="00C97480">
        <w:rPr>
          <w:spacing w:val="9"/>
          <w:sz w:val="24"/>
          <w:szCs w:val="24"/>
          <w:lang w:eastAsia="zh-CN"/>
        </w:rPr>
        <w:t>年氟氯烃淘汰管理计划第二阶段，以完全淘汰氟氯烃消费，金额为</w:t>
      </w:r>
      <w:r w:rsidR="005C6002" w:rsidRPr="00C97480">
        <w:rPr>
          <w:sz w:val="24"/>
          <w:szCs w:val="24"/>
          <w:lang w:eastAsia="zh-CN"/>
        </w:rPr>
        <w:t>603,036</w:t>
      </w:r>
      <w:r w:rsidRPr="00C97480">
        <w:rPr>
          <w:spacing w:val="9"/>
          <w:sz w:val="24"/>
          <w:szCs w:val="24"/>
          <w:lang w:eastAsia="zh-CN"/>
        </w:rPr>
        <w:t>美元，</w:t>
      </w:r>
      <w:r w:rsidR="007770C7" w:rsidRPr="00C97480">
        <w:rPr>
          <w:rFonts w:hint="eastAsia"/>
          <w:sz w:val="24"/>
          <w:szCs w:val="24"/>
          <w:lang w:eastAsia="zh-CN"/>
        </w:rPr>
        <w:t>包含</w:t>
      </w:r>
      <w:r w:rsidR="007770C7" w:rsidRPr="00C97480">
        <w:rPr>
          <w:sz w:val="24"/>
          <w:szCs w:val="24"/>
          <w:lang w:eastAsia="zh-CN"/>
        </w:rPr>
        <w:t>环</w:t>
      </w:r>
      <w:r w:rsidR="007770C7" w:rsidRPr="00C97480">
        <w:rPr>
          <w:spacing w:val="9"/>
          <w:sz w:val="24"/>
          <w:szCs w:val="24"/>
          <w:lang w:eastAsia="zh-CN"/>
        </w:rPr>
        <w:t>境规划署</w:t>
      </w:r>
      <w:r w:rsidR="005C6002" w:rsidRPr="00C97480">
        <w:rPr>
          <w:sz w:val="24"/>
          <w:szCs w:val="24"/>
          <w:lang w:eastAsia="zh-CN"/>
        </w:rPr>
        <w:t>360,900</w:t>
      </w:r>
      <w:r w:rsidR="007770C7" w:rsidRPr="00C97480">
        <w:rPr>
          <w:sz w:val="24"/>
          <w:szCs w:val="24"/>
          <w:lang w:eastAsia="zh-CN"/>
        </w:rPr>
        <w:t>美元，外加</w:t>
      </w:r>
      <w:r w:rsidR="007770C7" w:rsidRPr="00C97480">
        <w:rPr>
          <w:spacing w:val="9"/>
          <w:sz w:val="24"/>
          <w:szCs w:val="24"/>
          <w:lang w:eastAsia="zh-CN"/>
        </w:rPr>
        <w:t>机构支助费</w:t>
      </w:r>
      <w:r w:rsidR="007770C7" w:rsidRPr="00C97480">
        <w:rPr>
          <w:sz w:val="24"/>
          <w:szCs w:val="24"/>
          <w:lang w:eastAsia="zh-CN"/>
        </w:rPr>
        <w:t>用</w:t>
      </w:r>
      <w:r w:rsidR="005C6002" w:rsidRPr="00C97480">
        <w:rPr>
          <w:sz w:val="24"/>
          <w:szCs w:val="24"/>
          <w:lang w:eastAsia="zh-CN"/>
        </w:rPr>
        <w:t>46,917</w:t>
      </w:r>
      <w:r w:rsidR="007770C7" w:rsidRPr="00C97480">
        <w:rPr>
          <w:spacing w:val="9"/>
          <w:sz w:val="24"/>
          <w:szCs w:val="24"/>
          <w:lang w:eastAsia="zh-CN"/>
        </w:rPr>
        <w:t>美元，</w:t>
      </w:r>
      <w:r w:rsidR="005C6002" w:rsidRPr="00C97480">
        <w:rPr>
          <w:rFonts w:hint="eastAsia"/>
          <w:spacing w:val="9"/>
          <w:sz w:val="24"/>
          <w:szCs w:val="24"/>
          <w:lang w:eastAsia="zh-CN"/>
        </w:rPr>
        <w:t>以及</w:t>
      </w:r>
      <w:r w:rsidR="00EE7668" w:rsidRPr="00C97480">
        <w:rPr>
          <w:rFonts w:hint="eastAsia"/>
          <w:spacing w:val="9"/>
          <w:sz w:val="24"/>
          <w:szCs w:val="24"/>
          <w:lang w:eastAsia="zh-CN"/>
        </w:rPr>
        <w:t>工发组织</w:t>
      </w:r>
      <w:r w:rsidR="005C6002" w:rsidRPr="00C97480">
        <w:rPr>
          <w:sz w:val="24"/>
          <w:szCs w:val="24"/>
          <w:lang w:eastAsia="zh-CN"/>
        </w:rPr>
        <w:t>179,100</w:t>
      </w:r>
      <w:r w:rsidR="007770C7" w:rsidRPr="00C97480">
        <w:rPr>
          <w:spacing w:val="9"/>
          <w:sz w:val="24"/>
          <w:szCs w:val="24"/>
          <w:lang w:eastAsia="zh-CN"/>
        </w:rPr>
        <w:t>美元，外加机构支助费用</w:t>
      </w:r>
      <w:r w:rsidR="005C6002" w:rsidRPr="00C97480">
        <w:rPr>
          <w:sz w:val="24"/>
          <w:szCs w:val="24"/>
          <w:lang w:eastAsia="zh-CN"/>
        </w:rPr>
        <w:t>16,119</w:t>
      </w:r>
      <w:r w:rsidR="007770C7" w:rsidRPr="00C97480">
        <w:rPr>
          <w:sz w:val="24"/>
          <w:szCs w:val="24"/>
          <w:lang w:eastAsia="zh-CN"/>
        </w:rPr>
        <w:t>美元</w:t>
      </w:r>
      <w:r w:rsidRPr="00C97480">
        <w:rPr>
          <w:spacing w:val="9"/>
          <w:sz w:val="24"/>
          <w:szCs w:val="24"/>
          <w:lang w:eastAsia="zh-CN"/>
        </w:rPr>
        <w:t>，</w:t>
      </w:r>
      <w:r w:rsidRPr="00C97480">
        <w:rPr>
          <w:rFonts w:hint="eastAsia"/>
          <w:spacing w:val="9"/>
          <w:sz w:val="24"/>
          <w:szCs w:val="24"/>
          <w:lang w:eastAsia="zh-CN"/>
        </w:rPr>
        <w:t>基于的谅解是</w:t>
      </w:r>
      <w:r w:rsidR="007770C7" w:rsidRPr="00C97480">
        <w:rPr>
          <w:rFonts w:hint="eastAsia"/>
          <w:spacing w:val="9"/>
          <w:sz w:val="24"/>
          <w:szCs w:val="24"/>
          <w:lang w:eastAsia="zh-CN"/>
        </w:rPr>
        <w:t>多边基金</w:t>
      </w:r>
      <w:r w:rsidRPr="00C97480">
        <w:rPr>
          <w:rFonts w:hint="eastAsia"/>
          <w:spacing w:val="9"/>
          <w:sz w:val="24"/>
          <w:szCs w:val="24"/>
          <w:lang w:eastAsia="zh-CN"/>
        </w:rPr>
        <w:t>不再提供更多资金用于淘汰氟氯烃；</w:t>
      </w:r>
      <w:r w:rsidR="007770C7" w:rsidRPr="00C97480">
        <w:rPr>
          <w:sz w:val="24"/>
          <w:szCs w:val="24"/>
          <w:lang w:eastAsia="zh-CN"/>
        </w:rPr>
        <w:t xml:space="preserve"> </w:t>
      </w:r>
      <w:r w:rsidR="00065C03" w:rsidRPr="00C97480">
        <w:rPr>
          <w:sz w:val="24"/>
          <w:szCs w:val="24"/>
          <w:lang w:eastAsia="zh-CN"/>
        </w:rPr>
        <w:t xml:space="preserve"> </w:t>
      </w:r>
    </w:p>
    <w:p w14:paraId="3E6F26AC" w14:textId="5D4EBBE2" w:rsidR="003B718B" w:rsidRPr="00C97480" w:rsidRDefault="00EE5744" w:rsidP="003B718B">
      <w:pPr>
        <w:widowControl w:val="0"/>
        <w:numPr>
          <w:ilvl w:val="1"/>
          <w:numId w:val="22"/>
        </w:numPr>
        <w:adjustRightInd w:val="0"/>
        <w:spacing w:before="120" w:after="120" w:line="240" w:lineRule="atLeast"/>
        <w:ind w:hanging="720"/>
        <w:textAlignment w:val="baseline"/>
        <w:rPr>
          <w:sz w:val="24"/>
          <w:szCs w:val="24"/>
          <w:lang w:eastAsia="zh-CN"/>
        </w:rPr>
      </w:pPr>
      <w:r w:rsidRPr="00C97480">
        <w:rPr>
          <w:spacing w:val="9"/>
          <w:sz w:val="24"/>
          <w:szCs w:val="24"/>
          <w:lang w:eastAsia="zh-CN"/>
        </w:rPr>
        <w:t>注意到</w:t>
      </w:r>
      <w:r w:rsidR="003D695A" w:rsidRPr="00C97480">
        <w:rPr>
          <w:spacing w:val="9"/>
          <w:sz w:val="24"/>
          <w:szCs w:val="24"/>
          <w:lang w:eastAsia="zh-CN"/>
        </w:rPr>
        <w:t>苏里南</w:t>
      </w:r>
      <w:r w:rsidRPr="00C97480">
        <w:rPr>
          <w:spacing w:val="9"/>
          <w:sz w:val="24"/>
          <w:szCs w:val="24"/>
          <w:lang w:eastAsia="zh-CN"/>
        </w:rPr>
        <w:t>政府承诺</w:t>
      </w:r>
      <w:r w:rsidRPr="00C97480">
        <w:rPr>
          <w:rFonts w:hint="eastAsia"/>
          <w:spacing w:val="9"/>
          <w:sz w:val="24"/>
          <w:szCs w:val="24"/>
          <w:lang w:eastAsia="zh-CN"/>
        </w:rPr>
        <w:t>：</w:t>
      </w:r>
    </w:p>
    <w:p w14:paraId="5FA2326E" w14:textId="4C964320" w:rsidR="005C6002" w:rsidRPr="00C97480" w:rsidRDefault="005C6002" w:rsidP="00EE5744">
      <w:pPr>
        <w:pStyle w:val="ListParagraph"/>
        <w:widowControl w:val="0"/>
        <w:numPr>
          <w:ilvl w:val="0"/>
          <w:numId w:val="29"/>
        </w:numPr>
        <w:adjustRightInd w:val="0"/>
        <w:spacing w:before="120" w:after="120" w:line="240" w:lineRule="atLeast"/>
        <w:ind w:firstLineChars="0"/>
        <w:textAlignment w:val="baseline"/>
        <w:rPr>
          <w:spacing w:val="9"/>
          <w:sz w:val="24"/>
          <w:szCs w:val="24"/>
          <w:lang w:eastAsia="zh-CN"/>
        </w:rPr>
      </w:pPr>
      <w:r w:rsidRPr="00C97480">
        <w:rPr>
          <w:spacing w:val="9"/>
          <w:sz w:val="24"/>
          <w:szCs w:val="24"/>
          <w:lang w:eastAsia="zh-CN"/>
        </w:rPr>
        <w:t>在</w:t>
      </w:r>
      <w:r w:rsidRPr="00C97480">
        <w:rPr>
          <w:spacing w:val="9"/>
          <w:sz w:val="24"/>
          <w:szCs w:val="24"/>
          <w:lang w:eastAsia="zh-CN"/>
        </w:rPr>
        <w:t>2030</w:t>
      </w:r>
      <w:r w:rsidRPr="00C97480">
        <w:rPr>
          <w:spacing w:val="9"/>
          <w:sz w:val="24"/>
          <w:szCs w:val="24"/>
          <w:lang w:eastAsia="zh-CN"/>
        </w:rPr>
        <w:t>年</w:t>
      </w:r>
      <w:r w:rsidRPr="00C97480">
        <w:rPr>
          <w:spacing w:val="9"/>
          <w:sz w:val="24"/>
          <w:szCs w:val="24"/>
          <w:lang w:eastAsia="zh-CN"/>
        </w:rPr>
        <w:t>1</w:t>
      </w:r>
      <w:r w:rsidRPr="00C97480">
        <w:rPr>
          <w:spacing w:val="9"/>
          <w:sz w:val="24"/>
          <w:szCs w:val="24"/>
          <w:lang w:eastAsia="zh-CN"/>
        </w:rPr>
        <w:t>月</w:t>
      </w:r>
      <w:r w:rsidRPr="00C97480">
        <w:rPr>
          <w:spacing w:val="9"/>
          <w:sz w:val="24"/>
          <w:szCs w:val="24"/>
          <w:lang w:eastAsia="zh-CN"/>
        </w:rPr>
        <w:t>1</w:t>
      </w:r>
      <w:r w:rsidRPr="00C97480">
        <w:rPr>
          <w:spacing w:val="9"/>
          <w:sz w:val="24"/>
          <w:szCs w:val="24"/>
          <w:lang w:eastAsia="zh-CN"/>
        </w:rPr>
        <w:t>日之前完全淘汰氟氯烃，在此日期之后将不再进口氟氯烃，但</w:t>
      </w:r>
      <w:r w:rsidRPr="00C97480">
        <w:rPr>
          <w:rFonts w:hint="eastAsia"/>
          <w:spacing w:val="9"/>
          <w:sz w:val="24"/>
          <w:szCs w:val="24"/>
          <w:lang w:eastAsia="zh-CN"/>
        </w:rPr>
        <w:t>符合</w:t>
      </w:r>
      <w:r w:rsidRPr="00C97480">
        <w:rPr>
          <w:spacing w:val="9"/>
          <w:sz w:val="24"/>
          <w:szCs w:val="24"/>
          <w:lang w:eastAsia="zh-CN"/>
        </w:rPr>
        <w:t>《蒙特利尔议定书》规定的在</w:t>
      </w:r>
      <w:r w:rsidRPr="00C97480">
        <w:rPr>
          <w:spacing w:val="9"/>
          <w:sz w:val="24"/>
          <w:szCs w:val="24"/>
          <w:lang w:eastAsia="zh-CN"/>
        </w:rPr>
        <w:t>2030</w:t>
      </w:r>
      <w:r w:rsidRPr="00C97480">
        <w:rPr>
          <w:spacing w:val="9"/>
          <w:sz w:val="24"/>
          <w:szCs w:val="24"/>
          <w:lang w:eastAsia="zh-CN"/>
        </w:rPr>
        <w:t>年至</w:t>
      </w:r>
      <w:r w:rsidRPr="00C97480">
        <w:rPr>
          <w:spacing w:val="9"/>
          <w:sz w:val="24"/>
          <w:szCs w:val="24"/>
          <w:lang w:eastAsia="zh-CN"/>
        </w:rPr>
        <w:t>2040</w:t>
      </w:r>
      <w:r w:rsidRPr="00C97480">
        <w:rPr>
          <w:spacing w:val="9"/>
          <w:sz w:val="24"/>
          <w:szCs w:val="24"/>
          <w:lang w:eastAsia="zh-CN"/>
        </w:rPr>
        <w:t>年期间</w:t>
      </w:r>
      <w:r w:rsidRPr="00C97480">
        <w:rPr>
          <w:rFonts w:hint="eastAsia"/>
          <w:spacing w:val="9"/>
          <w:sz w:val="24"/>
          <w:szCs w:val="24"/>
          <w:lang w:eastAsia="zh-CN"/>
        </w:rPr>
        <w:t>需要的</w:t>
      </w:r>
      <w:r w:rsidRPr="00C97480">
        <w:rPr>
          <w:spacing w:val="9"/>
          <w:sz w:val="24"/>
          <w:szCs w:val="24"/>
          <w:lang w:eastAsia="zh-CN"/>
        </w:rPr>
        <w:t>允许</w:t>
      </w:r>
      <w:r w:rsidRPr="00C97480">
        <w:rPr>
          <w:rFonts w:hint="eastAsia"/>
          <w:spacing w:val="9"/>
          <w:sz w:val="24"/>
          <w:szCs w:val="24"/>
          <w:lang w:eastAsia="zh-CN"/>
        </w:rPr>
        <w:t>用于</w:t>
      </w:r>
      <w:r w:rsidRPr="00C97480">
        <w:rPr>
          <w:spacing w:val="9"/>
          <w:sz w:val="24"/>
          <w:szCs w:val="24"/>
          <w:lang w:eastAsia="zh-CN"/>
        </w:rPr>
        <w:t>维修</w:t>
      </w:r>
      <w:r w:rsidRPr="00C97480">
        <w:rPr>
          <w:rFonts w:hint="eastAsia"/>
          <w:spacing w:val="9"/>
          <w:sz w:val="24"/>
          <w:szCs w:val="24"/>
          <w:lang w:eastAsia="zh-CN"/>
        </w:rPr>
        <w:t>的尾量</w:t>
      </w:r>
      <w:r w:rsidRPr="00C97480">
        <w:rPr>
          <w:spacing w:val="9"/>
          <w:sz w:val="24"/>
          <w:szCs w:val="24"/>
          <w:lang w:eastAsia="zh-CN"/>
        </w:rPr>
        <w:t>除外</w:t>
      </w:r>
      <w:r w:rsidRPr="00C97480">
        <w:rPr>
          <w:rFonts w:hint="eastAsia"/>
          <w:spacing w:val="9"/>
          <w:sz w:val="24"/>
          <w:szCs w:val="24"/>
          <w:lang w:eastAsia="zh-CN"/>
        </w:rPr>
        <w:t>；</w:t>
      </w:r>
    </w:p>
    <w:p w14:paraId="1A1BCEC7" w14:textId="469A597E" w:rsidR="00EE5744" w:rsidRPr="00356DFD" w:rsidRDefault="00356DFD" w:rsidP="00356DFD">
      <w:pPr>
        <w:widowControl w:val="0"/>
        <w:adjustRightInd w:val="0"/>
        <w:spacing w:before="120" w:after="120" w:line="240" w:lineRule="atLeast"/>
        <w:ind w:left="720" w:firstLine="720"/>
        <w:textAlignment w:val="baseline"/>
        <w:rPr>
          <w:spacing w:val="9"/>
          <w:sz w:val="24"/>
          <w:szCs w:val="24"/>
          <w:lang w:eastAsia="zh-CN"/>
        </w:rPr>
      </w:pPr>
      <w:r>
        <w:rPr>
          <w:rFonts w:hint="eastAsia"/>
          <w:spacing w:val="9"/>
          <w:sz w:val="24"/>
          <w:szCs w:val="24"/>
          <w:lang w:eastAsia="zh-CN"/>
        </w:rPr>
        <w:t>(</w:t>
      </w:r>
      <w:r>
        <w:rPr>
          <w:spacing w:val="9"/>
          <w:sz w:val="24"/>
          <w:szCs w:val="24"/>
          <w:lang w:eastAsia="zh-CN"/>
        </w:rPr>
        <w:t>ii)</w:t>
      </w:r>
      <w:r>
        <w:rPr>
          <w:spacing w:val="9"/>
          <w:sz w:val="24"/>
          <w:szCs w:val="24"/>
          <w:lang w:eastAsia="zh-CN"/>
        </w:rPr>
        <w:tab/>
      </w:r>
      <w:r w:rsidR="00065C03" w:rsidRPr="00356DFD">
        <w:rPr>
          <w:spacing w:val="9"/>
          <w:sz w:val="24"/>
          <w:szCs w:val="24"/>
          <w:lang w:eastAsia="zh-CN"/>
        </w:rPr>
        <w:t>在</w:t>
      </w:r>
      <w:r w:rsidR="00065C03" w:rsidRPr="00356DFD">
        <w:rPr>
          <w:spacing w:val="9"/>
          <w:sz w:val="24"/>
          <w:szCs w:val="24"/>
          <w:lang w:eastAsia="zh-CN"/>
        </w:rPr>
        <w:t>202</w:t>
      </w:r>
      <w:r w:rsidR="00AE7CFF" w:rsidRPr="00356DFD">
        <w:rPr>
          <w:spacing w:val="9"/>
          <w:sz w:val="24"/>
          <w:szCs w:val="24"/>
          <w:lang w:eastAsia="zh-CN"/>
        </w:rPr>
        <w:t>5</w:t>
      </w:r>
      <w:r w:rsidR="00065C03" w:rsidRPr="00356DFD">
        <w:rPr>
          <w:spacing w:val="9"/>
          <w:sz w:val="24"/>
          <w:szCs w:val="24"/>
          <w:lang w:eastAsia="zh-CN"/>
        </w:rPr>
        <w:t>年</w:t>
      </w:r>
      <w:r w:rsidR="00AE7CFF" w:rsidRPr="00356DFD">
        <w:rPr>
          <w:spacing w:val="9"/>
          <w:sz w:val="24"/>
          <w:szCs w:val="24"/>
          <w:lang w:eastAsia="zh-CN"/>
        </w:rPr>
        <w:t>1</w:t>
      </w:r>
      <w:r w:rsidR="00065C03" w:rsidRPr="00356DFD">
        <w:rPr>
          <w:spacing w:val="9"/>
          <w:sz w:val="24"/>
          <w:szCs w:val="24"/>
          <w:lang w:eastAsia="zh-CN"/>
        </w:rPr>
        <w:t>月</w:t>
      </w:r>
      <w:r w:rsidR="00065C03" w:rsidRPr="00356DFD">
        <w:rPr>
          <w:spacing w:val="9"/>
          <w:sz w:val="24"/>
          <w:szCs w:val="24"/>
          <w:lang w:eastAsia="zh-CN"/>
        </w:rPr>
        <w:t>1</w:t>
      </w:r>
      <w:r w:rsidR="00065C03" w:rsidRPr="00356DFD">
        <w:rPr>
          <w:spacing w:val="9"/>
          <w:sz w:val="24"/>
          <w:szCs w:val="24"/>
          <w:lang w:eastAsia="zh-CN"/>
        </w:rPr>
        <w:t>日之前禁止</w:t>
      </w:r>
      <w:r w:rsidR="00AE7CFF" w:rsidRPr="00356DFD">
        <w:rPr>
          <w:spacing w:val="9"/>
          <w:sz w:val="24"/>
          <w:szCs w:val="24"/>
          <w:lang w:eastAsia="zh-CN"/>
        </w:rPr>
        <w:t>进口</w:t>
      </w:r>
      <w:r w:rsidR="00AE7CFF" w:rsidRPr="00356DFD">
        <w:rPr>
          <w:rFonts w:hint="eastAsia"/>
          <w:spacing w:val="9"/>
          <w:sz w:val="24"/>
          <w:szCs w:val="24"/>
          <w:lang w:eastAsia="zh-CN"/>
        </w:rPr>
        <w:t>和销售</w:t>
      </w:r>
      <w:r w:rsidR="00065C03" w:rsidRPr="00356DFD">
        <w:rPr>
          <w:spacing w:val="9"/>
          <w:sz w:val="24"/>
          <w:szCs w:val="24"/>
          <w:lang w:eastAsia="zh-CN"/>
        </w:rPr>
        <w:t>含氟氯烃</w:t>
      </w:r>
      <w:r w:rsidR="00AE7CFF" w:rsidRPr="00356DFD">
        <w:rPr>
          <w:rFonts w:hint="eastAsia"/>
          <w:spacing w:val="9"/>
          <w:sz w:val="24"/>
          <w:szCs w:val="24"/>
          <w:lang w:eastAsia="zh-CN"/>
        </w:rPr>
        <w:t>的</w:t>
      </w:r>
      <w:r w:rsidR="003A65D0" w:rsidRPr="00356DFD">
        <w:rPr>
          <w:rFonts w:hint="eastAsia"/>
          <w:spacing w:val="9"/>
          <w:sz w:val="24"/>
          <w:szCs w:val="24"/>
          <w:lang w:eastAsia="zh-CN"/>
        </w:rPr>
        <w:t>制冷空调</w:t>
      </w:r>
      <w:r w:rsidR="00065C03" w:rsidRPr="00356DFD">
        <w:rPr>
          <w:spacing w:val="9"/>
          <w:sz w:val="24"/>
          <w:szCs w:val="24"/>
          <w:lang w:eastAsia="zh-CN"/>
        </w:rPr>
        <w:t>设备</w:t>
      </w:r>
      <w:r w:rsidR="00065C03" w:rsidRPr="00356DFD">
        <w:rPr>
          <w:rFonts w:hint="eastAsia"/>
          <w:spacing w:val="9"/>
          <w:sz w:val="24"/>
          <w:szCs w:val="24"/>
          <w:lang w:eastAsia="zh-CN"/>
        </w:rPr>
        <w:t>；</w:t>
      </w:r>
    </w:p>
    <w:p w14:paraId="77EE0DE1" w14:textId="321E752C" w:rsidR="003B718B" w:rsidRPr="00C97480" w:rsidRDefault="002A45F9" w:rsidP="003B718B">
      <w:pPr>
        <w:widowControl w:val="0"/>
        <w:numPr>
          <w:ilvl w:val="1"/>
          <w:numId w:val="22"/>
        </w:numPr>
        <w:adjustRightInd w:val="0"/>
        <w:spacing w:before="120" w:after="120" w:line="240" w:lineRule="atLeast"/>
        <w:ind w:hanging="720"/>
        <w:textAlignment w:val="baseline"/>
        <w:rPr>
          <w:sz w:val="24"/>
          <w:szCs w:val="24"/>
          <w:lang w:eastAsia="zh-CN"/>
        </w:rPr>
      </w:pPr>
      <w:r w:rsidRPr="00C97480">
        <w:rPr>
          <w:spacing w:val="9"/>
          <w:sz w:val="24"/>
          <w:szCs w:val="24"/>
          <w:lang w:eastAsia="zh-CN"/>
        </w:rPr>
        <w:t>从符合</w:t>
      </w:r>
      <w:r w:rsidR="006206DB" w:rsidRPr="00C97480">
        <w:rPr>
          <w:rFonts w:hint="eastAsia"/>
          <w:spacing w:val="9"/>
          <w:sz w:val="24"/>
          <w:szCs w:val="24"/>
          <w:lang w:eastAsia="zh-CN"/>
        </w:rPr>
        <w:t>资助</w:t>
      </w:r>
      <w:r w:rsidRPr="00C97480">
        <w:rPr>
          <w:spacing w:val="9"/>
          <w:sz w:val="24"/>
          <w:szCs w:val="24"/>
          <w:lang w:eastAsia="zh-CN"/>
        </w:rPr>
        <w:t>条件的剩余氟氯烃消费</w:t>
      </w:r>
      <w:r w:rsidRPr="00C97480">
        <w:rPr>
          <w:rFonts w:hint="eastAsia"/>
          <w:spacing w:val="9"/>
          <w:sz w:val="24"/>
          <w:szCs w:val="24"/>
          <w:lang w:eastAsia="zh-CN"/>
        </w:rPr>
        <w:t>量</w:t>
      </w:r>
      <w:r w:rsidRPr="00C97480">
        <w:rPr>
          <w:spacing w:val="9"/>
          <w:sz w:val="24"/>
          <w:szCs w:val="24"/>
          <w:lang w:eastAsia="zh-CN"/>
        </w:rPr>
        <w:t>中扣除</w:t>
      </w:r>
      <w:r w:rsidR="003A65D0" w:rsidRPr="00C97480">
        <w:rPr>
          <w:sz w:val="24"/>
          <w:szCs w:val="24"/>
          <w:lang w:eastAsia="zh-CN"/>
        </w:rPr>
        <w:t>1.29</w:t>
      </w:r>
      <w:r w:rsidRPr="00C97480">
        <w:rPr>
          <w:sz w:val="24"/>
          <w:szCs w:val="24"/>
          <w:lang w:eastAsia="zh-CN"/>
        </w:rPr>
        <w:t xml:space="preserve"> ODP</w:t>
      </w:r>
      <w:r w:rsidRPr="00C97480">
        <w:rPr>
          <w:spacing w:val="9"/>
          <w:sz w:val="24"/>
          <w:szCs w:val="24"/>
          <w:lang w:eastAsia="zh-CN"/>
        </w:rPr>
        <w:t>吨的氟氯烃；</w:t>
      </w:r>
      <w:r w:rsidR="00F04DE7" w:rsidRPr="00C97480">
        <w:rPr>
          <w:rFonts w:hint="eastAsia"/>
          <w:spacing w:val="9"/>
          <w:sz w:val="24"/>
          <w:szCs w:val="24"/>
          <w:lang w:eastAsia="zh-CN"/>
        </w:rPr>
        <w:t xml:space="preserve"> </w:t>
      </w:r>
      <w:r w:rsidR="003A65D0" w:rsidRPr="00C97480">
        <w:rPr>
          <w:spacing w:val="9"/>
          <w:sz w:val="24"/>
          <w:szCs w:val="24"/>
          <w:lang w:eastAsia="zh-CN"/>
        </w:rPr>
        <w:t xml:space="preserve"> </w:t>
      </w:r>
    </w:p>
    <w:p w14:paraId="2E0B66D5" w14:textId="56636CFC" w:rsidR="002A45F9" w:rsidRPr="00C97480" w:rsidRDefault="00F8453F" w:rsidP="003B718B">
      <w:pPr>
        <w:widowControl w:val="0"/>
        <w:numPr>
          <w:ilvl w:val="1"/>
          <w:numId w:val="22"/>
        </w:numPr>
        <w:adjustRightInd w:val="0"/>
        <w:spacing w:before="120" w:after="120" w:line="240" w:lineRule="atLeast"/>
        <w:ind w:hanging="720"/>
        <w:textAlignment w:val="baseline"/>
        <w:rPr>
          <w:sz w:val="24"/>
          <w:szCs w:val="24"/>
          <w:lang w:eastAsia="zh-CN"/>
        </w:rPr>
      </w:pPr>
      <w:r w:rsidRPr="00C97480">
        <w:rPr>
          <w:spacing w:val="9"/>
          <w:sz w:val="24"/>
          <w:szCs w:val="24"/>
          <w:lang w:eastAsia="zh-CN"/>
        </w:rPr>
        <w:t>核准本文件附件一所载的</w:t>
      </w:r>
      <w:r w:rsidR="003D695A" w:rsidRPr="00C97480">
        <w:rPr>
          <w:spacing w:val="9"/>
          <w:sz w:val="24"/>
          <w:szCs w:val="24"/>
          <w:lang w:eastAsia="zh-CN"/>
        </w:rPr>
        <w:t>苏里南</w:t>
      </w:r>
      <w:r w:rsidRPr="00C97480">
        <w:rPr>
          <w:spacing w:val="9"/>
          <w:sz w:val="24"/>
          <w:szCs w:val="24"/>
          <w:lang w:eastAsia="zh-CN"/>
        </w:rPr>
        <w:t>政府与执行委员会之间关于根据</w:t>
      </w:r>
      <w:r w:rsidRPr="00C97480">
        <w:rPr>
          <w:rFonts w:hint="eastAsia"/>
          <w:spacing w:val="9"/>
          <w:sz w:val="24"/>
          <w:szCs w:val="24"/>
          <w:lang w:eastAsia="zh-CN"/>
        </w:rPr>
        <w:t>氟氯烃淘汰管理计划</w:t>
      </w:r>
      <w:r w:rsidRPr="00C97480">
        <w:rPr>
          <w:spacing w:val="9"/>
          <w:sz w:val="24"/>
          <w:szCs w:val="24"/>
          <w:lang w:eastAsia="zh-CN"/>
        </w:rPr>
        <w:t>第二阶段减少氟氯烃消费的</w:t>
      </w:r>
      <w:r w:rsidRPr="00C97480">
        <w:rPr>
          <w:rFonts w:hint="eastAsia"/>
          <w:spacing w:val="9"/>
          <w:sz w:val="24"/>
          <w:szCs w:val="24"/>
          <w:lang w:eastAsia="zh-CN"/>
        </w:rPr>
        <w:t>协议</w:t>
      </w:r>
      <w:r w:rsidRPr="00C97480">
        <w:rPr>
          <w:spacing w:val="9"/>
          <w:sz w:val="24"/>
          <w:szCs w:val="24"/>
          <w:lang w:eastAsia="zh-CN"/>
        </w:rPr>
        <w:t>草案；</w:t>
      </w:r>
    </w:p>
    <w:p w14:paraId="1AAF119B" w14:textId="4B0890E4" w:rsidR="002A45F9" w:rsidRPr="00C97480" w:rsidRDefault="00F8453F" w:rsidP="003B718B">
      <w:pPr>
        <w:widowControl w:val="0"/>
        <w:numPr>
          <w:ilvl w:val="1"/>
          <w:numId w:val="22"/>
        </w:numPr>
        <w:adjustRightInd w:val="0"/>
        <w:spacing w:before="120" w:after="120" w:line="240" w:lineRule="atLeast"/>
        <w:ind w:hanging="720"/>
        <w:textAlignment w:val="baseline"/>
        <w:rPr>
          <w:sz w:val="24"/>
          <w:szCs w:val="24"/>
          <w:lang w:eastAsia="zh-CN"/>
        </w:rPr>
      </w:pPr>
      <w:r w:rsidRPr="00C97480">
        <w:rPr>
          <w:spacing w:val="9"/>
          <w:sz w:val="24"/>
          <w:szCs w:val="24"/>
          <w:lang w:eastAsia="zh-CN"/>
        </w:rPr>
        <w:t>为了审议其</w:t>
      </w:r>
      <w:r w:rsidRPr="00C97480">
        <w:rPr>
          <w:rFonts w:hint="eastAsia"/>
          <w:spacing w:val="9"/>
          <w:sz w:val="24"/>
          <w:szCs w:val="24"/>
          <w:lang w:eastAsia="zh-CN"/>
        </w:rPr>
        <w:t>氟氯烃淘汰管理计划最后一</w:t>
      </w:r>
      <w:r w:rsidR="007507C6">
        <w:rPr>
          <w:rFonts w:hint="eastAsia"/>
          <w:spacing w:val="9"/>
          <w:sz w:val="24"/>
          <w:szCs w:val="24"/>
          <w:lang w:eastAsia="zh-CN"/>
        </w:rPr>
        <w:t>次</w:t>
      </w:r>
      <w:r w:rsidRPr="00C97480">
        <w:rPr>
          <w:rFonts w:hint="eastAsia"/>
          <w:spacing w:val="9"/>
          <w:sz w:val="24"/>
          <w:szCs w:val="24"/>
          <w:lang w:eastAsia="zh-CN"/>
        </w:rPr>
        <w:t>供资</w:t>
      </w:r>
      <w:r w:rsidRPr="00C97480">
        <w:rPr>
          <w:spacing w:val="9"/>
          <w:sz w:val="24"/>
          <w:szCs w:val="24"/>
          <w:lang w:eastAsia="zh-CN"/>
        </w:rPr>
        <w:t>，</w:t>
      </w:r>
      <w:r w:rsidR="003D695A" w:rsidRPr="00C97480">
        <w:rPr>
          <w:spacing w:val="9"/>
          <w:sz w:val="24"/>
          <w:szCs w:val="24"/>
          <w:lang w:eastAsia="zh-CN"/>
        </w:rPr>
        <w:t>苏里南</w:t>
      </w:r>
      <w:r w:rsidRPr="00C97480">
        <w:rPr>
          <w:spacing w:val="9"/>
          <w:sz w:val="24"/>
          <w:szCs w:val="24"/>
          <w:lang w:eastAsia="zh-CN"/>
        </w:rPr>
        <w:t>政府应提交</w:t>
      </w:r>
      <w:r w:rsidRPr="00C97480">
        <w:rPr>
          <w:rFonts w:hint="eastAsia"/>
          <w:spacing w:val="9"/>
          <w:sz w:val="24"/>
          <w:szCs w:val="24"/>
          <w:lang w:eastAsia="zh-CN"/>
        </w:rPr>
        <w:t>：</w:t>
      </w:r>
    </w:p>
    <w:p w14:paraId="465D2BB9" w14:textId="470E71C2" w:rsidR="002A45F9" w:rsidRPr="00C97480" w:rsidRDefault="00CF40B3" w:rsidP="00F8453F">
      <w:pPr>
        <w:pStyle w:val="ListParagraph"/>
        <w:widowControl w:val="0"/>
        <w:numPr>
          <w:ilvl w:val="0"/>
          <w:numId w:val="30"/>
        </w:numPr>
        <w:adjustRightInd w:val="0"/>
        <w:spacing w:before="120" w:after="120" w:line="240" w:lineRule="atLeast"/>
        <w:ind w:left="2127" w:firstLineChars="0" w:hanging="709"/>
        <w:textAlignment w:val="baseline"/>
        <w:rPr>
          <w:spacing w:val="9"/>
          <w:sz w:val="24"/>
          <w:szCs w:val="24"/>
          <w:lang w:eastAsia="zh-CN"/>
        </w:rPr>
      </w:pPr>
      <w:r w:rsidRPr="00C97480">
        <w:rPr>
          <w:rFonts w:hint="eastAsia"/>
          <w:spacing w:val="9"/>
          <w:sz w:val="24"/>
          <w:szCs w:val="24"/>
          <w:lang w:eastAsia="zh-CN"/>
        </w:rPr>
        <w:t>一份</w:t>
      </w:r>
      <w:r w:rsidR="00F8453F" w:rsidRPr="00C97480">
        <w:rPr>
          <w:spacing w:val="9"/>
          <w:sz w:val="24"/>
          <w:szCs w:val="24"/>
          <w:lang w:eastAsia="zh-CN"/>
        </w:rPr>
        <w:t>详细说明</w:t>
      </w:r>
      <w:r w:rsidRPr="00C97480">
        <w:rPr>
          <w:rFonts w:hint="eastAsia"/>
          <w:spacing w:val="9"/>
          <w:sz w:val="24"/>
          <w:szCs w:val="24"/>
          <w:lang w:eastAsia="zh-CN"/>
        </w:rPr>
        <w:t>，介绍</w:t>
      </w:r>
      <w:r w:rsidR="00F8453F" w:rsidRPr="00C97480">
        <w:rPr>
          <w:rFonts w:hint="eastAsia"/>
          <w:spacing w:val="9"/>
          <w:sz w:val="24"/>
          <w:szCs w:val="24"/>
          <w:lang w:eastAsia="zh-CN"/>
        </w:rPr>
        <w:t>已出台的</w:t>
      </w:r>
      <w:r w:rsidR="00F8453F" w:rsidRPr="00C97480">
        <w:rPr>
          <w:spacing w:val="9"/>
          <w:sz w:val="24"/>
          <w:szCs w:val="24"/>
          <w:lang w:eastAsia="zh-CN"/>
        </w:rPr>
        <w:t>监管和政策框架</w:t>
      </w:r>
      <w:r w:rsidR="00F8453F" w:rsidRPr="00C97480">
        <w:rPr>
          <w:rFonts w:hint="eastAsia"/>
          <w:spacing w:val="9"/>
          <w:sz w:val="24"/>
          <w:szCs w:val="24"/>
          <w:lang w:eastAsia="zh-CN"/>
        </w:rPr>
        <w:t>，从而落实各项措施以</w:t>
      </w:r>
      <w:r w:rsidR="00F8453F" w:rsidRPr="00C97480">
        <w:rPr>
          <w:spacing w:val="9"/>
          <w:sz w:val="24"/>
          <w:szCs w:val="24"/>
          <w:lang w:eastAsia="zh-CN"/>
        </w:rPr>
        <w:t>确保</w:t>
      </w:r>
      <w:r w:rsidR="00F8453F" w:rsidRPr="00C97480">
        <w:rPr>
          <w:spacing w:val="9"/>
          <w:sz w:val="24"/>
          <w:szCs w:val="24"/>
          <w:lang w:eastAsia="zh-CN"/>
        </w:rPr>
        <w:t>2030-2040</w:t>
      </w:r>
      <w:r w:rsidR="00F8453F" w:rsidRPr="00C97480">
        <w:rPr>
          <w:spacing w:val="9"/>
          <w:sz w:val="24"/>
          <w:szCs w:val="24"/>
          <w:lang w:eastAsia="zh-CN"/>
        </w:rPr>
        <w:t>年期间氟氯烃消费量</w:t>
      </w:r>
      <w:r w:rsidR="00F8453F" w:rsidRPr="00C97480">
        <w:rPr>
          <w:rFonts w:hint="eastAsia"/>
          <w:spacing w:val="9"/>
          <w:sz w:val="24"/>
          <w:szCs w:val="24"/>
          <w:lang w:eastAsia="zh-CN"/>
        </w:rPr>
        <w:t>遵守</w:t>
      </w:r>
      <w:r w:rsidR="00F8453F" w:rsidRPr="00C97480">
        <w:rPr>
          <w:spacing w:val="9"/>
          <w:sz w:val="24"/>
          <w:szCs w:val="24"/>
          <w:lang w:eastAsia="zh-CN"/>
        </w:rPr>
        <w:t>《蒙特利尔议定书》第</w:t>
      </w:r>
      <w:r w:rsidR="00F8453F" w:rsidRPr="00C97480">
        <w:rPr>
          <w:spacing w:val="9"/>
          <w:sz w:val="24"/>
          <w:szCs w:val="24"/>
          <w:lang w:eastAsia="zh-CN"/>
        </w:rPr>
        <w:t>5</w:t>
      </w:r>
      <w:r w:rsidR="00F8453F" w:rsidRPr="00C97480">
        <w:rPr>
          <w:spacing w:val="9"/>
          <w:sz w:val="24"/>
          <w:szCs w:val="24"/>
          <w:lang w:eastAsia="zh-CN"/>
        </w:rPr>
        <w:t>条第</w:t>
      </w:r>
      <w:r w:rsidR="00F8453F" w:rsidRPr="00C97480">
        <w:rPr>
          <w:spacing w:val="9"/>
          <w:sz w:val="24"/>
          <w:szCs w:val="24"/>
          <w:lang w:eastAsia="zh-CN"/>
        </w:rPr>
        <w:t>8</w:t>
      </w:r>
      <w:r w:rsidR="00F8453F" w:rsidRPr="00C97480">
        <w:rPr>
          <w:spacing w:val="9"/>
          <w:sz w:val="24"/>
          <w:szCs w:val="24"/>
          <w:lang w:eastAsia="zh-CN"/>
        </w:rPr>
        <w:t>款之三</w:t>
      </w:r>
      <w:r w:rsidR="00F8453F" w:rsidRPr="00C97480">
        <w:rPr>
          <w:spacing w:val="9"/>
          <w:sz w:val="24"/>
          <w:szCs w:val="24"/>
          <w:lang w:eastAsia="zh-CN"/>
        </w:rPr>
        <w:t>(e)(</w:t>
      </w:r>
      <w:r w:rsidR="00F8453F" w:rsidRPr="00C97480">
        <w:rPr>
          <w:spacing w:val="9"/>
          <w:sz w:val="24"/>
          <w:szCs w:val="24"/>
          <w:lang w:eastAsia="zh-CN"/>
        </w:rPr>
        <w:t>一</w:t>
      </w:r>
      <w:r w:rsidR="00F8453F" w:rsidRPr="00C97480">
        <w:rPr>
          <w:spacing w:val="9"/>
          <w:sz w:val="24"/>
          <w:szCs w:val="24"/>
          <w:lang w:eastAsia="zh-CN"/>
        </w:rPr>
        <w:t>)</w:t>
      </w:r>
      <w:r w:rsidR="00F8453F" w:rsidRPr="00C97480">
        <w:rPr>
          <w:spacing w:val="9"/>
          <w:sz w:val="24"/>
          <w:szCs w:val="24"/>
          <w:lang w:eastAsia="zh-CN"/>
        </w:rPr>
        <w:t>项</w:t>
      </w:r>
      <w:r w:rsidR="00F8453F" w:rsidRPr="00C97480">
        <w:rPr>
          <w:rFonts w:hint="eastAsia"/>
          <w:spacing w:val="9"/>
          <w:sz w:val="24"/>
          <w:szCs w:val="24"/>
          <w:lang w:eastAsia="zh-CN"/>
        </w:rPr>
        <w:t>的规定；</w:t>
      </w:r>
    </w:p>
    <w:p w14:paraId="0C619E88" w14:textId="461EFA38" w:rsidR="00F8453F" w:rsidRPr="00C97480" w:rsidRDefault="00B954A2" w:rsidP="00B954A2">
      <w:pPr>
        <w:widowControl w:val="0"/>
        <w:adjustRightInd w:val="0"/>
        <w:spacing w:before="120" w:after="120" w:line="240" w:lineRule="atLeast"/>
        <w:ind w:left="2127" w:hanging="709"/>
        <w:textAlignment w:val="baseline"/>
        <w:rPr>
          <w:spacing w:val="9"/>
          <w:sz w:val="24"/>
          <w:szCs w:val="24"/>
          <w:lang w:eastAsia="zh-CN"/>
        </w:rPr>
      </w:pPr>
      <w:r w:rsidRPr="00C97480">
        <w:rPr>
          <w:rFonts w:hint="eastAsia"/>
          <w:spacing w:val="9"/>
          <w:sz w:val="24"/>
          <w:szCs w:val="24"/>
          <w:lang w:eastAsia="zh-CN"/>
        </w:rPr>
        <w:t>(</w:t>
      </w:r>
      <w:r w:rsidRPr="00C97480">
        <w:rPr>
          <w:spacing w:val="9"/>
          <w:sz w:val="24"/>
          <w:szCs w:val="24"/>
          <w:lang w:eastAsia="zh-CN"/>
        </w:rPr>
        <w:t>ii)</w:t>
      </w:r>
      <w:r w:rsidRPr="00C97480">
        <w:rPr>
          <w:spacing w:val="9"/>
          <w:sz w:val="24"/>
          <w:szCs w:val="24"/>
          <w:lang w:eastAsia="zh-CN"/>
        </w:rPr>
        <w:tab/>
      </w:r>
      <w:r w:rsidR="003D695A" w:rsidRPr="00C97480">
        <w:rPr>
          <w:spacing w:val="9"/>
          <w:sz w:val="24"/>
          <w:szCs w:val="24"/>
          <w:lang w:eastAsia="zh-CN"/>
        </w:rPr>
        <w:t>苏里南</w:t>
      </w:r>
      <w:r w:rsidRPr="00C97480">
        <w:rPr>
          <w:spacing w:val="9"/>
          <w:sz w:val="24"/>
          <w:szCs w:val="24"/>
          <w:lang w:eastAsia="zh-CN"/>
        </w:rPr>
        <w:t>2030-2040</w:t>
      </w:r>
      <w:r w:rsidRPr="00C97480">
        <w:rPr>
          <w:spacing w:val="9"/>
          <w:sz w:val="24"/>
          <w:szCs w:val="24"/>
          <w:lang w:eastAsia="zh-CN"/>
        </w:rPr>
        <w:t>年</w:t>
      </w:r>
      <w:r w:rsidRPr="00C97480">
        <w:rPr>
          <w:rFonts w:hint="eastAsia"/>
          <w:spacing w:val="9"/>
          <w:sz w:val="24"/>
          <w:szCs w:val="24"/>
          <w:lang w:eastAsia="zh-CN"/>
        </w:rPr>
        <w:t>期间</w:t>
      </w:r>
      <w:r w:rsidRPr="00C97480">
        <w:rPr>
          <w:spacing w:val="9"/>
          <w:sz w:val="24"/>
          <w:szCs w:val="24"/>
          <w:lang w:eastAsia="zh-CN"/>
        </w:rPr>
        <w:t>预计的氟氯烃</w:t>
      </w:r>
      <w:r w:rsidRPr="00C97480">
        <w:rPr>
          <w:rFonts w:hint="eastAsia"/>
          <w:spacing w:val="9"/>
          <w:sz w:val="24"/>
          <w:szCs w:val="24"/>
          <w:lang w:eastAsia="zh-CN"/>
        </w:rPr>
        <w:t>年度</w:t>
      </w:r>
      <w:r w:rsidRPr="00C97480">
        <w:rPr>
          <w:spacing w:val="9"/>
          <w:sz w:val="24"/>
          <w:szCs w:val="24"/>
          <w:lang w:eastAsia="zh-CN"/>
        </w:rPr>
        <w:t>消费量</w:t>
      </w:r>
      <w:r w:rsidRPr="00C97480">
        <w:rPr>
          <w:rFonts w:hint="eastAsia"/>
          <w:spacing w:val="9"/>
          <w:sz w:val="24"/>
          <w:szCs w:val="24"/>
          <w:lang w:eastAsia="zh-CN"/>
        </w:rPr>
        <w:t>，依据</w:t>
      </w:r>
      <w:r w:rsidRPr="00C97480">
        <w:rPr>
          <w:spacing w:val="9"/>
          <w:sz w:val="24"/>
          <w:szCs w:val="24"/>
          <w:lang w:eastAsia="zh-CN"/>
        </w:rPr>
        <w:t>《蒙特利尔议定书》第</w:t>
      </w:r>
      <w:r w:rsidRPr="00C97480">
        <w:rPr>
          <w:spacing w:val="9"/>
          <w:sz w:val="24"/>
          <w:szCs w:val="24"/>
          <w:lang w:eastAsia="zh-CN"/>
        </w:rPr>
        <w:t>5</w:t>
      </w:r>
      <w:r w:rsidRPr="00C97480">
        <w:rPr>
          <w:spacing w:val="9"/>
          <w:sz w:val="24"/>
          <w:szCs w:val="24"/>
          <w:lang w:eastAsia="zh-CN"/>
        </w:rPr>
        <w:t>条第</w:t>
      </w:r>
      <w:r w:rsidRPr="00C97480">
        <w:rPr>
          <w:spacing w:val="9"/>
          <w:sz w:val="24"/>
          <w:szCs w:val="24"/>
          <w:lang w:eastAsia="zh-CN"/>
        </w:rPr>
        <w:t>8</w:t>
      </w:r>
      <w:r w:rsidRPr="00C97480">
        <w:rPr>
          <w:spacing w:val="9"/>
          <w:sz w:val="24"/>
          <w:szCs w:val="24"/>
          <w:lang w:eastAsia="zh-CN"/>
        </w:rPr>
        <w:t>款之三</w:t>
      </w:r>
      <w:r w:rsidRPr="00C97480">
        <w:rPr>
          <w:spacing w:val="9"/>
          <w:sz w:val="24"/>
          <w:szCs w:val="24"/>
          <w:lang w:eastAsia="zh-CN"/>
        </w:rPr>
        <w:t>(e)(</w:t>
      </w:r>
      <w:r w:rsidRPr="00C97480">
        <w:rPr>
          <w:spacing w:val="9"/>
          <w:sz w:val="24"/>
          <w:szCs w:val="24"/>
          <w:lang w:eastAsia="zh-CN"/>
        </w:rPr>
        <w:t>一</w:t>
      </w:r>
      <w:r w:rsidRPr="00C97480">
        <w:rPr>
          <w:spacing w:val="9"/>
          <w:sz w:val="24"/>
          <w:szCs w:val="24"/>
          <w:lang w:eastAsia="zh-CN"/>
        </w:rPr>
        <w:t>)</w:t>
      </w:r>
      <w:r w:rsidRPr="00C97480">
        <w:rPr>
          <w:spacing w:val="9"/>
          <w:sz w:val="24"/>
          <w:szCs w:val="24"/>
          <w:lang w:eastAsia="zh-CN"/>
        </w:rPr>
        <w:t>项</w:t>
      </w:r>
      <w:r w:rsidRPr="00C97480">
        <w:rPr>
          <w:rFonts w:hint="eastAsia"/>
          <w:spacing w:val="9"/>
          <w:sz w:val="24"/>
          <w:szCs w:val="24"/>
          <w:lang w:eastAsia="zh-CN"/>
        </w:rPr>
        <w:t>，就其与执行委员会</w:t>
      </w:r>
      <w:r w:rsidRPr="00C97480">
        <w:rPr>
          <w:rFonts w:hint="eastAsia"/>
          <w:spacing w:val="9"/>
          <w:sz w:val="24"/>
          <w:szCs w:val="24"/>
          <w:lang w:eastAsia="zh-CN"/>
        </w:rPr>
        <w:t>2</w:t>
      </w:r>
      <w:r w:rsidRPr="00C97480">
        <w:rPr>
          <w:spacing w:val="9"/>
          <w:sz w:val="24"/>
          <w:szCs w:val="24"/>
          <w:lang w:eastAsia="zh-CN"/>
        </w:rPr>
        <w:t>030</w:t>
      </w:r>
      <w:r w:rsidRPr="00C97480">
        <w:rPr>
          <w:rFonts w:hint="eastAsia"/>
          <w:spacing w:val="9"/>
          <w:sz w:val="24"/>
          <w:szCs w:val="24"/>
          <w:lang w:eastAsia="zh-CN"/>
        </w:rPr>
        <w:t>年之后的协议的提议修订；及</w:t>
      </w:r>
    </w:p>
    <w:p w14:paraId="2B8CE2FA" w14:textId="23940AB3" w:rsidR="002A45F9" w:rsidRPr="00C97480" w:rsidRDefault="00993CCC" w:rsidP="003B718B">
      <w:pPr>
        <w:widowControl w:val="0"/>
        <w:numPr>
          <w:ilvl w:val="1"/>
          <w:numId w:val="22"/>
        </w:numPr>
        <w:adjustRightInd w:val="0"/>
        <w:spacing w:before="120" w:after="120" w:line="240" w:lineRule="atLeast"/>
        <w:ind w:hanging="720"/>
        <w:textAlignment w:val="baseline"/>
        <w:rPr>
          <w:sz w:val="24"/>
          <w:szCs w:val="24"/>
          <w:lang w:eastAsia="zh-CN"/>
        </w:rPr>
      </w:pPr>
      <w:r>
        <w:rPr>
          <w:rFonts w:hint="eastAsia"/>
          <w:spacing w:val="9"/>
          <w:sz w:val="24"/>
          <w:szCs w:val="24"/>
          <w:lang w:eastAsia="zh-CN"/>
        </w:rPr>
        <w:t>核准</w:t>
      </w:r>
      <w:r w:rsidR="003D695A" w:rsidRPr="00C97480">
        <w:rPr>
          <w:spacing w:val="9"/>
          <w:sz w:val="24"/>
          <w:szCs w:val="24"/>
          <w:lang w:eastAsia="zh-CN"/>
        </w:rPr>
        <w:t>苏里南</w:t>
      </w:r>
      <w:r w:rsidR="00F8453F" w:rsidRPr="00C97480">
        <w:rPr>
          <w:rFonts w:hint="eastAsia"/>
          <w:spacing w:val="9"/>
          <w:sz w:val="24"/>
          <w:szCs w:val="24"/>
          <w:lang w:eastAsia="zh-CN"/>
        </w:rPr>
        <w:t>氟氯烃淘汰管理计划</w:t>
      </w:r>
      <w:r w:rsidR="00F8453F" w:rsidRPr="00C97480">
        <w:rPr>
          <w:spacing w:val="9"/>
          <w:sz w:val="24"/>
          <w:szCs w:val="24"/>
          <w:lang w:eastAsia="zh-CN"/>
        </w:rPr>
        <w:t>第二阶段的第</w:t>
      </w:r>
      <w:r w:rsidR="00F8453F" w:rsidRPr="00C97480">
        <w:rPr>
          <w:rFonts w:hint="eastAsia"/>
          <w:spacing w:val="9"/>
          <w:sz w:val="24"/>
          <w:szCs w:val="24"/>
          <w:lang w:eastAsia="zh-CN"/>
        </w:rPr>
        <w:t>一</w:t>
      </w:r>
      <w:r w:rsidR="007507C6">
        <w:rPr>
          <w:rFonts w:hint="eastAsia"/>
          <w:spacing w:val="9"/>
          <w:sz w:val="24"/>
          <w:szCs w:val="24"/>
          <w:lang w:eastAsia="zh-CN"/>
        </w:rPr>
        <w:t>次</w:t>
      </w:r>
      <w:r w:rsidR="00F8453F" w:rsidRPr="00C97480">
        <w:rPr>
          <w:rFonts w:hint="eastAsia"/>
          <w:spacing w:val="9"/>
          <w:sz w:val="24"/>
          <w:szCs w:val="24"/>
          <w:lang w:eastAsia="zh-CN"/>
        </w:rPr>
        <w:t>供资</w:t>
      </w:r>
      <w:r w:rsidR="00F8453F" w:rsidRPr="00C97480">
        <w:rPr>
          <w:spacing w:val="9"/>
          <w:sz w:val="24"/>
          <w:szCs w:val="24"/>
          <w:lang w:eastAsia="zh-CN"/>
        </w:rPr>
        <w:t>以及相应的</w:t>
      </w:r>
      <w:r w:rsidR="00F8453F" w:rsidRPr="00C97480">
        <w:rPr>
          <w:rFonts w:hint="eastAsia"/>
          <w:spacing w:val="9"/>
          <w:sz w:val="24"/>
          <w:szCs w:val="24"/>
          <w:lang w:eastAsia="zh-CN"/>
        </w:rPr>
        <w:t>供资</w:t>
      </w:r>
      <w:r w:rsidR="00F8453F" w:rsidRPr="00C97480">
        <w:rPr>
          <w:spacing w:val="9"/>
          <w:sz w:val="24"/>
          <w:szCs w:val="24"/>
          <w:lang w:eastAsia="zh-CN"/>
        </w:rPr>
        <w:t>实施计划，金额为</w:t>
      </w:r>
      <w:r w:rsidR="003A65D0" w:rsidRPr="00C97480">
        <w:rPr>
          <w:sz w:val="24"/>
          <w:szCs w:val="24"/>
          <w:lang w:eastAsia="zh-CN"/>
        </w:rPr>
        <w:t>254,183</w:t>
      </w:r>
      <w:r w:rsidR="00F8453F" w:rsidRPr="00C97480">
        <w:rPr>
          <w:spacing w:val="9"/>
          <w:sz w:val="24"/>
          <w:szCs w:val="24"/>
          <w:lang w:eastAsia="zh-CN"/>
        </w:rPr>
        <w:t>美元，</w:t>
      </w:r>
      <w:r w:rsidR="00F8453F" w:rsidRPr="00C97480">
        <w:rPr>
          <w:rFonts w:hint="eastAsia"/>
          <w:spacing w:val="9"/>
          <w:sz w:val="24"/>
          <w:szCs w:val="24"/>
          <w:lang w:eastAsia="zh-CN"/>
        </w:rPr>
        <w:t>包含</w:t>
      </w:r>
      <w:r w:rsidR="00C75F73" w:rsidRPr="00C97480">
        <w:rPr>
          <w:spacing w:val="9"/>
          <w:sz w:val="24"/>
          <w:szCs w:val="24"/>
          <w:lang w:eastAsia="zh-CN"/>
        </w:rPr>
        <w:t>环境</w:t>
      </w:r>
      <w:r w:rsidR="00C75F73" w:rsidRPr="00C97480">
        <w:rPr>
          <w:rFonts w:hint="eastAsia"/>
          <w:spacing w:val="9"/>
          <w:sz w:val="24"/>
          <w:szCs w:val="24"/>
          <w:lang w:eastAsia="zh-CN"/>
        </w:rPr>
        <w:t>规划</w:t>
      </w:r>
      <w:r w:rsidR="00C75F73" w:rsidRPr="00C97480">
        <w:rPr>
          <w:spacing w:val="9"/>
          <w:sz w:val="24"/>
          <w:szCs w:val="24"/>
          <w:lang w:eastAsia="zh-CN"/>
        </w:rPr>
        <w:t>署</w:t>
      </w:r>
      <w:r w:rsidR="003A65D0" w:rsidRPr="00C97480">
        <w:rPr>
          <w:sz w:val="24"/>
          <w:szCs w:val="24"/>
          <w:lang w:eastAsia="zh-CN"/>
        </w:rPr>
        <w:t>166,100</w:t>
      </w:r>
      <w:r w:rsidR="00F8453F" w:rsidRPr="00C97480">
        <w:rPr>
          <w:spacing w:val="9"/>
          <w:sz w:val="24"/>
          <w:szCs w:val="24"/>
          <w:lang w:eastAsia="zh-CN"/>
        </w:rPr>
        <w:t>美元，</w:t>
      </w:r>
      <w:r w:rsidR="00F8453F" w:rsidRPr="00C97480">
        <w:rPr>
          <w:rFonts w:hint="eastAsia"/>
          <w:spacing w:val="9"/>
          <w:sz w:val="24"/>
          <w:szCs w:val="24"/>
          <w:lang w:eastAsia="zh-CN"/>
        </w:rPr>
        <w:t>外加</w:t>
      </w:r>
      <w:r w:rsidR="00F8453F" w:rsidRPr="00C97480">
        <w:rPr>
          <w:spacing w:val="9"/>
          <w:sz w:val="24"/>
          <w:szCs w:val="24"/>
          <w:lang w:eastAsia="zh-CN"/>
        </w:rPr>
        <w:t>机构支助费用</w:t>
      </w:r>
      <w:r w:rsidR="003A65D0" w:rsidRPr="00C97480">
        <w:rPr>
          <w:sz w:val="24"/>
          <w:szCs w:val="24"/>
          <w:lang w:eastAsia="zh-CN"/>
        </w:rPr>
        <w:t>21,593</w:t>
      </w:r>
      <w:r w:rsidR="00F8453F" w:rsidRPr="00C97480">
        <w:rPr>
          <w:spacing w:val="9"/>
          <w:sz w:val="24"/>
          <w:szCs w:val="24"/>
          <w:lang w:eastAsia="zh-CN"/>
        </w:rPr>
        <w:t>美元，</w:t>
      </w:r>
      <w:r w:rsidR="003A65D0" w:rsidRPr="00C97480">
        <w:rPr>
          <w:rFonts w:hint="eastAsia"/>
          <w:spacing w:val="9"/>
          <w:sz w:val="24"/>
          <w:szCs w:val="24"/>
          <w:lang w:eastAsia="zh-CN"/>
        </w:rPr>
        <w:t>以及</w:t>
      </w:r>
      <w:r w:rsidR="00344F91" w:rsidRPr="00C97480">
        <w:rPr>
          <w:rFonts w:hint="eastAsia"/>
          <w:spacing w:val="9"/>
          <w:sz w:val="24"/>
          <w:szCs w:val="24"/>
          <w:lang w:eastAsia="zh-CN"/>
        </w:rPr>
        <w:t>工发组织</w:t>
      </w:r>
      <w:r w:rsidR="003A65D0" w:rsidRPr="00C97480">
        <w:rPr>
          <w:sz w:val="24"/>
          <w:szCs w:val="24"/>
          <w:lang w:eastAsia="zh-CN"/>
        </w:rPr>
        <w:t>61,000</w:t>
      </w:r>
      <w:r w:rsidR="00F8453F" w:rsidRPr="00C97480">
        <w:rPr>
          <w:spacing w:val="9"/>
          <w:sz w:val="24"/>
          <w:szCs w:val="24"/>
          <w:lang w:eastAsia="zh-CN"/>
        </w:rPr>
        <w:t>美元，</w:t>
      </w:r>
      <w:r w:rsidR="00F8453F" w:rsidRPr="00C97480">
        <w:rPr>
          <w:rFonts w:hint="eastAsia"/>
          <w:spacing w:val="9"/>
          <w:sz w:val="24"/>
          <w:szCs w:val="24"/>
          <w:lang w:eastAsia="zh-CN"/>
        </w:rPr>
        <w:t>外加</w:t>
      </w:r>
      <w:r w:rsidR="00F8453F" w:rsidRPr="00C97480">
        <w:rPr>
          <w:spacing w:val="9"/>
          <w:sz w:val="24"/>
          <w:szCs w:val="24"/>
          <w:lang w:eastAsia="zh-CN"/>
        </w:rPr>
        <w:t>机构支助费用</w:t>
      </w:r>
      <w:r w:rsidR="003A65D0" w:rsidRPr="00C97480">
        <w:rPr>
          <w:sz w:val="24"/>
          <w:szCs w:val="24"/>
          <w:lang w:eastAsia="zh-CN"/>
        </w:rPr>
        <w:t>5,490</w:t>
      </w:r>
      <w:r w:rsidR="00F8453F" w:rsidRPr="00C97480">
        <w:rPr>
          <w:spacing w:val="9"/>
          <w:sz w:val="24"/>
          <w:szCs w:val="24"/>
          <w:lang w:eastAsia="zh-CN"/>
        </w:rPr>
        <w:t>美元</w:t>
      </w:r>
      <w:r w:rsidR="00F8453F" w:rsidRPr="00C97480">
        <w:rPr>
          <w:rFonts w:hint="eastAsia"/>
          <w:spacing w:val="9"/>
          <w:sz w:val="24"/>
          <w:szCs w:val="24"/>
          <w:lang w:eastAsia="zh-CN"/>
        </w:rPr>
        <w:t>。</w:t>
      </w:r>
    </w:p>
    <w:p w14:paraId="050BB74C" w14:textId="7EC30C42" w:rsidR="003B468A" w:rsidRPr="00935A3B" w:rsidRDefault="003B468A">
      <w:pPr>
        <w:rPr>
          <w:lang w:eastAsia="zh-CN"/>
        </w:rPr>
        <w:sectPr w:rsidR="003B468A" w:rsidRPr="00935A3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CFF0AD6" w14:textId="77777777" w:rsidR="00935A3B" w:rsidRDefault="00935A3B" w:rsidP="00935A3B">
      <w:pPr>
        <w:rPr>
          <w:rFonts w:eastAsia="SimHei"/>
          <w:b/>
          <w:sz w:val="24"/>
          <w:lang w:eastAsia="zh-CN"/>
        </w:rPr>
      </w:pPr>
    </w:p>
    <w:p w14:paraId="4943CB67" w14:textId="77777777" w:rsidR="000D01AF" w:rsidRDefault="000D01AF" w:rsidP="000D01AF">
      <w:pPr>
        <w:rPr>
          <w:rFonts w:eastAsia="SimHei"/>
          <w:b/>
          <w:sz w:val="24"/>
          <w:lang w:eastAsia="zh-CN"/>
        </w:rPr>
      </w:pPr>
    </w:p>
    <w:p w14:paraId="57AB1167" w14:textId="3CAB31B7" w:rsidR="00440F67" w:rsidRDefault="000D01AF" w:rsidP="000D01AF">
      <w:pPr>
        <w:tabs>
          <w:tab w:val="left" w:pos="8079"/>
        </w:tabs>
        <w:rPr>
          <w:rFonts w:eastAsia="SimHei"/>
          <w:b/>
          <w:sz w:val="24"/>
          <w:lang w:eastAsia="zh-CN"/>
        </w:rPr>
      </w:pPr>
      <w:r>
        <w:rPr>
          <w:rFonts w:eastAsia="SimHei"/>
          <w:b/>
          <w:sz w:val="24"/>
          <w:lang w:eastAsia="zh-CN"/>
        </w:rPr>
        <w:tab/>
      </w:r>
    </w:p>
    <w:p w14:paraId="2BECC324" w14:textId="33D39941" w:rsidR="003B468A" w:rsidRDefault="00C4722B">
      <w:pPr>
        <w:jc w:val="center"/>
        <w:rPr>
          <w:rFonts w:eastAsia="SimHei"/>
          <w:b/>
          <w:sz w:val="24"/>
          <w:lang w:eastAsia="zh-CN"/>
        </w:rPr>
      </w:pPr>
      <w:r>
        <w:rPr>
          <w:rFonts w:eastAsia="SimHei" w:hint="eastAsia"/>
          <w:b/>
          <w:sz w:val="24"/>
          <w:lang w:eastAsia="zh-CN"/>
        </w:rPr>
        <w:t>附件一</w:t>
      </w:r>
    </w:p>
    <w:p w14:paraId="784CC56B" w14:textId="77777777" w:rsidR="00440F67" w:rsidRDefault="00440F67">
      <w:pPr>
        <w:jc w:val="center"/>
        <w:rPr>
          <w:rFonts w:eastAsia="SimHei"/>
          <w:b/>
          <w:sz w:val="24"/>
          <w:lang w:eastAsia="zh-CN"/>
        </w:rPr>
      </w:pPr>
    </w:p>
    <w:p w14:paraId="77772490" w14:textId="5852664D" w:rsidR="003121CC" w:rsidRPr="00BD3050" w:rsidRDefault="00A54801" w:rsidP="003121CC">
      <w:pPr>
        <w:topLinePunct/>
        <w:spacing w:before="120" w:after="240"/>
        <w:ind w:left="720" w:right="630"/>
        <w:jc w:val="center"/>
        <w:rPr>
          <w:rFonts w:ascii="SimHei" w:eastAsia="SimHei"/>
          <w:b/>
          <w:noProof/>
          <w:sz w:val="28"/>
          <w:szCs w:val="24"/>
          <w:lang w:eastAsia="zh-CN"/>
        </w:rPr>
      </w:pPr>
      <w:r>
        <w:rPr>
          <w:rFonts w:ascii="SimHei" w:eastAsia="SimHei" w:hint="eastAsia"/>
          <w:b/>
          <w:noProof/>
          <w:sz w:val="28"/>
          <w:szCs w:val="24"/>
          <w:lang w:eastAsia="zh-CN"/>
        </w:rPr>
        <w:t>苏里南</w:t>
      </w:r>
      <w:r w:rsidR="003121CC" w:rsidRPr="00BD3050">
        <w:rPr>
          <w:rFonts w:ascii="SimHei" w:eastAsia="SimHei" w:hint="eastAsia"/>
          <w:b/>
          <w:noProof/>
          <w:sz w:val="28"/>
          <w:szCs w:val="24"/>
          <w:lang w:eastAsia="zh-CN"/>
        </w:rPr>
        <w:t>政府与多边基金执行委员会关于根据</w:t>
      </w:r>
      <w:r w:rsidR="003121CC" w:rsidRPr="00BD3050">
        <w:rPr>
          <w:rFonts w:ascii="SimHei" w:eastAsia="SimHei"/>
          <w:b/>
          <w:noProof/>
          <w:sz w:val="28"/>
          <w:szCs w:val="24"/>
          <w:lang w:eastAsia="zh-CN"/>
        </w:rPr>
        <w:t>氟氯烃淘汰管理计划第二阶段</w:t>
      </w:r>
      <w:r w:rsidR="003121CC" w:rsidRPr="00BD3050">
        <w:rPr>
          <w:rFonts w:ascii="SimHei" w:eastAsia="SimHei" w:hint="eastAsia"/>
          <w:b/>
          <w:noProof/>
          <w:sz w:val="28"/>
          <w:szCs w:val="24"/>
          <w:lang w:eastAsia="zh-CN"/>
        </w:rPr>
        <w:t>减少氯氟烃消费量的协定草案</w:t>
      </w:r>
    </w:p>
    <w:p w14:paraId="35F011B5" w14:textId="77777777" w:rsidR="00440F67" w:rsidRPr="00FC45EB" w:rsidRDefault="00440F67" w:rsidP="003121CC">
      <w:pPr>
        <w:pStyle w:val="Heading1"/>
        <w:keepNext/>
        <w:keepLines/>
        <w:numPr>
          <w:ilvl w:val="0"/>
          <w:numId w:val="0"/>
        </w:numPr>
        <w:topLinePunct/>
        <w:rPr>
          <w:rFonts w:ascii="SimHei" w:eastAsia="SimHei" w:hAnsi="SimHei"/>
          <w:noProof/>
          <w:sz w:val="24"/>
          <w:szCs w:val="24"/>
          <w:lang w:eastAsia="zh-CN"/>
        </w:rPr>
      </w:pPr>
    </w:p>
    <w:p w14:paraId="30C2A36C" w14:textId="4E1FD30A" w:rsidR="003121CC" w:rsidRPr="00BD3050" w:rsidRDefault="003121CC" w:rsidP="003121CC">
      <w:pPr>
        <w:pStyle w:val="Heading1"/>
        <w:keepNext/>
        <w:keepLines/>
        <w:numPr>
          <w:ilvl w:val="0"/>
          <w:numId w:val="0"/>
        </w:numPr>
        <w:topLinePunct/>
        <w:rPr>
          <w:rFonts w:ascii="SimHei" w:eastAsia="SimHei" w:hAnsi="SimHei"/>
          <w:noProof/>
          <w:sz w:val="24"/>
          <w:szCs w:val="24"/>
        </w:rPr>
      </w:pPr>
      <w:r w:rsidRPr="00BD3050">
        <w:rPr>
          <w:rFonts w:ascii="SimHei" w:eastAsia="SimHei" w:hAnsi="SimHei" w:hint="eastAsia"/>
          <w:noProof/>
          <w:sz w:val="24"/>
          <w:szCs w:val="24"/>
        </w:rPr>
        <w:t>目的</w:t>
      </w:r>
    </w:p>
    <w:p w14:paraId="36042A7F" w14:textId="59414FAA" w:rsidR="003121CC" w:rsidRPr="00F60A7C" w:rsidRDefault="003121CC" w:rsidP="003121CC">
      <w:pPr>
        <w:pStyle w:val="Heading1"/>
        <w:keepNext/>
        <w:keepLines/>
        <w:numPr>
          <w:ilvl w:val="0"/>
          <w:numId w:val="33"/>
        </w:numPr>
        <w:tabs>
          <w:tab w:val="clear" w:pos="0"/>
          <w:tab w:val="num" w:pos="720"/>
        </w:tabs>
        <w:topLinePunct/>
        <w:rPr>
          <w:noProof/>
          <w:sz w:val="24"/>
          <w:szCs w:val="24"/>
          <w:lang w:eastAsia="zh-CN"/>
        </w:rPr>
      </w:pPr>
      <w:r w:rsidRPr="00F60A7C">
        <w:rPr>
          <w:noProof/>
          <w:sz w:val="24"/>
          <w:szCs w:val="24"/>
          <w:lang w:eastAsia="zh-CN"/>
        </w:rPr>
        <w:t>本协定是</w:t>
      </w:r>
      <w:r w:rsidR="00A54801">
        <w:rPr>
          <w:rFonts w:hint="eastAsia"/>
          <w:noProof/>
          <w:sz w:val="24"/>
          <w:szCs w:val="24"/>
          <w:lang w:eastAsia="zh-CN"/>
        </w:rPr>
        <w:t>苏里南</w:t>
      </w:r>
      <w:r w:rsidRPr="00F60A7C">
        <w:rPr>
          <w:noProof/>
          <w:sz w:val="24"/>
          <w:szCs w:val="24"/>
          <w:lang w:eastAsia="zh-CN"/>
        </w:rPr>
        <w:t>（</w:t>
      </w:r>
      <w:r w:rsidRPr="00F60A7C">
        <w:rPr>
          <w:rFonts w:ascii="SimSun" w:hAnsi="SimSun"/>
          <w:noProof/>
          <w:sz w:val="24"/>
          <w:szCs w:val="24"/>
          <w:lang w:eastAsia="zh-CN"/>
        </w:rPr>
        <w:t>“国家”</w:t>
      </w:r>
      <w:r w:rsidRPr="00F60A7C">
        <w:rPr>
          <w:noProof/>
          <w:sz w:val="24"/>
          <w:szCs w:val="24"/>
          <w:lang w:eastAsia="zh-CN"/>
        </w:rPr>
        <w:t>）政府和执行委员会关于按照《蒙特利尔议定书》时间表在</w:t>
      </w:r>
      <w:r w:rsidRPr="00F60A7C">
        <w:rPr>
          <w:noProof/>
          <w:sz w:val="24"/>
          <w:szCs w:val="24"/>
          <w:lang w:eastAsia="zh-CN"/>
        </w:rPr>
        <w:t>2030</w:t>
      </w:r>
      <w:r w:rsidRPr="00F60A7C">
        <w:rPr>
          <w:noProof/>
          <w:sz w:val="24"/>
          <w:szCs w:val="24"/>
          <w:lang w:eastAsia="zh-CN"/>
        </w:rPr>
        <w:t>年</w:t>
      </w:r>
      <w:r w:rsidRPr="00F60A7C">
        <w:rPr>
          <w:noProof/>
          <w:sz w:val="24"/>
          <w:szCs w:val="24"/>
          <w:lang w:eastAsia="zh-CN"/>
        </w:rPr>
        <w:t>1</w:t>
      </w:r>
      <w:r w:rsidRPr="00F60A7C">
        <w:rPr>
          <w:noProof/>
          <w:sz w:val="24"/>
          <w:szCs w:val="24"/>
          <w:lang w:eastAsia="zh-CN"/>
        </w:rPr>
        <w:t>月</w:t>
      </w:r>
      <w:r w:rsidRPr="00F60A7C">
        <w:rPr>
          <w:noProof/>
          <w:sz w:val="24"/>
          <w:szCs w:val="24"/>
          <w:lang w:eastAsia="zh-CN"/>
        </w:rPr>
        <w:t>1</w:t>
      </w:r>
      <w:r w:rsidRPr="00F60A7C">
        <w:rPr>
          <w:noProof/>
          <w:sz w:val="24"/>
          <w:szCs w:val="24"/>
          <w:lang w:eastAsia="zh-CN"/>
        </w:rPr>
        <w:t>日之前将附录</w:t>
      </w:r>
      <w:r w:rsidRPr="00F60A7C">
        <w:rPr>
          <w:noProof/>
          <w:sz w:val="24"/>
          <w:szCs w:val="24"/>
          <w:lang w:eastAsia="zh-CN"/>
        </w:rPr>
        <w:t>1-A</w:t>
      </w:r>
      <w:r w:rsidRPr="00F60A7C">
        <w:rPr>
          <w:noProof/>
          <w:sz w:val="24"/>
          <w:szCs w:val="24"/>
          <w:lang w:eastAsia="zh-CN"/>
        </w:rPr>
        <w:t>所列消耗臭氧层物质（</w:t>
      </w:r>
      <w:r w:rsidRPr="00F60A7C">
        <w:rPr>
          <w:rFonts w:ascii="SimSun" w:hAnsi="SimSun"/>
          <w:noProof/>
          <w:sz w:val="24"/>
          <w:szCs w:val="24"/>
          <w:lang w:eastAsia="zh-CN"/>
        </w:rPr>
        <w:t>“物质”</w:t>
      </w:r>
      <w:r w:rsidRPr="00F60A7C">
        <w:rPr>
          <w:noProof/>
          <w:sz w:val="24"/>
          <w:szCs w:val="24"/>
          <w:lang w:eastAsia="zh-CN"/>
        </w:rPr>
        <w:t>）的控制使用减少到</w:t>
      </w:r>
      <w:r w:rsidRPr="00F60A7C">
        <w:rPr>
          <w:rFonts w:hint="eastAsia"/>
          <w:noProof/>
          <w:sz w:val="24"/>
          <w:szCs w:val="24"/>
          <w:lang w:eastAsia="zh-CN"/>
        </w:rPr>
        <w:t>0</w:t>
      </w:r>
      <w:r w:rsidRPr="00F60A7C">
        <w:rPr>
          <w:sz w:val="24"/>
          <w:lang w:eastAsia="zh-CN"/>
        </w:rPr>
        <w:t> </w:t>
      </w:r>
      <w:r w:rsidRPr="00F60A7C">
        <w:rPr>
          <w:noProof/>
          <w:sz w:val="24"/>
          <w:szCs w:val="24"/>
          <w:lang w:eastAsia="zh-CN"/>
        </w:rPr>
        <w:t>ODP</w:t>
      </w:r>
      <w:r w:rsidRPr="00F60A7C">
        <w:rPr>
          <w:noProof/>
          <w:sz w:val="24"/>
          <w:szCs w:val="24"/>
          <w:lang w:eastAsia="zh-CN"/>
        </w:rPr>
        <w:t>吨的持续数量的协定。</w:t>
      </w:r>
    </w:p>
    <w:p w14:paraId="58DF0FD2" w14:textId="47E09309" w:rsidR="003121CC" w:rsidRPr="00BD3050" w:rsidRDefault="003121CC" w:rsidP="003121CC">
      <w:pPr>
        <w:pStyle w:val="Heading1"/>
        <w:keepNext/>
        <w:keepLines/>
        <w:tabs>
          <w:tab w:val="clear" w:pos="0"/>
          <w:tab w:val="num" w:pos="720"/>
        </w:tabs>
        <w:topLinePunct/>
        <w:rPr>
          <w:noProof/>
          <w:sz w:val="24"/>
          <w:szCs w:val="24"/>
          <w:lang w:eastAsia="zh-CN"/>
        </w:rPr>
      </w:pPr>
      <w:r w:rsidRPr="00BD3050">
        <w:rPr>
          <w:noProof/>
          <w:sz w:val="24"/>
          <w:szCs w:val="24"/>
          <w:lang w:eastAsia="zh-CN"/>
        </w:rPr>
        <w:t>国家同意执行本协定附录</w:t>
      </w:r>
      <w:r w:rsidRPr="00BD3050">
        <w:rPr>
          <w:noProof/>
          <w:sz w:val="24"/>
          <w:szCs w:val="24"/>
          <w:lang w:eastAsia="zh-CN"/>
        </w:rPr>
        <w:t>2-A</w:t>
      </w:r>
      <w:r w:rsidRPr="00BD3050">
        <w:rPr>
          <w:noProof/>
          <w:sz w:val="24"/>
          <w:szCs w:val="24"/>
          <w:lang w:eastAsia="zh-CN"/>
        </w:rPr>
        <w:t>（</w:t>
      </w:r>
      <w:r w:rsidRPr="00BD3050">
        <w:rPr>
          <w:rFonts w:ascii="SimSun" w:hAnsi="SimSun"/>
          <w:noProof/>
          <w:sz w:val="24"/>
          <w:szCs w:val="24"/>
          <w:lang w:eastAsia="zh-CN"/>
        </w:rPr>
        <w:t>“目标和供资”</w:t>
      </w:r>
      <w:r w:rsidRPr="00BD3050">
        <w:rPr>
          <w:noProof/>
          <w:sz w:val="24"/>
          <w:szCs w:val="24"/>
          <w:lang w:eastAsia="zh-CN"/>
        </w:rPr>
        <w:t>）第</w:t>
      </w:r>
      <w:r w:rsidRPr="00BD3050">
        <w:rPr>
          <w:noProof/>
          <w:sz w:val="24"/>
          <w:szCs w:val="24"/>
          <w:lang w:eastAsia="zh-CN"/>
        </w:rPr>
        <w:t xml:space="preserve">1.2 </w:t>
      </w:r>
      <w:r w:rsidRPr="00BD3050">
        <w:rPr>
          <w:noProof/>
          <w:sz w:val="24"/>
          <w:szCs w:val="24"/>
          <w:lang w:eastAsia="zh-CN"/>
        </w:rPr>
        <w:t>行以及附录</w:t>
      </w:r>
      <w:r w:rsidRPr="00BD3050">
        <w:rPr>
          <w:noProof/>
          <w:sz w:val="24"/>
          <w:szCs w:val="24"/>
          <w:lang w:eastAsia="zh-CN"/>
        </w:rPr>
        <w:t xml:space="preserve"> 1-A</w:t>
      </w:r>
      <w:r w:rsidRPr="00BD3050">
        <w:rPr>
          <w:noProof/>
          <w:sz w:val="24"/>
          <w:szCs w:val="24"/>
          <w:lang w:eastAsia="zh-CN"/>
        </w:rPr>
        <w:t>提到的《蒙特利尔议定书》中所有物质削减时间表所列各种物质的年度消费量限额。国家接受，在接受本协定以及执行委员会履行第</w:t>
      </w:r>
      <w:r w:rsidRPr="00BD3050">
        <w:rPr>
          <w:noProof/>
          <w:sz w:val="24"/>
          <w:szCs w:val="24"/>
          <w:lang w:eastAsia="zh-CN"/>
        </w:rPr>
        <w:t>3</w:t>
      </w:r>
      <w:r w:rsidRPr="00BD3050">
        <w:rPr>
          <w:noProof/>
          <w:sz w:val="24"/>
          <w:szCs w:val="24"/>
          <w:lang w:eastAsia="zh-CN"/>
        </w:rPr>
        <w:t>款所述供资义务的情况下，如果物质的任何消费量超过附录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1.2</w:t>
      </w:r>
      <w:r w:rsidRPr="00BD3050">
        <w:rPr>
          <w:noProof/>
          <w:sz w:val="24"/>
          <w:szCs w:val="24"/>
          <w:lang w:eastAsia="zh-CN"/>
        </w:rPr>
        <w:t>行规定的数量，这是本协定针对附录</w:t>
      </w:r>
      <w:r w:rsidRPr="00BD3050">
        <w:rPr>
          <w:noProof/>
          <w:sz w:val="24"/>
          <w:szCs w:val="24"/>
          <w:lang w:eastAsia="zh-CN"/>
        </w:rPr>
        <w:t>1-A</w:t>
      </w:r>
      <w:r w:rsidRPr="00BD3050">
        <w:rPr>
          <w:noProof/>
          <w:sz w:val="24"/>
          <w:szCs w:val="24"/>
          <w:lang w:eastAsia="zh-CN"/>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sidRPr="00BD3050">
          <w:rPr>
            <w:noProof/>
            <w:sz w:val="24"/>
            <w:szCs w:val="24"/>
            <w:lang w:eastAsia="zh-CN"/>
          </w:rPr>
          <w:t>4.1.3</w:t>
        </w:r>
      </w:smartTag>
      <w:r w:rsidRPr="00BD3050">
        <w:rPr>
          <w:noProof/>
          <w:sz w:val="24"/>
          <w:szCs w:val="24"/>
          <w:lang w:eastAsia="zh-CN"/>
        </w:rPr>
        <w:t>行</w:t>
      </w:r>
      <w:r w:rsidR="00A54801">
        <w:rPr>
          <w:rFonts w:hint="eastAsia"/>
          <w:noProof/>
          <w:sz w:val="24"/>
          <w:szCs w:val="24"/>
          <w:lang w:eastAsia="zh-CN"/>
        </w:rPr>
        <w:t>和</w:t>
      </w:r>
      <w:r w:rsidR="00A54801" w:rsidRPr="00BD3050">
        <w:rPr>
          <w:noProof/>
          <w:sz w:val="24"/>
          <w:szCs w:val="24"/>
          <w:lang w:eastAsia="zh-CN"/>
        </w:rPr>
        <w:t>4.</w:t>
      </w:r>
      <w:r w:rsidR="00A54801">
        <w:rPr>
          <w:noProof/>
          <w:sz w:val="24"/>
          <w:szCs w:val="24"/>
          <w:lang w:eastAsia="zh-CN"/>
        </w:rPr>
        <w:t>2</w:t>
      </w:r>
      <w:r w:rsidR="00A54801" w:rsidRPr="00BD3050">
        <w:rPr>
          <w:noProof/>
          <w:sz w:val="24"/>
          <w:szCs w:val="24"/>
          <w:lang w:eastAsia="zh-CN"/>
        </w:rPr>
        <w:t>.3</w:t>
      </w:r>
      <w:r w:rsidR="00A54801" w:rsidRPr="00BD3050">
        <w:rPr>
          <w:noProof/>
          <w:sz w:val="24"/>
          <w:szCs w:val="24"/>
          <w:lang w:eastAsia="zh-CN"/>
        </w:rPr>
        <w:t>行</w:t>
      </w:r>
      <w:r w:rsidRPr="00BD3050">
        <w:rPr>
          <w:noProof/>
          <w:sz w:val="24"/>
          <w:szCs w:val="24"/>
          <w:lang w:eastAsia="zh-CN"/>
        </w:rPr>
        <w:t>所规定的数量（剩余的符合资助资格的消费量），该国将没有资格就这些物质的任何消费量申请或接受多边基金的进一步供资。</w:t>
      </w:r>
    </w:p>
    <w:p w14:paraId="006EC249" w14:textId="77777777" w:rsidR="003121CC" w:rsidRPr="00BD3050" w:rsidRDefault="003121CC" w:rsidP="003121CC">
      <w:pPr>
        <w:pStyle w:val="Heading1"/>
        <w:keepNext/>
        <w:keepLines/>
        <w:tabs>
          <w:tab w:val="clear" w:pos="0"/>
          <w:tab w:val="num" w:pos="720"/>
        </w:tabs>
        <w:topLinePunct/>
        <w:rPr>
          <w:noProof/>
          <w:sz w:val="24"/>
          <w:szCs w:val="24"/>
          <w:lang w:eastAsia="zh-CN"/>
        </w:rPr>
      </w:pPr>
      <w:r w:rsidRPr="00BD3050">
        <w:rPr>
          <w:noProof/>
          <w:sz w:val="24"/>
          <w:szCs w:val="24"/>
          <w:lang w:eastAsia="zh-CN"/>
        </w:rPr>
        <w:t>以国家遵守本协定所规定义务为条件，执行委员会原则上同意向国家提供附录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3.1</w:t>
      </w:r>
      <w:r w:rsidRPr="00BD3050">
        <w:rPr>
          <w:noProof/>
          <w:sz w:val="24"/>
          <w:szCs w:val="24"/>
          <w:lang w:eastAsia="zh-CN"/>
        </w:rPr>
        <w:t>行规定的供资。执行委员会原则上将在附录</w:t>
      </w:r>
      <w:r w:rsidRPr="00BD3050">
        <w:rPr>
          <w:noProof/>
          <w:sz w:val="24"/>
          <w:szCs w:val="24"/>
          <w:lang w:eastAsia="zh-CN"/>
        </w:rPr>
        <w:t>3-A</w:t>
      </w:r>
      <w:r w:rsidRPr="00BD3050">
        <w:rPr>
          <w:noProof/>
          <w:sz w:val="24"/>
          <w:szCs w:val="24"/>
          <w:lang w:eastAsia="zh-CN"/>
        </w:rPr>
        <w:t>（</w:t>
      </w:r>
      <w:r w:rsidRPr="00BD3050">
        <w:rPr>
          <w:rFonts w:ascii="SimSun" w:hAnsi="SimSun"/>
          <w:noProof/>
          <w:sz w:val="24"/>
          <w:szCs w:val="24"/>
          <w:lang w:eastAsia="zh-CN"/>
        </w:rPr>
        <w:t>“资金核准时间表”</w:t>
      </w:r>
      <w:r w:rsidRPr="00BD3050">
        <w:rPr>
          <w:noProof/>
          <w:sz w:val="24"/>
          <w:szCs w:val="24"/>
          <w:lang w:eastAsia="zh-CN"/>
        </w:rPr>
        <w:t>）所指明的执行委员会会议上提供此笔资金。</w:t>
      </w:r>
    </w:p>
    <w:p w14:paraId="34201993" w14:textId="77777777" w:rsidR="003121CC" w:rsidRPr="00BD3050" w:rsidRDefault="003121CC" w:rsidP="003121CC">
      <w:pPr>
        <w:pStyle w:val="Heading1"/>
        <w:keepNext/>
        <w:keepLines/>
        <w:tabs>
          <w:tab w:val="clear" w:pos="0"/>
          <w:tab w:val="num" w:pos="720"/>
        </w:tabs>
        <w:topLinePunct/>
        <w:rPr>
          <w:noProof/>
          <w:sz w:val="24"/>
          <w:szCs w:val="24"/>
        </w:rPr>
      </w:pPr>
      <w:r w:rsidRPr="00BD3050">
        <w:rPr>
          <w:noProof/>
          <w:sz w:val="24"/>
          <w:szCs w:val="24"/>
          <w:lang w:eastAsia="zh-CN"/>
        </w:rPr>
        <w:t>国家同意根据核准的氟氯烃淘汰行业计划第二阶段执行本协定。如本协定第</w:t>
      </w:r>
      <w:r w:rsidRPr="00BD3050">
        <w:rPr>
          <w:noProof/>
          <w:sz w:val="24"/>
          <w:szCs w:val="24"/>
          <w:lang w:eastAsia="zh-CN"/>
        </w:rPr>
        <w:t>5</w:t>
      </w:r>
      <w:r w:rsidRPr="00BD3050">
        <w:rPr>
          <w:noProof/>
          <w:sz w:val="24"/>
          <w:szCs w:val="24"/>
          <w:lang w:eastAsia="zh-CN"/>
        </w:rPr>
        <w:t>（</w:t>
      </w:r>
      <w:r w:rsidRPr="00BD3050">
        <w:rPr>
          <w:noProof/>
          <w:sz w:val="24"/>
          <w:szCs w:val="24"/>
          <w:lang w:eastAsia="zh-CN"/>
        </w:rPr>
        <w:t>b</w:t>
      </w:r>
      <w:r w:rsidRPr="00BD3050">
        <w:rPr>
          <w:noProof/>
          <w:sz w:val="24"/>
          <w:szCs w:val="24"/>
          <w:lang w:eastAsia="zh-CN"/>
        </w:rPr>
        <w:t>）款所述，国家应接受对实现本协定附录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1.2</w:t>
      </w:r>
      <w:r w:rsidRPr="00BD3050">
        <w:rPr>
          <w:noProof/>
          <w:sz w:val="24"/>
          <w:szCs w:val="24"/>
          <w:lang w:eastAsia="zh-CN"/>
        </w:rPr>
        <w:t>行所示每种物质的年度消费量限额的情况进行的独立核查。</w:t>
      </w:r>
      <w:r w:rsidRPr="00BD3050">
        <w:rPr>
          <w:noProof/>
          <w:sz w:val="24"/>
          <w:szCs w:val="24"/>
        </w:rPr>
        <w:t>上述核查将由相关双边或执行机构授权进行。</w:t>
      </w:r>
    </w:p>
    <w:p w14:paraId="4E81F8F0" w14:textId="77777777" w:rsidR="003121CC" w:rsidRPr="00BD3050" w:rsidRDefault="003121CC" w:rsidP="003121CC">
      <w:pPr>
        <w:rPr>
          <w:rFonts w:ascii="SimHei" w:eastAsia="SimHei" w:hAnsi="SimHei"/>
          <w:sz w:val="24"/>
        </w:rPr>
      </w:pPr>
      <w:proofErr w:type="spellStart"/>
      <w:r w:rsidRPr="00BD3050">
        <w:rPr>
          <w:rFonts w:ascii="SimHei" w:eastAsia="SimHei" w:hAnsi="SimHei" w:hint="eastAsia"/>
          <w:sz w:val="24"/>
        </w:rPr>
        <w:t>发放资金</w:t>
      </w:r>
      <w:r w:rsidRPr="00BD3050">
        <w:rPr>
          <w:rFonts w:ascii="SimHei" w:eastAsia="SimHei" w:hAnsi="SimHei"/>
          <w:sz w:val="24"/>
        </w:rPr>
        <w:t>的条件</w:t>
      </w:r>
      <w:proofErr w:type="spellEnd"/>
    </w:p>
    <w:p w14:paraId="6B38010A" w14:textId="77777777" w:rsidR="003121CC" w:rsidRPr="00BD3050" w:rsidRDefault="003121CC" w:rsidP="003121CC"/>
    <w:p w14:paraId="5E8CC9BA" w14:textId="5FCE4ABE" w:rsidR="003121CC" w:rsidRPr="00A54801" w:rsidRDefault="003121CC" w:rsidP="003121CC">
      <w:pPr>
        <w:pStyle w:val="Heading1"/>
        <w:keepNext/>
        <w:keepLines/>
        <w:tabs>
          <w:tab w:val="clear" w:pos="0"/>
          <w:tab w:val="num" w:pos="720"/>
        </w:tabs>
        <w:topLinePunct/>
        <w:rPr>
          <w:noProof/>
          <w:sz w:val="24"/>
          <w:szCs w:val="24"/>
          <w:lang w:eastAsia="zh-CN"/>
        </w:rPr>
      </w:pPr>
      <w:r w:rsidRPr="00A54801">
        <w:rPr>
          <w:rFonts w:hint="eastAsia"/>
          <w:noProof/>
          <w:sz w:val="24"/>
          <w:szCs w:val="24"/>
          <w:lang w:eastAsia="zh-CN"/>
        </w:rPr>
        <w:t>当国家至少在资金核准时间表所指明相应执行委员会会议之前</w:t>
      </w:r>
      <w:r w:rsidRPr="00BD3050">
        <w:rPr>
          <w:noProof/>
          <w:sz w:val="24"/>
          <w:szCs w:val="24"/>
          <w:lang w:eastAsia="zh-CN"/>
        </w:rPr>
        <w:t>8</w:t>
      </w:r>
      <w:r w:rsidRPr="00A54801">
        <w:rPr>
          <w:rFonts w:hint="eastAsia"/>
          <w:noProof/>
          <w:sz w:val="24"/>
          <w:szCs w:val="24"/>
          <w:lang w:eastAsia="zh-CN"/>
        </w:rPr>
        <w:t>周满足了下列条件后，执行委员会才按照资金核准时间表提供资金：</w:t>
      </w:r>
    </w:p>
    <w:p w14:paraId="5A23D064" w14:textId="469DF27B" w:rsidR="003121CC" w:rsidRPr="00A54801" w:rsidRDefault="003121CC" w:rsidP="00A54801">
      <w:pPr>
        <w:pStyle w:val="Heading2"/>
        <w:rPr>
          <w:noProof/>
          <w:sz w:val="24"/>
          <w:szCs w:val="24"/>
          <w:lang w:eastAsia="zh-CN"/>
        </w:rPr>
      </w:pPr>
      <w:r w:rsidRPr="00A54801">
        <w:rPr>
          <w:rFonts w:hint="eastAsia"/>
          <w:noProof/>
          <w:sz w:val="24"/>
          <w:szCs w:val="24"/>
          <w:lang w:eastAsia="zh-CN"/>
        </w:rPr>
        <w:t>国家已达到附录</w:t>
      </w:r>
      <w:r w:rsidRPr="00A54801">
        <w:rPr>
          <w:noProof/>
          <w:sz w:val="24"/>
          <w:szCs w:val="24"/>
          <w:lang w:eastAsia="zh-CN"/>
        </w:rPr>
        <w:t>2-A</w:t>
      </w:r>
      <w:r w:rsidRPr="00A54801">
        <w:rPr>
          <w:rFonts w:hint="eastAsia"/>
          <w:noProof/>
          <w:sz w:val="24"/>
          <w:szCs w:val="24"/>
          <w:lang w:eastAsia="zh-CN"/>
        </w:rPr>
        <w:t>第</w:t>
      </w:r>
      <w:r w:rsidRPr="00A54801">
        <w:rPr>
          <w:noProof/>
          <w:sz w:val="24"/>
          <w:szCs w:val="24"/>
          <w:lang w:eastAsia="zh-CN"/>
        </w:rPr>
        <w:t>1.2</w:t>
      </w:r>
      <w:r w:rsidRPr="00A54801">
        <w:rPr>
          <w:rFonts w:hint="eastAsia"/>
          <w:noProof/>
          <w:sz w:val="24"/>
          <w:szCs w:val="24"/>
          <w:lang w:eastAsia="zh-CN"/>
        </w:rPr>
        <w:t>行所规定的所有相关年份的目标。相关年份指的是核准本协定之年以来的所有年份。在向执行委员会会议提交供资申请之日没有</w:t>
      </w:r>
      <w:r w:rsidRPr="00A54801">
        <w:rPr>
          <w:noProof/>
          <w:sz w:val="24"/>
          <w:szCs w:val="24"/>
          <w:lang w:eastAsia="zh-CN"/>
        </w:rPr>
        <w:t>应提交的国家方案执行情况报告</w:t>
      </w:r>
      <w:r w:rsidRPr="00A54801">
        <w:rPr>
          <w:rFonts w:hint="eastAsia"/>
          <w:noProof/>
          <w:sz w:val="24"/>
          <w:szCs w:val="24"/>
          <w:lang w:eastAsia="zh-CN"/>
        </w:rPr>
        <w:t>的年份除外；</w:t>
      </w:r>
    </w:p>
    <w:p w14:paraId="2AFE74C8" w14:textId="77777777" w:rsidR="003121CC" w:rsidRPr="00BD3050" w:rsidRDefault="003121CC" w:rsidP="003121CC">
      <w:pPr>
        <w:pStyle w:val="Heading2"/>
        <w:numPr>
          <w:ilvl w:val="1"/>
          <w:numId w:val="1"/>
        </w:numPr>
        <w:topLinePunct/>
        <w:rPr>
          <w:sz w:val="24"/>
          <w:szCs w:val="24"/>
          <w:lang w:eastAsia="zh-CN"/>
        </w:rPr>
      </w:pPr>
      <w:r w:rsidRPr="00BD3050">
        <w:rPr>
          <w:rFonts w:ascii="SimSun" w:hint="eastAsia"/>
          <w:noProof/>
          <w:sz w:val="24"/>
          <w:szCs w:val="24"/>
          <w:lang w:eastAsia="zh-CN"/>
        </w:rPr>
        <w:t>已对这些目标所有</w:t>
      </w:r>
      <w:r w:rsidRPr="00BD3050">
        <w:rPr>
          <w:rFonts w:ascii="SimSun"/>
          <w:noProof/>
          <w:sz w:val="24"/>
          <w:szCs w:val="24"/>
          <w:lang w:eastAsia="zh-CN"/>
        </w:rPr>
        <w:t>相关</w:t>
      </w:r>
      <w:r w:rsidRPr="00BD3050">
        <w:rPr>
          <w:rFonts w:ascii="SimSun" w:hint="eastAsia"/>
          <w:noProof/>
          <w:sz w:val="24"/>
          <w:szCs w:val="24"/>
          <w:lang w:eastAsia="zh-CN"/>
        </w:rPr>
        <w:t>年份的实现情况进行了独立核查，除非执行委员会决定不需要进行此类核查；</w:t>
      </w:r>
    </w:p>
    <w:p w14:paraId="7ED2D812" w14:textId="5FA9775A" w:rsidR="003121CC" w:rsidRPr="00BD3050" w:rsidRDefault="003121CC" w:rsidP="003121CC">
      <w:pPr>
        <w:pStyle w:val="Heading2"/>
        <w:numPr>
          <w:ilvl w:val="1"/>
          <w:numId w:val="1"/>
        </w:numPr>
        <w:topLinePunct/>
        <w:rPr>
          <w:sz w:val="24"/>
          <w:szCs w:val="24"/>
          <w:lang w:eastAsia="zh-CN"/>
        </w:rPr>
      </w:pPr>
      <w:r w:rsidRPr="00BD3050">
        <w:rPr>
          <w:rFonts w:ascii="SimSun" w:hint="eastAsia"/>
          <w:noProof/>
          <w:sz w:val="24"/>
          <w:szCs w:val="24"/>
          <w:lang w:eastAsia="zh-CN"/>
        </w:rPr>
        <w:t>国家已按照附录</w:t>
      </w:r>
      <w:r w:rsidRPr="00BD3050">
        <w:rPr>
          <w:noProof/>
          <w:sz w:val="24"/>
          <w:szCs w:val="24"/>
          <w:lang w:eastAsia="zh-CN"/>
        </w:rPr>
        <w:t>4-A</w:t>
      </w:r>
      <w:r w:rsidRPr="00BD3050">
        <w:rPr>
          <w:rFonts w:ascii="SimSun" w:hint="eastAsia"/>
          <w:noProof/>
          <w:sz w:val="24"/>
          <w:szCs w:val="24"/>
          <w:lang w:eastAsia="zh-CN"/>
        </w:rPr>
        <w:t>规定的形式（“执行情况报告和计划格式”）</w:t>
      </w:r>
      <w:r w:rsidRPr="00BD3050">
        <w:rPr>
          <w:noProof/>
          <w:sz w:val="24"/>
          <w:szCs w:val="24"/>
          <w:lang w:eastAsia="zh-CN"/>
        </w:rPr>
        <w:t xml:space="preserve"> </w:t>
      </w:r>
      <w:r w:rsidRPr="00BD3050">
        <w:rPr>
          <w:rFonts w:ascii="SimSun" w:hint="eastAsia"/>
          <w:noProof/>
          <w:sz w:val="24"/>
          <w:szCs w:val="24"/>
          <w:lang w:eastAsia="zh-CN"/>
        </w:rPr>
        <w:t>提交了</w:t>
      </w:r>
      <w:r w:rsidRPr="00BD3050">
        <w:rPr>
          <w:rFonts w:ascii="SimSun" w:hint="eastAsia"/>
          <w:noProof/>
          <w:sz w:val="24"/>
          <w:szCs w:val="24"/>
          <w:lang w:eastAsia="zh-CN"/>
        </w:rPr>
        <w:lastRenderedPageBreak/>
        <w:t>一份涵盖上一个日历年的《年度执行情况报告》；该国完成了之前已核准付款中规定的大部分执行活动；并且之前已核准付款可提供的资金发放率超过</w:t>
      </w:r>
      <w:r w:rsidRPr="00BD3050">
        <w:rPr>
          <w:noProof/>
          <w:sz w:val="24"/>
          <w:szCs w:val="24"/>
          <w:lang w:eastAsia="zh-CN"/>
        </w:rPr>
        <w:t>20%</w:t>
      </w:r>
      <w:r w:rsidRPr="00BD3050">
        <w:rPr>
          <w:rFonts w:ascii="SimSun" w:hint="eastAsia"/>
          <w:noProof/>
          <w:sz w:val="24"/>
          <w:szCs w:val="24"/>
          <w:lang w:eastAsia="zh-CN"/>
        </w:rPr>
        <w:t>；以及</w:t>
      </w:r>
    </w:p>
    <w:p w14:paraId="79B82C50" w14:textId="77777777" w:rsidR="003121CC" w:rsidRPr="00BD3050" w:rsidRDefault="003121CC" w:rsidP="003121CC">
      <w:pPr>
        <w:pStyle w:val="Heading2"/>
        <w:keepNext/>
        <w:widowControl/>
        <w:numPr>
          <w:ilvl w:val="1"/>
          <w:numId w:val="1"/>
        </w:numPr>
        <w:topLinePunct/>
        <w:rPr>
          <w:rFonts w:ascii="SimSun"/>
          <w:noProof/>
          <w:sz w:val="24"/>
          <w:szCs w:val="24"/>
          <w:lang w:eastAsia="zh-CN"/>
        </w:rPr>
      </w:pPr>
      <w:r w:rsidRPr="00BD3050">
        <w:rPr>
          <w:rFonts w:ascii="SimSun" w:hint="eastAsia"/>
          <w:noProof/>
          <w:sz w:val="24"/>
          <w:szCs w:val="24"/>
          <w:lang w:eastAsia="zh-CN"/>
        </w:rPr>
        <w:t>国家按照附录</w:t>
      </w:r>
      <w:r w:rsidRPr="00BD3050">
        <w:rPr>
          <w:noProof/>
          <w:sz w:val="24"/>
          <w:szCs w:val="24"/>
          <w:lang w:eastAsia="zh-CN"/>
        </w:rPr>
        <w:t>4-A</w:t>
      </w:r>
      <w:r w:rsidRPr="00BD3050">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2988E9FB" w14:textId="77777777" w:rsidR="003121CC" w:rsidRPr="00BD3050" w:rsidRDefault="003121CC" w:rsidP="003121CC">
      <w:pPr>
        <w:pStyle w:val="Heading1"/>
        <w:keepNext/>
        <w:keepLines/>
        <w:numPr>
          <w:ilvl w:val="0"/>
          <w:numId w:val="0"/>
        </w:numPr>
        <w:topLinePunct/>
        <w:rPr>
          <w:rFonts w:ascii="SimHei" w:eastAsia="SimHei" w:hAnsi="SimHei"/>
          <w:noProof/>
          <w:sz w:val="24"/>
          <w:szCs w:val="24"/>
        </w:rPr>
      </w:pPr>
      <w:r w:rsidRPr="00BD3050">
        <w:rPr>
          <w:rFonts w:ascii="SimHei" w:eastAsia="SimHei" w:hAnsi="SimHei" w:hint="eastAsia"/>
          <w:noProof/>
          <w:sz w:val="24"/>
          <w:szCs w:val="24"/>
        </w:rPr>
        <w:t>监测</w:t>
      </w:r>
    </w:p>
    <w:p w14:paraId="048511D6" w14:textId="77777777" w:rsidR="003121CC" w:rsidRPr="00A54801" w:rsidRDefault="003121CC" w:rsidP="003121CC">
      <w:pPr>
        <w:pStyle w:val="Heading1"/>
        <w:keepNext/>
        <w:keepLines/>
        <w:tabs>
          <w:tab w:val="clear" w:pos="0"/>
          <w:tab w:val="num" w:pos="720"/>
        </w:tabs>
        <w:topLinePunct/>
        <w:rPr>
          <w:noProof/>
          <w:sz w:val="24"/>
          <w:szCs w:val="24"/>
          <w:lang w:eastAsia="zh-CN"/>
        </w:rPr>
      </w:pPr>
      <w:r w:rsidRPr="00A54801">
        <w:rPr>
          <w:rFonts w:hint="eastAsia"/>
          <w:noProof/>
          <w:sz w:val="24"/>
          <w:szCs w:val="24"/>
          <w:lang w:eastAsia="zh-CN"/>
        </w:rPr>
        <w:t>国家应确保其对本协定所规定活动进行准确的监测。附录</w:t>
      </w:r>
      <w:r w:rsidRPr="00BD3050">
        <w:rPr>
          <w:noProof/>
          <w:sz w:val="24"/>
          <w:szCs w:val="24"/>
          <w:lang w:eastAsia="zh-CN"/>
        </w:rPr>
        <w:t>5-A</w:t>
      </w:r>
      <w:r w:rsidRPr="00A54801">
        <w:rPr>
          <w:rFonts w:hint="eastAsia"/>
          <w:noProof/>
          <w:sz w:val="24"/>
          <w:szCs w:val="24"/>
          <w:lang w:eastAsia="zh-CN"/>
        </w:rPr>
        <w:t>（“监测机构和作用”）所述机构应按照同一附录规定的作用和职责，对上一付款执行计划的活动的执行情况进行监测，并做出报告。</w:t>
      </w:r>
    </w:p>
    <w:p w14:paraId="0009F572" w14:textId="77777777" w:rsidR="003121CC" w:rsidRPr="00BD3050" w:rsidRDefault="003121CC" w:rsidP="003121CC">
      <w:pPr>
        <w:rPr>
          <w:rFonts w:ascii="SimHei" w:eastAsia="SimHei" w:hAnsi="SimHei"/>
          <w:sz w:val="24"/>
        </w:rPr>
      </w:pPr>
      <w:proofErr w:type="spellStart"/>
      <w:r w:rsidRPr="00BD3050">
        <w:rPr>
          <w:rFonts w:ascii="SimHei" w:eastAsia="SimHei" w:hAnsi="SimHei" w:hint="eastAsia"/>
          <w:sz w:val="24"/>
        </w:rPr>
        <w:t>资金</w:t>
      </w:r>
      <w:r w:rsidRPr="00BD3050">
        <w:rPr>
          <w:rFonts w:ascii="SimHei" w:eastAsia="SimHei" w:hAnsi="SimHei"/>
          <w:sz w:val="24"/>
        </w:rPr>
        <w:t>重新分配的灵活性</w:t>
      </w:r>
      <w:proofErr w:type="spellEnd"/>
    </w:p>
    <w:p w14:paraId="1919BA75" w14:textId="77777777" w:rsidR="003121CC" w:rsidRPr="00BD3050" w:rsidRDefault="003121CC" w:rsidP="003121CC"/>
    <w:p w14:paraId="0B12DC25" w14:textId="77777777" w:rsidR="003121CC" w:rsidRPr="00BD3050" w:rsidRDefault="003121CC" w:rsidP="003121CC">
      <w:pPr>
        <w:pStyle w:val="Heading1"/>
        <w:keepNext/>
        <w:keepLines/>
        <w:tabs>
          <w:tab w:val="clear" w:pos="0"/>
          <w:tab w:val="num" w:pos="720"/>
        </w:tabs>
        <w:topLinePunct/>
        <w:rPr>
          <w:sz w:val="24"/>
          <w:szCs w:val="24"/>
          <w:lang w:eastAsia="zh-CN"/>
        </w:rPr>
      </w:pPr>
      <w:r w:rsidRPr="00BD3050">
        <w:rPr>
          <w:rFonts w:ascii="SimSun" w:hint="eastAsia"/>
          <w:noProof/>
          <w:sz w:val="24"/>
          <w:szCs w:val="24"/>
          <w:lang w:eastAsia="zh-CN"/>
        </w:rPr>
        <w:t>执行委员会同意，国家可根据实现最平稳地减少附录</w:t>
      </w:r>
      <w:r w:rsidRPr="00BD3050">
        <w:rPr>
          <w:noProof/>
          <w:sz w:val="24"/>
          <w:szCs w:val="24"/>
          <w:lang w:eastAsia="zh-CN"/>
        </w:rPr>
        <w:t>1-A</w:t>
      </w:r>
      <w:r w:rsidRPr="00BD3050">
        <w:rPr>
          <w:rFonts w:ascii="SimSun" w:hint="eastAsia"/>
          <w:noProof/>
          <w:sz w:val="24"/>
          <w:szCs w:val="24"/>
          <w:lang w:eastAsia="zh-CN"/>
        </w:rPr>
        <w:t>所述物质的消费量和淘汰这些物质的发展情况，灵活地重新分配已核准的全部或部分资金：</w:t>
      </w:r>
    </w:p>
    <w:p w14:paraId="6D943D11" w14:textId="77777777" w:rsidR="003121CC" w:rsidRPr="00BD3050" w:rsidRDefault="003121CC" w:rsidP="003121CC">
      <w:pPr>
        <w:pStyle w:val="Heading2"/>
        <w:numPr>
          <w:ilvl w:val="1"/>
          <w:numId w:val="1"/>
        </w:numPr>
        <w:tabs>
          <w:tab w:val="left" w:pos="1440"/>
        </w:tabs>
        <w:topLinePunct/>
        <w:rPr>
          <w:sz w:val="24"/>
          <w:szCs w:val="24"/>
        </w:rPr>
      </w:pPr>
      <w:r w:rsidRPr="00BD3050">
        <w:rPr>
          <w:rFonts w:ascii="SimSun" w:hint="eastAsia"/>
          <w:noProof/>
          <w:sz w:val="24"/>
          <w:szCs w:val="24"/>
          <w:lang w:eastAsia="zh-CN"/>
        </w:rPr>
        <w:t>对资金分配有重大改变的，应该按上文第</w:t>
      </w:r>
      <w:r w:rsidRPr="00BD3050">
        <w:rPr>
          <w:noProof/>
          <w:sz w:val="24"/>
          <w:szCs w:val="24"/>
          <w:lang w:eastAsia="zh-CN"/>
        </w:rPr>
        <w:t>5</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）款的设想事先记入下一个</w:t>
      </w:r>
      <w:r w:rsidRPr="00BD3050">
        <w:rPr>
          <w:rFonts w:ascii="SimSun"/>
          <w:noProof/>
          <w:sz w:val="24"/>
          <w:szCs w:val="24"/>
          <w:lang w:eastAsia="zh-CN"/>
        </w:rPr>
        <w:t>《</w:t>
      </w:r>
      <w:r w:rsidRPr="00BD3050">
        <w:rPr>
          <w:rFonts w:ascii="SimSun" w:hint="eastAsia"/>
          <w:noProof/>
          <w:sz w:val="24"/>
          <w:szCs w:val="24"/>
          <w:lang w:eastAsia="zh-CN"/>
        </w:rPr>
        <w:t>付款执行计划》，或者作为对现有付款执行计划的修改，于任何一次执行委员会会议</w:t>
      </w:r>
      <w:r w:rsidRPr="00BD3050">
        <w:rPr>
          <w:noProof/>
          <w:sz w:val="24"/>
          <w:szCs w:val="24"/>
          <w:lang w:eastAsia="zh-CN"/>
        </w:rPr>
        <w:t>8</w:t>
      </w:r>
      <w:r w:rsidRPr="00BD3050">
        <w:rPr>
          <w:rFonts w:ascii="SimSun" w:hint="eastAsia"/>
          <w:noProof/>
          <w:sz w:val="24"/>
          <w:szCs w:val="24"/>
          <w:lang w:eastAsia="zh-CN"/>
        </w:rPr>
        <w:t>周之前提交，供执行委员会核准。</w:t>
      </w:r>
      <w:r w:rsidRPr="00BD3050">
        <w:rPr>
          <w:rFonts w:ascii="SimSun" w:hint="eastAsia"/>
          <w:noProof/>
          <w:sz w:val="24"/>
          <w:szCs w:val="24"/>
        </w:rPr>
        <w:t>重大改变所涉及的是：</w:t>
      </w:r>
    </w:p>
    <w:p w14:paraId="6AF7A3B6" w14:textId="1EF7B2A5" w:rsidR="003121CC" w:rsidRPr="00BD3050" w:rsidRDefault="003121CC" w:rsidP="00A54801">
      <w:pPr>
        <w:pStyle w:val="Heading3"/>
        <w:numPr>
          <w:ilvl w:val="0"/>
          <w:numId w:val="32"/>
        </w:numPr>
        <w:tabs>
          <w:tab w:val="left" w:pos="2160"/>
        </w:tabs>
        <w:topLinePunct/>
        <w:rPr>
          <w:rFonts w:ascii="SimSun"/>
          <w:noProof/>
          <w:sz w:val="24"/>
          <w:szCs w:val="24"/>
          <w:lang w:eastAsia="zh-CN"/>
        </w:rPr>
      </w:pPr>
      <w:r w:rsidRPr="00BD3050">
        <w:rPr>
          <w:rFonts w:ascii="SimSun" w:hint="eastAsia"/>
          <w:noProof/>
          <w:sz w:val="24"/>
          <w:szCs w:val="24"/>
          <w:lang w:eastAsia="zh-CN"/>
        </w:rPr>
        <w:t>有可能涉及影响多边基金的规则和政策的问题；</w:t>
      </w:r>
    </w:p>
    <w:p w14:paraId="39507288" w14:textId="77777777" w:rsidR="003121CC" w:rsidRPr="00BD3050" w:rsidRDefault="003121CC" w:rsidP="00A54801">
      <w:pPr>
        <w:pStyle w:val="Heading3"/>
        <w:numPr>
          <w:ilvl w:val="0"/>
          <w:numId w:val="32"/>
        </w:numPr>
        <w:tabs>
          <w:tab w:val="left" w:pos="2160"/>
        </w:tabs>
        <w:topLinePunct/>
        <w:rPr>
          <w:rFonts w:ascii="SimSun"/>
          <w:noProof/>
          <w:sz w:val="24"/>
          <w:szCs w:val="24"/>
          <w:lang w:eastAsia="zh-CN"/>
        </w:rPr>
      </w:pPr>
      <w:r w:rsidRPr="00BD3050">
        <w:rPr>
          <w:rFonts w:ascii="SimSun" w:hint="eastAsia"/>
          <w:noProof/>
          <w:sz w:val="24"/>
          <w:szCs w:val="24"/>
          <w:lang w:eastAsia="zh-CN"/>
        </w:rPr>
        <w:t>可能修改本协定的任何条款的改变；</w:t>
      </w:r>
    </w:p>
    <w:p w14:paraId="5E469728" w14:textId="77777777" w:rsidR="003121CC" w:rsidRPr="00BD3050" w:rsidRDefault="003121CC" w:rsidP="00A54801">
      <w:pPr>
        <w:pStyle w:val="Heading3"/>
        <w:numPr>
          <w:ilvl w:val="0"/>
          <w:numId w:val="32"/>
        </w:numPr>
        <w:tabs>
          <w:tab w:val="left" w:pos="2160"/>
        </w:tabs>
        <w:topLinePunct/>
        <w:rPr>
          <w:rFonts w:ascii="SimSun"/>
          <w:noProof/>
          <w:sz w:val="24"/>
          <w:szCs w:val="24"/>
          <w:lang w:eastAsia="zh-CN"/>
        </w:rPr>
      </w:pPr>
      <w:r w:rsidRPr="00BD3050">
        <w:rPr>
          <w:rFonts w:ascii="SimSun" w:hint="eastAsia"/>
          <w:noProof/>
          <w:sz w:val="24"/>
          <w:szCs w:val="24"/>
          <w:lang w:eastAsia="zh-CN"/>
        </w:rPr>
        <w:t>已分配给单独的双边或执行机构不同付款的资金年度数额的变化；</w:t>
      </w:r>
    </w:p>
    <w:p w14:paraId="5521CBDF" w14:textId="77777777" w:rsidR="003121CC" w:rsidRPr="00BD3050" w:rsidRDefault="003121CC" w:rsidP="00A54801">
      <w:pPr>
        <w:pStyle w:val="Heading3"/>
        <w:numPr>
          <w:ilvl w:val="0"/>
          <w:numId w:val="32"/>
        </w:numPr>
        <w:tabs>
          <w:tab w:val="left" w:pos="2160"/>
        </w:tabs>
        <w:topLinePunct/>
        <w:rPr>
          <w:rFonts w:ascii="SimSun"/>
          <w:noProof/>
          <w:sz w:val="24"/>
          <w:szCs w:val="24"/>
          <w:lang w:eastAsia="zh-CN"/>
        </w:rPr>
      </w:pPr>
      <w:r w:rsidRPr="00BD3050">
        <w:rPr>
          <w:rFonts w:ascii="SimSun" w:hint="eastAsia"/>
          <w:noProof/>
          <w:sz w:val="24"/>
          <w:szCs w:val="24"/>
          <w:lang w:eastAsia="zh-CN"/>
        </w:rPr>
        <w:t>为未列入本核准付款执行计划的活动提供资金，或自付款执行计划中撤销其费用超过上一次所核准付款总费用</w:t>
      </w:r>
      <w:r w:rsidRPr="00BD3050">
        <w:rPr>
          <w:rFonts w:ascii="SimSun"/>
          <w:noProof/>
          <w:sz w:val="24"/>
          <w:szCs w:val="24"/>
          <w:lang w:eastAsia="zh-CN"/>
        </w:rPr>
        <w:t>30%</w:t>
      </w:r>
      <w:r w:rsidRPr="00BD3050">
        <w:rPr>
          <w:rFonts w:ascii="SimSun" w:hint="eastAsia"/>
          <w:noProof/>
          <w:sz w:val="24"/>
          <w:szCs w:val="24"/>
          <w:lang w:eastAsia="zh-CN"/>
        </w:rPr>
        <w:t>的某一项活动；</w:t>
      </w:r>
    </w:p>
    <w:p w14:paraId="0C970AE6" w14:textId="77777777" w:rsidR="003121CC" w:rsidRPr="00BD3050" w:rsidRDefault="003121CC" w:rsidP="00A54801">
      <w:pPr>
        <w:pStyle w:val="Heading3"/>
        <w:numPr>
          <w:ilvl w:val="0"/>
          <w:numId w:val="32"/>
        </w:numPr>
        <w:tabs>
          <w:tab w:val="left" w:pos="2160"/>
        </w:tabs>
        <w:topLinePunct/>
        <w:rPr>
          <w:rFonts w:ascii="SimSun"/>
          <w:noProof/>
          <w:sz w:val="24"/>
          <w:szCs w:val="24"/>
          <w:lang w:eastAsia="zh-CN"/>
        </w:rPr>
      </w:pPr>
      <w:r w:rsidRPr="00BD3050">
        <w:rPr>
          <w:rFonts w:ascii="SimSun" w:hint="eastAsia"/>
          <w:noProof/>
          <w:sz w:val="24"/>
          <w:szCs w:val="24"/>
          <w:lang w:eastAsia="zh-CN"/>
        </w:rPr>
        <w:t>替代技术</w:t>
      </w:r>
      <w:r w:rsidRPr="00BD3050">
        <w:rPr>
          <w:rFonts w:ascii="SimSun"/>
          <w:noProof/>
          <w:sz w:val="24"/>
          <w:szCs w:val="24"/>
          <w:lang w:eastAsia="zh-CN"/>
        </w:rPr>
        <w:t>的改变，但有一项谅解，即提交此种要求</w:t>
      </w:r>
      <w:r w:rsidRPr="00BD3050">
        <w:rPr>
          <w:rFonts w:ascii="SimSun" w:hint="eastAsia"/>
          <w:noProof/>
          <w:sz w:val="24"/>
          <w:szCs w:val="24"/>
          <w:lang w:eastAsia="zh-CN"/>
        </w:rPr>
        <w:t>时</w:t>
      </w:r>
      <w:r w:rsidRPr="00BD3050">
        <w:rPr>
          <w:rFonts w:ascii="SimSun"/>
          <w:noProof/>
          <w:sz w:val="24"/>
          <w:szCs w:val="24"/>
          <w:lang w:eastAsia="zh-CN"/>
        </w:rPr>
        <w:t>须指明相关的增支费用</w:t>
      </w:r>
      <w:r w:rsidRPr="00BD3050">
        <w:rPr>
          <w:rFonts w:ascii="SimSun" w:hint="eastAsia"/>
          <w:noProof/>
          <w:sz w:val="24"/>
          <w:szCs w:val="24"/>
          <w:lang w:eastAsia="zh-CN"/>
        </w:rPr>
        <w:t>、</w:t>
      </w:r>
      <w:r w:rsidRPr="00BD3050">
        <w:rPr>
          <w:rFonts w:ascii="SimSun"/>
          <w:noProof/>
          <w:sz w:val="24"/>
          <w:szCs w:val="24"/>
          <w:lang w:eastAsia="zh-CN"/>
        </w:rPr>
        <w:t>对气候的潜在影响</w:t>
      </w:r>
      <w:r w:rsidRPr="00BD3050">
        <w:rPr>
          <w:rFonts w:ascii="SimSun" w:hint="eastAsia"/>
          <w:noProof/>
          <w:sz w:val="24"/>
          <w:szCs w:val="24"/>
          <w:lang w:eastAsia="zh-CN"/>
        </w:rPr>
        <w:t>以及将要</w:t>
      </w:r>
      <w:r w:rsidRPr="00BD3050">
        <w:rPr>
          <w:rFonts w:ascii="SimSun"/>
          <w:noProof/>
          <w:sz w:val="24"/>
          <w:szCs w:val="24"/>
          <w:lang w:eastAsia="zh-CN"/>
        </w:rPr>
        <w:t>淘汰的</w:t>
      </w:r>
      <w:r w:rsidRPr="00BD3050">
        <w:rPr>
          <w:rFonts w:ascii="SimSun" w:hint="eastAsia"/>
          <w:noProof/>
          <w:sz w:val="24"/>
          <w:szCs w:val="24"/>
          <w:lang w:eastAsia="zh-CN"/>
        </w:rPr>
        <w:t>ODP吨位数</w:t>
      </w:r>
      <w:r w:rsidRPr="00BD3050">
        <w:rPr>
          <w:rFonts w:ascii="SimSun"/>
          <w:noProof/>
          <w:sz w:val="24"/>
          <w:szCs w:val="24"/>
          <w:lang w:eastAsia="zh-CN"/>
        </w:rPr>
        <w:t>的任何差别（如适用</w:t>
      </w:r>
      <w:r w:rsidRPr="00BD3050">
        <w:rPr>
          <w:rFonts w:ascii="SimSun" w:hint="eastAsia"/>
          <w:noProof/>
          <w:sz w:val="24"/>
          <w:szCs w:val="24"/>
          <w:lang w:eastAsia="zh-CN"/>
        </w:rPr>
        <w:t>）</w:t>
      </w:r>
      <w:r w:rsidRPr="00BD3050">
        <w:rPr>
          <w:rFonts w:ascii="SimSun"/>
          <w:noProof/>
          <w:sz w:val="24"/>
          <w:szCs w:val="24"/>
          <w:lang w:eastAsia="zh-CN"/>
        </w:rPr>
        <w:t>，</w:t>
      </w:r>
      <w:r w:rsidRPr="00BD3050">
        <w:rPr>
          <w:rFonts w:ascii="SimSun" w:hint="eastAsia"/>
          <w:noProof/>
          <w:sz w:val="24"/>
          <w:szCs w:val="24"/>
          <w:lang w:eastAsia="zh-CN"/>
        </w:rPr>
        <w:t>同时</w:t>
      </w:r>
      <w:r w:rsidRPr="00BD3050">
        <w:rPr>
          <w:rFonts w:ascii="SimSun"/>
          <w:noProof/>
          <w:sz w:val="24"/>
          <w:szCs w:val="24"/>
          <w:lang w:eastAsia="zh-CN"/>
        </w:rPr>
        <w:t>确认：</w:t>
      </w:r>
      <w:r w:rsidRPr="00BD3050">
        <w:rPr>
          <w:rFonts w:ascii="SimSun" w:hint="eastAsia"/>
          <w:noProof/>
          <w:sz w:val="24"/>
          <w:szCs w:val="24"/>
          <w:lang w:eastAsia="zh-CN"/>
        </w:rPr>
        <w:t>国家同意</w:t>
      </w:r>
      <w:r w:rsidRPr="00BD3050">
        <w:rPr>
          <w:rFonts w:ascii="SimSun"/>
          <w:noProof/>
          <w:sz w:val="24"/>
          <w:szCs w:val="24"/>
          <w:lang w:eastAsia="zh-CN"/>
        </w:rPr>
        <w:t>与</w:t>
      </w:r>
      <w:r w:rsidRPr="00BD3050">
        <w:rPr>
          <w:rFonts w:ascii="SimSun" w:hint="eastAsia"/>
          <w:noProof/>
          <w:sz w:val="24"/>
          <w:szCs w:val="24"/>
          <w:lang w:eastAsia="zh-CN"/>
        </w:rPr>
        <w:t>改变</w:t>
      </w:r>
      <w:r w:rsidRPr="00BD3050">
        <w:rPr>
          <w:rFonts w:ascii="SimSun"/>
          <w:noProof/>
          <w:sz w:val="24"/>
          <w:szCs w:val="24"/>
          <w:lang w:eastAsia="zh-CN"/>
        </w:rPr>
        <w:t>技术相关的潜在节省将相应地减少本《协定</w:t>
      </w:r>
      <w:r w:rsidRPr="00BD3050">
        <w:rPr>
          <w:rFonts w:ascii="SimSun" w:hint="eastAsia"/>
          <w:noProof/>
          <w:sz w:val="24"/>
          <w:szCs w:val="24"/>
          <w:lang w:eastAsia="zh-CN"/>
        </w:rPr>
        <w:t>》</w:t>
      </w:r>
      <w:r w:rsidRPr="00BD3050">
        <w:rPr>
          <w:rFonts w:ascii="SimSun"/>
          <w:noProof/>
          <w:sz w:val="24"/>
          <w:szCs w:val="24"/>
          <w:lang w:eastAsia="zh-CN"/>
        </w:rPr>
        <w:t>下的总体资金数额；</w:t>
      </w:r>
    </w:p>
    <w:p w14:paraId="1989C7B7"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不被视为有重大改变的重新分配，可纳入当时正在执行的已核准的</w:t>
      </w:r>
      <w:r w:rsidRPr="00BD3050">
        <w:rPr>
          <w:rFonts w:ascii="SimSun"/>
          <w:noProof/>
          <w:sz w:val="24"/>
          <w:szCs w:val="24"/>
          <w:lang w:eastAsia="zh-CN"/>
        </w:rPr>
        <w:t>《</w:t>
      </w:r>
      <w:r w:rsidRPr="00BD3050">
        <w:rPr>
          <w:rFonts w:ascii="SimSun" w:hint="eastAsia"/>
          <w:noProof/>
          <w:sz w:val="24"/>
          <w:szCs w:val="24"/>
          <w:lang w:eastAsia="zh-CN"/>
        </w:rPr>
        <w:t>付款执行计划》，并在嗣后的付款</w:t>
      </w:r>
      <w:r w:rsidRPr="00BD3050">
        <w:rPr>
          <w:rFonts w:ascii="SimSun"/>
          <w:noProof/>
          <w:sz w:val="24"/>
          <w:szCs w:val="24"/>
          <w:lang w:eastAsia="zh-CN"/>
        </w:rPr>
        <w:t>实施</w:t>
      </w:r>
      <w:r w:rsidRPr="00BD3050">
        <w:rPr>
          <w:rFonts w:ascii="SimSun" w:hint="eastAsia"/>
          <w:noProof/>
          <w:sz w:val="24"/>
          <w:szCs w:val="24"/>
          <w:lang w:eastAsia="zh-CN"/>
        </w:rPr>
        <w:t>情况报告中向执行委员会作出报告；及</w:t>
      </w:r>
    </w:p>
    <w:p w14:paraId="55BF66C2" w14:textId="77777777" w:rsidR="003121CC" w:rsidRPr="00BD3050" w:rsidRDefault="003121CC" w:rsidP="003121CC">
      <w:pPr>
        <w:pStyle w:val="Heading2"/>
        <w:numPr>
          <w:ilvl w:val="1"/>
          <w:numId w:val="1"/>
        </w:numPr>
        <w:tabs>
          <w:tab w:val="left" w:pos="1440"/>
        </w:tabs>
        <w:topLinePunct/>
        <w:rPr>
          <w:rFonts w:ascii="SimSun"/>
          <w:noProof/>
          <w:sz w:val="24"/>
          <w:szCs w:val="24"/>
          <w:lang w:eastAsia="zh-CN"/>
        </w:rPr>
      </w:pPr>
      <w:r w:rsidRPr="00BD3050">
        <w:rPr>
          <w:rFonts w:ascii="SimSun" w:hint="eastAsia"/>
          <w:noProof/>
          <w:sz w:val="24"/>
          <w:szCs w:val="24"/>
          <w:lang w:eastAsia="zh-CN"/>
        </w:rPr>
        <w:t>双边或执行机构或国家持有的《</w:t>
      </w:r>
      <w:r w:rsidRPr="00BD3050">
        <w:rPr>
          <w:rFonts w:ascii="SimSun"/>
          <w:noProof/>
          <w:sz w:val="24"/>
          <w:szCs w:val="24"/>
          <w:lang w:eastAsia="zh-CN"/>
        </w:rPr>
        <w:t>计划》</w:t>
      </w:r>
      <w:r w:rsidRPr="00BD3050">
        <w:rPr>
          <w:rFonts w:ascii="SimSun" w:hint="eastAsia"/>
          <w:noProof/>
          <w:sz w:val="24"/>
          <w:szCs w:val="24"/>
          <w:lang w:eastAsia="zh-CN"/>
        </w:rPr>
        <w:t>剩余资金均应根据本协定设想的最后一次付款完成时退回多边基金。</w:t>
      </w:r>
    </w:p>
    <w:p w14:paraId="2AD611EB" w14:textId="77777777" w:rsidR="003121CC" w:rsidRPr="00BD3050" w:rsidRDefault="003121CC" w:rsidP="003121CC">
      <w:pPr>
        <w:rPr>
          <w:rFonts w:ascii="SimHei" w:eastAsia="SimHei" w:hAnsi="SimHei"/>
          <w:sz w:val="24"/>
          <w:lang w:eastAsia="zh-CN"/>
        </w:rPr>
      </w:pPr>
      <w:r w:rsidRPr="00BD3050">
        <w:rPr>
          <w:rFonts w:ascii="SimHei" w:eastAsia="SimHei" w:hAnsi="SimHei" w:hint="eastAsia"/>
          <w:sz w:val="24"/>
          <w:lang w:eastAsia="zh-CN"/>
        </w:rPr>
        <w:t>关于</w:t>
      </w:r>
      <w:r w:rsidRPr="00BD3050">
        <w:rPr>
          <w:rFonts w:ascii="SimHei" w:eastAsia="SimHei" w:hAnsi="SimHei"/>
          <w:sz w:val="24"/>
          <w:lang w:eastAsia="zh-CN"/>
        </w:rPr>
        <w:t>制冷</w:t>
      </w:r>
      <w:r w:rsidRPr="00BD3050">
        <w:rPr>
          <w:rFonts w:ascii="SimHei" w:eastAsia="SimHei" w:hAnsi="SimHei" w:hint="eastAsia"/>
          <w:sz w:val="24"/>
          <w:lang w:eastAsia="zh-CN"/>
        </w:rPr>
        <w:t>维修行业</w:t>
      </w:r>
      <w:r w:rsidRPr="00BD3050">
        <w:rPr>
          <w:rFonts w:ascii="SimHei" w:eastAsia="SimHei" w:hAnsi="SimHei"/>
          <w:sz w:val="24"/>
          <w:lang w:eastAsia="zh-CN"/>
        </w:rPr>
        <w:t>的考虑</w:t>
      </w:r>
    </w:p>
    <w:p w14:paraId="717A3E5B" w14:textId="77777777" w:rsidR="003121CC" w:rsidRPr="00BD3050" w:rsidRDefault="003121CC" w:rsidP="003121CC">
      <w:pPr>
        <w:rPr>
          <w:b/>
          <w:lang w:eastAsia="zh-CN"/>
        </w:rPr>
      </w:pPr>
    </w:p>
    <w:p w14:paraId="79B72F07" w14:textId="77777777" w:rsidR="003121CC" w:rsidRPr="00BD3050" w:rsidRDefault="003121CC" w:rsidP="003121CC">
      <w:pPr>
        <w:pStyle w:val="Heading1"/>
        <w:tabs>
          <w:tab w:val="clear" w:pos="0"/>
          <w:tab w:val="num" w:pos="720"/>
        </w:tabs>
        <w:topLinePunct/>
        <w:rPr>
          <w:sz w:val="24"/>
          <w:szCs w:val="24"/>
          <w:lang w:eastAsia="zh-CN"/>
        </w:rPr>
      </w:pPr>
      <w:r w:rsidRPr="00BD3050">
        <w:rPr>
          <w:rFonts w:ascii="SimSun" w:hint="eastAsia"/>
          <w:noProof/>
          <w:sz w:val="24"/>
          <w:szCs w:val="24"/>
          <w:lang w:eastAsia="zh-CN"/>
        </w:rPr>
        <w:t>应特别注意实施《</w:t>
      </w:r>
      <w:r w:rsidRPr="00BD3050">
        <w:rPr>
          <w:rFonts w:ascii="SimSun"/>
          <w:noProof/>
          <w:sz w:val="24"/>
          <w:szCs w:val="24"/>
          <w:lang w:eastAsia="zh-CN"/>
        </w:rPr>
        <w:t>计划</w:t>
      </w:r>
      <w:r w:rsidRPr="00BD3050">
        <w:rPr>
          <w:rFonts w:ascii="SimSun" w:hint="eastAsia"/>
          <w:noProof/>
          <w:sz w:val="24"/>
          <w:szCs w:val="24"/>
          <w:lang w:eastAsia="zh-CN"/>
        </w:rPr>
        <w:t>》</w:t>
      </w:r>
      <w:r w:rsidRPr="00BD3050">
        <w:rPr>
          <w:rFonts w:ascii="SimSun"/>
          <w:noProof/>
          <w:sz w:val="24"/>
          <w:szCs w:val="24"/>
          <w:lang w:eastAsia="zh-CN"/>
        </w:rPr>
        <w:t>中包括的</w:t>
      </w:r>
      <w:r w:rsidRPr="00BD3050">
        <w:rPr>
          <w:rFonts w:ascii="SimSun" w:hint="eastAsia"/>
          <w:noProof/>
          <w:sz w:val="24"/>
          <w:szCs w:val="24"/>
          <w:lang w:eastAsia="zh-CN"/>
        </w:rPr>
        <w:t>制冷维修行业活动，尤其是：</w:t>
      </w:r>
    </w:p>
    <w:p w14:paraId="0394170F" w14:textId="77777777" w:rsidR="003121CC" w:rsidRPr="00BD3050" w:rsidRDefault="003121CC" w:rsidP="003121CC">
      <w:pPr>
        <w:pStyle w:val="Heading2"/>
        <w:widowControl/>
        <w:numPr>
          <w:ilvl w:val="1"/>
          <w:numId w:val="1"/>
        </w:numPr>
        <w:tabs>
          <w:tab w:val="left" w:pos="1440"/>
        </w:tabs>
        <w:topLinePunct/>
        <w:rPr>
          <w:sz w:val="24"/>
          <w:szCs w:val="24"/>
          <w:lang w:eastAsia="zh-CN"/>
        </w:rPr>
      </w:pPr>
      <w:r w:rsidRPr="00BD3050">
        <w:rPr>
          <w:rFonts w:ascii="SimSun" w:hint="eastAsia"/>
          <w:noProof/>
          <w:sz w:val="24"/>
          <w:szCs w:val="24"/>
          <w:lang w:eastAsia="zh-CN"/>
        </w:rPr>
        <w:lastRenderedPageBreak/>
        <w:t>国家将利用本协定所提供的灵活性处理项目执行过程中可能产生的具体需要；以及</w:t>
      </w:r>
    </w:p>
    <w:p w14:paraId="63454322" w14:textId="77777777" w:rsidR="003121CC" w:rsidRPr="00BD3050" w:rsidRDefault="003121CC" w:rsidP="003121CC">
      <w:pPr>
        <w:pStyle w:val="Heading2"/>
        <w:numPr>
          <w:ilvl w:val="1"/>
          <w:numId w:val="1"/>
        </w:numPr>
        <w:tabs>
          <w:tab w:val="left" w:pos="1440"/>
        </w:tabs>
        <w:topLinePunct/>
        <w:rPr>
          <w:rFonts w:ascii="SimSun"/>
          <w:noProof/>
          <w:sz w:val="24"/>
          <w:szCs w:val="24"/>
          <w:lang w:eastAsia="zh-CN"/>
        </w:rPr>
      </w:pPr>
      <w:r w:rsidRPr="00BD3050">
        <w:rPr>
          <w:rFonts w:ascii="SimSun" w:hint="eastAsia"/>
          <w:noProof/>
          <w:sz w:val="24"/>
          <w:szCs w:val="24"/>
          <w:lang w:eastAsia="zh-CN"/>
        </w:rPr>
        <w:t>国家和相关双边和（</w:t>
      </w:r>
      <w:r w:rsidRPr="00BD3050">
        <w:rPr>
          <w:rFonts w:ascii="SimSun"/>
          <w:noProof/>
          <w:sz w:val="24"/>
          <w:szCs w:val="24"/>
          <w:lang w:eastAsia="zh-CN"/>
        </w:rPr>
        <w:t>或）</w:t>
      </w:r>
      <w:r w:rsidRPr="00BD3050">
        <w:rPr>
          <w:rFonts w:ascii="SimSun" w:hint="eastAsia"/>
          <w:noProof/>
          <w:sz w:val="24"/>
          <w:szCs w:val="24"/>
          <w:lang w:eastAsia="zh-CN"/>
        </w:rPr>
        <w:t>执行机构在执行《计划》</w:t>
      </w:r>
      <w:r w:rsidRPr="00BD3050">
        <w:rPr>
          <w:rFonts w:ascii="SimSun"/>
          <w:noProof/>
          <w:sz w:val="24"/>
          <w:szCs w:val="24"/>
          <w:lang w:eastAsia="zh-CN"/>
        </w:rPr>
        <w:t>时</w:t>
      </w:r>
      <w:r w:rsidRPr="00BD3050">
        <w:rPr>
          <w:rFonts w:ascii="SimSun" w:hint="eastAsia"/>
          <w:noProof/>
          <w:sz w:val="24"/>
          <w:szCs w:val="24"/>
          <w:lang w:eastAsia="zh-CN"/>
        </w:rPr>
        <w:t>，将考虑到关于</w:t>
      </w:r>
      <w:r w:rsidRPr="00BD3050">
        <w:rPr>
          <w:rFonts w:ascii="SimSun"/>
          <w:noProof/>
          <w:sz w:val="24"/>
          <w:szCs w:val="24"/>
          <w:lang w:eastAsia="zh-CN"/>
        </w:rPr>
        <w:t>制冷</w:t>
      </w:r>
      <w:r w:rsidRPr="00BD3050">
        <w:rPr>
          <w:rFonts w:ascii="SimSun" w:hint="eastAsia"/>
          <w:noProof/>
          <w:sz w:val="24"/>
          <w:szCs w:val="24"/>
          <w:lang w:eastAsia="zh-CN"/>
        </w:rPr>
        <w:t>维修行业</w:t>
      </w:r>
      <w:r w:rsidRPr="00BD3050">
        <w:rPr>
          <w:rFonts w:ascii="SimSun"/>
          <w:noProof/>
          <w:sz w:val="24"/>
          <w:szCs w:val="24"/>
          <w:lang w:eastAsia="zh-CN"/>
        </w:rPr>
        <w:t>的相关决定</w:t>
      </w:r>
      <w:r w:rsidRPr="00BD3050">
        <w:rPr>
          <w:rFonts w:ascii="SimSun" w:hint="eastAsia"/>
          <w:noProof/>
          <w:sz w:val="24"/>
          <w:szCs w:val="24"/>
          <w:lang w:eastAsia="zh-CN"/>
        </w:rPr>
        <w:t>。</w:t>
      </w:r>
    </w:p>
    <w:p w14:paraId="732D6164" w14:textId="77777777" w:rsidR="003121CC" w:rsidRPr="00BD3050" w:rsidRDefault="003121CC" w:rsidP="003121CC">
      <w:pPr>
        <w:rPr>
          <w:rFonts w:ascii="SimHei" w:eastAsia="SimHei" w:hAnsi="SimHei"/>
          <w:sz w:val="24"/>
          <w:lang w:eastAsia="zh-CN"/>
        </w:rPr>
      </w:pPr>
      <w:r w:rsidRPr="00BD3050">
        <w:rPr>
          <w:rFonts w:ascii="SimHei" w:eastAsia="SimHei" w:hAnsi="SimHei" w:hint="eastAsia"/>
          <w:sz w:val="24"/>
          <w:lang w:eastAsia="zh-CN"/>
        </w:rPr>
        <w:t>双边和</w:t>
      </w:r>
      <w:r w:rsidRPr="00BD3050">
        <w:rPr>
          <w:rFonts w:ascii="SimHei" w:eastAsia="SimHei" w:hAnsi="SimHei"/>
          <w:sz w:val="24"/>
          <w:lang w:eastAsia="zh-CN"/>
        </w:rPr>
        <w:t>执行机构</w:t>
      </w:r>
    </w:p>
    <w:p w14:paraId="2EFE24B4" w14:textId="77777777" w:rsidR="003121CC" w:rsidRPr="00BD3050" w:rsidRDefault="003121CC" w:rsidP="003121CC">
      <w:pPr>
        <w:rPr>
          <w:rFonts w:ascii="SimHei" w:eastAsia="SimHei" w:hAnsi="SimHei"/>
          <w:sz w:val="24"/>
          <w:lang w:eastAsia="zh-CN"/>
        </w:rPr>
      </w:pPr>
    </w:p>
    <w:p w14:paraId="66D2CC1B" w14:textId="0C3E98F2" w:rsidR="003121CC" w:rsidRPr="00524951" w:rsidRDefault="003121CC" w:rsidP="00524951">
      <w:pPr>
        <w:pStyle w:val="Heading1"/>
        <w:rPr>
          <w:noProof/>
          <w:sz w:val="24"/>
          <w:szCs w:val="24"/>
          <w:lang w:eastAsia="zh-CN"/>
        </w:rPr>
      </w:pPr>
      <w:r w:rsidRPr="00524951">
        <w:rPr>
          <w:rFonts w:hint="eastAsia"/>
          <w:noProof/>
          <w:sz w:val="24"/>
          <w:szCs w:val="24"/>
          <w:lang w:eastAsia="zh-CN"/>
        </w:rPr>
        <w:t>国家同意全面负责管理和执行本协定，以及为履行本协定的义务由国家或以国家名义开展的所有活动。环境规划署同意担任牵头执行机构（“牵头执行机构”）</w:t>
      </w:r>
      <w:r w:rsidR="00524951">
        <w:rPr>
          <w:rFonts w:hint="eastAsia"/>
          <w:noProof/>
          <w:sz w:val="24"/>
          <w:szCs w:val="24"/>
          <w:lang w:eastAsia="zh-CN"/>
        </w:rPr>
        <w:t>，</w:t>
      </w:r>
      <w:r w:rsidRPr="00524951">
        <w:rPr>
          <w:rFonts w:hint="eastAsia"/>
          <w:noProof/>
          <w:sz w:val="24"/>
          <w:szCs w:val="24"/>
          <w:lang w:eastAsia="zh-CN"/>
        </w:rPr>
        <w:t>工发组织同意在牵头执行机构领导下，担任国家</w:t>
      </w:r>
      <w:r w:rsidRPr="00524951">
        <w:rPr>
          <w:noProof/>
          <w:sz w:val="24"/>
          <w:szCs w:val="24"/>
          <w:lang w:eastAsia="zh-CN"/>
        </w:rPr>
        <w:t>根据本协定开展的活动的</w:t>
      </w:r>
      <w:r w:rsidRPr="00524951">
        <w:rPr>
          <w:rFonts w:hint="eastAsia"/>
          <w:noProof/>
          <w:sz w:val="24"/>
          <w:szCs w:val="24"/>
          <w:lang w:eastAsia="zh-CN"/>
        </w:rPr>
        <w:t>合作执行机构（“合作执行机构”）。国家同意接受各种评价，评价可能在多边基金监测或评价工作方案下或参与本协定的牵头</w:t>
      </w:r>
      <w:r w:rsidRPr="00524951">
        <w:rPr>
          <w:noProof/>
          <w:sz w:val="24"/>
          <w:szCs w:val="24"/>
          <w:lang w:eastAsia="zh-CN"/>
        </w:rPr>
        <w:t>执行机构和</w:t>
      </w:r>
      <w:r w:rsidR="00524951">
        <w:rPr>
          <w:rFonts w:hint="eastAsia"/>
          <w:noProof/>
          <w:sz w:val="24"/>
          <w:szCs w:val="24"/>
          <w:lang w:eastAsia="zh-CN"/>
        </w:rPr>
        <w:t>/</w:t>
      </w:r>
      <w:r w:rsidR="00524951">
        <w:rPr>
          <w:rFonts w:hint="eastAsia"/>
          <w:noProof/>
          <w:sz w:val="24"/>
          <w:szCs w:val="24"/>
          <w:lang w:eastAsia="zh-CN"/>
        </w:rPr>
        <w:t>或</w:t>
      </w:r>
      <w:r w:rsidRPr="00524951">
        <w:rPr>
          <w:noProof/>
          <w:sz w:val="24"/>
          <w:szCs w:val="24"/>
          <w:lang w:eastAsia="zh-CN"/>
        </w:rPr>
        <w:t>合作执行</w:t>
      </w:r>
      <w:r w:rsidRPr="00524951">
        <w:rPr>
          <w:rFonts w:hint="eastAsia"/>
          <w:noProof/>
          <w:sz w:val="24"/>
          <w:szCs w:val="24"/>
          <w:lang w:eastAsia="zh-CN"/>
        </w:rPr>
        <w:t>机构的评价方案下进行。</w:t>
      </w:r>
    </w:p>
    <w:p w14:paraId="3FED02EC" w14:textId="3700235E" w:rsidR="003121CC" w:rsidRPr="00BD3050" w:rsidRDefault="003121CC" w:rsidP="003121CC">
      <w:pPr>
        <w:pStyle w:val="Heading1"/>
        <w:widowControl w:val="0"/>
        <w:tabs>
          <w:tab w:val="clear" w:pos="0"/>
          <w:tab w:val="num" w:pos="720"/>
        </w:tabs>
        <w:topLinePunct/>
        <w:rPr>
          <w:noProof/>
          <w:sz w:val="24"/>
          <w:szCs w:val="24"/>
          <w:lang w:eastAsia="zh-CN"/>
        </w:rPr>
      </w:pPr>
      <w:r w:rsidRPr="00BD3050">
        <w:rPr>
          <w:noProof/>
          <w:sz w:val="24"/>
          <w:szCs w:val="24"/>
          <w:lang w:eastAsia="zh-CN"/>
        </w:rPr>
        <w:t>牵头执行机构将负责确保本协定下的所有活动的协调规划、执行和报告工作，包括但不限于根据第</w:t>
      </w:r>
      <w:r w:rsidRPr="00BD3050">
        <w:rPr>
          <w:noProof/>
          <w:sz w:val="24"/>
          <w:szCs w:val="24"/>
          <w:lang w:eastAsia="zh-CN"/>
        </w:rPr>
        <w:t>5(b)</w:t>
      </w:r>
      <w:r w:rsidRPr="00BD3050">
        <w:rPr>
          <w:noProof/>
          <w:sz w:val="24"/>
          <w:szCs w:val="24"/>
          <w:lang w:eastAsia="zh-CN"/>
        </w:rPr>
        <w:t>款进行的独立核查。合作执行机构将支持牵头执行机构，在牵头执行机构总体协调下执行附录</w:t>
      </w:r>
      <w:r w:rsidRPr="00BD3050">
        <w:rPr>
          <w:noProof/>
          <w:sz w:val="24"/>
          <w:szCs w:val="24"/>
          <w:lang w:eastAsia="zh-CN"/>
        </w:rPr>
        <w:t xml:space="preserve">6-B </w:t>
      </w:r>
      <w:r w:rsidRPr="00BD3050">
        <w:rPr>
          <w:noProof/>
          <w:sz w:val="24"/>
          <w:szCs w:val="24"/>
          <w:lang w:eastAsia="zh-CN"/>
        </w:rPr>
        <w:t>所列的各项活动。牵头执行机构与合作执行机构</w:t>
      </w:r>
      <w:r w:rsidRPr="00BD3050">
        <w:rPr>
          <w:rFonts w:hint="eastAsia"/>
          <w:noProof/>
          <w:sz w:val="24"/>
          <w:szCs w:val="24"/>
          <w:lang w:eastAsia="zh-CN"/>
        </w:rPr>
        <w:t>的</w:t>
      </w:r>
      <w:r w:rsidRPr="00BD3050">
        <w:rPr>
          <w:noProof/>
          <w:sz w:val="24"/>
          <w:szCs w:val="24"/>
          <w:lang w:eastAsia="zh-CN"/>
        </w:rPr>
        <w:t>角色</w:t>
      </w:r>
      <w:r w:rsidRPr="00BD3050">
        <w:rPr>
          <w:rFonts w:hint="eastAsia"/>
          <w:noProof/>
          <w:sz w:val="24"/>
          <w:szCs w:val="24"/>
          <w:lang w:eastAsia="zh-CN"/>
        </w:rPr>
        <w:t>分别</w:t>
      </w:r>
      <w:r w:rsidRPr="00BD3050">
        <w:rPr>
          <w:noProof/>
          <w:sz w:val="24"/>
          <w:szCs w:val="24"/>
          <w:lang w:eastAsia="zh-CN"/>
        </w:rPr>
        <w:t>载于附录</w:t>
      </w:r>
      <w:r w:rsidRPr="00BD3050">
        <w:rPr>
          <w:sz w:val="24"/>
          <w:lang w:eastAsia="zh-CN"/>
        </w:rPr>
        <w:t>6-A</w:t>
      </w:r>
      <w:r w:rsidRPr="00BD3050">
        <w:rPr>
          <w:rFonts w:hint="eastAsia"/>
          <w:sz w:val="24"/>
          <w:lang w:eastAsia="zh-CN"/>
        </w:rPr>
        <w:t>和</w:t>
      </w:r>
      <w:r w:rsidRPr="00BD3050">
        <w:rPr>
          <w:sz w:val="24"/>
          <w:lang w:eastAsia="zh-CN"/>
        </w:rPr>
        <w:t>附录</w:t>
      </w:r>
      <w:r w:rsidRPr="00BD3050">
        <w:rPr>
          <w:sz w:val="24"/>
          <w:lang w:eastAsia="zh-CN"/>
        </w:rPr>
        <w:t>6-B</w:t>
      </w:r>
      <w:r w:rsidRPr="00BD3050">
        <w:rPr>
          <w:rFonts w:hint="eastAsia"/>
          <w:sz w:val="24"/>
          <w:lang w:eastAsia="zh-CN"/>
        </w:rPr>
        <w:t>。</w:t>
      </w:r>
      <w:r w:rsidRPr="00BD3050">
        <w:rPr>
          <w:noProof/>
          <w:sz w:val="24"/>
          <w:szCs w:val="24"/>
          <w:lang w:eastAsia="zh-CN"/>
        </w:rPr>
        <w:t>执行委员会原则上同意向牵头执行机构和及合作执行机构提供附录</w:t>
      </w:r>
      <w:r w:rsidRPr="00BD3050">
        <w:rPr>
          <w:noProof/>
          <w:sz w:val="24"/>
          <w:szCs w:val="24"/>
          <w:lang w:eastAsia="zh-CN"/>
        </w:rPr>
        <w:t>2-A</w:t>
      </w:r>
      <w:r w:rsidRPr="00BD3050">
        <w:rPr>
          <w:noProof/>
          <w:sz w:val="24"/>
          <w:szCs w:val="24"/>
          <w:lang w:eastAsia="zh-CN"/>
        </w:rPr>
        <w:t>第</w:t>
      </w:r>
      <w:r w:rsidRPr="00BD3050">
        <w:rPr>
          <w:sz w:val="24"/>
          <w:lang w:eastAsia="zh-CN"/>
        </w:rPr>
        <w:t> 2.2</w:t>
      </w:r>
      <w:r w:rsidR="00524951" w:rsidRPr="00BD3050">
        <w:rPr>
          <w:rFonts w:hint="eastAsia"/>
          <w:sz w:val="24"/>
          <w:lang w:eastAsia="zh-CN"/>
        </w:rPr>
        <w:t>和</w:t>
      </w:r>
      <w:r w:rsidRPr="00BD3050">
        <w:rPr>
          <w:sz w:val="24"/>
          <w:lang w:eastAsia="zh-CN"/>
        </w:rPr>
        <w:t>2.4</w:t>
      </w:r>
      <w:r w:rsidRPr="00BD3050">
        <w:rPr>
          <w:noProof/>
          <w:sz w:val="24"/>
          <w:szCs w:val="24"/>
          <w:lang w:eastAsia="zh-CN"/>
        </w:rPr>
        <w:t>行所列费用。</w:t>
      </w:r>
    </w:p>
    <w:p w14:paraId="0295ECC8" w14:textId="77777777" w:rsidR="003121CC" w:rsidRPr="00BD3050" w:rsidRDefault="003121CC" w:rsidP="003121CC">
      <w:pPr>
        <w:rPr>
          <w:rFonts w:ascii="SimHei" w:eastAsia="SimHei" w:hAnsi="SimHei"/>
          <w:sz w:val="24"/>
        </w:rPr>
      </w:pPr>
      <w:proofErr w:type="spellStart"/>
      <w:r w:rsidRPr="00BD3050">
        <w:rPr>
          <w:rFonts w:ascii="SimHei" w:eastAsia="SimHei" w:hAnsi="SimHei" w:hint="eastAsia"/>
          <w:sz w:val="24"/>
        </w:rPr>
        <w:t>不遵守《</w:t>
      </w:r>
      <w:r w:rsidRPr="00BD3050">
        <w:rPr>
          <w:rFonts w:ascii="SimHei" w:eastAsia="SimHei" w:hAnsi="SimHei"/>
          <w:sz w:val="24"/>
        </w:rPr>
        <w:t>协定</w:t>
      </w:r>
      <w:r w:rsidRPr="00BD3050">
        <w:rPr>
          <w:rFonts w:ascii="SimHei" w:eastAsia="SimHei" w:hAnsi="SimHei" w:hint="eastAsia"/>
          <w:sz w:val="24"/>
        </w:rPr>
        <w:t>》的</w:t>
      </w:r>
      <w:r w:rsidRPr="00BD3050">
        <w:rPr>
          <w:rFonts w:ascii="SimHei" w:eastAsia="SimHei" w:hAnsi="SimHei"/>
          <w:sz w:val="24"/>
        </w:rPr>
        <w:t>情事</w:t>
      </w:r>
      <w:proofErr w:type="spellEnd"/>
    </w:p>
    <w:p w14:paraId="4CA96E5A" w14:textId="77777777" w:rsidR="003121CC" w:rsidRPr="00BD3050" w:rsidRDefault="003121CC" w:rsidP="003121CC"/>
    <w:p w14:paraId="1AFB474B" w14:textId="77777777" w:rsidR="003121CC" w:rsidRPr="00BD3050" w:rsidRDefault="003121CC" w:rsidP="003121CC">
      <w:pPr>
        <w:pStyle w:val="Heading1"/>
        <w:widowControl w:val="0"/>
        <w:tabs>
          <w:tab w:val="clear" w:pos="0"/>
          <w:tab w:val="num" w:pos="720"/>
        </w:tabs>
        <w:topLinePunct/>
        <w:rPr>
          <w:rFonts w:ascii="SimSun"/>
          <w:noProof/>
          <w:sz w:val="24"/>
          <w:szCs w:val="24"/>
          <w:lang w:eastAsia="zh-CN"/>
        </w:rPr>
      </w:pPr>
      <w:r w:rsidRPr="00BD3050">
        <w:rPr>
          <w:noProof/>
          <w:sz w:val="24"/>
          <w:szCs w:val="24"/>
          <w:lang w:eastAsia="zh-CN"/>
        </w:rPr>
        <w:t>如果国家由于任何原因没有达到附录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1.2</w:t>
      </w:r>
      <w:r w:rsidRPr="00BD3050">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BD3050">
        <w:rPr>
          <w:noProof/>
          <w:sz w:val="24"/>
          <w:szCs w:val="24"/>
          <w:lang w:eastAsia="zh-CN"/>
        </w:rPr>
        <w:t>ODP</w:t>
      </w:r>
      <w:r w:rsidRPr="00BD3050">
        <w:rPr>
          <w:noProof/>
          <w:sz w:val="24"/>
          <w:szCs w:val="24"/>
          <w:lang w:eastAsia="zh-CN"/>
        </w:rPr>
        <w:t>公斤计算，减少附录</w:t>
      </w:r>
      <w:r w:rsidRPr="00BD3050">
        <w:rPr>
          <w:noProof/>
          <w:sz w:val="24"/>
          <w:szCs w:val="24"/>
          <w:lang w:eastAsia="zh-CN"/>
        </w:rPr>
        <w:t>7-A</w:t>
      </w:r>
      <w:r w:rsidRPr="00BD3050">
        <w:rPr>
          <w:noProof/>
          <w:sz w:val="24"/>
          <w:szCs w:val="24"/>
          <w:lang w:eastAsia="zh-CN"/>
        </w:rPr>
        <w:t>所述金额的资金（</w:t>
      </w:r>
      <w:r w:rsidRPr="00BD3050">
        <w:rPr>
          <w:rFonts w:ascii="SimSun" w:hAnsi="SimSun"/>
          <w:noProof/>
          <w:sz w:val="24"/>
          <w:szCs w:val="24"/>
          <w:lang w:eastAsia="zh-CN"/>
        </w:rPr>
        <w:t>“因未履约而减少供资”</w:t>
      </w:r>
      <w:r w:rsidRPr="00BD3050">
        <w:rPr>
          <w:noProof/>
          <w:sz w:val="24"/>
          <w:szCs w:val="24"/>
          <w:lang w:eastAsia="zh-CN"/>
        </w:rPr>
        <w:t>）。执行委员会将针对国家未能履行协定的具体案例进行讨论</w:t>
      </w:r>
      <w:r w:rsidRPr="00BD3050">
        <w:rPr>
          <w:rFonts w:ascii="SimSun" w:hint="eastAsia"/>
          <w:noProof/>
          <w:sz w:val="24"/>
          <w:szCs w:val="24"/>
          <w:lang w:eastAsia="zh-CN"/>
        </w:rPr>
        <w:t>，并做出相关决定。根据上文第</w:t>
      </w:r>
      <w:r w:rsidRPr="00BD3050">
        <w:rPr>
          <w:noProof/>
          <w:sz w:val="24"/>
          <w:szCs w:val="24"/>
          <w:lang w:eastAsia="zh-CN"/>
        </w:rPr>
        <w:t>5</w:t>
      </w:r>
      <w:r w:rsidRPr="00BD3050">
        <w:rPr>
          <w:rFonts w:ascii="SimSun" w:hint="eastAsia"/>
          <w:noProof/>
          <w:sz w:val="24"/>
          <w:szCs w:val="24"/>
          <w:lang w:eastAsia="zh-CN"/>
        </w:rPr>
        <w:t>款，一旦作出决定，不遵守此协定的具体案例将不会妨碍对未来付款申请的资金供应。</w:t>
      </w:r>
    </w:p>
    <w:p w14:paraId="34EAD580" w14:textId="77777777" w:rsidR="003121CC" w:rsidRPr="00F50A55" w:rsidRDefault="003121CC" w:rsidP="003121CC">
      <w:pPr>
        <w:pStyle w:val="Heading1"/>
        <w:widowControl w:val="0"/>
        <w:tabs>
          <w:tab w:val="clear" w:pos="0"/>
          <w:tab w:val="num" w:pos="720"/>
        </w:tabs>
        <w:topLinePunct/>
        <w:rPr>
          <w:noProof/>
          <w:sz w:val="24"/>
          <w:szCs w:val="24"/>
          <w:lang w:eastAsia="zh-CN"/>
        </w:rPr>
      </w:pPr>
      <w:r w:rsidRPr="00F50A55">
        <w:rPr>
          <w:rFonts w:hint="eastAsia"/>
          <w:noProof/>
          <w:sz w:val="24"/>
          <w:szCs w:val="24"/>
          <w:lang w:eastAsia="zh-CN"/>
        </w:rPr>
        <w:t>对本协定的供资，不得根据执行委员会今后做出的可能影响为其他消费行业项目或国家任何其他相关活动所作供资的任何决定进行修改。</w:t>
      </w:r>
    </w:p>
    <w:p w14:paraId="300D4D64" w14:textId="77777777" w:rsidR="003121CC" w:rsidRPr="00F50A55" w:rsidRDefault="003121CC" w:rsidP="003121CC">
      <w:pPr>
        <w:pStyle w:val="Heading1"/>
        <w:widowControl w:val="0"/>
        <w:tabs>
          <w:tab w:val="clear" w:pos="0"/>
          <w:tab w:val="num" w:pos="720"/>
        </w:tabs>
        <w:topLinePunct/>
        <w:rPr>
          <w:noProof/>
          <w:sz w:val="24"/>
          <w:szCs w:val="24"/>
          <w:lang w:eastAsia="zh-CN"/>
        </w:rPr>
      </w:pPr>
      <w:r w:rsidRPr="00F50A55">
        <w:rPr>
          <w:rFonts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095ED085" w14:textId="77777777" w:rsidR="003121CC" w:rsidRPr="00BD3050" w:rsidRDefault="003121CC" w:rsidP="003121CC">
      <w:pPr>
        <w:rPr>
          <w:rFonts w:ascii="SimHei" w:eastAsia="SimHei" w:hAnsi="SimHei"/>
          <w:sz w:val="24"/>
        </w:rPr>
      </w:pPr>
      <w:proofErr w:type="spellStart"/>
      <w:r w:rsidRPr="00BD3050">
        <w:rPr>
          <w:rFonts w:ascii="SimHei" w:eastAsia="SimHei" w:hAnsi="SimHei" w:hint="eastAsia"/>
          <w:sz w:val="24"/>
        </w:rPr>
        <w:t>完成</w:t>
      </w:r>
      <w:r w:rsidRPr="00BD3050">
        <w:rPr>
          <w:rFonts w:ascii="SimHei" w:eastAsia="SimHei" w:hAnsi="SimHei"/>
          <w:sz w:val="24"/>
        </w:rPr>
        <w:t>日期</w:t>
      </w:r>
      <w:proofErr w:type="spellEnd"/>
    </w:p>
    <w:p w14:paraId="157233F8" w14:textId="77777777" w:rsidR="003121CC" w:rsidRPr="00BD3050" w:rsidRDefault="003121CC" w:rsidP="003121CC"/>
    <w:p w14:paraId="594066AB" w14:textId="77777777" w:rsidR="003121CC" w:rsidRPr="00BD3050" w:rsidRDefault="003121CC" w:rsidP="003121CC">
      <w:pPr>
        <w:pStyle w:val="Heading1"/>
        <w:tabs>
          <w:tab w:val="clear" w:pos="0"/>
          <w:tab w:val="num" w:pos="720"/>
        </w:tabs>
        <w:topLinePunct/>
        <w:rPr>
          <w:sz w:val="24"/>
          <w:szCs w:val="24"/>
          <w:lang w:eastAsia="zh-CN"/>
        </w:rPr>
      </w:pPr>
      <w:r w:rsidRPr="00BD3050">
        <w:rPr>
          <w:rFonts w:ascii="SimSun" w:hint="eastAsia"/>
          <w:noProof/>
          <w:sz w:val="24"/>
          <w:szCs w:val="24"/>
          <w:lang w:eastAsia="zh-CN"/>
        </w:rPr>
        <w:t>继上一年在附录</w:t>
      </w:r>
      <w:r w:rsidRPr="00BD3050">
        <w:rPr>
          <w:noProof/>
          <w:sz w:val="24"/>
          <w:szCs w:val="24"/>
          <w:lang w:eastAsia="zh-CN"/>
        </w:rPr>
        <w:t>2-A</w:t>
      </w:r>
      <w:r w:rsidRPr="00BD3050">
        <w:rPr>
          <w:rFonts w:ascii="SimSun" w:hint="eastAsia"/>
          <w:noProof/>
          <w:sz w:val="24"/>
          <w:szCs w:val="24"/>
          <w:lang w:eastAsia="zh-CN"/>
        </w:rPr>
        <w:t>中规定了最高允许消费总量之后，在本年底将完成《计划》以及相关的协定。如果届时按照第</w:t>
      </w:r>
      <w:r w:rsidRPr="00BD3050">
        <w:rPr>
          <w:noProof/>
          <w:sz w:val="24"/>
          <w:szCs w:val="24"/>
          <w:lang w:eastAsia="zh-CN"/>
        </w:rPr>
        <w:t>5(d)</w:t>
      </w:r>
      <w:r w:rsidRPr="00BD3050">
        <w:rPr>
          <w:rFonts w:ascii="SimSun" w:hint="eastAsia"/>
          <w:noProof/>
          <w:sz w:val="24"/>
          <w:szCs w:val="24"/>
          <w:lang w:eastAsia="zh-CN"/>
        </w:rPr>
        <w:t>款和第</w:t>
      </w:r>
      <w:r w:rsidRPr="00BD3050">
        <w:rPr>
          <w:noProof/>
          <w:sz w:val="24"/>
          <w:szCs w:val="24"/>
          <w:lang w:eastAsia="zh-CN"/>
        </w:rPr>
        <w:t>7</w:t>
      </w:r>
      <w:r w:rsidRPr="00BD3050">
        <w:rPr>
          <w:rFonts w:ascii="SimSun" w:hint="eastAsia"/>
          <w:noProof/>
          <w:sz w:val="24"/>
          <w:szCs w:val="24"/>
          <w:lang w:eastAsia="zh-CN"/>
        </w:rPr>
        <w:t>款的规定最后</w:t>
      </w:r>
      <w:r w:rsidRPr="00BD3050">
        <w:rPr>
          <w:rFonts w:ascii="SimSun"/>
          <w:noProof/>
          <w:sz w:val="24"/>
          <w:szCs w:val="24"/>
          <w:lang w:eastAsia="zh-CN"/>
        </w:rPr>
        <w:t>的《付款执行</w:t>
      </w:r>
      <w:r w:rsidRPr="00BD3050">
        <w:rPr>
          <w:rFonts w:ascii="SimSun" w:hint="eastAsia"/>
          <w:noProof/>
          <w:sz w:val="24"/>
          <w:szCs w:val="24"/>
          <w:lang w:eastAsia="zh-CN"/>
        </w:rPr>
        <w:t>计划》及随后几次修订中预期的活动仍未完成，《</w:t>
      </w:r>
      <w:r w:rsidRPr="00BD3050">
        <w:rPr>
          <w:rFonts w:ascii="SimSun"/>
          <w:noProof/>
          <w:sz w:val="24"/>
          <w:szCs w:val="24"/>
          <w:lang w:eastAsia="zh-CN"/>
        </w:rPr>
        <w:t>计划</w:t>
      </w:r>
      <w:r w:rsidRPr="00BD3050">
        <w:rPr>
          <w:rFonts w:ascii="SimSun" w:hint="eastAsia"/>
          <w:noProof/>
          <w:sz w:val="24"/>
          <w:szCs w:val="24"/>
          <w:lang w:eastAsia="zh-CN"/>
        </w:rPr>
        <w:t>》</w:t>
      </w:r>
      <w:r w:rsidRPr="00BD3050">
        <w:rPr>
          <w:rFonts w:ascii="SimSun"/>
          <w:noProof/>
          <w:sz w:val="24"/>
          <w:szCs w:val="24"/>
          <w:lang w:eastAsia="zh-CN"/>
        </w:rPr>
        <w:t>的完成将推迟至</w:t>
      </w:r>
      <w:r w:rsidRPr="00BD3050">
        <w:rPr>
          <w:rFonts w:ascii="SimSun" w:hint="eastAsia"/>
          <w:noProof/>
          <w:sz w:val="24"/>
          <w:szCs w:val="24"/>
          <w:lang w:eastAsia="zh-CN"/>
        </w:rPr>
        <w:t>执行剩余活动后次年</w:t>
      </w:r>
      <w:r w:rsidRPr="00BD3050">
        <w:rPr>
          <w:rFonts w:ascii="SimSun"/>
          <w:noProof/>
          <w:sz w:val="24"/>
          <w:szCs w:val="24"/>
          <w:lang w:eastAsia="zh-CN"/>
        </w:rPr>
        <w:t>的</w:t>
      </w:r>
      <w:r w:rsidRPr="00BD3050">
        <w:rPr>
          <w:rFonts w:ascii="SimSun" w:hint="eastAsia"/>
          <w:noProof/>
          <w:sz w:val="24"/>
          <w:szCs w:val="24"/>
          <w:lang w:eastAsia="zh-CN"/>
        </w:rPr>
        <w:t>年底。附录</w:t>
      </w:r>
      <w:r w:rsidRPr="00BD3050">
        <w:rPr>
          <w:noProof/>
          <w:sz w:val="24"/>
          <w:szCs w:val="24"/>
          <w:lang w:eastAsia="zh-CN"/>
        </w:rPr>
        <w:t>4-A</w:t>
      </w:r>
      <w:r w:rsidRPr="00BD3050">
        <w:rPr>
          <w:rFonts w:hint="eastAsia"/>
          <w:noProof/>
          <w:sz w:val="24"/>
          <w:szCs w:val="24"/>
          <w:lang w:eastAsia="zh-CN"/>
        </w:rPr>
        <w:t>第</w:t>
      </w:r>
      <w:r w:rsidRPr="00BD3050">
        <w:rPr>
          <w:noProof/>
          <w:sz w:val="24"/>
          <w:szCs w:val="24"/>
          <w:lang w:eastAsia="zh-CN"/>
        </w:rPr>
        <w:t>1(a)</w:t>
      </w:r>
      <w:r w:rsidRPr="00BD3050">
        <w:rPr>
          <w:rFonts w:ascii="SimSun" w:hint="eastAsia"/>
          <w:noProof/>
          <w:sz w:val="24"/>
          <w:szCs w:val="24"/>
          <w:lang w:eastAsia="zh-CN"/>
        </w:rPr>
        <w:t>、</w:t>
      </w:r>
      <w:r w:rsidRPr="00BD3050">
        <w:rPr>
          <w:noProof/>
          <w:sz w:val="24"/>
          <w:szCs w:val="24"/>
          <w:lang w:eastAsia="zh-CN"/>
        </w:rPr>
        <w:t>1(b)</w:t>
      </w:r>
      <w:r w:rsidRPr="00BD3050">
        <w:rPr>
          <w:rFonts w:ascii="SimSun" w:hint="eastAsia"/>
          <w:noProof/>
          <w:sz w:val="24"/>
          <w:szCs w:val="24"/>
          <w:lang w:eastAsia="zh-CN"/>
        </w:rPr>
        <w:t>、</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款和</w:t>
      </w:r>
      <w:r w:rsidRPr="00BD3050">
        <w:rPr>
          <w:noProof/>
          <w:sz w:val="24"/>
          <w:szCs w:val="24"/>
          <w:lang w:eastAsia="zh-CN"/>
        </w:rPr>
        <w:t>1(e)</w:t>
      </w:r>
      <w:r w:rsidRPr="00BD3050">
        <w:rPr>
          <w:rFonts w:ascii="SimSun" w:hint="eastAsia"/>
          <w:noProof/>
          <w:sz w:val="24"/>
          <w:szCs w:val="24"/>
          <w:lang w:eastAsia="zh-CN"/>
        </w:rPr>
        <w:t>款规定的报告要求将</w:t>
      </w:r>
      <w:r w:rsidRPr="00BD3050">
        <w:rPr>
          <w:rFonts w:ascii="SimSun"/>
          <w:noProof/>
          <w:sz w:val="24"/>
          <w:szCs w:val="24"/>
          <w:lang w:eastAsia="zh-CN"/>
        </w:rPr>
        <w:t>予</w:t>
      </w:r>
      <w:r w:rsidRPr="00BD3050">
        <w:rPr>
          <w:rFonts w:ascii="SimSun" w:hint="eastAsia"/>
          <w:noProof/>
          <w:sz w:val="24"/>
          <w:szCs w:val="24"/>
          <w:lang w:eastAsia="zh-CN"/>
        </w:rPr>
        <w:t>继续</w:t>
      </w:r>
      <w:r w:rsidRPr="00BD3050">
        <w:rPr>
          <w:rFonts w:ascii="SimSun"/>
          <w:noProof/>
          <w:sz w:val="24"/>
          <w:szCs w:val="24"/>
          <w:lang w:eastAsia="zh-CN"/>
        </w:rPr>
        <w:t>，直至《计划</w:t>
      </w:r>
      <w:r w:rsidRPr="00BD3050">
        <w:rPr>
          <w:rFonts w:ascii="SimSun" w:hint="eastAsia"/>
          <w:noProof/>
          <w:sz w:val="24"/>
          <w:szCs w:val="24"/>
          <w:lang w:eastAsia="zh-CN"/>
        </w:rPr>
        <w:t>》完成之时，</w:t>
      </w:r>
      <w:r w:rsidRPr="00BD3050">
        <w:rPr>
          <w:rFonts w:ascii="SimSun"/>
          <w:noProof/>
          <w:sz w:val="24"/>
          <w:szCs w:val="24"/>
          <w:lang w:eastAsia="zh-CN"/>
        </w:rPr>
        <w:t>除非</w:t>
      </w:r>
      <w:r w:rsidRPr="00BD3050">
        <w:rPr>
          <w:rFonts w:ascii="SimSun" w:hint="eastAsia"/>
          <w:noProof/>
          <w:sz w:val="24"/>
          <w:szCs w:val="24"/>
          <w:lang w:eastAsia="zh-CN"/>
        </w:rPr>
        <w:t>执行委员会另有规定。</w:t>
      </w:r>
    </w:p>
    <w:p w14:paraId="16AF8318" w14:textId="77777777" w:rsidR="003121CC" w:rsidRPr="00BD3050" w:rsidRDefault="003121CC" w:rsidP="003121CC">
      <w:pPr>
        <w:keepNext/>
        <w:keepLines/>
        <w:rPr>
          <w:rFonts w:ascii="SimHei" w:eastAsia="SimHei" w:hAnsi="SimHei"/>
          <w:sz w:val="24"/>
        </w:rPr>
      </w:pPr>
      <w:proofErr w:type="spellStart"/>
      <w:r w:rsidRPr="00BD3050">
        <w:rPr>
          <w:rFonts w:ascii="SimHei" w:eastAsia="SimHei" w:hAnsi="SimHei" w:hint="eastAsia"/>
          <w:sz w:val="24"/>
        </w:rPr>
        <w:lastRenderedPageBreak/>
        <w:t>有效性</w:t>
      </w:r>
      <w:proofErr w:type="spellEnd"/>
    </w:p>
    <w:p w14:paraId="6644E271" w14:textId="77777777" w:rsidR="003121CC" w:rsidRPr="00BD3050" w:rsidRDefault="003121CC" w:rsidP="003121CC">
      <w:pPr>
        <w:keepNext/>
        <w:keepLines/>
        <w:rPr>
          <w:rFonts w:ascii="SimHei" w:eastAsia="SimHei" w:hAnsi="SimHei"/>
          <w:sz w:val="24"/>
        </w:rPr>
      </w:pPr>
    </w:p>
    <w:p w14:paraId="7BB00820" w14:textId="77777777" w:rsidR="003121CC" w:rsidRPr="00F60A7C" w:rsidRDefault="003121CC" w:rsidP="003121CC">
      <w:pPr>
        <w:pStyle w:val="Heading1"/>
        <w:keepNext/>
        <w:keepLines/>
        <w:widowControl w:val="0"/>
        <w:tabs>
          <w:tab w:val="clear" w:pos="0"/>
          <w:tab w:val="num" w:pos="720"/>
        </w:tabs>
        <w:topLinePunct/>
        <w:rPr>
          <w:rFonts w:eastAsia="SimHei"/>
          <w:bCs/>
          <w:noProof/>
          <w:sz w:val="24"/>
          <w:szCs w:val="24"/>
          <w:lang w:eastAsia="zh-CN"/>
        </w:rPr>
      </w:pPr>
      <w:r w:rsidRPr="00BD3050">
        <w:rPr>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2B34B63A" w14:textId="74E0E5A4" w:rsidR="003121CC" w:rsidRPr="00BD3050" w:rsidRDefault="003121CC" w:rsidP="003121CC">
      <w:pPr>
        <w:pStyle w:val="Heading1"/>
        <w:keepNext/>
        <w:keepLines/>
        <w:widowControl w:val="0"/>
        <w:tabs>
          <w:tab w:val="clear" w:pos="0"/>
          <w:tab w:val="num" w:pos="720"/>
        </w:tabs>
        <w:topLinePunct/>
        <w:rPr>
          <w:noProof/>
          <w:sz w:val="24"/>
          <w:szCs w:val="24"/>
          <w:lang w:eastAsia="zh-CN"/>
        </w:rPr>
      </w:pPr>
      <w:r w:rsidRPr="00BD3050">
        <w:rPr>
          <w:noProof/>
          <w:sz w:val="24"/>
          <w:szCs w:val="24"/>
          <w:lang w:eastAsia="zh-CN"/>
        </w:rPr>
        <w:t>非经</w:t>
      </w:r>
      <w:r w:rsidR="004254B8">
        <w:rPr>
          <w:rFonts w:hint="eastAsia"/>
          <w:noProof/>
          <w:sz w:val="24"/>
          <w:szCs w:val="24"/>
          <w:lang w:eastAsia="zh-CN"/>
        </w:rPr>
        <w:t>国家</w:t>
      </w:r>
      <w:r w:rsidR="0008503F">
        <w:rPr>
          <w:rFonts w:hint="eastAsia"/>
          <w:noProof/>
          <w:sz w:val="24"/>
          <w:szCs w:val="24"/>
          <w:lang w:eastAsia="zh-CN"/>
        </w:rPr>
        <w:t>政府</w:t>
      </w:r>
      <w:r w:rsidRPr="00BD3050">
        <w:rPr>
          <w:noProof/>
          <w:sz w:val="24"/>
          <w:szCs w:val="24"/>
          <w:lang w:eastAsia="zh-CN"/>
        </w:rPr>
        <w:t>和多边基金执行委员会</w:t>
      </w:r>
      <w:r w:rsidRPr="00BD3050">
        <w:rPr>
          <w:rFonts w:hint="eastAsia"/>
          <w:noProof/>
          <w:sz w:val="24"/>
          <w:szCs w:val="24"/>
          <w:lang w:eastAsia="zh-CN"/>
        </w:rPr>
        <w:t>的</w:t>
      </w:r>
      <w:r w:rsidRPr="00BD3050">
        <w:rPr>
          <w:noProof/>
          <w:sz w:val="24"/>
          <w:szCs w:val="24"/>
          <w:lang w:eastAsia="zh-CN"/>
        </w:rPr>
        <w:t>共同书面协</w:t>
      </w:r>
      <w:r w:rsidRPr="00BD3050">
        <w:rPr>
          <w:rFonts w:hint="eastAsia"/>
          <w:noProof/>
          <w:sz w:val="24"/>
          <w:szCs w:val="24"/>
          <w:lang w:eastAsia="zh-CN"/>
        </w:rPr>
        <w:t>议，不得</w:t>
      </w:r>
      <w:r w:rsidRPr="00BD3050">
        <w:rPr>
          <w:noProof/>
          <w:sz w:val="24"/>
          <w:szCs w:val="24"/>
          <w:lang w:eastAsia="zh-CN"/>
        </w:rPr>
        <w:t>修改或终止</w:t>
      </w:r>
      <w:r w:rsidRPr="00BD3050">
        <w:rPr>
          <w:rFonts w:hint="eastAsia"/>
          <w:noProof/>
          <w:sz w:val="24"/>
          <w:szCs w:val="24"/>
          <w:lang w:eastAsia="zh-CN"/>
        </w:rPr>
        <w:t>本协定</w:t>
      </w:r>
      <w:r w:rsidRPr="00BD3050">
        <w:rPr>
          <w:noProof/>
          <w:sz w:val="24"/>
          <w:szCs w:val="24"/>
          <w:lang w:eastAsia="zh-CN"/>
        </w:rPr>
        <w:t>。</w:t>
      </w:r>
    </w:p>
    <w:p w14:paraId="46548733" w14:textId="77777777" w:rsidR="00440F67" w:rsidRDefault="00440F67" w:rsidP="003121CC">
      <w:pPr>
        <w:spacing w:after="120"/>
        <w:jc w:val="left"/>
        <w:rPr>
          <w:rFonts w:ascii="SimHei" w:eastAsia="SimHei"/>
          <w:b/>
          <w:noProof/>
          <w:sz w:val="24"/>
          <w:szCs w:val="24"/>
          <w:lang w:eastAsia="zh-CN"/>
        </w:rPr>
      </w:pPr>
    </w:p>
    <w:p w14:paraId="42F55EB3" w14:textId="15B470B5" w:rsidR="003121CC" w:rsidRPr="00BD3050" w:rsidRDefault="003121CC" w:rsidP="003121CC">
      <w:pPr>
        <w:spacing w:after="120"/>
        <w:jc w:val="left"/>
        <w:rPr>
          <w:rFonts w:ascii="SimHei" w:eastAsia="SimHei"/>
          <w:b/>
          <w:sz w:val="24"/>
          <w:szCs w:val="24"/>
        </w:rPr>
      </w:pPr>
      <w:r w:rsidRPr="00BD3050">
        <w:rPr>
          <w:rFonts w:ascii="SimHei" w:eastAsia="SimHei" w:hint="eastAsia"/>
          <w:b/>
          <w:noProof/>
          <w:sz w:val="24"/>
          <w:szCs w:val="24"/>
        </w:rPr>
        <w:t>附录</w:t>
      </w:r>
    </w:p>
    <w:p w14:paraId="5A3ECF1E" w14:textId="77777777" w:rsidR="003121CC" w:rsidRDefault="003121CC" w:rsidP="003121CC">
      <w:pPr>
        <w:topLinePunct/>
        <w:spacing w:after="120"/>
        <w:rPr>
          <w:rFonts w:ascii="SimHei" w:eastAsia="SimHei"/>
          <w:b/>
          <w:noProof/>
          <w:sz w:val="24"/>
          <w:szCs w:val="24"/>
        </w:rPr>
      </w:pPr>
      <w:r w:rsidRPr="00BD3050">
        <w:rPr>
          <w:rFonts w:ascii="SimHei" w:eastAsia="SimHei" w:hint="eastAsia"/>
          <w:b/>
          <w:noProof/>
          <w:sz w:val="24"/>
          <w:szCs w:val="24"/>
        </w:rPr>
        <w:t>附录</w:t>
      </w:r>
      <w:r w:rsidRPr="00BD3050">
        <w:rPr>
          <w:b/>
          <w:noProof/>
          <w:sz w:val="24"/>
          <w:szCs w:val="24"/>
        </w:rPr>
        <w:t xml:space="preserve"> 1-A</w:t>
      </w:r>
      <w:r w:rsidRPr="00BD3050">
        <w:rPr>
          <w:rFonts w:ascii="SimHei" w:eastAsia="SimHei" w:hint="eastAsia"/>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631"/>
        <w:gridCol w:w="1631"/>
        <w:gridCol w:w="3826"/>
      </w:tblGrid>
      <w:tr w:rsidR="004254B8" w:rsidRPr="00BE6E45" w14:paraId="352AD5AE" w14:textId="77777777" w:rsidTr="004254B8">
        <w:trPr>
          <w:trHeight w:val="413"/>
        </w:trPr>
        <w:tc>
          <w:tcPr>
            <w:tcW w:w="1210" w:type="pct"/>
            <w:shd w:val="clear" w:color="auto" w:fill="auto"/>
            <w:vAlign w:val="center"/>
          </w:tcPr>
          <w:p w14:paraId="32B8A605" w14:textId="60C7F995" w:rsidR="004254B8" w:rsidRPr="00BE6E45" w:rsidRDefault="004254B8" w:rsidP="00302CAD">
            <w:pPr>
              <w:jc w:val="center"/>
              <w:rPr>
                <w:sz w:val="20"/>
                <w:szCs w:val="20"/>
              </w:rPr>
            </w:pPr>
            <w:r w:rsidRPr="00BE6E45">
              <w:rPr>
                <w:rFonts w:ascii="SimSun" w:hint="eastAsia"/>
                <w:noProof/>
                <w:sz w:val="20"/>
                <w:szCs w:val="20"/>
              </w:rPr>
              <w:t>物质</w:t>
            </w:r>
          </w:p>
        </w:tc>
        <w:tc>
          <w:tcPr>
            <w:tcW w:w="872" w:type="pct"/>
            <w:shd w:val="clear" w:color="auto" w:fill="auto"/>
            <w:vAlign w:val="center"/>
          </w:tcPr>
          <w:p w14:paraId="70C5E914" w14:textId="56917CE6" w:rsidR="004254B8" w:rsidRPr="00BE6E45" w:rsidRDefault="004254B8" w:rsidP="00302CAD">
            <w:pPr>
              <w:jc w:val="center"/>
              <w:rPr>
                <w:sz w:val="20"/>
                <w:szCs w:val="20"/>
              </w:rPr>
            </w:pPr>
            <w:r w:rsidRPr="00BE6E45">
              <w:rPr>
                <w:rFonts w:ascii="SimSun" w:hint="eastAsia"/>
                <w:noProof/>
                <w:sz w:val="20"/>
                <w:szCs w:val="20"/>
              </w:rPr>
              <w:t>附件</w:t>
            </w:r>
          </w:p>
        </w:tc>
        <w:tc>
          <w:tcPr>
            <w:tcW w:w="872" w:type="pct"/>
            <w:shd w:val="clear" w:color="auto" w:fill="auto"/>
            <w:vAlign w:val="center"/>
          </w:tcPr>
          <w:p w14:paraId="738B873E" w14:textId="6475D8A8" w:rsidR="004254B8" w:rsidRPr="00BE6E45" w:rsidRDefault="004254B8" w:rsidP="00302CAD">
            <w:pPr>
              <w:jc w:val="center"/>
              <w:rPr>
                <w:sz w:val="20"/>
                <w:szCs w:val="20"/>
              </w:rPr>
            </w:pPr>
            <w:r w:rsidRPr="00BE6E45">
              <w:rPr>
                <w:rFonts w:ascii="SimSun" w:hint="eastAsia"/>
                <w:noProof/>
                <w:sz w:val="20"/>
                <w:szCs w:val="20"/>
              </w:rPr>
              <w:t>类别</w:t>
            </w:r>
          </w:p>
        </w:tc>
        <w:tc>
          <w:tcPr>
            <w:tcW w:w="2046" w:type="pct"/>
            <w:shd w:val="clear" w:color="auto" w:fill="auto"/>
            <w:vAlign w:val="center"/>
          </w:tcPr>
          <w:p w14:paraId="4AD053C7" w14:textId="55841624" w:rsidR="004254B8" w:rsidRPr="00BE6E45" w:rsidRDefault="004254B8" w:rsidP="00302CAD">
            <w:pPr>
              <w:jc w:val="center"/>
              <w:rPr>
                <w:sz w:val="20"/>
                <w:szCs w:val="20"/>
                <w:lang w:eastAsia="zh-CN"/>
              </w:rPr>
            </w:pPr>
            <w:r w:rsidRPr="00BE6E45">
              <w:rPr>
                <w:rFonts w:ascii="SimSun" w:hint="eastAsia"/>
                <w:noProof/>
                <w:sz w:val="20"/>
                <w:szCs w:val="20"/>
                <w:lang w:eastAsia="zh-CN"/>
              </w:rPr>
              <w:t>消费量合计减少量的起点（</w:t>
            </w:r>
            <w:r w:rsidRPr="00BE6E45">
              <w:rPr>
                <w:noProof/>
                <w:sz w:val="20"/>
                <w:szCs w:val="20"/>
                <w:lang w:eastAsia="zh-CN"/>
              </w:rPr>
              <w:t>ODP</w:t>
            </w:r>
            <w:r w:rsidRPr="00BE6E45">
              <w:rPr>
                <w:rFonts w:ascii="SimSun" w:hint="eastAsia"/>
                <w:noProof/>
                <w:sz w:val="20"/>
                <w:szCs w:val="20"/>
                <w:lang w:eastAsia="zh-CN"/>
              </w:rPr>
              <w:t>吨）</w:t>
            </w:r>
          </w:p>
        </w:tc>
      </w:tr>
      <w:tr w:rsidR="004254B8" w:rsidRPr="00BE6E45" w14:paraId="49BF464D" w14:textId="77777777" w:rsidTr="004254B8">
        <w:tc>
          <w:tcPr>
            <w:tcW w:w="1210" w:type="pct"/>
            <w:shd w:val="clear" w:color="auto" w:fill="auto"/>
          </w:tcPr>
          <w:p w14:paraId="47544CA0" w14:textId="77777777" w:rsidR="004254B8" w:rsidRPr="00BE6E45" w:rsidRDefault="004254B8" w:rsidP="00302CAD">
            <w:pPr>
              <w:rPr>
                <w:sz w:val="20"/>
                <w:szCs w:val="20"/>
              </w:rPr>
            </w:pPr>
            <w:r w:rsidRPr="00BE6E45">
              <w:rPr>
                <w:sz w:val="20"/>
                <w:szCs w:val="20"/>
              </w:rPr>
              <w:t>HCFC-22</w:t>
            </w:r>
          </w:p>
        </w:tc>
        <w:tc>
          <w:tcPr>
            <w:tcW w:w="872" w:type="pct"/>
            <w:shd w:val="clear" w:color="auto" w:fill="auto"/>
            <w:vAlign w:val="center"/>
          </w:tcPr>
          <w:p w14:paraId="080C7CDB" w14:textId="77777777" w:rsidR="004254B8" w:rsidRPr="00BE6E45" w:rsidRDefault="004254B8" w:rsidP="00302CAD">
            <w:pPr>
              <w:jc w:val="center"/>
              <w:rPr>
                <w:sz w:val="20"/>
                <w:szCs w:val="20"/>
              </w:rPr>
            </w:pPr>
            <w:r w:rsidRPr="00BE6E45">
              <w:rPr>
                <w:sz w:val="20"/>
                <w:szCs w:val="20"/>
              </w:rPr>
              <w:t>C</w:t>
            </w:r>
          </w:p>
        </w:tc>
        <w:tc>
          <w:tcPr>
            <w:tcW w:w="872" w:type="pct"/>
            <w:shd w:val="clear" w:color="auto" w:fill="auto"/>
            <w:vAlign w:val="center"/>
          </w:tcPr>
          <w:p w14:paraId="621E9228" w14:textId="77777777" w:rsidR="004254B8" w:rsidRPr="00BE6E45" w:rsidRDefault="004254B8" w:rsidP="00302CAD">
            <w:pPr>
              <w:jc w:val="center"/>
              <w:rPr>
                <w:sz w:val="20"/>
                <w:szCs w:val="20"/>
              </w:rPr>
            </w:pPr>
            <w:r w:rsidRPr="00BE6E45">
              <w:rPr>
                <w:sz w:val="20"/>
                <w:szCs w:val="20"/>
              </w:rPr>
              <w:t>I</w:t>
            </w:r>
          </w:p>
        </w:tc>
        <w:tc>
          <w:tcPr>
            <w:tcW w:w="2046" w:type="pct"/>
            <w:shd w:val="clear" w:color="auto" w:fill="auto"/>
          </w:tcPr>
          <w:p w14:paraId="49D9F600" w14:textId="77777777" w:rsidR="004254B8" w:rsidRPr="00BE6E45" w:rsidRDefault="004254B8" w:rsidP="00302CAD">
            <w:pPr>
              <w:jc w:val="right"/>
              <w:rPr>
                <w:sz w:val="20"/>
                <w:szCs w:val="20"/>
              </w:rPr>
            </w:pPr>
            <w:r w:rsidRPr="00BE6E45">
              <w:rPr>
                <w:sz w:val="20"/>
                <w:szCs w:val="20"/>
              </w:rPr>
              <w:t>1.94</w:t>
            </w:r>
          </w:p>
        </w:tc>
      </w:tr>
      <w:tr w:rsidR="004254B8" w:rsidRPr="00BE6E45" w14:paraId="309EFBFE" w14:textId="77777777" w:rsidTr="004254B8">
        <w:tc>
          <w:tcPr>
            <w:tcW w:w="1210" w:type="pct"/>
            <w:shd w:val="clear" w:color="auto" w:fill="auto"/>
          </w:tcPr>
          <w:p w14:paraId="49F8CBD1" w14:textId="77777777" w:rsidR="004254B8" w:rsidRPr="00BE6E45" w:rsidRDefault="004254B8" w:rsidP="00302CAD">
            <w:pPr>
              <w:rPr>
                <w:sz w:val="20"/>
                <w:szCs w:val="20"/>
              </w:rPr>
            </w:pPr>
            <w:r w:rsidRPr="00BE6E45">
              <w:rPr>
                <w:sz w:val="20"/>
                <w:szCs w:val="20"/>
              </w:rPr>
              <w:t>HCFC-142b</w:t>
            </w:r>
          </w:p>
        </w:tc>
        <w:tc>
          <w:tcPr>
            <w:tcW w:w="872" w:type="pct"/>
            <w:shd w:val="clear" w:color="auto" w:fill="auto"/>
            <w:vAlign w:val="center"/>
          </w:tcPr>
          <w:p w14:paraId="68AFF494" w14:textId="77777777" w:rsidR="004254B8" w:rsidRPr="00BE6E45" w:rsidRDefault="004254B8" w:rsidP="00302CAD">
            <w:pPr>
              <w:jc w:val="center"/>
              <w:rPr>
                <w:sz w:val="20"/>
                <w:szCs w:val="20"/>
              </w:rPr>
            </w:pPr>
            <w:r w:rsidRPr="00BE6E45">
              <w:rPr>
                <w:sz w:val="20"/>
                <w:szCs w:val="20"/>
              </w:rPr>
              <w:t>C</w:t>
            </w:r>
          </w:p>
        </w:tc>
        <w:tc>
          <w:tcPr>
            <w:tcW w:w="872" w:type="pct"/>
            <w:shd w:val="clear" w:color="auto" w:fill="auto"/>
            <w:vAlign w:val="center"/>
          </w:tcPr>
          <w:p w14:paraId="4146C1EF" w14:textId="77777777" w:rsidR="004254B8" w:rsidRPr="00BE6E45" w:rsidRDefault="004254B8" w:rsidP="00302CAD">
            <w:pPr>
              <w:jc w:val="center"/>
              <w:rPr>
                <w:sz w:val="20"/>
                <w:szCs w:val="20"/>
              </w:rPr>
            </w:pPr>
            <w:r w:rsidRPr="00BE6E45">
              <w:rPr>
                <w:sz w:val="20"/>
                <w:szCs w:val="20"/>
              </w:rPr>
              <w:t>I</w:t>
            </w:r>
          </w:p>
        </w:tc>
        <w:tc>
          <w:tcPr>
            <w:tcW w:w="2046" w:type="pct"/>
            <w:shd w:val="clear" w:color="auto" w:fill="auto"/>
          </w:tcPr>
          <w:p w14:paraId="528AC471" w14:textId="77777777" w:rsidR="004254B8" w:rsidRPr="00BE6E45" w:rsidRDefault="004254B8" w:rsidP="00302CAD">
            <w:pPr>
              <w:jc w:val="right"/>
              <w:rPr>
                <w:sz w:val="20"/>
                <w:szCs w:val="20"/>
              </w:rPr>
            </w:pPr>
            <w:r w:rsidRPr="00BE6E45">
              <w:rPr>
                <w:sz w:val="20"/>
                <w:szCs w:val="20"/>
              </w:rPr>
              <w:t>0.04</w:t>
            </w:r>
          </w:p>
        </w:tc>
      </w:tr>
      <w:tr w:rsidR="004254B8" w:rsidRPr="00BE6E45" w14:paraId="04706149" w14:textId="77777777" w:rsidTr="004254B8">
        <w:tc>
          <w:tcPr>
            <w:tcW w:w="1210" w:type="pct"/>
            <w:shd w:val="clear" w:color="auto" w:fill="auto"/>
          </w:tcPr>
          <w:p w14:paraId="5E360A0D" w14:textId="68216C15" w:rsidR="004254B8" w:rsidRPr="00BE6E45" w:rsidRDefault="004254B8" w:rsidP="00302CAD">
            <w:pPr>
              <w:rPr>
                <w:sz w:val="20"/>
                <w:szCs w:val="20"/>
              </w:rPr>
            </w:pPr>
            <w:r w:rsidRPr="00BE6E45">
              <w:rPr>
                <w:rFonts w:hint="eastAsia"/>
                <w:sz w:val="20"/>
                <w:szCs w:val="20"/>
                <w:lang w:eastAsia="zh-CN"/>
              </w:rPr>
              <w:t>共计</w:t>
            </w:r>
          </w:p>
        </w:tc>
        <w:tc>
          <w:tcPr>
            <w:tcW w:w="872" w:type="pct"/>
            <w:shd w:val="clear" w:color="auto" w:fill="auto"/>
            <w:vAlign w:val="center"/>
          </w:tcPr>
          <w:p w14:paraId="5A2C7933" w14:textId="77777777" w:rsidR="004254B8" w:rsidRPr="00BE6E45" w:rsidRDefault="004254B8" w:rsidP="00302CAD">
            <w:pPr>
              <w:jc w:val="center"/>
              <w:rPr>
                <w:sz w:val="20"/>
                <w:szCs w:val="20"/>
              </w:rPr>
            </w:pPr>
          </w:p>
        </w:tc>
        <w:tc>
          <w:tcPr>
            <w:tcW w:w="872" w:type="pct"/>
            <w:shd w:val="clear" w:color="auto" w:fill="auto"/>
            <w:vAlign w:val="center"/>
          </w:tcPr>
          <w:p w14:paraId="7732899E" w14:textId="77777777" w:rsidR="004254B8" w:rsidRPr="00BE6E45" w:rsidRDefault="004254B8" w:rsidP="00302CAD">
            <w:pPr>
              <w:jc w:val="center"/>
              <w:rPr>
                <w:sz w:val="20"/>
                <w:szCs w:val="20"/>
              </w:rPr>
            </w:pPr>
          </w:p>
        </w:tc>
        <w:tc>
          <w:tcPr>
            <w:tcW w:w="2046" w:type="pct"/>
            <w:shd w:val="clear" w:color="auto" w:fill="auto"/>
          </w:tcPr>
          <w:p w14:paraId="68D66869" w14:textId="77777777" w:rsidR="004254B8" w:rsidRPr="00BE6E45" w:rsidRDefault="004254B8" w:rsidP="00302CAD">
            <w:pPr>
              <w:jc w:val="right"/>
              <w:rPr>
                <w:sz w:val="20"/>
                <w:szCs w:val="20"/>
              </w:rPr>
            </w:pPr>
            <w:r w:rsidRPr="00BE6E45">
              <w:rPr>
                <w:sz w:val="20"/>
                <w:szCs w:val="20"/>
              </w:rPr>
              <w:t>1.98</w:t>
            </w:r>
          </w:p>
        </w:tc>
      </w:tr>
    </w:tbl>
    <w:p w14:paraId="17C70277" w14:textId="77777777" w:rsidR="003121CC" w:rsidRPr="00BD3050" w:rsidRDefault="003121CC" w:rsidP="003121CC">
      <w:pPr>
        <w:keepNext/>
        <w:keepLines/>
        <w:topLinePunct/>
        <w:spacing w:beforeLines="150" w:before="360" w:after="120"/>
        <w:rPr>
          <w:rFonts w:ascii="SimHei" w:eastAsia="SimHei"/>
          <w:b/>
          <w:sz w:val="24"/>
          <w:szCs w:val="24"/>
        </w:rPr>
      </w:pPr>
      <w:r w:rsidRPr="00BD3050">
        <w:rPr>
          <w:rFonts w:ascii="SimHei" w:eastAsia="SimHei" w:hint="eastAsia"/>
          <w:b/>
          <w:noProof/>
          <w:sz w:val="24"/>
          <w:szCs w:val="24"/>
        </w:rPr>
        <w:t>附</w:t>
      </w:r>
      <w:r w:rsidRPr="009D45CA">
        <w:rPr>
          <w:rFonts w:eastAsia="SimHei"/>
          <w:b/>
          <w:noProof/>
          <w:sz w:val="24"/>
          <w:szCs w:val="24"/>
        </w:rPr>
        <w:t>录</w:t>
      </w:r>
      <w:r w:rsidRPr="009D45CA">
        <w:rPr>
          <w:rFonts w:eastAsia="SimHei"/>
          <w:b/>
          <w:noProof/>
          <w:sz w:val="24"/>
          <w:szCs w:val="24"/>
        </w:rPr>
        <w:t>2-A</w:t>
      </w:r>
      <w:r w:rsidRPr="009D45CA">
        <w:rPr>
          <w:rFonts w:eastAsia="SimHei"/>
          <w:b/>
          <w:noProof/>
          <w:sz w:val="24"/>
          <w:szCs w:val="24"/>
        </w:rPr>
        <w:t>：</w:t>
      </w:r>
      <w:r w:rsidRPr="00BD3050">
        <w:rPr>
          <w:rFonts w:ascii="SimHei" w:eastAsia="SimHei" w:hint="eastAsia"/>
          <w:b/>
          <w:noProof/>
          <w:sz w:val="24"/>
          <w:szCs w:val="24"/>
        </w:rPr>
        <w:t>目标和供资</w:t>
      </w:r>
    </w:p>
    <w:tbl>
      <w:tblPr>
        <w:tblW w:w="5152" w:type="pct"/>
        <w:jc w:val="center"/>
        <w:tblLayout w:type="fixed"/>
        <w:tblLook w:val="04A0" w:firstRow="1" w:lastRow="0" w:firstColumn="1" w:lastColumn="0" w:noHBand="0" w:noVBand="1"/>
      </w:tblPr>
      <w:tblGrid>
        <w:gridCol w:w="700"/>
        <w:gridCol w:w="2130"/>
        <w:gridCol w:w="994"/>
        <w:gridCol w:w="707"/>
        <w:gridCol w:w="852"/>
        <w:gridCol w:w="707"/>
        <w:gridCol w:w="990"/>
        <w:gridCol w:w="707"/>
        <w:gridCol w:w="859"/>
        <w:gridCol w:w="988"/>
      </w:tblGrid>
      <w:tr w:rsidR="0014451B" w:rsidRPr="00BE6E45" w14:paraId="486EB847" w14:textId="77777777" w:rsidTr="00BE6E45">
        <w:trPr>
          <w:cantSplit/>
          <w:trHeight w:val="98"/>
          <w:tblHeader/>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48B6598F" w14:textId="77777777" w:rsidR="006E027B" w:rsidRPr="00BE6E45" w:rsidRDefault="006E027B" w:rsidP="00302CAD">
            <w:pPr>
              <w:keepNext/>
              <w:keepLines/>
              <w:jc w:val="center"/>
              <w:rPr>
                <w:b/>
                <w:bCs/>
                <w:sz w:val="20"/>
                <w:szCs w:val="20"/>
                <w:lang w:eastAsia="en-CA"/>
              </w:rPr>
            </w:pPr>
            <w:proofErr w:type="spellStart"/>
            <w:r w:rsidRPr="00BE6E45">
              <w:rPr>
                <w:rFonts w:hint="eastAsia"/>
                <w:b/>
                <w:bCs/>
                <w:color w:val="000000"/>
                <w:sz w:val="20"/>
                <w:szCs w:val="20"/>
              </w:rPr>
              <w:t>行数</w:t>
            </w:r>
            <w:proofErr w:type="spellEnd"/>
          </w:p>
        </w:tc>
        <w:tc>
          <w:tcPr>
            <w:tcW w:w="1105" w:type="pct"/>
            <w:tcBorders>
              <w:top w:val="single" w:sz="4" w:space="0" w:color="auto"/>
              <w:left w:val="nil"/>
              <w:bottom w:val="single" w:sz="4" w:space="0" w:color="auto"/>
              <w:right w:val="single" w:sz="4" w:space="0" w:color="auto"/>
            </w:tcBorders>
            <w:shd w:val="clear" w:color="auto" w:fill="auto"/>
            <w:hideMark/>
          </w:tcPr>
          <w:p w14:paraId="1696A3FC" w14:textId="77777777" w:rsidR="006E027B" w:rsidRPr="00BE6E45" w:rsidRDefault="006E027B" w:rsidP="00302CAD">
            <w:pPr>
              <w:keepNext/>
              <w:keepLines/>
              <w:jc w:val="center"/>
              <w:rPr>
                <w:b/>
                <w:bCs/>
                <w:sz w:val="20"/>
                <w:szCs w:val="20"/>
                <w:lang w:eastAsia="en-CA"/>
              </w:rPr>
            </w:pPr>
            <w:proofErr w:type="spellStart"/>
            <w:r w:rsidRPr="00BE6E45">
              <w:rPr>
                <w:rFonts w:ascii="SimSun" w:hint="eastAsia"/>
                <w:b/>
                <w:sz w:val="20"/>
                <w:szCs w:val="20"/>
                <w:lang w:val="zh-CN"/>
              </w:rPr>
              <w:t>项目详情</w:t>
            </w:r>
            <w:proofErr w:type="spellEnd"/>
          </w:p>
        </w:tc>
        <w:tc>
          <w:tcPr>
            <w:tcW w:w="516" w:type="pct"/>
            <w:tcBorders>
              <w:top w:val="single" w:sz="4" w:space="0" w:color="auto"/>
              <w:left w:val="single" w:sz="4" w:space="0" w:color="auto"/>
              <w:bottom w:val="single" w:sz="4" w:space="0" w:color="auto"/>
              <w:right w:val="single" w:sz="4" w:space="0" w:color="auto"/>
            </w:tcBorders>
            <w:shd w:val="clear" w:color="auto" w:fill="auto"/>
            <w:hideMark/>
          </w:tcPr>
          <w:p w14:paraId="2C1DB6A4" w14:textId="77777777" w:rsidR="006E027B" w:rsidRPr="00BE6E45" w:rsidRDefault="006E027B" w:rsidP="00302CAD">
            <w:pPr>
              <w:keepNext/>
              <w:keepLines/>
              <w:jc w:val="center"/>
              <w:rPr>
                <w:b/>
                <w:bCs/>
                <w:sz w:val="20"/>
                <w:szCs w:val="20"/>
                <w:lang w:eastAsia="en-CA"/>
              </w:rPr>
            </w:pPr>
            <w:r w:rsidRPr="00BE6E45">
              <w:rPr>
                <w:b/>
                <w:bCs/>
                <w:sz w:val="20"/>
                <w:szCs w:val="20"/>
                <w:lang w:eastAsia="en-CA"/>
              </w:rPr>
              <w:t>2023</w:t>
            </w:r>
            <w:r w:rsidRPr="00BE6E45">
              <w:rPr>
                <w:rFonts w:hint="eastAsia"/>
                <w:b/>
                <w:bCs/>
                <w:sz w:val="20"/>
                <w:szCs w:val="20"/>
              </w:rPr>
              <w:t>年</w:t>
            </w:r>
          </w:p>
        </w:tc>
        <w:tc>
          <w:tcPr>
            <w:tcW w:w="367" w:type="pct"/>
            <w:tcBorders>
              <w:top w:val="single" w:sz="4" w:space="0" w:color="auto"/>
              <w:left w:val="nil"/>
              <w:bottom w:val="single" w:sz="4" w:space="0" w:color="auto"/>
              <w:right w:val="single" w:sz="4" w:space="0" w:color="auto"/>
            </w:tcBorders>
            <w:shd w:val="clear" w:color="auto" w:fill="auto"/>
            <w:hideMark/>
          </w:tcPr>
          <w:p w14:paraId="0AF47EFC" w14:textId="77777777" w:rsidR="006E027B" w:rsidRPr="00BE6E45" w:rsidRDefault="006E027B" w:rsidP="00302CAD">
            <w:pPr>
              <w:keepNext/>
              <w:keepLines/>
              <w:jc w:val="center"/>
              <w:rPr>
                <w:b/>
                <w:bCs/>
                <w:sz w:val="20"/>
                <w:szCs w:val="20"/>
                <w:lang w:eastAsia="en-CA"/>
              </w:rPr>
            </w:pPr>
            <w:r w:rsidRPr="00BE6E45">
              <w:rPr>
                <w:b/>
                <w:bCs/>
                <w:sz w:val="20"/>
                <w:szCs w:val="20"/>
                <w:lang w:eastAsia="en-CA"/>
              </w:rPr>
              <w:t>2024</w:t>
            </w:r>
            <w:r w:rsidRPr="00BE6E45">
              <w:rPr>
                <w:rFonts w:hint="eastAsia"/>
                <w:b/>
                <w:bCs/>
                <w:sz w:val="20"/>
                <w:szCs w:val="20"/>
              </w:rPr>
              <w:t>年</w:t>
            </w:r>
          </w:p>
        </w:tc>
        <w:tc>
          <w:tcPr>
            <w:tcW w:w="442" w:type="pct"/>
            <w:tcBorders>
              <w:top w:val="single" w:sz="4" w:space="0" w:color="auto"/>
              <w:left w:val="nil"/>
              <w:bottom w:val="single" w:sz="4" w:space="0" w:color="auto"/>
              <w:right w:val="single" w:sz="4" w:space="0" w:color="auto"/>
            </w:tcBorders>
            <w:shd w:val="clear" w:color="auto" w:fill="auto"/>
            <w:hideMark/>
          </w:tcPr>
          <w:p w14:paraId="60B82F02" w14:textId="77777777" w:rsidR="006E027B" w:rsidRPr="00BE6E45" w:rsidRDefault="006E027B" w:rsidP="00302CAD">
            <w:pPr>
              <w:keepNext/>
              <w:keepLines/>
              <w:jc w:val="center"/>
              <w:rPr>
                <w:b/>
                <w:bCs/>
                <w:sz w:val="20"/>
                <w:szCs w:val="20"/>
                <w:lang w:eastAsia="en-CA"/>
              </w:rPr>
            </w:pPr>
            <w:r w:rsidRPr="00BE6E45">
              <w:rPr>
                <w:b/>
                <w:bCs/>
                <w:sz w:val="20"/>
                <w:szCs w:val="20"/>
                <w:lang w:eastAsia="en-CA"/>
              </w:rPr>
              <w:t>2025</w:t>
            </w:r>
            <w:r w:rsidRPr="00BE6E45">
              <w:rPr>
                <w:rFonts w:hint="eastAsia"/>
                <w:b/>
                <w:bCs/>
                <w:sz w:val="20"/>
                <w:szCs w:val="20"/>
              </w:rPr>
              <w:t>年</w:t>
            </w:r>
          </w:p>
        </w:tc>
        <w:tc>
          <w:tcPr>
            <w:tcW w:w="367" w:type="pct"/>
            <w:tcBorders>
              <w:top w:val="single" w:sz="4" w:space="0" w:color="auto"/>
              <w:left w:val="nil"/>
              <w:bottom w:val="single" w:sz="4" w:space="0" w:color="auto"/>
              <w:right w:val="single" w:sz="4" w:space="0" w:color="auto"/>
            </w:tcBorders>
            <w:shd w:val="clear" w:color="auto" w:fill="auto"/>
            <w:hideMark/>
          </w:tcPr>
          <w:p w14:paraId="14F0590A" w14:textId="77777777" w:rsidR="006E027B" w:rsidRPr="00BE6E45" w:rsidRDefault="006E027B" w:rsidP="00302CAD">
            <w:pPr>
              <w:keepNext/>
              <w:keepLines/>
              <w:jc w:val="center"/>
              <w:rPr>
                <w:b/>
                <w:bCs/>
                <w:sz w:val="20"/>
                <w:szCs w:val="20"/>
                <w:lang w:eastAsia="en-CA"/>
              </w:rPr>
            </w:pPr>
            <w:r w:rsidRPr="00BE6E45">
              <w:rPr>
                <w:b/>
                <w:bCs/>
                <w:sz w:val="20"/>
                <w:szCs w:val="20"/>
                <w:lang w:eastAsia="en-CA"/>
              </w:rPr>
              <w:t>2026</w:t>
            </w:r>
            <w:r w:rsidRPr="00BE6E45">
              <w:rPr>
                <w:rFonts w:hint="eastAsia"/>
                <w:b/>
                <w:bCs/>
                <w:sz w:val="20"/>
                <w:szCs w:val="20"/>
              </w:rPr>
              <w:t>年</w:t>
            </w:r>
          </w:p>
        </w:tc>
        <w:tc>
          <w:tcPr>
            <w:tcW w:w="514" w:type="pct"/>
            <w:tcBorders>
              <w:top w:val="single" w:sz="4" w:space="0" w:color="auto"/>
              <w:left w:val="nil"/>
              <w:bottom w:val="single" w:sz="4" w:space="0" w:color="auto"/>
              <w:right w:val="single" w:sz="4" w:space="0" w:color="auto"/>
            </w:tcBorders>
            <w:shd w:val="clear" w:color="auto" w:fill="auto"/>
            <w:hideMark/>
          </w:tcPr>
          <w:p w14:paraId="63948B07" w14:textId="77777777" w:rsidR="006E027B" w:rsidRPr="00BE6E45" w:rsidRDefault="006E027B" w:rsidP="00302CAD">
            <w:pPr>
              <w:keepNext/>
              <w:keepLines/>
              <w:jc w:val="center"/>
              <w:rPr>
                <w:b/>
                <w:bCs/>
                <w:sz w:val="20"/>
                <w:szCs w:val="20"/>
                <w:lang w:eastAsia="en-CA"/>
              </w:rPr>
            </w:pPr>
            <w:r w:rsidRPr="00BE6E45">
              <w:rPr>
                <w:b/>
                <w:bCs/>
                <w:sz w:val="20"/>
                <w:szCs w:val="20"/>
                <w:lang w:eastAsia="en-CA"/>
              </w:rPr>
              <w:t>2027</w:t>
            </w:r>
            <w:r w:rsidRPr="00BE6E45">
              <w:rPr>
                <w:rFonts w:hint="eastAsia"/>
                <w:b/>
                <w:bCs/>
                <w:sz w:val="20"/>
                <w:szCs w:val="20"/>
              </w:rPr>
              <w:t>年</w:t>
            </w:r>
          </w:p>
        </w:tc>
        <w:tc>
          <w:tcPr>
            <w:tcW w:w="367" w:type="pct"/>
            <w:tcBorders>
              <w:top w:val="single" w:sz="4" w:space="0" w:color="auto"/>
              <w:left w:val="nil"/>
              <w:bottom w:val="single" w:sz="4" w:space="0" w:color="auto"/>
              <w:right w:val="single" w:sz="4" w:space="0" w:color="auto"/>
            </w:tcBorders>
          </w:tcPr>
          <w:p w14:paraId="54A686CD" w14:textId="2536EE0F" w:rsidR="006E027B" w:rsidRPr="00BE6E45" w:rsidRDefault="006E027B" w:rsidP="00302CAD">
            <w:pPr>
              <w:keepNext/>
              <w:keepLines/>
              <w:jc w:val="center"/>
              <w:rPr>
                <w:b/>
                <w:bCs/>
                <w:sz w:val="20"/>
                <w:szCs w:val="20"/>
                <w:lang w:eastAsia="en-CA"/>
              </w:rPr>
            </w:pPr>
            <w:r w:rsidRPr="00BE6E45">
              <w:rPr>
                <w:b/>
                <w:bCs/>
                <w:sz w:val="20"/>
                <w:szCs w:val="20"/>
                <w:lang w:eastAsia="en-CA"/>
              </w:rPr>
              <w:t>2028-2029</w:t>
            </w:r>
            <w:r w:rsidRPr="00BE6E45">
              <w:rPr>
                <w:rFonts w:hint="eastAsia"/>
                <w:b/>
                <w:bCs/>
                <w:sz w:val="20"/>
                <w:szCs w:val="20"/>
              </w:rPr>
              <w:t>年</w:t>
            </w:r>
          </w:p>
        </w:tc>
        <w:tc>
          <w:tcPr>
            <w:tcW w:w="445" w:type="pct"/>
            <w:tcBorders>
              <w:top w:val="single" w:sz="4" w:space="0" w:color="auto"/>
              <w:left w:val="single" w:sz="4" w:space="0" w:color="auto"/>
              <w:bottom w:val="single" w:sz="4" w:space="0" w:color="auto"/>
              <w:right w:val="single" w:sz="4" w:space="0" w:color="auto"/>
            </w:tcBorders>
          </w:tcPr>
          <w:p w14:paraId="521DFC0E" w14:textId="77777777" w:rsidR="006E027B" w:rsidRPr="00BE6E45" w:rsidRDefault="006E027B" w:rsidP="00302CAD">
            <w:pPr>
              <w:keepNext/>
              <w:keepLines/>
              <w:jc w:val="center"/>
              <w:rPr>
                <w:b/>
                <w:bCs/>
                <w:sz w:val="20"/>
                <w:szCs w:val="20"/>
                <w:lang w:eastAsia="en-CA"/>
              </w:rPr>
            </w:pPr>
            <w:r w:rsidRPr="00BE6E45">
              <w:rPr>
                <w:b/>
                <w:bCs/>
                <w:sz w:val="20"/>
                <w:szCs w:val="20"/>
                <w:lang w:eastAsia="en-CA"/>
              </w:rPr>
              <w:t>2030</w:t>
            </w:r>
            <w:r w:rsidRPr="00BE6E45">
              <w:rPr>
                <w:rFonts w:hint="eastAsia"/>
                <w:b/>
                <w:bCs/>
                <w:sz w:val="20"/>
                <w:szCs w:val="20"/>
              </w:rPr>
              <w:t>年</w:t>
            </w:r>
          </w:p>
        </w:tc>
        <w:tc>
          <w:tcPr>
            <w:tcW w:w="513" w:type="pct"/>
            <w:tcBorders>
              <w:top w:val="single" w:sz="4" w:space="0" w:color="auto"/>
              <w:left w:val="single" w:sz="4" w:space="0" w:color="auto"/>
              <w:bottom w:val="single" w:sz="4" w:space="0" w:color="auto"/>
              <w:right w:val="single" w:sz="4" w:space="0" w:color="auto"/>
            </w:tcBorders>
            <w:shd w:val="clear" w:color="auto" w:fill="auto"/>
            <w:hideMark/>
          </w:tcPr>
          <w:p w14:paraId="635B80F2" w14:textId="77777777" w:rsidR="006E027B" w:rsidRPr="00BE6E45" w:rsidRDefault="006E027B" w:rsidP="00302CAD">
            <w:pPr>
              <w:keepNext/>
              <w:keepLines/>
              <w:jc w:val="center"/>
              <w:rPr>
                <w:b/>
                <w:bCs/>
                <w:sz w:val="20"/>
                <w:szCs w:val="20"/>
                <w:lang w:eastAsia="en-CA"/>
              </w:rPr>
            </w:pPr>
            <w:proofErr w:type="spellStart"/>
            <w:r w:rsidRPr="00BE6E45">
              <w:rPr>
                <w:rFonts w:hint="eastAsia"/>
                <w:b/>
                <w:bCs/>
                <w:sz w:val="20"/>
                <w:szCs w:val="20"/>
              </w:rPr>
              <w:t>共计</w:t>
            </w:r>
            <w:proofErr w:type="spellEnd"/>
          </w:p>
        </w:tc>
      </w:tr>
      <w:tr w:rsidR="0014451B" w:rsidRPr="00BE6E45" w14:paraId="6A15E488" w14:textId="77777777" w:rsidTr="00BE6E45">
        <w:trPr>
          <w:trHeight w:val="408"/>
          <w:jc w:val="center"/>
        </w:trPr>
        <w:tc>
          <w:tcPr>
            <w:tcW w:w="363" w:type="pct"/>
            <w:tcBorders>
              <w:top w:val="nil"/>
              <w:left w:val="single" w:sz="4" w:space="0" w:color="auto"/>
              <w:bottom w:val="single" w:sz="4" w:space="0" w:color="auto"/>
              <w:right w:val="single" w:sz="4" w:space="0" w:color="auto"/>
            </w:tcBorders>
            <w:shd w:val="clear" w:color="auto" w:fill="auto"/>
            <w:hideMark/>
          </w:tcPr>
          <w:p w14:paraId="5AA05901" w14:textId="77777777" w:rsidR="009402DD" w:rsidRPr="00BE6E45" w:rsidRDefault="009402DD" w:rsidP="009402DD">
            <w:pPr>
              <w:keepNext/>
              <w:keepLines/>
              <w:rPr>
                <w:sz w:val="20"/>
                <w:szCs w:val="20"/>
                <w:lang w:eastAsia="en-CA"/>
              </w:rPr>
            </w:pPr>
            <w:r w:rsidRPr="00BE6E45">
              <w:rPr>
                <w:sz w:val="20"/>
                <w:szCs w:val="20"/>
                <w:lang w:eastAsia="en-CA"/>
              </w:rPr>
              <w:t>1.1</w:t>
            </w:r>
          </w:p>
        </w:tc>
        <w:tc>
          <w:tcPr>
            <w:tcW w:w="1105" w:type="pct"/>
            <w:tcBorders>
              <w:top w:val="nil"/>
              <w:left w:val="nil"/>
              <w:bottom w:val="single" w:sz="4" w:space="0" w:color="auto"/>
              <w:right w:val="single" w:sz="4" w:space="0" w:color="auto"/>
            </w:tcBorders>
            <w:shd w:val="clear" w:color="auto" w:fill="auto"/>
            <w:hideMark/>
          </w:tcPr>
          <w:p w14:paraId="548353B4" w14:textId="77777777" w:rsidR="009402DD" w:rsidRPr="00BE6E45" w:rsidRDefault="009402DD" w:rsidP="009402DD">
            <w:pPr>
              <w:keepNext/>
              <w:keepLines/>
              <w:jc w:val="left"/>
              <w:rPr>
                <w:sz w:val="20"/>
                <w:szCs w:val="20"/>
                <w:lang w:eastAsia="zh-CN"/>
              </w:rPr>
            </w:pPr>
            <w:r w:rsidRPr="00BE6E45">
              <w:rPr>
                <w:sz w:val="20"/>
                <w:szCs w:val="20"/>
                <w:lang w:eastAsia="zh-CN"/>
              </w:rPr>
              <w:t>蒙特利尔议定书附件</w:t>
            </w:r>
            <w:r w:rsidRPr="00BE6E45">
              <w:rPr>
                <w:sz w:val="20"/>
                <w:szCs w:val="20"/>
                <w:lang w:eastAsia="zh-CN"/>
              </w:rPr>
              <w:t>C</w:t>
            </w:r>
            <w:r w:rsidRPr="00BE6E45">
              <w:rPr>
                <w:sz w:val="20"/>
                <w:szCs w:val="20"/>
                <w:lang w:eastAsia="zh-CN"/>
              </w:rPr>
              <w:t>第一类物质的削减时间表</w:t>
            </w:r>
            <w:r w:rsidRPr="00BE6E45">
              <w:rPr>
                <w:sz w:val="20"/>
                <w:szCs w:val="20"/>
                <w:lang w:eastAsia="zh-CN"/>
              </w:rPr>
              <w:t xml:space="preserve"> (ODP</w:t>
            </w:r>
            <w:r w:rsidRPr="00BE6E45">
              <w:rPr>
                <w:sz w:val="20"/>
                <w:szCs w:val="20"/>
                <w:lang w:eastAsia="zh-CN"/>
              </w:rPr>
              <w:t>吨</w:t>
            </w:r>
            <w:r w:rsidRPr="00BE6E45">
              <w:rPr>
                <w:sz w:val="20"/>
                <w:szCs w:val="20"/>
                <w:lang w:eastAsia="zh-CN"/>
              </w:rPr>
              <w:t>)</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4D2F0026" w14:textId="3722620B"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1.29</w:t>
            </w:r>
          </w:p>
        </w:tc>
        <w:tc>
          <w:tcPr>
            <w:tcW w:w="367" w:type="pct"/>
            <w:tcBorders>
              <w:top w:val="single" w:sz="4" w:space="0" w:color="auto"/>
              <w:left w:val="nil"/>
              <w:bottom w:val="single" w:sz="4" w:space="0" w:color="auto"/>
              <w:right w:val="single" w:sz="4" w:space="0" w:color="auto"/>
            </w:tcBorders>
            <w:shd w:val="clear" w:color="auto" w:fill="auto"/>
          </w:tcPr>
          <w:p w14:paraId="1F2590E4" w14:textId="3D1807C7"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1.29</w:t>
            </w:r>
          </w:p>
        </w:tc>
        <w:tc>
          <w:tcPr>
            <w:tcW w:w="442" w:type="pct"/>
            <w:tcBorders>
              <w:top w:val="single" w:sz="4" w:space="0" w:color="auto"/>
              <w:left w:val="nil"/>
              <w:bottom w:val="single" w:sz="4" w:space="0" w:color="auto"/>
              <w:right w:val="single" w:sz="4" w:space="0" w:color="auto"/>
            </w:tcBorders>
            <w:shd w:val="clear" w:color="auto" w:fill="auto"/>
          </w:tcPr>
          <w:p w14:paraId="7F34418F" w14:textId="5DEF3794"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0.64</w:t>
            </w:r>
          </w:p>
        </w:tc>
        <w:tc>
          <w:tcPr>
            <w:tcW w:w="367" w:type="pct"/>
            <w:tcBorders>
              <w:top w:val="single" w:sz="4" w:space="0" w:color="auto"/>
              <w:left w:val="nil"/>
              <w:bottom w:val="single" w:sz="4" w:space="0" w:color="auto"/>
              <w:right w:val="single" w:sz="4" w:space="0" w:color="auto"/>
            </w:tcBorders>
            <w:shd w:val="clear" w:color="auto" w:fill="auto"/>
          </w:tcPr>
          <w:p w14:paraId="12C3F6C6" w14:textId="3D34243F"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0.64</w:t>
            </w:r>
          </w:p>
        </w:tc>
        <w:tc>
          <w:tcPr>
            <w:tcW w:w="514" w:type="pct"/>
            <w:tcBorders>
              <w:top w:val="single" w:sz="4" w:space="0" w:color="auto"/>
              <w:left w:val="nil"/>
              <w:bottom w:val="single" w:sz="4" w:space="0" w:color="auto"/>
              <w:right w:val="single" w:sz="4" w:space="0" w:color="auto"/>
            </w:tcBorders>
            <w:shd w:val="clear" w:color="auto" w:fill="auto"/>
          </w:tcPr>
          <w:p w14:paraId="02DECC18" w14:textId="145F6BEB"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0.64</w:t>
            </w:r>
          </w:p>
        </w:tc>
        <w:tc>
          <w:tcPr>
            <w:tcW w:w="367" w:type="pct"/>
            <w:tcBorders>
              <w:top w:val="single" w:sz="4" w:space="0" w:color="auto"/>
              <w:left w:val="nil"/>
              <w:bottom w:val="single" w:sz="4" w:space="0" w:color="auto"/>
              <w:right w:val="single" w:sz="4" w:space="0" w:color="auto"/>
            </w:tcBorders>
            <w:shd w:val="clear" w:color="auto" w:fill="auto"/>
          </w:tcPr>
          <w:p w14:paraId="3848771B" w14:textId="2BBBC07B"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0.64</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6BA5AD60" w14:textId="5CD40BAB" w:rsidR="009402DD" w:rsidRPr="00BE6E45" w:rsidRDefault="009402DD" w:rsidP="009402DD">
            <w:pPr>
              <w:keepNext/>
              <w:keepLines/>
              <w:jc w:val="right"/>
              <w:rPr>
                <w:sz w:val="20"/>
                <w:szCs w:val="20"/>
                <w:lang w:eastAsia="zh-CN"/>
              </w:rPr>
            </w:pPr>
            <w:r w:rsidRPr="00BE6E45">
              <w:rPr>
                <w:rFonts w:asciiTheme="majorBidi" w:hAnsiTheme="majorBidi" w:cstheme="majorBidi"/>
                <w:sz w:val="20"/>
                <w:szCs w:val="20"/>
              </w:rPr>
              <w:t>0.00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4DF92539" w14:textId="77777777" w:rsidR="009402DD" w:rsidRPr="00BE6E45" w:rsidRDefault="009402DD" w:rsidP="009402DD">
            <w:pPr>
              <w:keepNext/>
              <w:keepLines/>
              <w:jc w:val="center"/>
              <w:rPr>
                <w:sz w:val="20"/>
                <w:szCs w:val="20"/>
                <w:lang w:eastAsia="en-CA"/>
              </w:rPr>
            </w:pPr>
            <w:proofErr w:type="spellStart"/>
            <w:r w:rsidRPr="00BE6E45">
              <w:rPr>
                <w:rFonts w:hint="eastAsia"/>
                <w:sz w:val="20"/>
                <w:szCs w:val="20"/>
              </w:rPr>
              <w:t>暂缺</w:t>
            </w:r>
            <w:proofErr w:type="spellEnd"/>
          </w:p>
        </w:tc>
      </w:tr>
      <w:tr w:rsidR="0014451B" w:rsidRPr="00BE6E45" w14:paraId="77CD220B" w14:textId="77777777" w:rsidTr="00BE6E45">
        <w:trPr>
          <w:trHeight w:val="408"/>
          <w:jc w:val="center"/>
        </w:trPr>
        <w:tc>
          <w:tcPr>
            <w:tcW w:w="363" w:type="pct"/>
            <w:tcBorders>
              <w:top w:val="nil"/>
              <w:left w:val="single" w:sz="4" w:space="0" w:color="auto"/>
              <w:bottom w:val="single" w:sz="4" w:space="0" w:color="auto"/>
              <w:right w:val="single" w:sz="4" w:space="0" w:color="auto"/>
            </w:tcBorders>
            <w:shd w:val="clear" w:color="auto" w:fill="auto"/>
            <w:hideMark/>
          </w:tcPr>
          <w:p w14:paraId="64ED13AA" w14:textId="77777777" w:rsidR="009402DD" w:rsidRPr="00BE6E45" w:rsidRDefault="009402DD" w:rsidP="009402DD">
            <w:pPr>
              <w:rPr>
                <w:sz w:val="20"/>
                <w:szCs w:val="20"/>
                <w:lang w:eastAsia="en-CA"/>
              </w:rPr>
            </w:pPr>
            <w:r w:rsidRPr="00BE6E45">
              <w:rPr>
                <w:sz w:val="20"/>
                <w:szCs w:val="20"/>
                <w:lang w:eastAsia="en-CA"/>
              </w:rPr>
              <w:t>1.2</w:t>
            </w:r>
          </w:p>
        </w:tc>
        <w:tc>
          <w:tcPr>
            <w:tcW w:w="1105" w:type="pct"/>
            <w:tcBorders>
              <w:top w:val="nil"/>
              <w:left w:val="nil"/>
              <w:bottom w:val="single" w:sz="4" w:space="0" w:color="auto"/>
              <w:right w:val="single" w:sz="4" w:space="0" w:color="auto"/>
            </w:tcBorders>
            <w:shd w:val="clear" w:color="auto" w:fill="auto"/>
            <w:hideMark/>
          </w:tcPr>
          <w:p w14:paraId="76184DED" w14:textId="77777777" w:rsidR="009402DD" w:rsidRPr="00BE6E45" w:rsidRDefault="009402DD" w:rsidP="009402DD">
            <w:pPr>
              <w:jc w:val="left"/>
              <w:rPr>
                <w:sz w:val="20"/>
                <w:szCs w:val="20"/>
                <w:lang w:eastAsia="zh-CN"/>
              </w:rPr>
            </w:pPr>
            <w:r w:rsidRPr="00BE6E45">
              <w:rPr>
                <w:sz w:val="20"/>
                <w:szCs w:val="20"/>
                <w:lang w:eastAsia="zh-CN"/>
              </w:rPr>
              <w:t>附件</w:t>
            </w:r>
            <w:r w:rsidRPr="00BE6E45">
              <w:rPr>
                <w:sz w:val="20"/>
                <w:szCs w:val="20"/>
                <w:lang w:eastAsia="zh-CN"/>
              </w:rPr>
              <w:t>C</w:t>
            </w:r>
            <w:r w:rsidRPr="00BE6E45">
              <w:rPr>
                <w:sz w:val="20"/>
                <w:szCs w:val="20"/>
                <w:lang w:eastAsia="zh-CN"/>
              </w:rPr>
              <w:t>第一类物质的最高允许消费总量（</w:t>
            </w:r>
            <w:r w:rsidRPr="00BE6E45">
              <w:rPr>
                <w:sz w:val="20"/>
                <w:szCs w:val="20"/>
                <w:lang w:eastAsia="zh-CN"/>
              </w:rPr>
              <w:t>ODP</w:t>
            </w:r>
            <w:r w:rsidRPr="00BE6E45">
              <w:rPr>
                <w:sz w:val="20"/>
                <w:szCs w:val="20"/>
                <w:lang w:eastAsia="zh-CN"/>
              </w:rPr>
              <w:t>吨）</w:t>
            </w:r>
            <w:r w:rsidRPr="00BE6E45">
              <w:rPr>
                <w:sz w:val="20"/>
                <w:szCs w:val="20"/>
                <w:lang w:eastAsia="zh-CN"/>
              </w:rPr>
              <w:t xml:space="preserve">  </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1D726FE4" w14:textId="4DD088EB" w:rsidR="009402DD" w:rsidRPr="00BE6E45" w:rsidRDefault="009402DD" w:rsidP="009402DD">
            <w:pPr>
              <w:jc w:val="right"/>
              <w:rPr>
                <w:sz w:val="20"/>
                <w:szCs w:val="20"/>
                <w:lang w:eastAsia="zh-CN"/>
              </w:rPr>
            </w:pPr>
            <w:r w:rsidRPr="00BE6E45">
              <w:rPr>
                <w:rFonts w:asciiTheme="majorBidi" w:hAnsiTheme="majorBidi" w:cstheme="majorBidi"/>
                <w:sz w:val="20"/>
                <w:szCs w:val="20"/>
              </w:rPr>
              <w:t>1.29</w:t>
            </w:r>
          </w:p>
        </w:tc>
        <w:tc>
          <w:tcPr>
            <w:tcW w:w="367" w:type="pct"/>
            <w:tcBorders>
              <w:top w:val="single" w:sz="4" w:space="0" w:color="auto"/>
              <w:left w:val="nil"/>
              <w:bottom w:val="single" w:sz="4" w:space="0" w:color="auto"/>
              <w:right w:val="single" w:sz="4" w:space="0" w:color="auto"/>
            </w:tcBorders>
            <w:shd w:val="clear" w:color="auto" w:fill="auto"/>
          </w:tcPr>
          <w:p w14:paraId="4A3B3BCB" w14:textId="54218B7E" w:rsidR="009402DD" w:rsidRPr="00BE6E45" w:rsidRDefault="009402DD" w:rsidP="009402DD">
            <w:pPr>
              <w:jc w:val="right"/>
              <w:rPr>
                <w:sz w:val="20"/>
                <w:szCs w:val="20"/>
                <w:lang w:eastAsia="zh-CN"/>
              </w:rPr>
            </w:pPr>
            <w:r w:rsidRPr="00BE6E45">
              <w:rPr>
                <w:rFonts w:asciiTheme="majorBidi" w:hAnsiTheme="majorBidi" w:cstheme="majorBidi"/>
                <w:sz w:val="20"/>
                <w:szCs w:val="20"/>
              </w:rPr>
              <w:t>1.29</w:t>
            </w:r>
          </w:p>
        </w:tc>
        <w:tc>
          <w:tcPr>
            <w:tcW w:w="442" w:type="pct"/>
            <w:tcBorders>
              <w:top w:val="single" w:sz="4" w:space="0" w:color="auto"/>
              <w:left w:val="nil"/>
              <w:bottom w:val="single" w:sz="4" w:space="0" w:color="auto"/>
              <w:right w:val="single" w:sz="4" w:space="0" w:color="auto"/>
            </w:tcBorders>
            <w:shd w:val="clear" w:color="auto" w:fill="auto"/>
          </w:tcPr>
          <w:p w14:paraId="5D71BCE7" w14:textId="25F13EBC" w:rsidR="009402DD" w:rsidRPr="00BE6E45" w:rsidRDefault="009402DD" w:rsidP="009402DD">
            <w:pPr>
              <w:jc w:val="right"/>
              <w:rPr>
                <w:sz w:val="20"/>
                <w:szCs w:val="20"/>
                <w:lang w:eastAsia="zh-CN"/>
              </w:rPr>
            </w:pPr>
            <w:r w:rsidRPr="00BE6E45">
              <w:rPr>
                <w:rFonts w:asciiTheme="majorBidi" w:hAnsiTheme="majorBidi" w:cstheme="majorBidi"/>
                <w:sz w:val="20"/>
                <w:szCs w:val="20"/>
              </w:rPr>
              <w:t>0.64</w:t>
            </w:r>
          </w:p>
        </w:tc>
        <w:tc>
          <w:tcPr>
            <w:tcW w:w="367" w:type="pct"/>
            <w:tcBorders>
              <w:top w:val="single" w:sz="4" w:space="0" w:color="auto"/>
              <w:left w:val="nil"/>
              <w:bottom w:val="single" w:sz="4" w:space="0" w:color="auto"/>
              <w:right w:val="single" w:sz="4" w:space="0" w:color="auto"/>
            </w:tcBorders>
            <w:shd w:val="clear" w:color="auto" w:fill="auto"/>
          </w:tcPr>
          <w:p w14:paraId="6F68C1CE" w14:textId="33008398" w:rsidR="009402DD" w:rsidRPr="00BE6E45" w:rsidRDefault="009402DD" w:rsidP="009402DD">
            <w:pPr>
              <w:jc w:val="right"/>
              <w:rPr>
                <w:sz w:val="20"/>
                <w:szCs w:val="20"/>
                <w:lang w:eastAsia="zh-CN"/>
              </w:rPr>
            </w:pPr>
            <w:r w:rsidRPr="00BE6E45">
              <w:rPr>
                <w:rFonts w:asciiTheme="majorBidi" w:hAnsiTheme="majorBidi" w:cstheme="majorBidi"/>
                <w:sz w:val="20"/>
                <w:szCs w:val="20"/>
              </w:rPr>
              <w:t>0.64</w:t>
            </w:r>
          </w:p>
        </w:tc>
        <w:tc>
          <w:tcPr>
            <w:tcW w:w="514" w:type="pct"/>
            <w:tcBorders>
              <w:top w:val="single" w:sz="4" w:space="0" w:color="auto"/>
              <w:left w:val="nil"/>
              <w:bottom w:val="single" w:sz="4" w:space="0" w:color="auto"/>
              <w:right w:val="single" w:sz="4" w:space="0" w:color="auto"/>
            </w:tcBorders>
            <w:shd w:val="clear" w:color="auto" w:fill="auto"/>
          </w:tcPr>
          <w:p w14:paraId="20DFFE83" w14:textId="35C53B21" w:rsidR="009402DD" w:rsidRPr="00BE6E45" w:rsidRDefault="009402DD" w:rsidP="009402DD">
            <w:pPr>
              <w:jc w:val="right"/>
              <w:rPr>
                <w:sz w:val="20"/>
                <w:szCs w:val="20"/>
                <w:lang w:eastAsia="zh-CN"/>
              </w:rPr>
            </w:pPr>
            <w:r w:rsidRPr="00BE6E45">
              <w:rPr>
                <w:rFonts w:asciiTheme="majorBidi" w:hAnsiTheme="majorBidi" w:cstheme="majorBidi"/>
                <w:sz w:val="20"/>
                <w:szCs w:val="20"/>
              </w:rPr>
              <w:t>0.64</w:t>
            </w:r>
          </w:p>
        </w:tc>
        <w:tc>
          <w:tcPr>
            <w:tcW w:w="367" w:type="pct"/>
            <w:tcBorders>
              <w:top w:val="single" w:sz="4" w:space="0" w:color="auto"/>
              <w:left w:val="nil"/>
              <w:bottom w:val="single" w:sz="4" w:space="0" w:color="auto"/>
              <w:right w:val="single" w:sz="4" w:space="0" w:color="auto"/>
            </w:tcBorders>
            <w:shd w:val="clear" w:color="auto" w:fill="auto"/>
          </w:tcPr>
          <w:p w14:paraId="4C33B909" w14:textId="6A7A43D1" w:rsidR="009402DD" w:rsidRPr="00BE6E45" w:rsidRDefault="009402DD" w:rsidP="009402DD">
            <w:pPr>
              <w:jc w:val="right"/>
              <w:rPr>
                <w:sz w:val="20"/>
                <w:szCs w:val="20"/>
                <w:lang w:eastAsia="zh-CN"/>
              </w:rPr>
            </w:pPr>
            <w:r w:rsidRPr="00BE6E45">
              <w:rPr>
                <w:rFonts w:asciiTheme="majorBidi" w:hAnsiTheme="majorBidi" w:cstheme="majorBidi"/>
                <w:sz w:val="20"/>
                <w:szCs w:val="20"/>
              </w:rPr>
              <w:t>0.64</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18894E7D" w14:textId="6F88992A" w:rsidR="009402DD" w:rsidRPr="00BE6E45" w:rsidRDefault="009402DD" w:rsidP="009402DD">
            <w:pPr>
              <w:jc w:val="right"/>
              <w:rPr>
                <w:sz w:val="20"/>
                <w:szCs w:val="20"/>
                <w:lang w:eastAsia="zh-CN"/>
              </w:rPr>
            </w:pPr>
            <w:r w:rsidRPr="00BE6E45">
              <w:rPr>
                <w:rFonts w:asciiTheme="majorBidi" w:hAnsiTheme="majorBidi" w:cstheme="majorBidi"/>
                <w:sz w:val="20"/>
                <w:szCs w:val="20"/>
              </w:rPr>
              <w:t>0.00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6694DC1D" w14:textId="77777777" w:rsidR="009402DD" w:rsidRPr="00BE6E45" w:rsidRDefault="009402DD" w:rsidP="009402DD">
            <w:pPr>
              <w:jc w:val="center"/>
              <w:rPr>
                <w:sz w:val="20"/>
                <w:szCs w:val="20"/>
                <w:lang w:eastAsia="en-CA"/>
              </w:rPr>
            </w:pPr>
            <w:proofErr w:type="spellStart"/>
            <w:r w:rsidRPr="00BE6E45">
              <w:rPr>
                <w:rFonts w:hint="eastAsia"/>
                <w:sz w:val="20"/>
                <w:szCs w:val="20"/>
              </w:rPr>
              <w:t>暂缺</w:t>
            </w:r>
            <w:proofErr w:type="spellEnd"/>
          </w:p>
        </w:tc>
      </w:tr>
      <w:tr w:rsidR="0014451B" w:rsidRPr="00BE6E45" w14:paraId="7883C58F" w14:textId="77777777" w:rsidTr="00BE6E45">
        <w:trPr>
          <w:trHeight w:val="116"/>
          <w:jc w:val="center"/>
        </w:trPr>
        <w:tc>
          <w:tcPr>
            <w:tcW w:w="363" w:type="pct"/>
            <w:tcBorders>
              <w:top w:val="nil"/>
              <w:left w:val="single" w:sz="4" w:space="0" w:color="auto"/>
              <w:bottom w:val="single" w:sz="4" w:space="0" w:color="auto"/>
              <w:right w:val="single" w:sz="4" w:space="0" w:color="auto"/>
            </w:tcBorders>
            <w:shd w:val="clear" w:color="auto" w:fill="auto"/>
            <w:hideMark/>
          </w:tcPr>
          <w:p w14:paraId="139FF437" w14:textId="77777777" w:rsidR="009402DD" w:rsidRPr="00BE6E45" w:rsidRDefault="009402DD" w:rsidP="009402DD">
            <w:pPr>
              <w:rPr>
                <w:sz w:val="20"/>
                <w:szCs w:val="20"/>
                <w:lang w:eastAsia="en-CA"/>
              </w:rPr>
            </w:pPr>
            <w:r w:rsidRPr="00BE6E45">
              <w:rPr>
                <w:sz w:val="20"/>
                <w:szCs w:val="20"/>
                <w:lang w:eastAsia="en-CA"/>
              </w:rPr>
              <w:t>2.1</w:t>
            </w:r>
          </w:p>
        </w:tc>
        <w:tc>
          <w:tcPr>
            <w:tcW w:w="1105" w:type="pct"/>
            <w:tcBorders>
              <w:top w:val="nil"/>
              <w:left w:val="nil"/>
              <w:bottom w:val="single" w:sz="4" w:space="0" w:color="auto"/>
              <w:right w:val="single" w:sz="4" w:space="0" w:color="auto"/>
            </w:tcBorders>
            <w:shd w:val="clear" w:color="auto" w:fill="auto"/>
            <w:hideMark/>
          </w:tcPr>
          <w:p w14:paraId="7A688AF7" w14:textId="77777777" w:rsidR="009402DD" w:rsidRPr="00BE6E45" w:rsidRDefault="009402DD" w:rsidP="009402DD">
            <w:pPr>
              <w:jc w:val="left"/>
              <w:rPr>
                <w:sz w:val="20"/>
                <w:szCs w:val="20"/>
                <w:lang w:eastAsia="zh-CN"/>
              </w:rPr>
            </w:pPr>
            <w:r w:rsidRPr="00BE6E45">
              <w:rPr>
                <w:sz w:val="20"/>
                <w:szCs w:val="20"/>
                <w:lang w:eastAsia="zh-CN"/>
              </w:rPr>
              <w:t>牵头执行机构（环境规划署）商定的供资（美元）</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17A80D49" w14:textId="075675A7" w:rsidR="009402DD" w:rsidRPr="00BE6E45" w:rsidRDefault="009402DD" w:rsidP="009402DD">
            <w:pPr>
              <w:jc w:val="right"/>
              <w:rPr>
                <w:sz w:val="20"/>
                <w:szCs w:val="20"/>
                <w:lang w:eastAsia="zh-CN"/>
              </w:rPr>
            </w:pPr>
            <w:r w:rsidRPr="00BE6E45">
              <w:rPr>
                <w:rFonts w:asciiTheme="majorBidi" w:hAnsiTheme="majorBidi" w:cstheme="majorBidi"/>
                <w:sz w:val="20"/>
                <w:szCs w:val="20"/>
              </w:rPr>
              <w:t>166,100</w:t>
            </w:r>
          </w:p>
        </w:tc>
        <w:tc>
          <w:tcPr>
            <w:tcW w:w="367" w:type="pct"/>
            <w:tcBorders>
              <w:top w:val="single" w:sz="4" w:space="0" w:color="auto"/>
              <w:left w:val="nil"/>
              <w:bottom w:val="single" w:sz="4" w:space="0" w:color="auto"/>
              <w:right w:val="single" w:sz="4" w:space="0" w:color="auto"/>
            </w:tcBorders>
            <w:shd w:val="clear" w:color="auto" w:fill="auto"/>
          </w:tcPr>
          <w:p w14:paraId="25125E32" w14:textId="1AEC3EAB"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2" w:type="pct"/>
            <w:tcBorders>
              <w:top w:val="single" w:sz="4" w:space="0" w:color="auto"/>
              <w:left w:val="nil"/>
              <w:bottom w:val="single" w:sz="4" w:space="0" w:color="auto"/>
              <w:right w:val="single" w:sz="4" w:space="0" w:color="auto"/>
            </w:tcBorders>
            <w:shd w:val="clear" w:color="auto" w:fill="auto"/>
          </w:tcPr>
          <w:p w14:paraId="4CB4723D" w14:textId="742CE608"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367" w:type="pct"/>
            <w:tcBorders>
              <w:top w:val="single" w:sz="4" w:space="0" w:color="auto"/>
              <w:left w:val="nil"/>
              <w:bottom w:val="single" w:sz="4" w:space="0" w:color="auto"/>
              <w:right w:val="single" w:sz="4" w:space="0" w:color="auto"/>
            </w:tcBorders>
            <w:shd w:val="clear" w:color="auto" w:fill="auto"/>
          </w:tcPr>
          <w:p w14:paraId="418F7257" w14:textId="7981BEC8"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372247D3" w14:textId="018104DB" w:rsidR="009402DD" w:rsidRPr="00BE6E45" w:rsidRDefault="009402DD" w:rsidP="009402DD">
            <w:pPr>
              <w:jc w:val="right"/>
              <w:rPr>
                <w:sz w:val="20"/>
                <w:szCs w:val="20"/>
                <w:lang w:eastAsia="zh-CN"/>
              </w:rPr>
            </w:pPr>
            <w:r w:rsidRPr="00BE6E45">
              <w:rPr>
                <w:rFonts w:asciiTheme="majorBidi" w:hAnsiTheme="majorBidi" w:cstheme="majorBidi"/>
                <w:sz w:val="20"/>
                <w:szCs w:val="20"/>
              </w:rPr>
              <w:t>158,400</w:t>
            </w:r>
          </w:p>
        </w:tc>
        <w:tc>
          <w:tcPr>
            <w:tcW w:w="367" w:type="pct"/>
            <w:tcBorders>
              <w:top w:val="single" w:sz="4" w:space="0" w:color="auto"/>
              <w:left w:val="nil"/>
              <w:bottom w:val="single" w:sz="4" w:space="0" w:color="auto"/>
              <w:right w:val="single" w:sz="4" w:space="0" w:color="auto"/>
            </w:tcBorders>
            <w:shd w:val="clear" w:color="auto" w:fill="auto"/>
          </w:tcPr>
          <w:p w14:paraId="392A49C9" w14:textId="4DA40552"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6BF44F9E" w14:textId="286D0ABC" w:rsidR="009402DD" w:rsidRPr="00BE6E45" w:rsidRDefault="009402DD" w:rsidP="009402DD">
            <w:pPr>
              <w:jc w:val="right"/>
              <w:rPr>
                <w:sz w:val="20"/>
                <w:szCs w:val="20"/>
                <w:lang w:eastAsia="zh-CN"/>
              </w:rPr>
            </w:pPr>
            <w:r w:rsidRPr="00BE6E45">
              <w:rPr>
                <w:rFonts w:asciiTheme="majorBidi" w:hAnsiTheme="majorBidi" w:cstheme="majorBidi"/>
                <w:sz w:val="20"/>
                <w:szCs w:val="20"/>
              </w:rPr>
              <w:t>36,400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169F4E19" w14:textId="7A419B78" w:rsidR="009402DD" w:rsidRPr="00BE6E45" w:rsidRDefault="009402DD" w:rsidP="009402DD">
            <w:pPr>
              <w:jc w:val="right"/>
              <w:rPr>
                <w:sz w:val="20"/>
                <w:szCs w:val="20"/>
                <w:lang w:eastAsia="zh-CN"/>
              </w:rPr>
            </w:pPr>
            <w:r w:rsidRPr="00BE6E45">
              <w:rPr>
                <w:rFonts w:asciiTheme="majorBidi" w:hAnsiTheme="majorBidi" w:cstheme="majorBidi"/>
                <w:sz w:val="20"/>
                <w:szCs w:val="20"/>
              </w:rPr>
              <w:t>360,900</w:t>
            </w:r>
          </w:p>
        </w:tc>
      </w:tr>
      <w:tr w:rsidR="0014451B" w:rsidRPr="00BE6E45" w14:paraId="1DDE4EEA" w14:textId="77777777" w:rsidTr="00BE6E45">
        <w:trPr>
          <w:trHeight w:val="56"/>
          <w:jc w:val="center"/>
        </w:trPr>
        <w:tc>
          <w:tcPr>
            <w:tcW w:w="363" w:type="pct"/>
            <w:tcBorders>
              <w:top w:val="nil"/>
              <w:left w:val="single" w:sz="4" w:space="0" w:color="auto"/>
              <w:bottom w:val="single" w:sz="4" w:space="0" w:color="auto"/>
              <w:right w:val="single" w:sz="4" w:space="0" w:color="auto"/>
            </w:tcBorders>
            <w:shd w:val="clear" w:color="auto" w:fill="auto"/>
            <w:hideMark/>
          </w:tcPr>
          <w:p w14:paraId="723EECCB" w14:textId="77777777" w:rsidR="009402DD" w:rsidRPr="00BE6E45" w:rsidRDefault="009402DD" w:rsidP="009402DD">
            <w:pPr>
              <w:rPr>
                <w:sz w:val="20"/>
                <w:szCs w:val="20"/>
                <w:lang w:eastAsia="en-CA"/>
              </w:rPr>
            </w:pPr>
            <w:r w:rsidRPr="00BE6E45">
              <w:rPr>
                <w:sz w:val="20"/>
                <w:szCs w:val="20"/>
                <w:lang w:eastAsia="en-CA"/>
              </w:rPr>
              <w:t>2.2</w:t>
            </w:r>
          </w:p>
        </w:tc>
        <w:tc>
          <w:tcPr>
            <w:tcW w:w="1105" w:type="pct"/>
            <w:tcBorders>
              <w:top w:val="nil"/>
              <w:left w:val="nil"/>
              <w:bottom w:val="single" w:sz="4" w:space="0" w:color="auto"/>
              <w:right w:val="single" w:sz="4" w:space="0" w:color="auto"/>
            </w:tcBorders>
            <w:shd w:val="clear" w:color="auto" w:fill="auto"/>
            <w:hideMark/>
          </w:tcPr>
          <w:p w14:paraId="730F0CAC" w14:textId="77777777" w:rsidR="009402DD" w:rsidRPr="00BE6E45" w:rsidRDefault="009402DD" w:rsidP="009402DD">
            <w:pPr>
              <w:jc w:val="left"/>
              <w:rPr>
                <w:sz w:val="20"/>
                <w:szCs w:val="20"/>
                <w:lang w:eastAsia="zh-CN"/>
              </w:rPr>
            </w:pPr>
            <w:r w:rsidRPr="00BE6E45">
              <w:rPr>
                <w:sz w:val="20"/>
                <w:szCs w:val="20"/>
                <w:lang w:eastAsia="zh-CN"/>
              </w:rPr>
              <w:t>牵头执行机构支助费用（美元）</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2366161A" w14:textId="41F64E3E" w:rsidR="009402DD" w:rsidRPr="00BE6E45" w:rsidRDefault="009402DD" w:rsidP="009402DD">
            <w:pPr>
              <w:jc w:val="right"/>
              <w:rPr>
                <w:sz w:val="20"/>
                <w:szCs w:val="20"/>
                <w:lang w:eastAsia="zh-CN"/>
              </w:rPr>
            </w:pPr>
            <w:r w:rsidRPr="00BE6E45">
              <w:rPr>
                <w:rFonts w:asciiTheme="majorBidi" w:hAnsiTheme="majorBidi" w:cstheme="majorBidi"/>
                <w:sz w:val="20"/>
                <w:szCs w:val="20"/>
              </w:rPr>
              <w:t>21,593</w:t>
            </w:r>
          </w:p>
        </w:tc>
        <w:tc>
          <w:tcPr>
            <w:tcW w:w="367" w:type="pct"/>
            <w:tcBorders>
              <w:top w:val="single" w:sz="4" w:space="0" w:color="auto"/>
              <w:left w:val="nil"/>
              <w:bottom w:val="single" w:sz="4" w:space="0" w:color="auto"/>
              <w:right w:val="single" w:sz="4" w:space="0" w:color="auto"/>
            </w:tcBorders>
            <w:shd w:val="clear" w:color="auto" w:fill="auto"/>
          </w:tcPr>
          <w:p w14:paraId="1E6AA16A" w14:textId="21247FE9"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2" w:type="pct"/>
            <w:tcBorders>
              <w:top w:val="single" w:sz="4" w:space="0" w:color="auto"/>
              <w:left w:val="nil"/>
              <w:bottom w:val="single" w:sz="4" w:space="0" w:color="auto"/>
              <w:right w:val="single" w:sz="4" w:space="0" w:color="auto"/>
            </w:tcBorders>
            <w:shd w:val="clear" w:color="auto" w:fill="auto"/>
          </w:tcPr>
          <w:p w14:paraId="7BBF1B4C" w14:textId="104BC9E4"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367" w:type="pct"/>
            <w:tcBorders>
              <w:top w:val="single" w:sz="4" w:space="0" w:color="auto"/>
              <w:left w:val="nil"/>
              <w:bottom w:val="single" w:sz="4" w:space="0" w:color="auto"/>
              <w:right w:val="single" w:sz="4" w:space="0" w:color="auto"/>
            </w:tcBorders>
            <w:shd w:val="clear" w:color="auto" w:fill="auto"/>
          </w:tcPr>
          <w:p w14:paraId="6D8730DC" w14:textId="468CE4CD"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766A6AAB" w14:textId="2632766C" w:rsidR="009402DD" w:rsidRPr="00BE6E45" w:rsidRDefault="009402DD" w:rsidP="009402DD">
            <w:pPr>
              <w:jc w:val="right"/>
              <w:rPr>
                <w:sz w:val="20"/>
                <w:szCs w:val="20"/>
                <w:lang w:eastAsia="zh-CN"/>
              </w:rPr>
            </w:pPr>
            <w:r w:rsidRPr="00BE6E45">
              <w:rPr>
                <w:rFonts w:asciiTheme="majorBidi" w:hAnsiTheme="majorBidi" w:cstheme="majorBidi"/>
                <w:sz w:val="20"/>
                <w:szCs w:val="20"/>
              </w:rPr>
              <w:t>20,592</w:t>
            </w:r>
          </w:p>
        </w:tc>
        <w:tc>
          <w:tcPr>
            <w:tcW w:w="367" w:type="pct"/>
            <w:tcBorders>
              <w:top w:val="single" w:sz="4" w:space="0" w:color="auto"/>
              <w:left w:val="nil"/>
              <w:bottom w:val="single" w:sz="4" w:space="0" w:color="auto"/>
              <w:right w:val="single" w:sz="4" w:space="0" w:color="auto"/>
            </w:tcBorders>
            <w:shd w:val="clear" w:color="auto" w:fill="auto"/>
          </w:tcPr>
          <w:p w14:paraId="6B8B20F9" w14:textId="78F5E0ED"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786634F4" w14:textId="0BC2E02F" w:rsidR="009402DD" w:rsidRPr="00BE6E45" w:rsidRDefault="009402DD" w:rsidP="009402DD">
            <w:pPr>
              <w:jc w:val="right"/>
              <w:rPr>
                <w:sz w:val="20"/>
                <w:szCs w:val="20"/>
                <w:lang w:eastAsia="zh-CN"/>
              </w:rPr>
            </w:pPr>
            <w:r w:rsidRPr="00BE6E45">
              <w:rPr>
                <w:rFonts w:asciiTheme="majorBidi" w:hAnsiTheme="majorBidi" w:cstheme="majorBidi"/>
                <w:sz w:val="20"/>
                <w:szCs w:val="20"/>
              </w:rPr>
              <w:t>4,732</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040A6556" w14:textId="4E1F16C2" w:rsidR="009402DD" w:rsidRPr="00BE6E45" w:rsidRDefault="009402DD" w:rsidP="009402DD">
            <w:pPr>
              <w:jc w:val="right"/>
              <w:rPr>
                <w:sz w:val="20"/>
                <w:szCs w:val="20"/>
                <w:lang w:eastAsia="zh-CN"/>
              </w:rPr>
            </w:pPr>
            <w:r w:rsidRPr="00BE6E45">
              <w:rPr>
                <w:rFonts w:asciiTheme="majorBidi" w:hAnsiTheme="majorBidi" w:cstheme="majorBidi"/>
                <w:sz w:val="20"/>
                <w:szCs w:val="20"/>
              </w:rPr>
              <w:t>46,917</w:t>
            </w:r>
          </w:p>
        </w:tc>
      </w:tr>
      <w:tr w:rsidR="0014451B" w:rsidRPr="00BE6E45" w14:paraId="5BE62BEB" w14:textId="77777777" w:rsidTr="00BE6E45">
        <w:trPr>
          <w:trHeight w:val="161"/>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74862319" w14:textId="77777777" w:rsidR="009402DD" w:rsidRPr="00BE6E45" w:rsidRDefault="009402DD" w:rsidP="009402DD">
            <w:pPr>
              <w:rPr>
                <w:sz w:val="20"/>
                <w:szCs w:val="20"/>
                <w:lang w:eastAsia="en-CA"/>
              </w:rPr>
            </w:pPr>
            <w:r w:rsidRPr="00BE6E45">
              <w:rPr>
                <w:sz w:val="20"/>
                <w:szCs w:val="20"/>
                <w:lang w:eastAsia="en-CA"/>
              </w:rPr>
              <w:t>2.3</w:t>
            </w:r>
          </w:p>
        </w:tc>
        <w:tc>
          <w:tcPr>
            <w:tcW w:w="1105" w:type="pct"/>
            <w:tcBorders>
              <w:top w:val="single" w:sz="4" w:space="0" w:color="auto"/>
              <w:left w:val="nil"/>
              <w:bottom w:val="single" w:sz="4" w:space="0" w:color="auto"/>
              <w:right w:val="single" w:sz="4" w:space="0" w:color="auto"/>
            </w:tcBorders>
            <w:shd w:val="clear" w:color="auto" w:fill="auto"/>
            <w:hideMark/>
          </w:tcPr>
          <w:p w14:paraId="58FD69D8" w14:textId="77777777" w:rsidR="009402DD" w:rsidRPr="00BE6E45" w:rsidRDefault="009402DD" w:rsidP="009402DD">
            <w:pPr>
              <w:jc w:val="left"/>
              <w:rPr>
                <w:sz w:val="20"/>
                <w:szCs w:val="20"/>
                <w:lang w:eastAsia="zh-CN"/>
              </w:rPr>
            </w:pPr>
            <w:r w:rsidRPr="00BE6E45">
              <w:rPr>
                <w:sz w:val="20"/>
                <w:szCs w:val="20"/>
                <w:lang w:eastAsia="zh-CN"/>
              </w:rPr>
              <w:t>合作执行机构（工发组织）商定的供资（美元）</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0CD275BD" w14:textId="19B8E659" w:rsidR="009402DD" w:rsidRPr="00BE6E45" w:rsidRDefault="009402DD" w:rsidP="009402DD">
            <w:pPr>
              <w:jc w:val="right"/>
              <w:rPr>
                <w:sz w:val="20"/>
                <w:szCs w:val="20"/>
                <w:lang w:eastAsia="zh-CN"/>
              </w:rPr>
            </w:pPr>
            <w:r w:rsidRPr="00BE6E45">
              <w:rPr>
                <w:rFonts w:asciiTheme="majorBidi" w:hAnsiTheme="majorBidi" w:cstheme="majorBidi"/>
                <w:sz w:val="20"/>
                <w:szCs w:val="20"/>
              </w:rPr>
              <w:t>61,000</w:t>
            </w:r>
          </w:p>
        </w:tc>
        <w:tc>
          <w:tcPr>
            <w:tcW w:w="367" w:type="pct"/>
            <w:tcBorders>
              <w:top w:val="single" w:sz="4" w:space="0" w:color="auto"/>
              <w:left w:val="nil"/>
              <w:bottom w:val="single" w:sz="4" w:space="0" w:color="auto"/>
              <w:right w:val="single" w:sz="4" w:space="0" w:color="auto"/>
            </w:tcBorders>
            <w:shd w:val="clear" w:color="auto" w:fill="auto"/>
          </w:tcPr>
          <w:p w14:paraId="00FB8737" w14:textId="65699DF3"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2" w:type="pct"/>
            <w:tcBorders>
              <w:top w:val="single" w:sz="4" w:space="0" w:color="auto"/>
              <w:left w:val="nil"/>
              <w:bottom w:val="single" w:sz="4" w:space="0" w:color="auto"/>
              <w:right w:val="single" w:sz="4" w:space="0" w:color="auto"/>
            </w:tcBorders>
            <w:shd w:val="clear" w:color="auto" w:fill="auto"/>
          </w:tcPr>
          <w:p w14:paraId="4C7EFB42" w14:textId="1FDD6745"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367" w:type="pct"/>
            <w:tcBorders>
              <w:top w:val="single" w:sz="4" w:space="0" w:color="auto"/>
              <w:left w:val="nil"/>
              <w:bottom w:val="single" w:sz="4" w:space="0" w:color="auto"/>
              <w:right w:val="single" w:sz="4" w:space="0" w:color="auto"/>
            </w:tcBorders>
            <w:shd w:val="clear" w:color="auto" w:fill="auto"/>
          </w:tcPr>
          <w:p w14:paraId="3E79E83F" w14:textId="0BCF7C70"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65CF92F3" w14:textId="31E59B45" w:rsidR="009402DD" w:rsidRPr="00BE6E45" w:rsidRDefault="009402DD" w:rsidP="009402DD">
            <w:pPr>
              <w:jc w:val="right"/>
              <w:rPr>
                <w:sz w:val="20"/>
                <w:szCs w:val="20"/>
                <w:lang w:eastAsia="zh-CN"/>
              </w:rPr>
            </w:pPr>
            <w:r w:rsidRPr="00BE6E45">
              <w:rPr>
                <w:rFonts w:asciiTheme="majorBidi" w:hAnsiTheme="majorBidi" w:cstheme="majorBidi"/>
                <w:sz w:val="20"/>
                <w:szCs w:val="20"/>
              </w:rPr>
              <w:t>99,600</w:t>
            </w:r>
          </w:p>
        </w:tc>
        <w:tc>
          <w:tcPr>
            <w:tcW w:w="367" w:type="pct"/>
            <w:tcBorders>
              <w:top w:val="single" w:sz="4" w:space="0" w:color="auto"/>
              <w:left w:val="nil"/>
              <w:bottom w:val="single" w:sz="4" w:space="0" w:color="auto"/>
              <w:right w:val="single" w:sz="4" w:space="0" w:color="auto"/>
            </w:tcBorders>
            <w:shd w:val="clear" w:color="auto" w:fill="auto"/>
          </w:tcPr>
          <w:p w14:paraId="67455ADA" w14:textId="508283F3"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2F0F59D8" w14:textId="3A0CF1F8" w:rsidR="009402DD" w:rsidRPr="00BE6E45" w:rsidRDefault="009402DD" w:rsidP="009402DD">
            <w:pPr>
              <w:jc w:val="right"/>
              <w:rPr>
                <w:sz w:val="20"/>
                <w:szCs w:val="20"/>
                <w:lang w:eastAsia="zh-CN"/>
              </w:rPr>
            </w:pPr>
            <w:r w:rsidRPr="00BE6E45">
              <w:rPr>
                <w:rFonts w:asciiTheme="majorBidi" w:hAnsiTheme="majorBidi" w:cstheme="majorBidi"/>
                <w:sz w:val="20"/>
                <w:szCs w:val="20"/>
              </w:rPr>
              <w:t>18,500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7AF674A7" w14:textId="1DAB9821" w:rsidR="009402DD" w:rsidRPr="00BE6E45" w:rsidRDefault="009402DD" w:rsidP="009402DD">
            <w:pPr>
              <w:jc w:val="right"/>
              <w:rPr>
                <w:sz w:val="20"/>
                <w:szCs w:val="20"/>
                <w:lang w:eastAsia="zh-CN"/>
              </w:rPr>
            </w:pPr>
            <w:r w:rsidRPr="00BE6E45">
              <w:rPr>
                <w:rFonts w:asciiTheme="majorBidi" w:hAnsiTheme="majorBidi" w:cstheme="majorBidi"/>
                <w:sz w:val="20"/>
                <w:szCs w:val="20"/>
              </w:rPr>
              <w:t>179,100</w:t>
            </w:r>
          </w:p>
        </w:tc>
      </w:tr>
      <w:tr w:rsidR="0014451B" w:rsidRPr="00BE6E45" w14:paraId="0067B6DB" w14:textId="77777777" w:rsidTr="00BE6E45">
        <w:trPr>
          <w:trHeight w:val="60"/>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282FBCF3" w14:textId="77777777" w:rsidR="009402DD" w:rsidRPr="00BE6E45" w:rsidRDefault="009402DD" w:rsidP="009402DD">
            <w:pPr>
              <w:rPr>
                <w:sz w:val="20"/>
                <w:szCs w:val="20"/>
                <w:lang w:eastAsia="en-CA"/>
              </w:rPr>
            </w:pPr>
            <w:r w:rsidRPr="00BE6E45">
              <w:rPr>
                <w:sz w:val="20"/>
                <w:szCs w:val="20"/>
                <w:lang w:eastAsia="en-CA"/>
              </w:rPr>
              <w:t>2.4</w:t>
            </w:r>
          </w:p>
        </w:tc>
        <w:tc>
          <w:tcPr>
            <w:tcW w:w="1105" w:type="pct"/>
            <w:tcBorders>
              <w:top w:val="single" w:sz="4" w:space="0" w:color="auto"/>
              <w:left w:val="nil"/>
              <w:bottom w:val="single" w:sz="4" w:space="0" w:color="auto"/>
              <w:right w:val="single" w:sz="4" w:space="0" w:color="auto"/>
            </w:tcBorders>
            <w:shd w:val="clear" w:color="auto" w:fill="auto"/>
            <w:hideMark/>
          </w:tcPr>
          <w:p w14:paraId="4A70834E" w14:textId="77777777" w:rsidR="009402DD" w:rsidRPr="00BE6E45" w:rsidRDefault="009402DD" w:rsidP="009402DD">
            <w:pPr>
              <w:jc w:val="left"/>
              <w:rPr>
                <w:sz w:val="20"/>
                <w:szCs w:val="20"/>
                <w:lang w:eastAsia="zh-CN"/>
              </w:rPr>
            </w:pPr>
            <w:r w:rsidRPr="00BE6E45">
              <w:rPr>
                <w:rFonts w:hint="eastAsia"/>
                <w:sz w:val="20"/>
                <w:szCs w:val="20"/>
                <w:lang w:eastAsia="zh-CN"/>
              </w:rPr>
              <w:t>工发组织</w:t>
            </w:r>
            <w:r w:rsidRPr="00BE6E45">
              <w:rPr>
                <w:sz w:val="20"/>
                <w:szCs w:val="20"/>
                <w:lang w:eastAsia="zh-CN"/>
              </w:rPr>
              <w:t>支助费用（美元）</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596A16AF" w14:textId="5AF7E614" w:rsidR="009402DD" w:rsidRPr="00BE6E45" w:rsidRDefault="009402DD" w:rsidP="009402DD">
            <w:pPr>
              <w:jc w:val="right"/>
              <w:rPr>
                <w:sz w:val="20"/>
                <w:szCs w:val="20"/>
                <w:lang w:eastAsia="zh-CN"/>
              </w:rPr>
            </w:pPr>
            <w:r w:rsidRPr="00BE6E45">
              <w:rPr>
                <w:rFonts w:asciiTheme="majorBidi" w:hAnsiTheme="majorBidi" w:cstheme="majorBidi"/>
                <w:sz w:val="20"/>
                <w:szCs w:val="20"/>
              </w:rPr>
              <w:t>5,490</w:t>
            </w:r>
          </w:p>
        </w:tc>
        <w:tc>
          <w:tcPr>
            <w:tcW w:w="367" w:type="pct"/>
            <w:tcBorders>
              <w:top w:val="single" w:sz="4" w:space="0" w:color="auto"/>
              <w:left w:val="nil"/>
              <w:bottom w:val="single" w:sz="4" w:space="0" w:color="auto"/>
              <w:right w:val="single" w:sz="4" w:space="0" w:color="auto"/>
            </w:tcBorders>
            <w:shd w:val="clear" w:color="auto" w:fill="auto"/>
          </w:tcPr>
          <w:p w14:paraId="55F51F20" w14:textId="73428107"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2" w:type="pct"/>
            <w:tcBorders>
              <w:top w:val="single" w:sz="4" w:space="0" w:color="auto"/>
              <w:left w:val="nil"/>
              <w:bottom w:val="single" w:sz="4" w:space="0" w:color="auto"/>
              <w:right w:val="single" w:sz="4" w:space="0" w:color="auto"/>
            </w:tcBorders>
            <w:shd w:val="clear" w:color="auto" w:fill="auto"/>
          </w:tcPr>
          <w:p w14:paraId="37B7E984" w14:textId="595CDBBC"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367" w:type="pct"/>
            <w:tcBorders>
              <w:top w:val="single" w:sz="4" w:space="0" w:color="auto"/>
              <w:left w:val="nil"/>
              <w:bottom w:val="single" w:sz="4" w:space="0" w:color="auto"/>
              <w:right w:val="single" w:sz="4" w:space="0" w:color="auto"/>
            </w:tcBorders>
            <w:shd w:val="clear" w:color="auto" w:fill="auto"/>
          </w:tcPr>
          <w:p w14:paraId="25862D18" w14:textId="5A668E3E"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277CB7C7" w14:textId="2B6BBD49" w:rsidR="009402DD" w:rsidRPr="00BE6E45" w:rsidRDefault="009402DD" w:rsidP="009402DD">
            <w:pPr>
              <w:jc w:val="right"/>
              <w:rPr>
                <w:sz w:val="20"/>
                <w:szCs w:val="20"/>
                <w:lang w:eastAsia="zh-CN"/>
              </w:rPr>
            </w:pPr>
            <w:r w:rsidRPr="00BE6E45">
              <w:rPr>
                <w:rFonts w:asciiTheme="majorBidi" w:hAnsiTheme="majorBidi" w:cstheme="majorBidi"/>
                <w:sz w:val="20"/>
                <w:szCs w:val="20"/>
              </w:rPr>
              <w:t>8,964</w:t>
            </w:r>
          </w:p>
        </w:tc>
        <w:tc>
          <w:tcPr>
            <w:tcW w:w="367" w:type="pct"/>
            <w:tcBorders>
              <w:top w:val="single" w:sz="4" w:space="0" w:color="auto"/>
              <w:left w:val="nil"/>
              <w:bottom w:val="single" w:sz="4" w:space="0" w:color="auto"/>
              <w:right w:val="single" w:sz="4" w:space="0" w:color="auto"/>
            </w:tcBorders>
            <w:shd w:val="clear" w:color="auto" w:fill="auto"/>
          </w:tcPr>
          <w:p w14:paraId="76A320C3" w14:textId="5F496E69"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2ECF37F0" w14:textId="1F1DAAA2" w:rsidR="009402DD" w:rsidRPr="00BE6E45" w:rsidRDefault="009402DD" w:rsidP="009402DD">
            <w:pPr>
              <w:jc w:val="right"/>
              <w:rPr>
                <w:sz w:val="20"/>
                <w:szCs w:val="20"/>
                <w:lang w:eastAsia="zh-CN"/>
              </w:rPr>
            </w:pPr>
            <w:r w:rsidRPr="00BE6E45">
              <w:rPr>
                <w:rFonts w:asciiTheme="majorBidi" w:hAnsiTheme="majorBidi" w:cstheme="majorBidi"/>
                <w:sz w:val="20"/>
                <w:szCs w:val="20"/>
              </w:rPr>
              <w:t>1,665</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5EA1CDF9" w14:textId="5027BF53" w:rsidR="009402DD" w:rsidRPr="00BE6E45" w:rsidRDefault="009402DD" w:rsidP="009402DD">
            <w:pPr>
              <w:jc w:val="right"/>
              <w:rPr>
                <w:sz w:val="20"/>
                <w:szCs w:val="20"/>
                <w:lang w:eastAsia="zh-CN"/>
              </w:rPr>
            </w:pPr>
            <w:r w:rsidRPr="00BE6E45">
              <w:rPr>
                <w:rFonts w:asciiTheme="majorBidi" w:hAnsiTheme="majorBidi" w:cstheme="majorBidi"/>
                <w:sz w:val="20"/>
                <w:szCs w:val="20"/>
              </w:rPr>
              <w:t>16,119</w:t>
            </w:r>
          </w:p>
        </w:tc>
      </w:tr>
      <w:tr w:rsidR="0014451B" w:rsidRPr="00BE6E45" w14:paraId="530A7558" w14:textId="77777777" w:rsidTr="00BE6E45">
        <w:trPr>
          <w:trHeight w:val="62"/>
          <w:jc w:val="center"/>
        </w:trPr>
        <w:tc>
          <w:tcPr>
            <w:tcW w:w="363" w:type="pct"/>
            <w:tcBorders>
              <w:top w:val="nil"/>
              <w:left w:val="single" w:sz="4" w:space="0" w:color="auto"/>
              <w:bottom w:val="single" w:sz="4" w:space="0" w:color="auto"/>
              <w:right w:val="single" w:sz="4" w:space="0" w:color="auto"/>
            </w:tcBorders>
            <w:shd w:val="clear" w:color="auto" w:fill="auto"/>
            <w:hideMark/>
          </w:tcPr>
          <w:p w14:paraId="58F74F44" w14:textId="77777777" w:rsidR="009402DD" w:rsidRPr="00BE6E45" w:rsidRDefault="009402DD" w:rsidP="009402DD">
            <w:pPr>
              <w:rPr>
                <w:sz w:val="20"/>
                <w:szCs w:val="20"/>
                <w:lang w:eastAsia="en-CA"/>
              </w:rPr>
            </w:pPr>
            <w:r w:rsidRPr="00BE6E45">
              <w:rPr>
                <w:sz w:val="20"/>
                <w:szCs w:val="20"/>
                <w:lang w:eastAsia="en-CA"/>
              </w:rPr>
              <w:t>3.1</w:t>
            </w:r>
          </w:p>
        </w:tc>
        <w:tc>
          <w:tcPr>
            <w:tcW w:w="1105" w:type="pct"/>
            <w:tcBorders>
              <w:top w:val="nil"/>
              <w:left w:val="nil"/>
              <w:bottom w:val="single" w:sz="4" w:space="0" w:color="auto"/>
              <w:right w:val="single" w:sz="4" w:space="0" w:color="auto"/>
            </w:tcBorders>
            <w:shd w:val="clear" w:color="auto" w:fill="auto"/>
            <w:hideMark/>
          </w:tcPr>
          <w:p w14:paraId="22A8B800" w14:textId="77777777" w:rsidR="009402DD" w:rsidRPr="00BE6E45" w:rsidRDefault="009402DD" w:rsidP="009402DD">
            <w:pPr>
              <w:jc w:val="left"/>
              <w:rPr>
                <w:sz w:val="20"/>
                <w:szCs w:val="20"/>
                <w:lang w:eastAsia="zh-CN"/>
              </w:rPr>
            </w:pPr>
            <w:r w:rsidRPr="00BE6E45">
              <w:rPr>
                <w:sz w:val="20"/>
                <w:szCs w:val="20"/>
                <w:lang w:eastAsia="zh-CN"/>
              </w:rPr>
              <w:t>商定的供资总额（美元）</w:t>
            </w:r>
          </w:p>
        </w:tc>
        <w:tc>
          <w:tcPr>
            <w:tcW w:w="516" w:type="pct"/>
            <w:tcBorders>
              <w:top w:val="single" w:sz="4" w:space="0" w:color="auto"/>
              <w:left w:val="single" w:sz="4" w:space="0" w:color="auto"/>
              <w:bottom w:val="single" w:sz="4" w:space="0" w:color="auto"/>
              <w:right w:val="single" w:sz="4" w:space="0" w:color="auto"/>
            </w:tcBorders>
            <w:shd w:val="clear" w:color="auto" w:fill="auto"/>
          </w:tcPr>
          <w:p w14:paraId="3DA7AFBE" w14:textId="1FE3AF04" w:rsidR="009402DD" w:rsidRPr="00BE6E45" w:rsidRDefault="009402DD" w:rsidP="009402DD">
            <w:pPr>
              <w:jc w:val="right"/>
              <w:rPr>
                <w:sz w:val="20"/>
                <w:szCs w:val="20"/>
                <w:lang w:eastAsia="zh-CN"/>
              </w:rPr>
            </w:pPr>
            <w:r w:rsidRPr="00BE6E45">
              <w:rPr>
                <w:rFonts w:asciiTheme="majorBidi" w:hAnsiTheme="majorBidi" w:cstheme="majorBidi"/>
                <w:sz w:val="20"/>
                <w:szCs w:val="20"/>
              </w:rPr>
              <w:t>227,100</w:t>
            </w:r>
          </w:p>
        </w:tc>
        <w:tc>
          <w:tcPr>
            <w:tcW w:w="367" w:type="pct"/>
            <w:tcBorders>
              <w:top w:val="single" w:sz="4" w:space="0" w:color="auto"/>
              <w:left w:val="nil"/>
              <w:bottom w:val="single" w:sz="4" w:space="0" w:color="auto"/>
              <w:right w:val="single" w:sz="4" w:space="0" w:color="auto"/>
            </w:tcBorders>
            <w:shd w:val="clear" w:color="auto" w:fill="auto"/>
          </w:tcPr>
          <w:p w14:paraId="650DDA66" w14:textId="7CBDFA73"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2" w:type="pct"/>
            <w:tcBorders>
              <w:top w:val="single" w:sz="4" w:space="0" w:color="auto"/>
              <w:left w:val="nil"/>
              <w:bottom w:val="single" w:sz="4" w:space="0" w:color="auto"/>
              <w:right w:val="single" w:sz="4" w:space="0" w:color="auto"/>
            </w:tcBorders>
            <w:shd w:val="clear" w:color="auto" w:fill="auto"/>
          </w:tcPr>
          <w:p w14:paraId="5F8054BE" w14:textId="1F3E115B"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367" w:type="pct"/>
            <w:tcBorders>
              <w:top w:val="single" w:sz="4" w:space="0" w:color="auto"/>
              <w:left w:val="nil"/>
              <w:bottom w:val="single" w:sz="4" w:space="0" w:color="auto"/>
              <w:right w:val="single" w:sz="4" w:space="0" w:color="auto"/>
            </w:tcBorders>
            <w:shd w:val="clear" w:color="auto" w:fill="auto"/>
          </w:tcPr>
          <w:p w14:paraId="593FE71F" w14:textId="2B2C820A"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039271E6" w14:textId="65857307" w:rsidR="009402DD" w:rsidRPr="00BE6E45" w:rsidRDefault="009402DD" w:rsidP="009402DD">
            <w:pPr>
              <w:jc w:val="right"/>
              <w:rPr>
                <w:sz w:val="20"/>
                <w:szCs w:val="20"/>
                <w:lang w:eastAsia="zh-CN"/>
              </w:rPr>
            </w:pPr>
            <w:r w:rsidRPr="00BE6E45">
              <w:rPr>
                <w:rFonts w:asciiTheme="majorBidi" w:hAnsiTheme="majorBidi" w:cstheme="majorBidi"/>
                <w:sz w:val="20"/>
                <w:szCs w:val="20"/>
              </w:rPr>
              <w:t>258,000</w:t>
            </w:r>
          </w:p>
        </w:tc>
        <w:tc>
          <w:tcPr>
            <w:tcW w:w="367" w:type="pct"/>
            <w:tcBorders>
              <w:top w:val="single" w:sz="4" w:space="0" w:color="auto"/>
              <w:left w:val="nil"/>
              <w:bottom w:val="single" w:sz="4" w:space="0" w:color="auto"/>
              <w:right w:val="single" w:sz="4" w:space="0" w:color="auto"/>
            </w:tcBorders>
            <w:shd w:val="clear" w:color="auto" w:fill="auto"/>
          </w:tcPr>
          <w:p w14:paraId="24282BAB" w14:textId="4B9AB2A0"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4D5C3332" w14:textId="08C39139" w:rsidR="009402DD" w:rsidRPr="00BE6E45" w:rsidRDefault="009402DD" w:rsidP="009402DD">
            <w:pPr>
              <w:jc w:val="right"/>
              <w:rPr>
                <w:sz w:val="20"/>
                <w:szCs w:val="20"/>
                <w:lang w:eastAsia="zh-CN"/>
              </w:rPr>
            </w:pPr>
            <w:r w:rsidRPr="00BE6E45">
              <w:rPr>
                <w:rFonts w:asciiTheme="majorBidi" w:hAnsiTheme="majorBidi" w:cstheme="majorBidi"/>
                <w:sz w:val="20"/>
                <w:szCs w:val="20"/>
              </w:rPr>
              <w:t>54,900</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6524E24C" w14:textId="51A6FD2A" w:rsidR="009402DD" w:rsidRPr="00BE6E45" w:rsidRDefault="009402DD" w:rsidP="009402DD">
            <w:pPr>
              <w:jc w:val="right"/>
              <w:rPr>
                <w:sz w:val="20"/>
                <w:szCs w:val="20"/>
                <w:lang w:eastAsia="zh-CN"/>
              </w:rPr>
            </w:pPr>
            <w:r w:rsidRPr="00BE6E45">
              <w:rPr>
                <w:rFonts w:asciiTheme="majorBidi" w:hAnsiTheme="majorBidi" w:cstheme="majorBidi"/>
                <w:sz w:val="20"/>
                <w:szCs w:val="20"/>
              </w:rPr>
              <w:t>540,000</w:t>
            </w:r>
          </w:p>
        </w:tc>
      </w:tr>
      <w:tr w:rsidR="0014451B" w:rsidRPr="00BE6E45" w14:paraId="76840143" w14:textId="77777777" w:rsidTr="00BE6E45">
        <w:trPr>
          <w:trHeight w:val="62"/>
          <w:jc w:val="center"/>
        </w:trPr>
        <w:tc>
          <w:tcPr>
            <w:tcW w:w="363" w:type="pct"/>
            <w:tcBorders>
              <w:top w:val="nil"/>
              <w:left w:val="single" w:sz="4" w:space="0" w:color="auto"/>
              <w:bottom w:val="single" w:sz="4" w:space="0" w:color="auto"/>
              <w:right w:val="single" w:sz="4" w:space="0" w:color="auto"/>
            </w:tcBorders>
            <w:shd w:val="clear" w:color="auto" w:fill="auto"/>
            <w:hideMark/>
          </w:tcPr>
          <w:p w14:paraId="534494D9" w14:textId="77777777" w:rsidR="009402DD" w:rsidRPr="00BE6E45" w:rsidRDefault="009402DD" w:rsidP="009402DD">
            <w:pPr>
              <w:rPr>
                <w:sz w:val="20"/>
                <w:szCs w:val="20"/>
                <w:lang w:eastAsia="en-CA"/>
              </w:rPr>
            </w:pPr>
            <w:r w:rsidRPr="00BE6E45">
              <w:rPr>
                <w:sz w:val="20"/>
                <w:szCs w:val="20"/>
                <w:lang w:eastAsia="en-CA"/>
              </w:rPr>
              <w:t>3.2</w:t>
            </w:r>
          </w:p>
        </w:tc>
        <w:tc>
          <w:tcPr>
            <w:tcW w:w="1105" w:type="pct"/>
            <w:tcBorders>
              <w:top w:val="nil"/>
              <w:left w:val="nil"/>
              <w:bottom w:val="single" w:sz="4" w:space="0" w:color="auto"/>
              <w:right w:val="single" w:sz="4" w:space="0" w:color="auto"/>
            </w:tcBorders>
            <w:shd w:val="clear" w:color="auto" w:fill="auto"/>
            <w:hideMark/>
          </w:tcPr>
          <w:p w14:paraId="090F278C" w14:textId="77777777" w:rsidR="009402DD" w:rsidRPr="00BE6E45" w:rsidRDefault="009402DD" w:rsidP="009402DD">
            <w:pPr>
              <w:jc w:val="left"/>
              <w:rPr>
                <w:sz w:val="20"/>
                <w:szCs w:val="20"/>
                <w:lang w:eastAsia="en-CA"/>
              </w:rPr>
            </w:pPr>
            <w:proofErr w:type="spellStart"/>
            <w:r w:rsidRPr="00BE6E45">
              <w:rPr>
                <w:sz w:val="20"/>
                <w:szCs w:val="20"/>
                <w:lang w:eastAsia="en-CA"/>
              </w:rPr>
              <w:t>总支助费用（美元</w:t>
            </w:r>
            <w:proofErr w:type="spellEnd"/>
            <w:r w:rsidRPr="00BE6E45">
              <w:rPr>
                <w:rFonts w:hint="eastAsia"/>
                <w:sz w:val="20"/>
                <w:szCs w:val="20"/>
                <w:lang w:eastAsia="en-CA"/>
              </w:rPr>
              <w:t> </w:t>
            </w:r>
            <w:r w:rsidRPr="00BE6E45">
              <w:rPr>
                <w:sz w:val="20"/>
                <w:szCs w:val="20"/>
                <w:lang w:eastAsia="en-CA"/>
              </w:rPr>
              <w:t>）</w:t>
            </w:r>
          </w:p>
        </w:tc>
        <w:tc>
          <w:tcPr>
            <w:tcW w:w="516" w:type="pct"/>
            <w:tcBorders>
              <w:top w:val="single" w:sz="4" w:space="0" w:color="auto"/>
              <w:left w:val="nil"/>
              <w:bottom w:val="single" w:sz="4" w:space="0" w:color="auto"/>
              <w:right w:val="single" w:sz="4" w:space="0" w:color="auto"/>
            </w:tcBorders>
            <w:shd w:val="clear" w:color="auto" w:fill="auto"/>
          </w:tcPr>
          <w:p w14:paraId="256CC9C1" w14:textId="0E4B1CB6" w:rsidR="009402DD" w:rsidRPr="00BE6E45" w:rsidRDefault="009402DD" w:rsidP="009402DD">
            <w:pPr>
              <w:jc w:val="right"/>
              <w:rPr>
                <w:sz w:val="20"/>
                <w:szCs w:val="20"/>
                <w:lang w:eastAsia="en-CA"/>
              </w:rPr>
            </w:pPr>
            <w:r w:rsidRPr="00BE6E45">
              <w:rPr>
                <w:rFonts w:asciiTheme="majorBidi" w:hAnsiTheme="majorBidi" w:cstheme="majorBidi"/>
                <w:sz w:val="20"/>
                <w:szCs w:val="20"/>
              </w:rPr>
              <w:t>27,083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5984A4D0" w14:textId="72992D88" w:rsidR="009402DD" w:rsidRPr="00BE6E45" w:rsidRDefault="009402DD" w:rsidP="009402DD">
            <w:pPr>
              <w:jc w:val="right"/>
              <w:rPr>
                <w:sz w:val="20"/>
                <w:szCs w:val="20"/>
                <w:lang w:eastAsia="en-CA"/>
              </w:rPr>
            </w:pPr>
            <w:r w:rsidRPr="00BE6E45">
              <w:rPr>
                <w:rFonts w:asciiTheme="majorBidi" w:hAnsiTheme="majorBidi" w:cstheme="majorBidi"/>
                <w:sz w:val="20"/>
                <w:szCs w:val="20"/>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50B3A623" w14:textId="7974BC2E" w:rsidR="009402DD" w:rsidRPr="00BE6E45" w:rsidRDefault="009402DD" w:rsidP="009402DD">
            <w:pPr>
              <w:jc w:val="right"/>
              <w:rPr>
                <w:sz w:val="20"/>
                <w:szCs w:val="20"/>
                <w:lang w:eastAsia="en-CA"/>
              </w:rPr>
            </w:pPr>
            <w:r w:rsidRPr="00BE6E45">
              <w:rPr>
                <w:rFonts w:asciiTheme="majorBidi" w:hAnsiTheme="majorBidi" w:cstheme="majorBidi"/>
                <w:sz w:val="20"/>
                <w:szCs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16F9801B" w14:textId="0E6421A2" w:rsidR="009402DD" w:rsidRPr="00BE6E45" w:rsidRDefault="009402DD" w:rsidP="009402DD">
            <w:pPr>
              <w:jc w:val="right"/>
              <w:rPr>
                <w:sz w:val="20"/>
                <w:szCs w:val="20"/>
                <w:lang w:eastAsia="en-CA"/>
              </w:rPr>
            </w:pPr>
            <w:r w:rsidRPr="00BE6E45">
              <w:rPr>
                <w:rFonts w:asciiTheme="majorBidi" w:hAnsiTheme="majorBidi" w:cstheme="majorBidi"/>
                <w:sz w:val="20"/>
                <w:szCs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7CB45B27" w14:textId="326AED23" w:rsidR="009402DD" w:rsidRPr="00BE6E45" w:rsidRDefault="009402DD" w:rsidP="009402DD">
            <w:pPr>
              <w:jc w:val="right"/>
              <w:rPr>
                <w:sz w:val="20"/>
                <w:szCs w:val="20"/>
                <w:lang w:eastAsia="en-CA"/>
              </w:rPr>
            </w:pPr>
            <w:r w:rsidRPr="00BE6E45">
              <w:rPr>
                <w:rFonts w:asciiTheme="majorBidi" w:hAnsiTheme="majorBidi" w:cstheme="majorBidi"/>
                <w:sz w:val="20"/>
                <w:szCs w:val="20"/>
              </w:rPr>
              <w:t>29,556</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2E19F515" w14:textId="4B1834C7" w:rsidR="009402DD" w:rsidRPr="00BE6E45" w:rsidRDefault="009402DD" w:rsidP="009402DD">
            <w:pPr>
              <w:jc w:val="right"/>
              <w:rPr>
                <w:sz w:val="20"/>
                <w:szCs w:val="20"/>
                <w:lang w:eastAsia="en-CA"/>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7738CB31" w14:textId="7AAD80B2" w:rsidR="009402DD" w:rsidRPr="00BE6E45" w:rsidRDefault="009402DD" w:rsidP="009402DD">
            <w:pPr>
              <w:jc w:val="right"/>
              <w:rPr>
                <w:sz w:val="20"/>
                <w:szCs w:val="20"/>
                <w:lang w:eastAsia="en-CA"/>
              </w:rPr>
            </w:pPr>
            <w:r w:rsidRPr="00BE6E45">
              <w:rPr>
                <w:rFonts w:asciiTheme="majorBidi" w:hAnsiTheme="majorBidi" w:cstheme="majorBidi"/>
                <w:sz w:val="20"/>
                <w:szCs w:val="20"/>
              </w:rPr>
              <w:t>6,397</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58D82158" w14:textId="6D2F14A9" w:rsidR="009402DD" w:rsidRPr="00BE6E45" w:rsidRDefault="009402DD" w:rsidP="009402DD">
            <w:pPr>
              <w:jc w:val="right"/>
              <w:rPr>
                <w:sz w:val="20"/>
                <w:szCs w:val="20"/>
                <w:lang w:eastAsia="en-CA"/>
              </w:rPr>
            </w:pPr>
            <w:r w:rsidRPr="00BE6E45">
              <w:rPr>
                <w:rFonts w:asciiTheme="majorBidi" w:hAnsiTheme="majorBidi" w:cstheme="majorBidi"/>
                <w:sz w:val="20"/>
                <w:szCs w:val="20"/>
              </w:rPr>
              <w:t>63,036</w:t>
            </w:r>
          </w:p>
        </w:tc>
      </w:tr>
      <w:tr w:rsidR="0014451B" w:rsidRPr="00BE6E45" w14:paraId="67CBF0E4" w14:textId="77777777" w:rsidTr="00BE6E45">
        <w:trPr>
          <w:trHeight w:val="53"/>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41314E71" w14:textId="77777777" w:rsidR="009402DD" w:rsidRPr="00BE6E45" w:rsidRDefault="009402DD" w:rsidP="009402DD">
            <w:pPr>
              <w:rPr>
                <w:sz w:val="20"/>
                <w:szCs w:val="20"/>
                <w:lang w:eastAsia="en-CA"/>
              </w:rPr>
            </w:pPr>
            <w:r w:rsidRPr="00BE6E45">
              <w:rPr>
                <w:sz w:val="20"/>
                <w:szCs w:val="20"/>
                <w:lang w:eastAsia="en-CA"/>
              </w:rPr>
              <w:t>3.3</w:t>
            </w:r>
          </w:p>
        </w:tc>
        <w:tc>
          <w:tcPr>
            <w:tcW w:w="1105" w:type="pct"/>
            <w:tcBorders>
              <w:top w:val="single" w:sz="4" w:space="0" w:color="auto"/>
              <w:left w:val="nil"/>
              <w:bottom w:val="single" w:sz="4" w:space="0" w:color="auto"/>
              <w:right w:val="single" w:sz="4" w:space="0" w:color="auto"/>
            </w:tcBorders>
            <w:shd w:val="clear" w:color="auto" w:fill="auto"/>
            <w:hideMark/>
          </w:tcPr>
          <w:p w14:paraId="1B9B1C7F" w14:textId="77777777" w:rsidR="009402DD" w:rsidRPr="00BE6E45" w:rsidRDefault="009402DD" w:rsidP="009402DD">
            <w:pPr>
              <w:jc w:val="left"/>
              <w:rPr>
                <w:sz w:val="20"/>
                <w:szCs w:val="20"/>
                <w:lang w:eastAsia="zh-CN"/>
              </w:rPr>
            </w:pPr>
            <w:r w:rsidRPr="00BE6E45">
              <w:rPr>
                <w:sz w:val="20"/>
                <w:szCs w:val="20"/>
                <w:lang w:eastAsia="zh-CN"/>
              </w:rPr>
              <w:t>商定的费用总额（美元）</w:t>
            </w:r>
          </w:p>
        </w:tc>
        <w:tc>
          <w:tcPr>
            <w:tcW w:w="516" w:type="pct"/>
            <w:tcBorders>
              <w:top w:val="single" w:sz="4" w:space="0" w:color="auto"/>
              <w:left w:val="nil"/>
              <w:bottom w:val="single" w:sz="4" w:space="0" w:color="auto"/>
              <w:right w:val="single" w:sz="4" w:space="0" w:color="auto"/>
            </w:tcBorders>
            <w:shd w:val="clear" w:color="auto" w:fill="auto"/>
          </w:tcPr>
          <w:p w14:paraId="28A0E6A4" w14:textId="42389C18" w:rsidR="009402DD" w:rsidRPr="00BE6E45" w:rsidRDefault="009402DD" w:rsidP="009402DD">
            <w:pPr>
              <w:jc w:val="right"/>
              <w:rPr>
                <w:sz w:val="20"/>
                <w:szCs w:val="20"/>
                <w:lang w:eastAsia="zh-CN"/>
              </w:rPr>
            </w:pPr>
            <w:r w:rsidRPr="00BE6E45">
              <w:rPr>
                <w:rFonts w:asciiTheme="majorBidi" w:hAnsiTheme="majorBidi" w:cstheme="majorBidi"/>
                <w:sz w:val="20"/>
                <w:szCs w:val="20"/>
              </w:rPr>
              <w:t>254,183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3FBCE563" w14:textId="10C91293"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4CB8EF90" w14:textId="0CDA3A51"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6DCB5707" w14:textId="2AFBEFA6"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2CD6A114" w14:textId="1E256BF4" w:rsidR="009402DD" w:rsidRPr="00BE6E45" w:rsidRDefault="009402DD" w:rsidP="009402DD">
            <w:pPr>
              <w:jc w:val="right"/>
              <w:rPr>
                <w:sz w:val="20"/>
                <w:szCs w:val="20"/>
                <w:lang w:eastAsia="zh-CN"/>
              </w:rPr>
            </w:pPr>
            <w:r w:rsidRPr="00BE6E45">
              <w:rPr>
                <w:rFonts w:asciiTheme="majorBidi" w:hAnsiTheme="majorBidi" w:cstheme="majorBidi"/>
                <w:sz w:val="20"/>
                <w:szCs w:val="20"/>
              </w:rPr>
              <w:t>287,556</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40EE47B8" w14:textId="1CAB2F68" w:rsidR="009402DD" w:rsidRPr="00BE6E45" w:rsidRDefault="009402DD" w:rsidP="009402DD">
            <w:pPr>
              <w:jc w:val="right"/>
              <w:rPr>
                <w:sz w:val="20"/>
                <w:szCs w:val="20"/>
                <w:lang w:eastAsia="zh-CN"/>
              </w:rPr>
            </w:pPr>
            <w:r w:rsidRPr="00BE6E45">
              <w:rPr>
                <w:rFonts w:asciiTheme="majorBidi" w:hAnsiTheme="majorBidi" w:cstheme="majorBidi"/>
                <w:sz w:val="20"/>
                <w:szCs w:val="20"/>
              </w:rPr>
              <w:t>0</w:t>
            </w:r>
          </w:p>
        </w:tc>
        <w:tc>
          <w:tcPr>
            <w:tcW w:w="445" w:type="pct"/>
            <w:tcBorders>
              <w:top w:val="single" w:sz="4" w:space="0" w:color="auto"/>
              <w:left w:val="single" w:sz="4" w:space="0" w:color="auto"/>
              <w:bottom w:val="single" w:sz="4" w:space="0" w:color="auto"/>
              <w:right w:val="single" w:sz="4" w:space="0" w:color="auto"/>
            </w:tcBorders>
            <w:shd w:val="clear" w:color="auto" w:fill="auto"/>
          </w:tcPr>
          <w:p w14:paraId="56DDAC11" w14:textId="6E46725C" w:rsidR="009402DD" w:rsidRPr="00BE6E45" w:rsidRDefault="009402DD" w:rsidP="009402DD">
            <w:pPr>
              <w:jc w:val="right"/>
              <w:rPr>
                <w:sz w:val="20"/>
                <w:szCs w:val="20"/>
                <w:lang w:eastAsia="zh-CN"/>
              </w:rPr>
            </w:pPr>
            <w:r w:rsidRPr="00BE6E45">
              <w:rPr>
                <w:rFonts w:asciiTheme="majorBidi" w:hAnsiTheme="majorBidi" w:cstheme="majorBidi"/>
                <w:sz w:val="20"/>
                <w:szCs w:val="20"/>
              </w:rPr>
              <w:t>61,297</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111EDB33" w14:textId="1F9E1B80" w:rsidR="009402DD" w:rsidRPr="00BE6E45" w:rsidRDefault="009402DD" w:rsidP="009402DD">
            <w:pPr>
              <w:jc w:val="right"/>
              <w:rPr>
                <w:color w:val="000000"/>
                <w:sz w:val="20"/>
                <w:szCs w:val="20"/>
                <w:lang w:val="en-US" w:eastAsia="zh-CN"/>
              </w:rPr>
            </w:pPr>
            <w:r w:rsidRPr="00BE6E45">
              <w:rPr>
                <w:rFonts w:asciiTheme="majorBidi" w:hAnsiTheme="majorBidi" w:cstheme="majorBidi"/>
                <w:sz w:val="20"/>
                <w:szCs w:val="20"/>
              </w:rPr>
              <w:t>603,036</w:t>
            </w:r>
          </w:p>
        </w:tc>
      </w:tr>
      <w:tr w:rsidR="009402DD" w:rsidRPr="00BE6E45" w14:paraId="4B4C5A39" w14:textId="77777777" w:rsidTr="00BE6E45">
        <w:trPr>
          <w:trHeight w:val="53"/>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15E551F8" w14:textId="77777777" w:rsidR="009402DD" w:rsidRPr="00BE6E45" w:rsidRDefault="009402DD" w:rsidP="009402DD">
            <w:pPr>
              <w:rPr>
                <w:sz w:val="20"/>
                <w:szCs w:val="20"/>
                <w:lang w:eastAsia="en-CA"/>
              </w:rPr>
            </w:pPr>
            <w:r w:rsidRPr="00BE6E45">
              <w:rPr>
                <w:sz w:val="20"/>
                <w:szCs w:val="20"/>
                <w:lang w:eastAsia="en-CA"/>
              </w:rPr>
              <w:t>4.1.1</w:t>
            </w:r>
          </w:p>
        </w:tc>
        <w:tc>
          <w:tcPr>
            <w:tcW w:w="4124" w:type="pct"/>
            <w:gridSpan w:val="8"/>
            <w:tcBorders>
              <w:top w:val="single" w:sz="4" w:space="0" w:color="auto"/>
              <w:left w:val="single" w:sz="4" w:space="0" w:color="auto"/>
              <w:bottom w:val="single" w:sz="4" w:space="0" w:color="auto"/>
              <w:right w:val="single" w:sz="4" w:space="0" w:color="auto"/>
            </w:tcBorders>
          </w:tcPr>
          <w:p w14:paraId="1986433B" w14:textId="2BF6B3E8" w:rsidR="009402DD" w:rsidRPr="00BE6E45" w:rsidRDefault="009402DD" w:rsidP="009402DD">
            <w:pPr>
              <w:rPr>
                <w:sz w:val="20"/>
                <w:szCs w:val="20"/>
                <w:lang w:eastAsia="zh-CN"/>
              </w:rPr>
            </w:pPr>
            <w:r w:rsidRPr="00BE6E45">
              <w:rPr>
                <w:sz w:val="20"/>
                <w:szCs w:val="20"/>
                <w:lang w:val="zh-CN" w:eastAsia="zh-CN"/>
              </w:rPr>
              <w:t>本</w:t>
            </w:r>
            <w:r w:rsidRPr="00BE6E45">
              <w:rPr>
                <w:rFonts w:hint="eastAsia"/>
                <w:sz w:val="20"/>
                <w:szCs w:val="20"/>
                <w:lang w:val="zh-CN" w:eastAsia="zh-CN"/>
              </w:rPr>
              <w:t>协议</w:t>
            </w:r>
            <w:r w:rsidRPr="00BE6E45">
              <w:rPr>
                <w:sz w:val="20"/>
                <w:szCs w:val="20"/>
                <w:lang w:val="zh-CN" w:eastAsia="zh-CN"/>
              </w:rPr>
              <w:t>下要完成的商定的</w:t>
            </w:r>
            <w:r w:rsidRPr="00BE6E45">
              <w:rPr>
                <w:sz w:val="20"/>
                <w:szCs w:val="20"/>
                <w:lang w:val="zh-CN" w:eastAsia="zh-CN"/>
              </w:rPr>
              <w:t>HCFC-22</w:t>
            </w:r>
            <w:r w:rsidRPr="00BE6E45">
              <w:rPr>
                <w:sz w:val="20"/>
                <w:szCs w:val="20"/>
                <w:lang w:val="zh-CN" w:eastAsia="zh-CN"/>
              </w:rPr>
              <w:t>淘汰总量</w:t>
            </w:r>
            <w:r w:rsidRPr="00BE6E45">
              <w:rPr>
                <w:color w:val="000000"/>
                <w:sz w:val="20"/>
                <w:szCs w:val="20"/>
                <w:lang w:eastAsia="zh-CN"/>
              </w:rPr>
              <w:t>(ODP </w:t>
            </w:r>
            <w:r w:rsidRPr="00BE6E45">
              <w:rPr>
                <w:sz w:val="20"/>
                <w:szCs w:val="20"/>
                <w:lang w:val="zh-CN" w:eastAsia="zh-CN"/>
              </w:rPr>
              <w:t>吨</w:t>
            </w:r>
            <w:r w:rsidRPr="00BE6E45">
              <w:rPr>
                <w:color w:val="000000"/>
                <w:sz w:val="20"/>
                <w:szCs w:val="20"/>
                <w:lang w:eastAsia="zh-CN"/>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4ECDE162" w14:textId="79530F2A" w:rsidR="009402DD" w:rsidRPr="00BE6E45" w:rsidRDefault="009402DD" w:rsidP="009402DD">
            <w:pPr>
              <w:jc w:val="right"/>
              <w:rPr>
                <w:sz w:val="20"/>
                <w:szCs w:val="20"/>
                <w:lang w:eastAsia="zh-CN"/>
              </w:rPr>
            </w:pPr>
            <w:r w:rsidRPr="00BE6E45">
              <w:rPr>
                <w:rFonts w:asciiTheme="majorBidi" w:hAnsiTheme="majorBidi" w:cstheme="majorBidi"/>
                <w:sz w:val="20"/>
                <w:szCs w:val="20"/>
                <w:lang w:eastAsia="en-CA"/>
              </w:rPr>
              <w:t>1.29</w:t>
            </w:r>
          </w:p>
        </w:tc>
      </w:tr>
      <w:tr w:rsidR="0014451B" w:rsidRPr="00BE6E45" w14:paraId="3E6F615E" w14:textId="77777777" w:rsidTr="00BE6E45">
        <w:trPr>
          <w:trHeight w:val="116"/>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4B2E0C95" w14:textId="77777777" w:rsidR="009402DD" w:rsidRPr="00BE6E45" w:rsidRDefault="009402DD" w:rsidP="009402DD">
            <w:pPr>
              <w:rPr>
                <w:sz w:val="20"/>
                <w:szCs w:val="20"/>
                <w:lang w:eastAsia="en-CA"/>
              </w:rPr>
            </w:pPr>
            <w:r w:rsidRPr="00BE6E45">
              <w:rPr>
                <w:sz w:val="20"/>
                <w:szCs w:val="20"/>
                <w:lang w:eastAsia="en-CA"/>
              </w:rPr>
              <w:t>4.1.2</w:t>
            </w:r>
          </w:p>
        </w:tc>
        <w:tc>
          <w:tcPr>
            <w:tcW w:w="4124" w:type="pct"/>
            <w:gridSpan w:val="8"/>
            <w:tcBorders>
              <w:top w:val="single" w:sz="4" w:space="0" w:color="auto"/>
              <w:left w:val="single" w:sz="4" w:space="0" w:color="auto"/>
              <w:bottom w:val="single" w:sz="4" w:space="0" w:color="auto"/>
              <w:right w:val="single" w:sz="4" w:space="0" w:color="auto"/>
            </w:tcBorders>
          </w:tcPr>
          <w:p w14:paraId="40A57BBB" w14:textId="77777777" w:rsidR="009402DD" w:rsidRPr="00BE6E45" w:rsidRDefault="009402DD" w:rsidP="009402DD">
            <w:pPr>
              <w:rPr>
                <w:sz w:val="20"/>
                <w:szCs w:val="20"/>
                <w:lang w:eastAsia="en-CA"/>
              </w:rPr>
            </w:pPr>
            <w:proofErr w:type="spellStart"/>
            <w:r w:rsidRPr="00BE6E45">
              <w:rPr>
                <w:sz w:val="20"/>
                <w:szCs w:val="20"/>
                <w:lang w:val="zh-CN"/>
              </w:rPr>
              <w:t>之前阶段要完成的</w:t>
            </w:r>
            <w:proofErr w:type="spellEnd"/>
            <w:r w:rsidRPr="00BE6E45">
              <w:rPr>
                <w:sz w:val="20"/>
                <w:szCs w:val="20"/>
                <w:lang w:val="zh-CN"/>
              </w:rPr>
              <w:t>HCFC-22</w:t>
            </w:r>
            <w:proofErr w:type="spellStart"/>
            <w:r w:rsidRPr="00BE6E45">
              <w:rPr>
                <w:sz w:val="20"/>
                <w:szCs w:val="20"/>
                <w:lang w:val="zh-CN"/>
              </w:rPr>
              <w:t>淘汰量</w:t>
            </w:r>
            <w:proofErr w:type="spellEnd"/>
            <w:r w:rsidRPr="00BE6E45">
              <w:rPr>
                <w:color w:val="000000"/>
                <w:sz w:val="20"/>
                <w:szCs w:val="20"/>
              </w:rPr>
              <w:t>(ODP </w:t>
            </w:r>
            <w:r w:rsidRPr="00BE6E45">
              <w:rPr>
                <w:sz w:val="20"/>
                <w:szCs w:val="20"/>
                <w:lang w:val="zh-CN"/>
              </w:rPr>
              <w:t>吨</w:t>
            </w:r>
            <w:r w:rsidRPr="00BE6E45">
              <w:rPr>
                <w:color w:val="000000"/>
                <w:sz w:val="20"/>
                <w:szCs w:val="20"/>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27889957" w14:textId="0279C97B" w:rsidR="009402DD" w:rsidRPr="00BE6E45" w:rsidRDefault="009402DD" w:rsidP="009402DD">
            <w:pPr>
              <w:jc w:val="right"/>
              <w:rPr>
                <w:sz w:val="20"/>
                <w:szCs w:val="20"/>
                <w:lang w:eastAsia="en-CA"/>
              </w:rPr>
            </w:pPr>
            <w:r w:rsidRPr="00BE6E45">
              <w:rPr>
                <w:rFonts w:asciiTheme="majorBidi" w:hAnsiTheme="majorBidi" w:cstheme="majorBidi"/>
                <w:sz w:val="20"/>
                <w:szCs w:val="20"/>
                <w:lang w:eastAsia="en-CA"/>
              </w:rPr>
              <w:t>0.69</w:t>
            </w:r>
          </w:p>
        </w:tc>
      </w:tr>
      <w:tr w:rsidR="0014451B" w:rsidRPr="00BE6E45" w14:paraId="7088641D" w14:textId="77777777" w:rsidTr="00BE6E45">
        <w:trPr>
          <w:trHeight w:val="98"/>
          <w:jc w:val="center"/>
        </w:trPr>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51F726EB" w14:textId="77777777" w:rsidR="009402DD" w:rsidRPr="00BE6E45" w:rsidRDefault="009402DD" w:rsidP="009402DD">
            <w:pPr>
              <w:rPr>
                <w:sz w:val="20"/>
                <w:szCs w:val="20"/>
                <w:lang w:eastAsia="en-CA"/>
              </w:rPr>
            </w:pPr>
            <w:r w:rsidRPr="00BE6E45">
              <w:rPr>
                <w:sz w:val="20"/>
                <w:szCs w:val="20"/>
                <w:lang w:eastAsia="en-CA"/>
              </w:rPr>
              <w:t>4.1.3</w:t>
            </w:r>
          </w:p>
        </w:tc>
        <w:tc>
          <w:tcPr>
            <w:tcW w:w="4124" w:type="pct"/>
            <w:gridSpan w:val="8"/>
            <w:tcBorders>
              <w:top w:val="single" w:sz="4" w:space="0" w:color="auto"/>
              <w:left w:val="single" w:sz="4" w:space="0" w:color="auto"/>
              <w:bottom w:val="single" w:sz="4" w:space="0" w:color="auto"/>
              <w:right w:val="single" w:sz="4" w:space="0" w:color="auto"/>
            </w:tcBorders>
          </w:tcPr>
          <w:p w14:paraId="119CE210" w14:textId="04FBDE38" w:rsidR="009402DD" w:rsidRPr="00BE6E45" w:rsidRDefault="009402DD" w:rsidP="009402DD">
            <w:pPr>
              <w:rPr>
                <w:sz w:val="20"/>
                <w:szCs w:val="20"/>
                <w:lang w:eastAsia="zh-CN"/>
              </w:rPr>
            </w:pPr>
            <w:r w:rsidRPr="00BE6E45">
              <w:rPr>
                <w:sz w:val="20"/>
                <w:szCs w:val="20"/>
                <w:lang w:val="zh-CN" w:eastAsia="zh-CN"/>
              </w:rPr>
              <w:t>剩余的符合资助条件的</w:t>
            </w:r>
            <w:r w:rsidRPr="00BE6E45">
              <w:rPr>
                <w:sz w:val="20"/>
                <w:szCs w:val="20"/>
                <w:lang w:val="zh-CN" w:eastAsia="zh-CN"/>
              </w:rPr>
              <w:t>HCFC-22</w:t>
            </w:r>
            <w:r w:rsidRPr="00BE6E45">
              <w:rPr>
                <w:sz w:val="20"/>
                <w:szCs w:val="20"/>
                <w:lang w:val="zh-CN" w:eastAsia="zh-CN"/>
              </w:rPr>
              <w:t>消费量</w:t>
            </w:r>
            <w:r w:rsidRPr="00BE6E45">
              <w:rPr>
                <w:color w:val="000000"/>
                <w:sz w:val="20"/>
                <w:szCs w:val="20"/>
                <w:lang w:eastAsia="zh-CN"/>
              </w:rPr>
              <w:t>(ODP </w:t>
            </w:r>
            <w:r w:rsidRPr="00BE6E45">
              <w:rPr>
                <w:sz w:val="20"/>
                <w:szCs w:val="20"/>
                <w:lang w:val="zh-CN" w:eastAsia="zh-CN"/>
              </w:rPr>
              <w:t>吨</w:t>
            </w:r>
            <w:r w:rsidRPr="00BE6E45">
              <w:rPr>
                <w:color w:val="000000"/>
                <w:sz w:val="20"/>
                <w:szCs w:val="20"/>
                <w:lang w:eastAsia="zh-CN"/>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4A992760" w14:textId="153313AE" w:rsidR="009402DD" w:rsidRPr="00BE6E45" w:rsidRDefault="009402DD" w:rsidP="009402DD">
            <w:pPr>
              <w:jc w:val="right"/>
              <w:rPr>
                <w:sz w:val="20"/>
                <w:szCs w:val="20"/>
                <w:lang w:eastAsia="zh-CN"/>
              </w:rPr>
            </w:pPr>
            <w:r w:rsidRPr="00BE6E45">
              <w:rPr>
                <w:rFonts w:asciiTheme="majorBidi" w:hAnsiTheme="majorBidi" w:cstheme="majorBidi"/>
                <w:sz w:val="20"/>
                <w:szCs w:val="20"/>
                <w:lang w:eastAsia="en-CA"/>
              </w:rPr>
              <w:t>0.00</w:t>
            </w:r>
          </w:p>
        </w:tc>
      </w:tr>
      <w:tr w:rsidR="009402DD" w:rsidRPr="00BE6E45" w14:paraId="30F5581A" w14:textId="77777777" w:rsidTr="00BE6E45">
        <w:trPr>
          <w:trHeight w:val="98"/>
          <w:jc w:val="center"/>
        </w:trPr>
        <w:tc>
          <w:tcPr>
            <w:tcW w:w="363" w:type="pct"/>
            <w:tcBorders>
              <w:top w:val="single" w:sz="4" w:space="0" w:color="auto"/>
              <w:left w:val="single" w:sz="4" w:space="0" w:color="auto"/>
              <w:bottom w:val="single" w:sz="4" w:space="0" w:color="auto"/>
              <w:right w:val="single" w:sz="4" w:space="0" w:color="auto"/>
            </w:tcBorders>
            <w:shd w:val="clear" w:color="auto" w:fill="auto"/>
          </w:tcPr>
          <w:p w14:paraId="74539488" w14:textId="1035DF0F" w:rsidR="009402DD" w:rsidRPr="00BE6E45" w:rsidRDefault="009402DD" w:rsidP="009402DD">
            <w:pPr>
              <w:rPr>
                <w:sz w:val="20"/>
                <w:szCs w:val="20"/>
                <w:lang w:eastAsia="en-CA"/>
              </w:rPr>
            </w:pPr>
            <w:r w:rsidRPr="00BE6E45">
              <w:rPr>
                <w:sz w:val="20"/>
                <w:szCs w:val="20"/>
                <w:lang w:eastAsia="en-CA"/>
              </w:rPr>
              <w:t>4.2.1</w:t>
            </w:r>
          </w:p>
        </w:tc>
        <w:tc>
          <w:tcPr>
            <w:tcW w:w="4124" w:type="pct"/>
            <w:gridSpan w:val="8"/>
            <w:tcBorders>
              <w:top w:val="single" w:sz="4" w:space="0" w:color="auto"/>
              <w:left w:val="single" w:sz="4" w:space="0" w:color="auto"/>
              <w:bottom w:val="single" w:sz="4" w:space="0" w:color="auto"/>
              <w:right w:val="single" w:sz="4" w:space="0" w:color="auto"/>
            </w:tcBorders>
          </w:tcPr>
          <w:p w14:paraId="45762037" w14:textId="5E19C1F6" w:rsidR="009402DD" w:rsidRPr="00BE6E45" w:rsidRDefault="009402DD" w:rsidP="009402DD">
            <w:pPr>
              <w:rPr>
                <w:sz w:val="20"/>
                <w:szCs w:val="20"/>
                <w:lang w:val="zh-CN" w:eastAsia="zh-CN"/>
              </w:rPr>
            </w:pPr>
            <w:r w:rsidRPr="00BE6E45">
              <w:rPr>
                <w:sz w:val="20"/>
                <w:szCs w:val="20"/>
                <w:lang w:val="zh-CN" w:eastAsia="zh-CN"/>
              </w:rPr>
              <w:t>本</w:t>
            </w:r>
            <w:r w:rsidRPr="00BE6E45">
              <w:rPr>
                <w:rFonts w:hint="eastAsia"/>
                <w:sz w:val="20"/>
                <w:szCs w:val="20"/>
                <w:lang w:val="zh-CN" w:eastAsia="zh-CN"/>
              </w:rPr>
              <w:t>协议</w:t>
            </w:r>
            <w:r w:rsidRPr="00BE6E45">
              <w:rPr>
                <w:sz w:val="20"/>
                <w:szCs w:val="20"/>
                <w:lang w:val="zh-CN" w:eastAsia="zh-CN"/>
              </w:rPr>
              <w:t>下要完成的商定的</w:t>
            </w:r>
            <w:r w:rsidRPr="00BE6E45">
              <w:rPr>
                <w:rFonts w:asciiTheme="majorBidi" w:hAnsiTheme="majorBidi" w:cstheme="majorBidi"/>
                <w:sz w:val="20"/>
                <w:szCs w:val="20"/>
                <w:lang w:eastAsia="zh-CN"/>
              </w:rPr>
              <w:t>HCFC</w:t>
            </w:r>
            <w:r w:rsidRPr="00BE6E45">
              <w:rPr>
                <w:rFonts w:asciiTheme="majorBidi" w:hAnsiTheme="majorBidi" w:cstheme="majorBidi"/>
                <w:sz w:val="20"/>
                <w:szCs w:val="20"/>
                <w:lang w:eastAsia="zh-CN"/>
              </w:rPr>
              <w:noBreakHyphen/>
              <w:t>142b</w:t>
            </w:r>
            <w:r w:rsidRPr="00BE6E45">
              <w:rPr>
                <w:sz w:val="20"/>
                <w:szCs w:val="20"/>
                <w:lang w:val="zh-CN" w:eastAsia="zh-CN"/>
              </w:rPr>
              <w:t>淘汰总量</w:t>
            </w:r>
            <w:r w:rsidRPr="00BE6E45">
              <w:rPr>
                <w:color w:val="000000"/>
                <w:sz w:val="20"/>
                <w:szCs w:val="20"/>
                <w:lang w:eastAsia="zh-CN"/>
              </w:rPr>
              <w:t>(ODP </w:t>
            </w:r>
            <w:r w:rsidRPr="00BE6E45">
              <w:rPr>
                <w:sz w:val="20"/>
                <w:szCs w:val="20"/>
                <w:lang w:val="zh-CN" w:eastAsia="zh-CN"/>
              </w:rPr>
              <w:t>吨</w:t>
            </w:r>
            <w:r w:rsidRPr="00BE6E45">
              <w:rPr>
                <w:color w:val="000000"/>
                <w:sz w:val="20"/>
                <w:szCs w:val="20"/>
                <w:lang w:eastAsia="zh-CN"/>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5FBEACBA" w14:textId="6386C331" w:rsidR="009402DD" w:rsidRPr="00BE6E45" w:rsidRDefault="009402DD" w:rsidP="009402DD">
            <w:pPr>
              <w:jc w:val="right"/>
              <w:rPr>
                <w:sz w:val="20"/>
                <w:szCs w:val="20"/>
                <w:lang w:eastAsia="zh-CN"/>
              </w:rPr>
            </w:pPr>
            <w:r w:rsidRPr="00BE6E45">
              <w:rPr>
                <w:rFonts w:asciiTheme="majorBidi" w:hAnsiTheme="majorBidi" w:cstheme="majorBidi"/>
                <w:sz w:val="20"/>
                <w:szCs w:val="20"/>
                <w:lang w:eastAsia="en-CA"/>
              </w:rPr>
              <w:t>0.00</w:t>
            </w:r>
          </w:p>
        </w:tc>
      </w:tr>
      <w:tr w:rsidR="009402DD" w:rsidRPr="00BE6E45" w14:paraId="583CE1E2" w14:textId="77777777" w:rsidTr="00BE6E45">
        <w:trPr>
          <w:trHeight w:val="98"/>
          <w:jc w:val="center"/>
        </w:trPr>
        <w:tc>
          <w:tcPr>
            <w:tcW w:w="363" w:type="pct"/>
            <w:tcBorders>
              <w:top w:val="single" w:sz="4" w:space="0" w:color="auto"/>
              <w:left w:val="single" w:sz="4" w:space="0" w:color="auto"/>
              <w:bottom w:val="single" w:sz="4" w:space="0" w:color="auto"/>
              <w:right w:val="single" w:sz="4" w:space="0" w:color="auto"/>
            </w:tcBorders>
            <w:shd w:val="clear" w:color="auto" w:fill="auto"/>
          </w:tcPr>
          <w:p w14:paraId="28ADDB54" w14:textId="0B6D54C3" w:rsidR="009402DD" w:rsidRPr="00BE6E45" w:rsidRDefault="009402DD" w:rsidP="009402DD">
            <w:pPr>
              <w:rPr>
                <w:sz w:val="20"/>
                <w:szCs w:val="20"/>
                <w:lang w:eastAsia="en-CA"/>
              </w:rPr>
            </w:pPr>
            <w:r w:rsidRPr="00BE6E45">
              <w:rPr>
                <w:sz w:val="20"/>
                <w:szCs w:val="20"/>
                <w:lang w:eastAsia="en-CA"/>
              </w:rPr>
              <w:t>4.2.2</w:t>
            </w:r>
          </w:p>
        </w:tc>
        <w:tc>
          <w:tcPr>
            <w:tcW w:w="4124" w:type="pct"/>
            <w:gridSpan w:val="8"/>
            <w:tcBorders>
              <w:top w:val="single" w:sz="4" w:space="0" w:color="auto"/>
              <w:left w:val="single" w:sz="4" w:space="0" w:color="auto"/>
              <w:bottom w:val="single" w:sz="4" w:space="0" w:color="auto"/>
              <w:right w:val="single" w:sz="4" w:space="0" w:color="auto"/>
            </w:tcBorders>
          </w:tcPr>
          <w:p w14:paraId="30C3FFA8" w14:textId="5C2A1505" w:rsidR="009402DD" w:rsidRPr="00BE6E45" w:rsidRDefault="009402DD" w:rsidP="009402DD">
            <w:pPr>
              <w:rPr>
                <w:sz w:val="20"/>
                <w:szCs w:val="20"/>
                <w:lang w:val="zh-CN" w:eastAsia="zh-CN"/>
              </w:rPr>
            </w:pPr>
            <w:proofErr w:type="spellStart"/>
            <w:r w:rsidRPr="00BE6E45">
              <w:rPr>
                <w:sz w:val="20"/>
                <w:szCs w:val="20"/>
                <w:lang w:val="zh-CN"/>
              </w:rPr>
              <w:t>之前阶段要完成的</w:t>
            </w:r>
            <w:proofErr w:type="spellEnd"/>
            <w:r w:rsidRPr="00BE6E45">
              <w:rPr>
                <w:rFonts w:asciiTheme="majorBidi" w:hAnsiTheme="majorBidi" w:cstheme="majorBidi"/>
                <w:sz w:val="20"/>
                <w:szCs w:val="20"/>
                <w:lang w:eastAsia="en-CA"/>
              </w:rPr>
              <w:t>HCFC</w:t>
            </w:r>
            <w:r w:rsidRPr="00BE6E45">
              <w:rPr>
                <w:rFonts w:asciiTheme="majorBidi" w:hAnsiTheme="majorBidi" w:cstheme="majorBidi"/>
                <w:sz w:val="20"/>
                <w:szCs w:val="20"/>
                <w:lang w:eastAsia="en-CA"/>
              </w:rPr>
              <w:noBreakHyphen/>
              <w:t>142b</w:t>
            </w:r>
            <w:proofErr w:type="spellStart"/>
            <w:proofErr w:type="gramStart"/>
            <w:r w:rsidRPr="00BE6E45">
              <w:rPr>
                <w:sz w:val="20"/>
                <w:szCs w:val="20"/>
                <w:lang w:val="zh-CN"/>
              </w:rPr>
              <w:t>淘汰量</w:t>
            </w:r>
            <w:proofErr w:type="spellEnd"/>
            <w:r w:rsidRPr="00BE6E45">
              <w:rPr>
                <w:color w:val="000000"/>
                <w:sz w:val="20"/>
                <w:szCs w:val="20"/>
              </w:rPr>
              <w:t>(</w:t>
            </w:r>
            <w:proofErr w:type="gramEnd"/>
            <w:r w:rsidRPr="00BE6E45">
              <w:rPr>
                <w:color w:val="000000"/>
                <w:sz w:val="20"/>
                <w:szCs w:val="20"/>
              </w:rPr>
              <w:t>ODP </w:t>
            </w:r>
            <w:r w:rsidRPr="00BE6E45">
              <w:rPr>
                <w:sz w:val="20"/>
                <w:szCs w:val="20"/>
                <w:lang w:val="zh-CN"/>
              </w:rPr>
              <w:t>吨</w:t>
            </w:r>
            <w:r w:rsidRPr="00BE6E45">
              <w:rPr>
                <w:color w:val="000000"/>
                <w:sz w:val="20"/>
                <w:szCs w:val="20"/>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6A339736" w14:textId="43FB1C7F" w:rsidR="009402DD" w:rsidRPr="00BE6E45" w:rsidRDefault="009402DD" w:rsidP="009402DD">
            <w:pPr>
              <w:jc w:val="right"/>
              <w:rPr>
                <w:sz w:val="20"/>
                <w:szCs w:val="20"/>
                <w:lang w:eastAsia="zh-CN"/>
              </w:rPr>
            </w:pPr>
            <w:r w:rsidRPr="00BE6E45">
              <w:rPr>
                <w:rFonts w:asciiTheme="majorBidi" w:hAnsiTheme="majorBidi" w:cstheme="majorBidi"/>
                <w:sz w:val="20"/>
                <w:szCs w:val="20"/>
                <w:lang w:eastAsia="en-CA"/>
              </w:rPr>
              <w:t>0.04</w:t>
            </w:r>
          </w:p>
        </w:tc>
      </w:tr>
      <w:tr w:rsidR="009402DD" w:rsidRPr="00BE6E45" w14:paraId="50659549" w14:textId="77777777" w:rsidTr="00BE6E45">
        <w:trPr>
          <w:trHeight w:val="98"/>
          <w:jc w:val="center"/>
        </w:trPr>
        <w:tc>
          <w:tcPr>
            <w:tcW w:w="363" w:type="pct"/>
            <w:tcBorders>
              <w:top w:val="single" w:sz="4" w:space="0" w:color="auto"/>
              <w:left w:val="single" w:sz="4" w:space="0" w:color="auto"/>
              <w:bottom w:val="single" w:sz="4" w:space="0" w:color="auto"/>
              <w:right w:val="single" w:sz="4" w:space="0" w:color="auto"/>
            </w:tcBorders>
            <w:shd w:val="clear" w:color="auto" w:fill="auto"/>
          </w:tcPr>
          <w:p w14:paraId="7787AC43" w14:textId="0CB5766E" w:rsidR="009402DD" w:rsidRPr="00BE6E45" w:rsidRDefault="009402DD" w:rsidP="009402DD">
            <w:pPr>
              <w:rPr>
                <w:sz w:val="20"/>
                <w:szCs w:val="20"/>
                <w:lang w:eastAsia="en-CA"/>
              </w:rPr>
            </w:pPr>
            <w:r w:rsidRPr="00BE6E45">
              <w:rPr>
                <w:sz w:val="20"/>
                <w:szCs w:val="20"/>
                <w:lang w:eastAsia="en-CA"/>
              </w:rPr>
              <w:t>4.2.3</w:t>
            </w:r>
          </w:p>
        </w:tc>
        <w:tc>
          <w:tcPr>
            <w:tcW w:w="4124" w:type="pct"/>
            <w:gridSpan w:val="8"/>
            <w:tcBorders>
              <w:top w:val="single" w:sz="4" w:space="0" w:color="auto"/>
              <w:left w:val="single" w:sz="4" w:space="0" w:color="auto"/>
              <w:bottom w:val="single" w:sz="4" w:space="0" w:color="auto"/>
              <w:right w:val="single" w:sz="4" w:space="0" w:color="auto"/>
            </w:tcBorders>
          </w:tcPr>
          <w:p w14:paraId="2AE884E5" w14:textId="19B6678A" w:rsidR="009402DD" w:rsidRPr="00BE6E45" w:rsidRDefault="009402DD" w:rsidP="009402DD">
            <w:pPr>
              <w:rPr>
                <w:sz w:val="20"/>
                <w:szCs w:val="20"/>
                <w:lang w:val="zh-CN" w:eastAsia="zh-CN"/>
              </w:rPr>
            </w:pPr>
            <w:r w:rsidRPr="00BE6E45">
              <w:rPr>
                <w:sz w:val="20"/>
                <w:szCs w:val="20"/>
                <w:lang w:val="zh-CN" w:eastAsia="zh-CN"/>
              </w:rPr>
              <w:t>剩余的符合资助条件的</w:t>
            </w:r>
            <w:r w:rsidRPr="00BE6E45">
              <w:rPr>
                <w:rFonts w:asciiTheme="majorBidi" w:hAnsiTheme="majorBidi" w:cstheme="majorBidi"/>
                <w:sz w:val="20"/>
                <w:szCs w:val="20"/>
                <w:lang w:eastAsia="zh-CN"/>
              </w:rPr>
              <w:t>HCFC</w:t>
            </w:r>
            <w:r w:rsidRPr="00BE6E45">
              <w:rPr>
                <w:rFonts w:asciiTheme="majorBidi" w:hAnsiTheme="majorBidi" w:cstheme="majorBidi"/>
                <w:sz w:val="20"/>
                <w:szCs w:val="20"/>
                <w:lang w:eastAsia="zh-CN"/>
              </w:rPr>
              <w:noBreakHyphen/>
              <w:t>142b</w:t>
            </w:r>
            <w:r w:rsidRPr="00BE6E45">
              <w:rPr>
                <w:sz w:val="20"/>
                <w:szCs w:val="20"/>
                <w:lang w:val="zh-CN" w:eastAsia="zh-CN"/>
              </w:rPr>
              <w:t>消费量</w:t>
            </w:r>
            <w:r w:rsidRPr="00BE6E45">
              <w:rPr>
                <w:color w:val="000000"/>
                <w:sz w:val="20"/>
                <w:szCs w:val="20"/>
                <w:lang w:eastAsia="zh-CN"/>
              </w:rPr>
              <w:t>(ODP </w:t>
            </w:r>
            <w:r w:rsidRPr="00BE6E45">
              <w:rPr>
                <w:sz w:val="20"/>
                <w:szCs w:val="20"/>
                <w:lang w:val="zh-CN" w:eastAsia="zh-CN"/>
              </w:rPr>
              <w:t>吨</w:t>
            </w:r>
            <w:r w:rsidRPr="00BE6E45">
              <w:rPr>
                <w:color w:val="000000"/>
                <w:sz w:val="20"/>
                <w:szCs w:val="20"/>
                <w:lang w:eastAsia="zh-CN"/>
              </w:rPr>
              <w:t>)</w:t>
            </w:r>
          </w:p>
        </w:tc>
        <w:tc>
          <w:tcPr>
            <w:tcW w:w="513" w:type="pct"/>
            <w:tcBorders>
              <w:top w:val="single" w:sz="4" w:space="0" w:color="auto"/>
              <w:left w:val="single" w:sz="4" w:space="0" w:color="auto"/>
              <w:bottom w:val="single" w:sz="4" w:space="0" w:color="auto"/>
              <w:right w:val="single" w:sz="4" w:space="0" w:color="auto"/>
            </w:tcBorders>
            <w:shd w:val="clear" w:color="auto" w:fill="auto"/>
          </w:tcPr>
          <w:p w14:paraId="353F1717" w14:textId="13810AFB" w:rsidR="009402DD" w:rsidRPr="00BE6E45" w:rsidRDefault="009402DD" w:rsidP="009402DD">
            <w:pPr>
              <w:jc w:val="right"/>
              <w:rPr>
                <w:sz w:val="20"/>
                <w:szCs w:val="20"/>
                <w:lang w:eastAsia="zh-CN"/>
              </w:rPr>
            </w:pPr>
            <w:r w:rsidRPr="00BE6E45">
              <w:rPr>
                <w:rFonts w:asciiTheme="majorBidi" w:hAnsiTheme="majorBidi" w:cstheme="majorBidi"/>
                <w:sz w:val="20"/>
                <w:szCs w:val="20"/>
                <w:lang w:eastAsia="en-CA"/>
              </w:rPr>
              <w:t>0.00</w:t>
            </w:r>
          </w:p>
        </w:tc>
      </w:tr>
    </w:tbl>
    <w:p w14:paraId="3B75AF5C" w14:textId="319EA039" w:rsidR="003121CC" w:rsidRPr="00BE6E45" w:rsidRDefault="003121CC" w:rsidP="003121CC">
      <w:pPr>
        <w:spacing w:after="480"/>
        <w:rPr>
          <w:sz w:val="20"/>
          <w:szCs w:val="20"/>
          <w:lang w:eastAsia="zh-CN"/>
        </w:rPr>
      </w:pPr>
      <w:r w:rsidRPr="00BE6E45">
        <w:rPr>
          <w:sz w:val="20"/>
          <w:szCs w:val="20"/>
          <w:lang w:eastAsia="zh-CN"/>
        </w:rPr>
        <w:t>*</w:t>
      </w:r>
      <w:r w:rsidRPr="00BE6E45">
        <w:rPr>
          <w:rFonts w:hint="eastAsia"/>
          <w:sz w:val="20"/>
          <w:szCs w:val="20"/>
          <w:lang w:eastAsia="zh-CN"/>
        </w:rPr>
        <w:t>根据</w:t>
      </w:r>
      <w:r w:rsidR="00E0333F" w:rsidRPr="00BE6E45">
        <w:rPr>
          <w:sz w:val="20"/>
          <w:szCs w:val="20"/>
          <w:lang w:eastAsia="zh-CN"/>
        </w:rPr>
        <w:t>92/32</w:t>
      </w:r>
      <w:r w:rsidR="00E0333F" w:rsidRPr="00BE6E45">
        <w:rPr>
          <w:rFonts w:hint="eastAsia"/>
          <w:sz w:val="20"/>
          <w:szCs w:val="20"/>
          <w:lang w:eastAsia="zh-CN"/>
        </w:rPr>
        <w:t>号决定</w:t>
      </w:r>
      <w:r w:rsidR="00E0333F" w:rsidRPr="00BE6E45">
        <w:rPr>
          <w:sz w:val="20"/>
          <w:szCs w:val="20"/>
          <w:lang w:eastAsia="zh-CN"/>
        </w:rPr>
        <w:t>(b)</w:t>
      </w:r>
      <w:r w:rsidR="00E0333F" w:rsidRPr="00BE6E45">
        <w:rPr>
          <w:rFonts w:hint="eastAsia"/>
          <w:sz w:val="20"/>
          <w:szCs w:val="20"/>
          <w:lang w:eastAsia="zh-CN"/>
        </w:rPr>
        <w:t>段</w:t>
      </w:r>
      <w:r w:rsidRPr="00BE6E45">
        <w:rPr>
          <w:rFonts w:hint="eastAsia"/>
          <w:sz w:val="20"/>
          <w:szCs w:val="20"/>
          <w:lang w:eastAsia="zh-CN"/>
        </w:rPr>
        <w:t>第一阶段完成日期：</w:t>
      </w:r>
      <w:r w:rsidRPr="00BE6E45">
        <w:rPr>
          <w:rFonts w:hint="eastAsia"/>
          <w:sz w:val="20"/>
          <w:szCs w:val="20"/>
          <w:lang w:eastAsia="zh-CN"/>
        </w:rPr>
        <w:t>2</w:t>
      </w:r>
      <w:r w:rsidRPr="00BE6E45">
        <w:rPr>
          <w:sz w:val="20"/>
          <w:szCs w:val="20"/>
          <w:lang w:eastAsia="zh-CN"/>
        </w:rPr>
        <w:t>02</w:t>
      </w:r>
      <w:r w:rsidR="00E0333F" w:rsidRPr="00BE6E45">
        <w:rPr>
          <w:sz w:val="20"/>
          <w:szCs w:val="20"/>
          <w:lang w:eastAsia="zh-CN"/>
        </w:rPr>
        <w:t>4</w:t>
      </w:r>
      <w:r w:rsidRPr="00BE6E45">
        <w:rPr>
          <w:rFonts w:hint="eastAsia"/>
          <w:sz w:val="20"/>
          <w:szCs w:val="20"/>
          <w:lang w:eastAsia="zh-CN"/>
        </w:rPr>
        <w:t>年</w:t>
      </w:r>
      <w:r w:rsidR="00E0333F" w:rsidRPr="00BE6E45">
        <w:rPr>
          <w:sz w:val="20"/>
          <w:szCs w:val="20"/>
          <w:lang w:eastAsia="zh-CN"/>
        </w:rPr>
        <w:t>6</w:t>
      </w:r>
      <w:r w:rsidRPr="00BE6E45">
        <w:rPr>
          <w:rFonts w:hint="eastAsia"/>
          <w:sz w:val="20"/>
          <w:szCs w:val="20"/>
          <w:lang w:eastAsia="zh-CN"/>
        </w:rPr>
        <w:t>月</w:t>
      </w:r>
      <w:r w:rsidRPr="00BE6E45">
        <w:rPr>
          <w:rFonts w:hint="eastAsia"/>
          <w:sz w:val="20"/>
          <w:szCs w:val="20"/>
          <w:lang w:eastAsia="zh-CN"/>
        </w:rPr>
        <w:t>3</w:t>
      </w:r>
      <w:r w:rsidR="00E0333F" w:rsidRPr="00BE6E45">
        <w:rPr>
          <w:sz w:val="20"/>
          <w:szCs w:val="20"/>
          <w:lang w:eastAsia="zh-CN"/>
        </w:rPr>
        <w:t>0</w:t>
      </w:r>
      <w:r w:rsidRPr="00BE6E45">
        <w:rPr>
          <w:rFonts w:hint="eastAsia"/>
          <w:sz w:val="20"/>
          <w:szCs w:val="20"/>
          <w:lang w:eastAsia="zh-CN"/>
        </w:rPr>
        <w:t>日</w:t>
      </w:r>
    </w:p>
    <w:p w14:paraId="2CD53BF5" w14:textId="77777777" w:rsidR="003121CC" w:rsidRPr="00BD3050" w:rsidRDefault="003121CC" w:rsidP="00E0333F">
      <w:pPr>
        <w:topLinePunct/>
        <w:spacing w:after="120"/>
        <w:rPr>
          <w:rFonts w:ascii="SimHei" w:eastAsia="SimHei"/>
          <w:b/>
          <w:sz w:val="24"/>
          <w:szCs w:val="24"/>
          <w:lang w:eastAsia="zh-CN"/>
        </w:rPr>
      </w:pPr>
      <w:r w:rsidRPr="00BD3050">
        <w:rPr>
          <w:rFonts w:ascii="SimHei" w:eastAsia="SimHei" w:hint="eastAsia"/>
          <w:b/>
          <w:noProof/>
          <w:sz w:val="24"/>
          <w:szCs w:val="24"/>
          <w:lang w:eastAsia="zh-CN"/>
        </w:rPr>
        <w:lastRenderedPageBreak/>
        <w:t>附录</w:t>
      </w:r>
      <w:r w:rsidRPr="00BD3050">
        <w:rPr>
          <w:b/>
          <w:noProof/>
          <w:sz w:val="24"/>
          <w:szCs w:val="24"/>
          <w:lang w:eastAsia="zh-CN"/>
        </w:rPr>
        <w:t xml:space="preserve"> 3-A</w:t>
      </w:r>
      <w:r w:rsidRPr="00BD3050">
        <w:rPr>
          <w:rFonts w:ascii="SimHei" w:eastAsia="SimHei" w:hint="eastAsia"/>
          <w:b/>
          <w:noProof/>
          <w:sz w:val="24"/>
          <w:szCs w:val="24"/>
          <w:lang w:eastAsia="zh-CN"/>
        </w:rPr>
        <w:t>：资金核准时间表</w:t>
      </w:r>
    </w:p>
    <w:p w14:paraId="0B69F030" w14:textId="3D178054" w:rsidR="003121CC" w:rsidRPr="00937F1D" w:rsidRDefault="003121CC" w:rsidP="00937F1D">
      <w:pPr>
        <w:pStyle w:val="Heading1"/>
        <w:numPr>
          <w:ilvl w:val="0"/>
          <w:numId w:val="57"/>
        </w:numPr>
        <w:rPr>
          <w:sz w:val="24"/>
          <w:szCs w:val="24"/>
          <w:lang w:eastAsia="zh-CN"/>
        </w:rPr>
      </w:pPr>
      <w:r w:rsidRPr="00937F1D">
        <w:rPr>
          <w:rFonts w:hint="eastAsia"/>
          <w:noProof/>
          <w:sz w:val="24"/>
          <w:szCs w:val="24"/>
          <w:lang w:eastAsia="zh-CN"/>
        </w:rPr>
        <w:t>将于附录</w:t>
      </w:r>
      <w:r w:rsidRPr="00937F1D">
        <w:rPr>
          <w:noProof/>
          <w:sz w:val="24"/>
          <w:szCs w:val="24"/>
          <w:lang w:eastAsia="zh-CN"/>
        </w:rPr>
        <w:t>2-A</w:t>
      </w:r>
      <w:r w:rsidRPr="00937F1D">
        <w:rPr>
          <w:rFonts w:hint="eastAsia"/>
          <w:noProof/>
          <w:sz w:val="24"/>
          <w:szCs w:val="24"/>
          <w:lang w:eastAsia="zh-CN"/>
        </w:rPr>
        <w:t>中规定年份的第一次会议上审议有待核准的今后供资付款。</w:t>
      </w:r>
    </w:p>
    <w:p w14:paraId="6D193576" w14:textId="77777777" w:rsidR="00937F1D" w:rsidRPr="00BD3050" w:rsidRDefault="00937F1D" w:rsidP="00937F1D">
      <w:pPr>
        <w:topLinePunct/>
        <w:spacing w:after="240"/>
        <w:rPr>
          <w:rFonts w:ascii="SimHei" w:eastAsia="SimHei"/>
          <w:b/>
          <w:sz w:val="24"/>
          <w:szCs w:val="24"/>
          <w:lang w:eastAsia="zh-CN"/>
        </w:rPr>
      </w:pPr>
      <w:r w:rsidRPr="00BD3050">
        <w:rPr>
          <w:rFonts w:ascii="SimHei" w:eastAsia="SimHei" w:hint="eastAsia"/>
          <w:b/>
          <w:noProof/>
          <w:sz w:val="24"/>
          <w:szCs w:val="24"/>
          <w:lang w:eastAsia="zh-CN"/>
        </w:rPr>
        <w:t>附录</w:t>
      </w:r>
      <w:r w:rsidRPr="00BD3050">
        <w:rPr>
          <w:b/>
          <w:noProof/>
          <w:sz w:val="24"/>
          <w:szCs w:val="24"/>
          <w:lang w:eastAsia="zh-CN"/>
        </w:rPr>
        <w:t xml:space="preserve"> 4-A</w:t>
      </w:r>
      <w:r w:rsidRPr="00BD3050">
        <w:rPr>
          <w:rFonts w:ascii="SimHei" w:eastAsia="SimHei" w:hint="eastAsia"/>
          <w:b/>
          <w:noProof/>
          <w:sz w:val="24"/>
          <w:szCs w:val="24"/>
          <w:lang w:eastAsia="zh-CN"/>
        </w:rPr>
        <w:t>：执行情况报告和计划格式</w:t>
      </w:r>
    </w:p>
    <w:p w14:paraId="7B24E068" w14:textId="66D71E56" w:rsidR="00937F1D" w:rsidRPr="00937F1D" w:rsidRDefault="00937F1D" w:rsidP="00937F1D">
      <w:pPr>
        <w:pStyle w:val="Heading1"/>
        <w:numPr>
          <w:ilvl w:val="0"/>
          <w:numId w:val="35"/>
        </w:numPr>
        <w:tabs>
          <w:tab w:val="clear" w:pos="0"/>
        </w:tabs>
        <w:ind w:left="360" w:hanging="360"/>
        <w:rPr>
          <w:sz w:val="24"/>
          <w:szCs w:val="24"/>
          <w:lang w:eastAsia="zh-CN"/>
        </w:rPr>
      </w:pPr>
      <w:r w:rsidRPr="00937F1D">
        <w:rPr>
          <w:rFonts w:hint="eastAsia"/>
          <w:noProof/>
          <w:sz w:val="24"/>
          <w:szCs w:val="24"/>
          <w:lang w:eastAsia="zh-CN"/>
        </w:rPr>
        <w:t xml:space="preserve"> </w:t>
      </w:r>
      <w:r w:rsidRPr="00937F1D">
        <w:rPr>
          <w:noProof/>
          <w:sz w:val="24"/>
          <w:szCs w:val="24"/>
          <w:lang w:eastAsia="zh-CN"/>
        </w:rPr>
        <w:t xml:space="preserve">     </w:t>
      </w:r>
      <w:r w:rsidRPr="00937F1D">
        <w:rPr>
          <w:rFonts w:hint="eastAsia"/>
          <w:noProof/>
          <w:sz w:val="24"/>
          <w:szCs w:val="24"/>
          <w:lang w:eastAsia="zh-CN"/>
        </w:rPr>
        <w:t>有关每次付款申请的《</w:t>
      </w:r>
      <w:r w:rsidRPr="00937F1D">
        <w:rPr>
          <w:noProof/>
          <w:sz w:val="24"/>
          <w:szCs w:val="24"/>
          <w:lang w:eastAsia="zh-CN"/>
        </w:rPr>
        <w:t>付款</w:t>
      </w:r>
      <w:r w:rsidRPr="00937F1D">
        <w:rPr>
          <w:rFonts w:hint="eastAsia"/>
          <w:noProof/>
          <w:sz w:val="24"/>
          <w:szCs w:val="24"/>
          <w:lang w:eastAsia="zh-CN"/>
        </w:rPr>
        <w:t>执行情况报告》和《计划》的来文应包括五个部分：</w:t>
      </w:r>
    </w:p>
    <w:p w14:paraId="2CDA8071" w14:textId="50C1EF64" w:rsidR="003121CC" w:rsidRPr="00BD3050" w:rsidRDefault="00937F1D" w:rsidP="00937F1D">
      <w:pPr>
        <w:pStyle w:val="Heading2"/>
        <w:numPr>
          <w:ilvl w:val="1"/>
          <w:numId w:val="1"/>
        </w:numPr>
        <w:topLinePunct/>
        <w:rPr>
          <w:rFonts w:ascii="SimSun"/>
          <w:noProof/>
          <w:sz w:val="24"/>
          <w:szCs w:val="24"/>
          <w:lang w:eastAsia="zh-CN"/>
        </w:rPr>
      </w:pPr>
      <w:r w:rsidRPr="00BD3050">
        <w:rPr>
          <w:rFonts w:ascii="SimSun" w:hint="eastAsia"/>
          <w:noProof/>
          <w:sz w:val="24"/>
          <w:szCs w:val="24"/>
          <w:lang w:eastAsia="zh-CN"/>
        </w:rPr>
        <w:t>说明自上次报告以来实现的</w:t>
      </w:r>
      <w:r w:rsidRPr="00BD3050">
        <w:rPr>
          <w:rFonts w:ascii="SimSun"/>
          <w:noProof/>
          <w:sz w:val="24"/>
          <w:szCs w:val="24"/>
          <w:lang w:eastAsia="zh-CN"/>
        </w:rPr>
        <w:t>进展情况的陈述报告，数据</w:t>
      </w:r>
      <w:r w:rsidRPr="00BD3050">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BD3050">
        <w:rPr>
          <w:rFonts w:ascii="SimSun"/>
          <w:noProof/>
          <w:sz w:val="24"/>
          <w:szCs w:val="24"/>
          <w:lang w:eastAsia="zh-CN"/>
        </w:rPr>
        <w:t>信息</w:t>
      </w:r>
      <w:r w:rsidRPr="00BD3050">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BD3050">
        <w:rPr>
          <w:noProof/>
          <w:sz w:val="24"/>
          <w:szCs w:val="24"/>
          <w:lang w:eastAsia="zh-CN"/>
        </w:rPr>
        <w:t>7</w:t>
      </w:r>
      <w:r w:rsidRPr="00BD3050">
        <w:rPr>
          <w:rFonts w:ascii="SimSun" w:hint="eastAsia"/>
          <w:noProof/>
          <w:sz w:val="24"/>
          <w:szCs w:val="24"/>
          <w:lang w:eastAsia="zh-CN"/>
        </w:rPr>
        <w:t>款之规定在执行付款期间运用资金重新分配方面的灵活性，或其他变化；</w:t>
      </w:r>
    </w:p>
    <w:p w14:paraId="557E41EC" w14:textId="77777777" w:rsidR="003121CC" w:rsidRPr="00BD3050" w:rsidRDefault="003121CC" w:rsidP="003121CC">
      <w:pPr>
        <w:pStyle w:val="Heading2"/>
        <w:numPr>
          <w:ilvl w:val="1"/>
          <w:numId w:val="1"/>
        </w:numPr>
        <w:topLinePunct/>
        <w:rPr>
          <w:sz w:val="24"/>
          <w:szCs w:val="24"/>
          <w:lang w:eastAsia="zh-CN"/>
        </w:rPr>
      </w:pPr>
      <w:r w:rsidRPr="00BD3050">
        <w:rPr>
          <w:rFonts w:ascii="SimSun" w:hint="eastAsia"/>
          <w:noProof/>
          <w:sz w:val="24"/>
          <w:szCs w:val="24"/>
          <w:lang w:eastAsia="zh-CN"/>
        </w:rPr>
        <w:t>根据本协定第</w:t>
      </w:r>
      <w:r w:rsidRPr="00BD3050">
        <w:rPr>
          <w:noProof/>
          <w:sz w:val="24"/>
          <w:szCs w:val="24"/>
          <w:lang w:eastAsia="zh-CN"/>
        </w:rPr>
        <w:t>5</w:t>
      </w:r>
      <w:r w:rsidRPr="00BD3050">
        <w:rPr>
          <w:rFonts w:ascii="SimSun" w:hint="eastAsia"/>
          <w:noProof/>
          <w:sz w:val="24"/>
          <w:szCs w:val="24"/>
          <w:lang w:eastAsia="zh-CN"/>
        </w:rPr>
        <w:t>（</w:t>
      </w:r>
      <w:r w:rsidRPr="00BD3050">
        <w:rPr>
          <w:noProof/>
          <w:sz w:val="24"/>
          <w:szCs w:val="24"/>
          <w:lang w:eastAsia="zh-CN"/>
        </w:rPr>
        <w:t>b</w:t>
      </w:r>
      <w:r w:rsidRPr="00BD3050">
        <w:rPr>
          <w:rFonts w:ascii="SimSun" w:hint="eastAsia"/>
          <w:noProof/>
          <w:sz w:val="24"/>
          <w:szCs w:val="24"/>
          <w:lang w:eastAsia="zh-CN"/>
        </w:rPr>
        <w:t>）款提交的关于《计划》</w:t>
      </w:r>
      <w:r w:rsidRPr="00BD3050">
        <w:rPr>
          <w:rFonts w:ascii="SimSun"/>
          <w:noProof/>
          <w:sz w:val="24"/>
          <w:szCs w:val="24"/>
          <w:lang w:eastAsia="zh-CN"/>
        </w:rPr>
        <w:t>的</w:t>
      </w:r>
      <w:r w:rsidRPr="00BD3050">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sidRPr="00BD3050">
        <w:rPr>
          <w:noProof/>
          <w:sz w:val="24"/>
          <w:szCs w:val="24"/>
          <w:lang w:eastAsia="zh-CN"/>
        </w:rPr>
        <w:t>5</w:t>
      </w:r>
      <w:r w:rsidRPr="00BD3050">
        <w:rPr>
          <w:rFonts w:ascii="SimSun" w:hint="eastAsia"/>
          <w:noProof/>
          <w:sz w:val="24"/>
          <w:szCs w:val="24"/>
          <w:lang w:eastAsia="zh-CN"/>
        </w:rPr>
        <w:t>（</w:t>
      </w:r>
      <w:r w:rsidRPr="00BD3050">
        <w:rPr>
          <w:noProof/>
          <w:sz w:val="24"/>
          <w:szCs w:val="24"/>
          <w:lang w:eastAsia="zh-CN"/>
        </w:rPr>
        <w:t>a</w:t>
      </w:r>
      <w:r w:rsidRPr="00BD3050">
        <w:rPr>
          <w:rFonts w:ascii="SimSun" w:hint="eastAsia"/>
          <w:noProof/>
          <w:sz w:val="24"/>
          <w:szCs w:val="24"/>
          <w:lang w:eastAsia="zh-CN"/>
        </w:rPr>
        <w:t>）款规定的所有相关年份消费量的核查，因为关于</w:t>
      </w:r>
      <w:r w:rsidRPr="00BD3050">
        <w:rPr>
          <w:rFonts w:ascii="SimSun"/>
          <w:noProof/>
          <w:sz w:val="24"/>
          <w:szCs w:val="24"/>
          <w:lang w:eastAsia="zh-CN"/>
        </w:rPr>
        <w:t>这些年份的</w:t>
      </w:r>
      <w:r w:rsidRPr="00BD3050">
        <w:rPr>
          <w:rFonts w:ascii="SimSun" w:hint="eastAsia"/>
          <w:noProof/>
          <w:sz w:val="24"/>
          <w:szCs w:val="24"/>
          <w:lang w:eastAsia="zh-CN"/>
        </w:rPr>
        <w:t>核查报告尚未得到委员会的认可；</w:t>
      </w:r>
    </w:p>
    <w:p w14:paraId="67B3D086" w14:textId="77777777" w:rsidR="003121CC" w:rsidRPr="00BD3050" w:rsidRDefault="003121CC" w:rsidP="003121CC">
      <w:pPr>
        <w:pStyle w:val="Heading2"/>
        <w:numPr>
          <w:ilvl w:val="1"/>
          <w:numId w:val="1"/>
        </w:numPr>
        <w:topLinePunct/>
        <w:rPr>
          <w:noProof/>
          <w:sz w:val="24"/>
          <w:szCs w:val="24"/>
          <w:lang w:eastAsia="zh-CN"/>
        </w:rPr>
      </w:pPr>
      <w:r w:rsidRPr="00BD3050">
        <w:rPr>
          <w:rFonts w:ascii="SimSun" w:hint="eastAsia"/>
          <w:noProof/>
          <w:sz w:val="24"/>
          <w:szCs w:val="24"/>
          <w:lang w:eastAsia="zh-CN"/>
        </w:rPr>
        <w:t>书面说明付款申请所</w:t>
      </w:r>
      <w:r w:rsidRPr="00BD3050">
        <w:rPr>
          <w:rFonts w:ascii="SimSun"/>
          <w:noProof/>
          <w:sz w:val="24"/>
          <w:szCs w:val="24"/>
          <w:lang w:eastAsia="zh-CN"/>
        </w:rPr>
        <w:t>涵盖年份内</w:t>
      </w:r>
      <w:r w:rsidRPr="00BD3050">
        <w:rPr>
          <w:rFonts w:ascii="SimSun" w:hint="eastAsia"/>
          <w:noProof/>
          <w:sz w:val="24"/>
          <w:szCs w:val="24"/>
          <w:lang w:eastAsia="zh-CN"/>
        </w:rPr>
        <w:t>开展的各项活动，重点说明执行</w:t>
      </w:r>
      <w:r w:rsidRPr="00BD3050">
        <w:rPr>
          <w:rFonts w:ascii="SimSun"/>
          <w:noProof/>
          <w:sz w:val="24"/>
          <w:szCs w:val="24"/>
          <w:lang w:eastAsia="zh-CN"/>
        </w:rPr>
        <w:t>进度指标、完成的时间以及</w:t>
      </w:r>
      <w:r w:rsidRPr="00BD3050">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sidRPr="00BD3050">
        <w:rPr>
          <w:rFonts w:ascii="SimSun"/>
          <w:noProof/>
          <w:sz w:val="24"/>
          <w:szCs w:val="24"/>
          <w:lang w:eastAsia="zh-CN"/>
        </w:rPr>
        <w:t>对</w:t>
      </w:r>
      <w:r w:rsidRPr="00BD3050">
        <w:rPr>
          <w:rFonts w:ascii="SimSun" w:hint="eastAsia"/>
          <w:noProof/>
          <w:sz w:val="24"/>
          <w:szCs w:val="24"/>
          <w:lang w:eastAsia="zh-CN"/>
        </w:rPr>
        <w:t>总体计划的可能调整。说明还应具体列出并详细解释对总体计划做出的此种改变。对未来活动的说明，可作为上文（</w:t>
      </w:r>
      <w:r w:rsidRPr="00BD3050">
        <w:rPr>
          <w:noProof/>
          <w:sz w:val="24"/>
          <w:szCs w:val="24"/>
          <w:lang w:eastAsia="zh-CN"/>
        </w:rPr>
        <w:t>b</w:t>
      </w:r>
      <w:r w:rsidRPr="00BD3050">
        <w:rPr>
          <w:rFonts w:ascii="SimSun" w:hint="eastAsia"/>
          <w:noProof/>
          <w:sz w:val="24"/>
          <w:szCs w:val="24"/>
          <w:lang w:eastAsia="zh-CN"/>
        </w:rPr>
        <w:t>）款的陈述报告的同一文件的一部分提交；</w:t>
      </w:r>
      <w:r w:rsidRPr="00BD3050">
        <w:rPr>
          <w:noProof/>
          <w:sz w:val="24"/>
          <w:szCs w:val="24"/>
          <w:lang w:eastAsia="zh-CN"/>
        </w:rPr>
        <w:t xml:space="preserve"> </w:t>
      </w:r>
    </w:p>
    <w:p w14:paraId="7853A40E" w14:textId="77777777" w:rsidR="003121CC" w:rsidRPr="00BD3050" w:rsidRDefault="003121CC" w:rsidP="003121CC">
      <w:pPr>
        <w:pStyle w:val="Heading2"/>
        <w:numPr>
          <w:ilvl w:val="1"/>
          <w:numId w:val="1"/>
        </w:numPr>
        <w:topLinePunct/>
        <w:rPr>
          <w:sz w:val="24"/>
          <w:szCs w:val="24"/>
          <w:lang w:eastAsia="zh-CN"/>
        </w:rPr>
      </w:pPr>
      <w:r w:rsidRPr="00BD3050">
        <w:rPr>
          <w:rFonts w:ascii="SimSun" w:hint="eastAsia"/>
          <w:noProof/>
          <w:sz w:val="24"/>
          <w:szCs w:val="24"/>
          <w:lang w:eastAsia="zh-CN"/>
        </w:rPr>
        <w:t>通过在线数据库提交一组有关所有《</w:t>
      </w:r>
      <w:r w:rsidRPr="00BD3050">
        <w:rPr>
          <w:rFonts w:ascii="SimSun"/>
          <w:noProof/>
          <w:sz w:val="24"/>
          <w:szCs w:val="24"/>
          <w:lang w:eastAsia="zh-CN"/>
        </w:rPr>
        <w:t>付款</w:t>
      </w:r>
      <w:r w:rsidRPr="00BD3050">
        <w:rPr>
          <w:rFonts w:ascii="SimSun" w:hint="eastAsia"/>
          <w:noProof/>
          <w:sz w:val="24"/>
          <w:szCs w:val="24"/>
          <w:lang w:eastAsia="zh-CN"/>
        </w:rPr>
        <w:t>执行情况报告和计划》的量化信息；以及</w:t>
      </w:r>
    </w:p>
    <w:p w14:paraId="3BC9A532" w14:textId="62D2AABE" w:rsidR="003121CC" w:rsidRPr="00BD3050" w:rsidRDefault="003121CC" w:rsidP="003121CC">
      <w:pPr>
        <w:pStyle w:val="Heading2"/>
        <w:numPr>
          <w:ilvl w:val="1"/>
          <w:numId w:val="1"/>
        </w:numPr>
        <w:topLinePunct/>
        <w:rPr>
          <w:sz w:val="24"/>
          <w:szCs w:val="24"/>
          <w:lang w:eastAsia="zh-CN"/>
        </w:rPr>
      </w:pPr>
      <w:r w:rsidRPr="00BD3050">
        <w:rPr>
          <w:rFonts w:ascii="SimSun" w:hint="eastAsia"/>
          <w:noProof/>
          <w:sz w:val="24"/>
          <w:szCs w:val="24"/>
          <w:lang w:eastAsia="zh-CN"/>
        </w:rPr>
        <w:t>关于上文五条款项的执行摘要，概述上文第</w:t>
      </w:r>
      <w:r w:rsidRPr="00BD3050">
        <w:rPr>
          <w:noProof/>
          <w:sz w:val="24"/>
          <w:szCs w:val="24"/>
          <w:lang w:eastAsia="zh-CN"/>
        </w:rPr>
        <w:t>1</w:t>
      </w:r>
      <w:r w:rsidR="00665B9C">
        <w:rPr>
          <w:rFonts w:ascii="SimSun" w:hint="eastAsia"/>
          <w:noProof/>
          <w:sz w:val="24"/>
          <w:szCs w:val="24"/>
          <w:lang w:eastAsia="zh-CN"/>
        </w:rPr>
        <w:t>（</w:t>
      </w:r>
      <w:r w:rsidRPr="00BD3050">
        <w:rPr>
          <w:noProof/>
          <w:sz w:val="24"/>
          <w:szCs w:val="24"/>
          <w:lang w:eastAsia="zh-CN"/>
        </w:rPr>
        <w:t>a</w:t>
      </w:r>
      <w:r w:rsidRPr="00BD3050">
        <w:rPr>
          <w:rFonts w:ascii="SimSun" w:hint="eastAsia"/>
          <w:noProof/>
          <w:sz w:val="24"/>
          <w:szCs w:val="24"/>
          <w:lang w:eastAsia="zh-CN"/>
        </w:rPr>
        <w:t>）至第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）款的信息。</w:t>
      </w:r>
    </w:p>
    <w:p w14:paraId="41D34F99" w14:textId="77777777" w:rsidR="003121CC" w:rsidRPr="00BD3050" w:rsidRDefault="003121CC" w:rsidP="003121CC">
      <w:pPr>
        <w:pStyle w:val="Heading1"/>
        <w:widowControl w:val="0"/>
        <w:tabs>
          <w:tab w:val="clear" w:pos="0"/>
          <w:tab w:val="num" w:pos="720"/>
        </w:tabs>
        <w:topLinePunct/>
        <w:rPr>
          <w:noProof/>
          <w:sz w:val="24"/>
          <w:szCs w:val="24"/>
          <w:lang w:eastAsia="zh-CN"/>
        </w:rPr>
      </w:pPr>
      <w:r w:rsidRPr="00BD3050">
        <w:rPr>
          <w:rFonts w:hint="eastAsia"/>
          <w:noProof/>
          <w:sz w:val="24"/>
          <w:szCs w:val="24"/>
          <w:lang w:eastAsia="zh-CN"/>
        </w:rPr>
        <w:t>如果出现</w:t>
      </w:r>
      <w:r w:rsidRPr="00BD3050">
        <w:rPr>
          <w:noProof/>
          <w:sz w:val="24"/>
          <w:szCs w:val="24"/>
          <w:lang w:eastAsia="zh-CN"/>
        </w:rPr>
        <w:t>某年同时执行计划</w:t>
      </w:r>
      <w:r w:rsidRPr="00BD3050">
        <w:rPr>
          <w:rFonts w:hint="eastAsia"/>
          <w:noProof/>
          <w:sz w:val="24"/>
          <w:szCs w:val="24"/>
          <w:lang w:eastAsia="zh-CN"/>
        </w:rPr>
        <w:t>的</w:t>
      </w:r>
      <w:r w:rsidRPr="00BD3050">
        <w:rPr>
          <w:noProof/>
          <w:sz w:val="24"/>
          <w:szCs w:val="24"/>
          <w:lang w:eastAsia="zh-CN"/>
        </w:rPr>
        <w:t>两个阶段</w:t>
      </w:r>
      <w:r w:rsidRPr="00BD3050">
        <w:rPr>
          <w:rFonts w:hint="eastAsia"/>
          <w:noProof/>
          <w:sz w:val="24"/>
          <w:szCs w:val="24"/>
          <w:lang w:eastAsia="zh-CN"/>
        </w:rPr>
        <w:t>的情况</w:t>
      </w:r>
      <w:r w:rsidRPr="00BD3050">
        <w:rPr>
          <w:noProof/>
          <w:sz w:val="24"/>
          <w:szCs w:val="24"/>
          <w:lang w:eastAsia="zh-CN"/>
        </w:rPr>
        <w:t>，编制《</w:t>
      </w:r>
      <w:r w:rsidRPr="00BD3050">
        <w:rPr>
          <w:rFonts w:hint="eastAsia"/>
          <w:noProof/>
          <w:sz w:val="24"/>
          <w:szCs w:val="24"/>
          <w:lang w:eastAsia="zh-CN"/>
        </w:rPr>
        <w:t>付款</w:t>
      </w:r>
      <w:r w:rsidRPr="00BD3050">
        <w:rPr>
          <w:noProof/>
          <w:sz w:val="24"/>
          <w:szCs w:val="24"/>
          <w:lang w:eastAsia="zh-CN"/>
        </w:rPr>
        <w:t>执行情况报告</w:t>
      </w:r>
      <w:r w:rsidRPr="00BD3050">
        <w:rPr>
          <w:rFonts w:hint="eastAsia"/>
          <w:noProof/>
          <w:sz w:val="24"/>
          <w:szCs w:val="24"/>
          <w:lang w:eastAsia="zh-CN"/>
        </w:rPr>
        <w:t>和</w:t>
      </w:r>
      <w:r w:rsidRPr="00BD3050">
        <w:rPr>
          <w:noProof/>
          <w:sz w:val="24"/>
          <w:szCs w:val="24"/>
          <w:lang w:eastAsia="zh-CN"/>
        </w:rPr>
        <w:t>计划</w:t>
      </w:r>
      <w:r w:rsidRPr="00BD3050">
        <w:rPr>
          <w:rFonts w:hint="eastAsia"/>
          <w:noProof/>
          <w:sz w:val="24"/>
          <w:szCs w:val="24"/>
          <w:lang w:eastAsia="zh-CN"/>
        </w:rPr>
        <w:t>》</w:t>
      </w:r>
      <w:r w:rsidRPr="00BD3050">
        <w:rPr>
          <w:noProof/>
          <w:sz w:val="24"/>
          <w:szCs w:val="24"/>
          <w:lang w:eastAsia="zh-CN"/>
        </w:rPr>
        <w:t>时</w:t>
      </w:r>
      <w:r w:rsidRPr="00BD3050">
        <w:rPr>
          <w:rFonts w:hint="eastAsia"/>
          <w:noProof/>
          <w:sz w:val="24"/>
          <w:szCs w:val="24"/>
          <w:lang w:eastAsia="zh-CN"/>
        </w:rPr>
        <w:t>应</w:t>
      </w:r>
      <w:r w:rsidRPr="00BD3050">
        <w:rPr>
          <w:noProof/>
          <w:sz w:val="24"/>
          <w:szCs w:val="24"/>
          <w:lang w:eastAsia="zh-CN"/>
        </w:rPr>
        <w:t>顾及以下</w:t>
      </w:r>
      <w:r w:rsidRPr="00BD3050">
        <w:rPr>
          <w:rFonts w:hint="eastAsia"/>
          <w:noProof/>
          <w:sz w:val="24"/>
          <w:szCs w:val="24"/>
          <w:lang w:eastAsia="zh-CN"/>
        </w:rPr>
        <w:t>各点</w:t>
      </w:r>
      <w:r w:rsidRPr="00BD3050">
        <w:rPr>
          <w:noProof/>
          <w:sz w:val="24"/>
          <w:szCs w:val="24"/>
          <w:lang w:eastAsia="zh-CN"/>
        </w:rPr>
        <w:t>：</w:t>
      </w:r>
    </w:p>
    <w:p w14:paraId="62A171A7" w14:textId="77777777" w:rsidR="003121CC" w:rsidRPr="00BD3050" w:rsidRDefault="003121CC" w:rsidP="003121CC">
      <w:pPr>
        <w:pStyle w:val="Heading2"/>
        <w:numPr>
          <w:ilvl w:val="1"/>
          <w:numId w:val="1"/>
        </w:numPr>
        <w:tabs>
          <w:tab w:val="left" w:pos="1440"/>
        </w:tabs>
        <w:topLinePunct/>
        <w:rPr>
          <w:noProof/>
          <w:sz w:val="24"/>
          <w:szCs w:val="24"/>
          <w:lang w:val="en-CA" w:eastAsia="zh-CN"/>
        </w:rPr>
      </w:pPr>
      <w:r w:rsidRPr="00BD3050">
        <w:rPr>
          <w:rFonts w:hint="eastAsia"/>
          <w:noProof/>
          <w:sz w:val="24"/>
          <w:szCs w:val="24"/>
          <w:lang w:eastAsia="zh-CN"/>
        </w:rPr>
        <w:t>作为</w:t>
      </w:r>
      <w:r w:rsidRPr="00BD3050">
        <w:rPr>
          <w:noProof/>
          <w:sz w:val="24"/>
          <w:szCs w:val="24"/>
          <w:lang w:eastAsia="zh-CN"/>
        </w:rPr>
        <w:t>本协定一部分</w:t>
      </w:r>
      <w:r w:rsidRPr="00BD3050">
        <w:rPr>
          <w:rFonts w:hint="eastAsia"/>
          <w:noProof/>
          <w:sz w:val="24"/>
          <w:szCs w:val="24"/>
          <w:lang w:eastAsia="zh-CN"/>
        </w:rPr>
        <w:t>提及</w:t>
      </w:r>
      <w:r w:rsidRPr="00BD3050">
        <w:rPr>
          <w:noProof/>
          <w:sz w:val="24"/>
          <w:szCs w:val="24"/>
          <w:lang w:eastAsia="zh-CN"/>
        </w:rPr>
        <w:t>的《</w:t>
      </w:r>
      <w:r w:rsidRPr="00BD3050">
        <w:rPr>
          <w:rFonts w:hint="eastAsia"/>
          <w:noProof/>
          <w:sz w:val="24"/>
          <w:szCs w:val="24"/>
          <w:lang w:eastAsia="zh-CN"/>
        </w:rPr>
        <w:t>付款</w:t>
      </w:r>
      <w:r w:rsidRPr="00BD3050">
        <w:rPr>
          <w:noProof/>
          <w:sz w:val="24"/>
          <w:szCs w:val="24"/>
          <w:lang w:eastAsia="zh-CN"/>
        </w:rPr>
        <w:t>执行情况</w:t>
      </w:r>
      <w:r w:rsidRPr="00BD3050">
        <w:rPr>
          <w:rFonts w:hint="eastAsia"/>
          <w:noProof/>
          <w:sz w:val="24"/>
          <w:szCs w:val="24"/>
          <w:lang w:eastAsia="zh-CN"/>
        </w:rPr>
        <w:t>报告</w:t>
      </w:r>
      <w:r w:rsidRPr="00BD3050">
        <w:rPr>
          <w:noProof/>
          <w:sz w:val="24"/>
          <w:szCs w:val="24"/>
          <w:lang w:eastAsia="zh-CN"/>
        </w:rPr>
        <w:t>和计划</w:t>
      </w:r>
      <w:r w:rsidRPr="00BD3050">
        <w:rPr>
          <w:rFonts w:hint="eastAsia"/>
          <w:noProof/>
          <w:sz w:val="24"/>
          <w:szCs w:val="24"/>
          <w:lang w:eastAsia="zh-CN"/>
        </w:rPr>
        <w:t>》</w:t>
      </w:r>
      <w:r w:rsidRPr="00BD3050">
        <w:rPr>
          <w:noProof/>
          <w:sz w:val="24"/>
          <w:szCs w:val="24"/>
          <w:lang w:eastAsia="zh-CN"/>
        </w:rPr>
        <w:t>应该</w:t>
      </w:r>
      <w:r w:rsidRPr="00BD3050">
        <w:rPr>
          <w:rFonts w:hint="eastAsia"/>
          <w:noProof/>
          <w:sz w:val="24"/>
          <w:szCs w:val="24"/>
          <w:lang w:eastAsia="zh-CN"/>
        </w:rPr>
        <w:t>仅</w:t>
      </w:r>
      <w:r w:rsidRPr="00BD3050">
        <w:rPr>
          <w:noProof/>
          <w:sz w:val="24"/>
          <w:szCs w:val="24"/>
          <w:lang w:eastAsia="zh-CN"/>
        </w:rPr>
        <w:t>提及本协定所涵盖的活动和资金；</w:t>
      </w:r>
      <w:r w:rsidRPr="00BD3050">
        <w:rPr>
          <w:rFonts w:hint="eastAsia"/>
          <w:noProof/>
          <w:sz w:val="24"/>
          <w:szCs w:val="24"/>
          <w:lang w:eastAsia="zh-CN"/>
        </w:rPr>
        <w:t>以及</w:t>
      </w:r>
    </w:p>
    <w:p w14:paraId="66920209" w14:textId="05447C8B" w:rsidR="003121CC" w:rsidRPr="00522DA1" w:rsidRDefault="003121CC" w:rsidP="003121CC">
      <w:pPr>
        <w:pStyle w:val="Heading2"/>
        <w:numPr>
          <w:ilvl w:val="1"/>
          <w:numId w:val="1"/>
        </w:numPr>
        <w:tabs>
          <w:tab w:val="left" w:pos="1440"/>
        </w:tabs>
        <w:topLinePunct/>
        <w:rPr>
          <w:sz w:val="24"/>
          <w:szCs w:val="24"/>
          <w:lang w:eastAsia="zh-CN"/>
        </w:rPr>
      </w:pPr>
      <w:r w:rsidRPr="00522DA1">
        <w:rPr>
          <w:rFonts w:hint="eastAsia"/>
          <w:sz w:val="24"/>
          <w:szCs w:val="24"/>
          <w:lang w:eastAsia="zh-CN"/>
        </w:rPr>
        <w:t>如果</w:t>
      </w:r>
      <w:r w:rsidRPr="00522DA1">
        <w:rPr>
          <w:sz w:val="24"/>
          <w:szCs w:val="24"/>
          <w:lang w:eastAsia="zh-CN"/>
        </w:rPr>
        <w:t>执行中的各个阶段在某一年中具有</w:t>
      </w:r>
      <w:r w:rsidRPr="00522DA1">
        <w:rPr>
          <w:rFonts w:hint="eastAsia"/>
          <w:sz w:val="24"/>
          <w:szCs w:val="24"/>
          <w:lang w:eastAsia="zh-CN"/>
        </w:rPr>
        <w:t>每一《</w:t>
      </w:r>
      <w:r w:rsidRPr="00522DA1">
        <w:rPr>
          <w:sz w:val="24"/>
          <w:szCs w:val="24"/>
          <w:lang w:eastAsia="zh-CN"/>
        </w:rPr>
        <w:t>协定</w:t>
      </w:r>
      <w:r w:rsidRPr="00522DA1">
        <w:rPr>
          <w:rFonts w:hint="eastAsia"/>
          <w:sz w:val="24"/>
          <w:szCs w:val="24"/>
          <w:lang w:eastAsia="zh-CN"/>
        </w:rPr>
        <w:t>》</w:t>
      </w:r>
      <w:r w:rsidRPr="00522DA1">
        <w:rPr>
          <w:sz w:val="24"/>
          <w:szCs w:val="24"/>
          <w:lang w:eastAsia="zh-CN"/>
        </w:rPr>
        <w:t>附录</w:t>
      </w:r>
      <w:r w:rsidRPr="00522DA1">
        <w:rPr>
          <w:sz w:val="24"/>
          <w:szCs w:val="24"/>
          <w:lang w:eastAsia="zh-CN"/>
        </w:rPr>
        <w:t>2-A</w:t>
      </w:r>
      <w:r w:rsidRPr="00522DA1">
        <w:rPr>
          <w:rFonts w:hint="eastAsia"/>
          <w:sz w:val="24"/>
          <w:szCs w:val="24"/>
          <w:lang w:eastAsia="zh-CN"/>
        </w:rPr>
        <w:t>的</w:t>
      </w:r>
      <w:r w:rsidRPr="00522DA1">
        <w:rPr>
          <w:sz w:val="24"/>
          <w:szCs w:val="24"/>
          <w:lang w:eastAsia="zh-CN"/>
        </w:rPr>
        <w:t>不同氟氯烃消费指标，</w:t>
      </w:r>
      <w:r w:rsidRPr="00522DA1">
        <w:rPr>
          <w:rFonts w:hint="eastAsia"/>
          <w:sz w:val="24"/>
          <w:szCs w:val="24"/>
          <w:lang w:eastAsia="zh-CN"/>
        </w:rPr>
        <w:t>应该</w:t>
      </w:r>
      <w:r w:rsidRPr="00522DA1">
        <w:rPr>
          <w:sz w:val="24"/>
          <w:szCs w:val="24"/>
          <w:lang w:eastAsia="zh-CN"/>
        </w:rPr>
        <w:t>用较低的氟氯烃消费指标作为遵守</w:t>
      </w:r>
      <w:r w:rsidRPr="00522DA1">
        <w:rPr>
          <w:rFonts w:hint="eastAsia"/>
          <w:sz w:val="24"/>
          <w:szCs w:val="24"/>
          <w:lang w:eastAsia="zh-CN"/>
        </w:rPr>
        <w:t>这些</w:t>
      </w:r>
      <w:r w:rsidRPr="00522DA1">
        <w:rPr>
          <w:sz w:val="24"/>
          <w:szCs w:val="24"/>
          <w:lang w:eastAsia="zh-CN"/>
        </w:rPr>
        <w:t>协定</w:t>
      </w:r>
      <w:r w:rsidRPr="00522DA1">
        <w:rPr>
          <w:rFonts w:hint="eastAsia"/>
          <w:sz w:val="24"/>
          <w:szCs w:val="24"/>
          <w:lang w:eastAsia="zh-CN"/>
        </w:rPr>
        <w:t>的</w:t>
      </w:r>
      <w:r w:rsidRPr="00522DA1">
        <w:rPr>
          <w:sz w:val="24"/>
          <w:szCs w:val="24"/>
          <w:lang w:eastAsia="zh-CN"/>
        </w:rPr>
        <w:t>参考，并将作为独立核查的</w:t>
      </w:r>
      <w:r w:rsidRPr="00522DA1">
        <w:rPr>
          <w:rFonts w:hint="eastAsia"/>
          <w:sz w:val="24"/>
          <w:szCs w:val="24"/>
          <w:lang w:eastAsia="zh-CN"/>
        </w:rPr>
        <w:t>依据。</w:t>
      </w:r>
    </w:p>
    <w:p w14:paraId="0A650277" w14:textId="77777777" w:rsidR="003121CC" w:rsidRPr="00BD3050" w:rsidRDefault="003121CC" w:rsidP="003121CC">
      <w:pPr>
        <w:widowControl w:val="0"/>
        <w:topLinePunct/>
        <w:spacing w:after="240"/>
        <w:rPr>
          <w:rFonts w:ascii="SimHei" w:eastAsia="SimHei"/>
          <w:b/>
          <w:sz w:val="24"/>
          <w:szCs w:val="24"/>
          <w:lang w:eastAsia="zh-CN"/>
        </w:rPr>
      </w:pPr>
      <w:r w:rsidRPr="00BD3050">
        <w:rPr>
          <w:rFonts w:ascii="SimHei" w:eastAsia="SimHei" w:hint="eastAsia"/>
          <w:b/>
          <w:noProof/>
          <w:sz w:val="24"/>
          <w:szCs w:val="24"/>
          <w:lang w:eastAsia="zh-CN"/>
        </w:rPr>
        <w:lastRenderedPageBreak/>
        <w:t>附录</w:t>
      </w:r>
      <w:r w:rsidRPr="00BD3050">
        <w:rPr>
          <w:b/>
          <w:noProof/>
          <w:sz w:val="24"/>
          <w:szCs w:val="24"/>
          <w:lang w:eastAsia="zh-CN"/>
        </w:rPr>
        <w:t xml:space="preserve"> 5-A</w:t>
      </w:r>
      <w:r w:rsidRPr="00BD3050">
        <w:rPr>
          <w:rFonts w:ascii="SimHei" w:eastAsia="SimHei" w:hint="eastAsia"/>
          <w:b/>
          <w:noProof/>
          <w:sz w:val="24"/>
          <w:szCs w:val="24"/>
          <w:lang w:eastAsia="zh-CN"/>
        </w:rPr>
        <w:t>：监测机构和作用</w:t>
      </w:r>
    </w:p>
    <w:p w14:paraId="601C57FC" w14:textId="607F4DFF" w:rsidR="003121CC" w:rsidRPr="00C97480" w:rsidRDefault="00C97480" w:rsidP="003121CC">
      <w:pPr>
        <w:pStyle w:val="Heading1"/>
        <w:numPr>
          <w:ilvl w:val="0"/>
          <w:numId w:val="36"/>
        </w:numPr>
        <w:tabs>
          <w:tab w:val="clear" w:pos="0"/>
          <w:tab w:val="num" w:pos="360"/>
        </w:tabs>
        <w:rPr>
          <w:sz w:val="24"/>
          <w:szCs w:val="24"/>
          <w:lang w:eastAsia="zh-CN"/>
        </w:rPr>
      </w:pPr>
      <w:r w:rsidRPr="00C97480">
        <w:rPr>
          <w:rFonts w:hint="eastAsia"/>
          <w:sz w:val="24"/>
          <w:szCs w:val="24"/>
          <w:lang w:eastAsia="zh-CN"/>
        </w:rPr>
        <w:t xml:space="preserve"> </w:t>
      </w:r>
      <w:r w:rsidRPr="00C97480">
        <w:rPr>
          <w:sz w:val="24"/>
          <w:szCs w:val="24"/>
          <w:lang w:eastAsia="zh-CN"/>
        </w:rPr>
        <w:t xml:space="preserve">     </w:t>
      </w:r>
      <w:r w:rsidR="008E1716" w:rsidRPr="008E1716">
        <w:rPr>
          <w:sz w:val="24"/>
          <w:szCs w:val="24"/>
          <w:lang w:eastAsia="zh-CN"/>
        </w:rPr>
        <w:t>环境</w:t>
      </w:r>
      <w:r w:rsidR="008E1716" w:rsidRPr="008E1716">
        <w:rPr>
          <w:rFonts w:hint="eastAsia"/>
          <w:sz w:val="24"/>
          <w:szCs w:val="24"/>
          <w:lang w:eastAsia="zh-CN"/>
        </w:rPr>
        <w:t>规划</w:t>
      </w:r>
      <w:r w:rsidR="008E1716" w:rsidRPr="008E1716">
        <w:rPr>
          <w:sz w:val="24"/>
          <w:szCs w:val="24"/>
          <w:lang w:eastAsia="zh-CN"/>
        </w:rPr>
        <w:t>署作为牵头执行机构，将负责确保</w:t>
      </w:r>
      <w:r w:rsidR="008E1716" w:rsidRPr="008E1716">
        <w:rPr>
          <w:rFonts w:hint="eastAsia"/>
          <w:sz w:val="24"/>
          <w:szCs w:val="24"/>
          <w:lang w:eastAsia="zh-CN"/>
        </w:rPr>
        <w:t>有</w:t>
      </w:r>
      <w:r w:rsidR="008E1716" w:rsidRPr="008E1716">
        <w:rPr>
          <w:sz w:val="24"/>
          <w:szCs w:val="24"/>
          <w:lang w:eastAsia="zh-CN"/>
        </w:rPr>
        <w:t>协调</w:t>
      </w:r>
      <w:r w:rsidR="008E1716" w:rsidRPr="008E1716">
        <w:rPr>
          <w:rFonts w:hint="eastAsia"/>
          <w:sz w:val="24"/>
          <w:szCs w:val="24"/>
          <w:lang w:eastAsia="zh-CN"/>
        </w:rPr>
        <w:t>地对</w:t>
      </w:r>
      <w:r w:rsidR="00E35DC7">
        <w:rPr>
          <w:rFonts w:hint="eastAsia"/>
          <w:sz w:val="24"/>
          <w:szCs w:val="24"/>
          <w:lang w:eastAsia="zh-CN"/>
        </w:rPr>
        <w:t>《</w:t>
      </w:r>
      <w:r w:rsidR="008E1716" w:rsidRPr="008E1716">
        <w:rPr>
          <w:sz w:val="24"/>
          <w:szCs w:val="24"/>
          <w:lang w:eastAsia="zh-CN"/>
        </w:rPr>
        <w:t>计划</w:t>
      </w:r>
      <w:r w:rsidR="00E35DC7">
        <w:rPr>
          <w:rFonts w:hint="eastAsia"/>
          <w:sz w:val="24"/>
          <w:szCs w:val="24"/>
          <w:lang w:eastAsia="zh-CN"/>
        </w:rPr>
        <w:t>》</w:t>
      </w:r>
      <w:r w:rsidR="008E1716" w:rsidRPr="008E1716">
        <w:rPr>
          <w:sz w:val="24"/>
          <w:szCs w:val="24"/>
          <w:lang w:eastAsia="zh-CN"/>
        </w:rPr>
        <w:t>下</w:t>
      </w:r>
      <w:r w:rsidR="008E1716" w:rsidRPr="008E1716">
        <w:rPr>
          <w:rFonts w:hint="eastAsia"/>
          <w:sz w:val="24"/>
          <w:szCs w:val="24"/>
          <w:lang w:eastAsia="zh-CN"/>
        </w:rPr>
        <w:t>的</w:t>
      </w:r>
      <w:r w:rsidR="008E1716" w:rsidRPr="008E1716">
        <w:rPr>
          <w:sz w:val="24"/>
          <w:szCs w:val="24"/>
          <w:lang w:eastAsia="zh-CN"/>
        </w:rPr>
        <w:t>所有活动</w:t>
      </w:r>
      <w:r w:rsidR="008E1716" w:rsidRPr="008E1716">
        <w:rPr>
          <w:rFonts w:hint="eastAsia"/>
          <w:sz w:val="24"/>
          <w:szCs w:val="24"/>
          <w:lang w:eastAsia="zh-CN"/>
        </w:rPr>
        <w:t>进行</w:t>
      </w:r>
      <w:r w:rsidR="008E1716" w:rsidRPr="008E1716">
        <w:rPr>
          <w:sz w:val="24"/>
          <w:szCs w:val="24"/>
          <w:lang w:eastAsia="zh-CN"/>
        </w:rPr>
        <w:t>规划、实施和报告，包括但不限于对所取得的成果进行独立核查。</w:t>
      </w:r>
      <w:r w:rsidR="008E1716" w:rsidRPr="008E1716">
        <w:rPr>
          <w:rFonts w:hint="eastAsia"/>
          <w:sz w:val="24"/>
          <w:szCs w:val="24"/>
          <w:lang w:eastAsia="zh-CN"/>
        </w:rPr>
        <w:t>发挥的作用</w:t>
      </w:r>
      <w:r w:rsidR="008E1716" w:rsidRPr="008E1716">
        <w:rPr>
          <w:sz w:val="24"/>
          <w:szCs w:val="24"/>
          <w:lang w:eastAsia="zh-CN"/>
        </w:rPr>
        <w:t>将包括管理资金、编制</w:t>
      </w:r>
      <w:r w:rsidR="008E1716" w:rsidRPr="008E1716">
        <w:rPr>
          <w:rFonts w:hint="eastAsia"/>
          <w:sz w:val="24"/>
          <w:szCs w:val="24"/>
          <w:lang w:eastAsia="zh-CN"/>
        </w:rPr>
        <w:t>供资</w:t>
      </w:r>
      <w:r w:rsidR="008E1716" w:rsidRPr="008E1716">
        <w:rPr>
          <w:sz w:val="24"/>
          <w:szCs w:val="24"/>
          <w:lang w:eastAsia="zh-CN"/>
        </w:rPr>
        <w:t>执行</w:t>
      </w:r>
      <w:r w:rsidR="008E1716" w:rsidRPr="008E1716">
        <w:rPr>
          <w:rFonts w:hint="eastAsia"/>
          <w:sz w:val="24"/>
          <w:szCs w:val="24"/>
          <w:lang w:eastAsia="zh-CN"/>
        </w:rPr>
        <w:t>情况</w:t>
      </w:r>
      <w:r w:rsidR="008E1716" w:rsidRPr="008E1716">
        <w:rPr>
          <w:sz w:val="24"/>
          <w:szCs w:val="24"/>
          <w:lang w:eastAsia="zh-CN"/>
        </w:rPr>
        <w:t>报告、申请资金和监督项目活动。</w:t>
      </w:r>
    </w:p>
    <w:p w14:paraId="3A6846B3" w14:textId="47C9689A" w:rsidR="003121CC" w:rsidRPr="00BD3050" w:rsidRDefault="008E1716" w:rsidP="003121CC">
      <w:pPr>
        <w:pStyle w:val="Heading1"/>
        <w:rPr>
          <w:sz w:val="24"/>
          <w:szCs w:val="24"/>
          <w:lang w:eastAsia="zh-CN"/>
        </w:rPr>
      </w:pPr>
      <w:r w:rsidRPr="008E1716">
        <w:rPr>
          <w:sz w:val="24"/>
          <w:szCs w:val="24"/>
          <w:lang w:eastAsia="zh-CN"/>
        </w:rPr>
        <w:t>工发组织作为合作执行机构，将在牵头执行机构的总体协调下实施</w:t>
      </w:r>
      <w:r w:rsidR="00E35DC7">
        <w:rPr>
          <w:rFonts w:hint="eastAsia"/>
          <w:sz w:val="24"/>
          <w:szCs w:val="24"/>
          <w:lang w:eastAsia="zh-CN"/>
        </w:rPr>
        <w:t>《</w:t>
      </w:r>
      <w:r w:rsidRPr="008E1716">
        <w:rPr>
          <w:sz w:val="24"/>
          <w:szCs w:val="24"/>
          <w:lang w:eastAsia="zh-CN"/>
        </w:rPr>
        <w:t>计划</w:t>
      </w:r>
      <w:r w:rsidR="00E35DC7">
        <w:rPr>
          <w:rFonts w:hint="eastAsia"/>
          <w:sz w:val="24"/>
          <w:szCs w:val="24"/>
          <w:lang w:eastAsia="zh-CN"/>
        </w:rPr>
        <w:t>》</w:t>
      </w:r>
      <w:r w:rsidRPr="008E1716">
        <w:rPr>
          <w:rFonts w:hint="eastAsia"/>
          <w:sz w:val="24"/>
          <w:szCs w:val="24"/>
          <w:lang w:eastAsia="zh-CN"/>
        </w:rPr>
        <w:t>，从而</w:t>
      </w:r>
      <w:r w:rsidRPr="008E1716">
        <w:rPr>
          <w:sz w:val="24"/>
          <w:szCs w:val="24"/>
          <w:lang w:eastAsia="zh-CN"/>
        </w:rPr>
        <w:t>支持牵头执行机构。</w:t>
      </w:r>
    </w:p>
    <w:p w14:paraId="79CC8442" w14:textId="5D2CA290" w:rsidR="003121CC" w:rsidRPr="00BD3050" w:rsidRDefault="008E1716" w:rsidP="003121CC">
      <w:pPr>
        <w:pStyle w:val="Heading1"/>
        <w:rPr>
          <w:sz w:val="24"/>
          <w:szCs w:val="24"/>
          <w:lang w:eastAsia="zh-CN"/>
        </w:rPr>
      </w:pPr>
      <w:r w:rsidRPr="008E1716">
        <w:rPr>
          <w:sz w:val="24"/>
          <w:szCs w:val="24"/>
          <w:lang w:eastAsia="zh-CN"/>
        </w:rPr>
        <w:t>国家臭氧机构将全面负责项目执行，并将建立监测、评估和报告机制来支持工作。因此，该机制将监测项目执行情况，发现延误</w:t>
      </w:r>
      <w:r w:rsidRPr="008E1716">
        <w:rPr>
          <w:rFonts w:hint="eastAsia"/>
          <w:sz w:val="24"/>
          <w:szCs w:val="24"/>
          <w:lang w:eastAsia="zh-CN"/>
        </w:rPr>
        <w:t>并提出</w:t>
      </w:r>
      <w:r w:rsidRPr="008E1716">
        <w:rPr>
          <w:sz w:val="24"/>
          <w:szCs w:val="24"/>
          <w:lang w:eastAsia="zh-CN"/>
        </w:rPr>
        <w:t>补救行动</w:t>
      </w:r>
      <w:r w:rsidRPr="008E1716">
        <w:rPr>
          <w:rFonts w:hint="eastAsia"/>
          <w:sz w:val="24"/>
          <w:szCs w:val="24"/>
          <w:lang w:eastAsia="zh-CN"/>
        </w:rPr>
        <w:t>的</w:t>
      </w:r>
      <w:r w:rsidRPr="008E1716">
        <w:rPr>
          <w:sz w:val="24"/>
          <w:szCs w:val="24"/>
          <w:lang w:eastAsia="zh-CN"/>
        </w:rPr>
        <w:t>建议，编写进度报告和最终</w:t>
      </w:r>
      <w:r w:rsidRPr="008E1716">
        <w:rPr>
          <w:rFonts w:hint="eastAsia"/>
          <w:sz w:val="24"/>
          <w:szCs w:val="24"/>
          <w:lang w:eastAsia="zh-CN"/>
        </w:rPr>
        <w:t>供资执行情况</w:t>
      </w:r>
      <w:r w:rsidRPr="008E1716">
        <w:rPr>
          <w:sz w:val="24"/>
          <w:szCs w:val="24"/>
          <w:lang w:eastAsia="zh-CN"/>
        </w:rPr>
        <w:t>报告</w:t>
      </w:r>
      <w:r w:rsidRPr="008E1716">
        <w:rPr>
          <w:rFonts w:hint="eastAsia"/>
          <w:sz w:val="24"/>
          <w:szCs w:val="24"/>
          <w:lang w:eastAsia="zh-CN"/>
        </w:rPr>
        <w:t>并</w:t>
      </w:r>
      <w:r w:rsidRPr="008E1716">
        <w:rPr>
          <w:sz w:val="24"/>
          <w:szCs w:val="24"/>
          <w:lang w:eastAsia="zh-CN"/>
        </w:rPr>
        <w:t>提交给牵头执行机构。</w:t>
      </w:r>
    </w:p>
    <w:p w14:paraId="73D6C7EF" w14:textId="77777777" w:rsidR="003121CC" w:rsidRPr="00BD3050" w:rsidRDefault="003121CC" w:rsidP="003121CC">
      <w:pPr>
        <w:topLinePunct/>
        <w:spacing w:after="240"/>
        <w:rPr>
          <w:rFonts w:ascii="SimHei" w:eastAsia="SimHei"/>
          <w:b/>
          <w:sz w:val="24"/>
          <w:szCs w:val="24"/>
          <w:lang w:eastAsia="zh-CN"/>
        </w:rPr>
      </w:pPr>
      <w:r w:rsidRPr="00BD3050">
        <w:rPr>
          <w:rFonts w:ascii="SimHei" w:eastAsia="SimHei" w:hint="eastAsia"/>
          <w:b/>
          <w:noProof/>
          <w:sz w:val="24"/>
          <w:szCs w:val="24"/>
          <w:lang w:eastAsia="zh-CN"/>
        </w:rPr>
        <w:t>附录</w:t>
      </w:r>
      <w:r w:rsidRPr="00BD3050">
        <w:rPr>
          <w:b/>
          <w:noProof/>
          <w:sz w:val="24"/>
          <w:szCs w:val="24"/>
          <w:lang w:eastAsia="zh-CN"/>
        </w:rPr>
        <w:t xml:space="preserve"> 6-A</w:t>
      </w:r>
      <w:r w:rsidRPr="00BD3050">
        <w:rPr>
          <w:rFonts w:ascii="SimHei" w:eastAsia="SimHei" w:hint="eastAsia"/>
          <w:b/>
          <w:noProof/>
          <w:sz w:val="24"/>
          <w:szCs w:val="24"/>
          <w:lang w:eastAsia="zh-CN"/>
        </w:rPr>
        <w:t>：牵头执行机构的作用</w:t>
      </w:r>
    </w:p>
    <w:p w14:paraId="11C11729" w14:textId="77777777" w:rsidR="003121CC" w:rsidRPr="00522DA1" w:rsidRDefault="003121CC" w:rsidP="003121CC">
      <w:pPr>
        <w:pStyle w:val="Heading1"/>
        <w:numPr>
          <w:ilvl w:val="0"/>
          <w:numId w:val="37"/>
        </w:numPr>
        <w:tabs>
          <w:tab w:val="clear" w:pos="0"/>
          <w:tab w:val="num" w:pos="360"/>
        </w:tabs>
        <w:rPr>
          <w:sz w:val="24"/>
          <w:szCs w:val="24"/>
        </w:rPr>
      </w:pPr>
      <w:r w:rsidRPr="00522DA1">
        <w:rPr>
          <w:rFonts w:hint="eastAsia"/>
          <w:noProof/>
          <w:sz w:val="24"/>
          <w:szCs w:val="24"/>
          <w:lang w:eastAsia="zh-CN"/>
        </w:rPr>
        <w:t>牵头执行机构将负责一系列活动。</w:t>
      </w:r>
      <w:r w:rsidRPr="00522DA1">
        <w:rPr>
          <w:rFonts w:hint="eastAsia"/>
          <w:noProof/>
          <w:sz w:val="24"/>
          <w:szCs w:val="24"/>
        </w:rPr>
        <w:t>至少应包括如下活动：</w:t>
      </w:r>
    </w:p>
    <w:p w14:paraId="37A232C6"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确保按照本协定及该国计划规定的具体内部程序和要求，进行绩效和财务核查；</w:t>
      </w:r>
    </w:p>
    <w:p w14:paraId="64829637"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协助国家根据附录</w:t>
      </w:r>
      <w:r w:rsidRPr="00BD3050">
        <w:rPr>
          <w:noProof/>
          <w:sz w:val="24"/>
          <w:szCs w:val="24"/>
          <w:lang w:eastAsia="zh-CN"/>
        </w:rPr>
        <w:t>4-A</w:t>
      </w:r>
      <w:r w:rsidRPr="00BD3050">
        <w:rPr>
          <w:rFonts w:ascii="SimSun" w:hint="eastAsia"/>
          <w:noProof/>
          <w:sz w:val="24"/>
          <w:szCs w:val="24"/>
          <w:lang w:eastAsia="zh-CN"/>
        </w:rPr>
        <w:t>编制《</w:t>
      </w:r>
      <w:r w:rsidRPr="00BD3050">
        <w:rPr>
          <w:rFonts w:ascii="SimSun"/>
          <w:noProof/>
          <w:sz w:val="24"/>
          <w:szCs w:val="24"/>
          <w:lang w:eastAsia="zh-CN"/>
        </w:rPr>
        <w:t>付款</w:t>
      </w:r>
      <w:r w:rsidRPr="00BD3050">
        <w:rPr>
          <w:rFonts w:ascii="SimSun" w:hint="eastAsia"/>
          <w:noProof/>
          <w:sz w:val="24"/>
          <w:szCs w:val="24"/>
          <w:lang w:eastAsia="zh-CN"/>
        </w:rPr>
        <w:t>执行计划和计划》；</w:t>
      </w:r>
    </w:p>
    <w:p w14:paraId="00C9B658"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向执行委员会提供独立核查报告，说明各项目标已实现且相关付款活动已根据附录</w:t>
      </w:r>
      <w:r w:rsidRPr="00BD3050">
        <w:rPr>
          <w:noProof/>
          <w:sz w:val="24"/>
          <w:szCs w:val="24"/>
          <w:lang w:eastAsia="zh-CN"/>
        </w:rPr>
        <w:t>4-A</w:t>
      </w:r>
      <w:r w:rsidRPr="00BD3050">
        <w:rPr>
          <w:rFonts w:ascii="SimSun" w:hint="eastAsia"/>
          <w:noProof/>
          <w:sz w:val="24"/>
          <w:szCs w:val="24"/>
          <w:lang w:eastAsia="zh-CN"/>
        </w:rPr>
        <w:t>按照执行计划的要求完成；</w:t>
      </w:r>
    </w:p>
    <w:p w14:paraId="5564F2D5"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确保根据附录</w:t>
      </w:r>
      <w:r w:rsidRPr="00BD3050">
        <w:rPr>
          <w:noProof/>
          <w:sz w:val="24"/>
          <w:szCs w:val="24"/>
          <w:lang w:eastAsia="zh-CN"/>
        </w:rPr>
        <w:t>4-A</w:t>
      </w:r>
      <w:r w:rsidRPr="00BD3050">
        <w:rPr>
          <w:rFonts w:ascii="SimSun" w:hint="eastAsia"/>
          <w:noProof/>
          <w:sz w:val="24"/>
          <w:szCs w:val="24"/>
          <w:lang w:eastAsia="zh-CN"/>
        </w:rPr>
        <w:t>中第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c</w:t>
      </w:r>
      <w:r w:rsidRPr="00BD3050">
        <w:rPr>
          <w:rFonts w:ascii="SimSun" w:hint="eastAsia"/>
          <w:noProof/>
          <w:sz w:val="24"/>
          <w:szCs w:val="24"/>
          <w:lang w:eastAsia="zh-CN"/>
        </w:rPr>
        <w:t>）和第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）款将经验和进展反映在最新总体计划和未来的《</w:t>
      </w:r>
      <w:r w:rsidRPr="00BD3050">
        <w:rPr>
          <w:rFonts w:ascii="SimSun"/>
          <w:noProof/>
          <w:sz w:val="24"/>
          <w:szCs w:val="24"/>
          <w:lang w:eastAsia="zh-CN"/>
        </w:rPr>
        <w:t>付款</w:t>
      </w:r>
      <w:r w:rsidRPr="00BD3050">
        <w:rPr>
          <w:rFonts w:ascii="SimSun" w:hint="eastAsia"/>
          <w:noProof/>
          <w:sz w:val="24"/>
          <w:szCs w:val="24"/>
          <w:lang w:eastAsia="zh-CN"/>
        </w:rPr>
        <w:t>执行计划》中；</w:t>
      </w:r>
    </w:p>
    <w:p w14:paraId="1CC4BD4F"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完成《</w:t>
      </w:r>
      <w:r w:rsidRPr="00BD3050">
        <w:rPr>
          <w:rFonts w:ascii="SimSun"/>
          <w:noProof/>
          <w:sz w:val="24"/>
          <w:szCs w:val="24"/>
          <w:lang w:eastAsia="zh-CN"/>
        </w:rPr>
        <w:t>付款</w:t>
      </w:r>
      <w:r w:rsidRPr="00BD3050">
        <w:rPr>
          <w:rFonts w:ascii="SimSun" w:hint="eastAsia"/>
          <w:noProof/>
          <w:sz w:val="24"/>
          <w:szCs w:val="24"/>
          <w:lang w:eastAsia="zh-CN"/>
        </w:rPr>
        <w:t>执行情况报告和计划》和附录</w:t>
      </w:r>
      <w:r w:rsidRPr="00BD3050">
        <w:rPr>
          <w:noProof/>
          <w:sz w:val="24"/>
          <w:szCs w:val="24"/>
          <w:lang w:eastAsia="zh-CN"/>
        </w:rPr>
        <w:t>4-A</w:t>
      </w:r>
      <w:r w:rsidRPr="00BD3050">
        <w:rPr>
          <w:rFonts w:ascii="SimSun" w:hint="eastAsia"/>
          <w:noProof/>
          <w:sz w:val="24"/>
          <w:szCs w:val="24"/>
          <w:lang w:eastAsia="zh-CN"/>
        </w:rPr>
        <w:t>所列整体计划中的报告要求，以提交执行委员会，</w:t>
      </w:r>
      <w:r w:rsidRPr="00BD3050">
        <w:rPr>
          <w:rFonts w:ascii="SimSun"/>
          <w:noProof/>
          <w:sz w:val="24"/>
          <w:szCs w:val="24"/>
          <w:lang w:eastAsia="zh-CN"/>
        </w:rPr>
        <w:t>并应</w:t>
      </w:r>
      <w:r w:rsidRPr="00BD3050">
        <w:rPr>
          <w:rFonts w:ascii="SimSun" w:hint="eastAsia"/>
          <w:noProof/>
          <w:sz w:val="24"/>
          <w:szCs w:val="24"/>
          <w:lang w:eastAsia="zh-CN"/>
        </w:rPr>
        <w:t>包括报告合作执行机构实施</w:t>
      </w:r>
      <w:r w:rsidRPr="00BD3050">
        <w:rPr>
          <w:rFonts w:ascii="SimSun"/>
          <w:noProof/>
          <w:sz w:val="24"/>
          <w:szCs w:val="24"/>
          <w:lang w:eastAsia="zh-CN"/>
        </w:rPr>
        <w:t>的</w:t>
      </w:r>
      <w:r w:rsidRPr="00BD3050">
        <w:rPr>
          <w:rFonts w:ascii="SimSun" w:hint="eastAsia"/>
          <w:noProof/>
          <w:sz w:val="24"/>
          <w:szCs w:val="24"/>
          <w:lang w:eastAsia="zh-CN"/>
        </w:rPr>
        <w:t>活动；</w:t>
      </w:r>
    </w:p>
    <w:p w14:paraId="429F3C2B" w14:textId="77777777" w:rsidR="003121CC" w:rsidRPr="00BD3050" w:rsidRDefault="003121CC" w:rsidP="003121CC">
      <w:pPr>
        <w:pStyle w:val="Heading2"/>
        <w:numPr>
          <w:ilvl w:val="1"/>
          <w:numId w:val="1"/>
        </w:numPr>
        <w:tabs>
          <w:tab w:val="left" w:pos="1440"/>
        </w:tabs>
        <w:rPr>
          <w:sz w:val="24"/>
          <w:lang w:eastAsia="zh-CN"/>
        </w:rPr>
      </w:pPr>
      <w:r w:rsidRPr="00BD3050">
        <w:rPr>
          <w:rFonts w:hint="eastAsia"/>
          <w:sz w:val="24"/>
          <w:lang w:eastAsia="zh-CN"/>
        </w:rPr>
        <w:t>如果</w:t>
      </w:r>
      <w:r w:rsidRPr="00BD3050">
        <w:rPr>
          <w:sz w:val="24"/>
          <w:lang w:eastAsia="zh-CN"/>
        </w:rPr>
        <w:t>最后一次资金付款</w:t>
      </w:r>
      <w:r w:rsidRPr="00BD3050">
        <w:rPr>
          <w:rFonts w:hint="eastAsia"/>
          <w:sz w:val="24"/>
          <w:lang w:eastAsia="zh-CN"/>
        </w:rPr>
        <w:t>是</w:t>
      </w:r>
      <w:r w:rsidRPr="00BD3050">
        <w:rPr>
          <w:sz w:val="24"/>
          <w:lang w:eastAsia="zh-CN"/>
        </w:rPr>
        <w:t>在确定消费</w:t>
      </w:r>
      <w:r w:rsidRPr="00BD3050">
        <w:rPr>
          <w:rFonts w:hint="eastAsia"/>
          <w:sz w:val="24"/>
          <w:lang w:eastAsia="zh-CN"/>
        </w:rPr>
        <w:t>指标的</w:t>
      </w:r>
      <w:r w:rsidRPr="00BD3050">
        <w:rPr>
          <w:sz w:val="24"/>
          <w:lang w:eastAsia="zh-CN"/>
        </w:rPr>
        <w:t>那一年</w:t>
      </w:r>
      <w:r w:rsidRPr="00BD3050">
        <w:rPr>
          <w:rFonts w:hint="eastAsia"/>
          <w:sz w:val="24"/>
          <w:lang w:eastAsia="zh-CN"/>
        </w:rPr>
        <w:t>之前</w:t>
      </w:r>
      <w:r w:rsidRPr="00BD3050">
        <w:rPr>
          <w:sz w:val="24"/>
          <w:lang w:eastAsia="zh-CN"/>
        </w:rPr>
        <w:t>一年或更多年之前提出，应在所有预见活动</w:t>
      </w:r>
      <w:r w:rsidRPr="00BD3050">
        <w:rPr>
          <w:rFonts w:hint="eastAsia"/>
          <w:sz w:val="24"/>
          <w:lang w:eastAsia="zh-CN"/>
        </w:rPr>
        <w:t>已经完成</w:t>
      </w:r>
      <w:r w:rsidRPr="00BD3050">
        <w:rPr>
          <w:sz w:val="24"/>
          <w:lang w:eastAsia="zh-CN"/>
        </w:rPr>
        <w:t>，且</w:t>
      </w:r>
      <w:r w:rsidRPr="00BD3050">
        <w:rPr>
          <w:rFonts w:hint="eastAsia"/>
          <w:sz w:val="24"/>
          <w:lang w:eastAsia="zh-CN"/>
        </w:rPr>
        <w:t>氟氯烃</w:t>
      </w:r>
      <w:r w:rsidRPr="00BD3050">
        <w:rPr>
          <w:sz w:val="24"/>
          <w:lang w:eastAsia="zh-CN"/>
        </w:rPr>
        <w:t>消费</w:t>
      </w:r>
      <w:r w:rsidRPr="00BD3050">
        <w:rPr>
          <w:rFonts w:hint="eastAsia"/>
          <w:sz w:val="24"/>
          <w:lang w:eastAsia="zh-CN"/>
        </w:rPr>
        <w:t>指标已经</w:t>
      </w:r>
      <w:r w:rsidRPr="00BD3050">
        <w:rPr>
          <w:sz w:val="24"/>
          <w:lang w:eastAsia="zh-CN"/>
        </w:rPr>
        <w:t>实现</w:t>
      </w:r>
      <w:r w:rsidRPr="00BD3050">
        <w:rPr>
          <w:rFonts w:hint="eastAsia"/>
          <w:sz w:val="24"/>
          <w:lang w:eastAsia="zh-CN"/>
        </w:rPr>
        <w:t>后</w:t>
      </w:r>
      <w:r w:rsidRPr="00BD3050">
        <w:rPr>
          <w:sz w:val="24"/>
          <w:lang w:eastAsia="zh-CN"/>
        </w:rPr>
        <w:t>，</w:t>
      </w:r>
      <w:r w:rsidRPr="00BD3050">
        <w:rPr>
          <w:rFonts w:hint="eastAsia"/>
          <w:sz w:val="24"/>
          <w:lang w:eastAsia="zh-CN"/>
        </w:rPr>
        <w:t>提交</w:t>
      </w:r>
      <w:r w:rsidRPr="00BD3050">
        <w:rPr>
          <w:sz w:val="24"/>
          <w:lang w:eastAsia="zh-CN"/>
        </w:rPr>
        <w:t>年度付款执行情况报告以及</w:t>
      </w:r>
      <w:r w:rsidRPr="00BD3050">
        <w:rPr>
          <w:rFonts w:hint="eastAsia"/>
          <w:sz w:val="24"/>
          <w:lang w:eastAsia="zh-CN"/>
        </w:rPr>
        <w:t>，</w:t>
      </w:r>
      <w:r w:rsidRPr="00BD3050">
        <w:rPr>
          <w:sz w:val="24"/>
          <w:lang w:eastAsia="zh-CN"/>
        </w:rPr>
        <w:t>适用</w:t>
      </w:r>
      <w:r w:rsidRPr="00BD3050">
        <w:rPr>
          <w:rFonts w:hint="eastAsia"/>
          <w:sz w:val="24"/>
          <w:lang w:eastAsia="zh-CN"/>
        </w:rPr>
        <w:t>情况下</w:t>
      </w:r>
      <w:r w:rsidRPr="00BD3050">
        <w:rPr>
          <w:sz w:val="24"/>
          <w:lang w:eastAsia="zh-CN"/>
        </w:rPr>
        <w:t>，关于《计划</w:t>
      </w:r>
      <w:r w:rsidRPr="00BD3050">
        <w:rPr>
          <w:rFonts w:hint="eastAsia"/>
          <w:sz w:val="24"/>
          <w:lang w:eastAsia="zh-CN"/>
        </w:rPr>
        <w:t>》</w:t>
      </w:r>
      <w:r w:rsidRPr="00BD3050">
        <w:rPr>
          <w:sz w:val="24"/>
          <w:lang w:eastAsia="zh-CN"/>
        </w:rPr>
        <w:t>的现阶段的核查报告；</w:t>
      </w:r>
    </w:p>
    <w:p w14:paraId="71D4077F"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确保由胜任的独立技术专家进行技术审查；</w:t>
      </w:r>
    </w:p>
    <w:p w14:paraId="6E309715"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按要求完成的监督任务；</w:t>
      </w:r>
    </w:p>
    <w:p w14:paraId="5920FBE2" w14:textId="77777777" w:rsidR="003121CC" w:rsidRDefault="003121CC" w:rsidP="003121CC">
      <w:pPr>
        <w:pStyle w:val="Heading2"/>
        <w:numPr>
          <w:ilvl w:val="1"/>
          <w:numId w:val="1"/>
        </w:numPr>
        <w:tabs>
          <w:tab w:val="left" w:pos="1440"/>
        </w:tabs>
        <w:topLinePunct/>
        <w:rPr>
          <w:rFonts w:ascii="SimSun"/>
          <w:noProof/>
          <w:sz w:val="24"/>
          <w:szCs w:val="24"/>
          <w:lang w:eastAsia="zh-CN"/>
        </w:rPr>
      </w:pPr>
      <w:r w:rsidRPr="00BD3050">
        <w:rPr>
          <w:rFonts w:ascii="SimSun" w:hint="eastAsia"/>
          <w:noProof/>
          <w:sz w:val="24"/>
          <w:szCs w:val="24"/>
          <w:lang w:eastAsia="zh-CN"/>
        </w:rPr>
        <w:t>确保拥有运作机制以便能够以有效透明的方式执行《</w:t>
      </w:r>
      <w:r w:rsidRPr="00BD3050">
        <w:rPr>
          <w:rFonts w:ascii="SimSun"/>
          <w:noProof/>
          <w:sz w:val="24"/>
          <w:szCs w:val="24"/>
          <w:lang w:eastAsia="zh-CN"/>
        </w:rPr>
        <w:t>付款</w:t>
      </w:r>
      <w:r w:rsidRPr="00BD3050">
        <w:rPr>
          <w:rFonts w:ascii="SimSun" w:hint="eastAsia"/>
          <w:noProof/>
          <w:sz w:val="24"/>
          <w:szCs w:val="24"/>
          <w:lang w:eastAsia="zh-CN"/>
        </w:rPr>
        <w:t>执行计划》和准确的</w:t>
      </w:r>
      <w:r w:rsidRPr="00BD3050">
        <w:rPr>
          <w:rFonts w:ascii="SimSun"/>
          <w:noProof/>
          <w:sz w:val="24"/>
          <w:szCs w:val="24"/>
          <w:lang w:eastAsia="zh-CN"/>
        </w:rPr>
        <w:t>数据</w:t>
      </w:r>
      <w:r w:rsidRPr="00BD3050">
        <w:rPr>
          <w:rFonts w:ascii="SimSun" w:hint="eastAsia"/>
          <w:noProof/>
          <w:sz w:val="24"/>
          <w:szCs w:val="24"/>
          <w:lang w:eastAsia="zh-CN"/>
        </w:rPr>
        <w:t>报告；</w:t>
      </w:r>
    </w:p>
    <w:p w14:paraId="616C05A9" w14:textId="77777777" w:rsidR="003121CC" w:rsidRPr="00BD3050" w:rsidRDefault="003121CC" w:rsidP="003121CC">
      <w:pPr>
        <w:pStyle w:val="Heading2"/>
        <w:keepNext/>
        <w:keepLines/>
        <w:numPr>
          <w:ilvl w:val="1"/>
          <w:numId w:val="1"/>
        </w:numPr>
        <w:tabs>
          <w:tab w:val="left" w:pos="1440"/>
        </w:tabs>
        <w:topLinePunct/>
        <w:rPr>
          <w:sz w:val="24"/>
          <w:szCs w:val="24"/>
          <w:lang w:eastAsia="zh-CN"/>
        </w:rPr>
      </w:pPr>
      <w:r w:rsidRPr="00BD3050">
        <w:rPr>
          <w:rFonts w:ascii="SimSun" w:hint="eastAsia"/>
          <w:noProof/>
          <w:sz w:val="24"/>
          <w:szCs w:val="24"/>
          <w:lang w:eastAsia="zh-CN"/>
        </w:rPr>
        <w:lastRenderedPageBreak/>
        <w:t>协调各合作执行机构的活动，并确保适当的活动顺序；</w:t>
      </w:r>
    </w:p>
    <w:p w14:paraId="08220834" w14:textId="77777777" w:rsidR="003121CC" w:rsidRPr="00BD3050" w:rsidRDefault="003121CC" w:rsidP="003121CC">
      <w:pPr>
        <w:pStyle w:val="Heading2"/>
        <w:keepNext/>
        <w:keepLines/>
        <w:numPr>
          <w:ilvl w:val="1"/>
          <w:numId w:val="1"/>
        </w:numPr>
        <w:tabs>
          <w:tab w:val="left" w:pos="1440"/>
        </w:tabs>
        <w:topLinePunct/>
        <w:rPr>
          <w:sz w:val="24"/>
          <w:szCs w:val="24"/>
          <w:lang w:eastAsia="zh-CN"/>
        </w:rPr>
      </w:pPr>
      <w:r w:rsidRPr="00BD3050">
        <w:rPr>
          <w:rFonts w:ascii="SimSun" w:hint="eastAsia"/>
          <w:noProof/>
          <w:sz w:val="24"/>
          <w:szCs w:val="24"/>
          <w:lang w:eastAsia="zh-CN"/>
        </w:rPr>
        <w:t>如果因未遵守本协定第</w:t>
      </w:r>
      <w:r w:rsidRPr="00BD3050">
        <w:rPr>
          <w:noProof/>
          <w:sz w:val="24"/>
          <w:szCs w:val="24"/>
          <w:lang w:eastAsia="zh-CN"/>
        </w:rPr>
        <w:t xml:space="preserve">11 </w:t>
      </w:r>
      <w:r w:rsidRPr="00BD3050">
        <w:rPr>
          <w:rFonts w:ascii="SimSun" w:hint="eastAsia"/>
          <w:noProof/>
          <w:sz w:val="24"/>
          <w:szCs w:val="24"/>
          <w:lang w:eastAsia="zh-CN"/>
        </w:rPr>
        <w:t>款而减少供资，在与国家和合作执行机构协商后，确定将减款额分配到不同的预算项目和牵头执行机构</w:t>
      </w:r>
      <w:r w:rsidRPr="00BD3050">
        <w:rPr>
          <w:rFonts w:ascii="SimSun"/>
          <w:noProof/>
          <w:sz w:val="24"/>
          <w:szCs w:val="24"/>
          <w:lang w:eastAsia="zh-CN"/>
        </w:rPr>
        <w:t>以及</w:t>
      </w:r>
      <w:r w:rsidRPr="00BD3050">
        <w:rPr>
          <w:rFonts w:ascii="SimSun" w:hint="eastAsia"/>
          <w:noProof/>
          <w:sz w:val="24"/>
          <w:szCs w:val="24"/>
          <w:lang w:eastAsia="zh-CN"/>
        </w:rPr>
        <w:t>各合作</w:t>
      </w:r>
      <w:r w:rsidRPr="00BD3050">
        <w:rPr>
          <w:rFonts w:ascii="SimSun"/>
          <w:noProof/>
          <w:sz w:val="24"/>
          <w:szCs w:val="24"/>
          <w:lang w:eastAsia="zh-CN"/>
        </w:rPr>
        <w:t>执行</w:t>
      </w:r>
      <w:r w:rsidRPr="00BD3050">
        <w:rPr>
          <w:rFonts w:ascii="SimSun" w:hint="eastAsia"/>
          <w:noProof/>
          <w:sz w:val="24"/>
          <w:szCs w:val="24"/>
          <w:lang w:eastAsia="zh-CN"/>
        </w:rPr>
        <w:t>机构的供资中；</w:t>
      </w:r>
    </w:p>
    <w:p w14:paraId="1CA16445" w14:textId="77777777" w:rsidR="003121CC" w:rsidRPr="00BD3050" w:rsidRDefault="003121CC" w:rsidP="003121CC">
      <w:pPr>
        <w:pStyle w:val="Heading2"/>
        <w:numPr>
          <w:ilvl w:val="1"/>
          <w:numId w:val="1"/>
        </w:numPr>
        <w:tabs>
          <w:tab w:val="left" w:pos="1440"/>
        </w:tabs>
        <w:topLinePunct/>
        <w:rPr>
          <w:sz w:val="24"/>
          <w:szCs w:val="24"/>
          <w:lang w:eastAsia="zh-CN"/>
        </w:rPr>
      </w:pPr>
      <w:r w:rsidRPr="00BD3050">
        <w:rPr>
          <w:rFonts w:ascii="SimSun" w:hint="eastAsia"/>
          <w:noProof/>
          <w:sz w:val="24"/>
          <w:szCs w:val="24"/>
          <w:lang w:eastAsia="zh-CN"/>
        </w:rPr>
        <w:t>确保向国家发放</w:t>
      </w:r>
      <w:r w:rsidRPr="00BD3050">
        <w:rPr>
          <w:rFonts w:ascii="SimSun"/>
          <w:noProof/>
          <w:sz w:val="24"/>
          <w:szCs w:val="24"/>
          <w:lang w:eastAsia="zh-CN"/>
        </w:rPr>
        <w:t>的资金系</w:t>
      </w:r>
      <w:r w:rsidRPr="00BD3050">
        <w:rPr>
          <w:rFonts w:ascii="SimSun" w:hint="eastAsia"/>
          <w:noProof/>
          <w:sz w:val="24"/>
          <w:szCs w:val="24"/>
          <w:lang w:eastAsia="zh-CN"/>
        </w:rPr>
        <w:t>以指标为依据；</w:t>
      </w:r>
    </w:p>
    <w:p w14:paraId="76907970" w14:textId="59500394" w:rsidR="003121CC" w:rsidRPr="00BD3050" w:rsidRDefault="003121CC" w:rsidP="003121CC">
      <w:pPr>
        <w:pStyle w:val="Heading2"/>
        <w:keepNext/>
        <w:keepLines/>
        <w:numPr>
          <w:ilvl w:val="1"/>
          <w:numId w:val="1"/>
        </w:numPr>
        <w:tabs>
          <w:tab w:val="left" w:pos="1440"/>
        </w:tabs>
        <w:topLinePunct/>
        <w:rPr>
          <w:sz w:val="24"/>
          <w:szCs w:val="24"/>
          <w:lang w:eastAsia="zh-CN"/>
        </w:rPr>
      </w:pPr>
      <w:r w:rsidRPr="00BD3050">
        <w:rPr>
          <w:rFonts w:ascii="SimSun" w:hint="eastAsia"/>
          <w:noProof/>
          <w:sz w:val="24"/>
          <w:szCs w:val="24"/>
          <w:lang w:eastAsia="zh-CN"/>
        </w:rPr>
        <w:t>需要时提供政策、管理和技术支持等援助</w:t>
      </w:r>
      <w:r w:rsidR="00522DA1">
        <w:rPr>
          <w:rFonts w:ascii="SimSun" w:hint="eastAsia"/>
          <w:noProof/>
          <w:sz w:val="24"/>
          <w:szCs w:val="24"/>
          <w:lang w:eastAsia="zh-CN"/>
        </w:rPr>
        <w:t>；</w:t>
      </w:r>
    </w:p>
    <w:p w14:paraId="1F8FBDBE" w14:textId="77777777" w:rsidR="003121CC" w:rsidRPr="00BD3050" w:rsidRDefault="003121CC" w:rsidP="003121CC">
      <w:pPr>
        <w:pStyle w:val="Heading2"/>
        <w:keepNext/>
        <w:keepLines/>
        <w:numPr>
          <w:ilvl w:val="1"/>
          <w:numId w:val="1"/>
        </w:numPr>
        <w:tabs>
          <w:tab w:val="left" w:pos="1440"/>
        </w:tabs>
        <w:topLinePunct/>
        <w:rPr>
          <w:noProof/>
          <w:sz w:val="24"/>
          <w:szCs w:val="24"/>
          <w:lang w:eastAsia="zh-CN"/>
        </w:rPr>
      </w:pPr>
      <w:r w:rsidRPr="00BD3050">
        <w:rPr>
          <w:rFonts w:hint="eastAsia"/>
          <w:noProof/>
          <w:sz w:val="24"/>
          <w:szCs w:val="24"/>
          <w:lang w:eastAsia="zh-CN"/>
        </w:rPr>
        <w:t>就便利</w:t>
      </w:r>
      <w:r w:rsidRPr="00BD3050">
        <w:rPr>
          <w:noProof/>
          <w:sz w:val="24"/>
          <w:szCs w:val="24"/>
          <w:lang w:eastAsia="zh-CN"/>
        </w:rPr>
        <w:t>实施《计划</w:t>
      </w:r>
      <w:r w:rsidRPr="00BD3050">
        <w:rPr>
          <w:rFonts w:hint="eastAsia"/>
          <w:noProof/>
          <w:sz w:val="24"/>
          <w:szCs w:val="24"/>
          <w:lang w:eastAsia="zh-CN"/>
        </w:rPr>
        <w:t>》</w:t>
      </w:r>
      <w:r w:rsidRPr="00BD3050">
        <w:rPr>
          <w:noProof/>
          <w:sz w:val="24"/>
          <w:szCs w:val="24"/>
          <w:lang w:eastAsia="zh-CN"/>
        </w:rPr>
        <w:t>所需的任何规划、</w:t>
      </w:r>
      <w:r w:rsidRPr="00BD3050">
        <w:rPr>
          <w:rFonts w:hint="eastAsia"/>
          <w:noProof/>
          <w:sz w:val="24"/>
          <w:szCs w:val="24"/>
          <w:lang w:eastAsia="zh-CN"/>
        </w:rPr>
        <w:t>协调</w:t>
      </w:r>
      <w:r w:rsidRPr="00BD3050">
        <w:rPr>
          <w:noProof/>
          <w:sz w:val="24"/>
          <w:szCs w:val="24"/>
          <w:lang w:eastAsia="zh-CN"/>
        </w:rPr>
        <w:t>和报告安排同合作执行机构达成共识；以及</w:t>
      </w:r>
    </w:p>
    <w:p w14:paraId="686EE5D5" w14:textId="77777777" w:rsidR="003121CC" w:rsidRPr="00BD3050" w:rsidRDefault="003121CC" w:rsidP="003121CC">
      <w:pPr>
        <w:pStyle w:val="Heading2"/>
        <w:numPr>
          <w:ilvl w:val="1"/>
          <w:numId w:val="1"/>
        </w:numPr>
        <w:tabs>
          <w:tab w:val="left" w:pos="1440"/>
        </w:tabs>
        <w:topLinePunct/>
        <w:rPr>
          <w:noProof/>
          <w:sz w:val="24"/>
          <w:szCs w:val="24"/>
          <w:lang w:eastAsia="zh-CN"/>
        </w:rPr>
      </w:pPr>
      <w:r w:rsidRPr="00BD3050">
        <w:rPr>
          <w:noProof/>
          <w:sz w:val="24"/>
          <w:szCs w:val="24"/>
          <w:lang w:eastAsia="zh-CN"/>
        </w:rPr>
        <w:t>向国家</w:t>
      </w:r>
      <w:r w:rsidRPr="00BD3050">
        <w:rPr>
          <w:rFonts w:hint="eastAsia"/>
          <w:noProof/>
          <w:sz w:val="24"/>
          <w:szCs w:val="24"/>
          <w:lang w:eastAsia="zh-CN"/>
        </w:rPr>
        <w:t>/</w:t>
      </w:r>
      <w:r w:rsidRPr="00BD3050">
        <w:rPr>
          <w:rFonts w:hint="eastAsia"/>
          <w:noProof/>
          <w:sz w:val="24"/>
          <w:szCs w:val="24"/>
          <w:lang w:eastAsia="zh-CN"/>
        </w:rPr>
        <w:t>参与</w:t>
      </w:r>
      <w:r w:rsidRPr="00BD3050">
        <w:rPr>
          <w:noProof/>
          <w:sz w:val="24"/>
          <w:szCs w:val="24"/>
          <w:lang w:eastAsia="zh-CN"/>
        </w:rPr>
        <w:t>企业及时发放资金以</w:t>
      </w:r>
      <w:r w:rsidRPr="00BD3050">
        <w:rPr>
          <w:rFonts w:hint="eastAsia"/>
          <w:noProof/>
          <w:sz w:val="24"/>
          <w:szCs w:val="24"/>
          <w:lang w:eastAsia="zh-CN"/>
        </w:rPr>
        <w:t>完成</w:t>
      </w:r>
      <w:r w:rsidRPr="00BD3050">
        <w:rPr>
          <w:noProof/>
          <w:sz w:val="24"/>
          <w:szCs w:val="24"/>
          <w:lang w:eastAsia="zh-CN"/>
        </w:rPr>
        <w:t>与项目相关的活动。</w:t>
      </w:r>
    </w:p>
    <w:p w14:paraId="017404FC" w14:textId="77777777" w:rsidR="003121CC" w:rsidRPr="00BD3050" w:rsidRDefault="003121CC" w:rsidP="003121CC">
      <w:pPr>
        <w:pStyle w:val="Heading1"/>
        <w:keepNext/>
        <w:keepLines/>
        <w:tabs>
          <w:tab w:val="clear" w:pos="0"/>
          <w:tab w:val="num" w:pos="720"/>
        </w:tabs>
        <w:topLinePunct/>
        <w:rPr>
          <w:sz w:val="24"/>
          <w:szCs w:val="24"/>
          <w:lang w:eastAsia="zh-CN"/>
        </w:rPr>
      </w:pPr>
      <w:r w:rsidRPr="00BD3050">
        <w:rPr>
          <w:rFonts w:hint="eastAsia"/>
          <w:noProof/>
          <w:sz w:val="24"/>
          <w:szCs w:val="24"/>
          <w:lang w:eastAsia="zh-CN"/>
        </w:rPr>
        <w:t>经</w:t>
      </w:r>
      <w:r w:rsidRPr="00BD3050">
        <w:rPr>
          <w:noProof/>
          <w:sz w:val="24"/>
          <w:szCs w:val="24"/>
          <w:lang w:eastAsia="zh-CN"/>
        </w:rPr>
        <w:t>与国家磋商并考虑到提出的任何看法后，牵头执行机构将根据本协定第</w:t>
      </w:r>
      <w:r w:rsidRPr="00BD3050">
        <w:rPr>
          <w:noProof/>
          <w:sz w:val="24"/>
          <w:szCs w:val="24"/>
          <w:lang w:eastAsia="zh-CN"/>
        </w:rPr>
        <w:t>5</w:t>
      </w:r>
      <w:r w:rsidRPr="00BD3050">
        <w:rPr>
          <w:noProof/>
          <w:sz w:val="24"/>
          <w:szCs w:val="24"/>
          <w:lang w:eastAsia="zh-CN"/>
        </w:rPr>
        <w:t>（</w:t>
      </w:r>
      <w:r w:rsidRPr="00BD3050">
        <w:rPr>
          <w:noProof/>
          <w:sz w:val="24"/>
          <w:szCs w:val="24"/>
          <w:lang w:eastAsia="zh-CN"/>
        </w:rPr>
        <w:t>b</w:t>
      </w:r>
      <w:r w:rsidRPr="00BD3050">
        <w:rPr>
          <w:noProof/>
          <w:sz w:val="24"/>
          <w:szCs w:val="24"/>
          <w:lang w:eastAsia="zh-CN"/>
        </w:rPr>
        <w:t>）款和附录</w:t>
      </w:r>
      <w:r w:rsidRPr="00BD3050">
        <w:rPr>
          <w:noProof/>
          <w:sz w:val="24"/>
          <w:szCs w:val="24"/>
          <w:lang w:eastAsia="zh-CN"/>
        </w:rPr>
        <w:t>4-A</w:t>
      </w:r>
      <w:r w:rsidRPr="00BD3050">
        <w:rPr>
          <w:noProof/>
          <w:sz w:val="24"/>
          <w:szCs w:val="24"/>
          <w:lang w:eastAsia="zh-CN"/>
        </w:rPr>
        <w:t>第</w:t>
      </w:r>
      <w:r w:rsidRPr="00BD3050">
        <w:rPr>
          <w:noProof/>
          <w:sz w:val="24"/>
          <w:szCs w:val="24"/>
          <w:lang w:eastAsia="zh-CN"/>
        </w:rPr>
        <w:t>1</w:t>
      </w:r>
      <w:r w:rsidRPr="00BD3050">
        <w:rPr>
          <w:noProof/>
          <w:sz w:val="24"/>
          <w:szCs w:val="24"/>
          <w:lang w:eastAsia="zh-CN"/>
        </w:rPr>
        <w:t>（</w:t>
      </w:r>
      <w:r w:rsidRPr="00BD3050">
        <w:rPr>
          <w:noProof/>
          <w:sz w:val="24"/>
          <w:szCs w:val="24"/>
          <w:lang w:eastAsia="zh-CN"/>
        </w:rPr>
        <w:t>b</w:t>
      </w:r>
      <w:r w:rsidRPr="00BD3050">
        <w:rPr>
          <w:noProof/>
          <w:sz w:val="24"/>
          <w:szCs w:val="24"/>
          <w:lang w:eastAsia="zh-CN"/>
        </w:rPr>
        <w:t>）款选择并任命一个独立实体，以核查计划</w:t>
      </w:r>
      <w:r w:rsidRPr="00BD3050">
        <w:rPr>
          <w:rFonts w:hint="eastAsia"/>
          <w:noProof/>
          <w:sz w:val="24"/>
          <w:szCs w:val="24"/>
          <w:lang w:eastAsia="zh-CN"/>
        </w:rPr>
        <w:t>的</w:t>
      </w:r>
      <w:r w:rsidRPr="00BD3050">
        <w:rPr>
          <w:noProof/>
          <w:sz w:val="24"/>
          <w:szCs w:val="24"/>
          <w:lang w:eastAsia="zh-CN"/>
        </w:rPr>
        <w:t>结果和附录</w:t>
      </w:r>
      <w:r w:rsidRPr="00BD3050">
        <w:rPr>
          <w:noProof/>
          <w:sz w:val="24"/>
          <w:szCs w:val="24"/>
          <w:lang w:eastAsia="zh-CN"/>
        </w:rPr>
        <w:t>1-A</w:t>
      </w:r>
      <w:r w:rsidRPr="00BD3050">
        <w:rPr>
          <w:noProof/>
          <w:sz w:val="24"/>
          <w:szCs w:val="24"/>
          <w:lang w:eastAsia="zh-CN"/>
        </w:rPr>
        <w:t>中所述物质的消费情况。</w:t>
      </w:r>
    </w:p>
    <w:p w14:paraId="5AEFDA89" w14:textId="77777777" w:rsidR="003121CC" w:rsidRPr="00BD3050" w:rsidRDefault="003121CC" w:rsidP="003121CC">
      <w:pPr>
        <w:keepNext/>
        <w:keepLines/>
        <w:spacing w:after="240"/>
        <w:rPr>
          <w:sz w:val="24"/>
          <w:szCs w:val="24"/>
          <w:lang w:eastAsia="zh-CN"/>
        </w:rPr>
      </w:pPr>
      <w:r w:rsidRPr="00BD3050">
        <w:rPr>
          <w:b/>
          <w:sz w:val="24"/>
          <w:szCs w:val="24"/>
          <w:lang w:val="zh-CN" w:eastAsia="zh-CN"/>
        </w:rPr>
        <w:t>附录</w:t>
      </w:r>
      <w:r w:rsidRPr="00BD3050">
        <w:rPr>
          <w:b/>
          <w:sz w:val="24"/>
          <w:szCs w:val="24"/>
          <w:lang w:val="zh-CN" w:eastAsia="zh-CN"/>
        </w:rPr>
        <w:t>6-B</w:t>
      </w:r>
      <w:r w:rsidRPr="00BD3050">
        <w:rPr>
          <w:b/>
          <w:sz w:val="24"/>
          <w:szCs w:val="24"/>
          <w:lang w:val="zh-CN" w:eastAsia="zh-CN"/>
        </w:rPr>
        <w:t>：合作执行机构的作用</w:t>
      </w:r>
    </w:p>
    <w:p w14:paraId="3E9FB34E" w14:textId="62A0A570" w:rsidR="003121CC" w:rsidRPr="003121CC" w:rsidRDefault="003121CC" w:rsidP="003121CC">
      <w:pPr>
        <w:pStyle w:val="Heading1"/>
        <w:keepNext/>
        <w:keepLines/>
        <w:numPr>
          <w:ilvl w:val="0"/>
          <w:numId w:val="0"/>
        </w:numPr>
        <w:tabs>
          <w:tab w:val="num" w:pos="720"/>
        </w:tabs>
        <w:topLinePunct/>
        <w:rPr>
          <w:noProof/>
          <w:sz w:val="24"/>
          <w:szCs w:val="24"/>
          <w:lang w:eastAsia="zh-CN"/>
        </w:rPr>
      </w:pPr>
      <w:r>
        <w:rPr>
          <w:rFonts w:hint="eastAsia"/>
          <w:noProof/>
          <w:sz w:val="24"/>
          <w:szCs w:val="24"/>
          <w:lang w:eastAsia="zh-CN"/>
        </w:rPr>
        <w:t>1</w:t>
      </w:r>
      <w:r>
        <w:rPr>
          <w:noProof/>
          <w:sz w:val="24"/>
          <w:szCs w:val="24"/>
          <w:lang w:eastAsia="zh-CN"/>
        </w:rPr>
        <w:t>.</w:t>
      </w:r>
      <w:r>
        <w:rPr>
          <w:noProof/>
          <w:sz w:val="24"/>
          <w:szCs w:val="24"/>
          <w:lang w:eastAsia="zh-CN"/>
        </w:rPr>
        <w:tab/>
      </w:r>
      <w:r w:rsidRPr="003121CC">
        <w:rPr>
          <w:noProof/>
          <w:sz w:val="24"/>
          <w:szCs w:val="24"/>
          <w:lang w:eastAsia="zh-CN"/>
        </w:rPr>
        <w:t>合作执行机构将负责一系列活动。这些活动在</w:t>
      </w:r>
      <w:r w:rsidRPr="003121CC">
        <w:rPr>
          <w:rFonts w:hint="eastAsia"/>
          <w:noProof/>
          <w:sz w:val="24"/>
          <w:szCs w:val="24"/>
          <w:lang w:eastAsia="zh-CN"/>
        </w:rPr>
        <w:t>《</w:t>
      </w:r>
      <w:r w:rsidRPr="003121CC">
        <w:rPr>
          <w:noProof/>
          <w:sz w:val="24"/>
          <w:szCs w:val="24"/>
          <w:lang w:eastAsia="zh-CN"/>
        </w:rPr>
        <w:t>计划</w:t>
      </w:r>
      <w:r w:rsidRPr="003121CC">
        <w:rPr>
          <w:rFonts w:hint="eastAsia"/>
          <w:noProof/>
          <w:sz w:val="24"/>
          <w:szCs w:val="24"/>
          <w:lang w:eastAsia="zh-CN"/>
        </w:rPr>
        <w:t>》</w:t>
      </w:r>
      <w:r w:rsidRPr="003121CC">
        <w:rPr>
          <w:noProof/>
          <w:sz w:val="24"/>
          <w:szCs w:val="24"/>
          <w:lang w:eastAsia="zh-CN"/>
        </w:rPr>
        <w:t>中作了规定，至少包括如下活动：</w:t>
      </w:r>
      <w:r w:rsidRPr="003121CC">
        <w:rPr>
          <w:noProof/>
          <w:sz w:val="24"/>
          <w:szCs w:val="24"/>
          <w:lang w:eastAsia="zh-CN"/>
        </w:rPr>
        <w:t xml:space="preserve"> </w:t>
      </w:r>
    </w:p>
    <w:p w14:paraId="0FAE8E1B" w14:textId="77777777" w:rsidR="003121CC" w:rsidRPr="00BD3050" w:rsidRDefault="003121CC" w:rsidP="003121CC">
      <w:pPr>
        <w:pStyle w:val="Heading2"/>
        <w:numPr>
          <w:ilvl w:val="1"/>
          <w:numId w:val="1"/>
        </w:numPr>
        <w:tabs>
          <w:tab w:val="left" w:pos="1440"/>
        </w:tabs>
        <w:rPr>
          <w:sz w:val="24"/>
          <w:lang w:eastAsia="zh-CN"/>
        </w:rPr>
      </w:pPr>
      <w:r w:rsidRPr="00BD3050">
        <w:rPr>
          <w:rFonts w:hint="eastAsia"/>
          <w:sz w:val="24"/>
          <w:lang w:eastAsia="zh-CN"/>
        </w:rPr>
        <w:t>需要</w:t>
      </w:r>
      <w:r w:rsidRPr="00BD3050">
        <w:rPr>
          <w:sz w:val="24"/>
          <w:lang w:eastAsia="zh-CN"/>
        </w:rPr>
        <w:t>时为政策制订提供协助；</w:t>
      </w:r>
      <w:r w:rsidRPr="00BD3050">
        <w:rPr>
          <w:sz w:val="24"/>
          <w:lang w:eastAsia="zh-CN"/>
        </w:rPr>
        <w:t xml:space="preserve"> </w:t>
      </w:r>
    </w:p>
    <w:p w14:paraId="368E6253" w14:textId="77777777" w:rsidR="003121CC" w:rsidRPr="00BD3050" w:rsidRDefault="003121CC" w:rsidP="003121CC">
      <w:pPr>
        <w:pStyle w:val="Heading2"/>
        <w:numPr>
          <w:ilvl w:val="1"/>
          <w:numId w:val="1"/>
        </w:numPr>
        <w:tabs>
          <w:tab w:val="left" w:pos="1440"/>
        </w:tabs>
        <w:rPr>
          <w:sz w:val="24"/>
          <w:szCs w:val="24"/>
          <w:lang w:eastAsia="zh-CN"/>
        </w:rPr>
      </w:pPr>
      <w:r w:rsidRPr="00BD3050">
        <w:rPr>
          <w:sz w:val="24"/>
          <w:szCs w:val="24"/>
          <w:lang w:val="zh-CN" w:eastAsia="zh-CN"/>
        </w:rPr>
        <w:t>协助国家执行和评估合作执行机构</w:t>
      </w:r>
      <w:r w:rsidRPr="00BD3050">
        <w:rPr>
          <w:rFonts w:hint="eastAsia"/>
          <w:sz w:val="24"/>
          <w:szCs w:val="24"/>
          <w:lang w:val="zh-CN" w:eastAsia="zh-CN"/>
        </w:rPr>
        <w:t>所</w:t>
      </w:r>
      <w:r w:rsidRPr="00BD3050">
        <w:rPr>
          <w:sz w:val="24"/>
          <w:szCs w:val="24"/>
          <w:lang w:val="zh-CN" w:eastAsia="zh-CN"/>
        </w:rPr>
        <w:t>资助的活动</w:t>
      </w:r>
      <w:r w:rsidRPr="00BD3050">
        <w:rPr>
          <w:sz w:val="24"/>
          <w:szCs w:val="24"/>
          <w:lang w:eastAsia="zh-CN"/>
        </w:rPr>
        <w:t>，</w:t>
      </w:r>
      <w:r w:rsidRPr="00BD3050">
        <w:rPr>
          <w:sz w:val="24"/>
          <w:szCs w:val="24"/>
          <w:lang w:val="zh-CN" w:eastAsia="zh-CN"/>
        </w:rPr>
        <w:t>并咨询牵头执行机构以确保各项活动的顺序得到协调</w:t>
      </w:r>
      <w:r w:rsidRPr="00BD3050">
        <w:rPr>
          <w:sz w:val="24"/>
          <w:szCs w:val="24"/>
          <w:lang w:eastAsia="zh-CN"/>
        </w:rPr>
        <w:t>；</w:t>
      </w:r>
    </w:p>
    <w:p w14:paraId="0F5ECCB1" w14:textId="77777777" w:rsidR="003121CC" w:rsidRPr="00BD3050" w:rsidRDefault="003121CC" w:rsidP="003121CC">
      <w:pPr>
        <w:pStyle w:val="Heading2"/>
        <w:numPr>
          <w:ilvl w:val="1"/>
          <w:numId w:val="1"/>
        </w:numPr>
        <w:tabs>
          <w:tab w:val="left" w:pos="1440"/>
        </w:tabs>
        <w:rPr>
          <w:sz w:val="24"/>
          <w:szCs w:val="24"/>
          <w:lang w:eastAsia="zh-CN"/>
        </w:rPr>
      </w:pPr>
      <w:r w:rsidRPr="00BD3050">
        <w:rPr>
          <w:sz w:val="24"/>
          <w:szCs w:val="24"/>
          <w:lang w:val="zh-CN" w:eastAsia="zh-CN"/>
        </w:rPr>
        <w:t>向牵头执行机构提供</w:t>
      </w:r>
      <w:r w:rsidRPr="00BD3050">
        <w:rPr>
          <w:rFonts w:hint="eastAsia"/>
          <w:sz w:val="24"/>
          <w:szCs w:val="24"/>
          <w:lang w:val="zh-CN" w:eastAsia="zh-CN"/>
        </w:rPr>
        <w:t>关于</w:t>
      </w:r>
      <w:r w:rsidRPr="00BD3050">
        <w:rPr>
          <w:sz w:val="24"/>
          <w:szCs w:val="24"/>
          <w:lang w:val="zh-CN" w:eastAsia="zh-CN"/>
        </w:rPr>
        <w:t>这些活动的报告</w:t>
      </w:r>
      <w:r w:rsidRPr="00BD3050">
        <w:rPr>
          <w:sz w:val="24"/>
          <w:szCs w:val="24"/>
          <w:lang w:eastAsia="zh-CN"/>
        </w:rPr>
        <w:t>，</w:t>
      </w:r>
      <w:r w:rsidRPr="00BD3050">
        <w:rPr>
          <w:sz w:val="24"/>
          <w:szCs w:val="24"/>
          <w:lang w:val="zh-CN" w:eastAsia="zh-CN"/>
        </w:rPr>
        <w:t>根据附录</w:t>
      </w:r>
      <w:r w:rsidRPr="00BD3050">
        <w:rPr>
          <w:sz w:val="24"/>
          <w:szCs w:val="24"/>
          <w:lang w:eastAsia="zh-CN"/>
        </w:rPr>
        <w:t xml:space="preserve"> 4-A </w:t>
      </w:r>
      <w:r w:rsidRPr="00BD3050">
        <w:rPr>
          <w:sz w:val="24"/>
          <w:szCs w:val="24"/>
          <w:lang w:val="zh-CN" w:eastAsia="zh-CN"/>
        </w:rPr>
        <w:t>列入合并报告中</w:t>
      </w:r>
      <w:r w:rsidRPr="00BD3050">
        <w:rPr>
          <w:rFonts w:hint="eastAsia"/>
          <w:sz w:val="24"/>
          <w:szCs w:val="24"/>
          <w:lang w:val="zh-CN" w:eastAsia="zh-CN"/>
        </w:rPr>
        <w:t>；以及</w:t>
      </w:r>
    </w:p>
    <w:p w14:paraId="42DF612A" w14:textId="77777777" w:rsidR="003121CC" w:rsidRPr="008006FE" w:rsidRDefault="003121CC" w:rsidP="003121CC">
      <w:pPr>
        <w:pStyle w:val="Heading2"/>
        <w:widowControl/>
        <w:numPr>
          <w:ilvl w:val="1"/>
          <w:numId w:val="1"/>
        </w:numPr>
        <w:tabs>
          <w:tab w:val="left" w:pos="1440"/>
        </w:tabs>
        <w:rPr>
          <w:sz w:val="24"/>
          <w:szCs w:val="24"/>
          <w:lang w:eastAsia="zh-CN"/>
        </w:rPr>
      </w:pPr>
      <w:r w:rsidRPr="00BD3050">
        <w:rPr>
          <w:rFonts w:hint="eastAsia"/>
          <w:noProof/>
          <w:sz w:val="24"/>
          <w:szCs w:val="24"/>
          <w:lang w:eastAsia="zh-CN"/>
        </w:rPr>
        <w:t>就便利</w:t>
      </w:r>
      <w:r w:rsidRPr="00BD3050">
        <w:rPr>
          <w:noProof/>
          <w:sz w:val="24"/>
          <w:szCs w:val="24"/>
          <w:lang w:eastAsia="zh-CN"/>
        </w:rPr>
        <w:t>实施《计划</w:t>
      </w:r>
      <w:r w:rsidRPr="00BD3050">
        <w:rPr>
          <w:rFonts w:hint="eastAsia"/>
          <w:noProof/>
          <w:sz w:val="24"/>
          <w:szCs w:val="24"/>
          <w:lang w:eastAsia="zh-CN"/>
        </w:rPr>
        <w:t>》</w:t>
      </w:r>
      <w:r w:rsidRPr="00BD3050">
        <w:rPr>
          <w:noProof/>
          <w:sz w:val="24"/>
          <w:szCs w:val="24"/>
          <w:lang w:eastAsia="zh-CN"/>
        </w:rPr>
        <w:t>所需的任何规划、</w:t>
      </w:r>
      <w:r w:rsidRPr="00BD3050">
        <w:rPr>
          <w:rFonts w:hint="eastAsia"/>
          <w:noProof/>
          <w:sz w:val="24"/>
          <w:szCs w:val="24"/>
          <w:lang w:eastAsia="zh-CN"/>
        </w:rPr>
        <w:t>协调</w:t>
      </w:r>
      <w:r w:rsidRPr="00BD3050">
        <w:rPr>
          <w:noProof/>
          <w:sz w:val="24"/>
          <w:szCs w:val="24"/>
          <w:lang w:eastAsia="zh-CN"/>
        </w:rPr>
        <w:t>和报告安排同合作执行机构达成共识</w:t>
      </w:r>
      <w:r w:rsidRPr="00BD3050">
        <w:rPr>
          <w:rFonts w:hint="eastAsia"/>
          <w:noProof/>
          <w:sz w:val="24"/>
          <w:szCs w:val="24"/>
          <w:lang w:eastAsia="zh-CN"/>
        </w:rPr>
        <w:t>。</w:t>
      </w:r>
    </w:p>
    <w:p w14:paraId="0E9F7150" w14:textId="77777777" w:rsidR="003121CC" w:rsidRPr="00BD3050" w:rsidRDefault="003121CC" w:rsidP="003121CC">
      <w:pPr>
        <w:keepNext/>
        <w:keepLines/>
        <w:widowControl w:val="0"/>
        <w:spacing w:after="240"/>
        <w:jc w:val="left"/>
        <w:rPr>
          <w:rFonts w:ascii="SimHei" w:eastAsia="SimHei"/>
          <w:b/>
          <w:noProof/>
          <w:sz w:val="24"/>
          <w:szCs w:val="24"/>
          <w:lang w:eastAsia="zh-CN"/>
        </w:rPr>
      </w:pPr>
      <w:r w:rsidRPr="00BD3050">
        <w:rPr>
          <w:rFonts w:ascii="SimHei" w:eastAsia="SimHei" w:hint="eastAsia"/>
          <w:b/>
          <w:noProof/>
          <w:sz w:val="24"/>
          <w:szCs w:val="24"/>
          <w:lang w:eastAsia="zh-CN"/>
        </w:rPr>
        <w:t>附录</w:t>
      </w:r>
      <w:r w:rsidRPr="00BD3050">
        <w:rPr>
          <w:b/>
          <w:noProof/>
          <w:sz w:val="24"/>
          <w:szCs w:val="24"/>
          <w:lang w:eastAsia="zh-CN"/>
        </w:rPr>
        <w:t xml:space="preserve"> 7-A</w:t>
      </w:r>
      <w:r w:rsidRPr="00BD3050">
        <w:rPr>
          <w:rFonts w:ascii="SimHei" w:eastAsia="SimHei" w:hint="eastAsia"/>
          <w:b/>
          <w:noProof/>
          <w:sz w:val="24"/>
          <w:szCs w:val="24"/>
          <w:lang w:eastAsia="zh-CN"/>
        </w:rPr>
        <w:t>：因未履约而减少供资</w:t>
      </w:r>
    </w:p>
    <w:p w14:paraId="15CAB081" w14:textId="6349A2B4" w:rsidR="003121CC" w:rsidRPr="003121CC" w:rsidRDefault="003121CC" w:rsidP="003121CC">
      <w:pPr>
        <w:pStyle w:val="Heading1"/>
        <w:keepNext/>
        <w:keepLines/>
        <w:numPr>
          <w:ilvl w:val="0"/>
          <w:numId w:val="45"/>
        </w:numPr>
        <w:topLinePunct/>
        <w:rPr>
          <w:noProof/>
          <w:sz w:val="24"/>
          <w:szCs w:val="24"/>
          <w:lang w:eastAsia="zh-CN"/>
        </w:rPr>
      </w:pPr>
      <w:r w:rsidRPr="003121CC">
        <w:rPr>
          <w:rFonts w:hint="eastAsia"/>
          <w:noProof/>
          <w:sz w:val="24"/>
          <w:szCs w:val="24"/>
          <w:lang w:eastAsia="zh-CN"/>
        </w:rPr>
        <w:t>依照本协定第</w:t>
      </w:r>
      <w:r w:rsidRPr="003121CC">
        <w:rPr>
          <w:noProof/>
          <w:sz w:val="24"/>
          <w:szCs w:val="24"/>
          <w:lang w:eastAsia="zh-CN"/>
        </w:rPr>
        <w:t>11</w:t>
      </w:r>
      <w:r w:rsidRPr="003121CC">
        <w:rPr>
          <w:rFonts w:hint="eastAsia"/>
          <w:noProof/>
          <w:sz w:val="24"/>
          <w:szCs w:val="24"/>
          <w:lang w:eastAsia="zh-CN"/>
        </w:rPr>
        <w:t>款，如果每年没有达到附录</w:t>
      </w:r>
      <w:r w:rsidRPr="003121CC">
        <w:rPr>
          <w:noProof/>
          <w:sz w:val="24"/>
          <w:szCs w:val="24"/>
          <w:lang w:eastAsia="zh-CN"/>
        </w:rPr>
        <w:t xml:space="preserve"> 2-A</w:t>
      </w:r>
      <w:r w:rsidRPr="003121CC">
        <w:rPr>
          <w:rFonts w:hint="eastAsia"/>
          <w:noProof/>
          <w:sz w:val="24"/>
          <w:szCs w:val="24"/>
          <w:lang w:eastAsia="zh-CN"/>
        </w:rPr>
        <w:t>第</w:t>
      </w:r>
      <w:r w:rsidRPr="003121CC">
        <w:rPr>
          <w:noProof/>
          <w:sz w:val="24"/>
          <w:szCs w:val="24"/>
          <w:lang w:eastAsia="zh-CN"/>
        </w:rPr>
        <w:t xml:space="preserve"> 1.2</w:t>
      </w:r>
      <w:r w:rsidRPr="003121CC">
        <w:rPr>
          <w:rFonts w:hint="eastAsia"/>
          <w:noProof/>
          <w:sz w:val="24"/>
          <w:szCs w:val="24"/>
          <w:lang w:eastAsia="zh-CN"/>
        </w:rPr>
        <w:t>行具体规定的目标，超出附录</w:t>
      </w:r>
      <w:r w:rsidRPr="003121CC">
        <w:rPr>
          <w:noProof/>
          <w:sz w:val="24"/>
          <w:szCs w:val="24"/>
          <w:lang w:eastAsia="zh-CN"/>
        </w:rPr>
        <w:t xml:space="preserve"> 2-A</w:t>
      </w:r>
      <w:r w:rsidRPr="003121CC">
        <w:rPr>
          <w:rFonts w:hint="eastAsia"/>
          <w:noProof/>
          <w:sz w:val="24"/>
          <w:szCs w:val="24"/>
          <w:lang w:eastAsia="zh-CN"/>
        </w:rPr>
        <w:t>第</w:t>
      </w:r>
      <w:r w:rsidRPr="003121CC">
        <w:rPr>
          <w:noProof/>
          <w:sz w:val="24"/>
          <w:szCs w:val="24"/>
          <w:lang w:eastAsia="zh-CN"/>
        </w:rPr>
        <w:t xml:space="preserve"> 1.2</w:t>
      </w:r>
      <w:r w:rsidRPr="003121CC">
        <w:rPr>
          <w:rFonts w:hint="eastAsia"/>
          <w:noProof/>
          <w:sz w:val="24"/>
          <w:szCs w:val="24"/>
          <w:lang w:eastAsia="zh-CN"/>
        </w:rPr>
        <w:t>行规定数量的，供资数额可按每一</w:t>
      </w:r>
      <w:r w:rsidRPr="003121CC">
        <w:rPr>
          <w:noProof/>
          <w:sz w:val="24"/>
          <w:szCs w:val="24"/>
          <w:lang w:eastAsia="zh-CN"/>
        </w:rPr>
        <w:t>ODP</w:t>
      </w:r>
      <w:r w:rsidRPr="003121CC">
        <w:rPr>
          <w:rFonts w:hint="eastAsia"/>
          <w:noProof/>
          <w:sz w:val="24"/>
          <w:szCs w:val="24"/>
          <w:lang w:eastAsia="zh-CN"/>
        </w:rPr>
        <w:t>公斤消费量减少</w:t>
      </w:r>
      <w:r w:rsidRPr="003121CC">
        <w:rPr>
          <w:rFonts w:hint="eastAsia"/>
          <w:noProof/>
          <w:sz w:val="24"/>
          <w:szCs w:val="24"/>
          <w:lang w:eastAsia="zh-CN"/>
        </w:rPr>
        <w:t>1</w:t>
      </w:r>
      <w:r w:rsidRPr="003121CC">
        <w:rPr>
          <w:noProof/>
          <w:sz w:val="24"/>
          <w:szCs w:val="24"/>
          <w:lang w:eastAsia="zh-CN"/>
        </w:rPr>
        <w:t>80</w:t>
      </w:r>
      <w:r w:rsidRPr="003121CC">
        <w:rPr>
          <w:rFonts w:hint="eastAsia"/>
          <w:noProof/>
          <w:sz w:val="24"/>
          <w:szCs w:val="24"/>
          <w:lang w:eastAsia="zh-CN"/>
        </w:rPr>
        <w:t>美元，但有一项谅解</w:t>
      </w:r>
      <w:r w:rsidRPr="003121CC">
        <w:rPr>
          <w:noProof/>
          <w:sz w:val="24"/>
          <w:szCs w:val="24"/>
          <w:lang w:eastAsia="zh-CN"/>
        </w:rPr>
        <w:t>，即</w:t>
      </w:r>
      <w:r w:rsidRPr="003121CC">
        <w:rPr>
          <w:rFonts w:hint="eastAsia"/>
          <w:noProof/>
          <w:sz w:val="24"/>
          <w:szCs w:val="24"/>
          <w:lang w:eastAsia="zh-CN"/>
        </w:rPr>
        <w:t>资金</w:t>
      </w:r>
      <w:r w:rsidRPr="003121CC">
        <w:rPr>
          <w:noProof/>
          <w:sz w:val="24"/>
          <w:szCs w:val="24"/>
          <w:lang w:eastAsia="zh-CN"/>
        </w:rPr>
        <w:t>削减的最大限度不得超过所申请付款的供资金额</w:t>
      </w:r>
      <w:r w:rsidRPr="003121CC">
        <w:rPr>
          <w:rFonts w:hint="eastAsia"/>
          <w:noProof/>
          <w:sz w:val="24"/>
          <w:szCs w:val="24"/>
          <w:lang w:eastAsia="zh-CN"/>
        </w:rPr>
        <w:t>。不履约情事连续</w:t>
      </w:r>
      <w:r w:rsidRPr="003121CC">
        <w:rPr>
          <w:noProof/>
          <w:sz w:val="24"/>
          <w:szCs w:val="24"/>
          <w:lang w:eastAsia="zh-CN"/>
        </w:rPr>
        <w:t>超过两年时</w:t>
      </w:r>
      <w:r w:rsidRPr="003121CC">
        <w:rPr>
          <w:rFonts w:hint="eastAsia"/>
          <w:noProof/>
          <w:sz w:val="24"/>
          <w:szCs w:val="24"/>
          <w:lang w:eastAsia="zh-CN"/>
        </w:rPr>
        <w:t>，</w:t>
      </w:r>
      <w:r w:rsidRPr="003121CC">
        <w:rPr>
          <w:noProof/>
          <w:sz w:val="24"/>
          <w:szCs w:val="24"/>
          <w:lang w:eastAsia="zh-CN"/>
        </w:rPr>
        <w:t>可考虑采取</w:t>
      </w:r>
      <w:r w:rsidRPr="00522DA1">
        <w:rPr>
          <w:noProof/>
          <w:sz w:val="24"/>
          <w:szCs w:val="24"/>
          <w:lang w:eastAsia="zh-CN"/>
        </w:rPr>
        <w:t>额外的</w:t>
      </w:r>
      <w:r w:rsidR="00522DA1" w:rsidRPr="00522DA1">
        <w:rPr>
          <w:rFonts w:hint="eastAsia"/>
          <w:noProof/>
          <w:sz w:val="24"/>
          <w:szCs w:val="24"/>
          <w:lang w:eastAsia="zh-CN"/>
        </w:rPr>
        <w:t>措施</w:t>
      </w:r>
      <w:r w:rsidRPr="00522DA1">
        <w:rPr>
          <w:noProof/>
          <w:sz w:val="24"/>
          <w:szCs w:val="24"/>
          <w:lang w:eastAsia="zh-CN"/>
        </w:rPr>
        <w:t>。</w:t>
      </w:r>
    </w:p>
    <w:p w14:paraId="1BE1FF4F" w14:textId="7395AE96" w:rsidR="003121CC" w:rsidRPr="003121CC" w:rsidRDefault="003121CC" w:rsidP="003121CC">
      <w:pPr>
        <w:pStyle w:val="Heading1"/>
        <w:keepNext/>
        <w:keepLines/>
        <w:numPr>
          <w:ilvl w:val="0"/>
          <w:numId w:val="45"/>
        </w:numPr>
        <w:tabs>
          <w:tab w:val="num" w:pos="720"/>
        </w:tabs>
        <w:topLinePunct/>
        <w:rPr>
          <w:noProof/>
          <w:sz w:val="24"/>
          <w:szCs w:val="24"/>
          <w:lang w:eastAsia="zh-CN"/>
        </w:rPr>
      </w:pPr>
      <w:r w:rsidRPr="003121CC">
        <w:rPr>
          <w:rFonts w:hint="eastAsia"/>
          <w:noProof/>
          <w:sz w:val="24"/>
          <w:szCs w:val="24"/>
          <w:lang w:eastAsia="zh-CN"/>
        </w:rPr>
        <w:t>如果需要在有两项协定生效（同时执行</w:t>
      </w:r>
      <w:r w:rsidR="00E35DC7">
        <w:rPr>
          <w:rFonts w:hint="eastAsia"/>
          <w:noProof/>
          <w:sz w:val="24"/>
          <w:szCs w:val="24"/>
          <w:lang w:eastAsia="zh-CN"/>
        </w:rPr>
        <w:t>《</w:t>
      </w:r>
      <w:r w:rsidRPr="003121CC">
        <w:rPr>
          <w:rFonts w:hint="eastAsia"/>
          <w:noProof/>
          <w:sz w:val="24"/>
          <w:szCs w:val="24"/>
          <w:lang w:eastAsia="zh-CN"/>
        </w:rPr>
        <w:t>计划</w:t>
      </w:r>
      <w:r w:rsidR="00E35DC7">
        <w:rPr>
          <w:rFonts w:hint="eastAsia"/>
          <w:noProof/>
          <w:sz w:val="24"/>
          <w:szCs w:val="24"/>
          <w:lang w:eastAsia="zh-CN"/>
        </w:rPr>
        <w:t>》</w:t>
      </w:r>
      <w:r w:rsidRPr="003121CC">
        <w:rPr>
          <w:rFonts w:hint="eastAsia"/>
          <w:noProof/>
          <w:sz w:val="24"/>
          <w:szCs w:val="24"/>
          <w:lang w:eastAsia="zh-CN"/>
        </w:rPr>
        <w:t>的两个阶段）的当年实施处罚，且处罚的数程度不同，将在个案基础上决定实施处罚，同时亦顾及导致不履约情事的具体行业。如果无法决定一个行业，或两个阶段皆涉及同一行业的，则应实行最大程度的处罚。</w:t>
      </w:r>
    </w:p>
    <w:p w14:paraId="20F7AB15" w14:textId="77777777" w:rsidR="003B468A" w:rsidRDefault="003B468A">
      <w:pPr>
        <w:jc w:val="right"/>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E35DC7" w14:paraId="5B101FD4" w14:textId="77777777" w:rsidTr="003121CC">
        <w:tc>
          <w:tcPr>
            <w:tcW w:w="1871" w:type="dxa"/>
          </w:tcPr>
          <w:p w14:paraId="5DCE91FC" w14:textId="77777777" w:rsidR="003B468A" w:rsidRPr="00E35DC7" w:rsidRDefault="003B468A">
            <w:pPr>
              <w:rPr>
                <w:sz w:val="10"/>
                <w:szCs w:val="10"/>
                <w:lang w:val="en-CA" w:eastAsia="zh-CN"/>
              </w:rPr>
            </w:pPr>
          </w:p>
        </w:tc>
        <w:tc>
          <w:tcPr>
            <w:tcW w:w="1872" w:type="dxa"/>
          </w:tcPr>
          <w:p w14:paraId="58C34FEE" w14:textId="77777777" w:rsidR="003B468A" w:rsidRPr="00E35DC7" w:rsidRDefault="003B468A">
            <w:pPr>
              <w:rPr>
                <w:sz w:val="10"/>
                <w:szCs w:val="10"/>
                <w:lang w:val="en-CA" w:eastAsia="zh-CN"/>
              </w:rPr>
            </w:pPr>
          </w:p>
        </w:tc>
        <w:tc>
          <w:tcPr>
            <w:tcW w:w="1872" w:type="dxa"/>
            <w:tcBorders>
              <w:bottom w:val="single" w:sz="4" w:space="0" w:color="auto"/>
            </w:tcBorders>
          </w:tcPr>
          <w:p w14:paraId="57DE4011" w14:textId="77777777" w:rsidR="003B468A" w:rsidRPr="00E35DC7" w:rsidRDefault="003B468A">
            <w:pPr>
              <w:rPr>
                <w:b/>
                <w:bCs/>
                <w:sz w:val="10"/>
                <w:szCs w:val="10"/>
                <w:lang w:val="en-CA" w:eastAsia="zh-CN"/>
              </w:rPr>
            </w:pPr>
          </w:p>
        </w:tc>
        <w:tc>
          <w:tcPr>
            <w:tcW w:w="1872" w:type="dxa"/>
          </w:tcPr>
          <w:p w14:paraId="044CA784" w14:textId="77777777" w:rsidR="003B468A" w:rsidRPr="00E35DC7" w:rsidRDefault="003B468A">
            <w:pPr>
              <w:rPr>
                <w:sz w:val="10"/>
                <w:szCs w:val="10"/>
                <w:lang w:val="en-CA" w:eastAsia="zh-CN"/>
              </w:rPr>
            </w:pPr>
          </w:p>
        </w:tc>
        <w:tc>
          <w:tcPr>
            <w:tcW w:w="1873" w:type="dxa"/>
          </w:tcPr>
          <w:p w14:paraId="0BC3368B" w14:textId="77777777" w:rsidR="003B468A" w:rsidRPr="00E35DC7" w:rsidRDefault="003B468A">
            <w:pPr>
              <w:rPr>
                <w:sz w:val="10"/>
                <w:szCs w:val="10"/>
                <w:lang w:val="en-CA" w:eastAsia="zh-CN"/>
              </w:rPr>
            </w:pPr>
          </w:p>
        </w:tc>
      </w:tr>
    </w:tbl>
    <w:p w14:paraId="14A1DDBD" w14:textId="77777777" w:rsidR="003B468A" w:rsidRPr="00E35DC7" w:rsidRDefault="003B468A">
      <w:pPr>
        <w:rPr>
          <w:sz w:val="10"/>
          <w:szCs w:val="10"/>
          <w:lang w:val="fr-FR" w:eastAsia="zh-CN"/>
        </w:rPr>
      </w:pPr>
    </w:p>
    <w:p w14:paraId="20C44758" w14:textId="2A6239DE" w:rsidR="003B468A" w:rsidRDefault="003B468A">
      <w:pPr>
        <w:jc w:val="center"/>
        <w:rPr>
          <w:b/>
          <w:bCs/>
          <w:lang w:val="es-ES" w:eastAsia="zh-CN"/>
        </w:rPr>
      </w:pPr>
    </w:p>
    <w:p w14:paraId="24F1D0D7" w14:textId="7B208A2F" w:rsidR="003B468A" w:rsidRDefault="003B468A">
      <w:pPr>
        <w:jc w:val="right"/>
        <w:rPr>
          <w:lang w:val="en-CA" w:eastAsia="zh-CN"/>
        </w:rPr>
      </w:pPr>
    </w:p>
    <w:sectPr w:rsidR="003B468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11AC" w14:textId="77777777" w:rsidR="003D28B8" w:rsidRDefault="003D28B8">
      <w:r>
        <w:separator/>
      </w:r>
    </w:p>
  </w:endnote>
  <w:endnote w:type="continuationSeparator" w:id="0">
    <w:p w14:paraId="526BAB83" w14:textId="77777777" w:rsidR="003D28B8" w:rsidRDefault="003D2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7E8FB"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C1A6"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6A9E4"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E8049E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434C" w14:textId="77777777" w:rsidR="006F646B" w:rsidRDefault="006F646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35FE" w14:textId="77777777" w:rsidR="006F646B" w:rsidRDefault="006F646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7BB1089A"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1A3F5C7"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CAE31" w14:textId="77777777" w:rsidR="003D28B8" w:rsidRDefault="003D28B8">
      <w:r>
        <w:separator/>
      </w:r>
    </w:p>
  </w:footnote>
  <w:footnote w:type="continuationSeparator" w:id="0">
    <w:p w14:paraId="1FB54784" w14:textId="77777777" w:rsidR="003D28B8" w:rsidRDefault="003D28B8">
      <w:r>
        <w:continuationSeparator/>
      </w:r>
    </w:p>
  </w:footnote>
  <w:footnote w:id="1">
    <w:p w14:paraId="5A70EE05" w14:textId="344C9CC4" w:rsidR="002052F6" w:rsidRPr="008A47F7" w:rsidRDefault="002052F6" w:rsidP="002052F6">
      <w:pPr>
        <w:pStyle w:val="FootnoteText"/>
        <w:rPr>
          <w:lang w:val="en-US"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w:t>
      </w:r>
      <w:r w:rsidR="001D0126">
        <w:rPr>
          <w:lang w:eastAsia="zh-CN"/>
        </w:rPr>
        <w:t>3</w:t>
      </w:r>
      <w:r>
        <w:rPr>
          <w:lang w:eastAsia="zh-CN"/>
        </w:rPr>
        <w:t>/1</w:t>
      </w:r>
    </w:p>
  </w:footnote>
  <w:footnote w:id="2">
    <w:p w14:paraId="51BBFF64" w14:textId="45F8104F" w:rsidR="003A663F" w:rsidRPr="00BF277A" w:rsidRDefault="003A663F" w:rsidP="003A663F">
      <w:pPr>
        <w:pStyle w:val="FootnoteText"/>
        <w:rPr>
          <w:lang w:eastAsia="zh-CN"/>
        </w:rPr>
      </w:pPr>
      <w:r w:rsidRPr="00FE3307">
        <w:rPr>
          <w:rStyle w:val="FootnoteReference"/>
        </w:rPr>
        <w:footnoteRef/>
      </w:r>
      <w:r>
        <w:rPr>
          <w:lang w:eastAsia="zh-CN"/>
        </w:rPr>
        <w:t xml:space="preserve"> </w:t>
      </w:r>
      <w:proofErr w:type="spellStart"/>
      <w:r>
        <w:rPr>
          <w:rFonts w:hint="eastAsia"/>
          <w:lang w:eastAsia="zh-CN"/>
        </w:rPr>
        <w:t>依照</w:t>
      </w:r>
      <w:proofErr w:type="spellEnd"/>
      <w:r w:rsidRPr="00BF277A">
        <w:rPr>
          <w:rFonts w:ascii="SimSun" w:eastAsia="SimSun" w:hAnsi="SimSun" w:cs="SimSun" w:hint="eastAsia"/>
          <w:lang w:eastAsia="zh-CN"/>
        </w:rPr>
        <w:t>苏里南国家环境与发展研究所</w:t>
      </w:r>
      <w:r w:rsidRPr="00BF277A">
        <w:rPr>
          <w:lang w:eastAsia="zh-CN"/>
        </w:rPr>
        <w:t>2023</w:t>
      </w:r>
      <w:r w:rsidRPr="00BF277A">
        <w:rPr>
          <w:rFonts w:ascii="SimSun" w:eastAsia="SimSun" w:hAnsi="SimSun" w:cs="SimSun" w:hint="eastAsia"/>
          <w:lang w:eastAsia="zh-CN"/>
        </w:rPr>
        <w:t>年</w:t>
      </w:r>
      <w:r>
        <w:rPr>
          <w:lang w:eastAsia="zh-CN"/>
        </w:rPr>
        <w:t>8</w:t>
      </w:r>
      <w:r w:rsidRPr="00BF277A">
        <w:rPr>
          <w:rFonts w:ascii="SimSun" w:eastAsia="SimSun" w:hAnsi="SimSun" w:cs="SimSun" w:hint="eastAsia"/>
          <w:lang w:eastAsia="zh-CN"/>
        </w:rPr>
        <w:t>月</w:t>
      </w:r>
      <w:r>
        <w:rPr>
          <w:lang w:eastAsia="zh-CN"/>
        </w:rPr>
        <w:t>7</w:t>
      </w:r>
      <w:r w:rsidRPr="00BF277A">
        <w:rPr>
          <w:rFonts w:ascii="SimSun" w:eastAsia="SimSun" w:hAnsi="SimSun" w:cs="SimSun" w:hint="eastAsia"/>
          <w:lang w:eastAsia="zh-CN"/>
        </w:rPr>
        <w:t>日致秘书处的信函</w:t>
      </w:r>
      <w:r>
        <w:rPr>
          <w:rFonts w:hint="eastAsia"/>
          <w:lang w:eastAsia="zh-CN"/>
        </w:rPr>
        <w:t>。</w:t>
      </w:r>
      <w:r>
        <w:rPr>
          <w:lang w:eastAsia="zh-CN"/>
        </w:rPr>
        <w:t xml:space="preserve">    </w:t>
      </w:r>
    </w:p>
  </w:footnote>
  <w:footnote w:id="3">
    <w:p w14:paraId="7B6481CC" w14:textId="2F3DCDE4" w:rsidR="00797382" w:rsidRPr="001A4E1B" w:rsidRDefault="00797382" w:rsidP="00797382">
      <w:pPr>
        <w:pStyle w:val="FootnoteText"/>
        <w:rPr>
          <w:lang w:eastAsia="zh-CN"/>
        </w:rPr>
      </w:pPr>
      <w:r w:rsidRPr="001A4E1B">
        <w:rPr>
          <w:rStyle w:val="FootnoteReference"/>
        </w:rPr>
        <w:footnoteRef/>
      </w:r>
      <w:r w:rsidRPr="001A4E1B">
        <w:rPr>
          <w:lang w:eastAsia="zh-CN"/>
        </w:rPr>
        <w:t xml:space="preserve"> </w:t>
      </w:r>
      <w:r w:rsidR="003A663F">
        <w:rPr>
          <w:rFonts w:ascii="SimSun" w:eastAsia="SimSun" w:hAnsi="SimSun" w:cs="SimSun" w:hint="eastAsia"/>
          <w:lang w:eastAsia="zh-CN"/>
        </w:rPr>
        <w:t>第</w:t>
      </w:r>
      <w:r w:rsidRPr="001A4E1B">
        <w:rPr>
          <w:lang w:eastAsia="zh-CN"/>
        </w:rPr>
        <w:t>65/33</w:t>
      </w:r>
      <w:r w:rsidR="003A663F">
        <w:rPr>
          <w:rFonts w:ascii="SimSun" w:eastAsia="SimSun" w:hAnsi="SimSun" w:cs="SimSun" w:hint="eastAsia"/>
          <w:lang w:eastAsia="zh-CN"/>
        </w:rPr>
        <w:t>号决定</w:t>
      </w:r>
    </w:p>
  </w:footnote>
  <w:footnote w:id="4">
    <w:p w14:paraId="2DDCE64F" w14:textId="6789EEB9" w:rsidR="007968BE" w:rsidRPr="001A4E1B" w:rsidRDefault="007968BE" w:rsidP="007968BE">
      <w:pPr>
        <w:pStyle w:val="FootnoteText"/>
        <w:rPr>
          <w:lang w:val="en-US" w:eastAsia="zh-CN"/>
        </w:rPr>
      </w:pPr>
      <w:r w:rsidRPr="001A4E1B">
        <w:rPr>
          <w:rStyle w:val="FootnoteReference"/>
        </w:rPr>
        <w:footnoteRef/>
      </w:r>
      <w:r w:rsidRPr="001A4E1B">
        <w:rPr>
          <w:lang w:eastAsia="zh-CN"/>
        </w:rPr>
        <w:t xml:space="preserve"> </w:t>
      </w:r>
      <w:r w:rsidR="003A663F">
        <w:rPr>
          <w:rFonts w:ascii="SimSun" w:eastAsia="SimSun" w:hAnsi="SimSun" w:cs="SimSun" w:hint="eastAsia"/>
          <w:lang w:val="en-US" w:eastAsia="zh-CN"/>
        </w:rPr>
        <w:t>第</w:t>
      </w:r>
      <w:r w:rsidRPr="001A4E1B">
        <w:rPr>
          <w:lang w:val="en-US" w:eastAsia="zh-CN"/>
        </w:rPr>
        <w:t>92/32</w:t>
      </w:r>
      <w:r w:rsidR="003A663F">
        <w:rPr>
          <w:rFonts w:ascii="SimSun" w:eastAsia="SimSun" w:hAnsi="SimSun" w:cs="SimSun" w:hint="eastAsia"/>
          <w:lang w:val="en-US" w:eastAsia="zh-CN"/>
        </w:rPr>
        <w:t>号决定</w:t>
      </w:r>
      <w:r w:rsidRPr="001A4E1B">
        <w:rPr>
          <w:lang w:val="en-US" w:eastAsia="zh-CN"/>
        </w:rPr>
        <w:t>(b)</w:t>
      </w:r>
      <w:r w:rsidR="003A663F">
        <w:rPr>
          <w:rFonts w:ascii="SimSun" w:eastAsia="SimSun" w:hAnsi="SimSun" w:cs="SimSun" w:hint="eastAsia"/>
          <w:lang w:val="en-US" w:eastAsia="zh-CN"/>
        </w:rPr>
        <w:t>段</w:t>
      </w:r>
    </w:p>
  </w:footnote>
  <w:footnote w:id="5">
    <w:p w14:paraId="5A914C7F" w14:textId="05FE833B" w:rsidR="008511F0" w:rsidRPr="00016AE6" w:rsidRDefault="008511F0" w:rsidP="008511F0">
      <w:pPr>
        <w:pStyle w:val="FootnoteText"/>
        <w:rPr>
          <w:lang w:val="en-US" w:eastAsia="zh-CN"/>
        </w:rPr>
      </w:pPr>
      <w:r>
        <w:rPr>
          <w:rStyle w:val="FootnoteReference"/>
        </w:rPr>
        <w:footnoteRef/>
      </w:r>
      <w:r w:rsidR="00D8017A">
        <w:rPr>
          <w:rFonts w:ascii="SimSun" w:eastAsia="SimSun" w:hAnsi="SimSun" w:cs="SimSun" w:hint="eastAsia"/>
          <w:lang w:eastAsia="zh-CN"/>
        </w:rPr>
        <w:t xml:space="preserve"> </w:t>
      </w:r>
      <w:r w:rsidRPr="00D8017A">
        <w:rPr>
          <w:rStyle w:val="FootnoteReference"/>
          <w:rFonts w:ascii="SimSun" w:eastAsia="SimSun" w:hAnsi="SimSun" w:cs="SimSun" w:hint="eastAsia"/>
          <w:vertAlign w:val="baseline"/>
          <w:lang w:eastAsia="zh-CN"/>
        </w:rPr>
        <w:t>只要</w:t>
      </w:r>
      <w:r w:rsidRPr="00D8017A">
        <w:rPr>
          <w:rStyle w:val="FootnoteReference"/>
          <w:vertAlign w:val="baseline"/>
          <w:lang w:eastAsia="zh-CN"/>
        </w:rPr>
        <w:t>2030</w:t>
      </w:r>
      <w:r w:rsidRPr="00D8017A">
        <w:rPr>
          <w:rStyle w:val="FootnoteReference"/>
          <w:rFonts w:ascii="SimSun" w:eastAsia="SimSun" w:hAnsi="SimSun" w:cs="SimSun" w:hint="eastAsia"/>
          <w:vertAlign w:val="baseline"/>
          <w:lang w:eastAsia="zh-CN"/>
        </w:rPr>
        <w:t>年</w:t>
      </w:r>
      <w:r w:rsidRPr="00D8017A">
        <w:rPr>
          <w:rStyle w:val="FootnoteReference"/>
          <w:vertAlign w:val="baseline"/>
          <w:lang w:eastAsia="zh-CN"/>
        </w:rPr>
        <w:t>1</w:t>
      </w:r>
      <w:r w:rsidRPr="00D8017A">
        <w:rPr>
          <w:rStyle w:val="FootnoteReference"/>
          <w:rFonts w:ascii="SimSun" w:eastAsia="SimSun" w:hAnsi="SimSun" w:cs="SimSun" w:hint="eastAsia"/>
          <w:vertAlign w:val="baseline"/>
          <w:lang w:eastAsia="zh-CN"/>
        </w:rPr>
        <w:t>月</w:t>
      </w:r>
      <w:r w:rsidRPr="00D8017A">
        <w:rPr>
          <w:rStyle w:val="FootnoteReference"/>
          <w:vertAlign w:val="baseline"/>
          <w:lang w:eastAsia="zh-CN"/>
        </w:rPr>
        <w:t>1</w:t>
      </w:r>
      <w:r w:rsidRPr="00D8017A">
        <w:rPr>
          <w:rStyle w:val="FootnoteReference"/>
          <w:rFonts w:ascii="SimSun" w:eastAsia="SimSun" w:hAnsi="SimSun" w:cs="SimSun" w:hint="eastAsia"/>
          <w:vertAlign w:val="baseline"/>
          <w:lang w:eastAsia="zh-CN"/>
        </w:rPr>
        <w:t>日至</w:t>
      </w:r>
      <w:r w:rsidRPr="00D8017A">
        <w:rPr>
          <w:rStyle w:val="FootnoteReference"/>
          <w:vertAlign w:val="baseline"/>
          <w:lang w:eastAsia="zh-CN"/>
        </w:rPr>
        <w:t>2040</w:t>
      </w:r>
      <w:r w:rsidRPr="00D8017A">
        <w:rPr>
          <w:rStyle w:val="FootnoteReference"/>
          <w:rFonts w:ascii="SimSun" w:eastAsia="SimSun" w:hAnsi="SimSun" w:cs="SimSun" w:hint="eastAsia"/>
          <w:vertAlign w:val="baseline"/>
          <w:lang w:eastAsia="zh-CN"/>
        </w:rPr>
        <w:t>年</w:t>
      </w:r>
      <w:r w:rsidRPr="00D8017A">
        <w:rPr>
          <w:rStyle w:val="FootnoteReference"/>
          <w:vertAlign w:val="baseline"/>
          <w:lang w:eastAsia="zh-CN"/>
        </w:rPr>
        <w:t>1</w:t>
      </w:r>
      <w:r w:rsidRPr="00D8017A">
        <w:rPr>
          <w:rStyle w:val="FootnoteReference"/>
          <w:rFonts w:ascii="SimSun" w:eastAsia="SimSun" w:hAnsi="SimSun" w:cs="SimSun" w:hint="eastAsia"/>
          <w:vertAlign w:val="baseline"/>
          <w:lang w:eastAsia="zh-CN"/>
        </w:rPr>
        <w:t>月</w:t>
      </w:r>
      <w:r w:rsidRPr="00D8017A">
        <w:rPr>
          <w:rStyle w:val="FootnoteReference"/>
          <w:vertAlign w:val="baseline"/>
          <w:lang w:eastAsia="zh-CN"/>
        </w:rPr>
        <w:t>1</w:t>
      </w:r>
      <w:r w:rsidRPr="00D8017A">
        <w:rPr>
          <w:rStyle w:val="FootnoteReference"/>
          <w:rFonts w:ascii="SimSun" w:eastAsia="SimSun" w:hAnsi="SimSun" w:cs="SimSun" w:hint="eastAsia"/>
          <w:vertAlign w:val="baseline"/>
          <w:lang w:eastAsia="zh-CN"/>
        </w:rPr>
        <w:t>日十年间的计算消费水平之和除以</w:t>
      </w:r>
      <w:r w:rsidRPr="00D8017A">
        <w:rPr>
          <w:rStyle w:val="FootnoteReference"/>
          <w:vertAlign w:val="baseline"/>
          <w:lang w:eastAsia="zh-CN"/>
        </w:rPr>
        <w:t>10</w:t>
      </w:r>
      <w:r w:rsidRPr="00D8017A">
        <w:rPr>
          <w:rStyle w:val="FootnoteReference"/>
          <w:rFonts w:ascii="SimSun" w:eastAsia="SimSun" w:hAnsi="SimSun" w:cs="SimSun" w:hint="eastAsia"/>
          <w:vertAlign w:val="baseline"/>
          <w:lang w:eastAsia="zh-CN"/>
        </w:rPr>
        <w:t>不超过氟氯烃</w:t>
      </w:r>
      <w:r w:rsidR="00CB1FD8">
        <w:rPr>
          <w:rStyle w:val="FootnoteReference"/>
          <w:rFonts w:ascii="SimSun" w:eastAsia="SimSun" w:hAnsi="SimSun" w:cs="SimSun" w:hint="eastAsia"/>
          <w:vertAlign w:val="baseline"/>
          <w:lang w:eastAsia="zh-CN"/>
        </w:rPr>
        <w:t>基准</w:t>
      </w:r>
      <w:r w:rsidRPr="00D8017A">
        <w:rPr>
          <w:rStyle w:val="FootnoteReference"/>
          <w:rFonts w:ascii="SimSun" w:eastAsia="SimSun" w:hAnsi="SimSun" w:cs="SimSun" w:hint="eastAsia"/>
          <w:vertAlign w:val="baseline"/>
          <w:lang w:eastAsia="zh-CN"/>
        </w:rPr>
        <w:t>的</w:t>
      </w:r>
      <w:r w:rsidRPr="00D8017A">
        <w:rPr>
          <w:rStyle w:val="FootnoteReference"/>
          <w:vertAlign w:val="baseline"/>
          <w:lang w:eastAsia="zh-CN"/>
        </w:rPr>
        <w:t>2.5%</w:t>
      </w:r>
      <w:r w:rsidRPr="00D8017A">
        <w:rPr>
          <w:rStyle w:val="FootnoteReference"/>
          <w:rFonts w:ascii="SimSun" w:eastAsia="SimSun" w:hAnsi="SimSun" w:cs="SimSun" w:hint="eastAsia"/>
          <w:vertAlign w:val="baseline"/>
          <w:lang w:eastAsia="zh-CN"/>
        </w:rPr>
        <w:t>，则氟氯烃消费量在任一年度都可以超过零。</w:t>
      </w:r>
    </w:p>
  </w:footnote>
  <w:footnote w:id="6">
    <w:p w14:paraId="77F11028" w14:textId="0C4E8EB9" w:rsidR="0067088F" w:rsidRPr="001A4E1B" w:rsidRDefault="0067088F" w:rsidP="0067088F">
      <w:pPr>
        <w:pStyle w:val="FootnoteText"/>
        <w:rPr>
          <w:lang w:val="en-US" w:eastAsia="zh-CN"/>
        </w:rPr>
      </w:pPr>
      <w:r w:rsidRPr="001A4E1B">
        <w:rPr>
          <w:rStyle w:val="FootnoteReference"/>
        </w:rPr>
        <w:footnoteRef/>
      </w:r>
      <w:r w:rsidR="006A13D5">
        <w:rPr>
          <w:rFonts w:ascii="SimSun" w:eastAsia="SimSun" w:hAnsi="SimSun" w:cs="SimSun" w:hint="eastAsia"/>
          <w:lang w:eastAsia="zh-CN"/>
        </w:rPr>
        <w:t xml:space="preserve"> 工具和设备包括</w:t>
      </w:r>
      <w:r w:rsidR="006A13D5" w:rsidRPr="00EE1F44">
        <w:rPr>
          <w:rFonts w:ascii="SimSun" w:eastAsia="SimSun" w:hAnsi="SimSun" w:cs="SimSun" w:hint="eastAsia"/>
          <w:lang w:eastAsia="zh-CN"/>
        </w:rPr>
        <w:t>歧管测量仪、便携式回收装置、安全手套和相关维修工具</w:t>
      </w:r>
      <w:r w:rsidR="006A13D5">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44D1" w14:textId="4532BD75" w:rsidR="003B468A" w:rsidRDefault="00DF06DC">
    <w:r>
      <w:fldChar w:fldCharType="begin"/>
    </w:r>
    <w:r>
      <w:rPr>
        <w:lang w:val="pt-BR"/>
      </w:rPr>
      <w:instrText xml:space="preserve"> DOCPROPERTY "Document number"  \* MERGEFORMAT </w:instrText>
    </w:r>
    <w:r>
      <w:fldChar w:fldCharType="separate"/>
    </w:r>
    <w:r w:rsidR="005951CC">
      <w:rPr>
        <w:lang w:val="pt-BR"/>
      </w:rPr>
      <w:t>UNEP/OzL.Pro/ExCom/93/88</w:t>
    </w:r>
    <w:r>
      <w:fldChar w:fldCharType="end"/>
    </w:r>
  </w:p>
  <w:p w14:paraId="2DC16369" w14:textId="77777777" w:rsidR="003B468A" w:rsidRDefault="003B468A"/>
  <w:p w14:paraId="6C108B19" w14:textId="77777777" w:rsidR="00935A3B" w:rsidRDefault="00935A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31DF" w14:textId="51B53AD6" w:rsidR="003B468A" w:rsidRDefault="00DF06DC" w:rsidP="00935A3B">
    <w:pPr>
      <w:jc w:val="right"/>
    </w:pPr>
    <w:r>
      <w:fldChar w:fldCharType="begin"/>
    </w:r>
    <w:r>
      <w:rPr>
        <w:lang w:val="pt-BR"/>
      </w:rPr>
      <w:instrText xml:space="preserve"> DOCPROPERTY "Document number"  \* MERGEFORMAT </w:instrText>
    </w:r>
    <w:r>
      <w:fldChar w:fldCharType="separate"/>
    </w:r>
    <w:r w:rsidR="0026111C">
      <w:rPr>
        <w:lang w:val="pt-BR"/>
      </w:rPr>
      <w:t>UNEP/OzL.Pro/ExCom/93/88</w:t>
    </w:r>
    <w:r>
      <w:fldChar w:fldCharType="end"/>
    </w:r>
  </w:p>
  <w:p w14:paraId="60F13217" w14:textId="40AE3A06" w:rsidR="00935A3B" w:rsidRDefault="00935A3B" w:rsidP="00935A3B">
    <w:pPr>
      <w:jc w:val="right"/>
    </w:pPr>
  </w:p>
  <w:p w14:paraId="59612486" w14:textId="77777777" w:rsidR="00935A3B" w:rsidRDefault="00935A3B" w:rsidP="00935A3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99A17" w14:textId="77777777" w:rsidR="006F646B" w:rsidRDefault="006F646B">
    <w:r>
      <w:fldChar w:fldCharType="begin"/>
    </w:r>
    <w:r>
      <w:rPr>
        <w:lang w:val="pt-BR"/>
      </w:rPr>
      <w:instrText xml:space="preserve"> DOCPROPERTY "Document number"  \* MERGEFORMAT </w:instrText>
    </w:r>
    <w:r>
      <w:fldChar w:fldCharType="separate"/>
    </w:r>
    <w:r>
      <w:rPr>
        <w:lang w:val="pt-BR"/>
      </w:rPr>
      <w:t>UNEP/OzL.Pro/ExCom/93/88</w:t>
    </w:r>
    <w:r>
      <w:fldChar w:fldCharType="end"/>
    </w:r>
  </w:p>
  <w:p w14:paraId="0C893582" w14:textId="6BBCF025" w:rsidR="006F646B" w:rsidRDefault="006F646B">
    <w:r>
      <w:t>Annex I</w:t>
    </w:r>
  </w:p>
  <w:p w14:paraId="06D664D7" w14:textId="77777777" w:rsidR="006F646B" w:rsidRDefault="006F646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43AC" w14:textId="77777777" w:rsidR="006F646B" w:rsidRDefault="006F646B" w:rsidP="00935A3B">
    <w:pPr>
      <w:jc w:val="right"/>
    </w:pPr>
    <w:r>
      <w:fldChar w:fldCharType="begin"/>
    </w:r>
    <w:r>
      <w:rPr>
        <w:lang w:val="pt-BR"/>
      </w:rPr>
      <w:instrText xml:space="preserve"> DOCPROPERTY "Document number"  \* MERGEFORMAT </w:instrText>
    </w:r>
    <w:r>
      <w:fldChar w:fldCharType="separate"/>
    </w:r>
    <w:r>
      <w:rPr>
        <w:lang w:val="pt-BR"/>
      </w:rPr>
      <w:t>UNEP/OzL.Pro/ExCom/93/88</w:t>
    </w:r>
    <w:r>
      <w:fldChar w:fldCharType="end"/>
    </w:r>
  </w:p>
  <w:p w14:paraId="6E38EBA2" w14:textId="77777777" w:rsidR="006F646B" w:rsidRDefault="006F646B" w:rsidP="00935A3B">
    <w:pPr>
      <w:jc w:val="right"/>
    </w:pPr>
    <w:r>
      <w:t>Annex I</w:t>
    </w:r>
  </w:p>
  <w:p w14:paraId="18B49100" w14:textId="77777777" w:rsidR="006F646B" w:rsidRDefault="006F646B" w:rsidP="00935A3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617E" w14:textId="7CF32405" w:rsidR="003B468A" w:rsidRDefault="00000000">
    <w:pPr>
      <w:jc w:val="right"/>
    </w:pPr>
    <w:r>
      <w:fldChar w:fldCharType="begin"/>
    </w:r>
    <w:r>
      <w:instrText xml:space="preserve"> DOCPROPERTY "Document number"  \* MERGEFORMAT </w:instrText>
    </w:r>
    <w:r>
      <w:fldChar w:fldCharType="separate"/>
    </w:r>
    <w:r w:rsidR="005951CC">
      <w:t>UNEP/</w:t>
    </w:r>
    <w:proofErr w:type="spellStart"/>
    <w:r w:rsidR="005951CC">
      <w:t>OzL.Pro</w:t>
    </w:r>
    <w:proofErr w:type="spellEnd"/>
    <w:r w:rsidR="005951CC">
      <w:t>/ExCom/93/88</w:t>
    </w:r>
    <w:r>
      <w:fldChar w:fldCharType="end"/>
    </w:r>
  </w:p>
  <w:p w14:paraId="56C90DF7" w14:textId="77777777" w:rsidR="003B468A" w:rsidRDefault="00C4722B">
    <w:pPr>
      <w:pStyle w:val="Header"/>
      <w:jc w:val="right"/>
    </w:pPr>
    <w:r>
      <w:t>Annex I</w:t>
    </w:r>
  </w:p>
  <w:p w14:paraId="7A29ABD9"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66479FA"/>
    <w:lvl w:ilvl="0">
      <w:start w:val="1"/>
      <w:numFmt w:val="decimal"/>
      <w:pStyle w:val="Heading1"/>
      <w:lvlText w:val="%1."/>
      <w:lvlJc w:val="left"/>
      <w:pPr>
        <w:tabs>
          <w:tab w:val="num" w:pos="0"/>
        </w:tabs>
        <w:ind w:left="0" w:firstLine="0"/>
      </w:pPr>
      <w:rPr>
        <w:rFonts w:ascii="Times New Roman" w:eastAsia="SimSun" w:hAnsi="Times New Roman" w:cs="Times New Roman"/>
      </w:rPr>
    </w:lvl>
    <w:lvl w:ilvl="1">
      <w:start w:val="1"/>
      <w:numFmt w:val="lowerLetter"/>
      <w:pStyle w:val="Heading2"/>
      <w:lvlText w:val="(%2)"/>
      <w:lvlJc w:val="left"/>
      <w:pPr>
        <w:tabs>
          <w:tab w:val="num" w:pos="0"/>
        </w:tabs>
        <w:ind w:left="1440" w:hanging="720"/>
      </w:pPr>
      <w:rPr>
        <w:rFonts w:ascii="Times New Roman" w:eastAsia="SimSu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7D715C"/>
    <w:multiLevelType w:val="hybridMultilevel"/>
    <w:tmpl w:val="5204C692"/>
    <w:lvl w:ilvl="0" w:tplc="A5D2DC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6E23B1"/>
    <w:multiLevelType w:val="hybridMultilevel"/>
    <w:tmpl w:val="83F02D46"/>
    <w:lvl w:ilvl="0" w:tplc="C97C561A">
      <w:start w:val="1"/>
      <w:numFmt w:val="decimal"/>
      <w:lvlText w:val="%1."/>
      <w:lvlJc w:val="left"/>
      <w:pPr>
        <w:ind w:left="360" w:hanging="360"/>
      </w:pPr>
      <w:rPr>
        <w:rFonts w:ascii="SimSu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EB5AF5"/>
    <w:multiLevelType w:val="hybridMultilevel"/>
    <w:tmpl w:val="2A3EDF86"/>
    <w:lvl w:ilvl="0" w:tplc="EC02BB12">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8D5ABB"/>
    <w:multiLevelType w:val="hybridMultilevel"/>
    <w:tmpl w:val="D22099F4"/>
    <w:lvl w:ilvl="0" w:tplc="BCD2705E">
      <w:start w:val="1"/>
      <w:numFmt w:val="japaneseCounting"/>
      <w:lvlText w:val="(%1)"/>
      <w:lvlJc w:val="left"/>
      <w:pPr>
        <w:ind w:left="2160" w:hanging="720"/>
      </w:pPr>
      <w:rPr>
        <w:rFonts w:ascii="SimSun" w:eastAsia="SimSu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5"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6088203">
    <w:abstractNumId w:val="10"/>
  </w:num>
  <w:num w:numId="2" w16cid:durableId="607273145">
    <w:abstractNumId w:val="10"/>
  </w:num>
  <w:num w:numId="3" w16cid:durableId="399448299">
    <w:abstractNumId w:val="10"/>
  </w:num>
  <w:num w:numId="4" w16cid:durableId="489643291">
    <w:abstractNumId w:val="10"/>
  </w:num>
  <w:num w:numId="5" w16cid:durableId="1746024418">
    <w:abstractNumId w:val="10"/>
  </w:num>
  <w:num w:numId="6" w16cid:durableId="1291941143">
    <w:abstractNumId w:val="9"/>
  </w:num>
  <w:num w:numId="7" w16cid:durableId="293828933">
    <w:abstractNumId w:val="7"/>
  </w:num>
  <w:num w:numId="8" w16cid:durableId="720178559">
    <w:abstractNumId w:val="6"/>
  </w:num>
  <w:num w:numId="9" w16cid:durableId="1285039766">
    <w:abstractNumId w:val="5"/>
  </w:num>
  <w:num w:numId="10" w16cid:durableId="1580359146">
    <w:abstractNumId w:val="4"/>
  </w:num>
  <w:num w:numId="11" w16cid:durableId="975643714">
    <w:abstractNumId w:val="8"/>
  </w:num>
  <w:num w:numId="12" w16cid:durableId="1615478220">
    <w:abstractNumId w:val="3"/>
  </w:num>
  <w:num w:numId="13" w16cid:durableId="491221259">
    <w:abstractNumId w:val="2"/>
  </w:num>
  <w:num w:numId="14" w16cid:durableId="1783183559">
    <w:abstractNumId w:val="1"/>
  </w:num>
  <w:num w:numId="15" w16cid:durableId="1135491222">
    <w:abstractNumId w:val="0"/>
  </w:num>
  <w:num w:numId="16" w16cid:durableId="1330060830">
    <w:abstractNumId w:val="13"/>
  </w:num>
  <w:num w:numId="17" w16cid:durableId="1412047194">
    <w:abstractNumId w:val="19"/>
  </w:num>
  <w:num w:numId="18" w16cid:durableId="1406344503">
    <w:abstractNumId w:val="21"/>
  </w:num>
  <w:num w:numId="19" w16cid:durableId="1932622730">
    <w:abstractNumId w:val="26"/>
  </w:num>
  <w:num w:numId="20" w16cid:durableId="2094811519">
    <w:abstractNumId w:val="15"/>
  </w:num>
  <w:num w:numId="21" w16cid:durableId="2056854288">
    <w:abstractNumId w:val="12"/>
  </w:num>
  <w:num w:numId="22" w16cid:durableId="1714037096">
    <w:abstractNumId w:val="25"/>
  </w:num>
  <w:num w:numId="23" w16cid:durableId="212468443">
    <w:abstractNumId w:val="17"/>
  </w:num>
  <w:num w:numId="24" w16cid:durableId="208611921">
    <w:abstractNumId w:val="12"/>
  </w:num>
  <w:num w:numId="25" w16cid:durableId="1625699015">
    <w:abstractNumId w:val="12"/>
  </w:num>
  <w:num w:numId="26" w16cid:durableId="2039038602">
    <w:abstractNumId w:val="12"/>
  </w:num>
  <w:num w:numId="27" w16cid:durableId="175966962">
    <w:abstractNumId w:val="22"/>
  </w:num>
  <w:num w:numId="28" w16cid:durableId="1057970458">
    <w:abstractNumId w:val="18"/>
  </w:num>
  <w:num w:numId="29" w16cid:durableId="955911712">
    <w:abstractNumId w:val="11"/>
  </w:num>
  <w:num w:numId="30" w16cid:durableId="421343788">
    <w:abstractNumId w:val="24"/>
  </w:num>
  <w:num w:numId="31" w16cid:durableId="1784307531">
    <w:abstractNumId w:val="10"/>
  </w:num>
  <w:num w:numId="32" w16cid:durableId="1438715731">
    <w:abstractNumId w:val="23"/>
  </w:num>
  <w:num w:numId="33" w16cid:durableId="8275941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8264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11462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4199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449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46503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247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06232254">
    <w:abstractNumId w:val="16"/>
  </w:num>
  <w:num w:numId="41" w16cid:durableId="1049575062">
    <w:abstractNumId w:val="14"/>
  </w:num>
  <w:num w:numId="42" w16cid:durableId="933317176">
    <w:abstractNumId w:val="10"/>
  </w:num>
  <w:num w:numId="43" w16cid:durableId="191698335">
    <w:abstractNumId w:val="10"/>
  </w:num>
  <w:num w:numId="44" w16cid:durableId="2034723392">
    <w:abstractNumId w:val="20"/>
  </w:num>
  <w:num w:numId="45" w16cid:durableId="1579747247">
    <w:abstractNumId w:val="10"/>
    <w:lvlOverride w:ilvl="0">
      <w:startOverride w:val="1"/>
    </w:lvlOverride>
  </w:num>
  <w:num w:numId="46" w16cid:durableId="330379711">
    <w:abstractNumId w:val="10"/>
  </w:num>
  <w:num w:numId="47" w16cid:durableId="1565528693">
    <w:abstractNumId w:val="10"/>
  </w:num>
  <w:num w:numId="48" w16cid:durableId="630283921">
    <w:abstractNumId w:val="10"/>
  </w:num>
  <w:num w:numId="49" w16cid:durableId="809250956">
    <w:abstractNumId w:val="10"/>
  </w:num>
  <w:num w:numId="50" w16cid:durableId="857038017">
    <w:abstractNumId w:val="10"/>
  </w:num>
  <w:num w:numId="51" w16cid:durableId="1639266931">
    <w:abstractNumId w:val="10"/>
  </w:num>
  <w:num w:numId="52" w16cid:durableId="793985144">
    <w:abstractNumId w:val="10"/>
  </w:num>
  <w:num w:numId="53" w16cid:durableId="1456018699">
    <w:abstractNumId w:val="10"/>
  </w:num>
  <w:num w:numId="54" w16cid:durableId="963273829">
    <w:abstractNumId w:val="10"/>
  </w:num>
  <w:num w:numId="55" w16cid:durableId="1734691816">
    <w:abstractNumId w:val="10"/>
  </w:num>
  <w:num w:numId="56" w16cid:durableId="613024279">
    <w:abstractNumId w:val="10"/>
  </w:num>
  <w:num w:numId="57" w16cid:durableId="1554080078">
    <w:abstractNumId w:val="10"/>
    <w:lvlOverride w:ilvl="0">
      <w:startOverride w:val="1"/>
    </w:lvlOverride>
  </w:num>
  <w:num w:numId="58" w16cid:durableId="939222066">
    <w:abstractNumId w:val="10"/>
  </w:num>
  <w:num w:numId="59" w16cid:durableId="417944809">
    <w:abstractNumId w:val="10"/>
  </w:num>
  <w:num w:numId="60" w16cid:durableId="1204672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50"/>
    <w:rsid w:val="00002520"/>
    <w:rsid w:val="00005BB7"/>
    <w:rsid w:val="0001527D"/>
    <w:rsid w:val="00024FDD"/>
    <w:rsid w:val="0003261F"/>
    <w:rsid w:val="000365F2"/>
    <w:rsid w:val="00045111"/>
    <w:rsid w:val="00051F9E"/>
    <w:rsid w:val="00052574"/>
    <w:rsid w:val="000551CE"/>
    <w:rsid w:val="00056A26"/>
    <w:rsid w:val="00065C03"/>
    <w:rsid w:val="00081238"/>
    <w:rsid w:val="0008503F"/>
    <w:rsid w:val="00087A26"/>
    <w:rsid w:val="00093CD6"/>
    <w:rsid w:val="000B0376"/>
    <w:rsid w:val="000B4F2C"/>
    <w:rsid w:val="000B5181"/>
    <w:rsid w:val="000B70E5"/>
    <w:rsid w:val="000C2994"/>
    <w:rsid w:val="000D01AF"/>
    <w:rsid w:val="000E26F8"/>
    <w:rsid w:val="000F0682"/>
    <w:rsid w:val="000F19D9"/>
    <w:rsid w:val="000F37F6"/>
    <w:rsid w:val="000F57C1"/>
    <w:rsid w:val="0010655F"/>
    <w:rsid w:val="00113803"/>
    <w:rsid w:val="00115824"/>
    <w:rsid w:val="00117E44"/>
    <w:rsid w:val="00121EBF"/>
    <w:rsid w:val="00133CB1"/>
    <w:rsid w:val="0014451B"/>
    <w:rsid w:val="00157196"/>
    <w:rsid w:val="00165412"/>
    <w:rsid w:val="00167517"/>
    <w:rsid w:val="00181D6C"/>
    <w:rsid w:val="00193A8A"/>
    <w:rsid w:val="001B2EFD"/>
    <w:rsid w:val="001B7A53"/>
    <w:rsid w:val="001C3F2F"/>
    <w:rsid w:val="001C685B"/>
    <w:rsid w:val="001D0126"/>
    <w:rsid w:val="001F0B52"/>
    <w:rsid w:val="001F1D99"/>
    <w:rsid w:val="001F3A54"/>
    <w:rsid w:val="001F3BBF"/>
    <w:rsid w:val="001F57DF"/>
    <w:rsid w:val="002052F6"/>
    <w:rsid w:val="00224D33"/>
    <w:rsid w:val="0023314F"/>
    <w:rsid w:val="00234F3D"/>
    <w:rsid w:val="00236647"/>
    <w:rsid w:val="00240889"/>
    <w:rsid w:val="00244DD9"/>
    <w:rsid w:val="002472B2"/>
    <w:rsid w:val="00251EC7"/>
    <w:rsid w:val="002574BA"/>
    <w:rsid w:val="00257CD8"/>
    <w:rsid w:val="0026111C"/>
    <w:rsid w:val="00262745"/>
    <w:rsid w:val="00265C0D"/>
    <w:rsid w:val="0028786C"/>
    <w:rsid w:val="00291081"/>
    <w:rsid w:val="002A2004"/>
    <w:rsid w:val="002A45F9"/>
    <w:rsid w:val="002B0232"/>
    <w:rsid w:val="002B2507"/>
    <w:rsid w:val="002B4B0D"/>
    <w:rsid w:val="002C0491"/>
    <w:rsid w:val="002D3D7D"/>
    <w:rsid w:val="002E0C20"/>
    <w:rsid w:val="002E5A37"/>
    <w:rsid w:val="002E695C"/>
    <w:rsid w:val="002F0ADC"/>
    <w:rsid w:val="00300542"/>
    <w:rsid w:val="00301752"/>
    <w:rsid w:val="003121CC"/>
    <w:rsid w:val="0031416F"/>
    <w:rsid w:val="003163A5"/>
    <w:rsid w:val="0032184A"/>
    <w:rsid w:val="003244DF"/>
    <w:rsid w:val="003321D5"/>
    <w:rsid w:val="00335AAD"/>
    <w:rsid w:val="00335D98"/>
    <w:rsid w:val="003420A8"/>
    <w:rsid w:val="00343F3A"/>
    <w:rsid w:val="00344F91"/>
    <w:rsid w:val="003540C8"/>
    <w:rsid w:val="00356DFD"/>
    <w:rsid w:val="00357FB9"/>
    <w:rsid w:val="0036075E"/>
    <w:rsid w:val="0036405E"/>
    <w:rsid w:val="00375C99"/>
    <w:rsid w:val="0038372C"/>
    <w:rsid w:val="003840A7"/>
    <w:rsid w:val="00384DEF"/>
    <w:rsid w:val="00391BE5"/>
    <w:rsid w:val="0039563B"/>
    <w:rsid w:val="00395B05"/>
    <w:rsid w:val="00397B62"/>
    <w:rsid w:val="003A47F0"/>
    <w:rsid w:val="003A65D0"/>
    <w:rsid w:val="003A663F"/>
    <w:rsid w:val="003B2B77"/>
    <w:rsid w:val="003B3230"/>
    <w:rsid w:val="003B468A"/>
    <w:rsid w:val="003B718B"/>
    <w:rsid w:val="003C4E5A"/>
    <w:rsid w:val="003D083B"/>
    <w:rsid w:val="003D208C"/>
    <w:rsid w:val="003D28B8"/>
    <w:rsid w:val="003D5F0D"/>
    <w:rsid w:val="003D695A"/>
    <w:rsid w:val="003E1345"/>
    <w:rsid w:val="003F1FC8"/>
    <w:rsid w:val="003F3A72"/>
    <w:rsid w:val="00402618"/>
    <w:rsid w:val="0042051C"/>
    <w:rsid w:val="0042339C"/>
    <w:rsid w:val="004254B8"/>
    <w:rsid w:val="004328B7"/>
    <w:rsid w:val="00440F67"/>
    <w:rsid w:val="004437FD"/>
    <w:rsid w:val="00450245"/>
    <w:rsid w:val="004529BA"/>
    <w:rsid w:val="00456073"/>
    <w:rsid w:val="00463990"/>
    <w:rsid w:val="00464365"/>
    <w:rsid w:val="0046480E"/>
    <w:rsid w:val="004839F4"/>
    <w:rsid w:val="004A7989"/>
    <w:rsid w:val="004A7EB2"/>
    <w:rsid w:val="004B0BE6"/>
    <w:rsid w:val="004B5D33"/>
    <w:rsid w:val="004C6EC8"/>
    <w:rsid w:val="004D16C0"/>
    <w:rsid w:val="004D4986"/>
    <w:rsid w:val="004D4DE7"/>
    <w:rsid w:val="004F1110"/>
    <w:rsid w:val="00503403"/>
    <w:rsid w:val="00507D31"/>
    <w:rsid w:val="00515C1B"/>
    <w:rsid w:val="00521FEA"/>
    <w:rsid w:val="00522DA1"/>
    <w:rsid w:val="00524951"/>
    <w:rsid w:val="0053665B"/>
    <w:rsid w:val="00540EEA"/>
    <w:rsid w:val="00562D00"/>
    <w:rsid w:val="005654EA"/>
    <w:rsid w:val="00567782"/>
    <w:rsid w:val="0058640B"/>
    <w:rsid w:val="005868AE"/>
    <w:rsid w:val="00591CF7"/>
    <w:rsid w:val="005951CC"/>
    <w:rsid w:val="00595366"/>
    <w:rsid w:val="005A12AF"/>
    <w:rsid w:val="005A59A9"/>
    <w:rsid w:val="005A7B37"/>
    <w:rsid w:val="005B3B73"/>
    <w:rsid w:val="005B7839"/>
    <w:rsid w:val="005C14AC"/>
    <w:rsid w:val="005C6002"/>
    <w:rsid w:val="005D5CC4"/>
    <w:rsid w:val="005D5F8A"/>
    <w:rsid w:val="005D6774"/>
    <w:rsid w:val="005E1347"/>
    <w:rsid w:val="005F7A0F"/>
    <w:rsid w:val="00605155"/>
    <w:rsid w:val="00617B75"/>
    <w:rsid w:val="006206DB"/>
    <w:rsid w:val="00621A8C"/>
    <w:rsid w:val="00632C51"/>
    <w:rsid w:val="0063435C"/>
    <w:rsid w:val="00635F3E"/>
    <w:rsid w:val="0063655D"/>
    <w:rsid w:val="006368B6"/>
    <w:rsid w:val="00642109"/>
    <w:rsid w:val="006448A1"/>
    <w:rsid w:val="00661568"/>
    <w:rsid w:val="00661CD5"/>
    <w:rsid w:val="00661FB6"/>
    <w:rsid w:val="00665A8D"/>
    <w:rsid w:val="00665B9C"/>
    <w:rsid w:val="006674C1"/>
    <w:rsid w:val="00667B50"/>
    <w:rsid w:val="0067088F"/>
    <w:rsid w:val="00672036"/>
    <w:rsid w:val="00673998"/>
    <w:rsid w:val="00676D3D"/>
    <w:rsid w:val="0067776B"/>
    <w:rsid w:val="00692B55"/>
    <w:rsid w:val="006946EE"/>
    <w:rsid w:val="006A13D5"/>
    <w:rsid w:val="006B3BFA"/>
    <w:rsid w:val="006B7072"/>
    <w:rsid w:val="006C0C16"/>
    <w:rsid w:val="006C166D"/>
    <w:rsid w:val="006D29BE"/>
    <w:rsid w:val="006E027B"/>
    <w:rsid w:val="006E7A84"/>
    <w:rsid w:val="006F4947"/>
    <w:rsid w:val="006F646B"/>
    <w:rsid w:val="00721CA1"/>
    <w:rsid w:val="007237C9"/>
    <w:rsid w:val="007440B5"/>
    <w:rsid w:val="00746633"/>
    <w:rsid w:val="007507C6"/>
    <w:rsid w:val="00752DFF"/>
    <w:rsid w:val="00760499"/>
    <w:rsid w:val="00762F0E"/>
    <w:rsid w:val="007770C7"/>
    <w:rsid w:val="00781FCC"/>
    <w:rsid w:val="00782E75"/>
    <w:rsid w:val="007855C8"/>
    <w:rsid w:val="0078668A"/>
    <w:rsid w:val="00787E96"/>
    <w:rsid w:val="007968BE"/>
    <w:rsid w:val="00797382"/>
    <w:rsid w:val="007A1148"/>
    <w:rsid w:val="007A6DD0"/>
    <w:rsid w:val="007A6FCC"/>
    <w:rsid w:val="007B1DC5"/>
    <w:rsid w:val="007B3ED9"/>
    <w:rsid w:val="007C62C4"/>
    <w:rsid w:val="007D07C3"/>
    <w:rsid w:val="007D38B8"/>
    <w:rsid w:val="007E4E67"/>
    <w:rsid w:val="007E5F48"/>
    <w:rsid w:val="007F6AFB"/>
    <w:rsid w:val="00803127"/>
    <w:rsid w:val="0080526B"/>
    <w:rsid w:val="00813F12"/>
    <w:rsid w:val="00814D93"/>
    <w:rsid w:val="00815B10"/>
    <w:rsid w:val="00835D90"/>
    <w:rsid w:val="00842CF3"/>
    <w:rsid w:val="008511F0"/>
    <w:rsid w:val="008930D2"/>
    <w:rsid w:val="00895FF7"/>
    <w:rsid w:val="008A4E5C"/>
    <w:rsid w:val="008A5B8E"/>
    <w:rsid w:val="008A7A3E"/>
    <w:rsid w:val="008C2A9D"/>
    <w:rsid w:val="008C304F"/>
    <w:rsid w:val="008C62B5"/>
    <w:rsid w:val="008D0FB7"/>
    <w:rsid w:val="008E1716"/>
    <w:rsid w:val="008E6440"/>
    <w:rsid w:val="008F6478"/>
    <w:rsid w:val="009005D0"/>
    <w:rsid w:val="0090741F"/>
    <w:rsid w:val="0091563F"/>
    <w:rsid w:val="009169DC"/>
    <w:rsid w:val="00921742"/>
    <w:rsid w:val="00921F85"/>
    <w:rsid w:val="00922E01"/>
    <w:rsid w:val="00925F27"/>
    <w:rsid w:val="00935A3B"/>
    <w:rsid w:val="009368EB"/>
    <w:rsid w:val="00937F1D"/>
    <w:rsid w:val="009401C5"/>
    <w:rsid w:val="009402DD"/>
    <w:rsid w:val="00943350"/>
    <w:rsid w:val="009673BA"/>
    <w:rsid w:val="00972422"/>
    <w:rsid w:val="0098219B"/>
    <w:rsid w:val="00991CE0"/>
    <w:rsid w:val="00993CCC"/>
    <w:rsid w:val="00997E03"/>
    <w:rsid w:val="009A1ABB"/>
    <w:rsid w:val="009A2009"/>
    <w:rsid w:val="009A23A8"/>
    <w:rsid w:val="009A50B6"/>
    <w:rsid w:val="009A7BA5"/>
    <w:rsid w:val="009B2554"/>
    <w:rsid w:val="009B377B"/>
    <w:rsid w:val="009B7800"/>
    <w:rsid w:val="009C0D42"/>
    <w:rsid w:val="009C26FD"/>
    <w:rsid w:val="009C30B0"/>
    <w:rsid w:val="009D0250"/>
    <w:rsid w:val="009D45CA"/>
    <w:rsid w:val="009D5BA8"/>
    <w:rsid w:val="009F066D"/>
    <w:rsid w:val="009F0BD6"/>
    <w:rsid w:val="009F33CF"/>
    <w:rsid w:val="009F48B3"/>
    <w:rsid w:val="00A049A3"/>
    <w:rsid w:val="00A061D0"/>
    <w:rsid w:val="00A17921"/>
    <w:rsid w:val="00A20C1C"/>
    <w:rsid w:val="00A233BB"/>
    <w:rsid w:val="00A24EEE"/>
    <w:rsid w:val="00A315C2"/>
    <w:rsid w:val="00A31953"/>
    <w:rsid w:val="00A33565"/>
    <w:rsid w:val="00A33C67"/>
    <w:rsid w:val="00A343DF"/>
    <w:rsid w:val="00A36195"/>
    <w:rsid w:val="00A46C9D"/>
    <w:rsid w:val="00A50122"/>
    <w:rsid w:val="00A54801"/>
    <w:rsid w:val="00A8067B"/>
    <w:rsid w:val="00A837DB"/>
    <w:rsid w:val="00A83A5C"/>
    <w:rsid w:val="00AB10E7"/>
    <w:rsid w:val="00AB4CC4"/>
    <w:rsid w:val="00AB789E"/>
    <w:rsid w:val="00AD5AA0"/>
    <w:rsid w:val="00AD7E94"/>
    <w:rsid w:val="00AE53C2"/>
    <w:rsid w:val="00AE7CFF"/>
    <w:rsid w:val="00AF1050"/>
    <w:rsid w:val="00AF29DC"/>
    <w:rsid w:val="00B21DF5"/>
    <w:rsid w:val="00B340D5"/>
    <w:rsid w:val="00B370B5"/>
    <w:rsid w:val="00B53DB6"/>
    <w:rsid w:val="00B54D03"/>
    <w:rsid w:val="00B83637"/>
    <w:rsid w:val="00B85CAD"/>
    <w:rsid w:val="00B93307"/>
    <w:rsid w:val="00B954A2"/>
    <w:rsid w:val="00B9725C"/>
    <w:rsid w:val="00BA677A"/>
    <w:rsid w:val="00BB26F8"/>
    <w:rsid w:val="00BB41A3"/>
    <w:rsid w:val="00BC6EB9"/>
    <w:rsid w:val="00BC7116"/>
    <w:rsid w:val="00BD6EF4"/>
    <w:rsid w:val="00BE19CD"/>
    <w:rsid w:val="00BE24CC"/>
    <w:rsid w:val="00BE6E45"/>
    <w:rsid w:val="00BF00F4"/>
    <w:rsid w:val="00BF0457"/>
    <w:rsid w:val="00C034B9"/>
    <w:rsid w:val="00C15A46"/>
    <w:rsid w:val="00C17F3D"/>
    <w:rsid w:val="00C21A92"/>
    <w:rsid w:val="00C22CBD"/>
    <w:rsid w:val="00C32F04"/>
    <w:rsid w:val="00C43A42"/>
    <w:rsid w:val="00C4722B"/>
    <w:rsid w:val="00C75F73"/>
    <w:rsid w:val="00C76168"/>
    <w:rsid w:val="00C80085"/>
    <w:rsid w:val="00C82629"/>
    <w:rsid w:val="00C830E6"/>
    <w:rsid w:val="00C864B3"/>
    <w:rsid w:val="00C866F5"/>
    <w:rsid w:val="00C92B76"/>
    <w:rsid w:val="00C97480"/>
    <w:rsid w:val="00CA2146"/>
    <w:rsid w:val="00CA34E4"/>
    <w:rsid w:val="00CA74F9"/>
    <w:rsid w:val="00CB1FD8"/>
    <w:rsid w:val="00CC5C8C"/>
    <w:rsid w:val="00CD5FE5"/>
    <w:rsid w:val="00CD7A55"/>
    <w:rsid w:val="00CE3232"/>
    <w:rsid w:val="00CF40B3"/>
    <w:rsid w:val="00CF4D65"/>
    <w:rsid w:val="00D0171E"/>
    <w:rsid w:val="00D05822"/>
    <w:rsid w:val="00D07DFC"/>
    <w:rsid w:val="00D2077F"/>
    <w:rsid w:val="00D25AF8"/>
    <w:rsid w:val="00D3130D"/>
    <w:rsid w:val="00D31850"/>
    <w:rsid w:val="00D320AF"/>
    <w:rsid w:val="00D33F5A"/>
    <w:rsid w:val="00D36CCF"/>
    <w:rsid w:val="00D37188"/>
    <w:rsid w:val="00D46415"/>
    <w:rsid w:val="00D50162"/>
    <w:rsid w:val="00D53E2B"/>
    <w:rsid w:val="00D55BC9"/>
    <w:rsid w:val="00D61455"/>
    <w:rsid w:val="00D65823"/>
    <w:rsid w:val="00D7229D"/>
    <w:rsid w:val="00D7533C"/>
    <w:rsid w:val="00D7774A"/>
    <w:rsid w:val="00D8017A"/>
    <w:rsid w:val="00D9709E"/>
    <w:rsid w:val="00D97766"/>
    <w:rsid w:val="00DB0342"/>
    <w:rsid w:val="00DB2FE5"/>
    <w:rsid w:val="00DB675D"/>
    <w:rsid w:val="00DC4DA4"/>
    <w:rsid w:val="00DD0504"/>
    <w:rsid w:val="00DD2F87"/>
    <w:rsid w:val="00DD5690"/>
    <w:rsid w:val="00DF06DC"/>
    <w:rsid w:val="00DF196E"/>
    <w:rsid w:val="00DF346E"/>
    <w:rsid w:val="00DF650F"/>
    <w:rsid w:val="00DF790F"/>
    <w:rsid w:val="00E0333F"/>
    <w:rsid w:val="00E20368"/>
    <w:rsid w:val="00E2265E"/>
    <w:rsid w:val="00E243DF"/>
    <w:rsid w:val="00E35AEC"/>
    <w:rsid w:val="00E35DC7"/>
    <w:rsid w:val="00E57B2F"/>
    <w:rsid w:val="00E70C9B"/>
    <w:rsid w:val="00E72D27"/>
    <w:rsid w:val="00E8034C"/>
    <w:rsid w:val="00E84E6B"/>
    <w:rsid w:val="00E859F0"/>
    <w:rsid w:val="00E90D3F"/>
    <w:rsid w:val="00E915AA"/>
    <w:rsid w:val="00EB64E5"/>
    <w:rsid w:val="00EC5EF5"/>
    <w:rsid w:val="00EC6497"/>
    <w:rsid w:val="00ED059A"/>
    <w:rsid w:val="00ED110A"/>
    <w:rsid w:val="00ED12DD"/>
    <w:rsid w:val="00ED4CC7"/>
    <w:rsid w:val="00ED659E"/>
    <w:rsid w:val="00EE1F44"/>
    <w:rsid w:val="00EE3CE9"/>
    <w:rsid w:val="00EE5744"/>
    <w:rsid w:val="00EE7668"/>
    <w:rsid w:val="00EF5382"/>
    <w:rsid w:val="00EF6D83"/>
    <w:rsid w:val="00EF7F85"/>
    <w:rsid w:val="00F01A2F"/>
    <w:rsid w:val="00F04DE7"/>
    <w:rsid w:val="00F054AE"/>
    <w:rsid w:val="00F11F4B"/>
    <w:rsid w:val="00F129F6"/>
    <w:rsid w:val="00F1698F"/>
    <w:rsid w:val="00F20217"/>
    <w:rsid w:val="00F3522A"/>
    <w:rsid w:val="00F35A8B"/>
    <w:rsid w:val="00F50A55"/>
    <w:rsid w:val="00F51E09"/>
    <w:rsid w:val="00F55E8F"/>
    <w:rsid w:val="00F5746E"/>
    <w:rsid w:val="00F6492E"/>
    <w:rsid w:val="00F7363E"/>
    <w:rsid w:val="00F76B18"/>
    <w:rsid w:val="00F8453F"/>
    <w:rsid w:val="00F9191E"/>
    <w:rsid w:val="00F91E8A"/>
    <w:rsid w:val="00FA04E8"/>
    <w:rsid w:val="00FA1329"/>
    <w:rsid w:val="00FA704B"/>
    <w:rsid w:val="00FB33B7"/>
    <w:rsid w:val="00FC45EB"/>
    <w:rsid w:val="00FC47A2"/>
    <w:rsid w:val="00FC5352"/>
    <w:rsid w:val="00FD002F"/>
    <w:rsid w:val="00FD17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C5C40A4"/>
  <w15:docId w15:val="{3D7040CF-C991-4D30-9DE6-96F44696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F0457"/>
    <w:pPr>
      <w:spacing w:after="160" w:line="240" w:lineRule="exact"/>
    </w:pPr>
    <w:rPr>
      <w:sz w:val="20"/>
      <w:szCs w:val="20"/>
      <w:vertAlign w:val="superscript"/>
      <w:lang w:val="en-US"/>
    </w:rPr>
  </w:style>
  <w:style w:type="table" w:customStyle="1" w:styleId="TableGrid20">
    <w:name w:val="Table Grid2"/>
    <w:basedOn w:val="TableNormal"/>
    <w:next w:val="TableGrid"/>
    <w:uiPriority w:val="39"/>
    <w:rsid w:val="009005D0"/>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375C99"/>
    <w:rPr>
      <w:sz w:val="22"/>
      <w:szCs w:val="22"/>
      <w:lang w:val="en-GB"/>
    </w:rPr>
  </w:style>
  <w:style w:type="paragraph" w:customStyle="1" w:styleId="Default">
    <w:name w:val="Default"/>
    <w:rsid w:val="003121CC"/>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MLF-2021\1\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8462BADD-091A-4940-A125-9D4E7FE6CEC7}"/>
</file>

<file path=customXml/itemProps3.xml><?xml version="1.0" encoding="utf-8"?>
<ds:datastoreItem xmlns:ds="http://schemas.openxmlformats.org/officeDocument/2006/customXml" ds:itemID="{25868D19-13FA-4C9B-AFA5-ACC08686B121}"/>
</file>

<file path=customXml/itemProps4.xml><?xml version="1.0" encoding="utf-8"?>
<ds:datastoreItem xmlns:ds="http://schemas.openxmlformats.org/officeDocument/2006/customXml" ds:itemID="{1163E7D9-0291-46B8-BDCF-975EDCA8035A}"/>
</file>

<file path=docProps/app.xml><?xml version="1.0" encoding="utf-8"?>
<Properties xmlns="http://schemas.openxmlformats.org/officeDocument/2006/extended-properties" xmlns:vt="http://schemas.openxmlformats.org/officeDocument/2006/docPropsVTypes">
  <Template>C88-template</Template>
  <TotalTime>1302</TotalTime>
  <Pages>18</Pages>
  <Words>2412</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项目提案：苏里南</dc:title>
  <dc:creator>lingling jing</dc:creator>
  <cp:lastModifiedBy>Sheng Huang</cp:lastModifiedBy>
  <cp:revision>199</cp:revision>
  <cp:lastPrinted>2001-05-26T16:40:00Z</cp:lastPrinted>
  <dcterms:created xsi:type="dcterms:W3CDTF">2023-11-02T10:24:00Z</dcterms:created>
  <dcterms:modified xsi:type="dcterms:W3CDTF">2023-11-06T17:48:00Z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UNEP/OzL.Pro/ExCom/93/88</vt:lpwstr>
  </property>
  <property fmtid="{D5CDD505-2E9C-101B-9397-08002B2CF9AE}" pid="3" name="Revision date">
    <vt:lpwstr>11/01/2023</vt:lpwstr>
  </property>
  <property fmtid="{D5CDD505-2E9C-101B-9397-08002B2CF9AE}" pid="4" name="ContentTypeId">
    <vt:lpwstr>0x0101005849ADFE917A744A99A5E817112CC4E2</vt:lpwstr>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