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E4742D" w14:paraId="0C9C1D5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8F3C922" w14:textId="77777777" w:rsidR="007E5D09" w:rsidRPr="00E4742D" w:rsidRDefault="00E1360E">
            <w:pPr>
              <w:jc w:val="left"/>
              <w:rPr>
                <w:rFonts w:asciiTheme="minorBidi" w:hAnsiTheme="minorBidi" w:cstheme="minorBidi"/>
                <w:b/>
                <w:bCs/>
                <w:sz w:val="23"/>
                <w:szCs w:val="23"/>
                <w:lang w:val="en-US"/>
              </w:rPr>
            </w:pPr>
            <w:bookmarkStart w:id="0" w:name="_Hlk211431019"/>
            <w:r w:rsidRPr="00E4742D">
              <w:rPr>
                <w:rFonts w:asciiTheme="minorBidi" w:hAnsiTheme="minorBidi" w:cstheme="minorBidi"/>
                <w:b/>
                <w:bCs/>
                <w:sz w:val="70"/>
                <w:szCs w:val="70"/>
                <w:lang w:val="en-US"/>
              </w:rPr>
              <w:t>EP</w:t>
            </w:r>
            <w:r w:rsidRPr="00E4742D">
              <w:rPr>
                <w:rFonts w:asciiTheme="minorBidi" w:hAnsiTheme="minorBidi" w:cstheme="minorBidi"/>
                <w:b/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B77C3B8" w14:textId="77777777" w:rsidR="007E5D09" w:rsidRPr="00E4742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7"/>
                <w:szCs w:val="47"/>
              </w:rPr>
            </w:pPr>
            <w:r w:rsidRPr="00E4742D">
              <w:rPr>
                <w:b/>
                <w:bCs/>
                <w:sz w:val="47"/>
                <w:szCs w:val="47"/>
                <w:rtl/>
              </w:rPr>
              <w:t>الأمم المتحدة</w:t>
            </w:r>
          </w:p>
        </w:tc>
      </w:tr>
      <w:tr w:rsidR="007E5D09" w:rsidRPr="00E4742D" w14:paraId="38A062B6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1DA476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Distr.</w:t>
            </w:r>
          </w:p>
          <w:p w14:paraId="783B1C41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GENERAL</w:t>
            </w:r>
          </w:p>
          <w:p w14:paraId="0EB7DE34" w14:textId="77777777" w:rsidR="007E5D09" w:rsidRPr="00E4742D" w:rsidRDefault="007E5D09" w:rsidP="0084173D">
            <w:pPr>
              <w:jc w:val="left"/>
              <w:rPr>
                <w:sz w:val="23"/>
                <w:szCs w:val="23"/>
                <w:lang w:val="en-US"/>
              </w:rPr>
            </w:pPr>
          </w:p>
          <w:p w14:paraId="3ED43CA5" w14:textId="0134AD4F" w:rsidR="00393115" w:rsidRPr="00E4742D" w:rsidRDefault="00393115" w:rsidP="00393115">
            <w:pPr>
              <w:rPr>
                <w:rFonts w:asciiTheme="majorBidi" w:hAnsiTheme="majorBidi" w:cstheme="majorBidi"/>
                <w:sz w:val="23"/>
                <w:szCs w:val="23"/>
                <w:rtl/>
              </w:rPr>
            </w:pP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begin"/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instrText xml:space="preserve"> DOCPROPERTY "Document number"  \* MERGEFORMAT </w:instrTex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separate"/>
            </w:r>
            <w:r w:rsidR="004046D5">
              <w:rPr>
                <w:rFonts w:asciiTheme="majorBidi" w:hAnsiTheme="majorBidi" w:cstheme="majorBidi"/>
                <w:sz w:val="23"/>
                <w:szCs w:val="23"/>
              </w:rPr>
              <w:t>UNEP/OzL.Pro/ExCom/97/22</w:t>
            </w:r>
            <w:r w:rsidRPr="00E4742D">
              <w:rPr>
                <w:rFonts w:asciiTheme="majorBidi" w:hAnsiTheme="majorBidi" w:cstheme="majorBidi"/>
                <w:sz w:val="23"/>
                <w:szCs w:val="23"/>
              </w:rPr>
              <w:fldChar w:fldCharType="end"/>
            </w:r>
          </w:p>
          <w:p w14:paraId="6F2751EB" w14:textId="29E947CA" w:rsidR="008B7BCA" w:rsidRPr="00E4742D" w:rsidRDefault="008B7BCA" w:rsidP="008B7BCA">
            <w:pPr>
              <w:rPr>
                <w:sz w:val="23"/>
                <w:szCs w:val="23"/>
                <w:lang w:val="en-CA" w:bidi="ar-SA"/>
              </w:rPr>
            </w:pPr>
            <w:r w:rsidRPr="00E4742D">
              <w:rPr>
                <w:sz w:val="23"/>
                <w:szCs w:val="23"/>
                <w:lang w:val="en-CA" w:bidi="ar-SA"/>
              </w:rPr>
              <w:fldChar w:fldCharType="begin"/>
            </w:r>
            <w:r w:rsidRPr="00E4742D">
              <w:rPr>
                <w:sz w:val="23"/>
                <w:szCs w:val="23"/>
                <w:lang w:val="en-CA" w:bidi="ar-SA"/>
              </w:rPr>
              <w:instrText xml:space="preserve"> DOCPROPERTY "Revision date" \@ "d MMMM YYYY"  \* MERGEFORMAT </w:instrText>
            </w:r>
            <w:r w:rsidRPr="00E4742D">
              <w:rPr>
                <w:sz w:val="23"/>
                <w:szCs w:val="23"/>
                <w:lang w:val="en-CA" w:bidi="ar-SA"/>
              </w:rPr>
              <w:fldChar w:fldCharType="separate"/>
            </w:r>
            <w:r w:rsidR="00495FBB">
              <w:rPr>
                <w:sz w:val="23"/>
                <w:szCs w:val="23"/>
                <w:lang w:val="en-CA" w:bidi="ar-SA"/>
              </w:rPr>
              <w:t xml:space="preserve">4 </w:t>
            </w:r>
            <w:r w:rsidR="00713AAE">
              <w:rPr>
                <w:sz w:val="23"/>
                <w:szCs w:val="23"/>
                <w:lang w:val="en-CA" w:bidi="ar-SA"/>
              </w:rPr>
              <w:t xml:space="preserve">November </w:t>
            </w:r>
            <w:r w:rsidR="00CE3CEE" w:rsidRPr="00E4742D">
              <w:rPr>
                <w:sz w:val="23"/>
                <w:szCs w:val="23"/>
                <w:lang w:val="en-CA" w:bidi="ar-SA"/>
              </w:rPr>
              <w:t>2025</w:t>
            </w:r>
            <w:r w:rsidRPr="00E4742D">
              <w:rPr>
                <w:sz w:val="23"/>
                <w:szCs w:val="23"/>
                <w:lang w:val="en-CA" w:bidi="ar-SA"/>
              </w:rPr>
              <w:fldChar w:fldCharType="end"/>
            </w:r>
          </w:p>
          <w:p w14:paraId="527E8541" w14:textId="77777777" w:rsidR="008B7BCA" w:rsidRPr="00E4742D" w:rsidRDefault="008B7BCA" w:rsidP="0084173D">
            <w:pPr>
              <w:jc w:val="left"/>
              <w:rPr>
                <w:sz w:val="23"/>
                <w:szCs w:val="23"/>
                <w:rtl/>
                <w:lang w:val="en-US"/>
              </w:rPr>
            </w:pPr>
          </w:p>
          <w:p w14:paraId="5ACAE335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ARABIC</w:t>
            </w:r>
          </w:p>
          <w:p w14:paraId="347B44DE" w14:textId="77777777" w:rsidR="007E5D09" w:rsidRPr="00E4742D" w:rsidRDefault="00E1360E" w:rsidP="0084173D">
            <w:pPr>
              <w:jc w:val="left"/>
              <w:rPr>
                <w:sz w:val="23"/>
                <w:szCs w:val="23"/>
                <w:lang w:val="en-US"/>
              </w:rPr>
            </w:pPr>
            <w:r w:rsidRPr="00E4742D">
              <w:rPr>
                <w:sz w:val="23"/>
                <w:szCs w:val="23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0DBF9A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برنامج</w:t>
            </w:r>
          </w:p>
          <w:p w14:paraId="427C77AC" w14:textId="77777777" w:rsidR="007E5D09" w:rsidRPr="00E4742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0"/>
                <w:szCs w:val="50"/>
                <w:rtl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الأمم المتحدة</w:t>
            </w:r>
          </w:p>
          <w:p w14:paraId="3C07DDB9" w14:textId="77777777" w:rsidR="007E5D09" w:rsidRPr="00E4742D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0"/>
                <w:szCs w:val="50"/>
                <w:lang w:val="en-US"/>
              </w:rPr>
            </w:pPr>
            <w:r w:rsidRPr="00E4742D">
              <w:rPr>
                <w:rFonts w:cs="Arabic Transparent"/>
                <w:bCs/>
                <w:sz w:val="50"/>
                <w:szCs w:val="50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D1CCB0" w14:textId="77777777" w:rsidR="007E5D09" w:rsidRPr="00E4742D" w:rsidRDefault="009A5140">
            <w:pPr>
              <w:rPr>
                <w:caps/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24F801FF" wp14:editId="59715D97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A6448B" w14:textId="77777777" w:rsidR="007E5D09" w:rsidRPr="00E4742D" w:rsidRDefault="00BB1C42">
            <w:pPr>
              <w:rPr>
                <w:sz w:val="23"/>
                <w:szCs w:val="23"/>
                <w:lang w:val="en-US"/>
              </w:rPr>
            </w:pPr>
            <w:r w:rsidRPr="00E4742D">
              <w:rPr>
                <w:noProof/>
                <w:sz w:val="23"/>
                <w:szCs w:val="23"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6D204E68" wp14:editId="0B6CE2D9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BF7AE44" w14:textId="77777777" w:rsidR="007E5D09" w:rsidRPr="00E4742D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7"/>
          <w:szCs w:val="27"/>
          <w:rtl/>
        </w:rPr>
      </w:pPr>
    </w:p>
    <w:p w14:paraId="67E551D9" w14:textId="77777777" w:rsidR="00393115" w:rsidRPr="00E4742D" w:rsidRDefault="00393115" w:rsidP="007B7442">
      <w:pPr>
        <w:pStyle w:val="Caption"/>
        <w:ind w:right="180"/>
        <w:jc w:val="both"/>
        <w:rPr>
          <w:rFonts w:cs="Times New Roman"/>
          <w:b/>
          <w:sz w:val="27"/>
          <w:szCs w:val="27"/>
          <w:rtl/>
          <w:lang w:val="en-CA" w:eastAsia="en-US"/>
        </w:rPr>
      </w:pPr>
      <w:r w:rsidRPr="00E4742D">
        <w:rPr>
          <w:rFonts w:cs="Times New Roman"/>
          <w:b/>
          <w:sz w:val="27"/>
          <w:szCs w:val="27"/>
          <w:rtl/>
          <w:lang w:val="en-CA" w:eastAsia="en-US"/>
        </w:rPr>
        <w:t>اللجنــة التنفيـذيــــة للصنــدوق المــتعــدد الأطـــراف</w:t>
      </w:r>
    </w:p>
    <w:p w14:paraId="6381E871" w14:textId="77777777" w:rsidR="0002642B" w:rsidRPr="00E4742D" w:rsidRDefault="00393115" w:rsidP="007B7442">
      <w:pPr>
        <w:bidi/>
        <w:ind w:left="180" w:hanging="180"/>
        <w:rPr>
          <w:b/>
          <w:sz w:val="27"/>
          <w:szCs w:val="27"/>
          <w:lang w:val="en-US"/>
        </w:rPr>
      </w:pPr>
      <w:r w:rsidRPr="00E4742D">
        <w:rPr>
          <w:b/>
          <w:sz w:val="27"/>
          <w:szCs w:val="27"/>
          <w:rtl/>
        </w:rPr>
        <w:t xml:space="preserve">لتنفيـــذ بروتوكـول مونتريــال </w:t>
      </w:r>
    </w:p>
    <w:p w14:paraId="09BF2580" w14:textId="77777777" w:rsidR="001002E7" w:rsidRPr="00E4742D" w:rsidRDefault="001002E7" w:rsidP="001002E7">
      <w:pPr>
        <w:bidi/>
        <w:ind w:left="180" w:hanging="180"/>
        <w:jc w:val="left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الاجتماع السابع والتسعون</w:t>
      </w:r>
    </w:p>
    <w:p w14:paraId="050E48F0" w14:textId="77777777" w:rsidR="001002E7" w:rsidRPr="00E4742D" w:rsidRDefault="001002E7" w:rsidP="001002E7">
      <w:pPr>
        <w:bidi/>
        <w:ind w:left="180" w:hanging="180"/>
        <w:rPr>
          <w:b/>
          <w:sz w:val="27"/>
          <w:szCs w:val="27"/>
          <w:rtl/>
        </w:rPr>
      </w:pPr>
      <w:r w:rsidRPr="00E4742D">
        <w:rPr>
          <w:rFonts w:hint="cs"/>
          <w:b/>
          <w:sz w:val="27"/>
          <w:szCs w:val="27"/>
          <w:rtl/>
        </w:rPr>
        <w:t>مونتريال، 1-5 ديسمبر/كانون الأول 2025</w:t>
      </w:r>
    </w:p>
    <w:p w14:paraId="1010E3D3" w14:textId="006DC0A4" w:rsidR="00393115" w:rsidRPr="00E4742D" w:rsidRDefault="00393115" w:rsidP="007B7442">
      <w:pPr>
        <w:jc w:val="right"/>
        <w:rPr>
          <w:sz w:val="23"/>
          <w:szCs w:val="23"/>
          <w:rtl/>
          <w:lang w:val="en-US"/>
        </w:rPr>
      </w:pPr>
      <w:r w:rsidRPr="00E4742D">
        <w:rPr>
          <w:sz w:val="27"/>
          <w:szCs w:val="27"/>
          <w:rtl/>
        </w:rPr>
        <w:t xml:space="preserve">البند </w:t>
      </w:r>
      <w:r w:rsidR="00485A2E">
        <w:rPr>
          <w:rFonts w:hint="cs"/>
          <w:sz w:val="27"/>
          <w:szCs w:val="27"/>
          <w:rtl/>
          <w:lang w:bidi="ar-EG"/>
        </w:rPr>
        <w:t>8 (ج)(2)</w:t>
      </w:r>
      <w:r w:rsidR="00713AAE">
        <w:rPr>
          <w:rFonts w:hint="cs"/>
          <w:sz w:val="27"/>
          <w:szCs w:val="27"/>
          <w:rtl/>
          <w:lang w:bidi="ar-EG"/>
        </w:rPr>
        <w:t xml:space="preserve"> </w:t>
      </w:r>
      <w:r w:rsidRPr="00E4742D">
        <w:rPr>
          <w:sz w:val="27"/>
          <w:szCs w:val="27"/>
          <w:rtl/>
        </w:rPr>
        <w:t>من جدول الأعمال المؤقت</w:t>
      </w:r>
      <w:r w:rsidRPr="00E4742D">
        <w:rPr>
          <w:rStyle w:val="FootnoteReference"/>
          <w:sz w:val="27"/>
          <w:szCs w:val="27"/>
          <w:rtl/>
        </w:rPr>
        <w:t xml:space="preserve"> </w:t>
      </w:r>
      <w:r w:rsidRPr="00E4742D">
        <w:rPr>
          <w:rStyle w:val="FootnoteReference"/>
          <w:sz w:val="23"/>
          <w:szCs w:val="23"/>
          <w:rtl/>
          <w:lang w:val="fr-FR"/>
        </w:rPr>
        <w:footnoteReference w:id="1"/>
      </w:r>
    </w:p>
    <w:p w14:paraId="6239C474" w14:textId="77777777" w:rsidR="008A467A" w:rsidRDefault="008A467A" w:rsidP="002D0123">
      <w:pPr>
        <w:bidi/>
        <w:jc w:val="left"/>
        <w:outlineLvl w:val="0"/>
        <w:rPr>
          <w:bCs/>
          <w:sz w:val="25"/>
          <w:szCs w:val="25"/>
        </w:rPr>
      </w:pPr>
    </w:p>
    <w:p w14:paraId="54FE46B1" w14:textId="77777777" w:rsidR="005511B7" w:rsidRDefault="005511B7" w:rsidP="00837F06">
      <w:pPr>
        <w:bidi/>
        <w:jc w:val="center"/>
        <w:outlineLvl w:val="0"/>
        <w:rPr>
          <w:bCs/>
          <w:sz w:val="27"/>
          <w:szCs w:val="27"/>
          <w:lang w:val="en-US" w:bidi="ar-LB"/>
        </w:rPr>
      </w:pPr>
    </w:p>
    <w:p w14:paraId="56EB6DB0" w14:textId="724B7CC3" w:rsidR="00A07E76" w:rsidRPr="00713AAE" w:rsidRDefault="00837F06" w:rsidP="005511B7">
      <w:pPr>
        <w:bidi/>
        <w:jc w:val="center"/>
        <w:outlineLvl w:val="0"/>
        <w:rPr>
          <w:bCs/>
          <w:sz w:val="27"/>
          <w:szCs w:val="27"/>
          <w:rtl/>
          <w:lang w:bidi="ar-LB"/>
        </w:rPr>
      </w:pPr>
      <w:r>
        <w:rPr>
          <w:rFonts w:hint="cs"/>
          <w:bCs/>
          <w:sz w:val="27"/>
          <w:szCs w:val="27"/>
          <w:rtl/>
          <w:lang w:bidi="ar-LB"/>
        </w:rPr>
        <w:t xml:space="preserve">خطة </w:t>
      </w:r>
      <w:r w:rsidR="00954196">
        <w:rPr>
          <w:rFonts w:hint="cs"/>
          <w:bCs/>
          <w:sz w:val="27"/>
          <w:szCs w:val="27"/>
          <w:rtl/>
          <w:lang w:bidi="ar-LB"/>
        </w:rPr>
        <w:t>أعمال</w:t>
      </w:r>
      <w:r>
        <w:rPr>
          <w:rFonts w:hint="cs"/>
          <w:bCs/>
          <w:sz w:val="27"/>
          <w:szCs w:val="27"/>
          <w:rtl/>
          <w:lang w:bidi="ar-LB"/>
        </w:rPr>
        <w:t xml:space="preserve"> برنامج الأمم المتحدة الإنمائي للفترة 2026-2028 </w:t>
      </w:r>
    </w:p>
    <w:p w14:paraId="1AA4A506" w14:textId="77777777" w:rsidR="008A4DFC" w:rsidRPr="00710E9E" w:rsidRDefault="008A4DFC" w:rsidP="008A4DFC">
      <w:pPr>
        <w:bidi/>
        <w:spacing w:after="240"/>
        <w:rPr>
          <w:b/>
          <w:bCs/>
          <w:sz w:val="26"/>
          <w:szCs w:val="26"/>
          <w:rtl/>
          <w:lang w:bidi="ar-LB"/>
        </w:rPr>
      </w:pPr>
      <w:r w:rsidRPr="00710E9E">
        <w:rPr>
          <w:rFonts w:hint="cs"/>
          <w:b/>
          <w:bCs/>
          <w:sz w:val="26"/>
          <w:szCs w:val="26"/>
          <w:rtl/>
          <w:lang w:bidi="ar-LB"/>
        </w:rPr>
        <w:t>مقدمة</w:t>
      </w:r>
    </w:p>
    <w:p w14:paraId="395B98F8" w14:textId="44EBBD1D" w:rsidR="008A4DFC" w:rsidRPr="00710E9E" w:rsidRDefault="005250B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5250B5">
        <w:rPr>
          <w:sz w:val="26"/>
          <w:szCs w:val="26"/>
          <w:rtl/>
          <w:lang w:val="en-CA" w:bidi="ar-LB"/>
        </w:rPr>
        <w:t xml:space="preserve">تُقدّم هذه الوثيقة خطة </w:t>
      </w:r>
      <w:r w:rsidR="00954196">
        <w:rPr>
          <w:rFonts w:hint="cs"/>
          <w:sz w:val="26"/>
          <w:szCs w:val="26"/>
          <w:rtl/>
          <w:lang w:val="en-CA" w:bidi="ar-LB"/>
        </w:rPr>
        <w:t>أعمال</w:t>
      </w:r>
      <w:r w:rsidRPr="005250B5">
        <w:rPr>
          <w:sz w:val="26"/>
          <w:szCs w:val="26"/>
          <w:rtl/>
          <w:lang w:val="en-CA" w:bidi="ar-LB"/>
        </w:rPr>
        <w:t xml:space="preserve"> برنامج الأمم المتحدة الإنمائي</w:t>
      </w:r>
      <w:r>
        <w:rPr>
          <w:rFonts w:hint="cs"/>
          <w:sz w:val="26"/>
          <w:szCs w:val="26"/>
          <w:rtl/>
          <w:lang w:val="en-CA" w:bidi="ar-LB"/>
        </w:rPr>
        <w:t xml:space="preserve"> </w:t>
      </w:r>
      <w:r w:rsidRPr="005250B5">
        <w:rPr>
          <w:sz w:val="26"/>
          <w:szCs w:val="26"/>
          <w:rtl/>
          <w:lang w:val="en-CA" w:bidi="ar-LB"/>
        </w:rPr>
        <w:t xml:space="preserve">للفترة 2026-2028، وتتضمن الأنشطة المُخطط لها لخفض المواد الخاضعة للرقابة، بالإضافة إلى أنشطة أخرى بموجب بروتوكول مونتريال خلال الفترة 2026-2028. </w:t>
      </w:r>
      <w:r w:rsidR="00E6189B">
        <w:rPr>
          <w:rFonts w:hint="cs"/>
          <w:sz w:val="26"/>
          <w:szCs w:val="26"/>
          <w:rtl/>
          <w:lang w:val="en-CA" w:bidi="ar-LB"/>
        </w:rPr>
        <w:t>وأُرفق</w:t>
      </w:r>
      <w:r w:rsidRPr="005250B5">
        <w:rPr>
          <w:sz w:val="26"/>
          <w:szCs w:val="26"/>
          <w:rtl/>
          <w:lang w:val="en-CA" w:bidi="ar-LB"/>
        </w:rPr>
        <w:t xml:space="preserve"> بهذه الوثيقة شرحٌ ل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5250B5">
        <w:rPr>
          <w:sz w:val="26"/>
          <w:szCs w:val="26"/>
          <w:rtl/>
          <w:lang w:val="en-CA" w:bidi="ar-LB"/>
        </w:rPr>
        <w:t xml:space="preserve"> </w:t>
      </w:r>
      <w:r w:rsidR="008A05E7" w:rsidRPr="005250B5">
        <w:rPr>
          <w:sz w:val="26"/>
          <w:szCs w:val="26"/>
          <w:rtl/>
          <w:lang w:val="en-CA" w:bidi="ar-LB"/>
        </w:rPr>
        <w:t>برنامج الأمم المتحدة الإنمائي</w:t>
      </w:r>
      <w:r w:rsidR="008A05E7">
        <w:rPr>
          <w:rFonts w:hint="cs"/>
          <w:sz w:val="26"/>
          <w:szCs w:val="26"/>
          <w:rtl/>
          <w:lang w:val="en-CA" w:bidi="ar-LB"/>
        </w:rPr>
        <w:t xml:space="preserve"> </w:t>
      </w:r>
      <w:r w:rsidRPr="005250B5">
        <w:rPr>
          <w:sz w:val="26"/>
          <w:szCs w:val="26"/>
          <w:rtl/>
          <w:lang w:val="en-CA" w:bidi="ar-LB"/>
        </w:rPr>
        <w:t>للفترة 2026-2028.</w:t>
      </w:r>
    </w:p>
    <w:p w14:paraId="0A082801" w14:textId="49A810F6" w:rsidR="008A4DFC" w:rsidRDefault="00D707E8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وتتألف هذه الوثيقة من الأقسام التالية:</w:t>
      </w:r>
    </w:p>
    <w:p w14:paraId="387152A4" w14:textId="56DD7FC5" w:rsidR="00D707E8" w:rsidRDefault="00D707E8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2D00C2">
        <w:rPr>
          <w:rFonts w:hint="cs"/>
          <w:sz w:val="26"/>
          <w:szCs w:val="26"/>
          <w:rtl/>
          <w:lang w:bidi="ar-LB"/>
        </w:rPr>
        <w:t>أولاً.</w:t>
      </w:r>
      <w:r w:rsidRPr="002D00C2">
        <w:rPr>
          <w:sz w:val="26"/>
          <w:szCs w:val="26"/>
          <w:rtl/>
          <w:lang w:bidi="ar-LB"/>
        </w:rPr>
        <w:tab/>
      </w:r>
      <w:r w:rsidRPr="002D00C2">
        <w:rPr>
          <w:rFonts w:hint="cs"/>
          <w:sz w:val="26"/>
          <w:szCs w:val="26"/>
          <w:rtl/>
          <w:lang w:bidi="ar-LB"/>
        </w:rPr>
        <w:t>الأنشطة المخطط لها</w:t>
      </w:r>
      <w:r w:rsidR="002D00C2" w:rsidRPr="002D00C2">
        <w:rPr>
          <w:rFonts w:hint="cs"/>
          <w:sz w:val="26"/>
          <w:szCs w:val="26"/>
          <w:rtl/>
          <w:lang w:bidi="ar-LB"/>
        </w:rPr>
        <w:t xml:space="preserve"> خلال الفترة 2026-2028</w:t>
      </w:r>
    </w:p>
    <w:p w14:paraId="51FC2DE7" w14:textId="5519D0A3" w:rsidR="002D00C2" w:rsidRDefault="002D00C2" w:rsidP="002D00C2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ثانياً.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تعليقات الأمانة</w:t>
      </w:r>
    </w:p>
    <w:p w14:paraId="23781BA7" w14:textId="71FFFEEE" w:rsidR="0002246A" w:rsidRDefault="00AF2C48" w:rsidP="0002246A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ثالثاً</w:t>
      </w:r>
      <w:r w:rsidR="0002246A">
        <w:rPr>
          <w:rFonts w:hint="cs"/>
          <w:sz w:val="26"/>
          <w:szCs w:val="26"/>
          <w:rtl/>
          <w:lang w:bidi="ar-LB"/>
        </w:rPr>
        <w:t>.</w:t>
      </w:r>
      <w:r w:rsidR="0002246A">
        <w:rPr>
          <w:sz w:val="26"/>
          <w:szCs w:val="26"/>
          <w:rtl/>
          <w:lang w:bidi="ar-LB"/>
        </w:rPr>
        <w:tab/>
      </w:r>
      <w:r w:rsidR="0002246A" w:rsidRPr="0002246A">
        <w:rPr>
          <w:sz w:val="26"/>
          <w:szCs w:val="26"/>
          <w:rtl/>
          <w:lang w:bidi="ar-LB"/>
        </w:rPr>
        <w:t>التعديلات المقترحة من قبل الأمانة</w:t>
      </w:r>
    </w:p>
    <w:p w14:paraId="23D6A229" w14:textId="1BBEC1B3" w:rsidR="00AF2C48" w:rsidRDefault="00AF2C48" w:rsidP="00AF2C48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AF2C48">
        <w:rPr>
          <w:sz w:val="26"/>
          <w:szCs w:val="26"/>
          <w:rtl/>
          <w:lang w:bidi="ar-LB"/>
        </w:rPr>
        <w:t>رابع</w:t>
      </w:r>
      <w:r w:rsidR="00EA75A8">
        <w:rPr>
          <w:rFonts w:hint="cs"/>
          <w:sz w:val="26"/>
          <w:szCs w:val="26"/>
          <w:rtl/>
          <w:lang w:bidi="ar-LB"/>
        </w:rPr>
        <w:t>اً</w:t>
      </w:r>
      <w:r>
        <w:rPr>
          <w:rFonts w:hint="cs"/>
          <w:sz w:val="26"/>
          <w:szCs w:val="26"/>
          <w:rtl/>
          <w:lang w:bidi="ar-LB"/>
        </w:rPr>
        <w:t>.</w:t>
      </w:r>
      <w:r>
        <w:rPr>
          <w:sz w:val="26"/>
          <w:szCs w:val="26"/>
          <w:rtl/>
          <w:lang w:bidi="ar-LB"/>
        </w:rPr>
        <w:tab/>
      </w:r>
      <w:r w:rsidRPr="00AF2C48">
        <w:rPr>
          <w:sz w:val="26"/>
          <w:szCs w:val="26"/>
          <w:rtl/>
          <w:lang w:bidi="ar-LB"/>
        </w:rPr>
        <w:t>مؤشرات الأداء</w:t>
      </w:r>
    </w:p>
    <w:p w14:paraId="79C245E3" w14:textId="7F901A19" w:rsidR="007F6A36" w:rsidRPr="002D00C2" w:rsidRDefault="007F6A36" w:rsidP="007F6A36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>خامساً.</w:t>
      </w:r>
      <w:r>
        <w:rPr>
          <w:sz w:val="26"/>
          <w:szCs w:val="26"/>
          <w:rtl/>
          <w:lang w:bidi="ar-LB"/>
        </w:rPr>
        <w:tab/>
      </w:r>
      <w:r>
        <w:rPr>
          <w:rFonts w:hint="cs"/>
          <w:sz w:val="26"/>
          <w:szCs w:val="26"/>
          <w:rtl/>
          <w:lang w:bidi="ar-LB"/>
        </w:rPr>
        <w:t>التوصية</w:t>
      </w:r>
    </w:p>
    <w:p w14:paraId="65CA8A74" w14:textId="5421BA48" w:rsidR="00F10958" w:rsidRPr="00F10958" w:rsidRDefault="007F6A36" w:rsidP="00F10958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أولاً.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7F6A36">
        <w:rPr>
          <w:rFonts w:hint="cs"/>
          <w:b/>
          <w:bCs/>
          <w:sz w:val="26"/>
          <w:szCs w:val="26"/>
          <w:rtl/>
          <w:lang w:val="en-CA" w:bidi="ar-SA"/>
        </w:rPr>
        <w:t>الأنشطة المخطط لها خلال الفترة 2026-2028</w:t>
      </w:r>
    </w:p>
    <w:p w14:paraId="75F373E5" w14:textId="5BFA6CEB" w:rsidR="008A4DFC" w:rsidRDefault="00635845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635845">
        <w:rPr>
          <w:sz w:val="26"/>
          <w:szCs w:val="26"/>
          <w:rtl/>
          <w:lang w:val="en-CA" w:bidi="ar-LB"/>
        </w:rPr>
        <w:t xml:space="preserve">يوضح </w:t>
      </w:r>
      <w:r w:rsidR="00B32223" w:rsidRPr="00B32223">
        <w:rPr>
          <w:sz w:val="26"/>
          <w:szCs w:val="26"/>
          <w:rtl/>
          <w:lang w:val="en-CA" w:bidi="ar-LB"/>
        </w:rPr>
        <w:t xml:space="preserve">الجدول 1، قيمة الأنشطة المدرجة في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B32223" w:rsidRPr="00B32223">
        <w:rPr>
          <w:sz w:val="26"/>
          <w:szCs w:val="26"/>
          <w:rtl/>
          <w:lang w:val="en-CA" w:bidi="ar-LB"/>
        </w:rPr>
        <w:t xml:space="preserve"> </w:t>
      </w:r>
      <w:r w:rsidR="008A05E7" w:rsidRPr="005250B5">
        <w:rPr>
          <w:sz w:val="26"/>
          <w:szCs w:val="26"/>
          <w:rtl/>
          <w:lang w:val="en-CA" w:bidi="ar-LB"/>
        </w:rPr>
        <w:t>برنامج الأمم المتحدة الإنمائي</w:t>
      </w:r>
      <w:r w:rsidR="00540DEA">
        <w:rPr>
          <w:rFonts w:hint="cs"/>
          <w:sz w:val="26"/>
          <w:szCs w:val="26"/>
          <w:rtl/>
          <w:lang w:val="en-CA" w:bidi="ar-LB"/>
        </w:rPr>
        <w:t xml:space="preserve">، </w:t>
      </w:r>
      <w:r w:rsidR="00540DEA" w:rsidRPr="00B32223">
        <w:rPr>
          <w:sz w:val="26"/>
          <w:szCs w:val="26"/>
          <w:rtl/>
          <w:lang w:val="en-CA" w:bidi="ar-LB"/>
        </w:rPr>
        <w:t>حسب السنة</w:t>
      </w:r>
      <w:r w:rsidR="00B71ABD">
        <w:rPr>
          <w:rFonts w:hint="cs"/>
          <w:sz w:val="26"/>
          <w:szCs w:val="26"/>
          <w:rtl/>
          <w:lang w:val="en-CA" w:bidi="ar-LB"/>
        </w:rPr>
        <w:t>.</w:t>
      </w:r>
    </w:p>
    <w:p w14:paraId="0ECECFE4" w14:textId="77777777" w:rsidR="00B71ABD" w:rsidRDefault="00B71ABD">
      <w:pPr>
        <w:jc w:val="left"/>
        <w:rPr>
          <w:b/>
          <w:bCs/>
          <w:sz w:val="26"/>
          <w:szCs w:val="26"/>
          <w:rtl/>
          <w:lang w:val="en-CA" w:bidi="ar-SA"/>
        </w:rPr>
      </w:pPr>
      <w:r>
        <w:rPr>
          <w:b/>
          <w:bCs/>
          <w:sz w:val="26"/>
          <w:szCs w:val="26"/>
          <w:rtl/>
          <w:lang w:val="en-CA" w:bidi="ar-SA"/>
        </w:rPr>
        <w:br w:type="page"/>
      </w:r>
    </w:p>
    <w:p w14:paraId="455CC552" w14:textId="1F0525BC" w:rsidR="00A477FC" w:rsidRDefault="00A477FC" w:rsidP="00BE1F82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C60C3A">
        <w:rPr>
          <w:b/>
          <w:bCs/>
          <w:sz w:val="26"/>
          <w:szCs w:val="26"/>
          <w:rtl/>
          <w:lang w:val="en-CA" w:bidi="ar-SA"/>
        </w:rPr>
        <w:lastRenderedPageBreak/>
        <w:t xml:space="preserve">الجدول 1.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 </w:t>
      </w:r>
      <w:r w:rsidR="00BE1F82" w:rsidRPr="00BE1F82">
        <w:rPr>
          <w:b/>
          <w:bCs/>
          <w:sz w:val="26"/>
          <w:szCs w:val="26"/>
          <w:rtl/>
          <w:lang w:val="en-CA" w:bidi="ar-SA"/>
        </w:rPr>
        <w:t>برنامج الأمم المتحدة الإنمائي</w:t>
      </w:r>
      <w:r w:rsidR="00BE1F82" w:rsidRPr="00BE1F82">
        <w:rPr>
          <w:rFonts w:hint="cs"/>
          <w:b/>
          <w:bCs/>
          <w:sz w:val="26"/>
          <w:szCs w:val="26"/>
          <w:rtl/>
          <w:lang w:val="en-CA" w:bidi="ar-SA"/>
        </w:rPr>
        <w:t xml:space="preserve"> </w:t>
      </w:r>
      <w:r w:rsidR="00252958" w:rsidRPr="00252958">
        <w:rPr>
          <w:b/>
          <w:bCs/>
          <w:sz w:val="26"/>
          <w:szCs w:val="26"/>
          <w:rtl/>
          <w:lang w:val="en-CA" w:bidi="ar-SA"/>
        </w:rPr>
        <w:t xml:space="preserve">للفترة 2026-2028 (بالدولار الأمريكي)*- </w:t>
      </w:r>
      <w:r w:rsidR="00A02FBE">
        <w:rPr>
          <w:rFonts w:hint="cs"/>
          <w:b/>
          <w:bCs/>
          <w:sz w:val="26"/>
          <w:szCs w:val="26"/>
          <w:rtl/>
          <w:lang w:val="en-CA" w:bidi="ar-SA"/>
        </w:rPr>
        <w:t>بصيغتها المقدمة</w:t>
      </w:r>
    </w:p>
    <w:tbl>
      <w:tblPr>
        <w:bidiVisual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1228"/>
        <w:gridCol w:w="1229"/>
        <w:gridCol w:w="1229"/>
        <w:gridCol w:w="1275"/>
        <w:gridCol w:w="1134"/>
      </w:tblGrid>
      <w:tr w:rsidR="00A02FBE" w:rsidRPr="00B26EC5" w14:paraId="7C8F6241" w14:textId="77777777" w:rsidTr="00A02FBE">
        <w:trPr>
          <w:trHeight w:val="296"/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CFD8" w14:textId="1FA7AAD0" w:rsidR="00A02FBE" w:rsidRPr="00B26EC5" w:rsidRDefault="007F714E" w:rsidP="000559BC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="00A02FBE"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A6DEE" w14:textId="77777777" w:rsidR="00A02FBE" w:rsidRPr="00B26EC5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822D9" w14:textId="77777777" w:rsidR="00A02FBE" w:rsidRPr="00B26EC5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D9B12" w14:textId="77777777" w:rsidR="00A02FBE" w:rsidRPr="00B26EC5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3033D" w14:textId="36E29ABF" w:rsidR="00A02FBE" w:rsidRPr="00B26EC5" w:rsidRDefault="0062612C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="000559BC"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3AC0252F" w14:textId="7FB319FC" w:rsidR="00A02FBE" w:rsidRPr="00B26EC5" w:rsidRDefault="00A02FBE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</w:t>
            </w:r>
            <w:r w:rsidR="00B26EC5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2026-2028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F56BC" w14:textId="2A7E356E" w:rsidR="00A02FBE" w:rsidRPr="00B26EC5" w:rsidRDefault="0062612C" w:rsidP="00563392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="007F714E"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</w:t>
            </w:r>
            <w:r w:rsidR="0092148E"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2028</w:t>
            </w:r>
            <w:r w:rsidR="00A02FBE" w:rsidRPr="00B26EC5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A02FBE" w:rsidRPr="00B26EC5" w14:paraId="17510B59" w14:textId="77777777" w:rsidTr="00A02FBE">
        <w:trPr>
          <w:trHeight w:val="44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507A" w14:textId="0CE67925" w:rsidR="00A02FBE" w:rsidRPr="00B26EC5" w:rsidRDefault="00150D69" w:rsidP="00150D69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A02FBE" w:rsidRPr="00B26EC5" w14:paraId="15DC0B9B" w14:textId="77777777" w:rsidTr="00A02FBE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D238F" w14:textId="5E36F6EB" w:rsidR="00D53F35" w:rsidRPr="00B26EC5" w:rsidRDefault="00D53F35" w:rsidP="00E246AA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9F0B4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27,690,010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3F55E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12,129,856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8F808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10,012,821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01F6E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49,832,687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26E3E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8,294,572</w:t>
            </w:r>
          </w:p>
        </w:tc>
      </w:tr>
      <w:tr w:rsidR="00A02FBE" w:rsidRPr="00B26EC5" w14:paraId="6190F82F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5ECEF" w14:textId="124B9A7B" w:rsidR="00EA75A8" w:rsidRPr="00B26EC5" w:rsidRDefault="00EA75A8" w:rsidP="000559BC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F6C6F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30,000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FAF79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245,025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B83EF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12C89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275,025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64CE6" w14:textId="77777777" w:rsidR="00A02FBE" w:rsidRPr="00B26EC5" w:rsidRDefault="00A02FBE" w:rsidP="005633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F05EA2" w:rsidRPr="00B26EC5" w14:paraId="2C67169F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DFABE" w14:textId="5C0CA943" w:rsidR="00F05EA2" w:rsidRPr="00B26EC5" w:rsidRDefault="00F05EA2" w:rsidP="000559BC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الثالثة من خطة إدارة إزالة المواد الهيدروكلوروفلوروكربونية- إعداد المشروع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9126F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120,000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4E3C6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2E64B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98A09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15D5B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F05EA2" w:rsidRPr="00B26EC5" w14:paraId="4D51CEFB" w14:textId="77777777" w:rsidTr="00A02FBE">
        <w:trPr>
          <w:trHeight w:val="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B8BD6" w14:textId="2EC8C60D" w:rsidR="00F05EA2" w:rsidRPr="00B26EC5" w:rsidRDefault="00F05EA2" w:rsidP="000559BC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الثالثة من خطة إدارة إزالة المواد 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046F4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33,000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ED54C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49,000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8DE3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9,045,727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53007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9,127,727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07268" w14:textId="77777777" w:rsidR="00F05EA2" w:rsidRPr="00B26EC5" w:rsidRDefault="00F05EA2" w:rsidP="00F05EA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7,087,550</w:t>
            </w:r>
          </w:p>
        </w:tc>
      </w:tr>
      <w:tr w:rsidR="00F05EA2" w:rsidRPr="00B26EC5" w14:paraId="179D2D5F" w14:textId="77777777" w:rsidTr="00A02FBE">
        <w:trPr>
          <w:trHeight w:val="1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E4CCC" w14:textId="38389515" w:rsidR="00F05EA2" w:rsidRPr="00B26EC5" w:rsidRDefault="00F05EA2" w:rsidP="000559BC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الرابعة من خطة إدارة إزالة المواد الهيدروكلوروفلوروكربونية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5113D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3,691,000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336EA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5,537,000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E7C1B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C147E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9,228,000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AE2D7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F05EA2" w:rsidRPr="00B26EC5" w14:paraId="178E4BCD" w14:textId="77777777" w:rsidTr="00A02FBE">
        <w:trPr>
          <w:trHeight w:val="167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25222" w14:textId="0BDC1B56" w:rsidR="00E246AA" w:rsidRPr="00B26EC5" w:rsidRDefault="005F4793" w:rsidP="00E246AA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خطة إدارة إزالة المواد الهيدروكلوروفلوروكربونية- كفاءة استخدام الطاقة</w:t>
            </w:r>
            <w:r w:rsidR="000559BC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(المقرر 89/6)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593CF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41B2D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76,000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38947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65344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76,000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535CF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F05EA2" w:rsidRPr="00B26EC5" w14:paraId="7D9F6FAC" w14:textId="77777777" w:rsidTr="00A02FBE">
        <w:trPr>
          <w:trHeight w:val="7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EA5DA" w14:textId="6DEB7EE6" w:rsidR="00F05EA2" w:rsidRPr="00B26EC5" w:rsidRDefault="00150D69" w:rsidP="00150D69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D86BE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31,564,010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70C1A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18,036,881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81CA3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19,058,548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F4EDE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68,659,439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503A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15,382,122</w:t>
            </w:r>
          </w:p>
        </w:tc>
      </w:tr>
      <w:tr w:rsidR="00F05EA2" w:rsidRPr="00B26EC5" w14:paraId="61A587FA" w14:textId="77777777" w:rsidTr="00A02FBE">
        <w:trPr>
          <w:trHeight w:val="11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C18EF" w14:textId="685FC2A6" w:rsidR="00F05EA2" w:rsidRPr="00B26EC5" w:rsidRDefault="001B2E74" w:rsidP="001B2E74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  أنشطة المواد الهيدرووفلوروكربونية </w:t>
            </w:r>
          </w:p>
        </w:tc>
      </w:tr>
      <w:tr w:rsidR="00F05EA2" w:rsidRPr="00B26EC5" w14:paraId="79721F0E" w14:textId="77777777" w:rsidTr="00A02FBE">
        <w:trPr>
          <w:trHeight w:val="30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E6507" w14:textId="510CD9BC" w:rsidR="00F05EA2" w:rsidRPr="00B26EC5" w:rsidRDefault="00167BCA" w:rsidP="00167BCA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683E7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2,423,439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EFDE6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8,111,263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F373F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2,626,000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74BCB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13,160,702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397C4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2,272,112</w:t>
            </w:r>
          </w:p>
        </w:tc>
      </w:tr>
      <w:tr w:rsidR="00F05EA2" w:rsidRPr="00B26EC5" w14:paraId="2F6785A7" w14:textId="77777777" w:rsidTr="00A02FBE">
        <w:trPr>
          <w:trHeight w:val="11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E48A9" w14:textId="61923D59" w:rsidR="00F05EA2" w:rsidRPr="00B26EC5" w:rsidRDefault="00167BCA" w:rsidP="00167BCA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7C0540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خطة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التنفيذ المتعلقة بالمواد الهيدروفلوروكربونية بموجب تعديل كيغالي- إعداد المشروع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63683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1,077,226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6257E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41,730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2DCF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F52A4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1,118,956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21B8C" w14:textId="77777777" w:rsidR="00F05EA2" w:rsidRPr="00B26EC5" w:rsidRDefault="00F05EA2" w:rsidP="00F05EA2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167BCA" w:rsidRPr="00B26EC5" w14:paraId="2D334A21" w14:textId="77777777" w:rsidTr="00A02FBE">
        <w:trPr>
          <w:trHeight w:val="1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F2F8F" w14:textId="200F6006" w:rsidR="00167BCA" w:rsidRPr="00B26EC5" w:rsidRDefault="00167BCA" w:rsidP="00167BCA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7C0540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خطة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التنفيذ المتعلقة بالمواد الهيدروفلوروكربونية بموجب تعديل كيغالي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05D42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7,413,052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6A4C9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10,349,717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C9DF1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17,643,000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4081C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35,405,770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7E0AE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52,180,000</w:t>
            </w:r>
          </w:p>
        </w:tc>
      </w:tr>
      <w:tr w:rsidR="00167BCA" w:rsidRPr="00B26EC5" w14:paraId="10092A79" w14:textId="77777777" w:rsidTr="00A02FBE">
        <w:trPr>
          <w:trHeight w:val="63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FA271" w14:textId="21E790ED" w:rsidR="00167BCA" w:rsidRPr="00B26EC5" w:rsidRDefault="002B202F" w:rsidP="002B202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الاستثمار في المواد الهيدروفلوروكربونية </w:t>
            </w:r>
            <w:r w:rsidR="00167BCA"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78359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941,600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6ACF2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5A1ED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2,140,000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1A4B1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3,081,600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D87D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2B202F" w:rsidRPr="00B26EC5" w14:paraId="2FA673AB" w14:textId="77777777" w:rsidTr="00A02FBE">
        <w:trPr>
          <w:trHeight w:val="10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F2F7C" w14:textId="24263D69" w:rsidR="002B202F" w:rsidRPr="00B26EC5" w:rsidRDefault="002B202F" w:rsidP="002B202F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الاستثمار في المواد الهيدروفلوروكربونية-23 </w:t>
            </w: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D857C" w14:textId="77777777" w:rsidR="002B202F" w:rsidRPr="00B26EC5" w:rsidRDefault="002B202F" w:rsidP="002B202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6ACEE" w14:textId="77777777" w:rsidR="002B202F" w:rsidRPr="00B26EC5" w:rsidRDefault="002B202F" w:rsidP="002B202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8,000,000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4F9DB" w14:textId="77777777" w:rsidR="002B202F" w:rsidRPr="00B26EC5" w:rsidRDefault="002B202F" w:rsidP="002B202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226C4" w14:textId="77777777" w:rsidR="002B202F" w:rsidRPr="00B26EC5" w:rsidRDefault="002B202F" w:rsidP="002B202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8,000,000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60FBB" w14:textId="77777777" w:rsidR="002B202F" w:rsidRPr="00B26EC5" w:rsidRDefault="002B202F" w:rsidP="002B202F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167BCA" w:rsidRPr="00B26EC5" w14:paraId="5D2B1B33" w14:textId="77777777" w:rsidTr="00A02FBE">
        <w:trPr>
          <w:trHeight w:val="14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02EFB" w14:textId="1B5633B9" w:rsidR="00167BCA" w:rsidRPr="00B26EC5" w:rsidRDefault="00A951AC" w:rsidP="00641970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</w:t>
            </w:r>
            <w:r w:rsidR="002B202F"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مجموع الفرعي لأنشطة  المواد الهيدروفلوروكربونية 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70E1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11,855,317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3E64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26,502,710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57FBE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22,409,000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268F9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60,767,028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20733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54,452,112</w:t>
            </w:r>
          </w:p>
        </w:tc>
      </w:tr>
      <w:tr w:rsidR="00167BCA" w:rsidRPr="00B26EC5" w14:paraId="1B21BFA9" w14:textId="77777777" w:rsidTr="00A02FBE">
        <w:trPr>
          <w:trHeight w:val="44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F4E0A" w14:textId="3CCCA3CD" w:rsidR="00167BCA" w:rsidRPr="00B26EC5" w:rsidRDefault="00C82062" w:rsidP="00641970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</w:t>
            </w:r>
            <w:r w:rsidR="00641970"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</w:t>
            </w: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</w:t>
            </w:r>
            <w:r w:rsidR="00641970"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أخرى</w:t>
            </w:r>
          </w:p>
        </w:tc>
      </w:tr>
      <w:tr w:rsidR="00167BCA" w:rsidRPr="00B26EC5" w14:paraId="723787F5" w14:textId="77777777" w:rsidTr="00A02FBE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6AB1" w14:textId="157DE5EB" w:rsidR="007004D0" w:rsidRPr="00B26EC5" w:rsidRDefault="007004D0" w:rsidP="00CC6D92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المشروعات التجريبية لكفاءة استخدام الطاقة </w:t>
            </w:r>
            <w:r w:rsidR="00CC6D92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–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  <w:r w:rsidR="00CC6D92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الإعداد 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(</w:t>
            </w:r>
            <w:r w:rsidR="00CC6D92"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المقرر</w:t>
            </w: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91/65)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40043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ADCD6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6D70E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521B5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AECB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167BCA" w:rsidRPr="00B26EC5" w14:paraId="45A7DF9C" w14:textId="77777777" w:rsidTr="00A02FBE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7C8A6" w14:textId="0DBB3570" w:rsidR="00167BCA" w:rsidRPr="00B26EC5" w:rsidRDefault="005556A0" w:rsidP="00A05F48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(المقرر 91/65)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971E1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4,050,000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29BF5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2,100,000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5C9F7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1D8E7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6,150,000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AFD65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167BCA" w:rsidRPr="00B26EC5" w14:paraId="42B49CA3" w14:textId="77777777" w:rsidTr="00A02FBE">
        <w:trPr>
          <w:trHeight w:val="258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A4E4B" w14:textId="5A3C91A2" w:rsidR="00167BCA" w:rsidRPr="00B26EC5" w:rsidRDefault="00425786" w:rsidP="00A05F48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الصندوق المتجدد لكفاءة استخدام الطاقة (المقرر 95/87)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A7F4B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20,000,000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2373C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DF49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CAE4D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20,000,000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7A65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167BCA" w:rsidRPr="00B26EC5" w14:paraId="6873E879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9F4EE" w14:textId="52981442" w:rsidR="00167BCA" w:rsidRPr="00B26EC5" w:rsidRDefault="00425786" w:rsidP="00B32F87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60E87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24,150,000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81022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2,100,000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FBFF2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3675B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26,250,000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0C9A1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</w:tr>
      <w:tr w:rsidR="00167BCA" w:rsidRPr="00B26EC5" w14:paraId="3E30E12D" w14:textId="77777777" w:rsidTr="00A02FBE">
        <w:trPr>
          <w:trHeight w:val="142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A52A2" w14:textId="0072669D" w:rsidR="00167BCA" w:rsidRPr="00B26EC5" w:rsidRDefault="00B32F87" w:rsidP="00B32F87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الأنشطة القياسية</w:t>
            </w:r>
          </w:p>
        </w:tc>
      </w:tr>
      <w:tr w:rsidR="00167BCA" w:rsidRPr="00B26EC5" w14:paraId="0E5AF26F" w14:textId="77777777" w:rsidTr="00A02FBE">
        <w:trPr>
          <w:trHeight w:val="189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B4A65" w14:textId="1DFA2870" w:rsidR="00167BCA" w:rsidRPr="00B26EC5" w:rsidRDefault="00B32F87" w:rsidP="00A05F48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1F6BC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6,948,001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34F7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5,200,696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C0815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1,363,670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ED988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13,512,366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C1051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167BCA" w:rsidRPr="00B26EC5" w14:paraId="7C2ECA25" w14:textId="77777777" w:rsidTr="00A02FBE">
        <w:trPr>
          <w:trHeight w:val="9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33B4E" w14:textId="238C0278" w:rsidR="00167BCA" w:rsidRPr="00B26EC5" w:rsidRDefault="00A05F48" w:rsidP="00A05F48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rtl/>
                <w:lang w:eastAsia="zh-CN"/>
              </w:rPr>
              <w:t>الوحدة الأساسية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6F4E7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2,203,467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E2C64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2,218,892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9D670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2,234,424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65EB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6,656,783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6E367" w14:textId="77777777" w:rsidR="00167BCA" w:rsidRPr="00B26EC5" w:rsidRDefault="00167BCA" w:rsidP="00167BCA">
            <w:pPr>
              <w:jc w:val="right"/>
              <w:rPr>
                <w:rFonts w:asciiTheme="majorBidi" w:hAnsiTheme="majorBidi" w:cstheme="majorBidi"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sz w:val="20"/>
                <w:lang w:eastAsia="zh-CN"/>
              </w:rPr>
              <w:t>0</w:t>
            </w:r>
          </w:p>
        </w:tc>
      </w:tr>
      <w:tr w:rsidR="00A05F48" w:rsidRPr="00B26EC5" w14:paraId="1689882E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DE4A7" w14:textId="2161141E" w:rsidR="00A05F48" w:rsidRPr="00B26EC5" w:rsidRDefault="00A05F48" w:rsidP="00A05F48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9B434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9,151,468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3316A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7,419,588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B9989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3,598,094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DD124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20,169,149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D5101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0</w:t>
            </w:r>
          </w:p>
        </w:tc>
      </w:tr>
      <w:tr w:rsidR="00A05F48" w:rsidRPr="00B26EC5" w14:paraId="17F45AFE" w14:textId="77777777" w:rsidTr="00A02FBE">
        <w:trPr>
          <w:trHeight w:val="44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A0702" w14:textId="588B4763" w:rsidR="00A05F48" w:rsidRPr="00B26EC5" w:rsidRDefault="00A05F48" w:rsidP="00A05F48">
            <w:pPr>
              <w:keepNext/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B9758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76,720,795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9C69D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54,059,179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53EFD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45,065,642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E5476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175,845,616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B29EE" w14:textId="77777777" w:rsidR="00A05F48" w:rsidRPr="00B26EC5" w:rsidRDefault="00A05F48" w:rsidP="00A05F48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B26EC5"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  <w:t>69,834,234</w:t>
            </w:r>
          </w:p>
        </w:tc>
      </w:tr>
    </w:tbl>
    <w:p w14:paraId="50C12094" w14:textId="1F918AC0" w:rsidR="002513BB" w:rsidRPr="002513BB" w:rsidRDefault="002513BB" w:rsidP="00C669DF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C9D263" w14:textId="69FAACB9" w:rsidR="00A02FBE" w:rsidRDefault="00C82062" w:rsidP="002513BB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تعليقات الأمانة</w:t>
      </w:r>
    </w:p>
    <w:p w14:paraId="4CFF6725" w14:textId="2176575A" w:rsidR="00EA2AB2" w:rsidRDefault="00EA2AB2" w:rsidP="00EA2AB2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</w:t>
      </w:r>
      <w:r w:rsidR="00B56B44">
        <w:rPr>
          <w:rFonts w:hint="cs"/>
          <w:b/>
          <w:bCs/>
          <w:sz w:val="26"/>
          <w:szCs w:val="26"/>
          <w:rtl/>
          <w:lang w:val="en-CA" w:bidi="ar-SA"/>
        </w:rPr>
        <w:t>اً</w:t>
      </w:r>
      <w:r>
        <w:rPr>
          <w:rFonts w:hint="cs"/>
          <w:b/>
          <w:bCs/>
          <w:sz w:val="26"/>
          <w:szCs w:val="26"/>
          <w:rtl/>
          <w:lang w:val="en-CA" w:bidi="ar-SA"/>
        </w:rPr>
        <w:t>.1</w:t>
      </w:r>
      <w:r>
        <w:rPr>
          <w:b/>
          <w:bCs/>
          <w:sz w:val="26"/>
          <w:szCs w:val="26"/>
          <w:rtl/>
          <w:lang w:val="en-CA" w:bidi="ar-SA"/>
        </w:rPr>
        <w:tab/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المواد الهيدروكلوروفلوروكربونية</w:t>
      </w:r>
    </w:p>
    <w:p w14:paraId="0EF079D5" w14:textId="18460189" w:rsidR="0087563B" w:rsidRPr="0087563B" w:rsidRDefault="0087563B" w:rsidP="0087563B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 w:rsidR="000D208B">
        <w:rPr>
          <w:rFonts w:hint="cs"/>
          <w:sz w:val="26"/>
          <w:szCs w:val="26"/>
          <w:u w:val="single"/>
          <w:rtl/>
          <w:lang w:val="en-CA" w:bidi="ar-SA"/>
        </w:rPr>
        <w:t>الثانية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 w:rsidR="000E157C"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28E647EA" w14:textId="7A46B1E3" w:rsidR="005A165F" w:rsidRPr="000D208B" w:rsidRDefault="0046476D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0D208B">
        <w:rPr>
          <w:i/>
          <w:sz w:val="26"/>
          <w:szCs w:val="26"/>
          <w:rtl/>
          <w:lang w:val="en-CA" w:bidi="ar-SA"/>
        </w:rPr>
        <w:lastRenderedPageBreak/>
        <w:t xml:space="preserve">من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المقرر تخصيص مبلغ إجمالي </w:t>
      </w:r>
      <w:r w:rsidR="00C1037A">
        <w:rPr>
          <w:rFonts w:hint="cs"/>
          <w:i/>
          <w:sz w:val="26"/>
          <w:szCs w:val="26"/>
          <w:rtl/>
          <w:lang w:val="en-CA" w:bidi="ar-SA"/>
        </w:rPr>
        <w:t>يقدر بنحو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275,025 دولار</w:t>
      </w:r>
      <w:r w:rsidR="00060341">
        <w:rPr>
          <w:rFonts w:hint="cs"/>
          <w:i/>
          <w:sz w:val="26"/>
          <w:szCs w:val="26"/>
          <w:rtl/>
          <w:lang w:val="en-CA" w:bidi="ar-SA"/>
        </w:rPr>
        <w:t>اً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أمريكي</w:t>
      </w:r>
      <w:r w:rsidR="00060341">
        <w:rPr>
          <w:rFonts w:hint="cs"/>
          <w:i/>
          <w:sz w:val="26"/>
          <w:szCs w:val="26"/>
          <w:rtl/>
          <w:lang w:val="en-CA" w:bidi="ar-SA"/>
        </w:rPr>
        <w:t>اً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للمرحلة الثانية من </w:t>
      </w:r>
      <w:r w:rsidR="000E157C">
        <w:rPr>
          <w:rFonts w:hint="cs"/>
          <w:i/>
          <w:sz w:val="26"/>
          <w:szCs w:val="26"/>
          <w:rtl/>
          <w:lang w:val="en-CA" w:bidi="ar-SA"/>
        </w:rPr>
        <w:t>خطط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C976DB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0D208B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C976DB">
        <w:rPr>
          <w:rFonts w:hint="cs"/>
          <w:i/>
          <w:sz w:val="26"/>
          <w:szCs w:val="26"/>
          <w:rtl/>
          <w:lang w:val="en-CA" w:bidi="ar-SA"/>
        </w:rPr>
        <w:t>ية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لثلاث</w:t>
      </w:r>
      <w:r w:rsidR="00EF2C5C">
        <w:rPr>
          <w:rFonts w:hint="cs"/>
          <w:i/>
          <w:sz w:val="26"/>
          <w:szCs w:val="26"/>
          <w:rtl/>
          <w:lang w:val="en-CA" w:bidi="ar-SA"/>
        </w:rPr>
        <w:t xml:space="preserve">ة من البلدان </w:t>
      </w:r>
      <w:r w:rsidR="008A52C8">
        <w:rPr>
          <w:rFonts w:hint="cs"/>
          <w:i/>
          <w:sz w:val="26"/>
          <w:szCs w:val="26"/>
          <w:rtl/>
          <w:lang w:val="en-CA" w:bidi="ar-SA"/>
        </w:rPr>
        <w:t>ذات حجم</w:t>
      </w:r>
      <w:r w:rsidR="00F404A4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EF2C5C">
        <w:rPr>
          <w:rFonts w:hint="cs"/>
          <w:i/>
          <w:sz w:val="26"/>
          <w:szCs w:val="26"/>
          <w:rtl/>
          <w:lang w:val="en-CA" w:bidi="ar-SA"/>
        </w:rPr>
        <w:t>الاستهلاك</w:t>
      </w:r>
      <w:r w:rsidR="008A52C8">
        <w:rPr>
          <w:rFonts w:hint="cs"/>
          <w:i/>
          <w:sz w:val="26"/>
          <w:szCs w:val="26"/>
          <w:rtl/>
          <w:lang w:val="en-CA" w:bidi="ar-SA"/>
        </w:rPr>
        <w:t xml:space="preserve"> المنخفض</w:t>
      </w:r>
      <w:r w:rsidR="00EF2C5C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لتحقيق هدف خفض خط الأساس لانبعاثات </w:t>
      </w:r>
      <w:r w:rsidR="000E157C">
        <w:rPr>
          <w:rFonts w:hint="cs"/>
          <w:i/>
          <w:sz w:val="26"/>
          <w:szCs w:val="26"/>
          <w:rtl/>
          <w:lang w:val="en-CA" w:bidi="ar-SA"/>
        </w:rPr>
        <w:t>المواد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الهيدروكلوروفلوروكربو</w:t>
      </w:r>
      <w:r w:rsidR="000E157C">
        <w:rPr>
          <w:rFonts w:hint="cs"/>
          <w:i/>
          <w:sz w:val="26"/>
          <w:szCs w:val="26"/>
          <w:rtl/>
          <w:lang w:val="en-CA" w:bidi="ar-SA"/>
        </w:rPr>
        <w:t xml:space="preserve">نية </w:t>
      </w:r>
      <w:r w:rsidR="000D208B" w:rsidRPr="000D208B">
        <w:rPr>
          <w:i/>
          <w:sz w:val="26"/>
          <w:szCs w:val="26"/>
          <w:rtl/>
          <w:lang w:val="en-CA" w:bidi="ar-SA"/>
        </w:rPr>
        <w:t>بنسبة 100</w:t>
      </w:r>
      <w:r w:rsidR="000E157C">
        <w:rPr>
          <w:rFonts w:hint="cs"/>
          <w:i/>
          <w:sz w:val="26"/>
          <w:szCs w:val="26"/>
          <w:rtl/>
          <w:lang w:val="en-CA" w:bidi="ar-SA"/>
        </w:rPr>
        <w:t xml:space="preserve"> في المائة</w:t>
      </w:r>
      <w:r w:rsidR="000D208B" w:rsidRPr="000D208B">
        <w:rPr>
          <w:i/>
          <w:sz w:val="26"/>
          <w:szCs w:val="26"/>
          <w:rtl/>
          <w:lang w:val="en-CA" w:bidi="ar-SA"/>
        </w:rPr>
        <w:t xml:space="preserve"> للفترة 2026-2027.</w:t>
      </w:r>
    </w:p>
    <w:p w14:paraId="2C22054D" w14:textId="7445BC39" w:rsidR="003978DD" w:rsidRPr="0087563B" w:rsidRDefault="003978DD" w:rsidP="003978DD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>
        <w:rPr>
          <w:rFonts w:hint="cs"/>
          <w:sz w:val="26"/>
          <w:szCs w:val="26"/>
          <w:u w:val="single"/>
          <w:rtl/>
          <w:lang w:val="en-CA" w:bidi="ar-SA"/>
        </w:rPr>
        <w:t>الثالثة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381BFBD7" w14:textId="569A839B" w:rsidR="003978DD" w:rsidRDefault="003978DD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 w:rsidRPr="003978DD">
        <w:rPr>
          <w:sz w:val="26"/>
          <w:szCs w:val="26"/>
          <w:rtl/>
          <w:lang w:val="en-CA" w:bidi="ar-LB"/>
        </w:rPr>
        <w:t xml:space="preserve">من المقرر تخصيص مبلغ إجمالي </w:t>
      </w:r>
      <w:r w:rsidR="007F2144">
        <w:rPr>
          <w:rFonts w:hint="cs"/>
          <w:sz w:val="26"/>
          <w:szCs w:val="26"/>
          <w:rtl/>
          <w:lang w:val="en-CA" w:bidi="ar-LB"/>
        </w:rPr>
        <w:t>يقدر بنحو</w:t>
      </w:r>
      <w:r w:rsidRPr="003978DD">
        <w:rPr>
          <w:sz w:val="26"/>
          <w:szCs w:val="26"/>
          <w:rtl/>
          <w:lang w:val="en-CA" w:bidi="ar-LB"/>
        </w:rPr>
        <w:t xml:space="preserve"> 16.22 مليون دولار أمريكي للمرحلة الثالثة من </w:t>
      </w:r>
      <w:r w:rsidR="00EF31AF">
        <w:rPr>
          <w:rFonts w:hint="cs"/>
          <w:i/>
          <w:sz w:val="26"/>
          <w:szCs w:val="26"/>
          <w:rtl/>
          <w:lang w:val="en-CA" w:bidi="ar-SA"/>
        </w:rPr>
        <w:t>خطط</w:t>
      </w:r>
      <w:r w:rsidR="00EF31AF" w:rsidRPr="000D208B">
        <w:rPr>
          <w:i/>
          <w:sz w:val="26"/>
          <w:szCs w:val="26"/>
          <w:rtl/>
          <w:lang w:val="en-CA" w:bidi="ar-SA"/>
        </w:rPr>
        <w:t xml:space="preserve"> إدارة </w:t>
      </w:r>
      <w:r w:rsidR="00EF31AF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EF31AF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EF31AF">
        <w:rPr>
          <w:rFonts w:hint="cs"/>
          <w:i/>
          <w:sz w:val="26"/>
          <w:szCs w:val="26"/>
          <w:rtl/>
          <w:lang w:val="en-CA" w:bidi="ar-SA"/>
        </w:rPr>
        <w:t>ية</w:t>
      </w:r>
      <w:r w:rsidR="00EF31AF" w:rsidRPr="000D208B">
        <w:rPr>
          <w:i/>
          <w:sz w:val="26"/>
          <w:szCs w:val="26"/>
          <w:rtl/>
          <w:lang w:val="en-CA" w:bidi="ar-SA"/>
        </w:rPr>
        <w:t xml:space="preserve"> </w:t>
      </w:r>
      <w:r w:rsidRPr="003978DD">
        <w:rPr>
          <w:sz w:val="26"/>
          <w:szCs w:val="26"/>
          <w:rtl/>
          <w:lang w:val="en-CA" w:bidi="ar-LB"/>
        </w:rPr>
        <w:t>لأربع</w:t>
      </w:r>
      <w:r w:rsidR="00C85DF4">
        <w:rPr>
          <w:rFonts w:hint="cs"/>
          <w:sz w:val="26"/>
          <w:szCs w:val="26"/>
          <w:rtl/>
          <w:lang w:val="en-CA" w:bidi="ar-LB"/>
        </w:rPr>
        <w:t>ة</w:t>
      </w:r>
      <w:r w:rsidRPr="003978DD">
        <w:rPr>
          <w:sz w:val="26"/>
          <w:szCs w:val="26"/>
          <w:rtl/>
          <w:lang w:val="en-CA" w:bidi="ar-LB"/>
        </w:rPr>
        <w:t xml:space="preserve"> </w:t>
      </w:r>
      <w:r w:rsidR="00EF31AF">
        <w:rPr>
          <w:rFonts w:hint="cs"/>
          <w:sz w:val="26"/>
          <w:szCs w:val="26"/>
          <w:rtl/>
          <w:lang w:val="en-CA" w:bidi="ar-LB"/>
        </w:rPr>
        <w:t>بلدان</w:t>
      </w:r>
      <w:r w:rsidRPr="003978DD">
        <w:rPr>
          <w:sz w:val="26"/>
          <w:szCs w:val="26"/>
          <w:rtl/>
          <w:lang w:val="en-CA" w:bidi="ar-LB"/>
        </w:rPr>
        <w:t xml:space="preserve"> (</w:t>
      </w:r>
      <w:r w:rsidR="00EF31AF">
        <w:rPr>
          <w:rFonts w:hint="cs"/>
          <w:sz w:val="26"/>
          <w:szCs w:val="26"/>
          <w:rtl/>
          <w:lang w:val="en-CA" w:bidi="ar-LB"/>
        </w:rPr>
        <w:t>بلدان</w:t>
      </w:r>
      <w:r w:rsidRPr="003978DD">
        <w:rPr>
          <w:sz w:val="26"/>
          <w:szCs w:val="26"/>
          <w:rtl/>
          <w:lang w:val="en-CA" w:bidi="ar-LB"/>
        </w:rPr>
        <w:t xml:space="preserve"> </w:t>
      </w:r>
      <w:r w:rsidR="00C85DF4">
        <w:rPr>
          <w:rFonts w:hint="cs"/>
          <w:sz w:val="26"/>
          <w:szCs w:val="26"/>
          <w:rtl/>
          <w:lang w:val="en-CA" w:bidi="ar-EG"/>
        </w:rPr>
        <w:t>من البلدان ذات</w:t>
      </w:r>
      <w:r w:rsidR="000332FC">
        <w:rPr>
          <w:rFonts w:hint="cs"/>
          <w:sz w:val="26"/>
          <w:szCs w:val="26"/>
          <w:rtl/>
          <w:lang w:val="en-CA" w:bidi="ar-EG"/>
        </w:rPr>
        <w:t xml:space="preserve"> حجم الاستهلاك المنخفض </w:t>
      </w:r>
      <w:r w:rsidR="000C65B2">
        <w:rPr>
          <w:rFonts w:hint="cs"/>
          <w:sz w:val="26"/>
          <w:szCs w:val="26"/>
          <w:rtl/>
          <w:lang w:val="en-CA" w:bidi="ar-LB"/>
        </w:rPr>
        <w:t xml:space="preserve">وبلدان </w:t>
      </w:r>
      <w:r w:rsidR="00C85DF4">
        <w:rPr>
          <w:rFonts w:hint="cs"/>
          <w:sz w:val="26"/>
          <w:szCs w:val="26"/>
          <w:rtl/>
          <w:lang w:val="en-CA" w:bidi="ar-EG"/>
        </w:rPr>
        <w:t xml:space="preserve">من البلدان ذات </w:t>
      </w:r>
      <w:r w:rsidR="000332FC">
        <w:rPr>
          <w:rFonts w:hint="cs"/>
          <w:sz w:val="26"/>
          <w:szCs w:val="26"/>
          <w:rtl/>
          <w:lang w:val="en-CA" w:bidi="ar-LB"/>
        </w:rPr>
        <w:t>حجم الاستهلاك غير المنخفض</w:t>
      </w:r>
      <w:r w:rsidRPr="003978DD">
        <w:rPr>
          <w:sz w:val="26"/>
          <w:szCs w:val="26"/>
          <w:rtl/>
          <w:lang w:val="en-CA" w:bidi="ar-LB"/>
        </w:rPr>
        <w:t>) (بما في ذلك</w:t>
      </w:r>
      <w:r w:rsidR="003562BC">
        <w:rPr>
          <w:rFonts w:hint="cs"/>
          <w:sz w:val="26"/>
          <w:szCs w:val="26"/>
          <w:rtl/>
          <w:lang w:val="en-CA" w:bidi="ar-LB"/>
        </w:rPr>
        <w:t xml:space="preserve"> مبلغ</w:t>
      </w:r>
      <w:r w:rsidR="00905CEA">
        <w:rPr>
          <w:rFonts w:hint="cs"/>
          <w:sz w:val="26"/>
          <w:szCs w:val="26"/>
          <w:rtl/>
          <w:lang w:val="en-CA" w:bidi="ar-LB"/>
        </w:rPr>
        <w:t xml:space="preserve"> يقدر بنحو</w:t>
      </w:r>
      <w:r w:rsidRPr="003978DD">
        <w:rPr>
          <w:sz w:val="26"/>
          <w:szCs w:val="26"/>
          <w:rtl/>
          <w:lang w:val="en-CA" w:bidi="ar-LB"/>
        </w:rPr>
        <w:t xml:space="preserve"> 9.13 مليون دولار أمريكي للفترة 2026-2028 </w:t>
      </w:r>
      <w:r w:rsidR="00905CEA">
        <w:rPr>
          <w:rFonts w:hint="cs"/>
          <w:sz w:val="26"/>
          <w:szCs w:val="26"/>
          <w:rtl/>
          <w:lang w:val="en-CA" w:bidi="ar-LB"/>
        </w:rPr>
        <w:t>ومبلغ يقدر بنحو</w:t>
      </w:r>
      <w:r w:rsidR="00905CEA" w:rsidRPr="003978DD">
        <w:rPr>
          <w:sz w:val="26"/>
          <w:szCs w:val="26"/>
          <w:rtl/>
          <w:lang w:val="en-CA" w:bidi="ar-LB"/>
        </w:rPr>
        <w:t xml:space="preserve"> </w:t>
      </w:r>
      <w:r w:rsidRPr="003978DD">
        <w:rPr>
          <w:sz w:val="26"/>
          <w:szCs w:val="26"/>
          <w:rtl/>
          <w:lang w:val="en-CA" w:bidi="ar-LB"/>
        </w:rPr>
        <w:t>7.09 مليون دولار أمريكي لفترة</w:t>
      </w:r>
      <w:r w:rsidR="00905CEA">
        <w:rPr>
          <w:rFonts w:hint="cs"/>
          <w:sz w:val="26"/>
          <w:szCs w:val="26"/>
          <w:rtl/>
          <w:lang w:val="en-CA" w:bidi="ar-LB"/>
        </w:rPr>
        <w:t xml:space="preserve"> ما</w:t>
      </w:r>
      <w:r w:rsidRPr="003978DD">
        <w:rPr>
          <w:sz w:val="26"/>
          <w:szCs w:val="26"/>
          <w:rtl/>
          <w:lang w:val="en-CA" w:bidi="ar-LB"/>
        </w:rPr>
        <w:t xml:space="preserve"> بعد عام 2028).</w:t>
      </w:r>
    </w:p>
    <w:p w14:paraId="3F4AC977" w14:textId="7E103759" w:rsidR="006B4785" w:rsidRDefault="003562BC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و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تضمنت </w:t>
      </w:r>
      <w:r w:rsidR="007900F4" w:rsidRPr="007900F4">
        <w:rPr>
          <w:sz w:val="26"/>
          <w:szCs w:val="26"/>
          <w:rtl/>
          <w:lang w:val="en-CA" w:bidi="ar-LB"/>
        </w:rPr>
        <w:t xml:space="preserve">خطة </w:t>
      </w:r>
      <w:r>
        <w:rPr>
          <w:rFonts w:hint="cs"/>
          <w:sz w:val="26"/>
          <w:szCs w:val="26"/>
          <w:rtl/>
          <w:lang w:val="en-CA" w:bidi="ar-LB"/>
        </w:rPr>
        <w:t>الأعمال</w:t>
      </w:r>
      <w:r w:rsidR="007900F4" w:rsidRPr="007900F4">
        <w:rPr>
          <w:sz w:val="26"/>
          <w:szCs w:val="26"/>
          <w:rtl/>
          <w:lang w:val="en-CA" w:bidi="ar-LB"/>
        </w:rPr>
        <w:t xml:space="preserve"> لإعداد المرحلة الثالثة من خطة </w:t>
      </w:r>
      <w:r w:rsidR="00FF7A1D" w:rsidRPr="000D208B">
        <w:rPr>
          <w:i/>
          <w:sz w:val="26"/>
          <w:szCs w:val="26"/>
          <w:rtl/>
          <w:lang w:val="en-CA" w:bidi="ar-SA"/>
        </w:rPr>
        <w:t xml:space="preserve">إدارة </w:t>
      </w:r>
      <w:r w:rsidR="00FF7A1D"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="00FF7A1D"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 w:rsidR="00FF7A1D">
        <w:rPr>
          <w:rFonts w:hint="cs"/>
          <w:i/>
          <w:sz w:val="26"/>
          <w:szCs w:val="26"/>
          <w:rtl/>
          <w:lang w:val="en-CA" w:bidi="ar-SA"/>
        </w:rPr>
        <w:t>ية</w:t>
      </w:r>
      <w:r w:rsidR="004977B7">
        <w:rPr>
          <w:rFonts w:hint="cs"/>
          <w:i/>
          <w:sz w:val="26"/>
          <w:szCs w:val="26"/>
          <w:rtl/>
          <w:lang w:val="en-CA" w:bidi="ar-SA"/>
        </w:rPr>
        <w:t xml:space="preserve"> 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مبلغاً </w:t>
      </w:r>
      <w:r w:rsidR="004977B7" w:rsidRPr="007900F4">
        <w:rPr>
          <w:sz w:val="26"/>
          <w:szCs w:val="26"/>
          <w:rtl/>
          <w:lang w:val="en-CA" w:bidi="ar-LB"/>
        </w:rPr>
        <w:t>إجمالي</w:t>
      </w:r>
      <w:r w:rsidR="004977B7">
        <w:rPr>
          <w:rFonts w:hint="cs"/>
          <w:sz w:val="26"/>
          <w:szCs w:val="26"/>
          <w:rtl/>
          <w:lang w:val="en-CA" w:bidi="ar-LB"/>
        </w:rPr>
        <w:t>اً</w:t>
      </w:r>
      <w:r w:rsidR="004977B7" w:rsidRPr="007900F4">
        <w:rPr>
          <w:sz w:val="26"/>
          <w:szCs w:val="26"/>
          <w:rtl/>
          <w:lang w:val="en-CA" w:bidi="ar-LB"/>
        </w:rPr>
        <w:t xml:space="preserve"> </w:t>
      </w:r>
      <w:r w:rsidR="003F4891">
        <w:rPr>
          <w:rFonts w:hint="cs"/>
          <w:sz w:val="26"/>
          <w:szCs w:val="26"/>
          <w:rtl/>
          <w:lang w:val="en-CA" w:bidi="ar-LB"/>
        </w:rPr>
        <w:t>يقدر بنحو</w:t>
      </w:r>
      <w:r w:rsidR="004977B7" w:rsidRPr="001F18DF">
        <w:rPr>
          <w:sz w:val="26"/>
          <w:szCs w:val="26"/>
          <w:lang w:val="en-CA" w:bidi="ar-LB"/>
        </w:rPr>
        <w:t xml:space="preserve">120,000 </w:t>
      </w:r>
      <w:r w:rsidR="004977B7" w:rsidRPr="001F18DF">
        <w:rPr>
          <w:rFonts w:hint="cs"/>
          <w:sz w:val="26"/>
          <w:szCs w:val="26"/>
          <w:rtl/>
          <w:lang w:val="en-CA" w:bidi="ar-LB"/>
        </w:rPr>
        <w:t xml:space="preserve"> د</w:t>
      </w:r>
      <w:r w:rsidR="004977B7" w:rsidRPr="007900F4">
        <w:rPr>
          <w:sz w:val="26"/>
          <w:szCs w:val="26"/>
          <w:rtl/>
          <w:lang w:val="en-CA" w:bidi="ar-LB"/>
        </w:rPr>
        <w:t xml:space="preserve">ولار أمريكي </w:t>
      </w:r>
      <w:r w:rsidR="007900F4" w:rsidRPr="007900F4">
        <w:rPr>
          <w:sz w:val="26"/>
          <w:szCs w:val="26"/>
          <w:rtl/>
          <w:lang w:val="en-CA" w:bidi="ar-LB"/>
        </w:rPr>
        <w:t xml:space="preserve">لبلد واحد </w:t>
      </w:r>
      <w:r w:rsidR="0003707D">
        <w:rPr>
          <w:rFonts w:hint="cs"/>
          <w:sz w:val="26"/>
          <w:szCs w:val="26"/>
          <w:rtl/>
          <w:lang w:val="en-CA" w:bidi="ar-LB"/>
        </w:rPr>
        <w:t>ل</w:t>
      </w:r>
      <w:r w:rsidR="007900F4" w:rsidRPr="007900F4">
        <w:rPr>
          <w:sz w:val="26"/>
          <w:szCs w:val="26"/>
          <w:rtl/>
          <w:lang w:val="en-CA" w:bidi="ar-LB"/>
        </w:rPr>
        <w:t>عام 2026 .</w:t>
      </w:r>
    </w:p>
    <w:p w14:paraId="7002BC83" w14:textId="5495A6C2" w:rsidR="001B04B6" w:rsidRPr="0087563B" w:rsidRDefault="001B04B6" w:rsidP="001B04B6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87563B">
        <w:rPr>
          <w:sz w:val="26"/>
          <w:szCs w:val="26"/>
          <w:u w:val="single"/>
          <w:rtl/>
          <w:lang w:val="en-CA" w:bidi="ar-SA"/>
        </w:rPr>
        <w:t xml:space="preserve">المرحلة </w:t>
      </w:r>
      <w:r>
        <w:rPr>
          <w:rFonts w:hint="cs"/>
          <w:sz w:val="26"/>
          <w:szCs w:val="26"/>
          <w:u w:val="single"/>
          <w:rtl/>
          <w:lang w:val="en-CA" w:bidi="ar-SA"/>
        </w:rPr>
        <w:t>الرابعة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من </w:t>
      </w:r>
      <w:r>
        <w:rPr>
          <w:rFonts w:hint="cs"/>
          <w:sz w:val="26"/>
          <w:szCs w:val="26"/>
          <w:u w:val="single"/>
          <w:rtl/>
          <w:lang w:val="en-CA" w:bidi="ar-SA"/>
        </w:rPr>
        <w:t>خطط</w:t>
      </w:r>
      <w:r w:rsidRPr="0087563B">
        <w:rPr>
          <w:sz w:val="26"/>
          <w:szCs w:val="26"/>
          <w:u w:val="single"/>
          <w:rtl/>
          <w:lang w:val="en-CA" w:bidi="ar-SA"/>
        </w:rPr>
        <w:t xml:space="preserve"> إدارة إزالة المواد الهيدروكلوروفلوروكربونية</w:t>
      </w:r>
    </w:p>
    <w:p w14:paraId="192B2031" w14:textId="13F11ADE" w:rsidR="000835AD" w:rsidRDefault="00D774E2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D774E2">
        <w:rPr>
          <w:sz w:val="26"/>
          <w:szCs w:val="26"/>
          <w:rtl/>
          <w:lang w:val="en-CA" w:bidi="ar-LB"/>
        </w:rPr>
        <w:t xml:space="preserve">من المقرر تخصيص مبلغ إجمالي </w:t>
      </w:r>
      <w:r w:rsidR="00E50A6F">
        <w:rPr>
          <w:rFonts w:hint="cs"/>
          <w:sz w:val="26"/>
          <w:szCs w:val="26"/>
          <w:rtl/>
          <w:lang w:val="en-CA" w:bidi="ar-LB"/>
        </w:rPr>
        <w:t>يقدر بنحو</w:t>
      </w:r>
      <w:r w:rsidRPr="00D774E2">
        <w:rPr>
          <w:sz w:val="26"/>
          <w:szCs w:val="26"/>
          <w:rtl/>
          <w:lang w:val="en-CA" w:bidi="ar-LB"/>
        </w:rPr>
        <w:t xml:space="preserve"> 9.23 مليون دولار أمريكي للمرحلة الرابعة من </w:t>
      </w:r>
      <w:r w:rsidRPr="007900F4">
        <w:rPr>
          <w:sz w:val="26"/>
          <w:szCs w:val="26"/>
          <w:rtl/>
          <w:lang w:val="en-CA" w:bidi="ar-LB"/>
        </w:rPr>
        <w:t xml:space="preserve">خطة </w:t>
      </w:r>
      <w:r w:rsidRPr="000D208B">
        <w:rPr>
          <w:i/>
          <w:sz w:val="26"/>
          <w:szCs w:val="26"/>
          <w:rtl/>
          <w:lang w:val="en-CA" w:bidi="ar-SA"/>
        </w:rPr>
        <w:t xml:space="preserve">إدارة </w:t>
      </w:r>
      <w:r>
        <w:rPr>
          <w:rFonts w:hint="cs"/>
          <w:i/>
          <w:sz w:val="26"/>
          <w:szCs w:val="26"/>
          <w:rtl/>
          <w:lang w:val="en-CA" w:bidi="ar-SA"/>
        </w:rPr>
        <w:t xml:space="preserve">إزالة المواد </w:t>
      </w:r>
      <w:r w:rsidRPr="000D208B">
        <w:rPr>
          <w:i/>
          <w:sz w:val="26"/>
          <w:szCs w:val="26"/>
          <w:rtl/>
          <w:lang w:val="en-CA" w:bidi="ar-SA"/>
        </w:rPr>
        <w:t>الهيدروكلوروفلوروكربون</w:t>
      </w:r>
      <w:r>
        <w:rPr>
          <w:rFonts w:hint="cs"/>
          <w:i/>
          <w:sz w:val="26"/>
          <w:szCs w:val="26"/>
          <w:rtl/>
          <w:lang w:val="en-CA" w:bidi="ar-SA"/>
        </w:rPr>
        <w:t>ية</w:t>
      </w:r>
      <w:r w:rsidRPr="000D208B">
        <w:rPr>
          <w:i/>
          <w:sz w:val="26"/>
          <w:szCs w:val="26"/>
          <w:rtl/>
          <w:lang w:val="en-CA" w:bidi="ar-SA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 xml:space="preserve">لبلد واحد </w:t>
      </w:r>
      <w:r w:rsidRPr="00D774E2">
        <w:rPr>
          <w:sz w:val="26"/>
          <w:szCs w:val="26"/>
          <w:rtl/>
          <w:lang w:val="en-CA" w:bidi="ar-LB"/>
        </w:rPr>
        <w:t>للفترة 2026-2027. وقد تمت الموافقة على إعداد المشروع لهذا النشاط في الاجتماع الخامس والتسعين.</w:t>
      </w:r>
    </w:p>
    <w:p w14:paraId="49547807" w14:textId="7F5D09EC" w:rsidR="00705B8E" w:rsidRDefault="00705B8E" w:rsidP="00705B8E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705B8E">
        <w:rPr>
          <w:sz w:val="26"/>
          <w:szCs w:val="26"/>
          <w:u w:val="single"/>
          <w:rtl/>
          <w:lang w:val="en-CA" w:bidi="ar-SA"/>
        </w:rPr>
        <w:t>كفاءة</w:t>
      </w:r>
      <w:r>
        <w:rPr>
          <w:rFonts w:hint="cs"/>
          <w:sz w:val="26"/>
          <w:szCs w:val="26"/>
          <w:u w:val="single"/>
          <w:rtl/>
          <w:lang w:val="en-CA" w:bidi="ar-SA"/>
        </w:rPr>
        <w:t xml:space="preserve"> استخدام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 الطاقة </w:t>
      </w:r>
      <w:r w:rsidR="00064EBF">
        <w:rPr>
          <w:rFonts w:hint="cs"/>
          <w:sz w:val="26"/>
          <w:szCs w:val="26"/>
          <w:u w:val="single"/>
          <w:rtl/>
          <w:lang w:val="en-CA" w:bidi="ar-SA"/>
        </w:rPr>
        <w:t>ل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لبلدان </w:t>
      </w:r>
      <w:r>
        <w:rPr>
          <w:rFonts w:hint="cs"/>
          <w:sz w:val="26"/>
          <w:szCs w:val="26"/>
          <w:u w:val="single"/>
          <w:rtl/>
          <w:lang w:val="en-CA" w:bidi="ar-SA"/>
        </w:rPr>
        <w:t>ذات حجم الاستهلاك ال</w:t>
      </w:r>
      <w:r w:rsidRPr="00705B8E">
        <w:rPr>
          <w:sz w:val="26"/>
          <w:szCs w:val="26"/>
          <w:u w:val="single"/>
          <w:rtl/>
          <w:lang w:val="en-CA" w:bidi="ar-SA"/>
        </w:rPr>
        <w:t>منخفض (</w:t>
      </w:r>
      <w:r>
        <w:rPr>
          <w:rFonts w:hint="cs"/>
          <w:sz w:val="26"/>
          <w:szCs w:val="26"/>
          <w:u w:val="single"/>
          <w:rtl/>
          <w:lang w:val="en-CA" w:bidi="ar-SA"/>
        </w:rPr>
        <w:t>المقرر</w:t>
      </w:r>
      <w:r w:rsidRPr="00705B8E">
        <w:rPr>
          <w:sz w:val="26"/>
          <w:szCs w:val="26"/>
          <w:u w:val="single"/>
          <w:rtl/>
          <w:lang w:val="en-CA" w:bidi="ar-SA"/>
        </w:rPr>
        <w:t xml:space="preserve"> 89/6)</w:t>
      </w:r>
      <w:r w:rsidR="00203E8E">
        <w:rPr>
          <w:rStyle w:val="FootnoteReference"/>
          <w:sz w:val="26"/>
          <w:szCs w:val="26"/>
          <w:u w:val="single"/>
          <w:rtl/>
          <w:lang w:val="en-CA" w:bidi="ar-SA"/>
        </w:rPr>
        <w:footnoteReference w:id="2"/>
      </w:r>
    </w:p>
    <w:p w14:paraId="06E5FC41" w14:textId="7516368B" w:rsidR="00705B8E" w:rsidRDefault="0043571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</w:t>
      </w:r>
      <w:r w:rsidR="00C87952" w:rsidRPr="00C87952">
        <w:rPr>
          <w:sz w:val="26"/>
          <w:szCs w:val="26"/>
          <w:rtl/>
          <w:lang w:val="en-CA" w:bidi="ar-LB"/>
        </w:rPr>
        <w:t xml:space="preserve">خطة </w:t>
      </w:r>
      <w:r w:rsidR="004225E5">
        <w:rPr>
          <w:rFonts w:hint="cs"/>
          <w:sz w:val="26"/>
          <w:szCs w:val="26"/>
          <w:rtl/>
          <w:lang w:val="en-CA" w:bidi="ar-LB"/>
        </w:rPr>
        <w:t>الأعمال</w:t>
      </w:r>
      <w:r w:rsidR="00C87952" w:rsidRPr="00C87952">
        <w:rPr>
          <w:sz w:val="26"/>
          <w:szCs w:val="26"/>
          <w:rtl/>
          <w:lang w:val="en-CA" w:bidi="ar-LB"/>
        </w:rPr>
        <w:t xml:space="preserve"> لأنشطة كفاءة</w:t>
      </w:r>
      <w:r w:rsidR="00C87952">
        <w:rPr>
          <w:rFonts w:hint="cs"/>
          <w:sz w:val="26"/>
          <w:szCs w:val="26"/>
          <w:rtl/>
          <w:lang w:val="en-CA" w:bidi="ar-LB"/>
        </w:rPr>
        <w:t xml:space="preserve"> استخدام</w:t>
      </w:r>
      <w:r w:rsidR="00C87952" w:rsidRPr="00C87952">
        <w:rPr>
          <w:sz w:val="26"/>
          <w:szCs w:val="26"/>
          <w:rtl/>
          <w:lang w:val="en-CA" w:bidi="ar-LB"/>
        </w:rPr>
        <w:t xml:space="preserve"> الطاقة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مبلغاً إجمالياً</w:t>
      </w:r>
      <w:r w:rsidR="003F4891">
        <w:rPr>
          <w:rFonts w:hint="cs"/>
          <w:sz w:val="26"/>
          <w:szCs w:val="26"/>
          <w:rtl/>
          <w:lang w:val="en-CA" w:bidi="ar-LB"/>
        </w:rPr>
        <w:t xml:space="preserve"> يقدر بنحو</w:t>
      </w:r>
      <w:r w:rsidR="004977B7" w:rsidRPr="00C87952">
        <w:rPr>
          <w:sz w:val="26"/>
          <w:szCs w:val="26"/>
          <w:lang w:val="en-CA" w:bidi="ar-LB"/>
        </w:rPr>
        <w:t xml:space="preserve">76,000 </w:t>
      </w:r>
      <w:r w:rsidR="004977B7" w:rsidRPr="00C87952">
        <w:rPr>
          <w:rFonts w:hint="cs"/>
          <w:sz w:val="26"/>
          <w:szCs w:val="26"/>
          <w:rtl/>
          <w:lang w:val="en-CA" w:bidi="ar-LB"/>
        </w:rPr>
        <w:t xml:space="preserve"> </w:t>
      </w:r>
      <w:r w:rsidR="004977B7" w:rsidRPr="00C87952">
        <w:rPr>
          <w:sz w:val="26"/>
          <w:szCs w:val="26"/>
          <w:rtl/>
          <w:lang w:val="en-CA" w:bidi="ar-LB"/>
        </w:rPr>
        <w:t>دولار أمريكي</w:t>
      </w:r>
      <w:r w:rsidR="004977B7">
        <w:rPr>
          <w:rFonts w:hint="cs"/>
          <w:sz w:val="26"/>
          <w:szCs w:val="26"/>
          <w:rtl/>
          <w:lang w:val="en-CA" w:bidi="ar-LB"/>
        </w:rPr>
        <w:t xml:space="preserve"> </w:t>
      </w:r>
      <w:r w:rsidR="00C87952" w:rsidRPr="00C87952">
        <w:rPr>
          <w:sz w:val="26"/>
          <w:szCs w:val="26"/>
          <w:rtl/>
          <w:lang w:val="en-CA" w:bidi="ar-LB"/>
        </w:rPr>
        <w:t xml:space="preserve">لبلد واحد من البلدان </w:t>
      </w:r>
      <w:r w:rsidR="00E23767">
        <w:rPr>
          <w:rFonts w:hint="cs"/>
          <w:sz w:val="26"/>
          <w:szCs w:val="26"/>
          <w:rtl/>
          <w:lang w:val="en-CA" w:bidi="ar-LB"/>
        </w:rPr>
        <w:t xml:space="preserve">ذات حجم الاستهلاك </w:t>
      </w:r>
      <w:r w:rsidR="0003707D">
        <w:rPr>
          <w:rFonts w:hint="cs"/>
          <w:sz w:val="26"/>
          <w:szCs w:val="26"/>
          <w:rtl/>
          <w:lang w:val="en-CA" w:bidi="ar-LB"/>
        </w:rPr>
        <w:t>ال</w:t>
      </w:r>
      <w:r w:rsidR="00C87952" w:rsidRPr="00C87952">
        <w:rPr>
          <w:sz w:val="26"/>
          <w:szCs w:val="26"/>
          <w:rtl/>
          <w:lang w:val="en-CA" w:bidi="ar-LB"/>
        </w:rPr>
        <w:t>منخفض</w:t>
      </w:r>
      <w:r w:rsidR="00E23767">
        <w:rPr>
          <w:rFonts w:hint="cs"/>
          <w:sz w:val="26"/>
          <w:szCs w:val="26"/>
          <w:rtl/>
          <w:lang w:val="en-CA" w:bidi="ar-LB"/>
        </w:rPr>
        <w:t xml:space="preserve"> </w:t>
      </w:r>
      <w:r w:rsidR="00C87952" w:rsidRPr="00C87952">
        <w:rPr>
          <w:sz w:val="26"/>
          <w:szCs w:val="26"/>
          <w:rtl/>
          <w:lang w:val="en-CA" w:bidi="ar-LB"/>
        </w:rPr>
        <w:t>لعام 2027</w:t>
      </w:r>
      <w:r w:rsidR="00191855">
        <w:rPr>
          <w:rFonts w:hint="cs"/>
          <w:sz w:val="26"/>
          <w:szCs w:val="26"/>
          <w:rtl/>
          <w:lang w:val="en-CA" w:bidi="ar-LB"/>
        </w:rPr>
        <w:t>.</w:t>
      </w:r>
    </w:p>
    <w:p w14:paraId="44EAA08E" w14:textId="7C69C6B1" w:rsidR="0066191D" w:rsidRDefault="0066191D" w:rsidP="0066191D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ثانياً.2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المتعلقة ب</w:t>
      </w:r>
      <w:r w:rsidRPr="00EA2AB2">
        <w:rPr>
          <w:b/>
          <w:bCs/>
          <w:sz w:val="26"/>
          <w:szCs w:val="26"/>
          <w:rtl/>
          <w:lang w:val="en-CA" w:bidi="ar-SA"/>
        </w:rPr>
        <w:t>المواد الهيدروفلوروكربونية</w:t>
      </w:r>
    </w:p>
    <w:p w14:paraId="32D26232" w14:textId="635E5CC8" w:rsidR="00D74290" w:rsidRDefault="00D74290" w:rsidP="00D74290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203E8E">
        <w:rPr>
          <w:rFonts w:hint="cs"/>
          <w:sz w:val="26"/>
          <w:szCs w:val="26"/>
          <w:u w:val="single"/>
          <w:rtl/>
          <w:lang w:val="en-CA" w:bidi="ar-SA"/>
        </w:rPr>
        <w:t>إعداد مشروع خطة 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24A6F54B" w14:textId="26EABD12" w:rsidR="009821CA" w:rsidRDefault="0043571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DE455A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9821CA" w:rsidRPr="009821CA">
        <w:rPr>
          <w:sz w:val="26"/>
          <w:szCs w:val="26"/>
          <w:rtl/>
          <w:lang w:val="en-CA" w:bidi="ar-LB"/>
        </w:rPr>
        <w:t xml:space="preserve"> لأنشطة إعداد </w:t>
      </w:r>
      <w:r w:rsidR="00824D6F">
        <w:rPr>
          <w:rFonts w:hint="cs"/>
          <w:sz w:val="26"/>
          <w:szCs w:val="26"/>
          <w:rtl/>
          <w:lang w:val="en-CA" w:bidi="ar-LB"/>
        </w:rPr>
        <w:t>المشروع</w:t>
      </w:r>
      <w:r w:rsidR="009821CA" w:rsidRPr="009821CA">
        <w:rPr>
          <w:sz w:val="26"/>
          <w:szCs w:val="26"/>
          <w:rtl/>
          <w:lang w:val="en-CA" w:bidi="ar-LB"/>
        </w:rPr>
        <w:t xml:space="preserve"> </w:t>
      </w:r>
      <w:r w:rsidR="00BC73E4">
        <w:rPr>
          <w:rFonts w:hint="cs"/>
          <w:sz w:val="26"/>
          <w:szCs w:val="26"/>
          <w:rtl/>
          <w:lang w:val="en-CA" w:bidi="ar-LB"/>
        </w:rPr>
        <w:t>ل</w:t>
      </w:r>
      <w:r w:rsidR="00BC73E4" w:rsidRPr="00BC73E4">
        <w:rPr>
          <w:rFonts w:hint="cs"/>
          <w:sz w:val="26"/>
          <w:szCs w:val="26"/>
          <w:rtl/>
          <w:lang w:val="en-CA" w:bidi="ar-LB"/>
        </w:rPr>
        <w:t>خط</w:t>
      </w:r>
      <w:r w:rsidR="008D1070">
        <w:rPr>
          <w:rFonts w:hint="cs"/>
          <w:sz w:val="26"/>
          <w:szCs w:val="26"/>
          <w:rtl/>
          <w:lang w:val="en-CA" w:bidi="ar-LB"/>
        </w:rPr>
        <w:t>ط</w:t>
      </w:r>
      <w:r w:rsidR="00BC73E4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BC73E4" w:rsidRPr="00BC73E4">
        <w:rPr>
          <w:sz w:val="26"/>
          <w:szCs w:val="26"/>
          <w:rtl/>
          <w:lang w:val="en-CA" w:bidi="ar-LB"/>
        </w:rPr>
        <w:t>نفيذ المتعلقة بالمواد الهيدروفلوروكربونية بموجب تعديل كيغالي</w:t>
      </w:r>
      <w:r w:rsidR="00DE455A">
        <w:rPr>
          <w:rFonts w:hint="cs"/>
          <w:sz w:val="26"/>
          <w:szCs w:val="26"/>
          <w:rtl/>
          <w:lang w:val="en-CA" w:bidi="ar-LB"/>
        </w:rPr>
        <w:t xml:space="preserve"> مبلغاً إ</w:t>
      </w:r>
      <w:r w:rsidR="00A26954">
        <w:rPr>
          <w:rFonts w:hint="cs"/>
          <w:sz w:val="26"/>
          <w:szCs w:val="26"/>
          <w:rtl/>
          <w:lang w:val="en-CA" w:bidi="ar-LB"/>
        </w:rPr>
        <w:t>ج</w:t>
      </w:r>
      <w:r w:rsidR="00DE455A">
        <w:rPr>
          <w:rFonts w:hint="cs"/>
          <w:sz w:val="26"/>
          <w:szCs w:val="26"/>
          <w:rtl/>
          <w:lang w:val="en-CA" w:bidi="ar-LB"/>
        </w:rPr>
        <w:t>ماليا</w:t>
      </w:r>
      <w:r w:rsidR="00BC73E4" w:rsidRPr="00BC73E4">
        <w:rPr>
          <w:rFonts w:hint="cs"/>
          <w:sz w:val="26"/>
          <w:szCs w:val="26"/>
          <w:rtl/>
          <w:lang w:val="en-CA" w:bidi="ar-LB"/>
        </w:rPr>
        <w:t xml:space="preserve"> </w:t>
      </w:r>
      <w:r w:rsidR="003F4891">
        <w:rPr>
          <w:rFonts w:hint="cs"/>
          <w:sz w:val="26"/>
          <w:szCs w:val="26"/>
          <w:rtl/>
          <w:lang w:val="en-CA" w:bidi="ar-LB"/>
        </w:rPr>
        <w:t>يقدر بنحو</w:t>
      </w:r>
      <w:r w:rsidR="00A26954">
        <w:rPr>
          <w:rFonts w:hint="cs"/>
          <w:sz w:val="26"/>
          <w:szCs w:val="26"/>
          <w:rtl/>
          <w:lang w:val="en-CA" w:bidi="ar-LB"/>
        </w:rPr>
        <w:t xml:space="preserve"> </w:t>
      </w:r>
      <w:r w:rsidR="00A26954" w:rsidRPr="009821CA">
        <w:rPr>
          <w:sz w:val="26"/>
          <w:szCs w:val="26"/>
          <w:rtl/>
          <w:lang w:val="en-CA" w:bidi="ar-LB"/>
        </w:rPr>
        <w:t xml:space="preserve">1.12 مليون دولار أمريكي </w:t>
      </w:r>
      <w:r w:rsidR="009821CA" w:rsidRPr="009821CA">
        <w:rPr>
          <w:sz w:val="26"/>
          <w:szCs w:val="26"/>
          <w:rtl/>
          <w:lang w:val="en-CA" w:bidi="ar-LB"/>
        </w:rPr>
        <w:t>لسبع</w:t>
      </w:r>
      <w:r w:rsidR="00334C4F">
        <w:rPr>
          <w:rFonts w:hint="cs"/>
          <w:sz w:val="26"/>
          <w:szCs w:val="26"/>
          <w:rtl/>
          <w:lang w:val="en-CA" w:bidi="ar-LB"/>
        </w:rPr>
        <w:t>ة</w:t>
      </w:r>
      <w:r w:rsidR="009821CA" w:rsidRPr="009821CA">
        <w:rPr>
          <w:sz w:val="26"/>
          <w:szCs w:val="26"/>
          <w:rtl/>
          <w:lang w:val="en-CA" w:bidi="ar-LB"/>
        </w:rPr>
        <w:t xml:space="preserve"> </w:t>
      </w:r>
      <w:r w:rsidR="00BC73E4">
        <w:rPr>
          <w:rFonts w:hint="cs"/>
          <w:sz w:val="26"/>
          <w:szCs w:val="26"/>
          <w:rtl/>
          <w:lang w:val="en-CA" w:bidi="ar-LB"/>
        </w:rPr>
        <w:t>بلدان</w:t>
      </w:r>
      <w:r w:rsidR="009821CA" w:rsidRPr="009821CA">
        <w:rPr>
          <w:sz w:val="26"/>
          <w:szCs w:val="26"/>
          <w:rtl/>
          <w:lang w:val="en-CA" w:bidi="ar-LB"/>
        </w:rPr>
        <w:t xml:space="preserve"> في الفترة 2026-2027.</w:t>
      </w:r>
    </w:p>
    <w:p w14:paraId="797273A3" w14:textId="09E07F2F" w:rsidR="00F46621" w:rsidRDefault="00F46621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F46621">
        <w:rPr>
          <w:sz w:val="26"/>
          <w:szCs w:val="26"/>
          <w:rtl/>
          <w:lang w:val="en-CA" w:bidi="ar-LB"/>
        </w:rPr>
        <w:t xml:space="preserve">ومن بين البلدان السبعة التي </w:t>
      </w:r>
      <w:r w:rsidR="00C33679">
        <w:rPr>
          <w:rFonts w:hint="cs"/>
          <w:sz w:val="26"/>
          <w:szCs w:val="26"/>
          <w:rtl/>
          <w:lang w:val="en-CA" w:bidi="ar-LB"/>
        </w:rPr>
        <w:t xml:space="preserve">أدرجت فيها </w:t>
      </w:r>
      <w:r w:rsidRPr="00F46621">
        <w:rPr>
          <w:sz w:val="26"/>
          <w:szCs w:val="26"/>
          <w:rtl/>
          <w:lang w:val="en-CA" w:bidi="ar-LB"/>
        </w:rPr>
        <w:t>أنشطة إعداد</w:t>
      </w:r>
      <w:r w:rsidR="008C5952">
        <w:rPr>
          <w:sz w:val="26"/>
          <w:szCs w:val="26"/>
          <w:lang w:val="en-CA" w:bidi="ar-LB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>المشرو</w:t>
      </w:r>
      <w:r w:rsidR="008C5952">
        <w:rPr>
          <w:rFonts w:hint="cs"/>
          <w:sz w:val="26"/>
          <w:szCs w:val="26"/>
          <w:rtl/>
          <w:lang w:val="en-CA" w:bidi="ar-EG"/>
        </w:rPr>
        <w:t>ع</w:t>
      </w:r>
      <w:r w:rsidRPr="009821CA">
        <w:rPr>
          <w:sz w:val="26"/>
          <w:szCs w:val="26"/>
          <w:rtl/>
          <w:lang w:val="en-CA" w:bidi="ar-LB"/>
        </w:rPr>
        <w:t xml:space="preserve"> </w:t>
      </w:r>
      <w:r>
        <w:rPr>
          <w:rFonts w:hint="cs"/>
          <w:sz w:val="26"/>
          <w:szCs w:val="26"/>
          <w:rtl/>
          <w:lang w:val="en-CA" w:bidi="ar-LB"/>
        </w:rPr>
        <w:t>ل</w:t>
      </w:r>
      <w:r w:rsidRPr="00BC73E4">
        <w:rPr>
          <w:rFonts w:hint="cs"/>
          <w:sz w:val="26"/>
          <w:szCs w:val="26"/>
          <w:rtl/>
          <w:lang w:val="en-CA" w:bidi="ar-LB"/>
        </w:rPr>
        <w:t>خط</w:t>
      </w:r>
      <w:r w:rsidR="008C5952">
        <w:rPr>
          <w:rFonts w:hint="cs"/>
          <w:sz w:val="26"/>
          <w:szCs w:val="26"/>
          <w:rtl/>
          <w:lang w:val="en-CA" w:bidi="ar-LB"/>
        </w:rPr>
        <w:t>ة</w:t>
      </w:r>
      <w:r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Pr="00BC73E4">
        <w:rPr>
          <w:sz w:val="26"/>
          <w:szCs w:val="26"/>
          <w:rtl/>
          <w:lang w:val="en-CA" w:bidi="ar-LB"/>
        </w:rPr>
        <w:t>نفيذ المتعلقة بالمواد الهيدروفلوروكربونية بموجب تعديل كيغالي</w:t>
      </w:r>
      <w:r w:rsidRPr="00F46621">
        <w:rPr>
          <w:sz w:val="26"/>
          <w:szCs w:val="26"/>
          <w:rtl/>
          <w:lang w:val="en-CA" w:bidi="ar-LB"/>
        </w:rPr>
        <w:t xml:space="preserve">، لم </w:t>
      </w:r>
      <w:r w:rsidR="00C33679">
        <w:rPr>
          <w:rFonts w:hint="cs"/>
          <w:sz w:val="26"/>
          <w:szCs w:val="26"/>
          <w:rtl/>
          <w:lang w:val="en-CA" w:bidi="ar-LB"/>
        </w:rPr>
        <w:t>ي</w:t>
      </w:r>
      <w:r w:rsidRPr="00F46621">
        <w:rPr>
          <w:sz w:val="26"/>
          <w:szCs w:val="26"/>
          <w:rtl/>
          <w:lang w:val="en-CA" w:bidi="ar-LB"/>
        </w:rPr>
        <w:t xml:space="preserve">صدق </w:t>
      </w:r>
      <w:r w:rsidR="00C33679">
        <w:rPr>
          <w:rFonts w:hint="cs"/>
          <w:sz w:val="26"/>
          <w:szCs w:val="26"/>
          <w:rtl/>
          <w:lang w:val="en-CA" w:bidi="ar-LB"/>
        </w:rPr>
        <w:t>بلدان اثنان</w:t>
      </w:r>
      <w:r w:rsidRPr="00F46621">
        <w:rPr>
          <w:sz w:val="26"/>
          <w:szCs w:val="26"/>
          <w:rtl/>
          <w:lang w:val="en-CA" w:bidi="ar-LB"/>
        </w:rPr>
        <w:t xml:space="preserve"> بعد على تعديل كيغالي، ولكنهما قدما الرسالة المطلوبة من </w:t>
      </w:r>
      <w:r w:rsidR="00334C4F">
        <w:rPr>
          <w:rFonts w:hint="cs"/>
          <w:sz w:val="26"/>
          <w:szCs w:val="26"/>
          <w:rtl/>
          <w:lang w:val="en-CA" w:bidi="ar-LB"/>
        </w:rPr>
        <w:t>حكومة بلد</w:t>
      </w:r>
      <w:r w:rsidR="006C1A9C">
        <w:rPr>
          <w:rFonts w:hint="cs"/>
          <w:sz w:val="26"/>
          <w:szCs w:val="26"/>
          <w:rtl/>
          <w:lang w:val="en-CA" w:bidi="ar-LB"/>
        </w:rPr>
        <w:t>يهما</w:t>
      </w:r>
      <w:r w:rsidRPr="00F46621">
        <w:rPr>
          <w:sz w:val="26"/>
          <w:szCs w:val="26"/>
          <w:rtl/>
          <w:lang w:val="en-CA" w:bidi="ar-LB"/>
        </w:rPr>
        <w:t xml:space="preserve"> والتي تشير إلى </w:t>
      </w:r>
      <w:r w:rsidR="00C33679">
        <w:rPr>
          <w:rFonts w:hint="cs"/>
          <w:sz w:val="26"/>
          <w:szCs w:val="26"/>
          <w:rtl/>
          <w:lang w:val="en-CA" w:bidi="ar-LB"/>
        </w:rPr>
        <w:t>عزمهما</w:t>
      </w:r>
      <w:r w:rsidRPr="00F46621">
        <w:rPr>
          <w:sz w:val="26"/>
          <w:szCs w:val="26"/>
          <w:rtl/>
          <w:lang w:val="en-CA" w:bidi="ar-LB"/>
        </w:rPr>
        <w:t xml:space="preserve"> بذل </w:t>
      </w:r>
      <w:r w:rsidR="00C777EF">
        <w:rPr>
          <w:rFonts w:hint="cs"/>
          <w:sz w:val="26"/>
          <w:szCs w:val="26"/>
          <w:rtl/>
          <w:lang w:val="en-CA" w:bidi="ar-LB"/>
        </w:rPr>
        <w:t xml:space="preserve">قصارى جهدهما </w:t>
      </w:r>
      <w:r w:rsidRPr="00F46621">
        <w:rPr>
          <w:sz w:val="26"/>
          <w:szCs w:val="26"/>
          <w:rtl/>
          <w:lang w:val="en-CA" w:bidi="ar-LB"/>
        </w:rPr>
        <w:t xml:space="preserve">للتصديق على تعديل كيغالي بما يتماشى مع </w:t>
      </w:r>
      <w:r w:rsidR="00C777EF">
        <w:rPr>
          <w:rFonts w:hint="cs"/>
          <w:sz w:val="26"/>
          <w:szCs w:val="26"/>
          <w:rtl/>
          <w:lang w:val="en-CA" w:bidi="ar-LB"/>
        </w:rPr>
        <w:t>المقرر</w:t>
      </w:r>
      <w:r w:rsidRPr="00F46621">
        <w:rPr>
          <w:sz w:val="26"/>
          <w:szCs w:val="26"/>
          <w:rtl/>
          <w:lang w:val="en-CA" w:bidi="ar-LB"/>
        </w:rPr>
        <w:t xml:space="preserve"> 84/46 (و).</w:t>
      </w:r>
    </w:p>
    <w:p w14:paraId="19916444" w14:textId="612A6F6A" w:rsidR="00EE2F94" w:rsidRDefault="00EE2F94" w:rsidP="00EE2F94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EE2F94">
        <w:rPr>
          <w:rFonts w:hint="cs"/>
          <w:sz w:val="26"/>
          <w:szCs w:val="26"/>
          <w:u w:val="single"/>
          <w:rtl/>
          <w:lang w:val="en-CA" w:bidi="ar-SA"/>
        </w:rPr>
        <w:t xml:space="preserve">المرحلة الأولى من خطط </w:t>
      </w:r>
      <w:r w:rsidRPr="00203E8E">
        <w:rPr>
          <w:rFonts w:hint="cs"/>
          <w:sz w:val="26"/>
          <w:szCs w:val="26"/>
          <w:u w:val="single"/>
          <w:rtl/>
          <w:lang w:val="en-CA" w:bidi="ar-SA"/>
        </w:rPr>
        <w:t>الت</w:t>
      </w:r>
      <w:r w:rsidRPr="00203E8E">
        <w:rPr>
          <w:sz w:val="26"/>
          <w:szCs w:val="26"/>
          <w:u w:val="single"/>
          <w:rtl/>
          <w:lang w:val="en-CA" w:bidi="ar-SA"/>
        </w:rPr>
        <w:t>نفيذ المتعلقة بالمواد الهيدروفلوروكربونية بموجب تعديل كيغالي</w:t>
      </w:r>
    </w:p>
    <w:p w14:paraId="7402FD53" w14:textId="3951E29A" w:rsidR="00EE2F94" w:rsidRDefault="0043571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lastRenderedPageBreak/>
        <w:t>تضمنت</w:t>
      </w:r>
      <w:r w:rsidR="00116D80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497FB4" w:rsidRPr="00497FB4">
        <w:rPr>
          <w:sz w:val="26"/>
          <w:szCs w:val="26"/>
          <w:rtl/>
          <w:lang w:val="en-CA" w:bidi="ar-LB"/>
        </w:rPr>
        <w:t xml:space="preserve"> للمرحلة الأولى من</w:t>
      </w:r>
      <w:r w:rsidR="00F6128C">
        <w:rPr>
          <w:rFonts w:hint="cs"/>
          <w:sz w:val="26"/>
          <w:szCs w:val="26"/>
          <w:rtl/>
          <w:lang w:val="en-CA" w:bidi="ar-LB"/>
        </w:rPr>
        <w:t xml:space="preserve"> </w:t>
      </w:r>
      <w:r w:rsidR="00F6128C" w:rsidRPr="00BC73E4">
        <w:rPr>
          <w:rFonts w:hint="cs"/>
          <w:sz w:val="26"/>
          <w:szCs w:val="26"/>
          <w:rtl/>
          <w:lang w:val="en-CA" w:bidi="ar-LB"/>
        </w:rPr>
        <w:t>خط</w:t>
      </w:r>
      <w:r w:rsidR="00C5144C">
        <w:rPr>
          <w:rFonts w:hint="cs"/>
          <w:sz w:val="26"/>
          <w:szCs w:val="26"/>
          <w:rtl/>
          <w:lang w:val="en-CA" w:bidi="ar-LB"/>
        </w:rPr>
        <w:t>ط</w:t>
      </w:r>
      <w:r w:rsidR="00F6128C" w:rsidRPr="00BC73E4">
        <w:rPr>
          <w:rFonts w:hint="cs"/>
          <w:sz w:val="26"/>
          <w:szCs w:val="26"/>
          <w:rtl/>
          <w:lang w:val="en-CA" w:bidi="ar-LB"/>
        </w:rPr>
        <w:t xml:space="preserve"> الت</w:t>
      </w:r>
      <w:r w:rsidR="00F6128C" w:rsidRPr="00BC73E4">
        <w:rPr>
          <w:sz w:val="26"/>
          <w:szCs w:val="26"/>
          <w:rtl/>
          <w:lang w:val="en-CA" w:bidi="ar-LB"/>
        </w:rPr>
        <w:t xml:space="preserve">نفيذ </w:t>
      </w:r>
      <w:r w:rsidR="00F6128C">
        <w:rPr>
          <w:rFonts w:hint="cs"/>
          <w:sz w:val="26"/>
          <w:szCs w:val="26"/>
          <w:rtl/>
          <w:lang w:val="en-CA" w:bidi="ar-LB"/>
        </w:rPr>
        <w:t xml:space="preserve">المتعلقة </w:t>
      </w:r>
      <w:r w:rsidR="00F6128C" w:rsidRPr="00BC73E4">
        <w:rPr>
          <w:sz w:val="26"/>
          <w:szCs w:val="26"/>
          <w:rtl/>
          <w:lang w:val="en-CA" w:bidi="ar-LB"/>
        </w:rPr>
        <w:t>بالمواد الهيدروفلوروكربونية بموجب تعديل كيغالي</w:t>
      </w:r>
      <w:r w:rsidR="00116D80">
        <w:rPr>
          <w:rFonts w:hint="cs"/>
          <w:sz w:val="26"/>
          <w:szCs w:val="26"/>
          <w:rtl/>
          <w:lang w:val="en-CA" w:bidi="ar-LB"/>
        </w:rPr>
        <w:t xml:space="preserve"> مبلغاً إجمالياً </w:t>
      </w:r>
      <w:r w:rsidR="003F4891">
        <w:rPr>
          <w:rFonts w:hint="cs"/>
          <w:sz w:val="26"/>
          <w:szCs w:val="26"/>
          <w:rtl/>
          <w:lang w:val="en-CA" w:bidi="ar-LB"/>
        </w:rPr>
        <w:t>يقدر بنحو</w:t>
      </w:r>
      <w:r w:rsidR="00116D80">
        <w:rPr>
          <w:rFonts w:hint="cs"/>
          <w:sz w:val="26"/>
          <w:szCs w:val="26"/>
          <w:rtl/>
          <w:lang w:val="en-CA" w:bidi="ar-LB"/>
        </w:rPr>
        <w:t xml:space="preserve"> </w:t>
      </w:r>
      <w:r w:rsidR="00116D80" w:rsidRPr="00497FB4">
        <w:rPr>
          <w:sz w:val="26"/>
          <w:szCs w:val="26"/>
          <w:rtl/>
          <w:lang w:val="en-CA" w:bidi="ar-LB"/>
        </w:rPr>
        <w:t xml:space="preserve">87.59 مليون دولار أمريكي </w:t>
      </w:r>
      <w:r w:rsidR="006C1A9C">
        <w:rPr>
          <w:rFonts w:hint="cs"/>
          <w:sz w:val="26"/>
          <w:szCs w:val="26"/>
          <w:rtl/>
          <w:lang w:val="en-CA" w:bidi="ar-LB"/>
        </w:rPr>
        <w:t>لنحو 14</w:t>
      </w:r>
      <w:r w:rsidR="00497FB4" w:rsidRPr="00497FB4">
        <w:rPr>
          <w:sz w:val="26"/>
          <w:szCs w:val="26"/>
          <w:rtl/>
          <w:lang w:val="en-CA" w:bidi="ar-LB"/>
        </w:rPr>
        <w:t xml:space="preserve"> </w:t>
      </w:r>
      <w:r w:rsidR="00F6128C">
        <w:rPr>
          <w:rFonts w:hint="cs"/>
          <w:sz w:val="26"/>
          <w:szCs w:val="26"/>
          <w:rtl/>
          <w:lang w:val="en-CA" w:bidi="ar-LB"/>
        </w:rPr>
        <w:t>بلداً</w:t>
      </w:r>
      <w:r w:rsidR="00497FB4" w:rsidRPr="00497FB4">
        <w:rPr>
          <w:sz w:val="26"/>
          <w:szCs w:val="26"/>
          <w:rtl/>
          <w:lang w:val="en-CA" w:bidi="ar-LB"/>
        </w:rPr>
        <w:t xml:space="preserve"> (بما في ذلك</w:t>
      </w:r>
      <w:r w:rsidR="00C5144C">
        <w:rPr>
          <w:rFonts w:hint="cs"/>
          <w:sz w:val="26"/>
          <w:szCs w:val="26"/>
          <w:rtl/>
          <w:lang w:val="en-CA" w:bidi="ar-LB"/>
        </w:rPr>
        <w:t xml:space="preserve"> مبلغ</w:t>
      </w:r>
      <w:r w:rsidR="002A50C7">
        <w:rPr>
          <w:rFonts w:hint="cs"/>
          <w:sz w:val="26"/>
          <w:szCs w:val="26"/>
          <w:rtl/>
          <w:lang w:val="en-CA" w:bidi="ar-LB"/>
        </w:rPr>
        <w:t xml:space="preserve"> يقدر بنحو</w:t>
      </w:r>
      <w:r w:rsidR="00497FB4" w:rsidRPr="00497FB4">
        <w:rPr>
          <w:sz w:val="26"/>
          <w:szCs w:val="26"/>
          <w:rtl/>
          <w:lang w:val="en-CA" w:bidi="ar-LB"/>
        </w:rPr>
        <w:t xml:space="preserve"> 35.41 مليون دولار أمريكي للفترة 2026-2028 </w:t>
      </w:r>
      <w:r w:rsidR="002A50C7">
        <w:rPr>
          <w:rFonts w:hint="cs"/>
          <w:sz w:val="26"/>
          <w:szCs w:val="26"/>
          <w:rtl/>
          <w:lang w:val="en-CA" w:bidi="ar-LB"/>
        </w:rPr>
        <w:t>ومبلغ يقدر بنحو</w:t>
      </w:r>
      <w:r w:rsidR="002A50C7" w:rsidRPr="00497FB4">
        <w:rPr>
          <w:sz w:val="26"/>
          <w:szCs w:val="26"/>
          <w:rtl/>
          <w:lang w:val="en-CA" w:bidi="ar-LB"/>
        </w:rPr>
        <w:t xml:space="preserve"> </w:t>
      </w:r>
      <w:r w:rsidR="00497FB4" w:rsidRPr="00497FB4">
        <w:rPr>
          <w:sz w:val="26"/>
          <w:szCs w:val="26"/>
          <w:rtl/>
          <w:lang w:val="en-CA" w:bidi="ar-LB"/>
        </w:rPr>
        <w:t xml:space="preserve">52.18 مليون دولار أمريكي لفترة ما بعد عام 2028). وقد صادقت جميع هذه </w:t>
      </w:r>
      <w:r w:rsidR="00CD2C7D">
        <w:rPr>
          <w:rFonts w:hint="cs"/>
          <w:sz w:val="26"/>
          <w:szCs w:val="26"/>
          <w:rtl/>
          <w:lang w:val="en-CA" w:bidi="ar-LB"/>
        </w:rPr>
        <w:t>البلدان</w:t>
      </w:r>
      <w:r w:rsidR="00497FB4" w:rsidRPr="00497FB4">
        <w:rPr>
          <w:sz w:val="26"/>
          <w:szCs w:val="26"/>
          <w:rtl/>
          <w:lang w:val="en-CA" w:bidi="ar-LB"/>
        </w:rPr>
        <w:t xml:space="preserve"> على تعديل كيغالي.</w:t>
      </w:r>
    </w:p>
    <w:p w14:paraId="3B10C7EE" w14:textId="491328B0" w:rsidR="00CD2C7D" w:rsidRDefault="00CD2C7D" w:rsidP="00CD2C7D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CD2C7D">
        <w:rPr>
          <w:rFonts w:hint="cs"/>
          <w:sz w:val="26"/>
          <w:szCs w:val="26"/>
          <w:u w:val="single"/>
          <w:rtl/>
          <w:lang w:val="en-CA" w:bidi="ar-SA"/>
        </w:rPr>
        <w:t xml:space="preserve">الاستثمار في </w:t>
      </w:r>
      <w:r w:rsidRPr="00CD2C7D">
        <w:rPr>
          <w:sz w:val="26"/>
          <w:szCs w:val="26"/>
          <w:u w:val="single"/>
          <w:rtl/>
          <w:lang w:val="en-CA" w:bidi="ar-SA"/>
        </w:rPr>
        <w:t xml:space="preserve">المواد الهيدروفلوروكربونية </w:t>
      </w:r>
    </w:p>
    <w:p w14:paraId="29619719" w14:textId="159C50C5" w:rsidR="00CD2C7D" w:rsidRDefault="002A50C7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A25B9F">
        <w:rPr>
          <w:rFonts w:hint="cs"/>
          <w:sz w:val="26"/>
          <w:szCs w:val="26"/>
          <w:rtl/>
          <w:lang w:val="en-CA" w:bidi="ar-LB"/>
        </w:rPr>
        <w:t xml:space="preserve">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A25B9F" w:rsidRPr="00A25B9F">
        <w:rPr>
          <w:sz w:val="26"/>
          <w:szCs w:val="26"/>
          <w:rtl/>
          <w:lang w:val="en-CA" w:bidi="ar-LB"/>
        </w:rPr>
        <w:t xml:space="preserve"> برنامج الأمم المتحدة الإنمائي مشروع</w:t>
      </w:r>
      <w:r w:rsidR="00483428">
        <w:rPr>
          <w:rFonts w:hint="cs"/>
          <w:sz w:val="26"/>
          <w:szCs w:val="26"/>
          <w:rtl/>
          <w:lang w:val="en-CA" w:bidi="ar-LB"/>
        </w:rPr>
        <w:t>اً</w:t>
      </w:r>
      <w:r w:rsidR="00A25B9F" w:rsidRPr="00A25B9F">
        <w:rPr>
          <w:sz w:val="26"/>
          <w:szCs w:val="26"/>
          <w:rtl/>
          <w:lang w:val="en-CA" w:bidi="ar-LB"/>
        </w:rPr>
        <w:t xml:space="preserve"> استثماري</w:t>
      </w:r>
      <w:r w:rsidR="00483428">
        <w:rPr>
          <w:rFonts w:hint="cs"/>
          <w:sz w:val="26"/>
          <w:szCs w:val="26"/>
          <w:rtl/>
          <w:lang w:val="en-CA" w:bidi="ar-LB"/>
        </w:rPr>
        <w:t>اً</w:t>
      </w:r>
      <w:r w:rsidR="00A25B9F" w:rsidRPr="00A25B9F">
        <w:rPr>
          <w:sz w:val="26"/>
          <w:szCs w:val="26"/>
          <w:rtl/>
          <w:lang w:val="en-CA" w:bidi="ar-LB"/>
        </w:rPr>
        <w:t xml:space="preserve"> في</w:t>
      </w:r>
      <w:r w:rsidR="00483428">
        <w:rPr>
          <w:rFonts w:hint="cs"/>
          <w:sz w:val="26"/>
          <w:szCs w:val="26"/>
          <w:rtl/>
          <w:lang w:val="en-CA" w:bidi="ar-LB"/>
        </w:rPr>
        <w:t xml:space="preserve"> </w:t>
      </w:r>
      <w:r w:rsidR="00483428" w:rsidRPr="00483428">
        <w:rPr>
          <w:sz w:val="26"/>
          <w:szCs w:val="26"/>
          <w:rtl/>
          <w:lang w:val="en-CA" w:bidi="ar-LB"/>
        </w:rPr>
        <w:t xml:space="preserve">المواد الهيدروفلوروكربونية </w:t>
      </w:r>
      <w:r w:rsidR="00A25B9F" w:rsidRPr="00A25B9F">
        <w:rPr>
          <w:sz w:val="26"/>
          <w:szCs w:val="26"/>
          <w:rtl/>
          <w:lang w:val="en-CA" w:bidi="ar-LB"/>
        </w:rPr>
        <w:t>لبلدين بقيمة 3.08 مليون دولار أمريكي للفترة 2026-2028. وقد صادق</w:t>
      </w:r>
      <w:r w:rsidR="00483428">
        <w:rPr>
          <w:rFonts w:hint="cs"/>
          <w:sz w:val="26"/>
          <w:szCs w:val="26"/>
          <w:rtl/>
          <w:lang w:val="en-CA" w:bidi="ar-LB"/>
        </w:rPr>
        <w:t xml:space="preserve"> هذان البلدان </w:t>
      </w:r>
      <w:r w:rsidR="00A25B9F" w:rsidRPr="00A25B9F">
        <w:rPr>
          <w:sz w:val="26"/>
          <w:szCs w:val="26"/>
          <w:rtl/>
          <w:lang w:val="en-CA" w:bidi="ar-LB"/>
        </w:rPr>
        <w:t>على تعديل كيغالي.</w:t>
      </w:r>
    </w:p>
    <w:p w14:paraId="607A3C42" w14:textId="77777777" w:rsidR="00CA6DDC" w:rsidRDefault="00CA6DDC" w:rsidP="00CA6DDC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CD2C7D">
        <w:rPr>
          <w:rFonts w:hint="cs"/>
          <w:sz w:val="26"/>
          <w:szCs w:val="26"/>
          <w:u w:val="single"/>
          <w:rtl/>
          <w:lang w:val="en-CA" w:bidi="ar-SA"/>
        </w:rPr>
        <w:t xml:space="preserve">الاستثمار في </w:t>
      </w:r>
      <w:r w:rsidRPr="00CD2C7D">
        <w:rPr>
          <w:sz w:val="26"/>
          <w:szCs w:val="26"/>
          <w:u w:val="single"/>
          <w:rtl/>
          <w:lang w:val="en-CA" w:bidi="ar-SA"/>
        </w:rPr>
        <w:t>المواد الهيدروفلوروكربونية</w:t>
      </w:r>
      <w:r>
        <w:rPr>
          <w:rFonts w:hint="cs"/>
          <w:sz w:val="26"/>
          <w:szCs w:val="26"/>
          <w:u w:val="single"/>
          <w:rtl/>
          <w:lang w:val="en-CA" w:bidi="ar-SA"/>
        </w:rPr>
        <w:t>-23</w:t>
      </w:r>
    </w:p>
    <w:p w14:paraId="79512FD3" w14:textId="527FBFF1" w:rsidR="00CA6DDC" w:rsidRDefault="008F0EEC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CA6DDC" w:rsidRPr="00CA6DDC">
        <w:rPr>
          <w:sz w:val="26"/>
          <w:szCs w:val="26"/>
          <w:rtl/>
          <w:lang w:val="en-CA" w:bidi="ar-LB"/>
        </w:rPr>
        <w:t xml:space="preserve">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CA6DDC" w:rsidRPr="00CA6DDC">
        <w:rPr>
          <w:sz w:val="26"/>
          <w:szCs w:val="26"/>
          <w:rtl/>
          <w:lang w:val="en-CA" w:bidi="ar-LB"/>
        </w:rPr>
        <w:t xml:space="preserve"> برنامج الأمم المتحدة الإنمائي مشروع</w:t>
      </w:r>
      <w:r w:rsidR="00055BA7">
        <w:rPr>
          <w:rFonts w:hint="cs"/>
          <w:sz w:val="26"/>
          <w:szCs w:val="26"/>
          <w:rtl/>
          <w:lang w:val="en-CA" w:bidi="ar-LB"/>
        </w:rPr>
        <w:t>اً</w:t>
      </w:r>
      <w:r w:rsidR="00CA6DDC" w:rsidRPr="00CA6DDC">
        <w:rPr>
          <w:sz w:val="26"/>
          <w:szCs w:val="26"/>
          <w:rtl/>
          <w:lang w:val="en-CA" w:bidi="ar-LB"/>
        </w:rPr>
        <w:t xml:space="preserve"> استثماري</w:t>
      </w:r>
      <w:r w:rsidR="00055BA7">
        <w:rPr>
          <w:rFonts w:hint="cs"/>
          <w:sz w:val="26"/>
          <w:szCs w:val="26"/>
          <w:rtl/>
          <w:lang w:val="en-CA" w:bidi="ar-LB"/>
        </w:rPr>
        <w:t>اً</w:t>
      </w:r>
      <w:r w:rsidR="00CA6DDC" w:rsidRPr="00CA6DDC">
        <w:rPr>
          <w:sz w:val="26"/>
          <w:szCs w:val="26"/>
          <w:rtl/>
          <w:lang w:val="en-CA" w:bidi="ar-LB"/>
        </w:rPr>
        <w:t xml:space="preserve"> </w:t>
      </w:r>
      <w:r w:rsidR="008D3619">
        <w:rPr>
          <w:rFonts w:hint="cs"/>
          <w:sz w:val="26"/>
          <w:szCs w:val="26"/>
          <w:rtl/>
          <w:lang w:val="en-CA" w:bidi="ar-LB"/>
        </w:rPr>
        <w:t xml:space="preserve">للتحكم في </w:t>
      </w:r>
      <w:r w:rsidR="00CA6DDC" w:rsidRPr="00CA6DDC">
        <w:rPr>
          <w:sz w:val="26"/>
          <w:szCs w:val="26"/>
          <w:rtl/>
          <w:lang w:val="en-CA" w:bidi="ar-LB"/>
        </w:rPr>
        <w:t xml:space="preserve">انبعاثات </w:t>
      </w:r>
      <w:r w:rsidR="008D3619" w:rsidRPr="00483428">
        <w:rPr>
          <w:sz w:val="26"/>
          <w:szCs w:val="26"/>
          <w:rtl/>
          <w:lang w:val="en-CA" w:bidi="ar-LB"/>
        </w:rPr>
        <w:t>المواد الهيدروفلوروكربونية</w:t>
      </w:r>
      <w:r w:rsidR="00CA6DDC" w:rsidRPr="00CA6DDC">
        <w:rPr>
          <w:sz w:val="26"/>
          <w:szCs w:val="26"/>
          <w:rtl/>
          <w:lang w:val="en-CA" w:bidi="ar-LB"/>
        </w:rPr>
        <w:t xml:space="preserve">-23 </w:t>
      </w:r>
      <w:r w:rsidR="00B0069F">
        <w:rPr>
          <w:rFonts w:hint="cs"/>
          <w:sz w:val="26"/>
          <w:szCs w:val="26"/>
          <w:rtl/>
          <w:lang w:val="en-CA" w:bidi="ar-LB"/>
        </w:rPr>
        <w:t>ل</w:t>
      </w:r>
      <w:r w:rsidR="008D3619">
        <w:rPr>
          <w:rFonts w:hint="cs"/>
          <w:sz w:val="26"/>
          <w:szCs w:val="26"/>
          <w:rtl/>
          <w:lang w:val="en-CA" w:bidi="ar-LB"/>
        </w:rPr>
        <w:t xml:space="preserve">بلد </w:t>
      </w:r>
      <w:r w:rsidR="00CA6DDC" w:rsidRPr="00CA6DDC">
        <w:rPr>
          <w:sz w:val="26"/>
          <w:szCs w:val="26"/>
          <w:rtl/>
          <w:lang w:val="en-CA" w:bidi="ar-LB"/>
        </w:rPr>
        <w:t>واحد بقيمة 8 ملايين دولار أمريكي في عام 2027. وقد صادق</w:t>
      </w:r>
      <w:r w:rsidR="00055BA7">
        <w:rPr>
          <w:rFonts w:hint="cs"/>
          <w:sz w:val="26"/>
          <w:szCs w:val="26"/>
          <w:rtl/>
          <w:lang w:val="en-CA" w:bidi="ar-LB"/>
        </w:rPr>
        <w:t xml:space="preserve"> هذا البلد </w:t>
      </w:r>
      <w:r w:rsidR="00CA6DDC" w:rsidRPr="00CA6DDC">
        <w:rPr>
          <w:sz w:val="26"/>
          <w:szCs w:val="26"/>
          <w:rtl/>
          <w:lang w:val="en-CA" w:bidi="ar-LB"/>
        </w:rPr>
        <w:t>على تعديل كيغالي.</w:t>
      </w:r>
    </w:p>
    <w:p w14:paraId="24127213" w14:textId="0D5E621B" w:rsidR="00055BA7" w:rsidRDefault="00055BA7" w:rsidP="00055BA7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ثانياً.3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ال</w:t>
      </w:r>
      <w:r w:rsidRPr="00EA2AB2">
        <w:rPr>
          <w:rFonts w:hint="cs"/>
          <w:b/>
          <w:bCs/>
          <w:sz w:val="26"/>
          <w:szCs w:val="26"/>
          <w:rtl/>
          <w:lang w:val="en-CA" w:bidi="ar-SA"/>
        </w:rPr>
        <w:t>أنشطة</w:t>
      </w:r>
      <w:r w:rsidRPr="00EA2AB2">
        <w:rPr>
          <w:b/>
          <w:bCs/>
          <w:sz w:val="26"/>
          <w:szCs w:val="26"/>
          <w:rtl/>
          <w:lang w:val="en-CA" w:bidi="ar-SA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CA" w:bidi="ar-SA"/>
        </w:rPr>
        <w:t>الأخرى</w:t>
      </w:r>
    </w:p>
    <w:p w14:paraId="7FF77F06" w14:textId="6E644D46" w:rsidR="00055BA7" w:rsidRDefault="00055BA7" w:rsidP="00055BA7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055BA7">
        <w:rPr>
          <w:sz w:val="26"/>
          <w:szCs w:val="26"/>
          <w:u w:val="single"/>
          <w:rtl/>
          <w:lang w:val="en-CA" w:bidi="ar-SA"/>
        </w:rPr>
        <w:t>المشروعات التجريبية لكفاءة استخدام الطاقة</w:t>
      </w:r>
      <w:r w:rsidR="00D26B94">
        <w:rPr>
          <w:rFonts w:hint="cs"/>
          <w:sz w:val="26"/>
          <w:szCs w:val="26"/>
          <w:u w:val="single"/>
          <w:rtl/>
          <w:lang w:val="en-CA" w:bidi="ar-SA"/>
        </w:rPr>
        <w:t xml:space="preserve"> </w:t>
      </w:r>
      <w:r w:rsidRPr="00055BA7">
        <w:rPr>
          <w:sz w:val="26"/>
          <w:szCs w:val="26"/>
          <w:u w:val="single"/>
          <w:rtl/>
          <w:lang w:val="en-CA" w:bidi="ar-SA"/>
        </w:rPr>
        <w:t>(المقرر 91/65)</w:t>
      </w:r>
      <w:r w:rsidR="00D26B94">
        <w:rPr>
          <w:rStyle w:val="FootnoteReference"/>
          <w:sz w:val="26"/>
          <w:szCs w:val="26"/>
          <w:u w:val="single"/>
          <w:rtl/>
          <w:lang w:val="en-CA" w:bidi="ar-SA"/>
        </w:rPr>
        <w:footnoteReference w:id="3"/>
      </w:r>
    </w:p>
    <w:p w14:paraId="77F90D38" w14:textId="5A262668" w:rsidR="00B30D53" w:rsidRDefault="0043571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B30D53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B30D53" w:rsidRPr="00B30D53">
        <w:rPr>
          <w:sz w:val="26"/>
          <w:szCs w:val="26"/>
          <w:rtl/>
          <w:lang w:val="en-CA" w:bidi="ar-LB"/>
        </w:rPr>
        <w:t xml:space="preserve"> </w:t>
      </w:r>
      <w:r w:rsidR="00700A95">
        <w:rPr>
          <w:sz w:val="26"/>
          <w:szCs w:val="26"/>
          <w:rtl/>
          <w:lang w:val="en-CA" w:bidi="ar-LB"/>
        </w:rPr>
        <w:t xml:space="preserve">في إطار نافذة التمويل </w:t>
      </w:r>
      <w:r w:rsidR="00B30D53" w:rsidRPr="00B30D53">
        <w:rPr>
          <w:sz w:val="26"/>
          <w:szCs w:val="26"/>
          <w:rtl/>
          <w:lang w:val="en-CA" w:bidi="ar-LB"/>
        </w:rPr>
        <w:t xml:space="preserve"> </w:t>
      </w:r>
      <w:r w:rsidR="00B30D53">
        <w:rPr>
          <w:rFonts w:hint="cs"/>
          <w:sz w:val="26"/>
          <w:szCs w:val="26"/>
          <w:rtl/>
          <w:lang w:val="en-CA" w:bidi="ar-LB"/>
        </w:rPr>
        <w:t>للمشروعات</w:t>
      </w:r>
      <w:r w:rsidR="00B30D53" w:rsidRPr="00B30D53">
        <w:rPr>
          <w:sz w:val="26"/>
          <w:szCs w:val="26"/>
          <w:rtl/>
          <w:lang w:val="en-CA" w:bidi="ar-LB"/>
        </w:rPr>
        <w:t xml:space="preserve"> التجريبية لكفاءة </w:t>
      </w:r>
      <w:r w:rsidR="00B30D53">
        <w:rPr>
          <w:rFonts w:hint="cs"/>
          <w:sz w:val="26"/>
          <w:szCs w:val="26"/>
          <w:rtl/>
          <w:lang w:val="en-CA" w:bidi="ar-LB"/>
        </w:rPr>
        <w:t xml:space="preserve">استخدام </w:t>
      </w:r>
      <w:r w:rsidR="00B30D53" w:rsidRPr="00B30D53">
        <w:rPr>
          <w:sz w:val="26"/>
          <w:szCs w:val="26"/>
          <w:rtl/>
          <w:lang w:val="en-CA" w:bidi="ar-LB"/>
        </w:rPr>
        <w:t xml:space="preserve">الطاقة للفترة 2026-2027 </w:t>
      </w:r>
      <w:r w:rsidR="00C56085">
        <w:rPr>
          <w:rFonts w:hint="cs"/>
          <w:sz w:val="26"/>
          <w:szCs w:val="26"/>
          <w:rtl/>
          <w:lang w:val="en-CA" w:bidi="ar-LB"/>
        </w:rPr>
        <w:t xml:space="preserve">مبلغاً إجمالياً </w:t>
      </w:r>
      <w:r w:rsidR="003F4891">
        <w:rPr>
          <w:rFonts w:hint="cs"/>
          <w:sz w:val="26"/>
          <w:szCs w:val="26"/>
          <w:rtl/>
          <w:lang w:val="en-CA" w:bidi="ar-LB"/>
        </w:rPr>
        <w:t>يقدر بنحو</w:t>
      </w:r>
      <w:r w:rsidR="00C56085">
        <w:rPr>
          <w:rFonts w:hint="cs"/>
          <w:sz w:val="26"/>
          <w:szCs w:val="26"/>
          <w:rtl/>
          <w:lang w:val="en-CA" w:bidi="ar-LB"/>
        </w:rPr>
        <w:t xml:space="preserve"> </w:t>
      </w:r>
      <w:r w:rsidR="00C56085" w:rsidRPr="00B30D53">
        <w:rPr>
          <w:sz w:val="26"/>
          <w:szCs w:val="26"/>
          <w:rtl/>
          <w:lang w:val="en-CA" w:bidi="ar-LB"/>
        </w:rPr>
        <w:t xml:space="preserve">6.15 مليون دولار أمريكي </w:t>
      </w:r>
      <w:r w:rsidR="00B30D53" w:rsidRPr="00B30D53">
        <w:rPr>
          <w:sz w:val="26"/>
          <w:szCs w:val="26"/>
          <w:rtl/>
          <w:lang w:val="en-CA" w:bidi="ar-LB"/>
        </w:rPr>
        <w:t>(بما في ذلك</w:t>
      </w:r>
      <w:r w:rsidR="00887717">
        <w:rPr>
          <w:rFonts w:hint="cs"/>
          <w:sz w:val="26"/>
          <w:szCs w:val="26"/>
          <w:rtl/>
          <w:lang w:val="en-CA" w:bidi="ar-LB"/>
        </w:rPr>
        <w:t xml:space="preserve"> مبلغ</w:t>
      </w:r>
      <w:r w:rsidR="00597C14">
        <w:rPr>
          <w:rFonts w:hint="cs"/>
          <w:sz w:val="26"/>
          <w:szCs w:val="26"/>
          <w:rtl/>
          <w:lang w:val="en-CA" w:bidi="ar-LB"/>
        </w:rPr>
        <w:t xml:space="preserve"> يقدر بنحو</w:t>
      </w:r>
      <w:r w:rsidR="00B30D53" w:rsidRPr="00B30D53">
        <w:rPr>
          <w:sz w:val="26"/>
          <w:szCs w:val="26"/>
          <w:rtl/>
          <w:lang w:val="en-CA" w:bidi="ar-LB"/>
        </w:rPr>
        <w:t xml:space="preserve"> 4.05 مليون دولار أمريكي لثماني </w:t>
      </w:r>
      <w:r w:rsidR="00C56085">
        <w:rPr>
          <w:rFonts w:hint="cs"/>
          <w:sz w:val="26"/>
          <w:szCs w:val="26"/>
          <w:rtl/>
          <w:lang w:val="en-CA" w:bidi="ar-LB"/>
        </w:rPr>
        <w:t>بلدان</w:t>
      </w:r>
      <w:r w:rsidR="00B30D53" w:rsidRPr="00B30D53">
        <w:rPr>
          <w:sz w:val="26"/>
          <w:szCs w:val="26"/>
          <w:rtl/>
          <w:lang w:val="en-CA" w:bidi="ar-LB"/>
        </w:rPr>
        <w:t xml:space="preserve"> في عام 2026 </w:t>
      </w:r>
      <w:r w:rsidR="00887717">
        <w:rPr>
          <w:rFonts w:hint="cs"/>
          <w:sz w:val="26"/>
          <w:szCs w:val="26"/>
          <w:rtl/>
          <w:lang w:val="en-CA" w:bidi="ar-LB"/>
        </w:rPr>
        <w:t>ومبلغ</w:t>
      </w:r>
      <w:r w:rsidR="003F4891">
        <w:rPr>
          <w:rFonts w:hint="cs"/>
          <w:sz w:val="26"/>
          <w:szCs w:val="26"/>
          <w:rtl/>
          <w:lang w:val="en-CA" w:bidi="ar-LB"/>
        </w:rPr>
        <w:t xml:space="preserve"> </w:t>
      </w:r>
      <w:r w:rsidR="00597C14">
        <w:rPr>
          <w:rFonts w:hint="cs"/>
          <w:sz w:val="26"/>
          <w:szCs w:val="26"/>
          <w:rtl/>
          <w:lang w:val="en-CA" w:bidi="ar-LB"/>
        </w:rPr>
        <w:t xml:space="preserve">يقدر بنحو </w:t>
      </w:r>
      <w:r w:rsidR="00B30D53" w:rsidRPr="00B30D53">
        <w:rPr>
          <w:sz w:val="26"/>
          <w:szCs w:val="26"/>
          <w:rtl/>
          <w:lang w:val="en-CA" w:bidi="ar-LB"/>
        </w:rPr>
        <w:t xml:space="preserve">2.1 مليون دولار أمريكي لمشروع إقليمي واحد في أفريقيا </w:t>
      </w:r>
      <w:r w:rsidR="00720D40">
        <w:rPr>
          <w:rFonts w:hint="cs"/>
          <w:sz w:val="26"/>
          <w:szCs w:val="26"/>
          <w:rtl/>
          <w:lang w:val="en-CA" w:bidi="ar-LB"/>
        </w:rPr>
        <w:t>لإيضاح</w:t>
      </w:r>
      <w:r w:rsidR="00B30D53" w:rsidRPr="00B30D53">
        <w:rPr>
          <w:sz w:val="26"/>
          <w:szCs w:val="26"/>
          <w:rtl/>
          <w:lang w:val="en-CA" w:bidi="ar-LB"/>
        </w:rPr>
        <w:t xml:space="preserve"> كفاءة </w:t>
      </w:r>
      <w:r w:rsidR="00C56085">
        <w:rPr>
          <w:rFonts w:hint="cs"/>
          <w:sz w:val="26"/>
          <w:szCs w:val="26"/>
          <w:rtl/>
          <w:lang w:val="en-CA" w:bidi="ar-LB"/>
        </w:rPr>
        <w:t xml:space="preserve">استخدام </w:t>
      </w:r>
      <w:r w:rsidR="00B30D53" w:rsidRPr="00B30D53">
        <w:rPr>
          <w:sz w:val="26"/>
          <w:szCs w:val="26"/>
          <w:rtl/>
          <w:lang w:val="en-CA" w:bidi="ar-LB"/>
        </w:rPr>
        <w:t xml:space="preserve">الطاقة </w:t>
      </w:r>
      <w:r w:rsidR="00BE0996" w:rsidRPr="00BE0996">
        <w:rPr>
          <w:rFonts w:hint="cs"/>
          <w:sz w:val="26"/>
          <w:szCs w:val="26"/>
          <w:rtl/>
          <w:lang w:val="en-CA" w:bidi="ar-LB"/>
        </w:rPr>
        <w:t xml:space="preserve">في سلسلة التبريد في قطاع الأغذية في بوتسوانا وغينيا بيساو وكينيا والسنغال في عام </w:t>
      </w:r>
      <w:r w:rsidR="00667587">
        <w:rPr>
          <w:rFonts w:hint="cs"/>
          <w:sz w:val="26"/>
          <w:szCs w:val="26"/>
          <w:rtl/>
          <w:lang w:val="en-CA" w:bidi="ar-LB"/>
        </w:rPr>
        <w:t>2027). و</w:t>
      </w:r>
      <w:r w:rsidR="00BE0996" w:rsidRPr="00BE0996">
        <w:rPr>
          <w:rFonts w:hint="cs"/>
          <w:sz w:val="26"/>
          <w:szCs w:val="26"/>
          <w:rtl/>
          <w:lang w:val="en-CA" w:bidi="ar-LB"/>
        </w:rPr>
        <w:t xml:space="preserve">تم تضمين تمويل إعداد المشروع الإقليمي لأفريقيا، والذي </w:t>
      </w:r>
      <w:r w:rsidR="00720D40">
        <w:rPr>
          <w:rFonts w:hint="cs"/>
          <w:sz w:val="26"/>
          <w:szCs w:val="26"/>
          <w:rtl/>
          <w:lang w:val="en-CA" w:bidi="ar-LB"/>
        </w:rPr>
        <w:t>يقدر بنحو</w:t>
      </w:r>
      <w:r w:rsidR="00BE0996" w:rsidRPr="00BE0996">
        <w:rPr>
          <w:rFonts w:hint="cs"/>
          <w:sz w:val="26"/>
          <w:szCs w:val="26"/>
          <w:rtl/>
          <w:lang w:val="en-CA" w:bidi="ar-LB"/>
        </w:rPr>
        <w:t xml:space="preserve"> </w:t>
      </w:r>
      <w:r w:rsidR="00667587" w:rsidRPr="00667587">
        <w:rPr>
          <w:sz w:val="26"/>
          <w:szCs w:val="26"/>
          <w:lang w:val="en-CA" w:bidi="ar-LB"/>
        </w:rPr>
        <w:t>100,000</w:t>
      </w:r>
      <w:r w:rsidR="00667587" w:rsidRPr="00667587">
        <w:rPr>
          <w:rFonts w:hint="cs"/>
          <w:sz w:val="26"/>
          <w:szCs w:val="26"/>
          <w:rtl/>
          <w:lang w:val="en-CA" w:bidi="ar-LB"/>
        </w:rPr>
        <w:t xml:space="preserve"> </w:t>
      </w:r>
      <w:r w:rsidR="00BE0996" w:rsidRPr="00BE0996">
        <w:rPr>
          <w:rFonts w:hint="cs"/>
          <w:sz w:val="26"/>
          <w:szCs w:val="26"/>
          <w:rtl/>
          <w:lang w:val="en-CA" w:bidi="ar-LB"/>
        </w:rPr>
        <w:t xml:space="preserve">دولار أمريكي، في </w:t>
      </w:r>
      <w:r w:rsidR="004225E5">
        <w:rPr>
          <w:rFonts w:hint="cs"/>
          <w:sz w:val="26"/>
          <w:szCs w:val="26"/>
          <w:rtl/>
          <w:lang w:val="en-CA" w:bidi="ar-LB"/>
        </w:rPr>
        <w:t>خطة الأعمال</w:t>
      </w:r>
      <w:r w:rsidR="00BE0996" w:rsidRPr="00BE0996">
        <w:rPr>
          <w:rFonts w:hint="cs"/>
          <w:sz w:val="26"/>
          <w:szCs w:val="26"/>
          <w:rtl/>
          <w:lang w:val="en-CA" w:bidi="ar-LB"/>
        </w:rPr>
        <w:t xml:space="preserve"> لعام 2026</w:t>
      </w:r>
      <w:r w:rsidR="00BE0996" w:rsidRPr="00BE0996">
        <w:rPr>
          <w:rFonts w:hint="cs"/>
          <w:sz w:val="26"/>
          <w:szCs w:val="26"/>
          <w:lang w:val="en-CA" w:bidi="ar-LB"/>
        </w:rPr>
        <w:t>.</w:t>
      </w:r>
    </w:p>
    <w:p w14:paraId="3994402F" w14:textId="697810B1" w:rsidR="00667587" w:rsidRPr="00EE1C57" w:rsidRDefault="00EE1C57" w:rsidP="00EE1C57">
      <w:pPr>
        <w:bidi/>
        <w:spacing w:before="240" w:after="240"/>
        <w:rPr>
          <w:sz w:val="26"/>
          <w:szCs w:val="26"/>
          <w:u w:val="single"/>
          <w:rtl/>
          <w:lang w:val="en-CA" w:bidi="ar-SA"/>
        </w:rPr>
      </w:pPr>
      <w:r w:rsidRPr="00EE1C57">
        <w:rPr>
          <w:rFonts w:hint="cs"/>
          <w:sz w:val="26"/>
          <w:szCs w:val="26"/>
          <w:u w:val="single"/>
          <w:rtl/>
          <w:lang w:val="en-CA" w:bidi="ar-SA"/>
        </w:rPr>
        <w:t>ال</w:t>
      </w:r>
      <w:r w:rsidRPr="00EE1C57">
        <w:rPr>
          <w:sz w:val="26"/>
          <w:szCs w:val="26"/>
          <w:u w:val="single"/>
          <w:rtl/>
          <w:lang w:val="en-CA" w:bidi="ar-SA"/>
        </w:rPr>
        <w:t>صندوق</w:t>
      </w:r>
      <w:r w:rsidRPr="00EE1C57">
        <w:rPr>
          <w:rFonts w:hint="cs"/>
          <w:sz w:val="26"/>
          <w:szCs w:val="26"/>
          <w:u w:val="single"/>
          <w:rtl/>
          <w:lang w:val="en-CA" w:bidi="ar-SA"/>
        </w:rPr>
        <w:t xml:space="preserve"> المتجدد لكفاءة استخدام </w:t>
      </w:r>
      <w:r w:rsidRPr="00EE1C57">
        <w:rPr>
          <w:sz w:val="26"/>
          <w:szCs w:val="26"/>
          <w:u w:val="single"/>
          <w:rtl/>
          <w:lang w:val="en-CA" w:bidi="ar-SA"/>
        </w:rPr>
        <w:t>الطاقة للمستخدمين النهائيين (</w:t>
      </w:r>
      <w:r w:rsidRPr="00EE1C57">
        <w:rPr>
          <w:rFonts w:hint="cs"/>
          <w:sz w:val="26"/>
          <w:szCs w:val="26"/>
          <w:u w:val="single"/>
          <w:rtl/>
          <w:lang w:val="en-CA" w:bidi="ar-SA"/>
        </w:rPr>
        <w:t>المقرر</w:t>
      </w:r>
      <w:r w:rsidRPr="00EE1C57">
        <w:rPr>
          <w:sz w:val="26"/>
          <w:szCs w:val="26"/>
          <w:u w:val="single"/>
          <w:rtl/>
          <w:lang w:val="en-CA" w:bidi="ar-SA"/>
        </w:rPr>
        <w:t xml:space="preserve"> 95/87)</w:t>
      </w:r>
      <w:r>
        <w:rPr>
          <w:rStyle w:val="FootnoteReference"/>
          <w:sz w:val="26"/>
          <w:szCs w:val="26"/>
          <w:u w:val="single"/>
          <w:rtl/>
          <w:lang w:val="en-CA" w:bidi="ar-SA"/>
        </w:rPr>
        <w:footnoteReference w:id="4"/>
      </w:r>
    </w:p>
    <w:p w14:paraId="2117AB46" w14:textId="5D3372CB" w:rsidR="00055BA7" w:rsidRDefault="0043571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تضمنت</w:t>
      </w:r>
      <w:r w:rsidR="008B08FC">
        <w:rPr>
          <w:rFonts w:hint="cs"/>
          <w:sz w:val="26"/>
          <w:szCs w:val="26"/>
          <w:rtl/>
          <w:lang w:val="en-CA" w:bidi="ar-LB"/>
        </w:rPr>
        <w:t xml:space="preserve"> </w:t>
      </w:r>
      <w:r w:rsidR="004225E5">
        <w:rPr>
          <w:rFonts w:hint="cs"/>
          <w:sz w:val="26"/>
          <w:szCs w:val="26"/>
          <w:rtl/>
          <w:lang w:val="en-CA" w:bidi="ar-LB"/>
        </w:rPr>
        <w:t>خطة الأعمال</w:t>
      </w:r>
      <w:r w:rsidR="00716E6D" w:rsidRPr="00716E6D">
        <w:rPr>
          <w:sz w:val="26"/>
          <w:szCs w:val="26"/>
          <w:rtl/>
          <w:lang w:val="en-CA" w:bidi="ar-LB"/>
        </w:rPr>
        <w:t xml:space="preserve">، </w:t>
      </w:r>
      <w:r w:rsidR="006A60D6">
        <w:rPr>
          <w:rFonts w:hint="cs"/>
          <w:sz w:val="26"/>
          <w:szCs w:val="26"/>
          <w:rtl/>
          <w:lang w:val="en-CA" w:bidi="ar-LB"/>
        </w:rPr>
        <w:t>في إطار</w:t>
      </w:r>
      <w:r w:rsidR="00716E6D" w:rsidRPr="00716E6D">
        <w:rPr>
          <w:sz w:val="26"/>
          <w:szCs w:val="26"/>
          <w:rtl/>
          <w:lang w:val="en-CA" w:bidi="ar-LB"/>
        </w:rPr>
        <w:t xml:space="preserve"> نافذة التمويل، مبلغ</w:t>
      </w:r>
      <w:r w:rsidR="00716E6D">
        <w:rPr>
          <w:rFonts w:hint="cs"/>
          <w:sz w:val="26"/>
          <w:szCs w:val="26"/>
          <w:rtl/>
          <w:lang w:val="en-CA" w:bidi="ar-LB"/>
        </w:rPr>
        <w:t>اً</w:t>
      </w:r>
      <w:r w:rsidR="00716E6D" w:rsidRPr="00716E6D">
        <w:rPr>
          <w:sz w:val="26"/>
          <w:szCs w:val="26"/>
          <w:rtl/>
          <w:lang w:val="en-CA" w:bidi="ar-LB"/>
        </w:rPr>
        <w:t xml:space="preserve"> إجمالي</w:t>
      </w:r>
      <w:r w:rsidR="00716E6D">
        <w:rPr>
          <w:rFonts w:hint="cs"/>
          <w:sz w:val="26"/>
          <w:szCs w:val="26"/>
          <w:rtl/>
          <w:lang w:val="en-CA" w:bidi="ar-LB"/>
        </w:rPr>
        <w:t>اً</w:t>
      </w:r>
      <w:r w:rsidR="00716E6D" w:rsidRPr="00716E6D">
        <w:rPr>
          <w:sz w:val="26"/>
          <w:szCs w:val="26"/>
          <w:rtl/>
          <w:lang w:val="en-CA" w:bidi="ar-LB"/>
        </w:rPr>
        <w:t xml:space="preserve"> </w:t>
      </w:r>
      <w:r w:rsidR="006A60D6">
        <w:rPr>
          <w:rFonts w:hint="cs"/>
          <w:sz w:val="26"/>
          <w:szCs w:val="26"/>
          <w:rtl/>
          <w:lang w:val="en-CA" w:bidi="ar-LB"/>
        </w:rPr>
        <w:t>يقدر بنحو</w:t>
      </w:r>
      <w:r w:rsidR="00716E6D" w:rsidRPr="00716E6D">
        <w:rPr>
          <w:sz w:val="26"/>
          <w:szCs w:val="26"/>
          <w:rtl/>
          <w:lang w:val="en-CA" w:bidi="ar-LB"/>
        </w:rPr>
        <w:t xml:space="preserve"> 20 مليون دولار أمريكي لمشاريع كفاءة </w:t>
      </w:r>
      <w:r w:rsidR="00716E6D">
        <w:rPr>
          <w:rFonts w:hint="cs"/>
          <w:sz w:val="26"/>
          <w:szCs w:val="26"/>
          <w:rtl/>
          <w:lang w:val="en-CA" w:bidi="ar-LB"/>
        </w:rPr>
        <w:t xml:space="preserve">استخدام </w:t>
      </w:r>
      <w:r w:rsidR="00716E6D" w:rsidRPr="00716E6D">
        <w:rPr>
          <w:sz w:val="26"/>
          <w:szCs w:val="26"/>
          <w:rtl/>
          <w:lang w:val="en-CA" w:bidi="ar-LB"/>
        </w:rPr>
        <w:t xml:space="preserve">الطاقة للمستخدمين النهائيين باستخدام </w:t>
      </w:r>
      <w:r w:rsidR="000F6BDD" w:rsidRPr="00716E6D">
        <w:rPr>
          <w:sz w:val="26"/>
          <w:szCs w:val="26"/>
          <w:rtl/>
          <w:lang w:val="en-CA" w:bidi="ar-LB"/>
        </w:rPr>
        <w:t xml:space="preserve">آلية صندوق تمويل متجدد </w:t>
      </w:r>
      <w:r w:rsidR="00716E6D" w:rsidRPr="00716E6D">
        <w:rPr>
          <w:sz w:val="26"/>
          <w:szCs w:val="26"/>
          <w:rtl/>
          <w:lang w:val="en-CA" w:bidi="ar-LB"/>
        </w:rPr>
        <w:t xml:space="preserve">لعام 2026 لمشروع عالمي واحد. وقد تمت الموافقة على مشروع </w:t>
      </w:r>
      <w:r w:rsidR="00AE741A">
        <w:rPr>
          <w:rFonts w:hint="cs"/>
          <w:sz w:val="26"/>
          <w:szCs w:val="26"/>
          <w:rtl/>
          <w:lang w:val="en-CA" w:bidi="ar-LB"/>
        </w:rPr>
        <w:t>الإعداد</w:t>
      </w:r>
      <w:r w:rsidR="00716E6D" w:rsidRPr="00716E6D">
        <w:rPr>
          <w:sz w:val="26"/>
          <w:szCs w:val="26"/>
          <w:rtl/>
          <w:lang w:val="en-CA" w:bidi="ar-LB"/>
        </w:rPr>
        <w:t xml:space="preserve"> لهذا النشاط في الاجتماع السادس والتسعين. وستختار اللجنة التنفيذية مشروعين من بين جميع </w:t>
      </w:r>
      <w:r w:rsidR="00AE741A">
        <w:rPr>
          <w:rFonts w:hint="cs"/>
          <w:sz w:val="26"/>
          <w:szCs w:val="26"/>
          <w:rtl/>
          <w:lang w:val="en-CA" w:bidi="ar-LB"/>
        </w:rPr>
        <w:t>المشروعات</w:t>
      </w:r>
      <w:r w:rsidR="00716E6D" w:rsidRPr="00716E6D">
        <w:rPr>
          <w:sz w:val="26"/>
          <w:szCs w:val="26"/>
          <w:rtl/>
          <w:lang w:val="en-CA" w:bidi="ar-LB"/>
        </w:rPr>
        <w:t xml:space="preserve"> التي قدمتها الوكالات </w:t>
      </w:r>
      <w:r w:rsidR="002B12F5">
        <w:rPr>
          <w:rFonts w:hint="cs"/>
          <w:sz w:val="26"/>
          <w:szCs w:val="26"/>
          <w:rtl/>
          <w:lang w:val="en-CA" w:bidi="ar-LB"/>
        </w:rPr>
        <w:t>في إطار</w:t>
      </w:r>
      <w:r w:rsidR="00716E6D" w:rsidRPr="00716E6D">
        <w:rPr>
          <w:sz w:val="26"/>
          <w:szCs w:val="26"/>
          <w:rtl/>
          <w:lang w:val="en-CA" w:bidi="ar-LB"/>
        </w:rPr>
        <w:t xml:space="preserve"> نافذة التمويل هذه.</w:t>
      </w:r>
    </w:p>
    <w:p w14:paraId="1858B692" w14:textId="68146672" w:rsidR="00BE6E79" w:rsidRPr="00BE6E79" w:rsidRDefault="00BE6E79" w:rsidP="00BE6E79">
      <w:pPr>
        <w:bidi/>
        <w:spacing w:before="240" w:after="240"/>
        <w:rPr>
          <w:rtl/>
          <w:lang w:val="en-CA" w:bidi="ar-LB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ثانياً.4</w:t>
      </w:r>
      <w:r>
        <w:rPr>
          <w:b/>
          <w:bCs/>
          <w:sz w:val="26"/>
          <w:szCs w:val="26"/>
          <w:rtl/>
          <w:lang w:val="en-CA" w:bidi="ar-SA"/>
        </w:rPr>
        <w:tab/>
      </w:r>
      <w:r>
        <w:rPr>
          <w:rFonts w:hint="cs"/>
          <w:b/>
          <w:bCs/>
          <w:sz w:val="26"/>
          <w:szCs w:val="26"/>
          <w:rtl/>
          <w:lang w:val="en-CA" w:bidi="ar-SA"/>
        </w:rPr>
        <w:t>تكاليف الوحدة الأساسية</w:t>
      </w:r>
    </w:p>
    <w:p w14:paraId="529D584C" w14:textId="0EA2BAC9" w:rsidR="00CA6DDC" w:rsidRDefault="00DF3486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DF3486">
        <w:rPr>
          <w:sz w:val="26"/>
          <w:szCs w:val="26"/>
          <w:rtl/>
          <w:lang w:val="en-CA" w:bidi="ar-LB"/>
        </w:rPr>
        <w:lastRenderedPageBreak/>
        <w:t>من المتوقع أن ترتفع تكاليف الوحدة الأساسية</w:t>
      </w:r>
      <w:r w:rsidR="00F15CB0">
        <w:rPr>
          <w:rStyle w:val="FootnoteReference"/>
          <w:sz w:val="26"/>
          <w:szCs w:val="26"/>
          <w:rtl/>
          <w:lang w:val="en-CA" w:bidi="ar-LB"/>
        </w:rPr>
        <w:footnoteReference w:id="5"/>
      </w:r>
      <w:r w:rsidRPr="00DF3486">
        <w:rPr>
          <w:sz w:val="26"/>
          <w:szCs w:val="26"/>
          <w:rtl/>
          <w:lang w:val="en-CA" w:bidi="ar-LB"/>
        </w:rPr>
        <w:t xml:space="preserve"> بمعدل سنوي قدره 0.7 في المائة </w:t>
      </w:r>
      <w:r>
        <w:rPr>
          <w:rFonts w:hint="cs"/>
          <w:sz w:val="26"/>
          <w:szCs w:val="26"/>
          <w:rtl/>
          <w:lang w:val="en-CA" w:bidi="ar-LB"/>
        </w:rPr>
        <w:t>على النحو ال</w:t>
      </w:r>
      <w:r w:rsidRPr="00DF3486">
        <w:rPr>
          <w:sz w:val="26"/>
          <w:szCs w:val="26"/>
          <w:rtl/>
          <w:lang w:val="en-CA" w:bidi="ar-LB"/>
        </w:rPr>
        <w:t>متفق عليه.</w:t>
      </w:r>
    </w:p>
    <w:p w14:paraId="2EE67BE5" w14:textId="77777777" w:rsidR="00DF3486" w:rsidRDefault="00DF3486" w:rsidP="00DF3486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DF3486">
        <w:rPr>
          <w:rFonts w:hint="cs"/>
          <w:b/>
          <w:bCs/>
          <w:sz w:val="26"/>
          <w:szCs w:val="26"/>
          <w:rtl/>
          <w:lang w:val="en-CA" w:bidi="ar-SA"/>
        </w:rPr>
        <w:t>ثالثاً.</w:t>
      </w:r>
      <w:r w:rsidRPr="00DF3486">
        <w:rPr>
          <w:b/>
          <w:bCs/>
          <w:sz w:val="26"/>
          <w:szCs w:val="26"/>
          <w:rtl/>
          <w:lang w:val="en-CA" w:bidi="ar-SA"/>
        </w:rPr>
        <w:tab/>
        <w:t>التعديلات المقترحة من قبل الأمانة</w:t>
      </w:r>
    </w:p>
    <w:p w14:paraId="7E6422DA" w14:textId="65ACE434" w:rsidR="002513BB" w:rsidRDefault="002513BB">
      <w:pPr>
        <w:pStyle w:val="Heading1"/>
        <w:numPr>
          <w:ilvl w:val="0"/>
          <w:numId w:val="9"/>
        </w:numPr>
        <w:tabs>
          <w:tab w:val="num" w:pos="0"/>
        </w:tabs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2513BB">
        <w:rPr>
          <w:sz w:val="26"/>
          <w:szCs w:val="26"/>
          <w:rtl/>
          <w:lang w:val="en-CA" w:bidi="ar-LB"/>
        </w:rPr>
        <w:t xml:space="preserve">استندت التعديلات </w:t>
      </w:r>
      <w:r>
        <w:rPr>
          <w:rFonts w:hint="cs"/>
          <w:sz w:val="26"/>
          <w:szCs w:val="26"/>
          <w:rtl/>
          <w:lang w:val="en-CA" w:bidi="ar-LB"/>
        </w:rPr>
        <w:t xml:space="preserve">التي أُدخلت </w:t>
      </w:r>
      <w:r w:rsidRPr="002513BB">
        <w:rPr>
          <w:sz w:val="26"/>
          <w:szCs w:val="26"/>
          <w:rtl/>
          <w:lang w:val="en-CA" w:bidi="ar-LB"/>
        </w:rPr>
        <w:t xml:space="preserve">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برنامج الأمم المتحدة الإنمائي للفترة 2026-2028 إلى </w:t>
      </w:r>
      <w:r>
        <w:rPr>
          <w:rFonts w:hint="cs"/>
          <w:sz w:val="26"/>
          <w:szCs w:val="26"/>
          <w:rtl/>
          <w:lang w:val="en-CA" w:bidi="ar-LB"/>
        </w:rPr>
        <w:t>المقررات</w:t>
      </w:r>
      <w:r w:rsidRPr="002513BB">
        <w:rPr>
          <w:sz w:val="26"/>
          <w:szCs w:val="26"/>
          <w:rtl/>
          <w:lang w:val="en-CA" w:bidi="ar-LB"/>
        </w:rPr>
        <w:t xml:space="preserve"> ذات الصلة الصادرة عن اللجنة التنفيذية. وعند </w:t>
      </w:r>
      <w:r>
        <w:rPr>
          <w:rFonts w:hint="cs"/>
          <w:sz w:val="26"/>
          <w:szCs w:val="26"/>
          <w:rtl/>
          <w:lang w:val="en-CA" w:bidi="ar-LB"/>
        </w:rPr>
        <w:t>استعراض</w:t>
      </w:r>
      <w:r w:rsidRPr="002513BB">
        <w:rPr>
          <w:sz w:val="26"/>
          <w:szCs w:val="26"/>
          <w:rtl/>
          <w:lang w:val="en-CA" w:bidi="ar-LB"/>
        </w:rPr>
        <w:t xml:space="preserve">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2513BB">
        <w:rPr>
          <w:sz w:val="26"/>
          <w:szCs w:val="26"/>
          <w:rtl/>
          <w:lang w:val="en-CA" w:bidi="ar-LB"/>
        </w:rPr>
        <w:t xml:space="preserve"> برنامج الأمم المتحدة الإنمائي المنقحة للفترة 2026-2028، لاحظت الأمانة أن التعديلات التالية لم تُدرج:</w:t>
      </w:r>
    </w:p>
    <w:p w14:paraId="339275DB" w14:textId="1A01ADDB" w:rsidR="002513BB" w:rsidRPr="00412350" w:rsidRDefault="002513BB" w:rsidP="00412350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412350">
        <w:rPr>
          <w:b/>
          <w:bCs/>
          <w:sz w:val="26"/>
          <w:szCs w:val="26"/>
          <w:rtl/>
          <w:lang w:val="en-CA" w:bidi="ar-SA"/>
        </w:rPr>
        <w:t>الجدول 2. التعديلات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 التي أُدخلت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على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412350">
        <w:rPr>
          <w:b/>
          <w:bCs/>
          <w:sz w:val="26"/>
          <w:szCs w:val="26"/>
          <w:rtl/>
          <w:lang w:val="en-CA" w:bidi="ar-SA"/>
        </w:rPr>
        <w:t xml:space="preserve"> برنامج الأمم المتحدة الإنمائي للفترة 2026-2028 (بالدولار الأمريكي)*- </w:t>
      </w:r>
      <w:r w:rsidRPr="00412350">
        <w:rPr>
          <w:rFonts w:hint="cs"/>
          <w:b/>
          <w:bCs/>
          <w:sz w:val="26"/>
          <w:szCs w:val="26"/>
          <w:rtl/>
          <w:lang w:val="en-CA" w:bidi="ar-SA"/>
        </w:rPr>
        <w:t xml:space="preserve">على النحو الذي اقترحته </w:t>
      </w:r>
      <w:r w:rsidRPr="00412350">
        <w:rPr>
          <w:b/>
          <w:bCs/>
          <w:sz w:val="26"/>
          <w:szCs w:val="26"/>
          <w:rtl/>
          <w:lang w:val="en-CA" w:bidi="ar-SA"/>
        </w:rPr>
        <w:t>الأمانة</w:t>
      </w:r>
    </w:p>
    <w:tbl>
      <w:tblPr>
        <w:tblStyle w:val="TableGrid"/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6480"/>
        <w:gridCol w:w="1440"/>
        <w:gridCol w:w="1440"/>
      </w:tblGrid>
      <w:tr w:rsidR="002513BB" w:rsidRPr="00FE4002" w14:paraId="0608B72A" w14:textId="77777777" w:rsidTr="00412350">
        <w:trPr>
          <w:tblHeader/>
        </w:trPr>
        <w:tc>
          <w:tcPr>
            <w:tcW w:w="6480" w:type="dxa"/>
          </w:tcPr>
          <w:p w14:paraId="45440B41" w14:textId="1282BC00" w:rsidR="002513BB" w:rsidRPr="00412350" w:rsidRDefault="00412350" w:rsidP="00412350">
            <w:pPr>
              <w:jc w:val="right"/>
              <w:rPr>
                <w:bCs/>
                <w:sz w:val="20"/>
              </w:rPr>
            </w:pPr>
            <w:r w:rsidRPr="00412350">
              <w:rPr>
                <w:rFonts w:hint="cs"/>
                <w:bCs/>
                <w:sz w:val="20"/>
                <w:rtl/>
              </w:rPr>
              <w:t>التعديل</w:t>
            </w:r>
          </w:p>
        </w:tc>
        <w:tc>
          <w:tcPr>
            <w:tcW w:w="1440" w:type="dxa"/>
          </w:tcPr>
          <w:p w14:paraId="5E709F38" w14:textId="6322EE58" w:rsidR="002513BB" w:rsidRPr="00412350" w:rsidRDefault="00412350" w:rsidP="00DB7478">
            <w:pPr>
              <w:jc w:val="center"/>
              <w:rPr>
                <w:bCs/>
                <w:sz w:val="20"/>
              </w:rPr>
            </w:pPr>
            <w:r w:rsidRPr="00412350">
              <w:rPr>
                <w:rFonts w:hint="cs"/>
                <w:bCs/>
                <w:sz w:val="20"/>
                <w:rtl/>
              </w:rPr>
              <w:t>2026-2028</w:t>
            </w:r>
          </w:p>
        </w:tc>
        <w:tc>
          <w:tcPr>
            <w:tcW w:w="1440" w:type="dxa"/>
          </w:tcPr>
          <w:p w14:paraId="219902AF" w14:textId="1177271D" w:rsidR="002513BB" w:rsidRPr="00412350" w:rsidRDefault="00412350" w:rsidP="00DB7478">
            <w:pPr>
              <w:ind w:left="-96" w:right="-108"/>
              <w:jc w:val="center"/>
              <w:rPr>
                <w:bCs/>
                <w:sz w:val="20"/>
              </w:rPr>
            </w:pPr>
            <w:r w:rsidRPr="00412350">
              <w:rPr>
                <w:rFonts w:hint="cs"/>
                <w:bCs/>
                <w:sz w:val="20"/>
                <w:rtl/>
              </w:rPr>
              <w:t>بعد 2028</w:t>
            </w:r>
          </w:p>
        </w:tc>
      </w:tr>
      <w:tr w:rsidR="002513BB" w:rsidRPr="00FE4002" w14:paraId="39CFCBB9" w14:textId="77777777" w:rsidTr="00412350">
        <w:tc>
          <w:tcPr>
            <w:tcW w:w="6480" w:type="dxa"/>
          </w:tcPr>
          <w:p w14:paraId="17677398" w14:textId="72778976" w:rsidR="009A603A" w:rsidRPr="00F055BB" w:rsidRDefault="009A603A" w:rsidP="009A603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أن تعكس قيم الاتفاقات المتعددة السنوات المبالغ الفعلية المعتمدة بموجب الاتفاقات، بما في ذلك شرائح الاتفاقات المتعددة السنوات المستحقة ولكن لم يتم تقديمها إلى الاجتماع السابع والتسيعن</w:t>
            </w:r>
          </w:p>
        </w:tc>
        <w:tc>
          <w:tcPr>
            <w:tcW w:w="1440" w:type="dxa"/>
          </w:tcPr>
          <w:p w14:paraId="76CA3D92" w14:textId="77777777" w:rsidR="002513BB" w:rsidRPr="00FE4002" w:rsidRDefault="002513BB" w:rsidP="00DB7478">
            <w:pPr>
              <w:jc w:val="right"/>
              <w:rPr>
                <w:sz w:val="20"/>
              </w:rPr>
            </w:pPr>
            <w:r w:rsidRPr="00FE4002">
              <w:rPr>
                <w:sz w:val="20"/>
              </w:rPr>
              <w:t>148,550</w:t>
            </w:r>
          </w:p>
        </w:tc>
        <w:tc>
          <w:tcPr>
            <w:tcW w:w="1440" w:type="dxa"/>
          </w:tcPr>
          <w:p w14:paraId="47A90273" w14:textId="77777777" w:rsidR="002513BB" w:rsidRPr="00FE4002" w:rsidRDefault="002513BB" w:rsidP="00DB7478">
            <w:pPr>
              <w:jc w:val="right"/>
              <w:rPr>
                <w:sz w:val="20"/>
              </w:rPr>
            </w:pPr>
            <w:r w:rsidRPr="00FE4002">
              <w:rPr>
                <w:sz w:val="20"/>
              </w:rPr>
              <w:t>-322</w:t>
            </w:r>
          </w:p>
        </w:tc>
      </w:tr>
      <w:tr w:rsidR="002513BB" w:rsidRPr="00FE4002" w14:paraId="299C8160" w14:textId="77777777" w:rsidTr="00412350">
        <w:tc>
          <w:tcPr>
            <w:tcW w:w="6480" w:type="dxa"/>
          </w:tcPr>
          <w:p w14:paraId="73C738CB" w14:textId="50804481" w:rsidR="00611BA1" w:rsidRPr="00611BA1" w:rsidRDefault="00874D7A" w:rsidP="00611BA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أن تعكس </w:t>
            </w:r>
            <w:r w:rsidR="00611BA1" w:rsidRPr="00611BA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قيم المرحلة الأولى من خطة </w:t>
            </w:r>
            <w:r w:rsidR="00611BA1" w:rsidRPr="00611BA1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الت</w:t>
            </w:r>
            <w:r w:rsidR="00611BA1" w:rsidRPr="00611BA1">
              <w:rPr>
                <w:rFonts w:asciiTheme="majorBidi" w:hAnsiTheme="majorBidi" w:cstheme="majorBidi"/>
                <w:sz w:val="20"/>
                <w:rtl/>
                <w:lang w:eastAsia="zh-CN"/>
              </w:rPr>
              <w:t>نفيذ المتعلقة بالمواد الهيدروفلوروكربونية بموجب تعديل كيغالي</w:t>
            </w:r>
            <w:r w:rsidR="002A7C97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 مشاريع الاتفاقات </w:t>
            </w:r>
            <w:r w:rsidR="00611BA1" w:rsidRPr="00611BA1">
              <w:rPr>
                <w:rFonts w:asciiTheme="majorBidi" w:hAnsiTheme="majorBidi" w:cstheme="majorBidi"/>
                <w:sz w:val="20"/>
                <w:rtl/>
                <w:lang w:eastAsia="zh-CN"/>
              </w:rPr>
              <w:t>المقدمة إلى الاجتماع السابع والتسعين</w:t>
            </w:r>
          </w:p>
        </w:tc>
        <w:tc>
          <w:tcPr>
            <w:tcW w:w="1440" w:type="dxa"/>
          </w:tcPr>
          <w:p w14:paraId="3CDAB39D" w14:textId="77777777" w:rsidR="002513BB" w:rsidRPr="00FE4002" w:rsidRDefault="002513BB" w:rsidP="00DB7478">
            <w:pPr>
              <w:jc w:val="right"/>
              <w:rPr>
                <w:sz w:val="20"/>
              </w:rPr>
            </w:pPr>
            <w:r w:rsidRPr="00FE4002">
              <w:rPr>
                <w:sz w:val="20"/>
              </w:rPr>
              <w:t>-111,008</w:t>
            </w:r>
          </w:p>
        </w:tc>
        <w:tc>
          <w:tcPr>
            <w:tcW w:w="1440" w:type="dxa"/>
          </w:tcPr>
          <w:p w14:paraId="2D296F38" w14:textId="77777777" w:rsidR="002513BB" w:rsidRPr="00FE4002" w:rsidRDefault="002513BB" w:rsidP="00DB7478">
            <w:pPr>
              <w:jc w:val="right"/>
              <w:rPr>
                <w:sz w:val="20"/>
              </w:rPr>
            </w:pPr>
            <w:r w:rsidRPr="00FE4002">
              <w:rPr>
                <w:sz w:val="20"/>
              </w:rPr>
              <w:t>149,174</w:t>
            </w:r>
          </w:p>
        </w:tc>
      </w:tr>
      <w:tr w:rsidR="002513BB" w:rsidRPr="00FE4002" w14:paraId="4664FC07" w14:textId="77777777" w:rsidTr="00412350">
        <w:tc>
          <w:tcPr>
            <w:tcW w:w="6480" w:type="dxa"/>
          </w:tcPr>
          <w:p w14:paraId="741C0508" w14:textId="63D0DDE8" w:rsidR="002513BB" w:rsidRPr="007138EE" w:rsidRDefault="00874D7A" w:rsidP="007138EE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 xml:space="preserve">أن يشمل </w:t>
            </w:r>
            <w:r w:rsidR="007138EE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</w:t>
            </w:r>
            <w:r w:rsidR="007138EE" w:rsidRPr="007138EE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صندوق المتجددة </w:t>
            </w:r>
            <w:r w:rsidR="007138EE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لكفاءة استخدام الطاقة</w:t>
            </w:r>
            <w:r w:rsidR="007138EE" w:rsidRPr="007138EE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(</w:t>
            </w:r>
            <w:r w:rsidR="007138EE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المقرر</w:t>
            </w:r>
            <w:r w:rsidR="007138EE" w:rsidRPr="007138EE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95/87) 7 في المائة من تكاليف الدعم</w:t>
            </w:r>
          </w:p>
        </w:tc>
        <w:tc>
          <w:tcPr>
            <w:tcW w:w="1440" w:type="dxa"/>
          </w:tcPr>
          <w:p w14:paraId="71F9F6D8" w14:textId="77777777" w:rsidR="002513BB" w:rsidRPr="00FE4002" w:rsidRDefault="002513BB" w:rsidP="00DB7478">
            <w:pPr>
              <w:jc w:val="right"/>
              <w:rPr>
                <w:sz w:val="20"/>
              </w:rPr>
            </w:pPr>
            <w:r w:rsidRPr="00FE4002">
              <w:rPr>
                <w:sz w:val="20"/>
              </w:rPr>
              <w:t>1,400,000</w:t>
            </w:r>
          </w:p>
        </w:tc>
        <w:tc>
          <w:tcPr>
            <w:tcW w:w="1440" w:type="dxa"/>
          </w:tcPr>
          <w:p w14:paraId="1D7FAEE3" w14:textId="77777777" w:rsidR="002513BB" w:rsidRPr="00FE4002" w:rsidRDefault="002513BB" w:rsidP="00DB7478">
            <w:pPr>
              <w:jc w:val="right"/>
              <w:rPr>
                <w:sz w:val="20"/>
              </w:rPr>
            </w:pPr>
            <w:r w:rsidRPr="00FE4002">
              <w:rPr>
                <w:sz w:val="20"/>
              </w:rPr>
              <w:t>0</w:t>
            </w:r>
          </w:p>
        </w:tc>
      </w:tr>
    </w:tbl>
    <w:p w14:paraId="0270B11F" w14:textId="77777777" w:rsidR="00F34219" w:rsidRDefault="00F34219" w:rsidP="00C669DF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63AB7F6B" w14:textId="594E2E03" w:rsidR="002513BB" w:rsidRDefault="00764C72" w:rsidP="00764C72">
      <w:pPr>
        <w:bidi/>
        <w:spacing w:before="240" w:after="240"/>
        <w:rPr>
          <w:sz w:val="26"/>
          <w:szCs w:val="26"/>
          <w:rtl/>
          <w:lang w:val="en-CA" w:bidi="ar-LB"/>
        </w:rPr>
      </w:pPr>
      <w:r>
        <w:rPr>
          <w:rFonts w:hint="cs"/>
          <w:sz w:val="26"/>
          <w:szCs w:val="26"/>
          <w:rtl/>
          <w:lang w:val="en-CA" w:bidi="ar-LB"/>
        </w:rPr>
        <w:t>18.</w:t>
      </w:r>
      <w:r>
        <w:rPr>
          <w:sz w:val="26"/>
          <w:szCs w:val="26"/>
          <w:rtl/>
          <w:lang w:val="en-CA" w:bidi="ar-LB"/>
        </w:rPr>
        <w:tab/>
      </w:r>
      <w:r w:rsidR="00830AFB">
        <w:rPr>
          <w:rFonts w:hint="cs"/>
          <w:sz w:val="26"/>
          <w:szCs w:val="26"/>
          <w:rtl/>
          <w:lang w:val="en-CA" w:bidi="ar-LB"/>
        </w:rPr>
        <w:t>يعرض</w:t>
      </w:r>
      <w:r w:rsidR="00830AFB" w:rsidRPr="00830AFB">
        <w:rPr>
          <w:sz w:val="26"/>
          <w:szCs w:val="26"/>
          <w:rtl/>
          <w:lang w:val="en-CA" w:bidi="ar-LB"/>
        </w:rPr>
        <w:t xml:space="preserve"> الجدول 3 نتائج التعديلات التي اقترحتها الأمانة على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="00830AFB" w:rsidRPr="00830AFB">
        <w:rPr>
          <w:sz w:val="26"/>
          <w:szCs w:val="26"/>
          <w:rtl/>
          <w:lang w:val="en-CA" w:bidi="ar-LB"/>
        </w:rPr>
        <w:t xml:space="preserve"> برنامج الأمم المتحدة الإنمائي للفترة 2026-2028، والتي تمت معالجتها أيض</w:t>
      </w:r>
      <w:r w:rsidR="00705940">
        <w:rPr>
          <w:rFonts w:hint="cs"/>
          <w:sz w:val="26"/>
          <w:szCs w:val="26"/>
          <w:rtl/>
          <w:lang w:val="en-CA" w:bidi="ar-LB"/>
        </w:rPr>
        <w:t>اً</w:t>
      </w:r>
      <w:r w:rsidR="00830AFB" w:rsidRPr="00830AFB">
        <w:rPr>
          <w:sz w:val="26"/>
          <w:szCs w:val="26"/>
          <w:rtl/>
          <w:lang w:val="en-CA" w:bidi="ar-LB"/>
        </w:rPr>
        <w:t xml:space="preserve"> في سياق </w:t>
      </w:r>
      <w:r w:rsidR="004225E5">
        <w:rPr>
          <w:sz w:val="26"/>
          <w:szCs w:val="26"/>
          <w:rtl/>
          <w:lang w:val="en-CA" w:bidi="ar-LB"/>
        </w:rPr>
        <w:t>خطة الأعمال</w:t>
      </w:r>
      <w:r w:rsidR="00830AFB" w:rsidRPr="00830AFB">
        <w:rPr>
          <w:sz w:val="26"/>
          <w:szCs w:val="26"/>
          <w:rtl/>
          <w:lang w:val="en-CA" w:bidi="ar-LB"/>
        </w:rPr>
        <w:t xml:space="preserve"> الموحدة للصندوق المتعدد الأطراف للفترة 2026-2028.</w:t>
      </w:r>
      <w:r w:rsidR="00705940" w:rsidRPr="00BA309D">
        <w:rPr>
          <w:sz w:val="26"/>
          <w:szCs w:val="26"/>
          <w:vertAlign w:val="superscript"/>
          <w:rtl/>
        </w:rPr>
        <w:footnoteReference w:id="6"/>
      </w:r>
    </w:p>
    <w:p w14:paraId="404CE163" w14:textId="35F044B5" w:rsidR="008D3C7F" w:rsidRDefault="008D3C7F" w:rsidP="008D3C7F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D3C7F">
        <w:rPr>
          <w:b/>
          <w:bCs/>
          <w:sz w:val="26"/>
          <w:szCs w:val="26"/>
          <w:rtl/>
          <w:lang w:val="en-CA" w:bidi="ar-SA"/>
        </w:rPr>
        <w:t xml:space="preserve">الجدول 3. تخصيص الموارد في </w:t>
      </w:r>
      <w:r w:rsidR="00954196">
        <w:rPr>
          <w:b/>
          <w:bCs/>
          <w:sz w:val="26"/>
          <w:szCs w:val="26"/>
          <w:rtl/>
          <w:lang w:val="en-CA" w:bidi="ar-SA"/>
        </w:rPr>
        <w:t>خطة أعمال</w:t>
      </w:r>
      <w:r w:rsidRPr="008D3C7F">
        <w:rPr>
          <w:b/>
          <w:bCs/>
          <w:sz w:val="26"/>
          <w:szCs w:val="26"/>
          <w:rtl/>
          <w:lang w:val="en-CA" w:bidi="ar-SA"/>
        </w:rPr>
        <w:t xml:space="preserve"> برنامج الأمم المتحدة الإنمائي المعدلة للفترة 2026-2028 (بالدولار الأمريكي)*</w:t>
      </w:r>
    </w:p>
    <w:tbl>
      <w:tblPr>
        <w:bidiVisual/>
        <w:tblW w:w="9493" w:type="dxa"/>
        <w:tblLayout w:type="fixed"/>
        <w:tblLook w:val="04A0" w:firstRow="1" w:lastRow="0" w:firstColumn="1" w:lastColumn="0" w:noHBand="0" w:noVBand="1"/>
      </w:tblPr>
      <w:tblGrid>
        <w:gridCol w:w="3681"/>
        <w:gridCol w:w="1134"/>
        <w:gridCol w:w="1134"/>
        <w:gridCol w:w="1134"/>
        <w:gridCol w:w="1276"/>
        <w:gridCol w:w="1134"/>
      </w:tblGrid>
      <w:tr w:rsidR="0094558F" w:rsidRPr="00FE4002" w14:paraId="1E56BB67" w14:textId="77777777" w:rsidTr="0094558F">
        <w:trPr>
          <w:trHeight w:val="264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700A" w14:textId="18C293E6" w:rsidR="0094558F" w:rsidRPr="00FE4002" w:rsidRDefault="0094558F" w:rsidP="0094558F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الوصف</w:t>
            </w:r>
            <w:r w:rsidRPr="00060341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91B62" w14:textId="3F9A11AF" w:rsidR="0094558F" w:rsidRPr="00FE4002" w:rsidRDefault="0094558F" w:rsidP="0094558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C39DE" w14:textId="202C90A2" w:rsidR="0094558F" w:rsidRPr="00FE4002" w:rsidRDefault="0094558F" w:rsidP="0094558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4ED7E" w14:textId="11836111" w:rsidR="0094558F" w:rsidRPr="00FE4002" w:rsidRDefault="0094558F" w:rsidP="0094558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0EFB8" w14:textId="7383FE19" w:rsidR="0094558F" w:rsidRPr="00060341" w:rsidRDefault="0062612C" w:rsidP="0094558F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="0094558F"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للفترة</w:t>
            </w:r>
          </w:p>
          <w:p w14:paraId="7377A734" w14:textId="1D8950C5" w:rsidR="0094558F" w:rsidRPr="00FE4002" w:rsidRDefault="0094558F" w:rsidP="0094558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(2026–2028)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66B14" w14:textId="5D24889E" w:rsidR="0094558F" w:rsidRPr="00FE4002" w:rsidRDefault="0062612C" w:rsidP="0094558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المجموع</w:t>
            </w:r>
            <w:r w:rsidR="0094558F"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 xml:space="preserve"> بعد 2028</w:t>
            </w:r>
            <w:r w:rsidR="0094558F" w:rsidRPr="00060341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 </w:t>
            </w:r>
          </w:p>
        </w:tc>
      </w:tr>
      <w:tr w:rsidR="0094558F" w:rsidRPr="00FE4002" w14:paraId="05163C44" w14:textId="77777777" w:rsidTr="0094558F">
        <w:trPr>
          <w:trHeight w:val="145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02FCB" w14:textId="0E2B8638" w:rsidR="0094558F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الهيدروكلوروفلوروكربونية </w:t>
            </w:r>
          </w:p>
        </w:tc>
      </w:tr>
      <w:tr w:rsidR="00A63A6C" w:rsidRPr="00FE4002" w14:paraId="47FBC67E" w14:textId="77777777" w:rsidTr="0094558F">
        <w:trPr>
          <w:trHeight w:val="176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2B50D" w14:textId="3A30B1FD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خطط إدارة إزالة المواد الهيدروكلوروفلوروكربونية المعتمدة</w:t>
            </w:r>
            <w:r w:rsidRPr="00060341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88C5A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27,839,040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D171D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12,129,856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C72C7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10,012,821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BFB75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49,981,717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9610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8,294,572</w:t>
            </w:r>
          </w:p>
        </w:tc>
      </w:tr>
      <w:tr w:rsidR="00A63A6C" w:rsidRPr="00FE4002" w14:paraId="1CD6FA09" w14:textId="77777777" w:rsidTr="0094558F">
        <w:trPr>
          <w:trHeight w:val="14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AB215" w14:textId="3671B310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الثانية من خطة إدارة إزالة المواد الهيدروكلوروفلوروكربونية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E8F18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45FCB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245,025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B9A94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60393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275,025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3CFC8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63A6C" w:rsidRPr="00FE4002" w14:paraId="4C677897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DE98" w14:textId="6E7C5D19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الثالثة من خطة إدارة إزالة المواد الهيدروكلوروفلوروكربونية- إعداد المشروع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25751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CA00E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52CEE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952E5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120,000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DEA04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63A6C" w:rsidRPr="00FE4002" w14:paraId="1AD0AA2D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A0A3A" w14:textId="5F39F140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الثالثة من خطة إدارة إزالة المواد الهيدروكلوروفلوروكربونية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736F4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3E6FC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49,000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1422B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9,045,727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41F52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9,127,727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2735F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7,087,550</w:t>
            </w:r>
          </w:p>
        </w:tc>
      </w:tr>
      <w:tr w:rsidR="00A63A6C" w:rsidRPr="00FE4002" w14:paraId="558EC14F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D4FB2" w14:textId="213D6BF8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المرحلة الرابعة من خطة إدارة إزالة المواد الهيدروكلوروفلوروكربونية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74737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3,691,000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3E3DE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5,537,000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9A227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E783A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9,228,000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71C8A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63A6C" w:rsidRPr="00FE4002" w14:paraId="76950424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AD21B" w14:textId="2CB87702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خطة إدارة إزالة المواد الهيدروكلوروفلوروكربونية- كفاءة استخدام الطاقة (المقرر 89/6)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B50EB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C0B8E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76,000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42BAA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BF3DF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76,000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7870D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63A6C" w:rsidRPr="00FE4002" w14:paraId="0EA9F8AF" w14:textId="77777777" w:rsidTr="0094558F">
        <w:trPr>
          <w:trHeight w:val="7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CD42F" w14:textId="784C28B3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الهيدروكلوروفلوروكربونية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4F9B2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31,713,040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C0DB5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18,036,881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6D61B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19,058,548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0C597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68,808,469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90E65" w14:textId="77777777" w:rsidR="00A63A6C" w:rsidRPr="00FE4002" w:rsidRDefault="00A63A6C" w:rsidP="00A63A6C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15,382,122</w:t>
            </w:r>
          </w:p>
        </w:tc>
      </w:tr>
      <w:tr w:rsidR="0094558F" w:rsidRPr="00FE4002" w14:paraId="479ECD60" w14:textId="77777777" w:rsidTr="0094558F">
        <w:trPr>
          <w:trHeight w:val="119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609B2" w14:textId="6225F8A7" w:rsidR="0094558F" w:rsidRPr="00FE4002" w:rsidRDefault="00CE2C24" w:rsidP="00CE2C24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أنشطة المواد الهيدرووفلوروكربونية </w:t>
            </w:r>
          </w:p>
        </w:tc>
      </w:tr>
      <w:tr w:rsidR="00C910A7" w:rsidRPr="00FE4002" w14:paraId="7C17E157" w14:textId="77777777" w:rsidTr="0094558F">
        <w:trPr>
          <w:trHeight w:val="1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9C24E" w14:textId="0DD5A1F9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lastRenderedPageBreak/>
              <w:t>خطط التنفيذ المتعلقة بالمواد الهيدروفلوروكربونية بموجب تعديل كيغالي 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FE96C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2,423,439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AD230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8,111,263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E6250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2,625,520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E7FF6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13,160,222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FE599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2,271,790</w:t>
            </w:r>
          </w:p>
        </w:tc>
      </w:tr>
      <w:tr w:rsidR="00C910A7" w:rsidRPr="00FE4002" w14:paraId="31815BC3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CC0BD" w14:textId="1D8FB250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F85C8D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خطة</w:t>
            </w: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التنفيذ المتعلقة بالمواد الهيدروفلوروكربونية بموجب تعديل كيغالي- إعداد المشروع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AEF7F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1,077,226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2B6FF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41,730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34900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46237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1,118,956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889F5" w14:textId="77777777" w:rsidR="00C910A7" w:rsidRPr="00FE4002" w:rsidRDefault="00C910A7" w:rsidP="00C910A7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C910A7" w:rsidRPr="00FE4002" w14:paraId="042C8D42" w14:textId="77777777" w:rsidTr="0094558F">
        <w:trPr>
          <w:trHeight w:val="8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A26EC" w14:textId="2CAD0DDD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المرحلة الأولى من </w:t>
            </w:r>
            <w:r w:rsidR="00F85C8D">
              <w:rPr>
                <w:rFonts w:asciiTheme="majorBidi" w:hAnsiTheme="majorBidi" w:cstheme="majorBidi" w:hint="cs"/>
                <w:sz w:val="20"/>
                <w:rtl/>
                <w:lang w:eastAsia="zh-CN"/>
              </w:rPr>
              <w:t>خطة</w:t>
            </w:r>
            <w:r w:rsidR="00F85C8D"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 </w:t>
            </w: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التنفيذ المتعلقة بالمواد الهيدروفلوروكربونية بموجب تعديل كيغالي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418D4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7,413,052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968D6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10,349,717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7C245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17,531,992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49374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35,294,762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9A06F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52,329,174</w:t>
            </w:r>
          </w:p>
        </w:tc>
      </w:tr>
      <w:tr w:rsidR="00C910A7" w:rsidRPr="00FE4002" w14:paraId="6B9A8727" w14:textId="77777777" w:rsidTr="0094558F">
        <w:trPr>
          <w:trHeight w:val="13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3C2AB" w14:textId="7EA221B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الاستثمار في المواد الهيدروفلوروكربونية </w:t>
            </w:r>
            <w:r w:rsidRPr="00060341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FDB9C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941,600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8C011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D488E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55D82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3,081,600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1099C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C910A7" w:rsidRPr="00FE4002" w14:paraId="7FB4F64E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FC913" w14:textId="353CCAB4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 xml:space="preserve">الاستثمار في المواد الهيدروفلوروكربونية-23 </w:t>
            </w:r>
            <w:r w:rsidRPr="00060341">
              <w:rPr>
                <w:rFonts w:asciiTheme="majorBidi" w:hAnsiTheme="majorBidi" w:cstheme="majorBidi"/>
                <w:sz w:val="20"/>
                <w:lang w:eastAsia="zh-CN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19295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105D8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8,000,000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9ED49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0DDBD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8,000,000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77BCB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C910A7" w:rsidRPr="00FE4002" w14:paraId="031153DA" w14:textId="77777777" w:rsidTr="0094558F">
        <w:trPr>
          <w:trHeight w:val="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A0D30" w14:textId="4637848B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 xml:space="preserve">المجموع الفرعي لأنشطة  المواد الهيدروفلوروكربونية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8D836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11,855,317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B4711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26,502,710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21A8A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22,297,512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0DEEC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60,655,540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4E5D0" w14:textId="77777777" w:rsidR="00C910A7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54,600,964</w:t>
            </w:r>
          </w:p>
        </w:tc>
      </w:tr>
      <w:tr w:rsidR="0094558F" w:rsidRPr="00FE4002" w14:paraId="5773DDC7" w14:textId="77777777" w:rsidTr="0094558F">
        <w:trPr>
          <w:trHeight w:val="71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A8C44" w14:textId="1C921855" w:rsidR="0094558F" w:rsidRPr="00FE4002" w:rsidRDefault="00C910A7" w:rsidP="00C910A7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zh-CN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zh-CN"/>
              </w:rPr>
              <w:t>الأنشطة الأخرى</w:t>
            </w:r>
          </w:p>
        </w:tc>
      </w:tr>
      <w:tr w:rsidR="00A27606" w:rsidRPr="00FE4002" w14:paraId="1ECF633A" w14:textId="77777777" w:rsidTr="0094558F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FFA4E" w14:textId="3FDA56B5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– الإعداد  (المقرر 91/65)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24219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EA90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73342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629EA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2E60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27606" w:rsidRPr="00FE4002" w14:paraId="1A02C85E" w14:textId="77777777" w:rsidTr="0094558F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E630B" w14:textId="66ACE6D4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المشروعات التجريبية لكفاءة استخدام الطاقة (المقرر 91/65)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A4E99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4,050,000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626DC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DB99C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680E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6,150,000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BA842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27606" w:rsidRPr="00FE4002" w14:paraId="57EEFC17" w14:textId="77777777" w:rsidTr="0094558F">
        <w:trPr>
          <w:trHeight w:val="264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D8733" w14:textId="7831B60C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الصندوق المتجدد لكفاءة استخدام الطاقة (المقرر 95/87)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8B38E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21,400,000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D042A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56DDE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4905F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21,400,000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38B9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27606" w:rsidRPr="00FE4002" w14:paraId="07A2F4B4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9EF47" w14:textId="7A847245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الأخرى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D2001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25,550,000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19C75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2,100,000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C0308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D0B2B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27,650,000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2527B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A27606" w:rsidRPr="00FE4002" w14:paraId="380C659A" w14:textId="77777777" w:rsidTr="0094558F">
        <w:trPr>
          <w:trHeight w:val="58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263D4" w14:textId="724CDE41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الأنشطة القياسية</w:t>
            </w:r>
          </w:p>
        </w:tc>
      </w:tr>
      <w:tr w:rsidR="00A27606" w:rsidRPr="00FE4002" w14:paraId="024DCAA3" w14:textId="77777777" w:rsidTr="0094558F">
        <w:trPr>
          <w:trHeight w:val="73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29784" w14:textId="72D139D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التعزيز المؤسسي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B833C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6,948,001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67E4C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5,200,696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F9DB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1,363,670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93501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13,512,366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33750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27606" w:rsidRPr="00FE4002" w14:paraId="0C7796AC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38922" w14:textId="52E37C08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sz w:val="20"/>
                <w:rtl/>
                <w:lang w:eastAsia="zh-CN"/>
              </w:rPr>
              <w:t>الوحدة الأساسية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0C6DA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2,203,467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9808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2,218,892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45ABD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2,234,424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9D822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6,656,783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5512B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0</w:t>
            </w:r>
          </w:p>
        </w:tc>
      </w:tr>
      <w:tr w:rsidR="00A27606" w:rsidRPr="00FE4002" w14:paraId="361114C4" w14:textId="77777777" w:rsidTr="0094558F">
        <w:trPr>
          <w:trHeight w:val="5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BF2DD" w14:textId="1259305C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 الفرعي للأنشطة القياسية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0F2D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9,151,468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0BA75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7,419,588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DF59E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3,598,094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48372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20,169,149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3661C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0</w:t>
            </w:r>
          </w:p>
        </w:tc>
      </w:tr>
      <w:tr w:rsidR="00A27606" w:rsidRPr="00FE4002" w14:paraId="74DB5DEC" w14:textId="77777777" w:rsidTr="0094558F">
        <w:trPr>
          <w:trHeight w:val="69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67FD0" w14:textId="7564A5ED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060341">
              <w:rPr>
                <w:rFonts w:asciiTheme="majorBidi" w:hAnsiTheme="majorBidi" w:cstheme="majorBidi"/>
                <w:b/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23BE2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78,269,825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02776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54,059,179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6DC51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44,954,154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EF269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177,283,158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6579A" w14:textId="77777777" w:rsidR="00A27606" w:rsidRPr="00FE4002" w:rsidRDefault="00A27606" w:rsidP="00A27606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>69,983,086</w:t>
            </w:r>
          </w:p>
        </w:tc>
      </w:tr>
    </w:tbl>
    <w:p w14:paraId="340C5CD2" w14:textId="77777777" w:rsidR="00446FD3" w:rsidRPr="002513BB" w:rsidRDefault="00446FD3" w:rsidP="00C669DF">
      <w:pPr>
        <w:ind w:right="90"/>
        <w:jc w:val="right"/>
        <w:rPr>
          <w:sz w:val="20"/>
          <w:rtl/>
          <w:lang w:val="en-US" w:bidi="ar-SA"/>
        </w:rPr>
      </w:pPr>
      <w:r w:rsidRPr="002513BB">
        <w:rPr>
          <w:sz w:val="20"/>
          <w:rtl/>
          <w:lang w:val="en-US" w:bidi="ar-SA"/>
        </w:rPr>
        <w:t xml:space="preserve">* بما في ذلك تكاليف دعم الوكالة </w:t>
      </w:r>
      <w:r>
        <w:rPr>
          <w:rFonts w:hint="cs"/>
          <w:sz w:val="20"/>
          <w:rtl/>
          <w:lang w:val="en-US" w:bidi="ar-SA"/>
        </w:rPr>
        <w:t>حسب الاقتضاء</w:t>
      </w:r>
      <w:r w:rsidRPr="002513BB">
        <w:rPr>
          <w:sz w:val="20"/>
          <w:rtl/>
          <w:lang w:val="en-US" w:bidi="ar-SA"/>
        </w:rPr>
        <w:t>.</w:t>
      </w:r>
    </w:p>
    <w:p w14:paraId="13F7402D" w14:textId="77777777" w:rsidR="00446FD3" w:rsidRDefault="00446FD3" w:rsidP="00446FD3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 w:rsidRPr="00446FD3">
        <w:rPr>
          <w:b/>
          <w:bCs/>
          <w:sz w:val="26"/>
          <w:szCs w:val="26"/>
          <w:rtl/>
          <w:lang w:val="en-CA" w:bidi="ar-SA"/>
        </w:rPr>
        <w:t>رابع</w:t>
      </w:r>
      <w:r w:rsidRPr="00446FD3">
        <w:rPr>
          <w:rFonts w:hint="cs"/>
          <w:b/>
          <w:bCs/>
          <w:sz w:val="26"/>
          <w:szCs w:val="26"/>
          <w:rtl/>
          <w:lang w:val="en-CA" w:bidi="ar-SA"/>
        </w:rPr>
        <w:t>اً.</w:t>
      </w:r>
      <w:r w:rsidRPr="00446FD3">
        <w:rPr>
          <w:b/>
          <w:bCs/>
          <w:sz w:val="26"/>
          <w:szCs w:val="26"/>
          <w:rtl/>
          <w:lang w:val="en-CA" w:bidi="ar-SA"/>
        </w:rPr>
        <w:tab/>
        <w:t>مؤشرات الأداء</w:t>
      </w:r>
    </w:p>
    <w:p w14:paraId="58C9958F" w14:textId="72F07373" w:rsidR="00853741" w:rsidRDefault="00853741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853741">
        <w:rPr>
          <w:sz w:val="26"/>
          <w:szCs w:val="26"/>
          <w:rtl/>
          <w:lang w:val="en-CA" w:bidi="ar-LB"/>
        </w:rPr>
        <w:t xml:space="preserve">قدّم برنامج الأمم المتحدة الإنمائي مؤشرات أداء عملاً </w:t>
      </w:r>
      <w:r>
        <w:rPr>
          <w:rFonts w:hint="cs"/>
          <w:sz w:val="26"/>
          <w:szCs w:val="26"/>
          <w:rtl/>
          <w:lang w:val="en-CA" w:bidi="ar-LB"/>
        </w:rPr>
        <w:t>بالمقرر</w:t>
      </w:r>
      <w:r w:rsidRPr="00853741">
        <w:rPr>
          <w:sz w:val="26"/>
          <w:szCs w:val="26"/>
          <w:rtl/>
          <w:lang w:val="en-CA" w:bidi="ar-LB"/>
        </w:rPr>
        <w:t xml:space="preserve"> 93/8(د) في سرد </w:t>
      </w:r>
      <w:r w:rsidR="00954196">
        <w:rPr>
          <w:sz w:val="26"/>
          <w:szCs w:val="26"/>
          <w:rtl/>
          <w:lang w:val="en-CA" w:bidi="ar-LB"/>
        </w:rPr>
        <w:t>خطة أعمال</w:t>
      </w:r>
      <w:r w:rsidRPr="00853741">
        <w:rPr>
          <w:sz w:val="26"/>
          <w:szCs w:val="26"/>
          <w:rtl/>
          <w:lang w:val="en-CA" w:bidi="ar-LB"/>
        </w:rPr>
        <w:t>ه. وأبلغت الأمانة برنامج الأمم المتحدة الإنمائي بالأهداف الموضحة في الجدول 4.</w:t>
      </w:r>
    </w:p>
    <w:p w14:paraId="66A5E9F6" w14:textId="376B859F" w:rsidR="00FC4EAA" w:rsidRDefault="00853741" w:rsidP="00853741">
      <w:pPr>
        <w:keepNext/>
        <w:jc w:val="right"/>
        <w:rPr>
          <w:b/>
          <w:bCs/>
          <w:sz w:val="26"/>
          <w:szCs w:val="26"/>
          <w:rtl/>
          <w:lang w:val="en-CA" w:bidi="ar-SA"/>
        </w:rPr>
      </w:pPr>
      <w:r w:rsidRPr="00853741">
        <w:rPr>
          <w:b/>
          <w:bCs/>
          <w:sz w:val="26"/>
          <w:szCs w:val="26"/>
          <w:rtl/>
          <w:lang w:val="en-CA" w:bidi="ar-SA"/>
        </w:rPr>
        <w:t xml:space="preserve">الجدول 4. مؤشرات أداء برنامج الأمم المتحدة الإنمائي لعام </w:t>
      </w:r>
      <w:r w:rsidR="00FC4EAA">
        <w:rPr>
          <w:rFonts w:hint="cs"/>
          <w:b/>
          <w:bCs/>
          <w:sz w:val="26"/>
          <w:szCs w:val="26"/>
          <w:rtl/>
          <w:lang w:val="en-CA" w:bidi="ar-SA"/>
        </w:rPr>
        <w:t>2026</w:t>
      </w:r>
    </w:p>
    <w:tbl>
      <w:tblPr>
        <w:bidiVisual/>
        <w:tblW w:w="53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2752"/>
        <w:gridCol w:w="3961"/>
        <w:gridCol w:w="1566"/>
      </w:tblGrid>
      <w:tr w:rsidR="00FC4EAA" w:rsidRPr="00FE4002" w14:paraId="42DF0A30" w14:textId="77777777" w:rsidTr="009C764C">
        <w:trPr>
          <w:trHeight w:val="136"/>
          <w:tblHeader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060D686C" w14:textId="3D297393" w:rsidR="00FC4EAA" w:rsidRPr="00FE4002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نوع المؤشر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4B6BB9D8" w14:textId="281D3177" w:rsidR="00FC4EAA" w:rsidRPr="00FE4002" w:rsidRDefault="004F791B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العنوان القصير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7EC57FA9" w14:textId="5581BD97" w:rsidR="00FC4EAA" w:rsidRPr="00FE4002" w:rsidRDefault="00CB21A1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الحساب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79BF81AF" w14:textId="3DAE17D0" w:rsidR="00FC4EAA" w:rsidRPr="00FE4002" w:rsidRDefault="00FC4EAA" w:rsidP="00DB7478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b/>
                <w:bCs/>
                <w:sz w:val="20"/>
                <w:lang w:eastAsia="en-CA"/>
              </w:rPr>
              <w:t xml:space="preserve">2026 </w:t>
            </w:r>
            <w:r w:rsidR="00CB21A1">
              <w:rPr>
                <w:rFonts w:asciiTheme="majorBidi" w:hAnsiTheme="majorBidi" w:cstheme="majorBidi" w:hint="cs"/>
                <w:b/>
                <w:bCs/>
                <w:sz w:val="20"/>
                <w:rtl/>
                <w:lang w:eastAsia="en-CA"/>
              </w:rPr>
              <w:t>هدف عام</w:t>
            </w:r>
          </w:p>
        </w:tc>
      </w:tr>
      <w:tr w:rsidR="00FC4EAA" w:rsidRPr="00FE4002" w14:paraId="221E5A6F" w14:textId="77777777" w:rsidTr="009C764C">
        <w:trPr>
          <w:trHeight w:val="44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0196B7C5" w14:textId="3F1D545D" w:rsidR="00FC4EAA" w:rsidRPr="00FE4002" w:rsidRDefault="00CB21A1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0E14BC5D" w14:textId="1535EEF2" w:rsidR="00FC4EAA" w:rsidRPr="00FE4002" w:rsidRDefault="00A14548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الشرائح الموافق عليها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4C8AED50" w14:textId="26E640B5" w:rsidR="00FC4EAA" w:rsidRPr="00FE4002" w:rsidRDefault="007967F2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الشرائح الموافق عليها مقابل تلك المخططة*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08BEFDE1" w14:textId="77777777" w:rsidR="00FC4EAA" w:rsidRPr="00FE4002" w:rsidRDefault="00FC4EAA" w:rsidP="00DB7478">
            <w:pPr>
              <w:keepNext/>
              <w:jc w:val="right"/>
              <w:rPr>
                <w:rFonts w:asciiTheme="majorBidi" w:hAnsiTheme="majorBidi" w:cstheme="majorBidi"/>
                <w:sz w:val="20"/>
              </w:rPr>
            </w:pPr>
            <w:r w:rsidRPr="00FE4002">
              <w:rPr>
                <w:rFonts w:asciiTheme="majorBidi" w:hAnsiTheme="majorBidi" w:cstheme="majorBidi"/>
                <w:sz w:val="20"/>
              </w:rPr>
              <w:t>37</w:t>
            </w:r>
          </w:p>
        </w:tc>
      </w:tr>
      <w:tr w:rsidR="00FC4EAA" w:rsidRPr="00FE4002" w14:paraId="688B3D44" w14:textId="77777777" w:rsidTr="009C764C">
        <w:trPr>
          <w:trHeight w:val="228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018028EC" w14:textId="4A9EC89F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التخطيط-الموافقة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2CAE9BFC" w14:textId="25601788" w:rsidR="00A14548" w:rsidRPr="00FE4002" w:rsidRDefault="00A14548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المشروعات الفردية/الأنشطة المعتمدة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41A2D981" w14:textId="03F4EB2F" w:rsidR="00FC4EAA" w:rsidRPr="00FE4002" w:rsidRDefault="007967F2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عدد المشروعات/الأنشطة الموافق عليها مقابل تلك المخططة (بما في ذلك أنشطة إعداد المشروع)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1F7F0FBB" w14:textId="77777777" w:rsidR="00FC4EAA" w:rsidRPr="00FE4002" w:rsidRDefault="00FC4EAA" w:rsidP="00DB7478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30</w:t>
            </w:r>
          </w:p>
        </w:tc>
      </w:tr>
      <w:tr w:rsidR="00FC4EAA" w:rsidRPr="00FE4002" w14:paraId="550FFC29" w14:textId="77777777" w:rsidTr="009C764C">
        <w:trPr>
          <w:trHeight w:val="79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40BA4CB8" w14:textId="1F96E988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461E01B7" w14:textId="6773C0C3" w:rsidR="00FC4EAA" w:rsidRPr="00FE4002" w:rsidRDefault="00A14548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الأموال </w:t>
            </w:r>
            <w:r w:rsidR="00667AC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المصروفة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08349F47" w14:textId="1F9C403A" w:rsidR="00FC4EAA" w:rsidRPr="00FE4002" w:rsidRDefault="00424FC0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إستنادا إلى الصرف التقديري في </w:t>
            </w:r>
            <w:r w:rsidR="005E57CA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التقارير المرحلية 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65CF1971" w14:textId="77777777" w:rsidR="00FC4EAA" w:rsidRPr="00FE4002" w:rsidRDefault="00FC4EAA" w:rsidP="00DB7478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21,010,532</w:t>
            </w:r>
          </w:p>
        </w:tc>
      </w:tr>
      <w:tr w:rsidR="00781035" w:rsidRPr="00FE4002" w14:paraId="3A596749" w14:textId="77777777" w:rsidTr="009C764C">
        <w:trPr>
          <w:trHeight w:val="270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61499140" w14:textId="36F026FC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5E5634B7" w14:textId="26C664AE" w:rsidR="00781035" w:rsidRPr="00FE4002" w:rsidRDefault="00290DE4" w:rsidP="00290DE4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إزالة المواد المستنفدة للأوزون للمشروعات ذات الصلة ب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المواد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الهيدروكلوروفلوروكربو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2C3142F9" w14:textId="54437640" w:rsidR="00781035" w:rsidRPr="00FE4002" w:rsidRDefault="00F66183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إزالة المواد المستنفدة للأوزون للمشروعات ذات الصلة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ب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المواد 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>الهيدروكلوروفلوروكربو</w:t>
            </w:r>
            <w:r w:rsidRPr="00290DE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290DE4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بأطنان قدرات استنفاد الأوزون مقابل تلك المخططة حسب التقارير المرحلية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78E312E9" w14:textId="326E529C" w:rsidR="00781035" w:rsidRPr="00FE4002" w:rsidRDefault="00DD586B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828.0 </w:t>
            </w:r>
            <w:r w:rsidR="00A10251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طناً من </w:t>
            </w:r>
            <w:r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قدرات استنفاد الأوزون </w:t>
            </w:r>
            <w:r w:rsidR="00781035" w:rsidRPr="00FE4002">
              <w:rPr>
                <w:rFonts w:asciiTheme="majorBidi" w:hAnsiTheme="majorBidi" w:cstheme="majorBidi"/>
                <w:sz w:val="20"/>
                <w:lang w:eastAsia="en-CA"/>
              </w:rPr>
              <w:t xml:space="preserve"> </w:t>
            </w:r>
          </w:p>
        </w:tc>
      </w:tr>
      <w:tr w:rsidR="00781035" w:rsidRPr="00FE4002" w14:paraId="756EDE92" w14:textId="77777777" w:rsidTr="009C764C">
        <w:trPr>
          <w:trHeight w:val="276"/>
        </w:trPr>
        <w:tc>
          <w:tcPr>
            <w:tcW w:w="828" w:type="pct"/>
            <w:tcMar>
              <w:left w:w="72" w:type="dxa"/>
              <w:right w:w="72" w:type="dxa"/>
            </w:tcMar>
          </w:tcPr>
          <w:p w14:paraId="12DC3211" w14:textId="47ADAF0B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</w:tcPr>
          <w:p w14:paraId="247961C9" w14:textId="7FEBB900" w:rsidR="00781035" w:rsidRPr="00FE4002" w:rsidRDefault="007137C9" w:rsidP="007137C9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التخفيض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للمشروعات ذات الصلة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باالمواد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</w:tcPr>
          <w:p w14:paraId="5FA92AEB" w14:textId="0FAB0C6A" w:rsidR="00781035" w:rsidRPr="00FE4002" w:rsidRDefault="00AF4167" w:rsidP="007637EA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التخفيض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التدريجي 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للمواد ال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للمشروعات ذات الصلة </w:t>
            </w:r>
            <w:r w:rsidR="007637EA"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باالمواد ال</w:t>
            </w:r>
            <w:r w:rsidR="007637EA"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>هيدروفلوروكربو</w:t>
            </w:r>
            <w:r w:rsidR="007637EA" w:rsidRPr="007137C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نية</w:t>
            </w:r>
            <w:r w:rsidR="007637EA" w:rsidRPr="007137C9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</w:t>
            </w:r>
            <w:r w:rsidR="007637EA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>بأطنان مكافئ ثاني أكسيد الكربون مقابل تلك المخططة حسب التقارير المرحلية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77E05D79" w14:textId="489E359B" w:rsidR="00781035" w:rsidRPr="00FE4002" w:rsidRDefault="00813558" w:rsidP="00781035">
            <w:pPr>
              <w:jc w:val="righ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rtl/>
                <w:lang w:eastAsia="en-CA"/>
              </w:rPr>
              <w:t>1,686,935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ط</w:t>
            </w:r>
            <w:r w:rsidR="002E29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ناً من </w:t>
            </w:r>
            <w:r w:rsidR="002E29EF" w:rsidRPr="007637EA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مكافئ ثاني أكسيد الكربون </w:t>
            </w:r>
            <w:r w:rsidR="002E29E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</w:p>
        </w:tc>
      </w:tr>
      <w:tr w:rsidR="00781035" w:rsidRPr="00FE4002" w14:paraId="4F6D0540" w14:textId="77777777" w:rsidTr="009C764C">
        <w:trPr>
          <w:trHeight w:val="550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395D6B5E" w14:textId="28B14F5B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4FECD761" w14:textId="2989A00E" w:rsidR="00781035" w:rsidRPr="00FE4002" w:rsidRDefault="007A7108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="007137C9"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4C0F8319" w14:textId="6F932F73" w:rsidR="00781035" w:rsidRPr="00FE4002" w:rsidRDefault="007A7108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="007637EA"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 مقابل المخطط في التقارير المرحلية لجميع الأنشطة (فيما عدا إعداد المشروع)**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0A252E47" w14:textId="77777777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53</w:t>
            </w:r>
          </w:p>
        </w:tc>
      </w:tr>
      <w:tr w:rsidR="00781035" w:rsidRPr="00FE4002" w14:paraId="4237F2E5" w14:textId="77777777" w:rsidTr="009C764C">
        <w:trPr>
          <w:trHeight w:val="306"/>
        </w:trPr>
        <w:tc>
          <w:tcPr>
            <w:tcW w:w="828" w:type="pct"/>
            <w:tcMar>
              <w:left w:w="72" w:type="dxa"/>
              <w:right w:w="72" w:type="dxa"/>
            </w:tcMar>
          </w:tcPr>
          <w:p w14:paraId="246F4F94" w14:textId="2B75F69C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7E15B9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التنفيذ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</w:tcPr>
          <w:p w14:paraId="5D4CA6BF" w14:textId="4A7DD255" w:rsidR="00781035" w:rsidRPr="00FE4002" w:rsidRDefault="00AF4173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AF4173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</w:tcPr>
          <w:p w14:paraId="60A5E040" w14:textId="6A2EA46E" w:rsidR="00781035" w:rsidRPr="00FE4002" w:rsidRDefault="00FC63FF" w:rsidP="00FC63FF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السياسة </w:t>
            </w:r>
            <w:r w:rsidRPr="00FC63FF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التشغيلية</w:t>
            </w: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بشأن </w:t>
            </w:r>
            <w:r w:rsidRPr="00AF4173">
              <w:rPr>
                <w:rFonts w:asciiTheme="majorBidi" w:hAnsiTheme="majorBidi" w:cstheme="majorBidi"/>
                <w:sz w:val="20"/>
                <w:rtl/>
                <w:lang w:eastAsia="en-CA"/>
              </w:rPr>
              <w:t>تعميم مراعاة المنظور الجنساني</w:t>
            </w: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 xml:space="preserve"> </w:t>
            </w:r>
            <w:r w:rsidRPr="00FC63FF">
              <w:rPr>
                <w:rFonts w:asciiTheme="majorBidi" w:hAnsiTheme="majorBidi" w:cstheme="majorBidi"/>
                <w:sz w:val="20"/>
                <w:rtl/>
                <w:lang w:eastAsia="en-CA"/>
              </w:rPr>
              <w:t>المطبقة على جميع المشروعات الموافق عليها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5698E28C" w14:textId="3AB91631" w:rsidR="00781035" w:rsidRPr="00FE4002" w:rsidRDefault="002E29EF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100 في المائة</w:t>
            </w:r>
          </w:p>
        </w:tc>
      </w:tr>
      <w:tr w:rsidR="00FC4EAA" w:rsidRPr="00FE4002" w14:paraId="33BE715F" w14:textId="77777777" w:rsidTr="009C764C">
        <w:trPr>
          <w:trHeight w:val="316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776E1374" w14:textId="615448F5" w:rsidR="00FC4EAA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54ED484B" w14:textId="39A85D69" w:rsidR="00FC4EAA" w:rsidRPr="00FE4002" w:rsidRDefault="00424FC0" w:rsidP="00AF4173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سرعة الإنجاز المالي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2DFB4887" w14:textId="4508BD6C" w:rsidR="003E625E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مدى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المشروعات من الوجهة المالية في غضون 12 شهرا بعد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للمشروع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1C1A305F" w14:textId="27C3550F" w:rsidR="00FC4EAA" w:rsidRPr="00FE4002" w:rsidRDefault="00E5275B" w:rsidP="00DB7478">
            <w:pPr>
              <w:ind w:left="-70"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12 شهرا بعد </w:t>
            </w:r>
            <w:r w:rsidRPr="003E625E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الإنجاز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التشغيلي </w:t>
            </w:r>
          </w:p>
        </w:tc>
      </w:tr>
      <w:tr w:rsidR="00781035" w:rsidRPr="00FE4002" w14:paraId="2ABB5784" w14:textId="77777777" w:rsidTr="009C764C">
        <w:trPr>
          <w:trHeight w:val="226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2C102094" w14:textId="163DBEE1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55E16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إداري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01BEAA28" w14:textId="160D4711" w:rsidR="00781035" w:rsidRPr="00FE4002" w:rsidRDefault="004F4391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7A7108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0A927296" w14:textId="6A974547" w:rsidR="00781035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تقارير </w:t>
            </w:r>
            <w:r w:rsidR="00D95AB4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إنجاز</w:t>
            </w: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 المشروع في الوقت المحدد إستنادا إلى التقرير المرحلي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2F42A4DC" w14:textId="77777777" w:rsidR="00781035" w:rsidRPr="00FE4002" w:rsidRDefault="00781035" w:rsidP="0078103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FE4002">
              <w:rPr>
                <w:rFonts w:asciiTheme="majorBidi" w:hAnsiTheme="majorBidi" w:cstheme="majorBidi"/>
                <w:sz w:val="20"/>
                <w:lang w:eastAsia="en-CA"/>
              </w:rPr>
              <w:t>3</w:t>
            </w:r>
          </w:p>
        </w:tc>
      </w:tr>
      <w:tr w:rsidR="00781035" w:rsidRPr="00FE4002" w14:paraId="6C233DCF" w14:textId="77777777" w:rsidTr="009C764C">
        <w:trPr>
          <w:trHeight w:val="488"/>
        </w:trPr>
        <w:tc>
          <w:tcPr>
            <w:tcW w:w="828" w:type="pct"/>
            <w:tcMar>
              <w:left w:w="72" w:type="dxa"/>
              <w:right w:w="72" w:type="dxa"/>
            </w:tcMar>
            <w:hideMark/>
          </w:tcPr>
          <w:p w14:paraId="7019381B" w14:textId="2C26E191" w:rsidR="00781035" w:rsidRPr="00FE4002" w:rsidRDefault="00781035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055E16"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lastRenderedPageBreak/>
              <w:t>إداري</w:t>
            </w:r>
          </w:p>
        </w:tc>
        <w:tc>
          <w:tcPr>
            <w:tcW w:w="1387" w:type="pct"/>
            <w:tcMar>
              <w:left w:w="72" w:type="dxa"/>
              <w:right w:w="72" w:type="dxa"/>
            </w:tcMar>
            <w:hideMark/>
          </w:tcPr>
          <w:p w14:paraId="128A6181" w14:textId="20D8195F" w:rsidR="00781035" w:rsidRPr="00FE4002" w:rsidRDefault="00ED0205" w:rsidP="00ED0205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ED0205">
              <w:rPr>
                <w:rFonts w:asciiTheme="majorBidi" w:hAnsiTheme="majorBidi" w:cstheme="majorBidi"/>
                <w:sz w:val="20"/>
                <w:rtl/>
                <w:lang w:eastAsia="en-CA"/>
              </w:rPr>
              <w:t xml:space="preserve">تقديم التقارير المرحلية وخطط الأعمال في الوقت المحدد </w:t>
            </w:r>
          </w:p>
        </w:tc>
        <w:tc>
          <w:tcPr>
            <w:tcW w:w="1996" w:type="pct"/>
            <w:tcMar>
              <w:left w:w="72" w:type="dxa"/>
              <w:right w:w="72" w:type="dxa"/>
            </w:tcMar>
            <w:hideMark/>
          </w:tcPr>
          <w:p w14:paraId="61CB4D21" w14:textId="146C5166" w:rsidR="00781035" w:rsidRPr="00FE4002" w:rsidRDefault="003E625E" w:rsidP="003E625E">
            <w:pPr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 w:rsidRPr="003E625E">
              <w:rPr>
                <w:rFonts w:asciiTheme="majorBidi" w:hAnsiTheme="majorBidi" w:cstheme="majorBidi"/>
                <w:sz w:val="20"/>
                <w:rtl/>
                <w:lang w:eastAsia="en-CA"/>
              </w:rPr>
              <w:t>تقديم التقارير المرحلية وخطط الأعمال والاستجابات في الوقت المحدد ما لم يتفق على خلاف ذلك</w:t>
            </w:r>
          </w:p>
        </w:tc>
        <w:tc>
          <w:tcPr>
            <w:tcW w:w="789" w:type="pct"/>
            <w:tcMar>
              <w:left w:w="72" w:type="dxa"/>
              <w:right w:w="72" w:type="dxa"/>
            </w:tcMar>
          </w:tcPr>
          <w:p w14:paraId="4F5ADED4" w14:textId="4E431E74" w:rsidR="00781035" w:rsidRPr="00FE4002" w:rsidRDefault="00E5275B" w:rsidP="00781035">
            <w:pPr>
              <w:keepNext/>
              <w:jc w:val="right"/>
              <w:rPr>
                <w:rFonts w:asciiTheme="majorBidi" w:hAnsiTheme="majorBidi" w:cstheme="majorBidi"/>
                <w:sz w:val="20"/>
                <w:lang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  <w:lang w:eastAsia="en-CA"/>
              </w:rPr>
              <w:t>في الوقت المحدد</w:t>
            </w:r>
          </w:p>
        </w:tc>
      </w:tr>
    </w:tbl>
    <w:p w14:paraId="3F20734A" w14:textId="425EE2FE" w:rsidR="00E5275B" w:rsidRDefault="00E5275B" w:rsidP="00C669DF">
      <w:pPr>
        <w:bidi/>
        <w:rPr>
          <w:rtl/>
          <w:lang w:bidi="ar-LB"/>
        </w:rPr>
      </w:pPr>
      <w:r>
        <w:rPr>
          <w:rtl/>
          <w:lang w:bidi="ar-LB"/>
        </w:rPr>
        <w:t xml:space="preserve">* سيتم خفض أهداف الوكالة إذا لم تتمكن من تقديم شريحة بسبب وكالة متعاونة أو وكالة رئيسية أخرى أو إذا كانت خطة إدارة إزالة المواد الهيدروكلوروفلوروكربونية أو </w:t>
      </w:r>
      <w:r w:rsidRPr="0030151C">
        <w:rPr>
          <w:rtl/>
          <w:lang w:bidi="ar-LB"/>
        </w:rPr>
        <w:t xml:space="preserve">خطة </w:t>
      </w:r>
      <w:r w:rsidR="003A4634">
        <w:rPr>
          <w:rFonts w:hint="cs"/>
          <w:rtl/>
          <w:lang w:bidi="ar-LB"/>
        </w:rPr>
        <w:t>ا</w:t>
      </w:r>
      <w:r w:rsidR="001E5E94" w:rsidRPr="00060341">
        <w:rPr>
          <w:rFonts w:asciiTheme="majorBidi" w:hAnsiTheme="majorBidi" w:cstheme="majorBidi"/>
          <w:sz w:val="20"/>
          <w:rtl/>
          <w:lang w:eastAsia="zh-CN"/>
        </w:rPr>
        <w:t>لتنفيذ المتعلقة بالمواد الهيدروفلوروكربونية بموجب تعديل كيغالي</w:t>
      </w:r>
      <w:r w:rsidR="003A4634">
        <w:rPr>
          <w:rFonts w:asciiTheme="majorBidi" w:hAnsiTheme="majorBidi" w:cstheme="majorBidi" w:hint="cs"/>
          <w:sz w:val="20"/>
          <w:rtl/>
          <w:lang w:eastAsia="zh-CN"/>
        </w:rPr>
        <w:t xml:space="preserve"> </w:t>
      </w:r>
      <w:r>
        <w:rPr>
          <w:rtl/>
          <w:lang w:bidi="ar-LB"/>
        </w:rPr>
        <w:t xml:space="preserve">التي قدمت </w:t>
      </w:r>
      <w:r w:rsidR="00F502E4">
        <w:rPr>
          <w:rFonts w:hint="cs"/>
          <w:rtl/>
          <w:lang w:bidi="ar-LB"/>
        </w:rPr>
        <w:t>لكي تنظر فيها</w:t>
      </w:r>
      <w:r>
        <w:rPr>
          <w:rtl/>
          <w:lang w:bidi="ar-LB"/>
        </w:rPr>
        <w:t xml:space="preserve"> اللجنة التنفيذية لم يوافق عليها نتيجة لعوامل خارج</w:t>
      </w:r>
      <w:r w:rsidR="004B48F8">
        <w:rPr>
          <w:rFonts w:hint="cs"/>
          <w:rtl/>
          <w:lang w:bidi="ar-LB"/>
        </w:rPr>
        <w:t xml:space="preserve">ة عن </w:t>
      </w:r>
      <w:r>
        <w:rPr>
          <w:rtl/>
          <w:lang w:bidi="ar-LB"/>
        </w:rPr>
        <w:t>سيطرة وحدة الأوزون الوطنية والوكالة</w:t>
      </w:r>
      <w:r w:rsidR="00F502E4">
        <w:rPr>
          <w:rFonts w:hint="cs"/>
          <w:rtl/>
          <w:lang w:bidi="ar-LB"/>
        </w:rPr>
        <w:t>.</w:t>
      </w:r>
    </w:p>
    <w:p w14:paraId="5AF3C582" w14:textId="08D0F590" w:rsidR="00E5275B" w:rsidRPr="0030151C" w:rsidRDefault="00E5275B" w:rsidP="00C669DF">
      <w:pPr>
        <w:bidi/>
        <w:rPr>
          <w:rtl/>
          <w:lang w:bidi="ar-LB"/>
        </w:rPr>
      </w:pPr>
      <w:r>
        <w:rPr>
          <w:rtl/>
          <w:lang w:bidi="ar-LB"/>
        </w:rPr>
        <w:t xml:space="preserve">** </w:t>
      </w:r>
      <w:r w:rsidRPr="0030151C">
        <w:rPr>
          <w:rtl/>
          <w:lang w:bidi="ar-LB"/>
        </w:rPr>
        <w:t xml:space="preserve">سيتم خفض أهداف </w:t>
      </w:r>
      <w:r>
        <w:rPr>
          <w:rtl/>
          <w:lang w:bidi="ar-LB"/>
        </w:rPr>
        <w:t>الوكالة</w:t>
      </w:r>
      <w:r w:rsidRPr="0030151C">
        <w:rPr>
          <w:rtl/>
          <w:lang w:bidi="ar-LB"/>
        </w:rPr>
        <w:t xml:space="preserve"> إذا تمت الموافقة على تمديد تاريخ </w:t>
      </w:r>
      <w:r w:rsidR="00F502E4">
        <w:rPr>
          <w:rFonts w:hint="cs"/>
          <w:rtl/>
          <w:lang w:bidi="ar-LB"/>
        </w:rPr>
        <w:t>إنجاز المشروع</w:t>
      </w:r>
      <w:r w:rsidRPr="0030151C">
        <w:rPr>
          <w:rtl/>
          <w:lang w:bidi="ar-LB"/>
        </w:rPr>
        <w:t xml:space="preserve"> من جانب اللجنة التنفيذية.</w:t>
      </w:r>
    </w:p>
    <w:p w14:paraId="08C18972" w14:textId="5E69781F" w:rsidR="00D45229" w:rsidRPr="009A1BC3" w:rsidRDefault="00D8718F" w:rsidP="00D8718F">
      <w:pPr>
        <w:bidi/>
        <w:spacing w:before="240" w:after="240"/>
        <w:rPr>
          <w:b/>
          <w:bCs/>
          <w:sz w:val="26"/>
          <w:szCs w:val="26"/>
          <w:rtl/>
          <w:lang w:val="en-CA" w:bidi="ar-SA"/>
        </w:rPr>
      </w:pPr>
      <w:r>
        <w:rPr>
          <w:rFonts w:hint="cs"/>
          <w:b/>
          <w:bCs/>
          <w:sz w:val="26"/>
          <w:szCs w:val="26"/>
          <w:rtl/>
          <w:lang w:val="en-CA" w:bidi="ar-SA"/>
        </w:rPr>
        <w:t>خامساً.</w:t>
      </w:r>
      <w:r>
        <w:rPr>
          <w:b/>
          <w:bCs/>
          <w:sz w:val="26"/>
          <w:szCs w:val="26"/>
          <w:rtl/>
          <w:lang w:val="en-CA" w:bidi="ar-SA"/>
        </w:rPr>
        <w:tab/>
      </w:r>
      <w:r w:rsidR="009A1BC3" w:rsidRPr="009A1BC3">
        <w:rPr>
          <w:rFonts w:hint="cs"/>
          <w:b/>
          <w:bCs/>
          <w:sz w:val="26"/>
          <w:szCs w:val="26"/>
          <w:rtl/>
          <w:lang w:val="en-CA" w:bidi="ar-SA"/>
        </w:rPr>
        <w:t>التوصية</w:t>
      </w:r>
    </w:p>
    <w:p w14:paraId="4BE6F6F9" w14:textId="14A9C2ED" w:rsidR="009A1BC3" w:rsidRDefault="009A1BC3">
      <w:pPr>
        <w:pStyle w:val="Heading1"/>
        <w:numPr>
          <w:ilvl w:val="0"/>
          <w:numId w:val="11"/>
        </w:numPr>
        <w:bidi/>
        <w:spacing w:line="288" w:lineRule="auto"/>
        <w:ind w:left="0" w:firstLine="0"/>
        <w:rPr>
          <w:sz w:val="26"/>
          <w:szCs w:val="26"/>
          <w:rtl/>
          <w:lang w:val="en-CA" w:bidi="ar-LB"/>
        </w:rPr>
      </w:pPr>
      <w:r w:rsidRPr="009A1BC3">
        <w:rPr>
          <w:rFonts w:hint="cs"/>
          <w:sz w:val="26"/>
          <w:szCs w:val="26"/>
          <w:rtl/>
          <w:lang w:val="en-CA" w:bidi="ar-LB"/>
        </w:rPr>
        <w:t xml:space="preserve">قد ترغب </w:t>
      </w:r>
      <w:r w:rsidR="00253173">
        <w:rPr>
          <w:rFonts w:hint="cs"/>
          <w:sz w:val="26"/>
          <w:szCs w:val="26"/>
          <w:rtl/>
          <w:lang w:val="en-CA" w:bidi="ar-LB"/>
        </w:rPr>
        <w:t>اللجنة التنفيذية</w:t>
      </w:r>
      <w:r w:rsidRPr="009A1BC3">
        <w:rPr>
          <w:rFonts w:hint="cs"/>
          <w:sz w:val="26"/>
          <w:szCs w:val="26"/>
          <w:rtl/>
          <w:lang w:val="en-CA" w:bidi="ar-LB"/>
        </w:rPr>
        <w:t xml:space="preserve"> في</w:t>
      </w:r>
      <w:r w:rsidR="00253173">
        <w:rPr>
          <w:rFonts w:hint="cs"/>
          <w:sz w:val="26"/>
          <w:szCs w:val="26"/>
          <w:rtl/>
          <w:lang w:val="en-CA" w:bidi="ar-LB"/>
        </w:rPr>
        <w:t>ما يلي</w:t>
      </w:r>
      <w:r w:rsidRPr="009A1BC3">
        <w:rPr>
          <w:rFonts w:hint="cs"/>
          <w:sz w:val="26"/>
          <w:szCs w:val="26"/>
          <w:rtl/>
          <w:lang w:val="en-CA" w:bidi="ar-LB"/>
        </w:rPr>
        <w:t>:</w:t>
      </w:r>
    </w:p>
    <w:p w14:paraId="6ECA2C47" w14:textId="12DE137D" w:rsidR="00253173" w:rsidRDefault="005608E4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 w:rsidRPr="008F528E"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تحيط علماً</w:t>
      </w:r>
      <w:r w:rsidRPr="008F528E">
        <w:rPr>
          <w:rFonts w:hint="cs"/>
          <w:sz w:val="26"/>
          <w:szCs w:val="26"/>
          <w:rtl/>
          <w:lang w:bidi="ar-LB"/>
        </w:rPr>
        <w:t xml:space="preserve"> </w:t>
      </w:r>
      <w:r w:rsidR="008301A4" w:rsidRPr="008301A4">
        <w:rPr>
          <w:sz w:val="26"/>
          <w:szCs w:val="26"/>
          <w:rtl/>
          <w:lang w:bidi="ar-LB"/>
        </w:rPr>
        <w:t>ب</w:t>
      </w:r>
      <w:r w:rsidR="00954196">
        <w:rPr>
          <w:sz w:val="26"/>
          <w:szCs w:val="26"/>
          <w:rtl/>
          <w:lang w:bidi="ar-LB"/>
        </w:rPr>
        <w:t>خطة أعمال</w:t>
      </w:r>
      <w:r w:rsidR="008301A4" w:rsidRPr="008301A4">
        <w:rPr>
          <w:sz w:val="26"/>
          <w:szCs w:val="26"/>
          <w:rtl/>
          <w:lang w:bidi="ar-LB"/>
        </w:rPr>
        <w:t xml:space="preserve"> برنامج الأمم المتحدة الإنمائي للفترة 2026-2028 الواردة في الوثيقة </w:t>
      </w:r>
      <w:r w:rsidR="008301A4" w:rsidRPr="008301A4">
        <w:rPr>
          <w:sz w:val="26"/>
          <w:szCs w:val="26"/>
          <w:lang w:bidi="ar-LB"/>
        </w:rPr>
        <w:t>UNEP/OzL.Pro/ExCom/97/22</w:t>
      </w:r>
      <w:r w:rsidR="008301A4" w:rsidRPr="008301A4">
        <w:rPr>
          <w:sz w:val="26"/>
          <w:szCs w:val="26"/>
          <w:rtl/>
          <w:lang w:bidi="ar-LB"/>
        </w:rPr>
        <w:t>؛</w:t>
      </w:r>
      <w:r w:rsidR="007F1928">
        <w:rPr>
          <w:rFonts w:hint="cs"/>
          <w:sz w:val="26"/>
          <w:szCs w:val="26"/>
          <w:rtl/>
          <w:lang w:bidi="ar-LB"/>
        </w:rPr>
        <w:t xml:space="preserve"> و</w:t>
      </w:r>
    </w:p>
    <w:p w14:paraId="7B81DCF8" w14:textId="5EBF4E52" w:rsidR="00F5484F" w:rsidRPr="008301A4" w:rsidRDefault="00E67B1E">
      <w:pPr>
        <w:pStyle w:val="Heading2"/>
        <w:widowControl/>
        <w:numPr>
          <w:ilvl w:val="0"/>
          <w:numId w:val="10"/>
        </w:numPr>
        <w:bidi/>
        <w:ind w:left="1440" w:hanging="720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أن </w:t>
      </w:r>
      <w:r w:rsidR="008301A4">
        <w:rPr>
          <w:rFonts w:hint="cs"/>
          <w:sz w:val="26"/>
          <w:szCs w:val="26"/>
          <w:rtl/>
          <w:lang w:bidi="ar-LB"/>
        </w:rPr>
        <w:t>توافق</w:t>
      </w:r>
      <w:r w:rsidR="008301A4" w:rsidRPr="008301A4">
        <w:rPr>
          <w:sz w:val="26"/>
          <w:szCs w:val="26"/>
          <w:rtl/>
          <w:lang w:bidi="ar-LB"/>
        </w:rPr>
        <w:t xml:space="preserve"> على مؤشرات الأداء لبرنامج الأمم المتحدة الإنمائي الواردة في الجدول 4 من الوثيقة </w:t>
      </w:r>
      <w:r w:rsidR="008301A4" w:rsidRPr="008301A4">
        <w:rPr>
          <w:sz w:val="26"/>
          <w:szCs w:val="26"/>
          <w:lang w:bidi="ar-LB"/>
        </w:rPr>
        <w:t>UNEP/OzL.Pro/ExCom/97/22</w:t>
      </w:r>
      <w:r w:rsidR="008301A4" w:rsidRPr="008301A4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:rsidRPr="00E4742D" w14:paraId="27B67054" w14:textId="77777777" w:rsidTr="00FB0F45">
        <w:tc>
          <w:tcPr>
            <w:tcW w:w="1871" w:type="dxa"/>
          </w:tcPr>
          <w:p w14:paraId="61DD9A78" w14:textId="77777777" w:rsidR="007E5D09" w:rsidRPr="00E4742D" w:rsidRDefault="007E5D09" w:rsidP="00D10207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0D7BCF2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1C6D1AC" w14:textId="77777777" w:rsidR="007E5D09" w:rsidRPr="00E4742D" w:rsidRDefault="007E5D09">
            <w:pPr>
              <w:rPr>
                <w:b/>
                <w:bCs/>
                <w:sz w:val="23"/>
                <w:szCs w:val="23"/>
                <w:lang w:val="en-CA"/>
              </w:rPr>
            </w:pPr>
          </w:p>
        </w:tc>
        <w:tc>
          <w:tcPr>
            <w:tcW w:w="1872" w:type="dxa"/>
          </w:tcPr>
          <w:p w14:paraId="2366B0C4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  <w:tc>
          <w:tcPr>
            <w:tcW w:w="1873" w:type="dxa"/>
          </w:tcPr>
          <w:p w14:paraId="35981DA7" w14:textId="77777777" w:rsidR="007E5D09" w:rsidRPr="00E4742D" w:rsidRDefault="007E5D09">
            <w:pPr>
              <w:rPr>
                <w:sz w:val="23"/>
                <w:szCs w:val="23"/>
                <w:lang w:val="en-CA"/>
              </w:rPr>
            </w:pPr>
          </w:p>
        </w:tc>
      </w:tr>
      <w:bookmarkEnd w:id="0"/>
    </w:tbl>
    <w:p w14:paraId="1D000622" w14:textId="77777777" w:rsidR="007E5D09" w:rsidRPr="009C2EA9" w:rsidRDefault="007E5D09" w:rsidP="000172AC">
      <w:pPr>
        <w:rPr>
          <w:sz w:val="23"/>
          <w:szCs w:val="23"/>
          <w:rtl/>
        </w:rPr>
      </w:pPr>
    </w:p>
    <w:sectPr w:rsidR="007E5D09" w:rsidRPr="009C2EA9" w:rsidSect="0000355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DB99" w14:textId="77777777" w:rsidR="003F20FB" w:rsidRPr="00E4742D" w:rsidRDefault="003F20FB">
      <w:pPr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endnote>
  <w:endnote w:type="continuationSeparator" w:id="0">
    <w:p w14:paraId="512096F6" w14:textId="77777777" w:rsidR="003F20FB" w:rsidRPr="00E4742D" w:rsidRDefault="003F20FB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3602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C13B3" w14:textId="7BE82B5E" w:rsidR="00E55824" w:rsidRDefault="00E55824" w:rsidP="00ED0F7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58D704" w14:textId="77777777" w:rsidR="00E55824" w:rsidRDefault="00E558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55070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70C35" w14:textId="4E00E027" w:rsidR="00E55824" w:rsidRDefault="00E55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F68E0C" w14:textId="77777777" w:rsidR="00E55824" w:rsidRDefault="00E558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C3912" w14:textId="77777777" w:rsidR="008561CC" w:rsidRPr="000D6EE5" w:rsidRDefault="008561CC" w:rsidP="00855A81">
    <w:pPr>
      <w:pStyle w:val="Footer"/>
      <w:rPr>
        <w:sz w:val="14"/>
        <w:szCs w:val="10"/>
        <w:rtl/>
        <w:lang w:bidi="ar-EG"/>
      </w:rPr>
    </w:pPr>
  </w:p>
  <w:p w14:paraId="7D81AE9C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  <w:rtl/>
      </w:rPr>
    </w:pPr>
    <w:r w:rsidRPr="00E4742D">
      <w:rPr>
        <w:rFonts w:cs="Arabic Transparent" w:hint="cs"/>
        <w:sz w:val="23"/>
        <w:szCs w:val="23"/>
        <w:rtl/>
      </w:rPr>
      <w:t>إن وثائق ما قبل دورات اللجنة التنفيذية للصندوق المتعدد الأطراف لتنفيذ بروتوكول مونتريال</w:t>
    </w:r>
    <w:r w:rsidRPr="00E4742D">
      <w:rPr>
        <w:rFonts w:cs="Arabic Transparent"/>
        <w:sz w:val="23"/>
        <w:szCs w:val="23"/>
      </w:rPr>
      <w:t xml:space="preserve"> </w:t>
    </w:r>
  </w:p>
  <w:p w14:paraId="73149AEB" w14:textId="77777777" w:rsidR="00855A81" w:rsidRPr="00E4742D" w:rsidRDefault="00855A81" w:rsidP="00855A8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3"/>
        <w:szCs w:val="23"/>
      </w:rPr>
    </w:pPr>
    <w:r w:rsidRPr="00E4742D">
      <w:rPr>
        <w:rFonts w:cs="Arabic Transparent" w:hint="cs"/>
        <w:sz w:val="23"/>
        <w:szCs w:val="23"/>
        <w:rtl/>
      </w:rPr>
      <w:t>قد تصدر دون إخلال بأي قرار تتخذه اللجنة التنفيذية بعد صدورها.</w:t>
    </w:r>
    <w:r w:rsidRPr="00E4742D">
      <w:rPr>
        <w:rFonts w:cs="Arabic Transparent"/>
        <w:sz w:val="23"/>
        <w:szCs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33C5D" w14:textId="77777777" w:rsidR="003F20FB" w:rsidRPr="00E4742D" w:rsidRDefault="003F20FB" w:rsidP="001C0D0E">
      <w:pPr>
        <w:jc w:val="right"/>
        <w:rPr>
          <w:sz w:val="23"/>
          <w:szCs w:val="23"/>
        </w:rPr>
      </w:pPr>
      <w:r w:rsidRPr="00E4742D">
        <w:rPr>
          <w:sz w:val="23"/>
          <w:szCs w:val="23"/>
        </w:rPr>
        <w:separator/>
      </w:r>
    </w:p>
  </w:footnote>
  <w:footnote w:type="continuationSeparator" w:id="0">
    <w:p w14:paraId="3695A020" w14:textId="77777777" w:rsidR="003F20FB" w:rsidRPr="00E4742D" w:rsidRDefault="003F20FB">
      <w:pPr>
        <w:rPr>
          <w:sz w:val="23"/>
          <w:szCs w:val="23"/>
        </w:rPr>
      </w:pPr>
      <w:r w:rsidRPr="00E4742D">
        <w:rPr>
          <w:sz w:val="23"/>
          <w:szCs w:val="23"/>
        </w:rPr>
        <w:continuationSeparator/>
      </w:r>
    </w:p>
  </w:footnote>
  <w:footnote w:id="1">
    <w:p w14:paraId="54B31D85" w14:textId="60B4A826" w:rsidR="00393115" w:rsidRPr="0094578A" w:rsidRDefault="00393115" w:rsidP="00D031EF">
      <w:pPr>
        <w:pStyle w:val="FootnoteText"/>
        <w:bidi/>
        <w:ind w:right="100"/>
        <w:jc w:val="left"/>
        <w:rPr>
          <w:sz w:val="19"/>
          <w:szCs w:val="19"/>
          <w:rtl/>
          <w:lang w:val="en-US" w:bidi="ar-EG"/>
        </w:rPr>
      </w:pPr>
      <w:r w:rsidRPr="00E4742D">
        <w:rPr>
          <w:sz w:val="19"/>
          <w:szCs w:val="19"/>
          <w:lang w:val="fr-CH"/>
        </w:rPr>
        <w:t xml:space="preserve"> </w:t>
      </w:r>
      <w:r w:rsidRPr="00E4742D">
        <w:rPr>
          <w:sz w:val="19"/>
          <w:szCs w:val="19"/>
        </w:rPr>
        <w:t>UNEP/OzL.Pro/ExCom/9</w:t>
      </w:r>
      <w:r w:rsidR="008B7BCA" w:rsidRPr="00E4742D">
        <w:rPr>
          <w:sz w:val="19"/>
          <w:szCs w:val="19"/>
        </w:rPr>
        <w:t>7</w:t>
      </w:r>
      <w:r w:rsidRPr="00E4742D">
        <w:rPr>
          <w:sz w:val="19"/>
          <w:szCs w:val="19"/>
        </w:rPr>
        <w:t xml:space="preserve">/1 </w:t>
      </w:r>
      <w:r w:rsidRPr="00E4742D">
        <w:rPr>
          <w:rStyle w:val="FootnoteReference"/>
          <w:sz w:val="19"/>
          <w:szCs w:val="19"/>
        </w:rPr>
        <w:footnoteRef/>
      </w:r>
    </w:p>
  </w:footnote>
  <w:footnote w:id="2">
    <w:p w14:paraId="5D5A8A48" w14:textId="51D5336D" w:rsidR="00203E8E" w:rsidRPr="00203E8E" w:rsidRDefault="00203E8E" w:rsidP="00203E8E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203E8E">
        <w:rPr>
          <w:rStyle w:val="FootnoteReference"/>
          <w:sz w:val="19"/>
          <w:szCs w:val="19"/>
        </w:rPr>
        <w:footnoteRef/>
      </w:r>
      <w:r w:rsidRPr="00203E8E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="00D47A68">
        <w:rPr>
          <w:rFonts w:hint="cs"/>
          <w:sz w:val="19"/>
          <w:szCs w:val="19"/>
          <w:rtl/>
        </w:rPr>
        <w:t>سمح</w:t>
      </w:r>
      <w:r>
        <w:rPr>
          <w:rFonts w:hint="cs"/>
          <w:sz w:val="19"/>
          <w:szCs w:val="19"/>
          <w:rtl/>
        </w:rPr>
        <w:t xml:space="preserve"> المقرر </w:t>
      </w:r>
      <w:r w:rsidRPr="00203E8E">
        <w:rPr>
          <w:sz w:val="19"/>
          <w:szCs w:val="19"/>
          <w:rtl/>
        </w:rPr>
        <w:t xml:space="preserve">89/6 للوكالات الثنائية والمنفذة، عند تقديم المراحل الحالية والمستقبلية من خطط إدارة </w:t>
      </w:r>
      <w:r w:rsidR="00D47A68" w:rsidRPr="00D47A68">
        <w:rPr>
          <w:sz w:val="19"/>
          <w:szCs w:val="19"/>
          <w:rtl/>
        </w:rPr>
        <w:t xml:space="preserve"> </w:t>
      </w:r>
      <w:r w:rsidR="00D47A68" w:rsidRPr="00D47A68">
        <w:rPr>
          <w:rFonts w:hint="cs"/>
          <w:sz w:val="19"/>
          <w:szCs w:val="19"/>
          <w:rtl/>
        </w:rPr>
        <w:t xml:space="preserve">إزالة المواد </w:t>
      </w:r>
      <w:r w:rsidR="00D47A68" w:rsidRPr="00D47A68">
        <w:rPr>
          <w:sz w:val="19"/>
          <w:szCs w:val="19"/>
          <w:rtl/>
        </w:rPr>
        <w:t>الهيدروكلوروفلوروكربون</w:t>
      </w:r>
      <w:r w:rsidR="00D47A68" w:rsidRPr="00D47A68">
        <w:rPr>
          <w:rFonts w:hint="cs"/>
          <w:sz w:val="19"/>
          <w:szCs w:val="19"/>
          <w:rtl/>
        </w:rPr>
        <w:t>ية</w:t>
      </w:r>
      <w:r w:rsidR="00D47A68" w:rsidRPr="00D47A68">
        <w:rPr>
          <w:sz w:val="19"/>
          <w:szCs w:val="19"/>
          <w:rtl/>
        </w:rPr>
        <w:t xml:space="preserve"> </w:t>
      </w:r>
      <w:r w:rsidR="00D47A68">
        <w:rPr>
          <w:rFonts w:hint="cs"/>
          <w:sz w:val="19"/>
          <w:szCs w:val="19"/>
          <w:rtl/>
        </w:rPr>
        <w:t>للبلدان</w:t>
      </w:r>
      <w:r w:rsidRPr="00203E8E">
        <w:rPr>
          <w:sz w:val="19"/>
          <w:szCs w:val="19"/>
          <w:rtl/>
        </w:rPr>
        <w:t xml:space="preserve"> ذات حجم الاستهلاك المنخفض، بتضمين التمويل المرتبط بالحاجة إلى إدخال بدائل </w:t>
      </w:r>
      <w:r w:rsidR="00D47A68">
        <w:rPr>
          <w:rFonts w:hint="cs"/>
          <w:sz w:val="19"/>
          <w:szCs w:val="19"/>
          <w:rtl/>
        </w:rPr>
        <w:t>لل</w:t>
      </w:r>
      <w:r w:rsidR="00D47A68" w:rsidRPr="00D47A68">
        <w:rPr>
          <w:rFonts w:hint="cs"/>
          <w:sz w:val="19"/>
          <w:szCs w:val="19"/>
          <w:rtl/>
        </w:rPr>
        <w:t xml:space="preserve">مواد </w:t>
      </w:r>
      <w:r w:rsidR="00D47A68" w:rsidRPr="00D47A68">
        <w:rPr>
          <w:sz w:val="19"/>
          <w:szCs w:val="19"/>
          <w:rtl/>
        </w:rPr>
        <w:t>الهيدروكلوروفلوروكربون</w:t>
      </w:r>
      <w:r w:rsidR="00D47A68" w:rsidRPr="00D47A68">
        <w:rPr>
          <w:rFonts w:hint="cs"/>
          <w:sz w:val="19"/>
          <w:szCs w:val="19"/>
          <w:rtl/>
        </w:rPr>
        <w:t>ية</w:t>
      </w:r>
      <w:r w:rsidR="00D47A68" w:rsidRPr="00D47A68">
        <w:rPr>
          <w:sz w:val="19"/>
          <w:szCs w:val="19"/>
          <w:rtl/>
        </w:rPr>
        <w:t xml:space="preserve"> </w:t>
      </w:r>
      <w:r w:rsidRPr="00203E8E">
        <w:rPr>
          <w:sz w:val="19"/>
          <w:szCs w:val="19"/>
          <w:rtl/>
        </w:rPr>
        <w:t xml:space="preserve">ذات </w:t>
      </w:r>
      <w:r w:rsidR="00E944CD">
        <w:rPr>
          <w:rFonts w:hint="cs"/>
          <w:sz w:val="19"/>
          <w:szCs w:val="19"/>
          <w:rtl/>
        </w:rPr>
        <w:t>القدرة</w:t>
      </w:r>
      <w:r w:rsidR="00805CE6">
        <w:rPr>
          <w:rFonts w:hint="cs"/>
          <w:sz w:val="19"/>
          <w:szCs w:val="19"/>
          <w:rtl/>
        </w:rPr>
        <w:t xml:space="preserve"> المنخفضة أو</w:t>
      </w:r>
      <w:r w:rsidR="00E944CD">
        <w:rPr>
          <w:rFonts w:hint="cs"/>
          <w:sz w:val="19"/>
          <w:szCs w:val="19"/>
          <w:rtl/>
        </w:rPr>
        <w:t xml:space="preserve"> الصفرية على إحداث الاحترار العالمي</w:t>
      </w:r>
      <w:r w:rsidRPr="00203E8E">
        <w:rPr>
          <w:sz w:val="19"/>
          <w:szCs w:val="19"/>
          <w:rtl/>
        </w:rPr>
        <w:t xml:space="preserve"> والحفاظ على كفاءة</w:t>
      </w:r>
      <w:r w:rsidR="00805CE6">
        <w:rPr>
          <w:rFonts w:hint="cs"/>
          <w:sz w:val="19"/>
          <w:szCs w:val="19"/>
          <w:rtl/>
        </w:rPr>
        <w:t xml:space="preserve"> استخدام</w:t>
      </w:r>
      <w:r w:rsidRPr="00203E8E">
        <w:rPr>
          <w:sz w:val="19"/>
          <w:szCs w:val="19"/>
          <w:rtl/>
        </w:rPr>
        <w:t xml:space="preserve"> الطاقة في قطاع </w:t>
      </w:r>
      <w:r w:rsidR="00805CE6">
        <w:rPr>
          <w:rFonts w:hint="cs"/>
          <w:sz w:val="19"/>
          <w:szCs w:val="19"/>
          <w:rtl/>
        </w:rPr>
        <w:t>خدمة</w:t>
      </w:r>
      <w:r w:rsidRPr="00203E8E">
        <w:rPr>
          <w:sz w:val="19"/>
          <w:szCs w:val="19"/>
          <w:rtl/>
        </w:rPr>
        <w:t xml:space="preserve"> التبريد.</w:t>
      </w:r>
    </w:p>
  </w:footnote>
  <w:footnote w:id="3">
    <w:p w14:paraId="18F56926" w14:textId="2CF6E9A4" w:rsidR="00D26B94" w:rsidRPr="00D26B94" w:rsidRDefault="00D26B94" w:rsidP="00D26B94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D26B94">
        <w:rPr>
          <w:rStyle w:val="FootnoteReference"/>
          <w:sz w:val="19"/>
          <w:szCs w:val="19"/>
        </w:rPr>
        <w:footnoteRef/>
      </w:r>
      <w:r w:rsidRPr="00D26B94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D26B94">
        <w:rPr>
          <w:rtl/>
        </w:rPr>
        <w:t xml:space="preserve">أنشأت اللجنة التنفيذية نافذة تمويل ومعايير للمشاريع التجريبية للحفاظ على كفاءة استخدام الطاقة في التقنيات والمعدات البديلة و/أو تحسينها في سياق </w:t>
      </w:r>
      <w:r w:rsidR="00363DA7">
        <w:rPr>
          <w:rFonts w:hint="cs"/>
          <w:rtl/>
        </w:rPr>
        <w:t xml:space="preserve">خطة </w:t>
      </w:r>
      <w:r w:rsidR="008F1106">
        <w:rPr>
          <w:rFonts w:hint="cs"/>
          <w:rtl/>
        </w:rPr>
        <w:t>التخفيض التدريجي ل</w:t>
      </w:r>
      <w:r w:rsidR="00363DA7">
        <w:rPr>
          <w:rFonts w:hint="cs"/>
          <w:rtl/>
        </w:rPr>
        <w:t xml:space="preserve">لمواد </w:t>
      </w:r>
      <w:r w:rsidR="00363DA7" w:rsidRPr="00363DA7">
        <w:rPr>
          <w:rtl/>
        </w:rPr>
        <w:t>الهيدروفلوروكربون</w:t>
      </w:r>
      <w:r w:rsidR="00363DA7" w:rsidRPr="00363DA7">
        <w:rPr>
          <w:rFonts w:hint="cs"/>
          <w:rtl/>
        </w:rPr>
        <w:t>ية</w:t>
      </w:r>
      <w:r w:rsidRPr="00D26B94">
        <w:rPr>
          <w:rtl/>
        </w:rPr>
        <w:t xml:space="preserve">. ومُددت مدة النافذة المخصصة لاقتراح </w:t>
      </w:r>
      <w:r w:rsidR="004F38D3">
        <w:rPr>
          <w:rFonts w:hint="cs"/>
          <w:rtl/>
        </w:rPr>
        <w:t>المشروعات</w:t>
      </w:r>
      <w:r w:rsidRPr="00D26B94">
        <w:rPr>
          <w:rtl/>
        </w:rPr>
        <w:t xml:space="preserve"> بموجب 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91/65، والمتعلقة فقط بأنشطة </w:t>
      </w:r>
      <w:r w:rsidR="004F38D3">
        <w:rPr>
          <w:rFonts w:hint="cs"/>
          <w:rtl/>
        </w:rPr>
        <w:t>الخدمة</w:t>
      </w:r>
      <w:r w:rsidRPr="00D26B94">
        <w:rPr>
          <w:rtl/>
        </w:rPr>
        <w:t xml:space="preserve">، إلى الاجتماع المائة، </w:t>
      </w:r>
      <w:r w:rsidR="00597C14">
        <w:rPr>
          <w:rFonts w:hint="cs"/>
          <w:rtl/>
        </w:rPr>
        <w:t>مشتملاً</w:t>
      </w:r>
      <w:r w:rsidRPr="00D26B94">
        <w:rPr>
          <w:rtl/>
        </w:rPr>
        <w:t xml:space="preserve"> (</w:t>
      </w:r>
      <w:r w:rsidR="004F38D3">
        <w:rPr>
          <w:rFonts w:hint="cs"/>
          <w:rtl/>
        </w:rPr>
        <w:t>المقرر</w:t>
      </w:r>
      <w:r w:rsidRPr="00D26B94">
        <w:rPr>
          <w:rtl/>
        </w:rPr>
        <w:t xml:space="preserve"> 95/87(د)).</w:t>
      </w:r>
    </w:p>
  </w:footnote>
  <w:footnote w:id="4">
    <w:p w14:paraId="3E2557ED" w14:textId="5FDD36FD" w:rsidR="00EE1C57" w:rsidRPr="00EE1C57" w:rsidRDefault="00EE1C57" w:rsidP="00EE1C57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EE1C57">
        <w:rPr>
          <w:rStyle w:val="FootnoteReference"/>
          <w:sz w:val="19"/>
          <w:szCs w:val="19"/>
        </w:rPr>
        <w:footnoteRef/>
      </w:r>
      <w:r w:rsidRPr="00EE1C57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EE1C57">
        <w:rPr>
          <w:rtl/>
        </w:rPr>
        <w:t xml:space="preserve">أنشأت اللجنة التنفيذية نافذة تمويلية بقيمة 40 مليون دولار أمريكي لمشروعين لكفاءة </w:t>
      </w:r>
      <w:r w:rsidR="001B686E">
        <w:rPr>
          <w:rFonts w:hint="cs"/>
          <w:rtl/>
        </w:rPr>
        <w:t xml:space="preserve">استخدام </w:t>
      </w:r>
      <w:r w:rsidRPr="00EE1C57">
        <w:rPr>
          <w:rtl/>
        </w:rPr>
        <w:t xml:space="preserve">الطاقة للمستخدمين النهائيين، وذلك باستخدام آلية صندوق </w:t>
      </w:r>
      <w:r w:rsidR="001B686E">
        <w:rPr>
          <w:rFonts w:hint="cs"/>
          <w:rtl/>
        </w:rPr>
        <w:t>متجدد</w:t>
      </w:r>
      <w:r w:rsidRPr="00EE1C57">
        <w:rPr>
          <w:rtl/>
        </w:rPr>
        <w:t xml:space="preserve"> طورتها ودعمتها الوكالات المنفذة، وذلك على مدى ثماني سنوات</w:t>
      </w:r>
      <w:r w:rsidR="00EB6A5F">
        <w:rPr>
          <w:rFonts w:hint="cs"/>
          <w:rtl/>
        </w:rPr>
        <w:t xml:space="preserve">، </w:t>
      </w:r>
      <w:r w:rsidRPr="00EE1C57">
        <w:rPr>
          <w:rtl/>
        </w:rPr>
        <w:t>وبعد ذلك، تُعاد الأموال إلى الصندوق المتعدد الأطراف، على أن يُفعّل الصندوق حتى تتفق اللجنة التنفيذية على آليات تفعيله (</w:t>
      </w:r>
      <w:r w:rsidR="001B686E">
        <w:rPr>
          <w:rFonts w:hint="cs"/>
          <w:rtl/>
        </w:rPr>
        <w:t>المقرر</w:t>
      </w:r>
      <w:r w:rsidRPr="00EE1C57">
        <w:rPr>
          <w:rtl/>
        </w:rPr>
        <w:t xml:space="preserve"> 95/87). وفي وقت لاحق، اتُّفق على آليات تفعيله في اجتماعها السادس والتسعين (</w:t>
      </w:r>
      <w:r w:rsidR="001B686E">
        <w:rPr>
          <w:rFonts w:hint="cs"/>
          <w:rtl/>
        </w:rPr>
        <w:t>المقرر</w:t>
      </w:r>
      <w:r w:rsidRPr="00EE1C57">
        <w:rPr>
          <w:rtl/>
        </w:rPr>
        <w:t xml:space="preserve"> 96/51).</w:t>
      </w:r>
    </w:p>
  </w:footnote>
  <w:footnote w:id="5">
    <w:p w14:paraId="13E45A28" w14:textId="4AF5741B" w:rsidR="00F15CB0" w:rsidRPr="00F15CB0" w:rsidRDefault="00F15CB0" w:rsidP="00F15CB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F15CB0">
        <w:rPr>
          <w:rStyle w:val="FootnoteReference"/>
          <w:sz w:val="19"/>
          <w:szCs w:val="19"/>
        </w:rPr>
        <w:footnoteRef/>
      </w:r>
      <w:r w:rsidRPr="00F15CB0">
        <w:rPr>
          <w:rStyle w:val="FootnoteReference"/>
          <w:sz w:val="19"/>
          <w:szCs w:val="19"/>
        </w:rPr>
        <w:t xml:space="preserve"> </w:t>
      </w:r>
      <w:r>
        <w:rPr>
          <w:rFonts w:hint="cs"/>
          <w:sz w:val="19"/>
          <w:szCs w:val="19"/>
          <w:rtl/>
        </w:rPr>
        <w:t xml:space="preserve"> </w:t>
      </w:r>
      <w:r w:rsidRPr="00F15CB0">
        <w:rPr>
          <w:rtl/>
        </w:rPr>
        <w:t>سيتم النظر في تكاليف الوحدة الأساسية لبرنامج الأمم المتحدة الإنمائي لعام 2026 في الاجتماع السابع والتسعين (</w:t>
      </w:r>
      <w:r w:rsidRPr="00F15CB0">
        <w:t>UNEP/OzL.Pro/ExCom/97/84</w:t>
      </w:r>
      <w:r w:rsidRPr="00F15CB0">
        <w:rPr>
          <w:rtl/>
        </w:rPr>
        <w:t>).</w:t>
      </w:r>
    </w:p>
  </w:footnote>
  <w:footnote w:id="6">
    <w:p w14:paraId="684900FF" w14:textId="0D5D1766" w:rsidR="00705940" w:rsidRPr="00705940" w:rsidRDefault="00705940" w:rsidP="00705940">
      <w:pPr>
        <w:pStyle w:val="FootnoteText"/>
        <w:bidi/>
        <w:ind w:right="100"/>
        <w:jc w:val="left"/>
        <w:rPr>
          <w:rStyle w:val="FootnoteReference"/>
          <w:sz w:val="19"/>
          <w:szCs w:val="19"/>
          <w:rtl/>
        </w:rPr>
      </w:pPr>
      <w:r w:rsidRPr="00705940">
        <w:rPr>
          <w:rStyle w:val="FootnoteReference"/>
          <w:sz w:val="19"/>
          <w:szCs w:val="19"/>
        </w:rPr>
        <w:footnoteRef/>
      </w:r>
      <w:r w:rsidRPr="00705940">
        <w:rPr>
          <w:rStyle w:val="FootnoteReference"/>
          <w:sz w:val="19"/>
          <w:szCs w:val="19"/>
        </w:rPr>
        <w:t xml:space="preserve"> </w:t>
      </w:r>
      <w:r w:rsidR="008D3C7F">
        <w:rPr>
          <w:rFonts w:hint="cs"/>
          <w:sz w:val="19"/>
          <w:szCs w:val="19"/>
          <w:rtl/>
        </w:rPr>
        <w:t xml:space="preserve"> </w:t>
      </w:r>
      <w:r w:rsidR="008D3C7F" w:rsidRPr="00FE4002">
        <w:t>UNEP/OzL.Pro/ExCom/97/20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D469" w14:textId="0203972A" w:rsidR="00003552" w:rsidRDefault="00CA36ED">
    <w:pPr>
      <w:pStyle w:val="Header"/>
      <w:rPr>
        <w:lang w:val="en-US"/>
      </w:rPr>
    </w:pPr>
    <w:r>
      <w:rPr>
        <w:lang w:val="en-US"/>
      </w:rPr>
      <w:t>UNEP/OzL.Pro/ExCom/97/22</w:t>
    </w:r>
  </w:p>
  <w:p w14:paraId="0E75723C" w14:textId="77777777" w:rsidR="00003552" w:rsidRDefault="00003552">
    <w:pPr>
      <w:pStyle w:val="Header"/>
      <w:rPr>
        <w:lang w:val="en-US"/>
      </w:rPr>
    </w:pPr>
  </w:p>
  <w:p w14:paraId="47E13B20" w14:textId="77777777" w:rsidR="00003552" w:rsidRPr="00003552" w:rsidRDefault="0000355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FDA72" w14:textId="611C61B9" w:rsidR="00003552" w:rsidRDefault="00CA36ED" w:rsidP="00003552">
    <w:pPr>
      <w:pStyle w:val="Header"/>
      <w:jc w:val="right"/>
      <w:rPr>
        <w:lang w:val="en-US"/>
      </w:rPr>
    </w:pPr>
    <w:r>
      <w:rPr>
        <w:lang w:val="en-US"/>
      </w:rPr>
      <w:t>UNEP/OzL.Pro/ExCom/97/22</w:t>
    </w:r>
  </w:p>
  <w:p w14:paraId="541B5400" w14:textId="77777777" w:rsidR="00003552" w:rsidRDefault="00003552" w:rsidP="00003552">
    <w:pPr>
      <w:pStyle w:val="Header"/>
      <w:jc w:val="right"/>
      <w:rPr>
        <w:lang w:val="en-US"/>
      </w:rPr>
    </w:pPr>
  </w:p>
  <w:p w14:paraId="3AAEE575" w14:textId="77777777" w:rsidR="00003552" w:rsidRPr="00003552" w:rsidRDefault="00003552" w:rsidP="00003552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D830AF0"/>
    <w:multiLevelType w:val="hybridMultilevel"/>
    <w:tmpl w:val="7B4CB704"/>
    <w:lvl w:ilvl="0" w:tplc="FFAE4220">
      <w:start w:val="19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4FC1718"/>
    <w:multiLevelType w:val="hybridMultilevel"/>
    <w:tmpl w:val="29AC3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C721F"/>
    <w:multiLevelType w:val="hybridMultilevel"/>
    <w:tmpl w:val="4C9EC518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  <w:sz w:val="20"/>
        <w:lang w:bidi="ar-L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1185747099">
    <w:abstractNumId w:val="0"/>
  </w:num>
  <w:num w:numId="3" w16cid:durableId="1574581434">
    <w:abstractNumId w:val="0"/>
  </w:num>
  <w:num w:numId="4" w16cid:durableId="1668440767">
    <w:abstractNumId w:val="2"/>
  </w:num>
  <w:num w:numId="5" w16cid:durableId="1667854031">
    <w:abstractNumId w:val="4"/>
  </w:num>
  <w:num w:numId="6" w16cid:durableId="1318270324">
    <w:abstractNumId w:val="5"/>
  </w:num>
  <w:num w:numId="7" w16cid:durableId="2133593865">
    <w:abstractNumId w:val="8"/>
  </w:num>
  <w:num w:numId="8" w16cid:durableId="1935045211">
    <w:abstractNumId w:val="3"/>
  </w:num>
  <w:num w:numId="9" w16cid:durableId="100540741">
    <w:abstractNumId w:val="6"/>
  </w:num>
  <w:num w:numId="10" w16cid:durableId="975841271">
    <w:abstractNumId w:val="7"/>
  </w:num>
  <w:num w:numId="11" w16cid:durableId="35470019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CEE"/>
    <w:rsid w:val="0000129B"/>
    <w:rsid w:val="00001CFD"/>
    <w:rsid w:val="00003552"/>
    <w:rsid w:val="00013372"/>
    <w:rsid w:val="00014377"/>
    <w:rsid w:val="00015DD2"/>
    <w:rsid w:val="00017133"/>
    <w:rsid w:val="000172AC"/>
    <w:rsid w:val="000178FC"/>
    <w:rsid w:val="0002246A"/>
    <w:rsid w:val="0002642B"/>
    <w:rsid w:val="0003120A"/>
    <w:rsid w:val="0003197D"/>
    <w:rsid w:val="00032644"/>
    <w:rsid w:val="000332FC"/>
    <w:rsid w:val="000367E6"/>
    <w:rsid w:val="0003707D"/>
    <w:rsid w:val="0004183D"/>
    <w:rsid w:val="00042372"/>
    <w:rsid w:val="0004254A"/>
    <w:rsid w:val="00043F48"/>
    <w:rsid w:val="00046F5B"/>
    <w:rsid w:val="00047E5D"/>
    <w:rsid w:val="00053180"/>
    <w:rsid w:val="00054921"/>
    <w:rsid w:val="000559BC"/>
    <w:rsid w:val="00055BA7"/>
    <w:rsid w:val="000560D0"/>
    <w:rsid w:val="00060341"/>
    <w:rsid w:val="000634B3"/>
    <w:rsid w:val="00064EBF"/>
    <w:rsid w:val="0006518D"/>
    <w:rsid w:val="000702A7"/>
    <w:rsid w:val="00073426"/>
    <w:rsid w:val="000758D7"/>
    <w:rsid w:val="00075D50"/>
    <w:rsid w:val="000835AD"/>
    <w:rsid w:val="000861FE"/>
    <w:rsid w:val="00090F3B"/>
    <w:rsid w:val="00093E15"/>
    <w:rsid w:val="00095D44"/>
    <w:rsid w:val="00096105"/>
    <w:rsid w:val="00097D58"/>
    <w:rsid w:val="000A06CE"/>
    <w:rsid w:val="000B1D6C"/>
    <w:rsid w:val="000B2CF1"/>
    <w:rsid w:val="000B3B66"/>
    <w:rsid w:val="000B4F4E"/>
    <w:rsid w:val="000C142A"/>
    <w:rsid w:val="000C2553"/>
    <w:rsid w:val="000C2FE8"/>
    <w:rsid w:val="000C3534"/>
    <w:rsid w:val="000C6499"/>
    <w:rsid w:val="000C65B2"/>
    <w:rsid w:val="000C6C98"/>
    <w:rsid w:val="000D19CB"/>
    <w:rsid w:val="000D208B"/>
    <w:rsid w:val="000D2CFE"/>
    <w:rsid w:val="000D3D23"/>
    <w:rsid w:val="000D6EE5"/>
    <w:rsid w:val="000D7FA7"/>
    <w:rsid w:val="000E0770"/>
    <w:rsid w:val="000E1354"/>
    <w:rsid w:val="000E157C"/>
    <w:rsid w:val="000E7EFE"/>
    <w:rsid w:val="000F6BDD"/>
    <w:rsid w:val="001002E7"/>
    <w:rsid w:val="00101881"/>
    <w:rsid w:val="00103817"/>
    <w:rsid w:val="00106B10"/>
    <w:rsid w:val="001138B1"/>
    <w:rsid w:val="00115929"/>
    <w:rsid w:val="00116D80"/>
    <w:rsid w:val="0011777D"/>
    <w:rsid w:val="0012520E"/>
    <w:rsid w:val="00130E98"/>
    <w:rsid w:val="00132576"/>
    <w:rsid w:val="001328F6"/>
    <w:rsid w:val="001352A4"/>
    <w:rsid w:val="00136BDA"/>
    <w:rsid w:val="00144FC0"/>
    <w:rsid w:val="00150D69"/>
    <w:rsid w:val="001510CE"/>
    <w:rsid w:val="00152E43"/>
    <w:rsid w:val="001608E9"/>
    <w:rsid w:val="00164C46"/>
    <w:rsid w:val="0016706E"/>
    <w:rsid w:val="00167BCA"/>
    <w:rsid w:val="00170260"/>
    <w:rsid w:val="0017045B"/>
    <w:rsid w:val="00170997"/>
    <w:rsid w:val="00170DCE"/>
    <w:rsid w:val="00183523"/>
    <w:rsid w:val="00183B44"/>
    <w:rsid w:val="00185CCF"/>
    <w:rsid w:val="00191855"/>
    <w:rsid w:val="001964FA"/>
    <w:rsid w:val="00196D11"/>
    <w:rsid w:val="00196F22"/>
    <w:rsid w:val="001A0262"/>
    <w:rsid w:val="001A195C"/>
    <w:rsid w:val="001A4DCF"/>
    <w:rsid w:val="001A6114"/>
    <w:rsid w:val="001B04B6"/>
    <w:rsid w:val="001B2E74"/>
    <w:rsid w:val="001B4392"/>
    <w:rsid w:val="001B5C91"/>
    <w:rsid w:val="001B5EB1"/>
    <w:rsid w:val="001B686E"/>
    <w:rsid w:val="001B7E89"/>
    <w:rsid w:val="001C0D0E"/>
    <w:rsid w:val="001C0EE1"/>
    <w:rsid w:val="001C2EF3"/>
    <w:rsid w:val="001C3F49"/>
    <w:rsid w:val="001D2B45"/>
    <w:rsid w:val="001D3947"/>
    <w:rsid w:val="001D44C6"/>
    <w:rsid w:val="001E39AB"/>
    <w:rsid w:val="001E5E25"/>
    <w:rsid w:val="001E5E94"/>
    <w:rsid w:val="001F0283"/>
    <w:rsid w:val="001F18DF"/>
    <w:rsid w:val="001F3803"/>
    <w:rsid w:val="00200609"/>
    <w:rsid w:val="00201088"/>
    <w:rsid w:val="0020294F"/>
    <w:rsid w:val="00203E19"/>
    <w:rsid w:val="00203E8E"/>
    <w:rsid w:val="0020750E"/>
    <w:rsid w:val="002077E2"/>
    <w:rsid w:val="002110A1"/>
    <w:rsid w:val="002129B7"/>
    <w:rsid w:val="00220FA7"/>
    <w:rsid w:val="0022104F"/>
    <w:rsid w:val="00223825"/>
    <w:rsid w:val="00224421"/>
    <w:rsid w:val="00227875"/>
    <w:rsid w:val="00230DB8"/>
    <w:rsid w:val="00233876"/>
    <w:rsid w:val="00243445"/>
    <w:rsid w:val="002472C7"/>
    <w:rsid w:val="002513BB"/>
    <w:rsid w:val="0025141C"/>
    <w:rsid w:val="00252958"/>
    <w:rsid w:val="00253173"/>
    <w:rsid w:val="00263C84"/>
    <w:rsid w:val="00280AF2"/>
    <w:rsid w:val="00283790"/>
    <w:rsid w:val="00290DE4"/>
    <w:rsid w:val="00297CD9"/>
    <w:rsid w:val="002A004D"/>
    <w:rsid w:val="002A2A04"/>
    <w:rsid w:val="002A4ED8"/>
    <w:rsid w:val="002A50C7"/>
    <w:rsid w:val="002A6A65"/>
    <w:rsid w:val="002A77FE"/>
    <w:rsid w:val="002A7C97"/>
    <w:rsid w:val="002B12F5"/>
    <w:rsid w:val="002B202F"/>
    <w:rsid w:val="002B535E"/>
    <w:rsid w:val="002C019E"/>
    <w:rsid w:val="002C0C0C"/>
    <w:rsid w:val="002C2FD6"/>
    <w:rsid w:val="002D00C2"/>
    <w:rsid w:val="002D0123"/>
    <w:rsid w:val="002D409B"/>
    <w:rsid w:val="002D754E"/>
    <w:rsid w:val="002D7AD4"/>
    <w:rsid w:val="002E1DEE"/>
    <w:rsid w:val="002E29EF"/>
    <w:rsid w:val="002E2CC6"/>
    <w:rsid w:val="002E6A6F"/>
    <w:rsid w:val="002E7417"/>
    <w:rsid w:val="002E7EF7"/>
    <w:rsid w:val="002F505F"/>
    <w:rsid w:val="002F726A"/>
    <w:rsid w:val="00304530"/>
    <w:rsid w:val="00305A61"/>
    <w:rsid w:val="00310B21"/>
    <w:rsid w:val="00314B53"/>
    <w:rsid w:val="0032579D"/>
    <w:rsid w:val="00325D4A"/>
    <w:rsid w:val="003328D9"/>
    <w:rsid w:val="00333F3A"/>
    <w:rsid w:val="00334047"/>
    <w:rsid w:val="00334C4F"/>
    <w:rsid w:val="0033564B"/>
    <w:rsid w:val="0034076D"/>
    <w:rsid w:val="0034096E"/>
    <w:rsid w:val="003455FD"/>
    <w:rsid w:val="003474ED"/>
    <w:rsid w:val="0035199C"/>
    <w:rsid w:val="00351E5F"/>
    <w:rsid w:val="00352CE8"/>
    <w:rsid w:val="0035441C"/>
    <w:rsid w:val="00355174"/>
    <w:rsid w:val="003562BC"/>
    <w:rsid w:val="00363DA7"/>
    <w:rsid w:val="00371DFA"/>
    <w:rsid w:val="00375FFB"/>
    <w:rsid w:val="00377E9D"/>
    <w:rsid w:val="0038079F"/>
    <w:rsid w:val="00392DDC"/>
    <w:rsid w:val="00393115"/>
    <w:rsid w:val="00393E03"/>
    <w:rsid w:val="00395A5F"/>
    <w:rsid w:val="003977EB"/>
    <w:rsid w:val="003978DD"/>
    <w:rsid w:val="003A3A59"/>
    <w:rsid w:val="003A4634"/>
    <w:rsid w:val="003A7C94"/>
    <w:rsid w:val="003B2BEC"/>
    <w:rsid w:val="003B4552"/>
    <w:rsid w:val="003C02E6"/>
    <w:rsid w:val="003C1352"/>
    <w:rsid w:val="003C212B"/>
    <w:rsid w:val="003C2491"/>
    <w:rsid w:val="003C2739"/>
    <w:rsid w:val="003C5035"/>
    <w:rsid w:val="003D0566"/>
    <w:rsid w:val="003D31B6"/>
    <w:rsid w:val="003D5859"/>
    <w:rsid w:val="003D7D40"/>
    <w:rsid w:val="003D7F46"/>
    <w:rsid w:val="003E3259"/>
    <w:rsid w:val="003E3759"/>
    <w:rsid w:val="003E625E"/>
    <w:rsid w:val="003E76C0"/>
    <w:rsid w:val="003E79B8"/>
    <w:rsid w:val="003F1A29"/>
    <w:rsid w:val="003F20FB"/>
    <w:rsid w:val="003F2852"/>
    <w:rsid w:val="003F4891"/>
    <w:rsid w:val="003F6261"/>
    <w:rsid w:val="004046D5"/>
    <w:rsid w:val="004061AB"/>
    <w:rsid w:val="00407D8B"/>
    <w:rsid w:val="00412350"/>
    <w:rsid w:val="004147D1"/>
    <w:rsid w:val="00414992"/>
    <w:rsid w:val="00416AD7"/>
    <w:rsid w:val="00417BAF"/>
    <w:rsid w:val="0042027F"/>
    <w:rsid w:val="004225E5"/>
    <w:rsid w:val="00424E41"/>
    <w:rsid w:val="00424FC0"/>
    <w:rsid w:val="0042519A"/>
    <w:rsid w:val="00425786"/>
    <w:rsid w:val="00435716"/>
    <w:rsid w:val="004378F2"/>
    <w:rsid w:val="00446FD3"/>
    <w:rsid w:val="00447ED6"/>
    <w:rsid w:val="00450797"/>
    <w:rsid w:val="00451230"/>
    <w:rsid w:val="00451F62"/>
    <w:rsid w:val="00453E63"/>
    <w:rsid w:val="0045408F"/>
    <w:rsid w:val="00455C11"/>
    <w:rsid w:val="00456880"/>
    <w:rsid w:val="004625FD"/>
    <w:rsid w:val="0046476D"/>
    <w:rsid w:val="00476F16"/>
    <w:rsid w:val="00477806"/>
    <w:rsid w:val="00480A5E"/>
    <w:rsid w:val="0048150B"/>
    <w:rsid w:val="00482AA0"/>
    <w:rsid w:val="00483428"/>
    <w:rsid w:val="004846C8"/>
    <w:rsid w:val="00485A2E"/>
    <w:rsid w:val="00486ED8"/>
    <w:rsid w:val="00493766"/>
    <w:rsid w:val="00494777"/>
    <w:rsid w:val="00495FBB"/>
    <w:rsid w:val="004977B7"/>
    <w:rsid w:val="00497FB4"/>
    <w:rsid w:val="004A5826"/>
    <w:rsid w:val="004B17B8"/>
    <w:rsid w:val="004B48F8"/>
    <w:rsid w:val="004B61CF"/>
    <w:rsid w:val="004C1EF9"/>
    <w:rsid w:val="004C1F89"/>
    <w:rsid w:val="004C434F"/>
    <w:rsid w:val="004C5B74"/>
    <w:rsid w:val="004C5FD8"/>
    <w:rsid w:val="004D0DC1"/>
    <w:rsid w:val="004D412E"/>
    <w:rsid w:val="004D49D9"/>
    <w:rsid w:val="004E4EDC"/>
    <w:rsid w:val="004E4FCD"/>
    <w:rsid w:val="004E7603"/>
    <w:rsid w:val="004F2A09"/>
    <w:rsid w:val="004F38D3"/>
    <w:rsid w:val="004F4391"/>
    <w:rsid w:val="004F5FDF"/>
    <w:rsid w:val="004F635D"/>
    <w:rsid w:val="004F791B"/>
    <w:rsid w:val="00501D96"/>
    <w:rsid w:val="00502838"/>
    <w:rsid w:val="00505023"/>
    <w:rsid w:val="00506637"/>
    <w:rsid w:val="00507754"/>
    <w:rsid w:val="00511691"/>
    <w:rsid w:val="005124AA"/>
    <w:rsid w:val="0051403E"/>
    <w:rsid w:val="00514AE8"/>
    <w:rsid w:val="00520A0E"/>
    <w:rsid w:val="005250B5"/>
    <w:rsid w:val="00526533"/>
    <w:rsid w:val="00526E61"/>
    <w:rsid w:val="005308B9"/>
    <w:rsid w:val="0053096E"/>
    <w:rsid w:val="0053291B"/>
    <w:rsid w:val="005373DB"/>
    <w:rsid w:val="0053796B"/>
    <w:rsid w:val="00540DEA"/>
    <w:rsid w:val="0054395E"/>
    <w:rsid w:val="00543E32"/>
    <w:rsid w:val="00546241"/>
    <w:rsid w:val="00546AAF"/>
    <w:rsid w:val="00550C55"/>
    <w:rsid w:val="005511B7"/>
    <w:rsid w:val="00554B5F"/>
    <w:rsid w:val="005556A0"/>
    <w:rsid w:val="005559DE"/>
    <w:rsid w:val="005608E4"/>
    <w:rsid w:val="0057201A"/>
    <w:rsid w:val="00572D4E"/>
    <w:rsid w:val="005763E7"/>
    <w:rsid w:val="005769B3"/>
    <w:rsid w:val="00577ACE"/>
    <w:rsid w:val="00583F2A"/>
    <w:rsid w:val="00584ED8"/>
    <w:rsid w:val="0059258A"/>
    <w:rsid w:val="00597C14"/>
    <w:rsid w:val="005A00A0"/>
    <w:rsid w:val="005A165F"/>
    <w:rsid w:val="005A5DF7"/>
    <w:rsid w:val="005B59C3"/>
    <w:rsid w:val="005B65DF"/>
    <w:rsid w:val="005C14BA"/>
    <w:rsid w:val="005C2B75"/>
    <w:rsid w:val="005C6D9C"/>
    <w:rsid w:val="005C7D4A"/>
    <w:rsid w:val="005D6D4D"/>
    <w:rsid w:val="005D7615"/>
    <w:rsid w:val="005E137F"/>
    <w:rsid w:val="005E57CA"/>
    <w:rsid w:val="005E63B4"/>
    <w:rsid w:val="005E7398"/>
    <w:rsid w:val="005F0A5D"/>
    <w:rsid w:val="005F1A66"/>
    <w:rsid w:val="005F4793"/>
    <w:rsid w:val="005F4FEE"/>
    <w:rsid w:val="005F7DD7"/>
    <w:rsid w:val="006020F8"/>
    <w:rsid w:val="0060788B"/>
    <w:rsid w:val="006102F7"/>
    <w:rsid w:val="00610570"/>
    <w:rsid w:val="00611BA1"/>
    <w:rsid w:val="00615E17"/>
    <w:rsid w:val="00624AEF"/>
    <w:rsid w:val="00625DD5"/>
    <w:rsid w:val="0062612C"/>
    <w:rsid w:val="00626C2F"/>
    <w:rsid w:val="00631E7B"/>
    <w:rsid w:val="00635845"/>
    <w:rsid w:val="006409D5"/>
    <w:rsid w:val="00640FE8"/>
    <w:rsid w:val="00641970"/>
    <w:rsid w:val="00641E84"/>
    <w:rsid w:val="00646443"/>
    <w:rsid w:val="006469B3"/>
    <w:rsid w:val="0065154C"/>
    <w:rsid w:val="00654C26"/>
    <w:rsid w:val="00654C9C"/>
    <w:rsid w:val="0066130A"/>
    <w:rsid w:val="0066191D"/>
    <w:rsid w:val="00662A73"/>
    <w:rsid w:val="00663E49"/>
    <w:rsid w:val="006656EF"/>
    <w:rsid w:val="00667587"/>
    <w:rsid w:val="00667ACF"/>
    <w:rsid w:val="006759DA"/>
    <w:rsid w:val="00680292"/>
    <w:rsid w:val="00682B97"/>
    <w:rsid w:val="006950BA"/>
    <w:rsid w:val="00697327"/>
    <w:rsid w:val="006A2E92"/>
    <w:rsid w:val="006A60D6"/>
    <w:rsid w:val="006B12A6"/>
    <w:rsid w:val="006B3271"/>
    <w:rsid w:val="006B4785"/>
    <w:rsid w:val="006C05EE"/>
    <w:rsid w:val="006C1A9C"/>
    <w:rsid w:val="006C49FB"/>
    <w:rsid w:val="006D1A04"/>
    <w:rsid w:val="006D3005"/>
    <w:rsid w:val="006D3E0B"/>
    <w:rsid w:val="006D4AA7"/>
    <w:rsid w:val="006D505D"/>
    <w:rsid w:val="006E1310"/>
    <w:rsid w:val="006F1B80"/>
    <w:rsid w:val="006F2A2C"/>
    <w:rsid w:val="007004D0"/>
    <w:rsid w:val="00700A95"/>
    <w:rsid w:val="00702662"/>
    <w:rsid w:val="0070269A"/>
    <w:rsid w:val="00705940"/>
    <w:rsid w:val="007059EE"/>
    <w:rsid w:val="00705B8E"/>
    <w:rsid w:val="00710E9E"/>
    <w:rsid w:val="00710F5F"/>
    <w:rsid w:val="00710FFA"/>
    <w:rsid w:val="007137C9"/>
    <w:rsid w:val="007138EE"/>
    <w:rsid w:val="00713AAE"/>
    <w:rsid w:val="00713BF4"/>
    <w:rsid w:val="00714A1E"/>
    <w:rsid w:val="00714FF9"/>
    <w:rsid w:val="007151B0"/>
    <w:rsid w:val="00716E6D"/>
    <w:rsid w:val="00720D40"/>
    <w:rsid w:val="007214FB"/>
    <w:rsid w:val="00722569"/>
    <w:rsid w:val="007241BB"/>
    <w:rsid w:val="00733CF1"/>
    <w:rsid w:val="00734235"/>
    <w:rsid w:val="00740BB3"/>
    <w:rsid w:val="00741841"/>
    <w:rsid w:val="007431A1"/>
    <w:rsid w:val="0074491E"/>
    <w:rsid w:val="0075029E"/>
    <w:rsid w:val="007574AE"/>
    <w:rsid w:val="0076061C"/>
    <w:rsid w:val="00760850"/>
    <w:rsid w:val="0076219B"/>
    <w:rsid w:val="0076312C"/>
    <w:rsid w:val="007635F5"/>
    <w:rsid w:val="007637EA"/>
    <w:rsid w:val="00764C72"/>
    <w:rsid w:val="007670BA"/>
    <w:rsid w:val="0076786D"/>
    <w:rsid w:val="00774D6B"/>
    <w:rsid w:val="00775D85"/>
    <w:rsid w:val="00781035"/>
    <w:rsid w:val="0078435C"/>
    <w:rsid w:val="00786775"/>
    <w:rsid w:val="00787E12"/>
    <w:rsid w:val="007900F4"/>
    <w:rsid w:val="00790EB8"/>
    <w:rsid w:val="00791A1A"/>
    <w:rsid w:val="00794CBA"/>
    <w:rsid w:val="007967F2"/>
    <w:rsid w:val="007A16A8"/>
    <w:rsid w:val="007A6C73"/>
    <w:rsid w:val="007A7108"/>
    <w:rsid w:val="007B5CEF"/>
    <w:rsid w:val="007B70C2"/>
    <w:rsid w:val="007B7442"/>
    <w:rsid w:val="007C0540"/>
    <w:rsid w:val="007C3551"/>
    <w:rsid w:val="007C3C73"/>
    <w:rsid w:val="007C601E"/>
    <w:rsid w:val="007C6562"/>
    <w:rsid w:val="007C6EF9"/>
    <w:rsid w:val="007D141D"/>
    <w:rsid w:val="007D30C1"/>
    <w:rsid w:val="007D5501"/>
    <w:rsid w:val="007D567C"/>
    <w:rsid w:val="007D66EF"/>
    <w:rsid w:val="007E0C21"/>
    <w:rsid w:val="007E1280"/>
    <w:rsid w:val="007E20B0"/>
    <w:rsid w:val="007E5D09"/>
    <w:rsid w:val="007F1928"/>
    <w:rsid w:val="007F2144"/>
    <w:rsid w:val="007F3B18"/>
    <w:rsid w:val="007F5F56"/>
    <w:rsid w:val="007F6A36"/>
    <w:rsid w:val="007F714E"/>
    <w:rsid w:val="00803A37"/>
    <w:rsid w:val="00805CE6"/>
    <w:rsid w:val="00813558"/>
    <w:rsid w:val="008140E5"/>
    <w:rsid w:val="00815895"/>
    <w:rsid w:val="0082136A"/>
    <w:rsid w:val="008220AD"/>
    <w:rsid w:val="00822B7A"/>
    <w:rsid w:val="00824D6F"/>
    <w:rsid w:val="00825286"/>
    <w:rsid w:val="008275F7"/>
    <w:rsid w:val="008301A4"/>
    <w:rsid w:val="00830AFB"/>
    <w:rsid w:val="00837F06"/>
    <w:rsid w:val="0084173D"/>
    <w:rsid w:val="00845E60"/>
    <w:rsid w:val="0084784E"/>
    <w:rsid w:val="00853741"/>
    <w:rsid w:val="0085543F"/>
    <w:rsid w:val="00855A81"/>
    <w:rsid w:val="00855DF5"/>
    <w:rsid w:val="008561CC"/>
    <w:rsid w:val="008562FC"/>
    <w:rsid w:val="00860853"/>
    <w:rsid w:val="008610BB"/>
    <w:rsid w:val="0086278C"/>
    <w:rsid w:val="00862D1F"/>
    <w:rsid w:val="00863758"/>
    <w:rsid w:val="00864273"/>
    <w:rsid w:val="008715E2"/>
    <w:rsid w:val="008719B4"/>
    <w:rsid w:val="00872D99"/>
    <w:rsid w:val="00874D7A"/>
    <w:rsid w:val="0087563B"/>
    <w:rsid w:val="00876189"/>
    <w:rsid w:val="00882B37"/>
    <w:rsid w:val="00882CDD"/>
    <w:rsid w:val="00883538"/>
    <w:rsid w:val="00885865"/>
    <w:rsid w:val="008866B4"/>
    <w:rsid w:val="00887717"/>
    <w:rsid w:val="008922DA"/>
    <w:rsid w:val="00892B4A"/>
    <w:rsid w:val="00896256"/>
    <w:rsid w:val="008964F9"/>
    <w:rsid w:val="00896AAA"/>
    <w:rsid w:val="008A05E7"/>
    <w:rsid w:val="008A467A"/>
    <w:rsid w:val="008A4DFC"/>
    <w:rsid w:val="008A52C8"/>
    <w:rsid w:val="008B0677"/>
    <w:rsid w:val="008B08FC"/>
    <w:rsid w:val="008B7BCA"/>
    <w:rsid w:val="008C05AB"/>
    <w:rsid w:val="008C1747"/>
    <w:rsid w:val="008C43A3"/>
    <w:rsid w:val="008C49B8"/>
    <w:rsid w:val="008C5952"/>
    <w:rsid w:val="008D1070"/>
    <w:rsid w:val="008D3619"/>
    <w:rsid w:val="008D3862"/>
    <w:rsid w:val="008D3C7F"/>
    <w:rsid w:val="008E2901"/>
    <w:rsid w:val="008E3BFF"/>
    <w:rsid w:val="008E3DF3"/>
    <w:rsid w:val="008F0EEC"/>
    <w:rsid w:val="008F1106"/>
    <w:rsid w:val="008F13B2"/>
    <w:rsid w:val="008F1F1E"/>
    <w:rsid w:val="008F4F3B"/>
    <w:rsid w:val="008F528E"/>
    <w:rsid w:val="008F5A11"/>
    <w:rsid w:val="0090339C"/>
    <w:rsid w:val="00905CEA"/>
    <w:rsid w:val="00906740"/>
    <w:rsid w:val="00907E6B"/>
    <w:rsid w:val="009129AC"/>
    <w:rsid w:val="00913CE2"/>
    <w:rsid w:val="0091422E"/>
    <w:rsid w:val="00917240"/>
    <w:rsid w:val="00920424"/>
    <w:rsid w:val="0092148E"/>
    <w:rsid w:val="00924A27"/>
    <w:rsid w:val="00930C0A"/>
    <w:rsid w:val="00934DE9"/>
    <w:rsid w:val="0093603F"/>
    <w:rsid w:val="00937BD2"/>
    <w:rsid w:val="0094558F"/>
    <w:rsid w:val="009456FB"/>
    <w:rsid w:val="0094578A"/>
    <w:rsid w:val="00954196"/>
    <w:rsid w:val="009554BF"/>
    <w:rsid w:val="00963688"/>
    <w:rsid w:val="0096477B"/>
    <w:rsid w:val="00970E20"/>
    <w:rsid w:val="00971762"/>
    <w:rsid w:val="00972DCB"/>
    <w:rsid w:val="00974200"/>
    <w:rsid w:val="00975CFA"/>
    <w:rsid w:val="00976A0F"/>
    <w:rsid w:val="0097739D"/>
    <w:rsid w:val="00977843"/>
    <w:rsid w:val="009779B9"/>
    <w:rsid w:val="00981671"/>
    <w:rsid w:val="009816D9"/>
    <w:rsid w:val="009821CA"/>
    <w:rsid w:val="00983FD1"/>
    <w:rsid w:val="00986A7D"/>
    <w:rsid w:val="00986F28"/>
    <w:rsid w:val="00997F10"/>
    <w:rsid w:val="009A1BC3"/>
    <w:rsid w:val="009A1FB7"/>
    <w:rsid w:val="009A4DBD"/>
    <w:rsid w:val="009A5140"/>
    <w:rsid w:val="009A603A"/>
    <w:rsid w:val="009A77CD"/>
    <w:rsid w:val="009B4919"/>
    <w:rsid w:val="009B4DE7"/>
    <w:rsid w:val="009C2EA9"/>
    <w:rsid w:val="009C46B2"/>
    <w:rsid w:val="009C764C"/>
    <w:rsid w:val="009D6610"/>
    <w:rsid w:val="009E0D05"/>
    <w:rsid w:val="009E242A"/>
    <w:rsid w:val="009E3DBB"/>
    <w:rsid w:val="009F195A"/>
    <w:rsid w:val="009F27C8"/>
    <w:rsid w:val="009F7B2D"/>
    <w:rsid w:val="00A00368"/>
    <w:rsid w:val="00A0251C"/>
    <w:rsid w:val="00A02FBE"/>
    <w:rsid w:val="00A038D3"/>
    <w:rsid w:val="00A05F48"/>
    <w:rsid w:val="00A07E76"/>
    <w:rsid w:val="00A10251"/>
    <w:rsid w:val="00A13714"/>
    <w:rsid w:val="00A14548"/>
    <w:rsid w:val="00A16E36"/>
    <w:rsid w:val="00A25B9F"/>
    <w:rsid w:val="00A26954"/>
    <w:rsid w:val="00A27606"/>
    <w:rsid w:val="00A277A3"/>
    <w:rsid w:val="00A3167B"/>
    <w:rsid w:val="00A44778"/>
    <w:rsid w:val="00A46A0C"/>
    <w:rsid w:val="00A477FC"/>
    <w:rsid w:val="00A52747"/>
    <w:rsid w:val="00A62048"/>
    <w:rsid w:val="00A63615"/>
    <w:rsid w:val="00A63A6C"/>
    <w:rsid w:val="00A755B6"/>
    <w:rsid w:val="00A75F27"/>
    <w:rsid w:val="00A77653"/>
    <w:rsid w:val="00A81C7B"/>
    <w:rsid w:val="00A84EAD"/>
    <w:rsid w:val="00A907AD"/>
    <w:rsid w:val="00A93D29"/>
    <w:rsid w:val="00A951AC"/>
    <w:rsid w:val="00AA1A67"/>
    <w:rsid w:val="00AA5155"/>
    <w:rsid w:val="00AA7E1F"/>
    <w:rsid w:val="00AB090C"/>
    <w:rsid w:val="00AB4886"/>
    <w:rsid w:val="00AD0BE1"/>
    <w:rsid w:val="00AD4270"/>
    <w:rsid w:val="00AD4F9D"/>
    <w:rsid w:val="00AD6C7F"/>
    <w:rsid w:val="00AE2330"/>
    <w:rsid w:val="00AE4212"/>
    <w:rsid w:val="00AE4567"/>
    <w:rsid w:val="00AE5C03"/>
    <w:rsid w:val="00AE7157"/>
    <w:rsid w:val="00AE741A"/>
    <w:rsid w:val="00AF2C48"/>
    <w:rsid w:val="00AF34FB"/>
    <w:rsid w:val="00AF4167"/>
    <w:rsid w:val="00AF4173"/>
    <w:rsid w:val="00AF494B"/>
    <w:rsid w:val="00AF62C7"/>
    <w:rsid w:val="00AF68C3"/>
    <w:rsid w:val="00B000F1"/>
    <w:rsid w:val="00B0069F"/>
    <w:rsid w:val="00B05266"/>
    <w:rsid w:val="00B07A18"/>
    <w:rsid w:val="00B07CB1"/>
    <w:rsid w:val="00B11B78"/>
    <w:rsid w:val="00B11DB6"/>
    <w:rsid w:val="00B2199D"/>
    <w:rsid w:val="00B26BDF"/>
    <w:rsid w:val="00B26EC5"/>
    <w:rsid w:val="00B30D53"/>
    <w:rsid w:val="00B31035"/>
    <w:rsid w:val="00B32223"/>
    <w:rsid w:val="00B32F87"/>
    <w:rsid w:val="00B34189"/>
    <w:rsid w:val="00B34804"/>
    <w:rsid w:val="00B34D29"/>
    <w:rsid w:val="00B371E7"/>
    <w:rsid w:val="00B379F8"/>
    <w:rsid w:val="00B37D07"/>
    <w:rsid w:val="00B40E87"/>
    <w:rsid w:val="00B411C9"/>
    <w:rsid w:val="00B50531"/>
    <w:rsid w:val="00B5104F"/>
    <w:rsid w:val="00B5692E"/>
    <w:rsid w:val="00B56B44"/>
    <w:rsid w:val="00B56B52"/>
    <w:rsid w:val="00B65ADE"/>
    <w:rsid w:val="00B66D73"/>
    <w:rsid w:val="00B67713"/>
    <w:rsid w:val="00B71ABD"/>
    <w:rsid w:val="00B73B84"/>
    <w:rsid w:val="00B73D55"/>
    <w:rsid w:val="00B73F6A"/>
    <w:rsid w:val="00B750EC"/>
    <w:rsid w:val="00B75623"/>
    <w:rsid w:val="00B81E83"/>
    <w:rsid w:val="00B81FBD"/>
    <w:rsid w:val="00B8291E"/>
    <w:rsid w:val="00B843BF"/>
    <w:rsid w:val="00B9237B"/>
    <w:rsid w:val="00B929D1"/>
    <w:rsid w:val="00B94144"/>
    <w:rsid w:val="00B96782"/>
    <w:rsid w:val="00BA09C0"/>
    <w:rsid w:val="00BA309D"/>
    <w:rsid w:val="00BA4353"/>
    <w:rsid w:val="00BA4976"/>
    <w:rsid w:val="00BA5519"/>
    <w:rsid w:val="00BB1C42"/>
    <w:rsid w:val="00BB3896"/>
    <w:rsid w:val="00BC03D9"/>
    <w:rsid w:val="00BC1615"/>
    <w:rsid w:val="00BC352A"/>
    <w:rsid w:val="00BC3E0B"/>
    <w:rsid w:val="00BC4B84"/>
    <w:rsid w:val="00BC73E4"/>
    <w:rsid w:val="00BD0FBE"/>
    <w:rsid w:val="00BD3089"/>
    <w:rsid w:val="00BD535F"/>
    <w:rsid w:val="00BD6D13"/>
    <w:rsid w:val="00BE0996"/>
    <w:rsid w:val="00BE1028"/>
    <w:rsid w:val="00BE1F82"/>
    <w:rsid w:val="00BE2E83"/>
    <w:rsid w:val="00BE6E79"/>
    <w:rsid w:val="00BF0E30"/>
    <w:rsid w:val="00BF2834"/>
    <w:rsid w:val="00C00B00"/>
    <w:rsid w:val="00C013AB"/>
    <w:rsid w:val="00C0337B"/>
    <w:rsid w:val="00C04F68"/>
    <w:rsid w:val="00C1037A"/>
    <w:rsid w:val="00C10A15"/>
    <w:rsid w:val="00C27B58"/>
    <w:rsid w:val="00C33679"/>
    <w:rsid w:val="00C42D3B"/>
    <w:rsid w:val="00C4331C"/>
    <w:rsid w:val="00C46783"/>
    <w:rsid w:val="00C5144C"/>
    <w:rsid w:val="00C55BCD"/>
    <w:rsid w:val="00C55EF2"/>
    <w:rsid w:val="00C56085"/>
    <w:rsid w:val="00C60C3A"/>
    <w:rsid w:val="00C65449"/>
    <w:rsid w:val="00C669DF"/>
    <w:rsid w:val="00C7391D"/>
    <w:rsid w:val="00C74567"/>
    <w:rsid w:val="00C768CB"/>
    <w:rsid w:val="00C777EF"/>
    <w:rsid w:val="00C80C04"/>
    <w:rsid w:val="00C82062"/>
    <w:rsid w:val="00C83E39"/>
    <w:rsid w:val="00C858E7"/>
    <w:rsid w:val="00C85DF4"/>
    <w:rsid w:val="00C87952"/>
    <w:rsid w:val="00C87C57"/>
    <w:rsid w:val="00C910A7"/>
    <w:rsid w:val="00C935E9"/>
    <w:rsid w:val="00C955ED"/>
    <w:rsid w:val="00C976DB"/>
    <w:rsid w:val="00CA11EC"/>
    <w:rsid w:val="00CA36ED"/>
    <w:rsid w:val="00CA6DDC"/>
    <w:rsid w:val="00CB0C90"/>
    <w:rsid w:val="00CB21A1"/>
    <w:rsid w:val="00CB672B"/>
    <w:rsid w:val="00CC0B50"/>
    <w:rsid w:val="00CC5E17"/>
    <w:rsid w:val="00CC6D92"/>
    <w:rsid w:val="00CD2C7D"/>
    <w:rsid w:val="00CE04BE"/>
    <w:rsid w:val="00CE1309"/>
    <w:rsid w:val="00CE1F2B"/>
    <w:rsid w:val="00CE21AB"/>
    <w:rsid w:val="00CE2C24"/>
    <w:rsid w:val="00CE3CEE"/>
    <w:rsid w:val="00CE5BC4"/>
    <w:rsid w:val="00CF152A"/>
    <w:rsid w:val="00CF3352"/>
    <w:rsid w:val="00CF4856"/>
    <w:rsid w:val="00CF4C44"/>
    <w:rsid w:val="00CF7120"/>
    <w:rsid w:val="00D006A9"/>
    <w:rsid w:val="00D01D15"/>
    <w:rsid w:val="00D031EF"/>
    <w:rsid w:val="00D10207"/>
    <w:rsid w:val="00D17D50"/>
    <w:rsid w:val="00D2056F"/>
    <w:rsid w:val="00D25BA0"/>
    <w:rsid w:val="00D26B94"/>
    <w:rsid w:val="00D3015E"/>
    <w:rsid w:val="00D3163E"/>
    <w:rsid w:val="00D330E6"/>
    <w:rsid w:val="00D34512"/>
    <w:rsid w:val="00D35914"/>
    <w:rsid w:val="00D37AFF"/>
    <w:rsid w:val="00D4182B"/>
    <w:rsid w:val="00D439F3"/>
    <w:rsid w:val="00D44679"/>
    <w:rsid w:val="00D45229"/>
    <w:rsid w:val="00D45C4D"/>
    <w:rsid w:val="00D46A96"/>
    <w:rsid w:val="00D47A68"/>
    <w:rsid w:val="00D50E94"/>
    <w:rsid w:val="00D5217D"/>
    <w:rsid w:val="00D52F39"/>
    <w:rsid w:val="00D53646"/>
    <w:rsid w:val="00D53F35"/>
    <w:rsid w:val="00D55B7B"/>
    <w:rsid w:val="00D60708"/>
    <w:rsid w:val="00D6339B"/>
    <w:rsid w:val="00D707E8"/>
    <w:rsid w:val="00D74290"/>
    <w:rsid w:val="00D774E2"/>
    <w:rsid w:val="00D83C55"/>
    <w:rsid w:val="00D84ABF"/>
    <w:rsid w:val="00D85C0C"/>
    <w:rsid w:val="00D8718F"/>
    <w:rsid w:val="00D8783B"/>
    <w:rsid w:val="00D9109A"/>
    <w:rsid w:val="00D91856"/>
    <w:rsid w:val="00D95AB4"/>
    <w:rsid w:val="00D95D66"/>
    <w:rsid w:val="00D9722E"/>
    <w:rsid w:val="00DA0A0B"/>
    <w:rsid w:val="00DA3F5E"/>
    <w:rsid w:val="00DA5E3D"/>
    <w:rsid w:val="00DA620A"/>
    <w:rsid w:val="00DB1166"/>
    <w:rsid w:val="00DB40ED"/>
    <w:rsid w:val="00DB5451"/>
    <w:rsid w:val="00DB6A52"/>
    <w:rsid w:val="00DC04B9"/>
    <w:rsid w:val="00DC4F96"/>
    <w:rsid w:val="00DC50FE"/>
    <w:rsid w:val="00DC738E"/>
    <w:rsid w:val="00DD20F1"/>
    <w:rsid w:val="00DD4F9A"/>
    <w:rsid w:val="00DD586B"/>
    <w:rsid w:val="00DE455A"/>
    <w:rsid w:val="00DF0181"/>
    <w:rsid w:val="00DF3486"/>
    <w:rsid w:val="00DF6479"/>
    <w:rsid w:val="00DF6A7B"/>
    <w:rsid w:val="00DF75BF"/>
    <w:rsid w:val="00E03321"/>
    <w:rsid w:val="00E115E4"/>
    <w:rsid w:val="00E1360E"/>
    <w:rsid w:val="00E15B61"/>
    <w:rsid w:val="00E16661"/>
    <w:rsid w:val="00E17628"/>
    <w:rsid w:val="00E23767"/>
    <w:rsid w:val="00E246AA"/>
    <w:rsid w:val="00E25B76"/>
    <w:rsid w:val="00E27B62"/>
    <w:rsid w:val="00E313B8"/>
    <w:rsid w:val="00E32129"/>
    <w:rsid w:val="00E32F33"/>
    <w:rsid w:val="00E36944"/>
    <w:rsid w:val="00E42D4C"/>
    <w:rsid w:val="00E4742D"/>
    <w:rsid w:val="00E50A6F"/>
    <w:rsid w:val="00E50AAB"/>
    <w:rsid w:val="00E5275B"/>
    <w:rsid w:val="00E529F6"/>
    <w:rsid w:val="00E54B59"/>
    <w:rsid w:val="00E55824"/>
    <w:rsid w:val="00E607D6"/>
    <w:rsid w:val="00E60EB5"/>
    <w:rsid w:val="00E6189B"/>
    <w:rsid w:val="00E64812"/>
    <w:rsid w:val="00E6661A"/>
    <w:rsid w:val="00E67B1E"/>
    <w:rsid w:val="00E77FE6"/>
    <w:rsid w:val="00E80274"/>
    <w:rsid w:val="00E825B3"/>
    <w:rsid w:val="00E86EBE"/>
    <w:rsid w:val="00E906AC"/>
    <w:rsid w:val="00E917ED"/>
    <w:rsid w:val="00E944CD"/>
    <w:rsid w:val="00EA0552"/>
    <w:rsid w:val="00EA1E10"/>
    <w:rsid w:val="00EA2AB2"/>
    <w:rsid w:val="00EA3B7A"/>
    <w:rsid w:val="00EA4C2B"/>
    <w:rsid w:val="00EA617F"/>
    <w:rsid w:val="00EA75A8"/>
    <w:rsid w:val="00EB5910"/>
    <w:rsid w:val="00EB637F"/>
    <w:rsid w:val="00EB6A5F"/>
    <w:rsid w:val="00EC108E"/>
    <w:rsid w:val="00EC2FBB"/>
    <w:rsid w:val="00EC64F0"/>
    <w:rsid w:val="00ED0205"/>
    <w:rsid w:val="00ED0F74"/>
    <w:rsid w:val="00ED253E"/>
    <w:rsid w:val="00ED4435"/>
    <w:rsid w:val="00EE1C57"/>
    <w:rsid w:val="00EE26FE"/>
    <w:rsid w:val="00EE2F94"/>
    <w:rsid w:val="00EE32B8"/>
    <w:rsid w:val="00EE3A98"/>
    <w:rsid w:val="00EE4B14"/>
    <w:rsid w:val="00EE6310"/>
    <w:rsid w:val="00EF2C5C"/>
    <w:rsid w:val="00EF31AF"/>
    <w:rsid w:val="00EF4B1D"/>
    <w:rsid w:val="00EF541A"/>
    <w:rsid w:val="00EF566C"/>
    <w:rsid w:val="00EF5CE3"/>
    <w:rsid w:val="00F0071F"/>
    <w:rsid w:val="00F02FF3"/>
    <w:rsid w:val="00F055BB"/>
    <w:rsid w:val="00F05EA2"/>
    <w:rsid w:val="00F10958"/>
    <w:rsid w:val="00F12368"/>
    <w:rsid w:val="00F13976"/>
    <w:rsid w:val="00F141D1"/>
    <w:rsid w:val="00F1526F"/>
    <w:rsid w:val="00F15CB0"/>
    <w:rsid w:val="00F16B41"/>
    <w:rsid w:val="00F17FBB"/>
    <w:rsid w:val="00F21487"/>
    <w:rsid w:val="00F34219"/>
    <w:rsid w:val="00F34320"/>
    <w:rsid w:val="00F3443B"/>
    <w:rsid w:val="00F34455"/>
    <w:rsid w:val="00F404A4"/>
    <w:rsid w:val="00F40AEE"/>
    <w:rsid w:val="00F422A1"/>
    <w:rsid w:val="00F430F7"/>
    <w:rsid w:val="00F44DC2"/>
    <w:rsid w:val="00F45328"/>
    <w:rsid w:val="00F45F09"/>
    <w:rsid w:val="00F463A4"/>
    <w:rsid w:val="00F46621"/>
    <w:rsid w:val="00F502E4"/>
    <w:rsid w:val="00F52F87"/>
    <w:rsid w:val="00F5484F"/>
    <w:rsid w:val="00F56AA5"/>
    <w:rsid w:val="00F6128C"/>
    <w:rsid w:val="00F64412"/>
    <w:rsid w:val="00F66183"/>
    <w:rsid w:val="00F67836"/>
    <w:rsid w:val="00F70840"/>
    <w:rsid w:val="00F75DA4"/>
    <w:rsid w:val="00F77CAF"/>
    <w:rsid w:val="00F85C8D"/>
    <w:rsid w:val="00F94E8B"/>
    <w:rsid w:val="00F9523B"/>
    <w:rsid w:val="00FA418A"/>
    <w:rsid w:val="00FA5CB5"/>
    <w:rsid w:val="00FB0F45"/>
    <w:rsid w:val="00FC2394"/>
    <w:rsid w:val="00FC4BE5"/>
    <w:rsid w:val="00FC4EAA"/>
    <w:rsid w:val="00FC63FF"/>
    <w:rsid w:val="00FC64C6"/>
    <w:rsid w:val="00FD0C82"/>
    <w:rsid w:val="00FD1F55"/>
    <w:rsid w:val="00FD3541"/>
    <w:rsid w:val="00FD4A58"/>
    <w:rsid w:val="00FE13F9"/>
    <w:rsid w:val="00FE19C1"/>
    <w:rsid w:val="00FE28DF"/>
    <w:rsid w:val="00FE2930"/>
    <w:rsid w:val="00FE302B"/>
    <w:rsid w:val="00FE37BB"/>
    <w:rsid w:val="00FF122F"/>
    <w:rsid w:val="00FF2A90"/>
    <w:rsid w:val="00FF40CB"/>
    <w:rsid w:val="00FF443B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217DF"/>
  <w15:docId w15:val="{A9F26802-7B8D-4BF6-B623-B68BBE06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Hyperlink1">
    <w:name w:val="Hyperlink1"/>
    <w:basedOn w:val="DefaultParagraphFont"/>
    <w:uiPriority w:val="99"/>
    <w:unhideWhenUsed/>
    <w:rsid w:val="008E3BFF"/>
    <w:rPr>
      <w:color w:val="0563C1"/>
      <w:u w:val="single"/>
    </w:rPr>
  </w:style>
  <w:style w:type="character" w:styleId="Hyperlink">
    <w:name w:val="Hyperlink"/>
    <w:basedOn w:val="DefaultParagraphFont"/>
    <w:uiPriority w:val="99"/>
    <w:unhideWhenUsed/>
    <w:rsid w:val="00970E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E20"/>
    <w:rPr>
      <w:color w:val="605E5C"/>
      <w:shd w:val="clear" w:color="auto" w:fill="E1DFDD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BF0E30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775D85"/>
    <w:rPr>
      <w:sz w:val="24"/>
      <w:lang w:val="en-GB" w:bidi="ar-DZ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075D50"/>
    <w:rPr>
      <w:sz w:val="24"/>
      <w:lang w:val="en-GB" w:bidi="ar-DZ"/>
    </w:rPr>
  </w:style>
  <w:style w:type="table" w:customStyle="1" w:styleId="TableGrid10">
    <w:name w:val="Table Grid1"/>
    <w:basedOn w:val="TableNormal"/>
    <w:next w:val="TableGrid"/>
    <w:uiPriority w:val="39"/>
    <w:rsid w:val="00822B7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wtze">
    <w:name w:val="hwtze"/>
    <w:basedOn w:val="DefaultParagraphFont"/>
    <w:rsid w:val="00722569"/>
  </w:style>
  <w:style w:type="character" w:customStyle="1" w:styleId="rynqvb">
    <w:name w:val="rynqvb"/>
    <w:basedOn w:val="DefaultParagraphFont"/>
    <w:rsid w:val="00722569"/>
  </w:style>
  <w:style w:type="character" w:styleId="FollowedHyperlink">
    <w:name w:val="FollowedHyperlink"/>
    <w:basedOn w:val="DefaultParagraphFont"/>
    <w:uiPriority w:val="99"/>
    <w:semiHidden/>
    <w:unhideWhenUsed/>
    <w:rsid w:val="00D52F39"/>
    <w:rPr>
      <w:color w:val="800080" w:themeColor="followedHyperlink"/>
      <w:u w:val="single"/>
    </w:rPr>
  </w:style>
  <w:style w:type="character" w:customStyle="1" w:styleId="preferred">
    <w:name w:val="preferred"/>
    <w:basedOn w:val="DefaultParagraphFont"/>
    <w:rsid w:val="00AF4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UTIONS\AppData\Local\Microsoft\Olk\Attachments\ooa-0541016b-c5cb-4414-aa13-755dd7efa97e\cd3f75e6dd6f96feb6811c47d1d725e009c9642feb9c0c196233a38c7b6b030a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purl.org/dc/terms/"/>
    <ds:schemaRef ds:uri="http://purl.org/dc/elements/1.1/"/>
    <ds:schemaRef ds:uri="http://purl.org/dc/dcmitype/"/>
    <ds:schemaRef ds:uri="b93c647f-d63b-431a-95c8-8e00048cff23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eb6c2e4c-3f1c-4103-a37b-37c984dbe58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4A9893-36DA-4242-8451-970EF0608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275</TotalTime>
  <Pages>7</Pages>
  <Words>1925</Words>
  <Characters>12018</Characters>
  <Application>Microsoft Office Word</Application>
  <DocSecurity>0</DocSecurity>
  <Lines>100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أعمال برنامج الأمم المتحدة الإنمائي للفترة 2026-2028</vt:lpstr>
    </vt:vector>
  </TitlesOfParts>
  <Company>UNMFS</Company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أعمال برنامج الأمم المتحدة الإنمائي للفترة 2026-2028</dc:title>
  <dc:creator>Ehab Metwaly</dc:creator>
  <cp:lastModifiedBy>Angela Xue He Yan</cp:lastModifiedBy>
  <cp:revision>24</cp:revision>
  <cp:lastPrinted>2025-11-07T20:17:00Z</cp:lastPrinted>
  <dcterms:created xsi:type="dcterms:W3CDTF">2025-11-05T17:40:00Z</dcterms:created>
  <dcterms:modified xsi:type="dcterms:W3CDTF">2025-11-08T21:29:00Z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UNEP/OzL.Pro/ExCom/97/22</vt:lpwstr>
  </property>
  <property fmtid="{D5CDD505-2E9C-101B-9397-08002B2CF9AE}" pid="3" name="Revision date">
    <vt:lpwstr>4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