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068506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DF1748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30EF8B8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A77E96F" w14:textId="77777777" w:rsidTr="00A4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8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E09984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7F6E4CAB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58035BB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629A1947" w14:textId="0886AC85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9D6D4A">
              <w:rPr>
                <w:rFonts w:asciiTheme="majorBidi" w:hAnsiTheme="majorBidi" w:cstheme="majorBidi"/>
                <w:szCs w:val="24"/>
              </w:rPr>
              <w:t>UNEP/OzL.Pro/ExCom/98/12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4CC8AA89" w14:textId="5531D3E8" w:rsidR="00393115" w:rsidRPr="004E181B" w:rsidRDefault="00F57D48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June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2026</w:t>
            </w:r>
          </w:p>
          <w:p w14:paraId="49431945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E2D3B3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844997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BF91AB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2440C23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7926B56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2CAD2A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1277E461" wp14:editId="1C812B04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FC05D0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225C00C3" wp14:editId="3E95F72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431E3D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AEBFEFA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AA17731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F665962" w14:textId="1444815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2665B5">
        <w:rPr>
          <w:rFonts w:hint="cs"/>
          <w:sz w:val="28"/>
          <w:szCs w:val="28"/>
          <w:rtl/>
          <w:lang w:bidi="ar-SA"/>
        </w:rPr>
        <w:t xml:space="preserve"> </w:t>
      </w:r>
      <w:r w:rsidR="007B395D">
        <w:rPr>
          <w:rFonts w:hint="cs"/>
          <w:sz w:val="28"/>
          <w:szCs w:val="28"/>
          <w:rtl/>
        </w:rPr>
        <w:t>الثامن</w:t>
      </w:r>
      <w:r w:rsidR="002665B5">
        <w:rPr>
          <w:rFonts w:hint="cs"/>
          <w:sz w:val="28"/>
          <w:szCs w:val="28"/>
          <w:rtl/>
        </w:rPr>
        <w:t xml:space="preserve"> </w:t>
      </w:r>
      <w:r w:rsidR="002665B5" w:rsidRPr="0002642B">
        <w:rPr>
          <w:sz w:val="28"/>
          <w:szCs w:val="28"/>
          <w:rtl/>
        </w:rPr>
        <w:t>والتسعون</w:t>
      </w:r>
    </w:p>
    <w:p w14:paraId="747FE27C" w14:textId="7316E7E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</w:t>
      </w:r>
      <w:r w:rsidR="008402E0">
        <w:rPr>
          <w:rFonts w:hint="cs"/>
          <w:sz w:val="28"/>
          <w:szCs w:val="28"/>
          <w:rtl/>
        </w:rPr>
        <w:t xml:space="preserve">، </w:t>
      </w:r>
      <w:r w:rsidR="007B395D">
        <w:rPr>
          <w:rFonts w:hint="cs"/>
          <w:sz w:val="28"/>
          <w:szCs w:val="28"/>
          <w:rtl/>
        </w:rPr>
        <w:t>22</w:t>
      </w:r>
      <w:r w:rsidR="008402E0">
        <w:rPr>
          <w:rFonts w:hint="cs"/>
          <w:sz w:val="28"/>
          <w:szCs w:val="28"/>
          <w:rtl/>
        </w:rPr>
        <w:t>-</w:t>
      </w:r>
      <w:r w:rsidR="007B395D">
        <w:rPr>
          <w:rFonts w:hint="cs"/>
          <w:sz w:val="28"/>
          <w:szCs w:val="28"/>
          <w:rtl/>
        </w:rPr>
        <w:t>26</w:t>
      </w:r>
      <w:r w:rsidR="008402E0">
        <w:rPr>
          <w:rFonts w:hint="cs"/>
          <w:sz w:val="28"/>
          <w:szCs w:val="28"/>
          <w:rtl/>
        </w:rPr>
        <w:t xml:space="preserve"> </w:t>
      </w:r>
      <w:r w:rsidR="007B395D" w:rsidRPr="007B395D">
        <w:rPr>
          <w:sz w:val="28"/>
          <w:szCs w:val="28"/>
          <w:rtl/>
        </w:rPr>
        <w:t>يونيو/حزيران 2026</w:t>
      </w:r>
    </w:p>
    <w:p w14:paraId="69209FBD" w14:textId="53494DF3" w:rsidR="00393115" w:rsidRDefault="009C0DBA" w:rsidP="009C0DBA">
      <w:pPr>
        <w:bidi/>
        <w:jc w:val="left"/>
        <w:rPr>
          <w:sz w:val="28"/>
          <w:szCs w:val="28"/>
          <w:rtl/>
        </w:rPr>
      </w:pPr>
      <w:r w:rsidRPr="009C0DBA">
        <w:rPr>
          <w:rFonts w:hint="cs"/>
          <w:sz w:val="28"/>
          <w:szCs w:val="28"/>
          <w:rtl/>
          <w:lang w:val="fr-FR" w:bidi="ar-SY"/>
        </w:rPr>
        <w:t>ا</w:t>
      </w:r>
      <w:r w:rsidRPr="009C0DBA">
        <w:rPr>
          <w:sz w:val="28"/>
          <w:szCs w:val="28"/>
        </w:rPr>
        <w:t>لبند</w:t>
      </w:r>
      <w:r w:rsidR="007B395D">
        <w:rPr>
          <w:rFonts w:hint="cs"/>
          <w:sz w:val="28"/>
          <w:szCs w:val="28"/>
          <w:rtl/>
        </w:rPr>
        <w:t xml:space="preserve"> 8</w:t>
      </w:r>
      <w:r w:rsidR="00226608">
        <w:rPr>
          <w:rFonts w:hint="cs"/>
          <w:sz w:val="28"/>
          <w:szCs w:val="28"/>
          <w:rtl/>
        </w:rPr>
        <w:t>(</w:t>
      </w:r>
      <w:r w:rsidR="002665B5">
        <w:rPr>
          <w:rFonts w:hint="cs"/>
          <w:sz w:val="28"/>
          <w:szCs w:val="28"/>
          <w:rtl/>
        </w:rPr>
        <w:t xml:space="preserve">ج) </w:t>
      </w:r>
      <w:r w:rsidR="002665B5" w:rsidRPr="009C0DBA">
        <w:rPr>
          <w:sz w:val="28"/>
          <w:szCs w:val="28"/>
          <w:rtl/>
        </w:rPr>
        <w:t>من</w:t>
      </w:r>
      <w:r w:rsidR="002665B5">
        <w:rPr>
          <w:rFonts w:hint="cs"/>
          <w:sz w:val="28"/>
          <w:szCs w:val="28"/>
          <w:rtl/>
        </w:rPr>
        <w:t xml:space="preserve"> </w:t>
      </w:r>
      <w:r w:rsidRPr="009C0DBA">
        <w:rPr>
          <w:sz w:val="28"/>
          <w:szCs w:val="28"/>
        </w:rPr>
        <w:t>جدول الأعمال المؤقت</w:t>
      </w:r>
      <w:r w:rsidR="003223E5">
        <w:rPr>
          <w:rStyle w:val="FootnoteReference"/>
          <w:sz w:val="28"/>
          <w:szCs w:val="28"/>
        </w:rPr>
        <w:footnoteReference w:id="1"/>
      </w:r>
    </w:p>
    <w:p w14:paraId="76BAB277" w14:textId="7C66B8DB" w:rsidR="00226608" w:rsidRPr="00B36223" w:rsidRDefault="00055AD5" w:rsidP="00A451FA">
      <w:pPr>
        <w:widowControl w:val="0"/>
        <w:tabs>
          <w:tab w:val="left" w:pos="2880"/>
          <w:tab w:val="left" w:pos="5760"/>
        </w:tabs>
        <w:bidi/>
        <w:spacing w:before="480"/>
        <w:jc w:val="center"/>
        <w:rPr>
          <w:b/>
          <w:bCs/>
          <w:sz w:val="32"/>
          <w:szCs w:val="32"/>
          <w:lang w:bidi="ar-SY"/>
        </w:rPr>
      </w:pPr>
      <w:r w:rsidRPr="00B36223">
        <w:rPr>
          <w:rFonts w:hint="cs"/>
          <w:b/>
          <w:bCs/>
          <w:sz w:val="32"/>
          <w:szCs w:val="32"/>
          <w:rtl/>
          <w:lang w:bidi="ar-EG"/>
        </w:rPr>
        <w:t>المشروعات</w:t>
      </w:r>
      <w:r w:rsidR="00226608" w:rsidRPr="00B36223">
        <w:rPr>
          <w:b/>
          <w:bCs/>
          <w:sz w:val="32"/>
          <w:szCs w:val="32"/>
          <w:rtl/>
          <w:lang w:bidi="ar-EG"/>
        </w:rPr>
        <w:t xml:space="preserve"> الموصى </w:t>
      </w:r>
      <w:r w:rsidR="0092242C" w:rsidRPr="00B36223">
        <w:rPr>
          <w:rFonts w:hint="cs"/>
          <w:b/>
          <w:bCs/>
          <w:sz w:val="32"/>
          <w:szCs w:val="32"/>
          <w:rtl/>
          <w:lang w:bidi="ar-EG"/>
        </w:rPr>
        <w:t>با</w:t>
      </w:r>
      <w:r w:rsidR="00226608" w:rsidRPr="00B36223">
        <w:rPr>
          <w:b/>
          <w:bCs/>
          <w:sz w:val="32"/>
          <w:szCs w:val="32"/>
          <w:rtl/>
          <w:lang w:bidi="ar-EG"/>
        </w:rPr>
        <w:t xml:space="preserve">لموافقة </w:t>
      </w:r>
      <w:r w:rsidRPr="00B36223">
        <w:rPr>
          <w:rFonts w:hint="cs"/>
          <w:b/>
          <w:bCs/>
          <w:sz w:val="32"/>
          <w:szCs w:val="32"/>
          <w:rtl/>
          <w:lang w:bidi="ar-EG"/>
        </w:rPr>
        <w:t>الشمولية</w:t>
      </w:r>
      <w:r w:rsidR="0092242C" w:rsidRPr="00B36223">
        <w:rPr>
          <w:rFonts w:hint="cs"/>
          <w:b/>
          <w:bCs/>
          <w:sz w:val="32"/>
          <w:szCs w:val="32"/>
          <w:rtl/>
          <w:lang w:bidi="ar-EG"/>
        </w:rPr>
        <w:t xml:space="preserve"> عليها</w:t>
      </w:r>
    </w:p>
    <w:p w14:paraId="6370E274" w14:textId="29DC36F2" w:rsidR="00226608" w:rsidRPr="006F37C5" w:rsidRDefault="00226608" w:rsidP="00A451FA">
      <w:pPr>
        <w:widowControl w:val="0"/>
        <w:tabs>
          <w:tab w:val="left" w:pos="2880"/>
          <w:tab w:val="left" w:pos="5760"/>
        </w:tabs>
        <w:bidi/>
        <w:spacing w:before="360"/>
        <w:jc w:val="left"/>
        <w:rPr>
          <w:b/>
          <w:bCs/>
          <w:sz w:val="28"/>
          <w:szCs w:val="28"/>
          <w:rtl/>
          <w:lang w:bidi="ar-EG"/>
        </w:rPr>
      </w:pPr>
      <w:r w:rsidRPr="006F37C5">
        <w:rPr>
          <w:rFonts w:hint="cs"/>
          <w:b/>
          <w:bCs/>
          <w:sz w:val="28"/>
          <w:szCs w:val="28"/>
          <w:rtl/>
          <w:lang w:bidi="ar-EG"/>
        </w:rPr>
        <w:t>مقدمة</w:t>
      </w:r>
    </w:p>
    <w:p w14:paraId="6EAE6490" w14:textId="03790C37" w:rsidR="00226608" w:rsidRPr="00226608" w:rsidRDefault="00226608" w:rsidP="00261458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226608">
        <w:rPr>
          <w:sz w:val="26"/>
          <w:szCs w:val="26"/>
          <w:rtl/>
        </w:rPr>
        <w:t xml:space="preserve">تقدم هذه الوثيقة معلومات موجزة عن </w:t>
      </w:r>
      <w:r w:rsidR="00055AD5">
        <w:rPr>
          <w:rFonts w:hint="cs"/>
          <w:sz w:val="26"/>
          <w:szCs w:val="26"/>
          <w:rtl/>
        </w:rPr>
        <w:t>المشروعات</w:t>
      </w:r>
      <w:r w:rsidRPr="00226608">
        <w:rPr>
          <w:sz w:val="26"/>
          <w:szCs w:val="26"/>
          <w:rtl/>
        </w:rPr>
        <w:t xml:space="preserve"> الموصى بالموافقة </w:t>
      </w:r>
      <w:r w:rsidR="00055AD5">
        <w:rPr>
          <w:rFonts w:hint="cs"/>
          <w:sz w:val="26"/>
          <w:szCs w:val="26"/>
          <w:rtl/>
        </w:rPr>
        <w:t xml:space="preserve">الشمولية </w:t>
      </w:r>
      <w:r w:rsidRPr="00226608">
        <w:rPr>
          <w:sz w:val="26"/>
          <w:szCs w:val="26"/>
          <w:rtl/>
        </w:rPr>
        <w:t>عليها، وتوصية من الأمانة لعرضها على اللجنة التنفيذية للنظر فيها. كما ت</w:t>
      </w:r>
      <w:r w:rsidR="008402E0">
        <w:rPr>
          <w:rFonts w:hint="cs"/>
          <w:sz w:val="26"/>
          <w:szCs w:val="26"/>
          <w:rtl/>
        </w:rPr>
        <w:t>حتوي على</w:t>
      </w:r>
      <w:r w:rsidRPr="00226608">
        <w:rPr>
          <w:sz w:val="26"/>
          <w:szCs w:val="26"/>
          <w:rtl/>
        </w:rPr>
        <w:t xml:space="preserve"> </w:t>
      </w:r>
      <w:r w:rsidR="00055AD5">
        <w:rPr>
          <w:rFonts w:hint="cs"/>
          <w:sz w:val="26"/>
          <w:szCs w:val="26"/>
          <w:rtl/>
        </w:rPr>
        <w:t>مرفق</w:t>
      </w:r>
      <w:r w:rsidRPr="00226608">
        <w:rPr>
          <w:sz w:val="26"/>
          <w:szCs w:val="26"/>
          <w:rtl/>
        </w:rPr>
        <w:t xml:space="preserve"> يتضمن قائمة </w:t>
      </w:r>
      <w:r w:rsidR="00055AD5">
        <w:rPr>
          <w:rFonts w:hint="cs"/>
          <w:sz w:val="26"/>
          <w:szCs w:val="26"/>
          <w:rtl/>
        </w:rPr>
        <w:t>بالمشروعات</w:t>
      </w:r>
      <w:r w:rsidRPr="00226608">
        <w:rPr>
          <w:sz w:val="26"/>
          <w:szCs w:val="26"/>
          <w:rtl/>
        </w:rPr>
        <w:t xml:space="preserve"> الموصى بالموافقة </w:t>
      </w:r>
      <w:r w:rsidR="00055AD5">
        <w:rPr>
          <w:rFonts w:hint="cs"/>
          <w:sz w:val="26"/>
          <w:szCs w:val="26"/>
          <w:rtl/>
        </w:rPr>
        <w:t xml:space="preserve">الشمولية </w:t>
      </w:r>
      <w:r w:rsidRPr="00226608">
        <w:rPr>
          <w:sz w:val="26"/>
          <w:szCs w:val="26"/>
          <w:rtl/>
        </w:rPr>
        <w:t>عليها.</w:t>
      </w:r>
    </w:p>
    <w:p w14:paraId="239CF6B2" w14:textId="3BC81BBC" w:rsidR="007E5D09" w:rsidRPr="00261458" w:rsidRDefault="00261458" w:rsidP="00A52A99">
      <w:pPr>
        <w:widowControl w:val="0"/>
        <w:tabs>
          <w:tab w:val="left" w:pos="2880"/>
          <w:tab w:val="left" w:pos="5760"/>
        </w:tabs>
        <w:bidi/>
        <w:spacing w:before="120" w:after="120" w:line="340" w:lineRule="exact"/>
        <w:jc w:val="left"/>
        <w:rPr>
          <w:b/>
          <w:bCs/>
          <w:sz w:val="28"/>
          <w:szCs w:val="28"/>
          <w:rtl/>
          <w:lang w:bidi="ar-EG"/>
        </w:rPr>
      </w:pPr>
      <w:r w:rsidRPr="00261458">
        <w:rPr>
          <w:b/>
          <w:bCs/>
          <w:sz w:val="28"/>
          <w:szCs w:val="28"/>
          <w:rtl/>
          <w:lang w:bidi="ar-EG"/>
        </w:rPr>
        <w:t xml:space="preserve">ملخص الطلبات الموصى </w:t>
      </w:r>
      <w:r w:rsidR="00055AD5">
        <w:rPr>
          <w:rFonts w:hint="cs"/>
          <w:b/>
          <w:bCs/>
          <w:sz w:val="28"/>
          <w:szCs w:val="28"/>
          <w:rtl/>
          <w:lang w:bidi="ar-EG"/>
        </w:rPr>
        <w:t>با</w:t>
      </w:r>
      <w:r w:rsidRPr="00261458">
        <w:rPr>
          <w:b/>
          <w:bCs/>
          <w:sz w:val="28"/>
          <w:szCs w:val="28"/>
          <w:rtl/>
          <w:lang w:bidi="ar-EG"/>
        </w:rPr>
        <w:t xml:space="preserve">لموافقة </w:t>
      </w:r>
      <w:r w:rsidR="00055AD5">
        <w:rPr>
          <w:rFonts w:hint="cs"/>
          <w:b/>
          <w:bCs/>
          <w:sz w:val="28"/>
          <w:szCs w:val="28"/>
          <w:rtl/>
          <w:lang w:bidi="ar-EG"/>
        </w:rPr>
        <w:t>الشمولية عليها</w:t>
      </w:r>
    </w:p>
    <w:p w14:paraId="30CD2530" w14:textId="06BD2D1D" w:rsidR="00261458" w:rsidRPr="0092242C" w:rsidRDefault="0092242C" w:rsidP="0092242C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92242C">
        <w:rPr>
          <w:sz w:val="26"/>
          <w:szCs w:val="26"/>
          <w:rtl/>
        </w:rPr>
        <w:t xml:space="preserve">يقدم الجدول 1 قائمة بالطلبات الموصى بالموافقة </w:t>
      </w:r>
      <w:r w:rsidR="00055AD5">
        <w:rPr>
          <w:rFonts w:hint="cs"/>
          <w:sz w:val="26"/>
          <w:szCs w:val="26"/>
          <w:rtl/>
        </w:rPr>
        <w:t>الشمولية</w:t>
      </w:r>
      <w:r w:rsidRPr="0092242C">
        <w:rPr>
          <w:sz w:val="26"/>
          <w:szCs w:val="26"/>
          <w:rtl/>
        </w:rPr>
        <w:t xml:space="preserve"> عليها.</w:t>
      </w:r>
    </w:p>
    <w:p w14:paraId="242A2E43" w14:textId="4A67E33A" w:rsidR="0092242C" w:rsidRPr="0092242C" w:rsidRDefault="0092242C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  <w:rtl/>
        </w:rPr>
      </w:pPr>
      <w:r w:rsidRPr="0092242C">
        <w:rPr>
          <w:b/>
          <w:bCs/>
          <w:sz w:val="26"/>
          <w:szCs w:val="26"/>
          <w:rtl/>
        </w:rPr>
        <w:t xml:space="preserve">الجدول 1: الطلبات الموصى </w:t>
      </w:r>
      <w:r>
        <w:rPr>
          <w:rFonts w:hint="cs"/>
          <w:b/>
          <w:bCs/>
          <w:sz w:val="26"/>
          <w:szCs w:val="26"/>
          <w:rtl/>
        </w:rPr>
        <w:t>بال</w:t>
      </w:r>
      <w:r w:rsidRPr="0092242C">
        <w:rPr>
          <w:b/>
          <w:bCs/>
          <w:sz w:val="26"/>
          <w:szCs w:val="26"/>
          <w:rtl/>
        </w:rPr>
        <w:t xml:space="preserve">موافقة </w:t>
      </w:r>
      <w:r w:rsidR="00055AD5">
        <w:rPr>
          <w:rFonts w:hint="cs"/>
          <w:b/>
          <w:bCs/>
          <w:sz w:val="26"/>
          <w:szCs w:val="26"/>
          <w:rtl/>
        </w:rPr>
        <w:t>الشمولية</w:t>
      </w:r>
      <w:r>
        <w:rPr>
          <w:rFonts w:hint="cs"/>
          <w:b/>
          <w:bCs/>
          <w:sz w:val="26"/>
          <w:szCs w:val="26"/>
          <w:rtl/>
        </w:rPr>
        <w:t xml:space="preserve"> عليها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6291"/>
        <w:gridCol w:w="628"/>
        <w:gridCol w:w="941"/>
        <w:gridCol w:w="1490"/>
      </w:tblGrid>
      <w:tr w:rsidR="0092242C" w:rsidRPr="0092242C" w14:paraId="288FECEB" w14:textId="77777777" w:rsidTr="00DB6B57">
        <w:trPr>
          <w:trHeight w:val="268"/>
          <w:tblHeader/>
        </w:trPr>
        <w:tc>
          <w:tcPr>
            <w:tcW w:w="3364" w:type="pct"/>
            <w:vAlign w:val="center"/>
          </w:tcPr>
          <w:p w14:paraId="5714D8E9" w14:textId="3070D1A1" w:rsidR="0092242C" w:rsidRPr="0092242C" w:rsidRDefault="00055AD5" w:rsidP="0092242C">
            <w:pPr>
              <w:keepNext/>
              <w:bidi/>
              <w:jc w:val="center"/>
              <w:rPr>
                <w:b/>
                <w:sz w:val="20"/>
                <w:lang w:val="en-CA" w:bidi="ar-SA"/>
              </w:rPr>
            </w:pPr>
            <w:bookmarkStart w:id="0" w:name="_Hlk183099495"/>
            <w:r>
              <w:rPr>
                <w:rFonts w:hint="cs"/>
                <w:b/>
                <w:sz w:val="20"/>
                <w:rtl/>
                <w:lang w:val="en-CA" w:bidi="ar-SA"/>
              </w:rPr>
              <w:t>المشروعات</w:t>
            </w:r>
            <w:r w:rsidR="0035272F" w:rsidRPr="0035272F">
              <w:rPr>
                <w:b/>
                <w:sz w:val="20"/>
                <w:rtl/>
                <w:lang w:val="en-CA" w:bidi="ar-SA"/>
              </w:rPr>
              <w:t xml:space="preserve"> والأنشطة</w:t>
            </w:r>
          </w:p>
        </w:tc>
        <w:tc>
          <w:tcPr>
            <w:tcW w:w="336" w:type="pct"/>
            <w:vAlign w:val="center"/>
          </w:tcPr>
          <w:p w14:paraId="55D24F4A" w14:textId="3E409B66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عدد البلدان</w:t>
            </w:r>
          </w:p>
        </w:tc>
        <w:tc>
          <w:tcPr>
            <w:tcW w:w="503" w:type="pct"/>
            <w:vAlign w:val="center"/>
          </w:tcPr>
          <w:p w14:paraId="0038B243" w14:textId="4C2C39AA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عدد طلبات التمويل</w:t>
            </w:r>
          </w:p>
        </w:tc>
        <w:tc>
          <w:tcPr>
            <w:tcW w:w="797" w:type="pct"/>
            <w:vAlign w:val="center"/>
          </w:tcPr>
          <w:p w14:paraId="1A1B68CB" w14:textId="058E0E1B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المبالغ الموصى بها (بالدولار الأمريكي)</w:t>
            </w:r>
          </w:p>
        </w:tc>
      </w:tr>
      <w:tr w:rsidR="00293A6E" w:rsidRPr="0092242C" w14:paraId="104922B9" w14:textId="77777777" w:rsidTr="00DB6B57">
        <w:tc>
          <w:tcPr>
            <w:tcW w:w="3364" w:type="pct"/>
            <w:vAlign w:val="center"/>
          </w:tcPr>
          <w:p w14:paraId="3480CBEB" w14:textId="562CD992" w:rsidR="00293A6E" w:rsidRPr="0092242C" w:rsidRDefault="00293A6E" w:rsidP="00293A6E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شرائح من خطط </w:t>
            </w:r>
            <w:r w:rsidRPr="00811342">
              <w:rPr>
                <w:rtl/>
                <w:lang w:bidi="ar-SA"/>
              </w:rPr>
              <w:t>إدارة إزالة المواد الھ</w:t>
            </w:r>
            <w:r w:rsidRPr="00811342">
              <w:rPr>
                <w:rFonts w:hint="cs"/>
                <w:rtl/>
                <w:lang w:bidi="ar-SA"/>
              </w:rPr>
              <w:t>ی</w:t>
            </w:r>
            <w:r w:rsidRPr="00811342">
              <w:rPr>
                <w:rFonts w:hint="eastAsia"/>
                <w:rtl/>
                <w:lang w:bidi="ar-SA"/>
              </w:rPr>
              <w:t>دروکلوروفلوروکربون</w:t>
            </w:r>
            <w:r w:rsidRPr="00811342">
              <w:rPr>
                <w:rFonts w:hint="cs"/>
                <w:rtl/>
                <w:lang w:bidi="ar-SA"/>
              </w:rPr>
              <w:t>ی</w:t>
            </w:r>
            <w:r w:rsidRPr="00811342">
              <w:rPr>
                <w:rFonts w:hint="eastAsia"/>
                <w:rtl/>
                <w:lang w:bidi="ar-SA"/>
              </w:rPr>
              <w:t>ة</w:t>
            </w:r>
            <w:r w:rsidRPr="0081134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الموافق عليها</w:t>
            </w:r>
          </w:p>
        </w:tc>
        <w:tc>
          <w:tcPr>
            <w:tcW w:w="336" w:type="pct"/>
            <w:vAlign w:val="center"/>
          </w:tcPr>
          <w:p w14:paraId="4C1BCC8A" w14:textId="19526C4A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15</w:t>
            </w:r>
          </w:p>
        </w:tc>
        <w:tc>
          <w:tcPr>
            <w:tcW w:w="503" w:type="pct"/>
            <w:vAlign w:val="center"/>
          </w:tcPr>
          <w:p w14:paraId="61829FA0" w14:textId="2C8BE355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23</w:t>
            </w:r>
          </w:p>
        </w:tc>
        <w:tc>
          <w:tcPr>
            <w:tcW w:w="797" w:type="pct"/>
            <w:vAlign w:val="center"/>
          </w:tcPr>
          <w:p w14:paraId="6B32A0A1" w14:textId="44B72C67" w:rsidR="00293A6E" w:rsidRPr="0092242C" w:rsidRDefault="00293A6E" w:rsidP="00293A6E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3,697,782</w:t>
            </w:r>
          </w:p>
        </w:tc>
      </w:tr>
      <w:tr w:rsidR="00293A6E" w:rsidRPr="0092242C" w14:paraId="41188A53" w14:textId="77777777" w:rsidTr="00DB6B57">
        <w:tc>
          <w:tcPr>
            <w:tcW w:w="3364" w:type="pct"/>
            <w:vAlign w:val="center"/>
          </w:tcPr>
          <w:p w14:paraId="1BCD8B49" w14:textId="3C0E5F1E" w:rsidR="00293A6E" w:rsidRPr="001D7452" w:rsidRDefault="00293A6E" w:rsidP="00293A6E">
            <w:pPr>
              <w:keepNext/>
              <w:bidi/>
              <w:jc w:val="left"/>
              <w:rPr>
                <w:rtl/>
              </w:rPr>
            </w:pPr>
            <w:r w:rsidRPr="004A143B">
              <w:rPr>
                <w:rtl/>
              </w:rPr>
              <w:t xml:space="preserve">التحقق من امتثال البلدان العاملة بموجب المادة 5 المختارة لاتفاقاتها الخاصة </w:t>
            </w:r>
            <w:r>
              <w:rPr>
                <w:rFonts w:hint="cs"/>
                <w:rtl/>
              </w:rPr>
              <w:t>ب</w:t>
            </w:r>
            <w:r w:rsidRPr="004A143B">
              <w:rPr>
                <w:rtl/>
              </w:rPr>
              <w:t>خطط إدارة إزالة المواد الھیدروکلوروفلوروکربونیة</w:t>
            </w:r>
          </w:p>
        </w:tc>
        <w:tc>
          <w:tcPr>
            <w:tcW w:w="336" w:type="pct"/>
            <w:vAlign w:val="center"/>
          </w:tcPr>
          <w:p w14:paraId="376531AF" w14:textId="0A110709" w:rsidR="00293A6E" w:rsidRPr="00EE3303" w:rsidRDefault="00293A6E" w:rsidP="00293A6E">
            <w:pPr>
              <w:keepNext/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8</w:t>
            </w:r>
          </w:p>
        </w:tc>
        <w:tc>
          <w:tcPr>
            <w:tcW w:w="503" w:type="pct"/>
            <w:vAlign w:val="center"/>
          </w:tcPr>
          <w:p w14:paraId="402FC8F6" w14:textId="0D9D0F12" w:rsidR="00293A6E" w:rsidRPr="00EE3303" w:rsidRDefault="00293A6E" w:rsidP="00293A6E">
            <w:pPr>
              <w:keepNext/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8</w:t>
            </w:r>
          </w:p>
        </w:tc>
        <w:tc>
          <w:tcPr>
            <w:tcW w:w="797" w:type="pct"/>
            <w:vAlign w:val="center"/>
          </w:tcPr>
          <w:p w14:paraId="043D5CAA" w14:textId="422F4D80" w:rsidR="00293A6E" w:rsidRPr="00F02058" w:rsidRDefault="00293A6E" w:rsidP="00293A6E">
            <w:pPr>
              <w:keepNext/>
              <w:bidi/>
              <w:ind w:right="33"/>
              <w:rPr>
                <w:sz w:val="20"/>
              </w:rPr>
            </w:pPr>
            <w:r w:rsidRPr="00CB3622">
              <w:rPr>
                <w:sz w:val="20"/>
              </w:rPr>
              <w:t>267,600</w:t>
            </w:r>
          </w:p>
        </w:tc>
      </w:tr>
      <w:tr w:rsidR="00293A6E" w:rsidRPr="0092242C" w14:paraId="33C28FC5" w14:textId="77777777" w:rsidTr="00DB6B57">
        <w:tc>
          <w:tcPr>
            <w:tcW w:w="3364" w:type="pct"/>
            <w:vAlign w:val="center"/>
          </w:tcPr>
          <w:p w14:paraId="7A9AC4B9" w14:textId="5D0DA7B9" w:rsidR="00293A6E" w:rsidRPr="004A143B" w:rsidRDefault="00293A6E" w:rsidP="00293A6E">
            <w:pPr>
              <w:keepNext/>
              <w:bidi/>
              <w:jc w:val="left"/>
              <w:rPr>
                <w:rtl/>
              </w:rPr>
            </w:pPr>
            <w:r w:rsidRPr="004A143B">
              <w:rPr>
                <w:rtl/>
              </w:rPr>
              <w:t>التحقق من امتثال البلدان العاملة بموجب المادة 5 المختارة لاتفاقاتها الخاصة بخطط إدارة إزالة المواد الھیدروکلوروفلوروکربونیة وخطط التنفيذ المتعلقة بالمواد الهيدروفلوروكربونية بموجب تعديل كيغالي</w:t>
            </w:r>
          </w:p>
        </w:tc>
        <w:tc>
          <w:tcPr>
            <w:tcW w:w="336" w:type="pct"/>
            <w:vAlign w:val="center"/>
          </w:tcPr>
          <w:p w14:paraId="1E79F8F3" w14:textId="4A47A7EE" w:rsidR="00293A6E" w:rsidRPr="00EE3303" w:rsidRDefault="00293A6E" w:rsidP="00293A6E">
            <w:pPr>
              <w:keepNext/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8</w:t>
            </w:r>
          </w:p>
        </w:tc>
        <w:tc>
          <w:tcPr>
            <w:tcW w:w="503" w:type="pct"/>
            <w:vAlign w:val="center"/>
          </w:tcPr>
          <w:p w14:paraId="485052FA" w14:textId="5D57DB30" w:rsidR="00293A6E" w:rsidRPr="00EE3303" w:rsidRDefault="00293A6E" w:rsidP="00293A6E">
            <w:pPr>
              <w:keepNext/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8</w:t>
            </w:r>
          </w:p>
        </w:tc>
        <w:tc>
          <w:tcPr>
            <w:tcW w:w="797" w:type="pct"/>
            <w:vAlign w:val="center"/>
          </w:tcPr>
          <w:p w14:paraId="4C8C0C59" w14:textId="2BBCF86D" w:rsidR="00293A6E" w:rsidRPr="00F02058" w:rsidRDefault="00293A6E" w:rsidP="00293A6E">
            <w:pPr>
              <w:keepNext/>
              <w:bidi/>
              <w:ind w:right="33"/>
              <w:rPr>
                <w:sz w:val="20"/>
              </w:rPr>
            </w:pPr>
            <w:r w:rsidRPr="00CB3622">
              <w:rPr>
                <w:sz w:val="20"/>
              </w:rPr>
              <w:t>401,400</w:t>
            </w:r>
          </w:p>
        </w:tc>
      </w:tr>
      <w:tr w:rsidR="00293A6E" w:rsidRPr="0092242C" w14:paraId="0CD521AA" w14:textId="77777777" w:rsidTr="00DB6B57">
        <w:tc>
          <w:tcPr>
            <w:tcW w:w="3364" w:type="pct"/>
            <w:vAlign w:val="center"/>
          </w:tcPr>
          <w:p w14:paraId="60C5CBC7" w14:textId="440F9332" w:rsidR="00293A6E" w:rsidRPr="0092242C" w:rsidRDefault="00293A6E" w:rsidP="00293A6E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4A143B">
              <w:rPr>
                <w:rtl/>
              </w:rPr>
              <w:t xml:space="preserve">شرائح من خطط </w:t>
            </w:r>
            <w:r>
              <w:rPr>
                <w:rFonts w:hint="cs"/>
                <w:rtl/>
              </w:rPr>
              <w:t>التحكم في</w:t>
            </w:r>
            <w:r w:rsidRPr="004A143B">
              <w:rPr>
                <w:rtl/>
              </w:rPr>
              <w:t xml:space="preserve"> انبعاثات غاز </w:t>
            </w:r>
            <w:r>
              <w:rPr>
                <w:rFonts w:hint="cs"/>
                <w:rtl/>
              </w:rPr>
              <w:t>الهيدروفلوروكربون-23</w:t>
            </w:r>
            <w:r w:rsidRPr="004A143B">
              <w:rPr>
                <w:rtl/>
              </w:rPr>
              <w:t xml:space="preserve"> الم</w:t>
            </w:r>
            <w:r>
              <w:rPr>
                <w:rFonts w:hint="cs"/>
                <w:rtl/>
              </w:rPr>
              <w:t>وافق عليها</w:t>
            </w:r>
          </w:p>
        </w:tc>
        <w:tc>
          <w:tcPr>
            <w:tcW w:w="336" w:type="pct"/>
            <w:vAlign w:val="center"/>
          </w:tcPr>
          <w:p w14:paraId="1F277074" w14:textId="00FD0D3A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2</w:t>
            </w:r>
          </w:p>
        </w:tc>
        <w:tc>
          <w:tcPr>
            <w:tcW w:w="503" w:type="pct"/>
            <w:vAlign w:val="center"/>
          </w:tcPr>
          <w:p w14:paraId="4711DFD7" w14:textId="76FBE3D7" w:rsidR="00293A6E" w:rsidRPr="0092242C" w:rsidRDefault="00293A6E" w:rsidP="00293A6E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2</w:t>
            </w:r>
          </w:p>
        </w:tc>
        <w:tc>
          <w:tcPr>
            <w:tcW w:w="797" w:type="pct"/>
            <w:vAlign w:val="center"/>
          </w:tcPr>
          <w:p w14:paraId="13C522CF" w14:textId="27659C32" w:rsidR="00293A6E" w:rsidRPr="0092242C" w:rsidRDefault="00293A6E" w:rsidP="00293A6E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317,347</w:t>
            </w:r>
          </w:p>
        </w:tc>
      </w:tr>
      <w:tr w:rsidR="00293A6E" w:rsidRPr="0092242C" w14:paraId="7EAE5CB8" w14:textId="77777777" w:rsidTr="00DB6B57">
        <w:tc>
          <w:tcPr>
            <w:tcW w:w="3364" w:type="pct"/>
            <w:vAlign w:val="center"/>
          </w:tcPr>
          <w:p w14:paraId="5A654C7A" w14:textId="04BE5A80" w:rsidR="00293A6E" w:rsidRPr="001D7452" w:rsidRDefault="00293A6E" w:rsidP="00293A6E">
            <w:pPr>
              <w:keepNext/>
              <w:bidi/>
              <w:jc w:val="left"/>
              <w:rPr>
                <w:rtl/>
              </w:rPr>
            </w:pPr>
            <w:bookmarkStart w:id="1" w:name="_Hlk214728829"/>
            <w:r>
              <w:rPr>
                <w:rFonts w:hint="cs"/>
                <w:rtl/>
              </w:rPr>
              <w:t xml:space="preserve">شريحة من خطة </w:t>
            </w:r>
            <w:r w:rsidRPr="008402E0">
              <w:rPr>
                <w:rtl/>
              </w:rPr>
              <w:t>تنفيذ متعلقة بالمواد الهيدروفلوروكربونية بموجب تعديل كيغالي</w:t>
            </w:r>
            <w:bookmarkEnd w:id="1"/>
            <w:r>
              <w:rPr>
                <w:rFonts w:hint="cs"/>
                <w:rtl/>
              </w:rPr>
              <w:t xml:space="preserve"> موافق عليها</w:t>
            </w:r>
          </w:p>
        </w:tc>
        <w:tc>
          <w:tcPr>
            <w:tcW w:w="336" w:type="pct"/>
            <w:vAlign w:val="center"/>
          </w:tcPr>
          <w:p w14:paraId="7B33C4F9" w14:textId="69EAC255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1</w:t>
            </w:r>
          </w:p>
        </w:tc>
        <w:tc>
          <w:tcPr>
            <w:tcW w:w="503" w:type="pct"/>
            <w:vAlign w:val="center"/>
          </w:tcPr>
          <w:p w14:paraId="0C1890CD" w14:textId="70157CBD" w:rsidR="00293A6E" w:rsidRPr="0092242C" w:rsidRDefault="00293A6E" w:rsidP="00293A6E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2</w:t>
            </w:r>
          </w:p>
        </w:tc>
        <w:tc>
          <w:tcPr>
            <w:tcW w:w="797" w:type="pct"/>
            <w:vAlign w:val="center"/>
          </w:tcPr>
          <w:p w14:paraId="2577C431" w14:textId="4AC84AD0" w:rsidR="00293A6E" w:rsidRPr="0092242C" w:rsidRDefault="00293A6E" w:rsidP="00293A6E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163,409</w:t>
            </w:r>
          </w:p>
        </w:tc>
      </w:tr>
      <w:tr w:rsidR="00293A6E" w:rsidRPr="0092242C" w14:paraId="66CF9073" w14:textId="77777777" w:rsidTr="00DB6B57">
        <w:tc>
          <w:tcPr>
            <w:tcW w:w="3364" w:type="pct"/>
            <w:vAlign w:val="center"/>
          </w:tcPr>
          <w:p w14:paraId="67792EA7" w14:textId="596B950A" w:rsidR="00293A6E" w:rsidRPr="0092242C" w:rsidRDefault="00293A6E" w:rsidP="00293A6E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</w:t>
            </w:r>
            <w:r>
              <w:rPr>
                <w:rFonts w:hint="cs"/>
                <w:rtl/>
              </w:rPr>
              <w:t>المرحلة الأولى</w:t>
            </w:r>
            <w:r w:rsidRPr="001D745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لخطط </w:t>
            </w:r>
            <w:r w:rsidRPr="00B36223">
              <w:rPr>
                <w:rtl/>
                <w:lang w:bidi="ar-SA"/>
              </w:rPr>
              <w:t>التنفيذ المتعلقة بالمواد الهيدروفلوروكربونية بموجب تعديل كيغالي</w:t>
            </w:r>
          </w:p>
        </w:tc>
        <w:tc>
          <w:tcPr>
            <w:tcW w:w="336" w:type="pct"/>
            <w:vAlign w:val="center"/>
          </w:tcPr>
          <w:p w14:paraId="2EFFA9D7" w14:textId="7D92675E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</w:t>
            </w:r>
          </w:p>
        </w:tc>
        <w:tc>
          <w:tcPr>
            <w:tcW w:w="503" w:type="pct"/>
            <w:vAlign w:val="center"/>
          </w:tcPr>
          <w:p w14:paraId="21236989" w14:textId="786EA801" w:rsidR="00293A6E" w:rsidRPr="0092242C" w:rsidRDefault="00293A6E" w:rsidP="00293A6E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5</w:t>
            </w:r>
          </w:p>
        </w:tc>
        <w:tc>
          <w:tcPr>
            <w:tcW w:w="797" w:type="pct"/>
            <w:vAlign w:val="center"/>
          </w:tcPr>
          <w:p w14:paraId="66946ABC" w14:textId="51EC95BF" w:rsidR="00293A6E" w:rsidRPr="0092242C" w:rsidRDefault="00293A6E" w:rsidP="00293A6E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795,700</w:t>
            </w:r>
          </w:p>
        </w:tc>
      </w:tr>
      <w:tr w:rsidR="00293A6E" w:rsidRPr="0092242C" w14:paraId="4297B406" w14:textId="77777777" w:rsidTr="00DB6B57">
        <w:tc>
          <w:tcPr>
            <w:tcW w:w="3364" w:type="pct"/>
            <w:vAlign w:val="center"/>
          </w:tcPr>
          <w:p w14:paraId="43E58A08" w14:textId="029CB318" w:rsidR="00293A6E" w:rsidRPr="0092242C" w:rsidRDefault="00293A6E" w:rsidP="00293A6E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bookmarkStart w:id="2" w:name="_Hlk214728077"/>
            <w:r w:rsidRPr="001D7452">
              <w:rPr>
                <w:rtl/>
              </w:rPr>
              <w:t xml:space="preserve">التحقق من امتثال </w:t>
            </w:r>
            <w:r w:rsidRPr="00B36223">
              <w:rPr>
                <w:rtl/>
              </w:rPr>
              <w:t>البلدان العاملة بموجب المادة 5</w:t>
            </w:r>
            <w:r w:rsidRPr="001D745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المختارة </w:t>
            </w:r>
            <w:r w:rsidRPr="001D7452">
              <w:rPr>
                <w:rtl/>
              </w:rPr>
              <w:t>لاتفاق</w:t>
            </w:r>
            <w:r>
              <w:rPr>
                <w:rFonts w:hint="cs"/>
                <w:rtl/>
              </w:rPr>
              <w:t>ا</w:t>
            </w:r>
            <w:r w:rsidRPr="001D7452">
              <w:rPr>
                <w:rtl/>
              </w:rPr>
              <w:t xml:space="preserve">تها الخاصة </w:t>
            </w:r>
            <w:r>
              <w:rPr>
                <w:rFonts w:hint="cs"/>
                <w:rtl/>
                <w:lang w:bidi="ar-SA"/>
              </w:rPr>
              <w:t>ب</w:t>
            </w:r>
            <w:r w:rsidRPr="00110617">
              <w:rPr>
                <w:rtl/>
                <w:lang w:bidi="ar-SA"/>
              </w:rPr>
              <w:t>خطط التنفيذ المتعلقة بالمواد الهيدروفلوروكربونية بموجب تعديل كيغالي</w:t>
            </w:r>
            <w:bookmarkEnd w:id="2"/>
          </w:p>
        </w:tc>
        <w:tc>
          <w:tcPr>
            <w:tcW w:w="336" w:type="pct"/>
            <w:vAlign w:val="center"/>
          </w:tcPr>
          <w:p w14:paraId="57ED3137" w14:textId="01022223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34</w:t>
            </w:r>
          </w:p>
        </w:tc>
        <w:tc>
          <w:tcPr>
            <w:tcW w:w="503" w:type="pct"/>
            <w:vAlign w:val="center"/>
          </w:tcPr>
          <w:p w14:paraId="418602CB" w14:textId="78F07F98" w:rsidR="00293A6E" w:rsidRPr="0092242C" w:rsidRDefault="00293A6E" w:rsidP="00293A6E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34</w:t>
            </w:r>
          </w:p>
        </w:tc>
        <w:tc>
          <w:tcPr>
            <w:tcW w:w="797" w:type="pct"/>
            <w:vAlign w:val="center"/>
          </w:tcPr>
          <w:p w14:paraId="4D25EA3B" w14:textId="4AE9A8AB" w:rsidR="00293A6E" w:rsidRPr="0092242C" w:rsidRDefault="00293A6E" w:rsidP="00293A6E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1,145,400</w:t>
            </w:r>
          </w:p>
        </w:tc>
      </w:tr>
      <w:tr w:rsidR="00293A6E" w:rsidRPr="0092242C" w14:paraId="5F06F1DF" w14:textId="77777777" w:rsidTr="00DB6B57">
        <w:tc>
          <w:tcPr>
            <w:tcW w:w="3364" w:type="pct"/>
            <w:vAlign w:val="center"/>
          </w:tcPr>
          <w:p w14:paraId="50E214CF" w14:textId="62A07AF3" w:rsidR="00293A6E" w:rsidRPr="0092242C" w:rsidRDefault="00293A6E" w:rsidP="00293A6E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6B14ED">
              <w:rPr>
                <w:sz w:val="20"/>
                <w:rtl/>
                <w:lang w:val="en-CA" w:bidi="ar-SA"/>
              </w:rPr>
              <w:t>أنشطة إضافية للحفاظ على كفاءة استخدام الطاقة في قطاع الخدمات (المقرر 89/6)*</w:t>
            </w:r>
          </w:p>
        </w:tc>
        <w:tc>
          <w:tcPr>
            <w:tcW w:w="336" w:type="pct"/>
            <w:vAlign w:val="center"/>
          </w:tcPr>
          <w:p w14:paraId="0C451FBF" w14:textId="530FEAB8" w:rsidR="00293A6E" w:rsidRPr="0092242C" w:rsidRDefault="00293A6E" w:rsidP="00293A6E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7</w:t>
            </w:r>
          </w:p>
        </w:tc>
        <w:tc>
          <w:tcPr>
            <w:tcW w:w="503" w:type="pct"/>
            <w:vAlign w:val="center"/>
          </w:tcPr>
          <w:p w14:paraId="52DF8DFF" w14:textId="077CC2BF" w:rsidR="00293A6E" w:rsidRPr="0092242C" w:rsidRDefault="00293A6E" w:rsidP="00293A6E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7</w:t>
            </w:r>
          </w:p>
        </w:tc>
        <w:tc>
          <w:tcPr>
            <w:tcW w:w="797" w:type="pct"/>
            <w:vAlign w:val="center"/>
          </w:tcPr>
          <w:p w14:paraId="65573E89" w14:textId="59F1BCC7" w:rsidR="00293A6E" w:rsidRPr="0092242C" w:rsidRDefault="00293A6E" w:rsidP="00293A6E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821,863</w:t>
            </w:r>
          </w:p>
        </w:tc>
      </w:tr>
      <w:tr w:rsidR="00293A6E" w:rsidRPr="0092242C" w14:paraId="2F98BE9C" w14:textId="77777777" w:rsidTr="00DB6B57">
        <w:tc>
          <w:tcPr>
            <w:tcW w:w="3364" w:type="pct"/>
            <w:vAlign w:val="center"/>
          </w:tcPr>
          <w:p w14:paraId="2879EBA1" w14:textId="1C6EC9DB" w:rsidR="00293A6E" w:rsidRPr="0092242C" w:rsidRDefault="00293A6E" w:rsidP="00293A6E">
            <w:pPr>
              <w:bidi/>
              <w:jc w:val="left"/>
              <w:rPr>
                <w:sz w:val="20"/>
                <w:lang w:val="en-CA" w:bidi="ar-SA"/>
              </w:rPr>
            </w:pPr>
            <w:r w:rsidRPr="006B14ED">
              <w:rPr>
                <w:sz w:val="20"/>
                <w:rtl/>
                <w:lang w:val="en-CA" w:bidi="ar-SA"/>
              </w:rPr>
              <w:t>تجديد مشروعات التعزيز المؤسسي</w:t>
            </w:r>
          </w:p>
        </w:tc>
        <w:tc>
          <w:tcPr>
            <w:tcW w:w="336" w:type="pct"/>
            <w:vAlign w:val="center"/>
          </w:tcPr>
          <w:p w14:paraId="68513D60" w14:textId="07699261" w:rsidR="00293A6E" w:rsidRPr="0092242C" w:rsidRDefault="00293A6E" w:rsidP="00293A6E">
            <w:pPr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23</w:t>
            </w:r>
          </w:p>
        </w:tc>
        <w:tc>
          <w:tcPr>
            <w:tcW w:w="503" w:type="pct"/>
            <w:vAlign w:val="center"/>
          </w:tcPr>
          <w:p w14:paraId="0FAC8D6E" w14:textId="53A541D0" w:rsidR="00293A6E" w:rsidRPr="0092242C" w:rsidRDefault="00293A6E" w:rsidP="00293A6E">
            <w:pPr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23</w:t>
            </w:r>
          </w:p>
        </w:tc>
        <w:tc>
          <w:tcPr>
            <w:tcW w:w="797" w:type="pct"/>
            <w:vAlign w:val="center"/>
          </w:tcPr>
          <w:p w14:paraId="69BA6A9B" w14:textId="2B7EF8CC" w:rsidR="00293A6E" w:rsidRPr="0092242C" w:rsidRDefault="00293A6E" w:rsidP="00293A6E">
            <w:pPr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6,006,748</w:t>
            </w:r>
          </w:p>
        </w:tc>
      </w:tr>
      <w:tr w:rsidR="00293A6E" w:rsidRPr="0092242C" w14:paraId="1D224B6F" w14:textId="77777777" w:rsidTr="00DB6B57">
        <w:tc>
          <w:tcPr>
            <w:tcW w:w="3364" w:type="pct"/>
            <w:vAlign w:val="center"/>
          </w:tcPr>
          <w:p w14:paraId="7362C33E" w14:textId="302DECF8" w:rsidR="00293A6E" w:rsidRPr="0092242C" w:rsidRDefault="00293A6E" w:rsidP="00293A6E">
            <w:pPr>
              <w:bidi/>
              <w:jc w:val="left"/>
              <w:rPr>
                <w:sz w:val="20"/>
                <w:lang w:val="en-CA" w:bidi="ar-SA"/>
              </w:rPr>
            </w:pPr>
            <w:r w:rsidRPr="006B14ED">
              <w:rPr>
                <w:sz w:val="20"/>
                <w:rtl/>
                <w:lang w:val="en-CA" w:bidi="ar-SA"/>
              </w:rPr>
              <w:t>إعداد مشروعات تجريبية بشأن كفاءة استخدام الطاقة (المقرر 91/65)</w:t>
            </w:r>
          </w:p>
        </w:tc>
        <w:tc>
          <w:tcPr>
            <w:tcW w:w="336" w:type="pct"/>
            <w:vAlign w:val="center"/>
          </w:tcPr>
          <w:p w14:paraId="2EE90EFF" w14:textId="782138B3" w:rsidR="00293A6E" w:rsidRPr="00EE3303" w:rsidRDefault="00293A6E" w:rsidP="00293A6E">
            <w:pPr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15</w:t>
            </w:r>
          </w:p>
        </w:tc>
        <w:tc>
          <w:tcPr>
            <w:tcW w:w="503" w:type="pct"/>
            <w:vAlign w:val="center"/>
          </w:tcPr>
          <w:p w14:paraId="3DF10EA6" w14:textId="05DAA7E0" w:rsidR="00293A6E" w:rsidRPr="00EE3303" w:rsidRDefault="00293A6E" w:rsidP="00293A6E">
            <w:pPr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15</w:t>
            </w:r>
          </w:p>
        </w:tc>
        <w:tc>
          <w:tcPr>
            <w:tcW w:w="797" w:type="pct"/>
            <w:vAlign w:val="center"/>
          </w:tcPr>
          <w:p w14:paraId="63CBD11E" w14:textId="411B744A" w:rsidR="00293A6E" w:rsidRPr="00F02058" w:rsidRDefault="00293A6E" w:rsidP="00293A6E">
            <w:pPr>
              <w:bidi/>
              <w:ind w:right="33"/>
              <w:rPr>
                <w:sz w:val="20"/>
              </w:rPr>
            </w:pPr>
            <w:r w:rsidRPr="00CB3622">
              <w:rPr>
                <w:sz w:val="20"/>
              </w:rPr>
              <w:t>513,600</w:t>
            </w:r>
          </w:p>
        </w:tc>
      </w:tr>
      <w:tr w:rsidR="00293A6E" w:rsidRPr="0092242C" w14:paraId="329ADC4A" w14:textId="77777777" w:rsidTr="00DB6B57">
        <w:tc>
          <w:tcPr>
            <w:tcW w:w="3364" w:type="pct"/>
            <w:vAlign w:val="center"/>
          </w:tcPr>
          <w:p w14:paraId="7D270471" w14:textId="539E8031" w:rsidR="00293A6E" w:rsidRPr="008402E0" w:rsidRDefault="00293A6E" w:rsidP="00293A6E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إعداد مشروع تجريبي إقليمي بشأن كفاءة استخدام الطاقة (المقرر 91/65)</w:t>
            </w:r>
          </w:p>
        </w:tc>
        <w:tc>
          <w:tcPr>
            <w:tcW w:w="336" w:type="pct"/>
            <w:vAlign w:val="center"/>
          </w:tcPr>
          <w:p w14:paraId="5CE262A7" w14:textId="2D892456" w:rsidR="00293A6E" w:rsidRPr="00EE3303" w:rsidRDefault="00293A6E" w:rsidP="00293A6E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03" w:type="pct"/>
            <w:vAlign w:val="center"/>
          </w:tcPr>
          <w:p w14:paraId="73EF8764" w14:textId="3066F1A6" w:rsidR="00293A6E" w:rsidRPr="00EE3303" w:rsidRDefault="00293A6E" w:rsidP="00293A6E">
            <w:pPr>
              <w:bidi/>
              <w:jc w:val="center"/>
              <w:rPr>
                <w:sz w:val="20"/>
              </w:rPr>
            </w:pPr>
            <w:r w:rsidRPr="00CB3622">
              <w:rPr>
                <w:sz w:val="20"/>
              </w:rPr>
              <w:t>1</w:t>
            </w:r>
          </w:p>
        </w:tc>
        <w:tc>
          <w:tcPr>
            <w:tcW w:w="797" w:type="pct"/>
            <w:vAlign w:val="center"/>
          </w:tcPr>
          <w:p w14:paraId="472A08A7" w14:textId="55490DFA" w:rsidR="00293A6E" w:rsidRPr="00F02058" w:rsidRDefault="00293A6E" w:rsidP="00293A6E">
            <w:pPr>
              <w:bidi/>
              <w:ind w:right="33"/>
              <w:rPr>
                <w:sz w:val="20"/>
              </w:rPr>
            </w:pPr>
            <w:r w:rsidRPr="00CB3622">
              <w:rPr>
                <w:sz w:val="20"/>
              </w:rPr>
              <w:t>64,200</w:t>
            </w:r>
          </w:p>
        </w:tc>
      </w:tr>
      <w:tr w:rsidR="00293A6E" w:rsidRPr="0092242C" w14:paraId="0204F4A6" w14:textId="77777777" w:rsidTr="00DB6B57">
        <w:tc>
          <w:tcPr>
            <w:tcW w:w="3364" w:type="pct"/>
            <w:vAlign w:val="center"/>
          </w:tcPr>
          <w:p w14:paraId="353EC53C" w14:textId="71CB6692" w:rsidR="00293A6E" w:rsidRPr="0092242C" w:rsidRDefault="00293A6E" w:rsidP="00293A6E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lastRenderedPageBreak/>
              <w:t>إعداد مشاريع تجريبية بشأن كفاءة استخدام الطاقة (المقرر 94/60)</w:t>
            </w:r>
          </w:p>
        </w:tc>
        <w:tc>
          <w:tcPr>
            <w:tcW w:w="336" w:type="pct"/>
            <w:vAlign w:val="center"/>
          </w:tcPr>
          <w:p w14:paraId="442164E4" w14:textId="222BDF21" w:rsidR="00293A6E" w:rsidRPr="0092242C" w:rsidRDefault="00293A6E" w:rsidP="00293A6E">
            <w:pPr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</w:t>
            </w:r>
          </w:p>
        </w:tc>
        <w:tc>
          <w:tcPr>
            <w:tcW w:w="503" w:type="pct"/>
            <w:vAlign w:val="center"/>
          </w:tcPr>
          <w:p w14:paraId="50284D5A" w14:textId="61FABE69" w:rsidR="00293A6E" w:rsidRPr="0092242C" w:rsidRDefault="00293A6E" w:rsidP="00293A6E">
            <w:pPr>
              <w:bidi/>
              <w:jc w:val="center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3</w:t>
            </w:r>
          </w:p>
        </w:tc>
        <w:tc>
          <w:tcPr>
            <w:tcW w:w="797" w:type="pct"/>
            <w:vAlign w:val="center"/>
          </w:tcPr>
          <w:p w14:paraId="352C5D52" w14:textId="0EC82CF9" w:rsidR="00293A6E" w:rsidRPr="0092242C" w:rsidRDefault="00293A6E" w:rsidP="00293A6E">
            <w:pPr>
              <w:bidi/>
              <w:ind w:right="33"/>
              <w:rPr>
                <w:sz w:val="20"/>
                <w:lang w:val="en-CA" w:bidi="ar-SA"/>
              </w:rPr>
            </w:pPr>
            <w:r w:rsidRPr="00CB3622">
              <w:rPr>
                <w:sz w:val="20"/>
              </w:rPr>
              <w:t>166,920</w:t>
            </w:r>
          </w:p>
        </w:tc>
      </w:tr>
      <w:tr w:rsidR="00A55ED2" w:rsidRPr="0092242C" w14:paraId="5ABB1864" w14:textId="77777777" w:rsidTr="00DB6B57">
        <w:tc>
          <w:tcPr>
            <w:tcW w:w="3700" w:type="pct"/>
            <w:gridSpan w:val="2"/>
            <w:vAlign w:val="center"/>
          </w:tcPr>
          <w:p w14:paraId="14159E83" w14:textId="0253D2C2" w:rsidR="00A55ED2" w:rsidRPr="0092242C" w:rsidRDefault="00A55ED2" w:rsidP="00A55ED2">
            <w:pPr>
              <w:bidi/>
              <w:rPr>
                <w:b/>
                <w:sz w:val="20"/>
                <w:lang w:val="en-CA" w:bidi="ar-SA"/>
              </w:rPr>
            </w:pPr>
            <w:r w:rsidRPr="000A2289">
              <w:rPr>
                <w:b/>
                <w:bCs/>
                <w:rtl/>
              </w:rPr>
              <w:t>الإجمالي</w:t>
            </w:r>
          </w:p>
        </w:tc>
        <w:tc>
          <w:tcPr>
            <w:tcW w:w="503" w:type="pct"/>
            <w:tcBorders>
              <w:left w:val="single" w:sz="4" w:space="0" w:color="auto"/>
            </w:tcBorders>
            <w:vAlign w:val="center"/>
          </w:tcPr>
          <w:p w14:paraId="1C6ED4FE" w14:textId="4EEA209D" w:rsidR="00A55ED2" w:rsidRPr="0092242C" w:rsidRDefault="00293A6E" w:rsidP="00A55ED2">
            <w:pPr>
              <w:bidi/>
              <w:jc w:val="center"/>
              <w:rPr>
                <w:b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131</w:t>
            </w:r>
          </w:p>
        </w:tc>
        <w:tc>
          <w:tcPr>
            <w:tcW w:w="797" w:type="pct"/>
            <w:vAlign w:val="center"/>
          </w:tcPr>
          <w:p w14:paraId="62EDE019" w14:textId="3548A9A7" w:rsidR="00A55ED2" w:rsidRPr="0092242C" w:rsidRDefault="00293A6E" w:rsidP="00293A6E">
            <w:pPr>
              <w:bidi/>
              <w:ind w:right="33"/>
              <w:rPr>
                <w:b/>
                <w:bCs/>
                <w:sz w:val="20"/>
                <w:lang w:val="en-CA" w:bidi="ar-SA"/>
              </w:rPr>
            </w:pPr>
            <w:r w:rsidRPr="00293A6E">
              <w:rPr>
                <w:b/>
                <w:bCs/>
                <w:sz w:val="20"/>
                <w:lang w:val="en-CA"/>
              </w:rPr>
              <w:fldChar w:fldCharType="begin"/>
            </w:r>
            <w:r w:rsidRPr="00293A6E">
              <w:rPr>
                <w:b/>
                <w:bCs/>
                <w:sz w:val="20"/>
                <w:lang w:val="en-CA"/>
              </w:rPr>
              <w:instrText xml:space="preserve"> =SUM(ABOVE) </w:instrText>
            </w:r>
            <w:r w:rsidRPr="00293A6E">
              <w:rPr>
                <w:b/>
                <w:bCs/>
                <w:sz w:val="20"/>
                <w:lang w:val="en-CA"/>
              </w:rPr>
              <w:fldChar w:fldCharType="separate"/>
            </w:r>
            <w:r w:rsidRPr="00293A6E">
              <w:rPr>
                <w:b/>
                <w:bCs/>
                <w:sz w:val="20"/>
                <w:lang w:val="en-CA"/>
              </w:rPr>
              <w:t>14,361,969</w:t>
            </w:r>
            <w:r w:rsidRPr="00293A6E">
              <w:rPr>
                <w:b/>
                <w:bCs/>
                <w:sz w:val="20"/>
              </w:rPr>
              <w:fldChar w:fldCharType="end"/>
            </w:r>
          </w:p>
        </w:tc>
      </w:tr>
    </w:tbl>
    <w:bookmarkEnd w:id="0"/>
    <w:p w14:paraId="2EF38667" w14:textId="51FB32CD" w:rsidR="002E5A50" w:rsidRPr="002E5A50" w:rsidRDefault="002E5A50" w:rsidP="00AA497B">
      <w:pPr>
        <w:pStyle w:val="StyleHeader4Para4Left0Firstline0"/>
        <w:bidi/>
        <w:spacing w:after="60" w:line="260" w:lineRule="exact"/>
        <w:rPr>
          <w:rtl/>
          <w:lang w:val="en-US" w:bidi="ar-EG"/>
        </w:rPr>
      </w:pPr>
      <w:r w:rsidRPr="002E5A50">
        <w:rPr>
          <w:lang w:val="en-US" w:bidi="ar-EG"/>
        </w:rPr>
        <w:t>*</w:t>
      </w:r>
      <w:r w:rsidRPr="002E5A50">
        <w:rPr>
          <w:rtl/>
          <w:lang w:val="en-US" w:bidi="ar-EG"/>
        </w:rPr>
        <w:t xml:space="preserve">تم تقديم طلبات </w:t>
      </w:r>
      <w:r w:rsidR="00F83F60">
        <w:rPr>
          <w:rFonts w:hint="cs"/>
          <w:rtl/>
          <w:lang w:val="en-US" w:bidi="ar-EG"/>
        </w:rPr>
        <w:t>لبلدين</w:t>
      </w:r>
      <w:r w:rsidRPr="002E5A50">
        <w:rPr>
          <w:rtl/>
          <w:lang w:val="en-US" w:bidi="ar-EG"/>
        </w:rPr>
        <w:t xml:space="preserve"> (</w:t>
      </w:r>
      <w:r w:rsidR="00F83F60" w:rsidRPr="00F83F60">
        <w:rPr>
          <w:rtl/>
          <w:lang w:val="en-US" w:bidi="ar-EG"/>
        </w:rPr>
        <w:t xml:space="preserve">البوسنة والهرسك </w:t>
      </w:r>
      <w:r w:rsidR="00F83F60">
        <w:rPr>
          <w:rFonts w:hint="cs"/>
          <w:rtl/>
          <w:lang w:val="en-US" w:bidi="ar-EG"/>
        </w:rPr>
        <w:t>و</w:t>
      </w:r>
      <w:r w:rsidR="00F83F60" w:rsidRPr="00F83F60">
        <w:rPr>
          <w:rtl/>
          <w:lang w:val="en-US" w:bidi="ar-EG"/>
        </w:rPr>
        <w:t>كابو فيردي</w:t>
      </w:r>
      <w:r w:rsidRPr="002E5A50">
        <w:rPr>
          <w:rtl/>
          <w:lang w:val="en-US" w:bidi="ar-EG"/>
        </w:rPr>
        <w:t xml:space="preserve">) كجزء من طلبات شريحة </w:t>
      </w:r>
      <w:r w:rsidR="00AA497B" w:rsidRPr="00AA497B">
        <w:rPr>
          <w:rtl/>
          <w:lang w:val="en-US" w:bidi="ar-SA"/>
        </w:rPr>
        <w:t>خطة إدارة إزالة المواد الھ</w:t>
      </w:r>
      <w:r w:rsidR="00AA497B" w:rsidRPr="00AA497B">
        <w:rPr>
          <w:rFonts w:hint="cs"/>
          <w:rtl/>
          <w:lang w:val="en-US" w:bidi="ar-SA"/>
        </w:rPr>
        <w:t>ی</w:t>
      </w:r>
      <w:r w:rsidR="00AA497B" w:rsidRPr="00AA497B">
        <w:rPr>
          <w:rFonts w:hint="eastAsia"/>
          <w:rtl/>
          <w:lang w:val="en-US" w:bidi="ar-SA"/>
        </w:rPr>
        <w:t>دروکلوروفلوروکربون</w:t>
      </w:r>
      <w:r w:rsidR="00AA497B" w:rsidRPr="00AA497B">
        <w:rPr>
          <w:rFonts w:hint="cs"/>
          <w:rtl/>
          <w:lang w:val="en-US" w:bidi="ar-SA"/>
        </w:rPr>
        <w:t>ی</w:t>
      </w:r>
      <w:r w:rsidR="00AA497B" w:rsidRPr="00AA497B">
        <w:rPr>
          <w:rFonts w:hint="eastAsia"/>
          <w:rtl/>
          <w:lang w:val="en-US" w:bidi="ar-SA"/>
        </w:rPr>
        <w:t>ة</w:t>
      </w:r>
      <w:r w:rsidR="00F83F60">
        <w:rPr>
          <w:rFonts w:hint="cs"/>
          <w:rtl/>
          <w:lang w:val="en-US" w:bidi="ar-SA"/>
        </w:rPr>
        <w:t xml:space="preserve"> لديها</w:t>
      </w:r>
      <w:r w:rsidRPr="002E5A50">
        <w:rPr>
          <w:lang w:val="en-US" w:bidi="ar-EG"/>
        </w:rPr>
        <w:t>.</w:t>
      </w:r>
    </w:p>
    <w:p w14:paraId="4D422E1E" w14:textId="4F77ED11" w:rsidR="0092242C" w:rsidRDefault="002E5A50" w:rsidP="002E5A50">
      <w:pPr>
        <w:pStyle w:val="StyleHeader4Para4Left0Firstline0"/>
        <w:widowControl/>
        <w:tabs>
          <w:tab w:val="clear" w:pos="2880"/>
          <w:tab w:val="clear" w:pos="5760"/>
        </w:tabs>
        <w:bidi/>
        <w:spacing w:after="60" w:line="260" w:lineRule="exact"/>
        <w:rPr>
          <w:lang w:val="en-US" w:bidi="ar-EG"/>
        </w:rPr>
      </w:pPr>
      <w:r w:rsidRPr="00EC25CA">
        <w:rPr>
          <w:u w:val="single"/>
          <w:rtl/>
          <w:lang w:val="en-US" w:bidi="ar-EG"/>
        </w:rPr>
        <w:t>ملاحظة</w:t>
      </w:r>
      <w:r w:rsidRPr="002E5A50">
        <w:rPr>
          <w:rtl/>
          <w:lang w:val="en-US" w:bidi="ar-EG"/>
        </w:rPr>
        <w:t>: تشمل مبالغ التمويل تكاليف دعم الوكالة.</w:t>
      </w:r>
    </w:p>
    <w:p w14:paraId="6C2ED36F" w14:textId="77777777" w:rsidR="0004030F" w:rsidRDefault="0004030F" w:rsidP="0004030F">
      <w:pPr>
        <w:pStyle w:val="StyleHeader4Para4Left0Firstline0"/>
        <w:widowControl/>
        <w:tabs>
          <w:tab w:val="clear" w:pos="2880"/>
          <w:tab w:val="clear" w:pos="5760"/>
        </w:tabs>
        <w:bidi/>
        <w:spacing w:after="60" w:line="260" w:lineRule="exact"/>
        <w:rPr>
          <w:lang w:val="en-US" w:bidi="ar-EG"/>
        </w:rPr>
      </w:pPr>
    </w:p>
    <w:p w14:paraId="5C9FE13E" w14:textId="55EA0781" w:rsidR="0092242C" w:rsidRDefault="00F30CEB" w:rsidP="00A56EDB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57283B">
        <w:rPr>
          <w:rFonts w:hint="cs"/>
          <w:sz w:val="26"/>
          <w:szCs w:val="26"/>
          <w:rtl/>
        </w:rPr>
        <w:t xml:space="preserve">ترد الطلبات المتعلقة بإعداد </w:t>
      </w:r>
      <w:r w:rsidR="0057283B" w:rsidRPr="0057283B">
        <w:rPr>
          <w:sz w:val="26"/>
          <w:szCs w:val="26"/>
          <w:rtl/>
        </w:rPr>
        <w:t>المرحلة الأولى من خطط التنفيذ المتعلقة بالمواد الهيدروفلوروكربونية بموجب تعديل كيغالي والمشروعات الت</w:t>
      </w:r>
      <w:r w:rsidR="0057283B">
        <w:rPr>
          <w:rFonts w:hint="cs"/>
          <w:sz w:val="26"/>
          <w:szCs w:val="26"/>
          <w:rtl/>
        </w:rPr>
        <w:t>ج</w:t>
      </w:r>
      <w:r w:rsidR="0057283B" w:rsidRPr="0057283B">
        <w:rPr>
          <w:sz w:val="26"/>
          <w:szCs w:val="26"/>
          <w:rtl/>
        </w:rPr>
        <w:t>ريبية لكفاءة استخدام الطاقة وفقاً للمقررين 91/65 و94/60 وتقارير التحقق ب</w:t>
      </w:r>
      <w:r w:rsidR="0057283B">
        <w:rPr>
          <w:rFonts w:hint="cs"/>
          <w:sz w:val="26"/>
          <w:szCs w:val="26"/>
          <w:rtl/>
        </w:rPr>
        <w:t xml:space="preserve">شأن </w:t>
      </w:r>
      <w:r w:rsidR="0057283B" w:rsidRPr="0057283B">
        <w:rPr>
          <w:sz w:val="26"/>
          <w:szCs w:val="26"/>
          <w:rtl/>
        </w:rPr>
        <w:t>خطط إدارة إزالة المواد الهيدروكلوروفلوروكربونية وخطط التنفيذ المتعلقة بالمواد الهيدروفلوروكربونية بموجب تعديل كيغالي والطلبات لمشروعات تجديد التعزيز المؤسسي</w:t>
      </w:r>
      <w:r w:rsidR="0057283B">
        <w:rPr>
          <w:rFonts w:hint="cs"/>
          <w:sz w:val="26"/>
          <w:szCs w:val="26"/>
          <w:rtl/>
        </w:rPr>
        <w:t xml:space="preserve"> في</w:t>
      </w:r>
      <w:r w:rsidR="002E5A50" w:rsidRPr="002E5A50">
        <w:rPr>
          <w:sz w:val="26"/>
          <w:szCs w:val="26"/>
          <w:rtl/>
        </w:rPr>
        <w:t xml:space="preserve"> برامج عمل</w:t>
      </w:r>
      <w:r w:rsidR="00110617">
        <w:rPr>
          <w:rFonts w:hint="cs"/>
          <w:sz w:val="26"/>
          <w:szCs w:val="26"/>
          <w:rtl/>
        </w:rPr>
        <w:t xml:space="preserve"> عام </w:t>
      </w:r>
      <w:r w:rsidR="004A01BA">
        <w:rPr>
          <w:rFonts w:hint="cs"/>
          <w:sz w:val="26"/>
          <w:szCs w:val="26"/>
          <w:rtl/>
        </w:rPr>
        <w:t>2026</w:t>
      </w:r>
      <w:r w:rsidR="002E5A50" w:rsidRPr="002E5A50">
        <w:rPr>
          <w:sz w:val="26"/>
          <w:szCs w:val="26"/>
          <w:rtl/>
        </w:rPr>
        <w:t xml:space="preserve"> </w:t>
      </w:r>
      <w:r w:rsidR="00110617">
        <w:rPr>
          <w:rFonts w:hint="cs"/>
          <w:sz w:val="26"/>
          <w:szCs w:val="26"/>
          <w:rtl/>
        </w:rPr>
        <w:t xml:space="preserve">لكل من </w:t>
      </w:r>
      <w:r w:rsidR="002E5A50" w:rsidRPr="002E5A50">
        <w:rPr>
          <w:sz w:val="26"/>
          <w:szCs w:val="26"/>
          <w:rtl/>
        </w:rPr>
        <w:t>برنامج الأمم المتحدة الإنمائي</w:t>
      </w:r>
      <w:r w:rsidR="00EC25CA">
        <w:rPr>
          <w:rFonts w:hint="cs"/>
          <w:sz w:val="26"/>
          <w:szCs w:val="26"/>
          <w:rtl/>
        </w:rPr>
        <w:t xml:space="preserve"> (اليوئنديبي)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2"/>
      </w:r>
      <w:r w:rsidR="002E5A50" w:rsidRPr="002E5A50">
        <w:rPr>
          <w:sz w:val="26"/>
          <w:szCs w:val="26"/>
          <w:rtl/>
        </w:rPr>
        <w:t xml:space="preserve"> وبرنامج الأمم المتحدة للبيئة </w:t>
      </w:r>
      <w:r w:rsidR="00EC25CA">
        <w:rPr>
          <w:rFonts w:hint="cs"/>
          <w:sz w:val="26"/>
          <w:szCs w:val="26"/>
          <w:rtl/>
        </w:rPr>
        <w:t>(اليونيب)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3"/>
      </w:r>
      <w:r w:rsidR="00EC25CA">
        <w:rPr>
          <w:rFonts w:hint="cs"/>
          <w:sz w:val="26"/>
          <w:szCs w:val="26"/>
          <w:rtl/>
        </w:rPr>
        <w:t xml:space="preserve"> </w:t>
      </w:r>
      <w:r w:rsidR="002E5A50" w:rsidRPr="002E5A50">
        <w:rPr>
          <w:sz w:val="26"/>
          <w:szCs w:val="26"/>
          <w:rtl/>
        </w:rPr>
        <w:t>ومنظمة الأمم المتحدة للتنمية الصناعية</w:t>
      </w:r>
      <w:r w:rsidR="00EC25CA">
        <w:rPr>
          <w:rFonts w:hint="cs"/>
          <w:sz w:val="26"/>
          <w:szCs w:val="26"/>
          <w:rtl/>
        </w:rPr>
        <w:t xml:space="preserve"> (اليونيدو)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4"/>
      </w:r>
      <w:r w:rsidR="002E5A50" w:rsidRPr="002E5A50">
        <w:rPr>
          <w:sz w:val="26"/>
          <w:szCs w:val="26"/>
          <w:rtl/>
        </w:rPr>
        <w:t xml:space="preserve"> و</w:t>
      </w:r>
      <w:r w:rsidR="0057283B">
        <w:rPr>
          <w:rFonts w:hint="cs"/>
          <w:sz w:val="26"/>
          <w:szCs w:val="26"/>
          <w:rtl/>
        </w:rPr>
        <w:t xml:space="preserve">في </w:t>
      </w:r>
      <w:r w:rsidR="002E5A50" w:rsidRPr="002E5A50">
        <w:rPr>
          <w:sz w:val="26"/>
          <w:szCs w:val="26"/>
          <w:rtl/>
        </w:rPr>
        <w:t>وثيقة التعاون الثنائي</w:t>
      </w:r>
      <w:r w:rsidR="0057283B">
        <w:rPr>
          <w:rFonts w:hint="cs"/>
          <w:sz w:val="26"/>
          <w:szCs w:val="26"/>
          <w:rtl/>
        </w:rPr>
        <w:t>.</w:t>
      </w:r>
      <w:r w:rsidR="004E184D">
        <w:rPr>
          <w:rStyle w:val="FootnoteReference"/>
          <w:sz w:val="26"/>
          <w:szCs w:val="26"/>
          <w:rtl/>
        </w:rPr>
        <w:footnoteReference w:id="5"/>
      </w:r>
    </w:p>
    <w:p w14:paraId="22A7ACB5" w14:textId="0A371577" w:rsidR="00FF379E" w:rsidRPr="00FF379E" w:rsidRDefault="002E5A50" w:rsidP="00A56EDB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b/>
          <w:bCs/>
          <w:sz w:val="26"/>
          <w:szCs w:val="26"/>
        </w:rPr>
      </w:pPr>
      <w:r w:rsidRPr="00FF379E">
        <w:rPr>
          <w:sz w:val="26"/>
          <w:szCs w:val="26"/>
          <w:rtl/>
        </w:rPr>
        <w:t xml:space="preserve">وترد في الجدول 2 </w:t>
      </w:r>
      <w:r w:rsidR="00FB4263">
        <w:rPr>
          <w:rFonts w:hint="cs"/>
          <w:sz w:val="26"/>
          <w:szCs w:val="26"/>
          <w:rtl/>
        </w:rPr>
        <w:t>ال</w:t>
      </w:r>
      <w:r w:rsidRPr="00FF379E">
        <w:rPr>
          <w:sz w:val="26"/>
          <w:szCs w:val="26"/>
          <w:rtl/>
        </w:rPr>
        <w:t>طلبات</w:t>
      </w:r>
      <w:r w:rsidR="00FB4263">
        <w:rPr>
          <w:rFonts w:hint="cs"/>
          <w:sz w:val="26"/>
          <w:szCs w:val="26"/>
          <w:rtl/>
        </w:rPr>
        <w:t xml:space="preserve"> المقدمة إلى الاجتماع الثامن والتسعين </w:t>
      </w:r>
      <w:r w:rsidR="00FF379E">
        <w:rPr>
          <w:rFonts w:hint="cs"/>
          <w:sz w:val="26"/>
          <w:szCs w:val="26"/>
          <w:rtl/>
        </w:rPr>
        <w:t xml:space="preserve">للحصول على </w:t>
      </w:r>
      <w:r w:rsidR="00FF379E" w:rsidRPr="00FF379E">
        <w:rPr>
          <w:sz w:val="26"/>
          <w:szCs w:val="26"/>
          <w:rtl/>
        </w:rPr>
        <w:t>شرائح خطط إدارة إزالة المواد الھ</w:t>
      </w:r>
      <w:r w:rsidR="00FF379E" w:rsidRPr="00FF379E">
        <w:rPr>
          <w:rFonts w:hint="cs"/>
          <w:sz w:val="26"/>
          <w:szCs w:val="26"/>
          <w:rtl/>
        </w:rPr>
        <w:t>ی</w:t>
      </w:r>
      <w:r w:rsidR="00FF379E" w:rsidRPr="00FF379E">
        <w:rPr>
          <w:rFonts w:hint="eastAsia"/>
          <w:sz w:val="26"/>
          <w:szCs w:val="26"/>
          <w:rtl/>
        </w:rPr>
        <w:t>دروکلوروفلوروکربون</w:t>
      </w:r>
      <w:r w:rsidR="00FF379E" w:rsidRPr="00FF379E">
        <w:rPr>
          <w:rFonts w:hint="cs"/>
          <w:sz w:val="26"/>
          <w:szCs w:val="26"/>
          <w:rtl/>
        </w:rPr>
        <w:t>ی</w:t>
      </w:r>
      <w:r w:rsidR="00FF379E" w:rsidRPr="00FF379E">
        <w:rPr>
          <w:rFonts w:hint="eastAsia"/>
          <w:sz w:val="26"/>
          <w:szCs w:val="26"/>
          <w:rtl/>
        </w:rPr>
        <w:t>ة</w:t>
      </w:r>
      <w:r w:rsidR="00FF379E" w:rsidRPr="00FF379E">
        <w:rPr>
          <w:sz w:val="26"/>
          <w:szCs w:val="26"/>
          <w:rtl/>
        </w:rPr>
        <w:t xml:space="preserve"> الموافق عليها</w:t>
      </w:r>
      <w:r w:rsidRPr="00FF379E">
        <w:rPr>
          <w:sz w:val="26"/>
          <w:szCs w:val="26"/>
          <w:rtl/>
        </w:rPr>
        <w:t>،</w:t>
      </w:r>
      <w:r w:rsidR="00FF379E" w:rsidRPr="00FF379E">
        <w:rPr>
          <w:rtl/>
        </w:rPr>
        <w:t xml:space="preserve"> </w:t>
      </w:r>
      <w:r w:rsidR="00FF379E" w:rsidRPr="00FF379E">
        <w:rPr>
          <w:rFonts w:hint="cs"/>
          <w:sz w:val="26"/>
          <w:szCs w:val="26"/>
          <w:rtl/>
        </w:rPr>
        <w:t>و</w:t>
      </w:r>
      <w:r w:rsidR="00FF379E" w:rsidRPr="00FF379E">
        <w:rPr>
          <w:sz w:val="26"/>
          <w:szCs w:val="26"/>
          <w:rtl/>
        </w:rPr>
        <w:t>شر</w:t>
      </w:r>
      <w:r w:rsidR="00FB4263">
        <w:rPr>
          <w:rFonts w:hint="cs"/>
          <w:sz w:val="26"/>
          <w:szCs w:val="26"/>
          <w:rtl/>
        </w:rPr>
        <w:t>يحة من</w:t>
      </w:r>
      <w:r w:rsidR="00FF379E" w:rsidRPr="00FF379E">
        <w:rPr>
          <w:sz w:val="26"/>
          <w:szCs w:val="26"/>
          <w:rtl/>
        </w:rPr>
        <w:t xml:space="preserve"> خط</w:t>
      </w:r>
      <w:r w:rsidR="00FB4263">
        <w:rPr>
          <w:rFonts w:hint="cs"/>
          <w:sz w:val="26"/>
          <w:szCs w:val="26"/>
          <w:rtl/>
        </w:rPr>
        <w:t>ة</w:t>
      </w:r>
      <w:r w:rsidR="00FF379E" w:rsidRPr="00FF379E">
        <w:rPr>
          <w:sz w:val="26"/>
          <w:szCs w:val="26"/>
          <w:rtl/>
        </w:rPr>
        <w:t xml:space="preserve"> للتنفيذ متعلقة بالمواد الهيدروفلوروكربونية بموجب تعديل كيغالي</w:t>
      </w:r>
      <w:r w:rsidR="00FB4263">
        <w:rPr>
          <w:rFonts w:hint="cs"/>
          <w:sz w:val="26"/>
          <w:szCs w:val="26"/>
          <w:rtl/>
        </w:rPr>
        <w:t xml:space="preserve"> موافق عليها</w:t>
      </w:r>
      <w:r w:rsidR="00C40448">
        <w:rPr>
          <w:rFonts w:hint="cs"/>
          <w:sz w:val="26"/>
          <w:szCs w:val="26"/>
          <w:rtl/>
        </w:rPr>
        <w:t>،</w:t>
      </w:r>
      <w:r w:rsidR="00FB4263">
        <w:rPr>
          <w:rFonts w:hint="cs"/>
          <w:sz w:val="26"/>
          <w:szCs w:val="26"/>
          <w:rtl/>
        </w:rPr>
        <w:t xml:space="preserve"> وشرائح من خطط التحكم في ا</w:t>
      </w:r>
      <w:r w:rsidR="00C40448">
        <w:rPr>
          <w:rFonts w:hint="cs"/>
          <w:sz w:val="26"/>
          <w:szCs w:val="26"/>
          <w:rtl/>
        </w:rPr>
        <w:t>نبعاثات الهيدروفلوروكربون-23</w:t>
      </w:r>
      <w:r w:rsidRPr="00FF379E">
        <w:rPr>
          <w:sz w:val="26"/>
          <w:szCs w:val="26"/>
          <w:rtl/>
        </w:rPr>
        <w:t xml:space="preserve"> وال</w:t>
      </w:r>
      <w:r w:rsidR="00055AD5" w:rsidRPr="00FF379E">
        <w:rPr>
          <w:rFonts w:hint="cs"/>
          <w:sz w:val="26"/>
          <w:szCs w:val="26"/>
          <w:rtl/>
        </w:rPr>
        <w:t>مشروعات</w:t>
      </w:r>
      <w:r w:rsidRPr="00FF379E">
        <w:rPr>
          <w:sz w:val="26"/>
          <w:szCs w:val="26"/>
          <w:rtl/>
        </w:rPr>
        <w:t xml:space="preserve"> </w:t>
      </w:r>
      <w:r w:rsidR="00410282" w:rsidRPr="00FF379E">
        <w:rPr>
          <w:rFonts w:hint="cs"/>
          <w:sz w:val="26"/>
          <w:szCs w:val="26"/>
          <w:rtl/>
        </w:rPr>
        <w:t>القائمة بذاتها</w:t>
      </w:r>
      <w:r w:rsidRPr="00FF379E">
        <w:rPr>
          <w:sz w:val="26"/>
          <w:szCs w:val="26"/>
          <w:rtl/>
        </w:rPr>
        <w:t xml:space="preserve"> للأنشطة الإضافية للحفاظ على كفاءة </w:t>
      </w:r>
      <w:r w:rsidR="00AA497B" w:rsidRPr="00FF379E">
        <w:rPr>
          <w:rFonts w:hint="cs"/>
          <w:sz w:val="26"/>
          <w:szCs w:val="26"/>
          <w:rtl/>
        </w:rPr>
        <w:t xml:space="preserve">استخدام </w:t>
      </w:r>
      <w:r w:rsidRPr="00FF379E">
        <w:rPr>
          <w:sz w:val="26"/>
          <w:szCs w:val="26"/>
          <w:rtl/>
        </w:rPr>
        <w:t xml:space="preserve">الطاقة في قطاع الخدمات بما يتماشى مع </w:t>
      </w:r>
      <w:r w:rsidR="00023590" w:rsidRPr="00FF379E">
        <w:rPr>
          <w:rFonts w:hint="cs"/>
          <w:sz w:val="26"/>
          <w:szCs w:val="26"/>
          <w:rtl/>
        </w:rPr>
        <w:t>المقرر</w:t>
      </w:r>
      <w:r w:rsidRPr="00FF379E">
        <w:rPr>
          <w:sz w:val="26"/>
          <w:szCs w:val="26"/>
          <w:rtl/>
        </w:rPr>
        <w:t xml:space="preserve"> 89/6.</w:t>
      </w:r>
    </w:p>
    <w:p w14:paraId="109C239F" w14:textId="0356CED1" w:rsidR="002E5A50" w:rsidRPr="00FF379E" w:rsidRDefault="002E5A50" w:rsidP="00FF379E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  <w:rtl/>
        </w:rPr>
      </w:pPr>
      <w:r w:rsidRPr="00FF379E">
        <w:rPr>
          <w:b/>
          <w:bCs/>
          <w:sz w:val="26"/>
          <w:szCs w:val="26"/>
          <w:rtl/>
        </w:rPr>
        <w:t xml:space="preserve">الجدول 2. طلبات </w:t>
      </w:r>
      <w:r w:rsidR="00410282" w:rsidRPr="00FF379E">
        <w:rPr>
          <w:rFonts w:hint="cs"/>
          <w:b/>
          <w:bCs/>
          <w:sz w:val="26"/>
          <w:szCs w:val="26"/>
          <w:rtl/>
        </w:rPr>
        <w:t>ل</w:t>
      </w:r>
      <w:r w:rsidRPr="00FF379E">
        <w:rPr>
          <w:b/>
          <w:bCs/>
          <w:sz w:val="26"/>
          <w:szCs w:val="26"/>
          <w:rtl/>
        </w:rPr>
        <w:t>لحصول على شرائح ال</w:t>
      </w:r>
      <w:r w:rsidR="00055AD5" w:rsidRPr="00FF379E">
        <w:rPr>
          <w:rFonts w:hint="cs"/>
          <w:b/>
          <w:bCs/>
          <w:sz w:val="26"/>
          <w:szCs w:val="26"/>
          <w:rtl/>
        </w:rPr>
        <w:t>مشروعات</w:t>
      </w:r>
      <w:r w:rsidRPr="00FF379E">
        <w:rPr>
          <w:b/>
          <w:bCs/>
          <w:sz w:val="26"/>
          <w:szCs w:val="26"/>
          <w:rtl/>
        </w:rPr>
        <w:t xml:space="preserve"> </w:t>
      </w:r>
      <w:r w:rsidR="00055AD5" w:rsidRPr="00FF379E">
        <w:rPr>
          <w:rFonts w:hint="cs"/>
          <w:b/>
          <w:bCs/>
          <w:sz w:val="26"/>
          <w:szCs w:val="26"/>
          <w:rtl/>
        </w:rPr>
        <w:t>ال</w:t>
      </w:r>
      <w:r w:rsidR="00055AD5" w:rsidRPr="00FF379E">
        <w:rPr>
          <w:b/>
          <w:bCs/>
          <w:sz w:val="26"/>
          <w:szCs w:val="26"/>
          <w:rtl/>
        </w:rPr>
        <w:t xml:space="preserve">متعددة السنوات </w:t>
      </w:r>
      <w:r w:rsidR="00055AD5" w:rsidRPr="00FF379E">
        <w:rPr>
          <w:rFonts w:hint="cs"/>
          <w:b/>
          <w:bCs/>
          <w:sz w:val="26"/>
          <w:szCs w:val="26"/>
          <w:rtl/>
        </w:rPr>
        <w:t>الموافق عليها</w:t>
      </w:r>
      <w:r w:rsidRPr="00FF379E">
        <w:rPr>
          <w:b/>
          <w:bCs/>
          <w:sz w:val="26"/>
          <w:szCs w:val="26"/>
          <w:rtl/>
        </w:rPr>
        <w:t xml:space="preserve"> وأنشطة كفاءة </w:t>
      </w:r>
      <w:r w:rsidR="00AA497B" w:rsidRPr="00FF379E">
        <w:rPr>
          <w:rFonts w:hint="cs"/>
          <w:b/>
          <w:bCs/>
          <w:sz w:val="26"/>
          <w:szCs w:val="26"/>
          <w:rtl/>
        </w:rPr>
        <w:t xml:space="preserve">استخدام </w:t>
      </w:r>
      <w:r w:rsidRPr="00FF379E">
        <w:rPr>
          <w:b/>
          <w:bCs/>
          <w:sz w:val="26"/>
          <w:szCs w:val="26"/>
          <w:rtl/>
        </w:rPr>
        <w:t xml:space="preserve">الطاقة </w:t>
      </w:r>
      <w:r w:rsidR="00FF379E">
        <w:rPr>
          <w:rFonts w:hint="cs"/>
          <w:b/>
          <w:bCs/>
          <w:sz w:val="26"/>
          <w:szCs w:val="26"/>
          <w:rtl/>
        </w:rPr>
        <w:t>المتصلة بها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29"/>
        <w:gridCol w:w="1698"/>
        <w:gridCol w:w="1607"/>
        <w:gridCol w:w="3640"/>
        <w:gridCol w:w="983"/>
        <w:gridCol w:w="893"/>
      </w:tblGrid>
      <w:tr w:rsidR="008075B3" w:rsidRPr="002E5A50" w14:paraId="327725F2" w14:textId="77777777" w:rsidTr="0004030F">
        <w:trPr>
          <w:tblHeader/>
        </w:trPr>
        <w:tc>
          <w:tcPr>
            <w:tcW w:w="529" w:type="dxa"/>
          </w:tcPr>
          <w:p w14:paraId="13D646E4" w14:textId="7DABAABC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b/>
                <w:bCs/>
                <w:sz w:val="20"/>
                <w:lang w:val="en-CA" w:bidi="ar-SA"/>
              </w:rPr>
              <w:t>#</w:t>
            </w:r>
          </w:p>
        </w:tc>
        <w:tc>
          <w:tcPr>
            <w:tcW w:w="1698" w:type="dxa"/>
          </w:tcPr>
          <w:p w14:paraId="1E6A5AC4" w14:textId="532F7E86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البلد</w:t>
            </w:r>
          </w:p>
        </w:tc>
        <w:tc>
          <w:tcPr>
            <w:tcW w:w="1607" w:type="dxa"/>
          </w:tcPr>
          <w:p w14:paraId="7128E50C" w14:textId="3BFD4104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الوكالة</w:t>
            </w:r>
          </w:p>
        </w:tc>
        <w:tc>
          <w:tcPr>
            <w:tcW w:w="3640" w:type="dxa"/>
          </w:tcPr>
          <w:p w14:paraId="48E7E104" w14:textId="7D1BDEDC" w:rsidR="008075B3" w:rsidRPr="002E5A50" w:rsidRDefault="008075B3" w:rsidP="008075B3">
            <w:pPr>
              <w:bidi/>
              <w:ind w:right="-70"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اسم الشروع</w:t>
            </w:r>
          </w:p>
        </w:tc>
        <w:tc>
          <w:tcPr>
            <w:tcW w:w="983" w:type="dxa"/>
          </w:tcPr>
          <w:p w14:paraId="02B02069" w14:textId="3A9EA2EE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وثيقة. #</w:t>
            </w:r>
          </w:p>
        </w:tc>
        <w:tc>
          <w:tcPr>
            <w:tcW w:w="893" w:type="dxa"/>
          </w:tcPr>
          <w:p w14:paraId="39D81A56" w14:textId="2DE84AA4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الفقرات</w:t>
            </w:r>
          </w:p>
        </w:tc>
      </w:tr>
      <w:tr w:rsidR="009A1CF7" w:rsidRPr="002E5A50" w14:paraId="49FEBA2D" w14:textId="77777777" w:rsidTr="009A1CF7">
        <w:tc>
          <w:tcPr>
            <w:tcW w:w="529" w:type="dxa"/>
            <w:vAlign w:val="center"/>
          </w:tcPr>
          <w:p w14:paraId="20B03BCC" w14:textId="677F612C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</w:t>
            </w:r>
          </w:p>
        </w:tc>
        <w:tc>
          <w:tcPr>
            <w:tcW w:w="1698" w:type="dxa"/>
            <w:vAlign w:val="center"/>
          </w:tcPr>
          <w:p w14:paraId="23F2B9E8" w14:textId="561C328E" w:rsidR="009A1CF7" w:rsidRDefault="009A1CF7" w:rsidP="009A1CF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ألبانيا</w:t>
            </w:r>
          </w:p>
        </w:tc>
        <w:tc>
          <w:tcPr>
            <w:tcW w:w="1607" w:type="dxa"/>
            <w:vAlign w:val="center"/>
          </w:tcPr>
          <w:p w14:paraId="31D2C6FC" w14:textId="56104A0F" w:rsidR="009A1CF7" w:rsidRPr="005E5C32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640" w:type="dxa"/>
            <w:vAlign w:val="center"/>
          </w:tcPr>
          <w:p w14:paraId="7E2872E2" w14:textId="75C8A7FB" w:rsidR="009A1CF7" w:rsidRPr="009F1F38" w:rsidRDefault="009A1CF7" w:rsidP="009A1CF7">
            <w:pPr>
              <w:bidi/>
              <w:jc w:val="left"/>
              <w:rPr>
                <w:rtl/>
              </w:rPr>
            </w:pPr>
            <w:r w:rsidRPr="00C40448">
              <w:rPr>
                <w:rtl/>
              </w:rPr>
              <w:t>خطة إدارة إزالة المواد الھیدروکلوروفلوروکربونیة (المرحلة الثانية، الشريحة الثالثة)</w:t>
            </w:r>
          </w:p>
        </w:tc>
        <w:tc>
          <w:tcPr>
            <w:tcW w:w="983" w:type="dxa"/>
            <w:vAlign w:val="center"/>
          </w:tcPr>
          <w:p w14:paraId="70CC30EC" w14:textId="2442B7DD" w:rsidR="009A1CF7" w:rsidRPr="00F6212B" w:rsidRDefault="009A1CF7" w:rsidP="009A1CF7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98/17</w:t>
            </w:r>
          </w:p>
        </w:tc>
        <w:tc>
          <w:tcPr>
            <w:tcW w:w="893" w:type="dxa"/>
            <w:vAlign w:val="center"/>
          </w:tcPr>
          <w:p w14:paraId="647DD26E" w14:textId="42B43533" w:rsidR="009A1CF7" w:rsidRPr="00F6212B" w:rsidRDefault="009A1CF7" w:rsidP="009A1CF7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1-21</w:t>
            </w:r>
          </w:p>
        </w:tc>
      </w:tr>
      <w:tr w:rsidR="009A1CF7" w:rsidRPr="002E5A50" w14:paraId="003F5589" w14:textId="77777777" w:rsidTr="009A1CF7">
        <w:tc>
          <w:tcPr>
            <w:tcW w:w="529" w:type="dxa"/>
            <w:vAlign w:val="center"/>
          </w:tcPr>
          <w:p w14:paraId="70315127" w14:textId="1CBFBD10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</w:t>
            </w:r>
          </w:p>
        </w:tc>
        <w:tc>
          <w:tcPr>
            <w:tcW w:w="1698" w:type="dxa"/>
            <w:vAlign w:val="center"/>
          </w:tcPr>
          <w:p w14:paraId="2F033530" w14:textId="71134982" w:rsidR="009A1CF7" w:rsidRDefault="009A1CF7" w:rsidP="009A1CF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ألبانيا</w:t>
            </w:r>
          </w:p>
        </w:tc>
        <w:tc>
          <w:tcPr>
            <w:tcW w:w="1607" w:type="dxa"/>
            <w:vAlign w:val="center"/>
          </w:tcPr>
          <w:p w14:paraId="291C3B32" w14:textId="43FF5111" w:rsidR="009A1CF7" w:rsidRPr="005E5C32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C40448">
              <w:rPr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640" w:type="dxa"/>
            <w:vAlign w:val="center"/>
          </w:tcPr>
          <w:p w14:paraId="3B17AEF4" w14:textId="58533BF9" w:rsidR="009A1CF7" w:rsidRPr="009F1F38" w:rsidRDefault="009A1CF7" w:rsidP="009A1CF7">
            <w:pPr>
              <w:bidi/>
              <w:jc w:val="left"/>
              <w:rPr>
                <w:rtl/>
              </w:rPr>
            </w:pPr>
            <w:r w:rsidRPr="00C40448">
              <w:rPr>
                <w:rtl/>
              </w:rPr>
              <w:t>خطة التنفيذ المتعلقة بالمواد الهيدروفلوروكربونية بموجب تعديل كيغالي (المرحلة الأولى، الشريحة الثانية)</w:t>
            </w:r>
          </w:p>
        </w:tc>
        <w:tc>
          <w:tcPr>
            <w:tcW w:w="983" w:type="dxa"/>
            <w:vAlign w:val="center"/>
          </w:tcPr>
          <w:p w14:paraId="169F8C8D" w14:textId="0BE1348A" w:rsidR="009A1CF7" w:rsidRPr="00F6212B" w:rsidRDefault="009A1CF7" w:rsidP="009A1CF7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98/17</w:t>
            </w:r>
          </w:p>
        </w:tc>
        <w:tc>
          <w:tcPr>
            <w:tcW w:w="893" w:type="dxa"/>
            <w:vAlign w:val="center"/>
          </w:tcPr>
          <w:p w14:paraId="01DFC2C3" w14:textId="734F3A44" w:rsidR="009A1CF7" w:rsidRPr="00F6212B" w:rsidRDefault="009A1CF7" w:rsidP="009A1CF7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48-70</w:t>
            </w:r>
          </w:p>
        </w:tc>
      </w:tr>
      <w:tr w:rsidR="009A1CF7" w:rsidRPr="002E5A50" w14:paraId="0474DC23" w14:textId="77777777" w:rsidTr="009A1CF7">
        <w:tc>
          <w:tcPr>
            <w:tcW w:w="529" w:type="dxa"/>
            <w:vAlign w:val="center"/>
          </w:tcPr>
          <w:p w14:paraId="1FF77115" w14:textId="53162EC4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3</w:t>
            </w:r>
          </w:p>
        </w:tc>
        <w:tc>
          <w:tcPr>
            <w:tcW w:w="1698" w:type="dxa"/>
            <w:vAlign w:val="center"/>
          </w:tcPr>
          <w:p w14:paraId="72BA06FF" w14:textId="03ED91EE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أنغولا</w:t>
            </w:r>
          </w:p>
        </w:tc>
        <w:tc>
          <w:tcPr>
            <w:tcW w:w="1607" w:type="dxa"/>
            <w:vAlign w:val="center"/>
          </w:tcPr>
          <w:p w14:paraId="65AB52B4" w14:textId="74D30B15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E5C32">
              <w:rPr>
                <w:sz w:val="20"/>
                <w:rtl/>
                <w:lang w:val="en-CA" w:bidi="ar-SA"/>
              </w:rPr>
              <w:t>اليوئنديبي</w:t>
            </w:r>
          </w:p>
        </w:tc>
        <w:tc>
          <w:tcPr>
            <w:tcW w:w="3640" w:type="dxa"/>
            <w:vAlign w:val="center"/>
          </w:tcPr>
          <w:p w14:paraId="7890BD25" w14:textId="64AF062A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C40448">
              <w:rPr>
                <w:rtl/>
              </w:rPr>
              <w:t>أنشطة إضافية متعلقة بكفاءة استخدام الطاقة (المقرر 89/6</w:t>
            </w:r>
            <w:r>
              <w:rPr>
                <w:rFonts w:hint="cs"/>
                <w:rtl/>
              </w:rPr>
              <w:t>(ب)</w:t>
            </w:r>
            <w:r w:rsidRPr="00C40448">
              <w:rPr>
                <w:rtl/>
              </w:rPr>
              <w:t>)</w:t>
            </w:r>
          </w:p>
        </w:tc>
        <w:tc>
          <w:tcPr>
            <w:tcW w:w="983" w:type="dxa"/>
            <w:vAlign w:val="center"/>
          </w:tcPr>
          <w:p w14:paraId="63B53B03" w14:textId="4E339F98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98/18</w:t>
            </w:r>
          </w:p>
        </w:tc>
        <w:tc>
          <w:tcPr>
            <w:tcW w:w="893" w:type="dxa"/>
            <w:vAlign w:val="center"/>
          </w:tcPr>
          <w:p w14:paraId="3AA5C49F" w14:textId="2C618277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05644BFB" w14:textId="77777777" w:rsidTr="009A1CF7">
        <w:tc>
          <w:tcPr>
            <w:tcW w:w="529" w:type="dxa"/>
            <w:vAlign w:val="center"/>
          </w:tcPr>
          <w:p w14:paraId="122DCC10" w14:textId="2F68DD13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4</w:t>
            </w:r>
          </w:p>
        </w:tc>
        <w:tc>
          <w:tcPr>
            <w:tcW w:w="1698" w:type="dxa"/>
            <w:vAlign w:val="center"/>
          </w:tcPr>
          <w:p w14:paraId="01FA2EC6" w14:textId="4838556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C40448">
              <w:rPr>
                <w:rtl/>
              </w:rPr>
              <w:t>أنتيغوا وبربودا</w:t>
            </w:r>
          </w:p>
        </w:tc>
        <w:tc>
          <w:tcPr>
            <w:tcW w:w="1607" w:type="dxa"/>
            <w:vAlign w:val="center"/>
          </w:tcPr>
          <w:p w14:paraId="75E114CE" w14:textId="71AA0BC1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40" w:type="dxa"/>
            <w:vAlign w:val="center"/>
          </w:tcPr>
          <w:p w14:paraId="56E8097D" w14:textId="7938933C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C40448">
              <w:rPr>
                <w:rtl/>
              </w:rPr>
              <w:t>أنشطة إضافية متعلقة بكفاءة استخدام الطاقة (المقرر 89/6(ب))</w:t>
            </w:r>
          </w:p>
        </w:tc>
        <w:tc>
          <w:tcPr>
            <w:tcW w:w="983" w:type="dxa"/>
            <w:vAlign w:val="center"/>
          </w:tcPr>
          <w:p w14:paraId="1EC0EB7C" w14:textId="64168D86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98/19</w:t>
            </w:r>
          </w:p>
        </w:tc>
        <w:tc>
          <w:tcPr>
            <w:tcW w:w="893" w:type="dxa"/>
            <w:vAlign w:val="center"/>
          </w:tcPr>
          <w:p w14:paraId="6A16BD2D" w14:textId="33D6EB8B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42B972A4" w14:textId="77777777" w:rsidTr="009A1CF7">
        <w:tc>
          <w:tcPr>
            <w:tcW w:w="529" w:type="dxa"/>
            <w:vAlign w:val="center"/>
          </w:tcPr>
          <w:p w14:paraId="73C38D7C" w14:textId="480D24A2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5</w:t>
            </w:r>
          </w:p>
        </w:tc>
        <w:tc>
          <w:tcPr>
            <w:tcW w:w="1698" w:type="dxa"/>
            <w:vAlign w:val="center"/>
          </w:tcPr>
          <w:p w14:paraId="3017BBD1" w14:textId="07F12094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الأرجنتين</w:t>
            </w:r>
          </w:p>
        </w:tc>
        <w:tc>
          <w:tcPr>
            <w:tcW w:w="1607" w:type="dxa"/>
            <w:vAlign w:val="center"/>
          </w:tcPr>
          <w:p w14:paraId="198D1ED0" w14:textId="49013809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40" w:type="dxa"/>
            <w:vAlign w:val="center"/>
          </w:tcPr>
          <w:p w14:paraId="55E3DBE4" w14:textId="1BC66ECE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التحكم في انبعاثات الهيدروفلوروكربون-23 الناتجة عن إنتاج الهيدروكلوروفلوروكربون-22 في شركة شركة فريو للصناعات الأرجنتينية -</w:t>
            </w:r>
            <w:r w:rsidRPr="005C1738">
              <w:t>Frío Industrias Argentinas</w:t>
            </w:r>
            <w:r w:rsidRPr="005C1738">
              <w:rPr>
                <w:rtl/>
              </w:rPr>
              <w:t xml:space="preserve"> (الشريحة الرابعة)</w:t>
            </w:r>
          </w:p>
        </w:tc>
        <w:tc>
          <w:tcPr>
            <w:tcW w:w="983" w:type="dxa"/>
            <w:vAlign w:val="center"/>
          </w:tcPr>
          <w:p w14:paraId="21779ADD" w14:textId="4DCD8AB6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98/20</w:t>
            </w:r>
          </w:p>
        </w:tc>
        <w:tc>
          <w:tcPr>
            <w:tcW w:w="893" w:type="dxa"/>
            <w:vAlign w:val="center"/>
          </w:tcPr>
          <w:p w14:paraId="047CCC62" w14:textId="571704F1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2334A4D0" w14:textId="77777777" w:rsidTr="009A1CF7">
        <w:tc>
          <w:tcPr>
            <w:tcW w:w="529" w:type="dxa"/>
            <w:vAlign w:val="center"/>
          </w:tcPr>
          <w:p w14:paraId="5F6FC967" w14:textId="1A4992FF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6</w:t>
            </w:r>
          </w:p>
        </w:tc>
        <w:tc>
          <w:tcPr>
            <w:tcW w:w="1698" w:type="dxa"/>
            <w:vAlign w:val="center"/>
          </w:tcPr>
          <w:p w14:paraId="5E8E6DBA" w14:textId="103FF7C6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جزر البهاما</w:t>
            </w:r>
          </w:p>
        </w:tc>
        <w:tc>
          <w:tcPr>
            <w:tcW w:w="1607" w:type="dxa"/>
            <w:vAlign w:val="center"/>
          </w:tcPr>
          <w:p w14:paraId="19145556" w14:textId="1DB6B8D0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</w:t>
            </w:r>
            <w:r w:rsidRPr="00322D05">
              <w:rPr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40" w:type="dxa"/>
            <w:vAlign w:val="center"/>
          </w:tcPr>
          <w:p w14:paraId="3C1A72C6" w14:textId="0AEB9879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</w:t>
            </w:r>
            <w:r>
              <w:rPr>
                <w:rFonts w:hint="cs"/>
                <w:rtl/>
              </w:rPr>
              <w:t>الثانية</w:t>
            </w:r>
            <w:r w:rsidRPr="00465872">
              <w:rPr>
                <w:rtl/>
              </w:rPr>
              <w:t>)</w:t>
            </w:r>
          </w:p>
        </w:tc>
        <w:tc>
          <w:tcPr>
            <w:tcW w:w="983" w:type="dxa"/>
            <w:vAlign w:val="center"/>
          </w:tcPr>
          <w:p w14:paraId="5DB1E80D" w14:textId="3C149DF9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98/21</w:t>
            </w:r>
          </w:p>
        </w:tc>
        <w:tc>
          <w:tcPr>
            <w:tcW w:w="893" w:type="dxa"/>
            <w:vAlign w:val="center"/>
          </w:tcPr>
          <w:p w14:paraId="0D201790" w14:textId="29257C66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2527FAC6" w14:textId="77777777" w:rsidTr="009A1CF7">
        <w:tc>
          <w:tcPr>
            <w:tcW w:w="529" w:type="dxa"/>
            <w:vAlign w:val="center"/>
          </w:tcPr>
          <w:p w14:paraId="35A38D90" w14:textId="6E7AC6F6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7</w:t>
            </w:r>
          </w:p>
        </w:tc>
        <w:tc>
          <w:tcPr>
            <w:tcW w:w="1698" w:type="dxa"/>
            <w:vAlign w:val="center"/>
          </w:tcPr>
          <w:p w14:paraId="5E7AAA86" w14:textId="7B0ACCB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بنين</w:t>
            </w:r>
          </w:p>
        </w:tc>
        <w:tc>
          <w:tcPr>
            <w:tcW w:w="1607" w:type="dxa"/>
            <w:vAlign w:val="center"/>
          </w:tcPr>
          <w:p w14:paraId="22ECAF06" w14:textId="1FFDE65E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40" w:type="dxa"/>
            <w:vAlign w:val="center"/>
          </w:tcPr>
          <w:p w14:paraId="6D033293" w14:textId="5104A4A3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خطة إدارة إزالة المواد الھیدروکلوروفلوروکربونیة (المرحلة الثانية، الشريحة الثانية)</w:t>
            </w:r>
          </w:p>
        </w:tc>
        <w:tc>
          <w:tcPr>
            <w:tcW w:w="983" w:type="dxa"/>
            <w:vAlign w:val="center"/>
          </w:tcPr>
          <w:p w14:paraId="2EB8107D" w14:textId="75B41BA2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98/24</w:t>
            </w:r>
          </w:p>
        </w:tc>
        <w:tc>
          <w:tcPr>
            <w:tcW w:w="893" w:type="dxa"/>
            <w:vAlign w:val="center"/>
          </w:tcPr>
          <w:p w14:paraId="665D5237" w14:textId="1E222FA5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54DF0AFD" w14:textId="77777777" w:rsidTr="000A1FFA">
        <w:tc>
          <w:tcPr>
            <w:tcW w:w="529" w:type="dxa"/>
            <w:vAlign w:val="center"/>
          </w:tcPr>
          <w:p w14:paraId="09CC3BE6" w14:textId="7F793398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8</w:t>
            </w:r>
          </w:p>
        </w:tc>
        <w:tc>
          <w:tcPr>
            <w:tcW w:w="1698" w:type="dxa"/>
            <w:vAlign w:val="center"/>
          </w:tcPr>
          <w:p w14:paraId="7B22A258" w14:textId="769D206A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بوليفيا (دولة - المتعددة القوميات)</w:t>
            </w:r>
          </w:p>
        </w:tc>
        <w:tc>
          <w:tcPr>
            <w:tcW w:w="1607" w:type="dxa"/>
            <w:vAlign w:val="center"/>
          </w:tcPr>
          <w:p w14:paraId="7ABB0838" w14:textId="7BD16171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sz w:val="20"/>
                <w:rtl/>
                <w:lang w:val="en-CA" w:bidi="ar-SA"/>
              </w:rPr>
              <w:t>اليونيدو</w:t>
            </w:r>
            <w:r>
              <w:rPr>
                <w:rFonts w:hint="cs"/>
                <w:sz w:val="20"/>
                <w:rtl/>
                <w:lang w:val="en-CA" w:bidi="ar-SA"/>
              </w:rPr>
              <w:t>/</w:t>
            </w:r>
            <w:r w:rsidRPr="005C1738">
              <w:rPr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40" w:type="dxa"/>
            <w:vAlign w:val="center"/>
          </w:tcPr>
          <w:p w14:paraId="74374F17" w14:textId="67DD20E3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</w:t>
            </w:r>
            <w:r>
              <w:rPr>
                <w:rFonts w:hint="cs"/>
                <w:rtl/>
              </w:rPr>
              <w:t>لثة</w:t>
            </w:r>
            <w:r w:rsidRPr="00465872">
              <w:rPr>
                <w:rtl/>
              </w:rPr>
              <w:t>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8E22436" w14:textId="04570D0C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9</w:t>
            </w:r>
            <w:r>
              <w:rPr>
                <w:sz w:val="20"/>
              </w:rPr>
              <w:t>8</w:t>
            </w:r>
            <w:r w:rsidRPr="003C18D9">
              <w:rPr>
                <w:sz w:val="20"/>
              </w:rPr>
              <w:t>/2</w:t>
            </w:r>
            <w:r>
              <w:rPr>
                <w:sz w:val="20"/>
              </w:rPr>
              <w:t>6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6693F306" w14:textId="208A9792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1-26</w:t>
            </w:r>
          </w:p>
        </w:tc>
      </w:tr>
      <w:tr w:rsidR="009A1CF7" w:rsidRPr="002E5A50" w14:paraId="7D2518BD" w14:textId="77777777" w:rsidTr="009A1CF7">
        <w:trPr>
          <w:trHeight w:val="314"/>
        </w:trPr>
        <w:tc>
          <w:tcPr>
            <w:tcW w:w="529" w:type="dxa"/>
            <w:vAlign w:val="center"/>
          </w:tcPr>
          <w:p w14:paraId="0BB575A3" w14:textId="62992C73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9</w:t>
            </w:r>
          </w:p>
        </w:tc>
        <w:tc>
          <w:tcPr>
            <w:tcW w:w="1698" w:type="dxa"/>
            <w:vAlign w:val="center"/>
          </w:tcPr>
          <w:p w14:paraId="4B6EAD01" w14:textId="54CB214F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البوسنة والهرسك*</w:t>
            </w:r>
          </w:p>
        </w:tc>
        <w:tc>
          <w:tcPr>
            <w:tcW w:w="1607" w:type="dxa"/>
            <w:vAlign w:val="center"/>
          </w:tcPr>
          <w:p w14:paraId="6FEFE171" w14:textId="41DE8A71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40" w:type="dxa"/>
          </w:tcPr>
          <w:p w14:paraId="60A8A356" w14:textId="1F450113" w:rsidR="009A1CF7" w:rsidRPr="002E5A50" w:rsidRDefault="009A1CF7" w:rsidP="009A1CF7">
            <w:pPr>
              <w:bidi/>
              <w:ind w:right="-112"/>
              <w:jc w:val="left"/>
              <w:rPr>
                <w:sz w:val="20"/>
                <w:lang w:val="en-CA" w:bidi="ar-SA"/>
              </w:rPr>
            </w:pPr>
            <w:r w:rsidRPr="005F395F">
              <w:rPr>
                <w:rtl/>
              </w:rPr>
              <w:t>خطة إدارة إزالة المواد الھ</w:t>
            </w:r>
            <w:r w:rsidRPr="005F395F">
              <w:rPr>
                <w:rFonts w:hint="cs"/>
                <w:rtl/>
              </w:rPr>
              <w:t>ی</w:t>
            </w:r>
            <w:r w:rsidRPr="005F395F">
              <w:rPr>
                <w:rFonts w:hint="eastAsia"/>
                <w:rtl/>
              </w:rPr>
              <w:t>دروکلوروفلوروکربون</w:t>
            </w:r>
            <w:r w:rsidRPr="005F395F">
              <w:rPr>
                <w:rFonts w:hint="cs"/>
                <w:rtl/>
              </w:rPr>
              <w:t>ی</w:t>
            </w:r>
            <w:r w:rsidRPr="005F395F">
              <w:rPr>
                <w:rFonts w:hint="eastAsia"/>
                <w:rtl/>
              </w:rPr>
              <w:t>ة</w:t>
            </w:r>
            <w:r w:rsidRPr="005F395F">
              <w:rPr>
                <w:rtl/>
              </w:rPr>
              <w:t xml:space="preserve"> (المرحلة الثانية، الشريحة </w:t>
            </w:r>
            <w:r>
              <w:rPr>
                <w:rFonts w:hint="cs"/>
                <w:rtl/>
              </w:rPr>
              <w:t>الثالثة</w:t>
            </w:r>
            <w:r w:rsidRPr="005F395F">
              <w:rPr>
                <w:rtl/>
              </w:rPr>
              <w:t>)</w:t>
            </w:r>
          </w:p>
        </w:tc>
        <w:tc>
          <w:tcPr>
            <w:tcW w:w="983" w:type="dxa"/>
            <w:vAlign w:val="center"/>
          </w:tcPr>
          <w:p w14:paraId="408EFAAD" w14:textId="77AA4AFD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98/27</w:t>
            </w:r>
          </w:p>
        </w:tc>
        <w:tc>
          <w:tcPr>
            <w:tcW w:w="893" w:type="dxa"/>
            <w:vAlign w:val="center"/>
          </w:tcPr>
          <w:p w14:paraId="48338FEB" w14:textId="7FE59294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220D44D8" w14:textId="77777777" w:rsidTr="009A1CF7">
        <w:tc>
          <w:tcPr>
            <w:tcW w:w="529" w:type="dxa"/>
            <w:vAlign w:val="center"/>
          </w:tcPr>
          <w:p w14:paraId="1332F9DB" w14:textId="56EF71D1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10</w:t>
            </w:r>
          </w:p>
        </w:tc>
        <w:tc>
          <w:tcPr>
            <w:tcW w:w="1698" w:type="dxa"/>
            <w:vAlign w:val="center"/>
          </w:tcPr>
          <w:p w14:paraId="25A80F51" w14:textId="73736CF6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بوركينا فاسو</w:t>
            </w:r>
          </w:p>
        </w:tc>
        <w:tc>
          <w:tcPr>
            <w:tcW w:w="1607" w:type="dxa"/>
            <w:vAlign w:val="center"/>
          </w:tcPr>
          <w:p w14:paraId="3B605837" w14:textId="132FE716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</w:t>
            </w:r>
            <w:r>
              <w:rPr>
                <w:rFonts w:hint="cs"/>
                <w:sz w:val="20"/>
                <w:rtl/>
                <w:lang w:val="en-CA" w:bidi="ar-SA"/>
              </w:rPr>
              <w:t>/اليونيدو/ألمانيا</w:t>
            </w:r>
          </w:p>
        </w:tc>
        <w:tc>
          <w:tcPr>
            <w:tcW w:w="3640" w:type="dxa"/>
          </w:tcPr>
          <w:p w14:paraId="7A24FBE3" w14:textId="3B3588B9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F395F">
              <w:rPr>
                <w:rtl/>
              </w:rPr>
              <w:t>خطة إدارة إزالة المواد الھ</w:t>
            </w:r>
            <w:r w:rsidRPr="005F395F">
              <w:rPr>
                <w:rFonts w:hint="cs"/>
                <w:rtl/>
              </w:rPr>
              <w:t>ی</w:t>
            </w:r>
            <w:r w:rsidRPr="005F395F">
              <w:rPr>
                <w:rFonts w:hint="eastAsia"/>
                <w:rtl/>
              </w:rPr>
              <w:t>دروکلوروفلوروکربون</w:t>
            </w:r>
            <w:r w:rsidRPr="005F395F">
              <w:rPr>
                <w:rFonts w:hint="cs"/>
                <w:rtl/>
              </w:rPr>
              <w:t>ی</w:t>
            </w:r>
            <w:r w:rsidRPr="005F395F">
              <w:rPr>
                <w:rFonts w:hint="eastAsia"/>
                <w:rtl/>
              </w:rPr>
              <w:t>ة</w:t>
            </w:r>
            <w:r w:rsidRPr="005F395F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983" w:type="dxa"/>
            <w:vAlign w:val="center"/>
          </w:tcPr>
          <w:p w14:paraId="77E01F5C" w14:textId="6ADF5187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98/29</w:t>
            </w:r>
          </w:p>
        </w:tc>
        <w:tc>
          <w:tcPr>
            <w:tcW w:w="893" w:type="dxa"/>
            <w:vAlign w:val="center"/>
          </w:tcPr>
          <w:p w14:paraId="6C1FFBD6" w14:textId="04832480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41E30E5B" w14:textId="77777777" w:rsidTr="009A1CF7">
        <w:tc>
          <w:tcPr>
            <w:tcW w:w="529" w:type="dxa"/>
            <w:vAlign w:val="center"/>
          </w:tcPr>
          <w:p w14:paraId="7216CEEF" w14:textId="18958F30" w:rsidR="009A1CF7" w:rsidRPr="002E5A50" w:rsidDel="00197297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lastRenderedPageBreak/>
              <w:t>11</w:t>
            </w:r>
          </w:p>
        </w:tc>
        <w:tc>
          <w:tcPr>
            <w:tcW w:w="1698" w:type="dxa"/>
            <w:vAlign w:val="center"/>
          </w:tcPr>
          <w:p w14:paraId="700D9710" w14:textId="265C4C20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بوروندي</w:t>
            </w:r>
          </w:p>
        </w:tc>
        <w:tc>
          <w:tcPr>
            <w:tcW w:w="1607" w:type="dxa"/>
            <w:vAlign w:val="center"/>
          </w:tcPr>
          <w:p w14:paraId="546944E9" w14:textId="196552F2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40" w:type="dxa"/>
            <w:vAlign w:val="center"/>
          </w:tcPr>
          <w:p w14:paraId="65858179" w14:textId="551AF0D5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B84FFB">
              <w:rPr>
                <w:rtl/>
              </w:rPr>
              <w:t>أنشطة إضافية متعلقة بكفاءة استخدام الطاقة (المقرر 89/6)</w:t>
            </w:r>
          </w:p>
        </w:tc>
        <w:tc>
          <w:tcPr>
            <w:tcW w:w="983" w:type="dxa"/>
            <w:vAlign w:val="center"/>
          </w:tcPr>
          <w:p w14:paraId="4DC4EF33" w14:textId="1BE8EC64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98/30</w:t>
            </w:r>
          </w:p>
        </w:tc>
        <w:tc>
          <w:tcPr>
            <w:tcW w:w="893" w:type="dxa"/>
            <w:vAlign w:val="center"/>
          </w:tcPr>
          <w:p w14:paraId="1719551E" w14:textId="361BE7D1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3F71226F" w14:textId="77777777" w:rsidTr="009A1CF7">
        <w:tc>
          <w:tcPr>
            <w:tcW w:w="529" w:type="dxa"/>
            <w:vAlign w:val="center"/>
          </w:tcPr>
          <w:p w14:paraId="3EAA8436" w14:textId="17690E98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12</w:t>
            </w:r>
          </w:p>
        </w:tc>
        <w:tc>
          <w:tcPr>
            <w:tcW w:w="1698" w:type="dxa"/>
            <w:vAlign w:val="center"/>
          </w:tcPr>
          <w:p w14:paraId="2E9EEC93" w14:textId="6B148DE1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كابو فيردي</w:t>
            </w:r>
            <w:r>
              <w:rPr>
                <w:rFonts w:hint="cs"/>
                <w:rtl/>
              </w:rPr>
              <w:t>*</w:t>
            </w:r>
          </w:p>
        </w:tc>
        <w:tc>
          <w:tcPr>
            <w:tcW w:w="1607" w:type="dxa"/>
            <w:vAlign w:val="center"/>
          </w:tcPr>
          <w:p w14:paraId="21E69EE4" w14:textId="2F502C5A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40" w:type="dxa"/>
            <w:vAlign w:val="center"/>
          </w:tcPr>
          <w:p w14:paraId="276A625A" w14:textId="6EBF76EE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374BE226" w14:textId="089E7DFB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9</w:t>
            </w:r>
            <w:r>
              <w:rPr>
                <w:sz w:val="20"/>
              </w:rPr>
              <w:t>8</w:t>
            </w:r>
            <w:r w:rsidRPr="003C18D9">
              <w:rPr>
                <w:sz w:val="20"/>
              </w:rPr>
              <w:t>/</w:t>
            </w:r>
            <w:r>
              <w:rPr>
                <w:sz w:val="20"/>
              </w:rPr>
              <w:t>31</w:t>
            </w:r>
          </w:p>
        </w:tc>
        <w:tc>
          <w:tcPr>
            <w:tcW w:w="893" w:type="dxa"/>
            <w:vAlign w:val="center"/>
          </w:tcPr>
          <w:p w14:paraId="752FA245" w14:textId="679901EF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18E28473" w14:textId="77777777" w:rsidTr="009A1CF7">
        <w:tc>
          <w:tcPr>
            <w:tcW w:w="529" w:type="dxa"/>
            <w:vAlign w:val="center"/>
          </w:tcPr>
          <w:p w14:paraId="7242CF6B" w14:textId="6942CA80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13</w:t>
            </w:r>
          </w:p>
        </w:tc>
        <w:tc>
          <w:tcPr>
            <w:tcW w:w="1698" w:type="dxa"/>
            <w:vAlign w:val="center"/>
          </w:tcPr>
          <w:p w14:paraId="081C2693" w14:textId="7BBF0AF7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جمهورية الكونغو الديمقراطية</w:t>
            </w:r>
          </w:p>
        </w:tc>
        <w:tc>
          <w:tcPr>
            <w:tcW w:w="1607" w:type="dxa"/>
            <w:vAlign w:val="center"/>
          </w:tcPr>
          <w:p w14:paraId="3B007BB1" w14:textId="1B41DED5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اليونيب/اليوئنديبي</w:t>
            </w:r>
          </w:p>
        </w:tc>
        <w:tc>
          <w:tcPr>
            <w:tcW w:w="3640" w:type="dxa"/>
            <w:vAlign w:val="center"/>
          </w:tcPr>
          <w:p w14:paraId="1C96082D" w14:textId="070E8302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</w:t>
            </w:r>
            <w:r>
              <w:rPr>
                <w:rFonts w:hint="cs"/>
                <w:rtl/>
              </w:rPr>
              <w:t>الثانية</w:t>
            </w:r>
            <w:r w:rsidRPr="00465872">
              <w:rPr>
                <w:rtl/>
              </w:rPr>
              <w:t>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42C455C7" w14:textId="7D234448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98/32</w:t>
            </w:r>
          </w:p>
        </w:tc>
        <w:tc>
          <w:tcPr>
            <w:tcW w:w="893" w:type="dxa"/>
            <w:vAlign w:val="center"/>
          </w:tcPr>
          <w:p w14:paraId="011B8C50" w14:textId="73EC12D3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6EE8E0DA" w14:textId="77777777" w:rsidTr="009A1CF7">
        <w:tc>
          <w:tcPr>
            <w:tcW w:w="529" w:type="dxa"/>
            <w:vAlign w:val="center"/>
          </w:tcPr>
          <w:p w14:paraId="44FFE9C6" w14:textId="302AD088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14</w:t>
            </w:r>
          </w:p>
        </w:tc>
        <w:tc>
          <w:tcPr>
            <w:tcW w:w="1698" w:type="dxa"/>
            <w:vAlign w:val="center"/>
          </w:tcPr>
          <w:p w14:paraId="28B82689" w14:textId="6C663716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الجمهورية الدومينيكية</w:t>
            </w:r>
          </w:p>
        </w:tc>
        <w:tc>
          <w:tcPr>
            <w:tcW w:w="1607" w:type="dxa"/>
            <w:vAlign w:val="center"/>
          </w:tcPr>
          <w:p w14:paraId="3BAB3095" w14:textId="68C2095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اليوئنديبي/اليونيب</w:t>
            </w:r>
          </w:p>
        </w:tc>
        <w:tc>
          <w:tcPr>
            <w:tcW w:w="3640" w:type="dxa"/>
            <w:vAlign w:val="center"/>
          </w:tcPr>
          <w:p w14:paraId="3173A3AA" w14:textId="6C87A0E2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الثالثة</w:t>
            </w:r>
            <w:r w:rsidRPr="009F1F38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الثالثة</w:t>
            </w:r>
            <w:r w:rsidRPr="009F1F38">
              <w:rPr>
                <w:rtl/>
              </w:rPr>
              <w:t>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3C5A7AF0" w14:textId="7D9A2407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98/33</w:t>
            </w:r>
          </w:p>
        </w:tc>
        <w:tc>
          <w:tcPr>
            <w:tcW w:w="893" w:type="dxa"/>
            <w:vAlign w:val="center"/>
          </w:tcPr>
          <w:p w14:paraId="762B1C48" w14:textId="429B2329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69870FC2" w14:textId="77777777" w:rsidTr="000A1FFA">
        <w:tc>
          <w:tcPr>
            <w:tcW w:w="529" w:type="dxa"/>
            <w:vAlign w:val="center"/>
          </w:tcPr>
          <w:p w14:paraId="7706FE35" w14:textId="333E52ED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15</w:t>
            </w:r>
          </w:p>
        </w:tc>
        <w:tc>
          <w:tcPr>
            <w:tcW w:w="1698" w:type="dxa"/>
            <w:vAlign w:val="center"/>
          </w:tcPr>
          <w:p w14:paraId="62533090" w14:textId="0F0EA6C0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5C1738">
              <w:rPr>
                <w:rtl/>
              </w:rPr>
              <w:t>إكوادور</w:t>
            </w:r>
          </w:p>
        </w:tc>
        <w:tc>
          <w:tcPr>
            <w:tcW w:w="1607" w:type="dxa"/>
            <w:vAlign w:val="center"/>
          </w:tcPr>
          <w:p w14:paraId="2C7AE126" w14:textId="1EC93177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40" w:type="dxa"/>
            <w:vAlign w:val="center"/>
          </w:tcPr>
          <w:p w14:paraId="011C4AAC" w14:textId="5C034B7E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B84FFB">
              <w:rPr>
                <w:rtl/>
              </w:rPr>
              <w:t xml:space="preserve">خطة إدارة إزالة المواد الھیدروکلوروفلوروکربونیة (المرحلة </w:t>
            </w:r>
            <w:r>
              <w:rPr>
                <w:rFonts w:hint="cs"/>
                <w:rtl/>
              </w:rPr>
              <w:t>الثانية</w:t>
            </w:r>
            <w:r w:rsidRPr="00B84FFB">
              <w:rPr>
                <w:rtl/>
              </w:rPr>
              <w:t>، الشريحة الثالثة)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3569501F" w14:textId="4D1320C9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98/34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433927A" w14:textId="54A0B522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1-23</w:t>
            </w:r>
          </w:p>
        </w:tc>
      </w:tr>
      <w:tr w:rsidR="009A1CF7" w:rsidRPr="002E5A50" w14:paraId="3CC6DAE5" w14:textId="77777777" w:rsidTr="000A1FFA">
        <w:tc>
          <w:tcPr>
            <w:tcW w:w="529" w:type="dxa"/>
            <w:vAlign w:val="center"/>
          </w:tcPr>
          <w:p w14:paraId="7D748394" w14:textId="21E1DB7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16</w:t>
            </w:r>
          </w:p>
        </w:tc>
        <w:tc>
          <w:tcPr>
            <w:tcW w:w="1698" w:type="dxa"/>
            <w:vAlign w:val="center"/>
          </w:tcPr>
          <w:p w14:paraId="79E8B980" w14:textId="3E640D5F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فيجي</w:t>
            </w:r>
          </w:p>
        </w:tc>
        <w:tc>
          <w:tcPr>
            <w:tcW w:w="1607" w:type="dxa"/>
            <w:vAlign w:val="center"/>
          </w:tcPr>
          <w:p w14:paraId="702163B3" w14:textId="4731C5C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اليوئنديبي</w:t>
            </w:r>
            <w:r w:rsidRPr="00322D05">
              <w:rPr>
                <w:sz w:val="20"/>
                <w:rtl/>
                <w:lang w:val="en-CA" w:bidi="ar-SA"/>
              </w:rPr>
              <w:t>/اليونيب</w:t>
            </w:r>
          </w:p>
        </w:tc>
        <w:tc>
          <w:tcPr>
            <w:tcW w:w="3640" w:type="dxa"/>
            <w:vAlign w:val="center"/>
          </w:tcPr>
          <w:p w14:paraId="4BFAC223" w14:textId="7E89923D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</w:t>
            </w:r>
            <w:r>
              <w:rPr>
                <w:rFonts w:hint="cs"/>
                <w:rtl/>
              </w:rPr>
              <w:t xml:space="preserve">المرحلة </w:t>
            </w:r>
            <w:r w:rsidRPr="00B84FFB">
              <w:rPr>
                <w:rtl/>
              </w:rPr>
              <w:t>الثانية</w:t>
            </w:r>
            <w:r>
              <w:rPr>
                <w:rFonts w:hint="cs"/>
                <w:rtl/>
              </w:rPr>
              <w:t xml:space="preserve">، </w:t>
            </w:r>
            <w:r w:rsidRPr="00465872">
              <w:rPr>
                <w:rtl/>
              </w:rPr>
              <w:t xml:space="preserve">الشريحة </w:t>
            </w:r>
            <w:r w:rsidRPr="00B84FFB">
              <w:rPr>
                <w:rtl/>
              </w:rPr>
              <w:t>الثانية</w:t>
            </w:r>
            <w:r w:rsidRPr="00465872">
              <w:rPr>
                <w:rtl/>
              </w:rPr>
              <w:t>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6DF69925" w14:textId="5B91B4DD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98/35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85E17E1" w14:textId="3F3FBA5C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04CFD7B3" w14:textId="77777777" w:rsidTr="009A1CF7">
        <w:tc>
          <w:tcPr>
            <w:tcW w:w="529" w:type="dxa"/>
            <w:vAlign w:val="center"/>
          </w:tcPr>
          <w:p w14:paraId="33C859F6" w14:textId="7079FC89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17</w:t>
            </w:r>
          </w:p>
        </w:tc>
        <w:tc>
          <w:tcPr>
            <w:tcW w:w="1698" w:type="dxa"/>
            <w:vAlign w:val="center"/>
          </w:tcPr>
          <w:p w14:paraId="282FF2E2" w14:textId="119357C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غيانا</w:t>
            </w:r>
          </w:p>
        </w:tc>
        <w:tc>
          <w:tcPr>
            <w:tcW w:w="1607" w:type="dxa"/>
            <w:vAlign w:val="center"/>
          </w:tcPr>
          <w:p w14:paraId="52858AA3" w14:textId="08080CC6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BF5EA6">
              <w:rPr>
                <w:sz w:val="20"/>
                <w:rtl/>
                <w:lang w:val="en-CA" w:bidi="ar-SA"/>
              </w:rPr>
              <w:t>اليونيب</w:t>
            </w:r>
            <w:r>
              <w:rPr>
                <w:rFonts w:hint="cs"/>
                <w:sz w:val="20"/>
                <w:rtl/>
                <w:lang w:val="en-CA" w:bidi="ar-SA"/>
              </w:rPr>
              <w:t>/اليوئنديبي</w:t>
            </w:r>
          </w:p>
        </w:tc>
        <w:tc>
          <w:tcPr>
            <w:tcW w:w="3640" w:type="dxa"/>
            <w:vAlign w:val="center"/>
          </w:tcPr>
          <w:p w14:paraId="68247471" w14:textId="493E973D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</w:t>
            </w:r>
            <w:r w:rsidRPr="009F1F38">
              <w:rPr>
                <w:rtl/>
              </w:rPr>
              <w:t>(المرحلة الثا</w:t>
            </w:r>
            <w:r>
              <w:rPr>
                <w:rFonts w:hint="cs"/>
                <w:rtl/>
              </w:rPr>
              <w:t>ني</w:t>
            </w:r>
            <w:r w:rsidRPr="009F1F38">
              <w:rPr>
                <w:rtl/>
              </w:rPr>
              <w:t xml:space="preserve">ة، الشريحة </w:t>
            </w:r>
            <w:r>
              <w:rPr>
                <w:rFonts w:hint="cs"/>
                <w:rtl/>
              </w:rPr>
              <w:t>الرابعة</w:t>
            </w:r>
            <w:r w:rsidRPr="009F1F38">
              <w:rPr>
                <w:rtl/>
              </w:rPr>
              <w:t>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5993FC19" w14:textId="10D9498F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98/36</w:t>
            </w:r>
          </w:p>
        </w:tc>
        <w:tc>
          <w:tcPr>
            <w:tcW w:w="893" w:type="dxa"/>
            <w:vAlign w:val="center"/>
          </w:tcPr>
          <w:p w14:paraId="1D3B3E40" w14:textId="0ADD26A7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4F63D4B7" w14:textId="77777777" w:rsidTr="000A1FFA">
        <w:tc>
          <w:tcPr>
            <w:tcW w:w="529" w:type="dxa"/>
            <w:vAlign w:val="center"/>
          </w:tcPr>
          <w:p w14:paraId="34929537" w14:textId="3453F1D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18</w:t>
            </w:r>
          </w:p>
        </w:tc>
        <w:tc>
          <w:tcPr>
            <w:tcW w:w="1698" w:type="dxa"/>
            <w:vAlign w:val="center"/>
          </w:tcPr>
          <w:p w14:paraId="767338BE" w14:textId="246A79A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BF5EA6">
              <w:rPr>
                <w:rtl/>
              </w:rPr>
              <w:t>ملاوي</w:t>
            </w:r>
          </w:p>
        </w:tc>
        <w:tc>
          <w:tcPr>
            <w:tcW w:w="1607" w:type="dxa"/>
            <w:vAlign w:val="center"/>
          </w:tcPr>
          <w:p w14:paraId="3D54C217" w14:textId="3AB3886B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40" w:type="dxa"/>
            <w:vAlign w:val="center"/>
          </w:tcPr>
          <w:p w14:paraId="77A6C9F0" w14:textId="6824AB8A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</w:t>
            </w:r>
            <w:r w:rsidRPr="00B84FFB">
              <w:rPr>
                <w:rtl/>
              </w:rPr>
              <w:t>الثانية</w:t>
            </w:r>
            <w:r w:rsidRPr="00465872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الثالثة</w:t>
            </w:r>
            <w:r w:rsidRPr="00465872">
              <w:rPr>
                <w:rtl/>
              </w:rPr>
              <w:t xml:space="preserve">) 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549DF75E" w14:textId="251367D2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98/38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4B27C2AA" w14:textId="6120963B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--</w:t>
            </w:r>
          </w:p>
        </w:tc>
      </w:tr>
      <w:tr w:rsidR="009A1CF7" w:rsidRPr="002E5A50" w14:paraId="51E36DA7" w14:textId="77777777" w:rsidTr="009A1CF7">
        <w:tc>
          <w:tcPr>
            <w:tcW w:w="529" w:type="dxa"/>
            <w:vAlign w:val="center"/>
          </w:tcPr>
          <w:p w14:paraId="43E44BF8" w14:textId="58FF2E9D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19</w:t>
            </w:r>
          </w:p>
        </w:tc>
        <w:tc>
          <w:tcPr>
            <w:tcW w:w="1698" w:type="dxa"/>
            <w:vAlign w:val="center"/>
          </w:tcPr>
          <w:p w14:paraId="28433A9E" w14:textId="22FAC9B4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المكسيك</w:t>
            </w:r>
          </w:p>
        </w:tc>
        <w:tc>
          <w:tcPr>
            <w:tcW w:w="1607" w:type="dxa"/>
            <w:vAlign w:val="center"/>
          </w:tcPr>
          <w:p w14:paraId="362C8ADA" w14:textId="7968F830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40" w:type="dxa"/>
            <w:vAlign w:val="center"/>
          </w:tcPr>
          <w:p w14:paraId="65D7A3A9" w14:textId="5392A66D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 w:rsidRPr="00F130A7">
              <w:rPr>
                <w:rtl/>
              </w:rPr>
              <w:t xml:space="preserve">التحكم في انبعاثات الهيدروفلوروكربون-23 الناتجة عن إنتاج الهيدروكلوروفلوروكربون-22 </w:t>
            </w:r>
            <w:r>
              <w:rPr>
                <w:rFonts w:hint="cs"/>
                <w:rtl/>
              </w:rPr>
              <w:t xml:space="preserve">وإزالتها </w:t>
            </w:r>
            <w:r w:rsidRPr="00F130A7">
              <w:rPr>
                <w:rtl/>
              </w:rPr>
              <w:t>في شركة</w:t>
            </w:r>
            <w:r>
              <w:rPr>
                <w:rFonts w:hint="cs"/>
                <w:rtl/>
              </w:rPr>
              <w:t xml:space="preserve"> كويموباسيكوس </w:t>
            </w:r>
            <w:r w:rsidRPr="009A1CF7">
              <w:t>Quimobásicos</w:t>
            </w:r>
            <w:r>
              <w:rPr>
                <w:rFonts w:hint="cs"/>
                <w:rtl/>
              </w:rPr>
              <w:t xml:space="preserve"> (الشريحة الخامسة)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1CAE7BC3" w14:textId="5595F88F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98/39</w:t>
            </w:r>
          </w:p>
        </w:tc>
        <w:tc>
          <w:tcPr>
            <w:tcW w:w="893" w:type="dxa"/>
            <w:vAlign w:val="center"/>
          </w:tcPr>
          <w:p w14:paraId="6CCEBADC" w14:textId="6533865E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1-19</w:t>
            </w:r>
          </w:p>
        </w:tc>
      </w:tr>
      <w:tr w:rsidR="009A1CF7" w:rsidRPr="002E5A50" w14:paraId="339DE3AA" w14:textId="77777777" w:rsidTr="009A1CF7">
        <w:tc>
          <w:tcPr>
            <w:tcW w:w="529" w:type="dxa"/>
            <w:vAlign w:val="center"/>
          </w:tcPr>
          <w:p w14:paraId="50E73BAA" w14:textId="2EE2C7FC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20</w:t>
            </w:r>
          </w:p>
        </w:tc>
        <w:tc>
          <w:tcPr>
            <w:tcW w:w="1698" w:type="dxa"/>
            <w:vAlign w:val="center"/>
          </w:tcPr>
          <w:p w14:paraId="51E8D434" w14:textId="4D6FB7A2" w:rsidR="009A1CF7" w:rsidRDefault="009A1CF7" w:rsidP="009A1CF7">
            <w:pPr>
              <w:bidi/>
              <w:jc w:val="left"/>
              <w:rPr>
                <w:rtl/>
              </w:rPr>
            </w:pPr>
            <w:r w:rsidRPr="00BF5EA6">
              <w:rPr>
                <w:rtl/>
              </w:rPr>
              <w:t>النيجر</w:t>
            </w:r>
          </w:p>
        </w:tc>
        <w:tc>
          <w:tcPr>
            <w:tcW w:w="1607" w:type="dxa"/>
            <w:vAlign w:val="center"/>
          </w:tcPr>
          <w:p w14:paraId="6C21BADC" w14:textId="3A9B3DDC" w:rsidR="009A1CF7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اليونيدو</w:t>
            </w:r>
            <w:r>
              <w:rPr>
                <w:rFonts w:hint="cs"/>
                <w:sz w:val="20"/>
                <w:rtl/>
                <w:lang w:val="en-CA" w:bidi="ar-SA"/>
              </w:rPr>
              <w:t>/اليونيب</w:t>
            </w:r>
          </w:p>
        </w:tc>
        <w:tc>
          <w:tcPr>
            <w:tcW w:w="3640" w:type="dxa"/>
            <w:vAlign w:val="center"/>
          </w:tcPr>
          <w:p w14:paraId="650A804E" w14:textId="10171566" w:rsidR="009A1CF7" w:rsidRPr="00BF5F16" w:rsidRDefault="009A1CF7" w:rsidP="009A1CF7">
            <w:pPr>
              <w:bidi/>
              <w:jc w:val="left"/>
              <w:rPr>
                <w:rtl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الثانية</w:t>
            </w:r>
            <w:r w:rsidRPr="009F1F38">
              <w:rPr>
                <w:rtl/>
              </w:rPr>
              <w:t>، الشريحة الثا</w:t>
            </w:r>
            <w:r>
              <w:rPr>
                <w:rFonts w:hint="cs"/>
                <w:rtl/>
              </w:rPr>
              <w:t>ني</w:t>
            </w:r>
            <w:r w:rsidRPr="009F1F38">
              <w:rPr>
                <w:rtl/>
              </w:rPr>
              <w:t>ة)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5EE9303D" w14:textId="7F48A254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98/42</w:t>
            </w:r>
          </w:p>
        </w:tc>
        <w:tc>
          <w:tcPr>
            <w:tcW w:w="893" w:type="dxa"/>
            <w:vAlign w:val="center"/>
          </w:tcPr>
          <w:p w14:paraId="32EC7053" w14:textId="6FE88146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2520AB3C" w14:textId="77777777" w:rsidTr="009A1CF7">
        <w:tc>
          <w:tcPr>
            <w:tcW w:w="529" w:type="dxa"/>
            <w:vAlign w:val="center"/>
          </w:tcPr>
          <w:p w14:paraId="5A016AD7" w14:textId="548576B9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21</w:t>
            </w:r>
          </w:p>
        </w:tc>
        <w:tc>
          <w:tcPr>
            <w:tcW w:w="1698" w:type="dxa"/>
            <w:vAlign w:val="center"/>
          </w:tcPr>
          <w:p w14:paraId="036C8E1B" w14:textId="7F05D358" w:rsidR="009A1CF7" w:rsidRDefault="009A1CF7" w:rsidP="009A1CF7">
            <w:pPr>
              <w:bidi/>
              <w:jc w:val="left"/>
              <w:rPr>
                <w:rtl/>
              </w:rPr>
            </w:pPr>
            <w:r w:rsidRPr="00BF5EA6">
              <w:rPr>
                <w:rtl/>
              </w:rPr>
              <w:t>بنما</w:t>
            </w:r>
          </w:p>
        </w:tc>
        <w:tc>
          <w:tcPr>
            <w:tcW w:w="1607" w:type="dxa"/>
            <w:vAlign w:val="center"/>
          </w:tcPr>
          <w:p w14:paraId="769446AC" w14:textId="24E60B26" w:rsidR="009A1CF7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اليوئنديبي</w:t>
            </w:r>
          </w:p>
        </w:tc>
        <w:tc>
          <w:tcPr>
            <w:tcW w:w="3640" w:type="dxa"/>
            <w:vAlign w:val="center"/>
          </w:tcPr>
          <w:p w14:paraId="31681C69" w14:textId="7F2DA808" w:rsidR="009A1CF7" w:rsidRPr="00BF5F16" w:rsidRDefault="009A1CF7" w:rsidP="009A1CF7">
            <w:pPr>
              <w:bidi/>
              <w:jc w:val="left"/>
              <w:rPr>
                <w:rtl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الثالثة</w:t>
            </w:r>
            <w:r w:rsidRPr="009F1F38">
              <w:rPr>
                <w:rtl/>
              </w:rPr>
              <w:t>، الشريحة الثالثة)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216BF97" w14:textId="2C959D63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98/45</w:t>
            </w:r>
          </w:p>
        </w:tc>
        <w:tc>
          <w:tcPr>
            <w:tcW w:w="893" w:type="dxa"/>
            <w:vAlign w:val="center"/>
          </w:tcPr>
          <w:p w14:paraId="3DC0B65C" w14:textId="3114810C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7888BF97" w14:textId="77777777" w:rsidTr="009A1CF7">
        <w:tc>
          <w:tcPr>
            <w:tcW w:w="529" w:type="dxa"/>
            <w:vAlign w:val="center"/>
          </w:tcPr>
          <w:p w14:paraId="0C45F3FF" w14:textId="1BFC6FE3" w:rsidR="009A1CF7" w:rsidRPr="002E5A50" w:rsidRDefault="009A1CF7" w:rsidP="009A1CF7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22</w:t>
            </w:r>
          </w:p>
        </w:tc>
        <w:tc>
          <w:tcPr>
            <w:tcW w:w="1698" w:type="dxa"/>
            <w:vAlign w:val="center"/>
          </w:tcPr>
          <w:p w14:paraId="72AE47F6" w14:textId="4209D138" w:rsidR="009A1CF7" w:rsidRDefault="009A1CF7" w:rsidP="009A1CF7">
            <w:pPr>
              <w:bidi/>
              <w:jc w:val="left"/>
              <w:rPr>
                <w:rtl/>
              </w:rPr>
            </w:pPr>
            <w:r w:rsidRPr="00BF5EA6">
              <w:rPr>
                <w:rtl/>
              </w:rPr>
              <w:t>سورينام</w:t>
            </w:r>
          </w:p>
        </w:tc>
        <w:tc>
          <w:tcPr>
            <w:tcW w:w="1607" w:type="dxa"/>
            <w:vAlign w:val="center"/>
          </w:tcPr>
          <w:p w14:paraId="230BAFC4" w14:textId="6F95EED2" w:rsidR="009A1CF7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40" w:type="dxa"/>
            <w:vAlign w:val="center"/>
          </w:tcPr>
          <w:p w14:paraId="1262AE60" w14:textId="2A2BBBA9" w:rsidR="009A1CF7" w:rsidRPr="00BF5F16" w:rsidRDefault="009A1CF7" w:rsidP="009A1CF7">
            <w:pPr>
              <w:bidi/>
              <w:jc w:val="left"/>
              <w:rPr>
                <w:rtl/>
              </w:rPr>
            </w:pPr>
            <w:r w:rsidRPr="009A1CF7">
              <w:rPr>
                <w:rtl/>
              </w:rPr>
              <w:t>أنشطة إضافية متعلقة بكفاءة استخدام الطاقة (المقرر 89/6)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6EC846E1" w14:textId="26904B4C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98/48</w:t>
            </w:r>
          </w:p>
        </w:tc>
        <w:tc>
          <w:tcPr>
            <w:tcW w:w="893" w:type="dxa"/>
            <w:vAlign w:val="center"/>
          </w:tcPr>
          <w:p w14:paraId="145413D0" w14:textId="7AA780B9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  <w:tr w:rsidR="009A1CF7" w:rsidRPr="002E5A50" w14:paraId="1C350663" w14:textId="77777777" w:rsidTr="009A1CF7">
        <w:tc>
          <w:tcPr>
            <w:tcW w:w="529" w:type="dxa"/>
            <w:vAlign w:val="center"/>
          </w:tcPr>
          <w:p w14:paraId="087F063B" w14:textId="145C7B80" w:rsidR="009A1CF7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23</w:t>
            </w:r>
          </w:p>
        </w:tc>
        <w:tc>
          <w:tcPr>
            <w:tcW w:w="1698" w:type="dxa"/>
            <w:vAlign w:val="center"/>
          </w:tcPr>
          <w:p w14:paraId="0C1EB5C4" w14:textId="6F3CA3D4" w:rsidR="009A1CF7" w:rsidRPr="00322D05" w:rsidRDefault="009A1CF7" w:rsidP="009A1CF7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توغو</w:t>
            </w:r>
          </w:p>
        </w:tc>
        <w:tc>
          <w:tcPr>
            <w:tcW w:w="1607" w:type="dxa"/>
            <w:vAlign w:val="center"/>
          </w:tcPr>
          <w:p w14:paraId="112FD9C0" w14:textId="1B214C78" w:rsidR="009A1CF7" w:rsidRPr="009F1F38" w:rsidRDefault="009A1CF7" w:rsidP="009A1CF7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40" w:type="dxa"/>
            <w:vAlign w:val="center"/>
          </w:tcPr>
          <w:p w14:paraId="73C16168" w14:textId="284F2E23" w:rsidR="009A1CF7" w:rsidRPr="009F1F38" w:rsidRDefault="009A1CF7" w:rsidP="009A1CF7">
            <w:pPr>
              <w:bidi/>
              <w:jc w:val="left"/>
              <w:rPr>
                <w:rtl/>
              </w:rPr>
            </w:pPr>
            <w:r w:rsidRPr="009A1CF7">
              <w:rPr>
                <w:rtl/>
              </w:rPr>
              <w:t>أنشطة إضافية متعلقة بكفاءة استخدام الطاقة (المقرر 89/6)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5CC2B7A2" w14:textId="08A57809" w:rsidR="009A1CF7" w:rsidRDefault="009A1CF7" w:rsidP="009A1CF7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98/50</w:t>
            </w:r>
          </w:p>
        </w:tc>
        <w:tc>
          <w:tcPr>
            <w:tcW w:w="893" w:type="dxa"/>
            <w:vAlign w:val="center"/>
          </w:tcPr>
          <w:p w14:paraId="350BAE93" w14:textId="07023179" w:rsidR="009A1CF7" w:rsidRPr="002E5A50" w:rsidRDefault="009A1CF7" w:rsidP="009A1CF7">
            <w:pPr>
              <w:bidi/>
              <w:jc w:val="center"/>
              <w:rPr>
                <w:sz w:val="20"/>
                <w:lang w:val="en-CA" w:bidi="ar-SA"/>
              </w:rPr>
            </w:pPr>
            <w:r w:rsidRPr="003C18D9">
              <w:rPr>
                <w:sz w:val="20"/>
              </w:rPr>
              <w:t>--</w:t>
            </w:r>
          </w:p>
        </w:tc>
      </w:tr>
    </w:tbl>
    <w:p w14:paraId="4AA7CCB4" w14:textId="01ABA5E3" w:rsidR="002E5A50" w:rsidRPr="00117616" w:rsidRDefault="00117616" w:rsidP="00300058">
      <w:pPr>
        <w:pStyle w:val="StyleHeader4Para4Left0Firstline0"/>
        <w:widowControl/>
        <w:tabs>
          <w:tab w:val="clear" w:pos="2880"/>
          <w:tab w:val="clear" w:pos="5760"/>
        </w:tabs>
        <w:bidi/>
        <w:spacing w:line="360" w:lineRule="exact"/>
        <w:ind w:left="4"/>
        <w:rPr>
          <w:sz w:val="22"/>
          <w:szCs w:val="22"/>
          <w:rtl/>
        </w:rPr>
      </w:pPr>
      <w:r w:rsidRPr="00117616">
        <w:rPr>
          <w:sz w:val="22"/>
          <w:szCs w:val="22"/>
          <w:rtl/>
        </w:rPr>
        <w:t xml:space="preserve">* </w:t>
      </w:r>
      <w:r w:rsidR="00135141">
        <w:rPr>
          <w:rFonts w:hint="cs"/>
          <w:sz w:val="22"/>
          <w:szCs w:val="22"/>
          <w:rtl/>
        </w:rPr>
        <w:t xml:space="preserve">شريحة </w:t>
      </w:r>
      <w:r w:rsidRPr="00117616">
        <w:rPr>
          <w:sz w:val="22"/>
          <w:szCs w:val="22"/>
          <w:rtl/>
        </w:rPr>
        <w:t>تشمل طلب للقيام بأنشطة إضافية تتعلق بكفاءة</w:t>
      </w:r>
      <w:r w:rsidR="00AA497B">
        <w:rPr>
          <w:rFonts w:hint="cs"/>
          <w:sz w:val="22"/>
          <w:szCs w:val="22"/>
          <w:rtl/>
        </w:rPr>
        <w:t xml:space="preserve"> استخدام</w:t>
      </w:r>
      <w:r w:rsidRPr="00117616">
        <w:rPr>
          <w:sz w:val="22"/>
          <w:szCs w:val="22"/>
          <w:rtl/>
        </w:rPr>
        <w:t xml:space="preserve"> الطاقة وفقا</w:t>
      </w:r>
      <w:r w:rsidR="00135141">
        <w:rPr>
          <w:rFonts w:hint="cs"/>
          <w:sz w:val="22"/>
          <w:szCs w:val="22"/>
          <w:rtl/>
        </w:rPr>
        <w:t>ً</w:t>
      </w:r>
      <w:r w:rsidRPr="00117616">
        <w:rPr>
          <w:sz w:val="22"/>
          <w:szCs w:val="22"/>
          <w:rtl/>
        </w:rPr>
        <w:t xml:space="preserve"> </w:t>
      </w:r>
      <w:r w:rsidR="00023590">
        <w:rPr>
          <w:rFonts w:hint="cs"/>
          <w:sz w:val="22"/>
          <w:szCs w:val="22"/>
          <w:rtl/>
        </w:rPr>
        <w:t>للمقرر</w:t>
      </w:r>
      <w:r w:rsidRPr="00117616">
        <w:rPr>
          <w:sz w:val="22"/>
          <w:szCs w:val="22"/>
          <w:rtl/>
        </w:rPr>
        <w:t xml:space="preserve"> 89/6</w:t>
      </w:r>
      <w:r w:rsidR="00135141">
        <w:rPr>
          <w:rFonts w:hint="cs"/>
          <w:sz w:val="22"/>
          <w:szCs w:val="22"/>
          <w:rtl/>
        </w:rPr>
        <w:t>.</w:t>
      </w:r>
    </w:p>
    <w:p w14:paraId="5DFCF4A0" w14:textId="6697EDB4" w:rsidR="0092242C" w:rsidRPr="00117616" w:rsidRDefault="00117616" w:rsidP="00300058">
      <w:pPr>
        <w:widowControl w:val="0"/>
        <w:tabs>
          <w:tab w:val="left" w:pos="2880"/>
          <w:tab w:val="left" w:pos="5760"/>
        </w:tabs>
        <w:bidi/>
        <w:spacing w:before="120" w:after="240" w:line="340" w:lineRule="exact"/>
        <w:jc w:val="left"/>
        <w:rPr>
          <w:b/>
          <w:bCs/>
          <w:sz w:val="28"/>
          <w:szCs w:val="28"/>
          <w:rtl/>
          <w:lang w:bidi="ar-EG"/>
        </w:rPr>
      </w:pPr>
      <w:r w:rsidRPr="00117616">
        <w:rPr>
          <w:rFonts w:hint="cs"/>
          <w:b/>
          <w:bCs/>
          <w:sz w:val="28"/>
          <w:szCs w:val="28"/>
          <w:rtl/>
          <w:lang w:bidi="ar-EG"/>
        </w:rPr>
        <w:t>التوصية</w:t>
      </w:r>
    </w:p>
    <w:p w14:paraId="0B66D992" w14:textId="5467D9EA" w:rsidR="0092242C" w:rsidRPr="00117616" w:rsidRDefault="00117616" w:rsidP="00117616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A178DE">
        <w:rPr>
          <w:sz w:val="26"/>
          <w:szCs w:val="26"/>
          <w:u w:val="single"/>
          <w:rtl/>
        </w:rPr>
        <w:t>توصي</w:t>
      </w:r>
      <w:r w:rsidRPr="00117616">
        <w:rPr>
          <w:sz w:val="26"/>
          <w:szCs w:val="26"/>
          <w:rtl/>
        </w:rPr>
        <w:t xml:space="preserve"> الأمانة اللجنة التنفيذية بالموافقة على </w:t>
      </w:r>
      <w:r w:rsidR="00055AD5">
        <w:rPr>
          <w:rFonts w:hint="cs"/>
          <w:sz w:val="26"/>
          <w:szCs w:val="26"/>
          <w:rtl/>
        </w:rPr>
        <w:t>المشروعات</w:t>
      </w:r>
      <w:r w:rsidRPr="00117616">
        <w:rPr>
          <w:sz w:val="26"/>
          <w:szCs w:val="26"/>
          <w:rtl/>
        </w:rPr>
        <w:t xml:space="preserve"> والأنشطة المقدمة للموافقة </w:t>
      </w:r>
      <w:r w:rsidR="00055AD5">
        <w:rPr>
          <w:rFonts w:hint="cs"/>
          <w:sz w:val="26"/>
          <w:szCs w:val="26"/>
          <w:rtl/>
        </w:rPr>
        <w:t>الشمولية عليها</w:t>
      </w:r>
      <w:r w:rsidRPr="00117616">
        <w:rPr>
          <w:sz w:val="26"/>
          <w:szCs w:val="26"/>
          <w:rtl/>
        </w:rPr>
        <w:t xml:space="preserve"> بمستويات التمويل المبينة في </w:t>
      </w:r>
      <w:r w:rsidR="00C876A0">
        <w:rPr>
          <w:rFonts w:hint="cs"/>
          <w:sz w:val="26"/>
          <w:szCs w:val="26"/>
          <w:rtl/>
        </w:rPr>
        <w:t>مرفق</w:t>
      </w:r>
      <w:r w:rsidRPr="00117616">
        <w:rPr>
          <w:sz w:val="26"/>
          <w:szCs w:val="26"/>
          <w:rtl/>
        </w:rPr>
        <w:t xml:space="preserve"> هذه الوثيقة. وتشمل الموافقة على هذه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برامج التنفيذ المرتبطة بالشرائح ذات الصلة من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</w:t>
      </w:r>
      <w:r w:rsidR="00055AD5">
        <w:rPr>
          <w:rFonts w:hint="cs"/>
          <w:sz w:val="26"/>
          <w:szCs w:val="26"/>
          <w:rtl/>
        </w:rPr>
        <w:t>ال</w:t>
      </w:r>
      <w:r w:rsidRPr="00117616">
        <w:rPr>
          <w:sz w:val="26"/>
          <w:szCs w:val="26"/>
          <w:rtl/>
        </w:rPr>
        <w:t xml:space="preserve">متعددة السنوات؛ والاتفاقات المحدثة عند الاقتضاء؛ والشروط أو الأحكام ذات الصلة الواردة في </w:t>
      </w:r>
      <w:r w:rsidR="00135141">
        <w:rPr>
          <w:rFonts w:hint="cs"/>
          <w:sz w:val="26"/>
          <w:szCs w:val="26"/>
          <w:rtl/>
        </w:rPr>
        <w:t>ال</w:t>
      </w:r>
      <w:r w:rsidRPr="00117616">
        <w:rPr>
          <w:sz w:val="26"/>
          <w:szCs w:val="26"/>
          <w:rtl/>
        </w:rPr>
        <w:t>وثائق</w:t>
      </w:r>
      <w:r w:rsidR="00135141">
        <w:rPr>
          <w:rFonts w:hint="cs"/>
          <w:sz w:val="26"/>
          <w:szCs w:val="26"/>
          <w:rtl/>
        </w:rPr>
        <w:t xml:space="preserve"> المقابلة ل</w:t>
      </w:r>
      <w:r w:rsidRPr="00117616">
        <w:rPr>
          <w:sz w:val="26"/>
          <w:szCs w:val="26"/>
          <w:rtl/>
        </w:rPr>
        <w:t>تقييم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؛ والملاحظات التي ستُبلّغ إلى الحكومات المستفيدة لتجديد 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التعزيز المؤسسي.</w:t>
      </w:r>
    </w:p>
    <w:p w14:paraId="6CBAD351" w14:textId="77777777" w:rsidR="007E5D09" w:rsidRDefault="007E5D09">
      <w:pPr>
        <w:rPr>
          <w:rtl/>
          <w:lang w:val="en-CA"/>
        </w:rPr>
      </w:pPr>
    </w:p>
    <w:sectPr w:rsidR="007E5D09" w:rsidSect="009D6D4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864" w:right="1440" w:bottom="720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51F2" w14:textId="77777777" w:rsidR="009D197C" w:rsidRDefault="009D197C">
      <w:r>
        <w:separator/>
      </w:r>
    </w:p>
  </w:endnote>
  <w:endnote w:type="continuationSeparator" w:id="0">
    <w:p w14:paraId="414B90DF" w14:textId="77777777" w:rsidR="009D197C" w:rsidRDefault="009D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5599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B818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767D7F" w14:textId="77777777" w:rsidR="00A90D48" w:rsidRDefault="00A90D48" w:rsidP="00A90D4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6859FCBE" w14:textId="588E5758" w:rsidR="00A90D48" w:rsidRPr="0004030F" w:rsidRDefault="00A90D48" w:rsidP="0004030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AB0F7" w14:textId="77777777" w:rsidR="009D197C" w:rsidRDefault="009D197C" w:rsidP="009C0DBA">
      <w:pPr>
        <w:bidi/>
      </w:pPr>
      <w:r>
        <w:separator/>
      </w:r>
    </w:p>
  </w:footnote>
  <w:footnote w:type="continuationSeparator" w:id="0">
    <w:p w14:paraId="127DEB83" w14:textId="77777777" w:rsidR="009D197C" w:rsidRDefault="009D197C">
      <w:r>
        <w:continuationSeparator/>
      </w:r>
    </w:p>
  </w:footnote>
  <w:footnote w:id="1">
    <w:p w14:paraId="75630612" w14:textId="4C8F8EDD" w:rsidR="003223E5" w:rsidRDefault="003223E5" w:rsidP="003223E5">
      <w:pPr>
        <w:pStyle w:val="FootnoteText"/>
        <w:bidi/>
      </w:pPr>
      <w:r>
        <w:rPr>
          <w:rStyle w:val="FootnoteReference"/>
        </w:rPr>
        <w:footnoteRef/>
      </w:r>
      <w:r w:rsidR="007B395D">
        <w:rPr>
          <w:rFonts w:hint="cs"/>
          <w:rtl/>
        </w:rPr>
        <w:t xml:space="preserve"> </w:t>
      </w:r>
      <w:r w:rsidRPr="003223E5">
        <w:t>UNEP/OzL.Pro/ExCom/</w:t>
      </w:r>
      <w:r w:rsidR="00E65030">
        <w:t>9</w:t>
      </w:r>
      <w:r w:rsidR="007B395D">
        <w:t>8</w:t>
      </w:r>
      <w:r w:rsidRPr="003223E5">
        <w:t>/1</w:t>
      </w:r>
      <w:r w:rsidR="007B395D">
        <w:rPr>
          <w:rFonts w:hint="cs"/>
          <w:rtl/>
        </w:rPr>
        <w:t>.</w:t>
      </w:r>
    </w:p>
  </w:footnote>
  <w:footnote w:id="2">
    <w:p w14:paraId="6DA15B19" w14:textId="045830A9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42434">
        <w:rPr>
          <w:rFonts w:hint="cs"/>
          <w:rtl/>
        </w:rPr>
        <w:t xml:space="preserve"> </w:t>
      </w:r>
      <w:r w:rsidR="00042434" w:rsidRPr="00042434">
        <w:t>UNEP/OzL.Pro/ExCom/98/14</w:t>
      </w:r>
    </w:p>
  </w:footnote>
  <w:footnote w:id="3">
    <w:p w14:paraId="1EE99131" w14:textId="1CBD77DD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42434">
        <w:rPr>
          <w:rFonts w:hint="cs"/>
          <w:rtl/>
          <w:lang w:val="en-US"/>
        </w:rPr>
        <w:t xml:space="preserve"> </w:t>
      </w:r>
      <w:r w:rsidR="00042434" w:rsidRPr="00042434">
        <w:rPr>
          <w:lang w:val="en-US"/>
        </w:rPr>
        <w:t>UNEP/OzL.Pro/ExCom/98/15</w:t>
      </w:r>
    </w:p>
  </w:footnote>
  <w:footnote w:id="4">
    <w:p w14:paraId="7B96848F" w14:textId="5C4E6AC0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42434">
        <w:rPr>
          <w:rFonts w:hint="cs"/>
          <w:rtl/>
          <w:lang w:val="en-US"/>
        </w:rPr>
        <w:t xml:space="preserve"> </w:t>
      </w:r>
      <w:r w:rsidR="00042434" w:rsidRPr="00042434">
        <w:rPr>
          <w:lang w:val="en-US"/>
        </w:rPr>
        <w:t>UNEP/OzL.Pro/ExCom/98/16</w:t>
      </w:r>
    </w:p>
  </w:footnote>
  <w:footnote w:id="5">
    <w:p w14:paraId="7AEF61A1" w14:textId="2D326FB0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42434" w:rsidRPr="00042434">
        <w:rPr>
          <w:lang w:val="en-US"/>
        </w:rPr>
        <w:t>UNEP/OzL.Pro/ExCom/98/11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BC06" w14:textId="77777777" w:rsidR="00ED55A3" w:rsidRPr="00ED55A3" w:rsidRDefault="00ED55A3" w:rsidP="00ED55A3">
    <w:pPr>
      <w:rPr>
        <w:rFonts w:eastAsiaTheme="minorEastAsia"/>
        <w:sz w:val="22"/>
        <w:szCs w:val="22"/>
        <w:lang w:val="en-CA" w:eastAsia="zh-CN" w:bidi="ar-SA"/>
      </w:rPr>
    </w:pPr>
    <w:r w:rsidRPr="00ED55A3">
      <w:rPr>
        <w:rFonts w:eastAsiaTheme="minorEastAsia"/>
        <w:sz w:val="22"/>
        <w:szCs w:val="22"/>
        <w:lang w:val="en-CA" w:eastAsia="zh-CN" w:bidi="ar-SA"/>
      </w:rPr>
      <w:fldChar w:fldCharType="begin"/>
    </w:r>
    <w:r w:rsidRPr="00ED55A3">
      <w:rPr>
        <w:rFonts w:eastAsiaTheme="minorEastAsia"/>
        <w:sz w:val="22"/>
        <w:szCs w:val="22"/>
        <w:lang w:val="en-CA" w:eastAsia="zh-CN" w:bidi="ar-SA"/>
      </w:rPr>
      <w:instrText xml:space="preserve"> DOCPROPERTY "Document number"  \* MERGEFORMAT </w:instrText>
    </w:r>
    <w:r w:rsidRPr="00ED55A3">
      <w:rPr>
        <w:rFonts w:eastAsiaTheme="minorEastAsia"/>
        <w:sz w:val="22"/>
        <w:szCs w:val="22"/>
        <w:lang w:val="en-CA" w:eastAsia="zh-CN" w:bidi="ar-SA"/>
      </w:rPr>
      <w:fldChar w:fldCharType="separate"/>
    </w:r>
    <w:r w:rsidRPr="00ED55A3">
      <w:rPr>
        <w:rFonts w:eastAsiaTheme="minorEastAsia"/>
        <w:sz w:val="22"/>
        <w:szCs w:val="22"/>
        <w:lang w:val="en-CA" w:eastAsia="zh-CN" w:bidi="ar-SA"/>
      </w:rPr>
      <w:t>UNEP/OzL.Pro/ExCom/98/12</w:t>
    </w:r>
    <w:r w:rsidRPr="00ED55A3">
      <w:rPr>
        <w:rFonts w:eastAsiaTheme="minorEastAsia"/>
        <w:sz w:val="22"/>
        <w:szCs w:val="22"/>
        <w:lang w:val="en-CA" w:eastAsia="zh-CN" w:bidi="ar-SA"/>
      </w:rPr>
      <w:fldChar w:fldCharType="end"/>
    </w:r>
  </w:p>
  <w:p w14:paraId="0849722B" w14:textId="77777777" w:rsidR="007E5D09" w:rsidRDefault="007E5D09"/>
  <w:p w14:paraId="04AD9120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5D55" w14:textId="77777777" w:rsidR="00ED55A3" w:rsidRPr="00ED55A3" w:rsidRDefault="00ED55A3" w:rsidP="00ED55A3">
    <w:pPr>
      <w:jc w:val="right"/>
      <w:rPr>
        <w:rFonts w:eastAsiaTheme="minorEastAsia"/>
        <w:sz w:val="22"/>
        <w:szCs w:val="22"/>
        <w:lang w:val="en-CA" w:eastAsia="zh-CN" w:bidi="ar-SA"/>
      </w:rPr>
    </w:pPr>
    <w:r w:rsidRPr="00ED55A3">
      <w:rPr>
        <w:rFonts w:eastAsiaTheme="minorEastAsia"/>
        <w:sz w:val="22"/>
        <w:szCs w:val="22"/>
        <w:lang w:val="en-CA" w:eastAsia="zh-CN" w:bidi="ar-SA"/>
      </w:rPr>
      <w:fldChar w:fldCharType="begin"/>
    </w:r>
    <w:r w:rsidRPr="00ED55A3">
      <w:rPr>
        <w:rFonts w:eastAsiaTheme="minorEastAsia"/>
        <w:sz w:val="22"/>
        <w:szCs w:val="22"/>
        <w:lang w:val="en-CA" w:eastAsia="zh-CN" w:bidi="ar-SA"/>
      </w:rPr>
      <w:instrText xml:space="preserve"> DOCPROPERTY "Document number"  \* MERGEFORMAT </w:instrText>
    </w:r>
    <w:r w:rsidRPr="00ED55A3">
      <w:rPr>
        <w:rFonts w:eastAsiaTheme="minorEastAsia"/>
        <w:sz w:val="22"/>
        <w:szCs w:val="22"/>
        <w:lang w:val="en-CA" w:eastAsia="zh-CN" w:bidi="ar-SA"/>
      </w:rPr>
      <w:fldChar w:fldCharType="separate"/>
    </w:r>
    <w:r w:rsidRPr="00ED55A3">
      <w:rPr>
        <w:rFonts w:eastAsiaTheme="minorEastAsia"/>
        <w:sz w:val="22"/>
        <w:szCs w:val="22"/>
        <w:lang w:val="en-CA" w:eastAsia="zh-CN" w:bidi="ar-SA"/>
      </w:rPr>
      <w:t>UNEP/OzL.Pro/ExCom/98/12</w:t>
    </w:r>
    <w:r w:rsidRPr="00ED55A3">
      <w:rPr>
        <w:rFonts w:eastAsiaTheme="minorEastAsia"/>
        <w:sz w:val="22"/>
        <w:szCs w:val="22"/>
        <w:lang w:val="en-CA" w:eastAsia="zh-CN" w:bidi="ar-SA"/>
      </w:rPr>
      <w:fldChar w:fldCharType="end"/>
    </w:r>
  </w:p>
  <w:p w14:paraId="7C04048F" w14:textId="77777777" w:rsidR="007E5D09" w:rsidRDefault="007E5D09"/>
  <w:p w14:paraId="412FE81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FF0213F"/>
    <w:multiLevelType w:val="hybridMultilevel"/>
    <w:tmpl w:val="0D4EB428"/>
    <w:lvl w:ilvl="0" w:tplc="CFFED1D0">
      <w:start w:val="1"/>
      <w:numFmt w:val="decimal"/>
      <w:lvlText w:val="%1."/>
      <w:lvlJc w:val="left"/>
      <w:pPr>
        <w:ind w:left="724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35253955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CE"/>
    <w:rsid w:val="00013372"/>
    <w:rsid w:val="00017133"/>
    <w:rsid w:val="00023590"/>
    <w:rsid w:val="0002642B"/>
    <w:rsid w:val="0003197D"/>
    <w:rsid w:val="0004030F"/>
    <w:rsid w:val="00042434"/>
    <w:rsid w:val="0004254A"/>
    <w:rsid w:val="00055AD5"/>
    <w:rsid w:val="00072799"/>
    <w:rsid w:val="000861FE"/>
    <w:rsid w:val="00097D58"/>
    <w:rsid w:val="000A2289"/>
    <w:rsid w:val="000C2FE8"/>
    <w:rsid w:val="000E0770"/>
    <w:rsid w:val="000E1354"/>
    <w:rsid w:val="000F539F"/>
    <w:rsid w:val="00110617"/>
    <w:rsid w:val="00117616"/>
    <w:rsid w:val="00131C18"/>
    <w:rsid w:val="00135141"/>
    <w:rsid w:val="00144FC0"/>
    <w:rsid w:val="00170997"/>
    <w:rsid w:val="001D2B45"/>
    <w:rsid w:val="001F4CC4"/>
    <w:rsid w:val="0022104F"/>
    <w:rsid w:val="00226608"/>
    <w:rsid w:val="00261458"/>
    <w:rsid w:val="002665B5"/>
    <w:rsid w:val="00293A6E"/>
    <w:rsid w:val="002A3F01"/>
    <w:rsid w:val="002B535E"/>
    <w:rsid w:val="002D7978"/>
    <w:rsid w:val="002E5A50"/>
    <w:rsid w:val="002E6A6F"/>
    <w:rsid w:val="002E7EF7"/>
    <w:rsid w:val="002F505F"/>
    <w:rsid w:val="00300058"/>
    <w:rsid w:val="003223E5"/>
    <w:rsid w:val="00322D05"/>
    <w:rsid w:val="0032579D"/>
    <w:rsid w:val="0035272F"/>
    <w:rsid w:val="0035441C"/>
    <w:rsid w:val="003554EE"/>
    <w:rsid w:val="00377E9D"/>
    <w:rsid w:val="00392DDC"/>
    <w:rsid w:val="00393115"/>
    <w:rsid w:val="003C2491"/>
    <w:rsid w:val="003C2739"/>
    <w:rsid w:val="003F2852"/>
    <w:rsid w:val="00410282"/>
    <w:rsid w:val="00416AD7"/>
    <w:rsid w:val="00456EA6"/>
    <w:rsid w:val="004570DC"/>
    <w:rsid w:val="004618AD"/>
    <w:rsid w:val="00480F13"/>
    <w:rsid w:val="004A01BA"/>
    <w:rsid w:val="004A143B"/>
    <w:rsid w:val="004C5B74"/>
    <w:rsid w:val="004D3E61"/>
    <w:rsid w:val="004E184D"/>
    <w:rsid w:val="004E2C5F"/>
    <w:rsid w:val="00520E4A"/>
    <w:rsid w:val="0053096E"/>
    <w:rsid w:val="00546241"/>
    <w:rsid w:val="005727AD"/>
    <w:rsid w:val="0057283B"/>
    <w:rsid w:val="00583F2A"/>
    <w:rsid w:val="00584ED8"/>
    <w:rsid w:val="00585EFC"/>
    <w:rsid w:val="005A20A6"/>
    <w:rsid w:val="005B65DF"/>
    <w:rsid w:val="005C1738"/>
    <w:rsid w:val="005C7D4A"/>
    <w:rsid w:val="005D3689"/>
    <w:rsid w:val="005E5C32"/>
    <w:rsid w:val="005F1EE6"/>
    <w:rsid w:val="005F790D"/>
    <w:rsid w:val="00615698"/>
    <w:rsid w:val="00624AEF"/>
    <w:rsid w:val="00662A73"/>
    <w:rsid w:val="006759DA"/>
    <w:rsid w:val="006B14ED"/>
    <w:rsid w:val="006F2A2C"/>
    <w:rsid w:val="006F37C5"/>
    <w:rsid w:val="00702662"/>
    <w:rsid w:val="00786775"/>
    <w:rsid w:val="00791A1A"/>
    <w:rsid w:val="007B395D"/>
    <w:rsid w:val="007C3C73"/>
    <w:rsid w:val="007C6EF9"/>
    <w:rsid w:val="007D141D"/>
    <w:rsid w:val="007D424B"/>
    <w:rsid w:val="007D567C"/>
    <w:rsid w:val="007E20B0"/>
    <w:rsid w:val="007E5D09"/>
    <w:rsid w:val="008075B3"/>
    <w:rsid w:val="00811342"/>
    <w:rsid w:val="00823928"/>
    <w:rsid w:val="008402E0"/>
    <w:rsid w:val="0084173D"/>
    <w:rsid w:val="00843589"/>
    <w:rsid w:val="00872D99"/>
    <w:rsid w:val="00885865"/>
    <w:rsid w:val="008E2901"/>
    <w:rsid w:val="008E3DF3"/>
    <w:rsid w:val="0090339C"/>
    <w:rsid w:val="00920424"/>
    <w:rsid w:val="0092242C"/>
    <w:rsid w:val="00927EE8"/>
    <w:rsid w:val="00971762"/>
    <w:rsid w:val="00983FD1"/>
    <w:rsid w:val="009A1CF7"/>
    <w:rsid w:val="009A5140"/>
    <w:rsid w:val="009C0DBA"/>
    <w:rsid w:val="009C46B2"/>
    <w:rsid w:val="009D197C"/>
    <w:rsid w:val="009D6D4A"/>
    <w:rsid w:val="009E3DBB"/>
    <w:rsid w:val="009F1F38"/>
    <w:rsid w:val="00A178DE"/>
    <w:rsid w:val="00A44778"/>
    <w:rsid w:val="00A451FA"/>
    <w:rsid w:val="00A476EE"/>
    <w:rsid w:val="00A52A99"/>
    <w:rsid w:val="00A55ED2"/>
    <w:rsid w:val="00A56EDB"/>
    <w:rsid w:val="00A62048"/>
    <w:rsid w:val="00A74C5A"/>
    <w:rsid w:val="00A755B6"/>
    <w:rsid w:val="00A907AD"/>
    <w:rsid w:val="00A90D48"/>
    <w:rsid w:val="00AA497B"/>
    <w:rsid w:val="00AB4886"/>
    <w:rsid w:val="00AD364B"/>
    <w:rsid w:val="00AE7157"/>
    <w:rsid w:val="00B07846"/>
    <w:rsid w:val="00B11DB6"/>
    <w:rsid w:val="00B36223"/>
    <w:rsid w:val="00B40E87"/>
    <w:rsid w:val="00B81E83"/>
    <w:rsid w:val="00B84FFB"/>
    <w:rsid w:val="00B87A47"/>
    <w:rsid w:val="00B9237B"/>
    <w:rsid w:val="00BA3FBB"/>
    <w:rsid w:val="00BB1C42"/>
    <w:rsid w:val="00BC2F6A"/>
    <w:rsid w:val="00BE41A8"/>
    <w:rsid w:val="00BE4465"/>
    <w:rsid w:val="00BF5EA6"/>
    <w:rsid w:val="00BF5F16"/>
    <w:rsid w:val="00C011CA"/>
    <w:rsid w:val="00C0337B"/>
    <w:rsid w:val="00C27B58"/>
    <w:rsid w:val="00C40373"/>
    <w:rsid w:val="00C40448"/>
    <w:rsid w:val="00C55EF2"/>
    <w:rsid w:val="00C705C9"/>
    <w:rsid w:val="00C7391D"/>
    <w:rsid w:val="00C75CCE"/>
    <w:rsid w:val="00C83E39"/>
    <w:rsid w:val="00C876A0"/>
    <w:rsid w:val="00CE1373"/>
    <w:rsid w:val="00D006A9"/>
    <w:rsid w:val="00D00800"/>
    <w:rsid w:val="00D14674"/>
    <w:rsid w:val="00D33535"/>
    <w:rsid w:val="00D439F3"/>
    <w:rsid w:val="00D44CF6"/>
    <w:rsid w:val="00D45C4D"/>
    <w:rsid w:val="00D6339B"/>
    <w:rsid w:val="00D760E1"/>
    <w:rsid w:val="00DA0A0B"/>
    <w:rsid w:val="00DB6B57"/>
    <w:rsid w:val="00DB756C"/>
    <w:rsid w:val="00E1360E"/>
    <w:rsid w:val="00E27B62"/>
    <w:rsid w:val="00E54B59"/>
    <w:rsid w:val="00E65030"/>
    <w:rsid w:val="00E86EBE"/>
    <w:rsid w:val="00EB6E0D"/>
    <w:rsid w:val="00EC108E"/>
    <w:rsid w:val="00EC25CA"/>
    <w:rsid w:val="00ED55A3"/>
    <w:rsid w:val="00EF17C4"/>
    <w:rsid w:val="00EF566C"/>
    <w:rsid w:val="00EF5C27"/>
    <w:rsid w:val="00F130A7"/>
    <w:rsid w:val="00F30CEB"/>
    <w:rsid w:val="00F57D48"/>
    <w:rsid w:val="00F83F60"/>
    <w:rsid w:val="00FB4263"/>
    <w:rsid w:val="00FC0C21"/>
    <w:rsid w:val="00FD76C4"/>
    <w:rsid w:val="00FE28DF"/>
    <w:rsid w:val="00FE302B"/>
    <w:rsid w:val="00FF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47583"/>
  <w15:docId w15:val="{F5B3772D-A8EE-422B-9BDB-6D42181B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0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qFormat/>
    <w:rsid w:val="0092242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7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6-template-updated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52673-748A-4FC7-BD6B-CCDC304D7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A96-template-updated (1)</Template>
  <TotalTime>2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A9812</vt:lpstr>
    </vt:vector>
  </TitlesOfParts>
  <Company>UNMFS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A9812</dc:title>
  <dc:subject>UNEP/OzL.Pro/ExCom/98/12</dc:subject>
  <dc:creator>Dalia El Gendi</dc:creator>
  <cp:keywords>8(c) ExCom98</cp:keywords>
  <cp:lastModifiedBy>Angela Xue He Yan</cp:lastModifiedBy>
  <cp:revision>5</cp:revision>
  <cp:lastPrinted>2025-02-10T16:42:00Z</cp:lastPrinted>
  <dcterms:created xsi:type="dcterms:W3CDTF">2026-06-06T10:13:00Z</dcterms:created>
  <dcterms:modified xsi:type="dcterms:W3CDTF">2026-06-06T21:34:00Z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UNEP/OzL.Pro/ExCom/98/12</vt:lpwstr>
  </property>
  <property fmtid="{D5CDD505-2E9C-101B-9397-08002B2CF9AE}" pid="3" name="Revision date">
    <vt:lpwstr>5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06 June 2026</vt:lpwstr>
  </property>
</Properties>
</file>