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1870"/>
        <w:gridCol w:w="3997"/>
        <w:gridCol w:w="4204"/>
      </w:tblGrid>
      <w:tr w:rsidR="0087455A" w:rsidRPr="00405143" w14:paraId="7C52CD59" w14:textId="77777777" w:rsidTr="00B96919">
        <w:trPr>
          <w:trHeight w:val="788"/>
        </w:trPr>
        <w:tc>
          <w:tcPr>
            <w:tcW w:w="5867" w:type="dxa"/>
            <w:gridSpan w:val="2"/>
            <w:tcBorders>
              <w:bottom w:val="single" w:sz="18" w:space="0" w:color="auto"/>
            </w:tcBorders>
          </w:tcPr>
          <w:p w14:paraId="30F6D73D" w14:textId="77777777" w:rsidR="0087455A" w:rsidRPr="00405143" w:rsidRDefault="0024162E">
            <w:pPr>
              <w:rPr>
                <w:rFonts w:ascii="Univers" w:hAnsi="Univers"/>
                <w:b/>
                <w:sz w:val="28"/>
                <w:szCs w:val="28"/>
                <w:lang w:val="es-ES_tradnl"/>
              </w:rPr>
            </w:pPr>
            <w:r w:rsidRPr="00405143">
              <w:rPr>
                <w:rFonts w:ascii="Univers" w:hAnsi="Univers"/>
                <w:b/>
                <w:sz w:val="28"/>
                <w:szCs w:val="28"/>
                <w:lang w:val="es-ES_tradnl"/>
              </w:rPr>
              <w:t>NACIONES</w:t>
            </w:r>
          </w:p>
          <w:p w14:paraId="08AC078B" w14:textId="77777777" w:rsidR="0087455A" w:rsidRPr="00405143" w:rsidRDefault="0024162E">
            <w:pPr>
              <w:rPr>
                <w:rFonts w:ascii="Univers" w:hAnsi="Univers"/>
                <w:b/>
                <w:sz w:val="28"/>
                <w:szCs w:val="28"/>
                <w:lang w:val="es-ES_tradnl"/>
              </w:rPr>
            </w:pPr>
            <w:r w:rsidRPr="00405143">
              <w:rPr>
                <w:rFonts w:ascii="Univers" w:hAnsi="Univers"/>
                <w:b/>
                <w:sz w:val="28"/>
                <w:szCs w:val="28"/>
                <w:lang w:val="es-ES_tradnl"/>
              </w:rPr>
              <w:t>UNIDAS</w:t>
            </w:r>
          </w:p>
        </w:tc>
        <w:tc>
          <w:tcPr>
            <w:tcW w:w="4204" w:type="dxa"/>
            <w:tcBorders>
              <w:bottom w:val="single" w:sz="18" w:space="0" w:color="auto"/>
            </w:tcBorders>
          </w:tcPr>
          <w:p w14:paraId="4AAA24CE" w14:textId="77777777" w:rsidR="0087455A" w:rsidRPr="00405143" w:rsidRDefault="0024162E">
            <w:pPr>
              <w:jc w:val="right"/>
              <w:rPr>
                <w:rFonts w:asciiTheme="minorBidi" w:hAnsiTheme="minorBidi" w:cstheme="minorBidi"/>
                <w:sz w:val="52"/>
                <w:szCs w:val="52"/>
                <w:lang w:val="es-ES_tradnl"/>
              </w:rPr>
            </w:pPr>
            <w:r w:rsidRPr="00405143">
              <w:rPr>
                <w:rFonts w:asciiTheme="minorBidi" w:hAnsiTheme="minorBidi" w:cstheme="minorBidi"/>
                <w:b/>
                <w:sz w:val="72"/>
                <w:lang w:val="es-ES_tradnl"/>
              </w:rPr>
              <w:t>EP</w:t>
            </w:r>
          </w:p>
        </w:tc>
      </w:tr>
      <w:tr w:rsidR="0087455A" w:rsidRPr="003F6B85" w14:paraId="333E3907" w14:textId="77777777" w:rsidTr="00B969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870" w:type="dxa"/>
            <w:tcBorders>
              <w:top w:val="nil"/>
              <w:left w:val="nil"/>
              <w:bottom w:val="single" w:sz="36" w:space="0" w:color="auto"/>
              <w:right w:val="nil"/>
            </w:tcBorders>
          </w:tcPr>
          <w:p w14:paraId="0F9CB95C" w14:textId="4CFBD24D" w:rsidR="0087455A" w:rsidRPr="00405143" w:rsidRDefault="00AE41FE">
            <w:pPr>
              <w:spacing w:before="120"/>
              <w:rPr>
                <w:lang w:val="es-ES_tradnl"/>
              </w:rPr>
            </w:pPr>
            <w:r w:rsidRPr="00405143">
              <w:rPr>
                <w:noProof/>
                <w:lang w:val="en-CA" w:eastAsia="en-CA"/>
              </w:rPr>
              <w:drawing>
                <wp:anchor distT="0" distB="0" distL="114300" distR="114300" simplePos="0" relativeHeight="251660288" behindDoc="0" locked="0" layoutInCell="1" allowOverlap="1" wp14:anchorId="1C222EDF" wp14:editId="76206FCA">
                  <wp:simplePos x="0" y="0"/>
                  <wp:positionH relativeFrom="column">
                    <wp:posOffset>43815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24162E" w:rsidRPr="00405143">
              <w:rPr>
                <w:noProof/>
                <w:lang w:val="en-CA" w:eastAsia="en-CA"/>
              </w:rPr>
              <w:drawing>
                <wp:anchor distT="0" distB="0" distL="114300" distR="114300" simplePos="0" relativeHeight="251661312" behindDoc="1" locked="0" layoutInCell="0" allowOverlap="1" wp14:anchorId="7BA72878" wp14:editId="06F8703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97" w:type="dxa"/>
            <w:tcBorders>
              <w:top w:val="nil"/>
              <w:left w:val="nil"/>
              <w:bottom w:val="single" w:sz="36" w:space="0" w:color="auto"/>
              <w:right w:val="nil"/>
            </w:tcBorders>
          </w:tcPr>
          <w:p w14:paraId="5FFB14AC" w14:textId="77777777" w:rsidR="0087455A" w:rsidRPr="0040514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05143">
              <w:rPr>
                <w:rFonts w:ascii="Univers" w:hAnsi="Univers"/>
                <w:b/>
                <w:sz w:val="32"/>
                <w:lang w:val="es-ES_tradnl"/>
              </w:rPr>
              <w:t>Programa de las</w:t>
            </w:r>
          </w:p>
          <w:p w14:paraId="3E54FF26" w14:textId="77777777" w:rsidR="0087455A" w:rsidRPr="0040514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05143">
              <w:rPr>
                <w:rFonts w:ascii="Univers" w:hAnsi="Univers"/>
                <w:b/>
                <w:sz w:val="32"/>
                <w:lang w:val="es-ES_tradnl"/>
              </w:rPr>
              <w:t>Naciones Unidas</w:t>
            </w:r>
          </w:p>
          <w:p w14:paraId="1157B1D1" w14:textId="614569E4" w:rsidR="0087455A" w:rsidRPr="00405143" w:rsidRDefault="00FB4BF5" w:rsidP="00AE4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Pr>
                <w:rFonts w:ascii="Univers" w:hAnsi="Univers"/>
                <w:b/>
                <w:sz w:val="32"/>
                <w:lang w:val="es-ES_tradnl"/>
              </w:rPr>
              <w:t>p</w:t>
            </w:r>
            <w:bookmarkStart w:id="0" w:name="_GoBack"/>
            <w:bookmarkEnd w:id="0"/>
            <w:r w:rsidR="0024162E" w:rsidRPr="00405143">
              <w:rPr>
                <w:rFonts w:ascii="Univers" w:hAnsi="Univers"/>
                <w:b/>
                <w:sz w:val="32"/>
                <w:lang w:val="es-ES_tradnl"/>
              </w:rPr>
              <w:t>ara el Medio Ambiente</w:t>
            </w:r>
          </w:p>
        </w:tc>
        <w:tc>
          <w:tcPr>
            <w:tcW w:w="4204" w:type="dxa"/>
            <w:tcBorders>
              <w:top w:val="nil"/>
              <w:left w:val="nil"/>
              <w:bottom w:val="single" w:sz="36" w:space="0" w:color="auto"/>
              <w:right w:val="nil"/>
            </w:tcBorders>
          </w:tcPr>
          <w:p w14:paraId="6C0BDA59" w14:textId="77777777" w:rsidR="0087455A" w:rsidRPr="00405143" w:rsidRDefault="0024162E">
            <w:pPr>
              <w:rPr>
                <w:lang w:val="es-ES_tradnl"/>
              </w:rPr>
            </w:pPr>
            <w:proofErr w:type="spellStart"/>
            <w:r w:rsidRPr="00405143">
              <w:rPr>
                <w:lang w:val="es-ES_tradnl"/>
              </w:rPr>
              <w:t>Distr</w:t>
            </w:r>
            <w:proofErr w:type="spellEnd"/>
            <w:r w:rsidRPr="00405143">
              <w:rPr>
                <w:lang w:val="es-ES_tradnl"/>
              </w:rPr>
              <w:t>.</w:t>
            </w:r>
          </w:p>
          <w:p w14:paraId="1DC47BA6" w14:textId="77777777" w:rsidR="0087455A" w:rsidRPr="00405143" w:rsidRDefault="0024162E">
            <w:pPr>
              <w:rPr>
                <w:lang w:val="es-ES_tradnl"/>
              </w:rPr>
            </w:pPr>
            <w:r w:rsidRPr="00405143">
              <w:rPr>
                <w:lang w:val="es-ES_tradnl"/>
              </w:rPr>
              <w:t>GENERAL</w:t>
            </w:r>
          </w:p>
          <w:p w14:paraId="15C857C3" w14:textId="77777777" w:rsidR="0087455A" w:rsidRPr="00405143" w:rsidRDefault="0087455A">
            <w:pPr>
              <w:rPr>
                <w:lang w:val="es-ES_tradnl"/>
              </w:rPr>
            </w:pPr>
          </w:p>
          <w:p w14:paraId="41DBA01E" w14:textId="099A1DCD" w:rsidR="0087455A" w:rsidRPr="00405143" w:rsidRDefault="0024162E">
            <w:pPr>
              <w:rPr>
                <w:lang w:val="es-ES_tradnl"/>
              </w:rPr>
            </w:pPr>
            <w:r w:rsidRPr="00405143">
              <w:rPr>
                <w:lang w:val="es-ES_tradnl"/>
              </w:rPr>
              <w:fldChar w:fldCharType="begin"/>
            </w:r>
            <w:r w:rsidRPr="00405143">
              <w:rPr>
                <w:lang w:val="es-ES_tradnl"/>
              </w:rPr>
              <w:instrText xml:space="preserve"> DOCPROPERTY "Document number"  \* MERGEFORMAT </w:instrText>
            </w:r>
            <w:r w:rsidRPr="00405143">
              <w:rPr>
                <w:lang w:val="es-ES_tradnl"/>
              </w:rPr>
              <w:fldChar w:fldCharType="separate"/>
            </w:r>
            <w:r w:rsidR="003F6B85">
              <w:rPr>
                <w:lang w:val="es-ES_tradnl"/>
              </w:rPr>
              <w:t>UNEP/</w:t>
            </w:r>
            <w:proofErr w:type="spellStart"/>
            <w:r w:rsidR="003F6B85">
              <w:rPr>
                <w:lang w:val="es-ES_tradnl"/>
              </w:rPr>
              <w:t>OzL.Pro</w:t>
            </w:r>
            <w:proofErr w:type="spellEnd"/>
            <w:r w:rsidR="003F6B85">
              <w:rPr>
                <w:lang w:val="es-ES_tradnl"/>
              </w:rPr>
              <w:t>/</w:t>
            </w:r>
            <w:proofErr w:type="spellStart"/>
            <w:r w:rsidR="003F6B85">
              <w:rPr>
                <w:lang w:val="es-ES_tradnl"/>
              </w:rPr>
              <w:t>ExCom</w:t>
            </w:r>
            <w:proofErr w:type="spellEnd"/>
            <w:r w:rsidR="003F6B85">
              <w:rPr>
                <w:lang w:val="es-ES_tradnl"/>
              </w:rPr>
              <w:t>/88/46</w:t>
            </w:r>
            <w:r w:rsidRPr="00405143">
              <w:rPr>
                <w:lang w:val="es-ES_tradnl"/>
              </w:rPr>
              <w:fldChar w:fldCharType="end"/>
            </w:r>
          </w:p>
          <w:p w14:paraId="219A754B" w14:textId="60A85CFB" w:rsidR="002959B4" w:rsidRPr="00405143" w:rsidRDefault="002959B4" w:rsidP="002959B4">
            <w:pPr>
              <w:rPr>
                <w:lang w:val="es-ES_tradnl"/>
              </w:rPr>
            </w:pPr>
            <w:r w:rsidRPr="00405143">
              <w:rPr>
                <w:lang w:val="es-ES_tradnl"/>
              </w:rPr>
              <w:fldChar w:fldCharType="begin"/>
            </w:r>
            <w:r w:rsidRPr="00405143">
              <w:rPr>
                <w:lang w:val="es-ES_tradnl"/>
              </w:rPr>
              <w:instrText xml:space="preserve"> DOCPROPERTY "Revision date" \@ "d MMMM YYYY"  \* MERGEFORMAT </w:instrText>
            </w:r>
            <w:r w:rsidRPr="00405143">
              <w:rPr>
                <w:lang w:val="es-ES_tradnl"/>
              </w:rPr>
              <w:fldChar w:fldCharType="separate"/>
            </w:r>
            <w:r w:rsidR="00AE41FE" w:rsidRPr="00405143">
              <w:rPr>
                <w:lang w:val="es-ES_tradnl"/>
              </w:rPr>
              <w:t>27 de</w:t>
            </w:r>
            <w:r w:rsidR="00324AF2" w:rsidRPr="00405143">
              <w:rPr>
                <w:lang w:val="es-ES_tradnl"/>
              </w:rPr>
              <w:t xml:space="preserve"> octubre </w:t>
            </w:r>
            <w:r w:rsidR="00AE41FE" w:rsidRPr="00405143">
              <w:rPr>
                <w:lang w:val="es-ES_tradnl"/>
              </w:rPr>
              <w:t xml:space="preserve">de </w:t>
            </w:r>
            <w:r w:rsidR="00324AF2" w:rsidRPr="00405143">
              <w:rPr>
                <w:lang w:val="es-ES_tradnl"/>
              </w:rPr>
              <w:t>2021</w:t>
            </w:r>
            <w:r w:rsidRPr="00405143">
              <w:rPr>
                <w:lang w:val="es-ES_tradnl"/>
              </w:rPr>
              <w:fldChar w:fldCharType="end"/>
            </w:r>
          </w:p>
          <w:p w14:paraId="3D928248" w14:textId="77777777" w:rsidR="00114CAA" w:rsidRPr="00405143" w:rsidRDefault="00114CAA">
            <w:pPr>
              <w:rPr>
                <w:caps/>
                <w:lang w:val="es-ES_tradnl"/>
              </w:rPr>
            </w:pPr>
          </w:p>
          <w:p w14:paraId="389CDB4C" w14:textId="77777777" w:rsidR="0087455A" w:rsidRPr="00405143" w:rsidRDefault="0024162E">
            <w:pPr>
              <w:rPr>
                <w:lang w:val="es-ES_tradnl"/>
              </w:rPr>
            </w:pPr>
            <w:r w:rsidRPr="00405143">
              <w:rPr>
                <w:lang w:val="es-ES_tradnl"/>
              </w:rPr>
              <w:t xml:space="preserve">ESPAÑOL </w:t>
            </w:r>
          </w:p>
          <w:p w14:paraId="7495D5F6" w14:textId="77777777" w:rsidR="0087455A" w:rsidRPr="00405143" w:rsidRDefault="0024162E">
            <w:pPr>
              <w:rPr>
                <w:lang w:val="es-ES_tradnl"/>
              </w:rPr>
            </w:pPr>
            <w:r w:rsidRPr="00405143">
              <w:rPr>
                <w:lang w:val="es-ES_tradnl"/>
              </w:rPr>
              <w:t>ORIGINAL: INGLÉS</w:t>
            </w:r>
          </w:p>
        </w:tc>
      </w:tr>
    </w:tbl>
    <w:p w14:paraId="2E7BBB78" w14:textId="77777777" w:rsidR="0087455A" w:rsidRPr="00405143" w:rsidRDefault="0024162E">
      <w:pPr>
        <w:jc w:val="left"/>
        <w:rPr>
          <w:lang w:val="es-ES_tradnl"/>
        </w:rPr>
      </w:pPr>
      <w:r w:rsidRPr="00405143">
        <w:rPr>
          <w:lang w:val="es-ES_tradnl"/>
        </w:rPr>
        <w:t>COMITÉ EJECUTIVO DEL FONDO MULTILATERAL</w:t>
      </w:r>
      <w:r w:rsidRPr="00405143">
        <w:rPr>
          <w:lang w:val="es-ES_tradnl"/>
        </w:rPr>
        <w:br/>
        <w:t xml:space="preserve">  PARA LA APLICACIÓN DEL</w:t>
      </w:r>
      <w:r w:rsidRPr="00405143">
        <w:rPr>
          <w:lang w:val="es-ES_tradnl"/>
        </w:rPr>
        <w:br/>
        <w:t xml:space="preserve">  PROTOCOLO DE MONTREAL</w:t>
      </w:r>
    </w:p>
    <w:p w14:paraId="5BD3BF56" w14:textId="77777777" w:rsidR="00106F6E" w:rsidRPr="00405143" w:rsidRDefault="00106F6E" w:rsidP="00344EAB">
      <w:pPr>
        <w:jc w:val="left"/>
        <w:rPr>
          <w:lang w:val="es-ES_tradnl"/>
        </w:rPr>
      </w:pPr>
      <w:r w:rsidRPr="00405143">
        <w:rPr>
          <w:lang w:val="es-ES_tradnl"/>
        </w:rPr>
        <w:t xml:space="preserve">Octogésima </w:t>
      </w:r>
      <w:r w:rsidR="00344EAB" w:rsidRPr="00405143">
        <w:rPr>
          <w:lang w:val="es-ES_tradnl"/>
        </w:rPr>
        <w:t>octav</w:t>
      </w:r>
      <w:r w:rsidR="002959B4" w:rsidRPr="00405143">
        <w:rPr>
          <w:lang w:val="es-ES_tradnl"/>
        </w:rPr>
        <w:t>a</w:t>
      </w:r>
      <w:r w:rsidR="003863A4" w:rsidRPr="00405143">
        <w:rPr>
          <w:lang w:val="es-ES_tradnl"/>
        </w:rPr>
        <w:t xml:space="preserve"> Reunión</w:t>
      </w:r>
      <w:r w:rsidR="003863A4" w:rsidRPr="00405143">
        <w:rPr>
          <w:lang w:val="es-ES_tradnl"/>
        </w:rPr>
        <w:br/>
        <w:t xml:space="preserve">Montreal, </w:t>
      </w:r>
      <w:r w:rsidR="00344EAB" w:rsidRPr="00405143">
        <w:rPr>
          <w:lang w:val="es-ES_tradnl"/>
        </w:rPr>
        <w:t>15 – 19 de noviembre</w:t>
      </w:r>
      <w:r w:rsidR="002959B4" w:rsidRPr="00405143">
        <w:rPr>
          <w:lang w:val="es-ES_tradnl"/>
        </w:rPr>
        <w:t xml:space="preserve"> de 2021</w:t>
      </w:r>
      <w:r w:rsidR="002959B4" w:rsidRPr="00405143">
        <w:rPr>
          <w:rStyle w:val="FootnoteReference"/>
          <w:lang w:val="es-ES_tradnl"/>
        </w:rPr>
        <w:footnoteReference w:id="1"/>
      </w:r>
    </w:p>
    <w:p w14:paraId="656030CA" w14:textId="77777777" w:rsidR="00106F6E" w:rsidRPr="00405143" w:rsidRDefault="00106F6E" w:rsidP="00106F6E">
      <w:pPr>
        <w:jc w:val="left"/>
        <w:rPr>
          <w:lang w:val="es-ES_tradnl"/>
        </w:rPr>
      </w:pPr>
    </w:p>
    <w:p w14:paraId="363C9A76" w14:textId="77777777" w:rsidR="0087455A" w:rsidRPr="00405143" w:rsidRDefault="0087455A">
      <w:pPr>
        <w:jc w:val="left"/>
        <w:rPr>
          <w:lang w:val="es-ES_tradnl"/>
        </w:rPr>
      </w:pPr>
    </w:p>
    <w:p w14:paraId="36E7213A" w14:textId="77777777" w:rsidR="0087455A" w:rsidRPr="00405143" w:rsidRDefault="0087455A" w:rsidP="00AE41FE">
      <w:pPr>
        <w:pStyle w:val="Title1"/>
        <w:jc w:val="both"/>
        <w:rPr>
          <w:lang w:val="es-ES_tradnl"/>
        </w:rPr>
      </w:pPr>
    </w:p>
    <w:p w14:paraId="6F3EA011" w14:textId="25251080" w:rsidR="00324AF2" w:rsidRDefault="00F72CF1" w:rsidP="00AE41FE">
      <w:pPr>
        <w:pStyle w:val="Title1"/>
        <w:rPr>
          <w:lang w:val="es-ES_tradnl"/>
        </w:rPr>
      </w:pPr>
      <w:r w:rsidRPr="00405143">
        <w:rPr>
          <w:lang w:val="es-ES_tradnl"/>
        </w:rPr>
        <w:t>PROPUESTA DE PROYECTO: DJIBOUTI</w:t>
      </w:r>
    </w:p>
    <w:p w14:paraId="19F6BC78" w14:textId="77777777" w:rsidR="00B50FE8" w:rsidRPr="00405143" w:rsidRDefault="00B50FE8" w:rsidP="00AE41FE">
      <w:pPr>
        <w:pStyle w:val="Title1"/>
        <w:rPr>
          <w:lang w:val="es-ES_tradnl"/>
        </w:rPr>
      </w:pPr>
    </w:p>
    <w:p w14:paraId="508FA542" w14:textId="77777777" w:rsidR="00324AF2" w:rsidRPr="00405143" w:rsidRDefault="00324AF2" w:rsidP="00324AF2">
      <w:pPr>
        <w:rPr>
          <w:lang w:val="es-ES_tradnl"/>
        </w:rPr>
      </w:pPr>
    </w:p>
    <w:p w14:paraId="31C3C333" w14:textId="77777777" w:rsidR="00324AF2" w:rsidRPr="00405143" w:rsidRDefault="00324AF2" w:rsidP="00324AF2">
      <w:pPr>
        <w:rPr>
          <w:lang w:val="es-ES_tradnl"/>
        </w:rPr>
      </w:pPr>
    </w:p>
    <w:p w14:paraId="3E24366C" w14:textId="248D3FD1" w:rsidR="00324AF2" w:rsidRPr="00405143" w:rsidRDefault="00F72CF1" w:rsidP="00324AF2">
      <w:pPr>
        <w:ind w:firstLine="720"/>
        <w:rPr>
          <w:lang w:val="es-ES_tradnl"/>
        </w:rPr>
      </w:pPr>
      <w:r w:rsidRPr="00405143">
        <w:rPr>
          <w:lang w:val="es-ES_tradnl"/>
        </w:rPr>
        <w:t>El presente documento consta de las observaciones y la recomendación de la Secretaría sobre la propuesta de proyecto siguiente</w:t>
      </w:r>
      <w:r w:rsidR="00324AF2" w:rsidRPr="00405143">
        <w:rPr>
          <w:lang w:val="es-ES_tradnl"/>
        </w:rPr>
        <w:t xml:space="preserve">: </w:t>
      </w:r>
    </w:p>
    <w:p w14:paraId="0E489E3C" w14:textId="77777777" w:rsidR="00324AF2" w:rsidRPr="00405143" w:rsidRDefault="00324AF2" w:rsidP="00324AF2">
      <w:pPr>
        <w:rPr>
          <w:lang w:val="es-ES_tradnl"/>
        </w:rPr>
      </w:pPr>
    </w:p>
    <w:p w14:paraId="12EB24D6" w14:textId="23F511C8" w:rsidR="00324AF2" w:rsidRPr="00405143" w:rsidRDefault="00F72CF1" w:rsidP="00324AF2">
      <w:pPr>
        <w:rPr>
          <w:u w:val="single"/>
          <w:lang w:val="es-ES_tradnl"/>
        </w:rPr>
      </w:pPr>
      <w:r w:rsidRPr="00405143">
        <w:rPr>
          <w:u w:val="single"/>
          <w:lang w:val="es-ES_tradnl"/>
        </w:rPr>
        <w:t>Eliminación</w:t>
      </w:r>
    </w:p>
    <w:p w14:paraId="61F0F2B1" w14:textId="77777777" w:rsidR="00324AF2" w:rsidRPr="00405143" w:rsidRDefault="00324AF2" w:rsidP="00324AF2">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24AF2" w:rsidRPr="00405143" w14:paraId="7417BEB5" w14:textId="77777777" w:rsidTr="006D21AA">
        <w:tc>
          <w:tcPr>
            <w:tcW w:w="6941" w:type="dxa"/>
          </w:tcPr>
          <w:p w14:paraId="739B5F0B" w14:textId="1BC33810" w:rsidR="00324AF2" w:rsidRPr="00405143" w:rsidRDefault="00F72CF1" w:rsidP="00324AF2">
            <w:pPr>
              <w:pStyle w:val="ListParagraph"/>
              <w:numPr>
                <w:ilvl w:val="0"/>
                <w:numId w:val="21"/>
              </w:numPr>
              <w:ind w:hanging="830"/>
              <w:rPr>
                <w:lang w:val="es-ES_tradnl"/>
              </w:rPr>
            </w:pPr>
            <w:r w:rsidRPr="00405143">
              <w:rPr>
                <w:lang w:val="es-ES_tradnl"/>
              </w:rPr>
              <w:t>Plan de gestión de la eliminación de los HCFC</w:t>
            </w:r>
            <w:r w:rsidR="00324AF2" w:rsidRPr="00405143">
              <w:rPr>
                <w:lang w:val="es-ES_tradnl"/>
              </w:rPr>
              <w:t xml:space="preserve"> (</w:t>
            </w:r>
            <w:r w:rsidRPr="00405143">
              <w:rPr>
                <w:lang w:val="es-ES_tradnl"/>
              </w:rPr>
              <w:t>etapa</w:t>
            </w:r>
            <w:r w:rsidR="00324AF2" w:rsidRPr="00405143">
              <w:rPr>
                <w:lang w:val="es-ES_tradnl"/>
              </w:rPr>
              <w:t xml:space="preserve"> I, </w:t>
            </w:r>
            <w:r w:rsidRPr="00405143">
              <w:rPr>
                <w:lang w:val="es-ES_tradnl"/>
              </w:rPr>
              <w:t>cuarto tramo</w:t>
            </w:r>
            <w:r w:rsidR="00324AF2" w:rsidRPr="00405143">
              <w:rPr>
                <w:lang w:val="es-ES_tradnl"/>
              </w:rPr>
              <w:t>)</w:t>
            </w:r>
          </w:p>
        </w:tc>
        <w:tc>
          <w:tcPr>
            <w:tcW w:w="2409" w:type="dxa"/>
          </w:tcPr>
          <w:p w14:paraId="2A9A14AB" w14:textId="105D3BED" w:rsidR="00324AF2" w:rsidRPr="00405143" w:rsidRDefault="00F72CF1" w:rsidP="006D21AA">
            <w:pPr>
              <w:jc w:val="right"/>
              <w:rPr>
                <w:lang w:val="es-ES_tradnl"/>
              </w:rPr>
            </w:pPr>
            <w:r w:rsidRPr="00405143">
              <w:rPr>
                <w:lang w:val="es-ES_tradnl"/>
              </w:rPr>
              <w:t>PNUMA</w:t>
            </w:r>
          </w:p>
        </w:tc>
      </w:tr>
    </w:tbl>
    <w:p w14:paraId="5B0173ED" w14:textId="493C4FB1" w:rsidR="00324AF2" w:rsidRPr="00405143" w:rsidRDefault="00324AF2" w:rsidP="00F72CF1">
      <w:pPr>
        <w:rPr>
          <w:lang w:val="es-ES_tradnl"/>
        </w:rPr>
      </w:pPr>
    </w:p>
    <w:p w14:paraId="61C9436E" w14:textId="77777777" w:rsidR="00324AF2" w:rsidRPr="00405143" w:rsidRDefault="00324AF2" w:rsidP="00324AF2">
      <w:pPr>
        <w:rPr>
          <w:lang w:val="es-ES_tradnl"/>
        </w:rPr>
      </w:pPr>
      <w:r w:rsidRPr="00405143">
        <w:rPr>
          <w:lang w:val="es-ES_tradnl"/>
        </w:rPr>
        <w:br w:type="page"/>
      </w:r>
    </w:p>
    <w:p w14:paraId="0B18C596" w14:textId="77777777" w:rsidR="00221B11" w:rsidRPr="00405143" w:rsidRDefault="00221B11" w:rsidP="003F6B85">
      <w:pPr>
        <w:spacing w:after="240"/>
        <w:jc w:val="center"/>
        <w:rPr>
          <w:b/>
          <w:lang w:val="es-ES_tradnl"/>
        </w:rPr>
      </w:pPr>
      <w:r w:rsidRPr="00405143">
        <w:rPr>
          <w:b/>
          <w:lang w:val="es-ES_tradnl"/>
        </w:rPr>
        <w:lastRenderedPageBreak/>
        <w:t>HOJA DE EVALUACIÓN DE PROYECTO – PROYECTOS PLURIANUALES</w:t>
      </w:r>
    </w:p>
    <w:p w14:paraId="5419F6D0" w14:textId="77777777" w:rsidR="00324AF2" w:rsidRPr="00405143" w:rsidRDefault="00324AF2" w:rsidP="003F6B85">
      <w:pPr>
        <w:spacing w:after="240"/>
        <w:jc w:val="center"/>
        <w:rPr>
          <w:b/>
          <w:lang w:val="es-ES_tradnl"/>
        </w:rPr>
      </w:pPr>
      <w:r w:rsidRPr="00405143">
        <w:rPr>
          <w:b/>
          <w:lang w:val="es-ES_tradnl"/>
        </w:rPr>
        <w:t>DJIBOUTI</w:t>
      </w:r>
    </w:p>
    <w:tbl>
      <w:tblPr>
        <w:tblStyle w:val="TableGrid"/>
        <w:tblW w:w="5534" w:type="pct"/>
        <w:tblInd w:w="-289" w:type="dxa"/>
        <w:tblLook w:val="04A0" w:firstRow="1" w:lastRow="0" w:firstColumn="1" w:lastColumn="0" w:noHBand="0" w:noVBand="1"/>
      </w:tblPr>
      <w:tblGrid>
        <w:gridCol w:w="2952"/>
        <w:gridCol w:w="2223"/>
        <w:gridCol w:w="2444"/>
        <w:gridCol w:w="2730"/>
      </w:tblGrid>
      <w:tr w:rsidR="00291968" w:rsidRPr="00405143" w14:paraId="3C77A23E" w14:textId="77777777" w:rsidTr="003F6B85">
        <w:trPr>
          <w:trHeight w:val="246"/>
        </w:trPr>
        <w:tc>
          <w:tcPr>
            <w:tcW w:w="1426" w:type="pct"/>
            <w:shd w:val="clear" w:color="auto" w:fill="auto"/>
          </w:tcPr>
          <w:p w14:paraId="4321023A" w14:textId="10671389" w:rsidR="00291968" w:rsidRPr="00405143" w:rsidRDefault="00291968" w:rsidP="00291968">
            <w:pPr>
              <w:spacing w:after="80"/>
              <w:jc w:val="left"/>
              <w:rPr>
                <w:b/>
                <w:sz w:val="18"/>
                <w:szCs w:val="18"/>
                <w:lang w:val="es-ES_tradnl"/>
              </w:rPr>
            </w:pPr>
            <w:r w:rsidRPr="00405143">
              <w:rPr>
                <w:b/>
                <w:sz w:val="18"/>
                <w:szCs w:val="18"/>
                <w:lang w:val="es-ES_tradnl"/>
              </w:rPr>
              <w:t>I) TÍTULO DEL PROYECTO</w:t>
            </w:r>
          </w:p>
        </w:tc>
        <w:tc>
          <w:tcPr>
            <w:tcW w:w="1074" w:type="pct"/>
            <w:shd w:val="clear" w:color="auto" w:fill="auto"/>
          </w:tcPr>
          <w:p w14:paraId="645F30D4" w14:textId="0D3B6CEA" w:rsidR="00291968" w:rsidRPr="00405143" w:rsidRDefault="00291968" w:rsidP="00291968">
            <w:pPr>
              <w:spacing w:after="80"/>
              <w:jc w:val="center"/>
              <w:rPr>
                <w:b/>
                <w:sz w:val="18"/>
                <w:szCs w:val="18"/>
                <w:lang w:val="es-ES_tradnl"/>
              </w:rPr>
            </w:pPr>
            <w:r w:rsidRPr="00405143">
              <w:rPr>
                <w:b/>
                <w:sz w:val="18"/>
                <w:szCs w:val="18"/>
                <w:lang w:val="es-ES_tradnl"/>
              </w:rPr>
              <w:t>ORGANISMO</w:t>
            </w:r>
          </w:p>
        </w:tc>
        <w:tc>
          <w:tcPr>
            <w:tcW w:w="1181" w:type="pct"/>
            <w:shd w:val="clear" w:color="auto" w:fill="auto"/>
          </w:tcPr>
          <w:p w14:paraId="32E129FB" w14:textId="68E7075D" w:rsidR="00291968" w:rsidRPr="00405143" w:rsidRDefault="00291968" w:rsidP="00291968">
            <w:pPr>
              <w:spacing w:after="80"/>
              <w:jc w:val="center"/>
              <w:rPr>
                <w:b/>
                <w:sz w:val="18"/>
                <w:szCs w:val="18"/>
                <w:lang w:val="es-ES_tradnl"/>
              </w:rPr>
            </w:pPr>
            <w:r w:rsidRPr="00405143">
              <w:rPr>
                <w:b/>
                <w:sz w:val="18"/>
                <w:szCs w:val="18"/>
                <w:lang w:val="es-ES_tradnl"/>
              </w:rPr>
              <w:t>REUNIÓN DE APROBACIÓN</w:t>
            </w:r>
          </w:p>
        </w:tc>
        <w:tc>
          <w:tcPr>
            <w:tcW w:w="1319" w:type="pct"/>
            <w:shd w:val="clear" w:color="auto" w:fill="auto"/>
          </w:tcPr>
          <w:p w14:paraId="03144A6B" w14:textId="174A8D03" w:rsidR="00291968" w:rsidRPr="00405143" w:rsidRDefault="00291968" w:rsidP="00291968">
            <w:pPr>
              <w:spacing w:after="80"/>
              <w:jc w:val="center"/>
              <w:rPr>
                <w:b/>
                <w:sz w:val="18"/>
                <w:szCs w:val="18"/>
                <w:lang w:val="es-ES_tradnl"/>
              </w:rPr>
            </w:pPr>
            <w:r w:rsidRPr="00405143">
              <w:rPr>
                <w:b/>
                <w:sz w:val="18"/>
                <w:szCs w:val="18"/>
                <w:lang w:val="es-ES_tradnl"/>
              </w:rPr>
              <w:t>MEDIDA DE CONTROL</w:t>
            </w:r>
          </w:p>
        </w:tc>
      </w:tr>
      <w:tr w:rsidR="00324AF2" w:rsidRPr="00405143" w14:paraId="132AAEC9" w14:textId="77777777" w:rsidTr="003F6B85">
        <w:trPr>
          <w:trHeight w:val="246"/>
        </w:trPr>
        <w:tc>
          <w:tcPr>
            <w:tcW w:w="1426" w:type="pct"/>
            <w:shd w:val="clear" w:color="auto" w:fill="auto"/>
          </w:tcPr>
          <w:p w14:paraId="54980748" w14:textId="00DDA0ED" w:rsidR="00324AF2" w:rsidRPr="00405143" w:rsidRDefault="00B80739" w:rsidP="00B80739">
            <w:pPr>
              <w:spacing w:after="80"/>
              <w:jc w:val="center"/>
              <w:rPr>
                <w:sz w:val="18"/>
                <w:szCs w:val="18"/>
                <w:lang w:val="es-ES_tradnl"/>
              </w:rPr>
            </w:pPr>
            <w:r w:rsidRPr="00405143">
              <w:rPr>
                <w:sz w:val="18"/>
                <w:szCs w:val="18"/>
                <w:lang w:val="es-ES_tradnl"/>
              </w:rPr>
              <w:t>Plan de gestión de la eliminación</w:t>
            </w:r>
            <w:r w:rsidR="00173195">
              <w:rPr>
                <w:sz w:val="18"/>
                <w:szCs w:val="18"/>
                <w:lang w:val="es-ES_tradnl"/>
              </w:rPr>
              <w:t xml:space="preserve"> </w:t>
            </w:r>
            <w:r w:rsidRPr="00405143">
              <w:rPr>
                <w:sz w:val="18"/>
                <w:szCs w:val="18"/>
                <w:lang w:val="es-ES_tradnl"/>
              </w:rPr>
              <w:t>de los HCFC (etapa I)</w:t>
            </w:r>
          </w:p>
        </w:tc>
        <w:tc>
          <w:tcPr>
            <w:tcW w:w="1074" w:type="pct"/>
            <w:shd w:val="clear" w:color="auto" w:fill="auto"/>
          </w:tcPr>
          <w:p w14:paraId="675C2F11" w14:textId="639040A8" w:rsidR="00324AF2" w:rsidRPr="00405143" w:rsidRDefault="00B80739" w:rsidP="006D21AA">
            <w:pPr>
              <w:spacing w:after="80"/>
              <w:jc w:val="center"/>
              <w:rPr>
                <w:sz w:val="18"/>
                <w:szCs w:val="18"/>
                <w:lang w:val="es-ES_tradnl"/>
              </w:rPr>
            </w:pPr>
            <w:r w:rsidRPr="00405143">
              <w:rPr>
                <w:sz w:val="18"/>
                <w:szCs w:val="18"/>
                <w:lang w:val="es-ES_tradnl"/>
              </w:rPr>
              <w:t>PNUMA</w:t>
            </w:r>
            <w:r w:rsidR="00324AF2" w:rsidRPr="00405143">
              <w:rPr>
                <w:sz w:val="18"/>
                <w:szCs w:val="18"/>
                <w:lang w:val="es-ES_tradnl"/>
              </w:rPr>
              <w:t xml:space="preserve"> (</w:t>
            </w:r>
            <w:r w:rsidRPr="00405143">
              <w:rPr>
                <w:sz w:val="18"/>
                <w:szCs w:val="18"/>
                <w:lang w:val="es-ES_tradnl"/>
              </w:rPr>
              <w:t>principal</w:t>
            </w:r>
            <w:r w:rsidR="00324AF2" w:rsidRPr="00405143">
              <w:rPr>
                <w:sz w:val="18"/>
                <w:szCs w:val="18"/>
                <w:lang w:val="es-ES_tradnl"/>
              </w:rPr>
              <w:t>)</w:t>
            </w:r>
          </w:p>
        </w:tc>
        <w:tc>
          <w:tcPr>
            <w:tcW w:w="1181" w:type="pct"/>
            <w:shd w:val="clear" w:color="auto" w:fill="auto"/>
          </w:tcPr>
          <w:p w14:paraId="56869E2E" w14:textId="1554AAEC" w:rsidR="00324AF2" w:rsidRPr="00405143" w:rsidRDefault="00324AF2" w:rsidP="006D21AA">
            <w:pPr>
              <w:spacing w:after="80"/>
              <w:jc w:val="center"/>
              <w:rPr>
                <w:sz w:val="18"/>
                <w:szCs w:val="18"/>
                <w:lang w:val="es-ES_tradnl"/>
              </w:rPr>
            </w:pPr>
            <w:r w:rsidRPr="00405143">
              <w:rPr>
                <w:sz w:val="18"/>
                <w:szCs w:val="18"/>
                <w:lang w:val="es-ES_tradnl"/>
              </w:rPr>
              <w:t>66</w:t>
            </w:r>
            <w:r w:rsidR="00291968" w:rsidRPr="00405143">
              <w:rPr>
                <w:sz w:val="18"/>
                <w:szCs w:val="18"/>
                <w:lang w:val="es-ES_tradnl"/>
              </w:rPr>
              <w:t>ª</w:t>
            </w:r>
            <w:r w:rsidRPr="00405143">
              <w:rPr>
                <w:sz w:val="18"/>
                <w:szCs w:val="18"/>
                <w:lang w:val="es-ES_tradnl"/>
              </w:rPr>
              <w:t xml:space="preserve"> </w:t>
            </w:r>
          </w:p>
        </w:tc>
        <w:tc>
          <w:tcPr>
            <w:tcW w:w="1319" w:type="pct"/>
            <w:shd w:val="clear" w:color="auto" w:fill="auto"/>
          </w:tcPr>
          <w:p w14:paraId="056F1FFC" w14:textId="5173619D" w:rsidR="00324AF2" w:rsidRPr="00405143" w:rsidRDefault="00291968" w:rsidP="006D21AA">
            <w:pPr>
              <w:spacing w:after="80"/>
              <w:jc w:val="center"/>
              <w:rPr>
                <w:sz w:val="18"/>
                <w:szCs w:val="18"/>
                <w:lang w:val="es-ES_tradnl"/>
              </w:rPr>
            </w:pPr>
            <w:r w:rsidRPr="00405143">
              <w:rPr>
                <w:sz w:val="18"/>
                <w:szCs w:val="18"/>
                <w:lang w:val="es-ES_tradnl"/>
              </w:rPr>
              <w:t>35</w:t>
            </w:r>
            <w:r w:rsidR="00173195">
              <w:rPr>
                <w:sz w:val="18"/>
                <w:szCs w:val="18"/>
                <w:lang w:val="es-ES_tradnl"/>
              </w:rPr>
              <w:t> </w:t>
            </w:r>
            <w:r w:rsidRPr="00405143">
              <w:rPr>
                <w:sz w:val="18"/>
                <w:szCs w:val="18"/>
                <w:lang w:val="es-ES_tradnl"/>
              </w:rPr>
              <w:t>% para 2020</w:t>
            </w:r>
          </w:p>
        </w:tc>
      </w:tr>
    </w:tbl>
    <w:p w14:paraId="67801D40" w14:textId="77777777" w:rsidR="00324AF2" w:rsidRPr="00405143" w:rsidRDefault="00324AF2" w:rsidP="00324AF2">
      <w:pPr>
        <w:spacing w:after="60"/>
        <w:jc w:val="center"/>
        <w:rPr>
          <w:sz w:val="18"/>
          <w:szCs w:val="18"/>
          <w:lang w:val="es-ES_tradnl"/>
        </w:rPr>
      </w:pPr>
    </w:p>
    <w:tbl>
      <w:tblPr>
        <w:tblStyle w:val="TableGrid"/>
        <w:tblW w:w="5534" w:type="pct"/>
        <w:tblInd w:w="-289" w:type="dxa"/>
        <w:tblLook w:val="04A0" w:firstRow="1" w:lastRow="0" w:firstColumn="1" w:lastColumn="0" w:noHBand="0" w:noVBand="1"/>
      </w:tblPr>
      <w:tblGrid>
        <w:gridCol w:w="5369"/>
        <w:gridCol w:w="2345"/>
        <w:gridCol w:w="2635"/>
      </w:tblGrid>
      <w:tr w:rsidR="00324AF2" w:rsidRPr="00405143" w14:paraId="06AF6099" w14:textId="77777777" w:rsidTr="003F6B85">
        <w:trPr>
          <w:trHeight w:val="271"/>
        </w:trPr>
        <w:tc>
          <w:tcPr>
            <w:tcW w:w="2594" w:type="pct"/>
            <w:shd w:val="clear" w:color="auto" w:fill="auto"/>
          </w:tcPr>
          <w:p w14:paraId="38EEFDFC" w14:textId="62BF6AAD" w:rsidR="00324AF2" w:rsidRPr="00405143" w:rsidRDefault="00B80739" w:rsidP="006D21AA">
            <w:pPr>
              <w:spacing w:after="60"/>
              <w:jc w:val="left"/>
              <w:rPr>
                <w:b/>
                <w:sz w:val="18"/>
                <w:szCs w:val="18"/>
                <w:lang w:val="es-ES_tradnl"/>
              </w:rPr>
            </w:pPr>
            <w:r w:rsidRPr="00405143">
              <w:rPr>
                <w:b/>
                <w:sz w:val="18"/>
                <w:szCs w:val="18"/>
                <w:lang w:val="es-ES_tradnl"/>
              </w:rPr>
              <w:t>II) DATOS MÁS RECIENTES CON ARREGLO AL ARTÍCULO 7 (Anexo C, Grupo I)</w:t>
            </w:r>
          </w:p>
        </w:tc>
        <w:tc>
          <w:tcPr>
            <w:tcW w:w="1133" w:type="pct"/>
            <w:shd w:val="clear" w:color="auto" w:fill="auto"/>
          </w:tcPr>
          <w:p w14:paraId="43928F4D" w14:textId="14C15F86" w:rsidR="00324AF2" w:rsidRPr="00405143" w:rsidRDefault="00B80739" w:rsidP="006D21AA">
            <w:pPr>
              <w:spacing w:after="60"/>
              <w:jc w:val="center"/>
              <w:rPr>
                <w:sz w:val="18"/>
                <w:szCs w:val="18"/>
                <w:lang w:val="es-ES_tradnl"/>
              </w:rPr>
            </w:pPr>
            <w:r w:rsidRPr="00405143">
              <w:rPr>
                <w:sz w:val="18"/>
                <w:szCs w:val="18"/>
                <w:lang w:val="es-ES_tradnl"/>
              </w:rPr>
              <w:t>Año</w:t>
            </w:r>
            <w:r w:rsidR="00324AF2" w:rsidRPr="00405143">
              <w:rPr>
                <w:sz w:val="18"/>
                <w:szCs w:val="18"/>
                <w:lang w:val="es-ES_tradnl"/>
              </w:rPr>
              <w:t>: 2020</w:t>
            </w:r>
          </w:p>
        </w:tc>
        <w:tc>
          <w:tcPr>
            <w:tcW w:w="1273" w:type="pct"/>
            <w:shd w:val="clear" w:color="auto" w:fill="auto"/>
          </w:tcPr>
          <w:p w14:paraId="6890663F" w14:textId="79DF5A2E" w:rsidR="00324AF2" w:rsidRPr="00405143" w:rsidRDefault="00324AF2" w:rsidP="006D21AA">
            <w:pPr>
              <w:spacing w:after="60"/>
              <w:jc w:val="right"/>
              <w:rPr>
                <w:sz w:val="18"/>
                <w:szCs w:val="18"/>
                <w:lang w:val="es-ES_tradnl"/>
              </w:rPr>
            </w:pPr>
            <w:r w:rsidRPr="00405143">
              <w:rPr>
                <w:sz w:val="18"/>
                <w:szCs w:val="18"/>
                <w:lang w:val="es-ES_tradnl"/>
              </w:rPr>
              <w:t>0</w:t>
            </w:r>
            <w:r w:rsidR="00B80739" w:rsidRPr="00405143">
              <w:rPr>
                <w:sz w:val="18"/>
                <w:szCs w:val="18"/>
                <w:lang w:val="es-ES_tradnl"/>
              </w:rPr>
              <w:t>,</w:t>
            </w:r>
            <w:r w:rsidRPr="00405143">
              <w:rPr>
                <w:sz w:val="18"/>
                <w:szCs w:val="18"/>
                <w:lang w:val="es-ES_tradnl"/>
              </w:rPr>
              <w:t>38 (</w:t>
            </w:r>
            <w:r w:rsidR="00B80739" w:rsidRPr="00405143">
              <w:rPr>
                <w:sz w:val="18"/>
                <w:szCs w:val="18"/>
                <w:lang w:val="es-ES_tradnl"/>
              </w:rPr>
              <w:t>toneladas PAO</w:t>
            </w:r>
            <w:r w:rsidRPr="00405143">
              <w:rPr>
                <w:sz w:val="18"/>
                <w:szCs w:val="18"/>
                <w:lang w:val="es-ES_tradnl"/>
              </w:rPr>
              <w:t>)</w:t>
            </w:r>
          </w:p>
        </w:tc>
      </w:tr>
    </w:tbl>
    <w:p w14:paraId="11197BAB" w14:textId="77777777" w:rsidR="00324AF2" w:rsidRPr="00405143" w:rsidRDefault="00324AF2" w:rsidP="00324AF2">
      <w:pPr>
        <w:spacing w:after="60"/>
        <w:jc w:val="center"/>
        <w:rPr>
          <w:sz w:val="18"/>
          <w:szCs w:val="18"/>
          <w:lang w:val="es-ES_tradnl"/>
        </w:rPr>
      </w:pPr>
    </w:p>
    <w:tbl>
      <w:tblPr>
        <w:tblStyle w:val="TableGrid"/>
        <w:tblW w:w="5534" w:type="pct"/>
        <w:tblInd w:w="-289" w:type="dxa"/>
        <w:tblLook w:val="04A0" w:firstRow="1" w:lastRow="0" w:firstColumn="1" w:lastColumn="0" w:noHBand="0" w:noVBand="1"/>
      </w:tblPr>
      <w:tblGrid>
        <w:gridCol w:w="1212"/>
        <w:gridCol w:w="787"/>
        <w:gridCol w:w="867"/>
        <w:gridCol w:w="907"/>
        <w:gridCol w:w="1279"/>
        <w:gridCol w:w="1316"/>
        <w:gridCol w:w="996"/>
        <w:gridCol w:w="847"/>
        <w:gridCol w:w="507"/>
        <w:gridCol w:w="1631"/>
      </w:tblGrid>
      <w:tr w:rsidR="00324AF2" w:rsidRPr="00405143" w14:paraId="3E66EA4B" w14:textId="77777777" w:rsidTr="003F6B85">
        <w:trPr>
          <w:trHeight w:val="240"/>
        </w:trPr>
        <w:tc>
          <w:tcPr>
            <w:tcW w:w="3967" w:type="pct"/>
            <w:gridSpan w:val="8"/>
            <w:shd w:val="clear" w:color="auto" w:fill="auto"/>
          </w:tcPr>
          <w:p w14:paraId="19A9F76F" w14:textId="7344E1ED" w:rsidR="00324AF2" w:rsidRPr="00405143" w:rsidRDefault="00B80739" w:rsidP="006D21AA">
            <w:pPr>
              <w:spacing w:after="60"/>
              <w:jc w:val="left"/>
              <w:rPr>
                <w:b/>
                <w:sz w:val="18"/>
                <w:szCs w:val="18"/>
                <w:lang w:val="es-ES_tradnl"/>
              </w:rPr>
            </w:pPr>
            <w:r w:rsidRPr="00405143">
              <w:rPr>
                <w:b/>
                <w:sz w:val="18"/>
                <w:szCs w:val="18"/>
                <w:lang w:val="es-ES_tradnl"/>
              </w:rPr>
              <w:t>III) DATOS SECTORIALES DEL PROGRAMA DE PAÍS MÁS RECIENTES (toneladas PAO)</w:t>
            </w:r>
          </w:p>
        </w:tc>
        <w:tc>
          <w:tcPr>
            <w:tcW w:w="1033" w:type="pct"/>
            <w:gridSpan w:val="2"/>
            <w:shd w:val="clear" w:color="auto" w:fill="auto"/>
          </w:tcPr>
          <w:p w14:paraId="28862C86" w14:textId="5612D397" w:rsidR="00324AF2" w:rsidRPr="00405143" w:rsidRDefault="00B80739" w:rsidP="006D21AA">
            <w:pPr>
              <w:spacing w:after="60"/>
              <w:jc w:val="right"/>
              <w:rPr>
                <w:b/>
                <w:sz w:val="18"/>
                <w:szCs w:val="18"/>
                <w:lang w:val="es-ES_tradnl"/>
              </w:rPr>
            </w:pPr>
            <w:r w:rsidRPr="00405143">
              <w:rPr>
                <w:b/>
                <w:sz w:val="18"/>
                <w:szCs w:val="18"/>
                <w:lang w:val="es-ES_tradnl"/>
              </w:rPr>
              <w:t>Año</w:t>
            </w:r>
            <w:r w:rsidR="00324AF2" w:rsidRPr="00405143">
              <w:rPr>
                <w:b/>
                <w:sz w:val="18"/>
                <w:szCs w:val="18"/>
                <w:lang w:val="es-ES_tradnl"/>
              </w:rPr>
              <w:t>: 2020</w:t>
            </w:r>
          </w:p>
        </w:tc>
      </w:tr>
      <w:tr w:rsidR="00B80739" w:rsidRPr="00405143" w14:paraId="087486BE" w14:textId="77777777" w:rsidTr="003F6B85">
        <w:trPr>
          <w:trHeight w:val="240"/>
        </w:trPr>
        <w:tc>
          <w:tcPr>
            <w:tcW w:w="586" w:type="pct"/>
            <w:shd w:val="clear" w:color="auto" w:fill="auto"/>
          </w:tcPr>
          <w:p w14:paraId="0D372261" w14:textId="16D1384B" w:rsidR="00B80739" w:rsidRPr="00405143" w:rsidRDefault="00B80739" w:rsidP="00B80739">
            <w:pPr>
              <w:spacing w:after="60"/>
              <w:jc w:val="center"/>
              <w:rPr>
                <w:sz w:val="18"/>
                <w:szCs w:val="18"/>
                <w:lang w:val="es-ES_tradnl"/>
              </w:rPr>
            </w:pPr>
            <w:r w:rsidRPr="00405143">
              <w:rPr>
                <w:sz w:val="18"/>
                <w:szCs w:val="18"/>
                <w:lang w:val="es-ES_tradnl"/>
              </w:rPr>
              <w:t>Sustancia química</w:t>
            </w:r>
          </w:p>
        </w:tc>
        <w:tc>
          <w:tcPr>
            <w:tcW w:w="380" w:type="pct"/>
            <w:shd w:val="clear" w:color="auto" w:fill="auto"/>
          </w:tcPr>
          <w:p w14:paraId="172EA2A1" w14:textId="28F8144E" w:rsidR="00B80739" w:rsidRPr="00405143" w:rsidRDefault="00B80739" w:rsidP="00B80739">
            <w:pPr>
              <w:spacing w:after="60"/>
              <w:jc w:val="center"/>
              <w:rPr>
                <w:sz w:val="18"/>
                <w:szCs w:val="18"/>
                <w:lang w:val="es-ES_tradnl"/>
              </w:rPr>
            </w:pPr>
            <w:r w:rsidRPr="00405143">
              <w:rPr>
                <w:sz w:val="18"/>
                <w:szCs w:val="18"/>
                <w:lang w:val="es-ES_tradnl"/>
              </w:rPr>
              <w:t>Aerosol</w:t>
            </w:r>
          </w:p>
        </w:tc>
        <w:tc>
          <w:tcPr>
            <w:tcW w:w="419" w:type="pct"/>
            <w:shd w:val="clear" w:color="auto" w:fill="auto"/>
          </w:tcPr>
          <w:p w14:paraId="7321C796" w14:textId="50429CDA" w:rsidR="00B80739" w:rsidRPr="00405143" w:rsidRDefault="00B80739" w:rsidP="00B80739">
            <w:pPr>
              <w:spacing w:after="60"/>
              <w:jc w:val="center"/>
              <w:rPr>
                <w:sz w:val="18"/>
                <w:szCs w:val="18"/>
                <w:lang w:val="es-ES_tradnl"/>
              </w:rPr>
            </w:pPr>
            <w:r w:rsidRPr="00405143">
              <w:rPr>
                <w:sz w:val="18"/>
                <w:szCs w:val="18"/>
                <w:lang w:val="es-ES_tradnl"/>
              </w:rPr>
              <w:t>Espumas</w:t>
            </w:r>
          </w:p>
        </w:tc>
        <w:tc>
          <w:tcPr>
            <w:tcW w:w="438" w:type="pct"/>
            <w:shd w:val="clear" w:color="auto" w:fill="auto"/>
          </w:tcPr>
          <w:p w14:paraId="71F2C22C" w14:textId="54E19481" w:rsidR="00B80739" w:rsidRPr="00405143" w:rsidRDefault="00B80739" w:rsidP="00B80739">
            <w:pPr>
              <w:spacing w:after="60"/>
              <w:jc w:val="center"/>
              <w:rPr>
                <w:sz w:val="18"/>
                <w:szCs w:val="18"/>
                <w:lang w:val="es-ES_tradnl"/>
              </w:rPr>
            </w:pPr>
            <w:r w:rsidRPr="00405143">
              <w:rPr>
                <w:sz w:val="18"/>
                <w:szCs w:val="18"/>
                <w:lang w:val="es-ES_tradnl"/>
              </w:rPr>
              <w:t>Lucha contra incendios</w:t>
            </w:r>
          </w:p>
        </w:tc>
        <w:tc>
          <w:tcPr>
            <w:tcW w:w="1254" w:type="pct"/>
            <w:gridSpan w:val="2"/>
            <w:shd w:val="clear" w:color="auto" w:fill="auto"/>
          </w:tcPr>
          <w:p w14:paraId="090FF56B" w14:textId="5B3E1055" w:rsidR="00B80739" w:rsidRPr="00405143" w:rsidRDefault="00B80739" w:rsidP="00B80739">
            <w:pPr>
              <w:spacing w:after="60"/>
              <w:jc w:val="center"/>
              <w:rPr>
                <w:sz w:val="18"/>
                <w:szCs w:val="18"/>
                <w:lang w:val="es-ES_tradnl"/>
              </w:rPr>
            </w:pPr>
            <w:r w:rsidRPr="00405143">
              <w:rPr>
                <w:sz w:val="18"/>
                <w:szCs w:val="18"/>
                <w:lang w:val="es-ES_tradnl"/>
              </w:rPr>
              <w:t>Refrigeración</w:t>
            </w:r>
          </w:p>
        </w:tc>
        <w:tc>
          <w:tcPr>
            <w:tcW w:w="481" w:type="pct"/>
            <w:shd w:val="clear" w:color="auto" w:fill="auto"/>
          </w:tcPr>
          <w:p w14:paraId="4446BED8" w14:textId="280B5272" w:rsidR="00B80739" w:rsidRPr="00405143" w:rsidRDefault="00B80739" w:rsidP="00B80739">
            <w:pPr>
              <w:spacing w:after="60"/>
              <w:jc w:val="center"/>
              <w:rPr>
                <w:sz w:val="18"/>
                <w:szCs w:val="18"/>
                <w:lang w:val="es-ES_tradnl"/>
              </w:rPr>
            </w:pPr>
            <w:r w:rsidRPr="00405143">
              <w:rPr>
                <w:sz w:val="18"/>
                <w:szCs w:val="18"/>
                <w:lang w:val="es-ES_tradnl"/>
              </w:rPr>
              <w:t>Disolvente</w:t>
            </w:r>
          </w:p>
        </w:tc>
        <w:tc>
          <w:tcPr>
            <w:tcW w:w="409" w:type="pct"/>
            <w:shd w:val="clear" w:color="auto" w:fill="auto"/>
          </w:tcPr>
          <w:p w14:paraId="69144E6A" w14:textId="5D236F38" w:rsidR="00B80739" w:rsidRPr="00405143" w:rsidRDefault="00B80739" w:rsidP="00B80739">
            <w:pPr>
              <w:spacing w:after="60"/>
              <w:jc w:val="center"/>
              <w:rPr>
                <w:sz w:val="18"/>
                <w:szCs w:val="18"/>
                <w:lang w:val="es-ES_tradnl"/>
              </w:rPr>
            </w:pPr>
            <w:r w:rsidRPr="00405143">
              <w:rPr>
                <w:sz w:val="18"/>
                <w:szCs w:val="18"/>
                <w:lang w:val="es-ES_tradnl"/>
              </w:rPr>
              <w:t>Agente de procesos</w:t>
            </w:r>
          </w:p>
        </w:tc>
        <w:tc>
          <w:tcPr>
            <w:tcW w:w="245" w:type="pct"/>
            <w:shd w:val="clear" w:color="auto" w:fill="auto"/>
          </w:tcPr>
          <w:p w14:paraId="4B113291" w14:textId="37849E8D" w:rsidR="00B80739" w:rsidRPr="00405143" w:rsidRDefault="00B80739" w:rsidP="00B80739">
            <w:pPr>
              <w:spacing w:after="60"/>
              <w:jc w:val="center"/>
              <w:rPr>
                <w:sz w:val="18"/>
                <w:szCs w:val="18"/>
                <w:lang w:val="es-ES_tradnl"/>
              </w:rPr>
            </w:pPr>
            <w:r w:rsidRPr="00405143">
              <w:rPr>
                <w:sz w:val="18"/>
                <w:szCs w:val="18"/>
                <w:lang w:val="es-ES_tradnl"/>
              </w:rPr>
              <w:t xml:space="preserve">Uso en </w:t>
            </w:r>
            <w:proofErr w:type="spellStart"/>
            <w:r w:rsidRPr="00405143">
              <w:rPr>
                <w:sz w:val="18"/>
                <w:szCs w:val="18"/>
                <w:lang w:val="es-ES_tradnl"/>
              </w:rPr>
              <w:t>lab</w:t>
            </w:r>
            <w:proofErr w:type="spellEnd"/>
            <w:r w:rsidRPr="00405143">
              <w:rPr>
                <w:sz w:val="18"/>
                <w:szCs w:val="18"/>
                <w:lang w:val="es-ES_tradnl"/>
              </w:rPr>
              <w:t>.</w:t>
            </w:r>
          </w:p>
        </w:tc>
        <w:tc>
          <w:tcPr>
            <w:tcW w:w="788" w:type="pct"/>
            <w:shd w:val="clear" w:color="auto" w:fill="auto"/>
          </w:tcPr>
          <w:p w14:paraId="6DCDBA64" w14:textId="64106D3D" w:rsidR="00B80739" w:rsidRPr="00405143" w:rsidRDefault="00B80739" w:rsidP="00B80739">
            <w:pPr>
              <w:spacing w:after="60"/>
              <w:jc w:val="center"/>
              <w:rPr>
                <w:sz w:val="18"/>
                <w:szCs w:val="18"/>
                <w:lang w:val="es-ES_tradnl"/>
              </w:rPr>
            </w:pPr>
            <w:r w:rsidRPr="00405143">
              <w:rPr>
                <w:sz w:val="18"/>
                <w:szCs w:val="18"/>
                <w:lang w:val="es-ES_tradnl"/>
              </w:rPr>
              <w:t>Consumo total del sector</w:t>
            </w:r>
          </w:p>
        </w:tc>
      </w:tr>
      <w:tr w:rsidR="00B80739" w:rsidRPr="00405143" w14:paraId="2C0245CB" w14:textId="77777777" w:rsidTr="003F6B85">
        <w:trPr>
          <w:trHeight w:val="240"/>
        </w:trPr>
        <w:tc>
          <w:tcPr>
            <w:tcW w:w="1822" w:type="pct"/>
            <w:gridSpan w:val="4"/>
            <w:shd w:val="clear" w:color="auto" w:fill="auto"/>
          </w:tcPr>
          <w:p w14:paraId="7961D69A" w14:textId="77777777" w:rsidR="00B80739" w:rsidRPr="00405143" w:rsidRDefault="00B80739" w:rsidP="00B80739">
            <w:pPr>
              <w:spacing w:after="60"/>
              <w:jc w:val="center"/>
              <w:rPr>
                <w:sz w:val="18"/>
                <w:szCs w:val="18"/>
                <w:lang w:val="es-ES_tradnl"/>
              </w:rPr>
            </w:pPr>
            <w:r w:rsidRPr="00405143">
              <w:rPr>
                <w:sz w:val="18"/>
                <w:szCs w:val="18"/>
                <w:lang w:val="es-ES_tradnl"/>
              </w:rPr>
              <w:t xml:space="preserve"> </w:t>
            </w:r>
          </w:p>
        </w:tc>
        <w:tc>
          <w:tcPr>
            <w:tcW w:w="618" w:type="pct"/>
            <w:shd w:val="clear" w:color="auto" w:fill="auto"/>
          </w:tcPr>
          <w:p w14:paraId="3972B8E6" w14:textId="78EBB409" w:rsidR="00B80739" w:rsidRPr="00405143" w:rsidRDefault="00B80739" w:rsidP="00B80739">
            <w:pPr>
              <w:spacing w:after="60"/>
              <w:jc w:val="center"/>
              <w:rPr>
                <w:sz w:val="18"/>
                <w:szCs w:val="18"/>
                <w:lang w:val="es-ES_tradnl"/>
              </w:rPr>
            </w:pPr>
            <w:r w:rsidRPr="00405143">
              <w:rPr>
                <w:sz w:val="18"/>
                <w:szCs w:val="18"/>
                <w:lang w:val="es-ES_tradnl"/>
              </w:rPr>
              <w:t>Fabricación</w:t>
            </w:r>
          </w:p>
        </w:tc>
        <w:tc>
          <w:tcPr>
            <w:tcW w:w="636" w:type="pct"/>
            <w:shd w:val="clear" w:color="auto" w:fill="auto"/>
          </w:tcPr>
          <w:p w14:paraId="012C1937" w14:textId="4FC210AC" w:rsidR="00B80739" w:rsidRPr="00405143" w:rsidRDefault="00B80739" w:rsidP="00B80739">
            <w:pPr>
              <w:spacing w:after="60"/>
              <w:jc w:val="center"/>
              <w:rPr>
                <w:sz w:val="18"/>
                <w:szCs w:val="18"/>
                <w:lang w:val="es-ES_tradnl"/>
              </w:rPr>
            </w:pPr>
            <w:r w:rsidRPr="00405143">
              <w:rPr>
                <w:sz w:val="18"/>
                <w:szCs w:val="18"/>
                <w:lang w:val="es-ES_tradnl"/>
              </w:rPr>
              <w:t>Mantenimiento</w:t>
            </w:r>
          </w:p>
        </w:tc>
        <w:tc>
          <w:tcPr>
            <w:tcW w:w="1924" w:type="pct"/>
            <w:gridSpan w:val="4"/>
            <w:shd w:val="clear" w:color="auto" w:fill="auto"/>
          </w:tcPr>
          <w:p w14:paraId="13CFF54D" w14:textId="77777777" w:rsidR="00B80739" w:rsidRPr="00405143" w:rsidRDefault="00B80739" w:rsidP="00B80739">
            <w:pPr>
              <w:spacing w:after="60"/>
              <w:jc w:val="center"/>
              <w:rPr>
                <w:sz w:val="18"/>
                <w:szCs w:val="18"/>
                <w:lang w:val="es-ES_tradnl"/>
              </w:rPr>
            </w:pPr>
          </w:p>
        </w:tc>
      </w:tr>
      <w:tr w:rsidR="008C5B55" w:rsidRPr="00405143" w14:paraId="53260B34" w14:textId="77777777" w:rsidTr="003F6B85">
        <w:trPr>
          <w:trHeight w:val="240"/>
        </w:trPr>
        <w:tc>
          <w:tcPr>
            <w:tcW w:w="586" w:type="pct"/>
            <w:shd w:val="clear" w:color="auto" w:fill="auto"/>
          </w:tcPr>
          <w:p w14:paraId="6E3C5246" w14:textId="77777777" w:rsidR="00324AF2" w:rsidRPr="00405143" w:rsidRDefault="00324AF2" w:rsidP="006D21AA">
            <w:pPr>
              <w:spacing w:after="60"/>
              <w:jc w:val="left"/>
              <w:rPr>
                <w:sz w:val="18"/>
                <w:szCs w:val="18"/>
                <w:lang w:val="es-ES_tradnl"/>
              </w:rPr>
            </w:pPr>
            <w:r w:rsidRPr="00405143">
              <w:rPr>
                <w:sz w:val="18"/>
                <w:szCs w:val="18"/>
                <w:lang w:val="es-ES_tradnl"/>
              </w:rPr>
              <w:t>HCFC-22</w:t>
            </w:r>
          </w:p>
        </w:tc>
        <w:tc>
          <w:tcPr>
            <w:tcW w:w="380" w:type="pct"/>
            <w:shd w:val="clear" w:color="auto" w:fill="auto"/>
          </w:tcPr>
          <w:p w14:paraId="1B2D419A" w14:textId="77777777" w:rsidR="00324AF2" w:rsidRPr="00405143" w:rsidRDefault="00324AF2" w:rsidP="006D21AA">
            <w:pPr>
              <w:spacing w:after="60"/>
              <w:jc w:val="right"/>
              <w:rPr>
                <w:sz w:val="18"/>
                <w:szCs w:val="18"/>
                <w:lang w:val="es-ES_tradnl"/>
              </w:rPr>
            </w:pPr>
          </w:p>
        </w:tc>
        <w:tc>
          <w:tcPr>
            <w:tcW w:w="419" w:type="pct"/>
            <w:shd w:val="clear" w:color="auto" w:fill="auto"/>
          </w:tcPr>
          <w:p w14:paraId="323A7E0C" w14:textId="77777777" w:rsidR="00324AF2" w:rsidRPr="00405143" w:rsidRDefault="00324AF2" w:rsidP="006D21AA">
            <w:pPr>
              <w:spacing w:after="60"/>
              <w:jc w:val="right"/>
              <w:rPr>
                <w:sz w:val="18"/>
                <w:szCs w:val="18"/>
                <w:lang w:val="es-ES_tradnl"/>
              </w:rPr>
            </w:pPr>
          </w:p>
        </w:tc>
        <w:tc>
          <w:tcPr>
            <w:tcW w:w="438" w:type="pct"/>
            <w:shd w:val="clear" w:color="auto" w:fill="auto"/>
          </w:tcPr>
          <w:p w14:paraId="090268AE" w14:textId="77777777" w:rsidR="00324AF2" w:rsidRPr="00405143" w:rsidRDefault="00324AF2" w:rsidP="006D21AA">
            <w:pPr>
              <w:spacing w:after="60"/>
              <w:jc w:val="right"/>
              <w:rPr>
                <w:sz w:val="18"/>
                <w:szCs w:val="18"/>
                <w:lang w:val="es-ES_tradnl"/>
              </w:rPr>
            </w:pPr>
          </w:p>
        </w:tc>
        <w:tc>
          <w:tcPr>
            <w:tcW w:w="618" w:type="pct"/>
            <w:shd w:val="clear" w:color="auto" w:fill="auto"/>
          </w:tcPr>
          <w:p w14:paraId="3C769847" w14:textId="77777777" w:rsidR="00324AF2" w:rsidRPr="00405143" w:rsidRDefault="00324AF2" w:rsidP="006D21AA">
            <w:pPr>
              <w:spacing w:after="60"/>
              <w:jc w:val="right"/>
              <w:rPr>
                <w:sz w:val="18"/>
                <w:szCs w:val="18"/>
                <w:lang w:val="es-ES_tradnl"/>
              </w:rPr>
            </w:pPr>
          </w:p>
        </w:tc>
        <w:tc>
          <w:tcPr>
            <w:tcW w:w="636" w:type="pct"/>
            <w:shd w:val="clear" w:color="auto" w:fill="auto"/>
          </w:tcPr>
          <w:p w14:paraId="2CBCB70F" w14:textId="1CF29BE3" w:rsidR="00324AF2" w:rsidRPr="00405143" w:rsidRDefault="00324AF2" w:rsidP="006D21AA">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38</w:t>
            </w:r>
          </w:p>
        </w:tc>
        <w:tc>
          <w:tcPr>
            <w:tcW w:w="481" w:type="pct"/>
            <w:shd w:val="clear" w:color="auto" w:fill="auto"/>
          </w:tcPr>
          <w:p w14:paraId="5EC77711" w14:textId="77777777" w:rsidR="00324AF2" w:rsidRPr="00405143" w:rsidRDefault="00324AF2" w:rsidP="006D21AA">
            <w:pPr>
              <w:spacing w:after="60"/>
              <w:jc w:val="right"/>
              <w:rPr>
                <w:sz w:val="18"/>
                <w:szCs w:val="18"/>
                <w:lang w:val="es-ES_tradnl"/>
              </w:rPr>
            </w:pPr>
          </w:p>
        </w:tc>
        <w:tc>
          <w:tcPr>
            <w:tcW w:w="409" w:type="pct"/>
            <w:shd w:val="clear" w:color="auto" w:fill="auto"/>
          </w:tcPr>
          <w:p w14:paraId="252F9EFE" w14:textId="77777777" w:rsidR="00324AF2" w:rsidRPr="00405143" w:rsidRDefault="00324AF2" w:rsidP="006D21AA">
            <w:pPr>
              <w:spacing w:after="60"/>
              <w:jc w:val="right"/>
              <w:rPr>
                <w:sz w:val="18"/>
                <w:szCs w:val="18"/>
                <w:lang w:val="es-ES_tradnl"/>
              </w:rPr>
            </w:pPr>
          </w:p>
        </w:tc>
        <w:tc>
          <w:tcPr>
            <w:tcW w:w="245" w:type="pct"/>
            <w:shd w:val="clear" w:color="auto" w:fill="auto"/>
          </w:tcPr>
          <w:p w14:paraId="2EF34B9E" w14:textId="77777777" w:rsidR="00324AF2" w:rsidRPr="00405143" w:rsidRDefault="00324AF2" w:rsidP="006D21AA">
            <w:pPr>
              <w:spacing w:after="60"/>
              <w:jc w:val="right"/>
              <w:rPr>
                <w:sz w:val="18"/>
                <w:szCs w:val="18"/>
                <w:lang w:val="es-ES_tradnl"/>
              </w:rPr>
            </w:pPr>
          </w:p>
        </w:tc>
        <w:tc>
          <w:tcPr>
            <w:tcW w:w="788" w:type="pct"/>
            <w:shd w:val="clear" w:color="auto" w:fill="auto"/>
          </w:tcPr>
          <w:p w14:paraId="46A8C1F7" w14:textId="685BF4D8" w:rsidR="00324AF2" w:rsidRPr="00405143" w:rsidRDefault="00324AF2" w:rsidP="006D21AA">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38</w:t>
            </w:r>
          </w:p>
        </w:tc>
      </w:tr>
    </w:tbl>
    <w:p w14:paraId="7588A7FF" w14:textId="77777777" w:rsidR="00324AF2" w:rsidRPr="00405143" w:rsidRDefault="00324AF2" w:rsidP="00324AF2">
      <w:pPr>
        <w:spacing w:after="60"/>
        <w:jc w:val="center"/>
        <w:rPr>
          <w:sz w:val="18"/>
          <w:szCs w:val="18"/>
          <w:lang w:val="es-ES_tradnl"/>
        </w:rPr>
      </w:pPr>
    </w:p>
    <w:tbl>
      <w:tblPr>
        <w:tblStyle w:val="TableGrid"/>
        <w:tblW w:w="5534" w:type="pct"/>
        <w:tblInd w:w="-289" w:type="dxa"/>
        <w:tblLook w:val="04A0" w:firstRow="1" w:lastRow="0" w:firstColumn="1" w:lastColumn="0" w:noHBand="0" w:noVBand="1"/>
      </w:tblPr>
      <w:tblGrid>
        <w:gridCol w:w="2854"/>
        <w:gridCol w:w="635"/>
        <w:gridCol w:w="5444"/>
        <w:gridCol w:w="1416"/>
      </w:tblGrid>
      <w:tr w:rsidR="00324AF2" w:rsidRPr="00B50FE8" w14:paraId="5C30BD8A" w14:textId="77777777" w:rsidTr="003F6B85">
        <w:trPr>
          <w:trHeight w:val="251"/>
        </w:trPr>
        <w:tc>
          <w:tcPr>
            <w:tcW w:w="5000" w:type="pct"/>
            <w:gridSpan w:val="4"/>
            <w:shd w:val="clear" w:color="auto" w:fill="auto"/>
          </w:tcPr>
          <w:p w14:paraId="16A1E73D" w14:textId="7327E119" w:rsidR="00324AF2" w:rsidRPr="00405143" w:rsidRDefault="00B80739" w:rsidP="006D21AA">
            <w:pPr>
              <w:spacing w:after="60"/>
              <w:jc w:val="left"/>
              <w:rPr>
                <w:b/>
                <w:sz w:val="18"/>
                <w:szCs w:val="18"/>
                <w:lang w:val="es-ES_tradnl"/>
              </w:rPr>
            </w:pPr>
            <w:r w:rsidRPr="00405143">
              <w:rPr>
                <w:b/>
                <w:sz w:val="18"/>
                <w:szCs w:val="18"/>
                <w:lang w:val="es-ES_tradnl"/>
              </w:rPr>
              <w:t>IV) DATOS SOBRE EL CONSUMO (toneladas PAO)</w:t>
            </w:r>
          </w:p>
        </w:tc>
      </w:tr>
      <w:tr w:rsidR="00B80739" w:rsidRPr="00405143" w14:paraId="78101457" w14:textId="77777777" w:rsidTr="003F6B85">
        <w:trPr>
          <w:trHeight w:val="251"/>
        </w:trPr>
        <w:tc>
          <w:tcPr>
            <w:tcW w:w="1379" w:type="pct"/>
            <w:shd w:val="clear" w:color="auto" w:fill="auto"/>
          </w:tcPr>
          <w:p w14:paraId="54E441AE" w14:textId="4B9A1101" w:rsidR="00B80739" w:rsidRPr="00405143" w:rsidRDefault="00B80739" w:rsidP="00B80739">
            <w:pPr>
              <w:spacing w:after="60"/>
              <w:jc w:val="center"/>
              <w:rPr>
                <w:sz w:val="18"/>
                <w:szCs w:val="18"/>
                <w:lang w:val="es-ES_tradnl"/>
              </w:rPr>
            </w:pPr>
            <w:r w:rsidRPr="00405143">
              <w:rPr>
                <w:sz w:val="18"/>
                <w:szCs w:val="18"/>
                <w:lang w:val="es-ES_tradnl"/>
              </w:rPr>
              <w:t>Nivel básico en 2009 - 2010:</w:t>
            </w:r>
          </w:p>
        </w:tc>
        <w:tc>
          <w:tcPr>
            <w:tcW w:w="307" w:type="pct"/>
            <w:shd w:val="clear" w:color="auto" w:fill="auto"/>
          </w:tcPr>
          <w:p w14:paraId="53B8954A" w14:textId="118CB47F"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70</w:t>
            </w:r>
          </w:p>
        </w:tc>
        <w:tc>
          <w:tcPr>
            <w:tcW w:w="2630" w:type="pct"/>
            <w:shd w:val="clear" w:color="auto" w:fill="auto"/>
          </w:tcPr>
          <w:p w14:paraId="6B4412FE" w14:textId="03FD2BFA" w:rsidR="00B80739" w:rsidRPr="00405143" w:rsidRDefault="00B80739" w:rsidP="00B80739">
            <w:pPr>
              <w:spacing w:after="60"/>
              <w:jc w:val="center"/>
              <w:rPr>
                <w:sz w:val="18"/>
                <w:szCs w:val="18"/>
                <w:lang w:val="es-ES_tradnl"/>
              </w:rPr>
            </w:pPr>
            <w:r w:rsidRPr="00405143">
              <w:rPr>
                <w:sz w:val="18"/>
                <w:szCs w:val="18"/>
                <w:lang w:val="es-ES_tradnl"/>
              </w:rPr>
              <w:t>Punto de partida para las reducciones acumulativas sostenidas:</w:t>
            </w:r>
          </w:p>
        </w:tc>
        <w:tc>
          <w:tcPr>
            <w:tcW w:w="684" w:type="pct"/>
            <w:shd w:val="clear" w:color="auto" w:fill="auto"/>
          </w:tcPr>
          <w:p w14:paraId="2D9995AF" w14:textId="1E496D0A"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70</w:t>
            </w:r>
          </w:p>
        </w:tc>
      </w:tr>
      <w:tr w:rsidR="00B80739" w:rsidRPr="00B50FE8" w14:paraId="609CED0B" w14:textId="77777777" w:rsidTr="003F6B85">
        <w:trPr>
          <w:trHeight w:val="251"/>
        </w:trPr>
        <w:tc>
          <w:tcPr>
            <w:tcW w:w="5000" w:type="pct"/>
            <w:gridSpan w:val="4"/>
            <w:shd w:val="clear" w:color="auto" w:fill="auto"/>
          </w:tcPr>
          <w:p w14:paraId="1BE94F89" w14:textId="6BBC4254" w:rsidR="00B80739" w:rsidRPr="00405143" w:rsidRDefault="00B80739" w:rsidP="00B80739">
            <w:pPr>
              <w:spacing w:after="60"/>
              <w:jc w:val="center"/>
              <w:rPr>
                <w:b/>
                <w:sz w:val="18"/>
                <w:szCs w:val="18"/>
                <w:lang w:val="es-ES_tradnl"/>
              </w:rPr>
            </w:pPr>
            <w:r w:rsidRPr="00405143">
              <w:rPr>
                <w:b/>
                <w:sz w:val="18"/>
                <w:szCs w:val="18"/>
                <w:lang w:val="es-ES_tradnl"/>
              </w:rPr>
              <w:t>CONSUMO ADMISIBLE PARA LA FINANCIACIÓN (toneladas PAO)</w:t>
            </w:r>
          </w:p>
        </w:tc>
      </w:tr>
      <w:tr w:rsidR="00B80739" w:rsidRPr="00405143" w14:paraId="634F04B7" w14:textId="77777777" w:rsidTr="003F6B85">
        <w:trPr>
          <w:trHeight w:val="251"/>
        </w:trPr>
        <w:tc>
          <w:tcPr>
            <w:tcW w:w="1379" w:type="pct"/>
            <w:shd w:val="clear" w:color="auto" w:fill="auto"/>
          </w:tcPr>
          <w:p w14:paraId="7F3EBAA0" w14:textId="512A0C17" w:rsidR="00B80739" w:rsidRPr="00405143" w:rsidRDefault="00B80739" w:rsidP="00B80739">
            <w:pPr>
              <w:spacing w:after="60"/>
              <w:jc w:val="center"/>
              <w:rPr>
                <w:sz w:val="18"/>
                <w:szCs w:val="18"/>
                <w:lang w:val="es-ES_tradnl"/>
              </w:rPr>
            </w:pPr>
            <w:r w:rsidRPr="00405143">
              <w:rPr>
                <w:sz w:val="18"/>
                <w:szCs w:val="18"/>
                <w:lang w:val="es-ES_tradnl"/>
              </w:rPr>
              <w:t>Ya aprobado:</w:t>
            </w:r>
          </w:p>
        </w:tc>
        <w:tc>
          <w:tcPr>
            <w:tcW w:w="307" w:type="pct"/>
            <w:shd w:val="clear" w:color="auto" w:fill="auto"/>
          </w:tcPr>
          <w:p w14:paraId="248A8117" w14:textId="5D1E867F"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24</w:t>
            </w:r>
          </w:p>
        </w:tc>
        <w:tc>
          <w:tcPr>
            <w:tcW w:w="2630" w:type="pct"/>
            <w:shd w:val="clear" w:color="auto" w:fill="auto"/>
          </w:tcPr>
          <w:p w14:paraId="708717A9" w14:textId="69868EF5" w:rsidR="00B80739" w:rsidRPr="00405143" w:rsidRDefault="00B80739" w:rsidP="00B80739">
            <w:pPr>
              <w:spacing w:after="60"/>
              <w:jc w:val="center"/>
              <w:rPr>
                <w:sz w:val="18"/>
                <w:szCs w:val="18"/>
                <w:lang w:val="es-ES_tradnl"/>
              </w:rPr>
            </w:pPr>
            <w:r w:rsidRPr="00405143">
              <w:rPr>
                <w:sz w:val="18"/>
                <w:szCs w:val="18"/>
                <w:lang w:val="es-ES_tradnl"/>
              </w:rPr>
              <w:t>Restante:</w:t>
            </w:r>
          </w:p>
        </w:tc>
        <w:tc>
          <w:tcPr>
            <w:tcW w:w="684" w:type="pct"/>
            <w:shd w:val="clear" w:color="auto" w:fill="auto"/>
          </w:tcPr>
          <w:p w14:paraId="09A3931A" w14:textId="50B096E4"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46</w:t>
            </w:r>
          </w:p>
        </w:tc>
      </w:tr>
    </w:tbl>
    <w:p w14:paraId="6974CA21" w14:textId="77777777" w:rsidR="00324AF2" w:rsidRPr="00405143" w:rsidRDefault="00324AF2" w:rsidP="00324AF2">
      <w:pPr>
        <w:spacing w:after="60"/>
        <w:jc w:val="center"/>
        <w:rPr>
          <w:sz w:val="18"/>
          <w:szCs w:val="18"/>
          <w:lang w:val="es-ES_tradnl"/>
        </w:rPr>
      </w:pPr>
    </w:p>
    <w:tbl>
      <w:tblPr>
        <w:tblStyle w:val="TableGrid"/>
        <w:tblW w:w="5534" w:type="pct"/>
        <w:tblInd w:w="-289" w:type="dxa"/>
        <w:tblLook w:val="04A0" w:firstRow="1" w:lastRow="0" w:firstColumn="1" w:lastColumn="0" w:noHBand="0" w:noVBand="1"/>
      </w:tblPr>
      <w:tblGrid>
        <w:gridCol w:w="1157"/>
        <w:gridCol w:w="3171"/>
        <w:gridCol w:w="1617"/>
        <w:gridCol w:w="1511"/>
        <w:gridCol w:w="1577"/>
        <w:gridCol w:w="1316"/>
      </w:tblGrid>
      <w:tr w:rsidR="00324AF2" w:rsidRPr="00405143" w14:paraId="66503AD8" w14:textId="77777777" w:rsidTr="003F6B85">
        <w:trPr>
          <w:trHeight w:val="255"/>
        </w:trPr>
        <w:tc>
          <w:tcPr>
            <w:tcW w:w="2091" w:type="pct"/>
            <w:gridSpan w:val="2"/>
            <w:shd w:val="clear" w:color="auto" w:fill="auto"/>
          </w:tcPr>
          <w:p w14:paraId="407B322C" w14:textId="07CD5A4E" w:rsidR="00324AF2" w:rsidRPr="00405143" w:rsidRDefault="00B80739" w:rsidP="006D21AA">
            <w:pPr>
              <w:spacing w:after="60"/>
              <w:jc w:val="center"/>
              <w:rPr>
                <w:b/>
                <w:sz w:val="18"/>
                <w:szCs w:val="18"/>
                <w:lang w:val="es-ES_tradnl"/>
              </w:rPr>
            </w:pPr>
            <w:r w:rsidRPr="00405143">
              <w:rPr>
                <w:b/>
                <w:sz w:val="18"/>
                <w:szCs w:val="18"/>
                <w:lang w:val="es-ES_tradnl"/>
              </w:rPr>
              <w:t>V) PLAN ADMINISTRATIVO</w:t>
            </w:r>
          </w:p>
        </w:tc>
        <w:tc>
          <w:tcPr>
            <w:tcW w:w="781" w:type="pct"/>
            <w:shd w:val="clear" w:color="auto" w:fill="auto"/>
          </w:tcPr>
          <w:p w14:paraId="5140A830" w14:textId="77777777" w:rsidR="00324AF2" w:rsidRPr="00405143" w:rsidRDefault="00324AF2" w:rsidP="006D21AA">
            <w:pPr>
              <w:spacing w:after="60"/>
              <w:jc w:val="center"/>
              <w:rPr>
                <w:b/>
                <w:sz w:val="18"/>
                <w:szCs w:val="18"/>
                <w:lang w:val="es-ES_tradnl"/>
              </w:rPr>
            </w:pPr>
            <w:r w:rsidRPr="00405143">
              <w:rPr>
                <w:b/>
                <w:sz w:val="18"/>
                <w:szCs w:val="18"/>
                <w:lang w:val="es-ES_tradnl"/>
              </w:rPr>
              <w:t>2021</w:t>
            </w:r>
          </w:p>
        </w:tc>
        <w:tc>
          <w:tcPr>
            <w:tcW w:w="730" w:type="pct"/>
            <w:shd w:val="clear" w:color="auto" w:fill="auto"/>
          </w:tcPr>
          <w:p w14:paraId="388109FC" w14:textId="77777777" w:rsidR="00324AF2" w:rsidRPr="00405143" w:rsidRDefault="00324AF2" w:rsidP="006D21AA">
            <w:pPr>
              <w:spacing w:after="60"/>
              <w:jc w:val="center"/>
              <w:rPr>
                <w:b/>
                <w:sz w:val="18"/>
                <w:szCs w:val="18"/>
                <w:lang w:val="es-ES_tradnl"/>
              </w:rPr>
            </w:pPr>
            <w:r w:rsidRPr="00405143">
              <w:rPr>
                <w:b/>
                <w:sz w:val="18"/>
                <w:szCs w:val="18"/>
                <w:lang w:val="es-ES_tradnl"/>
              </w:rPr>
              <w:t>2022</w:t>
            </w:r>
          </w:p>
        </w:tc>
        <w:tc>
          <w:tcPr>
            <w:tcW w:w="762" w:type="pct"/>
          </w:tcPr>
          <w:p w14:paraId="4968EC80" w14:textId="77777777" w:rsidR="00324AF2" w:rsidRPr="00405143" w:rsidRDefault="00324AF2" w:rsidP="006D21AA">
            <w:pPr>
              <w:spacing w:after="60"/>
              <w:jc w:val="center"/>
              <w:rPr>
                <w:b/>
                <w:sz w:val="18"/>
                <w:szCs w:val="18"/>
                <w:lang w:val="es-ES_tradnl"/>
              </w:rPr>
            </w:pPr>
            <w:r w:rsidRPr="00405143">
              <w:rPr>
                <w:b/>
                <w:sz w:val="18"/>
                <w:szCs w:val="18"/>
                <w:lang w:val="es-ES_tradnl"/>
              </w:rPr>
              <w:t>2023</w:t>
            </w:r>
          </w:p>
        </w:tc>
        <w:tc>
          <w:tcPr>
            <w:tcW w:w="636" w:type="pct"/>
            <w:shd w:val="clear" w:color="auto" w:fill="auto"/>
          </w:tcPr>
          <w:p w14:paraId="5945D02D" w14:textId="77777777" w:rsidR="00324AF2" w:rsidRPr="00405143" w:rsidRDefault="00324AF2" w:rsidP="006D21AA">
            <w:pPr>
              <w:spacing w:after="60"/>
              <w:jc w:val="center"/>
              <w:rPr>
                <w:b/>
                <w:sz w:val="18"/>
                <w:szCs w:val="18"/>
                <w:lang w:val="es-ES_tradnl"/>
              </w:rPr>
            </w:pPr>
            <w:r w:rsidRPr="00405143">
              <w:rPr>
                <w:b/>
                <w:sz w:val="18"/>
                <w:szCs w:val="18"/>
                <w:lang w:val="es-ES_tradnl"/>
              </w:rPr>
              <w:t>Total</w:t>
            </w:r>
          </w:p>
        </w:tc>
      </w:tr>
      <w:tr w:rsidR="00B80739" w:rsidRPr="00405143" w14:paraId="452C5B11" w14:textId="77777777" w:rsidTr="003F6B85">
        <w:trPr>
          <w:trHeight w:val="255"/>
        </w:trPr>
        <w:tc>
          <w:tcPr>
            <w:tcW w:w="559" w:type="pct"/>
            <w:vMerge w:val="restart"/>
            <w:shd w:val="clear" w:color="auto" w:fill="auto"/>
          </w:tcPr>
          <w:p w14:paraId="2EEE4AE9" w14:textId="702E505D" w:rsidR="00B80739" w:rsidRPr="00405143" w:rsidRDefault="00B80739" w:rsidP="00B80739">
            <w:pPr>
              <w:spacing w:after="60"/>
              <w:jc w:val="center"/>
              <w:rPr>
                <w:sz w:val="18"/>
                <w:szCs w:val="18"/>
                <w:lang w:val="es-ES_tradnl"/>
              </w:rPr>
            </w:pPr>
            <w:r w:rsidRPr="00405143">
              <w:rPr>
                <w:sz w:val="18"/>
                <w:szCs w:val="18"/>
                <w:lang w:val="es-ES_tradnl"/>
              </w:rPr>
              <w:t>PNUMA</w:t>
            </w:r>
          </w:p>
        </w:tc>
        <w:tc>
          <w:tcPr>
            <w:tcW w:w="1532" w:type="pct"/>
            <w:shd w:val="clear" w:color="auto" w:fill="auto"/>
          </w:tcPr>
          <w:p w14:paraId="06BC8957" w14:textId="690A9CD8" w:rsidR="00B80739" w:rsidRPr="00405143" w:rsidRDefault="00B80739" w:rsidP="00B80739">
            <w:pPr>
              <w:spacing w:after="60"/>
              <w:jc w:val="left"/>
              <w:rPr>
                <w:sz w:val="18"/>
                <w:szCs w:val="18"/>
                <w:lang w:val="es-ES_tradnl"/>
              </w:rPr>
            </w:pPr>
            <w:r w:rsidRPr="00405143">
              <w:rPr>
                <w:sz w:val="18"/>
                <w:szCs w:val="18"/>
                <w:lang w:val="es-ES_tradnl"/>
              </w:rPr>
              <w:t>Eliminación de SAO (toneladas PAO)</w:t>
            </w:r>
          </w:p>
        </w:tc>
        <w:tc>
          <w:tcPr>
            <w:tcW w:w="781" w:type="pct"/>
            <w:shd w:val="clear" w:color="auto" w:fill="auto"/>
          </w:tcPr>
          <w:p w14:paraId="09ED8708" w14:textId="1B8C90E5"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00</w:t>
            </w:r>
          </w:p>
        </w:tc>
        <w:tc>
          <w:tcPr>
            <w:tcW w:w="730" w:type="pct"/>
            <w:shd w:val="clear" w:color="auto" w:fill="auto"/>
          </w:tcPr>
          <w:p w14:paraId="7861E8C3" w14:textId="51348B1D"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00</w:t>
            </w:r>
          </w:p>
        </w:tc>
        <w:tc>
          <w:tcPr>
            <w:tcW w:w="762" w:type="pct"/>
          </w:tcPr>
          <w:p w14:paraId="5F2B7D25" w14:textId="42BFDDDA"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00</w:t>
            </w:r>
          </w:p>
        </w:tc>
        <w:tc>
          <w:tcPr>
            <w:tcW w:w="636" w:type="pct"/>
            <w:shd w:val="clear" w:color="auto" w:fill="auto"/>
          </w:tcPr>
          <w:p w14:paraId="226CDB78" w14:textId="30172A71"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00</w:t>
            </w:r>
          </w:p>
        </w:tc>
      </w:tr>
      <w:tr w:rsidR="00B80739" w:rsidRPr="00405143" w14:paraId="116B3C20" w14:textId="77777777" w:rsidTr="003F6B85">
        <w:trPr>
          <w:trHeight w:val="255"/>
        </w:trPr>
        <w:tc>
          <w:tcPr>
            <w:tcW w:w="559" w:type="pct"/>
            <w:vMerge/>
            <w:shd w:val="clear" w:color="auto" w:fill="auto"/>
          </w:tcPr>
          <w:p w14:paraId="51AE7829" w14:textId="77777777" w:rsidR="00B80739" w:rsidRPr="00405143" w:rsidRDefault="00B80739" w:rsidP="00B80739">
            <w:pPr>
              <w:spacing w:after="60"/>
              <w:jc w:val="center"/>
              <w:rPr>
                <w:sz w:val="18"/>
                <w:szCs w:val="18"/>
                <w:lang w:val="es-ES_tradnl"/>
              </w:rPr>
            </w:pPr>
          </w:p>
        </w:tc>
        <w:tc>
          <w:tcPr>
            <w:tcW w:w="1532" w:type="pct"/>
            <w:shd w:val="clear" w:color="auto" w:fill="auto"/>
          </w:tcPr>
          <w:p w14:paraId="2D44A6B2" w14:textId="672AB045" w:rsidR="00B80739" w:rsidRPr="00405143" w:rsidRDefault="00B80739" w:rsidP="00B80739">
            <w:pPr>
              <w:spacing w:after="60"/>
              <w:jc w:val="left"/>
              <w:rPr>
                <w:sz w:val="18"/>
                <w:szCs w:val="18"/>
                <w:lang w:val="es-ES_tradnl"/>
              </w:rPr>
            </w:pPr>
            <w:r w:rsidRPr="00405143">
              <w:rPr>
                <w:sz w:val="18"/>
                <w:szCs w:val="18"/>
                <w:lang w:val="es-ES_tradnl"/>
              </w:rPr>
              <w:t>Financiación ($EUA)</w:t>
            </w:r>
          </w:p>
        </w:tc>
        <w:tc>
          <w:tcPr>
            <w:tcW w:w="781" w:type="pct"/>
            <w:shd w:val="clear" w:color="auto" w:fill="auto"/>
          </w:tcPr>
          <w:p w14:paraId="3DBBC06C" w14:textId="52A95EEF" w:rsidR="00B80739" w:rsidRPr="00405143" w:rsidRDefault="00B80739" w:rsidP="00B80739">
            <w:pPr>
              <w:spacing w:after="60"/>
              <w:jc w:val="right"/>
              <w:rPr>
                <w:sz w:val="18"/>
                <w:szCs w:val="18"/>
                <w:lang w:val="es-ES_tradnl"/>
              </w:rPr>
            </w:pPr>
            <w:r w:rsidRPr="00405143">
              <w:rPr>
                <w:sz w:val="18"/>
                <w:szCs w:val="18"/>
                <w:lang w:val="es-ES_tradnl"/>
              </w:rPr>
              <w:t>23</w:t>
            </w:r>
            <w:r w:rsidR="00E41D44" w:rsidRPr="00405143">
              <w:rPr>
                <w:sz w:val="18"/>
                <w:szCs w:val="18"/>
                <w:lang w:val="es-ES_tradnl"/>
              </w:rPr>
              <w:t> </w:t>
            </w:r>
            <w:r w:rsidRPr="00405143">
              <w:rPr>
                <w:sz w:val="18"/>
                <w:szCs w:val="18"/>
                <w:lang w:val="es-ES_tradnl"/>
              </w:rPr>
              <w:t>730*</w:t>
            </w:r>
          </w:p>
        </w:tc>
        <w:tc>
          <w:tcPr>
            <w:tcW w:w="730" w:type="pct"/>
            <w:shd w:val="clear" w:color="auto" w:fill="auto"/>
          </w:tcPr>
          <w:p w14:paraId="66D1CD31"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762" w:type="pct"/>
          </w:tcPr>
          <w:p w14:paraId="19B9C877"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636" w:type="pct"/>
            <w:shd w:val="clear" w:color="auto" w:fill="auto"/>
          </w:tcPr>
          <w:p w14:paraId="074C33C8" w14:textId="47E6E1A3" w:rsidR="00B80739" w:rsidRPr="00405143" w:rsidRDefault="00B80739" w:rsidP="00B80739">
            <w:pPr>
              <w:spacing w:after="60"/>
              <w:jc w:val="right"/>
              <w:rPr>
                <w:sz w:val="18"/>
                <w:szCs w:val="18"/>
                <w:lang w:val="es-ES_tradnl"/>
              </w:rPr>
            </w:pPr>
            <w:r w:rsidRPr="00405143">
              <w:rPr>
                <w:sz w:val="18"/>
                <w:szCs w:val="18"/>
                <w:lang w:val="es-ES_tradnl"/>
              </w:rPr>
              <w:t>23</w:t>
            </w:r>
            <w:r w:rsidR="00E41D44" w:rsidRPr="00405143">
              <w:rPr>
                <w:sz w:val="18"/>
                <w:szCs w:val="18"/>
                <w:lang w:val="es-ES_tradnl"/>
              </w:rPr>
              <w:t> </w:t>
            </w:r>
            <w:r w:rsidRPr="00405143">
              <w:rPr>
                <w:sz w:val="18"/>
                <w:szCs w:val="18"/>
                <w:lang w:val="es-ES_tradnl"/>
              </w:rPr>
              <w:t>730</w:t>
            </w:r>
          </w:p>
        </w:tc>
      </w:tr>
    </w:tbl>
    <w:p w14:paraId="59EE6181" w14:textId="1729A68D" w:rsidR="00324AF2" w:rsidRPr="00405143" w:rsidRDefault="00324AF2" w:rsidP="00324AF2">
      <w:pPr>
        <w:spacing w:after="240"/>
        <w:jc w:val="left"/>
        <w:rPr>
          <w:sz w:val="18"/>
          <w:szCs w:val="18"/>
          <w:lang w:val="es-ES_tradnl"/>
        </w:rPr>
      </w:pPr>
      <w:r w:rsidRPr="00405143">
        <w:rPr>
          <w:sz w:val="18"/>
          <w:szCs w:val="18"/>
          <w:lang w:val="es-ES_tradnl"/>
        </w:rPr>
        <w:t>*</w:t>
      </w:r>
      <w:r w:rsidR="00980045" w:rsidRPr="00405143">
        <w:rPr>
          <w:sz w:val="18"/>
          <w:szCs w:val="18"/>
          <w:lang w:val="es-ES_tradnl"/>
        </w:rPr>
        <w:t xml:space="preserve">Aplazado en </w:t>
      </w:r>
      <w:r w:rsidRPr="00405143">
        <w:rPr>
          <w:sz w:val="18"/>
          <w:szCs w:val="18"/>
          <w:lang w:val="es-ES_tradnl"/>
        </w:rPr>
        <w:t>2020</w:t>
      </w:r>
    </w:p>
    <w:tbl>
      <w:tblPr>
        <w:tblStyle w:val="TableGrid"/>
        <w:tblW w:w="5534" w:type="pct"/>
        <w:tblInd w:w="-289" w:type="dxa"/>
        <w:tblLook w:val="04A0" w:firstRow="1" w:lastRow="0" w:firstColumn="1" w:lastColumn="0" w:noHBand="0" w:noVBand="1"/>
      </w:tblPr>
      <w:tblGrid>
        <w:gridCol w:w="1392"/>
        <w:gridCol w:w="867"/>
        <w:gridCol w:w="1121"/>
        <w:gridCol w:w="711"/>
        <w:gridCol w:w="636"/>
        <w:gridCol w:w="576"/>
        <w:gridCol w:w="711"/>
        <w:gridCol w:w="576"/>
        <w:gridCol w:w="711"/>
        <w:gridCol w:w="711"/>
        <w:gridCol w:w="711"/>
        <w:gridCol w:w="801"/>
        <w:gridCol w:w="825"/>
      </w:tblGrid>
      <w:tr w:rsidR="00B80739" w:rsidRPr="00405143" w14:paraId="0DB6E23C" w14:textId="77777777" w:rsidTr="003F6B85">
        <w:trPr>
          <w:trHeight w:val="559"/>
        </w:trPr>
        <w:tc>
          <w:tcPr>
            <w:tcW w:w="1520" w:type="pct"/>
            <w:gridSpan w:val="3"/>
            <w:shd w:val="clear" w:color="auto" w:fill="auto"/>
          </w:tcPr>
          <w:p w14:paraId="291F6F73" w14:textId="5EC9B259" w:rsidR="00324AF2" w:rsidRPr="00405143" w:rsidRDefault="00B80739" w:rsidP="006D21AA">
            <w:pPr>
              <w:spacing w:after="60"/>
              <w:jc w:val="left"/>
              <w:rPr>
                <w:b/>
                <w:sz w:val="18"/>
                <w:szCs w:val="18"/>
                <w:lang w:val="es-ES_tradnl"/>
              </w:rPr>
            </w:pPr>
            <w:r w:rsidRPr="00405143">
              <w:rPr>
                <w:b/>
                <w:sz w:val="18"/>
                <w:szCs w:val="18"/>
                <w:lang w:val="es-ES_tradnl"/>
              </w:rPr>
              <w:t>VI) DATOS DEL PROYECTO</w:t>
            </w:r>
          </w:p>
        </w:tc>
        <w:tc>
          <w:tcPr>
            <w:tcW w:w="344" w:type="pct"/>
            <w:shd w:val="clear" w:color="auto" w:fill="auto"/>
          </w:tcPr>
          <w:p w14:paraId="36036399" w14:textId="77777777" w:rsidR="00324AF2" w:rsidRPr="00405143" w:rsidRDefault="00324AF2" w:rsidP="006D21AA">
            <w:pPr>
              <w:spacing w:after="60"/>
              <w:jc w:val="center"/>
              <w:rPr>
                <w:b/>
                <w:sz w:val="18"/>
                <w:szCs w:val="18"/>
                <w:lang w:val="es-ES_tradnl"/>
              </w:rPr>
            </w:pPr>
            <w:r w:rsidRPr="00405143">
              <w:rPr>
                <w:b/>
                <w:sz w:val="18"/>
                <w:szCs w:val="18"/>
                <w:lang w:val="es-ES_tradnl"/>
              </w:rPr>
              <w:t>2012</w:t>
            </w:r>
          </w:p>
        </w:tc>
        <w:tc>
          <w:tcPr>
            <w:tcW w:w="307" w:type="pct"/>
            <w:shd w:val="clear" w:color="auto" w:fill="auto"/>
          </w:tcPr>
          <w:p w14:paraId="3B10AFBC" w14:textId="77777777" w:rsidR="00324AF2" w:rsidRPr="00405143" w:rsidRDefault="00324AF2" w:rsidP="006D21AA">
            <w:pPr>
              <w:spacing w:after="60"/>
              <w:jc w:val="center"/>
              <w:rPr>
                <w:b/>
                <w:sz w:val="18"/>
                <w:szCs w:val="18"/>
                <w:lang w:val="es-ES_tradnl"/>
              </w:rPr>
            </w:pPr>
            <w:r w:rsidRPr="00405143">
              <w:rPr>
                <w:b/>
                <w:sz w:val="18"/>
                <w:szCs w:val="18"/>
                <w:lang w:val="es-ES_tradnl"/>
              </w:rPr>
              <w:t>2013-2014</w:t>
            </w:r>
          </w:p>
        </w:tc>
        <w:tc>
          <w:tcPr>
            <w:tcW w:w="278" w:type="pct"/>
            <w:shd w:val="clear" w:color="auto" w:fill="auto"/>
          </w:tcPr>
          <w:p w14:paraId="0A32A042" w14:textId="77777777" w:rsidR="00324AF2" w:rsidRPr="00405143" w:rsidRDefault="00324AF2" w:rsidP="006D21AA">
            <w:pPr>
              <w:spacing w:after="60"/>
              <w:jc w:val="center"/>
              <w:rPr>
                <w:b/>
                <w:sz w:val="18"/>
                <w:szCs w:val="18"/>
                <w:lang w:val="es-ES_tradnl"/>
              </w:rPr>
            </w:pPr>
            <w:r w:rsidRPr="00405143">
              <w:rPr>
                <w:b/>
                <w:sz w:val="18"/>
                <w:szCs w:val="18"/>
                <w:lang w:val="es-ES_tradnl"/>
              </w:rPr>
              <w:t>2015</w:t>
            </w:r>
          </w:p>
        </w:tc>
        <w:tc>
          <w:tcPr>
            <w:tcW w:w="344" w:type="pct"/>
            <w:shd w:val="clear" w:color="auto" w:fill="auto"/>
          </w:tcPr>
          <w:p w14:paraId="533AB91A" w14:textId="77777777" w:rsidR="00324AF2" w:rsidRPr="00405143" w:rsidRDefault="00324AF2" w:rsidP="006D21AA">
            <w:pPr>
              <w:spacing w:after="60"/>
              <w:jc w:val="center"/>
              <w:rPr>
                <w:b/>
                <w:sz w:val="18"/>
                <w:szCs w:val="18"/>
                <w:lang w:val="es-ES_tradnl"/>
              </w:rPr>
            </w:pPr>
            <w:r w:rsidRPr="00405143">
              <w:rPr>
                <w:b/>
                <w:sz w:val="18"/>
                <w:szCs w:val="18"/>
                <w:lang w:val="es-ES_tradnl"/>
              </w:rPr>
              <w:t>2016</w:t>
            </w:r>
          </w:p>
        </w:tc>
        <w:tc>
          <w:tcPr>
            <w:tcW w:w="278" w:type="pct"/>
            <w:shd w:val="clear" w:color="auto" w:fill="auto"/>
          </w:tcPr>
          <w:p w14:paraId="0EDBEBF8" w14:textId="77777777" w:rsidR="00324AF2" w:rsidRPr="00405143" w:rsidRDefault="00324AF2" w:rsidP="006D21AA">
            <w:pPr>
              <w:spacing w:after="60"/>
              <w:jc w:val="center"/>
              <w:rPr>
                <w:b/>
                <w:sz w:val="18"/>
                <w:szCs w:val="18"/>
                <w:lang w:val="es-ES_tradnl"/>
              </w:rPr>
            </w:pPr>
            <w:r w:rsidRPr="00405143">
              <w:rPr>
                <w:b/>
                <w:sz w:val="18"/>
                <w:szCs w:val="18"/>
                <w:lang w:val="es-ES_tradnl"/>
              </w:rPr>
              <w:t>2017</w:t>
            </w:r>
          </w:p>
        </w:tc>
        <w:tc>
          <w:tcPr>
            <w:tcW w:w="344" w:type="pct"/>
            <w:shd w:val="clear" w:color="auto" w:fill="auto"/>
          </w:tcPr>
          <w:p w14:paraId="25F8548C" w14:textId="77777777" w:rsidR="00324AF2" w:rsidRPr="00405143" w:rsidRDefault="00324AF2" w:rsidP="006D21AA">
            <w:pPr>
              <w:spacing w:after="60"/>
              <w:jc w:val="center"/>
              <w:rPr>
                <w:b/>
                <w:sz w:val="18"/>
                <w:szCs w:val="18"/>
                <w:lang w:val="es-ES_tradnl"/>
              </w:rPr>
            </w:pPr>
            <w:r w:rsidRPr="00405143">
              <w:rPr>
                <w:b/>
                <w:sz w:val="18"/>
                <w:szCs w:val="18"/>
                <w:lang w:val="es-ES_tradnl"/>
              </w:rPr>
              <w:t>2018</w:t>
            </w:r>
          </w:p>
        </w:tc>
        <w:tc>
          <w:tcPr>
            <w:tcW w:w="344" w:type="pct"/>
            <w:shd w:val="clear" w:color="auto" w:fill="auto"/>
          </w:tcPr>
          <w:p w14:paraId="42D05554" w14:textId="77777777" w:rsidR="00324AF2" w:rsidRPr="00405143" w:rsidRDefault="00324AF2" w:rsidP="006D21AA">
            <w:pPr>
              <w:spacing w:after="60"/>
              <w:jc w:val="center"/>
              <w:rPr>
                <w:b/>
                <w:sz w:val="18"/>
                <w:szCs w:val="18"/>
                <w:lang w:val="es-ES_tradnl"/>
              </w:rPr>
            </w:pPr>
            <w:r w:rsidRPr="00405143">
              <w:rPr>
                <w:b/>
                <w:sz w:val="18"/>
                <w:szCs w:val="18"/>
                <w:lang w:val="es-ES_tradnl"/>
              </w:rPr>
              <w:t>2019</w:t>
            </w:r>
          </w:p>
        </w:tc>
        <w:tc>
          <w:tcPr>
            <w:tcW w:w="344" w:type="pct"/>
            <w:shd w:val="clear" w:color="auto" w:fill="auto"/>
          </w:tcPr>
          <w:p w14:paraId="4D664285" w14:textId="77777777" w:rsidR="00324AF2" w:rsidRPr="00405143" w:rsidRDefault="00324AF2" w:rsidP="006D21AA">
            <w:pPr>
              <w:spacing w:after="60"/>
              <w:jc w:val="center"/>
              <w:rPr>
                <w:b/>
                <w:sz w:val="18"/>
                <w:szCs w:val="18"/>
                <w:lang w:val="es-ES_tradnl"/>
              </w:rPr>
            </w:pPr>
            <w:r w:rsidRPr="00405143">
              <w:rPr>
                <w:b/>
                <w:sz w:val="18"/>
                <w:szCs w:val="18"/>
                <w:lang w:val="es-ES_tradnl"/>
              </w:rPr>
              <w:t>2020</w:t>
            </w:r>
          </w:p>
        </w:tc>
        <w:tc>
          <w:tcPr>
            <w:tcW w:w="387" w:type="pct"/>
          </w:tcPr>
          <w:p w14:paraId="6712BB56" w14:textId="77777777" w:rsidR="00324AF2" w:rsidRPr="00405143" w:rsidRDefault="00324AF2" w:rsidP="006D21AA">
            <w:pPr>
              <w:spacing w:after="60"/>
              <w:jc w:val="center"/>
              <w:rPr>
                <w:b/>
                <w:sz w:val="18"/>
                <w:szCs w:val="18"/>
                <w:lang w:val="es-ES_tradnl"/>
              </w:rPr>
            </w:pPr>
            <w:r w:rsidRPr="00405143">
              <w:rPr>
                <w:b/>
                <w:sz w:val="18"/>
                <w:szCs w:val="18"/>
                <w:lang w:val="es-ES_tradnl"/>
              </w:rPr>
              <w:t>2021</w:t>
            </w:r>
          </w:p>
        </w:tc>
        <w:tc>
          <w:tcPr>
            <w:tcW w:w="509" w:type="pct"/>
            <w:shd w:val="clear" w:color="auto" w:fill="auto"/>
          </w:tcPr>
          <w:p w14:paraId="54A9B5F9" w14:textId="77777777" w:rsidR="00324AF2" w:rsidRPr="00405143" w:rsidRDefault="00324AF2" w:rsidP="006D21AA">
            <w:pPr>
              <w:spacing w:after="60"/>
              <w:jc w:val="center"/>
              <w:rPr>
                <w:b/>
                <w:sz w:val="18"/>
                <w:szCs w:val="18"/>
                <w:lang w:val="es-ES_tradnl"/>
              </w:rPr>
            </w:pPr>
            <w:r w:rsidRPr="00405143">
              <w:rPr>
                <w:b/>
                <w:sz w:val="18"/>
                <w:szCs w:val="18"/>
                <w:lang w:val="es-ES_tradnl"/>
              </w:rPr>
              <w:t>Total</w:t>
            </w:r>
          </w:p>
        </w:tc>
      </w:tr>
      <w:tr w:rsidR="00B80739" w:rsidRPr="00405143" w14:paraId="227D7F61" w14:textId="77777777" w:rsidTr="003F6B85">
        <w:trPr>
          <w:trHeight w:val="505"/>
        </w:trPr>
        <w:tc>
          <w:tcPr>
            <w:tcW w:w="1520" w:type="pct"/>
            <w:gridSpan w:val="3"/>
            <w:shd w:val="clear" w:color="auto" w:fill="auto"/>
          </w:tcPr>
          <w:p w14:paraId="3C11C3EE" w14:textId="04306FAE" w:rsidR="00B80739" w:rsidRPr="00405143" w:rsidRDefault="00B80739" w:rsidP="00B80739">
            <w:pPr>
              <w:spacing w:after="60"/>
              <w:jc w:val="left"/>
              <w:rPr>
                <w:sz w:val="18"/>
                <w:szCs w:val="18"/>
                <w:lang w:val="es-ES_tradnl"/>
              </w:rPr>
            </w:pPr>
            <w:r w:rsidRPr="00405143">
              <w:rPr>
                <w:sz w:val="18"/>
                <w:szCs w:val="18"/>
                <w:lang w:val="es-ES_tradnl"/>
              </w:rPr>
              <w:t>Límites del consumo establecidos en el Protocolo de Montreal</w:t>
            </w:r>
          </w:p>
        </w:tc>
        <w:tc>
          <w:tcPr>
            <w:tcW w:w="344" w:type="pct"/>
            <w:shd w:val="clear" w:color="auto" w:fill="auto"/>
          </w:tcPr>
          <w:p w14:paraId="10965AC7" w14:textId="77777777" w:rsidR="00B80739" w:rsidRPr="00405143" w:rsidRDefault="00B80739" w:rsidP="00B80739">
            <w:pPr>
              <w:spacing w:after="60"/>
              <w:jc w:val="center"/>
              <w:rPr>
                <w:sz w:val="18"/>
                <w:szCs w:val="18"/>
                <w:lang w:val="es-ES_tradnl"/>
              </w:rPr>
            </w:pPr>
            <w:r w:rsidRPr="00405143">
              <w:rPr>
                <w:sz w:val="18"/>
                <w:szCs w:val="18"/>
                <w:lang w:val="es-ES_tradnl"/>
              </w:rPr>
              <w:t>n/a</w:t>
            </w:r>
          </w:p>
        </w:tc>
        <w:tc>
          <w:tcPr>
            <w:tcW w:w="307" w:type="pct"/>
            <w:shd w:val="clear" w:color="auto" w:fill="auto"/>
          </w:tcPr>
          <w:p w14:paraId="73254B8C" w14:textId="0ED7CD10"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70</w:t>
            </w:r>
          </w:p>
        </w:tc>
        <w:tc>
          <w:tcPr>
            <w:tcW w:w="278" w:type="pct"/>
            <w:shd w:val="clear" w:color="auto" w:fill="auto"/>
          </w:tcPr>
          <w:p w14:paraId="78D03018" w14:textId="181EC90F"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65D1FAD5" w14:textId="4D0363C3"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278" w:type="pct"/>
            <w:shd w:val="clear" w:color="auto" w:fill="auto"/>
          </w:tcPr>
          <w:p w14:paraId="4390AFCB" w14:textId="105C0189"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20B4E699" w14:textId="6B9C1B42"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56FF4BFB" w14:textId="3AB13DFA"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1B12B234" w14:textId="6431D494"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46</w:t>
            </w:r>
          </w:p>
        </w:tc>
        <w:tc>
          <w:tcPr>
            <w:tcW w:w="387" w:type="pct"/>
          </w:tcPr>
          <w:p w14:paraId="374B3C73" w14:textId="4A996A55" w:rsidR="00B80739" w:rsidRPr="00405143" w:rsidRDefault="00B80739" w:rsidP="00B80739">
            <w:pPr>
              <w:spacing w:after="60"/>
              <w:jc w:val="center"/>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46</w:t>
            </w:r>
          </w:p>
        </w:tc>
        <w:tc>
          <w:tcPr>
            <w:tcW w:w="509" w:type="pct"/>
            <w:shd w:val="clear" w:color="auto" w:fill="auto"/>
          </w:tcPr>
          <w:p w14:paraId="5C5ACD29" w14:textId="77777777" w:rsidR="00B80739" w:rsidRPr="00405143" w:rsidRDefault="00B80739" w:rsidP="00B80739">
            <w:pPr>
              <w:spacing w:after="60"/>
              <w:jc w:val="center"/>
              <w:rPr>
                <w:sz w:val="18"/>
                <w:szCs w:val="18"/>
                <w:lang w:val="es-ES_tradnl"/>
              </w:rPr>
            </w:pPr>
            <w:r w:rsidRPr="00405143">
              <w:rPr>
                <w:sz w:val="18"/>
                <w:szCs w:val="18"/>
                <w:lang w:val="es-ES_tradnl"/>
              </w:rPr>
              <w:t>n/a</w:t>
            </w:r>
          </w:p>
        </w:tc>
      </w:tr>
      <w:tr w:rsidR="00B80739" w:rsidRPr="00405143" w14:paraId="7733FD79" w14:textId="77777777" w:rsidTr="003F6B85">
        <w:trPr>
          <w:trHeight w:val="515"/>
        </w:trPr>
        <w:tc>
          <w:tcPr>
            <w:tcW w:w="1520" w:type="pct"/>
            <w:gridSpan w:val="3"/>
            <w:shd w:val="clear" w:color="auto" w:fill="auto"/>
          </w:tcPr>
          <w:p w14:paraId="438C6BC7" w14:textId="17EE775A" w:rsidR="00B80739" w:rsidRPr="00405143" w:rsidRDefault="00B80739" w:rsidP="00B80739">
            <w:pPr>
              <w:spacing w:after="60"/>
              <w:jc w:val="left"/>
              <w:rPr>
                <w:sz w:val="18"/>
                <w:szCs w:val="18"/>
                <w:lang w:val="es-ES_tradnl"/>
              </w:rPr>
            </w:pPr>
            <w:r w:rsidRPr="00405143">
              <w:rPr>
                <w:sz w:val="18"/>
                <w:szCs w:val="18"/>
                <w:lang w:val="es-ES_tradnl"/>
              </w:rPr>
              <w:t>Consumo máximo permitido (toneladas PAO)</w:t>
            </w:r>
          </w:p>
        </w:tc>
        <w:tc>
          <w:tcPr>
            <w:tcW w:w="344" w:type="pct"/>
            <w:shd w:val="clear" w:color="auto" w:fill="auto"/>
          </w:tcPr>
          <w:p w14:paraId="7D0F8C54" w14:textId="77777777" w:rsidR="00B80739" w:rsidRPr="00405143" w:rsidRDefault="00B80739" w:rsidP="00B80739">
            <w:pPr>
              <w:spacing w:after="60"/>
              <w:jc w:val="center"/>
              <w:rPr>
                <w:sz w:val="18"/>
                <w:szCs w:val="18"/>
                <w:lang w:val="es-ES_tradnl"/>
              </w:rPr>
            </w:pPr>
            <w:r w:rsidRPr="00405143">
              <w:rPr>
                <w:sz w:val="18"/>
                <w:szCs w:val="18"/>
                <w:lang w:val="es-ES_tradnl"/>
              </w:rPr>
              <w:t>n/a</w:t>
            </w:r>
          </w:p>
        </w:tc>
        <w:tc>
          <w:tcPr>
            <w:tcW w:w="307" w:type="pct"/>
            <w:shd w:val="clear" w:color="auto" w:fill="auto"/>
          </w:tcPr>
          <w:p w14:paraId="588766F4" w14:textId="2E061EA5"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70</w:t>
            </w:r>
          </w:p>
        </w:tc>
        <w:tc>
          <w:tcPr>
            <w:tcW w:w="278" w:type="pct"/>
            <w:shd w:val="clear" w:color="auto" w:fill="auto"/>
          </w:tcPr>
          <w:p w14:paraId="5D8582F8" w14:textId="0FD9B5E8"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65FE463F" w14:textId="4079A6F0"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278" w:type="pct"/>
            <w:shd w:val="clear" w:color="auto" w:fill="auto"/>
          </w:tcPr>
          <w:p w14:paraId="66D9DD24" w14:textId="060348A6"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4F058A64" w14:textId="65F1D543"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229AEFC7" w14:textId="59777AB5"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63</w:t>
            </w:r>
          </w:p>
        </w:tc>
        <w:tc>
          <w:tcPr>
            <w:tcW w:w="344" w:type="pct"/>
            <w:shd w:val="clear" w:color="auto" w:fill="auto"/>
          </w:tcPr>
          <w:p w14:paraId="2CED69C7" w14:textId="6426395E" w:rsidR="00B80739" w:rsidRPr="00405143" w:rsidRDefault="00B80739" w:rsidP="00B80739">
            <w:pPr>
              <w:spacing w:after="60"/>
              <w:jc w:val="right"/>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46</w:t>
            </w:r>
          </w:p>
        </w:tc>
        <w:tc>
          <w:tcPr>
            <w:tcW w:w="387" w:type="pct"/>
          </w:tcPr>
          <w:p w14:paraId="2AFFD1E2" w14:textId="5836656C" w:rsidR="00B80739" w:rsidRPr="00405143" w:rsidRDefault="00B80739" w:rsidP="00B80739">
            <w:pPr>
              <w:spacing w:after="60"/>
              <w:jc w:val="center"/>
              <w:rPr>
                <w:sz w:val="18"/>
                <w:szCs w:val="18"/>
                <w:lang w:val="es-ES_tradnl"/>
              </w:rPr>
            </w:pPr>
            <w:r w:rsidRPr="00405143">
              <w:rPr>
                <w:sz w:val="18"/>
                <w:szCs w:val="18"/>
                <w:lang w:val="es-ES_tradnl"/>
              </w:rPr>
              <w:t>0</w:t>
            </w:r>
            <w:r w:rsidR="00E41D44" w:rsidRPr="00405143">
              <w:rPr>
                <w:sz w:val="18"/>
                <w:szCs w:val="18"/>
                <w:lang w:val="es-ES_tradnl"/>
              </w:rPr>
              <w:t>,</w:t>
            </w:r>
            <w:r w:rsidRPr="00405143">
              <w:rPr>
                <w:sz w:val="18"/>
                <w:szCs w:val="18"/>
                <w:lang w:val="es-ES_tradnl"/>
              </w:rPr>
              <w:t>46</w:t>
            </w:r>
          </w:p>
        </w:tc>
        <w:tc>
          <w:tcPr>
            <w:tcW w:w="509" w:type="pct"/>
            <w:shd w:val="clear" w:color="auto" w:fill="auto"/>
          </w:tcPr>
          <w:p w14:paraId="332395BB" w14:textId="77777777" w:rsidR="00B80739" w:rsidRPr="00405143" w:rsidRDefault="00B80739" w:rsidP="00B80739">
            <w:pPr>
              <w:spacing w:after="60"/>
              <w:jc w:val="center"/>
              <w:rPr>
                <w:sz w:val="18"/>
                <w:szCs w:val="18"/>
                <w:lang w:val="es-ES_tradnl"/>
              </w:rPr>
            </w:pPr>
            <w:r w:rsidRPr="00405143">
              <w:rPr>
                <w:sz w:val="18"/>
                <w:szCs w:val="18"/>
                <w:lang w:val="es-ES_tradnl"/>
              </w:rPr>
              <w:t>n/a</w:t>
            </w:r>
          </w:p>
        </w:tc>
      </w:tr>
      <w:tr w:rsidR="00B80739" w:rsidRPr="00405143" w14:paraId="095C7AEB" w14:textId="77777777" w:rsidTr="003F6B85">
        <w:trPr>
          <w:trHeight w:val="505"/>
        </w:trPr>
        <w:tc>
          <w:tcPr>
            <w:tcW w:w="692" w:type="pct"/>
            <w:vMerge w:val="restart"/>
            <w:shd w:val="clear" w:color="auto" w:fill="auto"/>
          </w:tcPr>
          <w:p w14:paraId="2090034B" w14:textId="3945CDA2" w:rsidR="00B80739" w:rsidRPr="00405143" w:rsidRDefault="00B80739" w:rsidP="00B80739">
            <w:pPr>
              <w:spacing w:after="60"/>
              <w:jc w:val="left"/>
              <w:rPr>
                <w:sz w:val="18"/>
                <w:szCs w:val="18"/>
                <w:lang w:val="es-ES_tradnl"/>
              </w:rPr>
            </w:pPr>
            <w:r w:rsidRPr="00405143">
              <w:rPr>
                <w:sz w:val="18"/>
                <w:szCs w:val="18"/>
                <w:lang w:val="es-ES_tradnl"/>
              </w:rPr>
              <w:t>Financiación acordada ($EUA)</w:t>
            </w:r>
          </w:p>
        </w:tc>
        <w:tc>
          <w:tcPr>
            <w:tcW w:w="267" w:type="pct"/>
            <w:vMerge w:val="restart"/>
            <w:shd w:val="clear" w:color="auto" w:fill="auto"/>
          </w:tcPr>
          <w:p w14:paraId="4FDB234B" w14:textId="26716A9B" w:rsidR="00B80739" w:rsidRPr="00405143" w:rsidRDefault="003E1052" w:rsidP="00B80739">
            <w:pPr>
              <w:spacing w:after="60"/>
              <w:jc w:val="center"/>
              <w:rPr>
                <w:sz w:val="18"/>
                <w:szCs w:val="18"/>
                <w:lang w:val="es-ES_tradnl"/>
              </w:rPr>
            </w:pPr>
            <w:r>
              <w:rPr>
                <w:sz w:val="18"/>
                <w:szCs w:val="18"/>
                <w:lang w:val="es-ES_tradnl"/>
              </w:rPr>
              <w:t>PNUMA</w:t>
            </w:r>
          </w:p>
        </w:tc>
        <w:tc>
          <w:tcPr>
            <w:tcW w:w="561" w:type="pct"/>
            <w:shd w:val="clear" w:color="auto" w:fill="auto"/>
          </w:tcPr>
          <w:p w14:paraId="24E5E64A" w14:textId="5BCAE98B" w:rsidR="00B80739" w:rsidRPr="00405143" w:rsidRDefault="00B80739" w:rsidP="00B80739">
            <w:pPr>
              <w:spacing w:after="60"/>
              <w:jc w:val="left"/>
              <w:rPr>
                <w:sz w:val="18"/>
                <w:szCs w:val="18"/>
                <w:lang w:val="es-ES_tradnl"/>
              </w:rPr>
            </w:pPr>
            <w:r w:rsidRPr="00405143">
              <w:rPr>
                <w:sz w:val="18"/>
                <w:szCs w:val="18"/>
                <w:lang w:val="es-ES_tradnl"/>
              </w:rPr>
              <w:t>Costos del proyecto</w:t>
            </w:r>
          </w:p>
        </w:tc>
        <w:tc>
          <w:tcPr>
            <w:tcW w:w="344" w:type="pct"/>
            <w:shd w:val="clear" w:color="auto" w:fill="auto"/>
          </w:tcPr>
          <w:p w14:paraId="22C069E5" w14:textId="485C1530" w:rsidR="00B80739" w:rsidRPr="00405143" w:rsidRDefault="00B80739" w:rsidP="00B80739">
            <w:pPr>
              <w:spacing w:after="60"/>
              <w:jc w:val="right"/>
              <w:rPr>
                <w:sz w:val="18"/>
                <w:szCs w:val="18"/>
                <w:lang w:val="es-ES_tradnl"/>
              </w:rPr>
            </w:pPr>
            <w:r w:rsidRPr="00405143">
              <w:rPr>
                <w:sz w:val="18"/>
                <w:szCs w:val="18"/>
                <w:lang w:val="es-ES_tradnl"/>
              </w:rPr>
              <w:t>81</w:t>
            </w:r>
            <w:r w:rsidR="00E41D44" w:rsidRPr="00405143">
              <w:rPr>
                <w:sz w:val="18"/>
                <w:szCs w:val="18"/>
                <w:lang w:val="es-ES_tradnl"/>
              </w:rPr>
              <w:t> </w:t>
            </w:r>
            <w:r w:rsidRPr="00405143">
              <w:rPr>
                <w:sz w:val="18"/>
                <w:szCs w:val="18"/>
                <w:lang w:val="es-ES_tradnl"/>
              </w:rPr>
              <w:t>000</w:t>
            </w:r>
          </w:p>
        </w:tc>
        <w:tc>
          <w:tcPr>
            <w:tcW w:w="307" w:type="pct"/>
            <w:shd w:val="clear" w:color="auto" w:fill="auto"/>
          </w:tcPr>
          <w:p w14:paraId="4AAB34D5"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2516A38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708C24D7" w14:textId="62086EE0" w:rsidR="00B80739" w:rsidRPr="00405143" w:rsidRDefault="00B80739" w:rsidP="00B80739">
            <w:pPr>
              <w:spacing w:after="60"/>
              <w:jc w:val="right"/>
              <w:rPr>
                <w:sz w:val="18"/>
                <w:szCs w:val="18"/>
                <w:lang w:val="es-ES_tradnl"/>
              </w:rPr>
            </w:pPr>
            <w:r w:rsidRPr="00405143">
              <w:rPr>
                <w:sz w:val="18"/>
                <w:szCs w:val="18"/>
                <w:lang w:val="es-ES_tradnl"/>
              </w:rPr>
              <w:t>18</w:t>
            </w:r>
            <w:r w:rsidR="00E41D44" w:rsidRPr="00405143">
              <w:rPr>
                <w:sz w:val="18"/>
                <w:szCs w:val="18"/>
                <w:lang w:val="es-ES_tradnl"/>
              </w:rPr>
              <w:t> </w:t>
            </w:r>
            <w:r w:rsidRPr="00405143">
              <w:rPr>
                <w:sz w:val="18"/>
                <w:szCs w:val="18"/>
                <w:lang w:val="es-ES_tradnl"/>
              </w:rPr>
              <w:t>500</w:t>
            </w:r>
          </w:p>
        </w:tc>
        <w:tc>
          <w:tcPr>
            <w:tcW w:w="278" w:type="pct"/>
            <w:shd w:val="clear" w:color="auto" w:fill="auto"/>
          </w:tcPr>
          <w:p w14:paraId="4B6E5227"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2527A5B" w14:textId="277C550B" w:rsidR="00B80739" w:rsidRPr="00405143" w:rsidRDefault="00B80739" w:rsidP="00B80739">
            <w:pPr>
              <w:spacing w:after="60"/>
              <w:jc w:val="right"/>
              <w:rPr>
                <w:sz w:val="18"/>
                <w:szCs w:val="18"/>
                <w:lang w:val="es-ES_tradnl"/>
              </w:rPr>
            </w:pPr>
            <w:r w:rsidRPr="00405143">
              <w:rPr>
                <w:sz w:val="18"/>
                <w:szCs w:val="18"/>
                <w:lang w:val="es-ES_tradnl"/>
              </w:rPr>
              <w:t>44</w:t>
            </w:r>
            <w:r w:rsidR="00E41D44" w:rsidRPr="00405143">
              <w:rPr>
                <w:sz w:val="18"/>
                <w:szCs w:val="18"/>
                <w:lang w:val="es-ES_tradnl"/>
              </w:rPr>
              <w:t> </w:t>
            </w:r>
            <w:r w:rsidRPr="00405143">
              <w:rPr>
                <w:sz w:val="18"/>
                <w:szCs w:val="18"/>
                <w:lang w:val="es-ES_tradnl"/>
              </w:rPr>
              <w:t>000</w:t>
            </w:r>
          </w:p>
        </w:tc>
        <w:tc>
          <w:tcPr>
            <w:tcW w:w="344" w:type="pct"/>
            <w:shd w:val="clear" w:color="auto" w:fill="auto"/>
          </w:tcPr>
          <w:p w14:paraId="112CED3F"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03964ADB" w14:textId="4B7FD0DD" w:rsidR="00B80739" w:rsidRPr="00405143" w:rsidRDefault="00B80739" w:rsidP="00B80739">
            <w:pPr>
              <w:spacing w:after="60"/>
              <w:jc w:val="right"/>
              <w:rPr>
                <w:sz w:val="18"/>
                <w:szCs w:val="18"/>
                <w:lang w:val="es-ES_tradnl"/>
              </w:rPr>
            </w:pPr>
            <w:r w:rsidRPr="00405143">
              <w:rPr>
                <w:sz w:val="18"/>
                <w:szCs w:val="18"/>
                <w:lang w:val="es-ES_tradnl"/>
              </w:rPr>
              <w:t>21</w:t>
            </w:r>
            <w:r w:rsidR="00E41D44" w:rsidRPr="00405143">
              <w:rPr>
                <w:sz w:val="18"/>
                <w:szCs w:val="18"/>
                <w:lang w:val="es-ES_tradnl"/>
              </w:rPr>
              <w:t> </w:t>
            </w:r>
            <w:r w:rsidRPr="00405143">
              <w:rPr>
                <w:sz w:val="18"/>
                <w:szCs w:val="18"/>
                <w:lang w:val="es-ES_tradnl"/>
              </w:rPr>
              <w:t>000</w:t>
            </w:r>
          </w:p>
        </w:tc>
        <w:tc>
          <w:tcPr>
            <w:tcW w:w="387" w:type="pct"/>
          </w:tcPr>
          <w:p w14:paraId="37C2532E"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509" w:type="pct"/>
            <w:shd w:val="clear" w:color="auto" w:fill="auto"/>
          </w:tcPr>
          <w:p w14:paraId="34FDD837" w14:textId="226ABAB2" w:rsidR="00B80739" w:rsidRPr="00405143" w:rsidRDefault="00B80739" w:rsidP="00B80739">
            <w:pPr>
              <w:spacing w:after="60"/>
              <w:jc w:val="right"/>
              <w:rPr>
                <w:sz w:val="18"/>
                <w:szCs w:val="18"/>
                <w:lang w:val="es-ES_tradnl"/>
              </w:rPr>
            </w:pPr>
            <w:r w:rsidRPr="00405143">
              <w:rPr>
                <w:sz w:val="18"/>
                <w:szCs w:val="18"/>
                <w:lang w:val="es-ES_tradnl"/>
              </w:rPr>
              <w:t>164</w:t>
            </w:r>
            <w:r w:rsidR="00E41D44" w:rsidRPr="00405143">
              <w:rPr>
                <w:sz w:val="18"/>
                <w:szCs w:val="18"/>
                <w:lang w:val="es-ES_tradnl"/>
              </w:rPr>
              <w:t> </w:t>
            </w:r>
            <w:r w:rsidRPr="00405143">
              <w:rPr>
                <w:sz w:val="18"/>
                <w:szCs w:val="18"/>
                <w:lang w:val="es-ES_tradnl"/>
              </w:rPr>
              <w:t>500</w:t>
            </w:r>
          </w:p>
        </w:tc>
      </w:tr>
      <w:tr w:rsidR="00B80739" w:rsidRPr="00405143" w14:paraId="28AEF0F7" w14:textId="77777777" w:rsidTr="003F6B85">
        <w:trPr>
          <w:trHeight w:val="526"/>
        </w:trPr>
        <w:tc>
          <w:tcPr>
            <w:tcW w:w="692" w:type="pct"/>
            <w:vMerge/>
            <w:shd w:val="clear" w:color="auto" w:fill="auto"/>
          </w:tcPr>
          <w:p w14:paraId="3BE4410B" w14:textId="77777777" w:rsidR="00B80739" w:rsidRPr="00405143" w:rsidRDefault="00B80739" w:rsidP="00B80739">
            <w:pPr>
              <w:spacing w:after="60"/>
              <w:jc w:val="center"/>
              <w:rPr>
                <w:sz w:val="18"/>
                <w:szCs w:val="18"/>
                <w:lang w:val="es-ES_tradnl"/>
              </w:rPr>
            </w:pPr>
          </w:p>
        </w:tc>
        <w:tc>
          <w:tcPr>
            <w:tcW w:w="267" w:type="pct"/>
            <w:vMerge/>
            <w:shd w:val="clear" w:color="auto" w:fill="auto"/>
          </w:tcPr>
          <w:p w14:paraId="3EA01B43" w14:textId="77777777" w:rsidR="00B80739" w:rsidRPr="00405143" w:rsidRDefault="00B80739" w:rsidP="00B80739">
            <w:pPr>
              <w:spacing w:after="60"/>
              <w:jc w:val="center"/>
              <w:rPr>
                <w:sz w:val="18"/>
                <w:szCs w:val="18"/>
                <w:lang w:val="es-ES_tradnl"/>
              </w:rPr>
            </w:pPr>
          </w:p>
        </w:tc>
        <w:tc>
          <w:tcPr>
            <w:tcW w:w="561" w:type="pct"/>
            <w:shd w:val="clear" w:color="auto" w:fill="auto"/>
          </w:tcPr>
          <w:p w14:paraId="1F42B222" w14:textId="2EC1CD6E" w:rsidR="00B80739" w:rsidRPr="00405143" w:rsidRDefault="00B80739" w:rsidP="00B80739">
            <w:pPr>
              <w:spacing w:after="60"/>
              <w:jc w:val="left"/>
              <w:rPr>
                <w:sz w:val="18"/>
                <w:szCs w:val="18"/>
                <w:lang w:val="es-ES_tradnl"/>
              </w:rPr>
            </w:pPr>
            <w:r w:rsidRPr="00405143">
              <w:rPr>
                <w:sz w:val="18"/>
                <w:szCs w:val="18"/>
                <w:lang w:val="es-ES_tradnl"/>
              </w:rPr>
              <w:t>Gastos de apoyo</w:t>
            </w:r>
          </w:p>
        </w:tc>
        <w:tc>
          <w:tcPr>
            <w:tcW w:w="344" w:type="pct"/>
            <w:shd w:val="clear" w:color="auto" w:fill="auto"/>
          </w:tcPr>
          <w:p w14:paraId="5CB87F31" w14:textId="68C6A05A" w:rsidR="00B80739" w:rsidRPr="00405143" w:rsidRDefault="00B80739" w:rsidP="00B80739">
            <w:pPr>
              <w:spacing w:after="60"/>
              <w:jc w:val="right"/>
              <w:rPr>
                <w:sz w:val="18"/>
                <w:szCs w:val="18"/>
                <w:lang w:val="es-ES_tradnl"/>
              </w:rPr>
            </w:pPr>
            <w:r w:rsidRPr="00405143">
              <w:rPr>
                <w:sz w:val="18"/>
                <w:szCs w:val="18"/>
                <w:lang w:val="es-ES_tradnl"/>
              </w:rPr>
              <w:t>10</w:t>
            </w:r>
            <w:r w:rsidR="00E41D44" w:rsidRPr="00405143">
              <w:rPr>
                <w:sz w:val="18"/>
                <w:szCs w:val="18"/>
                <w:lang w:val="es-ES_tradnl"/>
              </w:rPr>
              <w:t> </w:t>
            </w:r>
            <w:r w:rsidRPr="00405143">
              <w:rPr>
                <w:sz w:val="18"/>
                <w:szCs w:val="18"/>
                <w:lang w:val="es-ES_tradnl"/>
              </w:rPr>
              <w:t>530</w:t>
            </w:r>
          </w:p>
        </w:tc>
        <w:tc>
          <w:tcPr>
            <w:tcW w:w="307" w:type="pct"/>
            <w:shd w:val="clear" w:color="auto" w:fill="auto"/>
          </w:tcPr>
          <w:p w14:paraId="2CF4678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373448A9"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BD45216" w14:textId="2758D71D" w:rsidR="00B80739" w:rsidRPr="00405143" w:rsidRDefault="00B80739" w:rsidP="00B80739">
            <w:pPr>
              <w:spacing w:after="60"/>
              <w:jc w:val="right"/>
              <w:rPr>
                <w:sz w:val="18"/>
                <w:szCs w:val="18"/>
                <w:lang w:val="es-ES_tradnl"/>
              </w:rPr>
            </w:pPr>
            <w:r w:rsidRPr="00405143">
              <w:rPr>
                <w:sz w:val="18"/>
                <w:szCs w:val="18"/>
                <w:lang w:val="es-ES_tradnl"/>
              </w:rPr>
              <w:t>2</w:t>
            </w:r>
            <w:r w:rsidR="00E41D44" w:rsidRPr="00405143">
              <w:rPr>
                <w:sz w:val="18"/>
                <w:szCs w:val="18"/>
                <w:lang w:val="es-ES_tradnl"/>
              </w:rPr>
              <w:t> </w:t>
            </w:r>
            <w:r w:rsidRPr="00405143">
              <w:rPr>
                <w:sz w:val="18"/>
                <w:szCs w:val="18"/>
                <w:lang w:val="es-ES_tradnl"/>
              </w:rPr>
              <w:t>405</w:t>
            </w:r>
          </w:p>
        </w:tc>
        <w:tc>
          <w:tcPr>
            <w:tcW w:w="278" w:type="pct"/>
            <w:shd w:val="clear" w:color="auto" w:fill="auto"/>
          </w:tcPr>
          <w:p w14:paraId="4B5DF5E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EAF6593" w14:textId="5D45E6F7" w:rsidR="00B80739" w:rsidRPr="00405143" w:rsidRDefault="00B80739" w:rsidP="00B80739">
            <w:pPr>
              <w:spacing w:after="60"/>
              <w:jc w:val="right"/>
              <w:rPr>
                <w:sz w:val="18"/>
                <w:szCs w:val="18"/>
                <w:lang w:val="es-ES_tradnl"/>
              </w:rPr>
            </w:pPr>
            <w:r w:rsidRPr="00405143">
              <w:rPr>
                <w:sz w:val="18"/>
                <w:szCs w:val="18"/>
                <w:lang w:val="es-ES_tradnl"/>
              </w:rPr>
              <w:t>5</w:t>
            </w:r>
            <w:r w:rsidR="00E41D44" w:rsidRPr="00405143">
              <w:rPr>
                <w:sz w:val="18"/>
                <w:szCs w:val="18"/>
                <w:lang w:val="es-ES_tradnl"/>
              </w:rPr>
              <w:t> </w:t>
            </w:r>
            <w:r w:rsidRPr="00405143">
              <w:rPr>
                <w:sz w:val="18"/>
                <w:szCs w:val="18"/>
                <w:lang w:val="es-ES_tradnl"/>
              </w:rPr>
              <w:t>720</w:t>
            </w:r>
          </w:p>
        </w:tc>
        <w:tc>
          <w:tcPr>
            <w:tcW w:w="344" w:type="pct"/>
            <w:shd w:val="clear" w:color="auto" w:fill="auto"/>
          </w:tcPr>
          <w:p w14:paraId="59D89D41"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615B355" w14:textId="57ABA472" w:rsidR="00B80739" w:rsidRPr="00405143" w:rsidRDefault="00B80739" w:rsidP="00B80739">
            <w:pPr>
              <w:spacing w:after="60"/>
              <w:jc w:val="right"/>
              <w:rPr>
                <w:sz w:val="18"/>
                <w:szCs w:val="18"/>
                <w:lang w:val="es-ES_tradnl"/>
              </w:rPr>
            </w:pPr>
            <w:r w:rsidRPr="00405143">
              <w:rPr>
                <w:sz w:val="18"/>
                <w:szCs w:val="18"/>
                <w:lang w:val="es-ES_tradnl"/>
              </w:rPr>
              <w:t>2</w:t>
            </w:r>
            <w:r w:rsidR="00E41D44" w:rsidRPr="00405143">
              <w:rPr>
                <w:sz w:val="18"/>
                <w:szCs w:val="18"/>
                <w:lang w:val="es-ES_tradnl"/>
              </w:rPr>
              <w:t> </w:t>
            </w:r>
            <w:r w:rsidRPr="00405143">
              <w:rPr>
                <w:sz w:val="18"/>
                <w:szCs w:val="18"/>
                <w:lang w:val="es-ES_tradnl"/>
              </w:rPr>
              <w:t>730</w:t>
            </w:r>
          </w:p>
        </w:tc>
        <w:tc>
          <w:tcPr>
            <w:tcW w:w="387" w:type="pct"/>
          </w:tcPr>
          <w:p w14:paraId="698DB338"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509" w:type="pct"/>
            <w:shd w:val="clear" w:color="auto" w:fill="auto"/>
          </w:tcPr>
          <w:p w14:paraId="7C216865" w14:textId="52870C6B" w:rsidR="00B80739" w:rsidRPr="00405143" w:rsidRDefault="00B80739" w:rsidP="00B80739">
            <w:pPr>
              <w:spacing w:after="60"/>
              <w:jc w:val="right"/>
              <w:rPr>
                <w:sz w:val="18"/>
                <w:szCs w:val="18"/>
                <w:lang w:val="es-ES_tradnl"/>
              </w:rPr>
            </w:pPr>
            <w:r w:rsidRPr="00405143">
              <w:rPr>
                <w:sz w:val="18"/>
                <w:szCs w:val="18"/>
                <w:lang w:val="es-ES_tradnl"/>
              </w:rPr>
              <w:t>21</w:t>
            </w:r>
            <w:r w:rsidR="00E41D44" w:rsidRPr="00405143">
              <w:rPr>
                <w:sz w:val="18"/>
                <w:szCs w:val="18"/>
                <w:lang w:val="es-ES_tradnl"/>
              </w:rPr>
              <w:t> </w:t>
            </w:r>
            <w:r w:rsidRPr="00405143">
              <w:rPr>
                <w:sz w:val="18"/>
                <w:szCs w:val="18"/>
                <w:lang w:val="es-ES_tradnl"/>
              </w:rPr>
              <w:t>385</w:t>
            </w:r>
          </w:p>
        </w:tc>
      </w:tr>
      <w:tr w:rsidR="00B80739" w:rsidRPr="00405143" w14:paraId="164958EF" w14:textId="77777777" w:rsidTr="003F6B85">
        <w:trPr>
          <w:trHeight w:val="505"/>
        </w:trPr>
        <w:tc>
          <w:tcPr>
            <w:tcW w:w="959" w:type="pct"/>
            <w:gridSpan w:val="2"/>
            <w:vMerge w:val="restart"/>
            <w:shd w:val="clear" w:color="auto" w:fill="auto"/>
          </w:tcPr>
          <w:p w14:paraId="5A5EFA63" w14:textId="6D8DCCD7" w:rsidR="00B80739" w:rsidRPr="00405143" w:rsidRDefault="00B80739" w:rsidP="00B80739">
            <w:pPr>
              <w:spacing w:after="60"/>
              <w:jc w:val="left"/>
              <w:rPr>
                <w:sz w:val="18"/>
                <w:szCs w:val="18"/>
                <w:lang w:val="es-ES_tradnl"/>
              </w:rPr>
            </w:pPr>
            <w:r w:rsidRPr="00405143">
              <w:rPr>
                <w:sz w:val="18"/>
                <w:szCs w:val="18"/>
                <w:lang w:val="es-ES_tradnl"/>
              </w:rPr>
              <w:t>Fondos aprobados por el Comité Ejecutivo ($EUA)</w:t>
            </w:r>
          </w:p>
        </w:tc>
        <w:tc>
          <w:tcPr>
            <w:tcW w:w="561" w:type="pct"/>
            <w:shd w:val="clear" w:color="auto" w:fill="auto"/>
          </w:tcPr>
          <w:p w14:paraId="08B88CD2" w14:textId="309034D9" w:rsidR="00B80739" w:rsidRPr="00405143" w:rsidRDefault="00B80739" w:rsidP="00B80739">
            <w:pPr>
              <w:spacing w:after="60"/>
              <w:jc w:val="left"/>
              <w:rPr>
                <w:sz w:val="18"/>
                <w:szCs w:val="18"/>
                <w:lang w:val="es-ES_tradnl"/>
              </w:rPr>
            </w:pPr>
            <w:r w:rsidRPr="00405143">
              <w:rPr>
                <w:sz w:val="18"/>
                <w:szCs w:val="18"/>
                <w:lang w:val="es-ES_tradnl"/>
              </w:rPr>
              <w:t>Costos del proyecto</w:t>
            </w:r>
          </w:p>
        </w:tc>
        <w:tc>
          <w:tcPr>
            <w:tcW w:w="344" w:type="pct"/>
            <w:shd w:val="clear" w:color="auto" w:fill="auto"/>
          </w:tcPr>
          <w:p w14:paraId="2AFF1A80" w14:textId="3501FC2A" w:rsidR="00B80739" w:rsidRPr="00405143" w:rsidRDefault="00B80739" w:rsidP="00B80739">
            <w:pPr>
              <w:spacing w:after="60"/>
              <w:jc w:val="right"/>
              <w:rPr>
                <w:sz w:val="18"/>
                <w:szCs w:val="18"/>
                <w:lang w:val="es-ES_tradnl"/>
              </w:rPr>
            </w:pPr>
            <w:r w:rsidRPr="00405143">
              <w:rPr>
                <w:sz w:val="18"/>
                <w:szCs w:val="18"/>
                <w:lang w:val="es-ES_tradnl"/>
              </w:rPr>
              <w:t>81</w:t>
            </w:r>
            <w:r w:rsidR="00E41D44" w:rsidRPr="00405143">
              <w:rPr>
                <w:sz w:val="18"/>
                <w:szCs w:val="18"/>
                <w:lang w:val="es-ES_tradnl"/>
              </w:rPr>
              <w:t> </w:t>
            </w:r>
            <w:r w:rsidRPr="00405143">
              <w:rPr>
                <w:sz w:val="18"/>
                <w:szCs w:val="18"/>
                <w:lang w:val="es-ES_tradnl"/>
              </w:rPr>
              <w:t>000</w:t>
            </w:r>
          </w:p>
        </w:tc>
        <w:tc>
          <w:tcPr>
            <w:tcW w:w="307" w:type="pct"/>
            <w:shd w:val="clear" w:color="auto" w:fill="auto"/>
          </w:tcPr>
          <w:p w14:paraId="17A85B8C"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30CCC26E"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A4BD51F" w14:textId="627419DF" w:rsidR="00B80739" w:rsidRPr="00405143" w:rsidRDefault="00B80739" w:rsidP="00B80739">
            <w:pPr>
              <w:spacing w:after="60"/>
              <w:jc w:val="right"/>
              <w:rPr>
                <w:sz w:val="18"/>
                <w:szCs w:val="18"/>
                <w:lang w:val="es-ES_tradnl"/>
              </w:rPr>
            </w:pPr>
            <w:r w:rsidRPr="00405143">
              <w:rPr>
                <w:sz w:val="18"/>
                <w:szCs w:val="18"/>
                <w:lang w:val="es-ES_tradnl"/>
              </w:rPr>
              <w:t>18</w:t>
            </w:r>
            <w:r w:rsidR="00E41D44" w:rsidRPr="00405143">
              <w:rPr>
                <w:sz w:val="18"/>
                <w:szCs w:val="18"/>
                <w:lang w:val="es-ES_tradnl"/>
              </w:rPr>
              <w:t> </w:t>
            </w:r>
            <w:r w:rsidRPr="00405143">
              <w:rPr>
                <w:sz w:val="18"/>
                <w:szCs w:val="18"/>
                <w:lang w:val="es-ES_tradnl"/>
              </w:rPr>
              <w:t>500</w:t>
            </w:r>
          </w:p>
        </w:tc>
        <w:tc>
          <w:tcPr>
            <w:tcW w:w="278" w:type="pct"/>
            <w:shd w:val="clear" w:color="auto" w:fill="auto"/>
          </w:tcPr>
          <w:p w14:paraId="0A3BD3F7"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43F6C12"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0021B101" w14:textId="08179F2D" w:rsidR="00B80739" w:rsidRPr="00405143" w:rsidRDefault="00B80739" w:rsidP="00B80739">
            <w:pPr>
              <w:spacing w:after="60"/>
              <w:jc w:val="right"/>
              <w:rPr>
                <w:sz w:val="18"/>
                <w:szCs w:val="18"/>
                <w:lang w:val="es-ES_tradnl"/>
              </w:rPr>
            </w:pPr>
            <w:r w:rsidRPr="00405143">
              <w:rPr>
                <w:sz w:val="18"/>
                <w:szCs w:val="18"/>
                <w:lang w:val="es-ES_tradnl"/>
              </w:rPr>
              <w:t>44</w:t>
            </w:r>
            <w:r w:rsidR="00E41D44" w:rsidRPr="00405143">
              <w:rPr>
                <w:sz w:val="18"/>
                <w:szCs w:val="18"/>
                <w:lang w:val="es-ES_tradnl"/>
              </w:rPr>
              <w:t> </w:t>
            </w:r>
            <w:r w:rsidRPr="00405143">
              <w:rPr>
                <w:sz w:val="18"/>
                <w:szCs w:val="18"/>
                <w:lang w:val="es-ES_tradnl"/>
              </w:rPr>
              <w:t>000</w:t>
            </w:r>
          </w:p>
        </w:tc>
        <w:tc>
          <w:tcPr>
            <w:tcW w:w="344" w:type="pct"/>
            <w:shd w:val="clear" w:color="auto" w:fill="auto"/>
          </w:tcPr>
          <w:p w14:paraId="27902B43"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87" w:type="pct"/>
          </w:tcPr>
          <w:p w14:paraId="60D8702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509" w:type="pct"/>
            <w:shd w:val="clear" w:color="auto" w:fill="auto"/>
          </w:tcPr>
          <w:p w14:paraId="6A533C9E" w14:textId="3F3F1C58" w:rsidR="00B80739" w:rsidRPr="00405143" w:rsidRDefault="00B80739" w:rsidP="00B80739">
            <w:pPr>
              <w:spacing w:after="60"/>
              <w:jc w:val="right"/>
              <w:rPr>
                <w:sz w:val="18"/>
                <w:szCs w:val="18"/>
                <w:lang w:val="es-ES_tradnl"/>
              </w:rPr>
            </w:pPr>
            <w:r w:rsidRPr="00405143">
              <w:rPr>
                <w:sz w:val="18"/>
                <w:szCs w:val="18"/>
                <w:lang w:val="es-ES_tradnl"/>
              </w:rPr>
              <w:t>143</w:t>
            </w:r>
            <w:r w:rsidR="00E41D44" w:rsidRPr="00405143">
              <w:rPr>
                <w:sz w:val="18"/>
                <w:szCs w:val="18"/>
                <w:lang w:val="es-ES_tradnl"/>
              </w:rPr>
              <w:t> </w:t>
            </w:r>
            <w:r w:rsidRPr="00405143">
              <w:rPr>
                <w:sz w:val="18"/>
                <w:szCs w:val="18"/>
                <w:lang w:val="es-ES_tradnl"/>
              </w:rPr>
              <w:t>500</w:t>
            </w:r>
          </w:p>
        </w:tc>
      </w:tr>
      <w:tr w:rsidR="00B80739" w:rsidRPr="00405143" w14:paraId="044B664D" w14:textId="77777777" w:rsidTr="003F6B85">
        <w:trPr>
          <w:trHeight w:val="515"/>
        </w:trPr>
        <w:tc>
          <w:tcPr>
            <w:tcW w:w="959" w:type="pct"/>
            <w:gridSpan w:val="2"/>
            <w:vMerge/>
            <w:shd w:val="clear" w:color="auto" w:fill="auto"/>
          </w:tcPr>
          <w:p w14:paraId="16E59302" w14:textId="77777777" w:rsidR="00B80739" w:rsidRPr="00405143" w:rsidRDefault="00B80739" w:rsidP="00B80739">
            <w:pPr>
              <w:spacing w:after="60"/>
              <w:jc w:val="center"/>
              <w:rPr>
                <w:sz w:val="18"/>
                <w:szCs w:val="18"/>
                <w:lang w:val="es-ES_tradnl"/>
              </w:rPr>
            </w:pPr>
          </w:p>
        </w:tc>
        <w:tc>
          <w:tcPr>
            <w:tcW w:w="561" w:type="pct"/>
            <w:shd w:val="clear" w:color="auto" w:fill="auto"/>
          </w:tcPr>
          <w:p w14:paraId="00456077" w14:textId="1AD38AEB" w:rsidR="00B80739" w:rsidRPr="00405143" w:rsidRDefault="00B80739" w:rsidP="00B80739">
            <w:pPr>
              <w:spacing w:after="60"/>
              <w:jc w:val="left"/>
              <w:rPr>
                <w:sz w:val="18"/>
                <w:szCs w:val="18"/>
                <w:lang w:val="es-ES_tradnl"/>
              </w:rPr>
            </w:pPr>
            <w:r w:rsidRPr="00405143">
              <w:rPr>
                <w:sz w:val="18"/>
                <w:szCs w:val="18"/>
                <w:lang w:val="es-ES_tradnl"/>
              </w:rPr>
              <w:t>Gastos de apoyo</w:t>
            </w:r>
          </w:p>
        </w:tc>
        <w:tc>
          <w:tcPr>
            <w:tcW w:w="344" w:type="pct"/>
            <w:shd w:val="clear" w:color="auto" w:fill="auto"/>
          </w:tcPr>
          <w:p w14:paraId="00925335" w14:textId="732AAF26" w:rsidR="00B80739" w:rsidRPr="00405143" w:rsidRDefault="00B80739" w:rsidP="00B80739">
            <w:pPr>
              <w:spacing w:after="60"/>
              <w:jc w:val="right"/>
              <w:rPr>
                <w:sz w:val="18"/>
                <w:szCs w:val="18"/>
                <w:lang w:val="es-ES_tradnl"/>
              </w:rPr>
            </w:pPr>
            <w:r w:rsidRPr="00405143">
              <w:rPr>
                <w:sz w:val="18"/>
                <w:szCs w:val="18"/>
                <w:lang w:val="es-ES_tradnl"/>
              </w:rPr>
              <w:t>10</w:t>
            </w:r>
            <w:r w:rsidR="00E41D44" w:rsidRPr="00405143">
              <w:rPr>
                <w:sz w:val="18"/>
                <w:szCs w:val="18"/>
                <w:lang w:val="es-ES_tradnl"/>
              </w:rPr>
              <w:t> </w:t>
            </w:r>
            <w:r w:rsidRPr="00405143">
              <w:rPr>
                <w:sz w:val="18"/>
                <w:szCs w:val="18"/>
                <w:lang w:val="es-ES_tradnl"/>
              </w:rPr>
              <w:t>530</w:t>
            </w:r>
          </w:p>
        </w:tc>
        <w:tc>
          <w:tcPr>
            <w:tcW w:w="307" w:type="pct"/>
            <w:shd w:val="clear" w:color="auto" w:fill="auto"/>
          </w:tcPr>
          <w:p w14:paraId="088EBE8C"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6730BBBD"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539F2DA2" w14:textId="341D5BF6" w:rsidR="00B80739" w:rsidRPr="00405143" w:rsidRDefault="00B80739" w:rsidP="00B80739">
            <w:pPr>
              <w:spacing w:after="60"/>
              <w:jc w:val="right"/>
              <w:rPr>
                <w:sz w:val="18"/>
                <w:szCs w:val="18"/>
                <w:lang w:val="es-ES_tradnl"/>
              </w:rPr>
            </w:pPr>
            <w:r w:rsidRPr="00405143">
              <w:rPr>
                <w:sz w:val="18"/>
                <w:szCs w:val="18"/>
                <w:lang w:val="es-ES_tradnl"/>
              </w:rPr>
              <w:t>2</w:t>
            </w:r>
            <w:r w:rsidR="00E41D44" w:rsidRPr="00405143">
              <w:rPr>
                <w:sz w:val="18"/>
                <w:szCs w:val="18"/>
                <w:lang w:val="es-ES_tradnl"/>
              </w:rPr>
              <w:t> </w:t>
            </w:r>
            <w:r w:rsidRPr="00405143">
              <w:rPr>
                <w:sz w:val="18"/>
                <w:szCs w:val="18"/>
                <w:lang w:val="es-ES_tradnl"/>
              </w:rPr>
              <w:t>405</w:t>
            </w:r>
          </w:p>
        </w:tc>
        <w:tc>
          <w:tcPr>
            <w:tcW w:w="278" w:type="pct"/>
            <w:shd w:val="clear" w:color="auto" w:fill="auto"/>
          </w:tcPr>
          <w:p w14:paraId="1CA66FE1"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81EBDEA"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0E68962C" w14:textId="5A3EC8C7" w:rsidR="00B80739" w:rsidRPr="00405143" w:rsidRDefault="00B80739" w:rsidP="00B80739">
            <w:pPr>
              <w:spacing w:after="60"/>
              <w:jc w:val="right"/>
              <w:rPr>
                <w:sz w:val="18"/>
                <w:szCs w:val="18"/>
                <w:lang w:val="es-ES_tradnl"/>
              </w:rPr>
            </w:pPr>
            <w:r w:rsidRPr="00405143">
              <w:rPr>
                <w:sz w:val="18"/>
                <w:szCs w:val="18"/>
                <w:lang w:val="es-ES_tradnl"/>
              </w:rPr>
              <w:t>5</w:t>
            </w:r>
            <w:r w:rsidR="00E41D44" w:rsidRPr="00405143">
              <w:rPr>
                <w:sz w:val="18"/>
                <w:szCs w:val="18"/>
                <w:lang w:val="es-ES_tradnl"/>
              </w:rPr>
              <w:t> </w:t>
            </w:r>
            <w:r w:rsidRPr="00405143">
              <w:rPr>
                <w:sz w:val="18"/>
                <w:szCs w:val="18"/>
                <w:lang w:val="es-ES_tradnl"/>
              </w:rPr>
              <w:t>720</w:t>
            </w:r>
          </w:p>
        </w:tc>
        <w:tc>
          <w:tcPr>
            <w:tcW w:w="344" w:type="pct"/>
            <w:shd w:val="clear" w:color="auto" w:fill="auto"/>
          </w:tcPr>
          <w:p w14:paraId="5D55D97E"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87" w:type="pct"/>
          </w:tcPr>
          <w:p w14:paraId="4185A9DD"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509" w:type="pct"/>
            <w:shd w:val="clear" w:color="auto" w:fill="auto"/>
          </w:tcPr>
          <w:p w14:paraId="3FD25D20" w14:textId="3D523F69" w:rsidR="00B80739" w:rsidRPr="00405143" w:rsidRDefault="00B80739" w:rsidP="00B80739">
            <w:pPr>
              <w:spacing w:after="60"/>
              <w:jc w:val="right"/>
              <w:rPr>
                <w:sz w:val="18"/>
                <w:szCs w:val="18"/>
                <w:lang w:val="es-ES_tradnl"/>
              </w:rPr>
            </w:pPr>
            <w:r w:rsidRPr="00405143">
              <w:rPr>
                <w:sz w:val="18"/>
                <w:szCs w:val="18"/>
                <w:lang w:val="es-ES_tradnl"/>
              </w:rPr>
              <w:t>18</w:t>
            </w:r>
            <w:r w:rsidR="00E41D44" w:rsidRPr="00405143">
              <w:rPr>
                <w:sz w:val="18"/>
                <w:szCs w:val="18"/>
                <w:lang w:val="es-ES_tradnl"/>
              </w:rPr>
              <w:t> </w:t>
            </w:r>
            <w:r w:rsidRPr="00405143">
              <w:rPr>
                <w:sz w:val="18"/>
                <w:szCs w:val="18"/>
                <w:lang w:val="es-ES_tradnl"/>
              </w:rPr>
              <w:t>655</w:t>
            </w:r>
          </w:p>
        </w:tc>
      </w:tr>
      <w:tr w:rsidR="00B80739" w:rsidRPr="00405143" w14:paraId="4D71F33F" w14:textId="77777777" w:rsidTr="003F6B85">
        <w:trPr>
          <w:trHeight w:val="515"/>
        </w:trPr>
        <w:tc>
          <w:tcPr>
            <w:tcW w:w="959" w:type="pct"/>
            <w:gridSpan w:val="2"/>
            <w:vMerge w:val="restart"/>
            <w:shd w:val="clear" w:color="auto" w:fill="auto"/>
          </w:tcPr>
          <w:p w14:paraId="5BA04AFF" w14:textId="653C9663" w:rsidR="00B80739" w:rsidRPr="00405143" w:rsidRDefault="00B80739" w:rsidP="00B80739">
            <w:pPr>
              <w:spacing w:after="60"/>
              <w:jc w:val="left"/>
              <w:rPr>
                <w:sz w:val="18"/>
                <w:szCs w:val="18"/>
                <w:lang w:val="es-ES_tradnl"/>
              </w:rPr>
            </w:pPr>
            <w:r w:rsidRPr="00405143">
              <w:rPr>
                <w:sz w:val="18"/>
                <w:szCs w:val="18"/>
                <w:lang w:val="es-ES_tradnl"/>
              </w:rPr>
              <w:t>Total de fondos solicitados a la presente reunión para su aprobación ($EUA)</w:t>
            </w:r>
          </w:p>
        </w:tc>
        <w:tc>
          <w:tcPr>
            <w:tcW w:w="561" w:type="pct"/>
            <w:shd w:val="clear" w:color="auto" w:fill="auto"/>
          </w:tcPr>
          <w:p w14:paraId="2F6A0D3A" w14:textId="2CDE8D36" w:rsidR="00B80739" w:rsidRPr="00405143" w:rsidRDefault="00B80739" w:rsidP="00B80739">
            <w:pPr>
              <w:spacing w:after="60"/>
              <w:jc w:val="left"/>
              <w:rPr>
                <w:sz w:val="18"/>
                <w:szCs w:val="18"/>
                <w:lang w:val="es-ES_tradnl"/>
              </w:rPr>
            </w:pPr>
            <w:r w:rsidRPr="00405143">
              <w:rPr>
                <w:sz w:val="18"/>
                <w:szCs w:val="18"/>
                <w:lang w:val="es-ES_tradnl"/>
              </w:rPr>
              <w:t>Costos del proyecto</w:t>
            </w:r>
          </w:p>
        </w:tc>
        <w:tc>
          <w:tcPr>
            <w:tcW w:w="344" w:type="pct"/>
            <w:shd w:val="clear" w:color="auto" w:fill="auto"/>
          </w:tcPr>
          <w:p w14:paraId="128A35D3"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07" w:type="pct"/>
            <w:shd w:val="clear" w:color="auto" w:fill="auto"/>
          </w:tcPr>
          <w:p w14:paraId="5B3FABA1"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34A8205F"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0EEB108"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500A558C"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780CD4D"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350DCF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3039A8FA"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87" w:type="pct"/>
          </w:tcPr>
          <w:p w14:paraId="2F144FF8" w14:textId="10EBD72E" w:rsidR="00B80739" w:rsidRPr="00405143" w:rsidRDefault="00B80739" w:rsidP="00B80739">
            <w:pPr>
              <w:spacing w:after="60"/>
              <w:jc w:val="right"/>
              <w:rPr>
                <w:sz w:val="18"/>
                <w:szCs w:val="18"/>
                <w:lang w:val="es-ES_tradnl"/>
              </w:rPr>
            </w:pPr>
            <w:r w:rsidRPr="00405143">
              <w:rPr>
                <w:sz w:val="18"/>
                <w:szCs w:val="18"/>
                <w:lang w:val="es-ES_tradnl"/>
              </w:rPr>
              <w:t>21</w:t>
            </w:r>
            <w:r w:rsidR="00E41D44" w:rsidRPr="00405143">
              <w:rPr>
                <w:sz w:val="18"/>
                <w:szCs w:val="18"/>
                <w:lang w:val="es-ES_tradnl"/>
              </w:rPr>
              <w:t> </w:t>
            </w:r>
            <w:r w:rsidRPr="00405143">
              <w:rPr>
                <w:sz w:val="18"/>
                <w:szCs w:val="18"/>
                <w:lang w:val="es-ES_tradnl"/>
              </w:rPr>
              <w:t>000*</w:t>
            </w:r>
          </w:p>
        </w:tc>
        <w:tc>
          <w:tcPr>
            <w:tcW w:w="509" w:type="pct"/>
            <w:shd w:val="clear" w:color="auto" w:fill="auto"/>
          </w:tcPr>
          <w:p w14:paraId="394CAC12" w14:textId="2B2758E9" w:rsidR="00B80739" w:rsidRPr="00405143" w:rsidRDefault="00B80739" w:rsidP="00B80739">
            <w:pPr>
              <w:spacing w:after="60"/>
              <w:jc w:val="right"/>
              <w:rPr>
                <w:sz w:val="18"/>
                <w:szCs w:val="18"/>
                <w:lang w:val="es-ES_tradnl"/>
              </w:rPr>
            </w:pPr>
            <w:r w:rsidRPr="00405143">
              <w:rPr>
                <w:sz w:val="18"/>
                <w:szCs w:val="18"/>
                <w:lang w:val="es-ES_tradnl"/>
              </w:rPr>
              <w:t>21</w:t>
            </w:r>
            <w:r w:rsidR="00E41D44" w:rsidRPr="00405143">
              <w:rPr>
                <w:sz w:val="18"/>
                <w:szCs w:val="18"/>
                <w:lang w:val="es-ES_tradnl"/>
              </w:rPr>
              <w:t> </w:t>
            </w:r>
            <w:r w:rsidRPr="00405143">
              <w:rPr>
                <w:sz w:val="18"/>
                <w:szCs w:val="18"/>
                <w:lang w:val="es-ES_tradnl"/>
              </w:rPr>
              <w:t>000</w:t>
            </w:r>
          </w:p>
        </w:tc>
      </w:tr>
      <w:tr w:rsidR="00B80739" w:rsidRPr="00405143" w14:paraId="72D0B4EC" w14:textId="77777777" w:rsidTr="003F6B85">
        <w:trPr>
          <w:trHeight w:val="515"/>
        </w:trPr>
        <w:tc>
          <w:tcPr>
            <w:tcW w:w="959" w:type="pct"/>
            <w:gridSpan w:val="2"/>
            <w:vMerge/>
            <w:shd w:val="clear" w:color="auto" w:fill="auto"/>
          </w:tcPr>
          <w:p w14:paraId="278DA762" w14:textId="77777777" w:rsidR="00B80739" w:rsidRPr="00405143" w:rsidRDefault="00B80739" w:rsidP="00B80739">
            <w:pPr>
              <w:spacing w:after="60"/>
              <w:jc w:val="center"/>
              <w:rPr>
                <w:sz w:val="18"/>
                <w:szCs w:val="18"/>
                <w:lang w:val="es-ES_tradnl"/>
              </w:rPr>
            </w:pPr>
          </w:p>
        </w:tc>
        <w:tc>
          <w:tcPr>
            <w:tcW w:w="561" w:type="pct"/>
            <w:shd w:val="clear" w:color="auto" w:fill="auto"/>
          </w:tcPr>
          <w:p w14:paraId="005B18DF" w14:textId="4675BD48" w:rsidR="00B80739" w:rsidRPr="00405143" w:rsidRDefault="00B80739" w:rsidP="00B80739">
            <w:pPr>
              <w:spacing w:after="60"/>
              <w:jc w:val="left"/>
              <w:rPr>
                <w:sz w:val="18"/>
                <w:szCs w:val="18"/>
                <w:lang w:val="es-ES_tradnl"/>
              </w:rPr>
            </w:pPr>
            <w:r w:rsidRPr="00405143">
              <w:rPr>
                <w:sz w:val="18"/>
                <w:szCs w:val="18"/>
                <w:lang w:val="es-ES_tradnl"/>
              </w:rPr>
              <w:t>Gastos de apoyo</w:t>
            </w:r>
          </w:p>
        </w:tc>
        <w:tc>
          <w:tcPr>
            <w:tcW w:w="344" w:type="pct"/>
            <w:shd w:val="clear" w:color="auto" w:fill="auto"/>
          </w:tcPr>
          <w:p w14:paraId="41D5D451"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07" w:type="pct"/>
            <w:shd w:val="clear" w:color="auto" w:fill="auto"/>
          </w:tcPr>
          <w:p w14:paraId="433EEED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605D4D93"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7675E554"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278" w:type="pct"/>
            <w:shd w:val="clear" w:color="auto" w:fill="auto"/>
          </w:tcPr>
          <w:p w14:paraId="23EBBB0F"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2573E58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6A390C8F"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44" w:type="pct"/>
            <w:shd w:val="clear" w:color="auto" w:fill="auto"/>
          </w:tcPr>
          <w:p w14:paraId="29A3C3B6" w14:textId="77777777" w:rsidR="00B80739" w:rsidRPr="00405143" w:rsidRDefault="00B80739" w:rsidP="00B80739">
            <w:pPr>
              <w:spacing w:after="60"/>
              <w:jc w:val="right"/>
              <w:rPr>
                <w:sz w:val="18"/>
                <w:szCs w:val="18"/>
                <w:lang w:val="es-ES_tradnl"/>
              </w:rPr>
            </w:pPr>
            <w:r w:rsidRPr="00405143">
              <w:rPr>
                <w:sz w:val="18"/>
                <w:szCs w:val="18"/>
                <w:lang w:val="es-ES_tradnl"/>
              </w:rPr>
              <w:t>0</w:t>
            </w:r>
          </w:p>
        </w:tc>
        <w:tc>
          <w:tcPr>
            <w:tcW w:w="387" w:type="pct"/>
          </w:tcPr>
          <w:p w14:paraId="0A97D6F7" w14:textId="26B5E682" w:rsidR="00B80739" w:rsidRPr="00405143" w:rsidRDefault="00B80739" w:rsidP="00B80739">
            <w:pPr>
              <w:spacing w:after="60"/>
              <w:jc w:val="right"/>
              <w:rPr>
                <w:sz w:val="18"/>
                <w:szCs w:val="18"/>
                <w:lang w:val="es-ES_tradnl"/>
              </w:rPr>
            </w:pPr>
            <w:r w:rsidRPr="00405143">
              <w:rPr>
                <w:sz w:val="18"/>
                <w:szCs w:val="18"/>
                <w:lang w:val="es-ES_tradnl"/>
              </w:rPr>
              <w:t>2</w:t>
            </w:r>
            <w:r w:rsidR="00E41D44" w:rsidRPr="00405143">
              <w:rPr>
                <w:sz w:val="18"/>
                <w:szCs w:val="18"/>
                <w:lang w:val="es-ES_tradnl"/>
              </w:rPr>
              <w:t> </w:t>
            </w:r>
            <w:r w:rsidRPr="00405143">
              <w:rPr>
                <w:sz w:val="18"/>
                <w:szCs w:val="18"/>
                <w:lang w:val="es-ES_tradnl"/>
              </w:rPr>
              <w:t>730</w:t>
            </w:r>
          </w:p>
        </w:tc>
        <w:tc>
          <w:tcPr>
            <w:tcW w:w="509" w:type="pct"/>
            <w:shd w:val="clear" w:color="auto" w:fill="auto"/>
          </w:tcPr>
          <w:p w14:paraId="7E1E7DE5" w14:textId="08BBDB01" w:rsidR="00B80739" w:rsidRPr="00405143" w:rsidRDefault="00B80739" w:rsidP="00B80739">
            <w:pPr>
              <w:spacing w:after="60"/>
              <w:jc w:val="right"/>
              <w:rPr>
                <w:sz w:val="18"/>
                <w:szCs w:val="18"/>
                <w:lang w:val="es-ES_tradnl"/>
              </w:rPr>
            </w:pPr>
            <w:r w:rsidRPr="00405143">
              <w:rPr>
                <w:sz w:val="18"/>
                <w:szCs w:val="18"/>
                <w:lang w:val="es-ES_tradnl"/>
              </w:rPr>
              <w:t>2</w:t>
            </w:r>
            <w:r w:rsidR="00E41D44" w:rsidRPr="00405143">
              <w:rPr>
                <w:sz w:val="18"/>
                <w:szCs w:val="18"/>
                <w:lang w:val="es-ES_tradnl"/>
              </w:rPr>
              <w:t> </w:t>
            </w:r>
            <w:r w:rsidRPr="00405143">
              <w:rPr>
                <w:sz w:val="18"/>
                <w:szCs w:val="18"/>
                <w:lang w:val="es-ES_tradnl"/>
              </w:rPr>
              <w:t>730</w:t>
            </w:r>
          </w:p>
        </w:tc>
      </w:tr>
    </w:tbl>
    <w:p w14:paraId="4BB9AFF4" w14:textId="346B3064" w:rsidR="00324AF2" w:rsidRPr="00405143" w:rsidRDefault="00324AF2" w:rsidP="00324AF2">
      <w:pPr>
        <w:spacing w:after="240"/>
        <w:rPr>
          <w:sz w:val="18"/>
          <w:szCs w:val="18"/>
          <w:lang w:val="es-ES_tradnl"/>
        </w:rPr>
      </w:pPr>
      <w:r w:rsidRPr="00405143">
        <w:rPr>
          <w:sz w:val="18"/>
          <w:szCs w:val="18"/>
          <w:lang w:val="es-ES_tradnl"/>
        </w:rPr>
        <w:t>*</w:t>
      </w:r>
      <w:r w:rsidR="00B80739" w:rsidRPr="00405143">
        <w:rPr>
          <w:sz w:val="18"/>
          <w:szCs w:val="18"/>
          <w:lang w:val="es-ES_tradnl"/>
        </w:rPr>
        <w:t xml:space="preserve"> El cuarto tramo debería haberse presentado en 2020</w:t>
      </w:r>
      <w:r w:rsidRPr="00405143">
        <w:rPr>
          <w:sz w:val="18"/>
          <w:szCs w:val="18"/>
          <w:lang w:val="es-ES_tradnl"/>
        </w:rPr>
        <w:t>.</w:t>
      </w:r>
    </w:p>
    <w:tbl>
      <w:tblPr>
        <w:tblStyle w:val="TableGrid"/>
        <w:tblW w:w="5535" w:type="pct"/>
        <w:tblInd w:w="-289" w:type="dxa"/>
        <w:tblLook w:val="04A0" w:firstRow="1" w:lastRow="0" w:firstColumn="1" w:lastColumn="0" w:noHBand="0" w:noVBand="1"/>
      </w:tblPr>
      <w:tblGrid>
        <w:gridCol w:w="3513"/>
        <w:gridCol w:w="6837"/>
      </w:tblGrid>
      <w:tr w:rsidR="00324AF2" w:rsidRPr="00405143" w14:paraId="5FDCBE83" w14:textId="77777777" w:rsidTr="003F6B85">
        <w:trPr>
          <w:trHeight w:val="429"/>
        </w:trPr>
        <w:tc>
          <w:tcPr>
            <w:tcW w:w="1697" w:type="pct"/>
            <w:shd w:val="clear" w:color="auto" w:fill="auto"/>
          </w:tcPr>
          <w:p w14:paraId="2DA004F9" w14:textId="709C7789" w:rsidR="00324AF2" w:rsidRPr="00405143" w:rsidRDefault="00B80739" w:rsidP="006D21AA">
            <w:pPr>
              <w:spacing w:after="60"/>
              <w:jc w:val="left"/>
              <w:rPr>
                <w:b/>
                <w:sz w:val="18"/>
                <w:szCs w:val="18"/>
                <w:lang w:val="es-ES_tradnl"/>
              </w:rPr>
            </w:pPr>
            <w:r w:rsidRPr="00405143">
              <w:rPr>
                <w:b/>
                <w:sz w:val="18"/>
                <w:szCs w:val="18"/>
                <w:lang w:val="es-ES_tradnl"/>
              </w:rPr>
              <w:t>Recomendación de la Secretaría:</w:t>
            </w:r>
          </w:p>
        </w:tc>
        <w:tc>
          <w:tcPr>
            <w:tcW w:w="3303" w:type="pct"/>
            <w:shd w:val="clear" w:color="auto" w:fill="auto"/>
          </w:tcPr>
          <w:p w14:paraId="6EEB9C6C" w14:textId="4E4F61F6" w:rsidR="00324AF2" w:rsidRPr="00405143" w:rsidRDefault="00B80739" w:rsidP="006D21AA">
            <w:pPr>
              <w:spacing w:after="60"/>
              <w:jc w:val="center"/>
              <w:rPr>
                <w:sz w:val="18"/>
                <w:szCs w:val="18"/>
                <w:lang w:val="es-ES_tradnl"/>
              </w:rPr>
            </w:pPr>
            <w:r w:rsidRPr="00405143">
              <w:rPr>
                <w:sz w:val="18"/>
                <w:szCs w:val="18"/>
                <w:lang w:val="es-ES_tradnl"/>
              </w:rPr>
              <w:t>Aprobación general</w:t>
            </w:r>
          </w:p>
        </w:tc>
      </w:tr>
    </w:tbl>
    <w:p w14:paraId="32859B5B" w14:textId="77777777" w:rsidR="00324AF2" w:rsidRPr="00405143" w:rsidRDefault="00324AF2" w:rsidP="00324AF2">
      <w:pPr>
        <w:jc w:val="center"/>
        <w:rPr>
          <w:b/>
          <w:lang w:val="es-ES_tradnl"/>
        </w:rPr>
      </w:pPr>
    </w:p>
    <w:p w14:paraId="53728069" w14:textId="6B1E86AD" w:rsidR="00324AF2" w:rsidRPr="00405143" w:rsidRDefault="009B4650" w:rsidP="003F6B85">
      <w:pPr>
        <w:spacing w:after="240"/>
        <w:jc w:val="center"/>
        <w:rPr>
          <w:b/>
          <w:lang w:val="es-ES_tradnl"/>
        </w:rPr>
      </w:pPr>
      <w:r w:rsidRPr="00405143">
        <w:rPr>
          <w:b/>
          <w:lang w:val="es-ES_tradnl"/>
        </w:rPr>
        <w:t>DESCRIPCIÓN DEL PROYECTO</w:t>
      </w:r>
    </w:p>
    <w:p w14:paraId="12E89592" w14:textId="6FCC302C" w:rsidR="00AA7060" w:rsidRPr="00405143" w:rsidRDefault="00AA7060" w:rsidP="003F6B85">
      <w:pPr>
        <w:pStyle w:val="Heading1"/>
        <w:rPr>
          <w:lang w:val="es-ES_tradnl"/>
        </w:rPr>
      </w:pPr>
      <w:r w:rsidRPr="00405143">
        <w:rPr>
          <w:lang w:val="es-ES_tradnl"/>
        </w:rPr>
        <w:t xml:space="preserve">En nombre del Gobierno de </w:t>
      </w:r>
      <w:proofErr w:type="spellStart"/>
      <w:r w:rsidRPr="00405143">
        <w:rPr>
          <w:lang w:val="es-ES_tradnl"/>
        </w:rPr>
        <w:t>Djibouti</w:t>
      </w:r>
      <w:proofErr w:type="spellEnd"/>
      <w:r w:rsidRPr="00405143">
        <w:rPr>
          <w:lang w:val="es-ES_tradnl"/>
        </w:rPr>
        <w:t xml:space="preserve">, el PNUMA, en su calidad de organismo designado de ejecución, presentó una solicitud de financiación para el cuarto </w:t>
      </w:r>
      <w:r w:rsidR="00B62C9C">
        <w:rPr>
          <w:lang w:val="es-ES_tradnl"/>
        </w:rPr>
        <w:t xml:space="preserve">y último </w:t>
      </w:r>
      <w:r w:rsidRPr="00405143">
        <w:rPr>
          <w:lang w:val="es-ES_tradnl"/>
        </w:rPr>
        <w:t>tramo de la etapa I del plan de gestión de la eliminación de los HCFC (PGEH), por una cuantía que asciende a 21 000 dólares de los Estados Unidos ($EUA), más gastos de apoyo al organismo de 2 730 $EUA</w:t>
      </w:r>
      <w:r w:rsidRPr="00405143">
        <w:rPr>
          <w:rStyle w:val="FootnoteReference"/>
          <w:lang w:val="es-ES_tradnl"/>
        </w:rPr>
        <w:footnoteReference w:id="2"/>
      </w:r>
      <w:r w:rsidRPr="00405143">
        <w:rPr>
          <w:lang w:val="es-ES_tradnl"/>
        </w:rPr>
        <w:t>. La presentación de dicha solicitud incluye un informe sobre los progresos realizados en la aplicación del tercer tramo y el plan de ejecución de tramos para el período que va de enero a diciembre de 2022.</w:t>
      </w:r>
    </w:p>
    <w:p w14:paraId="6EFBFD77" w14:textId="5C203C28" w:rsidR="00324AF2" w:rsidRPr="00405143" w:rsidRDefault="00D47F5C" w:rsidP="003F6B85">
      <w:pPr>
        <w:spacing w:after="240"/>
        <w:rPr>
          <w:u w:val="single"/>
          <w:lang w:val="es-ES_tradnl"/>
        </w:rPr>
      </w:pPr>
      <w:r w:rsidRPr="00405143">
        <w:rPr>
          <w:u w:val="single"/>
          <w:lang w:val="es-ES_tradnl"/>
        </w:rPr>
        <w:t>Informe sobre el consumo de HCFC</w:t>
      </w:r>
    </w:p>
    <w:p w14:paraId="02203601" w14:textId="2E4E7A8E" w:rsidR="00D47F5C" w:rsidRPr="00405143" w:rsidRDefault="00D47F5C" w:rsidP="003F6B85">
      <w:pPr>
        <w:pStyle w:val="Heading1"/>
        <w:rPr>
          <w:lang w:val="es-ES_tradnl"/>
        </w:rPr>
      </w:pPr>
      <w:r w:rsidRPr="00405143">
        <w:rPr>
          <w:lang w:val="es-ES_tradnl"/>
        </w:rPr>
        <w:t xml:space="preserve">El Gobierno de </w:t>
      </w:r>
      <w:proofErr w:type="spellStart"/>
      <w:r w:rsidRPr="00405143">
        <w:rPr>
          <w:lang w:val="es-ES_tradnl"/>
        </w:rPr>
        <w:t>Djibouti</w:t>
      </w:r>
      <w:proofErr w:type="spellEnd"/>
      <w:r w:rsidRPr="00405143">
        <w:rPr>
          <w:lang w:val="es-ES_tradnl"/>
        </w:rPr>
        <w:t xml:space="preserve"> notificó un consumo de 0,38 toneladas PAO de HCFC en 2020, que es un </w:t>
      </w:r>
      <w:r w:rsidR="00C35C76">
        <w:rPr>
          <w:lang w:val="es-ES_tradnl"/>
        </w:rPr>
        <w:t>4</w:t>
      </w:r>
      <w:r w:rsidRPr="00405143">
        <w:rPr>
          <w:lang w:val="es-ES_tradnl"/>
        </w:rPr>
        <w:t xml:space="preserve">5,7 % menos que el nivel de base del consumo de HCFC establecido para el cumplimiento. En el cuadro 1 se indica el consumo de HCFC de 2016 a 2020. </w:t>
      </w:r>
    </w:p>
    <w:p w14:paraId="18057087" w14:textId="73B69A6A" w:rsidR="00324AF2" w:rsidRPr="00405143" w:rsidRDefault="0064201C" w:rsidP="00324AF2">
      <w:pPr>
        <w:rPr>
          <w:b/>
          <w:lang w:val="es-ES_tradnl"/>
        </w:rPr>
      </w:pPr>
      <w:r w:rsidRPr="00405143">
        <w:rPr>
          <w:b/>
          <w:lang w:val="es-ES_tradnl"/>
        </w:rPr>
        <w:t xml:space="preserve">Cuadro 1. Consumo de HCFC en </w:t>
      </w:r>
      <w:proofErr w:type="spellStart"/>
      <w:r w:rsidRPr="00405143">
        <w:rPr>
          <w:b/>
          <w:lang w:val="es-ES_tradnl"/>
        </w:rPr>
        <w:t>Djibouti</w:t>
      </w:r>
      <w:proofErr w:type="spellEnd"/>
      <w:r w:rsidRPr="00405143">
        <w:rPr>
          <w:b/>
          <w:lang w:val="es-ES_tradnl"/>
        </w:rPr>
        <w:t xml:space="preserve"> (datos de 2016-2020 con arreglo al artículo 7)</w:t>
      </w:r>
    </w:p>
    <w:tbl>
      <w:tblPr>
        <w:tblW w:w="5000" w:type="pct"/>
        <w:tblLook w:val="04A0" w:firstRow="1" w:lastRow="0" w:firstColumn="1" w:lastColumn="0" w:noHBand="0" w:noVBand="1"/>
      </w:tblPr>
      <w:tblGrid>
        <w:gridCol w:w="2916"/>
        <w:gridCol w:w="960"/>
        <w:gridCol w:w="962"/>
        <w:gridCol w:w="963"/>
        <w:gridCol w:w="959"/>
        <w:gridCol w:w="963"/>
        <w:gridCol w:w="1627"/>
      </w:tblGrid>
      <w:tr w:rsidR="0064201C" w:rsidRPr="00405143" w14:paraId="162CD1EF" w14:textId="77777777" w:rsidTr="003F6B85">
        <w:trPr>
          <w:tblHeader/>
        </w:trPr>
        <w:tc>
          <w:tcPr>
            <w:tcW w:w="155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BA9DEC" w14:textId="77777777" w:rsidR="00324AF2" w:rsidRPr="00405143" w:rsidRDefault="00324AF2" w:rsidP="006D21AA">
            <w:pPr>
              <w:widowControl w:val="0"/>
              <w:jc w:val="left"/>
              <w:rPr>
                <w:b/>
                <w:bCs/>
                <w:color w:val="000000"/>
                <w:sz w:val="20"/>
                <w:szCs w:val="20"/>
                <w:lang w:val="es-ES_tradnl"/>
              </w:rPr>
            </w:pPr>
            <w:r w:rsidRPr="00405143">
              <w:rPr>
                <w:b/>
                <w:bCs/>
                <w:color w:val="000000"/>
                <w:sz w:val="20"/>
                <w:szCs w:val="20"/>
                <w:lang w:val="es-ES_tradnl"/>
              </w:rPr>
              <w:t>HCFC-22</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49492706" w14:textId="77777777" w:rsidR="00324AF2" w:rsidRPr="00405143" w:rsidRDefault="00324AF2" w:rsidP="006D21AA">
            <w:pPr>
              <w:widowControl w:val="0"/>
              <w:jc w:val="center"/>
              <w:rPr>
                <w:b/>
                <w:bCs/>
                <w:color w:val="000000"/>
                <w:sz w:val="20"/>
                <w:szCs w:val="20"/>
                <w:lang w:val="es-ES_tradnl"/>
              </w:rPr>
            </w:pPr>
            <w:r w:rsidRPr="00405143">
              <w:rPr>
                <w:b/>
                <w:bCs/>
                <w:color w:val="000000"/>
                <w:sz w:val="20"/>
                <w:szCs w:val="20"/>
                <w:lang w:val="es-ES_tradnl"/>
              </w:rPr>
              <w:t>2016</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166AE52D" w14:textId="77777777" w:rsidR="00324AF2" w:rsidRPr="00405143" w:rsidRDefault="00324AF2" w:rsidP="006D21AA">
            <w:pPr>
              <w:widowControl w:val="0"/>
              <w:jc w:val="center"/>
              <w:rPr>
                <w:b/>
                <w:bCs/>
                <w:color w:val="000000"/>
                <w:sz w:val="20"/>
                <w:szCs w:val="20"/>
                <w:lang w:val="es-ES_tradnl"/>
              </w:rPr>
            </w:pPr>
            <w:r w:rsidRPr="00405143">
              <w:rPr>
                <w:b/>
                <w:bCs/>
                <w:color w:val="000000"/>
                <w:sz w:val="20"/>
                <w:szCs w:val="20"/>
                <w:lang w:val="es-ES_tradnl"/>
              </w:rPr>
              <w:t>2017</w:t>
            </w:r>
          </w:p>
        </w:tc>
        <w:tc>
          <w:tcPr>
            <w:tcW w:w="515" w:type="pct"/>
            <w:tcBorders>
              <w:top w:val="single" w:sz="4" w:space="0" w:color="auto"/>
              <w:left w:val="nil"/>
              <w:bottom w:val="single" w:sz="4" w:space="0" w:color="auto"/>
              <w:right w:val="single" w:sz="4" w:space="0" w:color="auto"/>
            </w:tcBorders>
          </w:tcPr>
          <w:p w14:paraId="1DE6BA94" w14:textId="77777777" w:rsidR="00324AF2" w:rsidRPr="00405143" w:rsidRDefault="00324AF2" w:rsidP="006D21AA">
            <w:pPr>
              <w:widowControl w:val="0"/>
              <w:jc w:val="center"/>
              <w:rPr>
                <w:b/>
                <w:bCs/>
                <w:color w:val="000000"/>
                <w:sz w:val="20"/>
                <w:szCs w:val="20"/>
                <w:lang w:val="es-ES_tradnl"/>
              </w:rPr>
            </w:pPr>
            <w:r w:rsidRPr="00405143">
              <w:rPr>
                <w:b/>
                <w:bCs/>
                <w:color w:val="000000"/>
                <w:sz w:val="20"/>
                <w:szCs w:val="20"/>
                <w:lang w:val="es-ES_tradnl"/>
              </w:rPr>
              <w:t>2018</w:t>
            </w:r>
          </w:p>
        </w:tc>
        <w:tc>
          <w:tcPr>
            <w:tcW w:w="513" w:type="pct"/>
            <w:tcBorders>
              <w:top w:val="single" w:sz="4" w:space="0" w:color="auto"/>
              <w:left w:val="single" w:sz="4" w:space="0" w:color="auto"/>
              <w:bottom w:val="single" w:sz="4" w:space="0" w:color="auto"/>
              <w:right w:val="single" w:sz="4" w:space="0" w:color="auto"/>
            </w:tcBorders>
          </w:tcPr>
          <w:p w14:paraId="37908154" w14:textId="77777777" w:rsidR="00324AF2" w:rsidRPr="00405143" w:rsidRDefault="00324AF2" w:rsidP="006D21AA">
            <w:pPr>
              <w:widowControl w:val="0"/>
              <w:jc w:val="center"/>
              <w:rPr>
                <w:b/>
                <w:bCs/>
                <w:color w:val="000000"/>
                <w:sz w:val="20"/>
                <w:szCs w:val="20"/>
                <w:lang w:val="es-ES_tradnl"/>
              </w:rPr>
            </w:pPr>
            <w:r w:rsidRPr="00405143">
              <w:rPr>
                <w:b/>
                <w:bCs/>
                <w:color w:val="000000"/>
                <w:sz w:val="20"/>
                <w:szCs w:val="20"/>
                <w:lang w:val="es-ES_tradnl"/>
              </w:rPr>
              <w:t>2019</w:t>
            </w:r>
          </w:p>
        </w:tc>
        <w:tc>
          <w:tcPr>
            <w:tcW w:w="515" w:type="pct"/>
            <w:tcBorders>
              <w:top w:val="single" w:sz="4" w:space="0" w:color="auto"/>
              <w:left w:val="single" w:sz="4" w:space="0" w:color="auto"/>
              <w:bottom w:val="single" w:sz="4" w:space="0" w:color="auto"/>
              <w:right w:val="single" w:sz="4" w:space="0" w:color="auto"/>
            </w:tcBorders>
          </w:tcPr>
          <w:p w14:paraId="3DBE4AE2" w14:textId="77777777" w:rsidR="00324AF2" w:rsidRPr="00405143" w:rsidRDefault="00324AF2" w:rsidP="006D21AA">
            <w:pPr>
              <w:widowControl w:val="0"/>
              <w:jc w:val="center"/>
              <w:rPr>
                <w:b/>
                <w:bCs/>
                <w:color w:val="000000"/>
                <w:sz w:val="20"/>
                <w:szCs w:val="20"/>
                <w:lang w:val="es-ES_tradnl"/>
              </w:rPr>
            </w:pPr>
            <w:r w:rsidRPr="00405143">
              <w:rPr>
                <w:b/>
                <w:bCs/>
                <w:color w:val="000000"/>
                <w:sz w:val="20"/>
                <w:szCs w:val="20"/>
                <w:lang w:val="es-ES_tradnl"/>
              </w:rPr>
              <w:t>2020</w:t>
            </w:r>
          </w:p>
        </w:tc>
        <w:tc>
          <w:tcPr>
            <w:tcW w:w="8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B91FF" w14:textId="34E6E82E" w:rsidR="00324AF2" w:rsidRPr="00405143" w:rsidRDefault="0064201C" w:rsidP="006D21AA">
            <w:pPr>
              <w:widowControl w:val="0"/>
              <w:jc w:val="center"/>
              <w:rPr>
                <w:b/>
                <w:bCs/>
                <w:color w:val="000000"/>
                <w:sz w:val="20"/>
                <w:szCs w:val="20"/>
                <w:lang w:val="es-ES_tradnl"/>
              </w:rPr>
            </w:pPr>
            <w:r w:rsidRPr="00405143">
              <w:rPr>
                <w:b/>
                <w:bCs/>
                <w:color w:val="000000"/>
                <w:sz w:val="20"/>
                <w:szCs w:val="20"/>
                <w:lang w:val="es-ES_tradnl"/>
              </w:rPr>
              <w:t>Nivel de base</w:t>
            </w:r>
          </w:p>
        </w:tc>
      </w:tr>
      <w:tr w:rsidR="0064201C" w:rsidRPr="00405143" w14:paraId="4087ECF5" w14:textId="77777777" w:rsidTr="003F6B85">
        <w:tc>
          <w:tcPr>
            <w:tcW w:w="15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7E7FAF" w14:textId="4BA8CA21" w:rsidR="00324AF2" w:rsidRPr="00405143" w:rsidRDefault="0064201C" w:rsidP="006D21AA">
            <w:pPr>
              <w:widowControl w:val="0"/>
              <w:jc w:val="left"/>
              <w:rPr>
                <w:bCs/>
                <w:color w:val="000000"/>
                <w:sz w:val="20"/>
                <w:szCs w:val="20"/>
                <w:lang w:val="es-ES_tradnl"/>
              </w:rPr>
            </w:pPr>
            <w:r w:rsidRPr="00405143">
              <w:rPr>
                <w:bCs/>
                <w:color w:val="000000"/>
                <w:sz w:val="20"/>
                <w:szCs w:val="20"/>
                <w:lang w:val="es-ES_tradnl"/>
              </w:rPr>
              <w:t>Toneladas métricas</w:t>
            </w:r>
            <w:r w:rsidR="00324AF2" w:rsidRPr="00405143">
              <w:rPr>
                <w:bCs/>
                <w:color w:val="000000"/>
                <w:sz w:val="20"/>
                <w:szCs w:val="20"/>
                <w:lang w:val="es-ES_tradnl"/>
              </w:rPr>
              <w:t xml:space="preserve"> (</w:t>
            </w:r>
            <w:proofErr w:type="spellStart"/>
            <w:r w:rsidRPr="00405143">
              <w:rPr>
                <w:bCs/>
                <w:color w:val="000000"/>
                <w:sz w:val="20"/>
                <w:szCs w:val="20"/>
                <w:lang w:val="es-ES_tradnl"/>
              </w:rPr>
              <w:t>t</w:t>
            </w:r>
            <w:r w:rsidR="00324AF2" w:rsidRPr="00405143">
              <w:rPr>
                <w:bCs/>
                <w:color w:val="000000"/>
                <w:sz w:val="20"/>
                <w:szCs w:val="20"/>
                <w:lang w:val="es-ES_tradnl"/>
              </w:rPr>
              <w:t>m</w:t>
            </w:r>
            <w:proofErr w:type="spellEnd"/>
            <w:r w:rsidR="00324AF2" w:rsidRPr="00405143">
              <w:rPr>
                <w:bCs/>
                <w:color w:val="000000"/>
                <w:sz w:val="20"/>
                <w:szCs w:val="20"/>
                <w:lang w:val="es-ES_tradnl"/>
              </w:rPr>
              <w:t>)</w:t>
            </w:r>
          </w:p>
        </w:tc>
        <w:tc>
          <w:tcPr>
            <w:tcW w:w="513" w:type="pct"/>
            <w:tcBorders>
              <w:top w:val="nil"/>
              <w:left w:val="nil"/>
              <w:bottom w:val="single" w:sz="4" w:space="0" w:color="auto"/>
              <w:right w:val="single" w:sz="4" w:space="0" w:color="auto"/>
            </w:tcBorders>
            <w:shd w:val="clear" w:color="auto" w:fill="auto"/>
            <w:noWrap/>
            <w:tcMar>
              <w:left w:w="115" w:type="dxa"/>
              <w:right w:w="202" w:type="dxa"/>
            </w:tcMar>
          </w:tcPr>
          <w:p w14:paraId="1FF54FD1" w14:textId="09CCFE18" w:rsidR="00324AF2" w:rsidRPr="00405143" w:rsidRDefault="00324AF2" w:rsidP="006D21AA">
            <w:pPr>
              <w:widowControl w:val="0"/>
              <w:jc w:val="right"/>
              <w:rPr>
                <w:bCs/>
                <w:color w:val="000000"/>
                <w:sz w:val="20"/>
                <w:szCs w:val="20"/>
                <w:lang w:val="es-ES_tradnl"/>
              </w:rPr>
            </w:pPr>
            <w:r w:rsidRPr="00405143">
              <w:rPr>
                <w:bCs/>
                <w:color w:val="000000"/>
                <w:sz w:val="20"/>
                <w:szCs w:val="20"/>
                <w:lang w:val="es-ES_tradnl"/>
              </w:rPr>
              <w:t>9</w:t>
            </w:r>
            <w:r w:rsidR="00E41D44" w:rsidRPr="00405143">
              <w:rPr>
                <w:bCs/>
                <w:color w:val="000000"/>
                <w:sz w:val="20"/>
                <w:szCs w:val="20"/>
                <w:lang w:val="es-ES_tradnl"/>
              </w:rPr>
              <w:t>,</w:t>
            </w:r>
            <w:r w:rsidRPr="00405143">
              <w:rPr>
                <w:bCs/>
                <w:color w:val="000000"/>
                <w:sz w:val="20"/>
                <w:szCs w:val="20"/>
                <w:lang w:val="es-ES_tradnl"/>
              </w:rPr>
              <w:t>87</w:t>
            </w:r>
          </w:p>
        </w:tc>
        <w:tc>
          <w:tcPr>
            <w:tcW w:w="514" w:type="pct"/>
            <w:tcBorders>
              <w:top w:val="nil"/>
              <w:left w:val="nil"/>
              <w:bottom w:val="single" w:sz="4" w:space="0" w:color="auto"/>
              <w:right w:val="single" w:sz="4" w:space="0" w:color="auto"/>
            </w:tcBorders>
            <w:shd w:val="clear" w:color="auto" w:fill="auto"/>
            <w:noWrap/>
            <w:tcMar>
              <w:left w:w="115" w:type="dxa"/>
              <w:right w:w="202" w:type="dxa"/>
            </w:tcMar>
          </w:tcPr>
          <w:p w14:paraId="2103C657" w14:textId="69117F31" w:rsidR="00324AF2" w:rsidRPr="00405143" w:rsidRDefault="00324AF2" w:rsidP="006D21AA">
            <w:pPr>
              <w:widowControl w:val="0"/>
              <w:jc w:val="right"/>
              <w:rPr>
                <w:bCs/>
                <w:color w:val="000000"/>
                <w:sz w:val="20"/>
                <w:szCs w:val="20"/>
                <w:lang w:val="es-ES_tradnl"/>
              </w:rPr>
            </w:pPr>
            <w:r w:rsidRPr="00405143">
              <w:rPr>
                <w:bCs/>
                <w:color w:val="000000"/>
                <w:sz w:val="20"/>
                <w:szCs w:val="20"/>
                <w:lang w:val="es-ES_tradnl"/>
              </w:rPr>
              <w:t>9</w:t>
            </w:r>
            <w:r w:rsidR="00E41D44" w:rsidRPr="00405143">
              <w:rPr>
                <w:bCs/>
                <w:color w:val="000000"/>
                <w:sz w:val="20"/>
                <w:szCs w:val="20"/>
                <w:lang w:val="es-ES_tradnl"/>
              </w:rPr>
              <w:t>,</w:t>
            </w:r>
            <w:r w:rsidRPr="00405143">
              <w:rPr>
                <w:bCs/>
                <w:color w:val="000000"/>
                <w:sz w:val="20"/>
                <w:szCs w:val="20"/>
                <w:lang w:val="es-ES_tradnl"/>
              </w:rPr>
              <w:t>30</w:t>
            </w:r>
          </w:p>
        </w:tc>
        <w:tc>
          <w:tcPr>
            <w:tcW w:w="515" w:type="pct"/>
            <w:tcBorders>
              <w:top w:val="single" w:sz="4" w:space="0" w:color="auto"/>
              <w:left w:val="nil"/>
              <w:bottom w:val="single" w:sz="4" w:space="0" w:color="auto"/>
              <w:right w:val="single" w:sz="4" w:space="0" w:color="auto"/>
            </w:tcBorders>
            <w:tcMar>
              <w:left w:w="115" w:type="dxa"/>
              <w:right w:w="202" w:type="dxa"/>
            </w:tcMar>
          </w:tcPr>
          <w:p w14:paraId="28DCC109" w14:textId="2031B059" w:rsidR="00324AF2" w:rsidRPr="00405143" w:rsidRDefault="00324AF2" w:rsidP="006D21AA">
            <w:pPr>
              <w:widowControl w:val="0"/>
              <w:jc w:val="right"/>
              <w:rPr>
                <w:rFonts w:eastAsiaTheme="minorHAnsi"/>
                <w:color w:val="000000"/>
                <w:sz w:val="20"/>
                <w:szCs w:val="20"/>
                <w:lang w:val="es-ES_tradnl"/>
              </w:rPr>
            </w:pPr>
            <w:r w:rsidRPr="00405143">
              <w:rPr>
                <w:rFonts w:eastAsiaTheme="minorHAnsi"/>
                <w:color w:val="000000"/>
                <w:sz w:val="20"/>
                <w:szCs w:val="20"/>
                <w:lang w:val="es-ES_tradnl"/>
              </w:rPr>
              <w:t>8</w:t>
            </w:r>
            <w:r w:rsidR="00E41D44" w:rsidRPr="00405143">
              <w:rPr>
                <w:rFonts w:eastAsiaTheme="minorHAnsi"/>
                <w:color w:val="000000"/>
                <w:sz w:val="20"/>
                <w:szCs w:val="20"/>
                <w:lang w:val="es-ES_tradnl"/>
              </w:rPr>
              <w:t>,</w:t>
            </w:r>
            <w:r w:rsidRPr="00405143">
              <w:rPr>
                <w:rFonts w:eastAsiaTheme="minorHAnsi"/>
                <w:color w:val="000000"/>
                <w:sz w:val="20"/>
                <w:szCs w:val="20"/>
                <w:lang w:val="es-ES_tradnl"/>
              </w:rPr>
              <w:t>70</w:t>
            </w:r>
          </w:p>
        </w:tc>
        <w:tc>
          <w:tcPr>
            <w:tcW w:w="513" w:type="pct"/>
            <w:tcBorders>
              <w:top w:val="nil"/>
              <w:left w:val="single" w:sz="4" w:space="0" w:color="auto"/>
              <w:bottom w:val="single" w:sz="4" w:space="0" w:color="auto"/>
              <w:right w:val="single" w:sz="4" w:space="0" w:color="auto"/>
            </w:tcBorders>
            <w:tcMar>
              <w:left w:w="115" w:type="dxa"/>
              <w:right w:w="202" w:type="dxa"/>
            </w:tcMar>
            <w:vAlign w:val="center"/>
          </w:tcPr>
          <w:p w14:paraId="37E65069" w14:textId="1B11DC06" w:rsidR="00324AF2" w:rsidRPr="00405143" w:rsidRDefault="00324AF2" w:rsidP="006D21AA">
            <w:pPr>
              <w:widowControl w:val="0"/>
              <w:jc w:val="right"/>
              <w:rPr>
                <w:bCs/>
                <w:color w:val="000000"/>
                <w:sz w:val="20"/>
                <w:szCs w:val="20"/>
                <w:lang w:val="es-ES_tradnl"/>
              </w:rPr>
            </w:pPr>
            <w:r w:rsidRPr="00405143">
              <w:rPr>
                <w:bCs/>
                <w:color w:val="000000"/>
                <w:sz w:val="20"/>
                <w:szCs w:val="20"/>
                <w:lang w:val="es-ES_tradnl"/>
              </w:rPr>
              <w:t>8</w:t>
            </w:r>
            <w:r w:rsidR="00E41D44" w:rsidRPr="00405143">
              <w:rPr>
                <w:bCs/>
                <w:color w:val="000000"/>
                <w:sz w:val="20"/>
                <w:szCs w:val="20"/>
                <w:lang w:val="es-ES_tradnl"/>
              </w:rPr>
              <w:t>,</w:t>
            </w:r>
            <w:r w:rsidRPr="00405143">
              <w:rPr>
                <w:bCs/>
                <w:color w:val="000000"/>
                <w:sz w:val="20"/>
                <w:szCs w:val="20"/>
                <w:lang w:val="es-ES_tradnl"/>
              </w:rPr>
              <w:t>18</w:t>
            </w:r>
          </w:p>
        </w:tc>
        <w:tc>
          <w:tcPr>
            <w:tcW w:w="515" w:type="pct"/>
            <w:tcBorders>
              <w:top w:val="nil"/>
              <w:left w:val="single" w:sz="4" w:space="0" w:color="auto"/>
              <w:bottom w:val="single" w:sz="4" w:space="0" w:color="auto"/>
              <w:right w:val="single" w:sz="4" w:space="0" w:color="auto"/>
            </w:tcBorders>
            <w:tcMar>
              <w:left w:w="115" w:type="dxa"/>
              <w:right w:w="202" w:type="dxa"/>
            </w:tcMar>
          </w:tcPr>
          <w:p w14:paraId="19A79354" w14:textId="09A2BFAC" w:rsidR="00324AF2" w:rsidRPr="00405143" w:rsidRDefault="00324AF2" w:rsidP="006D21AA">
            <w:pPr>
              <w:widowControl w:val="0"/>
              <w:jc w:val="right"/>
              <w:rPr>
                <w:rFonts w:eastAsiaTheme="minorHAnsi"/>
                <w:color w:val="000000"/>
                <w:sz w:val="20"/>
                <w:szCs w:val="20"/>
                <w:lang w:val="es-ES_tradnl"/>
              </w:rPr>
            </w:pPr>
            <w:r w:rsidRPr="00405143">
              <w:rPr>
                <w:rFonts w:eastAsiaTheme="minorHAnsi"/>
                <w:color w:val="000000"/>
                <w:sz w:val="20"/>
                <w:szCs w:val="20"/>
                <w:lang w:val="es-ES_tradnl"/>
              </w:rPr>
              <w:t>6</w:t>
            </w:r>
            <w:r w:rsidR="00E41D44" w:rsidRPr="00405143">
              <w:rPr>
                <w:rFonts w:eastAsiaTheme="minorHAnsi"/>
                <w:color w:val="000000"/>
                <w:sz w:val="20"/>
                <w:szCs w:val="20"/>
                <w:lang w:val="es-ES_tradnl"/>
              </w:rPr>
              <w:t>,</w:t>
            </w:r>
            <w:r w:rsidRPr="00405143">
              <w:rPr>
                <w:rFonts w:eastAsiaTheme="minorHAnsi"/>
                <w:color w:val="000000"/>
                <w:sz w:val="20"/>
                <w:szCs w:val="20"/>
                <w:lang w:val="es-ES_tradnl"/>
              </w:rPr>
              <w:t>91</w:t>
            </w:r>
          </w:p>
        </w:tc>
        <w:tc>
          <w:tcPr>
            <w:tcW w:w="87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CCBC66C" w14:textId="6503F106" w:rsidR="00324AF2" w:rsidRPr="00405143" w:rsidRDefault="00324AF2" w:rsidP="006D21AA">
            <w:pPr>
              <w:widowControl w:val="0"/>
              <w:jc w:val="right"/>
              <w:rPr>
                <w:b/>
                <w:bCs/>
                <w:color w:val="000000"/>
                <w:sz w:val="20"/>
                <w:szCs w:val="20"/>
                <w:lang w:val="es-ES_tradnl"/>
              </w:rPr>
            </w:pPr>
            <w:r w:rsidRPr="00405143">
              <w:rPr>
                <w:b/>
                <w:bCs/>
                <w:color w:val="000000"/>
                <w:sz w:val="20"/>
                <w:szCs w:val="20"/>
                <w:lang w:val="es-ES_tradnl"/>
              </w:rPr>
              <w:t>12</w:t>
            </w:r>
            <w:r w:rsidR="00E41D44" w:rsidRPr="00405143">
              <w:rPr>
                <w:b/>
                <w:bCs/>
                <w:color w:val="000000"/>
                <w:sz w:val="20"/>
                <w:szCs w:val="20"/>
                <w:lang w:val="es-ES_tradnl"/>
              </w:rPr>
              <w:t>,</w:t>
            </w:r>
            <w:r w:rsidRPr="00405143">
              <w:rPr>
                <w:b/>
                <w:bCs/>
                <w:color w:val="000000"/>
                <w:sz w:val="20"/>
                <w:szCs w:val="20"/>
                <w:lang w:val="es-ES_tradnl"/>
              </w:rPr>
              <w:t>7</w:t>
            </w:r>
          </w:p>
        </w:tc>
      </w:tr>
      <w:tr w:rsidR="0064201C" w:rsidRPr="00405143" w14:paraId="1C43D830" w14:textId="77777777" w:rsidTr="003F6B85">
        <w:tc>
          <w:tcPr>
            <w:tcW w:w="155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9A5709" w14:textId="00BB773B" w:rsidR="00324AF2" w:rsidRPr="00405143" w:rsidRDefault="0064201C" w:rsidP="006D21AA">
            <w:pPr>
              <w:widowControl w:val="0"/>
              <w:jc w:val="left"/>
              <w:rPr>
                <w:color w:val="000000"/>
                <w:sz w:val="20"/>
                <w:szCs w:val="20"/>
                <w:lang w:val="es-ES_tradnl"/>
              </w:rPr>
            </w:pPr>
            <w:r w:rsidRPr="00405143">
              <w:rPr>
                <w:bCs/>
                <w:color w:val="000000"/>
                <w:sz w:val="20"/>
                <w:szCs w:val="20"/>
                <w:lang w:val="es-ES_tradnl"/>
              </w:rPr>
              <w:t>Toneladas PAO</w:t>
            </w:r>
          </w:p>
        </w:tc>
        <w:tc>
          <w:tcPr>
            <w:tcW w:w="513" w:type="pct"/>
            <w:tcBorders>
              <w:top w:val="nil"/>
              <w:left w:val="nil"/>
              <w:bottom w:val="single" w:sz="4" w:space="0" w:color="auto"/>
              <w:right w:val="single" w:sz="4" w:space="0" w:color="auto"/>
            </w:tcBorders>
            <w:shd w:val="clear" w:color="auto" w:fill="auto"/>
            <w:noWrap/>
            <w:tcMar>
              <w:left w:w="115" w:type="dxa"/>
              <w:right w:w="202" w:type="dxa"/>
            </w:tcMar>
          </w:tcPr>
          <w:p w14:paraId="7109BA8D" w14:textId="030179F0" w:rsidR="00324AF2" w:rsidRPr="00405143" w:rsidRDefault="00324AF2" w:rsidP="006D21AA">
            <w:pPr>
              <w:jc w:val="right"/>
              <w:rPr>
                <w:color w:val="000000"/>
                <w:sz w:val="20"/>
                <w:szCs w:val="20"/>
                <w:lang w:val="es-ES_tradnl"/>
              </w:rPr>
            </w:pPr>
            <w:r w:rsidRPr="00405143">
              <w:rPr>
                <w:color w:val="000000"/>
                <w:sz w:val="20"/>
                <w:szCs w:val="20"/>
                <w:lang w:val="es-ES_tradnl"/>
              </w:rPr>
              <w:t>0</w:t>
            </w:r>
            <w:r w:rsidR="00E41D44" w:rsidRPr="00405143">
              <w:rPr>
                <w:color w:val="000000"/>
                <w:sz w:val="20"/>
                <w:szCs w:val="20"/>
                <w:lang w:val="es-ES_tradnl"/>
              </w:rPr>
              <w:t>,</w:t>
            </w:r>
            <w:r w:rsidRPr="00405143">
              <w:rPr>
                <w:color w:val="000000"/>
                <w:sz w:val="20"/>
                <w:szCs w:val="20"/>
                <w:lang w:val="es-ES_tradnl"/>
              </w:rPr>
              <w:t>54</w:t>
            </w:r>
          </w:p>
        </w:tc>
        <w:tc>
          <w:tcPr>
            <w:tcW w:w="514" w:type="pct"/>
            <w:tcBorders>
              <w:top w:val="nil"/>
              <w:left w:val="nil"/>
              <w:bottom w:val="single" w:sz="4" w:space="0" w:color="auto"/>
              <w:right w:val="single" w:sz="4" w:space="0" w:color="auto"/>
            </w:tcBorders>
            <w:shd w:val="clear" w:color="auto" w:fill="auto"/>
            <w:noWrap/>
            <w:tcMar>
              <w:left w:w="115" w:type="dxa"/>
              <w:right w:w="202" w:type="dxa"/>
            </w:tcMar>
          </w:tcPr>
          <w:p w14:paraId="1D469B9A" w14:textId="6FEBBEA7" w:rsidR="00324AF2" w:rsidRPr="00405143" w:rsidRDefault="00324AF2" w:rsidP="006D21AA">
            <w:pPr>
              <w:jc w:val="right"/>
              <w:rPr>
                <w:sz w:val="20"/>
                <w:szCs w:val="20"/>
                <w:lang w:val="es-ES_tradnl"/>
              </w:rPr>
            </w:pPr>
            <w:r w:rsidRPr="00405143">
              <w:rPr>
                <w:sz w:val="20"/>
                <w:szCs w:val="20"/>
                <w:lang w:val="es-ES_tradnl"/>
              </w:rPr>
              <w:t>0</w:t>
            </w:r>
            <w:r w:rsidR="00E41D44" w:rsidRPr="00405143">
              <w:rPr>
                <w:sz w:val="20"/>
                <w:szCs w:val="20"/>
                <w:lang w:val="es-ES_tradnl"/>
              </w:rPr>
              <w:t>,</w:t>
            </w:r>
            <w:r w:rsidRPr="00405143">
              <w:rPr>
                <w:sz w:val="20"/>
                <w:szCs w:val="20"/>
                <w:lang w:val="es-ES_tradnl"/>
              </w:rPr>
              <w:t>51</w:t>
            </w:r>
          </w:p>
        </w:tc>
        <w:tc>
          <w:tcPr>
            <w:tcW w:w="515" w:type="pct"/>
            <w:tcBorders>
              <w:top w:val="single" w:sz="4" w:space="0" w:color="auto"/>
              <w:left w:val="nil"/>
              <w:bottom w:val="single" w:sz="4" w:space="0" w:color="auto"/>
              <w:right w:val="single" w:sz="4" w:space="0" w:color="auto"/>
            </w:tcBorders>
            <w:tcMar>
              <w:left w:w="115" w:type="dxa"/>
              <w:right w:w="202" w:type="dxa"/>
            </w:tcMar>
          </w:tcPr>
          <w:p w14:paraId="38CC1779" w14:textId="4746DB1B" w:rsidR="00324AF2" w:rsidRPr="00405143" w:rsidRDefault="00324AF2" w:rsidP="006D21AA">
            <w:pPr>
              <w:jc w:val="right"/>
              <w:rPr>
                <w:rFonts w:eastAsiaTheme="minorHAnsi"/>
                <w:color w:val="000000"/>
                <w:sz w:val="20"/>
                <w:szCs w:val="20"/>
                <w:lang w:val="es-ES_tradnl"/>
              </w:rPr>
            </w:pPr>
            <w:r w:rsidRPr="00405143">
              <w:rPr>
                <w:rFonts w:eastAsiaTheme="minorHAnsi"/>
                <w:color w:val="000000"/>
                <w:sz w:val="20"/>
                <w:szCs w:val="20"/>
                <w:lang w:val="es-ES_tradnl"/>
              </w:rPr>
              <w:t>0</w:t>
            </w:r>
            <w:r w:rsidR="00E41D44" w:rsidRPr="00405143">
              <w:rPr>
                <w:rFonts w:eastAsiaTheme="minorHAnsi"/>
                <w:color w:val="000000"/>
                <w:sz w:val="20"/>
                <w:szCs w:val="20"/>
                <w:lang w:val="es-ES_tradnl"/>
              </w:rPr>
              <w:t>,</w:t>
            </w:r>
            <w:r w:rsidRPr="00405143">
              <w:rPr>
                <w:rFonts w:eastAsiaTheme="minorHAnsi"/>
                <w:color w:val="000000"/>
                <w:sz w:val="20"/>
                <w:szCs w:val="20"/>
                <w:lang w:val="es-ES_tradnl"/>
              </w:rPr>
              <w:t>48</w:t>
            </w:r>
          </w:p>
        </w:tc>
        <w:tc>
          <w:tcPr>
            <w:tcW w:w="513" w:type="pct"/>
            <w:tcBorders>
              <w:top w:val="nil"/>
              <w:left w:val="single" w:sz="4" w:space="0" w:color="auto"/>
              <w:bottom w:val="single" w:sz="4" w:space="0" w:color="auto"/>
              <w:right w:val="single" w:sz="4" w:space="0" w:color="auto"/>
            </w:tcBorders>
            <w:tcMar>
              <w:left w:w="115" w:type="dxa"/>
              <w:right w:w="202" w:type="dxa"/>
            </w:tcMar>
          </w:tcPr>
          <w:p w14:paraId="08AD3D19" w14:textId="1C8C8202" w:rsidR="00324AF2" w:rsidRPr="00405143" w:rsidRDefault="00324AF2" w:rsidP="006D21AA">
            <w:pPr>
              <w:jc w:val="right"/>
              <w:rPr>
                <w:rFonts w:eastAsiaTheme="minorHAnsi"/>
                <w:color w:val="000000"/>
                <w:sz w:val="20"/>
                <w:szCs w:val="20"/>
                <w:lang w:val="es-ES_tradnl"/>
              </w:rPr>
            </w:pPr>
            <w:r w:rsidRPr="00405143">
              <w:rPr>
                <w:rFonts w:eastAsiaTheme="minorHAnsi"/>
                <w:color w:val="000000"/>
                <w:sz w:val="20"/>
                <w:szCs w:val="20"/>
                <w:lang w:val="es-ES_tradnl"/>
              </w:rPr>
              <w:t>0</w:t>
            </w:r>
            <w:r w:rsidR="00E41D44" w:rsidRPr="00405143">
              <w:rPr>
                <w:rFonts w:eastAsiaTheme="minorHAnsi"/>
                <w:color w:val="000000"/>
                <w:sz w:val="20"/>
                <w:szCs w:val="20"/>
                <w:lang w:val="es-ES_tradnl"/>
              </w:rPr>
              <w:t>,</w:t>
            </w:r>
            <w:r w:rsidRPr="00405143">
              <w:rPr>
                <w:rFonts w:eastAsiaTheme="minorHAnsi"/>
                <w:color w:val="000000"/>
                <w:sz w:val="20"/>
                <w:szCs w:val="20"/>
                <w:lang w:val="es-ES_tradnl"/>
              </w:rPr>
              <w:t>45</w:t>
            </w:r>
          </w:p>
        </w:tc>
        <w:tc>
          <w:tcPr>
            <w:tcW w:w="515" w:type="pct"/>
            <w:tcBorders>
              <w:top w:val="nil"/>
              <w:left w:val="single" w:sz="4" w:space="0" w:color="auto"/>
              <w:bottom w:val="single" w:sz="4" w:space="0" w:color="auto"/>
              <w:right w:val="single" w:sz="4" w:space="0" w:color="auto"/>
            </w:tcBorders>
            <w:tcMar>
              <w:left w:w="115" w:type="dxa"/>
              <w:right w:w="202" w:type="dxa"/>
            </w:tcMar>
          </w:tcPr>
          <w:p w14:paraId="790DAE23" w14:textId="00FA0FFD" w:rsidR="00324AF2" w:rsidRPr="00405143" w:rsidRDefault="00324AF2" w:rsidP="006D21AA">
            <w:pPr>
              <w:jc w:val="right"/>
              <w:rPr>
                <w:rFonts w:eastAsiaTheme="minorHAnsi"/>
                <w:color w:val="000000"/>
                <w:sz w:val="20"/>
                <w:szCs w:val="20"/>
                <w:lang w:val="es-ES_tradnl"/>
              </w:rPr>
            </w:pPr>
            <w:r w:rsidRPr="00405143">
              <w:rPr>
                <w:rFonts w:eastAsiaTheme="minorHAnsi"/>
                <w:color w:val="000000"/>
                <w:sz w:val="20"/>
                <w:szCs w:val="20"/>
                <w:lang w:val="es-ES_tradnl"/>
              </w:rPr>
              <w:t>0</w:t>
            </w:r>
            <w:r w:rsidR="00E41D44" w:rsidRPr="00405143">
              <w:rPr>
                <w:rFonts w:eastAsiaTheme="minorHAnsi"/>
                <w:color w:val="000000"/>
                <w:sz w:val="20"/>
                <w:szCs w:val="20"/>
                <w:lang w:val="es-ES_tradnl"/>
              </w:rPr>
              <w:t>,</w:t>
            </w:r>
            <w:r w:rsidRPr="00405143">
              <w:rPr>
                <w:rFonts w:eastAsiaTheme="minorHAnsi"/>
                <w:color w:val="000000"/>
                <w:sz w:val="20"/>
                <w:szCs w:val="20"/>
                <w:lang w:val="es-ES_tradnl"/>
              </w:rPr>
              <w:t>38</w:t>
            </w:r>
          </w:p>
        </w:tc>
        <w:tc>
          <w:tcPr>
            <w:tcW w:w="87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CDE6E8D" w14:textId="132F8C64" w:rsidR="00324AF2" w:rsidRPr="00405143" w:rsidRDefault="00324AF2" w:rsidP="006D21AA">
            <w:pPr>
              <w:jc w:val="right"/>
              <w:rPr>
                <w:rFonts w:eastAsiaTheme="minorHAnsi"/>
                <w:b/>
                <w:color w:val="000000"/>
                <w:sz w:val="20"/>
                <w:szCs w:val="20"/>
                <w:lang w:val="es-ES_tradnl"/>
              </w:rPr>
            </w:pPr>
            <w:r w:rsidRPr="00405143">
              <w:rPr>
                <w:rFonts w:eastAsiaTheme="minorHAnsi"/>
                <w:b/>
                <w:color w:val="000000"/>
                <w:sz w:val="20"/>
                <w:szCs w:val="20"/>
                <w:lang w:val="es-ES_tradnl"/>
              </w:rPr>
              <w:t>0</w:t>
            </w:r>
            <w:r w:rsidR="00E41D44" w:rsidRPr="00405143">
              <w:rPr>
                <w:rFonts w:eastAsiaTheme="minorHAnsi"/>
                <w:b/>
                <w:color w:val="000000"/>
                <w:sz w:val="20"/>
                <w:szCs w:val="20"/>
                <w:lang w:val="es-ES_tradnl"/>
              </w:rPr>
              <w:t>,</w:t>
            </w:r>
            <w:r w:rsidRPr="00405143">
              <w:rPr>
                <w:rFonts w:eastAsiaTheme="minorHAnsi"/>
                <w:b/>
                <w:color w:val="000000"/>
                <w:sz w:val="20"/>
                <w:szCs w:val="20"/>
                <w:lang w:val="es-ES_tradnl"/>
              </w:rPr>
              <w:t>7</w:t>
            </w:r>
          </w:p>
        </w:tc>
      </w:tr>
    </w:tbl>
    <w:p w14:paraId="71C96F6B" w14:textId="77777777" w:rsidR="00324AF2" w:rsidRPr="00405143" w:rsidRDefault="00324AF2" w:rsidP="00324AF2">
      <w:pPr>
        <w:rPr>
          <w:lang w:val="es-ES_tradnl"/>
        </w:rPr>
      </w:pPr>
    </w:p>
    <w:p w14:paraId="3B9F0A2C" w14:textId="098DF737" w:rsidR="00CA026E" w:rsidRPr="00405143" w:rsidRDefault="00CA026E" w:rsidP="003F6B85">
      <w:pPr>
        <w:pStyle w:val="Heading1"/>
        <w:rPr>
          <w:lang w:val="es-ES_tradnl"/>
        </w:rPr>
      </w:pPr>
      <w:r w:rsidRPr="00405143">
        <w:rPr>
          <w:lang w:val="es-ES_tradnl"/>
        </w:rPr>
        <w:t>La disminución del consumo de HCFC se debe a las actividades realizadas en el marco del PGEH, en particular la aplicación de los sistemas de concesión de licencias y cupos para los HCFC, y el fomento de las capacidades de los técnicos en refrigeración. La reducción del consumo se debe también al aumento de equipos de refrigeración y aire acondicionado que no utilizan HCFC; en 2020, el R-410A</w:t>
      </w:r>
      <w:r w:rsidR="00B77117">
        <w:rPr>
          <w:lang w:val="es-ES_tradnl"/>
        </w:rPr>
        <w:t xml:space="preserve"> </w:t>
      </w:r>
      <w:r w:rsidRPr="00405143">
        <w:rPr>
          <w:lang w:val="es-ES_tradnl"/>
        </w:rPr>
        <w:t>fue el refrigerante alternativo más importado (15,0 </w:t>
      </w:r>
      <w:proofErr w:type="spellStart"/>
      <w:r w:rsidRPr="00405143">
        <w:rPr>
          <w:lang w:val="es-ES_tradnl"/>
        </w:rPr>
        <w:t>tm</w:t>
      </w:r>
      <w:proofErr w:type="spellEnd"/>
      <w:r w:rsidRPr="00405143">
        <w:rPr>
          <w:lang w:val="es-ES_tradnl"/>
        </w:rPr>
        <w:t>), seguido de</w:t>
      </w:r>
      <w:r w:rsidR="00C35C76">
        <w:rPr>
          <w:lang w:val="es-ES_tradnl"/>
        </w:rPr>
        <w:t>l</w:t>
      </w:r>
      <w:r w:rsidRPr="00405143">
        <w:rPr>
          <w:lang w:val="es-ES_tradnl"/>
        </w:rPr>
        <w:t xml:space="preserve"> HFC</w:t>
      </w:r>
      <w:r w:rsidRPr="00405143">
        <w:rPr>
          <w:lang w:val="es-ES_tradnl"/>
        </w:rPr>
        <w:noBreakHyphen/>
        <w:t>134a (14,2 </w:t>
      </w:r>
      <w:proofErr w:type="spellStart"/>
      <w:r w:rsidRPr="00405143">
        <w:rPr>
          <w:lang w:val="es-ES_tradnl"/>
        </w:rPr>
        <w:t>tm</w:t>
      </w:r>
      <w:proofErr w:type="spellEnd"/>
      <w:r w:rsidRPr="00405143">
        <w:rPr>
          <w:lang w:val="es-ES_tradnl"/>
        </w:rPr>
        <w:t xml:space="preserve">), </w:t>
      </w:r>
      <w:r w:rsidR="00C35C76">
        <w:rPr>
          <w:lang w:val="es-ES_tradnl"/>
        </w:rPr>
        <w:t xml:space="preserve">el </w:t>
      </w:r>
      <w:r w:rsidRPr="00405143">
        <w:rPr>
          <w:lang w:val="es-ES_tradnl"/>
        </w:rPr>
        <w:t>R-404A</w:t>
      </w:r>
      <w:r w:rsidR="00B77117">
        <w:rPr>
          <w:lang w:val="es-ES_tradnl"/>
        </w:rPr>
        <w:t xml:space="preserve"> </w:t>
      </w:r>
      <w:r w:rsidRPr="00405143">
        <w:rPr>
          <w:lang w:val="es-ES_tradnl"/>
        </w:rPr>
        <w:t xml:space="preserve">y </w:t>
      </w:r>
      <w:r w:rsidR="00C35C76">
        <w:rPr>
          <w:lang w:val="es-ES_tradnl"/>
        </w:rPr>
        <w:t xml:space="preserve">el </w:t>
      </w:r>
      <w:r w:rsidRPr="00405143">
        <w:rPr>
          <w:lang w:val="es-ES_tradnl"/>
        </w:rPr>
        <w:t>R</w:t>
      </w:r>
      <w:r w:rsidRPr="00405143">
        <w:rPr>
          <w:lang w:val="es-ES_tradnl"/>
        </w:rPr>
        <w:noBreakHyphen/>
        <w:t>407C combinados (3,1 </w:t>
      </w:r>
      <w:proofErr w:type="spellStart"/>
      <w:r w:rsidRPr="00405143">
        <w:rPr>
          <w:lang w:val="es-ES_tradnl"/>
        </w:rPr>
        <w:t>tm</w:t>
      </w:r>
      <w:proofErr w:type="spellEnd"/>
      <w:r w:rsidRPr="00405143">
        <w:rPr>
          <w:lang w:val="es-ES_tradnl"/>
        </w:rPr>
        <w:t>).</w:t>
      </w:r>
      <w:r w:rsidR="00B77117">
        <w:rPr>
          <w:lang w:val="es-ES_tradnl"/>
        </w:rPr>
        <w:t xml:space="preserve"> </w:t>
      </w:r>
      <w:r w:rsidRPr="00405143">
        <w:rPr>
          <w:lang w:val="es-ES_tradnl"/>
        </w:rPr>
        <w:t xml:space="preserve">Además, en el mimo período se importó un total de 0,26 </w:t>
      </w:r>
      <w:proofErr w:type="spellStart"/>
      <w:r w:rsidRPr="00405143">
        <w:rPr>
          <w:lang w:val="es-ES_tradnl"/>
        </w:rPr>
        <w:t>tm</w:t>
      </w:r>
      <w:proofErr w:type="spellEnd"/>
      <w:r w:rsidRPr="00405143">
        <w:rPr>
          <w:lang w:val="es-ES_tradnl"/>
        </w:rPr>
        <w:t xml:space="preserve"> de refrigerantes inflamables (R</w:t>
      </w:r>
      <w:r w:rsidRPr="00405143">
        <w:rPr>
          <w:lang w:val="es-ES_tradnl"/>
        </w:rPr>
        <w:noBreakHyphen/>
        <w:t xml:space="preserve">290 </w:t>
      </w:r>
      <w:r w:rsidR="00C35C76">
        <w:rPr>
          <w:lang w:val="es-ES_tradnl"/>
        </w:rPr>
        <w:t>y</w:t>
      </w:r>
      <w:r w:rsidRPr="00405143">
        <w:rPr>
          <w:lang w:val="es-ES_tradnl"/>
        </w:rPr>
        <w:t xml:space="preserve"> R</w:t>
      </w:r>
      <w:r w:rsidRPr="00405143">
        <w:rPr>
          <w:lang w:val="es-ES_tradnl"/>
        </w:rPr>
        <w:noBreakHyphen/>
        <w:t xml:space="preserve">600a). </w:t>
      </w:r>
    </w:p>
    <w:p w14:paraId="210D6DAC" w14:textId="63930066" w:rsidR="00324AF2" w:rsidRPr="00405143" w:rsidRDefault="006F0E1C" w:rsidP="003F6B85">
      <w:pPr>
        <w:spacing w:after="240"/>
        <w:rPr>
          <w:i/>
          <w:lang w:val="es-ES_tradnl"/>
        </w:rPr>
      </w:pPr>
      <w:r w:rsidRPr="00405143">
        <w:rPr>
          <w:i/>
          <w:lang w:val="es-ES_tradnl"/>
        </w:rPr>
        <w:t>Informe sobre la ejecución del programa del país</w:t>
      </w:r>
      <w:r w:rsidR="00324AF2" w:rsidRPr="00405143">
        <w:rPr>
          <w:i/>
          <w:lang w:val="es-ES_tradnl"/>
        </w:rPr>
        <w:t xml:space="preserve"> </w:t>
      </w:r>
    </w:p>
    <w:p w14:paraId="76660058" w14:textId="5B338523" w:rsidR="00FA1BE4" w:rsidRPr="00405143" w:rsidRDefault="00FA1BE4" w:rsidP="003F6B85">
      <w:pPr>
        <w:pStyle w:val="Heading1"/>
        <w:rPr>
          <w:lang w:val="es-ES_tradnl"/>
        </w:rPr>
      </w:pPr>
      <w:r w:rsidRPr="00405143">
        <w:rPr>
          <w:lang w:val="es-ES_tradnl"/>
        </w:rPr>
        <w:t xml:space="preserve">El Gobierno de </w:t>
      </w:r>
      <w:proofErr w:type="spellStart"/>
      <w:r w:rsidRPr="00405143">
        <w:rPr>
          <w:lang w:val="es-ES_tradnl"/>
        </w:rPr>
        <w:t>Djibouti</w:t>
      </w:r>
      <w:proofErr w:type="spellEnd"/>
      <w:r w:rsidRPr="00405143">
        <w:rPr>
          <w:lang w:val="es-ES_tradnl"/>
        </w:rPr>
        <w:t xml:space="preserve"> notificó datos de consumo de HCFC por sector en el marco del informe sobre la ejecución del programa en el país de 2020 que concuerdan con los datos notificados con arreglo al artículo 7 del Protocolo de Montreal. </w:t>
      </w:r>
    </w:p>
    <w:p w14:paraId="0405AFBC" w14:textId="0A6737BA" w:rsidR="00324AF2" w:rsidRPr="00405143" w:rsidRDefault="00AC437B" w:rsidP="003F6B85">
      <w:pPr>
        <w:pStyle w:val="Heading1"/>
        <w:numPr>
          <w:ilvl w:val="0"/>
          <w:numId w:val="0"/>
        </w:numPr>
        <w:rPr>
          <w:u w:val="single"/>
          <w:lang w:val="es-ES_tradnl"/>
        </w:rPr>
      </w:pPr>
      <w:r w:rsidRPr="00405143">
        <w:rPr>
          <w:u w:val="single"/>
          <w:lang w:val="es-ES_tradnl"/>
        </w:rPr>
        <w:t xml:space="preserve">Informe sobre los progresos realizados en la aplicación del </w:t>
      </w:r>
      <w:r w:rsidR="006F0E1C" w:rsidRPr="00405143">
        <w:rPr>
          <w:u w:val="single"/>
          <w:lang w:val="es-ES_tradnl"/>
        </w:rPr>
        <w:t xml:space="preserve">tercer </w:t>
      </w:r>
      <w:r w:rsidRPr="00405143">
        <w:rPr>
          <w:u w:val="single"/>
          <w:lang w:val="es-ES_tradnl"/>
        </w:rPr>
        <w:t xml:space="preserve">tramo del </w:t>
      </w:r>
      <w:r w:rsidR="006F0E1C" w:rsidRPr="00405143">
        <w:rPr>
          <w:u w:val="single"/>
          <w:lang w:val="es-ES_tradnl"/>
        </w:rPr>
        <w:t>PGEH</w:t>
      </w:r>
    </w:p>
    <w:p w14:paraId="6933789D" w14:textId="69BF7F85" w:rsidR="00324AF2" w:rsidRPr="00405143" w:rsidRDefault="00AC437B" w:rsidP="003F6B85">
      <w:pPr>
        <w:spacing w:after="240"/>
        <w:rPr>
          <w:i/>
          <w:lang w:val="es-ES_tradnl"/>
        </w:rPr>
      </w:pPr>
      <w:r w:rsidRPr="00405143">
        <w:rPr>
          <w:i/>
          <w:lang w:val="es-ES_tradnl"/>
        </w:rPr>
        <w:t>Marco jurídico</w:t>
      </w:r>
    </w:p>
    <w:p w14:paraId="04241BCF" w14:textId="052ED454" w:rsidR="00324AF2" w:rsidRPr="00405143" w:rsidRDefault="00FA1BE4" w:rsidP="003F6B85">
      <w:pPr>
        <w:pStyle w:val="Heading1"/>
        <w:rPr>
          <w:lang w:val="es-ES_tradnl"/>
        </w:rPr>
      </w:pPr>
      <w:r w:rsidRPr="00405143">
        <w:rPr>
          <w:lang w:val="es-ES_tradnl"/>
        </w:rPr>
        <w:t xml:space="preserve">El Gobierno de </w:t>
      </w:r>
      <w:proofErr w:type="spellStart"/>
      <w:r w:rsidR="00324AF2" w:rsidRPr="00405143">
        <w:rPr>
          <w:lang w:val="es-ES_tradnl"/>
        </w:rPr>
        <w:t>Djibouti</w:t>
      </w:r>
      <w:proofErr w:type="spellEnd"/>
      <w:r w:rsidR="00324AF2" w:rsidRPr="00405143">
        <w:rPr>
          <w:lang w:val="es-ES_tradnl"/>
        </w:rPr>
        <w:t xml:space="preserve"> </w:t>
      </w:r>
      <w:r w:rsidRPr="00405143">
        <w:rPr>
          <w:lang w:val="es-ES_tradnl"/>
        </w:rPr>
        <w:t>sigue haciend</w:t>
      </w:r>
      <w:r w:rsidR="00AC1995">
        <w:rPr>
          <w:lang w:val="es-ES_tradnl"/>
        </w:rPr>
        <w:t>o</w:t>
      </w:r>
      <w:r w:rsidRPr="00405143">
        <w:rPr>
          <w:lang w:val="es-ES_tradnl"/>
        </w:rPr>
        <w:t xml:space="preserve"> cumplir el Decreto Ley Presidencial (n.º 48) relativ</w:t>
      </w:r>
      <w:r w:rsidR="002F144A" w:rsidRPr="00405143">
        <w:rPr>
          <w:lang w:val="es-ES_tradnl"/>
        </w:rPr>
        <w:t>o</w:t>
      </w:r>
      <w:r w:rsidRPr="00405143">
        <w:rPr>
          <w:lang w:val="es-ES_tradnl"/>
        </w:rPr>
        <w:t xml:space="preserve"> a la exportación, importación y uso de SAO, incluidos los HCFC, en vigor desde mayo de </w:t>
      </w:r>
      <w:r w:rsidR="00324AF2" w:rsidRPr="00405143">
        <w:rPr>
          <w:lang w:val="es-ES_tradnl"/>
        </w:rPr>
        <w:t xml:space="preserve">2013. </w:t>
      </w:r>
      <w:r w:rsidR="002F144A" w:rsidRPr="00405143">
        <w:rPr>
          <w:lang w:val="es-ES_tradnl"/>
        </w:rPr>
        <w:t xml:space="preserve">Durante la </w:t>
      </w:r>
      <w:r w:rsidR="00AC1995">
        <w:rPr>
          <w:lang w:val="es-ES_tradnl"/>
        </w:rPr>
        <w:t>ejecu</w:t>
      </w:r>
      <w:r w:rsidR="002F144A" w:rsidRPr="00405143">
        <w:rPr>
          <w:lang w:val="es-ES_tradnl"/>
        </w:rPr>
        <w:t>ción del tercer tramo del PGEH</w:t>
      </w:r>
      <w:r w:rsidR="00324AF2" w:rsidRPr="00405143">
        <w:rPr>
          <w:lang w:val="es-ES_tradnl"/>
        </w:rPr>
        <w:t xml:space="preserve">, </w:t>
      </w:r>
      <w:r w:rsidR="002F144A" w:rsidRPr="00405143">
        <w:rPr>
          <w:lang w:val="es-ES_tradnl"/>
        </w:rPr>
        <w:t xml:space="preserve">se capacitó a </w:t>
      </w:r>
      <w:r w:rsidR="00324AF2" w:rsidRPr="00405143">
        <w:rPr>
          <w:lang w:val="es-ES_tradnl"/>
        </w:rPr>
        <w:t xml:space="preserve">88 </w:t>
      </w:r>
      <w:r w:rsidR="002F144A" w:rsidRPr="00405143">
        <w:rPr>
          <w:lang w:val="es-ES_tradnl"/>
        </w:rPr>
        <w:t>funcionarios de aduanas mediante cuatro talleres de capacitación</w:t>
      </w:r>
      <w:r w:rsidR="00324AF2" w:rsidRPr="00405143">
        <w:rPr>
          <w:lang w:val="es-ES_tradnl"/>
        </w:rPr>
        <w:t>,</w:t>
      </w:r>
      <w:r w:rsidR="002F144A" w:rsidRPr="00405143">
        <w:rPr>
          <w:lang w:val="es-ES_tradnl"/>
        </w:rPr>
        <w:t xml:space="preserve"> sobre los aspectos pertinentes del Protocolo de </w:t>
      </w:r>
      <w:r w:rsidR="00324AF2" w:rsidRPr="00405143">
        <w:rPr>
          <w:lang w:val="es-ES_tradnl"/>
        </w:rPr>
        <w:t xml:space="preserve">Montreal </w:t>
      </w:r>
      <w:r w:rsidR="002F144A" w:rsidRPr="00405143">
        <w:rPr>
          <w:lang w:val="es-ES_tradnl"/>
        </w:rPr>
        <w:t>y los requisitos para el sistema de concesión de licencias relativo a las SAO</w:t>
      </w:r>
      <w:r w:rsidR="00324AF2" w:rsidRPr="00405143">
        <w:rPr>
          <w:lang w:val="es-ES_tradnl"/>
        </w:rPr>
        <w:t xml:space="preserve">; </w:t>
      </w:r>
      <w:r w:rsidR="002F144A" w:rsidRPr="00405143">
        <w:rPr>
          <w:lang w:val="es-ES_tradnl"/>
        </w:rPr>
        <w:t xml:space="preserve">la identificación de SAO, refrigerantes alternativos de SAO </w:t>
      </w:r>
      <w:r w:rsidR="00324AF2" w:rsidRPr="00405143">
        <w:rPr>
          <w:lang w:val="es-ES_tradnl"/>
        </w:rPr>
        <w:t>(</w:t>
      </w:r>
      <w:r w:rsidR="002F144A" w:rsidRPr="00405143">
        <w:rPr>
          <w:lang w:val="es-ES_tradnl"/>
        </w:rPr>
        <w:t>p. </w:t>
      </w:r>
      <w:r w:rsidR="00324AF2" w:rsidRPr="00405143">
        <w:rPr>
          <w:lang w:val="es-ES_tradnl"/>
        </w:rPr>
        <w:t>e</w:t>
      </w:r>
      <w:r w:rsidR="002F144A" w:rsidRPr="00405143">
        <w:rPr>
          <w:lang w:val="es-ES_tradnl"/>
        </w:rPr>
        <w:t>j</w:t>
      </w:r>
      <w:r w:rsidR="00324AF2" w:rsidRPr="00405143">
        <w:rPr>
          <w:lang w:val="es-ES_tradnl"/>
        </w:rPr>
        <w:t xml:space="preserve">., HFC, </w:t>
      </w:r>
      <w:r w:rsidR="002F144A" w:rsidRPr="00405143">
        <w:rPr>
          <w:lang w:val="es-ES_tradnl"/>
        </w:rPr>
        <w:t xml:space="preserve">mezclas de </w:t>
      </w:r>
      <w:r w:rsidR="00324AF2" w:rsidRPr="00405143">
        <w:rPr>
          <w:lang w:val="es-ES_tradnl"/>
        </w:rPr>
        <w:t>HFC</w:t>
      </w:r>
      <w:r w:rsidR="002F144A" w:rsidRPr="00405143">
        <w:rPr>
          <w:lang w:val="es-ES_tradnl"/>
        </w:rPr>
        <w:t xml:space="preserve"> e inflamables</w:t>
      </w:r>
      <w:r w:rsidR="00324AF2" w:rsidRPr="00405143">
        <w:rPr>
          <w:lang w:val="es-ES_tradnl"/>
        </w:rPr>
        <w:t xml:space="preserve">), </w:t>
      </w:r>
      <w:r w:rsidR="002F144A" w:rsidRPr="00405143">
        <w:rPr>
          <w:lang w:val="es-ES_tradnl"/>
        </w:rPr>
        <w:t>y de los productos que los contienen</w:t>
      </w:r>
      <w:r w:rsidR="00324AF2" w:rsidRPr="00405143">
        <w:rPr>
          <w:lang w:val="es-ES_tradnl"/>
        </w:rPr>
        <w:t xml:space="preserve">, </w:t>
      </w:r>
      <w:r w:rsidR="001445BB">
        <w:rPr>
          <w:lang w:val="es-ES_tradnl"/>
        </w:rPr>
        <w:t xml:space="preserve">por </w:t>
      </w:r>
      <w:r w:rsidR="003F6B85">
        <w:rPr>
          <w:lang w:val="es-ES_tradnl"/>
        </w:rPr>
        <w:t>ejemplo,</w:t>
      </w:r>
      <w:r w:rsidR="001445BB">
        <w:rPr>
          <w:lang w:val="es-ES_tradnl"/>
        </w:rPr>
        <w:t xml:space="preserve"> las </w:t>
      </w:r>
      <w:r w:rsidR="003A2976" w:rsidRPr="00405143">
        <w:rPr>
          <w:lang w:val="es-ES_tradnl"/>
        </w:rPr>
        <w:t>pequeñas latas de refrigerantes</w:t>
      </w:r>
      <w:r w:rsidR="00324AF2" w:rsidRPr="00405143">
        <w:rPr>
          <w:lang w:val="es-ES_tradnl"/>
        </w:rPr>
        <w:t xml:space="preserve">. </w:t>
      </w:r>
      <w:r w:rsidR="003A2976" w:rsidRPr="00405143">
        <w:rPr>
          <w:lang w:val="es-ES_tradnl"/>
        </w:rPr>
        <w:t>Si bien no existe una escuela de aduanas of</w:t>
      </w:r>
      <w:r w:rsidR="00DF1232" w:rsidRPr="00405143">
        <w:rPr>
          <w:lang w:val="es-ES_tradnl"/>
        </w:rPr>
        <w:t xml:space="preserve">icial </w:t>
      </w:r>
      <w:r w:rsidR="003A2976" w:rsidRPr="00405143">
        <w:rPr>
          <w:lang w:val="es-ES_tradnl"/>
        </w:rPr>
        <w:t xml:space="preserve">en </w:t>
      </w:r>
      <w:proofErr w:type="spellStart"/>
      <w:r w:rsidR="00324AF2" w:rsidRPr="00405143">
        <w:rPr>
          <w:lang w:val="es-ES_tradnl"/>
        </w:rPr>
        <w:t>Djibouti</w:t>
      </w:r>
      <w:proofErr w:type="spellEnd"/>
      <w:r w:rsidR="00324AF2" w:rsidRPr="00405143">
        <w:rPr>
          <w:lang w:val="es-ES_tradnl"/>
        </w:rPr>
        <w:t xml:space="preserve">, </w:t>
      </w:r>
      <w:r w:rsidR="003A2976" w:rsidRPr="00405143">
        <w:rPr>
          <w:lang w:val="es-ES_tradnl"/>
        </w:rPr>
        <w:t xml:space="preserve">se han </w:t>
      </w:r>
      <w:r w:rsidR="00886F45">
        <w:rPr>
          <w:lang w:val="es-ES_tradnl"/>
        </w:rPr>
        <w:t xml:space="preserve">concluidos acuerdos </w:t>
      </w:r>
      <w:r w:rsidR="003A2976" w:rsidRPr="00405143">
        <w:rPr>
          <w:lang w:val="es-ES_tradnl"/>
        </w:rPr>
        <w:t>con los ministerios competentes</w:t>
      </w:r>
      <w:r w:rsidR="00324AF2" w:rsidRPr="00405143">
        <w:rPr>
          <w:lang w:val="es-ES_tradnl"/>
        </w:rPr>
        <w:t xml:space="preserve"> (</w:t>
      </w:r>
      <w:r w:rsidR="003A2976" w:rsidRPr="00405143">
        <w:rPr>
          <w:lang w:val="es-ES_tradnl"/>
        </w:rPr>
        <w:t>es decir, el Ministerio de Educación, el Ministerio de Presupuesto y el Servicio de Aduanas</w:t>
      </w:r>
      <w:r w:rsidR="00324AF2" w:rsidRPr="00405143">
        <w:rPr>
          <w:lang w:val="es-ES_tradnl"/>
        </w:rPr>
        <w:t xml:space="preserve">) </w:t>
      </w:r>
      <w:r w:rsidR="00DF1232" w:rsidRPr="00405143">
        <w:rPr>
          <w:lang w:val="es-ES_tradnl"/>
        </w:rPr>
        <w:t xml:space="preserve">para </w:t>
      </w:r>
      <w:r w:rsidR="00886F45">
        <w:rPr>
          <w:lang w:val="es-ES_tradnl"/>
        </w:rPr>
        <w:t xml:space="preserve">garantizar </w:t>
      </w:r>
      <w:r w:rsidR="00DF1232" w:rsidRPr="00405143">
        <w:rPr>
          <w:lang w:val="es-ES_tradnl"/>
        </w:rPr>
        <w:t>la capacitación profesional permanente de los funcionarios de aduanas con el apoyo del PGEH</w:t>
      </w:r>
      <w:r w:rsidR="00324AF2" w:rsidRPr="00405143">
        <w:rPr>
          <w:lang w:val="es-ES_tradnl"/>
        </w:rPr>
        <w:t xml:space="preserve">. </w:t>
      </w:r>
    </w:p>
    <w:p w14:paraId="784B995B" w14:textId="1233CAAF" w:rsidR="00324AF2" w:rsidRPr="00405143" w:rsidRDefault="00AC437B" w:rsidP="003F6B85">
      <w:pPr>
        <w:widowControl w:val="0"/>
        <w:spacing w:after="240"/>
        <w:rPr>
          <w:i/>
          <w:lang w:val="es-ES_tradnl"/>
        </w:rPr>
      </w:pPr>
      <w:r w:rsidRPr="00405143">
        <w:rPr>
          <w:i/>
          <w:lang w:val="es-ES_tradnl"/>
        </w:rPr>
        <w:lastRenderedPageBreak/>
        <w:t>Sector de servicios de mantenimiento de equipos de refrigeración</w:t>
      </w:r>
    </w:p>
    <w:p w14:paraId="66542D09" w14:textId="013C46EF" w:rsidR="00DF1232" w:rsidRPr="00405143" w:rsidRDefault="00DF1232" w:rsidP="003F6B85">
      <w:pPr>
        <w:pStyle w:val="Heading1"/>
        <w:widowControl w:val="0"/>
        <w:rPr>
          <w:lang w:val="es-ES_tradnl"/>
        </w:rPr>
      </w:pPr>
      <w:r w:rsidRPr="00405143">
        <w:rPr>
          <w:lang w:val="es-ES_tradnl"/>
        </w:rPr>
        <w:t>Se realizaron cuatro talleres de formación para 95 técnicos en refrigeración sobre buenas prácticas en el servicio y mantenimiento de equipos de refrigeración y climatización para apoyar la eliminación de los HCFC, en particular sobre recuperación, reciclado y manipulación en condiciones de seguridad de refrigerantes inflamables</w:t>
      </w:r>
      <w:r w:rsidR="00886F45">
        <w:rPr>
          <w:lang w:val="es-ES_tradnl"/>
        </w:rPr>
        <w:t>.</w:t>
      </w:r>
    </w:p>
    <w:p w14:paraId="2B9CB993" w14:textId="51AAB3FE" w:rsidR="00324AF2" w:rsidRPr="00405143" w:rsidRDefault="00DF1232" w:rsidP="003F6B85">
      <w:pPr>
        <w:pStyle w:val="Heading1"/>
        <w:rPr>
          <w:lang w:val="es-ES_tradnl"/>
        </w:rPr>
      </w:pPr>
      <w:r w:rsidRPr="00405143">
        <w:rPr>
          <w:color w:val="000000"/>
          <w:lang w:val="es-ES_tradnl"/>
        </w:rPr>
        <w:t xml:space="preserve">La Asociación de </w:t>
      </w:r>
      <w:r w:rsidR="00C51C58" w:rsidRPr="00405143">
        <w:rPr>
          <w:color w:val="000000"/>
          <w:lang w:val="es-ES_tradnl"/>
        </w:rPr>
        <w:t>técnicos en refrigeración</w:t>
      </w:r>
      <w:r w:rsidRPr="00405143">
        <w:rPr>
          <w:color w:val="000000"/>
          <w:lang w:val="es-ES_tradnl"/>
        </w:rPr>
        <w:t xml:space="preserve"> ayudó en la selección de instructores</w:t>
      </w:r>
      <w:r w:rsidR="00324AF2" w:rsidRPr="00405143">
        <w:rPr>
          <w:lang w:val="es-ES_tradnl"/>
        </w:rPr>
        <w:t xml:space="preserve">; </w:t>
      </w:r>
      <w:r w:rsidRPr="00405143">
        <w:rPr>
          <w:lang w:val="es-ES_tradnl"/>
        </w:rPr>
        <w:t>la realización de un taller de capacitación para técnicos y funcionarios de aduanas</w:t>
      </w:r>
      <w:r w:rsidR="00324AF2" w:rsidRPr="00405143">
        <w:rPr>
          <w:lang w:val="es-ES_tradnl"/>
        </w:rPr>
        <w:t xml:space="preserve">; </w:t>
      </w:r>
      <w:r w:rsidRPr="00405143">
        <w:rPr>
          <w:lang w:val="es-ES_tradnl"/>
        </w:rPr>
        <w:t xml:space="preserve">la selección y certificación de talleres de reparación que </w:t>
      </w:r>
      <w:r w:rsidR="00886F45">
        <w:rPr>
          <w:lang w:val="es-ES_tradnl"/>
        </w:rPr>
        <w:t xml:space="preserve">habrían de recibir </w:t>
      </w:r>
      <w:r w:rsidRPr="00405143">
        <w:rPr>
          <w:lang w:val="es-ES_tradnl"/>
        </w:rPr>
        <w:t xml:space="preserve">conjuntos de herramientas, y </w:t>
      </w:r>
      <w:r w:rsidR="00886F45">
        <w:rPr>
          <w:lang w:val="es-ES_tradnl"/>
        </w:rPr>
        <w:t xml:space="preserve">prestó </w:t>
      </w:r>
      <w:r w:rsidRPr="00405143">
        <w:rPr>
          <w:lang w:val="es-ES_tradnl"/>
        </w:rPr>
        <w:t>apoyo técnic</w:t>
      </w:r>
      <w:r w:rsidR="00886F45">
        <w:rPr>
          <w:lang w:val="es-ES_tradnl"/>
        </w:rPr>
        <w:t xml:space="preserve">o </w:t>
      </w:r>
      <w:r w:rsidRPr="00405143">
        <w:rPr>
          <w:lang w:val="es-ES_tradnl"/>
        </w:rPr>
        <w:t xml:space="preserve">a la </w:t>
      </w:r>
      <w:r w:rsidR="00D801CB" w:rsidRPr="00405143">
        <w:rPr>
          <w:lang w:val="es-ES_tradnl"/>
        </w:rPr>
        <w:t xml:space="preserve">dependencia </w:t>
      </w:r>
      <w:r w:rsidRPr="00405143">
        <w:rPr>
          <w:lang w:val="es-ES_tradnl"/>
        </w:rPr>
        <w:t xml:space="preserve">nacional del ozono </w:t>
      </w:r>
      <w:r w:rsidR="00324AF2" w:rsidRPr="00405143">
        <w:rPr>
          <w:lang w:val="es-ES_tradnl"/>
        </w:rPr>
        <w:t>(</w:t>
      </w:r>
      <w:r w:rsidRPr="00405143">
        <w:rPr>
          <w:lang w:val="es-ES_tradnl"/>
        </w:rPr>
        <w:t>DNO</w:t>
      </w:r>
      <w:r w:rsidR="00324AF2" w:rsidRPr="00405143">
        <w:rPr>
          <w:lang w:val="es-ES_tradnl"/>
        </w:rPr>
        <w:t xml:space="preserve">). </w:t>
      </w:r>
    </w:p>
    <w:p w14:paraId="36880CCD" w14:textId="26B28A28" w:rsidR="00324AF2" w:rsidRPr="00405143" w:rsidRDefault="003F1673" w:rsidP="003F6B85">
      <w:pPr>
        <w:pStyle w:val="Heading1"/>
        <w:numPr>
          <w:ilvl w:val="0"/>
          <w:numId w:val="0"/>
        </w:numPr>
        <w:rPr>
          <w:rStyle w:val="CommentReference"/>
          <w:lang w:val="es-ES_tradnl"/>
        </w:rPr>
      </w:pPr>
      <w:r w:rsidRPr="00405143">
        <w:rPr>
          <w:i/>
          <w:lang w:val="es-ES_tradnl"/>
        </w:rPr>
        <w:t>Ejecución y vigilancia del proyecto</w:t>
      </w:r>
    </w:p>
    <w:p w14:paraId="04AAC68B" w14:textId="74306433" w:rsidR="00DF1232" w:rsidRPr="00405143" w:rsidRDefault="00DF1232" w:rsidP="003F6B85">
      <w:pPr>
        <w:pStyle w:val="Heading1"/>
        <w:rPr>
          <w:lang w:val="es-ES_tradnl"/>
        </w:rPr>
      </w:pPr>
      <w:r w:rsidRPr="00405143">
        <w:rPr>
          <w:lang w:val="es-ES_tradnl"/>
        </w:rPr>
        <w:t xml:space="preserve">El Ministerio de Medio Ambiente, por conducto de la Dirección Nacional de Medio Ambiente, acoge a la Oficina Nacional del Ozono, encargada de la supervisión de la aplicación del Protocolo de Montreal. </w:t>
      </w:r>
      <w:r w:rsidR="00D801CB" w:rsidRPr="00405143">
        <w:rPr>
          <w:lang w:val="es-ES_tradnl"/>
        </w:rPr>
        <w:t xml:space="preserve">La DNO y la Asociación de </w:t>
      </w:r>
      <w:r w:rsidR="00C51C58" w:rsidRPr="00405143">
        <w:rPr>
          <w:lang w:val="es-ES_tradnl"/>
        </w:rPr>
        <w:t>técnicos en refrigeración</w:t>
      </w:r>
      <w:r w:rsidR="00D801CB" w:rsidRPr="00405143">
        <w:rPr>
          <w:lang w:val="es-ES_tradnl"/>
        </w:rPr>
        <w:t xml:space="preserve"> sigue de cerca los progresos alcanzados en las actividades del PGEH y su ejecución</w:t>
      </w:r>
      <w:r w:rsidRPr="00405143">
        <w:rPr>
          <w:lang w:val="es-ES_tradnl"/>
        </w:rPr>
        <w:t xml:space="preserve">. Para el tercer tramo se </w:t>
      </w:r>
      <w:r w:rsidR="00D801CB" w:rsidRPr="00405143">
        <w:rPr>
          <w:lang w:val="es-ES_tradnl"/>
        </w:rPr>
        <w:t>gastó 3 000 $EUA en suministros</w:t>
      </w:r>
      <w:r w:rsidR="00886F45">
        <w:rPr>
          <w:lang w:val="es-ES_tradnl"/>
        </w:rPr>
        <w:t xml:space="preserve">, </w:t>
      </w:r>
      <w:r w:rsidR="00D801CB" w:rsidRPr="00405143">
        <w:rPr>
          <w:lang w:val="es-ES_tradnl"/>
        </w:rPr>
        <w:t>artículos varios y viajes locales.</w:t>
      </w:r>
    </w:p>
    <w:p w14:paraId="26B3AB55" w14:textId="15A86835" w:rsidR="00324AF2" w:rsidRPr="00405143" w:rsidRDefault="003F1673" w:rsidP="003F6B85">
      <w:pPr>
        <w:pStyle w:val="Heading1"/>
        <w:numPr>
          <w:ilvl w:val="0"/>
          <w:numId w:val="0"/>
        </w:numPr>
        <w:rPr>
          <w:u w:val="single"/>
          <w:lang w:val="es-ES_tradnl"/>
        </w:rPr>
      </w:pPr>
      <w:r w:rsidRPr="00405143">
        <w:rPr>
          <w:u w:val="single"/>
          <w:lang w:val="es-ES_tradnl"/>
        </w:rPr>
        <w:t>Nivel de desembolso de fondos</w:t>
      </w:r>
    </w:p>
    <w:p w14:paraId="55C0A143" w14:textId="745370D9" w:rsidR="00324AF2" w:rsidRPr="00405143" w:rsidRDefault="003F1673" w:rsidP="003F6B85">
      <w:pPr>
        <w:pStyle w:val="Heading1"/>
        <w:rPr>
          <w:lang w:val="es-ES_tradnl"/>
        </w:rPr>
      </w:pPr>
      <w:r w:rsidRPr="00405143">
        <w:rPr>
          <w:lang w:val="es-ES_tradnl"/>
        </w:rPr>
        <w:t>Al mes de septiembre de 2021, de los 143 500 $EUA aprobados hasta el momento, se habían desembolsado todos los fondos, tal como se muestra en el cuadro 2</w:t>
      </w:r>
      <w:r w:rsidR="00687030" w:rsidRPr="00405143">
        <w:rPr>
          <w:lang w:val="es-ES_tradnl"/>
        </w:rPr>
        <w:t>.</w:t>
      </w:r>
    </w:p>
    <w:p w14:paraId="6E8B589E" w14:textId="6A2288C8" w:rsidR="00A16F5C" w:rsidRPr="00405143" w:rsidRDefault="00A16F5C" w:rsidP="00A16F5C">
      <w:pPr>
        <w:keepNext/>
        <w:rPr>
          <w:b/>
          <w:lang w:val="es-ES_tradnl"/>
        </w:rPr>
      </w:pPr>
      <w:r w:rsidRPr="00405143">
        <w:rPr>
          <w:b/>
          <w:lang w:val="es-ES_tradnl"/>
        </w:rPr>
        <w:t xml:space="preserve">Cuadro 2. Informe financiero de la etapa I del PGEH de </w:t>
      </w:r>
      <w:proofErr w:type="spellStart"/>
      <w:r w:rsidRPr="00405143">
        <w:rPr>
          <w:b/>
          <w:lang w:val="es-ES_tradnl"/>
        </w:rPr>
        <w:t>Djibouti</w:t>
      </w:r>
      <w:proofErr w:type="spellEnd"/>
      <w:r w:rsidRPr="00405143">
        <w:rPr>
          <w:b/>
          <w:lang w:val="es-ES_tradnl"/>
        </w:rPr>
        <w:t xml:space="preserve"> ($EUA)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870"/>
        <w:gridCol w:w="1194"/>
        <w:gridCol w:w="871"/>
        <w:gridCol w:w="1194"/>
        <w:gridCol w:w="870"/>
        <w:gridCol w:w="1194"/>
        <w:gridCol w:w="861"/>
        <w:gridCol w:w="1181"/>
      </w:tblGrid>
      <w:tr w:rsidR="00A16F5C" w:rsidRPr="00405143" w14:paraId="7FAB2924" w14:textId="77777777" w:rsidTr="00A16F5C">
        <w:tc>
          <w:tcPr>
            <w:tcW w:w="1184" w:type="dxa"/>
            <w:vMerge w:val="restart"/>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037D2632" w14:textId="207F186C" w:rsidR="00A16F5C" w:rsidRPr="00405143" w:rsidRDefault="00A16F5C" w:rsidP="00A16F5C">
            <w:pPr>
              <w:jc w:val="left"/>
              <w:rPr>
                <w:b/>
                <w:color w:val="000000"/>
                <w:sz w:val="18"/>
                <w:szCs w:val="18"/>
                <w:lang w:val="es-ES_tradnl" w:eastAsia="zh-CN"/>
              </w:rPr>
            </w:pPr>
            <w:r w:rsidRPr="00405143">
              <w:rPr>
                <w:b/>
                <w:sz w:val="18"/>
                <w:szCs w:val="18"/>
                <w:lang w:val="es-ES_tradnl"/>
              </w:rPr>
              <w:t xml:space="preserve"> </w:t>
            </w:r>
            <w:r w:rsidRPr="00405143">
              <w:rPr>
                <w:b/>
                <w:color w:val="000000"/>
                <w:sz w:val="18"/>
                <w:szCs w:val="18"/>
                <w:lang w:val="es-ES_tradnl" w:eastAsia="zh-CN"/>
              </w:rPr>
              <w:t>Organismo</w:t>
            </w:r>
          </w:p>
        </w:tc>
        <w:tc>
          <w:tcPr>
            <w:tcW w:w="2154"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14:paraId="732F00D6" w14:textId="5CE5CE46" w:rsidR="00A16F5C" w:rsidRPr="00405143" w:rsidRDefault="00A16F5C" w:rsidP="00A16F5C">
            <w:pPr>
              <w:jc w:val="left"/>
              <w:rPr>
                <w:b/>
                <w:color w:val="000000"/>
                <w:sz w:val="18"/>
                <w:szCs w:val="18"/>
                <w:lang w:val="es-ES_tradnl" w:eastAsia="zh-CN"/>
              </w:rPr>
            </w:pPr>
            <w:r w:rsidRPr="00405143">
              <w:rPr>
                <w:b/>
                <w:sz w:val="18"/>
                <w:szCs w:val="18"/>
                <w:lang w:val="es-ES_tradnl"/>
              </w:rPr>
              <w:t>Primer tramo</w:t>
            </w:r>
          </w:p>
        </w:tc>
        <w:tc>
          <w:tcPr>
            <w:tcW w:w="2159" w:type="dxa"/>
            <w:gridSpan w:val="2"/>
            <w:tcBorders>
              <w:top w:val="single" w:sz="4" w:space="0" w:color="auto"/>
              <w:left w:val="single" w:sz="4" w:space="0" w:color="auto"/>
              <w:bottom w:val="single" w:sz="4" w:space="0" w:color="auto"/>
              <w:right w:val="single" w:sz="4" w:space="0" w:color="auto"/>
            </w:tcBorders>
            <w:tcMar>
              <w:left w:w="0" w:type="dxa"/>
              <w:right w:w="0" w:type="dxa"/>
            </w:tcMar>
            <w:hideMark/>
          </w:tcPr>
          <w:p w14:paraId="6D40062E" w14:textId="3705EA76" w:rsidR="00A16F5C" w:rsidRPr="00405143" w:rsidRDefault="00A16F5C" w:rsidP="00A16F5C">
            <w:pPr>
              <w:jc w:val="left"/>
              <w:rPr>
                <w:b/>
                <w:color w:val="000000"/>
                <w:sz w:val="18"/>
                <w:szCs w:val="18"/>
                <w:lang w:val="es-ES_tradnl" w:eastAsia="zh-CN"/>
              </w:rPr>
            </w:pPr>
            <w:r w:rsidRPr="00405143">
              <w:rPr>
                <w:b/>
                <w:sz w:val="18"/>
                <w:szCs w:val="18"/>
                <w:lang w:val="es-ES_tradnl"/>
              </w:rPr>
              <w:t>Segundo tramo</w:t>
            </w:r>
          </w:p>
        </w:tc>
        <w:tc>
          <w:tcPr>
            <w:tcW w:w="2154"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39F70A" w14:textId="27F1DB58"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Tercer tramo</w:t>
            </w:r>
          </w:p>
        </w:tc>
        <w:tc>
          <w:tcPr>
            <w:tcW w:w="1699"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6C71CDD" w14:textId="77777777"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Total</w:t>
            </w:r>
          </w:p>
        </w:tc>
      </w:tr>
      <w:tr w:rsidR="00A16F5C" w:rsidRPr="00405143" w14:paraId="682E5BE8" w14:textId="77777777" w:rsidTr="00A16F5C">
        <w:tc>
          <w:tcPr>
            <w:tcW w:w="1184"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45648A1" w14:textId="77777777" w:rsidR="00A16F5C" w:rsidRPr="00405143" w:rsidRDefault="00A16F5C" w:rsidP="00A16F5C">
            <w:pPr>
              <w:jc w:val="left"/>
              <w:rPr>
                <w:b/>
                <w:color w:val="000000"/>
                <w:sz w:val="18"/>
                <w:szCs w:val="18"/>
                <w:lang w:val="es-ES_tradnl" w:eastAsia="zh-CN"/>
              </w:rPr>
            </w:pPr>
          </w:p>
        </w:tc>
        <w:tc>
          <w:tcPr>
            <w:tcW w:w="908"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D2D40BF" w14:textId="0E2847E5"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Aprobados</w:t>
            </w:r>
          </w:p>
        </w:tc>
        <w:tc>
          <w:tcPr>
            <w:tcW w:w="124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C19CDAF" w14:textId="35F21692"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Desembolsados</w:t>
            </w:r>
          </w:p>
        </w:tc>
        <w:tc>
          <w:tcPr>
            <w:tcW w:w="913"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74F4746F" w14:textId="2CFEAEC1"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Aprobados</w:t>
            </w:r>
          </w:p>
        </w:tc>
        <w:tc>
          <w:tcPr>
            <w:tcW w:w="1246"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123B990" w14:textId="590E510D"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Desembolsados</w:t>
            </w:r>
          </w:p>
        </w:tc>
        <w:tc>
          <w:tcPr>
            <w:tcW w:w="90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292B13D" w14:textId="498E7E58"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Aprobados</w:t>
            </w:r>
          </w:p>
        </w:tc>
        <w:tc>
          <w:tcPr>
            <w:tcW w:w="124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0A64887" w14:textId="45263DA8"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Desembolsados</w:t>
            </w:r>
          </w:p>
        </w:tc>
        <w:tc>
          <w:tcPr>
            <w:tcW w:w="849"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63934F1" w14:textId="618F0422"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Aprobados</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BB0C97C" w14:textId="45D476B2" w:rsidR="00A16F5C" w:rsidRPr="00405143" w:rsidRDefault="00A16F5C" w:rsidP="00A16F5C">
            <w:pPr>
              <w:jc w:val="left"/>
              <w:rPr>
                <w:b/>
                <w:color w:val="000000"/>
                <w:sz w:val="18"/>
                <w:szCs w:val="18"/>
                <w:lang w:val="es-ES_tradnl" w:eastAsia="zh-CN"/>
              </w:rPr>
            </w:pPr>
            <w:r w:rsidRPr="00405143">
              <w:rPr>
                <w:b/>
                <w:color w:val="000000"/>
                <w:sz w:val="18"/>
                <w:szCs w:val="18"/>
                <w:lang w:val="es-ES_tradnl" w:eastAsia="zh-CN"/>
              </w:rPr>
              <w:t>Desembolsados</w:t>
            </w:r>
          </w:p>
        </w:tc>
      </w:tr>
      <w:tr w:rsidR="00A16F5C" w:rsidRPr="00405143" w14:paraId="434A0A20" w14:textId="77777777" w:rsidTr="00A16F5C">
        <w:tc>
          <w:tcPr>
            <w:tcW w:w="1184" w:type="dxa"/>
            <w:tcBorders>
              <w:top w:val="single" w:sz="4" w:space="0" w:color="auto"/>
              <w:left w:val="single" w:sz="4" w:space="0" w:color="auto"/>
              <w:bottom w:val="single" w:sz="4" w:space="0" w:color="auto"/>
              <w:right w:val="single" w:sz="4" w:space="0" w:color="auto"/>
            </w:tcBorders>
            <w:hideMark/>
          </w:tcPr>
          <w:p w14:paraId="5588C685" w14:textId="47863C57" w:rsidR="00324AF2" w:rsidRPr="00405143" w:rsidRDefault="00A16F5C" w:rsidP="006D21AA">
            <w:pPr>
              <w:rPr>
                <w:color w:val="000000"/>
                <w:sz w:val="18"/>
                <w:szCs w:val="18"/>
                <w:lang w:val="es-ES_tradnl" w:eastAsia="zh-CN"/>
              </w:rPr>
            </w:pPr>
            <w:r w:rsidRPr="00405143">
              <w:rPr>
                <w:color w:val="000000"/>
                <w:sz w:val="18"/>
                <w:szCs w:val="18"/>
                <w:lang w:val="es-ES_tradnl" w:eastAsia="zh-CN"/>
              </w:rPr>
              <w:t>PNUMA</w:t>
            </w:r>
          </w:p>
        </w:tc>
        <w:tc>
          <w:tcPr>
            <w:tcW w:w="908" w:type="dxa"/>
            <w:tcBorders>
              <w:top w:val="single" w:sz="4" w:space="0" w:color="auto"/>
              <w:left w:val="single" w:sz="4" w:space="0" w:color="auto"/>
              <w:bottom w:val="single" w:sz="4" w:space="0" w:color="auto"/>
              <w:right w:val="single" w:sz="4" w:space="0" w:color="auto"/>
            </w:tcBorders>
            <w:hideMark/>
          </w:tcPr>
          <w:p w14:paraId="7B34C417" w14:textId="7FBE11F3"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81</w:t>
            </w:r>
            <w:r w:rsidR="00E41D44" w:rsidRPr="00405143">
              <w:rPr>
                <w:color w:val="000000"/>
                <w:sz w:val="18"/>
                <w:szCs w:val="18"/>
                <w:lang w:val="es-ES_tradnl" w:eastAsia="zh-CN"/>
              </w:rPr>
              <w:t> </w:t>
            </w:r>
            <w:r w:rsidRPr="00405143">
              <w:rPr>
                <w:color w:val="000000"/>
                <w:sz w:val="18"/>
                <w:szCs w:val="18"/>
                <w:lang w:val="es-ES_tradnl" w:eastAsia="zh-CN"/>
              </w:rPr>
              <w:t>000</w:t>
            </w:r>
          </w:p>
        </w:tc>
        <w:tc>
          <w:tcPr>
            <w:tcW w:w="1246" w:type="dxa"/>
            <w:tcBorders>
              <w:top w:val="single" w:sz="4" w:space="0" w:color="auto"/>
              <w:left w:val="single" w:sz="4" w:space="0" w:color="auto"/>
              <w:bottom w:val="single" w:sz="4" w:space="0" w:color="auto"/>
              <w:right w:val="single" w:sz="4" w:space="0" w:color="auto"/>
            </w:tcBorders>
            <w:hideMark/>
          </w:tcPr>
          <w:p w14:paraId="32539626" w14:textId="1EF622AD"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81</w:t>
            </w:r>
            <w:r w:rsidR="00E41D44" w:rsidRPr="00405143">
              <w:rPr>
                <w:color w:val="000000"/>
                <w:sz w:val="18"/>
                <w:szCs w:val="18"/>
                <w:lang w:val="es-ES_tradnl" w:eastAsia="zh-CN"/>
              </w:rPr>
              <w:t> </w:t>
            </w:r>
            <w:r w:rsidRPr="00405143">
              <w:rPr>
                <w:color w:val="000000"/>
                <w:sz w:val="18"/>
                <w:szCs w:val="18"/>
                <w:lang w:val="es-ES_tradnl" w:eastAsia="zh-CN"/>
              </w:rPr>
              <w:t>000</w:t>
            </w:r>
          </w:p>
        </w:tc>
        <w:tc>
          <w:tcPr>
            <w:tcW w:w="913" w:type="dxa"/>
            <w:tcBorders>
              <w:top w:val="single" w:sz="4" w:space="0" w:color="auto"/>
              <w:left w:val="single" w:sz="4" w:space="0" w:color="auto"/>
              <w:bottom w:val="single" w:sz="4" w:space="0" w:color="auto"/>
              <w:right w:val="single" w:sz="4" w:space="0" w:color="auto"/>
            </w:tcBorders>
            <w:hideMark/>
          </w:tcPr>
          <w:p w14:paraId="4BB409F1" w14:textId="194D278A"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18</w:t>
            </w:r>
            <w:r w:rsidR="00E41D44" w:rsidRPr="00405143">
              <w:rPr>
                <w:color w:val="000000"/>
                <w:sz w:val="18"/>
                <w:szCs w:val="18"/>
                <w:lang w:val="es-ES_tradnl" w:eastAsia="zh-CN"/>
              </w:rPr>
              <w:t> </w:t>
            </w:r>
            <w:r w:rsidRPr="00405143">
              <w:rPr>
                <w:color w:val="000000"/>
                <w:sz w:val="18"/>
                <w:szCs w:val="18"/>
                <w:lang w:val="es-ES_tradnl" w:eastAsia="zh-CN"/>
              </w:rPr>
              <w:t>500</w:t>
            </w:r>
          </w:p>
        </w:tc>
        <w:tc>
          <w:tcPr>
            <w:tcW w:w="1246" w:type="dxa"/>
            <w:tcBorders>
              <w:top w:val="single" w:sz="4" w:space="0" w:color="auto"/>
              <w:left w:val="single" w:sz="4" w:space="0" w:color="auto"/>
              <w:bottom w:val="single" w:sz="4" w:space="0" w:color="auto"/>
              <w:right w:val="single" w:sz="4" w:space="0" w:color="auto"/>
            </w:tcBorders>
            <w:hideMark/>
          </w:tcPr>
          <w:p w14:paraId="54EE5018" w14:textId="5B89BA7C"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18</w:t>
            </w:r>
            <w:r w:rsidR="00E41D44" w:rsidRPr="00405143">
              <w:rPr>
                <w:color w:val="000000"/>
                <w:sz w:val="18"/>
                <w:szCs w:val="18"/>
                <w:lang w:val="es-ES_tradnl" w:eastAsia="zh-CN"/>
              </w:rPr>
              <w:t> </w:t>
            </w:r>
            <w:r w:rsidRPr="00405143">
              <w:rPr>
                <w:color w:val="000000"/>
                <w:sz w:val="18"/>
                <w:szCs w:val="18"/>
                <w:lang w:val="es-ES_tradnl" w:eastAsia="zh-CN"/>
              </w:rPr>
              <w:t>500</w:t>
            </w:r>
          </w:p>
        </w:tc>
        <w:tc>
          <w:tcPr>
            <w:tcW w:w="908" w:type="dxa"/>
            <w:tcBorders>
              <w:top w:val="single" w:sz="4" w:space="0" w:color="auto"/>
              <w:left w:val="single" w:sz="4" w:space="0" w:color="auto"/>
              <w:bottom w:val="single" w:sz="4" w:space="0" w:color="auto"/>
              <w:right w:val="single" w:sz="4" w:space="0" w:color="auto"/>
            </w:tcBorders>
          </w:tcPr>
          <w:p w14:paraId="558397FC" w14:textId="72E17BF4"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44</w:t>
            </w:r>
            <w:r w:rsidR="00E41D44" w:rsidRPr="00405143">
              <w:rPr>
                <w:color w:val="000000"/>
                <w:sz w:val="18"/>
                <w:szCs w:val="18"/>
                <w:lang w:val="es-ES_tradnl" w:eastAsia="zh-CN"/>
              </w:rPr>
              <w:t> </w:t>
            </w:r>
            <w:r w:rsidRPr="00405143">
              <w:rPr>
                <w:color w:val="000000"/>
                <w:sz w:val="18"/>
                <w:szCs w:val="18"/>
                <w:lang w:val="es-ES_tradnl" w:eastAsia="zh-CN"/>
              </w:rPr>
              <w:t>000</w:t>
            </w:r>
          </w:p>
        </w:tc>
        <w:tc>
          <w:tcPr>
            <w:tcW w:w="1246" w:type="dxa"/>
            <w:tcBorders>
              <w:top w:val="single" w:sz="4" w:space="0" w:color="auto"/>
              <w:left w:val="single" w:sz="4" w:space="0" w:color="auto"/>
              <w:bottom w:val="single" w:sz="4" w:space="0" w:color="auto"/>
              <w:right w:val="single" w:sz="4" w:space="0" w:color="auto"/>
            </w:tcBorders>
          </w:tcPr>
          <w:p w14:paraId="346A94A3" w14:textId="46617EE9"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44</w:t>
            </w:r>
            <w:r w:rsidR="00E41D44" w:rsidRPr="00405143">
              <w:rPr>
                <w:color w:val="000000"/>
                <w:sz w:val="18"/>
                <w:szCs w:val="18"/>
                <w:lang w:val="es-ES_tradnl" w:eastAsia="zh-CN"/>
              </w:rPr>
              <w:t> </w:t>
            </w:r>
            <w:r w:rsidRPr="00405143">
              <w:rPr>
                <w:color w:val="000000"/>
                <w:sz w:val="18"/>
                <w:szCs w:val="18"/>
                <w:lang w:val="es-ES_tradnl" w:eastAsia="zh-CN"/>
              </w:rPr>
              <w:t>000</w:t>
            </w:r>
          </w:p>
        </w:tc>
        <w:tc>
          <w:tcPr>
            <w:tcW w:w="849" w:type="dxa"/>
            <w:tcBorders>
              <w:top w:val="single" w:sz="4" w:space="0" w:color="auto"/>
              <w:left w:val="single" w:sz="4" w:space="0" w:color="auto"/>
              <w:bottom w:val="single" w:sz="4" w:space="0" w:color="auto"/>
              <w:right w:val="single" w:sz="4" w:space="0" w:color="auto"/>
            </w:tcBorders>
            <w:hideMark/>
          </w:tcPr>
          <w:p w14:paraId="77D4EEE1" w14:textId="4FC7B85E"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143</w:t>
            </w:r>
            <w:r w:rsidR="00E41D44" w:rsidRPr="00405143">
              <w:rPr>
                <w:color w:val="000000"/>
                <w:sz w:val="18"/>
                <w:szCs w:val="18"/>
                <w:lang w:val="es-ES_tradnl" w:eastAsia="zh-CN"/>
              </w:rPr>
              <w:t> </w:t>
            </w:r>
            <w:r w:rsidRPr="00405143">
              <w:rPr>
                <w:color w:val="000000"/>
                <w:sz w:val="18"/>
                <w:szCs w:val="18"/>
                <w:lang w:val="es-ES_tradnl" w:eastAsia="zh-CN"/>
              </w:rPr>
              <w:t>500</w:t>
            </w:r>
          </w:p>
        </w:tc>
        <w:tc>
          <w:tcPr>
            <w:tcW w:w="850" w:type="dxa"/>
            <w:tcBorders>
              <w:top w:val="single" w:sz="4" w:space="0" w:color="auto"/>
              <w:left w:val="single" w:sz="4" w:space="0" w:color="auto"/>
              <w:bottom w:val="single" w:sz="4" w:space="0" w:color="auto"/>
              <w:right w:val="single" w:sz="4" w:space="0" w:color="auto"/>
            </w:tcBorders>
            <w:hideMark/>
          </w:tcPr>
          <w:p w14:paraId="3EDD1A62" w14:textId="5208E77D" w:rsidR="00324AF2" w:rsidRPr="00405143" w:rsidRDefault="00324AF2" w:rsidP="006D21AA">
            <w:pPr>
              <w:jc w:val="right"/>
              <w:rPr>
                <w:color w:val="000000"/>
                <w:sz w:val="18"/>
                <w:szCs w:val="18"/>
                <w:lang w:val="es-ES_tradnl" w:eastAsia="zh-CN"/>
              </w:rPr>
            </w:pPr>
            <w:r w:rsidRPr="00405143">
              <w:rPr>
                <w:color w:val="000000"/>
                <w:sz w:val="18"/>
                <w:szCs w:val="18"/>
                <w:lang w:val="es-ES_tradnl" w:eastAsia="zh-CN"/>
              </w:rPr>
              <w:t>143</w:t>
            </w:r>
            <w:r w:rsidR="00E41D44" w:rsidRPr="00405143">
              <w:rPr>
                <w:color w:val="000000"/>
                <w:sz w:val="18"/>
                <w:szCs w:val="18"/>
                <w:lang w:val="es-ES_tradnl" w:eastAsia="zh-CN"/>
              </w:rPr>
              <w:t> </w:t>
            </w:r>
            <w:r w:rsidRPr="00405143">
              <w:rPr>
                <w:color w:val="000000"/>
                <w:sz w:val="18"/>
                <w:szCs w:val="18"/>
                <w:lang w:val="es-ES_tradnl" w:eastAsia="zh-CN"/>
              </w:rPr>
              <w:t>500</w:t>
            </w:r>
          </w:p>
        </w:tc>
      </w:tr>
      <w:tr w:rsidR="00A16F5C" w:rsidRPr="00405143" w14:paraId="43F0848E" w14:textId="77777777" w:rsidTr="00A16F5C">
        <w:trPr>
          <w:trHeight w:val="237"/>
        </w:trPr>
        <w:tc>
          <w:tcPr>
            <w:tcW w:w="1184" w:type="dxa"/>
            <w:tcBorders>
              <w:top w:val="single" w:sz="4" w:space="0" w:color="auto"/>
              <w:left w:val="single" w:sz="4" w:space="0" w:color="auto"/>
              <w:bottom w:val="single" w:sz="4" w:space="0" w:color="auto"/>
              <w:right w:val="single" w:sz="4" w:space="0" w:color="auto"/>
            </w:tcBorders>
            <w:hideMark/>
          </w:tcPr>
          <w:p w14:paraId="0A735661" w14:textId="7CBF7190" w:rsidR="00324AF2" w:rsidRPr="00405143" w:rsidRDefault="00A16F5C" w:rsidP="006D21AA">
            <w:pPr>
              <w:rPr>
                <w:b/>
                <w:color w:val="000000"/>
                <w:sz w:val="18"/>
                <w:szCs w:val="18"/>
                <w:lang w:val="es-ES_tradnl" w:eastAsia="zh-CN"/>
              </w:rPr>
            </w:pPr>
            <w:r w:rsidRPr="00405143">
              <w:rPr>
                <w:b/>
                <w:color w:val="000000"/>
                <w:sz w:val="18"/>
                <w:szCs w:val="18"/>
                <w:lang w:val="es-ES_tradnl" w:eastAsia="zh-CN"/>
              </w:rPr>
              <w:t xml:space="preserve">Tasa de desembolso </w:t>
            </w:r>
            <w:r w:rsidR="00324AF2" w:rsidRPr="00405143">
              <w:rPr>
                <w:b/>
                <w:color w:val="000000"/>
                <w:sz w:val="18"/>
                <w:szCs w:val="18"/>
                <w:lang w:val="es-ES_tradnl" w:eastAsia="zh-CN"/>
              </w:rPr>
              <w:t>(%)</w:t>
            </w:r>
          </w:p>
        </w:tc>
        <w:tc>
          <w:tcPr>
            <w:tcW w:w="2154" w:type="dxa"/>
            <w:gridSpan w:val="2"/>
            <w:tcBorders>
              <w:top w:val="single" w:sz="4" w:space="0" w:color="auto"/>
              <w:left w:val="single" w:sz="4" w:space="0" w:color="auto"/>
              <w:bottom w:val="single" w:sz="4" w:space="0" w:color="auto"/>
              <w:right w:val="single" w:sz="4" w:space="0" w:color="auto"/>
            </w:tcBorders>
            <w:hideMark/>
          </w:tcPr>
          <w:p w14:paraId="05C5782C" w14:textId="77777777" w:rsidR="00324AF2" w:rsidRPr="00405143" w:rsidRDefault="00324AF2" w:rsidP="006D21AA">
            <w:pPr>
              <w:jc w:val="center"/>
              <w:rPr>
                <w:b/>
                <w:color w:val="000000"/>
                <w:sz w:val="18"/>
                <w:szCs w:val="18"/>
                <w:lang w:val="es-ES_tradnl" w:eastAsia="zh-CN"/>
              </w:rPr>
            </w:pPr>
            <w:r w:rsidRPr="00405143">
              <w:rPr>
                <w:b/>
                <w:color w:val="000000"/>
                <w:sz w:val="18"/>
                <w:szCs w:val="18"/>
                <w:lang w:val="es-ES_tradnl" w:eastAsia="zh-CN"/>
              </w:rPr>
              <w:t>100</w:t>
            </w:r>
          </w:p>
        </w:tc>
        <w:tc>
          <w:tcPr>
            <w:tcW w:w="2159" w:type="dxa"/>
            <w:gridSpan w:val="2"/>
            <w:tcBorders>
              <w:top w:val="single" w:sz="4" w:space="0" w:color="auto"/>
              <w:left w:val="single" w:sz="4" w:space="0" w:color="auto"/>
              <w:bottom w:val="single" w:sz="4" w:space="0" w:color="auto"/>
              <w:right w:val="single" w:sz="4" w:space="0" w:color="auto"/>
            </w:tcBorders>
            <w:hideMark/>
          </w:tcPr>
          <w:p w14:paraId="039FD48E" w14:textId="77777777" w:rsidR="00324AF2" w:rsidRPr="00405143" w:rsidRDefault="00324AF2" w:rsidP="006D21AA">
            <w:pPr>
              <w:jc w:val="center"/>
              <w:rPr>
                <w:b/>
                <w:color w:val="000000"/>
                <w:sz w:val="18"/>
                <w:szCs w:val="18"/>
                <w:lang w:val="es-ES_tradnl" w:eastAsia="zh-CN"/>
              </w:rPr>
            </w:pPr>
            <w:r w:rsidRPr="00405143">
              <w:rPr>
                <w:b/>
                <w:color w:val="000000"/>
                <w:sz w:val="18"/>
                <w:szCs w:val="18"/>
                <w:lang w:val="es-ES_tradnl" w:eastAsia="zh-CN"/>
              </w:rPr>
              <w:t>100</w:t>
            </w:r>
          </w:p>
        </w:tc>
        <w:tc>
          <w:tcPr>
            <w:tcW w:w="2154" w:type="dxa"/>
            <w:gridSpan w:val="2"/>
            <w:tcBorders>
              <w:top w:val="single" w:sz="4" w:space="0" w:color="auto"/>
              <w:left w:val="single" w:sz="4" w:space="0" w:color="auto"/>
              <w:bottom w:val="single" w:sz="4" w:space="0" w:color="auto"/>
              <w:right w:val="single" w:sz="4" w:space="0" w:color="auto"/>
            </w:tcBorders>
          </w:tcPr>
          <w:p w14:paraId="25A9F147" w14:textId="77777777" w:rsidR="00324AF2" w:rsidRPr="00405143" w:rsidRDefault="00324AF2" w:rsidP="006D21AA">
            <w:pPr>
              <w:jc w:val="center"/>
              <w:rPr>
                <w:b/>
                <w:color w:val="000000"/>
                <w:sz w:val="18"/>
                <w:szCs w:val="18"/>
                <w:lang w:val="es-ES_tradnl" w:eastAsia="zh-CN"/>
              </w:rPr>
            </w:pPr>
            <w:r w:rsidRPr="00405143">
              <w:rPr>
                <w:b/>
                <w:color w:val="000000"/>
                <w:sz w:val="18"/>
                <w:szCs w:val="18"/>
                <w:lang w:val="es-ES_tradnl" w:eastAsia="zh-CN"/>
              </w:rPr>
              <w:t>100</w:t>
            </w:r>
          </w:p>
        </w:tc>
        <w:tc>
          <w:tcPr>
            <w:tcW w:w="1699" w:type="dxa"/>
            <w:gridSpan w:val="2"/>
            <w:tcBorders>
              <w:top w:val="single" w:sz="4" w:space="0" w:color="auto"/>
              <w:left w:val="single" w:sz="4" w:space="0" w:color="auto"/>
              <w:bottom w:val="single" w:sz="4" w:space="0" w:color="auto"/>
              <w:right w:val="single" w:sz="4" w:space="0" w:color="auto"/>
            </w:tcBorders>
            <w:hideMark/>
          </w:tcPr>
          <w:p w14:paraId="0399F249" w14:textId="77777777" w:rsidR="00324AF2" w:rsidRPr="00405143" w:rsidRDefault="00324AF2" w:rsidP="006D21AA">
            <w:pPr>
              <w:jc w:val="center"/>
              <w:rPr>
                <w:b/>
                <w:color w:val="000000"/>
                <w:sz w:val="18"/>
                <w:szCs w:val="18"/>
                <w:lang w:val="es-ES_tradnl" w:eastAsia="zh-CN"/>
              </w:rPr>
            </w:pPr>
            <w:r w:rsidRPr="00405143">
              <w:rPr>
                <w:b/>
                <w:color w:val="000000"/>
                <w:sz w:val="18"/>
                <w:szCs w:val="18"/>
                <w:lang w:val="es-ES_tradnl" w:eastAsia="zh-CN"/>
              </w:rPr>
              <w:t>100</w:t>
            </w:r>
          </w:p>
        </w:tc>
      </w:tr>
    </w:tbl>
    <w:p w14:paraId="7D1A119A" w14:textId="77777777" w:rsidR="00324AF2" w:rsidRPr="00405143" w:rsidRDefault="00324AF2" w:rsidP="00324AF2">
      <w:pPr>
        <w:rPr>
          <w:sz w:val="24"/>
          <w:szCs w:val="24"/>
          <w:lang w:val="es-ES_tradnl"/>
        </w:rPr>
      </w:pPr>
    </w:p>
    <w:p w14:paraId="6C222EDD" w14:textId="0A293BC4" w:rsidR="00324AF2" w:rsidRPr="00405143" w:rsidRDefault="00A16F5C" w:rsidP="003F6B85">
      <w:pPr>
        <w:spacing w:after="240"/>
        <w:rPr>
          <w:u w:val="single"/>
          <w:lang w:val="es-ES_tradnl"/>
        </w:rPr>
      </w:pPr>
      <w:r w:rsidRPr="00405143">
        <w:rPr>
          <w:u w:val="single"/>
          <w:lang w:val="es-ES_tradnl"/>
        </w:rPr>
        <w:t xml:space="preserve">Plan de ejecución del </w:t>
      </w:r>
      <w:r w:rsidR="00AA5E24" w:rsidRPr="00405143">
        <w:rPr>
          <w:u w:val="single"/>
          <w:lang w:val="es-ES_tradnl"/>
        </w:rPr>
        <w:t xml:space="preserve">cuarto y último </w:t>
      </w:r>
      <w:r w:rsidRPr="00405143">
        <w:rPr>
          <w:u w:val="single"/>
          <w:lang w:val="es-ES_tradnl"/>
        </w:rPr>
        <w:t xml:space="preserve">tramo del </w:t>
      </w:r>
      <w:r w:rsidR="00AA5E24" w:rsidRPr="00405143">
        <w:rPr>
          <w:u w:val="single"/>
          <w:lang w:val="es-ES_tradnl"/>
        </w:rPr>
        <w:t>PGEH</w:t>
      </w:r>
    </w:p>
    <w:p w14:paraId="4512B455" w14:textId="53ED0FC6" w:rsidR="00324AF2" w:rsidRPr="00405143" w:rsidRDefault="0026363B" w:rsidP="003F6B85">
      <w:pPr>
        <w:pStyle w:val="Heading1"/>
        <w:rPr>
          <w:lang w:val="es-ES_tradnl"/>
        </w:rPr>
      </w:pPr>
      <w:r w:rsidRPr="00405143">
        <w:rPr>
          <w:lang w:val="es-ES_tradnl"/>
        </w:rPr>
        <w:t>Las siguientes actividades se llevarán adelante entre enero y diciembre de 2022</w:t>
      </w:r>
      <w:r w:rsidR="00324AF2" w:rsidRPr="00405143">
        <w:rPr>
          <w:lang w:val="es-ES_tradnl"/>
        </w:rPr>
        <w:t>:</w:t>
      </w:r>
    </w:p>
    <w:p w14:paraId="2A53266D" w14:textId="0ED65216" w:rsidR="00705F99" w:rsidRPr="00405143" w:rsidRDefault="00705F99" w:rsidP="003F6B85">
      <w:pPr>
        <w:pStyle w:val="Heading2"/>
        <w:rPr>
          <w:lang w:val="es-ES_tradnl"/>
        </w:rPr>
      </w:pPr>
      <w:r w:rsidRPr="00405143">
        <w:rPr>
          <w:lang w:val="es-ES_tradnl"/>
        </w:rPr>
        <w:t>Tres talleres de formación para capacitar a 60 funcionarios de aduanas y funcionarios del Departamento de Comercio relativos al control de importaciones y exportaciones de sustancias controladas y el sistema de concesión de licencias del país (1</w:t>
      </w:r>
      <w:r w:rsidR="00886F45">
        <w:rPr>
          <w:lang w:val="es-ES_tradnl"/>
        </w:rPr>
        <w:t>0</w:t>
      </w:r>
      <w:r w:rsidRPr="00405143">
        <w:rPr>
          <w:lang w:val="es-ES_tradnl"/>
        </w:rPr>
        <w:t> 000 $EUA); y</w:t>
      </w:r>
    </w:p>
    <w:p w14:paraId="53D19DF0" w14:textId="77777777" w:rsidR="003F6B85" w:rsidRDefault="00705F99" w:rsidP="003F6B85">
      <w:pPr>
        <w:pStyle w:val="Heading2"/>
        <w:rPr>
          <w:lang w:val="es-ES_tradnl"/>
        </w:rPr>
      </w:pPr>
      <w:r w:rsidRPr="00405143">
        <w:rPr>
          <w:lang w:val="es-ES_tradnl"/>
        </w:rPr>
        <w:t>Cuatro talleres de formación para capacitar a 90 técnicos en refrigeración sobre buenas prácticas en refrigeración, la reducción de fugas de refrigerantes durante el servicio y mantenimiento de equipos de RAC, así como la manipulación de refrigerantes en condiciones de seguridad (11 000 $EUA)</w:t>
      </w:r>
      <w:r w:rsidR="00324AF2" w:rsidRPr="00405143">
        <w:rPr>
          <w:lang w:val="es-ES_tradnl"/>
        </w:rPr>
        <w:t>.</w:t>
      </w:r>
      <w:r w:rsidRPr="00405143">
        <w:rPr>
          <w:lang w:val="es-ES_tradnl"/>
        </w:rPr>
        <w:t xml:space="preserve"> </w:t>
      </w:r>
    </w:p>
    <w:p w14:paraId="0579F9A1" w14:textId="3DB721DF" w:rsidR="00324AF2" w:rsidRDefault="0064201C" w:rsidP="003F6B85">
      <w:pPr>
        <w:pStyle w:val="Heading2"/>
        <w:keepNext/>
        <w:keepLines/>
        <w:numPr>
          <w:ilvl w:val="0"/>
          <w:numId w:val="0"/>
        </w:numPr>
        <w:ind w:left="1440"/>
        <w:rPr>
          <w:b/>
          <w:lang w:val="es-ES_tradnl"/>
        </w:rPr>
      </w:pPr>
      <w:r w:rsidRPr="003F6B85">
        <w:rPr>
          <w:b/>
          <w:lang w:val="es-ES_tradnl"/>
        </w:rPr>
        <w:lastRenderedPageBreak/>
        <w:t>OBSERVACIONES Y RECOMENDACIÓN DE LA SECRETARÍA</w:t>
      </w:r>
    </w:p>
    <w:p w14:paraId="0F921C80" w14:textId="1EE4F5A9" w:rsidR="00324AF2" w:rsidRPr="00405143" w:rsidRDefault="0064201C" w:rsidP="003F6B85">
      <w:pPr>
        <w:keepNext/>
        <w:keepLines/>
        <w:widowControl w:val="0"/>
        <w:spacing w:after="240"/>
        <w:jc w:val="left"/>
        <w:rPr>
          <w:b/>
          <w:lang w:val="es-ES_tradnl"/>
        </w:rPr>
      </w:pPr>
      <w:r w:rsidRPr="00405143">
        <w:rPr>
          <w:b/>
          <w:lang w:val="es-ES_tradnl"/>
        </w:rPr>
        <w:t>OBSERVACIONES</w:t>
      </w:r>
    </w:p>
    <w:p w14:paraId="2EECD1D8" w14:textId="279D8B71" w:rsidR="00324AF2" w:rsidRPr="00405143" w:rsidRDefault="0064201C" w:rsidP="003F6B85">
      <w:pPr>
        <w:keepNext/>
        <w:keepLines/>
        <w:widowControl w:val="0"/>
        <w:spacing w:after="240"/>
        <w:rPr>
          <w:u w:val="single"/>
          <w:lang w:val="es-ES_tradnl"/>
        </w:rPr>
      </w:pPr>
      <w:r w:rsidRPr="00405143">
        <w:rPr>
          <w:u w:val="single"/>
          <w:lang w:val="es-ES_tradnl"/>
        </w:rPr>
        <w:t xml:space="preserve">Informe sobre los progresos realizados en la aplicación del cuarto tramo del </w:t>
      </w:r>
      <w:r w:rsidR="00886F45">
        <w:rPr>
          <w:u w:val="single"/>
          <w:lang w:val="es-ES_tradnl"/>
        </w:rPr>
        <w:t>PGEH</w:t>
      </w:r>
    </w:p>
    <w:p w14:paraId="4E0799E3" w14:textId="78905567" w:rsidR="00324AF2" w:rsidRPr="00405143" w:rsidRDefault="00687030" w:rsidP="003F6B85">
      <w:pPr>
        <w:keepNext/>
        <w:keepLines/>
        <w:widowControl w:val="0"/>
        <w:numPr>
          <w:ilvl w:val="0"/>
          <w:numId w:val="1"/>
        </w:numPr>
        <w:spacing w:after="240"/>
        <w:rPr>
          <w:lang w:val="es-ES_tradnl"/>
        </w:rPr>
      </w:pPr>
      <w:r w:rsidRPr="00405143">
        <w:rPr>
          <w:lang w:val="es-ES_tradnl"/>
        </w:rPr>
        <w:t xml:space="preserve">El PNUMA explicó que </w:t>
      </w:r>
      <w:r w:rsidR="003B4031">
        <w:rPr>
          <w:lang w:val="es-ES_tradnl"/>
        </w:rPr>
        <w:t xml:space="preserve">el retraso </w:t>
      </w:r>
      <w:r w:rsidRPr="00405143">
        <w:rPr>
          <w:lang w:val="es-ES_tradnl"/>
        </w:rPr>
        <w:t xml:space="preserve">en presentar la solicitud del cuarto tramo se debía a la demora en la </w:t>
      </w:r>
      <w:r w:rsidR="003B4031">
        <w:rPr>
          <w:lang w:val="es-ES_tradnl"/>
        </w:rPr>
        <w:t>tramitación</w:t>
      </w:r>
      <w:r w:rsidRPr="00405143">
        <w:rPr>
          <w:lang w:val="es-ES_tradnl"/>
        </w:rPr>
        <w:t xml:space="preserve"> de la solicitud del tercer tramo, que se aprobó en 2019, debido a dificultadas originadas por la pandemia de </w:t>
      </w:r>
      <w:r w:rsidR="00324AF2" w:rsidRPr="00405143">
        <w:rPr>
          <w:lang w:val="es-ES_tradnl"/>
        </w:rPr>
        <w:t>COVID</w:t>
      </w:r>
      <w:r w:rsidR="00324AF2" w:rsidRPr="00405143">
        <w:rPr>
          <w:lang w:val="es-ES_tradnl"/>
        </w:rPr>
        <w:noBreakHyphen/>
        <w:t xml:space="preserve">19. </w:t>
      </w:r>
      <w:r w:rsidR="00BC3EB0" w:rsidRPr="00405143">
        <w:rPr>
          <w:lang w:val="es-ES_tradnl"/>
        </w:rPr>
        <w:t>No obstante, el Gobierno de</w:t>
      </w:r>
      <w:r w:rsidR="00324AF2" w:rsidRPr="00405143">
        <w:rPr>
          <w:lang w:val="es-ES_tradnl"/>
        </w:rPr>
        <w:t xml:space="preserve"> </w:t>
      </w:r>
      <w:proofErr w:type="spellStart"/>
      <w:r w:rsidR="00324AF2" w:rsidRPr="00405143">
        <w:rPr>
          <w:lang w:val="es-ES_tradnl"/>
        </w:rPr>
        <w:t>Djibouti</w:t>
      </w:r>
      <w:proofErr w:type="spellEnd"/>
      <w:r w:rsidR="00324AF2" w:rsidRPr="00405143">
        <w:rPr>
          <w:lang w:val="es-ES_tradnl"/>
        </w:rPr>
        <w:t xml:space="preserve"> </w:t>
      </w:r>
      <w:r w:rsidR="00BC3EB0" w:rsidRPr="00405143">
        <w:rPr>
          <w:lang w:val="es-ES_tradnl"/>
        </w:rPr>
        <w:t>se compromete a hacer todo lo posible para llevar a cabo todas las actividades relacionadas con la etapa I del PGEH, en particular las incluidas en el cuarto y último tramo, para finales de</w:t>
      </w:r>
      <w:r w:rsidR="00324AF2" w:rsidRPr="00405143">
        <w:rPr>
          <w:lang w:val="es-ES_tradnl"/>
        </w:rPr>
        <w:t xml:space="preserve"> 2022.</w:t>
      </w:r>
    </w:p>
    <w:p w14:paraId="79666D54" w14:textId="6FBBFE4F" w:rsidR="00324AF2" w:rsidRPr="00405143" w:rsidRDefault="00BC3EB0" w:rsidP="003F6B85">
      <w:pPr>
        <w:keepNext/>
        <w:spacing w:after="240"/>
        <w:rPr>
          <w:i/>
          <w:lang w:val="es-ES_tradnl"/>
        </w:rPr>
      </w:pPr>
      <w:r w:rsidRPr="00405143">
        <w:rPr>
          <w:i/>
          <w:lang w:val="es-ES_tradnl"/>
        </w:rPr>
        <w:t>Marco jurídico</w:t>
      </w:r>
    </w:p>
    <w:p w14:paraId="7D151C19" w14:textId="60B9867E" w:rsidR="00BC3EB0" w:rsidRPr="00405143" w:rsidRDefault="00BC3EB0" w:rsidP="003F6B85">
      <w:pPr>
        <w:pStyle w:val="Heading1"/>
        <w:keepNext/>
        <w:rPr>
          <w:lang w:val="es-ES_tradnl"/>
        </w:rPr>
      </w:pPr>
      <w:r w:rsidRPr="00405143">
        <w:rPr>
          <w:lang w:val="es-ES_tradnl"/>
        </w:rPr>
        <w:t xml:space="preserve">El Gobierno de </w:t>
      </w:r>
      <w:proofErr w:type="spellStart"/>
      <w:r w:rsidRPr="00405143">
        <w:rPr>
          <w:lang w:val="es-ES_tradnl"/>
        </w:rPr>
        <w:t>Djibouti</w:t>
      </w:r>
      <w:proofErr w:type="spellEnd"/>
      <w:r w:rsidRPr="00405143">
        <w:rPr>
          <w:lang w:val="es-ES_tradnl"/>
        </w:rPr>
        <w:t xml:space="preserve"> ha establecido un cupo de 0,39 toneladas PAO y 0,33 toneladas PA, </w:t>
      </w:r>
      <w:r w:rsidR="009E7ABA" w:rsidRPr="00405143">
        <w:rPr>
          <w:lang w:val="es-ES_tradnl"/>
        </w:rPr>
        <w:t xml:space="preserve">para </w:t>
      </w:r>
      <w:r w:rsidRPr="00405143">
        <w:rPr>
          <w:lang w:val="es-ES_tradnl"/>
        </w:rPr>
        <w:t>las importaciones de HCFC en 20</w:t>
      </w:r>
      <w:r w:rsidR="009E7ABA" w:rsidRPr="00405143">
        <w:rPr>
          <w:lang w:val="es-ES_tradnl"/>
        </w:rPr>
        <w:t>21 y 2022</w:t>
      </w:r>
      <w:r w:rsidRPr="00405143">
        <w:rPr>
          <w:lang w:val="es-ES_tradnl"/>
        </w:rPr>
        <w:t xml:space="preserve">, </w:t>
      </w:r>
      <w:r w:rsidR="009E7ABA" w:rsidRPr="00405143">
        <w:rPr>
          <w:lang w:val="es-ES_tradnl"/>
        </w:rPr>
        <w:t xml:space="preserve">respectivamente; ambos cupos son inferiores a los </w:t>
      </w:r>
      <w:r w:rsidRPr="00405143">
        <w:rPr>
          <w:lang w:val="es-ES_tradnl"/>
        </w:rPr>
        <w:t xml:space="preserve">que figura en los objetivos de control del Protocolo de Montreal. </w:t>
      </w:r>
    </w:p>
    <w:p w14:paraId="47A4BC37" w14:textId="7CAF5F43" w:rsidR="00324AF2" w:rsidRPr="00405143" w:rsidRDefault="008C5B55" w:rsidP="003F6B85">
      <w:pPr>
        <w:pStyle w:val="Heading1"/>
        <w:rPr>
          <w:i/>
          <w:lang w:val="es-ES_tradnl"/>
        </w:rPr>
      </w:pPr>
      <w:r w:rsidRPr="00405143">
        <w:rPr>
          <w:lang w:val="es-ES_tradnl"/>
        </w:rPr>
        <w:t xml:space="preserve">Tras una solicitud de información sobre la realización de actividades derivadas de las recomendaciones de la verificación del consumo de HCFC presentadas a la 83ª reunión </w:t>
      </w:r>
      <w:r w:rsidR="00324AF2" w:rsidRPr="00405143">
        <w:rPr>
          <w:lang w:val="es-ES_tradnl"/>
        </w:rPr>
        <w:t>(</w:t>
      </w:r>
      <w:r w:rsidRPr="00405143">
        <w:rPr>
          <w:lang w:val="es-ES_tradnl"/>
        </w:rPr>
        <w:t>es decir, capacitación de funcionarios de aduanas sobre la aplicación de reglamentos nacionales y subregionales sobre la importación de SAO</w:t>
      </w:r>
      <w:r w:rsidR="00324AF2" w:rsidRPr="00405143">
        <w:rPr>
          <w:lang w:val="es-ES_tradnl"/>
        </w:rPr>
        <w:t xml:space="preserve">, </w:t>
      </w:r>
      <w:r w:rsidRPr="00405143">
        <w:rPr>
          <w:lang w:val="es-ES_tradnl"/>
        </w:rPr>
        <w:t xml:space="preserve">y </w:t>
      </w:r>
      <w:r w:rsidR="00560B75">
        <w:rPr>
          <w:lang w:val="es-ES_tradnl"/>
        </w:rPr>
        <w:t xml:space="preserve">la puesta </w:t>
      </w:r>
      <w:r w:rsidRPr="00405143">
        <w:rPr>
          <w:lang w:val="es-ES_tradnl"/>
        </w:rPr>
        <w:t xml:space="preserve">a disposición </w:t>
      </w:r>
      <w:r w:rsidR="00560B75">
        <w:rPr>
          <w:lang w:val="es-ES_tradnl"/>
        </w:rPr>
        <w:t xml:space="preserve">de </w:t>
      </w:r>
      <w:r w:rsidRPr="00405143">
        <w:rPr>
          <w:lang w:val="es-ES_tradnl"/>
        </w:rPr>
        <w:t xml:space="preserve">materiales didácticos </w:t>
      </w:r>
      <w:r w:rsidR="00560B75">
        <w:rPr>
          <w:lang w:val="es-ES_tradnl"/>
        </w:rPr>
        <w:t xml:space="preserve">para </w:t>
      </w:r>
      <w:r w:rsidR="00560B75" w:rsidRPr="00405143">
        <w:rPr>
          <w:lang w:val="es-ES_tradnl"/>
        </w:rPr>
        <w:t xml:space="preserve">los técnicos de servicio </w:t>
      </w:r>
      <w:r w:rsidR="00560B75">
        <w:rPr>
          <w:lang w:val="es-ES_tradnl"/>
        </w:rPr>
        <w:t xml:space="preserve">de las </w:t>
      </w:r>
      <w:r w:rsidRPr="00405143">
        <w:rPr>
          <w:lang w:val="es-ES_tradnl"/>
        </w:rPr>
        <w:t>escuelas de formación profesional</w:t>
      </w:r>
      <w:r w:rsidR="00324AF2" w:rsidRPr="00405143">
        <w:rPr>
          <w:rStyle w:val="FootnoteReference"/>
          <w:lang w:val="es-ES_tradnl"/>
        </w:rPr>
        <w:footnoteReference w:id="3"/>
      </w:r>
      <w:r w:rsidRPr="00405143">
        <w:rPr>
          <w:lang w:val="es-ES_tradnl"/>
        </w:rPr>
        <w:t xml:space="preserve">, el PNUMA explicó que, durante el tercer tramo, se </w:t>
      </w:r>
      <w:r w:rsidR="00560B75">
        <w:rPr>
          <w:lang w:val="es-ES_tradnl"/>
        </w:rPr>
        <w:t xml:space="preserve">actualizó </w:t>
      </w:r>
      <w:r w:rsidRPr="00405143">
        <w:rPr>
          <w:lang w:val="es-ES_tradnl"/>
        </w:rPr>
        <w:t>el módulo de capacitación para incluir nuevos conceptos, en particular para centrarse en el control de fronteras y de importaciones ilegales</w:t>
      </w:r>
      <w:r w:rsidR="00324AF2" w:rsidRPr="00405143">
        <w:rPr>
          <w:lang w:val="es-ES_tradnl"/>
        </w:rPr>
        <w:t xml:space="preserve">, </w:t>
      </w:r>
      <w:r w:rsidRPr="00405143">
        <w:rPr>
          <w:lang w:val="es-ES_tradnl"/>
        </w:rPr>
        <w:t xml:space="preserve">y se suministró material didáctico a la única escuela de formación profesional de </w:t>
      </w:r>
      <w:proofErr w:type="spellStart"/>
      <w:r w:rsidR="00324AF2" w:rsidRPr="00405143">
        <w:rPr>
          <w:kern w:val="36"/>
          <w:lang w:val="es-ES_tradnl"/>
        </w:rPr>
        <w:t>Djibouti</w:t>
      </w:r>
      <w:proofErr w:type="spellEnd"/>
      <w:r w:rsidR="00324AF2" w:rsidRPr="00405143">
        <w:rPr>
          <w:lang w:val="es-ES_tradnl"/>
        </w:rPr>
        <w:t xml:space="preserve">. </w:t>
      </w:r>
      <w:r w:rsidR="00A235F9" w:rsidRPr="00405143">
        <w:rPr>
          <w:lang w:val="es-ES_tradnl"/>
        </w:rPr>
        <w:t>En la propuesta para la etapa II del PGEH se incluirá el suministro de identificadores de refrigerantes adicionales</w:t>
      </w:r>
      <w:r w:rsidR="00324AF2" w:rsidRPr="00405143">
        <w:rPr>
          <w:lang w:val="es-ES_tradnl"/>
        </w:rPr>
        <w:t>.</w:t>
      </w:r>
    </w:p>
    <w:p w14:paraId="30DB9770" w14:textId="77777777" w:rsidR="00864393" w:rsidRPr="00405143" w:rsidRDefault="00864393" w:rsidP="003F6B85">
      <w:pPr>
        <w:keepNext/>
        <w:spacing w:after="240"/>
        <w:rPr>
          <w:i/>
          <w:lang w:val="es-ES_tradnl"/>
        </w:rPr>
      </w:pPr>
      <w:r w:rsidRPr="00405143">
        <w:rPr>
          <w:i/>
          <w:lang w:val="es-ES_tradnl"/>
        </w:rPr>
        <w:t>Sector de servicios de mantenimiento de equipos de refrigeración</w:t>
      </w:r>
    </w:p>
    <w:p w14:paraId="3407B320" w14:textId="61CA76C3" w:rsidR="00324AF2" w:rsidRPr="00405143" w:rsidRDefault="007F585E" w:rsidP="003F6B85">
      <w:pPr>
        <w:pStyle w:val="Heading1"/>
        <w:rPr>
          <w:lang w:val="es-ES_tradnl"/>
        </w:rPr>
      </w:pPr>
      <w:r w:rsidRPr="00405143">
        <w:rPr>
          <w:lang w:val="es-ES_tradnl"/>
        </w:rPr>
        <w:t>La Secretaría observó que</w:t>
      </w:r>
      <w:r w:rsidR="00560B75">
        <w:rPr>
          <w:lang w:val="es-ES_tradnl"/>
        </w:rPr>
        <w:t>,</w:t>
      </w:r>
      <w:r w:rsidRPr="00405143">
        <w:rPr>
          <w:lang w:val="es-ES_tradnl"/>
        </w:rPr>
        <w:t xml:space="preserve"> si bien se había finalizado la formación de </w:t>
      </w:r>
      <w:r w:rsidR="00C51C58" w:rsidRPr="00405143">
        <w:rPr>
          <w:lang w:val="es-ES_tradnl"/>
        </w:rPr>
        <w:t>técnicos en refrigeración</w:t>
      </w:r>
      <w:r w:rsidRPr="00405143">
        <w:rPr>
          <w:lang w:val="es-ES_tradnl"/>
        </w:rPr>
        <w:t xml:space="preserve">, solo se capacitó a 95 </w:t>
      </w:r>
      <w:r w:rsidR="00560B75">
        <w:rPr>
          <w:lang w:val="es-ES_tradnl"/>
        </w:rPr>
        <w:t xml:space="preserve">de ellos, </w:t>
      </w:r>
      <w:r w:rsidRPr="00405143">
        <w:rPr>
          <w:lang w:val="es-ES_tradnl"/>
        </w:rPr>
        <w:t>frente al objetivo inicial de 125 participantes</w:t>
      </w:r>
      <w:r w:rsidR="00324AF2" w:rsidRPr="00405143">
        <w:rPr>
          <w:lang w:val="es-ES_tradnl"/>
        </w:rPr>
        <w:t xml:space="preserve">. </w:t>
      </w:r>
      <w:r w:rsidRPr="00405143">
        <w:rPr>
          <w:lang w:val="es-ES_tradnl"/>
        </w:rPr>
        <w:t>El PNUMA señaló que, debido a dificul</w:t>
      </w:r>
      <w:r w:rsidR="00834ADB" w:rsidRPr="00405143">
        <w:rPr>
          <w:lang w:val="es-ES_tradnl"/>
        </w:rPr>
        <w:t xml:space="preserve">tades </w:t>
      </w:r>
      <w:r w:rsidRPr="00405143">
        <w:rPr>
          <w:lang w:val="es-ES_tradnl"/>
        </w:rPr>
        <w:t xml:space="preserve">en reunir a los técnicos en un solo lugar a raíz de la pandemia de </w:t>
      </w:r>
      <w:r w:rsidR="00324AF2" w:rsidRPr="00405143">
        <w:rPr>
          <w:lang w:val="es-ES_tradnl"/>
        </w:rPr>
        <w:t xml:space="preserve">COVID-19, </w:t>
      </w:r>
      <w:r w:rsidRPr="00405143">
        <w:rPr>
          <w:lang w:val="es-ES_tradnl"/>
        </w:rPr>
        <w:t>no se había capacitado a todos los técnicos</w:t>
      </w:r>
      <w:r w:rsidR="00324AF2" w:rsidRPr="00405143">
        <w:rPr>
          <w:lang w:val="es-ES_tradnl"/>
        </w:rPr>
        <w:t xml:space="preserve">; </w:t>
      </w:r>
      <w:r w:rsidRPr="00405143">
        <w:rPr>
          <w:lang w:val="es-ES_tradnl"/>
        </w:rPr>
        <w:t xml:space="preserve">la capacitación de los 30 técnicos restantes finalizará en diciembre de 2021 con fondos ya comprometidos a dicho fin. El PNUMA se compromete a </w:t>
      </w:r>
      <w:r w:rsidR="00EC150E" w:rsidRPr="00405143">
        <w:rPr>
          <w:lang w:val="es-ES_tradnl"/>
        </w:rPr>
        <w:t xml:space="preserve">llevar a cabo dicha capacitación </w:t>
      </w:r>
      <w:r w:rsidR="00560B75">
        <w:rPr>
          <w:lang w:val="es-ES_tradnl"/>
        </w:rPr>
        <w:t xml:space="preserve">por medios </w:t>
      </w:r>
      <w:r w:rsidR="00EC150E" w:rsidRPr="00405143">
        <w:rPr>
          <w:lang w:val="es-ES_tradnl"/>
        </w:rPr>
        <w:t xml:space="preserve">virtuales o </w:t>
      </w:r>
      <w:r w:rsidR="00560B75">
        <w:rPr>
          <w:lang w:val="es-ES_tradnl"/>
        </w:rPr>
        <w:t>en persona</w:t>
      </w:r>
      <w:r w:rsidR="00324AF2" w:rsidRPr="00405143">
        <w:rPr>
          <w:lang w:val="es-ES_tradnl"/>
        </w:rPr>
        <w:t>.</w:t>
      </w:r>
    </w:p>
    <w:p w14:paraId="266F9204" w14:textId="206A4831" w:rsidR="00324AF2" w:rsidRPr="00405143" w:rsidRDefault="00864393" w:rsidP="003F6B85">
      <w:pPr>
        <w:spacing w:after="240"/>
        <w:rPr>
          <w:lang w:val="es-ES_tradnl"/>
        </w:rPr>
      </w:pPr>
      <w:r w:rsidRPr="00405143">
        <w:rPr>
          <w:u w:val="single"/>
          <w:lang w:val="es-ES_tradnl"/>
        </w:rPr>
        <w:t>Finalización de la etapa</w:t>
      </w:r>
      <w:r w:rsidR="00324AF2" w:rsidRPr="00405143">
        <w:rPr>
          <w:u w:val="single"/>
          <w:lang w:val="es-ES_tradnl"/>
        </w:rPr>
        <w:t xml:space="preserve"> I</w:t>
      </w:r>
    </w:p>
    <w:p w14:paraId="6687CDE7" w14:textId="010B802A" w:rsidR="00324AF2" w:rsidRPr="00405143" w:rsidRDefault="00FF03A4" w:rsidP="003F6B85">
      <w:pPr>
        <w:pStyle w:val="Heading1"/>
        <w:rPr>
          <w:lang w:val="es-ES_tradnl"/>
        </w:rPr>
      </w:pPr>
      <w:r w:rsidRPr="00405143">
        <w:rPr>
          <w:lang w:val="es-ES_tradnl"/>
        </w:rPr>
        <w:t xml:space="preserve">La fecha de término de la etapa I del PGEH es el 31 de diciembre de </w:t>
      </w:r>
      <w:r w:rsidR="00324AF2" w:rsidRPr="00405143">
        <w:rPr>
          <w:lang w:val="es-ES_tradnl"/>
        </w:rPr>
        <w:t xml:space="preserve">2021. </w:t>
      </w:r>
      <w:r w:rsidRPr="00405143">
        <w:rPr>
          <w:lang w:val="es-ES_tradnl"/>
        </w:rPr>
        <w:t xml:space="preserve">El Gobierno de </w:t>
      </w:r>
      <w:proofErr w:type="spellStart"/>
      <w:r w:rsidR="00324AF2" w:rsidRPr="00405143">
        <w:rPr>
          <w:lang w:val="es-ES_tradnl"/>
        </w:rPr>
        <w:t>Djibouti</w:t>
      </w:r>
      <w:proofErr w:type="spellEnd"/>
      <w:r w:rsidR="00324AF2" w:rsidRPr="00405143">
        <w:rPr>
          <w:lang w:val="es-ES_tradnl"/>
        </w:rPr>
        <w:t xml:space="preserve"> </w:t>
      </w:r>
      <w:r w:rsidRPr="00405143">
        <w:rPr>
          <w:lang w:val="es-ES_tradnl"/>
        </w:rPr>
        <w:t xml:space="preserve">solicita una prórroga de la fecha de término hasta el 31 de diciembre de </w:t>
      </w:r>
      <w:r w:rsidR="00324AF2" w:rsidRPr="00405143">
        <w:rPr>
          <w:lang w:val="es-ES_tradnl"/>
        </w:rPr>
        <w:t xml:space="preserve">2022 </w:t>
      </w:r>
      <w:r w:rsidRPr="00405143">
        <w:rPr>
          <w:lang w:val="es-ES_tradnl"/>
        </w:rPr>
        <w:t>debido a las demoras en la ejecución de los dos tramos anteriores por limitaciones impuestas por la pandemia de COVID</w:t>
      </w:r>
      <w:r w:rsidRPr="00405143">
        <w:rPr>
          <w:lang w:val="es-ES_tradnl"/>
        </w:rPr>
        <w:noBreakHyphen/>
        <w:t>19</w:t>
      </w:r>
      <w:r w:rsidR="00324AF2" w:rsidRPr="00405143">
        <w:rPr>
          <w:lang w:val="es-ES_tradnl"/>
        </w:rPr>
        <w:t xml:space="preserve">. </w:t>
      </w:r>
      <w:r w:rsidRPr="00405143">
        <w:rPr>
          <w:lang w:val="es-ES_tradnl"/>
        </w:rPr>
        <w:t>La Secretaría apoya dicha prórroga en el entendido de que no se solicitarán nuevas prórrogas</w:t>
      </w:r>
      <w:r w:rsidR="00324AF2" w:rsidRPr="00405143">
        <w:rPr>
          <w:lang w:val="es-ES_tradnl"/>
        </w:rPr>
        <w:t xml:space="preserve">. </w:t>
      </w:r>
      <w:r w:rsidR="00834ADB" w:rsidRPr="00405143">
        <w:rPr>
          <w:lang w:val="es-ES_tradnl"/>
        </w:rPr>
        <w:t>Se prevé que la etapa II del PGEH se present</w:t>
      </w:r>
      <w:r w:rsidR="00911E76" w:rsidRPr="00405143">
        <w:rPr>
          <w:lang w:val="es-ES_tradnl"/>
        </w:rPr>
        <w:t>ará</w:t>
      </w:r>
      <w:r w:rsidR="00834ADB" w:rsidRPr="00405143">
        <w:rPr>
          <w:lang w:val="es-ES_tradnl"/>
        </w:rPr>
        <w:t xml:space="preserve"> a la 91ª reunión en 2022</w:t>
      </w:r>
      <w:r w:rsidR="00324AF2" w:rsidRPr="00405143">
        <w:rPr>
          <w:lang w:val="es-ES_tradnl"/>
        </w:rPr>
        <w:t xml:space="preserve">. </w:t>
      </w:r>
    </w:p>
    <w:p w14:paraId="02F2FA5A" w14:textId="5E8DE040" w:rsidR="00324AF2" w:rsidRPr="00405143" w:rsidRDefault="008C5B55" w:rsidP="003F6B85">
      <w:pPr>
        <w:keepNext/>
        <w:keepLines/>
        <w:widowControl w:val="0"/>
        <w:spacing w:after="240"/>
        <w:rPr>
          <w:u w:val="single"/>
          <w:lang w:val="es-ES_tradnl"/>
        </w:rPr>
      </w:pPr>
      <w:r w:rsidRPr="00405143">
        <w:rPr>
          <w:u w:val="single"/>
          <w:lang w:val="es-ES_tradnl"/>
        </w:rPr>
        <w:lastRenderedPageBreak/>
        <w:t xml:space="preserve">Aplicación de </w:t>
      </w:r>
      <w:r w:rsidR="009919FD" w:rsidRPr="00405143">
        <w:rPr>
          <w:u w:val="single"/>
          <w:lang w:val="es-ES_tradnl"/>
        </w:rPr>
        <w:t xml:space="preserve">la política </w:t>
      </w:r>
      <w:r w:rsidRPr="00405143">
        <w:rPr>
          <w:u w:val="single"/>
          <w:lang w:val="es-ES_tradnl"/>
        </w:rPr>
        <w:t>de género</w:t>
      </w:r>
      <w:r w:rsidR="00324AF2" w:rsidRPr="00405143">
        <w:rPr>
          <w:rStyle w:val="FootnoteReference"/>
          <w:u w:val="single"/>
          <w:lang w:val="es-ES_tradnl"/>
        </w:rPr>
        <w:footnoteReference w:id="4"/>
      </w:r>
    </w:p>
    <w:p w14:paraId="7FFE68D6" w14:textId="7582FF39" w:rsidR="00A97C38" w:rsidRPr="00405143" w:rsidRDefault="00A97C38" w:rsidP="003F6B85">
      <w:pPr>
        <w:pStyle w:val="Heading1"/>
        <w:keepNext/>
        <w:keepLines/>
        <w:widowControl w:val="0"/>
        <w:rPr>
          <w:lang w:val="es-ES_tradnl"/>
        </w:rPr>
      </w:pPr>
      <w:r w:rsidRPr="00405143">
        <w:rPr>
          <w:lang w:val="es-ES_tradnl"/>
        </w:rPr>
        <w:t xml:space="preserve">En el país se ha </w:t>
      </w:r>
      <w:r w:rsidR="009919FD" w:rsidRPr="00405143">
        <w:rPr>
          <w:lang w:val="es-ES_tradnl"/>
        </w:rPr>
        <w:t>comenzado a identificar l</w:t>
      </w:r>
      <w:r w:rsidRPr="00405143">
        <w:rPr>
          <w:lang w:val="es-ES_tradnl"/>
        </w:rPr>
        <w:t xml:space="preserve">os datos desglosados </w:t>
      </w:r>
      <w:r w:rsidR="009919FD" w:rsidRPr="00405143">
        <w:rPr>
          <w:lang w:val="es-ES_tradnl"/>
        </w:rPr>
        <w:t xml:space="preserve">por género </w:t>
      </w:r>
      <w:r w:rsidRPr="00405143">
        <w:rPr>
          <w:lang w:val="es-ES_tradnl"/>
        </w:rPr>
        <w:t xml:space="preserve">en el marco de la formación de los oficiales de aduanas y de técnicos, de conformidad con la decisión 84/92 d). La ejecución del </w:t>
      </w:r>
      <w:r w:rsidR="009919FD" w:rsidRPr="00405143">
        <w:rPr>
          <w:lang w:val="es-ES_tradnl"/>
        </w:rPr>
        <w:t xml:space="preserve">cuarto </w:t>
      </w:r>
      <w:r w:rsidRPr="00405143">
        <w:rPr>
          <w:lang w:val="es-ES_tradnl"/>
        </w:rPr>
        <w:t>tramo incluirá actividades para una mayor difusión de la información sobre la política de género y se establecerán</w:t>
      </w:r>
      <w:r w:rsidR="009919FD" w:rsidRPr="00405143">
        <w:rPr>
          <w:lang w:val="es-ES_tradnl"/>
        </w:rPr>
        <w:t xml:space="preserve"> indicadores </w:t>
      </w:r>
      <w:r w:rsidRPr="00405143">
        <w:rPr>
          <w:lang w:val="es-ES_tradnl"/>
        </w:rPr>
        <w:t>objetivos concretos para los participantes en los talleres.</w:t>
      </w:r>
    </w:p>
    <w:p w14:paraId="5F11B058" w14:textId="002880EF" w:rsidR="00324AF2" w:rsidRPr="00405143" w:rsidRDefault="00324AF2" w:rsidP="003F6B85">
      <w:pPr>
        <w:pStyle w:val="Heading1"/>
        <w:keepNext/>
        <w:keepLines/>
        <w:widowControl w:val="0"/>
        <w:numPr>
          <w:ilvl w:val="0"/>
          <w:numId w:val="0"/>
        </w:numPr>
        <w:rPr>
          <w:u w:val="single"/>
          <w:lang w:val="es-ES_tradnl"/>
        </w:rPr>
      </w:pPr>
      <w:r w:rsidRPr="00405143">
        <w:rPr>
          <w:u w:val="single"/>
          <w:lang w:val="es-ES_tradnl"/>
        </w:rPr>
        <w:t>S</w:t>
      </w:r>
      <w:r w:rsidR="008C5B55" w:rsidRPr="00405143">
        <w:rPr>
          <w:u w:val="single"/>
          <w:lang w:val="es-ES_tradnl"/>
        </w:rPr>
        <w:t xml:space="preserve">ostenibilidad de la eliminación de los </w:t>
      </w:r>
      <w:r w:rsidRPr="00405143">
        <w:rPr>
          <w:u w:val="single"/>
          <w:lang w:val="es-ES_tradnl"/>
        </w:rPr>
        <w:t>HCFC</w:t>
      </w:r>
    </w:p>
    <w:p w14:paraId="150CB4DD" w14:textId="47CC498D" w:rsidR="006943C9" w:rsidRPr="00405143" w:rsidRDefault="006943C9" w:rsidP="003F6B85">
      <w:pPr>
        <w:pStyle w:val="Heading1"/>
        <w:rPr>
          <w:lang w:val="es-ES_tradnl"/>
        </w:rPr>
      </w:pPr>
      <w:r w:rsidRPr="00405143">
        <w:rPr>
          <w:lang w:val="es-ES_tradnl"/>
        </w:rPr>
        <w:t xml:space="preserve">Para </w:t>
      </w:r>
      <w:r w:rsidR="00C92539" w:rsidRPr="00405143">
        <w:rPr>
          <w:lang w:val="es-ES_tradnl"/>
        </w:rPr>
        <w:t xml:space="preserve">garantizar la sostenibilidad de la formación de técnicos de servicio y mantenimiento, el Gobierno del </w:t>
      </w:r>
      <w:proofErr w:type="spellStart"/>
      <w:r w:rsidR="00C92539" w:rsidRPr="00405143">
        <w:rPr>
          <w:lang w:val="es-ES_tradnl"/>
        </w:rPr>
        <w:t>Djibouti</w:t>
      </w:r>
      <w:proofErr w:type="spellEnd"/>
      <w:r w:rsidR="00C92539" w:rsidRPr="00405143">
        <w:rPr>
          <w:lang w:val="es-ES_tradnl"/>
        </w:rPr>
        <w:t xml:space="preserve"> colabora estrechamente con la asociación de técnicos </w:t>
      </w:r>
      <w:r w:rsidR="00560B75">
        <w:rPr>
          <w:lang w:val="es-ES_tradnl"/>
        </w:rPr>
        <w:t>en</w:t>
      </w:r>
      <w:r w:rsidR="00C92539" w:rsidRPr="00405143">
        <w:rPr>
          <w:lang w:val="es-ES_tradnl"/>
        </w:rPr>
        <w:t xml:space="preserve"> refrigeración para que la capacitación llegue a la mayor cantidad posible de técnicos. </w:t>
      </w:r>
      <w:r w:rsidR="00560B75">
        <w:rPr>
          <w:lang w:val="es-ES_tradnl"/>
        </w:rPr>
        <w:t>Para ello</w:t>
      </w:r>
      <w:r w:rsidR="00C92539" w:rsidRPr="00405143">
        <w:rPr>
          <w:lang w:val="es-ES_tradnl"/>
        </w:rPr>
        <w:t xml:space="preserve">, establece planes para elaborar un sistema de </w:t>
      </w:r>
      <w:r w:rsidRPr="00405143">
        <w:rPr>
          <w:lang w:val="es-ES_tradnl"/>
        </w:rPr>
        <w:t xml:space="preserve">supervisión de </w:t>
      </w:r>
      <w:r w:rsidR="00C92539" w:rsidRPr="00405143">
        <w:rPr>
          <w:lang w:val="es-ES_tradnl"/>
        </w:rPr>
        <w:t>los talleres de mantenimiento</w:t>
      </w:r>
      <w:r w:rsidR="00324AF2" w:rsidRPr="00405143">
        <w:rPr>
          <w:lang w:val="es-ES_tradnl"/>
        </w:rPr>
        <w:t xml:space="preserve">, </w:t>
      </w:r>
      <w:r w:rsidR="00560B75">
        <w:rPr>
          <w:lang w:val="es-ES_tradnl"/>
        </w:rPr>
        <w:t xml:space="preserve">con la finalidad de lograr </w:t>
      </w:r>
      <w:r w:rsidRPr="00405143">
        <w:rPr>
          <w:lang w:val="es-ES_tradnl"/>
        </w:rPr>
        <w:t xml:space="preserve">que los técnicos apliquen las </w:t>
      </w:r>
      <w:r w:rsidR="00C92539" w:rsidRPr="00405143">
        <w:rPr>
          <w:lang w:val="es-ES_tradnl"/>
        </w:rPr>
        <w:t xml:space="preserve">competencias aprendidas durante la </w:t>
      </w:r>
      <w:r w:rsidRPr="00405143">
        <w:rPr>
          <w:lang w:val="es-ES_tradnl"/>
        </w:rPr>
        <w:t>capacitación</w:t>
      </w:r>
      <w:r w:rsidR="00324AF2" w:rsidRPr="00405143">
        <w:rPr>
          <w:lang w:val="es-ES_tradnl"/>
        </w:rPr>
        <w:t xml:space="preserve">. </w:t>
      </w:r>
      <w:r w:rsidRPr="00405143">
        <w:rPr>
          <w:lang w:val="es-ES_tradnl"/>
        </w:rPr>
        <w:t xml:space="preserve">La creación continua de capacidad de los funcionarios de aduanas, mediante cursos de capacitación sobre las políticas </w:t>
      </w:r>
      <w:r w:rsidR="004D742C" w:rsidRPr="00405143">
        <w:rPr>
          <w:lang w:val="es-ES_tradnl"/>
        </w:rPr>
        <w:t xml:space="preserve">relativas al sistema de concesión de licencias para las importaciones/exportaciones, a fin de dotarlos de los conocimientos necesarios para identificar todas las SAO, las alternativas a las SAO, y los productos que contienen SAO, </w:t>
      </w:r>
      <w:r w:rsidRPr="00405143">
        <w:rPr>
          <w:lang w:val="es-ES_tradnl"/>
        </w:rPr>
        <w:t>en colaboración con los ministerios competentes y la Dirección General de Aduanas e Impuestos Especiales</w:t>
      </w:r>
      <w:r w:rsidR="001E1036">
        <w:rPr>
          <w:lang w:val="es-ES_tradnl"/>
        </w:rPr>
        <w:t>,</w:t>
      </w:r>
      <w:r w:rsidRPr="00405143">
        <w:rPr>
          <w:lang w:val="es-ES_tradnl"/>
        </w:rPr>
        <w:t xml:space="preserve"> ha dado lugar a la integración de la </w:t>
      </w:r>
      <w:r w:rsidR="001E1036" w:rsidRPr="001E1036">
        <w:rPr>
          <w:lang w:val="es-ES_tradnl"/>
        </w:rPr>
        <w:t xml:space="preserve">capacitación a funcionarios de aduanas </w:t>
      </w:r>
      <w:r w:rsidR="004D742C" w:rsidRPr="00405143">
        <w:rPr>
          <w:lang w:val="es-ES_tradnl"/>
        </w:rPr>
        <w:t xml:space="preserve">en el </w:t>
      </w:r>
      <w:r w:rsidRPr="00405143">
        <w:rPr>
          <w:lang w:val="es-ES_tradnl"/>
        </w:rPr>
        <w:t xml:space="preserve">programa de </w:t>
      </w:r>
      <w:r w:rsidR="004D742C" w:rsidRPr="00405143">
        <w:rPr>
          <w:lang w:val="es-ES_tradnl"/>
        </w:rPr>
        <w:t>profesionalización continua de los funcionarios gubernamentales</w:t>
      </w:r>
      <w:r w:rsidR="001E1036">
        <w:rPr>
          <w:lang w:val="es-ES_tradnl"/>
        </w:rPr>
        <w:t xml:space="preserve"> </w:t>
      </w:r>
      <w:r w:rsidR="004D742C" w:rsidRPr="00405143">
        <w:rPr>
          <w:lang w:val="es-ES_tradnl"/>
        </w:rPr>
        <w:t xml:space="preserve">que asegurará que los planes de capacitación sobre aduanas </w:t>
      </w:r>
      <w:r w:rsidR="001E1036">
        <w:rPr>
          <w:lang w:val="es-ES_tradnl"/>
        </w:rPr>
        <w:t xml:space="preserve">se mantengan </w:t>
      </w:r>
      <w:r w:rsidR="004D742C" w:rsidRPr="00405143">
        <w:rPr>
          <w:lang w:val="es-ES_tradnl"/>
        </w:rPr>
        <w:t>más allá del PGEH</w:t>
      </w:r>
      <w:r w:rsidR="00324AF2" w:rsidRPr="00405143">
        <w:rPr>
          <w:lang w:val="es-ES_tradnl"/>
        </w:rPr>
        <w:t xml:space="preserve">. </w:t>
      </w:r>
      <w:r w:rsidRPr="00405143">
        <w:rPr>
          <w:lang w:val="es-ES_tradnl"/>
        </w:rPr>
        <w:t xml:space="preserve">Se prevé que el Gobierno </w:t>
      </w:r>
      <w:r w:rsidR="001E1036">
        <w:rPr>
          <w:lang w:val="es-ES_tradnl"/>
        </w:rPr>
        <w:t xml:space="preserve">ratificará </w:t>
      </w:r>
      <w:r w:rsidRPr="00405143">
        <w:rPr>
          <w:lang w:val="es-ES_tradnl"/>
        </w:rPr>
        <w:t xml:space="preserve">la Enmienda de Kigali en 2022, </w:t>
      </w:r>
      <w:r w:rsidR="001E1036">
        <w:rPr>
          <w:lang w:val="es-ES_tradnl"/>
        </w:rPr>
        <w:t>y qu</w:t>
      </w:r>
      <w:r w:rsidRPr="00405143">
        <w:rPr>
          <w:lang w:val="es-ES_tradnl"/>
        </w:rPr>
        <w:t>e integrará la eliminación de los HCFC con la reducción de los HFC para lograr una sinergia de manera sostenible con el fin de abordar las cuestiones del ozono y el clima.</w:t>
      </w:r>
    </w:p>
    <w:p w14:paraId="04D86D37" w14:textId="135BF32A" w:rsidR="00324AF2" w:rsidRPr="00405143" w:rsidRDefault="00324AF2" w:rsidP="003F6B85">
      <w:pPr>
        <w:keepNext/>
        <w:spacing w:after="240"/>
        <w:rPr>
          <w:lang w:val="es-ES_tradnl"/>
        </w:rPr>
      </w:pPr>
      <w:r w:rsidRPr="00405143">
        <w:rPr>
          <w:u w:val="single"/>
          <w:lang w:val="es-ES_tradnl"/>
        </w:rPr>
        <w:t>Conclusi</w:t>
      </w:r>
      <w:r w:rsidR="00F72CF1" w:rsidRPr="00405143">
        <w:rPr>
          <w:u w:val="single"/>
          <w:lang w:val="es-ES_tradnl"/>
        </w:rPr>
        <w:t>ón</w:t>
      </w:r>
      <w:r w:rsidRPr="00405143">
        <w:rPr>
          <w:u w:val="single"/>
          <w:lang w:val="es-ES_tradnl"/>
        </w:rPr>
        <w:t xml:space="preserve"> </w:t>
      </w:r>
    </w:p>
    <w:p w14:paraId="47D41B9A" w14:textId="77CF2B79" w:rsidR="00416407" w:rsidRPr="00405143" w:rsidRDefault="00416407" w:rsidP="003F6B85">
      <w:pPr>
        <w:pStyle w:val="Heading1"/>
        <w:rPr>
          <w:lang w:val="es-ES_tradnl"/>
        </w:rPr>
      </w:pPr>
      <w:r w:rsidRPr="00405143">
        <w:rPr>
          <w:lang w:val="es-ES_tradnl"/>
        </w:rPr>
        <w:t>La ejecución del plan de gestión de la eliminación de los HCFC avanza</w:t>
      </w:r>
      <w:r w:rsidR="000710D2" w:rsidRPr="00405143">
        <w:rPr>
          <w:lang w:val="es-ES_tradnl"/>
        </w:rPr>
        <w:t xml:space="preserve">. El sistema </w:t>
      </w:r>
      <w:r w:rsidR="00BE6AF2">
        <w:rPr>
          <w:lang w:val="es-ES_tradnl"/>
        </w:rPr>
        <w:t xml:space="preserve">de </w:t>
      </w:r>
      <w:r w:rsidR="000710D2" w:rsidRPr="00405143">
        <w:rPr>
          <w:lang w:val="es-ES_tradnl"/>
        </w:rPr>
        <w:t>concesión de licencias y cupos a las importaciones está en funcionamiento</w:t>
      </w:r>
      <w:r w:rsidR="00324AF2" w:rsidRPr="00405143">
        <w:rPr>
          <w:lang w:val="es-ES_tradnl"/>
        </w:rPr>
        <w:t xml:space="preserve">, </w:t>
      </w:r>
      <w:r w:rsidR="000710D2" w:rsidRPr="00405143">
        <w:rPr>
          <w:lang w:val="es-ES_tradnl"/>
        </w:rPr>
        <w:t xml:space="preserve">y el consumo de HCFC en 2020 </w:t>
      </w:r>
      <w:r w:rsidRPr="00405143">
        <w:rPr>
          <w:lang w:val="es-ES_tradnl"/>
        </w:rPr>
        <w:t xml:space="preserve">ya estaba en </w:t>
      </w:r>
      <w:r w:rsidR="000710D2" w:rsidRPr="00405143">
        <w:rPr>
          <w:lang w:val="es-ES_tradnl"/>
        </w:rPr>
        <w:t xml:space="preserve">un 45,7 % por debajo del nivel </w:t>
      </w:r>
      <w:r w:rsidRPr="00405143">
        <w:rPr>
          <w:lang w:val="es-ES_tradnl"/>
        </w:rPr>
        <w:t xml:space="preserve">de base para el país </w:t>
      </w:r>
      <w:r w:rsidR="000710D2" w:rsidRPr="00405143">
        <w:rPr>
          <w:lang w:val="es-ES_tradnl"/>
        </w:rPr>
        <w:t xml:space="preserve">y un 17 % </w:t>
      </w:r>
      <w:r w:rsidRPr="00405143">
        <w:rPr>
          <w:lang w:val="es-ES_tradnl"/>
        </w:rPr>
        <w:t xml:space="preserve">por debajo de los </w:t>
      </w:r>
      <w:r w:rsidR="000710D2" w:rsidRPr="00405143">
        <w:rPr>
          <w:lang w:val="es-ES_tradnl"/>
        </w:rPr>
        <w:t>objetivos del Protocolo de Montreal y su Acuerdo con el Comité Ejecutivo para dicho año</w:t>
      </w:r>
      <w:r w:rsidR="00324AF2" w:rsidRPr="00405143">
        <w:rPr>
          <w:lang w:val="es-ES_tradnl"/>
        </w:rPr>
        <w:t xml:space="preserve">. </w:t>
      </w:r>
      <w:r w:rsidRPr="00405143">
        <w:rPr>
          <w:lang w:val="es-ES_tradnl"/>
        </w:rPr>
        <w:t xml:space="preserve">El retraso en </w:t>
      </w:r>
      <w:r w:rsidR="000710D2" w:rsidRPr="00405143">
        <w:rPr>
          <w:lang w:val="es-ES_tradnl"/>
        </w:rPr>
        <w:t>la presentación del tercer tramo y las dificultades que plante</w:t>
      </w:r>
      <w:r w:rsidR="00BE6AF2">
        <w:rPr>
          <w:lang w:val="es-ES_tradnl"/>
        </w:rPr>
        <w:t xml:space="preserve">ó </w:t>
      </w:r>
      <w:r w:rsidR="000710D2" w:rsidRPr="00405143">
        <w:rPr>
          <w:lang w:val="es-ES_tradnl"/>
        </w:rPr>
        <w:t xml:space="preserve">la pandemia de </w:t>
      </w:r>
      <w:r w:rsidR="00324AF2" w:rsidRPr="00405143">
        <w:rPr>
          <w:lang w:val="es-ES_tradnl"/>
        </w:rPr>
        <w:t>COVID</w:t>
      </w:r>
      <w:r w:rsidR="00324AF2" w:rsidRPr="00405143">
        <w:rPr>
          <w:lang w:val="es-ES_tradnl"/>
        </w:rPr>
        <w:noBreakHyphen/>
        <w:t xml:space="preserve">19 </w:t>
      </w:r>
      <w:r w:rsidR="000710D2" w:rsidRPr="00405143">
        <w:rPr>
          <w:lang w:val="es-ES_tradnl"/>
        </w:rPr>
        <w:t>ocasio</w:t>
      </w:r>
      <w:r w:rsidRPr="00405143">
        <w:rPr>
          <w:lang w:val="es-ES_tradnl"/>
        </w:rPr>
        <w:t xml:space="preserve">naron </w:t>
      </w:r>
      <w:r w:rsidR="000710D2" w:rsidRPr="00405143">
        <w:rPr>
          <w:lang w:val="es-ES_tradnl"/>
        </w:rPr>
        <w:t>demoras en la presentación del cuarto tramo</w:t>
      </w:r>
      <w:r w:rsidRPr="00405143">
        <w:rPr>
          <w:lang w:val="es-ES_tradnl"/>
        </w:rPr>
        <w:t>. E</w:t>
      </w:r>
      <w:r w:rsidR="000710D2" w:rsidRPr="00405143">
        <w:rPr>
          <w:lang w:val="es-ES_tradnl"/>
        </w:rPr>
        <w:t>l PNUMA confirmó que el Gobierno se compromete a asegurar la realización de las actividades antes de</w:t>
      </w:r>
      <w:r w:rsidRPr="00405143">
        <w:rPr>
          <w:lang w:val="es-ES_tradnl"/>
        </w:rPr>
        <w:t xml:space="preserve"> finalizar </w:t>
      </w:r>
      <w:r w:rsidR="000710D2" w:rsidRPr="00405143">
        <w:rPr>
          <w:lang w:val="es-ES_tradnl"/>
        </w:rPr>
        <w:t>2022</w:t>
      </w:r>
      <w:r w:rsidR="00324AF2" w:rsidRPr="00405143">
        <w:rPr>
          <w:lang w:val="es-ES_tradnl"/>
        </w:rPr>
        <w:t xml:space="preserve">. </w:t>
      </w:r>
      <w:r w:rsidR="000710D2" w:rsidRPr="00405143">
        <w:rPr>
          <w:lang w:val="es-ES_tradnl"/>
        </w:rPr>
        <w:t xml:space="preserve">Se han abordado las recomendaciones </w:t>
      </w:r>
      <w:r w:rsidRPr="00405143">
        <w:rPr>
          <w:lang w:val="es-ES_tradnl"/>
        </w:rPr>
        <w:t xml:space="preserve">del </w:t>
      </w:r>
      <w:r w:rsidR="000710D2" w:rsidRPr="00405143">
        <w:rPr>
          <w:lang w:val="es-ES_tradnl"/>
        </w:rPr>
        <w:t>informe de verificación presentadas al tramo anterior</w:t>
      </w:r>
      <w:r w:rsidR="00324AF2" w:rsidRPr="00405143">
        <w:rPr>
          <w:lang w:val="es-ES_tradnl"/>
        </w:rPr>
        <w:t xml:space="preserve">. </w:t>
      </w:r>
      <w:r w:rsidRPr="00405143">
        <w:rPr>
          <w:lang w:val="es-ES_tradnl"/>
        </w:rPr>
        <w:t>La capacitación de los funcionarios de aduanas se ha integrado en el programa de capacitación ordinario de la Dirección General de Aduanas e Impuestos Especiales</w:t>
      </w:r>
      <w:r w:rsidR="00324AF2" w:rsidRPr="00405143">
        <w:rPr>
          <w:lang w:val="es-ES_tradnl"/>
        </w:rPr>
        <w:t xml:space="preserve">. </w:t>
      </w:r>
      <w:r w:rsidR="00D52C85" w:rsidRPr="00405143">
        <w:rPr>
          <w:lang w:val="es-ES_tradnl"/>
        </w:rPr>
        <w:t>La formación de los funcionarios de aduanas y de los encargados de hacer cumplir la ley, así como de los técnicos en refrigeración, se ha llevado a cabo en forma continua.</w:t>
      </w:r>
      <w:r w:rsidR="00B77117">
        <w:rPr>
          <w:lang w:val="es-ES_tradnl"/>
        </w:rPr>
        <w:t xml:space="preserve"> </w:t>
      </w:r>
      <w:r w:rsidR="00D52C85" w:rsidRPr="00405143">
        <w:rPr>
          <w:lang w:val="es-ES_tradnl"/>
        </w:rPr>
        <w:t xml:space="preserve">Se ha desembolsado el 100 % de los fondos. </w:t>
      </w:r>
      <w:r w:rsidR="00C51C58" w:rsidRPr="00405143">
        <w:rPr>
          <w:lang w:val="es-ES_tradnl"/>
        </w:rPr>
        <w:t>Las actividades previstas para el cuarto</w:t>
      </w:r>
      <w:r w:rsidR="00BE6AF2">
        <w:rPr>
          <w:lang w:val="es-ES_tradnl"/>
        </w:rPr>
        <w:t xml:space="preserve"> y último</w:t>
      </w:r>
      <w:r w:rsidR="00C51C58" w:rsidRPr="00405143">
        <w:rPr>
          <w:lang w:val="es-ES_tradnl"/>
        </w:rPr>
        <w:t xml:space="preserve"> tramo seguirán fortaleciendo al sector de servicios de mantenimiento de equipos de refrigeración y garantizarán la sostenibilidad a largo plazo de las actividades propuestas en la etapa I del plan de gestión de la eliminación de los HCFC. La etapa II del PGEH se presentará a la 91ª reunión en 2022. </w:t>
      </w:r>
    </w:p>
    <w:p w14:paraId="767F00D4" w14:textId="2834D2D8" w:rsidR="00324AF2" w:rsidRPr="00405143" w:rsidRDefault="00F72CF1" w:rsidP="003F6B85">
      <w:pPr>
        <w:spacing w:after="240"/>
        <w:rPr>
          <w:b/>
          <w:lang w:val="es-ES_tradnl"/>
        </w:rPr>
      </w:pPr>
      <w:r w:rsidRPr="00405143">
        <w:rPr>
          <w:b/>
          <w:lang w:val="es-ES_tradnl"/>
        </w:rPr>
        <w:t>RECOMENDACIÓN</w:t>
      </w:r>
      <w:r w:rsidR="00324AF2" w:rsidRPr="00405143">
        <w:rPr>
          <w:b/>
          <w:lang w:val="es-ES_tradnl"/>
        </w:rPr>
        <w:t xml:space="preserve"> </w:t>
      </w:r>
    </w:p>
    <w:p w14:paraId="6B7ED066" w14:textId="38BD7F8B" w:rsidR="00324AF2" w:rsidRPr="00405143" w:rsidRDefault="007E2F9A" w:rsidP="003F6B85">
      <w:pPr>
        <w:pStyle w:val="Heading1"/>
        <w:rPr>
          <w:lang w:val="es-ES_tradnl"/>
        </w:rPr>
      </w:pPr>
      <w:r w:rsidRPr="00405143">
        <w:rPr>
          <w:lang w:val="es-ES_tradnl"/>
        </w:rPr>
        <w:t>La Secretaría del Fondo recomienda que el Comité Ejecutivo</w:t>
      </w:r>
      <w:r w:rsidR="00324AF2" w:rsidRPr="00405143">
        <w:rPr>
          <w:lang w:val="es-ES_tradnl"/>
        </w:rPr>
        <w:t>:</w:t>
      </w:r>
    </w:p>
    <w:p w14:paraId="7B0DD595" w14:textId="61C3B552" w:rsidR="00324AF2" w:rsidRPr="00405143" w:rsidRDefault="007E2F9A" w:rsidP="003F6B85">
      <w:pPr>
        <w:pStyle w:val="Heading2"/>
        <w:rPr>
          <w:lang w:val="es-ES_tradnl"/>
        </w:rPr>
      </w:pPr>
      <w:r w:rsidRPr="00405143">
        <w:rPr>
          <w:lang w:val="es-ES_tradnl"/>
        </w:rPr>
        <w:t>Tome nota del informe sobre la marcha de los progresos en la ejecución del tercer tramo de la etapa I del plan de gestión de la eliminación de los HCF</w:t>
      </w:r>
      <w:r w:rsidR="00BE6AF2">
        <w:rPr>
          <w:lang w:val="es-ES_tradnl"/>
        </w:rPr>
        <w:t>C</w:t>
      </w:r>
      <w:r w:rsidRPr="00405143">
        <w:rPr>
          <w:lang w:val="es-ES_tradnl"/>
        </w:rPr>
        <w:t xml:space="preserve"> </w:t>
      </w:r>
      <w:r w:rsidR="00324AF2" w:rsidRPr="00405143">
        <w:rPr>
          <w:lang w:val="es-ES_tradnl"/>
        </w:rPr>
        <w:t>(</w:t>
      </w:r>
      <w:r w:rsidRPr="00405143">
        <w:rPr>
          <w:lang w:val="es-ES_tradnl"/>
        </w:rPr>
        <w:t>PGEH</w:t>
      </w:r>
      <w:r w:rsidR="00324AF2" w:rsidRPr="00405143">
        <w:rPr>
          <w:lang w:val="es-ES_tradnl"/>
        </w:rPr>
        <w:t xml:space="preserve">) </w:t>
      </w:r>
      <w:r w:rsidRPr="00405143">
        <w:rPr>
          <w:lang w:val="es-ES_tradnl"/>
        </w:rPr>
        <w:t xml:space="preserve">para </w:t>
      </w:r>
      <w:proofErr w:type="spellStart"/>
      <w:r w:rsidR="00324AF2" w:rsidRPr="00405143">
        <w:rPr>
          <w:lang w:val="es-ES_tradnl"/>
        </w:rPr>
        <w:t>Djibouti</w:t>
      </w:r>
      <w:proofErr w:type="spellEnd"/>
      <w:r w:rsidR="00324AF2" w:rsidRPr="00405143">
        <w:rPr>
          <w:lang w:val="es-ES_tradnl"/>
        </w:rPr>
        <w:t xml:space="preserve">; </w:t>
      </w:r>
      <w:r w:rsidRPr="00405143">
        <w:rPr>
          <w:lang w:val="es-ES_tradnl"/>
        </w:rPr>
        <w:t>y</w:t>
      </w:r>
    </w:p>
    <w:p w14:paraId="581A07B0" w14:textId="33DFF341" w:rsidR="007E2F9A" w:rsidRPr="00405143" w:rsidRDefault="007E2F9A" w:rsidP="003F6B85">
      <w:pPr>
        <w:pStyle w:val="Heading2"/>
        <w:keepNext/>
        <w:keepLines/>
        <w:rPr>
          <w:lang w:val="es-ES_tradnl"/>
        </w:rPr>
      </w:pPr>
      <w:r w:rsidRPr="00405143">
        <w:rPr>
          <w:lang w:val="es-ES_tradnl"/>
        </w:rPr>
        <w:lastRenderedPageBreak/>
        <w:t xml:space="preserve">De forma excepcional, prorrogue la fecha de término de la etapa I del PGEH para </w:t>
      </w:r>
      <w:proofErr w:type="spellStart"/>
      <w:r w:rsidRPr="00405143">
        <w:rPr>
          <w:lang w:val="es-ES_tradnl"/>
        </w:rPr>
        <w:t>Djibouti</w:t>
      </w:r>
      <w:proofErr w:type="spellEnd"/>
      <w:r w:rsidRPr="00405143">
        <w:rPr>
          <w:lang w:val="es-ES_tradnl"/>
        </w:rPr>
        <w:t xml:space="preserve"> hasta el 31 de diciembre de 20</w:t>
      </w:r>
      <w:r w:rsidR="00BE6AF2">
        <w:rPr>
          <w:lang w:val="es-ES_tradnl"/>
        </w:rPr>
        <w:t>22</w:t>
      </w:r>
      <w:r w:rsidRPr="00405143">
        <w:rPr>
          <w:lang w:val="es-ES_tradnl"/>
        </w:rPr>
        <w:t xml:space="preserve"> dada la demora en la realización de las actividades de eliminación debido a la pandemia de COVID-19, en el entendido de que no se permitirán nuevas prórrogas.</w:t>
      </w:r>
    </w:p>
    <w:p w14:paraId="75984335" w14:textId="2B537AD7" w:rsidR="00324AF2" w:rsidRPr="00405143" w:rsidRDefault="001A4D0E" w:rsidP="003F6B85">
      <w:pPr>
        <w:pStyle w:val="Heading1"/>
        <w:rPr>
          <w:lang w:val="es-ES_tradnl"/>
        </w:rPr>
      </w:pPr>
      <w:r w:rsidRPr="00405143">
        <w:rPr>
          <w:lang w:val="es-ES_tradnl"/>
        </w:rPr>
        <w:t xml:space="preserve">Además, la Secretaría del Fondo recomienda la aprobación general del cuarto y último tramo de la etapa I del PGEH para </w:t>
      </w:r>
      <w:proofErr w:type="spellStart"/>
      <w:r w:rsidR="00324AF2" w:rsidRPr="00405143">
        <w:rPr>
          <w:lang w:val="es-ES_tradnl"/>
        </w:rPr>
        <w:t>Djibouti</w:t>
      </w:r>
      <w:proofErr w:type="spellEnd"/>
      <w:r w:rsidR="00324AF2" w:rsidRPr="00405143">
        <w:rPr>
          <w:lang w:val="es-ES_tradnl"/>
        </w:rPr>
        <w:t xml:space="preserve">, </w:t>
      </w:r>
      <w:r w:rsidRPr="00405143">
        <w:rPr>
          <w:lang w:val="es-ES_tradnl"/>
        </w:rPr>
        <w:t xml:space="preserve">y el correspondiente plan de ejecución de tramos para </w:t>
      </w:r>
      <w:r w:rsidR="00324AF2" w:rsidRPr="00405143">
        <w:rPr>
          <w:lang w:val="es-ES_tradnl"/>
        </w:rPr>
        <w:t xml:space="preserve">2021-2022, </w:t>
      </w:r>
      <w:r w:rsidRPr="00405143">
        <w:rPr>
          <w:lang w:val="es-ES_tradnl"/>
        </w:rPr>
        <w:t>con el nivel de financiación que se indica en el cuadro a continuación</w:t>
      </w:r>
      <w:r w:rsidR="00324AF2" w:rsidRPr="00405143">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0F5DA1" w:rsidRPr="00405143" w14:paraId="104AE018" w14:textId="77777777" w:rsidTr="000F5DA1">
        <w:tc>
          <w:tcPr>
            <w:tcW w:w="295" w:type="pct"/>
          </w:tcPr>
          <w:p w14:paraId="6D5742FC" w14:textId="77777777" w:rsidR="000F5DA1" w:rsidRPr="00405143" w:rsidRDefault="000F5DA1" w:rsidP="000F5DA1">
            <w:pPr>
              <w:jc w:val="center"/>
              <w:rPr>
                <w:b/>
                <w:bCs/>
                <w:sz w:val="20"/>
                <w:szCs w:val="20"/>
                <w:lang w:val="es-ES_tradnl"/>
              </w:rPr>
            </w:pPr>
          </w:p>
        </w:tc>
        <w:tc>
          <w:tcPr>
            <w:tcW w:w="2337" w:type="pct"/>
          </w:tcPr>
          <w:p w14:paraId="47B1ABC4" w14:textId="7BAE21C5" w:rsidR="000F5DA1" w:rsidRPr="00405143" w:rsidRDefault="000F5DA1" w:rsidP="000F5DA1">
            <w:pPr>
              <w:jc w:val="center"/>
              <w:rPr>
                <w:b/>
                <w:bCs/>
                <w:sz w:val="20"/>
                <w:szCs w:val="20"/>
                <w:lang w:val="es-ES_tradnl"/>
              </w:rPr>
            </w:pPr>
            <w:r w:rsidRPr="00405143">
              <w:rPr>
                <w:b/>
                <w:bCs/>
                <w:sz w:val="20"/>
                <w:szCs w:val="20"/>
                <w:lang w:val="es-ES_tradnl"/>
              </w:rPr>
              <w:t>Título del proyecto</w:t>
            </w:r>
          </w:p>
        </w:tc>
        <w:tc>
          <w:tcPr>
            <w:tcW w:w="790" w:type="pct"/>
            <w:tcMar>
              <w:left w:w="29" w:type="dxa"/>
              <w:right w:w="29" w:type="dxa"/>
            </w:tcMar>
          </w:tcPr>
          <w:p w14:paraId="06175F8A" w14:textId="0F228E44" w:rsidR="000F5DA1" w:rsidRPr="00405143" w:rsidRDefault="000F5DA1" w:rsidP="000F5DA1">
            <w:pPr>
              <w:jc w:val="center"/>
              <w:rPr>
                <w:b/>
                <w:bCs/>
                <w:sz w:val="20"/>
                <w:szCs w:val="20"/>
                <w:lang w:val="es-ES_tradnl"/>
              </w:rPr>
            </w:pPr>
            <w:r w:rsidRPr="00405143">
              <w:rPr>
                <w:b/>
                <w:bCs/>
                <w:sz w:val="20"/>
                <w:szCs w:val="20"/>
                <w:lang w:val="es-ES_tradnl"/>
              </w:rPr>
              <w:t>Financiación del proyecto ($EUA)</w:t>
            </w:r>
          </w:p>
        </w:tc>
        <w:tc>
          <w:tcPr>
            <w:tcW w:w="790" w:type="pct"/>
            <w:tcMar>
              <w:left w:w="29" w:type="dxa"/>
              <w:right w:w="29" w:type="dxa"/>
            </w:tcMar>
          </w:tcPr>
          <w:p w14:paraId="49B8E2BC" w14:textId="311F9245" w:rsidR="000F5DA1" w:rsidRPr="00405143" w:rsidRDefault="000F5DA1" w:rsidP="000F5DA1">
            <w:pPr>
              <w:jc w:val="center"/>
              <w:rPr>
                <w:b/>
                <w:bCs/>
                <w:sz w:val="20"/>
                <w:szCs w:val="20"/>
                <w:lang w:val="es-ES_tradnl"/>
              </w:rPr>
            </w:pPr>
            <w:r w:rsidRPr="00405143">
              <w:rPr>
                <w:b/>
                <w:bCs/>
                <w:sz w:val="20"/>
                <w:szCs w:val="20"/>
                <w:lang w:val="es-ES_tradnl"/>
              </w:rPr>
              <w:t>Gastos de apoyo ($EUA)</w:t>
            </w:r>
          </w:p>
        </w:tc>
        <w:tc>
          <w:tcPr>
            <w:tcW w:w="788" w:type="pct"/>
            <w:tcMar>
              <w:left w:w="29" w:type="dxa"/>
              <w:right w:w="29" w:type="dxa"/>
            </w:tcMar>
          </w:tcPr>
          <w:p w14:paraId="54DF2993" w14:textId="301F212C" w:rsidR="000F5DA1" w:rsidRPr="00405143" w:rsidRDefault="000F5DA1" w:rsidP="000F5DA1">
            <w:pPr>
              <w:jc w:val="center"/>
              <w:rPr>
                <w:b/>
                <w:bCs/>
                <w:sz w:val="20"/>
                <w:szCs w:val="20"/>
                <w:lang w:val="es-ES_tradnl"/>
              </w:rPr>
            </w:pPr>
            <w:r w:rsidRPr="00405143">
              <w:rPr>
                <w:b/>
                <w:bCs/>
                <w:sz w:val="20"/>
                <w:szCs w:val="20"/>
                <w:lang w:val="es-ES_tradnl"/>
              </w:rPr>
              <w:t>Organismo de ejecución</w:t>
            </w:r>
          </w:p>
        </w:tc>
      </w:tr>
      <w:tr w:rsidR="00324AF2" w:rsidRPr="00405143" w14:paraId="495FB996" w14:textId="77777777" w:rsidTr="000F5DA1">
        <w:tc>
          <w:tcPr>
            <w:tcW w:w="295" w:type="pct"/>
          </w:tcPr>
          <w:p w14:paraId="2383BD94" w14:textId="540E7934" w:rsidR="00324AF2" w:rsidRPr="00405143" w:rsidRDefault="00324AF2" w:rsidP="006D21AA">
            <w:pPr>
              <w:rPr>
                <w:sz w:val="20"/>
                <w:szCs w:val="20"/>
                <w:lang w:val="es-ES_tradnl"/>
              </w:rPr>
            </w:pPr>
            <w:r w:rsidRPr="00405143">
              <w:rPr>
                <w:sz w:val="20"/>
                <w:szCs w:val="20"/>
                <w:lang w:val="es-ES_tradnl"/>
              </w:rPr>
              <w:t>a)</w:t>
            </w:r>
          </w:p>
        </w:tc>
        <w:tc>
          <w:tcPr>
            <w:tcW w:w="2337" w:type="pct"/>
          </w:tcPr>
          <w:p w14:paraId="100CADD6" w14:textId="18FA43F9" w:rsidR="00324AF2" w:rsidRPr="00405143" w:rsidRDefault="000F5DA1" w:rsidP="006D21AA">
            <w:pPr>
              <w:rPr>
                <w:sz w:val="20"/>
                <w:szCs w:val="20"/>
                <w:lang w:val="es-ES_tradnl"/>
              </w:rPr>
            </w:pPr>
            <w:r w:rsidRPr="00405143">
              <w:rPr>
                <w:sz w:val="20"/>
                <w:szCs w:val="20"/>
                <w:lang w:val="es-ES_tradnl"/>
              </w:rPr>
              <w:t>Plan de gestión de la eliminación de los HCFC (etapa I, cuarto tramo)</w:t>
            </w:r>
          </w:p>
        </w:tc>
        <w:tc>
          <w:tcPr>
            <w:tcW w:w="790" w:type="pct"/>
          </w:tcPr>
          <w:p w14:paraId="5175A0C4" w14:textId="45B511E2" w:rsidR="00324AF2" w:rsidRPr="00405143" w:rsidRDefault="00324AF2" w:rsidP="006D21AA">
            <w:pPr>
              <w:jc w:val="right"/>
              <w:rPr>
                <w:sz w:val="20"/>
                <w:szCs w:val="20"/>
                <w:lang w:val="es-ES_tradnl"/>
              </w:rPr>
            </w:pPr>
            <w:r w:rsidRPr="00405143">
              <w:rPr>
                <w:sz w:val="20"/>
                <w:szCs w:val="20"/>
                <w:lang w:val="es-ES_tradnl"/>
              </w:rPr>
              <w:t>21</w:t>
            </w:r>
            <w:r w:rsidR="00E41D44" w:rsidRPr="00405143">
              <w:rPr>
                <w:sz w:val="20"/>
                <w:szCs w:val="20"/>
                <w:lang w:val="es-ES_tradnl"/>
              </w:rPr>
              <w:t> </w:t>
            </w:r>
            <w:r w:rsidRPr="00405143">
              <w:rPr>
                <w:sz w:val="20"/>
                <w:szCs w:val="20"/>
                <w:lang w:val="es-ES_tradnl"/>
              </w:rPr>
              <w:t>000</w:t>
            </w:r>
          </w:p>
        </w:tc>
        <w:tc>
          <w:tcPr>
            <w:tcW w:w="790" w:type="pct"/>
          </w:tcPr>
          <w:p w14:paraId="28A5579F" w14:textId="0121EDB4" w:rsidR="00324AF2" w:rsidRPr="00405143" w:rsidRDefault="00324AF2" w:rsidP="006D21AA">
            <w:pPr>
              <w:jc w:val="right"/>
              <w:rPr>
                <w:lang w:val="es-ES_tradnl"/>
              </w:rPr>
            </w:pPr>
            <w:r w:rsidRPr="00405143">
              <w:rPr>
                <w:sz w:val="20"/>
                <w:szCs w:val="20"/>
                <w:lang w:val="es-ES_tradnl"/>
              </w:rPr>
              <w:t>2</w:t>
            </w:r>
            <w:r w:rsidR="00E41D44" w:rsidRPr="00405143">
              <w:rPr>
                <w:sz w:val="20"/>
                <w:szCs w:val="20"/>
                <w:lang w:val="es-ES_tradnl"/>
              </w:rPr>
              <w:t> </w:t>
            </w:r>
            <w:r w:rsidRPr="00405143">
              <w:rPr>
                <w:sz w:val="20"/>
                <w:szCs w:val="20"/>
                <w:lang w:val="es-ES_tradnl"/>
              </w:rPr>
              <w:t>730</w:t>
            </w:r>
          </w:p>
        </w:tc>
        <w:tc>
          <w:tcPr>
            <w:tcW w:w="788" w:type="pct"/>
          </w:tcPr>
          <w:p w14:paraId="6A1F2F1F" w14:textId="7A0657FC" w:rsidR="00324AF2" w:rsidRPr="00405143" w:rsidRDefault="000F5DA1" w:rsidP="006D21AA">
            <w:pPr>
              <w:jc w:val="center"/>
              <w:rPr>
                <w:sz w:val="20"/>
                <w:szCs w:val="20"/>
                <w:lang w:val="es-ES_tradnl"/>
              </w:rPr>
            </w:pPr>
            <w:r w:rsidRPr="00405143">
              <w:rPr>
                <w:sz w:val="20"/>
                <w:szCs w:val="20"/>
                <w:lang w:val="es-ES_tradnl"/>
              </w:rPr>
              <w:t>PNUMA</w:t>
            </w:r>
          </w:p>
        </w:tc>
      </w:tr>
    </w:tbl>
    <w:p w14:paraId="785F9CF6" w14:textId="77777777" w:rsidR="00324AF2" w:rsidRPr="00405143" w:rsidRDefault="00324AF2" w:rsidP="00324AF2">
      <w:pPr>
        <w:rPr>
          <w:lang w:val="es-ES_tradnl"/>
        </w:rPr>
      </w:pPr>
    </w:p>
    <w:p w14:paraId="071571AC" w14:textId="77777777" w:rsidR="00324AF2" w:rsidRPr="00405143" w:rsidRDefault="00324AF2" w:rsidP="00324AF2">
      <w:pPr>
        <w:rPr>
          <w:lang w:val="es-ES_tradnl"/>
        </w:rPr>
      </w:pPr>
    </w:p>
    <w:p w14:paraId="5CB680F7" w14:textId="77777777" w:rsidR="00324AF2" w:rsidRPr="00405143" w:rsidRDefault="00324AF2" w:rsidP="00324AF2">
      <w:pPr>
        <w:rPr>
          <w:lang w:val="es-ES_tradnl"/>
        </w:rPr>
      </w:pPr>
    </w:p>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4AF2" w:rsidRPr="00405143" w14:paraId="36A2E9C9" w14:textId="77777777" w:rsidTr="006D21AA">
        <w:tc>
          <w:tcPr>
            <w:tcW w:w="1871" w:type="dxa"/>
          </w:tcPr>
          <w:p w14:paraId="607E6762" w14:textId="77777777" w:rsidR="00324AF2" w:rsidRPr="00405143" w:rsidRDefault="00324AF2" w:rsidP="006D21AA">
            <w:pPr>
              <w:rPr>
                <w:lang w:val="es-ES_tradnl"/>
              </w:rPr>
            </w:pPr>
          </w:p>
        </w:tc>
        <w:tc>
          <w:tcPr>
            <w:tcW w:w="1872" w:type="dxa"/>
          </w:tcPr>
          <w:p w14:paraId="6C510AC4" w14:textId="77777777" w:rsidR="00324AF2" w:rsidRPr="00405143" w:rsidRDefault="00324AF2" w:rsidP="006D21AA">
            <w:pPr>
              <w:rPr>
                <w:lang w:val="es-ES_tradnl"/>
              </w:rPr>
            </w:pPr>
          </w:p>
        </w:tc>
        <w:tc>
          <w:tcPr>
            <w:tcW w:w="1872" w:type="dxa"/>
            <w:tcBorders>
              <w:bottom w:val="single" w:sz="4" w:space="0" w:color="auto"/>
            </w:tcBorders>
          </w:tcPr>
          <w:p w14:paraId="7C16FE2E" w14:textId="77777777" w:rsidR="00324AF2" w:rsidRPr="00405143" w:rsidRDefault="00324AF2" w:rsidP="006D21AA">
            <w:pPr>
              <w:rPr>
                <w:lang w:val="es-ES_tradnl"/>
              </w:rPr>
            </w:pPr>
          </w:p>
        </w:tc>
        <w:tc>
          <w:tcPr>
            <w:tcW w:w="1872" w:type="dxa"/>
          </w:tcPr>
          <w:p w14:paraId="19222A04" w14:textId="77777777" w:rsidR="00324AF2" w:rsidRPr="00405143" w:rsidRDefault="00324AF2" w:rsidP="006D21AA">
            <w:pPr>
              <w:rPr>
                <w:lang w:val="es-ES_tradnl"/>
              </w:rPr>
            </w:pPr>
          </w:p>
        </w:tc>
        <w:tc>
          <w:tcPr>
            <w:tcW w:w="1873" w:type="dxa"/>
          </w:tcPr>
          <w:p w14:paraId="4EB2A64E" w14:textId="77777777" w:rsidR="00324AF2" w:rsidRPr="00405143" w:rsidRDefault="00324AF2" w:rsidP="006D21AA">
            <w:pPr>
              <w:rPr>
                <w:lang w:val="es-ES_tradnl"/>
              </w:rPr>
            </w:pPr>
          </w:p>
        </w:tc>
      </w:tr>
    </w:tbl>
    <w:p w14:paraId="22EF89A1" w14:textId="77777777" w:rsidR="00324AF2" w:rsidRPr="00405143" w:rsidRDefault="00324AF2" w:rsidP="00324AF2">
      <w:pPr>
        <w:pStyle w:val="Title1"/>
        <w:rPr>
          <w:lang w:val="es-ES_tradnl"/>
        </w:rPr>
      </w:pPr>
    </w:p>
    <w:p w14:paraId="33320ED9" w14:textId="77777777" w:rsidR="0087455A" w:rsidRPr="00405143" w:rsidRDefault="0087455A">
      <w:pPr>
        <w:jc w:val="center"/>
        <w:rPr>
          <w:b/>
          <w:bCs/>
          <w:lang w:val="es-ES_tradnl"/>
        </w:rPr>
      </w:pPr>
    </w:p>
    <w:sectPr w:rsidR="0087455A" w:rsidRPr="0040514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22956" w14:textId="77777777" w:rsidR="00547227" w:rsidRDefault="00547227">
      <w:r>
        <w:separator/>
      </w:r>
    </w:p>
  </w:endnote>
  <w:endnote w:type="continuationSeparator" w:id="0">
    <w:p w14:paraId="5E61752E" w14:textId="77777777" w:rsidR="00547227" w:rsidRDefault="0054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786534"/>
      <w:docPartObj>
        <w:docPartGallery w:val="Page Numbers (Bottom of Page)"/>
        <w:docPartUnique/>
      </w:docPartObj>
    </w:sdtPr>
    <w:sdtEndPr>
      <w:rPr>
        <w:noProof/>
      </w:rPr>
    </w:sdtEndPr>
    <w:sdtContent>
      <w:p w14:paraId="539A2EF4" w14:textId="7EBD5FE6" w:rsidR="00F72CF1" w:rsidRDefault="00F72CF1">
        <w:pPr>
          <w:pStyle w:val="Footer"/>
          <w:jc w:val="center"/>
        </w:pPr>
        <w:r>
          <w:fldChar w:fldCharType="begin"/>
        </w:r>
        <w:r>
          <w:instrText xml:space="preserve"> PAGE   \* MERGEFORMAT </w:instrText>
        </w:r>
        <w:r>
          <w:fldChar w:fldCharType="separate"/>
        </w:r>
        <w:r w:rsidR="00FB4BF5">
          <w:rPr>
            <w:noProof/>
          </w:rPr>
          <w:t>6</w:t>
        </w:r>
        <w:r>
          <w:rPr>
            <w:noProof/>
          </w:rPr>
          <w:fldChar w:fldCharType="end"/>
        </w:r>
      </w:p>
    </w:sdtContent>
  </w:sdt>
  <w:p w14:paraId="1F51E628" w14:textId="77777777" w:rsidR="00F72CF1" w:rsidRDefault="00F72C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856733"/>
      <w:docPartObj>
        <w:docPartGallery w:val="Page Numbers (Bottom of Page)"/>
        <w:docPartUnique/>
      </w:docPartObj>
    </w:sdtPr>
    <w:sdtEndPr>
      <w:rPr>
        <w:noProof/>
      </w:rPr>
    </w:sdtEndPr>
    <w:sdtContent>
      <w:p w14:paraId="71E11453" w14:textId="3677FDBE" w:rsidR="002539AF" w:rsidRDefault="002539AF">
        <w:pPr>
          <w:pStyle w:val="Footer"/>
          <w:jc w:val="center"/>
        </w:pPr>
        <w:r>
          <w:fldChar w:fldCharType="begin"/>
        </w:r>
        <w:r>
          <w:instrText xml:space="preserve"> PAGE   \* MERGEFORMAT </w:instrText>
        </w:r>
        <w:r>
          <w:fldChar w:fldCharType="separate"/>
        </w:r>
        <w:r w:rsidR="00FB4BF5">
          <w:rPr>
            <w:noProof/>
          </w:rPr>
          <w:t>7</w:t>
        </w:r>
        <w:r>
          <w:rPr>
            <w:noProof/>
          </w:rPr>
          <w:fldChar w:fldCharType="end"/>
        </w:r>
      </w:p>
    </w:sdtContent>
  </w:sdt>
  <w:p w14:paraId="15D0A1C8" w14:textId="77777777" w:rsidR="002539AF" w:rsidRDefault="002539A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022D6D33" w14:textId="77777777" w:rsidR="00AE41FE" w:rsidRDefault="00AE41FE">
        <w:pPr>
          <w:pStyle w:val="Footer"/>
          <w:jc w:val="center"/>
        </w:pPr>
      </w:p>
      <w:p w14:paraId="1765F326" w14:textId="77777777" w:rsidR="00D74D84" w:rsidRDefault="00D74D84" w:rsidP="00D74D8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9ED979D" w14:textId="4A92096A" w:rsidR="0087455A" w:rsidRDefault="00FB4BF5" w:rsidP="00D74D84">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9889C" w14:textId="77777777" w:rsidR="00547227" w:rsidRDefault="00547227">
      <w:r>
        <w:separator/>
      </w:r>
    </w:p>
  </w:footnote>
  <w:footnote w:type="continuationSeparator" w:id="0">
    <w:p w14:paraId="1054D90D" w14:textId="77777777" w:rsidR="00547227" w:rsidRDefault="00547227">
      <w:r>
        <w:continuationSeparator/>
      </w:r>
    </w:p>
  </w:footnote>
  <w:footnote w:id="1">
    <w:p w14:paraId="3C5C8284" w14:textId="63D0A526"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195C7336" w14:textId="56C62DA4" w:rsidR="00AA7060" w:rsidRPr="00474A03" w:rsidRDefault="00AA7060" w:rsidP="00AA7060">
      <w:pPr>
        <w:pStyle w:val="FootnoteText"/>
        <w:rPr>
          <w:lang w:val="es-ES"/>
        </w:rPr>
      </w:pPr>
      <w:r w:rsidRPr="00FE3307">
        <w:rPr>
          <w:rStyle w:val="FootnoteReference"/>
        </w:rPr>
        <w:footnoteRef/>
      </w:r>
      <w:r w:rsidR="003F6B85">
        <w:rPr>
          <w:lang w:val="es-ES"/>
        </w:rPr>
        <w:t xml:space="preserve"> </w:t>
      </w:r>
      <w:r w:rsidRPr="00474A03">
        <w:rPr>
          <w:lang w:val="es-ES"/>
        </w:rPr>
        <w:t xml:space="preserve">Conforme a la carta de fecha </w:t>
      </w:r>
      <w:r>
        <w:rPr>
          <w:lang w:val="es-ES"/>
        </w:rPr>
        <w:t>3</w:t>
      </w:r>
      <w:r w:rsidRPr="00474A03">
        <w:rPr>
          <w:lang w:val="es-ES"/>
        </w:rPr>
        <w:t xml:space="preserve">1 de </w:t>
      </w:r>
      <w:r>
        <w:rPr>
          <w:lang w:val="es-ES"/>
        </w:rPr>
        <w:t>agosto</w:t>
      </w:r>
      <w:r w:rsidRPr="00474A03">
        <w:rPr>
          <w:lang w:val="es-ES"/>
        </w:rPr>
        <w:t xml:space="preserve"> de 20</w:t>
      </w:r>
      <w:r>
        <w:rPr>
          <w:lang w:val="es-ES"/>
        </w:rPr>
        <w:t>2</w:t>
      </w:r>
      <w:r w:rsidRPr="00474A03">
        <w:rPr>
          <w:lang w:val="es-ES"/>
        </w:rPr>
        <w:t xml:space="preserve">1 enviada a la Secretaría por el Ministerio de Hábitat, Planificación Urbana y Medio Ambiente de </w:t>
      </w:r>
      <w:proofErr w:type="spellStart"/>
      <w:r w:rsidRPr="00474A03">
        <w:rPr>
          <w:lang w:val="es-ES"/>
        </w:rPr>
        <w:t>Djibouti</w:t>
      </w:r>
      <w:proofErr w:type="spellEnd"/>
      <w:r w:rsidRPr="00474A03">
        <w:rPr>
          <w:lang w:val="es-ES"/>
        </w:rPr>
        <w:t>.</w:t>
      </w:r>
    </w:p>
  </w:footnote>
  <w:footnote w:id="3">
    <w:p w14:paraId="25725CCF" w14:textId="2F3AF8D9" w:rsidR="00324AF2" w:rsidRPr="00864393" w:rsidRDefault="00324AF2" w:rsidP="00E51BDB">
      <w:pPr>
        <w:pStyle w:val="FootnoteText"/>
        <w:tabs>
          <w:tab w:val="left" w:pos="142"/>
        </w:tabs>
        <w:rPr>
          <w:lang w:val="es-ES"/>
        </w:rPr>
      </w:pPr>
      <w:r>
        <w:rPr>
          <w:rStyle w:val="FootnoteReference"/>
        </w:rPr>
        <w:footnoteRef/>
      </w:r>
      <w:r w:rsidRPr="00864393">
        <w:rPr>
          <w:lang w:val="es-ES"/>
        </w:rPr>
        <w:t xml:space="preserve"> Decisi</w:t>
      </w:r>
      <w:r w:rsidR="00864393" w:rsidRPr="00864393">
        <w:rPr>
          <w:lang w:val="es-ES"/>
        </w:rPr>
        <w:t>ó</w:t>
      </w:r>
      <w:r w:rsidRPr="00864393">
        <w:rPr>
          <w:lang w:val="es-ES"/>
        </w:rPr>
        <w:t>n 83/49</w:t>
      </w:r>
      <w:r w:rsidR="00864393" w:rsidRPr="00864393">
        <w:rPr>
          <w:lang w:val="es-ES"/>
        </w:rPr>
        <w:t> </w:t>
      </w:r>
      <w:r w:rsidRPr="00864393">
        <w:rPr>
          <w:lang w:val="es-ES"/>
        </w:rPr>
        <w:t xml:space="preserve">a), </w:t>
      </w:r>
      <w:r w:rsidR="00864393" w:rsidRPr="00864393">
        <w:rPr>
          <w:lang w:val="es-ES"/>
        </w:rPr>
        <w:t xml:space="preserve">Anexo </w:t>
      </w:r>
      <w:r w:rsidRPr="00864393">
        <w:rPr>
          <w:lang w:val="es-ES"/>
        </w:rPr>
        <w:t xml:space="preserve">VI </w:t>
      </w:r>
      <w:r w:rsidR="00864393" w:rsidRPr="00864393">
        <w:rPr>
          <w:lang w:val="es-ES"/>
        </w:rPr>
        <w:t>de</w:t>
      </w:r>
      <w:r w:rsidR="00864393">
        <w:rPr>
          <w:lang w:val="es-ES"/>
        </w:rPr>
        <w:t>l documento</w:t>
      </w:r>
      <w:r w:rsidR="00864393" w:rsidRPr="00864393">
        <w:rPr>
          <w:lang w:val="es-ES"/>
        </w:rPr>
        <w:t xml:space="preserve"> </w:t>
      </w:r>
      <w:r w:rsidRPr="00864393">
        <w:rPr>
          <w:lang w:val="es-ES"/>
        </w:rPr>
        <w:t>UNEP/</w:t>
      </w:r>
      <w:proofErr w:type="spellStart"/>
      <w:r w:rsidRPr="00864393">
        <w:rPr>
          <w:lang w:val="es-ES"/>
        </w:rPr>
        <w:t>OzL.Pro</w:t>
      </w:r>
      <w:proofErr w:type="spellEnd"/>
      <w:r w:rsidRPr="00864393">
        <w:rPr>
          <w:lang w:val="es-ES"/>
        </w:rPr>
        <w:t>/</w:t>
      </w:r>
      <w:proofErr w:type="spellStart"/>
      <w:r w:rsidRPr="00864393">
        <w:rPr>
          <w:lang w:val="es-ES"/>
        </w:rPr>
        <w:t>ExCom</w:t>
      </w:r>
      <w:proofErr w:type="spellEnd"/>
      <w:r w:rsidRPr="00864393">
        <w:rPr>
          <w:lang w:val="es-ES"/>
        </w:rPr>
        <w:t>/83/48</w:t>
      </w:r>
      <w:r w:rsidR="00560B75">
        <w:rPr>
          <w:lang w:val="es-ES"/>
        </w:rPr>
        <w:t>.</w:t>
      </w:r>
    </w:p>
  </w:footnote>
  <w:footnote w:id="4">
    <w:p w14:paraId="2F5F43B2" w14:textId="046966CA" w:rsidR="00324AF2" w:rsidRPr="00864393" w:rsidRDefault="00324AF2" w:rsidP="00324AF2">
      <w:pPr>
        <w:pStyle w:val="FootnoteText"/>
        <w:rPr>
          <w:lang w:val="es-ES"/>
        </w:rPr>
      </w:pPr>
      <w:r>
        <w:rPr>
          <w:rStyle w:val="FootnoteReference"/>
        </w:rPr>
        <w:footnoteRef/>
      </w:r>
      <w:r w:rsidR="00E51BDB" w:rsidRPr="00864393">
        <w:rPr>
          <w:lang w:val="es-ES"/>
        </w:rPr>
        <w:t xml:space="preserve"> </w:t>
      </w:r>
      <w:r w:rsidR="00864393" w:rsidRPr="00864393">
        <w:rPr>
          <w:lang w:val="es-ES"/>
        </w:rPr>
        <w:t>En la decisión 84/92</w:t>
      </w:r>
      <w:r w:rsidR="00864393">
        <w:rPr>
          <w:lang w:val="es-ES"/>
        </w:rPr>
        <w:t> </w:t>
      </w:r>
      <w:r w:rsidR="00864393" w:rsidRPr="00864393">
        <w:rPr>
          <w:lang w:val="es-ES"/>
        </w:rPr>
        <w:t>d) se solicitaba a los organismos bilaterales y de ejecución que aplicaran los criterios en vigor sobre la incorporación de la perspectiva de género en todas las fases del ciclo del proyecto</w:t>
      </w:r>
      <w:r w:rsidRPr="00864393">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15D25" w14:textId="7D41351E" w:rsidR="00324AF2" w:rsidRPr="0033525D" w:rsidRDefault="00324AF2" w:rsidP="00324AF2">
    <w:r>
      <w:fldChar w:fldCharType="begin"/>
    </w:r>
    <w:r>
      <w:instrText xml:space="preserve"> DOCPROPERTY "Document number"  \* MERGEFORMAT </w:instrText>
    </w:r>
    <w:r>
      <w:fldChar w:fldCharType="separate"/>
    </w:r>
    <w:r w:rsidR="003F6B85">
      <w:t>UNEP/</w:t>
    </w:r>
    <w:proofErr w:type="spellStart"/>
    <w:r w:rsidR="003F6B85">
      <w:t>OzL.Pro</w:t>
    </w:r>
    <w:proofErr w:type="spellEnd"/>
    <w:r w:rsidR="003F6B85">
      <w:t>/</w:t>
    </w:r>
    <w:proofErr w:type="spellStart"/>
    <w:r w:rsidR="003F6B85">
      <w:t>ExCom</w:t>
    </w:r>
    <w:proofErr w:type="spellEnd"/>
    <w:r w:rsidR="003F6B85">
      <w:t>/88/46</w:t>
    </w:r>
    <w:r>
      <w:fldChar w:fldCharType="end"/>
    </w:r>
  </w:p>
  <w:p w14:paraId="25C71903" w14:textId="556085F2" w:rsidR="00324AF2" w:rsidRDefault="00324AF2">
    <w:pPr>
      <w:pStyle w:val="Header"/>
    </w:pPr>
  </w:p>
  <w:p w14:paraId="72FF85D4" w14:textId="77777777" w:rsidR="00F72CF1" w:rsidRDefault="00F72CF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86CE3" w14:textId="44A9B804" w:rsidR="00405143" w:rsidRPr="0033525D" w:rsidRDefault="00405143" w:rsidP="00405143">
    <w:pPr>
      <w:jc w:val="right"/>
    </w:pPr>
    <w:r>
      <w:fldChar w:fldCharType="begin"/>
    </w:r>
    <w:r>
      <w:instrText xml:space="preserve"> DOCPROPERTY "Document number"  \* MERGEFORMAT </w:instrText>
    </w:r>
    <w:r>
      <w:fldChar w:fldCharType="separate"/>
    </w:r>
    <w:r w:rsidR="003F6B85">
      <w:t>UNEP/</w:t>
    </w:r>
    <w:proofErr w:type="spellStart"/>
    <w:r w:rsidR="003F6B85">
      <w:t>OzL.Pro</w:t>
    </w:r>
    <w:proofErr w:type="spellEnd"/>
    <w:r w:rsidR="003F6B85">
      <w:t>/</w:t>
    </w:r>
    <w:proofErr w:type="spellStart"/>
    <w:r w:rsidR="003F6B85">
      <w:t>ExCom</w:t>
    </w:r>
    <w:proofErr w:type="spellEnd"/>
    <w:r w:rsidR="003F6B85">
      <w:t>/88/46</w:t>
    </w:r>
    <w:r>
      <w:fldChar w:fldCharType="end"/>
    </w:r>
  </w:p>
  <w:p w14:paraId="6F768F30" w14:textId="26C3824E" w:rsidR="00405143" w:rsidRDefault="00405143" w:rsidP="00405143">
    <w:pPr>
      <w:pStyle w:val="Header"/>
      <w:jc w:val="right"/>
    </w:pPr>
  </w:p>
  <w:p w14:paraId="356AAC80" w14:textId="77777777" w:rsidR="00405143" w:rsidRDefault="00405143" w:rsidP="0040514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D8F03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AF2"/>
    <w:rsid w:val="00060F94"/>
    <w:rsid w:val="00064429"/>
    <w:rsid w:val="000710D2"/>
    <w:rsid w:val="000F5DA1"/>
    <w:rsid w:val="00106F6E"/>
    <w:rsid w:val="00114CAA"/>
    <w:rsid w:val="0012622A"/>
    <w:rsid w:val="001445BB"/>
    <w:rsid w:val="00146EF3"/>
    <w:rsid w:val="00173195"/>
    <w:rsid w:val="001A4D0E"/>
    <w:rsid w:val="001C2D22"/>
    <w:rsid w:val="001E1036"/>
    <w:rsid w:val="001F4047"/>
    <w:rsid w:val="00221B11"/>
    <w:rsid w:val="00235D4C"/>
    <w:rsid w:val="0024162E"/>
    <w:rsid w:val="002425B4"/>
    <w:rsid w:val="00244477"/>
    <w:rsid w:val="002539AF"/>
    <w:rsid w:val="0026363B"/>
    <w:rsid w:val="00291968"/>
    <w:rsid w:val="002959B4"/>
    <w:rsid w:val="002F144A"/>
    <w:rsid w:val="00324AF2"/>
    <w:rsid w:val="00344EAB"/>
    <w:rsid w:val="003863A4"/>
    <w:rsid w:val="003A2976"/>
    <w:rsid w:val="003B4031"/>
    <w:rsid w:val="003B7115"/>
    <w:rsid w:val="003E1052"/>
    <w:rsid w:val="003F1673"/>
    <w:rsid w:val="003F6B85"/>
    <w:rsid w:val="00405143"/>
    <w:rsid w:val="00416407"/>
    <w:rsid w:val="00455352"/>
    <w:rsid w:val="00474A03"/>
    <w:rsid w:val="00476E28"/>
    <w:rsid w:val="004D742C"/>
    <w:rsid w:val="00547227"/>
    <w:rsid w:val="00560B75"/>
    <w:rsid w:val="0064201C"/>
    <w:rsid w:val="00687030"/>
    <w:rsid w:val="006943C9"/>
    <w:rsid w:val="006F0E1C"/>
    <w:rsid w:val="00705F99"/>
    <w:rsid w:val="00792A47"/>
    <w:rsid w:val="007C7A28"/>
    <w:rsid w:val="007E2F9A"/>
    <w:rsid w:val="007F585E"/>
    <w:rsid w:val="00831BC5"/>
    <w:rsid w:val="00834ADB"/>
    <w:rsid w:val="00864393"/>
    <w:rsid w:val="0087455A"/>
    <w:rsid w:val="00886F45"/>
    <w:rsid w:val="008C5B55"/>
    <w:rsid w:val="00911E76"/>
    <w:rsid w:val="00980045"/>
    <w:rsid w:val="009919FD"/>
    <w:rsid w:val="009B4650"/>
    <w:rsid w:val="009E7ABA"/>
    <w:rsid w:val="00A16F5C"/>
    <w:rsid w:val="00A235F9"/>
    <w:rsid w:val="00A97C38"/>
    <w:rsid w:val="00AA5E24"/>
    <w:rsid w:val="00AA7060"/>
    <w:rsid w:val="00AB56E5"/>
    <w:rsid w:val="00AC1995"/>
    <w:rsid w:val="00AC437B"/>
    <w:rsid w:val="00AC7A52"/>
    <w:rsid w:val="00AE41FE"/>
    <w:rsid w:val="00B50FE8"/>
    <w:rsid w:val="00B60EEC"/>
    <w:rsid w:val="00B62C9C"/>
    <w:rsid w:val="00B77117"/>
    <w:rsid w:val="00B80739"/>
    <w:rsid w:val="00B84ACF"/>
    <w:rsid w:val="00B96919"/>
    <w:rsid w:val="00BC3101"/>
    <w:rsid w:val="00BC3EB0"/>
    <w:rsid w:val="00BE6AF2"/>
    <w:rsid w:val="00C14E67"/>
    <w:rsid w:val="00C35C76"/>
    <w:rsid w:val="00C51C58"/>
    <w:rsid w:val="00C92539"/>
    <w:rsid w:val="00CA026E"/>
    <w:rsid w:val="00D47F5C"/>
    <w:rsid w:val="00D52C85"/>
    <w:rsid w:val="00D74D84"/>
    <w:rsid w:val="00D801CB"/>
    <w:rsid w:val="00D84B6F"/>
    <w:rsid w:val="00DB795B"/>
    <w:rsid w:val="00DF1232"/>
    <w:rsid w:val="00E17F97"/>
    <w:rsid w:val="00E41D44"/>
    <w:rsid w:val="00E51BDB"/>
    <w:rsid w:val="00EC150E"/>
    <w:rsid w:val="00F10CD9"/>
    <w:rsid w:val="00F12B29"/>
    <w:rsid w:val="00F25F7C"/>
    <w:rsid w:val="00F72CF1"/>
    <w:rsid w:val="00F9224D"/>
    <w:rsid w:val="00FA0D17"/>
    <w:rsid w:val="00FA1BE4"/>
    <w:rsid w:val="00FB4BF5"/>
    <w:rsid w:val="00FF03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6D605"/>
  <w15:docId w15:val="{46486FDA-18DC-4088-B734-AF60DFB5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324AF2"/>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5F9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UNEP/OzL.Pro/ExCom/88/46</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D26785-5183-4751-8DD0-7B97756B4404}"/>
</file>

<file path=customXml/itemProps2.xml><?xml version="1.0" encoding="utf-8"?>
<ds:datastoreItem xmlns:ds="http://schemas.openxmlformats.org/officeDocument/2006/customXml" ds:itemID="{6B453650-9472-45DF-8071-3DE03354BBD7}"/>
</file>

<file path=customXml/itemProps3.xml><?xml version="1.0" encoding="utf-8"?>
<ds:datastoreItem xmlns:ds="http://schemas.openxmlformats.org/officeDocument/2006/customXml" ds:itemID="{53E27575-B1EB-441C-9AA4-BB3607983924}"/>
</file>

<file path=customXml/itemProps4.xml><?xml version="1.0" encoding="utf-8"?>
<ds:datastoreItem xmlns:ds="http://schemas.openxmlformats.org/officeDocument/2006/customXml" ds:itemID="{D6F7C8C8-7BB2-461B-8BF6-84375083F3B3}"/>
</file>

<file path=docProps/app.xml><?xml version="1.0" encoding="utf-8"?>
<Properties xmlns="http://schemas.openxmlformats.org/officeDocument/2006/extended-properties" xmlns:vt="http://schemas.openxmlformats.org/officeDocument/2006/docPropsVTypes">
  <Template>S88-template</Template>
  <TotalTime>1</TotalTime>
  <Pages>7</Pages>
  <Words>2543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Propuesta de proyecto: Djibouti</vt:lpstr>
    </vt:vector>
  </TitlesOfParts>
  <Company>UNMFS</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Djibouti</dc:title>
  <dc:subject/>
  <dc:creator>44771</dc:creator>
  <cp:lastModifiedBy>HBE</cp:lastModifiedBy>
  <cp:revision>4</cp:revision>
  <cp:lastPrinted>2021-10-31T16:55:00Z</cp:lastPrinted>
  <dcterms:created xsi:type="dcterms:W3CDTF">2021-11-06T19:54:00Z</dcterms:created>
  <dcterms:modified xsi:type="dcterms:W3CDTF">2021-11-09T16:19:00Z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UNEP/OzL.Pro/ExCom/88/46</vt:lpwstr>
  </property>
  <property fmtid="{D5CDD505-2E9C-101B-9397-08002B2CF9AE}" pid="3" name="Revision date">
    <vt:lpwstr>10/27/2021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