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122AA3" w:rsidRPr="00122AA3" w14:paraId="236A592C" w14:textId="77777777" w:rsidTr="00FB39AB">
        <w:trPr>
          <w:trHeight w:val="720"/>
        </w:trPr>
        <w:tc>
          <w:tcPr>
            <w:tcW w:w="5387" w:type="dxa"/>
            <w:gridSpan w:val="2"/>
            <w:tcBorders>
              <w:bottom w:val="single" w:sz="18" w:space="0" w:color="auto"/>
            </w:tcBorders>
          </w:tcPr>
          <w:p w14:paraId="05DB848D" w14:textId="77777777" w:rsidR="00A86CCB" w:rsidRPr="00122AA3" w:rsidRDefault="00A86CCB" w:rsidP="00807D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122AA3">
              <w:rPr>
                <w:rFonts w:ascii="Univers" w:hAnsi="Univers"/>
                <w:b/>
                <w:sz w:val="28"/>
                <w:szCs w:val="28"/>
              </w:rPr>
              <w:t>UNITED</w:t>
            </w:r>
            <w:r w:rsidRPr="00122AA3">
              <w:rPr>
                <w:rFonts w:ascii="Univers" w:hAnsi="Univers"/>
                <w:b/>
                <w:sz w:val="28"/>
                <w:szCs w:val="28"/>
              </w:rPr>
              <w:br/>
              <w:t>NATIONS</w:t>
            </w:r>
          </w:p>
        </w:tc>
        <w:tc>
          <w:tcPr>
            <w:tcW w:w="4545" w:type="dxa"/>
            <w:tcBorders>
              <w:bottom w:val="single" w:sz="18" w:space="0" w:color="auto"/>
            </w:tcBorders>
          </w:tcPr>
          <w:p w14:paraId="5178D403" w14:textId="77777777" w:rsidR="00A86CCB" w:rsidRPr="00122AA3" w:rsidRDefault="00A86CCB" w:rsidP="00807D6B">
            <w:pPr>
              <w:jc w:val="right"/>
              <w:rPr>
                <w:sz w:val="52"/>
                <w:szCs w:val="52"/>
              </w:rPr>
            </w:pPr>
            <w:r w:rsidRPr="00122AA3">
              <w:rPr>
                <w:rFonts w:ascii="Univers Bold" w:hAnsi="Univers Bold"/>
                <w:b/>
                <w:sz w:val="72"/>
              </w:rPr>
              <w:t>EP</w:t>
            </w:r>
          </w:p>
        </w:tc>
      </w:tr>
      <w:tr w:rsidR="00122AA3" w:rsidRPr="00122AA3" w14:paraId="14976BC1" w14:textId="77777777" w:rsidTr="00FB39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41EBBDE8" w14:textId="66DBB359" w:rsidR="00A86CCB" w:rsidRPr="00122AA3" w:rsidRDefault="00A86CCB" w:rsidP="00807D6B">
            <w:pPr>
              <w:spacing w:before="120"/>
              <w:ind w:left="-9"/>
            </w:pPr>
            <w:r w:rsidRPr="00122AA3">
              <w:rPr>
                <w:noProof/>
                <w:lang w:val="en-US" w:eastAsia="zh-CN"/>
              </w:rPr>
              <mc:AlternateContent>
                <mc:Choice Requires="wpg">
                  <w:drawing>
                    <wp:inline distT="0" distB="0" distL="0" distR="0" wp14:anchorId="100D8616" wp14:editId="6270D091">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043BEDB"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0BE14DB8" w14:textId="77777777" w:rsidR="00A86CCB" w:rsidRPr="00122AA3" w:rsidRDefault="00A86CCB" w:rsidP="00807D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122AA3">
              <w:rPr>
                <w:rFonts w:ascii="Univers" w:hAnsi="Univers"/>
                <w:b/>
                <w:sz w:val="32"/>
                <w:szCs w:val="32"/>
              </w:rPr>
              <w:t>United Nations</w:t>
            </w:r>
          </w:p>
          <w:p w14:paraId="5D6F368D" w14:textId="77777777" w:rsidR="00A86CCB" w:rsidRPr="00122AA3" w:rsidRDefault="00A86CCB" w:rsidP="00807D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122AA3">
              <w:rPr>
                <w:rFonts w:ascii="Univers" w:hAnsi="Univers"/>
                <w:b/>
                <w:sz w:val="32"/>
                <w:szCs w:val="32"/>
              </w:rPr>
              <w:t>Environment</w:t>
            </w:r>
          </w:p>
          <w:p w14:paraId="0E8CAD98" w14:textId="77777777" w:rsidR="00A86CCB" w:rsidRPr="00122AA3" w:rsidRDefault="00A86CCB" w:rsidP="00807D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122AA3">
              <w:rPr>
                <w:rFonts w:ascii="Univers" w:hAnsi="Univers"/>
                <w:b/>
                <w:sz w:val="32"/>
                <w:szCs w:val="32"/>
              </w:rPr>
              <w:t>Programme</w:t>
            </w:r>
          </w:p>
        </w:tc>
        <w:tc>
          <w:tcPr>
            <w:tcW w:w="4545" w:type="dxa"/>
            <w:tcBorders>
              <w:top w:val="nil"/>
              <w:left w:val="nil"/>
              <w:bottom w:val="single" w:sz="36" w:space="0" w:color="auto"/>
              <w:right w:val="nil"/>
            </w:tcBorders>
          </w:tcPr>
          <w:p w14:paraId="45EC690D" w14:textId="77777777" w:rsidR="00A86CCB" w:rsidRPr="00122AA3" w:rsidRDefault="00A86CCB" w:rsidP="00807D6B">
            <w:r w:rsidRPr="00122AA3">
              <w:t>Distr.</w:t>
            </w:r>
          </w:p>
          <w:p w14:paraId="1986E07B" w14:textId="77777777" w:rsidR="00A86CCB" w:rsidRPr="00122AA3" w:rsidRDefault="00A86CCB" w:rsidP="00807D6B">
            <w:r w:rsidRPr="00122AA3">
              <w:t>GENERAL</w:t>
            </w:r>
          </w:p>
          <w:p w14:paraId="665E9078" w14:textId="77777777" w:rsidR="00A86CCB" w:rsidRPr="00122AA3" w:rsidRDefault="00A86CCB" w:rsidP="00807D6B"/>
          <w:p w14:paraId="54D937DD" w14:textId="77777777" w:rsidR="00A86CCB" w:rsidRPr="00122AA3" w:rsidRDefault="00A86CCB" w:rsidP="00807D6B"/>
          <w:p w14:paraId="2C41052F" w14:textId="448D8F25" w:rsidR="00A86CCB" w:rsidRPr="00122AA3" w:rsidRDefault="00870121" w:rsidP="00807D6B">
            <w:r w:rsidRPr="00122AA3">
              <w:fldChar w:fldCharType="begin"/>
            </w:r>
            <w:r w:rsidRPr="00122AA3">
              <w:instrText xml:space="preserve"> DOCPROPERTY "Document number"  \* MERGEFORMAT </w:instrText>
            </w:r>
            <w:r w:rsidRPr="00122AA3">
              <w:fldChar w:fldCharType="separate"/>
            </w:r>
            <w:r w:rsidRPr="00122AA3">
              <w:t>UNEP/</w:t>
            </w:r>
            <w:proofErr w:type="spellStart"/>
            <w:r w:rsidRPr="00122AA3">
              <w:t>OzL.Pro</w:t>
            </w:r>
            <w:proofErr w:type="spellEnd"/>
            <w:r w:rsidRPr="00122AA3">
              <w:t>/ExCom/97/42</w:t>
            </w:r>
            <w:r w:rsidRPr="00122AA3">
              <w:fldChar w:fldCharType="end"/>
            </w:r>
          </w:p>
          <w:p w14:paraId="5570A521" w14:textId="5C505F56" w:rsidR="00A86CCB" w:rsidRPr="00122AA3" w:rsidRDefault="00A86CCB" w:rsidP="00807D6B">
            <w:r w:rsidRPr="00122AA3">
              <w:fldChar w:fldCharType="begin"/>
            </w:r>
            <w:r w:rsidRPr="00122AA3">
              <w:instrText xml:space="preserve"> DOCPROPERTY "Revision date" \@ "d MMMM YYYY"  \* MERGEFORMAT </w:instrText>
            </w:r>
            <w:r w:rsidRPr="00122AA3">
              <w:fldChar w:fldCharType="separate"/>
            </w:r>
            <w:r w:rsidR="0082078B" w:rsidRPr="00122AA3">
              <w:t>10 October 2025</w:t>
            </w:r>
            <w:r w:rsidRPr="00122AA3">
              <w:fldChar w:fldCharType="end"/>
            </w:r>
          </w:p>
          <w:p w14:paraId="5D7BC0A6" w14:textId="77777777" w:rsidR="00A86CCB" w:rsidRPr="00122AA3" w:rsidRDefault="00A86CCB" w:rsidP="00807D6B">
            <w:pPr>
              <w:rPr>
                <w:caps/>
              </w:rPr>
            </w:pPr>
          </w:p>
          <w:p w14:paraId="6F9A7C17" w14:textId="77777777" w:rsidR="00A86CCB" w:rsidRPr="00122AA3" w:rsidRDefault="00A86CCB" w:rsidP="00807D6B">
            <w:r w:rsidRPr="00122AA3">
              <w:t>ORIGINAL: ENGLISH</w:t>
            </w:r>
          </w:p>
        </w:tc>
      </w:tr>
    </w:tbl>
    <w:p w14:paraId="293B74D9" w14:textId="5894AB0B" w:rsidR="00CA59FB" w:rsidRPr="00122AA3" w:rsidRDefault="00C15867" w:rsidP="00210B48">
      <w:pPr>
        <w:spacing w:before="120"/>
        <w:jc w:val="left"/>
      </w:pPr>
      <w:r w:rsidRPr="00122AA3">
        <w:t>EXECUTIVE COMMITTEE OF</w:t>
      </w:r>
      <w:r w:rsidRPr="00122AA3">
        <w:br/>
        <w:t xml:space="preserve">  THE MULTILATERAL FUND FOR THE</w:t>
      </w:r>
      <w:r w:rsidRPr="00122AA3">
        <w:br/>
        <w:t xml:space="preserve">  IMPLEMENTATION OF THE MONTREAL PROTOCOL</w:t>
      </w:r>
      <w:r w:rsidRPr="00122AA3">
        <w:br/>
      </w:r>
      <w:r w:rsidR="00CA59FB" w:rsidRPr="00122AA3">
        <w:t>Ninety-</w:t>
      </w:r>
      <w:r w:rsidR="00F10452" w:rsidRPr="00122AA3">
        <w:t>s</w:t>
      </w:r>
      <w:r w:rsidR="00B35FCB" w:rsidRPr="00122AA3">
        <w:t>even</w:t>
      </w:r>
      <w:r w:rsidR="00E9339B" w:rsidRPr="00122AA3">
        <w:t xml:space="preserve">th </w:t>
      </w:r>
      <w:r w:rsidR="00CA59FB" w:rsidRPr="00122AA3">
        <w:t>Meeting</w:t>
      </w:r>
    </w:p>
    <w:p w14:paraId="68FE6020" w14:textId="6E51AF99" w:rsidR="00CA59FB" w:rsidRPr="00122AA3" w:rsidRDefault="00CA59FB" w:rsidP="00807D6B">
      <w:pPr>
        <w:jc w:val="left"/>
      </w:pPr>
      <w:r w:rsidRPr="00122AA3">
        <w:t xml:space="preserve">Montreal, </w:t>
      </w:r>
      <w:r w:rsidR="00D26D68" w:rsidRPr="00122AA3">
        <w:t>1</w:t>
      </w:r>
      <w:r w:rsidR="00563DA8" w:rsidRPr="00122AA3">
        <w:t>–</w:t>
      </w:r>
      <w:r w:rsidR="00D26D68" w:rsidRPr="00122AA3">
        <w:t>5</w:t>
      </w:r>
      <w:r w:rsidR="00022071" w:rsidRPr="00122AA3">
        <w:t xml:space="preserve"> </w:t>
      </w:r>
      <w:r w:rsidR="00D26D68" w:rsidRPr="00122AA3">
        <w:t>December</w:t>
      </w:r>
      <w:r w:rsidR="007624A2" w:rsidRPr="00122AA3">
        <w:t xml:space="preserve"> 2025</w:t>
      </w:r>
    </w:p>
    <w:p w14:paraId="01BAADC8" w14:textId="504DADE5" w:rsidR="0079781A" w:rsidRPr="00122AA3" w:rsidRDefault="0079781A" w:rsidP="00807D6B">
      <w:pPr>
        <w:jc w:val="left"/>
      </w:pPr>
      <w:r w:rsidRPr="00122AA3">
        <w:t xml:space="preserve">Item </w:t>
      </w:r>
      <w:r w:rsidR="009C56F0" w:rsidRPr="00122AA3">
        <w:t>9(d)</w:t>
      </w:r>
      <w:r w:rsidRPr="00122AA3">
        <w:t xml:space="preserve"> of the provisional agenda</w:t>
      </w:r>
      <w:r w:rsidRPr="00122AA3">
        <w:rPr>
          <w:rStyle w:val="FootnoteReference"/>
        </w:rPr>
        <w:footnoteReference w:id="2"/>
      </w:r>
    </w:p>
    <w:p w14:paraId="71A97253" w14:textId="77777777" w:rsidR="00C15867" w:rsidRPr="00122AA3" w:rsidRDefault="00C15867" w:rsidP="00807D6B">
      <w:pPr>
        <w:jc w:val="left"/>
      </w:pPr>
    </w:p>
    <w:p w14:paraId="61CF91B2" w14:textId="77777777" w:rsidR="00563DA8" w:rsidRPr="00122AA3" w:rsidRDefault="00563DA8" w:rsidP="00807D6B">
      <w:pPr>
        <w:jc w:val="left"/>
      </w:pPr>
    </w:p>
    <w:p w14:paraId="104E9A11" w14:textId="77777777" w:rsidR="00563DA8" w:rsidRPr="00122AA3" w:rsidRDefault="00563DA8" w:rsidP="00807D6B">
      <w:pPr>
        <w:tabs>
          <w:tab w:val="left" w:pos="7590"/>
        </w:tabs>
        <w:jc w:val="left"/>
      </w:pPr>
    </w:p>
    <w:p w14:paraId="327933C0" w14:textId="77777777" w:rsidR="00563DA8" w:rsidRPr="00122AA3" w:rsidRDefault="00563DA8" w:rsidP="00807D6B"/>
    <w:p w14:paraId="6EC321B7" w14:textId="59B57203" w:rsidR="00563DA8" w:rsidRPr="00122AA3" w:rsidRDefault="00563DA8" w:rsidP="00807D6B">
      <w:pPr>
        <w:jc w:val="center"/>
        <w:rPr>
          <w:b/>
        </w:rPr>
      </w:pPr>
      <w:r w:rsidRPr="00122AA3">
        <w:rPr>
          <w:b/>
        </w:rPr>
        <w:t xml:space="preserve">PROJECT PROPOSAL: </w:t>
      </w:r>
      <w:r w:rsidR="00416CAD" w:rsidRPr="00122AA3">
        <w:rPr>
          <w:b/>
        </w:rPr>
        <w:t>CAMEROON</w:t>
      </w:r>
    </w:p>
    <w:p w14:paraId="4EF168EF" w14:textId="77777777" w:rsidR="00563DA8" w:rsidRPr="00122AA3" w:rsidRDefault="00563DA8" w:rsidP="00807D6B"/>
    <w:p w14:paraId="1E53719E" w14:textId="77777777" w:rsidR="00563DA8" w:rsidRPr="00122AA3" w:rsidRDefault="00563DA8" w:rsidP="00807D6B"/>
    <w:p w14:paraId="023A773F" w14:textId="1553A164" w:rsidR="00563DA8" w:rsidRPr="00122AA3" w:rsidRDefault="00563DA8" w:rsidP="00807D6B">
      <w:pPr>
        <w:ind w:firstLine="720"/>
      </w:pPr>
      <w:r w:rsidRPr="00122AA3">
        <w:t>This document consists of the comments and recommendation of the Secretariat on the following project proposal:</w:t>
      </w:r>
    </w:p>
    <w:p w14:paraId="17FD4BE2" w14:textId="77777777" w:rsidR="00563DA8" w:rsidRPr="00122AA3" w:rsidRDefault="00563DA8" w:rsidP="00807D6B">
      <w:pPr>
        <w:spacing w:before="240" w:after="240"/>
        <w:rPr>
          <w:u w:val="single"/>
        </w:rPr>
      </w:pPr>
      <w:r w:rsidRPr="00122AA3">
        <w:rPr>
          <w:u w:val="single"/>
        </w:rPr>
        <w:t>Phase-out</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7"/>
        <w:gridCol w:w="1765"/>
        <w:gridCol w:w="2297"/>
      </w:tblGrid>
      <w:tr w:rsidR="00563DA8" w:rsidRPr="00122AA3" w14:paraId="7F5D4901" w14:textId="77777777" w:rsidTr="00210B48">
        <w:tc>
          <w:tcPr>
            <w:tcW w:w="2862" w:type="pct"/>
          </w:tcPr>
          <w:p w14:paraId="2EC16EC8" w14:textId="55A28842" w:rsidR="00563DA8" w:rsidRPr="00122AA3" w:rsidRDefault="00563DA8" w:rsidP="00210B48">
            <w:pPr>
              <w:pStyle w:val="ListParagraph"/>
              <w:numPr>
                <w:ilvl w:val="0"/>
                <w:numId w:val="21"/>
              </w:numPr>
              <w:ind w:left="604" w:hanging="714"/>
              <w:jc w:val="left"/>
              <w:rPr>
                <w:lang w:val="en-CA"/>
              </w:rPr>
            </w:pPr>
            <w:r w:rsidRPr="00122AA3">
              <w:rPr>
                <w:lang w:val="en-CA"/>
              </w:rPr>
              <w:t>HCFC phase-out management plan (stage III, first tranche)</w:t>
            </w:r>
          </w:p>
        </w:tc>
        <w:tc>
          <w:tcPr>
            <w:tcW w:w="929" w:type="pct"/>
          </w:tcPr>
          <w:p w14:paraId="4DC3C83C" w14:textId="4F48B011" w:rsidR="00563DA8" w:rsidRPr="00122AA3" w:rsidRDefault="003C444D" w:rsidP="00807D6B">
            <w:pPr>
              <w:jc w:val="center"/>
            </w:pPr>
            <w:r w:rsidRPr="00122AA3">
              <w:t>UNIDO</w:t>
            </w:r>
          </w:p>
        </w:tc>
        <w:tc>
          <w:tcPr>
            <w:tcW w:w="1209" w:type="pct"/>
          </w:tcPr>
          <w:p w14:paraId="6AE57242" w14:textId="77777777" w:rsidR="00563DA8" w:rsidRPr="00122AA3" w:rsidRDefault="00563DA8" w:rsidP="00807D6B">
            <w:pPr>
              <w:jc w:val="right"/>
            </w:pPr>
            <w:r w:rsidRPr="00122AA3">
              <w:t>Individual consideration</w:t>
            </w:r>
          </w:p>
        </w:tc>
      </w:tr>
    </w:tbl>
    <w:p w14:paraId="38C6B575" w14:textId="77777777" w:rsidR="00563DA8" w:rsidRPr="00122AA3" w:rsidRDefault="00563DA8" w:rsidP="00807D6B"/>
    <w:p w14:paraId="3A2C1A5A" w14:textId="77777777" w:rsidR="00563DA8" w:rsidRPr="00122AA3" w:rsidRDefault="00563DA8" w:rsidP="00807D6B"/>
    <w:p w14:paraId="48FBC829" w14:textId="77777777" w:rsidR="00563DA8" w:rsidRPr="00122AA3" w:rsidRDefault="00563DA8" w:rsidP="00807D6B"/>
    <w:p w14:paraId="7E3AA216" w14:textId="77777777" w:rsidR="00563DA8" w:rsidRPr="00122AA3" w:rsidRDefault="00563DA8" w:rsidP="00807D6B"/>
    <w:p w14:paraId="2A6913FD" w14:textId="77777777" w:rsidR="00563DA8" w:rsidRPr="00122AA3" w:rsidRDefault="00563DA8" w:rsidP="00807D6B">
      <w:pPr>
        <w:jc w:val="left"/>
      </w:pPr>
    </w:p>
    <w:p w14:paraId="1C309D44" w14:textId="77777777" w:rsidR="00563DA8" w:rsidRPr="00122AA3" w:rsidRDefault="00563DA8" w:rsidP="00807D6B">
      <w:pPr>
        <w:jc w:val="left"/>
      </w:pPr>
      <w:r w:rsidRPr="00122AA3">
        <w:br w:type="page"/>
      </w:r>
    </w:p>
    <w:p w14:paraId="01D7E94F" w14:textId="77777777" w:rsidR="00563DA8" w:rsidRPr="00122AA3" w:rsidRDefault="00563DA8" w:rsidP="00807D6B">
      <w:pPr>
        <w:spacing w:after="120"/>
        <w:jc w:val="center"/>
        <w:rPr>
          <w:b/>
        </w:rPr>
      </w:pPr>
      <w:r w:rsidRPr="00122AA3">
        <w:rPr>
          <w:b/>
        </w:rPr>
        <w:lastRenderedPageBreak/>
        <w:t>PROJECT EVALUATION SHEET – MULTI-YEAR PROJECTS</w:t>
      </w:r>
    </w:p>
    <w:p w14:paraId="531E2CDA" w14:textId="3E2E6631" w:rsidR="00563DA8" w:rsidRPr="00122AA3" w:rsidRDefault="00416CAD" w:rsidP="00807D6B">
      <w:pPr>
        <w:spacing w:after="200"/>
        <w:jc w:val="center"/>
        <w:rPr>
          <w:b/>
        </w:rPr>
      </w:pPr>
      <w:r w:rsidRPr="00122AA3">
        <w:rPr>
          <w:b/>
        </w:rPr>
        <w:t>Cameroon</w:t>
      </w:r>
    </w:p>
    <w:tbl>
      <w:tblPr>
        <w:tblStyle w:val="TableGrid"/>
        <w:tblW w:w="5364" w:type="pct"/>
        <w:tblInd w:w="-113" w:type="dxa"/>
        <w:tblCellMar>
          <w:top w:w="28" w:type="dxa"/>
          <w:bottom w:w="28" w:type="dxa"/>
        </w:tblCellMar>
        <w:tblLook w:val="04A0" w:firstRow="1" w:lastRow="0" w:firstColumn="1" w:lastColumn="0" w:noHBand="0" w:noVBand="1"/>
      </w:tblPr>
      <w:tblGrid>
        <w:gridCol w:w="4787"/>
        <w:gridCol w:w="5244"/>
      </w:tblGrid>
      <w:tr w:rsidR="00122AA3" w:rsidRPr="00122AA3" w14:paraId="25EB117E" w14:textId="77777777" w:rsidTr="00DC561D">
        <w:trPr>
          <w:trHeight w:val="139"/>
        </w:trPr>
        <w:tc>
          <w:tcPr>
            <w:tcW w:w="2386" w:type="pct"/>
          </w:tcPr>
          <w:p w14:paraId="47AB8708" w14:textId="77777777" w:rsidR="00563DA8" w:rsidRPr="00122AA3" w:rsidRDefault="00563DA8" w:rsidP="00807D6B">
            <w:pPr>
              <w:rPr>
                <w:b/>
                <w:sz w:val="20"/>
              </w:rPr>
            </w:pPr>
            <w:r w:rsidRPr="00122AA3">
              <w:rPr>
                <w:b/>
                <w:sz w:val="20"/>
              </w:rPr>
              <w:t>(I) PROJECT TITLE</w:t>
            </w:r>
          </w:p>
        </w:tc>
        <w:tc>
          <w:tcPr>
            <w:tcW w:w="2614" w:type="pct"/>
          </w:tcPr>
          <w:p w14:paraId="1A68149A" w14:textId="77777777" w:rsidR="00563DA8" w:rsidRPr="00122AA3" w:rsidRDefault="00563DA8" w:rsidP="00807D6B">
            <w:pPr>
              <w:jc w:val="center"/>
              <w:rPr>
                <w:b/>
                <w:sz w:val="20"/>
              </w:rPr>
            </w:pPr>
            <w:r w:rsidRPr="00122AA3">
              <w:rPr>
                <w:b/>
                <w:sz w:val="20"/>
              </w:rPr>
              <w:t>AGENCY</w:t>
            </w:r>
          </w:p>
        </w:tc>
      </w:tr>
      <w:tr w:rsidR="00122AA3" w:rsidRPr="00122AA3" w14:paraId="39DA3522" w14:textId="77777777" w:rsidTr="00DC561D">
        <w:trPr>
          <w:trHeight w:val="40"/>
        </w:trPr>
        <w:tc>
          <w:tcPr>
            <w:tcW w:w="2386" w:type="pct"/>
            <w:vAlign w:val="center"/>
          </w:tcPr>
          <w:p w14:paraId="460AD56E" w14:textId="6405203B" w:rsidR="00563DA8" w:rsidRPr="00122AA3" w:rsidRDefault="00563DA8" w:rsidP="00807D6B">
            <w:pPr>
              <w:jc w:val="center"/>
              <w:rPr>
                <w:sz w:val="20"/>
              </w:rPr>
            </w:pPr>
            <w:r w:rsidRPr="00122AA3">
              <w:rPr>
                <w:sz w:val="20"/>
              </w:rPr>
              <w:t>HCFC phase-out plan (stage III)</w:t>
            </w:r>
          </w:p>
        </w:tc>
        <w:tc>
          <w:tcPr>
            <w:tcW w:w="2614" w:type="pct"/>
            <w:vAlign w:val="center"/>
          </w:tcPr>
          <w:p w14:paraId="28AAC1D1" w14:textId="58241B4F" w:rsidR="00563DA8" w:rsidRPr="00122AA3" w:rsidRDefault="003B6741" w:rsidP="00807D6B">
            <w:pPr>
              <w:jc w:val="center"/>
              <w:rPr>
                <w:sz w:val="20"/>
              </w:rPr>
            </w:pPr>
            <w:r w:rsidRPr="00122AA3">
              <w:rPr>
                <w:sz w:val="20"/>
              </w:rPr>
              <w:t>UNIDO</w:t>
            </w:r>
            <w:r w:rsidR="00563DA8" w:rsidRPr="00122AA3">
              <w:rPr>
                <w:sz w:val="20"/>
              </w:rPr>
              <w:t xml:space="preserve"> (lead) </w:t>
            </w:r>
          </w:p>
        </w:tc>
      </w:tr>
    </w:tbl>
    <w:p w14:paraId="03353AC3" w14:textId="77777777" w:rsidR="00563DA8" w:rsidRPr="00122AA3" w:rsidRDefault="00563DA8" w:rsidP="00807D6B">
      <w:pPr>
        <w:jc w:val="center"/>
        <w:rPr>
          <w:sz w:val="18"/>
          <w:szCs w:val="18"/>
        </w:rPr>
      </w:pPr>
    </w:p>
    <w:tbl>
      <w:tblPr>
        <w:tblStyle w:val="TableGrid"/>
        <w:tblW w:w="5364" w:type="pct"/>
        <w:tblInd w:w="-113" w:type="dxa"/>
        <w:tblCellMar>
          <w:top w:w="28" w:type="dxa"/>
          <w:bottom w:w="28" w:type="dxa"/>
        </w:tblCellMar>
        <w:tblLook w:val="04A0" w:firstRow="1" w:lastRow="0" w:firstColumn="1" w:lastColumn="0" w:noHBand="0" w:noVBand="1"/>
      </w:tblPr>
      <w:tblGrid>
        <w:gridCol w:w="4927"/>
        <w:gridCol w:w="2139"/>
        <w:gridCol w:w="2965"/>
      </w:tblGrid>
      <w:tr w:rsidR="00122AA3" w:rsidRPr="00122AA3" w14:paraId="5DE34144" w14:textId="77777777" w:rsidTr="00DC561D">
        <w:trPr>
          <w:trHeight w:val="77"/>
        </w:trPr>
        <w:tc>
          <w:tcPr>
            <w:tcW w:w="2456" w:type="pct"/>
          </w:tcPr>
          <w:p w14:paraId="2C1C036A" w14:textId="77777777" w:rsidR="00563DA8" w:rsidRPr="00122AA3" w:rsidRDefault="00563DA8" w:rsidP="00807D6B">
            <w:pPr>
              <w:jc w:val="left"/>
              <w:rPr>
                <w:b/>
                <w:sz w:val="20"/>
              </w:rPr>
            </w:pPr>
            <w:r w:rsidRPr="00122AA3">
              <w:rPr>
                <w:b/>
                <w:sz w:val="20"/>
              </w:rPr>
              <w:t>(II) LATEST ARTICLE 7 DATA (Annex C, Group I)</w:t>
            </w:r>
          </w:p>
        </w:tc>
        <w:tc>
          <w:tcPr>
            <w:tcW w:w="1066" w:type="pct"/>
          </w:tcPr>
          <w:p w14:paraId="49BBB24E" w14:textId="49E4FCE7" w:rsidR="00563DA8" w:rsidRPr="00122AA3" w:rsidRDefault="00563DA8" w:rsidP="00807D6B">
            <w:pPr>
              <w:jc w:val="center"/>
              <w:rPr>
                <w:sz w:val="20"/>
              </w:rPr>
            </w:pPr>
            <w:r w:rsidRPr="00122AA3">
              <w:rPr>
                <w:sz w:val="20"/>
              </w:rPr>
              <w:t>Year:</w:t>
            </w:r>
            <w:r w:rsidRPr="00122AA3" w:rsidDel="00027AAC">
              <w:rPr>
                <w:sz w:val="20"/>
              </w:rPr>
              <w:t xml:space="preserve"> </w:t>
            </w:r>
            <w:r w:rsidRPr="00122AA3">
              <w:rPr>
                <w:sz w:val="20"/>
              </w:rPr>
              <w:t>2024</w:t>
            </w:r>
          </w:p>
        </w:tc>
        <w:tc>
          <w:tcPr>
            <w:tcW w:w="1478" w:type="pct"/>
          </w:tcPr>
          <w:p w14:paraId="40B43F0A" w14:textId="61F1FA33" w:rsidR="00563DA8" w:rsidRPr="00122AA3" w:rsidRDefault="007A5205" w:rsidP="00807D6B">
            <w:pPr>
              <w:jc w:val="right"/>
              <w:rPr>
                <w:sz w:val="20"/>
              </w:rPr>
            </w:pPr>
            <w:r w:rsidRPr="00122AA3">
              <w:rPr>
                <w:sz w:val="20"/>
              </w:rPr>
              <w:t>22.2</w:t>
            </w:r>
            <w:r w:rsidR="00563DA8" w:rsidRPr="00122AA3">
              <w:rPr>
                <w:sz w:val="20"/>
              </w:rPr>
              <w:t>0 ODP tonnes</w:t>
            </w:r>
          </w:p>
        </w:tc>
      </w:tr>
    </w:tbl>
    <w:p w14:paraId="724BB759" w14:textId="77777777" w:rsidR="00563DA8" w:rsidRPr="00122AA3" w:rsidRDefault="00563DA8" w:rsidP="00807D6B">
      <w:pPr>
        <w:jc w:val="center"/>
        <w:rPr>
          <w:sz w:val="18"/>
        </w:rPr>
      </w:pPr>
    </w:p>
    <w:tbl>
      <w:tblPr>
        <w:tblStyle w:val="TableGrid"/>
        <w:tblW w:w="5364" w:type="pct"/>
        <w:tblInd w:w="-113" w:type="dxa"/>
        <w:tblLayout w:type="fixed"/>
        <w:tblLook w:val="04A0" w:firstRow="1" w:lastRow="0" w:firstColumn="1" w:lastColumn="0" w:noHBand="0" w:noVBand="1"/>
      </w:tblPr>
      <w:tblGrid>
        <w:gridCol w:w="1187"/>
        <w:gridCol w:w="720"/>
        <w:gridCol w:w="901"/>
        <w:gridCol w:w="1081"/>
        <w:gridCol w:w="1438"/>
        <w:gridCol w:w="991"/>
        <w:gridCol w:w="811"/>
        <w:gridCol w:w="901"/>
        <w:gridCol w:w="540"/>
        <w:gridCol w:w="1461"/>
      </w:tblGrid>
      <w:tr w:rsidR="00122AA3" w:rsidRPr="00122AA3" w14:paraId="000613F9" w14:textId="77777777" w:rsidTr="00210B48">
        <w:trPr>
          <w:trHeight w:val="128"/>
        </w:trPr>
        <w:tc>
          <w:tcPr>
            <w:tcW w:w="4003" w:type="pct"/>
            <w:gridSpan w:val="8"/>
          </w:tcPr>
          <w:p w14:paraId="5DC5D5E1" w14:textId="77777777" w:rsidR="00563DA8" w:rsidRPr="00122AA3" w:rsidRDefault="00563DA8" w:rsidP="00807D6B">
            <w:pPr>
              <w:jc w:val="left"/>
              <w:rPr>
                <w:b/>
                <w:sz w:val="20"/>
              </w:rPr>
            </w:pPr>
            <w:r w:rsidRPr="00122AA3">
              <w:rPr>
                <w:b/>
                <w:sz w:val="20"/>
              </w:rPr>
              <w:t>(III) LATEST COUNTRY PROGRAMME SECTORAL DATA (ODP tonnes)</w:t>
            </w:r>
          </w:p>
        </w:tc>
        <w:tc>
          <w:tcPr>
            <w:tcW w:w="997" w:type="pct"/>
            <w:gridSpan w:val="2"/>
          </w:tcPr>
          <w:p w14:paraId="09AAFF05" w14:textId="77777777" w:rsidR="00563DA8" w:rsidRPr="00122AA3" w:rsidRDefault="00563DA8" w:rsidP="00807D6B">
            <w:pPr>
              <w:spacing w:after="60"/>
              <w:jc w:val="right"/>
              <w:rPr>
                <w:b/>
                <w:sz w:val="20"/>
              </w:rPr>
            </w:pPr>
            <w:r w:rsidRPr="00122AA3">
              <w:rPr>
                <w:b/>
                <w:sz w:val="20"/>
              </w:rPr>
              <w:t>Year: 2024</w:t>
            </w:r>
          </w:p>
        </w:tc>
      </w:tr>
      <w:tr w:rsidR="00122AA3" w:rsidRPr="00122AA3" w14:paraId="4EDC7ECD" w14:textId="77777777" w:rsidTr="00E26BD1">
        <w:trPr>
          <w:trHeight w:val="250"/>
        </w:trPr>
        <w:tc>
          <w:tcPr>
            <w:tcW w:w="592" w:type="pct"/>
            <w:vAlign w:val="center"/>
          </w:tcPr>
          <w:p w14:paraId="0438F0EE" w14:textId="77777777" w:rsidR="00563DA8" w:rsidRPr="00122AA3" w:rsidRDefault="00563DA8" w:rsidP="00807D6B">
            <w:pPr>
              <w:spacing w:after="60"/>
              <w:jc w:val="center"/>
              <w:rPr>
                <w:sz w:val="20"/>
              </w:rPr>
            </w:pPr>
            <w:r w:rsidRPr="00122AA3">
              <w:rPr>
                <w:sz w:val="20"/>
              </w:rPr>
              <w:t>Chemical</w:t>
            </w:r>
          </w:p>
        </w:tc>
        <w:tc>
          <w:tcPr>
            <w:tcW w:w="359" w:type="pct"/>
            <w:vAlign w:val="center"/>
          </w:tcPr>
          <w:p w14:paraId="177F9A27" w14:textId="77777777" w:rsidR="00563DA8" w:rsidRPr="00122AA3" w:rsidRDefault="00563DA8" w:rsidP="00210B48">
            <w:pPr>
              <w:spacing w:after="60"/>
              <w:ind w:left="-106" w:right="-97"/>
              <w:jc w:val="center"/>
              <w:rPr>
                <w:sz w:val="20"/>
              </w:rPr>
            </w:pPr>
            <w:r w:rsidRPr="00122AA3">
              <w:rPr>
                <w:sz w:val="20"/>
              </w:rPr>
              <w:t>Aerosol</w:t>
            </w:r>
          </w:p>
        </w:tc>
        <w:tc>
          <w:tcPr>
            <w:tcW w:w="449" w:type="pct"/>
            <w:vAlign w:val="center"/>
          </w:tcPr>
          <w:p w14:paraId="15499A70" w14:textId="77777777" w:rsidR="00563DA8" w:rsidRPr="00122AA3" w:rsidRDefault="00563DA8" w:rsidP="00807D6B">
            <w:pPr>
              <w:spacing w:after="60"/>
              <w:jc w:val="center"/>
              <w:rPr>
                <w:sz w:val="20"/>
              </w:rPr>
            </w:pPr>
            <w:r w:rsidRPr="00122AA3">
              <w:rPr>
                <w:sz w:val="20"/>
              </w:rPr>
              <w:t>Foam</w:t>
            </w:r>
          </w:p>
        </w:tc>
        <w:tc>
          <w:tcPr>
            <w:tcW w:w="539" w:type="pct"/>
            <w:vAlign w:val="center"/>
          </w:tcPr>
          <w:p w14:paraId="43B67AEB" w14:textId="36E3D2C3" w:rsidR="00563DA8" w:rsidRPr="00122AA3" w:rsidRDefault="00563DA8" w:rsidP="00210B48">
            <w:pPr>
              <w:spacing w:after="60"/>
              <w:ind w:left="-106" w:right="-112"/>
              <w:jc w:val="center"/>
              <w:rPr>
                <w:sz w:val="20"/>
              </w:rPr>
            </w:pPr>
            <w:r w:rsidRPr="00122AA3">
              <w:rPr>
                <w:sz w:val="20"/>
              </w:rPr>
              <w:t>Firefighting</w:t>
            </w:r>
          </w:p>
        </w:tc>
        <w:tc>
          <w:tcPr>
            <w:tcW w:w="1211" w:type="pct"/>
            <w:gridSpan w:val="2"/>
            <w:vAlign w:val="center"/>
          </w:tcPr>
          <w:p w14:paraId="4A9674E9" w14:textId="77777777" w:rsidR="00563DA8" w:rsidRPr="00122AA3" w:rsidRDefault="00563DA8" w:rsidP="00807D6B">
            <w:pPr>
              <w:spacing w:after="60"/>
              <w:jc w:val="center"/>
              <w:rPr>
                <w:sz w:val="20"/>
              </w:rPr>
            </w:pPr>
            <w:r w:rsidRPr="00122AA3">
              <w:rPr>
                <w:sz w:val="20"/>
              </w:rPr>
              <w:t>Refrigeration</w:t>
            </w:r>
          </w:p>
        </w:tc>
        <w:tc>
          <w:tcPr>
            <w:tcW w:w="404" w:type="pct"/>
            <w:vAlign w:val="center"/>
          </w:tcPr>
          <w:p w14:paraId="090FF9B9" w14:textId="77777777" w:rsidR="00563DA8" w:rsidRPr="00122AA3" w:rsidRDefault="00563DA8" w:rsidP="00210B48">
            <w:pPr>
              <w:spacing w:after="60"/>
              <w:ind w:left="-106" w:right="-105"/>
              <w:jc w:val="center"/>
              <w:rPr>
                <w:sz w:val="20"/>
              </w:rPr>
            </w:pPr>
            <w:r w:rsidRPr="00122AA3">
              <w:rPr>
                <w:sz w:val="20"/>
              </w:rPr>
              <w:t>Solvent</w:t>
            </w:r>
          </w:p>
        </w:tc>
        <w:tc>
          <w:tcPr>
            <w:tcW w:w="449" w:type="pct"/>
            <w:vAlign w:val="center"/>
          </w:tcPr>
          <w:p w14:paraId="44EBD0F9" w14:textId="77777777" w:rsidR="00563DA8" w:rsidRPr="00122AA3" w:rsidRDefault="00563DA8" w:rsidP="00807D6B">
            <w:pPr>
              <w:spacing w:after="60"/>
              <w:jc w:val="center"/>
              <w:rPr>
                <w:sz w:val="20"/>
              </w:rPr>
            </w:pPr>
            <w:r w:rsidRPr="00122AA3">
              <w:rPr>
                <w:sz w:val="20"/>
              </w:rPr>
              <w:t>Process agent</w:t>
            </w:r>
          </w:p>
        </w:tc>
        <w:tc>
          <w:tcPr>
            <w:tcW w:w="269" w:type="pct"/>
            <w:vAlign w:val="center"/>
          </w:tcPr>
          <w:p w14:paraId="25BCC516" w14:textId="77777777" w:rsidR="00563DA8" w:rsidRPr="00122AA3" w:rsidRDefault="00563DA8" w:rsidP="00807D6B">
            <w:pPr>
              <w:spacing w:after="60"/>
              <w:jc w:val="center"/>
              <w:rPr>
                <w:sz w:val="20"/>
              </w:rPr>
            </w:pPr>
            <w:r w:rsidRPr="00122AA3">
              <w:rPr>
                <w:sz w:val="20"/>
              </w:rPr>
              <w:t>Lab use</w:t>
            </w:r>
          </w:p>
        </w:tc>
        <w:tc>
          <w:tcPr>
            <w:tcW w:w="728" w:type="pct"/>
            <w:vAlign w:val="center"/>
          </w:tcPr>
          <w:p w14:paraId="55E1B4A8" w14:textId="77777777" w:rsidR="00563DA8" w:rsidRPr="00122AA3" w:rsidRDefault="00563DA8" w:rsidP="00807D6B">
            <w:pPr>
              <w:spacing w:after="60"/>
              <w:jc w:val="center"/>
              <w:rPr>
                <w:sz w:val="20"/>
              </w:rPr>
            </w:pPr>
            <w:r w:rsidRPr="00122AA3">
              <w:rPr>
                <w:sz w:val="20"/>
              </w:rPr>
              <w:t>Total sector consumption</w:t>
            </w:r>
          </w:p>
        </w:tc>
      </w:tr>
      <w:tr w:rsidR="00122AA3" w:rsidRPr="00122AA3" w14:paraId="29009876" w14:textId="77777777" w:rsidTr="00210B48">
        <w:trPr>
          <w:trHeight w:val="154"/>
        </w:trPr>
        <w:tc>
          <w:tcPr>
            <w:tcW w:w="1938" w:type="pct"/>
            <w:gridSpan w:val="4"/>
            <w:vAlign w:val="center"/>
          </w:tcPr>
          <w:p w14:paraId="7BF95C48" w14:textId="77777777" w:rsidR="00563DA8" w:rsidRPr="00122AA3" w:rsidRDefault="00563DA8" w:rsidP="00807D6B">
            <w:pPr>
              <w:spacing w:after="60"/>
              <w:jc w:val="center"/>
              <w:rPr>
                <w:sz w:val="20"/>
              </w:rPr>
            </w:pPr>
          </w:p>
        </w:tc>
        <w:tc>
          <w:tcPr>
            <w:tcW w:w="717" w:type="pct"/>
            <w:vAlign w:val="center"/>
          </w:tcPr>
          <w:p w14:paraId="28561FE2" w14:textId="77777777" w:rsidR="00563DA8" w:rsidRPr="00122AA3" w:rsidRDefault="00563DA8" w:rsidP="00210B48">
            <w:pPr>
              <w:spacing w:after="60"/>
              <w:ind w:left="-83" w:right="-68"/>
              <w:jc w:val="center"/>
              <w:rPr>
                <w:sz w:val="20"/>
              </w:rPr>
            </w:pPr>
            <w:r w:rsidRPr="00122AA3">
              <w:rPr>
                <w:sz w:val="20"/>
              </w:rPr>
              <w:t>Manufacturing</w:t>
            </w:r>
          </w:p>
        </w:tc>
        <w:tc>
          <w:tcPr>
            <w:tcW w:w="494" w:type="pct"/>
            <w:vAlign w:val="center"/>
          </w:tcPr>
          <w:p w14:paraId="0B11DFF8" w14:textId="77777777" w:rsidR="00563DA8" w:rsidRPr="00122AA3" w:rsidRDefault="00563DA8" w:rsidP="00807D6B">
            <w:pPr>
              <w:spacing w:after="60"/>
              <w:jc w:val="center"/>
              <w:rPr>
                <w:sz w:val="20"/>
              </w:rPr>
            </w:pPr>
            <w:r w:rsidRPr="00122AA3">
              <w:rPr>
                <w:sz w:val="20"/>
              </w:rPr>
              <w:t>Servicing</w:t>
            </w:r>
          </w:p>
        </w:tc>
        <w:tc>
          <w:tcPr>
            <w:tcW w:w="1851" w:type="pct"/>
            <w:gridSpan w:val="4"/>
            <w:vAlign w:val="center"/>
          </w:tcPr>
          <w:p w14:paraId="47C9EFC8" w14:textId="77777777" w:rsidR="00563DA8" w:rsidRPr="00122AA3" w:rsidRDefault="00563DA8" w:rsidP="00807D6B">
            <w:pPr>
              <w:spacing w:after="60"/>
              <w:jc w:val="center"/>
              <w:rPr>
                <w:sz w:val="20"/>
              </w:rPr>
            </w:pPr>
          </w:p>
        </w:tc>
      </w:tr>
      <w:tr w:rsidR="00122AA3" w:rsidRPr="00122AA3" w14:paraId="161AE5EC" w14:textId="77777777" w:rsidTr="00E26BD1">
        <w:trPr>
          <w:trHeight w:val="250"/>
        </w:trPr>
        <w:tc>
          <w:tcPr>
            <w:tcW w:w="592" w:type="pct"/>
          </w:tcPr>
          <w:p w14:paraId="16E5A150" w14:textId="77777777" w:rsidR="00563DA8" w:rsidRPr="00122AA3" w:rsidRDefault="00563DA8" w:rsidP="00807D6B">
            <w:pPr>
              <w:spacing w:after="60"/>
              <w:jc w:val="left"/>
              <w:rPr>
                <w:sz w:val="20"/>
              </w:rPr>
            </w:pPr>
            <w:r w:rsidRPr="00122AA3">
              <w:rPr>
                <w:sz w:val="20"/>
              </w:rPr>
              <w:t>HCFC-22</w:t>
            </w:r>
          </w:p>
        </w:tc>
        <w:tc>
          <w:tcPr>
            <w:tcW w:w="359" w:type="pct"/>
          </w:tcPr>
          <w:p w14:paraId="026A479E" w14:textId="77777777" w:rsidR="00563DA8" w:rsidRPr="00122AA3" w:rsidRDefault="00563DA8" w:rsidP="00807D6B">
            <w:pPr>
              <w:spacing w:after="60"/>
              <w:jc w:val="right"/>
              <w:rPr>
                <w:sz w:val="20"/>
              </w:rPr>
            </w:pPr>
          </w:p>
        </w:tc>
        <w:tc>
          <w:tcPr>
            <w:tcW w:w="449" w:type="pct"/>
          </w:tcPr>
          <w:p w14:paraId="424A2BCD" w14:textId="77777777" w:rsidR="00563DA8" w:rsidRPr="00122AA3" w:rsidRDefault="00563DA8" w:rsidP="00807D6B">
            <w:pPr>
              <w:spacing w:after="60"/>
              <w:jc w:val="right"/>
              <w:rPr>
                <w:sz w:val="20"/>
              </w:rPr>
            </w:pPr>
          </w:p>
        </w:tc>
        <w:tc>
          <w:tcPr>
            <w:tcW w:w="539" w:type="pct"/>
          </w:tcPr>
          <w:p w14:paraId="327F222E" w14:textId="77777777" w:rsidR="00563DA8" w:rsidRPr="00122AA3" w:rsidRDefault="00563DA8" w:rsidP="00807D6B">
            <w:pPr>
              <w:spacing w:after="60"/>
              <w:jc w:val="right"/>
              <w:rPr>
                <w:sz w:val="20"/>
              </w:rPr>
            </w:pPr>
          </w:p>
        </w:tc>
        <w:tc>
          <w:tcPr>
            <w:tcW w:w="717" w:type="pct"/>
          </w:tcPr>
          <w:p w14:paraId="524F0CDC" w14:textId="77777777" w:rsidR="00563DA8" w:rsidRPr="00122AA3" w:rsidRDefault="00563DA8" w:rsidP="00807D6B">
            <w:pPr>
              <w:spacing w:after="60"/>
              <w:jc w:val="right"/>
              <w:rPr>
                <w:sz w:val="20"/>
              </w:rPr>
            </w:pPr>
          </w:p>
        </w:tc>
        <w:tc>
          <w:tcPr>
            <w:tcW w:w="494" w:type="pct"/>
          </w:tcPr>
          <w:p w14:paraId="3DAD3F12" w14:textId="1AF1F4C1" w:rsidR="00563DA8" w:rsidRPr="00122AA3" w:rsidRDefault="00ED6461" w:rsidP="00807D6B">
            <w:pPr>
              <w:spacing w:after="60"/>
              <w:jc w:val="right"/>
              <w:rPr>
                <w:sz w:val="20"/>
              </w:rPr>
            </w:pPr>
            <w:r w:rsidRPr="00122AA3">
              <w:rPr>
                <w:sz w:val="20"/>
              </w:rPr>
              <w:t>22.20</w:t>
            </w:r>
          </w:p>
        </w:tc>
        <w:tc>
          <w:tcPr>
            <w:tcW w:w="404" w:type="pct"/>
          </w:tcPr>
          <w:p w14:paraId="3A5965A3" w14:textId="77777777" w:rsidR="00563DA8" w:rsidRPr="00122AA3" w:rsidRDefault="00563DA8" w:rsidP="00807D6B">
            <w:pPr>
              <w:spacing w:after="60"/>
              <w:jc w:val="right"/>
              <w:rPr>
                <w:sz w:val="20"/>
              </w:rPr>
            </w:pPr>
          </w:p>
        </w:tc>
        <w:tc>
          <w:tcPr>
            <w:tcW w:w="449" w:type="pct"/>
          </w:tcPr>
          <w:p w14:paraId="129CFEBA" w14:textId="77777777" w:rsidR="00563DA8" w:rsidRPr="00122AA3" w:rsidRDefault="00563DA8" w:rsidP="00807D6B">
            <w:pPr>
              <w:spacing w:after="60"/>
              <w:jc w:val="right"/>
              <w:rPr>
                <w:sz w:val="20"/>
              </w:rPr>
            </w:pPr>
          </w:p>
        </w:tc>
        <w:tc>
          <w:tcPr>
            <w:tcW w:w="269" w:type="pct"/>
          </w:tcPr>
          <w:p w14:paraId="2BE4D740" w14:textId="77777777" w:rsidR="00563DA8" w:rsidRPr="00122AA3" w:rsidRDefault="00563DA8" w:rsidP="00807D6B">
            <w:pPr>
              <w:spacing w:after="60"/>
              <w:jc w:val="right"/>
              <w:rPr>
                <w:sz w:val="20"/>
              </w:rPr>
            </w:pPr>
          </w:p>
        </w:tc>
        <w:tc>
          <w:tcPr>
            <w:tcW w:w="728" w:type="pct"/>
          </w:tcPr>
          <w:p w14:paraId="05227624" w14:textId="61EE05A9" w:rsidR="00563DA8" w:rsidRPr="00122AA3" w:rsidRDefault="00ED6461" w:rsidP="00807D6B">
            <w:pPr>
              <w:spacing w:after="60"/>
              <w:jc w:val="right"/>
              <w:rPr>
                <w:sz w:val="20"/>
              </w:rPr>
            </w:pPr>
            <w:r w:rsidRPr="00122AA3">
              <w:rPr>
                <w:sz w:val="20"/>
              </w:rPr>
              <w:t>22.20</w:t>
            </w:r>
          </w:p>
        </w:tc>
      </w:tr>
    </w:tbl>
    <w:p w14:paraId="6B7BD254" w14:textId="77777777" w:rsidR="00563DA8" w:rsidRPr="00122AA3" w:rsidRDefault="00563DA8" w:rsidP="00807D6B">
      <w:pPr>
        <w:jc w:val="center"/>
        <w:rPr>
          <w:sz w:val="18"/>
          <w:szCs w:val="18"/>
        </w:rPr>
      </w:pPr>
    </w:p>
    <w:tbl>
      <w:tblPr>
        <w:tblStyle w:val="TableGrid"/>
        <w:tblW w:w="5364" w:type="pct"/>
        <w:tblInd w:w="-113" w:type="dxa"/>
        <w:tblLook w:val="04A0" w:firstRow="1" w:lastRow="0" w:firstColumn="1" w:lastColumn="0" w:noHBand="0" w:noVBand="1"/>
      </w:tblPr>
      <w:tblGrid>
        <w:gridCol w:w="2061"/>
        <w:gridCol w:w="1619"/>
        <w:gridCol w:w="4345"/>
        <w:gridCol w:w="2006"/>
      </w:tblGrid>
      <w:tr w:rsidR="00122AA3" w:rsidRPr="00122AA3" w14:paraId="38031251" w14:textId="77777777" w:rsidTr="00BE2DAA">
        <w:trPr>
          <w:trHeight w:val="272"/>
        </w:trPr>
        <w:tc>
          <w:tcPr>
            <w:tcW w:w="5000" w:type="pct"/>
            <w:gridSpan w:val="4"/>
          </w:tcPr>
          <w:p w14:paraId="0840C646" w14:textId="77777777" w:rsidR="00563DA8" w:rsidRPr="00122AA3" w:rsidRDefault="00563DA8" w:rsidP="00807D6B">
            <w:pPr>
              <w:jc w:val="left"/>
              <w:rPr>
                <w:b/>
                <w:sz w:val="20"/>
              </w:rPr>
            </w:pPr>
            <w:r w:rsidRPr="00122AA3">
              <w:rPr>
                <w:b/>
                <w:sz w:val="20"/>
              </w:rPr>
              <w:t>(IV) CONSUMPTION DATA (ODP tonnes)</w:t>
            </w:r>
          </w:p>
        </w:tc>
      </w:tr>
      <w:tr w:rsidR="00122AA3" w:rsidRPr="00122AA3" w14:paraId="69860980" w14:textId="77777777" w:rsidTr="00BE2DAA">
        <w:trPr>
          <w:trHeight w:val="272"/>
        </w:trPr>
        <w:tc>
          <w:tcPr>
            <w:tcW w:w="1027" w:type="pct"/>
          </w:tcPr>
          <w:p w14:paraId="68E291AD" w14:textId="77777777" w:rsidR="00563DA8" w:rsidRPr="00122AA3" w:rsidRDefault="00563DA8" w:rsidP="00807D6B">
            <w:pPr>
              <w:spacing w:after="60"/>
              <w:jc w:val="center"/>
              <w:rPr>
                <w:sz w:val="20"/>
              </w:rPr>
            </w:pPr>
            <w:r w:rsidRPr="00122AA3">
              <w:rPr>
                <w:sz w:val="20"/>
              </w:rPr>
              <w:t>2009–2010 baseline:</w:t>
            </w:r>
          </w:p>
        </w:tc>
        <w:tc>
          <w:tcPr>
            <w:tcW w:w="807" w:type="pct"/>
          </w:tcPr>
          <w:p w14:paraId="56FB9B66" w14:textId="34F4E968" w:rsidR="00563DA8" w:rsidRPr="00122AA3" w:rsidRDefault="00E91EED" w:rsidP="00807D6B">
            <w:pPr>
              <w:spacing w:after="60"/>
              <w:jc w:val="right"/>
              <w:rPr>
                <w:sz w:val="20"/>
              </w:rPr>
            </w:pPr>
            <w:r w:rsidRPr="00122AA3">
              <w:rPr>
                <w:sz w:val="20"/>
              </w:rPr>
              <w:t>88.80</w:t>
            </w:r>
          </w:p>
        </w:tc>
        <w:tc>
          <w:tcPr>
            <w:tcW w:w="2166" w:type="pct"/>
          </w:tcPr>
          <w:p w14:paraId="0D857412" w14:textId="77777777" w:rsidR="00563DA8" w:rsidRPr="00122AA3" w:rsidRDefault="00563DA8" w:rsidP="00807D6B">
            <w:pPr>
              <w:spacing w:after="60"/>
              <w:jc w:val="center"/>
              <w:rPr>
                <w:sz w:val="20"/>
              </w:rPr>
            </w:pPr>
            <w:r w:rsidRPr="00122AA3">
              <w:rPr>
                <w:sz w:val="20"/>
              </w:rPr>
              <w:t>Starting point for sustained aggregate reductions:</w:t>
            </w:r>
          </w:p>
        </w:tc>
        <w:tc>
          <w:tcPr>
            <w:tcW w:w="999" w:type="pct"/>
          </w:tcPr>
          <w:p w14:paraId="53C28C1D" w14:textId="2979978E" w:rsidR="00563DA8" w:rsidRPr="00122AA3" w:rsidRDefault="00E91EED" w:rsidP="00807D6B">
            <w:pPr>
              <w:spacing w:after="60"/>
              <w:jc w:val="right"/>
              <w:rPr>
                <w:sz w:val="20"/>
              </w:rPr>
            </w:pPr>
            <w:r w:rsidRPr="00122AA3">
              <w:rPr>
                <w:sz w:val="20"/>
              </w:rPr>
              <w:t>77.56</w:t>
            </w:r>
          </w:p>
        </w:tc>
      </w:tr>
      <w:tr w:rsidR="00122AA3" w:rsidRPr="00122AA3" w14:paraId="4271D35B" w14:textId="77777777" w:rsidTr="00BE2DAA">
        <w:trPr>
          <w:trHeight w:val="163"/>
        </w:trPr>
        <w:tc>
          <w:tcPr>
            <w:tcW w:w="5000" w:type="pct"/>
            <w:gridSpan w:val="4"/>
          </w:tcPr>
          <w:p w14:paraId="562772F4" w14:textId="77777777" w:rsidR="00563DA8" w:rsidRPr="00122AA3" w:rsidRDefault="00563DA8" w:rsidP="00807D6B">
            <w:pPr>
              <w:tabs>
                <w:tab w:val="left" w:pos="993"/>
              </w:tabs>
              <w:ind w:left="426"/>
              <w:jc w:val="left"/>
              <w:rPr>
                <w:b/>
                <w:sz w:val="20"/>
              </w:rPr>
            </w:pPr>
            <w:r w:rsidRPr="00122AA3">
              <w:rPr>
                <w:b/>
                <w:sz w:val="20"/>
              </w:rPr>
              <w:t>CONSUMPTION ELIGIBLE FOR FUNDING</w:t>
            </w:r>
          </w:p>
        </w:tc>
      </w:tr>
      <w:tr w:rsidR="00122AA3" w:rsidRPr="00122AA3" w14:paraId="61641347" w14:textId="77777777" w:rsidTr="00BE2DAA">
        <w:trPr>
          <w:trHeight w:val="272"/>
        </w:trPr>
        <w:tc>
          <w:tcPr>
            <w:tcW w:w="1027" w:type="pct"/>
          </w:tcPr>
          <w:p w14:paraId="23C6264C" w14:textId="77777777" w:rsidR="00563DA8" w:rsidRPr="00122AA3" w:rsidRDefault="00563DA8" w:rsidP="00807D6B">
            <w:pPr>
              <w:spacing w:after="60"/>
              <w:jc w:val="center"/>
              <w:rPr>
                <w:sz w:val="20"/>
              </w:rPr>
            </w:pPr>
            <w:r w:rsidRPr="00122AA3">
              <w:rPr>
                <w:sz w:val="20"/>
              </w:rPr>
              <w:t>Already approved:</w:t>
            </w:r>
          </w:p>
        </w:tc>
        <w:tc>
          <w:tcPr>
            <w:tcW w:w="807" w:type="pct"/>
          </w:tcPr>
          <w:p w14:paraId="03B7FC18" w14:textId="6A7C2D8E" w:rsidR="00563DA8" w:rsidRPr="00122AA3" w:rsidRDefault="00E91EED" w:rsidP="00807D6B">
            <w:pPr>
              <w:spacing w:after="60"/>
              <w:jc w:val="right"/>
              <w:rPr>
                <w:sz w:val="20"/>
              </w:rPr>
            </w:pPr>
            <w:r w:rsidRPr="00122AA3">
              <w:rPr>
                <w:sz w:val="20"/>
              </w:rPr>
              <w:t>54.01</w:t>
            </w:r>
          </w:p>
        </w:tc>
        <w:tc>
          <w:tcPr>
            <w:tcW w:w="2166" w:type="pct"/>
          </w:tcPr>
          <w:p w14:paraId="444EC6F6" w14:textId="77777777" w:rsidR="00563DA8" w:rsidRPr="00122AA3" w:rsidRDefault="00563DA8" w:rsidP="00807D6B">
            <w:pPr>
              <w:spacing w:after="60"/>
              <w:jc w:val="center"/>
              <w:rPr>
                <w:sz w:val="20"/>
              </w:rPr>
            </w:pPr>
            <w:r w:rsidRPr="00122AA3">
              <w:rPr>
                <w:sz w:val="20"/>
              </w:rPr>
              <w:t>Remaining:</w:t>
            </w:r>
          </w:p>
        </w:tc>
        <w:tc>
          <w:tcPr>
            <w:tcW w:w="999" w:type="pct"/>
          </w:tcPr>
          <w:p w14:paraId="1D33A595" w14:textId="6EF47B22" w:rsidR="00563DA8" w:rsidRPr="00122AA3" w:rsidRDefault="00E91EED" w:rsidP="00807D6B">
            <w:pPr>
              <w:spacing w:after="60"/>
              <w:jc w:val="right"/>
              <w:rPr>
                <w:sz w:val="20"/>
              </w:rPr>
            </w:pPr>
            <w:r w:rsidRPr="00122AA3">
              <w:rPr>
                <w:sz w:val="20"/>
              </w:rPr>
              <w:t>23.55</w:t>
            </w:r>
          </w:p>
        </w:tc>
      </w:tr>
    </w:tbl>
    <w:p w14:paraId="574475F0" w14:textId="77777777" w:rsidR="00563DA8" w:rsidRPr="00122AA3" w:rsidRDefault="00563DA8" w:rsidP="00807D6B">
      <w:pPr>
        <w:jc w:val="center"/>
        <w:rPr>
          <w:sz w:val="18"/>
        </w:rPr>
      </w:pPr>
    </w:p>
    <w:tbl>
      <w:tblPr>
        <w:tblStyle w:val="TableGrid"/>
        <w:tblW w:w="5364" w:type="pct"/>
        <w:tblInd w:w="-113" w:type="dxa"/>
        <w:tblLook w:val="04A0" w:firstRow="1" w:lastRow="0" w:firstColumn="1" w:lastColumn="0" w:noHBand="0" w:noVBand="1"/>
      </w:tblPr>
      <w:tblGrid>
        <w:gridCol w:w="1235"/>
        <w:gridCol w:w="2620"/>
        <w:gridCol w:w="1545"/>
        <w:gridCol w:w="1545"/>
        <w:gridCol w:w="1545"/>
        <w:gridCol w:w="1541"/>
      </w:tblGrid>
      <w:tr w:rsidR="00122AA3" w:rsidRPr="00122AA3" w14:paraId="332D9F90" w14:textId="77777777" w:rsidTr="00563FB4">
        <w:trPr>
          <w:trHeight w:val="258"/>
        </w:trPr>
        <w:tc>
          <w:tcPr>
            <w:tcW w:w="1922" w:type="pct"/>
            <w:gridSpan w:val="2"/>
            <w:vAlign w:val="center"/>
          </w:tcPr>
          <w:p w14:paraId="786D6EA5" w14:textId="77777777" w:rsidR="00563DA8" w:rsidRPr="00122AA3" w:rsidRDefault="00563DA8" w:rsidP="00807D6B">
            <w:pPr>
              <w:spacing w:after="60"/>
              <w:jc w:val="left"/>
              <w:rPr>
                <w:b/>
                <w:sz w:val="20"/>
              </w:rPr>
            </w:pPr>
            <w:r w:rsidRPr="00122AA3">
              <w:rPr>
                <w:b/>
                <w:sz w:val="20"/>
              </w:rPr>
              <w:t>(V) ENDORSED BUSINESS PLAN</w:t>
            </w:r>
          </w:p>
        </w:tc>
        <w:tc>
          <w:tcPr>
            <w:tcW w:w="770" w:type="pct"/>
            <w:vAlign w:val="center"/>
          </w:tcPr>
          <w:p w14:paraId="193AB6D1" w14:textId="77777777" w:rsidR="00563DA8" w:rsidRPr="00122AA3" w:rsidRDefault="00563DA8" w:rsidP="00807D6B">
            <w:pPr>
              <w:spacing w:after="60"/>
              <w:jc w:val="center"/>
              <w:rPr>
                <w:b/>
                <w:sz w:val="20"/>
              </w:rPr>
            </w:pPr>
            <w:r w:rsidRPr="00122AA3">
              <w:rPr>
                <w:b/>
                <w:sz w:val="20"/>
              </w:rPr>
              <w:t>2025</w:t>
            </w:r>
          </w:p>
        </w:tc>
        <w:tc>
          <w:tcPr>
            <w:tcW w:w="770" w:type="pct"/>
            <w:vAlign w:val="center"/>
          </w:tcPr>
          <w:p w14:paraId="7C84219A" w14:textId="77777777" w:rsidR="00563DA8" w:rsidRPr="00122AA3" w:rsidRDefault="00563DA8" w:rsidP="00807D6B">
            <w:pPr>
              <w:spacing w:after="60"/>
              <w:jc w:val="center"/>
              <w:rPr>
                <w:b/>
                <w:sz w:val="20"/>
              </w:rPr>
            </w:pPr>
            <w:r w:rsidRPr="00122AA3">
              <w:rPr>
                <w:b/>
                <w:sz w:val="20"/>
              </w:rPr>
              <w:t>2026</w:t>
            </w:r>
          </w:p>
        </w:tc>
        <w:tc>
          <w:tcPr>
            <w:tcW w:w="770" w:type="pct"/>
            <w:vAlign w:val="center"/>
          </w:tcPr>
          <w:p w14:paraId="7409FB31" w14:textId="77777777" w:rsidR="00563DA8" w:rsidRPr="00122AA3" w:rsidRDefault="00563DA8" w:rsidP="00807D6B">
            <w:pPr>
              <w:spacing w:after="60"/>
              <w:jc w:val="center"/>
              <w:rPr>
                <w:b/>
                <w:sz w:val="20"/>
              </w:rPr>
            </w:pPr>
            <w:r w:rsidRPr="00122AA3">
              <w:rPr>
                <w:b/>
                <w:sz w:val="20"/>
              </w:rPr>
              <w:t>2027</w:t>
            </w:r>
          </w:p>
        </w:tc>
        <w:tc>
          <w:tcPr>
            <w:tcW w:w="770" w:type="pct"/>
            <w:vAlign w:val="center"/>
          </w:tcPr>
          <w:p w14:paraId="3DF67685" w14:textId="77777777" w:rsidR="00563DA8" w:rsidRPr="00122AA3" w:rsidRDefault="00563DA8" w:rsidP="00807D6B">
            <w:pPr>
              <w:spacing w:after="60"/>
              <w:jc w:val="center"/>
              <w:rPr>
                <w:b/>
                <w:sz w:val="20"/>
              </w:rPr>
            </w:pPr>
            <w:r w:rsidRPr="00122AA3">
              <w:rPr>
                <w:b/>
                <w:sz w:val="20"/>
              </w:rPr>
              <w:t>Total</w:t>
            </w:r>
          </w:p>
        </w:tc>
      </w:tr>
      <w:tr w:rsidR="00122AA3" w:rsidRPr="00122AA3" w14:paraId="58328CD2" w14:textId="77777777" w:rsidTr="00563FB4">
        <w:trPr>
          <w:trHeight w:val="258"/>
        </w:trPr>
        <w:tc>
          <w:tcPr>
            <w:tcW w:w="616" w:type="pct"/>
            <w:vMerge w:val="restart"/>
            <w:vAlign w:val="center"/>
          </w:tcPr>
          <w:p w14:paraId="784F2995" w14:textId="37F90DC5" w:rsidR="00563DA8" w:rsidRPr="00122AA3" w:rsidRDefault="00790B23" w:rsidP="00807D6B">
            <w:pPr>
              <w:spacing w:after="60"/>
              <w:jc w:val="center"/>
              <w:rPr>
                <w:sz w:val="20"/>
              </w:rPr>
            </w:pPr>
            <w:r w:rsidRPr="00122AA3">
              <w:rPr>
                <w:sz w:val="20"/>
              </w:rPr>
              <w:t>UNIDO</w:t>
            </w:r>
          </w:p>
        </w:tc>
        <w:tc>
          <w:tcPr>
            <w:tcW w:w="1306" w:type="pct"/>
          </w:tcPr>
          <w:p w14:paraId="0FFB23E8" w14:textId="6232EA68" w:rsidR="00563DA8" w:rsidRPr="00122AA3" w:rsidRDefault="00563DA8" w:rsidP="00807D6B">
            <w:pPr>
              <w:spacing w:after="60"/>
              <w:jc w:val="left"/>
              <w:rPr>
                <w:sz w:val="20"/>
              </w:rPr>
            </w:pPr>
            <w:r w:rsidRPr="00122AA3">
              <w:rPr>
                <w:sz w:val="20"/>
              </w:rPr>
              <w:t>ODS phase-out (ODP</w:t>
            </w:r>
            <w:r w:rsidR="00B64C2D" w:rsidRPr="00122AA3">
              <w:rPr>
                <w:sz w:val="20"/>
              </w:rPr>
              <w:t> </w:t>
            </w:r>
            <w:r w:rsidRPr="00122AA3">
              <w:rPr>
                <w:sz w:val="20"/>
              </w:rPr>
              <w:t>tonnes)</w:t>
            </w:r>
          </w:p>
        </w:tc>
        <w:tc>
          <w:tcPr>
            <w:tcW w:w="770" w:type="pct"/>
          </w:tcPr>
          <w:p w14:paraId="309D289D" w14:textId="60949C9B" w:rsidR="00563DA8" w:rsidRPr="00122AA3" w:rsidRDefault="00790B23" w:rsidP="00807D6B">
            <w:pPr>
              <w:spacing w:after="60"/>
              <w:jc w:val="right"/>
              <w:rPr>
                <w:sz w:val="20"/>
              </w:rPr>
            </w:pPr>
            <w:r w:rsidRPr="00122AA3">
              <w:rPr>
                <w:sz w:val="20"/>
              </w:rPr>
              <w:t>0.00</w:t>
            </w:r>
          </w:p>
        </w:tc>
        <w:tc>
          <w:tcPr>
            <w:tcW w:w="770" w:type="pct"/>
          </w:tcPr>
          <w:p w14:paraId="182BE4C2" w14:textId="0B347B67" w:rsidR="00563DA8" w:rsidRPr="00122AA3" w:rsidRDefault="004D3779" w:rsidP="00807D6B">
            <w:pPr>
              <w:spacing w:after="60"/>
              <w:jc w:val="right"/>
              <w:rPr>
                <w:sz w:val="20"/>
              </w:rPr>
            </w:pPr>
            <w:r w:rsidRPr="00122AA3">
              <w:rPr>
                <w:sz w:val="20"/>
              </w:rPr>
              <w:t>5.00</w:t>
            </w:r>
          </w:p>
        </w:tc>
        <w:tc>
          <w:tcPr>
            <w:tcW w:w="770" w:type="pct"/>
          </w:tcPr>
          <w:p w14:paraId="66F39228" w14:textId="1B65E68E" w:rsidR="00563DA8" w:rsidRPr="00122AA3" w:rsidRDefault="00573535" w:rsidP="00807D6B">
            <w:pPr>
              <w:spacing w:after="60"/>
              <w:jc w:val="right"/>
              <w:rPr>
                <w:sz w:val="20"/>
              </w:rPr>
            </w:pPr>
            <w:r w:rsidRPr="00122AA3">
              <w:rPr>
                <w:sz w:val="20"/>
              </w:rPr>
              <w:t>16.2</w:t>
            </w:r>
            <w:r w:rsidR="00603F89" w:rsidRPr="00122AA3">
              <w:rPr>
                <w:sz w:val="20"/>
              </w:rPr>
              <w:t>0</w:t>
            </w:r>
          </w:p>
        </w:tc>
        <w:tc>
          <w:tcPr>
            <w:tcW w:w="770" w:type="pct"/>
          </w:tcPr>
          <w:p w14:paraId="293B04C4" w14:textId="2CB4C38A" w:rsidR="00563DA8" w:rsidRPr="00122AA3" w:rsidRDefault="00603F89" w:rsidP="00807D6B">
            <w:pPr>
              <w:spacing w:after="60"/>
              <w:jc w:val="right"/>
              <w:rPr>
                <w:sz w:val="20"/>
              </w:rPr>
            </w:pPr>
            <w:r w:rsidRPr="00122AA3">
              <w:rPr>
                <w:sz w:val="20"/>
              </w:rPr>
              <w:t>21.20</w:t>
            </w:r>
          </w:p>
        </w:tc>
      </w:tr>
      <w:tr w:rsidR="00122AA3" w:rsidRPr="00122AA3" w14:paraId="6DAA4F5F" w14:textId="77777777" w:rsidTr="00563FB4">
        <w:trPr>
          <w:trHeight w:val="258"/>
        </w:trPr>
        <w:tc>
          <w:tcPr>
            <w:tcW w:w="616" w:type="pct"/>
            <w:vMerge/>
            <w:vAlign w:val="center"/>
          </w:tcPr>
          <w:p w14:paraId="26514848" w14:textId="77777777" w:rsidR="00563DA8" w:rsidRPr="00122AA3" w:rsidRDefault="00563DA8" w:rsidP="00807D6B">
            <w:pPr>
              <w:spacing w:after="60"/>
              <w:jc w:val="center"/>
              <w:rPr>
                <w:sz w:val="20"/>
              </w:rPr>
            </w:pPr>
          </w:p>
        </w:tc>
        <w:tc>
          <w:tcPr>
            <w:tcW w:w="1306" w:type="pct"/>
          </w:tcPr>
          <w:p w14:paraId="174EAC87" w14:textId="77777777" w:rsidR="00563DA8" w:rsidRPr="00122AA3" w:rsidRDefault="00563DA8" w:rsidP="00807D6B">
            <w:pPr>
              <w:spacing w:after="60"/>
              <w:jc w:val="left"/>
              <w:rPr>
                <w:sz w:val="20"/>
              </w:rPr>
            </w:pPr>
            <w:r w:rsidRPr="00122AA3">
              <w:rPr>
                <w:sz w:val="20"/>
              </w:rPr>
              <w:t>Funding (US $)</w:t>
            </w:r>
          </w:p>
        </w:tc>
        <w:tc>
          <w:tcPr>
            <w:tcW w:w="770" w:type="pct"/>
          </w:tcPr>
          <w:p w14:paraId="403D7DA0" w14:textId="41930864" w:rsidR="00563DA8" w:rsidRPr="00122AA3" w:rsidRDefault="00790B23" w:rsidP="00807D6B">
            <w:pPr>
              <w:spacing w:after="60"/>
              <w:jc w:val="right"/>
              <w:rPr>
                <w:sz w:val="20"/>
              </w:rPr>
            </w:pPr>
            <w:r w:rsidRPr="00122AA3">
              <w:rPr>
                <w:sz w:val="20"/>
              </w:rPr>
              <w:t>0</w:t>
            </w:r>
          </w:p>
        </w:tc>
        <w:tc>
          <w:tcPr>
            <w:tcW w:w="770" w:type="pct"/>
          </w:tcPr>
          <w:p w14:paraId="12094103" w14:textId="07579002" w:rsidR="00563DA8" w:rsidRPr="00122AA3" w:rsidRDefault="00790B23" w:rsidP="00807D6B">
            <w:pPr>
              <w:spacing w:after="60"/>
              <w:jc w:val="right"/>
              <w:rPr>
                <w:sz w:val="20"/>
              </w:rPr>
            </w:pPr>
            <w:r w:rsidRPr="00122AA3">
              <w:rPr>
                <w:sz w:val="20"/>
              </w:rPr>
              <w:t>466,900</w:t>
            </w:r>
          </w:p>
        </w:tc>
        <w:tc>
          <w:tcPr>
            <w:tcW w:w="770" w:type="pct"/>
          </w:tcPr>
          <w:p w14:paraId="080FDA6C" w14:textId="60CB2BCC" w:rsidR="00563DA8" w:rsidRPr="00122AA3" w:rsidRDefault="00573535" w:rsidP="00807D6B">
            <w:pPr>
              <w:spacing w:after="60"/>
              <w:jc w:val="right"/>
              <w:rPr>
                <w:sz w:val="20"/>
              </w:rPr>
            </w:pPr>
            <w:r w:rsidRPr="00122AA3">
              <w:rPr>
                <w:sz w:val="20"/>
              </w:rPr>
              <w:t>1,512,289</w:t>
            </w:r>
          </w:p>
        </w:tc>
        <w:tc>
          <w:tcPr>
            <w:tcW w:w="770" w:type="pct"/>
          </w:tcPr>
          <w:p w14:paraId="633B1BE7" w14:textId="3E023269" w:rsidR="00563DA8" w:rsidRPr="00122AA3" w:rsidRDefault="00065B97" w:rsidP="00807D6B">
            <w:pPr>
              <w:spacing w:after="60"/>
              <w:jc w:val="right"/>
              <w:rPr>
                <w:sz w:val="20"/>
              </w:rPr>
            </w:pPr>
            <w:r w:rsidRPr="00122AA3">
              <w:rPr>
                <w:sz w:val="20"/>
              </w:rPr>
              <w:t>1,979,189</w:t>
            </w:r>
          </w:p>
        </w:tc>
      </w:tr>
    </w:tbl>
    <w:p w14:paraId="1B7E75C7" w14:textId="467BCBB5" w:rsidR="00563DA8" w:rsidRPr="00122AA3" w:rsidRDefault="00563DA8" w:rsidP="00807D6B">
      <w:pPr>
        <w:spacing w:after="120"/>
        <w:ind w:left="-112" w:right="-563"/>
        <w:rPr>
          <w:sz w:val="18"/>
          <w:szCs w:val="18"/>
        </w:rPr>
      </w:pPr>
    </w:p>
    <w:tbl>
      <w:tblPr>
        <w:tblStyle w:val="TableGrid"/>
        <w:tblW w:w="5364" w:type="pct"/>
        <w:tblInd w:w="-113" w:type="dxa"/>
        <w:tblLayout w:type="fixed"/>
        <w:tblLook w:val="04A0" w:firstRow="1" w:lastRow="0" w:firstColumn="1" w:lastColumn="0" w:noHBand="0" w:noVBand="1"/>
      </w:tblPr>
      <w:tblGrid>
        <w:gridCol w:w="1526"/>
        <w:gridCol w:w="848"/>
        <w:gridCol w:w="1278"/>
        <w:gridCol w:w="991"/>
        <w:gridCol w:w="831"/>
        <w:gridCol w:w="913"/>
        <w:gridCol w:w="808"/>
        <w:gridCol w:w="851"/>
        <w:gridCol w:w="851"/>
        <w:gridCol w:w="1134"/>
      </w:tblGrid>
      <w:tr w:rsidR="00122AA3" w:rsidRPr="00122AA3" w14:paraId="2FDCF68F" w14:textId="77777777" w:rsidTr="004F6B04">
        <w:trPr>
          <w:trHeight w:val="217"/>
        </w:trPr>
        <w:tc>
          <w:tcPr>
            <w:tcW w:w="1821" w:type="pct"/>
            <w:gridSpan w:val="3"/>
            <w:tcMar>
              <w:left w:w="28" w:type="dxa"/>
              <w:right w:w="28" w:type="dxa"/>
            </w:tcMar>
          </w:tcPr>
          <w:p w14:paraId="087B346E" w14:textId="1D762C13" w:rsidR="00563DA8" w:rsidRPr="00122AA3" w:rsidRDefault="00563DA8" w:rsidP="00FD072E">
            <w:pPr>
              <w:spacing w:before="20" w:after="20"/>
              <w:jc w:val="left"/>
              <w:rPr>
                <w:b/>
                <w:sz w:val="20"/>
              </w:rPr>
            </w:pPr>
            <w:r w:rsidRPr="00122AA3">
              <w:rPr>
                <w:b/>
                <w:sz w:val="20"/>
              </w:rPr>
              <w:t xml:space="preserve">(VI) PROJECT DATA </w:t>
            </w:r>
          </w:p>
        </w:tc>
        <w:tc>
          <w:tcPr>
            <w:tcW w:w="494" w:type="pct"/>
            <w:vAlign w:val="center"/>
          </w:tcPr>
          <w:p w14:paraId="79971455" w14:textId="668D87FA" w:rsidR="00563DA8" w:rsidRPr="00122AA3" w:rsidRDefault="00563DA8" w:rsidP="00807D6B">
            <w:pPr>
              <w:spacing w:before="20" w:after="20"/>
              <w:jc w:val="center"/>
              <w:rPr>
                <w:b/>
                <w:sz w:val="20"/>
              </w:rPr>
            </w:pPr>
            <w:r w:rsidRPr="00122AA3">
              <w:rPr>
                <w:b/>
                <w:sz w:val="20"/>
              </w:rPr>
              <w:t>2025</w:t>
            </w:r>
          </w:p>
        </w:tc>
        <w:tc>
          <w:tcPr>
            <w:tcW w:w="414" w:type="pct"/>
            <w:vAlign w:val="center"/>
          </w:tcPr>
          <w:p w14:paraId="33F3FFCF" w14:textId="77777777" w:rsidR="00563DA8" w:rsidRPr="00122AA3" w:rsidRDefault="00563DA8" w:rsidP="00807D6B">
            <w:pPr>
              <w:spacing w:before="20" w:after="20"/>
              <w:jc w:val="center"/>
              <w:rPr>
                <w:b/>
                <w:sz w:val="20"/>
              </w:rPr>
            </w:pPr>
            <w:r w:rsidRPr="00122AA3">
              <w:rPr>
                <w:b/>
                <w:sz w:val="20"/>
              </w:rPr>
              <w:t>2026</w:t>
            </w:r>
          </w:p>
        </w:tc>
        <w:tc>
          <w:tcPr>
            <w:tcW w:w="455" w:type="pct"/>
            <w:vAlign w:val="center"/>
          </w:tcPr>
          <w:p w14:paraId="32A976A6" w14:textId="77777777" w:rsidR="00563DA8" w:rsidRPr="00122AA3" w:rsidRDefault="00563DA8" w:rsidP="00807D6B">
            <w:pPr>
              <w:spacing w:before="20" w:after="20"/>
              <w:jc w:val="center"/>
              <w:rPr>
                <w:b/>
                <w:sz w:val="20"/>
              </w:rPr>
            </w:pPr>
            <w:r w:rsidRPr="00122AA3">
              <w:rPr>
                <w:b/>
                <w:sz w:val="20"/>
              </w:rPr>
              <w:t>2027</w:t>
            </w:r>
          </w:p>
        </w:tc>
        <w:tc>
          <w:tcPr>
            <w:tcW w:w="403" w:type="pct"/>
            <w:vAlign w:val="center"/>
          </w:tcPr>
          <w:p w14:paraId="2A399EF7" w14:textId="77777777" w:rsidR="00563DA8" w:rsidRPr="00122AA3" w:rsidRDefault="00563DA8" w:rsidP="00807D6B">
            <w:pPr>
              <w:spacing w:before="20" w:after="20"/>
              <w:jc w:val="center"/>
              <w:rPr>
                <w:b/>
                <w:sz w:val="20"/>
              </w:rPr>
            </w:pPr>
            <w:r w:rsidRPr="00122AA3">
              <w:rPr>
                <w:b/>
                <w:sz w:val="20"/>
              </w:rPr>
              <w:t>2028</w:t>
            </w:r>
          </w:p>
        </w:tc>
        <w:tc>
          <w:tcPr>
            <w:tcW w:w="424" w:type="pct"/>
            <w:vAlign w:val="center"/>
          </w:tcPr>
          <w:p w14:paraId="7F942957" w14:textId="77777777" w:rsidR="00563DA8" w:rsidRPr="00122AA3" w:rsidRDefault="00563DA8" w:rsidP="00807D6B">
            <w:pPr>
              <w:spacing w:before="20" w:after="20"/>
              <w:jc w:val="center"/>
              <w:rPr>
                <w:b/>
                <w:sz w:val="20"/>
              </w:rPr>
            </w:pPr>
            <w:r w:rsidRPr="00122AA3">
              <w:rPr>
                <w:b/>
                <w:sz w:val="20"/>
              </w:rPr>
              <w:t>2029</w:t>
            </w:r>
          </w:p>
        </w:tc>
        <w:tc>
          <w:tcPr>
            <w:tcW w:w="424" w:type="pct"/>
            <w:vAlign w:val="center"/>
          </w:tcPr>
          <w:p w14:paraId="7202F6F9" w14:textId="77777777" w:rsidR="00563DA8" w:rsidRPr="00122AA3" w:rsidRDefault="00563DA8" w:rsidP="00807D6B">
            <w:pPr>
              <w:spacing w:before="20" w:after="20"/>
              <w:jc w:val="center"/>
              <w:rPr>
                <w:b/>
                <w:sz w:val="20"/>
              </w:rPr>
            </w:pPr>
            <w:r w:rsidRPr="00122AA3">
              <w:rPr>
                <w:b/>
                <w:sz w:val="20"/>
              </w:rPr>
              <w:t>2030</w:t>
            </w:r>
          </w:p>
        </w:tc>
        <w:tc>
          <w:tcPr>
            <w:tcW w:w="565" w:type="pct"/>
            <w:vAlign w:val="center"/>
          </w:tcPr>
          <w:p w14:paraId="76C99EC6" w14:textId="77777777" w:rsidR="00563DA8" w:rsidRPr="00122AA3" w:rsidRDefault="00563DA8" w:rsidP="00807D6B">
            <w:pPr>
              <w:spacing w:before="20" w:after="20"/>
              <w:jc w:val="center"/>
              <w:rPr>
                <w:b/>
                <w:sz w:val="20"/>
              </w:rPr>
            </w:pPr>
            <w:r w:rsidRPr="00122AA3">
              <w:rPr>
                <w:b/>
                <w:sz w:val="20"/>
              </w:rPr>
              <w:t>Total</w:t>
            </w:r>
          </w:p>
        </w:tc>
      </w:tr>
      <w:tr w:rsidR="00122AA3" w:rsidRPr="00122AA3" w14:paraId="2BBE29E8" w14:textId="77777777" w:rsidTr="004F6B04">
        <w:trPr>
          <w:trHeight w:val="380"/>
        </w:trPr>
        <w:tc>
          <w:tcPr>
            <w:tcW w:w="1821" w:type="pct"/>
            <w:gridSpan w:val="3"/>
            <w:tcMar>
              <w:left w:w="28" w:type="dxa"/>
              <w:right w:w="28" w:type="dxa"/>
            </w:tcMar>
          </w:tcPr>
          <w:p w14:paraId="4AEBA3B1" w14:textId="77777777" w:rsidR="00563DA8" w:rsidRPr="00122AA3" w:rsidRDefault="00563DA8" w:rsidP="00210B48">
            <w:pPr>
              <w:tabs>
                <w:tab w:val="left" w:pos="8280"/>
              </w:tabs>
              <w:spacing w:before="20" w:after="20"/>
              <w:ind w:right="-8"/>
              <w:jc w:val="left"/>
              <w:rPr>
                <w:sz w:val="20"/>
              </w:rPr>
            </w:pPr>
            <w:r w:rsidRPr="00122AA3">
              <w:rPr>
                <w:sz w:val="20"/>
              </w:rPr>
              <w:t>Montreal Protocol consumption limits (ODP tonnes)</w:t>
            </w:r>
          </w:p>
        </w:tc>
        <w:tc>
          <w:tcPr>
            <w:tcW w:w="494" w:type="pct"/>
            <w:tcMar>
              <w:left w:w="57" w:type="dxa"/>
              <w:right w:w="57" w:type="dxa"/>
            </w:tcMar>
          </w:tcPr>
          <w:p w14:paraId="4CF38BAD" w14:textId="17835960" w:rsidR="00563DA8" w:rsidRPr="00122AA3" w:rsidRDefault="00BD2936" w:rsidP="00807D6B">
            <w:pPr>
              <w:tabs>
                <w:tab w:val="left" w:pos="8280"/>
              </w:tabs>
              <w:spacing w:before="20" w:after="20"/>
              <w:jc w:val="right"/>
              <w:rPr>
                <w:sz w:val="20"/>
              </w:rPr>
            </w:pPr>
            <w:r w:rsidRPr="00122AA3">
              <w:rPr>
                <w:sz w:val="20"/>
              </w:rPr>
              <w:t>28.86</w:t>
            </w:r>
          </w:p>
        </w:tc>
        <w:tc>
          <w:tcPr>
            <w:tcW w:w="414" w:type="pct"/>
            <w:tcMar>
              <w:left w:w="57" w:type="dxa"/>
              <w:right w:w="57" w:type="dxa"/>
            </w:tcMar>
          </w:tcPr>
          <w:p w14:paraId="3642458A" w14:textId="54C3899D" w:rsidR="00563DA8" w:rsidRPr="00122AA3" w:rsidRDefault="00BD2936" w:rsidP="00807D6B">
            <w:pPr>
              <w:tabs>
                <w:tab w:val="left" w:pos="8280"/>
              </w:tabs>
              <w:spacing w:before="20" w:after="20"/>
              <w:jc w:val="right"/>
              <w:rPr>
                <w:sz w:val="20"/>
              </w:rPr>
            </w:pPr>
            <w:r w:rsidRPr="00122AA3">
              <w:rPr>
                <w:sz w:val="20"/>
              </w:rPr>
              <w:t>28.86</w:t>
            </w:r>
          </w:p>
        </w:tc>
        <w:tc>
          <w:tcPr>
            <w:tcW w:w="455" w:type="pct"/>
            <w:tcMar>
              <w:left w:w="57" w:type="dxa"/>
              <w:right w:w="57" w:type="dxa"/>
            </w:tcMar>
          </w:tcPr>
          <w:p w14:paraId="277282DF" w14:textId="6C832C8A" w:rsidR="00563DA8" w:rsidRPr="00122AA3" w:rsidRDefault="00BD2936" w:rsidP="00807D6B">
            <w:pPr>
              <w:tabs>
                <w:tab w:val="left" w:pos="8280"/>
              </w:tabs>
              <w:spacing w:before="20" w:after="20"/>
              <w:jc w:val="right"/>
              <w:rPr>
                <w:sz w:val="20"/>
              </w:rPr>
            </w:pPr>
            <w:r w:rsidRPr="00122AA3">
              <w:rPr>
                <w:sz w:val="20"/>
              </w:rPr>
              <w:t>28.86</w:t>
            </w:r>
          </w:p>
        </w:tc>
        <w:tc>
          <w:tcPr>
            <w:tcW w:w="403" w:type="pct"/>
            <w:tcMar>
              <w:left w:w="57" w:type="dxa"/>
              <w:right w:w="57" w:type="dxa"/>
            </w:tcMar>
          </w:tcPr>
          <w:p w14:paraId="6F136047" w14:textId="7F50A889" w:rsidR="00563DA8" w:rsidRPr="00122AA3" w:rsidRDefault="00BD2936" w:rsidP="00807D6B">
            <w:pPr>
              <w:tabs>
                <w:tab w:val="left" w:pos="8280"/>
              </w:tabs>
              <w:spacing w:before="20" w:after="20"/>
              <w:jc w:val="right"/>
              <w:rPr>
                <w:sz w:val="20"/>
              </w:rPr>
            </w:pPr>
            <w:r w:rsidRPr="00122AA3">
              <w:rPr>
                <w:sz w:val="20"/>
              </w:rPr>
              <w:t>28.86</w:t>
            </w:r>
          </w:p>
        </w:tc>
        <w:tc>
          <w:tcPr>
            <w:tcW w:w="424" w:type="pct"/>
            <w:tcMar>
              <w:left w:w="57" w:type="dxa"/>
              <w:right w:w="57" w:type="dxa"/>
            </w:tcMar>
          </w:tcPr>
          <w:p w14:paraId="556177A2" w14:textId="545E7A18" w:rsidR="00563DA8" w:rsidRPr="00122AA3" w:rsidRDefault="00BD2936" w:rsidP="00807D6B">
            <w:pPr>
              <w:tabs>
                <w:tab w:val="left" w:pos="8280"/>
              </w:tabs>
              <w:spacing w:before="20" w:after="20"/>
              <w:jc w:val="right"/>
              <w:rPr>
                <w:sz w:val="20"/>
              </w:rPr>
            </w:pPr>
            <w:r w:rsidRPr="00122AA3">
              <w:rPr>
                <w:sz w:val="20"/>
              </w:rPr>
              <w:t>28.86</w:t>
            </w:r>
          </w:p>
        </w:tc>
        <w:tc>
          <w:tcPr>
            <w:tcW w:w="424" w:type="pct"/>
            <w:tcMar>
              <w:left w:w="57" w:type="dxa"/>
              <w:right w:w="57" w:type="dxa"/>
            </w:tcMar>
          </w:tcPr>
          <w:p w14:paraId="173754CD" w14:textId="0A14FE58" w:rsidR="00563DA8" w:rsidRPr="00122AA3" w:rsidRDefault="001140E8" w:rsidP="00807D6B">
            <w:pPr>
              <w:tabs>
                <w:tab w:val="left" w:pos="8280"/>
              </w:tabs>
              <w:spacing w:before="20" w:after="20"/>
              <w:jc w:val="right"/>
              <w:rPr>
                <w:sz w:val="20"/>
              </w:rPr>
            </w:pPr>
            <w:r w:rsidRPr="00122AA3">
              <w:rPr>
                <w:sz w:val="20"/>
              </w:rPr>
              <w:t>0.00</w:t>
            </w:r>
          </w:p>
        </w:tc>
        <w:tc>
          <w:tcPr>
            <w:tcW w:w="565" w:type="pct"/>
            <w:tcMar>
              <w:left w:w="57" w:type="dxa"/>
              <w:right w:w="57" w:type="dxa"/>
            </w:tcMar>
          </w:tcPr>
          <w:p w14:paraId="40BCF2DF" w14:textId="77777777" w:rsidR="00563DA8" w:rsidRPr="00122AA3" w:rsidRDefault="00563DA8" w:rsidP="00807D6B">
            <w:pPr>
              <w:tabs>
                <w:tab w:val="left" w:pos="8280"/>
              </w:tabs>
              <w:spacing w:before="20" w:after="20"/>
              <w:jc w:val="right"/>
              <w:rPr>
                <w:sz w:val="20"/>
              </w:rPr>
            </w:pPr>
            <w:r w:rsidRPr="00122AA3">
              <w:rPr>
                <w:sz w:val="20"/>
              </w:rPr>
              <w:t>n/a</w:t>
            </w:r>
          </w:p>
        </w:tc>
      </w:tr>
      <w:tr w:rsidR="00122AA3" w:rsidRPr="00122AA3" w14:paraId="67FFEDBE" w14:textId="77777777" w:rsidTr="004F6B04">
        <w:trPr>
          <w:trHeight w:val="190"/>
        </w:trPr>
        <w:tc>
          <w:tcPr>
            <w:tcW w:w="1821" w:type="pct"/>
            <w:gridSpan w:val="3"/>
            <w:tcMar>
              <w:left w:w="28" w:type="dxa"/>
              <w:right w:w="28" w:type="dxa"/>
            </w:tcMar>
          </w:tcPr>
          <w:p w14:paraId="395A7B67" w14:textId="77777777" w:rsidR="00563DA8" w:rsidRPr="00122AA3" w:rsidRDefault="00563DA8" w:rsidP="00807D6B">
            <w:pPr>
              <w:tabs>
                <w:tab w:val="left" w:pos="8280"/>
              </w:tabs>
              <w:spacing w:before="20" w:after="20"/>
              <w:jc w:val="left"/>
              <w:rPr>
                <w:sz w:val="20"/>
              </w:rPr>
            </w:pPr>
            <w:r w:rsidRPr="00122AA3">
              <w:rPr>
                <w:sz w:val="20"/>
              </w:rPr>
              <w:t>Maximum allowable consumption (ODP tonnes)</w:t>
            </w:r>
          </w:p>
        </w:tc>
        <w:tc>
          <w:tcPr>
            <w:tcW w:w="494" w:type="pct"/>
            <w:tcMar>
              <w:left w:w="57" w:type="dxa"/>
              <w:right w:w="57" w:type="dxa"/>
            </w:tcMar>
          </w:tcPr>
          <w:p w14:paraId="5F3CFB41" w14:textId="52AB88F2" w:rsidR="00563DA8" w:rsidRPr="00122AA3" w:rsidRDefault="00BD2936" w:rsidP="00807D6B">
            <w:pPr>
              <w:tabs>
                <w:tab w:val="left" w:pos="8280"/>
              </w:tabs>
              <w:spacing w:before="20" w:after="20"/>
              <w:jc w:val="right"/>
              <w:rPr>
                <w:sz w:val="20"/>
              </w:rPr>
            </w:pPr>
            <w:r w:rsidRPr="00122AA3">
              <w:rPr>
                <w:sz w:val="20"/>
              </w:rPr>
              <w:t>22.20</w:t>
            </w:r>
          </w:p>
        </w:tc>
        <w:tc>
          <w:tcPr>
            <w:tcW w:w="414" w:type="pct"/>
            <w:tcMar>
              <w:left w:w="57" w:type="dxa"/>
              <w:right w:w="57" w:type="dxa"/>
            </w:tcMar>
          </w:tcPr>
          <w:p w14:paraId="417FC87A" w14:textId="56C087EF" w:rsidR="00563DA8" w:rsidRPr="00122AA3" w:rsidRDefault="00421594" w:rsidP="00807D6B">
            <w:pPr>
              <w:tabs>
                <w:tab w:val="left" w:pos="8280"/>
              </w:tabs>
              <w:spacing w:before="20" w:after="20"/>
              <w:jc w:val="right"/>
              <w:rPr>
                <w:sz w:val="20"/>
              </w:rPr>
            </w:pPr>
            <w:r w:rsidRPr="00122AA3">
              <w:rPr>
                <w:sz w:val="20"/>
              </w:rPr>
              <w:t>17.22</w:t>
            </w:r>
          </w:p>
        </w:tc>
        <w:tc>
          <w:tcPr>
            <w:tcW w:w="455" w:type="pct"/>
            <w:tcMar>
              <w:left w:w="57" w:type="dxa"/>
              <w:right w:w="57" w:type="dxa"/>
            </w:tcMar>
          </w:tcPr>
          <w:p w14:paraId="5E3ABE52" w14:textId="4A654728" w:rsidR="00563DA8" w:rsidRPr="00122AA3" w:rsidRDefault="00421594" w:rsidP="00807D6B">
            <w:pPr>
              <w:tabs>
                <w:tab w:val="left" w:pos="8280"/>
              </w:tabs>
              <w:spacing w:before="20" w:after="20"/>
              <w:jc w:val="right"/>
              <w:rPr>
                <w:sz w:val="20"/>
              </w:rPr>
            </w:pPr>
            <w:r w:rsidRPr="00122AA3">
              <w:rPr>
                <w:sz w:val="20"/>
              </w:rPr>
              <w:t>12.22</w:t>
            </w:r>
          </w:p>
        </w:tc>
        <w:tc>
          <w:tcPr>
            <w:tcW w:w="403" w:type="pct"/>
            <w:tcMar>
              <w:left w:w="57" w:type="dxa"/>
              <w:right w:w="57" w:type="dxa"/>
            </w:tcMar>
          </w:tcPr>
          <w:p w14:paraId="0EA42D01" w14:textId="762599AF" w:rsidR="00563DA8" w:rsidRPr="00122AA3" w:rsidRDefault="00421594" w:rsidP="00807D6B">
            <w:pPr>
              <w:tabs>
                <w:tab w:val="left" w:pos="8280"/>
              </w:tabs>
              <w:spacing w:before="20" w:after="20"/>
              <w:jc w:val="right"/>
              <w:rPr>
                <w:sz w:val="20"/>
              </w:rPr>
            </w:pPr>
            <w:r w:rsidRPr="00122AA3">
              <w:rPr>
                <w:sz w:val="20"/>
              </w:rPr>
              <w:t>7.22</w:t>
            </w:r>
          </w:p>
        </w:tc>
        <w:tc>
          <w:tcPr>
            <w:tcW w:w="424" w:type="pct"/>
            <w:tcMar>
              <w:left w:w="57" w:type="dxa"/>
              <w:right w:w="57" w:type="dxa"/>
            </w:tcMar>
          </w:tcPr>
          <w:p w14:paraId="4B5F3157" w14:textId="13613798" w:rsidR="00563DA8" w:rsidRPr="00122AA3" w:rsidRDefault="00421594" w:rsidP="00807D6B">
            <w:pPr>
              <w:tabs>
                <w:tab w:val="left" w:pos="8280"/>
              </w:tabs>
              <w:spacing w:before="20" w:after="20"/>
              <w:jc w:val="right"/>
              <w:rPr>
                <w:sz w:val="20"/>
              </w:rPr>
            </w:pPr>
            <w:r w:rsidRPr="00122AA3">
              <w:rPr>
                <w:sz w:val="20"/>
              </w:rPr>
              <w:t>2.22</w:t>
            </w:r>
          </w:p>
        </w:tc>
        <w:tc>
          <w:tcPr>
            <w:tcW w:w="424" w:type="pct"/>
            <w:tcMar>
              <w:left w:w="57" w:type="dxa"/>
              <w:right w:w="57" w:type="dxa"/>
            </w:tcMar>
          </w:tcPr>
          <w:p w14:paraId="1DF4B65E" w14:textId="21F73B04" w:rsidR="00563DA8" w:rsidRPr="00122AA3" w:rsidRDefault="00622CBC" w:rsidP="00807D6B">
            <w:pPr>
              <w:tabs>
                <w:tab w:val="left" w:pos="8280"/>
              </w:tabs>
              <w:spacing w:before="20" w:after="20"/>
              <w:jc w:val="right"/>
              <w:rPr>
                <w:sz w:val="20"/>
              </w:rPr>
            </w:pPr>
            <w:r w:rsidRPr="00122AA3">
              <w:rPr>
                <w:sz w:val="20"/>
              </w:rPr>
              <w:t>0.00</w:t>
            </w:r>
          </w:p>
        </w:tc>
        <w:tc>
          <w:tcPr>
            <w:tcW w:w="565" w:type="pct"/>
            <w:tcMar>
              <w:left w:w="57" w:type="dxa"/>
              <w:right w:w="57" w:type="dxa"/>
            </w:tcMar>
          </w:tcPr>
          <w:p w14:paraId="5004ECDE" w14:textId="77777777" w:rsidR="00563DA8" w:rsidRPr="00122AA3" w:rsidRDefault="00563DA8" w:rsidP="00807D6B">
            <w:pPr>
              <w:tabs>
                <w:tab w:val="left" w:pos="8280"/>
              </w:tabs>
              <w:spacing w:before="20" w:after="20"/>
              <w:jc w:val="right"/>
              <w:rPr>
                <w:sz w:val="20"/>
              </w:rPr>
            </w:pPr>
            <w:r w:rsidRPr="00122AA3">
              <w:rPr>
                <w:sz w:val="20"/>
              </w:rPr>
              <w:t>n/a</w:t>
            </w:r>
          </w:p>
        </w:tc>
      </w:tr>
      <w:tr w:rsidR="00122AA3" w:rsidRPr="00122AA3" w14:paraId="22A968CB" w14:textId="77777777" w:rsidTr="004F6B04">
        <w:trPr>
          <w:trHeight w:val="360"/>
        </w:trPr>
        <w:tc>
          <w:tcPr>
            <w:tcW w:w="761" w:type="pct"/>
            <w:vMerge w:val="restart"/>
            <w:tcMar>
              <w:left w:w="28" w:type="dxa"/>
              <w:right w:w="28" w:type="dxa"/>
            </w:tcMar>
            <w:vAlign w:val="center"/>
          </w:tcPr>
          <w:p w14:paraId="60507DD8" w14:textId="77777777" w:rsidR="00781013" w:rsidRPr="00122AA3" w:rsidRDefault="00781013" w:rsidP="00807D6B">
            <w:pPr>
              <w:tabs>
                <w:tab w:val="left" w:pos="8280"/>
              </w:tabs>
              <w:spacing w:before="20" w:after="20"/>
              <w:jc w:val="left"/>
              <w:rPr>
                <w:sz w:val="20"/>
              </w:rPr>
            </w:pPr>
            <w:r w:rsidRPr="00122AA3">
              <w:rPr>
                <w:sz w:val="20"/>
                <w:szCs w:val="20"/>
              </w:rPr>
              <w:t>Project</w:t>
            </w:r>
            <w:r w:rsidRPr="00122AA3">
              <w:rPr>
                <w:sz w:val="20"/>
              </w:rPr>
              <w:t xml:space="preserve"> costs requested in principle (US $)</w:t>
            </w:r>
          </w:p>
        </w:tc>
        <w:tc>
          <w:tcPr>
            <w:tcW w:w="423" w:type="pct"/>
            <w:vMerge w:val="restart"/>
            <w:tcMar>
              <w:left w:w="28" w:type="dxa"/>
              <w:right w:w="28" w:type="dxa"/>
            </w:tcMar>
            <w:vAlign w:val="center"/>
          </w:tcPr>
          <w:p w14:paraId="0AF8AFEC" w14:textId="241B4FD2" w:rsidR="00781013" w:rsidRPr="00122AA3" w:rsidRDefault="00781013" w:rsidP="00807D6B">
            <w:pPr>
              <w:tabs>
                <w:tab w:val="left" w:pos="8280"/>
              </w:tabs>
              <w:spacing w:before="20" w:after="20"/>
              <w:jc w:val="center"/>
              <w:rPr>
                <w:sz w:val="20"/>
              </w:rPr>
            </w:pPr>
            <w:r w:rsidRPr="00122AA3">
              <w:rPr>
                <w:sz w:val="20"/>
              </w:rPr>
              <w:t>UNIDO</w:t>
            </w:r>
          </w:p>
        </w:tc>
        <w:tc>
          <w:tcPr>
            <w:tcW w:w="637" w:type="pct"/>
            <w:tcMar>
              <w:left w:w="28" w:type="dxa"/>
              <w:right w:w="28" w:type="dxa"/>
            </w:tcMar>
          </w:tcPr>
          <w:p w14:paraId="0181AC28" w14:textId="77777777" w:rsidR="00781013" w:rsidRPr="00122AA3" w:rsidRDefault="00781013" w:rsidP="00807D6B">
            <w:pPr>
              <w:tabs>
                <w:tab w:val="left" w:pos="8280"/>
              </w:tabs>
              <w:spacing w:before="20" w:after="20"/>
              <w:jc w:val="left"/>
              <w:rPr>
                <w:sz w:val="20"/>
              </w:rPr>
            </w:pPr>
            <w:r w:rsidRPr="00122AA3">
              <w:rPr>
                <w:sz w:val="20"/>
              </w:rPr>
              <w:t>Project costs</w:t>
            </w:r>
          </w:p>
        </w:tc>
        <w:tc>
          <w:tcPr>
            <w:tcW w:w="494" w:type="pct"/>
            <w:tcMar>
              <w:left w:w="57" w:type="dxa"/>
              <w:right w:w="57" w:type="dxa"/>
            </w:tcMar>
          </w:tcPr>
          <w:p w14:paraId="66B62F94" w14:textId="35365A37" w:rsidR="00781013" w:rsidRPr="00122AA3" w:rsidRDefault="00D20D58" w:rsidP="00807D6B">
            <w:pPr>
              <w:tabs>
                <w:tab w:val="left" w:pos="8280"/>
              </w:tabs>
              <w:spacing w:before="20" w:after="20"/>
              <w:jc w:val="right"/>
              <w:rPr>
                <w:sz w:val="20"/>
              </w:rPr>
            </w:pPr>
            <w:r w:rsidRPr="00122AA3">
              <w:rPr>
                <w:sz w:val="20"/>
              </w:rPr>
              <w:t>985,078</w:t>
            </w:r>
          </w:p>
        </w:tc>
        <w:tc>
          <w:tcPr>
            <w:tcW w:w="414" w:type="pct"/>
            <w:tcMar>
              <w:left w:w="57" w:type="dxa"/>
              <w:right w:w="57" w:type="dxa"/>
            </w:tcMar>
          </w:tcPr>
          <w:p w14:paraId="764C31AE" w14:textId="34A94A44" w:rsidR="00781013" w:rsidRPr="00122AA3" w:rsidRDefault="00BD2936" w:rsidP="00807D6B">
            <w:pPr>
              <w:tabs>
                <w:tab w:val="left" w:pos="8280"/>
              </w:tabs>
              <w:spacing w:before="20" w:after="20"/>
              <w:jc w:val="right"/>
              <w:rPr>
                <w:sz w:val="20"/>
              </w:rPr>
            </w:pPr>
            <w:r w:rsidRPr="00122AA3">
              <w:rPr>
                <w:sz w:val="20"/>
              </w:rPr>
              <w:t>0</w:t>
            </w:r>
          </w:p>
        </w:tc>
        <w:tc>
          <w:tcPr>
            <w:tcW w:w="455" w:type="pct"/>
            <w:tcMar>
              <w:left w:w="57" w:type="dxa"/>
              <w:right w:w="57" w:type="dxa"/>
            </w:tcMar>
          </w:tcPr>
          <w:p w14:paraId="641AE19C" w14:textId="3FADB549" w:rsidR="00781013" w:rsidRPr="00122AA3" w:rsidRDefault="00421594" w:rsidP="00807D6B">
            <w:pPr>
              <w:tabs>
                <w:tab w:val="left" w:pos="8280"/>
              </w:tabs>
              <w:spacing w:before="20" w:after="20"/>
              <w:jc w:val="right"/>
              <w:rPr>
                <w:sz w:val="20"/>
              </w:rPr>
            </w:pPr>
            <w:r w:rsidRPr="00122AA3">
              <w:rPr>
                <w:sz w:val="20"/>
              </w:rPr>
              <w:t>933,003</w:t>
            </w:r>
          </w:p>
        </w:tc>
        <w:tc>
          <w:tcPr>
            <w:tcW w:w="403" w:type="pct"/>
            <w:tcMar>
              <w:left w:w="57" w:type="dxa"/>
              <w:right w:w="57" w:type="dxa"/>
            </w:tcMar>
          </w:tcPr>
          <w:p w14:paraId="764E122F" w14:textId="469C1EEE" w:rsidR="00781013" w:rsidRPr="00122AA3" w:rsidRDefault="00BD2936" w:rsidP="00807D6B">
            <w:pPr>
              <w:tabs>
                <w:tab w:val="left" w:pos="8280"/>
              </w:tabs>
              <w:spacing w:before="20" w:after="20"/>
              <w:jc w:val="right"/>
              <w:rPr>
                <w:sz w:val="20"/>
              </w:rPr>
            </w:pPr>
            <w:r w:rsidRPr="00122AA3">
              <w:rPr>
                <w:sz w:val="20"/>
              </w:rPr>
              <w:t>0</w:t>
            </w:r>
          </w:p>
        </w:tc>
        <w:tc>
          <w:tcPr>
            <w:tcW w:w="424" w:type="pct"/>
            <w:tcMar>
              <w:left w:w="57" w:type="dxa"/>
              <w:right w:w="57" w:type="dxa"/>
            </w:tcMar>
          </w:tcPr>
          <w:p w14:paraId="2C1C8039" w14:textId="3B83F033" w:rsidR="00781013" w:rsidRPr="00122AA3" w:rsidRDefault="00421594" w:rsidP="00807D6B">
            <w:pPr>
              <w:tabs>
                <w:tab w:val="left" w:pos="8280"/>
              </w:tabs>
              <w:spacing w:before="20" w:after="20"/>
              <w:jc w:val="right"/>
              <w:rPr>
                <w:sz w:val="20"/>
              </w:rPr>
            </w:pPr>
            <w:r w:rsidRPr="00122AA3">
              <w:rPr>
                <w:sz w:val="20"/>
              </w:rPr>
              <w:t>213,120</w:t>
            </w:r>
          </w:p>
        </w:tc>
        <w:tc>
          <w:tcPr>
            <w:tcW w:w="424" w:type="pct"/>
            <w:tcMar>
              <w:left w:w="57" w:type="dxa"/>
              <w:right w:w="57" w:type="dxa"/>
            </w:tcMar>
          </w:tcPr>
          <w:p w14:paraId="5C6FDAF4" w14:textId="3CE835E3" w:rsidR="00781013" w:rsidRPr="00122AA3" w:rsidRDefault="00BD2936" w:rsidP="00807D6B">
            <w:pPr>
              <w:tabs>
                <w:tab w:val="left" w:pos="8280"/>
              </w:tabs>
              <w:spacing w:before="20" w:after="20"/>
              <w:jc w:val="right"/>
              <w:rPr>
                <w:sz w:val="20"/>
              </w:rPr>
            </w:pPr>
            <w:r w:rsidRPr="00122AA3">
              <w:rPr>
                <w:sz w:val="20"/>
              </w:rPr>
              <w:t>0</w:t>
            </w:r>
          </w:p>
        </w:tc>
        <w:tc>
          <w:tcPr>
            <w:tcW w:w="565" w:type="pct"/>
            <w:tcMar>
              <w:left w:w="57" w:type="dxa"/>
              <w:right w:w="57" w:type="dxa"/>
            </w:tcMar>
          </w:tcPr>
          <w:p w14:paraId="4A2FB116" w14:textId="025EC7F6" w:rsidR="00781013" w:rsidRPr="00122AA3" w:rsidRDefault="00BD2936" w:rsidP="00807D6B">
            <w:pPr>
              <w:tabs>
                <w:tab w:val="left" w:pos="8280"/>
              </w:tabs>
              <w:spacing w:before="20" w:after="20"/>
              <w:jc w:val="right"/>
              <w:rPr>
                <w:sz w:val="20"/>
              </w:rPr>
            </w:pPr>
            <w:r w:rsidRPr="00122AA3">
              <w:rPr>
                <w:sz w:val="20"/>
              </w:rPr>
              <w:t>2,131,201</w:t>
            </w:r>
          </w:p>
        </w:tc>
      </w:tr>
      <w:tr w:rsidR="00122AA3" w:rsidRPr="00122AA3" w14:paraId="1870DAB3" w14:textId="77777777" w:rsidTr="004F6B04">
        <w:trPr>
          <w:trHeight w:val="360"/>
        </w:trPr>
        <w:tc>
          <w:tcPr>
            <w:tcW w:w="761" w:type="pct"/>
            <w:vMerge/>
            <w:tcMar>
              <w:left w:w="28" w:type="dxa"/>
              <w:right w:w="28" w:type="dxa"/>
            </w:tcMar>
          </w:tcPr>
          <w:p w14:paraId="5825F861" w14:textId="77777777" w:rsidR="00BD2936" w:rsidRPr="00122AA3" w:rsidRDefault="00BD2936" w:rsidP="00807D6B">
            <w:pPr>
              <w:tabs>
                <w:tab w:val="left" w:pos="8280"/>
              </w:tabs>
              <w:spacing w:before="20" w:after="20"/>
              <w:jc w:val="left"/>
              <w:rPr>
                <w:sz w:val="20"/>
              </w:rPr>
            </w:pPr>
          </w:p>
        </w:tc>
        <w:tc>
          <w:tcPr>
            <w:tcW w:w="423" w:type="pct"/>
            <w:vMerge/>
            <w:tcMar>
              <w:left w:w="28" w:type="dxa"/>
              <w:right w:w="28" w:type="dxa"/>
            </w:tcMar>
            <w:vAlign w:val="center"/>
          </w:tcPr>
          <w:p w14:paraId="43B689C3" w14:textId="77777777" w:rsidR="00BD2936" w:rsidRPr="00122AA3" w:rsidRDefault="00BD2936" w:rsidP="00807D6B">
            <w:pPr>
              <w:tabs>
                <w:tab w:val="left" w:pos="8280"/>
              </w:tabs>
              <w:spacing w:before="20" w:after="20"/>
              <w:jc w:val="left"/>
              <w:rPr>
                <w:sz w:val="20"/>
              </w:rPr>
            </w:pPr>
          </w:p>
        </w:tc>
        <w:tc>
          <w:tcPr>
            <w:tcW w:w="637" w:type="pct"/>
            <w:tcMar>
              <w:left w:w="28" w:type="dxa"/>
              <w:right w:w="28" w:type="dxa"/>
            </w:tcMar>
          </w:tcPr>
          <w:p w14:paraId="4CCFE697" w14:textId="77777777" w:rsidR="00BD2936" w:rsidRPr="00122AA3" w:rsidRDefault="00BD2936" w:rsidP="00807D6B">
            <w:pPr>
              <w:tabs>
                <w:tab w:val="left" w:pos="8280"/>
              </w:tabs>
              <w:spacing w:before="20" w:after="20"/>
              <w:jc w:val="left"/>
              <w:rPr>
                <w:sz w:val="20"/>
              </w:rPr>
            </w:pPr>
            <w:r w:rsidRPr="00122AA3">
              <w:rPr>
                <w:sz w:val="20"/>
              </w:rPr>
              <w:t>Support costs</w:t>
            </w:r>
          </w:p>
        </w:tc>
        <w:tc>
          <w:tcPr>
            <w:tcW w:w="494" w:type="pct"/>
            <w:tcMar>
              <w:left w:w="57" w:type="dxa"/>
              <w:right w:w="57" w:type="dxa"/>
            </w:tcMar>
          </w:tcPr>
          <w:p w14:paraId="5ECE0625" w14:textId="0DE3B2EB" w:rsidR="00BD2936" w:rsidRPr="00122AA3" w:rsidRDefault="00D20D58" w:rsidP="00807D6B">
            <w:pPr>
              <w:tabs>
                <w:tab w:val="left" w:pos="8280"/>
              </w:tabs>
              <w:spacing w:before="20" w:after="20"/>
              <w:jc w:val="right"/>
              <w:rPr>
                <w:sz w:val="20"/>
              </w:rPr>
            </w:pPr>
            <w:r w:rsidRPr="00122AA3">
              <w:rPr>
                <w:sz w:val="20"/>
              </w:rPr>
              <w:t>68,955</w:t>
            </w:r>
          </w:p>
        </w:tc>
        <w:tc>
          <w:tcPr>
            <w:tcW w:w="414" w:type="pct"/>
            <w:tcMar>
              <w:left w:w="57" w:type="dxa"/>
              <w:right w:w="57" w:type="dxa"/>
            </w:tcMar>
          </w:tcPr>
          <w:p w14:paraId="20CEAABC" w14:textId="560C52EA" w:rsidR="00BD2936" w:rsidRPr="00122AA3" w:rsidRDefault="004F4BA7" w:rsidP="00807D6B">
            <w:pPr>
              <w:tabs>
                <w:tab w:val="left" w:pos="8280"/>
              </w:tabs>
              <w:spacing w:before="20" w:after="20"/>
              <w:jc w:val="right"/>
              <w:rPr>
                <w:sz w:val="20"/>
              </w:rPr>
            </w:pPr>
            <w:r w:rsidRPr="00122AA3">
              <w:rPr>
                <w:sz w:val="20"/>
              </w:rPr>
              <w:t>0</w:t>
            </w:r>
          </w:p>
        </w:tc>
        <w:tc>
          <w:tcPr>
            <w:tcW w:w="455" w:type="pct"/>
            <w:tcMar>
              <w:left w:w="57" w:type="dxa"/>
              <w:right w:w="57" w:type="dxa"/>
            </w:tcMar>
          </w:tcPr>
          <w:p w14:paraId="3378BA5A" w14:textId="4E076D6D" w:rsidR="00BD2936" w:rsidRPr="00122AA3" w:rsidRDefault="00421594" w:rsidP="00807D6B">
            <w:pPr>
              <w:tabs>
                <w:tab w:val="left" w:pos="8280"/>
              </w:tabs>
              <w:spacing w:before="20" w:after="20"/>
              <w:jc w:val="right"/>
              <w:rPr>
                <w:sz w:val="20"/>
              </w:rPr>
            </w:pPr>
            <w:r w:rsidRPr="00122AA3">
              <w:rPr>
                <w:sz w:val="20"/>
              </w:rPr>
              <w:t>65,310</w:t>
            </w:r>
          </w:p>
        </w:tc>
        <w:tc>
          <w:tcPr>
            <w:tcW w:w="403" w:type="pct"/>
            <w:tcMar>
              <w:left w:w="57" w:type="dxa"/>
              <w:right w:w="57" w:type="dxa"/>
            </w:tcMar>
          </w:tcPr>
          <w:p w14:paraId="3991D02F" w14:textId="799E91FD" w:rsidR="00BD2936" w:rsidRPr="00122AA3" w:rsidRDefault="004F4BA7" w:rsidP="00807D6B">
            <w:pPr>
              <w:tabs>
                <w:tab w:val="left" w:pos="8280"/>
              </w:tabs>
              <w:spacing w:before="20" w:after="20"/>
              <w:jc w:val="right"/>
              <w:rPr>
                <w:sz w:val="20"/>
              </w:rPr>
            </w:pPr>
            <w:r w:rsidRPr="00122AA3">
              <w:rPr>
                <w:sz w:val="20"/>
              </w:rPr>
              <w:t>0</w:t>
            </w:r>
          </w:p>
        </w:tc>
        <w:tc>
          <w:tcPr>
            <w:tcW w:w="424" w:type="pct"/>
            <w:tcMar>
              <w:left w:w="57" w:type="dxa"/>
              <w:right w:w="57" w:type="dxa"/>
            </w:tcMar>
          </w:tcPr>
          <w:p w14:paraId="29EC6B79" w14:textId="47A55091" w:rsidR="00BD2936" w:rsidRPr="00122AA3" w:rsidRDefault="00421594" w:rsidP="00807D6B">
            <w:pPr>
              <w:tabs>
                <w:tab w:val="left" w:pos="8280"/>
              </w:tabs>
              <w:spacing w:before="20" w:after="20"/>
              <w:jc w:val="right"/>
              <w:rPr>
                <w:sz w:val="20"/>
              </w:rPr>
            </w:pPr>
            <w:r w:rsidRPr="00122AA3">
              <w:rPr>
                <w:sz w:val="20"/>
              </w:rPr>
              <w:t>14,91</w:t>
            </w:r>
            <w:r w:rsidR="00230630" w:rsidRPr="00122AA3">
              <w:rPr>
                <w:sz w:val="20"/>
              </w:rPr>
              <w:t>9</w:t>
            </w:r>
          </w:p>
        </w:tc>
        <w:tc>
          <w:tcPr>
            <w:tcW w:w="424" w:type="pct"/>
            <w:tcMar>
              <w:left w:w="57" w:type="dxa"/>
              <w:right w:w="57" w:type="dxa"/>
            </w:tcMar>
          </w:tcPr>
          <w:p w14:paraId="6DE3D6F9" w14:textId="487DC3DA" w:rsidR="00BD2936" w:rsidRPr="00122AA3" w:rsidRDefault="004F4BA7" w:rsidP="00807D6B">
            <w:pPr>
              <w:tabs>
                <w:tab w:val="left" w:pos="8280"/>
              </w:tabs>
              <w:spacing w:before="20" w:after="20"/>
              <w:jc w:val="right"/>
              <w:rPr>
                <w:sz w:val="20"/>
              </w:rPr>
            </w:pPr>
            <w:r w:rsidRPr="00122AA3">
              <w:rPr>
                <w:sz w:val="20"/>
              </w:rPr>
              <w:t>0</w:t>
            </w:r>
          </w:p>
        </w:tc>
        <w:tc>
          <w:tcPr>
            <w:tcW w:w="565" w:type="pct"/>
            <w:tcMar>
              <w:left w:w="57" w:type="dxa"/>
              <w:right w:w="57" w:type="dxa"/>
            </w:tcMar>
          </w:tcPr>
          <w:p w14:paraId="58BAFC60" w14:textId="4E7CFBF7" w:rsidR="00BD2936" w:rsidRPr="00122AA3" w:rsidRDefault="004F4BA7" w:rsidP="00807D6B">
            <w:pPr>
              <w:tabs>
                <w:tab w:val="left" w:pos="8280"/>
              </w:tabs>
              <w:spacing w:before="20" w:after="20"/>
              <w:jc w:val="right"/>
              <w:rPr>
                <w:sz w:val="20"/>
              </w:rPr>
            </w:pPr>
            <w:r w:rsidRPr="00122AA3">
              <w:rPr>
                <w:sz w:val="20"/>
              </w:rPr>
              <w:t>149,184</w:t>
            </w:r>
          </w:p>
        </w:tc>
      </w:tr>
      <w:tr w:rsidR="00122AA3" w:rsidRPr="00122AA3" w14:paraId="4B7DF150" w14:textId="77777777" w:rsidTr="004F6B04">
        <w:trPr>
          <w:trHeight w:val="270"/>
        </w:trPr>
        <w:tc>
          <w:tcPr>
            <w:tcW w:w="761" w:type="pct"/>
            <w:vMerge w:val="restart"/>
            <w:tcMar>
              <w:left w:w="28" w:type="dxa"/>
              <w:right w:w="28" w:type="dxa"/>
            </w:tcMar>
            <w:vAlign w:val="center"/>
          </w:tcPr>
          <w:p w14:paraId="55A7FD4B" w14:textId="77777777" w:rsidR="00563DA8" w:rsidRPr="00122AA3" w:rsidRDefault="00563DA8" w:rsidP="00807D6B">
            <w:pPr>
              <w:tabs>
                <w:tab w:val="left" w:pos="8280"/>
              </w:tabs>
              <w:spacing w:before="20" w:after="20"/>
              <w:jc w:val="left"/>
              <w:rPr>
                <w:sz w:val="20"/>
              </w:rPr>
            </w:pPr>
            <w:r w:rsidRPr="00122AA3">
              <w:rPr>
                <w:sz w:val="20"/>
              </w:rPr>
              <w:t>Total amounts recommended in principle (US $)</w:t>
            </w:r>
          </w:p>
        </w:tc>
        <w:tc>
          <w:tcPr>
            <w:tcW w:w="1060" w:type="pct"/>
            <w:gridSpan w:val="2"/>
            <w:tcMar>
              <w:left w:w="28" w:type="dxa"/>
              <w:right w:w="28" w:type="dxa"/>
            </w:tcMar>
          </w:tcPr>
          <w:p w14:paraId="28ACFE37" w14:textId="77777777" w:rsidR="00563DA8" w:rsidRPr="00122AA3" w:rsidRDefault="00563DA8" w:rsidP="00807D6B">
            <w:pPr>
              <w:tabs>
                <w:tab w:val="left" w:pos="8280"/>
              </w:tabs>
              <w:spacing w:before="20" w:after="20"/>
              <w:jc w:val="left"/>
              <w:rPr>
                <w:sz w:val="20"/>
              </w:rPr>
            </w:pPr>
            <w:r w:rsidRPr="00122AA3">
              <w:rPr>
                <w:sz w:val="20"/>
              </w:rPr>
              <w:t>Project costs</w:t>
            </w:r>
          </w:p>
        </w:tc>
        <w:tc>
          <w:tcPr>
            <w:tcW w:w="494" w:type="pct"/>
            <w:tcMar>
              <w:left w:w="57" w:type="dxa"/>
              <w:right w:w="57" w:type="dxa"/>
            </w:tcMar>
          </w:tcPr>
          <w:p w14:paraId="0FA140E7" w14:textId="1D23587B" w:rsidR="00563DA8" w:rsidRPr="00122AA3" w:rsidRDefault="00D20D58" w:rsidP="00807D6B">
            <w:pPr>
              <w:tabs>
                <w:tab w:val="left" w:pos="8280"/>
              </w:tabs>
              <w:spacing w:before="20" w:after="20"/>
              <w:jc w:val="right"/>
              <w:rPr>
                <w:sz w:val="20"/>
              </w:rPr>
            </w:pPr>
            <w:r w:rsidRPr="00122AA3">
              <w:rPr>
                <w:sz w:val="20"/>
              </w:rPr>
              <w:t>985,078</w:t>
            </w:r>
          </w:p>
        </w:tc>
        <w:tc>
          <w:tcPr>
            <w:tcW w:w="414" w:type="pct"/>
            <w:tcMar>
              <w:left w:w="57" w:type="dxa"/>
              <w:right w:w="57" w:type="dxa"/>
            </w:tcMar>
          </w:tcPr>
          <w:p w14:paraId="384384E2" w14:textId="02D6D811" w:rsidR="00563DA8" w:rsidRPr="00122AA3" w:rsidRDefault="004F4BA7" w:rsidP="00807D6B">
            <w:pPr>
              <w:tabs>
                <w:tab w:val="left" w:pos="8280"/>
              </w:tabs>
              <w:spacing w:before="20" w:after="20"/>
              <w:jc w:val="right"/>
              <w:rPr>
                <w:sz w:val="20"/>
              </w:rPr>
            </w:pPr>
            <w:r w:rsidRPr="00122AA3">
              <w:rPr>
                <w:sz w:val="20"/>
              </w:rPr>
              <w:t>0</w:t>
            </w:r>
          </w:p>
        </w:tc>
        <w:tc>
          <w:tcPr>
            <w:tcW w:w="455" w:type="pct"/>
            <w:tcMar>
              <w:left w:w="57" w:type="dxa"/>
              <w:right w:w="57" w:type="dxa"/>
            </w:tcMar>
          </w:tcPr>
          <w:p w14:paraId="114D96F7" w14:textId="2A06C3F3" w:rsidR="00563DA8" w:rsidRPr="00122AA3" w:rsidRDefault="00421594" w:rsidP="00807D6B">
            <w:pPr>
              <w:tabs>
                <w:tab w:val="left" w:pos="8280"/>
              </w:tabs>
              <w:spacing w:before="20" w:after="20"/>
              <w:jc w:val="right"/>
              <w:rPr>
                <w:sz w:val="20"/>
              </w:rPr>
            </w:pPr>
            <w:r w:rsidRPr="00122AA3">
              <w:rPr>
                <w:sz w:val="20"/>
              </w:rPr>
              <w:t>933,003</w:t>
            </w:r>
          </w:p>
        </w:tc>
        <w:tc>
          <w:tcPr>
            <w:tcW w:w="403" w:type="pct"/>
            <w:tcMar>
              <w:left w:w="57" w:type="dxa"/>
              <w:right w:w="57" w:type="dxa"/>
            </w:tcMar>
          </w:tcPr>
          <w:p w14:paraId="68A5326F" w14:textId="3425A85A" w:rsidR="00563DA8" w:rsidRPr="00122AA3" w:rsidRDefault="004F4BA7" w:rsidP="00807D6B">
            <w:pPr>
              <w:tabs>
                <w:tab w:val="left" w:pos="8280"/>
              </w:tabs>
              <w:spacing w:before="20" w:after="20"/>
              <w:jc w:val="right"/>
              <w:rPr>
                <w:sz w:val="20"/>
              </w:rPr>
            </w:pPr>
            <w:r w:rsidRPr="00122AA3">
              <w:rPr>
                <w:sz w:val="20"/>
              </w:rPr>
              <w:t>0</w:t>
            </w:r>
          </w:p>
        </w:tc>
        <w:tc>
          <w:tcPr>
            <w:tcW w:w="424" w:type="pct"/>
            <w:tcMar>
              <w:left w:w="57" w:type="dxa"/>
              <w:right w:w="57" w:type="dxa"/>
            </w:tcMar>
          </w:tcPr>
          <w:p w14:paraId="248CA8B6" w14:textId="660E0090" w:rsidR="00563DA8" w:rsidRPr="00122AA3" w:rsidRDefault="00421594" w:rsidP="00807D6B">
            <w:pPr>
              <w:tabs>
                <w:tab w:val="left" w:pos="8280"/>
              </w:tabs>
              <w:spacing w:before="20" w:after="20"/>
              <w:jc w:val="right"/>
              <w:rPr>
                <w:sz w:val="20"/>
              </w:rPr>
            </w:pPr>
            <w:r w:rsidRPr="00122AA3">
              <w:rPr>
                <w:sz w:val="20"/>
              </w:rPr>
              <w:t>213,120</w:t>
            </w:r>
          </w:p>
        </w:tc>
        <w:tc>
          <w:tcPr>
            <w:tcW w:w="424" w:type="pct"/>
            <w:tcMar>
              <w:left w:w="57" w:type="dxa"/>
              <w:right w:w="57" w:type="dxa"/>
            </w:tcMar>
          </w:tcPr>
          <w:p w14:paraId="43312688" w14:textId="6FF0076B" w:rsidR="00563DA8" w:rsidRPr="00122AA3" w:rsidRDefault="004F4BA7" w:rsidP="00807D6B">
            <w:pPr>
              <w:tabs>
                <w:tab w:val="left" w:pos="8280"/>
              </w:tabs>
              <w:spacing w:before="20" w:after="20"/>
              <w:jc w:val="right"/>
              <w:rPr>
                <w:sz w:val="20"/>
              </w:rPr>
            </w:pPr>
            <w:r w:rsidRPr="00122AA3">
              <w:rPr>
                <w:sz w:val="20"/>
              </w:rPr>
              <w:t>0</w:t>
            </w:r>
          </w:p>
        </w:tc>
        <w:tc>
          <w:tcPr>
            <w:tcW w:w="565" w:type="pct"/>
            <w:tcMar>
              <w:left w:w="57" w:type="dxa"/>
              <w:right w:w="57" w:type="dxa"/>
            </w:tcMar>
          </w:tcPr>
          <w:p w14:paraId="4FA01622" w14:textId="7E14D8DB" w:rsidR="00563DA8" w:rsidRPr="00122AA3" w:rsidRDefault="004F4BA7" w:rsidP="00807D6B">
            <w:pPr>
              <w:tabs>
                <w:tab w:val="left" w:pos="8280"/>
              </w:tabs>
              <w:spacing w:before="20" w:after="20"/>
              <w:jc w:val="right"/>
              <w:rPr>
                <w:sz w:val="20"/>
              </w:rPr>
            </w:pPr>
            <w:r w:rsidRPr="00122AA3">
              <w:rPr>
                <w:sz w:val="20"/>
              </w:rPr>
              <w:t>2,131,201</w:t>
            </w:r>
          </w:p>
        </w:tc>
      </w:tr>
      <w:tr w:rsidR="00122AA3" w:rsidRPr="00122AA3" w14:paraId="4E638907" w14:textId="77777777" w:rsidTr="004F6B04">
        <w:trPr>
          <w:trHeight w:val="270"/>
        </w:trPr>
        <w:tc>
          <w:tcPr>
            <w:tcW w:w="761" w:type="pct"/>
            <w:vMerge/>
            <w:tcMar>
              <w:left w:w="28" w:type="dxa"/>
              <w:right w:w="28" w:type="dxa"/>
            </w:tcMar>
          </w:tcPr>
          <w:p w14:paraId="399F7789" w14:textId="77777777" w:rsidR="00563DA8" w:rsidRPr="00122AA3" w:rsidRDefault="00563DA8" w:rsidP="00807D6B">
            <w:pPr>
              <w:tabs>
                <w:tab w:val="left" w:pos="8280"/>
              </w:tabs>
              <w:spacing w:before="20" w:after="20"/>
              <w:jc w:val="left"/>
              <w:rPr>
                <w:sz w:val="20"/>
              </w:rPr>
            </w:pPr>
          </w:p>
        </w:tc>
        <w:tc>
          <w:tcPr>
            <w:tcW w:w="1060" w:type="pct"/>
            <w:gridSpan w:val="2"/>
            <w:tcMar>
              <w:left w:w="28" w:type="dxa"/>
              <w:right w:w="28" w:type="dxa"/>
            </w:tcMar>
          </w:tcPr>
          <w:p w14:paraId="35B984B5" w14:textId="77777777" w:rsidR="00563DA8" w:rsidRPr="00122AA3" w:rsidRDefault="00563DA8" w:rsidP="00807D6B">
            <w:pPr>
              <w:tabs>
                <w:tab w:val="left" w:pos="8280"/>
              </w:tabs>
              <w:spacing w:before="20" w:after="20"/>
              <w:jc w:val="left"/>
              <w:rPr>
                <w:sz w:val="20"/>
              </w:rPr>
            </w:pPr>
            <w:r w:rsidRPr="00122AA3">
              <w:rPr>
                <w:sz w:val="20"/>
              </w:rPr>
              <w:t>Support costs</w:t>
            </w:r>
          </w:p>
        </w:tc>
        <w:tc>
          <w:tcPr>
            <w:tcW w:w="494" w:type="pct"/>
            <w:tcMar>
              <w:left w:w="57" w:type="dxa"/>
              <w:right w:w="57" w:type="dxa"/>
            </w:tcMar>
          </w:tcPr>
          <w:p w14:paraId="2924E79A" w14:textId="718A7FE1" w:rsidR="00563DA8" w:rsidRPr="00122AA3" w:rsidRDefault="00D20D58" w:rsidP="00807D6B">
            <w:pPr>
              <w:tabs>
                <w:tab w:val="left" w:pos="8280"/>
              </w:tabs>
              <w:spacing w:before="20" w:after="20"/>
              <w:jc w:val="right"/>
              <w:rPr>
                <w:sz w:val="20"/>
              </w:rPr>
            </w:pPr>
            <w:r w:rsidRPr="00122AA3">
              <w:rPr>
                <w:sz w:val="20"/>
              </w:rPr>
              <w:t>68,955</w:t>
            </w:r>
          </w:p>
        </w:tc>
        <w:tc>
          <w:tcPr>
            <w:tcW w:w="414" w:type="pct"/>
            <w:tcMar>
              <w:left w:w="57" w:type="dxa"/>
              <w:right w:w="57" w:type="dxa"/>
            </w:tcMar>
          </w:tcPr>
          <w:p w14:paraId="07D5BC3E" w14:textId="072BBE06" w:rsidR="00563DA8" w:rsidRPr="00122AA3" w:rsidRDefault="004F4BA7" w:rsidP="00807D6B">
            <w:pPr>
              <w:tabs>
                <w:tab w:val="left" w:pos="8280"/>
              </w:tabs>
              <w:spacing w:before="20" w:after="20"/>
              <w:jc w:val="right"/>
              <w:rPr>
                <w:sz w:val="20"/>
              </w:rPr>
            </w:pPr>
            <w:r w:rsidRPr="00122AA3">
              <w:rPr>
                <w:sz w:val="20"/>
              </w:rPr>
              <w:t>0</w:t>
            </w:r>
          </w:p>
        </w:tc>
        <w:tc>
          <w:tcPr>
            <w:tcW w:w="455" w:type="pct"/>
            <w:tcMar>
              <w:left w:w="57" w:type="dxa"/>
              <w:right w:w="57" w:type="dxa"/>
            </w:tcMar>
          </w:tcPr>
          <w:p w14:paraId="2DA339F7" w14:textId="5BFC91C0" w:rsidR="00563DA8" w:rsidRPr="00122AA3" w:rsidRDefault="00421594" w:rsidP="00807D6B">
            <w:pPr>
              <w:tabs>
                <w:tab w:val="left" w:pos="8280"/>
              </w:tabs>
              <w:spacing w:before="20" w:after="20"/>
              <w:jc w:val="right"/>
              <w:rPr>
                <w:sz w:val="20"/>
              </w:rPr>
            </w:pPr>
            <w:r w:rsidRPr="00122AA3">
              <w:rPr>
                <w:sz w:val="20"/>
              </w:rPr>
              <w:t>65,310</w:t>
            </w:r>
          </w:p>
        </w:tc>
        <w:tc>
          <w:tcPr>
            <w:tcW w:w="403" w:type="pct"/>
            <w:tcMar>
              <w:left w:w="57" w:type="dxa"/>
              <w:right w:w="57" w:type="dxa"/>
            </w:tcMar>
          </w:tcPr>
          <w:p w14:paraId="69F38F58" w14:textId="23B849B2" w:rsidR="00563DA8" w:rsidRPr="00122AA3" w:rsidRDefault="004F4BA7" w:rsidP="00807D6B">
            <w:pPr>
              <w:tabs>
                <w:tab w:val="left" w:pos="8280"/>
              </w:tabs>
              <w:spacing w:before="20" w:after="20"/>
              <w:jc w:val="right"/>
              <w:rPr>
                <w:sz w:val="20"/>
              </w:rPr>
            </w:pPr>
            <w:r w:rsidRPr="00122AA3">
              <w:rPr>
                <w:sz w:val="20"/>
              </w:rPr>
              <w:t>0</w:t>
            </w:r>
          </w:p>
        </w:tc>
        <w:tc>
          <w:tcPr>
            <w:tcW w:w="424" w:type="pct"/>
            <w:tcMar>
              <w:left w:w="57" w:type="dxa"/>
              <w:right w:w="57" w:type="dxa"/>
            </w:tcMar>
          </w:tcPr>
          <w:p w14:paraId="3FCF2246" w14:textId="253C6D95" w:rsidR="00563DA8" w:rsidRPr="00122AA3" w:rsidRDefault="00421594" w:rsidP="00807D6B">
            <w:pPr>
              <w:tabs>
                <w:tab w:val="left" w:pos="8280"/>
              </w:tabs>
              <w:spacing w:before="20" w:after="20"/>
              <w:jc w:val="right"/>
              <w:rPr>
                <w:sz w:val="20"/>
              </w:rPr>
            </w:pPr>
            <w:r w:rsidRPr="00122AA3">
              <w:rPr>
                <w:sz w:val="20"/>
              </w:rPr>
              <w:t>14,91</w:t>
            </w:r>
            <w:r w:rsidR="00230630" w:rsidRPr="00122AA3">
              <w:rPr>
                <w:sz w:val="20"/>
              </w:rPr>
              <w:t>9</w:t>
            </w:r>
          </w:p>
        </w:tc>
        <w:tc>
          <w:tcPr>
            <w:tcW w:w="424" w:type="pct"/>
            <w:tcMar>
              <w:left w:w="57" w:type="dxa"/>
              <w:right w:w="57" w:type="dxa"/>
            </w:tcMar>
          </w:tcPr>
          <w:p w14:paraId="0862A236" w14:textId="66597C95" w:rsidR="00563DA8" w:rsidRPr="00122AA3" w:rsidRDefault="004F4BA7" w:rsidP="00807D6B">
            <w:pPr>
              <w:tabs>
                <w:tab w:val="left" w:pos="8280"/>
              </w:tabs>
              <w:spacing w:before="20" w:after="20"/>
              <w:jc w:val="right"/>
              <w:rPr>
                <w:sz w:val="20"/>
              </w:rPr>
            </w:pPr>
            <w:r w:rsidRPr="00122AA3">
              <w:rPr>
                <w:sz w:val="20"/>
              </w:rPr>
              <w:t>0</w:t>
            </w:r>
          </w:p>
        </w:tc>
        <w:tc>
          <w:tcPr>
            <w:tcW w:w="565" w:type="pct"/>
            <w:tcMar>
              <w:left w:w="57" w:type="dxa"/>
              <w:right w:w="57" w:type="dxa"/>
            </w:tcMar>
          </w:tcPr>
          <w:p w14:paraId="4AF5AFBB" w14:textId="6A9BE786" w:rsidR="00563DA8" w:rsidRPr="00122AA3" w:rsidRDefault="004F4BA7" w:rsidP="00807D6B">
            <w:pPr>
              <w:tabs>
                <w:tab w:val="left" w:pos="8280"/>
              </w:tabs>
              <w:spacing w:before="20" w:after="20"/>
              <w:jc w:val="right"/>
              <w:rPr>
                <w:sz w:val="20"/>
              </w:rPr>
            </w:pPr>
            <w:r w:rsidRPr="00122AA3">
              <w:rPr>
                <w:sz w:val="20"/>
              </w:rPr>
              <w:t>149,184</w:t>
            </w:r>
          </w:p>
        </w:tc>
      </w:tr>
      <w:tr w:rsidR="00122AA3" w:rsidRPr="00122AA3" w14:paraId="138192E0" w14:textId="77777777" w:rsidTr="004F6B04">
        <w:trPr>
          <w:trHeight w:val="270"/>
        </w:trPr>
        <w:tc>
          <w:tcPr>
            <w:tcW w:w="761" w:type="pct"/>
            <w:vMerge/>
            <w:tcMar>
              <w:left w:w="28" w:type="dxa"/>
              <w:right w:w="28" w:type="dxa"/>
            </w:tcMar>
          </w:tcPr>
          <w:p w14:paraId="5B8CA131" w14:textId="77777777" w:rsidR="00563DA8" w:rsidRPr="00122AA3" w:rsidRDefault="00563DA8" w:rsidP="00807D6B">
            <w:pPr>
              <w:tabs>
                <w:tab w:val="left" w:pos="8280"/>
              </w:tabs>
              <w:spacing w:before="20" w:after="20"/>
              <w:jc w:val="left"/>
              <w:rPr>
                <w:sz w:val="20"/>
              </w:rPr>
            </w:pPr>
          </w:p>
        </w:tc>
        <w:tc>
          <w:tcPr>
            <w:tcW w:w="1060" w:type="pct"/>
            <w:gridSpan w:val="2"/>
            <w:tcMar>
              <w:left w:w="28" w:type="dxa"/>
              <w:right w:w="28" w:type="dxa"/>
            </w:tcMar>
          </w:tcPr>
          <w:p w14:paraId="3D10B1DD" w14:textId="77777777" w:rsidR="00563DA8" w:rsidRPr="00122AA3" w:rsidRDefault="00563DA8" w:rsidP="00807D6B">
            <w:pPr>
              <w:tabs>
                <w:tab w:val="left" w:pos="8280"/>
              </w:tabs>
              <w:spacing w:before="20" w:after="20"/>
              <w:jc w:val="left"/>
              <w:rPr>
                <w:sz w:val="20"/>
              </w:rPr>
            </w:pPr>
            <w:r w:rsidRPr="00122AA3">
              <w:rPr>
                <w:sz w:val="20"/>
              </w:rPr>
              <w:t>Total funds</w:t>
            </w:r>
          </w:p>
        </w:tc>
        <w:tc>
          <w:tcPr>
            <w:tcW w:w="494" w:type="pct"/>
            <w:tcMar>
              <w:left w:w="57" w:type="dxa"/>
              <w:right w:w="57" w:type="dxa"/>
            </w:tcMar>
          </w:tcPr>
          <w:p w14:paraId="448435B0" w14:textId="7FEED559" w:rsidR="00563DA8" w:rsidRPr="00122AA3" w:rsidRDefault="00D20D58" w:rsidP="00807D6B">
            <w:pPr>
              <w:tabs>
                <w:tab w:val="left" w:pos="8280"/>
              </w:tabs>
              <w:spacing w:before="20" w:after="20"/>
              <w:jc w:val="right"/>
              <w:rPr>
                <w:sz w:val="20"/>
              </w:rPr>
            </w:pPr>
            <w:r w:rsidRPr="00122AA3">
              <w:rPr>
                <w:sz w:val="20"/>
              </w:rPr>
              <w:t>1,054,033</w:t>
            </w:r>
          </w:p>
        </w:tc>
        <w:tc>
          <w:tcPr>
            <w:tcW w:w="414" w:type="pct"/>
            <w:tcMar>
              <w:left w:w="57" w:type="dxa"/>
              <w:right w:w="57" w:type="dxa"/>
            </w:tcMar>
          </w:tcPr>
          <w:p w14:paraId="1F0C88F1" w14:textId="1F65A230" w:rsidR="00563DA8" w:rsidRPr="00122AA3" w:rsidRDefault="004F4BA7" w:rsidP="00807D6B">
            <w:pPr>
              <w:tabs>
                <w:tab w:val="left" w:pos="8280"/>
              </w:tabs>
              <w:spacing w:before="20" w:after="20"/>
              <w:jc w:val="right"/>
              <w:rPr>
                <w:sz w:val="20"/>
              </w:rPr>
            </w:pPr>
            <w:r w:rsidRPr="00122AA3">
              <w:rPr>
                <w:sz w:val="20"/>
              </w:rPr>
              <w:t>0</w:t>
            </w:r>
          </w:p>
        </w:tc>
        <w:tc>
          <w:tcPr>
            <w:tcW w:w="455" w:type="pct"/>
            <w:tcMar>
              <w:left w:w="57" w:type="dxa"/>
              <w:right w:w="57" w:type="dxa"/>
            </w:tcMar>
          </w:tcPr>
          <w:p w14:paraId="3EEE3D86" w14:textId="23E598C9" w:rsidR="00563DA8" w:rsidRPr="00122AA3" w:rsidRDefault="00421594" w:rsidP="00807D6B">
            <w:pPr>
              <w:tabs>
                <w:tab w:val="left" w:pos="8280"/>
              </w:tabs>
              <w:spacing w:before="20" w:after="20"/>
              <w:jc w:val="right"/>
              <w:rPr>
                <w:sz w:val="20"/>
              </w:rPr>
            </w:pPr>
            <w:r w:rsidRPr="00122AA3">
              <w:rPr>
                <w:sz w:val="20"/>
              </w:rPr>
              <w:t>998,313</w:t>
            </w:r>
          </w:p>
        </w:tc>
        <w:tc>
          <w:tcPr>
            <w:tcW w:w="403" w:type="pct"/>
            <w:tcMar>
              <w:left w:w="57" w:type="dxa"/>
              <w:right w:w="57" w:type="dxa"/>
            </w:tcMar>
          </w:tcPr>
          <w:p w14:paraId="54BB0B74" w14:textId="361C1BDA" w:rsidR="00563DA8" w:rsidRPr="00122AA3" w:rsidRDefault="004F4BA7" w:rsidP="00807D6B">
            <w:pPr>
              <w:tabs>
                <w:tab w:val="left" w:pos="8280"/>
              </w:tabs>
              <w:spacing w:before="20" w:after="20"/>
              <w:jc w:val="right"/>
              <w:rPr>
                <w:sz w:val="20"/>
              </w:rPr>
            </w:pPr>
            <w:r w:rsidRPr="00122AA3">
              <w:rPr>
                <w:sz w:val="20"/>
              </w:rPr>
              <w:t>0</w:t>
            </w:r>
          </w:p>
        </w:tc>
        <w:tc>
          <w:tcPr>
            <w:tcW w:w="424" w:type="pct"/>
            <w:tcMar>
              <w:left w:w="57" w:type="dxa"/>
              <w:right w:w="57" w:type="dxa"/>
            </w:tcMar>
          </w:tcPr>
          <w:p w14:paraId="26B34FD0" w14:textId="027DA287" w:rsidR="00563DA8" w:rsidRPr="00122AA3" w:rsidRDefault="00421594" w:rsidP="00807D6B">
            <w:pPr>
              <w:tabs>
                <w:tab w:val="left" w:pos="8280"/>
              </w:tabs>
              <w:spacing w:before="20" w:after="20"/>
              <w:jc w:val="right"/>
              <w:rPr>
                <w:sz w:val="20"/>
              </w:rPr>
            </w:pPr>
            <w:r w:rsidRPr="00122AA3">
              <w:rPr>
                <w:sz w:val="20"/>
              </w:rPr>
              <w:t>228,039</w:t>
            </w:r>
          </w:p>
        </w:tc>
        <w:tc>
          <w:tcPr>
            <w:tcW w:w="424" w:type="pct"/>
            <w:tcMar>
              <w:left w:w="57" w:type="dxa"/>
              <w:right w:w="57" w:type="dxa"/>
            </w:tcMar>
          </w:tcPr>
          <w:p w14:paraId="48099CE7" w14:textId="0447467A" w:rsidR="00563DA8" w:rsidRPr="00122AA3" w:rsidRDefault="004F4BA7" w:rsidP="00807D6B">
            <w:pPr>
              <w:tabs>
                <w:tab w:val="left" w:pos="8280"/>
              </w:tabs>
              <w:spacing w:before="20" w:after="20"/>
              <w:jc w:val="right"/>
              <w:rPr>
                <w:sz w:val="20"/>
              </w:rPr>
            </w:pPr>
            <w:r w:rsidRPr="00122AA3">
              <w:rPr>
                <w:sz w:val="20"/>
              </w:rPr>
              <w:t>0</w:t>
            </w:r>
          </w:p>
        </w:tc>
        <w:tc>
          <w:tcPr>
            <w:tcW w:w="565" w:type="pct"/>
            <w:tcMar>
              <w:left w:w="57" w:type="dxa"/>
              <w:right w:w="57" w:type="dxa"/>
            </w:tcMar>
          </w:tcPr>
          <w:p w14:paraId="33D5288E" w14:textId="45A916A7" w:rsidR="00563DA8" w:rsidRPr="00122AA3" w:rsidRDefault="004F4BA7" w:rsidP="00807D6B">
            <w:pPr>
              <w:tabs>
                <w:tab w:val="left" w:pos="8280"/>
              </w:tabs>
              <w:spacing w:before="20" w:after="20"/>
              <w:jc w:val="right"/>
              <w:rPr>
                <w:sz w:val="20"/>
              </w:rPr>
            </w:pPr>
            <w:r w:rsidRPr="00122AA3">
              <w:rPr>
                <w:sz w:val="20"/>
              </w:rPr>
              <w:t>2,280,385</w:t>
            </w:r>
          </w:p>
        </w:tc>
      </w:tr>
    </w:tbl>
    <w:p w14:paraId="6CEC5332" w14:textId="40B24AA4" w:rsidR="00563DA8" w:rsidRPr="00122AA3" w:rsidRDefault="00563DA8" w:rsidP="00807D6B">
      <w:pPr>
        <w:spacing w:after="120"/>
        <w:ind w:left="-112" w:right="-561"/>
        <w:rPr>
          <w:sz w:val="18"/>
          <w:szCs w:val="18"/>
        </w:rPr>
      </w:pPr>
    </w:p>
    <w:tbl>
      <w:tblPr>
        <w:tblStyle w:val="TableGrid10"/>
        <w:tblW w:w="5364" w:type="pct"/>
        <w:tblInd w:w="-113" w:type="dxa"/>
        <w:tblLook w:val="04A0" w:firstRow="1" w:lastRow="0" w:firstColumn="1" w:lastColumn="0" w:noHBand="0" w:noVBand="1"/>
      </w:tblPr>
      <w:tblGrid>
        <w:gridCol w:w="2929"/>
        <w:gridCol w:w="3138"/>
        <w:gridCol w:w="3964"/>
      </w:tblGrid>
      <w:tr w:rsidR="00122AA3" w:rsidRPr="00122AA3" w14:paraId="642F65B2" w14:textId="77777777" w:rsidTr="00FB73CA">
        <w:trPr>
          <w:trHeight w:val="261"/>
        </w:trPr>
        <w:tc>
          <w:tcPr>
            <w:tcW w:w="5000" w:type="pct"/>
            <w:gridSpan w:val="3"/>
          </w:tcPr>
          <w:p w14:paraId="41408B5E" w14:textId="77777777" w:rsidR="00563DA8" w:rsidRPr="00122AA3" w:rsidRDefault="00563DA8" w:rsidP="00807D6B">
            <w:pPr>
              <w:spacing w:before="20" w:after="20"/>
              <w:rPr>
                <w:b/>
                <w:sz w:val="20"/>
              </w:rPr>
            </w:pPr>
            <w:r w:rsidRPr="00122AA3">
              <w:rPr>
                <w:b/>
                <w:sz w:val="20"/>
              </w:rPr>
              <w:t>(VII) Request for approval of funding for the first tranche (2025)</w:t>
            </w:r>
          </w:p>
        </w:tc>
      </w:tr>
      <w:tr w:rsidR="00122AA3" w:rsidRPr="00122AA3" w14:paraId="60ED647E" w14:textId="77777777" w:rsidTr="00E906D1">
        <w:trPr>
          <w:trHeight w:val="261"/>
        </w:trPr>
        <w:tc>
          <w:tcPr>
            <w:tcW w:w="1460" w:type="pct"/>
          </w:tcPr>
          <w:p w14:paraId="095D419F" w14:textId="77777777" w:rsidR="00563DA8" w:rsidRPr="00122AA3" w:rsidRDefault="00563DA8" w:rsidP="00807D6B">
            <w:pPr>
              <w:spacing w:before="20" w:after="20"/>
              <w:jc w:val="center"/>
              <w:rPr>
                <w:b/>
                <w:sz w:val="20"/>
              </w:rPr>
            </w:pPr>
            <w:r w:rsidRPr="00122AA3">
              <w:rPr>
                <w:b/>
                <w:sz w:val="20"/>
              </w:rPr>
              <w:t>Implementing agency</w:t>
            </w:r>
          </w:p>
        </w:tc>
        <w:tc>
          <w:tcPr>
            <w:tcW w:w="1564" w:type="pct"/>
          </w:tcPr>
          <w:p w14:paraId="59AB3013" w14:textId="77777777" w:rsidR="00563DA8" w:rsidRPr="00122AA3" w:rsidRDefault="00563DA8" w:rsidP="00807D6B">
            <w:pPr>
              <w:spacing w:before="20" w:after="20"/>
              <w:jc w:val="center"/>
              <w:rPr>
                <w:b/>
                <w:sz w:val="20"/>
              </w:rPr>
            </w:pPr>
            <w:r w:rsidRPr="00122AA3">
              <w:rPr>
                <w:b/>
                <w:sz w:val="20"/>
              </w:rPr>
              <w:t>Funds recommended (US $)</w:t>
            </w:r>
          </w:p>
        </w:tc>
        <w:tc>
          <w:tcPr>
            <w:tcW w:w="1976" w:type="pct"/>
          </w:tcPr>
          <w:p w14:paraId="17603567" w14:textId="77777777" w:rsidR="00563DA8" w:rsidRPr="00122AA3" w:rsidRDefault="00563DA8" w:rsidP="00807D6B">
            <w:pPr>
              <w:spacing w:before="20" w:after="20"/>
              <w:jc w:val="center"/>
              <w:rPr>
                <w:b/>
                <w:sz w:val="20"/>
              </w:rPr>
            </w:pPr>
            <w:r w:rsidRPr="00122AA3">
              <w:rPr>
                <w:b/>
                <w:sz w:val="20"/>
              </w:rPr>
              <w:t>Support costs (US $)</w:t>
            </w:r>
          </w:p>
        </w:tc>
      </w:tr>
      <w:tr w:rsidR="00122AA3" w:rsidRPr="00122AA3" w14:paraId="617ABA9B" w14:textId="77777777" w:rsidTr="00E906D1">
        <w:trPr>
          <w:trHeight w:val="261"/>
        </w:trPr>
        <w:tc>
          <w:tcPr>
            <w:tcW w:w="1460" w:type="pct"/>
          </w:tcPr>
          <w:p w14:paraId="0E3518D5" w14:textId="42BDD439" w:rsidR="00563DA8" w:rsidRPr="00122AA3" w:rsidRDefault="00781013" w:rsidP="00807D6B">
            <w:pPr>
              <w:spacing w:before="20" w:after="20"/>
              <w:rPr>
                <w:sz w:val="20"/>
              </w:rPr>
            </w:pPr>
            <w:r w:rsidRPr="00122AA3">
              <w:rPr>
                <w:sz w:val="20"/>
              </w:rPr>
              <w:t>UNIDO</w:t>
            </w:r>
          </w:p>
        </w:tc>
        <w:tc>
          <w:tcPr>
            <w:tcW w:w="1564" w:type="pct"/>
          </w:tcPr>
          <w:p w14:paraId="26065BCD" w14:textId="166E0643" w:rsidR="00563DA8" w:rsidRPr="00122AA3" w:rsidRDefault="00786A7F" w:rsidP="00807D6B">
            <w:pPr>
              <w:spacing w:before="20" w:after="20"/>
              <w:jc w:val="right"/>
              <w:rPr>
                <w:sz w:val="20"/>
              </w:rPr>
            </w:pPr>
            <w:r w:rsidRPr="00122AA3">
              <w:rPr>
                <w:sz w:val="20"/>
              </w:rPr>
              <w:t>985,078</w:t>
            </w:r>
          </w:p>
        </w:tc>
        <w:tc>
          <w:tcPr>
            <w:tcW w:w="1976" w:type="pct"/>
          </w:tcPr>
          <w:p w14:paraId="5CFC98B2" w14:textId="129778A6" w:rsidR="00563DA8" w:rsidRPr="00122AA3" w:rsidRDefault="00786A7F" w:rsidP="00807D6B">
            <w:pPr>
              <w:spacing w:before="20" w:after="20"/>
              <w:jc w:val="right"/>
              <w:rPr>
                <w:sz w:val="20"/>
              </w:rPr>
            </w:pPr>
            <w:r w:rsidRPr="00122AA3">
              <w:rPr>
                <w:sz w:val="20"/>
              </w:rPr>
              <w:t>68,955</w:t>
            </w:r>
          </w:p>
        </w:tc>
      </w:tr>
    </w:tbl>
    <w:p w14:paraId="28CF68F2" w14:textId="77777777" w:rsidR="00563DA8" w:rsidRPr="00122AA3" w:rsidRDefault="00563DA8" w:rsidP="00807D6B">
      <w:pPr>
        <w:jc w:val="center"/>
        <w:rPr>
          <w:sz w:val="18"/>
          <w:szCs w:val="18"/>
        </w:rPr>
      </w:pPr>
    </w:p>
    <w:tbl>
      <w:tblPr>
        <w:tblStyle w:val="TableGrid"/>
        <w:tblW w:w="5364" w:type="pct"/>
        <w:tblInd w:w="-113" w:type="dxa"/>
        <w:tblLook w:val="04A0" w:firstRow="1" w:lastRow="0" w:firstColumn="1" w:lastColumn="0" w:noHBand="0" w:noVBand="1"/>
      </w:tblPr>
      <w:tblGrid>
        <w:gridCol w:w="2939"/>
        <w:gridCol w:w="7092"/>
      </w:tblGrid>
      <w:tr w:rsidR="00122AA3" w:rsidRPr="00122AA3" w14:paraId="5EB09F5D" w14:textId="77777777" w:rsidTr="00BE2DAA">
        <w:trPr>
          <w:trHeight w:hRule="exact" w:val="281"/>
        </w:trPr>
        <w:tc>
          <w:tcPr>
            <w:tcW w:w="1465" w:type="pct"/>
          </w:tcPr>
          <w:p w14:paraId="37F9CC6E" w14:textId="77777777" w:rsidR="00563DA8" w:rsidRPr="00122AA3" w:rsidRDefault="00563DA8" w:rsidP="00807D6B">
            <w:pPr>
              <w:jc w:val="left"/>
              <w:rPr>
                <w:b/>
                <w:sz w:val="20"/>
              </w:rPr>
            </w:pPr>
            <w:r w:rsidRPr="00122AA3">
              <w:rPr>
                <w:b/>
                <w:sz w:val="20"/>
              </w:rPr>
              <w:t>Secretariat's recommendation:</w:t>
            </w:r>
          </w:p>
        </w:tc>
        <w:tc>
          <w:tcPr>
            <w:tcW w:w="3535" w:type="pct"/>
          </w:tcPr>
          <w:p w14:paraId="05245A80" w14:textId="1635A8DA" w:rsidR="00563DA8" w:rsidRPr="00122AA3" w:rsidRDefault="00563DA8" w:rsidP="00807D6B">
            <w:pPr>
              <w:jc w:val="center"/>
              <w:rPr>
                <w:sz w:val="20"/>
              </w:rPr>
            </w:pPr>
            <w:r w:rsidRPr="00122AA3">
              <w:rPr>
                <w:sz w:val="20"/>
              </w:rPr>
              <w:t>Individual consideration</w:t>
            </w:r>
          </w:p>
        </w:tc>
      </w:tr>
    </w:tbl>
    <w:p w14:paraId="4101C56F" w14:textId="77777777" w:rsidR="00E906D1" w:rsidRPr="00122AA3" w:rsidRDefault="00E906D1" w:rsidP="00F7503B">
      <w:pPr>
        <w:keepNext/>
        <w:tabs>
          <w:tab w:val="left" w:pos="2880"/>
          <w:tab w:val="left" w:pos="5760"/>
        </w:tabs>
        <w:spacing w:before="240" w:after="240"/>
        <w:jc w:val="center"/>
        <w:rPr>
          <w:b/>
        </w:rPr>
      </w:pPr>
      <w:r w:rsidRPr="00122AA3">
        <w:rPr>
          <w:b/>
        </w:rPr>
        <w:br w:type="page"/>
      </w:r>
    </w:p>
    <w:p w14:paraId="4F0D2D8B" w14:textId="34DDEE0A" w:rsidR="00563DA8" w:rsidRPr="00122AA3" w:rsidRDefault="00563DA8" w:rsidP="00F7503B">
      <w:pPr>
        <w:keepNext/>
        <w:tabs>
          <w:tab w:val="left" w:pos="2880"/>
          <w:tab w:val="left" w:pos="5760"/>
        </w:tabs>
        <w:spacing w:before="240" w:after="240"/>
        <w:jc w:val="center"/>
        <w:rPr>
          <w:b/>
        </w:rPr>
      </w:pPr>
      <w:r w:rsidRPr="00122AA3">
        <w:rPr>
          <w:b/>
        </w:rPr>
        <w:lastRenderedPageBreak/>
        <w:t>PROJECT DESCRIPTION</w:t>
      </w:r>
    </w:p>
    <w:p w14:paraId="47990E4E" w14:textId="77777777" w:rsidR="00563DA8" w:rsidRPr="00122AA3" w:rsidRDefault="00563DA8" w:rsidP="00807D6B">
      <w:pPr>
        <w:keepNext/>
        <w:spacing w:after="240"/>
        <w:rPr>
          <w:b/>
        </w:rPr>
      </w:pPr>
      <w:r w:rsidRPr="00122AA3">
        <w:rPr>
          <w:b/>
        </w:rPr>
        <w:t>Background</w:t>
      </w:r>
    </w:p>
    <w:p w14:paraId="55C693E3" w14:textId="04407D76" w:rsidR="00563DA8" w:rsidRPr="00122AA3" w:rsidRDefault="00563DA8" w:rsidP="00807D6B">
      <w:pPr>
        <w:pStyle w:val="Heading1"/>
      </w:pPr>
      <w:r w:rsidRPr="00122AA3">
        <w:t xml:space="preserve">On behalf of the Government of </w:t>
      </w:r>
      <w:r w:rsidR="00416CAD" w:rsidRPr="00122AA3">
        <w:t>Cameroon</w:t>
      </w:r>
      <w:r w:rsidRPr="00122AA3">
        <w:t xml:space="preserve">, </w:t>
      </w:r>
      <w:r w:rsidR="00781013" w:rsidRPr="00122AA3">
        <w:t>UNIDO</w:t>
      </w:r>
      <w:r w:rsidRPr="00122AA3">
        <w:t xml:space="preserve"> as the designated implementing agency has submitted a request for stage III of the HCFC phase</w:t>
      </w:r>
      <w:r w:rsidRPr="00122AA3">
        <w:noBreakHyphen/>
        <w:t xml:space="preserve">out management plan (HPMP), </w:t>
      </w:r>
      <w:r w:rsidR="00E26BD1" w:rsidRPr="00122AA3">
        <w:t>in</w:t>
      </w:r>
      <w:r w:rsidRPr="00122AA3">
        <w:t xml:space="preserve"> the amount of US $</w:t>
      </w:r>
      <w:r w:rsidR="003E3DD7" w:rsidRPr="00122AA3">
        <w:t>2,131,201</w:t>
      </w:r>
      <w:r w:rsidRPr="00122AA3">
        <w:t>, plus agency support costs of US $</w:t>
      </w:r>
      <w:r w:rsidR="00CF0C0B" w:rsidRPr="00122AA3">
        <w:t>149,184</w:t>
      </w:r>
      <w:r w:rsidRPr="00122AA3">
        <w:t>, as originally submitted.</w:t>
      </w:r>
      <w:r w:rsidRPr="00122AA3">
        <w:rPr>
          <w:vertAlign w:val="superscript"/>
        </w:rPr>
        <w:footnoteReference w:id="3"/>
      </w:r>
      <w:r w:rsidRPr="00122AA3">
        <w:t xml:space="preserve"> The implementation of stage III of the HPMP will phase out the remaining consumption of HCFCs by </w:t>
      </w:r>
      <w:r w:rsidR="005E0277" w:rsidRPr="00122AA3">
        <w:t>2030</w:t>
      </w:r>
      <w:r w:rsidRPr="00122AA3">
        <w:t xml:space="preserve">. </w:t>
      </w:r>
      <w:r w:rsidR="00DC4F8A" w:rsidRPr="00122AA3">
        <w:rPr>
          <w:b/>
        </w:rPr>
        <w:t xml:space="preserve"> </w:t>
      </w:r>
    </w:p>
    <w:p w14:paraId="3E24453B" w14:textId="612E08C8" w:rsidR="00563DA8" w:rsidRPr="00122AA3" w:rsidRDefault="00563DA8" w:rsidP="00807D6B">
      <w:pPr>
        <w:pStyle w:val="Heading1"/>
      </w:pPr>
      <w:r w:rsidRPr="00122AA3">
        <w:t xml:space="preserve">The first tranche of stage III of the HPMP </w:t>
      </w:r>
      <w:r w:rsidR="00BE2DAA" w:rsidRPr="00122AA3">
        <w:t>being</w:t>
      </w:r>
      <w:r w:rsidR="00E26BD1" w:rsidRPr="00122AA3">
        <w:t xml:space="preserve"> </w:t>
      </w:r>
      <w:r w:rsidRPr="00122AA3">
        <w:t xml:space="preserve">requested at this meeting </w:t>
      </w:r>
      <w:r w:rsidR="00BE2DAA" w:rsidRPr="00122AA3">
        <w:t xml:space="preserve">amounts to </w:t>
      </w:r>
      <w:r w:rsidRPr="00122AA3">
        <w:t>US $</w:t>
      </w:r>
      <w:r w:rsidR="00F03753" w:rsidRPr="00122AA3">
        <w:t>1,173,150</w:t>
      </w:r>
      <w:r w:rsidRPr="00122AA3">
        <w:t>, plus agency support costs of US $</w:t>
      </w:r>
      <w:r w:rsidR="004617F7" w:rsidRPr="00122AA3">
        <w:t>82,121</w:t>
      </w:r>
      <w:r w:rsidRPr="00122AA3">
        <w:t xml:space="preserve">, for </w:t>
      </w:r>
      <w:r w:rsidR="00781013" w:rsidRPr="00122AA3">
        <w:t>UNIDO</w:t>
      </w:r>
      <w:r w:rsidRPr="00122AA3">
        <w:t>, as originally submitted.</w:t>
      </w:r>
    </w:p>
    <w:p w14:paraId="1080B324" w14:textId="5667D25D" w:rsidR="00563DA8" w:rsidRPr="00122AA3" w:rsidRDefault="00563DA8" w:rsidP="00807D6B">
      <w:pPr>
        <w:keepNext/>
        <w:spacing w:after="240"/>
        <w:outlineLvl w:val="0"/>
        <w:rPr>
          <w:b/>
        </w:rPr>
      </w:pPr>
      <w:r w:rsidRPr="00122AA3">
        <w:rPr>
          <w:b/>
        </w:rPr>
        <w:t xml:space="preserve">Status of implementation of </w:t>
      </w:r>
      <w:r w:rsidRPr="00122AA3">
        <w:rPr>
          <w:b/>
          <w:bCs/>
        </w:rPr>
        <w:t>stage </w:t>
      </w:r>
      <w:r w:rsidR="001645BE" w:rsidRPr="00122AA3">
        <w:rPr>
          <w:b/>
          <w:bCs/>
        </w:rPr>
        <w:t>II</w:t>
      </w:r>
      <w:r w:rsidRPr="00122AA3">
        <w:t xml:space="preserve"> </w:t>
      </w:r>
      <w:r w:rsidRPr="00122AA3">
        <w:rPr>
          <w:b/>
        </w:rPr>
        <w:t>of the HCFC phase-out management plan</w:t>
      </w:r>
    </w:p>
    <w:p w14:paraId="3465233A" w14:textId="032B4976" w:rsidR="00563DA8" w:rsidRPr="00122AA3" w:rsidRDefault="00563DA8" w:rsidP="00807D6B">
      <w:pPr>
        <w:pStyle w:val="Heading1"/>
        <w:tabs>
          <w:tab w:val="num" w:pos="709"/>
        </w:tabs>
      </w:pPr>
      <w:r w:rsidRPr="00122AA3">
        <w:t xml:space="preserve">Stage II of the HPMP for </w:t>
      </w:r>
      <w:r w:rsidR="00416CAD" w:rsidRPr="00122AA3">
        <w:t>Cameroon</w:t>
      </w:r>
      <w:r w:rsidRPr="00122AA3">
        <w:t xml:space="preserve"> was approved at the </w:t>
      </w:r>
      <w:r w:rsidR="00A8656D" w:rsidRPr="00122AA3">
        <w:t>82</w:t>
      </w:r>
      <w:r w:rsidR="00A8656D" w:rsidRPr="00122AA3">
        <w:rPr>
          <w:vertAlign w:val="superscript"/>
        </w:rPr>
        <w:t>nd</w:t>
      </w:r>
      <w:r w:rsidRPr="00122AA3">
        <w:t xml:space="preserve"> meeting</w:t>
      </w:r>
      <w:r w:rsidRPr="00122AA3">
        <w:rPr>
          <w:vertAlign w:val="superscript"/>
        </w:rPr>
        <w:footnoteReference w:id="4"/>
      </w:r>
      <w:r w:rsidRPr="00122AA3">
        <w:t xml:space="preserve"> to phase out </w:t>
      </w:r>
      <w:r w:rsidR="004B4FD3" w:rsidRPr="00122AA3">
        <w:t>14.53</w:t>
      </w:r>
      <w:r w:rsidRPr="00122AA3">
        <w:t> ODP tonnes of HCFCs used in the refrigeration and air</w:t>
      </w:r>
      <w:r w:rsidRPr="00122AA3">
        <w:noBreakHyphen/>
        <w:t xml:space="preserve">conditioning (RAC) servicing sector and to meet the </w:t>
      </w:r>
      <w:r w:rsidR="00B3796A" w:rsidRPr="00122AA3">
        <w:t>75</w:t>
      </w:r>
      <w:r w:rsidRPr="00122AA3">
        <w:t> per cent reduction from the baseline by 202</w:t>
      </w:r>
      <w:r w:rsidR="002E4814" w:rsidRPr="00122AA3">
        <w:t>5</w:t>
      </w:r>
      <w:r w:rsidRPr="00122AA3">
        <w:t>, at a total cost of US $</w:t>
      </w:r>
      <w:r w:rsidR="00C97BB9" w:rsidRPr="00122AA3">
        <w:t>1,383,500</w:t>
      </w:r>
      <w:r w:rsidRPr="00122AA3">
        <w:t>, plus agency support costs. Stage </w:t>
      </w:r>
      <w:r w:rsidR="001645BE" w:rsidRPr="00122AA3">
        <w:t>II</w:t>
      </w:r>
      <w:r w:rsidRPr="00122AA3">
        <w:t xml:space="preserve"> of the HPMP will be completed by </w:t>
      </w:r>
      <w:r w:rsidR="001645BE" w:rsidRPr="00122AA3">
        <w:t>December 2026</w:t>
      </w:r>
      <w:r w:rsidRPr="00122AA3">
        <w:t xml:space="preserve">, as stipulated in the Agreement between the Government of </w:t>
      </w:r>
      <w:r w:rsidR="00416CAD" w:rsidRPr="00122AA3">
        <w:t>Cameroon</w:t>
      </w:r>
      <w:r w:rsidRPr="00122AA3">
        <w:t xml:space="preserve"> and the Executive Committee. </w:t>
      </w:r>
    </w:p>
    <w:p w14:paraId="270535EC" w14:textId="054D22CB" w:rsidR="00563DA8" w:rsidRPr="00122AA3" w:rsidRDefault="00563DA8" w:rsidP="00F7503B">
      <w:pPr>
        <w:keepNext/>
        <w:spacing w:after="240"/>
        <w:rPr>
          <w:lang w:val="en-US"/>
        </w:rPr>
      </w:pPr>
      <w:r w:rsidRPr="00122AA3">
        <w:rPr>
          <w:u w:val="single"/>
        </w:rPr>
        <w:t>Report on HCFC consumption</w:t>
      </w:r>
      <w:r w:rsidRPr="00122AA3">
        <w:t xml:space="preserve"> </w:t>
      </w:r>
      <w:bookmarkStart w:id="0" w:name="_Hlk170900703"/>
    </w:p>
    <w:p w14:paraId="0DF26E03" w14:textId="0625C7B9" w:rsidR="00563DA8" w:rsidRPr="00122AA3" w:rsidRDefault="00563DA8" w:rsidP="00807D6B">
      <w:pPr>
        <w:pStyle w:val="Heading1"/>
      </w:pPr>
      <w:bookmarkStart w:id="1" w:name="_Hlk141281293"/>
      <w:bookmarkEnd w:id="0"/>
      <w:r w:rsidRPr="00122AA3">
        <w:t xml:space="preserve">The Government of </w:t>
      </w:r>
      <w:r w:rsidR="00416CAD" w:rsidRPr="00122AA3">
        <w:t>Cameroon</w:t>
      </w:r>
      <w:r w:rsidRPr="00122AA3">
        <w:t xml:space="preserve"> reported a consumption of </w:t>
      </w:r>
      <w:r w:rsidR="008D4323" w:rsidRPr="00122AA3">
        <w:t>22.20 </w:t>
      </w:r>
      <w:r w:rsidRPr="00122AA3">
        <w:t>ODP tonnes of HCFCs in</w:t>
      </w:r>
      <w:r w:rsidR="004A352E" w:rsidRPr="00122AA3">
        <w:t> </w:t>
      </w:r>
      <w:r w:rsidRPr="00122AA3">
        <w:t xml:space="preserve">2024, which is </w:t>
      </w:r>
      <w:r w:rsidR="003A7171" w:rsidRPr="00122AA3">
        <w:t>75</w:t>
      </w:r>
      <w:r w:rsidRPr="00122AA3">
        <w:t> per cent below the HCFC baseline for compliance. The 2020–2024 HCFC consumption is shown in table 1.</w:t>
      </w:r>
      <w:r w:rsidRPr="00122AA3">
        <w:rPr>
          <w:b/>
        </w:rPr>
        <w:t xml:space="preserve"> </w:t>
      </w:r>
    </w:p>
    <w:bookmarkEnd w:id="1"/>
    <w:p w14:paraId="28732350" w14:textId="7B36681A" w:rsidR="00563DA8" w:rsidRPr="00122AA3" w:rsidRDefault="00563DA8" w:rsidP="005720BB">
      <w:pPr>
        <w:keepNext/>
        <w:rPr>
          <w:b/>
        </w:rPr>
      </w:pPr>
      <w:r w:rsidRPr="00122AA3">
        <w:rPr>
          <w:b/>
        </w:rPr>
        <w:t xml:space="preserve">Table 1. HCFC consumption in </w:t>
      </w:r>
      <w:r w:rsidR="00416CAD" w:rsidRPr="00122AA3">
        <w:rPr>
          <w:b/>
        </w:rPr>
        <w:t>Cameroon</w:t>
      </w:r>
      <w:r w:rsidRPr="00122AA3">
        <w:rPr>
          <w:b/>
        </w:rPr>
        <w:t xml:space="preserve"> (2020</w:t>
      </w:r>
      <w:r w:rsidRPr="00122AA3">
        <w:rPr>
          <w:b/>
          <w:bCs/>
        </w:rPr>
        <w:t>–</w:t>
      </w:r>
      <w:r w:rsidRPr="00122AA3">
        <w:rPr>
          <w:b/>
        </w:rPr>
        <w:t>2024 Article 7 data)</w:t>
      </w:r>
    </w:p>
    <w:tbl>
      <w:tblPr>
        <w:tblW w:w="5000" w:type="pct"/>
        <w:tblLook w:val="04A0" w:firstRow="1" w:lastRow="0" w:firstColumn="1" w:lastColumn="0" w:noHBand="0" w:noVBand="1"/>
      </w:tblPr>
      <w:tblGrid>
        <w:gridCol w:w="2333"/>
        <w:gridCol w:w="1168"/>
        <w:gridCol w:w="1171"/>
        <w:gridCol w:w="1169"/>
        <w:gridCol w:w="1171"/>
        <w:gridCol w:w="1169"/>
        <w:gridCol w:w="1169"/>
      </w:tblGrid>
      <w:tr w:rsidR="00122AA3" w:rsidRPr="00122AA3" w14:paraId="19DD8C29" w14:textId="77777777" w:rsidTr="00AF65BC">
        <w:trPr>
          <w:trHeight w:val="248"/>
          <w:tblHeader/>
        </w:trPr>
        <w:tc>
          <w:tcPr>
            <w:tcW w:w="124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41E6CB5" w14:textId="77777777" w:rsidR="00563DA8" w:rsidRPr="00122AA3" w:rsidRDefault="00563DA8" w:rsidP="005720BB">
            <w:pPr>
              <w:keepNext/>
              <w:jc w:val="left"/>
              <w:rPr>
                <w:b/>
                <w:sz w:val="20"/>
              </w:rPr>
            </w:pPr>
            <w:r w:rsidRPr="00122AA3">
              <w:rPr>
                <w:b/>
                <w:sz w:val="20"/>
              </w:rPr>
              <w:t>HCFC-22</w:t>
            </w:r>
          </w:p>
        </w:tc>
        <w:tc>
          <w:tcPr>
            <w:tcW w:w="625" w:type="pct"/>
            <w:tcBorders>
              <w:top w:val="single" w:sz="4" w:space="0" w:color="auto"/>
              <w:left w:val="nil"/>
              <w:bottom w:val="single" w:sz="4" w:space="0" w:color="auto"/>
              <w:right w:val="single" w:sz="4" w:space="0" w:color="auto"/>
            </w:tcBorders>
            <w:noWrap/>
            <w:vAlign w:val="center"/>
            <w:hideMark/>
          </w:tcPr>
          <w:p w14:paraId="7E3D41E1" w14:textId="77777777" w:rsidR="00563DA8" w:rsidRPr="00122AA3" w:rsidRDefault="00563DA8" w:rsidP="005720BB">
            <w:pPr>
              <w:keepNext/>
              <w:jc w:val="center"/>
              <w:rPr>
                <w:b/>
                <w:sz w:val="20"/>
              </w:rPr>
            </w:pPr>
            <w:r w:rsidRPr="00122AA3">
              <w:rPr>
                <w:b/>
                <w:sz w:val="20"/>
              </w:rPr>
              <w:t>2020</w:t>
            </w:r>
          </w:p>
        </w:tc>
        <w:tc>
          <w:tcPr>
            <w:tcW w:w="626" w:type="pct"/>
            <w:tcBorders>
              <w:top w:val="single" w:sz="4" w:space="0" w:color="auto"/>
              <w:left w:val="nil"/>
              <w:bottom w:val="single" w:sz="4" w:space="0" w:color="auto"/>
              <w:right w:val="single" w:sz="4" w:space="0" w:color="auto"/>
            </w:tcBorders>
            <w:vAlign w:val="center"/>
          </w:tcPr>
          <w:p w14:paraId="0F1544AF" w14:textId="77777777" w:rsidR="00563DA8" w:rsidRPr="00122AA3" w:rsidRDefault="00563DA8" w:rsidP="005720BB">
            <w:pPr>
              <w:keepNext/>
              <w:jc w:val="center"/>
              <w:rPr>
                <w:b/>
                <w:sz w:val="20"/>
              </w:rPr>
            </w:pPr>
            <w:r w:rsidRPr="00122AA3">
              <w:rPr>
                <w:b/>
                <w:sz w:val="20"/>
              </w:rPr>
              <w:t>2021</w:t>
            </w:r>
          </w:p>
        </w:tc>
        <w:tc>
          <w:tcPr>
            <w:tcW w:w="625" w:type="pct"/>
            <w:tcBorders>
              <w:top w:val="single" w:sz="4" w:space="0" w:color="auto"/>
              <w:left w:val="single" w:sz="4" w:space="0" w:color="auto"/>
              <w:bottom w:val="single" w:sz="4" w:space="0" w:color="auto"/>
              <w:right w:val="single" w:sz="4" w:space="0" w:color="auto"/>
            </w:tcBorders>
            <w:vAlign w:val="center"/>
          </w:tcPr>
          <w:p w14:paraId="3DF8AF70" w14:textId="77777777" w:rsidR="00563DA8" w:rsidRPr="00122AA3" w:rsidRDefault="00563DA8" w:rsidP="005720BB">
            <w:pPr>
              <w:keepNext/>
              <w:jc w:val="center"/>
              <w:rPr>
                <w:b/>
                <w:sz w:val="20"/>
              </w:rPr>
            </w:pPr>
            <w:r w:rsidRPr="00122AA3">
              <w:rPr>
                <w:b/>
                <w:sz w:val="20"/>
              </w:rPr>
              <w:t>2022</w:t>
            </w:r>
          </w:p>
        </w:tc>
        <w:tc>
          <w:tcPr>
            <w:tcW w:w="626" w:type="pct"/>
            <w:tcBorders>
              <w:top w:val="single" w:sz="4" w:space="0" w:color="auto"/>
              <w:left w:val="single" w:sz="4" w:space="0" w:color="auto"/>
              <w:bottom w:val="single" w:sz="4" w:space="0" w:color="auto"/>
              <w:right w:val="single" w:sz="4" w:space="0" w:color="auto"/>
            </w:tcBorders>
            <w:vAlign w:val="center"/>
          </w:tcPr>
          <w:p w14:paraId="086F2891" w14:textId="77777777" w:rsidR="00563DA8" w:rsidRPr="00122AA3" w:rsidRDefault="00563DA8" w:rsidP="005720BB">
            <w:pPr>
              <w:keepNext/>
              <w:jc w:val="center"/>
              <w:rPr>
                <w:b/>
                <w:sz w:val="20"/>
              </w:rPr>
            </w:pPr>
            <w:r w:rsidRPr="00122AA3">
              <w:rPr>
                <w:b/>
                <w:sz w:val="20"/>
              </w:rPr>
              <w:t>2023</w:t>
            </w:r>
          </w:p>
        </w:tc>
        <w:tc>
          <w:tcPr>
            <w:tcW w:w="625" w:type="pct"/>
            <w:tcBorders>
              <w:top w:val="single" w:sz="4" w:space="0" w:color="auto"/>
              <w:left w:val="single" w:sz="4" w:space="0" w:color="auto"/>
              <w:bottom w:val="single" w:sz="4" w:space="0" w:color="auto"/>
              <w:right w:val="single" w:sz="4" w:space="0" w:color="auto"/>
            </w:tcBorders>
            <w:vAlign w:val="center"/>
          </w:tcPr>
          <w:p w14:paraId="2B740417" w14:textId="2C67ED0A" w:rsidR="00563DA8" w:rsidRPr="00122AA3" w:rsidRDefault="00563DA8" w:rsidP="005720BB">
            <w:pPr>
              <w:keepNext/>
              <w:jc w:val="center"/>
              <w:rPr>
                <w:b/>
                <w:sz w:val="20"/>
              </w:rPr>
            </w:pPr>
            <w:r w:rsidRPr="00122AA3">
              <w:rPr>
                <w:b/>
                <w:sz w:val="20"/>
              </w:rPr>
              <w:t>2024</w:t>
            </w:r>
          </w:p>
        </w:tc>
        <w:tc>
          <w:tcPr>
            <w:tcW w:w="625" w:type="pct"/>
            <w:tcBorders>
              <w:top w:val="single" w:sz="4" w:space="0" w:color="auto"/>
              <w:left w:val="single" w:sz="4" w:space="0" w:color="auto"/>
              <w:bottom w:val="single" w:sz="4" w:space="0" w:color="auto"/>
              <w:right w:val="single" w:sz="4" w:space="0" w:color="auto"/>
            </w:tcBorders>
            <w:noWrap/>
            <w:vAlign w:val="center"/>
            <w:hideMark/>
          </w:tcPr>
          <w:p w14:paraId="1CCDAFCA" w14:textId="77777777" w:rsidR="00563DA8" w:rsidRPr="00122AA3" w:rsidRDefault="00563DA8" w:rsidP="005720BB">
            <w:pPr>
              <w:keepNext/>
              <w:jc w:val="center"/>
              <w:rPr>
                <w:b/>
                <w:sz w:val="20"/>
              </w:rPr>
            </w:pPr>
            <w:r w:rsidRPr="00122AA3">
              <w:rPr>
                <w:b/>
                <w:sz w:val="20"/>
              </w:rPr>
              <w:t>Baseline</w:t>
            </w:r>
          </w:p>
        </w:tc>
      </w:tr>
      <w:tr w:rsidR="00122AA3" w:rsidRPr="00122AA3" w14:paraId="4550F0FA" w14:textId="77777777" w:rsidTr="003D418E">
        <w:trPr>
          <w:trHeight w:val="240"/>
        </w:trPr>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2D843E26" w14:textId="2A7EEA4A" w:rsidR="003D418E" w:rsidRPr="00122AA3" w:rsidRDefault="003D418E" w:rsidP="003D418E">
            <w:pPr>
              <w:ind w:right="-125"/>
              <w:jc w:val="left"/>
              <w:rPr>
                <w:sz w:val="20"/>
              </w:rPr>
            </w:pPr>
            <w:r w:rsidRPr="00122AA3">
              <w:rPr>
                <w:b/>
                <w:bCs/>
                <w:sz w:val="20"/>
              </w:rPr>
              <w:t>Metric tonnes (mt)</w:t>
            </w:r>
          </w:p>
        </w:tc>
      </w:tr>
      <w:tr w:rsidR="00122AA3" w:rsidRPr="00122AA3" w14:paraId="6A66EB70" w14:textId="77777777" w:rsidTr="00AF65BC">
        <w:trPr>
          <w:trHeight w:val="240"/>
        </w:trPr>
        <w:tc>
          <w:tcPr>
            <w:tcW w:w="1248" w:type="pct"/>
            <w:tcBorders>
              <w:top w:val="nil"/>
              <w:left w:val="single" w:sz="4" w:space="0" w:color="auto"/>
              <w:bottom w:val="single" w:sz="4" w:space="0" w:color="auto"/>
              <w:right w:val="single" w:sz="4" w:space="0" w:color="auto"/>
            </w:tcBorders>
            <w:noWrap/>
            <w:tcMar>
              <w:left w:w="43" w:type="dxa"/>
              <w:right w:w="43" w:type="dxa"/>
            </w:tcMar>
            <w:vAlign w:val="center"/>
          </w:tcPr>
          <w:p w14:paraId="037998CA" w14:textId="40B1E91B" w:rsidR="00530CFB" w:rsidRPr="00122AA3" w:rsidRDefault="00530CFB" w:rsidP="00530CFB">
            <w:pPr>
              <w:jc w:val="left"/>
              <w:rPr>
                <w:sz w:val="20"/>
              </w:rPr>
            </w:pPr>
            <w:r w:rsidRPr="00122AA3">
              <w:rPr>
                <w:sz w:val="20"/>
              </w:rPr>
              <w:t>HCFC-22</w:t>
            </w:r>
          </w:p>
        </w:tc>
        <w:tc>
          <w:tcPr>
            <w:tcW w:w="625" w:type="pct"/>
            <w:tcBorders>
              <w:top w:val="nil"/>
              <w:left w:val="nil"/>
              <w:bottom w:val="single" w:sz="4" w:space="0" w:color="auto"/>
              <w:right w:val="single" w:sz="4" w:space="0" w:color="auto"/>
            </w:tcBorders>
            <w:noWrap/>
            <w:tcMar>
              <w:left w:w="115" w:type="dxa"/>
              <w:right w:w="230" w:type="dxa"/>
            </w:tcMar>
          </w:tcPr>
          <w:p w14:paraId="6AE72039" w14:textId="0AB38B93" w:rsidR="00530CFB" w:rsidRPr="00122AA3" w:rsidRDefault="00530CFB" w:rsidP="00530CFB">
            <w:pPr>
              <w:ind w:right="-125"/>
              <w:jc w:val="right"/>
              <w:rPr>
                <w:sz w:val="20"/>
              </w:rPr>
            </w:pPr>
            <w:r w:rsidRPr="00122AA3">
              <w:rPr>
                <w:sz w:val="20"/>
              </w:rPr>
              <w:t>591.50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3FCC164E" w14:textId="49C82294" w:rsidR="00530CFB" w:rsidRPr="00122AA3" w:rsidRDefault="00530CFB" w:rsidP="00530CFB">
            <w:pPr>
              <w:ind w:right="-125"/>
              <w:jc w:val="right"/>
              <w:rPr>
                <w:sz w:val="20"/>
              </w:rPr>
            </w:pPr>
            <w:r w:rsidRPr="00122AA3">
              <w:rPr>
                <w:sz w:val="20"/>
              </w:rPr>
              <w:t>536.40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138081E2" w14:textId="0477B96B" w:rsidR="00530CFB" w:rsidRPr="00122AA3" w:rsidRDefault="00530CFB" w:rsidP="00530CFB">
            <w:pPr>
              <w:ind w:right="-125"/>
              <w:jc w:val="right"/>
              <w:rPr>
                <w:sz w:val="20"/>
              </w:rPr>
            </w:pPr>
            <w:r w:rsidRPr="00122AA3">
              <w:rPr>
                <w:sz w:val="20"/>
              </w:rPr>
              <w:t>460.00</w:t>
            </w:r>
          </w:p>
        </w:tc>
        <w:tc>
          <w:tcPr>
            <w:tcW w:w="626" w:type="pct"/>
            <w:tcBorders>
              <w:top w:val="nil"/>
              <w:left w:val="single" w:sz="4" w:space="0" w:color="auto"/>
              <w:bottom w:val="single" w:sz="4" w:space="0" w:color="auto"/>
              <w:right w:val="single" w:sz="4" w:space="0" w:color="auto"/>
            </w:tcBorders>
            <w:tcMar>
              <w:left w:w="115" w:type="dxa"/>
              <w:right w:w="230" w:type="dxa"/>
            </w:tcMar>
          </w:tcPr>
          <w:p w14:paraId="440382E2" w14:textId="1248762C" w:rsidR="00530CFB" w:rsidRPr="00122AA3" w:rsidRDefault="00530CFB" w:rsidP="00530CFB">
            <w:pPr>
              <w:ind w:right="-125"/>
              <w:jc w:val="right"/>
              <w:rPr>
                <w:sz w:val="20"/>
              </w:rPr>
            </w:pPr>
            <w:r w:rsidRPr="00122AA3">
              <w:rPr>
                <w:sz w:val="20"/>
              </w:rPr>
              <w:t>450.90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55C0F264" w14:textId="3FF0E1FC" w:rsidR="00530CFB" w:rsidRPr="00122AA3" w:rsidRDefault="00530CFB" w:rsidP="00530CFB">
            <w:pPr>
              <w:ind w:right="-125"/>
              <w:jc w:val="right"/>
              <w:rPr>
                <w:sz w:val="20"/>
              </w:rPr>
            </w:pPr>
            <w:r w:rsidRPr="00122AA3">
              <w:rPr>
                <w:sz w:val="20"/>
              </w:rPr>
              <w:t>403.70</w:t>
            </w:r>
          </w:p>
        </w:tc>
        <w:tc>
          <w:tcPr>
            <w:tcW w:w="625" w:type="pct"/>
            <w:tcBorders>
              <w:top w:val="nil"/>
              <w:left w:val="single" w:sz="4" w:space="0" w:color="auto"/>
              <w:bottom w:val="single" w:sz="4" w:space="0" w:color="auto"/>
              <w:right w:val="single" w:sz="4" w:space="0" w:color="auto"/>
            </w:tcBorders>
            <w:noWrap/>
            <w:tcMar>
              <w:left w:w="115" w:type="dxa"/>
              <w:right w:w="230" w:type="dxa"/>
            </w:tcMar>
          </w:tcPr>
          <w:p w14:paraId="661FBB72" w14:textId="42951E8D" w:rsidR="00530CFB" w:rsidRPr="00122AA3" w:rsidRDefault="00530CFB" w:rsidP="00530CFB">
            <w:pPr>
              <w:ind w:right="-125"/>
              <w:jc w:val="right"/>
              <w:rPr>
                <w:sz w:val="20"/>
              </w:rPr>
            </w:pPr>
            <w:r w:rsidRPr="00122AA3">
              <w:rPr>
                <w:sz w:val="20"/>
              </w:rPr>
              <w:t>1,213.8</w:t>
            </w:r>
            <w:r w:rsidR="00A154D2" w:rsidRPr="00122AA3">
              <w:rPr>
                <w:sz w:val="20"/>
              </w:rPr>
              <w:t>3</w:t>
            </w:r>
          </w:p>
        </w:tc>
      </w:tr>
      <w:tr w:rsidR="00122AA3" w:rsidRPr="00122AA3" w14:paraId="740EA1D7" w14:textId="77777777" w:rsidTr="00AF65BC">
        <w:trPr>
          <w:trHeight w:val="240"/>
        </w:trPr>
        <w:tc>
          <w:tcPr>
            <w:tcW w:w="1248" w:type="pct"/>
            <w:tcBorders>
              <w:top w:val="nil"/>
              <w:left w:val="single" w:sz="4" w:space="0" w:color="auto"/>
              <w:bottom w:val="single" w:sz="4" w:space="0" w:color="auto"/>
              <w:right w:val="single" w:sz="4" w:space="0" w:color="auto"/>
            </w:tcBorders>
            <w:noWrap/>
            <w:tcMar>
              <w:left w:w="43" w:type="dxa"/>
              <w:right w:w="43" w:type="dxa"/>
            </w:tcMar>
            <w:vAlign w:val="center"/>
          </w:tcPr>
          <w:p w14:paraId="27646931" w14:textId="0AC964AB" w:rsidR="00530CFB" w:rsidRPr="00122AA3" w:rsidRDefault="00530CFB" w:rsidP="00530CFB">
            <w:pPr>
              <w:jc w:val="left"/>
              <w:rPr>
                <w:sz w:val="20"/>
              </w:rPr>
            </w:pPr>
            <w:r w:rsidRPr="00122AA3">
              <w:rPr>
                <w:sz w:val="20"/>
              </w:rPr>
              <w:t>HCFC-141b</w:t>
            </w:r>
          </w:p>
        </w:tc>
        <w:tc>
          <w:tcPr>
            <w:tcW w:w="625" w:type="pct"/>
            <w:tcBorders>
              <w:top w:val="nil"/>
              <w:left w:val="nil"/>
              <w:bottom w:val="single" w:sz="4" w:space="0" w:color="auto"/>
              <w:right w:val="single" w:sz="4" w:space="0" w:color="auto"/>
            </w:tcBorders>
            <w:noWrap/>
            <w:tcMar>
              <w:left w:w="115" w:type="dxa"/>
              <w:right w:w="230" w:type="dxa"/>
            </w:tcMar>
          </w:tcPr>
          <w:p w14:paraId="522448DA" w14:textId="1BD24F49" w:rsidR="00530CFB" w:rsidRPr="00122AA3" w:rsidRDefault="00530CFB" w:rsidP="00530CFB">
            <w:pPr>
              <w:ind w:right="-125"/>
              <w:jc w:val="right"/>
              <w:rPr>
                <w:sz w:val="20"/>
              </w:rPr>
            </w:pPr>
            <w:r w:rsidRPr="00122AA3">
              <w:rPr>
                <w:sz w:val="20"/>
              </w:rPr>
              <w:t>0.00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550BBB0C" w14:textId="6E38581E" w:rsidR="00530CFB" w:rsidRPr="00122AA3" w:rsidRDefault="00530CFB" w:rsidP="00530CFB">
            <w:pPr>
              <w:ind w:right="-125"/>
              <w:jc w:val="right"/>
              <w:rPr>
                <w:sz w:val="20"/>
              </w:rPr>
            </w:pPr>
            <w:r w:rsidRPr="00122AA3">
              <w:rPr>
                <w:sz w:val="20"/>
              </w:rPr>
              <w:t>0.00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3E138BC2" w14:textId="0299645F" w:rsidR="00530CFB" w:rsidRPr="00122AA3" w:rsidRDefault="00530CFB" w:rsidP="00530CFB">
            <w:pPr>
              <w:ind w:right="-125"/>
              <w:jc w:val="right"/>
              <w:rPr>
                <w:sz w:val="20"/>
              </w:rPr>
            </w:pPr>
            <w:r w:rsidRPr="00122AA3">
              <w:rPr>
                <w:sz w:val="20"/>
              </w:rPr>
              <w:t>0.00</w:t>
            </w:r>
          </w:p>
        </w:tc>
        <w:tc>
          <w:tcPr>
            <w:tcW w:w="626" w:type="pct"/>
            <w:tcBorders>
              <w:top w:val="nil"/>
              <w:left w:val="single" w:sz="4" w:space="0" w:color="auto"/>
              <w:bottom w:val="single" w:sz="4" w:space="0" w:color="auto"/>
              <w:right w:val="single" w:sz="4" w:space="0" w:color="auto"/>
            </w:tcBorders>
            <w:tcMar>
              <w:left w:w="115" w:type="dxa"/>
              <w:right w:w="230" w:type="dxa"/>
            </w:tcMar>
          </w:tcPr>
          <w:p w14:paraId="0EE5677F" w14:textId="51AC5286" w:rsidR="00530CFB" w:rsidRPr="00122AA3" w:rsidRDefault="00530CFB" w:rsidP="00530CFB">
            <w:pPr>
              <w:ind w:right="-125"/>
              <w:jc w:val="right"/>
              <w:rPr>
                <w:sz w:val="20"/>
              </w:rPr>
            </w:pPr>
            <w:r w:rsidRPr="00122AA3">
              <w:rPr>
                <w:sz w:val="20"/>
              </w:rPr>
              <w:t>0.00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11C03AB2" w14:textId="5AE6B97E" w:rsidR="00530CFB" w:rsidRPr="00122AA3" w:rsidRDefault="00530CFB" w:rsidP="00530CFB">
            <w:pPr>
              <w:ind w:right="-125"/>
              <w:jc w:val="right"/>
              <w:rPr>
                <w:sz w:val="20"/>
              </w:rPr>
            </w:pPr>
            <w:r w:rsidRPr="00122AA3">
              <w:rPr>
                <w:sz w:val="20"/>
              </w:rPr>
              <w:t>0.00</w:t>
            </w:r>
          </w:p>
        </w:tc>
        <w:tc>
          <w:tcPr>
            <w:tcW w:w="625" w:type="pct"/>
            <w:tcBorders>
              <w:top w:val="nil"/>
              <w:left w:val="single" w:sz="4" w:space="0" w:color="auto"/>
              <w:bottom w:val="single" w:sz="4" w:space="0" w:color="auto"/>
              <w:right w:val="single" w:sz="4" w:space="0" w:color="auto"/>
            </w:tcBorders>
            <w:noWrap/>
            <w:tcMar>
              <w:left w:w="115" w:type="dxa"/>
              <w:right w:w="230" w:type="dxa"/>
            </w:tcMar>
          </w:tcPr>
          <w:p w14:paraId="1698840D" w14:textId="43A4604F" w:rsidR="00530CFB" w:rsidRPr="00122AA3" w:rsidRDefault="00530CFB" w:rsidP="00530CFB">
            <w:pPr>
              <w:ind w:right="-125"/>
              <w:jc w:val="right"/>
              <w:rPr>
                <w:sz w:val="20"/>
              </w:rPr>
            </w:pPr>
            <w:r w:rsidRPr="00122AA3">
              <w:rPr>
                <w:sz w:val="20"/>
              </w:rPr>
              <w:t>200.4</w:t>
            </w:r>
            <w:r w:rsidR="00A154D2" w:rsidRPr="00122AA3">
              <w:rPr>
                <w:sz w:val="20"/>
              </w:rPr>
              <w:t>3</w:t>
            </w:r>
          </w:p>
        </w:tc>
      </w:tr>
      <w:tr w:rsidR="00122AA3" w:rsidRPr="00122AA3" w14:paraId="5CC7E5C0" w14:textId="77777777" w:rsidTr="00AF65BC">
        <w:trPr>
          <w:trHeight w:val="240"/>
        </w:trPr>
        <w:tc>
          <w:tcPr>
            <w:tcW w:w="1248" w:type="pct"/>
            <w:tcBorders>
              <w:top w:val="nil"/>
              <w:left w:val="single" w:sz="4" w:space="0" w:color="auto"/>
              <w:bottom w:val="single" w:sz="4" w:space="0" w:color="auto"/>
              <w:right w:val="single" w:sz="4" w:space="0" w:color="auto"/>
            </w:tcBorders>
            <w:noWrap/>
            <w:tcMar>
              <w:left w:w="43" w:type="dxa"/>
              <w:right w:w="43" w:type="dxa"/>
            </w:tcMar>
            <w:vAlign w:val="center"/>
          </w:tcPr>
          <w:p w14:paraId="4EA8EC1F" w14:textId="17E95527" w:rsidR="004A3B61" w:rsidRPr="00122AA3" w:rsidRDefault="000D7E82" w:rsidP="00AF65BC">
            <w:pPr>
              <w:jc w:val="left"/>
              <w:rPr>
                <w:b/>
                <w:bCs/>
                <w:sz w:val="20"/>
              </w:rPr>
            </w:pPr>
            <w:r w:rsidRPr="00122AA3">
              <w:rPr>
                <w:b/>
                <w:bCs/>
                <w:sz w:val="20"/>
              </w:rPr>
              <w:t>T</w:t>
            </w:r>
            <w:r w:rsidR="008E1AC3" w:rsidRPr="00122AA3">
              <w:rPr>
                <w:b/>
                <w:bCs/>
                <w:sz w:val="20"/>
              </w:rPr>
              <w:t>otal (mt)</w:t>
            </w:r>
          </w:p>
        </w:tc>
        <w:tc>
          <w:tcPr>
            <w:tcW w:w="625" w:type="pct"/>
            <w:tcBorders>
              <w:top w:val="nil"/>
              <w:left w:val="nil"/>
              <w:bottom w:val="single" w:sz="4" w:space="0" w:color="auto"/>
              <w:right w:val="single" w:sz="4" w:space="0" w:color="auto"/>
            </w:tcBorders>
            <w:noWrap/>
            <w:tcMar>
              <w:left w:w="115" w:type="dxa"/>
              <w:right w:w="230" w:type="dxa"/>
            </w:tcMar>
          </w:tcPr>
          <w:p w14:paraId="41773734" w14:textId="5721C687" w:rsidR="004A3B61" w:rsidRPr="00122AA3" w:rsidRDefault="0079284C" w:rsidP="00AF65BC">
            <w:pPr>
              <w:ind w:right="-125"/>
              <w:jc w:val="right"/>
              <w:rPr>
                <w:b/>
                <w:bCs/>
                <w:sz w:val="20"/>
              </w:rPr>
            </w:pPr>
            <w:r w:rsidRPr="00122AA3">
              <w:rPr>
                <w:b/>
                <w:bCs/>
                <w:sz w:val="20"/>
              </w:rPr>
              <w:t>591.50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158DACD8" w14:textId="1E27F037" w:rsidR="004A3B61" w:rsidRPr="00122AA3" w:rsidRDefault="0079284C" w:rsidP="00AF65BC">
            <w:pPr>
              <w:ind w:right="-125"/>
              <w:jc w:val="right"/>
              <w:rPr>
                <w:b/>
                <w:bCs/>
                <w:sz w:val="20"/>
              </w:rPr>
            </w:pPr>
            <w:r w:rsidRPr="00122AA3">
              <w:rPr>
                <w:b/>
                <w:bCs/>
                <w:sz w:val="20"/>
              </w:rPr>
              <w:t>536.40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772CA3F8" w14:textId="5622BF9C" w:rsidR="004A3B61" w:rsidRPr="00122AA3" w:rsidRDefault="0079284C" w:rsidP="00AF65BC">
            <w:pPr>
              <w:ind w:right="-125"/>
              <w:jc w:val="right"/>
              <w:rPr>
                <w:b/>
                <w:bCs/>
                <w:sz w:val="20"/>
              </w:rPr>
            </w:pPr>
            <w:r w:rsidRPr="00122AA3">
              <w:rPr>
                <w:b/>
                <w:bCs/>
                <w:sz w:val="20"/>
              </w:rPr>
              <w:t>460.00</w:t>
            </w:r>
          </w:p>
        </w:tc>
        <w:tc>
          <w:tcPr>
            <w:tcW w:w="626" w:type="pct"/>
            <w:tcBorders>
              <w:top w:val="nil"/>
              <w:left w:val="single" w:sz="4" w:space="0" w:color="auto"/>
              <w:bottom w:val="single" w:sz="4" w:space="0" w:color="auto"/>
              <w:right w:val="single" w:sz="4" w:space="0" w:color="auto"/>
            </w:tcBorders>
            <w:tcMar>
              <w:left w:w="115" w:type="dxa"/>
              <w:right w:w="230" w:type="dxa"/>
            </w:tcMar>
          </w:tcPr>
          <w:p w14:paraId="069B6891" w14:textId="582F0A7E" w:rsidR="004A3B61" w:rsidRPr="00122AA3" w:rsidRDefault="0079284C" w:rsidP="00AF65BC">
            <w:pPr>
              <w:ind w:right="-125"/>
              <w:jc w:val="right"/>
              <w:rPr>
                <w:b/>
                <w:bCs/>
                <w:sz w:val="20"/>
              </w:rPr>
            </w:pPr>
            <w:r w:rsidRPr="00122AA3">
              <w:rPr>
                <w:b/>
                <w:bCs/>
                <w:sz w:val="20"/>
              </w:rPr>
              <w:t>450.90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130745BD" w14:textId="05B126F1" w:rsidR="004A3B61" w:rsidRPr="00122AA3" w:rsidRDefault="0079284C" w:rsidP="00AF65BC">
            <w:pPr>
              <w:ind w:right="-125"/>
              <w:jc w:val="right"/>
              <w:rPr>
                <w:b/>
                <w:bCs/>
                <w:sz w:val="20"/>
              </w:rPr>
            </w:pPr>
            <w:r w:rsidRPr="00122AA3">
              <w:rPr>
                <w:b/>
                <w:bCs/>
                <w:sz w:val="20"/>
              </w:rPr>
              <w:t>403.70</w:t>
            </w:r>
          </w:p>
        </w:tc>
        <w:tc>
          <w:tcPr>
            <w:tcW w:w="625" w:type="pct"/>
            <w:tcBorders>
              <w:top w:val="nil"/>
              <w:left w:val="single" w:sz="4" w:space="0" w:color="auto"/>
              <w:bottom w:val="single" w:sz="4" w:space="0" w:color="auto"/>
              <w:right w:val="single" w:sz="4" w:space="0" w:color="auto"/>
            </w:tcBorders>
            <w:noWrap/>
            <w:tcMar>
              <w:left w:w="115" w:type="dxa"/>
              <w:right w:w="230" w:type="dxa"/>
            </w:tcMar>
          </w:tcPr>
          <w:p w14:paraId="190B2CF1" w14:textId="0247C788" w:rsidR="004A3B61" w:rsidRPr="00122AA3" w:rsidRDefault="00530CFB" w:rsidP="00AF65BC">
            <w:pPr>
              <w:ind w:right="-125"/>
              <w:jc w:val="right"/>
              <w:rPr>
                <w:b/>
                <w:bCs/>
                <w:sz w:val="20"/>
              </w:rPr>
            </w:pPr>
            <w:r w:rsidRPr="00122AA3">
              <w:rPr>
                <w:b/>
                <w:bCs/>
                <w:sz w:val="20"/>
              </w:rPr>
              <w:t>1,414.26</w:t>
            </w:r>
          </w:p>
        </w:tc>
      </w:tr>
      <w:tr w:rsidR="00122AA3" w:rsidRPr="00122AA3" w14:paraId="0C0FB558" w14:textId="77777777" w:rsidTr="003D418E">
        <w:trPr>
          <w:trHeight w:val="40"/>
        </w:trPr>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6D60877" w14:textId="7A39AF21" w:rsidR="003D418E" w:rsidRPr="00122AA3" w:rsidRDefault="003D418E" w:rsidP="003D418E">
            <w:pPr>
              <w:ind w:right="-125"/>
              <w:jc w:val="left"/>
              <w:rPr>
                <w:sz w:val="20"/>
              </w:rPr>
            </w:pPr>
            <w:r w:rsidRPr="00122AA3">
              <w:rPr>
                <w:b/>
                <w:bCs/>
                <w:sz w:val="20"/>
              </w:rPr>
              <w:t>ODP tonnes</w:t>
            </w:r>
          </w:p>
        </w:tc>
      </w:tr>
      <w:tr w:rsidR="00122AA3" w:rsidRPr="00122AA3" w14:paraId="3FA267A0" w14:textId="77777777" w:rsidTr="00AF65BC">
        <w:trPr>
          <w:trHeight w:val="40"/>
        </w:trPr>
        <w:tc>
          <w:tcPr>
            <w:tcW w:w="124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64473380" w14:textId="606D1D96" w:rsidR="008E1AC3" w:rsidRPr="00122AA3" w:rsidRDefault="008E1AC3" w:rsidP="008E1AC3">
            <w:pPr>
              <w:jc w:val="left"/>
              <w:rPr>
                <w:b/>
                <w:bCs/>
                <w:sz w:val="20"/>
              </w:rPr>
            </w:pPr>
            <w:r w:rsidRPr="00122AA3">
              <w:rPr>
                <w:sz w:val="20"/>
              </w:rPr>
              <w:t>HCFC-22</w:t>
            </w:r>
          </w:p>
        </w:tc>
        <w:tc>
          <w:tcPr>
            <w:tcW w:w="625" w:type="pct"/>
            <w:tcBorders>
              <w:top w:val="single" w:sz="4" w:space="0" w:color="auto"/>
              <w:left w:val="nil"/>
              <w:bottom w:val="single" w:sz="4" w:space="0" w:color="auto"/>
              <w:right w:val="single" w:sz="4" w:space="0" w:color="auto"/>
            </w:tcBorders>
            <w:noWrap/>
            <w:tcMar>
              <w:left w:w="115" w:type="dxa"/>
              <w:right w:w="230" w:type="dxa"/>
            </w:tcMar>
          </w:tcPr>
          <w:p w14:paraId="1A8FA692" w14:textId="2245F228" w:rsidR="008E1AC3" w:rsidRPr="00122AA3" w:rsidRDefault="008E1AC3" w:rsidP="008E1AC3">
            <w:pPr>
              <w:ind w:right="-125"/>
              <w:jc w:val="right"/>
              <w:rPr>
                <w:sz w:val="20"/>
              </w:rPr>
            </w:pPr>
            <w:r w:rsidRPr="00122AA3">
              <w:rPr>
                <w:sz w:val="20"/>
              </w:rPr>
              <w:t>32.53</w:t>
            </w:r>
          </w:p>
        </w:tc>
        <w:tc>
          <w:tcPr>
            <w:tcW w:w="626" w:type="pct"/>
            <w:tcBorders>
              <w:top w:val="single" w:sz="4" w:space="0" w:color="auto"/>
              <w:left w:val="nil"/>
              <w:bottom w:val="single" w:sz="4" w:space="0" w:color="auto"/>
              <w:right w:val="single" w:sz="4" w:space="0" w:color="auto"/>
            </w:tcBorders>
            <w:tcMar>
              <w:left w:w="115" w:type="dxa"/>
              <w:right w:w="230" w:type="dxa"/>
            </w:tcMar>
          </w:tcPr>
          <w:p w14:paraId="13F5E630" w14:textId="15062D94" w:rsidR="008E1AC3" w:rsidRPr="00122AA3" w:rsidRDefault="008E1AC3" w:rsidP="008E1AC3">
            <w:pPr>
              <w:ind w:right="-125"/>
              <w:jc w:val="right"/>
              <w:rPr>
                <w:sz w:val="20"/>
              </w:rPr>
            </w:pPr>
            <w:r w:rsidRPr="00122AA3">
              <w:rPr>
                <w:sz w:val="20"/>
              </w:rPr>
              <w:t>29.50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5B8C8D49" w14:textId="5CDE451D" w:rsidR="008E1AC3" w:rsidRPr="00122AA3" w:rsidRDefault="008E1AC3" w:rsidP="008E1AC3">
            <w:pPr>
              <w:ind w:right="-125"/>
              <w:jc w:val="right"/>
              <w:rPr>
                <w:sz w:val="20"/>
              </w:rPr>
            </w:pPr>
            <w:r w:rsidRPr="00122AA3">
              <w:rPr>
                <w:sz w:val="20"/>
              </w:rPr>
              <w:t>25.30</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3A151F28" w14:textId="38E5641C" w:rsidR="008E1AC3" w:rsidRPr="00122AA3" w:rsidRDefault="008E1AC3" w:rsidP="008E1AC3">
            <w:pPr>
              <w:ind w:right="-125"/>
              <w:jc w:val="right"/>
              <w:rPr>
                <w:sz w:val="20"/>
              </w:rPr>
            </w:pPr>
            <w:r w:rsidRPr="00122AA3">
              <w:rPr>
                <w:sz w:val="20"/>
              </w:rPr>
              <w:t>24.80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5759221D" w14:textId="3D4E4095" w:rsidR="008E1AC3" w:rsidRPr="00122AA3" w:rsidRDefault="008E1AC3" w:rsidP="008E1AC3">
            <w:pPr>
              <w:ind w:right="-125"/>
              <w:jc w:val="right"/>
              <w:rPr>
                <w:sz w:val="20"/>
              </w:rPr>
            </w:pPr>
            <w:r w:rsidRPr="00122AA3">
              <w:rPr>
                <w:sz w:val="20"/>
              </w:rPr>
              <w:t>22.20</w:t>
            </w:r>
          </w:p>
        </w:tc>
        <w:tc>
          <w:tcPr>
            <w:tcW w:w="625"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117E918C" w14:textId="1F1D49C3" w:rsidR="008E1AC3" w:rsidRPr="00122AA3" w:rsidRDefault="008E1AC3" w:rsidP="008E1AC3">
            <w:pPr>
              <w:ind w:right="-125"/>
              <w:jc w:val="right"/>
              <w:rPr>
                <w:sz w:val="20"/>
              </w:rPr>
            </w:pPr>
            <w:r w:rsidRPr="00122AA3">
              <w:rPr>
                <w:sz w:val="20"/>
              </w:rPr>
              <w:t>66.80</w:t>
            </w:r>
          </w:p>
        </w:tc>
      </w:tr>
      <w:tr w:rsidR="00122AA3" w:rsidRPr="00122AA3" w14:paraId="42F2AB1C" w14:textId="77777777" w:rsidTr="00AF65BC">
        <w:trPr>
          <w:trHeight w:val="40"/>
        </w:trPr>
        <w:tc>
          <w:tcPr>
            <w:tcW w:w="124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369FFC5B" w14:textId="5514F4A2" w:rsidR="008E1AC3" w:rsidRPr="00122AA3" w:rsidRDefault="008E1AC3" w:rsidP="008E1AC3">
            <w:pPr>
              <w:jc w:val="left"/>
              <w:rPr>
                <w:b/>
                <w:bCs/>
                <w:sz w:val="20"/>
              </w:rPr>
            </w:pPr>
            <w:r w:rsidRPr="00122AA3">
              <w:rPr>
                <w:sz w:val="20"/>
              </w:rPr>
              <w:t>HCFC-141b</w:t>
            </w:r>
          </w:p>
        </w:tc>
        <w:tc>
          <w:tcPr>
            <w:tcW w:w="625" w:type="pct"/>
            <w:tcBorders>
              <w:top w:val="single" w:sz="4" w:space="0" w:color="auto"/>
              <w:left w:val="nil"/>
              <w:bottom w:val="single" w:sz="4" w:space="0" w:color="auto"/>
              <w:right w:val="single" w:sz="4" w:space="0" w:color="auto"/>
            </w:tcBorders>
            <w:noWrap/>
            <w:tcMar>
              <w:left w:w="115" w:type="dxa"/>
              <w:right w:w="230" w:type="dxa"/>
            </w:tcMar>
          </w:tcPr>
          <w:p w14:paraId="32A0FBA3" w14:textId="6180DDAD" w:rsidR="008E1AC3" w:rsidRPr="00122AA3" w:rsidRDefault="008E1AC3" w:rsidP="008E1AC3">
            <w:pPr>
              <w:ind w:right="-125"/>
              <w:jc w:val="right"/>
              <w:rPr>
                <w:sz w:val="20"/>
              </w:rPr>
            </w:pPr>
            <w:r w:rsidRPr="00122AA3">
              <w:rPr>
                <w:sz w:val="20"/>
              </w:rPr>
              <w:t>0.00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64E2681E" w14:textId="5C718D3C" w:rsidR="008E1AC3" w:rsidRPr="00122AA3" w:rsidRDefault="008E1AC3" w:rsidP="008E1AC3">
            <w:pPr>
              <w:ind w:right="-125"/>
              <w:jc w:val="right"/>
              <w:rPr>
                <w:sz w:val="20"/>
              </w:rPr>
            </w:pPr>
            <w:r w:rsidRPr="00122AA3">
              <w:rPr>
                <w:sz w:val="20"/>
              </w:rPr>
              <w:t>0.00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5CC120D0" w14:textId="0B440DDE" w:rsidR="008E1AC3" w:rsidRPr="00122AA3" w:rsidRDefault="008E1AC3" w:rsidP="008E1AC3">
            <w:pPr>
              <w:ind w:right="-125"/>
              <w:jc w:val="right"/>
              <w:rPr>
                <w:sz w:val="20"/>
              </w:rPr>
            </w:pPr>
            <w:r w:rsidRPr="00122AA3">
              <w:rPr>
                <w:sz w:val="20"/>
              </w:rPr>
              <w:t>0.00</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7814A433" w14:textId="4CD4B3AC" w:rsidR="008E1AC3" w:rsidRPr="00122AA3" w:rsidRDefault="008E1AC3" w:rsidP="008E1AC3">
            <w:pPr>
              <w:ind w:right="-125"/>
              <w:jc w:val="right"/>
              <w:rPr>
                <w:sz w:val="20"/>
              </w:rPr>
            </w:pPr>
            <w:r w:rsidRPr="00122AA3">
              <w:rPr>
                <w:sz w:val="20"/>
              </w:rPr>
              <w:t>0.00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4AEC3429" w14:textId="16FDA5E7" w:rsidR="008E1AC3" w:rsidRPr="00122AA3" w:rsidRDefault="008E1AC3" w:rsidP="008E1AC3">
            <w:pPr>
              <w:ind w:right="-125"/>
              <w:jc w:val="right"/>
              <w:rPr>
                <w:sz w:val="20"/>
              </w:rPr>
            </w:pPr>
            <w:r w:rsidRPr="00122AA3">
              <w:rPr>
                <w:sz w:val="20"/>
              </w:rPr>
              <w:t>0.00</w:t>
            </w:r>
          </w:p>
        </w:tc>
        <w:tc>
          <w:tcPr>
            <w:tcW w:w="625"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6299D7A4" w14:textId="4EEA7589" w:rsidR="008E1AC3" w:rsidRPr="00122AA3" w:rsidRDefault="008E1AC3" w:rsidP="008E1AC3">
            <w:pPr>
              <w:ind w:right="-125"/>
              <w:jc w:val="right"/>
              <w:rPr>
                <w:sz w:val="20"/>
              </w:rPr>
            </w:pPr>
            <w:r w:rsidRPr="00122AA3">
              <w:rPr>
                <w:sz w:val="20"/>
              </w:rPr>
              <w:t>22.00</w:t>
            </w:r>
          </w:p>
        </w:tc>
      </w:tr>
      <w:tr w:rsidR="00122AA3" w:rsidRPr="00122AA3" w14:paraId="3B6CD371" w14:textId="77777777" w:rsidTr="00AF65BC">
        <w:trPr>
          <w:trHeight w:val="40"/>
        </w:trPr>
        <w:tc>
          <w:tcPr>
            <w:tcW w:w="124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7B297EF4" w14:textId="6594DCD0" w:rsidR="008E1AC3" w:rsidRPr="00122AA3" w:rsidRDefault="000D7E82" w:rsidP="008E1AC3">
            <w:pPr>
              <w:jc w:val="left"/>
              <w:rPr>
                <w:b/>
                <w:bCs/>
                <w:sz w:val="20"/>
              </w:rPr>
            </w:pPr>
            <w:r w:rsidRPr="00122AA3">
              <w:rPr>
                <w:b/>
                <w:bCs/>
                <w:sz w:val="20"/>
              </w:rPr>
              <w:t>T</w:t>
            </w:r>
            <w:r w:rsidR="008E1AC3" w:rsidRPr="00122AA3">
              <w:rPr>
                <w:b/>
                <w:bCs/>
                <w:sz w:val="20"/>
              </w:rPr>
              <w:t>otal (ODP</w:t>
            </w:r>
            <w:r w:rsidR="00F542A0" w:rsidRPr="00122AA3">
              <w:rPr>
                <w:b/>
                <w:bCs/>
                <w:sz w:val="20"/>
              </w:rPr>
              <w:t xml:space="preserve"> tonnes</w:t>
            </w:r>
            <w:r w:rsidR="008E1AC3" w:rsidRPr="00122AA3">
              <w:rPr>
                <w:b/>
                <w:bCs/>
                <w:sz w:val="20"/>
              </w:rPr>
              <w:t>)</w:t>
            </w:r>
          </w:p>
        </w:tc>
        <w:tc>
          <w:tcPr>
            <w:tcW w:w="625" w:type="pct"/>
            <w:tcBorders>
              <w:top w:val="single" w:sz="4" w:space="0" w:color="auto"/>
              <w:left w:val="nil"/>
              <w:bottom w:val="single" w:sz="4" w:space="0" w:color="auto"/>
              <w:right w:val="single" w:sz="4" w:space="0" w:color="auto"/>
            </w:tcBorders>
            <w:noWrap/>
            <w:tcMar>
              <w:left w:w="115" w:type="dxa"/>
              <w:right w:w="230" w:type="dxa"/>
            </w:tcMar>
          </w:tcPr>
          <w:p w14:paraId="01F846D0" w14:textId="5C53FC0E" w:rsidR="008E1AC3" w:rsidRPr="00122AA3" w:rsidRDefault="0079284C" w:rsidP="008E1AC3">
            <w:pPr>
              <w:ind w:right="-125"/>
              <w:jc w:val="right"/>
              <w:rPr>
                <w:b/>
                <w:bCs/>
                <w:sz w:val="20"/>
              </w:rPr>
            </w:pPr>
            <w:r w:rsidRPr="00122AA3">
              <w:rPr>
                <w:b/>
                <w:bCs/>
                <w:sz w:val="20"/>
              </w:rPr>
              <w:t>32.53</w:t>
            </w:r>
          </w:p>
        </w:tc>
        <w:tc>
          <w:tcPr>
            <w:tcW w:w="626" w:type="pct"/>
            <w:tcBorders>
              <w:top w:val="single" w:sz="4" w:space="0" w:color="auto"/>
              <w:left w:val="nil"/>
              <w:bottom w:val="single" w:sz="4" w:space="0" w:color="auto"/>
              <w:right w:val="single" w:sz="4" w:space="0" w:color="auto"/>
            </w:tcBorders>
            <w:tcMar>
              <w:left w:w="115" w:type="dxa"/>
              <w:right w:w="230" w:type="dxa"/>
            </w:tcMar>
          </w:tcPr>
          <w:p w14:paraId="2CC149E5" w14:textId="63D0AB34" w:rsidR="008E1AC3" w:rsidRPr="00122AA3" w:rsidRDefault="0079284C" w:rsidP="008E1AC3">
            <w:pPr>
              <w:ind w:right="-125"/>
              <w:jc w:val="right"/>
              <w:rPr>
                <w:b/>
                <w:bCs/>
                <w:sz w:val="20"/>
              </w:rPr>
            </w:pPr>
            <w:r w:rsidRPr="00122AA3">
              <w:rPr>
                <w:b/>
                <w:bCs/>
                <w:sz w:val="20"/>
              </w:rPr>
              <w:t>29.50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0E3C8FBE" w14:textId="42952591" w:rsidR="008E1AC3" w:rsidRPr="00122AA3" w:rsidRDefault="0079284C" w:rsidP="008E1AC3">
            <w:pPr>
              <w:ind w:right="-125"/>
              <w:jc w:val="right"/>
              <w:rPr>
                <w:b/>
                <w:bCs/>
                <w:sz w:val="20"/>
              </w:rPr>
            </w:pPr>
            <w:r w:rsidRPr="00122AA3">
              <w:rPr>
                <w:b/>
                <w:bCs/>
                <w:sz w:val="20"/>
              </w:rPr>
              <w:t>25.30</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44632352" w14:textId="7BAA3525" w:rsidR="008E1AC3" w:rsidRPr="00122AA3" w:rsidRDefault="0079284C" w:rsidP="008E1AC3">
            <w:pPr>
              <w:ind w:right="-125"/>
              <w:jc w:val="right"/>
              <w:rPr>
                <w:b/>
                <w:bCs/>
                <w:sz w:val="20"/>
              </w:rPr>
            </w:pPr>
            <w:r w:rsidRPr="00122AA3">
              <w:rPr>
                <w:b/>
                <w:bCs/>
                <w:sz w:val="20"/>
              </w:rPr>
              <w:t>24.80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2A4EDC94" w14:textId="7B66B1D0" w:rsidR="008E1AC3" w:rsidRPr="00122AA3" w:rsidRDefault="0079284C" w:rsidP="008E1AC3">
            <w:pPr>
              <w:ind w:right="-125"/>
              <w:jc w:val="right"/>
              <w:rPr>
                <w:b/>
                <w:bCs/>
                <w:sz w:val="20"/>
              </w:rPr>
            </w:pPr>
            <w:r w:rsidRPr="00122AA3">
              <w:rPr>
                <w:b/>
                <w:bCs/>
                <w:sz w:val="20"/>
              </w:rPr>
              <w:t>22.20</w:t>
            </w:r>
          </w:p>
        </w:tc>
        <w:tc>
          <w:tcPr>
            <w:tcW w:w="625"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2E70E0CD" w14:textId="3099FED4" w:rsidR="008E1AC3" w:rsidRPr="00122AA3" w:rsidRDefault="008E1AC3" w:rsidP="008E1AC3">
            <w:pPr>
              <w:ind w:right="-125"/>
              <w:jc w:val="right"/>
              <w:rPr>
                <w:b/>
                <w:bCs/>
                <w:sz w:val="20"/>
              </w:rPr>
            </w:pPr>
            <w:r w:rsidRPr="00122AA3">
              <w:rPr>
                <w:b/>
                <w:bCs/>
                <w:sz w:val="20"/>
              </w:rPr>
              <w:t>88.80</w:t>
            </w:r>
          </w:p>
        </w:tc>
      </w:tr>
    </w:tbl>
    <w:p w14:paraId="682A6FB4" w14:textId="73310AB8" w:rsidR="00563DA8" w:rsidRPr="00122AA3" w:rsidRDefault="004833DC" w:rsidP="00807D6B">
      <w:pPr>
        <w:pStyle w:val="Heading1"/>
        <w:spacing w:before="240"/>
      </w:pPr>
      <w:r w:rsidRPr="00122AA3">
        <w:t>The consumption of HCFCs in Cameroon is decreasing due to the implementation of HPMP activities. These include the application of the import licensing and quota system, the adoption of alternative technologies in RAC equipment, including HFCs and those with low</w:t>
      </w:r>
      <w:r w:rsidR="00311F94" w:rsidRPr="00122AA3">
        <w:t xml:space="preserve"> </w:t>
      </w:r>
      <w:r w:rsidRPr="00122AA3">
        <w:t>global</w:t>
      </w:r>
      <w:r w:rsidR="00311F94" w:rsidRPr="00122AA3">
        <w:t>-</w:t>
      </w:r>
      <w:r w:rsidRPr="00122AA3">
        <w:t>warming</w:t>
      </w:r>
      <w:r w:rsidR="00311F94" w:rsidRPr="00122AA3">
        <w:t>-</w:t>
      </w:r>
      <w:r w:rsidRPr="00122AA3">
        <w:t>potential (GWP) such as R</w:t>
      </w:r>
      <w:r w:rsidR="00B91769" w:rsidRPr="00122AA3">
        <w:t>-</w:t>
      </w:r>
      <w:r w:rsidRPr="00122AA3">
        <w:t>290, and the provision of training and technical assistance to refrigeration service technicians.</w:t>
      </w:r>
    </w:p>
    <w:p w14:paraId="3F0C3AC3" w14:textId="77777777" w:rsidR="00563DA8" w:rsidRPr="00122AA3" w:rsidRDefault="00563DA8" w:rsidP="00F7503B">
      <w:pPr>
        <w:keepNext/>
        <w:spacing w:after="240"/>
        <w:rPr>
          <w:i/>
        </w:rPr>
      </w:pPr>
      <w:bookmarkStart w:id="2" w:name="_Hlk126915671"/>
      <w:r w:rsidRPr="00122AA3">
        <w:rPr>
          <w:i/>
        </w:rPr>
        <w:t>Country programme implementation report</w:t>
      </w:r>
    </w:p>
    <w:bookmarkEnd w:id="2"/>
    <w:p w14:paraId="533713AB" w14:textId="378DFDCF" w:rsidR="00563DA8" w:rsidRPr="00122AA3" w:rsidRDefault="00563DA8" w:rsidP="00807D6B">
      <w:pPr>
        <w:pStyle w:val="Heading1"/>
      </w:pPr>
      <w:r w:rsidRPr="00122AA3">
        <w:t xml:space="preserve">The Government of </w:t>
      </w:r>
      <w:r w:rsidR="00416CAD" w:rsidRPr="00122AA3">
        <w:t>Cameroon</w:t>
      </w:r>
      <w:r w:rsidRPr="00122AA3">
        <w:t xml:space="preserve"> reported HCFC sector consumption data under the 2024 </w:t>
      </w:r>
      <w:r w:rsidR="00AA2391" w:rsidRPr="00122AA3">
        <w:t>country programme (</w:t>
      </w:r>
      <w:r w:rsidRPr="00122AA3">
        <w:t>CP</w:t>
      </w:r>
      <w:r w:rsidR="00AA2391" w:rsidRPr="00122AA3">
        <w:t>)</w:t>
      </w:r>
      <w:r w:rsidRPr="00122AA3">
        <w:t xml:space="preserve"> implementation report that is consistent with the data reported under Article 7 of the Montreal Protocol. </w:t>
      </w:r>
    </w:p>
    <w:p w14:paraId="02FA763E" w14:textId="5E8A57D4" w:rsidR="00563DA8" w:rsidRPr="00122AA3" w:rsidRDefault="00563DA8" w:rsidP="00F7503B">
      <w:pPr>
        <w:keepNext/>
        <w:spacing w:after="240"/>
        <w:rPr>
          <w:i/>
        </w:rPr>
      </w:pPr>
      <w:bookmarkStart w:id="3" w:name="_Hlk126915680"/>
      <w:r w:rsidRPr="00122AA3">
        <w:rPr>
          <w:i/>
        </w:rPr>
        <w:lastRenderedPageBreak/>
        <w:t>Verification report</w:t>
      </w:r>
      <w:bookmarkEnd w:id="3"/>
      <w:r w:rsidR="00ED758B" w:rsidRPr="00122AA3">
        <w:t xml:space="preserve"> </w:t>
      </w:r>
    </w:p>
    <w:p w14:paraId="5D96EA4F" w14:textId="18B6B54A" w:rsidR="00563DA8" w:rsidRPr="00122AA3" w:rsidRDefault="00563DA8" w:rsidP="00304F40">
      <w:pPr>
        <w:pStyle w:val="Heading1"/>
      </w:pPr>
      <w:r w:rsidRPr="00122AA3">
        <w:t xml:space="preserve">The verification report confirmed that the Government </w:t>
      </w:r>
      <w:r w:rsidR="00ED758B" w:rsidRPr="00122AA3">
        <w:t>wa</w:t>
      </w:r>
      <w:r w:rsidRPr="00122AA3">
        <w:t>s implementing a licensing and quota system for HCFC imports and exports, and that the total consumption of HCFCs reported under Article 7 of the Montreal Protocol for 202</w:t>
      </w:r>
      <w:r w:rsidR="005F257B" w:rsidRPr="00122AA3">
        <w:t>3</w:t>
      </w:r>
      <w:r w:rsidRPr="00122AA3">
        <w:t xml:space="preserve"> </w:t>
      </w:r>
      <w:r w:rsidR="005C1A45" w:rsidRPr="00122AA3">
        <w:t>and</w:t>
      </w:r>
      <w:r w:rsidRPr="00122AA3">
        <w:t xml:space="preserve"> 2024 was correct (as shown in table 1 above). The verification concluded that </w:t>
      </w:r>
      <w:r w:rsidR="00416CAD" w:rsidRPr="00122AA3">
        <w:t>Cameroon</w:t>
      </w:r>
      <w:r w:rsidRPr="00122AA3">
        <w:t xml:space="preserve"> </w:t>
      </w:r>
      <w:proofErr w:type="gramStart"/>
      <w:r w:rsidR="009B4BC1" w:rsidRPr="00122AA3">
        <w:t>was in compliance with</w:t>
      </w:r>
      <w:proofErr w:type="gramEnd"/>
      <w:r w:rsidR="009B4BC1" w:rsidRPr="00122AA3">
        <w:t xml:space="preserve"> the targets defined in the Agreement between the Government of Cameroon and the Executive Committee.</w:t>
      </w:r>
    </w:p>
    <w:p w14:paraId="5361D6A0" w14:textId="77777777" w:rsidR="00563DA8" w:rsidRPr="00122AA3" w:rsidRDefault="00563DA8" w:rsidP="00F7503B">
      <w:pPr>
        <w:keepNext/>
        <w:spacing w:before="240" w:after="240"/>
        <w:rPr>
          <w:u w:val="single"/>
        </w:rPr>
      </w:pPr>
      <w:bookmarkStart w:id="4" w:name="_Hlk126915699"/>
      <w:r w:rsidRPr="00122AA3">
        <w:rPr>
          <w:u w:val="single"/>
        </w:rPr>
        <w:t>Status of progress and disbursement</w:t>
      </w:r>
    </w:p>
    <w:p w14:paraId="1001F28F" w14:textId="278704FA" w:rsidR="00593CE1" w:rsidRPr="00122AA3" w:rsidRDefault="00593CE1" w:rsidP="00F7503B">
      <w:pPr>
        <w:keepNext/>
        <w:spacing w:before="240" w:after="240"/>
        <w:rPr>
          <w:i/>
          <w:iCs/>
        </w:rPr>
      </w:pPr>
      <w:r w:rsidRPr="00122AA3">
        <w:rPr>
          <w:i/>
          <w:iCs/>
        </w:rPr>
        <w:t>Legal framework</w:t>
      </w:r>
    </w:p>
    <w:p w14:paraId="2E6AC5A3" w14:textId="047243F8" w:rsidR="00593CE1" w:rsidRPr="00122AA3" w:rsidRDefault="00DC3456" w:rsidP="00593CE1">
      <w:pPr>
        <w:pStyle w:val="Heading1"/>
      </w:pPr>
      <w:r w:rsidRPr="00122AA3">
        <w:t xml:space="preserve">Cameroon has established a </w:t>
      </w:r>
      <w:r w:rsidR="00B34F8E" w:rsidRPr="00122AA3">
        <w:t xml:space="preserve">robust </w:t>
      </w:r>
      <w:r w:rsidRPr="00122AA3">
        <w:t>institutional and regulatory framework to control the import and use of OD</w:t>
      </w:r>
      <w:r w:rsidR="00875217" w:rsidRPr="00122AA3">
        <w:t>S</w:t>
      </w:r>
      <w:r w:rsidRPr="00122AA3">
        <w:t xml:space="preserve"> and </w:t>
      </w:r>
      <w:r w:rsidR="005B551E" w:rsidRPr="00122AA3">
        <w:t>ODS-</w:t>
      </w:r>
      <w:r w:rsidRPr="00122AA3">
        <w:t>related equipment</w:t>
      </w:r>
      <w:r w:rsidR="00D05965" w:rsidRPr="00122AA3">
        <w:t>. This framework is</w:t>
      </w:r>
      <w:r w:rsidRPr="00122AA3">
        <w:t xml:space="preserve"> coordinated through a National Ozone Committee</w:t>
      </w:r>
      <w:r w:rsidR="00D05965" w:rsidRPr="00122AA3">
        <w:t>, which</w:t>
      </w:r>
      <w:r w:rsidRPr="00122AA3">
        <w:t xml:space="preserve"> brings together key </w:t>
      </w:r>
      <w:r w:rsidR="000A6B68" w:rsidRPr="00122AA3">
        <w:t xml:space="preserve">government </w:t>
      </w:r>
      <w:r w:rsidRPr="00122AA3">
        <w:t xml:space="preserve">ministries, customs authorities, and industry stakeholders. </w:t>
      </w:r>
      <w:r w:rsidR="00CB5E37" w:rsidRPr="00122AA3">
        <w:t>T</w:t>
      </w:r>
      <w:r w:rsidRPr="00122AA3">
        <w:t xml:space="preserve">he licensing and quota system regulates the import of HCFCs and ensures </w:t>
      </w:r>
      <w:r w:rsidR="00200DF0" w:rsidRPr="00122AA3">
        <w:t xml:space="preserve">the country’s </w:t>
      </w:r>
      <w:r w:rsidRPr="00122AA3">
        <w:t xml:space="preserve">compliance with </w:t>
      </w:r>
      <w:r w:rsidR="008538FE" w:rsidRPr="00122AA3">
        <w:t xml:space="preserve">its obligations under the </w:t>
      </w:r>
      <w:r w:rsidRPr="00122AA3">
        <w:t xml:space="preserve">Montreal Protocol. Importers </w:t>
      </w:r>
      <w:r w:rsidR="00CD58A4" w:rsidRPr="00122AA3">
        <w:t>are required</w:t>
      </w:r>
      <w:r w:rsidRPr="00122AA3">
        <w:t xml:space="preserve"> </w:t>
      </w:r>
      <w:r w:rsidR="00DE0410" w:rsidRPr="00122AA3">
        <w:t xml:space="preserve">to </w:t>
      </w:r>
      <w:r w:rsidRPr="00122AA3">
        <w:t>obtain a “Visa Technique”</w:t>
      </w:r>
      <w:r w:rsidR="005B551E" w:rsidRPr="00122AA3">
        <w:rPr>
          <w:rStyle w:val="FootnoteReference"/>
        </w:rPr>
        <w:footnoteReference w:id="5"/>
      </w:r>
      <w:r w:rsidRPr="00122AA3">
        <w:t xml:space="preserve"> from the </w:t>
      </w:r>
      <w:r w:rsidR="00971BF2" w:rsidRPr="00122AA3">
        <w:t>n</w:t>
      </w:r>
      <w:r w:rsidRPr="00122AA3">
        <w:t xml:space="preserve">ational </w:t>
      </w:r>
      <w:r w:rsidR="00971BF2" w:rsidRPr="00122AA3">
        <w:t>o</w:t>
      </w:r>
      <w:r w:rsidRPr="00122AA3">
        <w:t xml:space="preserve">zone </w:t>
      </w:r>
      <w:r w:rsidR="00971BF2" w:rsidRPr="00122AA3">
        <w:t>u</w:t>
      </w:r>
      <w:r w:rsidRPr="00122AA3">
        <w:t xml:space="preserve">nit (NOU), based on allocated quotas, </w:t>
      </w:r>
      <w:r w:rsidR="00B20FD0" w:rsidRPr="00122AA3">
        <w:t>prior to importing</w:t>
      </w:r>
      <w:r w:rsidRPr="00122AA3">
        <w:t xml:space="preserve"> controlled substances. National legislation bans the import of fully phased</w:t>
      </w:r>
      <w:r w:rsidR="00DE0410" w:rsidRPr="00122AA3">
        <w:t xml:space="preserve"> </w:t>
      </w:r>
      <w:r w:rsidRPr="00122AA3">
        <w:t xml:space="preserve">out substances and HCFC-based equipment, </w:t>
      </w:r>
      <w:proofErr w:type="gramStart"/>
      <w:r w:rsidRPr="00122AA3">
        <w:t>with the exception of</w:t>
      </w:r>
      <w:proofErr w:type="gramEnd"/>
      <w:r w:rsidRPr="00122AA3">
        <w:t xml:space="preserve"> HCFC-22, and strict penalties are applied for non-compliance. Cameroon’s adoption of the </w:t>
      </w:r>
      <w:r w:rsidR="005B551E" w:rsidRPr="00122AA3">
        <w:t xml:space="preserve">Harmonized System </w:t>
      </w:r>
      <w:r w:rsidRPr="00122AA3">
        <w:t xml:space="preserve">2022 customs classification has further strengthened its </w:t>
      </w:r>
      <w:r w:rsidR="00B168E1" w:rsidRPr="00122AA3">
        <w:t>capacity</w:t>
      </w:r>
      <w:r w:rsidRPr="00122AA3">
        <w:t xml:space="preserve"> to monitor </w:t>
      </w:r>
      <w:r w:rsidR="0006753A" w:rsidRPr="00122AA3">
        <w:t xml:space="preserve">HCFCs and </w:t>
      </w:r>
      <w:r w:rsidRPr="00122AA3">
        <w:t xml:space="preserve">HFCs, while continuous training and </w:t>
      </w:r>
      <w:r w:rsidR="00FD73F9" w:rsidRPr="00122AA3">
        <w:t>stakeholders’</w:t>
      </w:r>
      <w:r w:rsidRPr="00122AA3">
        <w:t xml:space="preserve"> engagement help </w:t>
      </w:r>
      <w:r w:rsidR="000B2F75" w:rsidRPr="00122AA3">
        <w:t>support</w:t>
      </w:r>
      <w:r w:rsidRPr="00122AA3">
        <w:t xml:space="preserve"> enforcement efforts </w:t>
      </w:r>
      <w:r w:rsidR="00157498" w:rsidRPr="00122AA3">
        <w:t xml:space="preserve">aimed at </w:t>
      </w:r>
      <w:r w:rsidRPr="00122AA3">
        <w:t>reduc</w:t>
      </w:r>
      <w:r w:rsidR="00157498" w:rsidRPr="00122AA3">
        <w:t>ing</w:t>
      </w:r>
      <w:r w:rsidRPr="00122AA3">
        <w:t xml:space="preserve"> the risk of illegal trade.</w:t>
      </w:r>
      <w:r w:rsidR="00477EB1" w:rsidRPr="00122AA3">
        <w:t xml:space="preserve"> Enforcement capacity </w:t>
      </w:r>
      <w:r w:rsidR="00BC397F" w:rsidRPr="00122AA3">
        <w:t>has been strengthened</w:t>
      </w:r>
      <w:r w:rsidR="00477EB1" w:rsidRPr="00122AA3">
        <w:t xml:space="preserve"> through the establishment of 66 control posts, </w:t>
      </w:r>
      <w:r w:rsidR="00947D10" w:rsidRPr="00122AA3">
        <w:t xml:space="preserve">the </w:t>
      </w:r>
      <w:r w:rsidR="00477EB1" w:rsidRPr="00122AA3">
        <w:t xml:space="preserve">training of 165 customs officers, and </w:t>
      </w:r>
      <w:r w:rsidR="00947D10" w:rsidRPr="00122AA3">
        <w:t xml:space="preserve">the </w:t>
      </w:r>
      <w:r w:rsidR="00477EB1" w:rsidRPr="00122AA3">
        <w:t>distribution of refrigerant identifiers.</w:t>
      </w:r>
    </w:p>
    <w:p w14:paraId="25019310" w14:textId="04B37926" w:rsidR="00593CE1" w:rsidRPr="00122AA3" w:rsidRDefault="00593CE1" w:rsidP="00F7503B">
      <w:pPr>
        <w:keepNext/>
        <w:spacing w:before="240" w:after="240"/>
        <w:rPr>
          <w:i/>
          <w:iCs/>
        </w:rPr>
      </w:pPr>
      <w:r w:rsidRPr="00122AA3">
        <w:rPr>
          <w:i/>
          <w:iCs/>
        </w:rPr>
        <w:t>Refrigeration servicing sector</w:t>
      </w:r>
    </w:p>
    <w:p w14:paraId="3B9AB85E" w14:textId="7E1C1893" w:rsidR="00593CE1" w:rsidRPr="00122AA3" w:rsidRDefault="003A0CBF" w:rsidP="00593CE1">
      <w:pPr>
        <w:pStyle w:val="Heading1"/>
      </w:pPr>
      <w:r w:rsidRPr="00122AA3">
        <w:t xml:space="preserve">The NOU has developed a </w:t>
      </w:r>
      <w:r w:rsidR="00DC3456" w:rsidRPr="00122AA3">
        <w:t xml:space="preserve">technician database, registering nearly </w:t>
      </w:r>
      <w:r w:rsidR="00515A6D" w:rsidRPr="00122AA3">
        <w:t>2</w:t>
      </w:r>
      <w:r w:rsidR="00595838" w:rsidRPr="00122AA3">
        <w:t>,000</w:t>
      </w:r>
      <w:r w:rsidR="00DC3456" w:rsidRPr="00122AA3">
        <w:t xml:space="preserve"> RAC technicians trained in good </w:t>
      </w:r>
      <w:r w:rsidR="00EB780A" w:rsidRPr="00122AA3">
        <w:t xml:space="preserve">servicing </w:t>
      </w:r>
      <w:r w:rsidR="00DC3456" w:rsidRPr="00122AA3">
        <w:t>practices. An end-user incentive programme targeting high-GWP equipment in the fisheries sector</w:t>
      </w:r>
      <w:r w:rsidR="005A338C" w:rsidRPr="00122AA3">
        <w:t xml:space="preserve"> led</w:t>
      </w:r>
      <w:r w:rsidR="00DC3456" w:rsidRPr="00122AA3">
        <w:t xml:space="preserve"> to the procurement of two </w:t>
      </w:r>
      <w:r w:rsidR="00B65CEE" w:rsidRPr="00122AA3">
        <w:t>R</w:t>
      </w:r>
      <w:r w:rsidR="00070B7E" w:rsidRPr="00122AA3">
        <w:noBreakHyphen/>
      </w:r>
      <w:r w:rsidR="00DC3456" w:rsidRPr="00122AA3">
        <w:t>290</w:t>
      </w:r>
      <w:r w:rsidR="00070B7E" w:rsidRPr="00122AA3">
        <w:noBreakHyphen/>
      </w:r>
      <w:r w:rsidR="00DC3456" w:rsidRPr="00122AA3">
        <w:t>based ice machines</w:t>
      </w:r>
      <w:r w:rsidR="000E48D5" w:rsidRPr="00122AA3">
        <w:t>,</w:t>
      </w:r>
      <w:r w:rsidR="00DC3456" w:rsidRPr="00122AA3">
        <w:t xml:space="preserve"> co</w:t>
      </w:r>
      <w:r w:rsidR="000E48D5" w:rsidRPr="00122AA3">
        <w:noBreakHyphen/>
      </w:r>
      <w:r w:rsidR="00DC3456" w:rsidRPr="00122AA3">
        <w:t xml:space="preserve">financed by the </w:t>
      </w:r>
      <w:r w:rsidR="00A008FD" w:rsidRPr="00122AA3">
        <w:t>Food and Agriculture Organization</w:t>
      </w:r>
      <w:r w:rsidR="00961E3F" w:rsidRPr="00122AA3">
        <w:t>,</w:t>
      </w:r>
      <w:r w:rsidR="00A008FD" w:rsidRPr="00122AA3">
        <w:t xml:space="preserve"> </w:t>
      </w:r>
      <w:r w:rsidR="00DF0FAE" w:rsidRPr="00122AA3">
        <w:t xml:space="preserve">and contributed </w:t>
      </w:r>
      <w:r w:rsidR="009E1748" w:rsidRPr="00122AA3">
        <w:t>to</w:t>
      </w:r>
      <w:r w:rsidR="00DF0FAE" w:rsidRPr="00122AA3">
        <w:t xml:space="preserve"> increased awareness</w:t>
      </w:r>
      <w:r w:rsidR="00B65CEE" w:rsidRPr="00122AA3">
        <w:t xml:space="preserve"> o</w:t>
      </w:r>
      <w:r w:rsidR="00B20085" w:rsidRPr="00122AA3">
        <w:t>f</w:t>
      </w:r>
      <w:r w:rsidR="00B65CEE" w:rsidRPr="00122AA3">
        <w:t xml:space="preserve"> </w:t>
      </w:r>
      <w:r w:rsidR="00B46216" w:rsidRPr="00122AA3">
        <w:t xml:space="preserve">the </w:t>
      </w:r>
      <w:r w:rsidR="00B65CEE" w:rsidRPr="00122AA3">
        <w:t>safe and eff</w:t>
      </w:r>
      <w:r w:rsidR="00ED4940" w:rsidRPr="00122AA3">
        <w:t>icient</w:t>
      </w:r>
      <w:r w:rsidR="00B65CEE" w:rsidRPr="00122AA3">
        <w:t xml:space="preserve"> use of R-290 refrigerants</w:t>
      </w:r>
      <w:r w:rsidR="00DC3456" w:rsidRPr="00122AA3">
        <w:t xml:space="preserve">. The national </w:t>
      </w:r>
      <w:r w:rsidR="00271FA3" w:rsidRPr="00122AA3">
        <w:t>c</w:t>
      </w:r>
      <w:r w:rsidR="00DC3456" w:rsidRPr="00122AA3">
        <w:t xml:space="preserve">ode of </w:t>
      </w:r>
      <w:r w:rsidR="00271FA3" w:rsidRPr="00122AA3">
        <w:t>g</w:t>
      </w:r>
      <w:r w:rsidR="00DC3456" w:rsidRPr="00122AA3">
        <w:t xml:space="preserve">ood </w:t>
      </w:r>
      <w:r w:rsidR="00271FA3" w:rsidRPr="00122AA3">
        <w:t>s</w:t>
      </w:r>
      <w:r w:rsidR="00DC3456" w:rsidRPr="00122AA3">
        <w:t xml:space="preserve">ervicing </w:t>
      </w:r>
      <w:r w:rsidR="00271FA3" w:rsidRPr="00122AA3">
        <w:t>p</w:t>
      </w:r>
      <w:r w:rsidR="00DC3456" w:rsidRPr="00122AA3">
        <w:t xml:space="preserve">ractices was revised to </w:t>
      </w:r>
      <w:r w:rsidR="00800E1F" w:rsidRPr="00122AA3">
        <w:t>incorporate</w:t>
      </w:r>
      <w:r w:rsidR="00DC3456" w:rsidRPr="00122AA3">
        <w:t xml:space="preserve"> safety and recovery protocols for ODS alternatives. </w:t>
      </w:r>
      <w:r w:rsidR="000B160D" w:rsidRPr="00122AA3">
        <w:t>Training infrastructure is being upgraded</w:t>
      </w:r>
      <w:r w:rsidR="00DC3456" w:rsidRPr="00122AA3">
        <w:t xml:space="preserve"> at two vocational centr</w:t>
      </w:r>
      <w:r w:rsidR="0062611A" w:rsidRPr="00122AA3">
        <w:t>e</w:t>
      </w:r>
      <w:r w:rsidR="00DC3456" w:rsidRPr="00122AA3">
        <w:t>s to support</w:t>
      </w:r>
      <w:r w:rsidR="00177D7E" w:rsidRPr="00122AA3">
        <w:t xml:space="preserve"> the</w:t>
      </w:r>
      <w:r w:rsidR="00DC3456" w:rsidRPr="00122AA3">
        <w:t xml:space="preserve"> training and certification of RAC technicians, with nearly 500 technicians trained in </w:t>
      </w:r>
      <w:r w:rsidR="003E02F7" w:rsidRPr="00122AA3">
        <w:t xml:space="preserve">the </w:t>
      </w:r>
      <w:r w:rsidR="0062611A" w:rsidRPr="00122AA3">
        <w:t xml:space="preserve">handling </w:t>
      </w:r>
      <w:r w:rsidR="00FB2331" w:rsidRPr="00122AA3">
        <w:t xml:space="preserve">of </w:t>
      </w:r>
      <w:r w:rsidR="00DC3456" w:rsidRPr="00122AA3">
        <w:t>low-GWP refrigerant</w:t>
      </w:r>
      <w:r w:rsidR="0062611A" w:rsidRPr="00122AA3">
        <w:t>s</w:t>
      </w:r>
      <w:r w:rsidR="00DC3456" w:rsidRPr="00122AA3">
        <w:t xml:space="preserve"> and </w:t>
      </w:r>
      <w:r w:rsidR="00CA0CA8" w:rsidRPr="00122AA3">
        <w:t xml:space="preserve">the </w:t>
      </w:r>
      <w:r w:rsidR="00DC3456" w:rsidRPr="00122AA3">
        <w:t>recovery</w:t>
      </w:r>
      <w:r w:rsidR="000B160D" w:rsidRPr="00122AA3">
        <w:t xml:space="preserve"> and reuse of HCFCs</w:t>
      </w:r>
      <w:r w:rsidR="00DC3456" w:rsidRPr="00122AA3">
        <w:t xml:space="preserve">. To </w:t>
      </w:r>
      <w:r w:rsidR="00FE2B1B" w:rsidRPr="00122AA3">
        <w:t xml:space="preserve">further promote </w:t>
      </w:r>
      <w:r w:rsidR="00DC3456" w:rsidRPr="00122AA3">
        <w:t>refrigerant recovery and reclamation, tools and recovery equipment were distributed to 37 workshops.</w:t>
      </w:r>
      <w:r w:rsidR="000B160D" w:rsidRPr="00122AA3">
        <w:t xml:space="preserve">  </w:t>
      </w:r>
    </w:p>
    <w:p w14:paraId="57B986C8" w14:textId="5F30ABCC" w:rsidR="00593CE1" w:rsidRPr="00122AA3" w:rsidRDefault="00593CE1" w:rsidP="00F7503B">
      <w:pPr>
        <w:keepNext/>
        <w:spacing w:before="240" w:after="240"/>
        <w:rPr>
          <w:i/>
          <w:iCs/>
        </w:rPr>
      </w:pPr>
      <w:r w:rsidRPr="00122AA3">
        <w:rPr>
          <w:i/>
          <w:iCs/>
        </w:rPr>
        <w:t>Level of fund disbursement</w:t>
      </w:r>
    </w:p>
    <w:bookmarkEnd w:id="4"/>
    <w:p w14:paraId="6B73A21C" w14:textId="20E4F064" w:rsidR="00563DA8" w:rsidRPr="00122AA3" w:rsidRDefault="007F10B7" w:rsidP="007F10B7">
      <w:pPr>
        <w:pStyle w:val="Heading1"/>
      </w:pPr>
      <w:r w:rsidRPr="00122AA3">
        <w:t>As of August 2025, of the US $1,383,500 approved</w:t>
      </w:r>
      <w:r w:rsidR="003570CC" w:rsidRPr="00122AA3">
        <w:t xml:space="preserve"> for stage</w:t>
      </w:r>
      <w:r w:rsidR="003570CC" w:rsidRPr="00122AA3">
        <w:rPr>
          <w:lang w:val="en-US"/>
        </w:rPr>
        <w:t xml:space="preserve"> II</w:t>
      </w:r>
      <w:r w:rsidRPr="00122AA3">
        <w:t>,</w:t>
      </w:r>
      <w:r w:rsidR="003570CC" w:rsidRPr="00122AA3">
        <w:t xml:space="preserve"> US $</w:t>
      </w:r>
      <w:r w:rsidR="00F25A2D" w:rsidRPr="00122AA3">
        <w:t xml:space="preserve">1,046,706 </w:t>
      </w:r>
      <w:r w:rsidR="00170929" w:rsidRPr="00122AA3">
        <w:t xml:space="preserve">(75.7 per cent) </w:t>
      </w:r>
      <w:r w:rsidR="003570CC" w:rsidRPr="00122AA3">
        <w:t>had</w:t>
      </w:r>
      <w:r w:rsidRPr="00122AA3">
        <w:t xml:space="preserve"> </w:t>
      </w:r>
      <w:r w:rsidR="003570CC" w:rsidRPr="00122AA3">
        <w:t>been disbursed. The balance of US $</w:t>
      </w:r>
      <w:r w:rsidR="00F25A2D" w:rsidRPr="00122AA3">
        <w:t>336,794</w:t>
      </w:r>
      <w:r w:rsidR="00A327B7" w:rsidRPr="00122AA3">
        <w:t xml:space="preserve"> </w:t>
      </w:r>
      <w:r w:rsidR="003570CC" w:rsidRPr="00122AA3">
        <w:t xml:space="preserve">will be disbursed </w:t>
      </w:r>
      <w:r w:rsidR="00BB3B30" w:rsidRPr="00122AA3">
        <w:t>by the end of 2026</w:t>
      </w:r>
      <w:r w:rsidR="003570CC" w:rsidRPr="00122AA3">
        <w:t>.</w:t>
      </w:r>
    </w:p>
    <w:p w14:paraId="4E1EF692" w14:textId="24EBEFCA" w:rsidR="00563DA8" w:rsidRPr="00122AA3" w:rsidRDefault="00563DA8" w:rsidP="00F7503B">
      <w:pPr>
        <w:keepNext/>
        <w:autoSpaceDE w:val="0"/>
        <w:autoSpaceDN w:val="0"/>
        <w:adjustRightInd w:val="0"/>
        <w:spacing w:after="240"/>
        <w:rPr>
          <w:b/>
        </w:rPr>
      </w:pPr>
      <w:bookmarkStart w:id="5" w:name="_Hlk126915708"/>
      <w:r w:rsidRPr="00122AA3">
        <w:rPr>
          <w:b/>
        </w:rPr>
        <w:t>Stage III of the HCFC phase-out management plan</w:t>
      </w:r>
    </w:p>
    <w:p w14:paraId="14E6162F" w14:textId="77777777" w:rsidR="00563DA8" w:rsidRPr="00122AA3" w:rsidRDefault="00563DA8" w:rsidP="00F7503B">
      <w:pPr>
        <w:keepNext/>
        <w:spacing w:after="240"/>
        <w:outlineLvl w:val="0"/>
        <w:rPr>
          <w:u w:val="single"/>
        </w:rPr>
      </w:pPr>
      <w:r w:rsidRPr="00122AA3">
        <w:rPr>
          <w:u w:val="single"/>
        </w:rPr>
        <w:t>Remaining consumption eligible for funding</w:t>
      </w:r>
    </w:p>
    <w:bookmarkEnd w:id="5"/>
    <w:p w14:paraId="59EDC611" w14:textId="1FB0B739" w:rsidR="00563DA8" w:rsidRPr="00122AA3" w:rsidRDefault="00563DA8" w:rsidP="00807D6B">
      <w:pPr>
        <w:pStyle w:val="Heading1"/>
      </w:pPr>
      <w:r w:rsidRPr="00122AA3">
        <w:t xml:space="preserve">After deducting </w:t>
      </w:r>
      <w:r w:rsidR="00A51122" w:rsidRPr="00122AA3">
        <w:t>54.01</w:t>
      </w:r>
      <w:r w:rsidRPr="00122AA3">
        <w:t> ODP tonnes of HCFCs associated with stages</w:t>
      </w:r>
      <w:r w:rsidR="00ED758B" w:rsidRPr="00122AA3">
        <w:t> </w:t>
      </w:r>
      <w:r w:rsidRPr="00122AA3">
        <w:t xml:space="preserve">I and II of the HPMP, the remaining consumption eligible for funding </w:t>
      </w:r>
      <w:r w:rsidR="00ED758B" w:rsidRPr="00122AA3">
        <w:t xml:space="preserve">in stage III amounts to </w:t>
      </w:r>
      <w:r w:rsidR="00041B05" w:rsidRPr="00122AA3">
        <w:t>23.55 </w:t>
      </w:r>
      <w:r w:rsidR="00ED758B" w:rsidRPr="00122AA3">
        <w:t>ODP tonnes of HCFC</w:t>
      </w:r>
      <w:r w:rsidR="00ED758B" w:rsidRPr="00122AA3">
        <w:noBreakHyphen/>
        <w:t>22</w:t>
      </w:r>
      <w:r w:rsidR="00FB4188" w:rsidRPr="00122AA3">
        <w:t>.</w:t>
      </w:r>
    </w:p>
    <w:p w14:paraId="11D44E79" w14:textId="77777777" w:rsidR="00563DA8" w:rsidRPr="00122AA3" w:rsidRDefault="00563DA8" w:rsidP="00F7503B">
      <w:pPr>
        <w:keepNext/>
        <w:spacing w:after="240"/>
        <w:outlineLvl w:val="0"/>
        <w:rPr>
          <w:u w:val="single"/>
        </w:rPr>
      </w:pPr>
      <w:bookmarkStart w:id="6" w:name="_Hlk126915728"/>
      <w:r w:rsidRPr="00122AA3">
        <w:rPr>
          <w:u w:val="single"/>
        </w:rPr>
        <w:lastRenderedPageBreak/>
        <w:t>Sector distribution of HCFCs</w:t>
      </w:r>
    </w:p>
    <w:bookmarkEnd w:id="6"/>
    <w:p w14:paraId="7A32DC1A" w14:textId="6FF96C4C" w:rsidR="00563DA8" w:rsidRPr="00122AA3" w:rsidRDefault="00563DA8" w:rsidP="00807D6B">
      <w:pPr>
        <w:pStyle w:val="Heading1"/>
      </w:pPr>
      <w:r w:rsidRPr="00122AA3">
        <w:t xml:space="preserve">There are approximately </w:t>
      </w:r>
      <w:r w:rsidR="00D52535" w:rsidRPr="00122AA3">
        <w:t>7,928</w:t>
      </w:r>
      <w:r w:rsidRPr="00122AA3">
        <w:t xml:space="preserve"> technicians </w:t>
      </w:r>
      <w:r w:rsidR="00DA0A07" w:rsidRPr="00122AA3">
        <w:t>(including 437 females)</w:t>
      </w:r>
      <w:r w:rsidR="004708F6" w:rsidRPr="00122AA3">
        <w:t>,</w:t>
      </w:r>
      <w:r w:rsidR="007A60BA" w:rsidRPr="00122AA3">
        <w:t xml:space="preserve"> with 5,697 in the informal sector and 2,231 in the formal sector</w:t>
      </w:r>
      <w:r w:rsidR="004708F6" w:rsidRPr="00122AA3">
        <w:t>,</w:t>
      </w:r>
      <w:r w:rsidR="00DA0A07" w:rsidRPr="00122AA3">
        <w:t xml:space="preserve"> </w:t>
      </w:r>
      <w:r w:rsidRPr="00122AA3">
        <w:t xml:space="preserve">and </w:t>
      </w:r>
      <w:r w:rsidR="00B53DAD" w:rsidRPr="00122AA3">
        <w:t>3,502</w:t>
      </w:r>
      <w:r w:rsidRPr="00122AA3">
        <w:t xml:space="preserve"> workshops operating in the servicing sector, consuming HCFC</w:t>
      </w:r>
      <w:r w:rsidRPr="00122AA3">
        <w:noBreakHyphen/>
        <w:t>22 to service unitary and split air</w:t>
      </w:r>
      <w:r w:rsidRPr="00122AA3">
        <w:noBreakHyphen/>
        <w:t>conditioning (AC) systems, commercial cold stores, chillers, AC units and heat pumps, as shown in table 2. HCFC</w:t>
      </w:r>
      <w:r w:rsidRPr="00122AA3">
        <w:noBreakHyphen/>
        <w:t xml:space="preserve">22 represents </w:t>
      </w:r>
      <w:r w:rsidR="00766C5A" w:rsidRPr="00122AA3">
        <w:t>16</w:t>
      </w:r>
      <w:r w:rsidR="00756484" w:rsidRPr="00122AA3">
        <w:t>.6</w:t>
      </w:r>
      <w:r w:rsidRPr="00122AA3">
        <w:t> per cent of refrigerants used in the servicing sector.</w:t>
      </w:r>
    </w:p>
    <w:p w14:paraId="147C40D0" w14:textId="0867A903" w:rsidR="00563DA8" w:rsidRPr="00122AA3" w:rsidRDefault="00563DA8" w:rsidP="00F7503B">
      <w:pPr>
        <w:keepNext/>
      </w:pPr>
      <w:r w:rsidRPr="00122AA3">
        <w:rPr>
          <w:b/>
        </w:rPr>
        <w:t xml:space="preserve">Table 2. Estimation of demand for HCFC-22 in the RAC servicing sector in </w:t>
      </w:r>
      <w:r w:rsidR="00416CAD" w:rsidRPr="00122AA3">
        <w:rPr>
          <w:b/>
        </w:rPr>
        <w:t>Cameroon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585"/>
        <w:gridCol w:w="1238"/>
        <w:gridCol w:w="1209"/>
        <w:gridCol w:w="1295"/>
        <w:gridCol w:w="1584"/>
        <w:gridCol w:w="1439"/>
      </w:tblGrid>
      <w:tr w:rsidR="00122AA3" w:rsidRPr="00122AA3" w14:paraId="57A61389" w14:textId="77777777" w:rsidTr="00DC561D">
        <w:trPr>
          <w:trHeight w:val="274"/>
          <w:tblHeader/>
        </w:trPr>
        <w:tc>
          <w:tcPr>
            <w:tcW w:w="2585" w:type="dxa"/>
            <w:vMerge w:val="restart"/>
            <w:vAlign w:val="center"/>
          </w:tcPr>
          <w:p w14:paraId="7DCF155E" w14:textId="77777777" w:rsidR="00563DA8" w:rsidRPr="00122AA3" w:rsidRDefault="00563DA8" w:rsidP="00F7503B">
            <w:pPr>
              <w:keepNext/>
              <w:jc w:val="center"/>
              <w:rPr>
                <w:b/>
                <w:sz w:val="20"/>
                <w:szCs w:val="20"/>
              </w:rPr>
            </w:pPr>
            <w:bookmarkStart w:id="7" w:name="_Hlk26931131"/>
            <w:r w:rsidRPr="00122AA3">
              <w:rPr>
                <w:b/>
                <w:sz w:val="20"/>
                <w:szCs w:val="20"/>
              </w:rPr>
              <w:t>Sector/Application</w:t>
            </w:r>
          </w:p>
        </w:tc>
        <w:tc>
          <w:tcPr>
            <w:tcW w:w="1238" w:type="dxa"/>
            <w:vAlign w:val="center"/>
            <w:hideMark/>
          </w:tcPr>
          <w:p w14:paraId="0C73C4FE" w14:textId="77777777" w:rsidR="00563DA8" w:rsidRPr="00122AA3" w:rsidRDefault="00563DA8" w:rsidP="00F7503B">
            <w:pPr>
              <w:keepNext/>
              <w:tabs>
                <w:tab w:val="left" w:pos="2220"/>
              </w:tabs>
              <w:ind w:left="-24" w:right="-32"/>
              <w:jc w:val="center"/>
              <w:rPr>
                <w:b/>
                <w:sz w:val="20"/>
                <w:szCs w:val="20"/>
              </w:rPr>
            </w:pPr>
            <w:r w:rsidRPr="00122AA3">
              <w:rPr>
                <w:b/>
                <w:sz w:val="20"/>
                <w:szCs w:val="20"/>
              </w:rPr>
              <w:t>(a)</w:t>
            </w:r>
          </w:p>
        </w:tc>
        <w:tc>
          <w:tcPr>
            <w:tcW w:w="1209" w:type="dxa"/>
            <w:vAlign w:val="center"/>
          </w:tcPr>
          <w:p w14:paraId="5058F1E7" w14:textId="77777777" w:rsidR="00563DA8" w:rsidRPr="00122AA3" w:rsidRDefault="00563DA8" w:rsidP="00F7503B">
            <w:pPr>
              <w:keepNext/>
              <w:tabs>
                <w:tab w:val="left" w:pos="2220"/>
              </w:tabs>
              <w:ind w:left="-24" w:right="-32"/>
              <w:jc w:val="center"/>
              <w:rPr>
                <w:b/>
                <w:sz w:val="20"/>
                <w:szCs w:val="20"/>
              </w:rPr>
            </w:pPr>
            <w:r w:rsidRPr="00122AA3">
              <w:rPr>
                <w:b/>
                <w:sz w:val="20"/>
                <w:szCs w:val="20"/>
              </w:rPr>
              <w:t>(b)</w:t>
            </w:r>
          </w:p>
        </w:tc>
        <w:tc>
          <w:tcPr>
            <w:tcW w:w="1295" w:type="dxa"/>
            <w:vAlign w:val="center"/>
            <w:hideMark/>
          </w:tcPr>
          <w:p w14:paraId="7F451C81" w14:textId="77777777" w:rsidR="00563DA8" w:rsidRPr="00122AA3" w:rsidRDefault="00563DA8" w:rsidP="00F7503B">
            <w:pPr>
              <w:keepNext/>
              <w:tabs>
                <w:tab w:val="left" w:pos="2220"/>
              </w:tabs>
              <w:ind w:left="-24" w:right="-32"/>
              <w:jc w:val="center"/>
              <w:rPr>
                <w:b/>
                <w:spacing w:val="-6"/>
                <w:sz w:val="20"/>
                <w:szCs w:val="20"/>
              </w:rPr>
            </w:pPr>
            <w:r w:rsidRPr="00122AA3">
              <w:rPr>
                <w:b/>
                <w:spacing w:val="-6"/>
                <w:sz w:val="20"/>
                <w:szCs w:val="20"/>
              </w:rPr>
              <w:t>(c) = (a)*(b)</w:t>
            </w:r>
          </w:p>
        </w:tc>
        <w:tc>
          <w:tcPr>
            <w:tcW w:w="1584" w:type="dxa"/>
            <w:vAlign w:val="center"/>
            <w:hideMark/>
          </w:tcPr>
          <w:p w14:paraId="19638F28" w14:textId="77777777" w:rsidR="00563DA8" w:rsidRPr="00122AA3" w:rsidRDefault="00563DA8" w:rsidP="00F7503B">
            <w:pPr>
              <w:keepNext/>
              <w:tabs>
                <w:tab w:val="left" w:pos="2220"/>
              </w:tabs>
              <w:ind w:left="-24" w:right="-32"/>
              <w:jc w:val="center"/>
              <w:rPr>
                <w:b/>
                <w:sz w:val="20"/>
                <w:szCs w:val="20"/>
              </w:rPr>
            </w:pPr>
            <w:r w:rsidRPr="00122AA3">
              <w:rPr>
                <w:b/>
                <w:sz w:val="20"/>
                <w:szCs w:val="20"/>
              </w:rPr>
              <w:t>(d)</w:t>
            </w:r>
          </w:p>
        </w:tc>
        <w:tc>
          <w:tcPr>
            <w:tcW w:w="1439" w:type="dxa"/>
            <w:vAlign w:val="center"/>
            <w:hideMark/>
          </w:tcPr>
          <w:p w14:paraId="1B77A29D" w14:textId="77777777" w:rsidR="00563DA8" w:rsidRPr="00122AA3" w:rsidRDefault="00563DA8" w:rsidP="00F7503B">
            <w:pPr>
              <w:keepNext/>
              <w:tabs>
                <w:tab w:val="left" w:pos="2220"/>
              </w:tabs>
              <w:ind w:left="-24" w:right="-32"/>
              <w:jc w:val="center"/>
              <w:rPr>
                <w:b/>
                <w:sz w:val="20"/>
                <w:szCs w:val="20"/>
              </w:rPr>
            </w:pPr>
            <w:r w:rsidRPr="00122AA3">
              <w:rPr>
                <w:b/>
                <w:sz w:val="20"/>
                <w:szCs w:val="20"/>
              </w:rPr>
              <w:t>(c)*(d)</w:t>
            </w:r>
          </w:p>
        </w:tc>
      </w:tr>
      <w:tr w:rsidR="00122AA3" w:rsidRPr="00122AA3" w14:paraId="37988127" w14:textId="77777777" w:rsidTr="00DC561D">
        <w:trPr>
          <w:trHeight w:val="480"/>
          <w:tblHeader/>
        </w:trPr>
        <w:tc>
          <w:tcPr>
            <w:tcW w:w="2585" w:type="dxa"/>
            <w:vMerge/>
            <w:vAlign w:val="center"/>
          </w:tcPr>
          <w:p w14:paraId="194858F2" w14:textId="77777777" w:rsidR="00563DA8" w:rsidRPr="00122AA3" w:rsidRDefault="00563DA8" w:rsidP="00F7503B">
            <w:pPr>
              <w:keepNext/>
              <w:tabs>
                <w:tab w:val="left" w:pos="2220"/>
              </w:tabs>
              <w:jc w:val="center"/>
              <w:rPr>
                <w:b/>
                <w:sz w:val="20"/>
                <w:szCs w:val="20"/>
              </w:rPr>
            </w:pPr>
          </w:p>
        </w:tc>
        <w:tc>
          <w:tcPr>
            <w:tcW w:w="1238" w:type="dxa"/>
            <w:vAlign w:val="center"/>
          </w:tcPr>
          <w:p w14:paraId="0788FE28" w14:textId="77777777" w:rsidR="00563DA8" w:rsidRPr="00122AA3" w:rsidRDefault="00563DA8" w:rsidP="00F7503B">
            <w:pPr>
              <w:keepNext/>
              <w:tabs>
                <w:tab w:val="left" w:pos="2220"/>
              </w:tabs>
              <w:ind w:left="-24" w:right="-32"/>
              <w:jc w:val="center"/>
              <w:rPr>
                <w:b/>
                <w:sz w:val="20"/>
                <w:szCs w:val="20"/>
              </w:rPr>
            </w:pPr>
            <w:r w:rsidRPr="00122AA3">
              <w:rPr>
                <w:b/>
                <w:sz w:val="20"/>
                <w:szCs w:val="20"/>
              </w:rPr>
              <w:t>Equipment inventory</w:t>
            </w:r>
          </w:p>
        </w:tc>
        <w:tc>
          <w:tcPr>
            <w:tcW w:w="1209" w:type="dxa"/>
            <w:vAlign w:val="center"/>
          </w:tcPr>
          <w:p w14:paraId="2D8AE786" w14:textId="140D7B9C" w:rsidR="00563DA8" w:rsidRPr="00122AA3" w:rsidRDefault="00563DA8" w:rsidP="00F7503B">
            <w:pPr>
              <w:keepNext/>
              <w:tabs>
                <w:tab w:val="left" w:pos="2220"/>
              </w:tabs>
              <w:ind w:left="-24" w:right="-32"/>
              <w:jc w:val="center"/>
              <w:rPr>
                <w:b/>
                <w:sz w:val="20"/>
                <w:szCs w:val="20"/>
              </w:rPr>
            </w:pPr>
            <w:r w:rsidRPr="00122AA3">
              <w:rPr>
                <w:b/>
                <w:sz w:val="20"/>
                <w:szCs w:val="20"/>
              </w:rPr>
              <w:t>Average charge (mt)</w:t>
            </w:r>
          </w:p>
        </w:tc>
        <w:tc>
          <w:tcPr>
            <w:tcW w:w="1295" w:type="dxa"/>
            <w:vAlign w:val="center"/>
          </w:tcPr>
          <w:p w14:paraId="44E0D2DA" w14:textId="77777777" w:rsidR="00563DA8" w:rsidRPr="00122AA3" w:rsidRDefault="00563DA8" w:rsidP="00F7503B">
            <w:pPr>
              <w:keepNext/>
              <w:tabs>
                <w:tab w:val="left" w:pos="2220"/>
              </w:tabs>
              <w:ind w:left="-24" w:right="-32"/>
              <w:jc w:val="center"/>
              <w:rPr>
                <w:b/>
                <w:sz w:val="20"/>
                <w:szCs w:val="20"/>
              </w:rPr>
            </w:pPr>
            <w:r w:rsidRPr="00122AA3">
              <w:rPr>
                <w:b/>
                <w:sz w:val="20"/>
                <w:szCs w:val="20"/>
              </w:rPr>
              <w:t>HCFC bank</w:t>
            </w:r>
            <w:r w:rsidRPr="00122AA3">
              <w:rPr>
                <w:b/>
                <w:spacing w:val="-6"/>
                <w:sz w:val="20"/>
                <w:szCs w:val="20"/>
              </w:rPr>
              <w:t xml:space="preserve"> (mt)</w:t>
            </w:r>
          </w:p>
        </w:tc>
        <w:tc>
          <w:tcPr>
            <w:tcW w:w="1584" w:type="dxa"/>
            <w:vAlign w:val="center"/>
          </w:tcPr>
          <w:p w14:paraId="0005C081" w14:textId="77777777" w:rsidR="00563DA8" w:rsidRPr="00122AA3" w:rsidRDefault="00563DA8" w:rsidP="00F7503B">
            <w:pPr>
              <w:keepNext/>
              <w:tabs>
                <w:tab w:val="left" w:pos="2220"/>
              </w:tabs>
              <w:ind w:left="-24" w:right="-32"/>
              <w:jc w:val="center"/>
              <w:rPr>
                <w:b/>
                <w:sz w:val="20"/>
                <w:szCs w:val="20"/>
              </w:rPr>
            </w:pPr>
            <w:r w:rsidRPr="00122AA3">
              <w:rPr>
                <w:b/>
                <w:sz w:val="20"/>
                <w:szCs w:val="20"/>
              </w:rPr>
              <w:t>Estimated bank refilled during servicing (%)</w:t>
            </w:r>
          </w:p>
        </w:tc>
        <w:tc>
          <w:tcPr>
            <w:tcW w:w="1439" w:type="dxa"/>
            <w:vAlign w:val="center"/>
          </w:tcPr>
          <w:p w14:paraId="77B6B707" w14:textId="77777777" w:rsidR="00563DA8" w:rsidRPr="00122AA3" w:rsidRDefault="00563DA8" w:rsidP="00F7503B">
            <w:pPr>
              <w:keepNext/>
              <w:ind w:left="-24" w:right="-32"/>
              <w:jc w:val="center"/>
              <w:rPr>
                <w:b/>
                <w:sz w:val="20"/>
                <w:szCs w:val="20"/>
              </w:rPr>
            </w:pPr>
            <w:r w:rsidRPr="00122AA3">
              <w:rPr>
                <w:b/>
                <w:sz w:val="20"/>
                <w:szCs w:val="20"/>
              </w:rPr>
              <w:t>Annual need for servicing (mt)</w:t>
            </w:r>
          </w:p>
        </w:tc>
      </w:tr>
      <w:tr w:rsidR="00122AA3" w:rsidRPr="00122AA3" w14:paraId="00412EF0" w14:textId="77777777" w:rsidTr="00DC561D">
        <w:trPr>
          <w:trHeight w:val="242"/>
        </w:trPr>
        <w:tc>
          <w:tcPr>
            <w:tcW w:w="2585" w:type="dxa"/>
          </w:tcPr>
          <w:p w14:paraId="709F954C" w14:textId="77777777" w:rsidR="00563DA8" w:rsidRPr="00122AA3" w:rsidRDefault="00563DA8" w:rsidP="00807D6B">
            <w:pPr>
              <w:jc w:val="left"/>
              <w:rPr>
                <w:sz w:val="20"/>
                <w:szCs w:val="20"/>
                <w:vertAlign w:val="superscript"/>
              </w:rPr>
            </w:pPr>
            <w:r w:rsidRPr="00122AA3">
              <w:rPr>
                <w:sz w:val="20"/>
                <w:szCs w:val="20"/>
              </w:rPr>
              <w:t>Room AC (unitary and split)</w:t>
            </w:r>
          </w:p>
        </w:tc>
        <w:tc>
          <w:tcPr>
            <w:tcW w:w="1238" w:type="dxa"/>
          </w:tcPr>
          <w:p w14:paraId="352F8689" w14:textId="648F4538" w:rsidR="00563DA8" w:rsidRPr="00122AA3" w:rsidRDefault="000B4532" w:rsidP="00F7503B">
            <w:pPr>
              <w:jc w:val="right"/>
              <w:rPr>
                <w:sz w:val="20"/>
                <w:szCs w:val="20"/>
              </w:rPr>
            </w:pPr>
            <w:r w:rsidRPr="00122AA3">
              <w:rPr>
                <w:sz w:val="20"/>
                <w:szCs w:val="20"/>
              </w:rPr>
              <w:t>239,000</w:t>
            </w:r>
          </w:p>
        </w:tc>
        <w:tc>
          <w:tcPr>
            <w:tcW w:w="1209" w:type="dxa"/>
          </w:tcPr>
          <w:p w14:paraId="7B490E68" w14:textId="299B1DD0" w:rsidR="00563DA8" w:rsidRPr="00122AA3" w:rsidRDefault="000B4532" w:rsidP="00F7503B">
            <w:pPr>
              <w:tabs>
                <w:tab w:val="left" w:pos="2220"/>
              </w:tabs>
              <w:jc w:val="right"/>
              <w:rPr>
                <w:sz w:val="20"/>
                <w:szCs w:val="20"/>
              </w:rPr>
            </w:pPr>
            <w:r w:rsidRPr="00122AA3">
              <w:rPr>
                <w:sz w:val="20"/>
                <w:szCs w:val="20"/>
              </w:rPr>
              <w:t>1.3</w:t>
            </w:r>
            <w:r w:rsidR="00593E61" w:rsidRPr="00122AA3">
              <w:rPr>
                <w:sz w:val="20"/>
                <w:szCs w:val="20"/>
              </w:rPr>
              <w:t>0</w:t>
            </w:r>
          </w:p>
        </w:tc>
        <w:tc>
          <w:tcPr>
            <w:tcW w:w="1295" w:type="dxa"/>
          </w:tcPr>
          <w:p w14:paraId="3CBAA76A" w14:textId="1C247A3D" w:rsidR="00563DA8" w:rsidRPr="00122AA3" w:rsidRDefault="000B4532" w:rsidP="00F7503B">
            <w:pPr>
              <w:tabs>
                <w:tab w:val="left" w:pos="2220"/>
              </w:tabs>
              <w:jc w:val="right"/>
              <w:rPr>
                <w:sz w:val="20"/>
                <w:szCs w:val="20"/>
              </w:rPr>
            </w:pPr>
            <w:r w:rsidRPr="00122AA3">
              <w:rPr>
                <w:sz w:val="20"/>
                <w:szCs w:val="20"/>
              </w:rPr>
              <w:t>310.7</w:t>
            </w:r>
            <w:r w:rsidR="00181086" w:rsidRPr="00122AA3">
              <w:rPr>
                <w:sz w:val="20"/>
                <w:szCs w:val="20"/>
              </w:rPr>
              <w:t>0</w:t>
            </w:r>
          </w:p>
        </w:tc>
        <w:tc>
          <w:tcPr>
            <w:tcW w:w="1584" w:type="dxa"/>
          </w:tcPr>
          <w:p w14:paraId="5FB55C41" w14:textId="7F62CE82" w:rsidR="00563DA8" w:rsidRPr="00122AA3" w:rsidRDefault="000B4532" w:rsidP="00F7503B">
            <w:pPr>
              <w:tabs>
                <w:tab w:val="left" w:pos="2220"/>
              </w:tabs>
              <w:jc w:val="right"/>
              <w:rPr>
                <w:sz w:val="20"/>
                <w:szCs w:val="20"/>
              </w:rPr>
            </w:pPr>
            <w:r w:rsidRPr="00122AA3">
              <w:rPr>
                <w:sz w:val="20"/>
                <w:szCs w:val="20"/>
              </w:rPr>
              <w:t>40.01</w:t>
            </w:r>
          </w:p>
        </w:tc>
        <w:tc>
          <w:tcPr>
            <w:tcW w:w="1439" w:type="dxa"/>
          </w:tcPr>
          <w:p w14:paraId="4BA12625" w14:textId="2CEE1E8B" w:rsidR="00563DA8" w:rsidRPr="00122AA3" w:rsidRDefault="000B4532" w:rsidP="00F7503B">
            <w:pPr>
              <w:tabs>
                <w:tab w:val="left" w:pos="2220"/>
              </w:tabs>
              <w:jc w:val="right"/>
              <w:rPr>
                <w:sz w:val="20"/>
                <w:szCs w:val="20"/>
              </w:rPr>
            </w:pPr>
            <w:r w:rsidRPr="00122AA3">
              <w:rPr>
                <w:sz w:val="20"/>
                <w:szCs w:val="20"/>
              </w:rPr>
              <w:t>124.3</w:t>
            </w:r>
            <w:r w:rsidR="0068089D" w:rsidRPr="00122AA3">
              <w:rPr>
                <w:sz w:val="20"/>
                <w:szCs w:val="20"/>
              </w:rPr>
              <w:t>0</w:t>
            </w:r>
          </w:p>
        </w:tc>
      </w:tr>
      <w:tr w:rsidR="00122AA3" w:rsidRPr="00122AA3" w14:paraId="2130F3B2" w14:textId="77777777" w:rsidTr="00DC561D">
        <w:trPr>
          <w:trHeight w:val="242"/>
        </w:trPr>
        <w:tc>
          <w:tcPr>
            <w:tcW w:w="2585" w:type="dxa"/>
          </w:tcPr>
          <w:p w14:paraId="5FB26A54" w14:textId="18932FD1" w:rsidR="00563DA8" w:rsidRPr="00122AA3" w:rsidRDefault="00563DA8" w:rsidP="00807D6B">
            <w:pPr>
              <w:tabs>
                <w:tab w:val="left" w:pos="2220"/>
              </w:tabs>
              <w:jc w:val="left"/>
              <w:rPr>
                <w:sz w:val="20"/>
                <w:szCs w:val="20"/>
              </w:rPr>
            </w:pPr>
            <w:r w:rsidRPr="00122AA3">
              <w:rPr>
                <w:sz w:val="20"/>
                <w:szCs w:val="20"/>
              </w:rPr>
              <w:t>Commercial AC (rooftop, multi</w:t>
            </w:r>
            <w:r w:rsidRPr="00122AA3">
              <w:rPr>
                <w:sz w:val="20"/>
                <w:szCs w:val="20"/>
              </w:rPr>
              <w:noBreakHyphen/>
              <w:t>split units)</w:t>
            </w:r>
          </w:p>
        </w:tc>
        <w:tc>
          <w:tcPr>
            <w:tcW w:w="1238" w:type="dxa"/>
          </w:tcPr>
          <w:p w14:paraId="5AA5FABF" w14:textId="11D3777A" w:rsidR="00563DA8" w:rsidRPr="00122AA3" w:rsidRDefault="000B4532" w:rsidP="00F7503B">
            <w:pPr>
              <w:tabs>
                <w:tab w:val="left" w:pos="2220"/>
              </w:tabs>
              <w:jc w:val="right"/>
              <w:rPr>
                <w:sz w:val="20"/>
                <w:szCs w:val="20"/>
              </w:rPr>
            </w:pPr>
            <w:r w:rsidRPr="00122AA3">
              <w:rPr>
                <w:sz w:val="20"/>
                <w:szCs w:val="20"/>
              </w:rPr>
              <w:t>18,600</w:t>
            </w:r>
          </w:p>
        </w:tc>
        <w:tc>
          <w:tcPr>
            <w:tcW w:w="1209" w:type="dxa"/>
          </w:tcPr>
          <w:p w14:paraId="2C915EA2" w14:textId="12CCA329" w:rsidR="00563DA8" w:rsidRPr="00122AA3" w:rsidRDefault="000B4532" w:rsidP="00F7503B">
            <w:pPr>
              <w:tabs>
                <w:tab w:val="left" w:pos="2220"/>
              </w:tabs>
              <w:jc w:val="right"/>
              <w:rPr>
                <w:sz w:val="20"/>
                <w:szCs w:val="20"/>
              </w:rPr>
            </w:pPr>
            <w:r w:rsidRPr="00122AA3">
              <w:rPr>
                <w:sz w:val="20"/>
                <w:szCs w:val="20"/>
              </w:rPr>
              <w:t>20</w:t>
            </w:r>
            <w:r w:rsidR="0087760D" w:rsidRPr="00122AA3">
              <w:rPr>
                <w:sz w:val="20"/>
                <w:szCs w:val="20"/>
              </w:rPr>
              <w:t>.0</w:t>
            </w:r>
          </w:p>
        </w:tc>
        <w:tc>
          <w:tcPr>
            <w:tcW w:w="1295" w:type="dxa"/>
          </w:tcPr>
          <w:p w14:paraId="5FE8403F" w14:textId="43C8D846" w:rsidR="00563DA8" w:rsidRPr="00122AA3" w:rsidRDefault="000B4532" w:rsidP="00F7503B">
            <w:pPr>
              <w:tabs>
                <w:tab w:val="left" w:pos="2220"/>
              </w:tabs>
              <w:jc w:val="right"/>
              <w:rPr>
                <w:sz w:val="20"/>
                <w:szCs w:val="20"/>
              </w:rPr>
            </w:pPr>
            <w:r w:rsidRPr="00122AA3">
              <w:rPr>
                <w:sz w:val="20"/>
                <w:szCs w:val="20"/>
              </w:rPr>
              <w:t>372</w:t>
            </w:r>
            <w:r w:rsidR="00181086" w:rsidRPr="00122AA3">
              <w:rPr>
                <w:sz w:val="20"/>
                <w:szCs w:val="20"/>
              </w:rPr>
              <w:t>.00</w:t>
            </w:r>
          </w:p>
        </w:tc>
        <w:tc>
          <w:tcPr>
            <w:tcW w:w="1584" w:type="dxa"/>
          </w:tcPr>
          <w:p w14:paraId="6BF59118" w14:textId="6935D32C" w:rsidR="00563DA8" w:rsidRPr="00122AA3" w:rsidRDefault="000B4532" w:rsidP="00F7503B">
            <w:pPr>
              <w:tabs>
                <w:tab w:val="left" w:pos="2220"/>
              </w:tabs>
              <w:jc w:val="right"/>
              <w:rPr>
                <w:sz w:val="20"/>
                <w:szCs w:val="20"/>
              </w:rPr>
            </w:pPr>
            <w:r w:rsidRPr="00122AA3">
              <w:rPr>
                <w:sz w:val="20"/>
                <w:szCs w:val="20"/>
              </w:rPr>
              <w:t>27.02</w:t>
            </w:r>
          </w:p>
        </w:tc>
        <w:tc>
          <w:tcPr>
            <w:tcW w:w="1439" w:type="dxa"/>
          </w:tcPr>
          <w:p w14:paraId="46CC2840" w14:textId="3286FBAB" w:rsidR="00563DA8" w:rsidRPr="00122AA3" w:rsidRDefault="000B4532" w:rsidP="00F7503B">
            <w:pPr>
              <w:tabs>
                <w:tab w:val="left" w:pos="2220"/>
              </w:tabs>
              <w:jc w:val="right"/>
              <w:rPr>
                <w:sz w:val="20"/>
                <w:szCs w:val="20"/>
              </w:rPr>
            </w:pPr>
            <w:r w:rsidRPr="00122AA3">
              <w:rPr>
                <w:sz w:val="20"/>
                <w:szCs w:val="20"/>
              </w:rPr>
              <w:t>100.52</w:t>
            </w:r>
          </w:p>
        </w:tc>
      </w:tr>
      <w:tr w:rsidR="00122AA3" w:rsidRPr="00122AA3" w14:paraId="548AEA32" w14:textId="77777777" w:rsidTr="00DC561D">
        <w:trPr>
          <w:trHeight w:val="242"/>
        </w:trPr>
        <w:tc>
          <w:tcPr>
            <w:tcW w:w="2585" w:type="dxa"/>
          </w:tcPr>
          <w:p w14:paraId="6E01C256" w14:textId="77777777" w:rsidR="00563DA8" w:rsidRPr="00122AA3" w:rsidRDefault="00563DA8" w:rsidP="00807D6B">
            <w:pPr>
              <w:tabs>
                <w:tab w:val="left" w:pos="2220"/>
              </w:tabs>
              <w:jc w:val="left"/>
              <w:rPr>
                <w:sz w:val="20"/>
                <w:szCs w:val="20"/>
              </w:rPr>
            </w:pPr>
            <w:r w:rsidRPr="00122AA3">
              <w:rPr>
                <w:sz w:val="20"/>
                <w:szCs w:val="20"/>
              </w:rPr>
              <w:t>Commercial refrigeration (medium condensing units)</w:t>
            </w:r>
          </w:p>
        </w:tc>
        <w:tc>
          <w:tcPr>
            <w:tcW w:w="1238" w:type="dxa"/>
          </w:tcPr>
          <w:p w14:paraId="548952CE" w14:textId="79781225" w:rsidR="00563DA8" w:rsidRPr="00122AA3" w:rsidRDefault="000B4532" w:rsidP="00F7503B">
            <w:pPr>
              <w:tabs>
                <w:tab w:val="left" w:pos="2220"/>
              </w:tabs>
              <w:jc w:val="right"/>
              <w:rPr>
                <w:sz w:val="20"/>
                <w:szCs w:val="20"/>
              </w:rPr>
            </w:pPr>
            <w:r w:rsidRPr="00122AA3">
              <w:rPr>
                <w:sz w:val="20"/>
                <w:szCs w:val="20"/>
              </w:rPr>
              <w:t>122,300</w:t>
            </w:r>
          </w:p>
        </w:tc>
        <w:tc>
          <w:tcPr>
            <w:tcW w:w="1209" w:type="dxa"/>
          </w:tcPr>
          <w:p w14:paraId="333A8287" w14:textId="4A41CFAD" w:rsidR="00563DA8" w:rsidRPr="00122AA3" w:rsidRDefault="000B4532" w:rsidP="00F7503B">
            <w:pPr>
              <w:tabs>
                <w:tab w:val="left" w:pos="2220"/>
              </w:tabs>
              <w:jc w:val="right"/>
              <w:rPr>
                <w:sz w:val="20"/>
                <w:szCs w:val="20"/>
              </w:rPr>
            </w:pPr>
            <w:r w:rsidRPr="00122AA3">
              <w:rPr>
                <w:sz w:val="20"/>
                <w:szCs w:val="20"/>
              </w:rPr>
              <w:t>3.3</w:t>
            </w:r>
            <w:r w:rsidR="00593E61" w:rsidRPr="00122AA3">
              <w:rPr>
                <w:sz w:val="20"/>
                <w:szCs w:val="20"/>
              </w:rPr>
              <w:t>0</w:t>
            </w:r>
          </w:p>
        </w:tc>
        <w:tc>
          <w:tcPr>
            <w:tcW w:w="1295" w:type="dxa"/>
          </w:tcPr>
          <w:p w14:paraId="66AE38C7" w14:textId="578E330D" w:rsidR="00563DA8" w:rsidRPr="00122AA3" w:rsidRDefault="000B4532" w:rsidP="00F7503B">
            <w:pPr>
              <w:tabs>
                <w:tab w:val="left" w:pos="2220"/>
              </w:tabs>
              <w:jc w:val="right"/>
              <w:rPr>
                <w:sz w:val="20"/>
                <w:szCs w:val="20"/>
              </w:rPr>
            </w:pPr>
            <w:r w:rsidRPr="00122AA3">
              <w:rPr>
                <w:sz w:val="20"/>
                <w:szCs w:val="20"/>
              </w:rPr>
              <w:t>403.59</w:t>
            </w:r>
          </w:p>
        </w:tc>
        <w:tc>
          <w:tcPr>
            <w:tcW w:w="1584" w:type="dxa"/>
          </w:tcPr>
          <w:p w14:paraId="44C50BED" w14:textId="2788B45F" w:rsidR="00563DA8" w:rsidRPr="00122AA3" w:rsidRDefault="000B4532" w:rsidP="00F7503B">
            <w:pPr>
              <w:tabs>
                <w:tab w:val="left" w:pos="2220"/>
              </w:tabs>
              <w:jc w:val="right"/>
              <w:rPr>
                <w:sz w:val="20"/>
                <w:szCs w:val="20"/>
              </w:rPr>
            </w:pPr>
            <w:r w:rsidRPr="00122AA3">
              <w:rPr>
                <w:sz w:val="20"/>
                <w:szCs w:val="20"/>
              </w:rPr>
              <w:t>42.02</w:t>
            </w:r>
          </w:p>
        </w:tc>
        <w:tc>
          <w:tcPr>
            <w:tcW w:w="1439" w:type="dxa"/>
          </w:tcPr>
          <w:p w14:paraId="56675093" w14:textId="1F334186" w:rsidR="00563DA8" w:rsidRPr="00122AA3" w:rsidRDefault="000B4532" w:rsidP="00F7503B">
            <w:pPr>
              <w:tabs>
                <w:tab w:val="left" w:pos="2220"/>
              </w:tabs>
              <w:jc w:val="right"/>
              <w:rPr>
                <w:sz w:val="20"/>
                <w:szCs w:val="20"/>
              </w:rPr>
            </w:pPr>
            <w:r w:rsidRPr="00122AA3">
              <w:rPr>
                <w:sz w:val="20"/>
                <w:szCs w:val="20"/>
              </w:rPr>
              <w:t>169.57</w:t>
            </w:r>
          </w:p>
        </w:tc>
      </w:tr>
      <w:tr w:rsidR="00122AA3" w:rsidRPr="00122AA3" w14:paraId="4CDFF045" w14:textId="77777777" w:rsidTr="00DC561D">
        <w:trPr>
          <w:trHeight w:val="237"/>
        </w:trPr>
        <w:tc>
          <w:tcPr>
            <w:tcW w:w="2585" w:type="dxa"/>
          </w:tcPr>
          <w:p w14:paraId="70477559" w14:textId="77777777" w:rsidR="00563DA8" w:rsidRPr="00122AA3" w:rsidRDefault="00563DA8" w:rsidP="00807D6B">
            <w:pPr>
              <w:tabs>
                <w:tab w:val="left" w:pos="2220"/>
              </w:tabs>
              <w:jc w:val="left"/>
              <w:rPr>
                <w:sz w:val="20"/>
                <w:szCs w:val="20"/>
                <w:vertAlign w:val="superscript"/>
              </w:rPr>
            </w:pPr>
            <w:r w:rsidRPr="00122AA3">
              <w:rPr>
                <w:sz w:val="20"/>
                <w:szCs w:val="20"/>
              </w:rPr>
              <w:t>Industrial refrigeration (medium to large condensing units, centralized systems)</w:t>
            </w:r>
          </w:p>
        </w:tc>
        <w:tc>
          <w:tcPr>
            <w:tcW w:w="1238" w:type="dxa"/>
          </w:tcPr>
          <w:p w14:paraId="006DDAD6" w14:textId="44D58104" w:rsidR="00563DA8" w:rsidRPr="00122AA3" w:rsidRDefault="000B4532" w:rsidP="00F7503B">
            <w:pPr>
              <w:tabs>
                <w:tab w:val="left" w:pos="2220"/>
              </w:tabs>
              <w:jc w:val="right"/>
              <w:rPr>
                <w:sz w:val="20"/>
                <w:szCs w:val="20"/>
              </w:rPr>
            </w:pPr>
            <w:r w:rsidRPr="00122AA3">
              <w:rPr>
                <w:sz w:val="20"/>
                <w:szCs w:val="20"/>
              </w:rPr>
              <w:t>640</w:t>
            </w:r>
          </w:p>
        </w:tc>
        <w:tc>
          <w:tcPr>
            <w:tcW w:w="1209" w:type="dxa"/>
          </w:tcPr>
          <w:p w14:paraId="1170EED4" w14:textId="333707F7" w:rsidR="00563DA8" w:rsidRPr="00122AA3" w:rsidRDefault="000B4532" w:rsidP="00F7503B">
            <w:pPr>
              <w:tabs>
                <w:tab w:val="left" w:pos="2220"/>
              </w:tabs>
              <w:jc w:val="right"/>
              <w:rPr>
                <w:sz w:val="20"/>
                <w:szCs w:val="20"/>
              </w:rPr>
            </w:pPr>
            <w:r w:rsidRPr="00122AA3">
              <w:rPr>
                <w:sz w:val="20"/>
                <w:szCs w:val="20"/>
              </w:rPr>
              <w:t>75</w:t>
            </w:r>
            <w:r w:rsidR="0087760D" w:rsidRPr="00122AA3">
              <w:rPr>
                <w:sz w:val="20"/>
                <w:szCs w:val="20"/>
              </w:rPr>
              <w:t>.0</w:t>
            </w:r>
          </w:p>
        </w:tc>
        <w:tc>
          <w:tcPr>
            <w:tcW w:w="1295" w:type="dxa"/>
          </w:tcPr>
          <w:p w14:paraId="3486FF81" w14:textId="7A741706" w:rsidR="00563DA8" w:rsidRPr="00122AA3" w:rsidRDefault="000B4532" w:rsidP="00F7503B">
            <w:pPr>
              <w:tabs>
                <w:tab w:val="left" w:pos="2220"/>
              </w:tabs>
              <w:jc w:val="right"/>
              <w:rPr>
                <w:sz w:val="20"/>
                <w:szCs w:val="20"/>
              </w:rPr>
            </w:pPr>
            <w:r w:rsidRPr="00122AA3">
              <w:rPr>
                <w:sz w:val="20"/>
                <w:szCs w:val="20"/>
              </w:rPr>
              <w:t>48</w:t>
            </w:r>
            <w:r w:rsidR="00181086" w:rsidRPr="00122AA3">
              <w:rPr>
                <w:sz w:val="20"/>
                <w:szCs w:val="20"/>
              </w:rPr>
              <w:t>.00</w:t>
            </w:r>
          </w:p>
        </w:tc>
        <w:tc>
          <w:tcPr>
            <w:tcW w:w="1584" w:type="dxa"/>
          </w:tcPr>
          <w:p w14:paraId="3A04B797" w14:textId="3C029808" w:rsidR="00563DA8" w:rsidRPr="00122AA3" w:rsidRDefault="000B4532" w:rsidP="00F7503B">
            <w:pPr>
              <w:tabs>
                <w:tab w:val="left" w:pos="2220"/>
              </w:tabs>
              <w:jc w:val="right"/>
              <w:rPr>
                <w:sz w:val="20"/>
                <w:szCs w:val="20"/>
              </w:rPr>
            </w:pPr>
            <w:r w:rsidRPr="00122AA3">
              <w:rPr>
                <w:sz w:val="20"/>
                <w:szCs w:val="20"/>
              </w:rPr>
              <w:t>11.98</w:t>
            </w:r>
          </w:p>
        </w:tc>
        <w:tc>
          <w:tcPr>
            <w:tcW w:w="1439" w:type="dxa"/>
          </w:tcPr>
          <w:p w14:paraId="6203F521" w14:textId="17E80984" w:rsidR="00563DA8" w:rsidRPr="00122AA3" w:rsidRDefault="000B4532" w:rsidP="00F7503B">
            <w:pPr>
              <w:tabs>
                <w:tab w:val="left" w:pos="2220"/>
              </w:tabs>
              <w:jc w:val="right"/>
              <w:rPr>
                <w:sz w:val="20"/>
                <w:szCs w:val="20"/>
              </w:rPr>
            </w:pPr>
            <w:r w:rsidRPr="00122AA3">
              <w:rPr>
                <w:sz w:val="20"/>
                <w:szCs w:val="20"/>
              </w:rPr>
              <w:t>5.75</w:t>
            </w:r>
          </w:p>
        </w:tc>
      </w:tr>
      <w:tr w:rsidR="00122AA3" w:rsidRPr="00122AA3" w14:paraId="4677E76D" w14:textId="77777777" w:rsidTr="00DC561D">
        <w:trPr>
          <w:trHeight w:val="242"/>
        </w:trPr>
        <w:tc>
          <w:tcPr>
            <w:tcW w:w="2585" w:type="dxa"/>
          </w:tcPr>
          <w:p w14:paraId="46115584" w14:textId="77777777" w:rsidR="00563DA8" w:rsidRPr="00122AA3" w:rsidRDefault="00563DA8" w:rsidP="00807D6B">
            <w:pPr>
              <w:tabs>
                <w:tab w:val="left" w:pos="2220"/>
              </w:tabs>
              <w:jc w:val="left"/>
              <w:rPr>
                <w:sz w:val="20"/>
                <w:szCs w:val="20"/>
                <w:vertAlign w:val="superscript"/>
              </w:rPr>
            </w:pPr>
            <w:r w:rsidRPr="00122AA3">
              <w:rPr>
                <w:sz w:val="20"/>
                <w:szCs w:val="20"/>
              </w:rPr>
              <w:t>Chillers</w:t>
            </w:r>
          </w:p>
        </w:tc>
        <w:tc>
          <w:tcPr>
            <w:tcW w:w="1238" w:type="dxa"/>
          </w:tcPr>
          <w:p w14:paraId="220A899D" w14:textId="055430BB" w:rsidR="00563DA8" w:rsidRPr="00122AA3" w:rsidRDefault="000B4532" w:rsidP="00F7503B">
            <w:pPr>
              <w:tabs>
                <w:tab w:val="left" w:pos="2220"/>
              </w:tabs>
              <w:jc w:val="right"/>
              <w:rPr>
                <w:sz w:val="20"/>
                <w:szCs w:val="20"/>
              </w:rPr>
            </w:pPr>
            <w:r w:rsidRPr="00122AA3">
              <w:rPr>
                <w:sz w:val="20"/>
                <w:szCs w:val="20"/>
              </w:rPr>
              <w:t>170</w:t>
            </w:r>
          </w:p>
        </w:tc>
        <w:tc>
          <w:tcPr>
            <w:tcW w:w="1209" w:type="dxa"/>
          </w:tcPr>
          <w:p w14:paraId="094E0BA7" w14:textId="72A9D7FE" w:rsidR="00563DA8" w:rsidRPr="00122AA3" w:rsidRDefault="000B4532" w:rsidP="00F7503B">
            <w:pPr>
              <w:tabs>
                <w:tab w:val="left" w:pos="2220"/>
              </w:tabs>
              <w:jc w:val="right"/>
              <w:rPr>
                <w:sz w:val="20"/>
                <w:szCs w:val="20"/>
              </w:rPr>
            </w:pPr>
            <w:r w:rsidRPr="00122AA3">
              <w:rPr>
                <w:sz w:val="20"/>
                <w:szCs w:val="20"/>
              </w:rPr>
              <w:t>70</w:t>
            </w:r>
            <w:r w:rsidR="0087760D" w:rsidRPr="00122AA3">
              <w:rPr>
                <w:sz w:val="20"/>
                <w:szCs w:val="20"/>
              </w:rPr>
              <w:t>.0</w:t>
            </w:r>
          </w:p>
        </w:tc>
        <w:tc>
          <w:tcPr>
            <w:tcW w:w="1295" w:type="dxa"/>
          </w:tcPr>
          <w:p w14:paraId="1221C150" w14:textId="52A43731" w:rsidR="00563DA8" w:rsidRPr="00122AA3" w:rsidRDefault="000B4532" w:rsidP="00F7503B">
            <w:pPr>
              <w:tabs>
                <w:tab w:val="left" w:pos="2220"/>
              </w:tabs>
              <w:jc w:val="right"/>
              <w:rPr>
                <w:sz w:val="20"/>
                <w:szCs w:val="20"/>
              </w:rPr>
            </w:pPr>
            <w:r w:rsidRPr="00122AA3">
              <w:rPr>
                <w:sz w:val="20"/>
                <w:szCs w:val="20"/>
              </w:rPr>
              <w:t>11.9</w:t>
            </w:r>
            <w:r w:rsidR="00181086" w:rsidRPr="00122AA3">
              <w:rPr>
                <w:sz w:val="20"/>
                <w:szCs w:val="20"/>
              </w:rPr>
              <w:t>0</w:t>
            </w:r>
          </w:p>
        </w:tc>
        <w:tc>
          <w:tcPr>
            <w:tcW w:w="1584" w:type="dxa"/>
          </w:tcPr>
          <w:p w14:paraId="3401E405" w14:textId="4A4E8F18" w:rsidR="00563DA8" w:rsidRPr="00122AA3" w:rsidRDefault="000B4532" w:rsidP="00F7503B">
            <w:pPr>
              <w:tabs>
                <w:tab w:val="left" w:pos="2220"/>
              </w:tabs>
              <w:jc w:val="right"/>
              <w:rPr>
                <w:sz w:val="20"/>
                <w:szCs w:val="20"/>
              </w:rPr>
            </w:pPr>
            <w:r w:rsidRPr="00122AA3">
              <w:rPr>
                <w:sz w:val="20"/>
                <w:szCs w:val="20"/>
              </w:rPr>
              <w:t>28.99</w:t>
            </w:r>
          </w:p>
        </w:tc>
        <w:tc>
          <w:tcPr>
            <w:tcW w:w="1439" w:type="dxa"/>
          </w:tcPr>
          <w:p w14:paraId="47955202" w14:textId="02749201" w:rsidR="00563DA8" w:rsidRPr="00122AA3" w:rsidRDefault="000B4532" w:rsidP="00F7503B">
            <w:pPr>
              <w:tabs>
                <w:tab w:val="left" w:pos="2220"/>
              </w:tabs>
              <w:jc w:val="right"/>
              <w:rPr>
                <w:sz w:val="20"/>
                <w:szCs w:val="20"/>
              </w:rPr>
            </w:pPr>
            <w:r w:rsidRPr="00122AA3">
              <w:rPr>
                <w:sz w:val="20"/>
                <w:szCs w:val="20"/>
              </w:rPr>
              <w:t>3.45</w:t>
            </w:r>
          </w:p>
        </w:tc>
      </w:tr>
      <w:tr w:rsidR="00122AA3" w:rsidRPr="00122AA3" w14:paraId="4B39E8CC" w14:textId="77777777" w:rsidTr="00DC561D">
        <w:trPr>
          <w:trHeight w:val="147"/>
        </w:trPr>
        <w:tc>
          <w:tcPr>
            <w:tcW w:w="2585" w:type="dxa"/>
          </w:tcPr>
          <w:p w14:paraId="00F60C21" w14:textId="77777777" w:rsidR="00563DA8" w:rsidRPr="00122AA3" w:rsidRDefault="00563DA8" w:rsidP="00807D6B">
            <w:pPr>
              <w:tabs>
                <w:tab w:val="left" w:pos="2220"/>
              </w:tabs>
              <w:jc w:val="left"/>
              <w:rPr>
                <w:b/>
                <w:sz w:val="20"/>
                <w:szCs w:val="20"/>
                <w:vertAlign w:val="superscript"/>
              </w:rPr>
            </w:pPr>
            <w:r w:rsidRPr="00122AA3">
              <w:rPr>
                <w:b/>
                <w:sz w:val="20"/>
                <w:szCs w:val="20"/>
              </w:rPr>
              <w:t>Total</w:t>
            </w:r>
          </w:p>
        </w:tc>
        <w:tc>
          <w:tcPr>
            <w:tcW w:w="1238" w:type="dxa"/>
          </w:tcPr>
          <w:p w14:paraId="7A3C050F" w14:textId="6E5DFF86" w:rsidR="00563DA8" w:rsidRPr="00122AA3" w:rsidRDefault="000B4532" w:rsidP="00F7503B">
            <w:pPr>
              <w:tabs>
                <w:tab w:val="left" w:pos="2220"/>
              </w:tabs>
              <w:jc w:val="right"/>
              <w:rPr>
                <w:b/>
                <w:sz w:val="20"/>
                <w:szCs w:val="20"/>
              </w:rPr>
            </w:pPr>
            <w:r w:rsidRPr="00122AA3">
              <w:rPr>
                <w:b/>
                <w:sz w:val="20"/>
                <w:szCs w:val="20"/>
              </w:rPr>
              <w:t>380,710</w:t>
            </w:r>
          </w:p>
        </w:tc>
        <w:tc>
          <w:tcPr>
            <w:tcW w:w="1209" w:type="dxa"/>
          </w:tcPr>
          <w:p w14:paraId="6B9AFDB2" w14:textId="4BF3F06B" w:rsidR="00563DA8" w:rsidRPr="00122AA3" w:rsidRDefault="0048173A" w:rsidP="00F7503B">
            <w:pPr>
              <w:tabs>
                <w:tab w:val="left" w:pos="2220"/>
              </w:tabs>
              <w:jc w:val="right"/>
              <w:rPr>
                <w:b/>
                <w:sz w:val="20"/>
                <w:szCs w:val="20"/>
              </w:rPr>
            </w:pPr>
            <w:r w:rsidRPr="00122AA3">
              <w:rPr>
                <w:b/>
                <w:sz w:val="20"/>
                <w:szCs w:val="20"/>
              </w:rPr>
              <w:t>n/a</w:t>
            </w:r>
          </w:p>
        </w:tc>
        <w:tc>
          <w:tcPr>
            <w:tcW w:w="1295" w:type="dxa"/>
          </w:tcPr>
          <w:p w14:paraId="34037499" w14:textId="3F8E0221" w:rsidR="00563DA8" w:rsidRPr="00122AA3" w:rsidRDefault="000B4532" w:rsidP="00F7503B">
            <w:pPr>
              <w:tabs>
                <w:tab w:val="left" w:pos="2220"/>
              </w:tabs>
              <w:jc w:val="right"/>
              <w:rPr>
                <w:b/>
                <w:sz w:val="20"/>
                <w:szCs w:val="20"/>
              </w:rPr>
            </w:pPr>
            <w:r w:rsidRPr="00122AA3">
              <w:rPr>
                <w:b/>
                <w:sz w:val="20"/>
                <w:szCs w:val="20"/>
              </w:rPr>
              <w:t>1</w:t>
            </w:r>
            <w:r w:rsidR="00593E61" w:rsidRPr="00122AA3">
              <w:rPr>
                <w:b/>
                <w:sz w:val="20"/>
                <w:szCs w:val="20"/>
              </w:rPr>
              <w:t>,</w:t>
            </w:r>
            <w:r w:rsidRPr="00122AA3">
              <w:rPr>
                <w:b/>
                <w:sz w:val="20"/>
                <w:szCs w:val="20"/>
              </w:rPr>
              <w:t>146.19</w:t>
            </w:r>
          </w:p>
        </w:tc>
        <w:tc>
          <w:tcPr>
            <w:tcW w:w="1584" w:type="dxa"/>
          </w:tcPr>
          <w:p w14:paraId="039CF0D2" w14:textId="0706B785" w:rsidR="00563DA8" w:rsidRPr="00122AA3" w:rsidRDefault="0048173A" w:rsidP="00F7503B">
            <w:pPr>
              <w:tabs>
                <w:tab w:val="left" w:pos="2220"/>
              </w:tabs>
              <w:jc w:val="right"/>
              <w:rPr>
                <w:b/>
                <w:sz w:val="20"/>
                <w:szCs w:val="20"/>
              </w:rPr>
            </w:pPr>
            <w:r w:rsidRPr="00122AA3">
              <w:rPr>
                <w:b/>
                <w:sz w:val="20"/>
                <w:szCs w:val="20"/>
              </w:rPr>
              <w:t>n/a</w:t>
            </w:r>
          </w:p>
        </w:tc>
        <w:tc>
          <w:tcPr>
            <w:tcW w:w="1439" w:type="dxa"/>
          </w:tcPr>
          <w:p w14:paraId="36CF5698" w14:textId="4616875F" w:rsidR="00563DA8" w:rsidRPr="00122AA3" w:rsidRDefault="000B4532" w:rsidP="00F7503B">
            <w:pPr>
              <w:tabs>
                <w:tab w:val="left" w:pos="2220"/>
              </w:tabs>
              <w:jc w:val="right"/>
              <w:rPr>
                <w:b/>
                <w:sz w:val="20"/>
                <w:szCs w:val="20"/>
              </w:rPr>
            </w:pPr>
            <w:r w:rsidRPr="00122AA3">
              <w:rPr>
                <w:b/>
                <w:sz w:val="20"/>
                <w:szCs w:val="20"/>
              </w:rPr>
              <w:t>403.6</w:t>
            </w:r>
            <w:r w:rsidR="0068089D" w:rsidRPr="00122AA3">
              <w:rPr>
                <w:b/>
                <w:sz w:val="20"/>
                <w:szCs w:val="20"/>
              </w:rPr>
              <w:t>0</w:t>
            </w:r>
          </w:p>
        </w:tc>
      </w:tr>
    </w:tbl>
    <w:p w14:paraId="2EBB455F" w14:textId="77777777" w:rsidR="00563DA8" w:rsidRPr="00122AA3" w:rsidRDefault="00563DA8" w:rsidP="00F7503B">
      <w:pPr>
        <w:keepNext/>
        <w:spacing w:before="240" w:after="240"/>
        <w:rPr>
          <w:b/>
        </w:rPr>
      </w:pPr>
      <w:bookmarkStart w:id="8" w:name="_Hlk126915738"/>
      <w:bookmarkEnd w:id="7"/>
      <w:r w:rsidRPr="00122AA3">
        <w:rPr>
          <w:u w:val="single"/>
        </w:rPr>
        <w:t>Phase-out strategy</w:t>
      </w:r>
    </w:p>
    <w:p w14:paraId="6161107F" w14:textId="3B324E7D" w:rsidR="00563DA8" w:rsidRPr="00122AA3" w:rsidRDefault="00563DA8" w:rsidP="00807D6B">
      <w:pPr>
        <w:pStyle w:val="Heading1"/>
      </w:pPr>
      <w:bookmarkStart w:id="9" w:name="_Hlk125636542"/>
      <w:bookmarkEnd w:id="8"/>
      <w:r w:rsidRPr="00122AA3">
        <w:t xml:space="preserve">Stage III </w:t>
      </w:r>
      <w:bookmarkEnd w:id="9"/>
      <w:r w:rsidRPr="00122AA3">
        <w:t xml:space="preserve">of the HPMP will focus on </w:t>
      </w:r>
      <w:r w:rsidR="00282A3F" w:rsidRPr="00122AA3">
        <w:t xml:space="preserve">strengthening </w:t>
      </w:r>
      <w:r w:rsidR="00501C69" w:rsidRPr="00122AA3">
        <w:t>its</w:t>
      </w:r>
      <w:r w:rsidRPr="00122AA3">
        <w:t xml:space="preserve"> </w:t>
      </w:r>
      <w:r w:rsidR="00DA4C85" w:rsidRPr="00122AA3">
        <w:t>regulatory framework and control mechanism</w:t>
      </w:r>
      <w:r w:rsidR="00B06733" w:rsidRPr="00122AA3">
        <w:t>;</w:t>
      </w:r>
      <w:r w:rsidRPr="00122AA3">
        <w:t xml:space="preserve"> further </w:t>
      </w:r>
      <w:r w:rsidR="00282A3F" w:rsidRPr="00122AA3">
        <w:t xml:space="preserve">enhancing </w:t>
      </w:r>
      <w:r w:rsidRPr="00122AA3">
        <w:t xml:space="preserve">the capacity of the </w:t>
      </w:r>
      <w:r w:rsidR="0046420D" w:rsidRPr="00122AA3">
        <w:t xml:space="preserve">refrigeration </w:t>
      </w:r>
      <w:r w:rsidRPr="00122AA3">
        <w:t>servicing sector</w:t>
      </w:r>
      <w:r w:rsidR="00E043D1" w:rsidRPr="00122AA3">
        <w:t>,</w:t>
      </w:r>
      <w:r w:rsidR="0046420D" w:rsidRPr="00122AA3">
        <w:t xml:space="preserve"> customs</w:t>
      </w:r>
      <w:r w:rsidR="00E043D1" w:rsidRPr="00122AA3">
        <w:t>,</w:t>
      </w:r>
      <w:r w:rsidR="008A10D4" w:rsidRPr="00122AA3">
        <w:t xml:space="preserve"> and enforcement agencies</w:t>
      </w:r>
      <w:r w:rsidR="00B06733" w:rsidRPr="00122AA3">
        <w:t>;</w:t>
      </w:r>
      <w:r w:rsidRPr="00122AA3">
        <w:t xml:space="preserve"> </w:t>
      </w:r>
      <w:r w:rsidR="00782EF7" w:rsidRPr="00122AA3">
        <w:t>support</w:t>
      </w:r>
      <w:r w:rsidR="00B06733" w:rsidRPr="00122AA3">
        <w:t>ing</w:t>
      </w:r>
      <w:r w:rsidR="00782EF7" w:rsidRPr="00122AA3">
        <w:t xml:space="preserve"> the </w:t>
      </w:r>
      <w:r w:rsidR="002970CF" w:rsidRPr="00122AA3">
        <w:t>national</w:t>
      </w:r>
      <w:r w:rsidR="00782EF7" w:rsidRPr="00122AA3">
        <w:t xml:space="preserve"> refrigerant management through the establishment of a recovery and reclamation centre</w:t>
      </w:r>
      <w:r w:rsidR="00B06733" w:rsidRPr="00122AA3">
        <w:t>;</w:t>
      </w:r>
      <w:r w:rsidR="00782EF7" w:rsidRPr="00122AA3">
        <w:t xml:space="preserve"> provi</w:t>
      </w:r>
      <w:r w:rsidR="00D6083F" w:rsidRPr="00122AA3">
        <w:t>ding</w:t>
      </w:r>
      <w:r w:rsidR="00782EF7" w:rsidRPr="00122AA3">
        <w:t xml:space="preserve"> tools</w:t>
      </w:r>
      <w:r w:rsidR="00345845" w:rsidRPr="00122AA3">
        <w:t xml:space="preserve"> and equipment to technicians and training centres</w:t>
      </w:r>
      <w:r w:rsidR="00B06733" w:rsidRPr="00122AA3">
        <w:t>;</w:t>
      </w:r>
      <w:r w:rsidR="00177ED1" w:rsidRPr="00122AA3">
        <w:t xml:space="preserve"> and</w:t>
      </w:r>
      <w:r w:rsidR="00DF6711" w:rsidRPr="00122AA3">
        <w:t xml:space="preserve"> </w:t>
      </w:r>
      <w:r w:rsidR="00862122" w:rsidRPr="00122AA3">
        <w:t>conducting</w:t>
      </w:r>
      <w:r w:rsidR="00C67B8D" w:rsidRPr="00122AA3">
        <w:t xml:space="preserve"> targeted</w:t>
      </w:r>
      <w:r w:rsidR="00DF6711" w:rsidRPr="00122AA3">
        <w:t xml:space="preserve"> </w:t>
      </w:r>
      <w:r w:rsidR="00177ED1" w:rsidRPr="00122AA3">
        <w:t>awareness and outreach activities</w:t>
      </w:r>
      <w:r w:rsidR="00782EF7" w:rsidRPr="00122AA3">
        <w:t>.</w:t>
      </w:r>
      <w:r w:rsidR="008A10D4" w:rsidRPr="00122AA3">
        <w:t xml:space="preserve"> </w:t>
      </w:r>
      <w:r w:rsidR="00846768" w:rsidRPr="00122AA3">
        <w:t>S</w:t>
      </w:r>
      <w:r w:rsidR="008A10D4" w:rsidRPr="00122AA3">
        <w:t xml:space="preserve">tage III activities will be implemented in an integrated manner with </w:t>
      </w:r>
      <w:r w:rsidR="00266BBA" w:rsidRPr="00122AA3">
        <w:t>stage</w:t>
      </w:r>
      <w:r w:rsidR="00590E8D" w:rsidRPr="00122AA3">
        <w:t xml:space="preserve"> I</w:t>
      </w:r>
      <w:r w:rsidR="00266BBA" w:rsidRPr="00122AA3">
        <w:t xml:space="preserve"> of the Kigali HFC implementation plan (KIP)</w:t>
      </w:r>
      <w:r w:rsidR="00590E8D" w:rsidRPr="00122AA3">
        <w:t xml:space="preserve"> approved at the 92</w:t>
      </w:r>
      <w:r w:rsidR="00590E8D" w:rsidRPr="00122AA3">
        <w:rPr>
          <w:vertAlign w:val="superscript"/>
        </w:rPr>
        <w:t>nd</w:t>
      </w:r>
      <w:r w:rsidR="00590E8D" w:rsidRPr="00122AA3">
        <w:t xml:space="preserve"> meeting</w:t>
      </w:r>
      <w:r w:rsidR="008A10D4" w:rsidRPr="00122AA3">
        <w:t>.</w:t>
      </w:r>
    </w:p>
    <w:p w14:paraId="63C2C0CF" w14:textId="77777777" w:rsidR="00563DA8" w:rsidRPr="00122AA3" w:rsidRDefault="00563DA8" w:rsidP="00F7503B">
      <w:pPr>
        <w:keepNext/>
        <w:spacing w:after="240"/>
        <w:rPr>
          <w:i/>
          <w:iCs/>
        </w:rPr>
      </w:pPr>
      <w:r w:rsidRPr="00122AA3">
        <w:rPr>
          <w:i/>
          <w:iCs/>
        </w:rPr>
        <w:t>Proposed activities</w:t>
      </w:r>
    </w:p>
    <w:p w14:paraId="5D13C283" w14:textId="4C9517A4" w:rsidR="00563DA8" w:rsidRPr="00122AA3" w:rsidRDefault="00562B8C" w:rsidP="00807D6B">
      <w:pPr>
        <w:numPr>
          <w:ilvl w:val="0"/>
          <w:numId w:val="1"/>
        </w:numPr>
        <w:shd w:val="clear" w:color="auto" w:fill="FFFFFF" w:themeFill="background1"/>
        <w:spacing w:after="240"/>
        <w:outlineLvl w:val="0"/>
      </w:pPr>
      <w:bookmarkStart w:id="10" w:name="_Hlk126915743"/>
      <w:r w:rsidRPr="00122AA3">
        <w:t>A</w:t>
      </w:r>
      <w:r w:rsidR="00563DA8" w:rsidRPr="00122AA3">
        <w:t xml:space="preserve">ctivities proposed for implementation </w:t>
      </w:r>
      <w:r w:rsidRPr="00122AA3">
        <w:t xml:space="preserve">in the servicing sector </w:t>
      </w:r>
      <w:r w:rsidR="00563DA8" w:rsidRPr="00122AA3">
        <w:t>under stage </w:t>
      </w:r>
      <w:bookmarkStart w:id="11" w:name="_Hlk190676699"/>
      <w:r w:rsidR="00563DA8" w:rsidRPr="00122AA3">
        <w:t xml:space="preserve">III </w:t>
      </w:r>
      <w:bookmarkEnd w:id="11"/>
      <w:r w:rsidR="00563DA8" w:rsidRPr="00122AA3">
        <w:t>and in the first tranche and their cost breakdown are presented in table</w:t>
      </w:r>
      <w:r w:rsidRPr="00122AA3">
        <w:t> </w:t>
      </w:r>
      <w:r w:rsidR="005C1330" w:rsidRPr="00122AA3">
        <w:t>3</w:t>
      </w:r>
      <w:r w:rsidR="00563DA8" w:rsidRPr="00122AA3">
        <w:t>.</w:t>
      </w:r>
    </w:p>
    <w:p w14:paraId="5A1A0DA1" w14:textId="180BE3CB" w:rsidR="00563DA8" w:rsidRPr="00122AA3" w:rsidRDefault="00563DA8" w:rsidP="00807D6B">
      <w:pPr>
        <w:shd w:val="clear" w:color="auto" w:fill="FFFFFF" w:themeFill="background1"/>
        <w:rPr>
          <w:b/>
          <w:bCs/>
        </w:rPr>
      </w:pPr>
      <w:r w:rsidRPr="00122AA3">
        <w:rPr>
          <w:b/>
          <w:bCs/>
        </w:rPr>
        <w:t xml:space="preserve">Table </w:t>
      </w:r>
      <w:r w:rsidR="005C1330" w:rsidRPr="00122AA3">
        <w:rPr>
          <w:b/>
          <w:bCs/>
        </w:rPr>
        <w:t>3</w:t>
      </w:r>
      <w:r w:rsidRPr="00122AA3">
        <w:rPr>
          <w:b/>
          <w:bCs/>
        </w:rPr>
        <w:t xml:space="preserve">. Servicing sector activities and their costs under stage </w:t>
      </w:r>
      <w:r w:rsidRPr="00122AA3">
        <w:rPr>
          <w:b/>
        </w:rPr>
        <w:t>III</w:t>
      </w:r>
      <w:r w:rsidRPr="00122AA3">
        <w:t xml:space="preserve"> </w:t>
      </w:r>
      <w:r w:rsidRPr="00122AA3">
        <w:rPr>
          <w:b/>
          <w:bCs/>
        </w:rPr>
        <w:t xml:space="preserve">of the HPMP for </w:t>
      </w:r>
      <w:r w:rsidR="00416CAD" w:rsidRPr="00122AA3">
        <w:rPr>
          <w:b/>
          <w:bCs/>
        </w:rPr>
        <w:t>Cameroon</w:t>
      </w:r>
      <w:r w:rsidRPr="00122AA3">
        <w:rPr>
          <w:b/>
          <w:bCs/>
        </w:rPr>
        <w:t xml:space="preserve"> as submitted </w:t>
      </w:r>
    </w:p>
    <w:tbl>
      <w:tblPr>
        <w:tblStyle w:val="TableGrid"/>
        <w:tblW w:w="9493" w:type="dxa"/>
        <w:tblLayout w:type="fixed"/>
        <w:tblLook w:val="04A0" w:firstRow="1" w:lastRow="0" w:firstColumn="1" w:lastColumn="0" w:noHBand="0" w:noVBand="1"/>
      </w:tblPr>
      <w:tblGrid>
        <w:gridCol w:w="6799"/>
        <w:gridCol w:w="1276"/>
        <w:gridCol w:w="1418"/>
      </w:tblGrid>
      <w:tr w:rsidR="00122AA3" w:rsidRPr="00122AA3" w14:paraId="32F4ABB0" w14:textId="77777777" w:rsidTr="006D33B2">
        <w:trPr>
          <w:trHeight w:val="53"/>
          <w:tblHeader/>
        </w:trPr>
        <w:tc>
          <w:tcPr>
            <w:tcW w:w="6799" w:type="dxa"/>
            <w:vMerge w:val="restart"/>
            <w:vAlign w:val="center"/>
          </w:tcPr>
          <w:p w14:paraId="245210ED" w14:textId="2CC4417B" w:rsidR="000139C8" w:rsidRPr="00122AA3" w:rsidRDefault="000139C8" w:rsidP="00807D6B">
            <w:pPr>
              <w:shd w:val="clear" w:color="auto" w:fill="FFFFFF" w:themeFill="background1"/>
              <w:jc w:val="center"/>
              <w:rPr>
                <w:b/>
                <w:bCs/>
                <w:sz w:val="20"/>
                <w:szCs w:val="20"/>
              </w:rPr>
            </w:pPr>
            <w:r w:rsidRPr="00122AA3">
              <w:rPr>
                <w:b/>
                <w:bCs/>
                <w:sz w:val="20"/>
                <w:szCs w:val="20"/>
              </w:rPr>
              <w:t>Activity</w:t>
            </w:r>
          </w:p>
        </w:tc>
        <w:tc>
          <w:tcPr>
            <w:tcW w:w="2694" w:type="dxa"/>
            <w:gridSpan w:val="2"/>
            <w:vAlign w:val="center"/>
          </w:tcPr>
          <w:p w14:paraId="7B60283D" w14:textId="77777777" w:rsidR="000139C8" w:rsidRPr="00122AA3" w:rsidRDefault="000139C8" w:rsidP="00807D6B">
            <w:pPr>
              <w:shd w:val="clear" w:color="auto" w:fill="FFFFFF" w:themeFill="background1"/>
              <w:jc w:val="center"/>
              <w:rPr>
                <w:b/>
                <w:bCs/>
                <w:sz w:val="20"/>
                <w:szCs w:val="20"/>
              </w:rPr>
            </w:pPr>
            <w:r w:rsidRPr="00122AA3">
              <w:rPr>
                <w:b/>
                <w:bCs/>
                <w:sz w:val="20"/>
                <w:szCs w:val="20"/>
              </w:rPr>
              <w:t>Cost (US $)</w:t>
            </w:r>
          </w:p>
        </w:tc>
      </w:tr>
      <w:tr w:rsidR="00122AA3" w:rsidRPr="00122AA3" w14:paraId="5ADFFB76" w14:textId="77777777" w:rsidTr="006D33B2">
        <w:trPr>
          <w:trHeight w:val="98"/>
          <w:tblHeader/>
        </w:trPr>
        <w:tc>
          <w:tcPr>
            <w:tcW w:w="6799" w:type="dxa"/>
            <w:vMerge/>
            <w:vAlign w:val="center"/>
          </w:tcPr>
          <w:p w14:paraId="051F919F" w14:textId="77777777" w:rsidR="000139C8" w:rsidRPr="00122AA3" w:rsidRDefault="000139C8" w:rsidP="00807D6B">
            <w:pPr>
              <w:shd w:val="clear" w:color="auto" w:fill="FFFFFF" w:themeFill="background1"/>
              <w:jc w:val="center"/>
              <w:rPr>
                <w:b/>
                <w:bCs/>
                <w:sz w:val="20"/>
                <w:szCs w:val="20"/>
              </w:rPr>
            </w:pPr>
          </w:p>
        </w:tc>
        <w:tc>
          <w:tcPr>
            <w:tcW w:w="1276" w:type="dxa"/>
            <w:vAlign w:val="center"/>
          </w:tcPr>
          <w:p w14:paraId="27224386" w14:textId="5C86EBE8" w:rsidR="000139C8" w:rsidRPr="00122AA3" w:rsidRDefault="000139C8" w:rsidP="00807D6B">
            <w:pPr>
              <w:shd w:val="clear" w:color="auto" w:fill="FFFFFF" w:themeFill="background1"/>
              <w:jc w:val="center"/>
              <w:rPr>
                <w:b/>
                <w:bCs/>
                <w:sz w:val="20"/>
                <w:szCs w:val="20"/>
              </w:rPr>
            </w:pPr>
            <w:r w:rsidRPr="00122AA3">
              <w:rPr>
                <w:b/>
                <w:bCs/>
                <w:sz w:val="20"/>
                <w:szCs w:val="20"/>
              </w:rPr>
              <w:t>Stage III</w:t>
            </w:r>
          </w:p>
        </w:tc>
        <w:tc>
          <w:tcPr>
            <w:tcW w:w="1418" w:type="dxa"/>
            <w:vAlign w:val="center"/>
          </w:tcPr>
          <w:p w14:paraId="68853F73" w14:textId="77777777" w:rsidR="000139C8" w:rsidRPr="00122AA3" w:rsidRDefault="000139C8" w:rsidP="00807D6B">
            <w:pPr>
              <w:shd w:val="clear" w:color="auto" w:fill="FFFFFF" w:themeFill="background1"/>
              <w:jc w:val="center"/>
              <w:rPr>
                <w:b/>
                <w:bCs/>
                <w:sz w:val="20"/>
                <w:szCs w:val="20"/>
              </w:rPr>
            </w:pPr>
            <w:r w:rsidRPr="00122AA3">
              <w:rPr>
                <w:b/>
                <w:bCs/>
                <w:sz w:val="20"/>
                <w:szCs w:val="20"/>
              </w:rPr>
              <w:t>First tranche</w:t>
            </w:r>
          </w:p>
        </w:tc>
      </w:tr>
      <w:tr w:rsidR="00122AA3" w:rsidRPr="00122AA3" w14:paraId="51E0D577" w14:textId="77777777" w:rsidTr="006D33B2">
        <w:trPr>
          <w:trHeight w:val="217"/>
        </w:trPr>
        <w:tc>
          <w:tcPr>
            <w:tcW w:w="6799" w:type="dxa"/>
          </w:tcPr>
          <w:p w14:paraId="5086787F" w14:textId="40DC7FB8" w:rsidR="000139C8" w:rsidRPr="00122AA3" w:rsidRDefault="0012016F" w:rsidP="000139C8">
            <w:pPr>
              <w:jc w:val="left"/>
              <w:rPr>
                <w:b/>
                <w:bCs/>
                <w:sz w:val="20"/>
                <w:szCs w:val="20"/>
              </w:rPr>
            </w:pPr>
            <w:r w:rsidRPr="00122AA3">
              <w:rPr>
                <w:b/>
                <w:bCs/>
                <w:sz w:val="20"/>
                <w:szCs w:val="20"/>
              </w:rPr>
              <w:t xml:space="preserve">1. </w:t>
            </w:r>
            <w:r w:rsidR="00A313A7" w:rsidRPr="00122AA3">
              <w:rPr>
                <w:b/>
                <w:bCs/>
                <w:sz w:val="20"/>
                <w:szCs w:val="20"/>
              </w:rPr>
              <w:t xml:space="preserve">Regulatory framework and control mechanism: </w:t>
            </w:r>
          </w:p>
          <w:p w14:paraId="0B75140D" w14:textId="7FAE03FB" w:rsidR="00A313A7" w:rsidRPr="00122AA3" w:rsidRDefault="0012016F" w:rsidP="000139C8">
            <w:pPr>
              <w:jc w:val="left"/>
              <w:rPr>
                <w:sz w:val="20"/>
                <w:szCs w:val="20"/>
              </w:rPr>
            </w:pPr>
            <w:r w:rsidRPr="00122AA3">
              <w:rPr>
                <w:sz w:val="20"/>
                <w:szCs w:val="20"/>
              </w:rPr>
              <w:t xml:space="preserve">1.1. </w:t>
            </w:r>
            <w:r w:rsidR="00337877" w:rsidRPr="00122AA3">
              <w:rPr>
                <w:sz w:val="20"/>
                <w:szCs w:val="20"/>
              </w:rPr>
              <w:t xml:space="preserve">Conduct 45 sessions </w:t>
            </w:r>
            <w:r w:rsidR="0024049E" w:rsidRPr="00122AA3">
              <w:rPr>
                <w:sz w:val="20"/>
                <w:szCs w:val="20"/>
              </w:rPr>
              <w:t>to</w:t>
            </w:r>
            <w:r w:rsidR="00337877" w:rsidRPr="00122AA3">
              <w:rPr>
                <w:sz w:val="20"/>
                <w:szCs w:val="20"/>
              </w:rPr>
              <w:t xml:space="preserve"> train </w:t>
            </w:r>
            <w:r w:rsidR="005B4ED2" w:rsidRPr="00122AA3">
              <w:rPr>
                <w:sz w:val="20"/>
                <w:szCs w:val="20"/>
              </w:rPr>
              <w:t xml:space="preserve">625 </w:t>
            </w:r>
            <w:r w:rsidR="00A313A7" w:rsidRPr="00122AA3">
              <w:rPr>
                <w:sz w:val="20"/>
                <w:szCs w:val="20"/>
              </w:rPr>
              <w:t>custom</w:t>
            </w:r>
            <w:r w:rsidR="002567FB" w:rsidRPr="00122AA3">
              <w:rPr>
                <w:sz w:val="20"/>
                <w:szCs w:val="20"/>
              </w:rPr>
              <w:t>s</w:t>
            </w:r>
            <w:r w:rsidR="00A313A7" w:rsidRPr="00122AA3">
              <w:rPr>
                <w:sz w:val="20"/>
                <w:szCs w:val="20"/>
              </w:rPr>
              <w:t xml:space="preserve"> and enforcement officers</w:t>
            </w:r>
            <w:r w:rsidR="005B4ED2" w:rsidRPr="00122AA3">
              <w:rPr>
                <w:sz w:val="20"/>
                <w:szCs w:val="20"/>
              </w:rPr>
              <w:t xml:space="preserve"> on HCFC </w:t>
            </w:r>
            <w:proofErr w:type="gramStart"/>
            <w:r w:rsidR="005B4ED2" w:rsidRPr="00122AA3">
              <w:rPr>
                <w:sz w:val="20"/>
                <w:szCs w:val="20"/>
              </w:rPr>
              <w:t>identification</w:t>
            </w:r>
            <w:r w:rsidR="006E51E8">
              <w:rPr>
                <w:sz w:val="20"/>
                <w:szCs w:val="20"/>
              </w:rPr>
              <w:t>;</w:t>
            </w:r>
            <w:proofErr w:type="gramEnd"/>
          </w:p>
          <w:p w14:paraId="35B4904C" w14:textId="51DBA0AE" w:rsidR="00A313A7" w:rsidRPr="00122AA3" w:rsidRDefault="0012016F" w:rsidP="000139C8">
            <w:pPr>
              <w:jc w:val="left"/>
              <w:rPr>
                <w:sz w:val="20"/>
                <w:szCs w:val="20"/>
              </w:rPr>
            </w:pPr>
            <w:r w:rsidRPr="00122AA3">
              <w:rPr>
                <w:sz w:val="20"/>
                <w:szCs w:val="20"/>
              </w:rPr>
              <w:t xml:space="preserve">1.2. </w:t>
            </w:r>
            <w:r w:rsidR="00A313A7" w:rsidRPr="00122AA3">
              <w:rPr>
                <w:sz w:val="20"/>
                <w:szCs w:val="20"/>
              </w:rPr>
              <w:t>Provi</w:t>
            </w:r>
            <w:r w:rsidR="00337877" w:rsidRPr="00122AA3">
              <w:rPr>
                <w:sz w:val="20"/>
                <w:szCs w:val="20"/>
              </w:rPr>
              <w:t>de</w:t>
            </w:r>
            <w:r w:rsidR="00A313A7" w:rsidRPr="00122AA3">
              <w:rPr>
                <w:sz w:val="20"/>
                <w:szCs w:val="20"/>
              </w:rPr>
              <w:t xml:space="preserve"> </w:t>
            </w:r>
            <w:r w:rsidR="00597438" w:rsidRPr="00122AA3">
              <w:rPr>
                <w:sz w:val="20"/>
                <w:szCs w:val="20"/>
              </w:rPr>
              <w:t xml:space="preserve">10 </w:t>
            </w:r>
            <w:r w:rsidR="00A313A7" w:rsidRPr="00122AA3">
              <w:rPr>
                <w:sz w:val="20"/>
                <w:szCs w:val="20"/>
              </w:rPr>
              <w:t>refrigerant identifiers to customs</w:t>
            </w:r>
            <w:r w:rsidR="000E695F" w:rsidRPr="00122AA3">
              <w:rPr>
                <w:sz w:val="20"/>
                <w:szCs w:val="20"/>
              </w:rPr>
              <w:t xml:space="preserve"> officers at border </w:t>
            </w:r>
            <w:proofErr w:type="gramStart"/>
            <w:r w:rsidR="000E695F" w:rsidRPr="00122AA3">
              <w:rPr>
                <w:sz w:val="20"/>
                <w:szCs w:val="20"/>
              </w:rPr>
              <w:t>posts</w:t>
            </w:r>
            <w:r w:rsidR="006E51E8">
              <w:rPr>
                <w:sz w:val="20"/>
                <w:szCs w:val="20"/>
              </w:rPr>
              <w:t>;</w:t>
            </w:r>
            <w:proofErr w:type="gramEnd"/>
          </w:p>
          <w:p w14:paraId="064CECB8" w14:textId="71B00DA6" w:rsidR="00A313A7" w:rsidRPr="00122AA3" w:rsidRDefault="0012016F" w:rsidP="000139C8">
            <w:pPr>
              <w:jc w:val="left"/>
              <w:rPr>
                <w:sz w:val="20"/>
                <w:szCs w:val="20"/>
              </w:rPr>
            </w:pPr>
            <w:r w:rsidRPr="00122AA3">
              <w:rPr>
                <w:sz w:val="20"/>
                <w:szCs w:val="20"/>
              </w:rPr>
              <w:t xml:space="preserve">1.3. </w:t>
            </w:r>
            <w:r w:rsidR="00A313A7" w:rsidRPr="00122AA3">
              <w:rPr>
                <w:sz w:val="20"/>
                <w:szCs w:val="20"/>
              </w:rPr>
              <w:t>Licensing of categori</w:t>
            </w:r>
            <w:r w:rsidR="005D5CA7" w:rsidRPr="00122AA3">
              <w:rPr>
                <w:sz w:val="20"/>
                <w:szCs w:val="20"/>
              </w:rPr>
              <w:t>z</w:t>
            </w:r>
            <w:r w:rsidR="00A313A7" w:rsidRPr="00122AA3">
              <w:rPr>
                <w:sz w:val="20"/>
                <w:szCs w:val="20"/>
              </w:rPr>
              <w:t>ed servicing companies</w:t>
            </w:r>
            <w:r w:rsidR="00CD61C1" w:rsidRPr="00122AA3">
              <w:rPr>
                <w:sz w:val="20"/>
                <w:szCs w:val="20"/>
              </w:rPr>
              <w:t xml:space="preserve"> to ensure that only qualified and competent </w:t>
            </w:r>
            <w:r w:rsidR="00C16CA8" w:rsidRPr="00122AA3">
              <w:rPr>
                <w:sz w:val="20"/>
                <w:szCs w:val="20"/>
              </w:rPr>
              <w:t>enterprises</w:t>
            </w:r>
            <w:r w:rsidR="00CD61C1" w:rsidRPr="00122AA3">
              <w:rPr>
                <w:sz w:val="20"/>
                <w:szCs w:val="20"/>
              </w:rPr>
              <w:t xml:space="preserve"> are </w:t>
            </w:r>
            <w:r w:rsidR="001E79EE" w:rsidRPr="00122AA3">
              <w:rPr>
                <w:sz w:val="20"/>
                <w:szCs w:val="20"/>
              </w:rPr>
              <w:t>authorized</w:t>
            </w:r>
            <w:r w:rsidR="00CD61C1" w:rsidRPr="00122AA3">
              <w:rPr>
                <w:sz w:val="20"/>
                <w:szCs w:val="20"/>
              </w:rPr>
              <w:t xml:space="preserve"> to handle </w:t>
            </w:r>
            <w:proofErr w:type="gramStart"/>
            <w:r w:rsidR="00CD61C1" w:rsidRPr="00122AA3">
              <w:rPr>
                <w:sz w:val="20"/>
                <w:szCs w:val="20"/>
              </w:rPr>
              <w:t>refrigerants</w:t>
            </w:r>
            <w:r w:rsidR="006E51E8">
              <w:rPr>
                <w:sz w:val="20"/>
                <w:szCs w:val="20"/>
              </w:rPr>
              <w:t>;</w:t>
            </w:r>
            <w:proofErr w:type="gramEnd"/>
          </w:p>
          <w:p w14:paraId="7C911EC5" w14:textId="304BDCF1" w:rsidR="00A313A7" w:rsidRPr="00122AA3" w:rsidRDefault="0012016F" w:rsidP="000139C8">
            <w:pPr>
              <w:jc w:val="left"/>
              <w:rPr>
                <w:sz w:val="20"/>
                <w:szCs w:val="20"/>
              </w:rPr>
            </w:pPr>
            <w:r w:rsidRPr="00122AA3">
              <w:rPr>
                <w:sz w:val="20"/>
                <w:szCs w:val="20"/>
              </w:rPr>
              <w:t xml:space="preserve">1.4. </w:t>
            </w:r>
            <w:r w:rsidR="00337877" w:rsidRPr="00122AA3">
              <w:rPr>
                <w:sz w:val="20"/>
                <w:szCs w:val="20"/>
              </w:rPr>
              <w:t>Provide s</w:t>
            </w:r>
            <w:r w:rsidR="00A313A7" w:rsidRPr="00122AA3">
              <w:rPr>
                <w:sz w:val="20"/>
                <w:szCs w:val="20"/>
              </w:rPr>
              <w:t xml:space="preserve">upport </w:t>
            </w:r>
            <w:r w:rsidR="00FD53DF" w:rsidRPr="00122AA3">
              <w:rPr>
                <w:sz w:val="20"/>
                <w:szCs w:val="20"/>
              </w:rPr>
              <w:t>for</w:t>
            </w:r>
            <w:r w:rsidR="00A313A7" w:rsidRPr="00122AA3">
              <w:rPr>
                <w:sz w:val="20"/>
                <w:szCs w:val="20"/>
              </w:rPr>
              <w:t xml:space="preserve"> the adoption of logbooks </w:t>
            </w:r>
            <w:r w:rsidR="00263C61" w:rsidRPr="00122AA3">
              <w:rPr>
                <w:sz w:val="20"/>
                <w:szCs w:val="20"/>
              </w:rPr>
              <w:t>by</w:t>
            </w:r>
            <w:r w:rsidR="00A313A7" w:rsidRPr="00122AA3">
              <w:rPr>
                <w:sz w:val="20"/>
                <w:szCs w:val="20"/>
              </w:rPr>
              <w:t xml:space="preserve"> technicians and workshops</w:t>
            </w:r>
            <w:r w:rsidR="006B2858" w:rsidRPr="00122AA3">
              <w:rPr>
                <w:sz w:val="20"/>
                <w:szCs w:val="20"/>
              </w:rPr>
              <w:t xml:space="preserve"> to promote the systematic recording of refrigerant handling, servicing activities, and equipment maintenance</w:t>
            </w:r>
            <w:r w:rsidR="00C503B3" w:rsidRPr="00122AA3">
              <w:rPr>
                <w:sz w:val="20"/>
                <w:szCs w:val="20"/>
              </w:rPr>
              <w:t>. Th</w:t>
            </w:r>
            <w:r w:rsidR="00361BEA" w:rsidRPr="00122AA3">
              <w:rPr>
                <w:sz w:val="20"/>
                <w:szCs w:val="20"/>
              </w:rPr>
              <w:t>is</w:t>
            </w:r>
            <w:r w:rsidR="00C503B3" w:rsidRPr="00122AA3">
              <w:rPr>
                <w:sz w:val="20"/>
                <w:szCs w:val="20"/>
              </w:rPr>
              <w:t xml:space="preserve"> includes training on proper logbook use, distribution of standardized templates, and ongoing technical support to encourage </w:t>
            </w:r>
            <w:r w:rsidR="00263C61" w:rsidRPr="00122AA3">
              <w:rPr>
                <w:sz w:val="20"/>
                <w:szCs w:val="20"/>
              </w:rPr>
              <w:t xml:space="preserve">consistent and </w:t>
            </w:r>
            <w:r w:rsidR="00C503B3" w:rsidRPr="00122AA3">
              <w:rPr>
                <w:sz w:val="20"/>
                <w:szCs w:val="20"/>
              </w:rPr>
              <w:t>widespread adoption</w:t>
            </w:r>
          </w:p>
        </w:tc>
        <w:tc>
          <w:tcPr>
            <w:tcW w:w="1276" w:type="dxa"/>
          </w:tcPr>
          <w:p w14:paraId="66566E64" w14:textId="3A866035" w:rsidR="000139C8" w:rsidRPr="00122AA3" w:rsidRDefault="00C86316" w:rsidP="00807D6B">
            <w:pPr>
              <w:shd w:val="clear" w:color="auto" w:fill="FFFFFF" w:themeFill="background1"/>
              <w:jc w:val="right"/>
              <w:rPr>
                <w:sz w:val="20"/>
                <w:szCs w:val="20"/>
              </w:rPr>
            </w:pPr>
            <w:r w:rsidRPr="00122AA3">
              <w:rPr>
                <w:sz w:val="20"/>
                <w:szCs w:val="20"/>
              </w:rPr>
              <w:t>275,000</w:t>
            </w:r>
          </w:p>
        </w:tc>
        <w:tc>
          <w:tcPr>
            <w:tcW w:w="1418" w:type="dxa"/>
          </w:tcPr>
          <w:p w14:paraId="1CD5D1DD" w14:textId="7BF508D4" w:rsidR="000139C8" w:rsidRPr="00122AA3" w:rsidRDefault="00D85475" w:rsidP="00807D6B">
            <w:pPr>
              <w:shd w:val="clear" w:color="auto" w:fill="FFFFFF" w:themeFill="background1"/>
              <w:jc w:val="right"/>
              <w:rPr>
                <w:sz w:val="20"/>
                <w:szCs w:val="20"/>
              </w:rPr>
            </w:pPr>
            <w:r w:rsidRPr="00122AA3">
              <w:rPr>
                <w:sz w:val="20"/>
                <w:szCs w:val="20"/>
              </w:rPr>
              <w:t>122,500</w:t>
            </w:r>
          </w:p>
        </w:tc>
      </w:tr>
      <w:tr w:rsidR="00122AA3" w:rsidRPr="00122AA3" w14:paraId="1316F430" w14:textId="77777777" w:rsidTr="006D33B2">
        <w:trPr>
          <w:trHeight w:val="225"/>
        </w:trPr>
        <w:tc>
          <w:tcPr>
            <w:tcW w:w="6799" w:type="dxa"/>
          </w:tcPr>
          <w:p w14:paraId="3E531993" w14:textId="1CFAC56D" w:rsidR="000139C8" w:rsidRPr="00122AA3" w:rsidRDefault="001E4343" w:rsidP="004F6B04">
            <w:pPr>
              <w:keepNext/>
              <w:jc w:val="left"/>
              <w:rPr>
                <w:b/>
                <w:bCs/>
                <w:sz w:val="20"/>
                <w:szCs w:val="20"/>
              </w:rPr>
            </w:pPr>
            <w:r w:rsidRPr="00122AA3">
              <w:rPr>
                <w:b/>
                <w:bCs/>
                <w:sz w:val="20"/>
                <w:szCs w:val="20"/>
              </w:rPr>
              <w:lastRenderedPageBreak/>
              <w:t xml:space="preserve">2. </w:t>
            </w:r>
            <w:r w:rsidR="00C86316" w:rsidRPr="00122AA3">
              <w:rPr>
                <w:b/>
                <w:bCs/>
                <w:sz w:val="20"/>
                <w:szCs w:val="20"/>
              </w:rPr>
              <w:t>Capacity</w:t>
            </w:r>
            <w:r w:rsidR="009C78C1" w:rsidRPr="00122AA3">
              <w:rPr>
                <w:b/>
                <w:bCs/>
                <w:sz w:val="20"/>
                <w:szCs w:val="20"/>
              </w:rPr>
              <w:t>-</w:t>
            </w:r>
            <w:r w:rsidR="0022576A" w:rsidRPr="00122AA3">
              <w:rPr>
                <w:b/>
                <w:bCs/>
                <w:sz w:val="20"/>
                <w:szCs w:val="20"/>
              </w:rPr>
              <w:t>b</w:t>
            </w:r>
            <w:r w:rsidR="00C86316" w:rsidRPr="00122AA3">
              <w:rPr>
                <w:b/>
                <w:bCs/>
                <w:sz w:val="20"/>
                <w:szCs w:val="20"/>
              </w:rPr>
              <w:t>uilding:</w:t>
            </w:r>
          </w:p>
          <w:p w14:paraId="0B909495" w14:textId="7A7D57AE" w:rsidR="00C86316" w:rsidRPr="00122AA3" w:rsidRDefault="001E4343" w:rsidP="004F6B04">
            <w:pPr>
              <w:keepNext/>
              <w:jc w:val="left"/>
              <w:rPr>
                <w:sz w:val="20"/>
                <w:szCs w:val="20"/>
              </w:rPr>
            </w:pPr>
            <w:r w:rsidRPr="00122AA3">
              <w:rPr>
                <w:sz w:val="20"/>
                <w:szCs w:val="20"/>
              </w:rPr>
              <w:t xml:space="preserve">2.1. </w:t>
            </w:r>
            <w:r w:rsidR="00C86316" w:rsidRPr="00122AA3">
              <w:rPr>
                <w:sz w:val="20"/>
                <w:szCs w:val="20"/>
              </w:rPr>
              <w:t>Provi</w:t>
            </w:r>
            <w:r w:rsidR="00337877" w:rsidRPr="00122AA3">
              <w:rPr>
                <w:sz w:val="20"/>
                <w:szCs w:val="20"/>
              </w:rPr>
              <w:t>de</w:t>
            </w:r>
            <w:r w:rsidR="00C86316" w:rsidRPr="00122AA3">
              <w:rPr>
                <w:sz w:val="20"/>
                <w:szCs w:val="20"/>
              </w:rPr>
              <w:t xml:space="preserve"> tools </w:t>
            </w:r>
            <w:r w:rsidR="001D4180" w:rsidRPr="00122AA3">
              <w:rPr>
                <w:sz w:val="20"/>
                <w:szCs w:val="20"/>
              </w:rPr>
              <w:t>and equipment</w:t>
            </w:r>
            <w:r w:rsidR="000B7EA2" w:rsidRPr="00122AA3">
              <w:rPr>
                <w:rStyle w:val="FootnoteReference"/>
                <w:sz w:val="20"/>
                <w:szCs w:val="20"/>
              </w:rPr>
              <w:footnoteReference w:id="6"/>
            </w:r>
            <w:r w:rsidR="001D4180" w:rsidRPr="00122AA3">
              <w:rPr>
                <w:sz w:val="20"/>
                <w:szCs w:val="20"/>
              </w:rPr>
              <w:t xml:space="preserve"> </w:t>
            </w:r>
            <w:r w:rsidR="007B13A7" w:rsidRPr="00122AA3">
              <w:rPr>
                <w:sz w:val="20"/>
                <w:szCs w:val="20"/>
              </w:rPr>
              <w:t>to</w:t>
            </w:r>
            <w:r w:rsidR="009C5856" w:rsidRPr="00122AA3">
              <w:rPr>
                <w:sz w:val="20"/>
                <w:szCs w:val="20"/>
              </w:rPr>
              <w:t xml:space="preserve"> two</w:t>
            </w:r>
            <w:r w:rsidR="00C86316" w:rsidRPr="00122AA3">
              <w:rPr>
                <w:sz w:val="20"/>
                <w:szCs w:val="20"/>
              </w:rPr>
              <w:t xml:space="preserve"> </w:t>
            </w:r>
            <w:r w:rsidR="00F170E0" w:rsidRPr="00122AA3">
              <w:rPr>
                <w:sz w:val="20"/>
                <w:szCs w:val="20"/>
              </w:rPr>
              <w:t xml:space="preserve">centres </w:t>
            </w:r>
            <w:r w:rsidR="00C37959" w:rsidRPr="00122AA3">
              <w:rPr>
                <w:sz w:val="20"/>
                <w:szCs w:val="20"/>
              </w:rPr>
              <w:t xml:space="preserve">to </w:t>
            </w:r>
            <w:r w:rsidR="009D472E" w:rsidRPr="00122AA3">
              <w:rPr>
                <w:sz w:val="20"/>
                <w:szCs w:val="20"/>
              </w:rPr>
              <w:t xml:space="preserve">enhance </w:t>
            </w:r>
            <w:r w:rsidR="00C37959" w:rsidRPr="00122AA3">
              <w:rPr>
                <w:sz w:val="20"/>
                <w:szCs w:val="20"/>
              </w:rPr>
              <w:t xml:space="preserve">their capacity </w:t>
            </w:r>
            <w:r w:rsidR="00C15CFC" w:rsidRPr="00122AA3">
              <w:rPr>
                <w:sz w:val="20"/>
                <w:szCs w:val="20"/>
              </w:rPr>
              <w:t xml:space="preserve">to </w:t>
            </w:r>
            <w:r w:rsidR="002567FB" w:rsidRPr="00122AA3">
              <w:rPr>
                <w:sz w:val="20"/>
                <w:szCs w:val="20"/>
              </w:rPr>
              <w:t xml:space="preserve">deliver </w:t>
            </w:r>
            <w:r w:rsidR="00C15CFC" w:rsidRPr="00122AA3">
              <w:rPr>
                <w:sz w:val="20"/>
                <w:szCs w:val="20"/>
              </w:rPr>
              <w:t>train</w:t>
            </w:r>
            <w:r w:rsidR="002567FB" w:rsidRPr="00122AA3">
              <w:rPr>
                <w:sz w:val="20"/>
                <w:szCs w:val="20"/>
              </w:rPr>
              <w:t>ing and technical support</w:t>
            </w:r>
            <w:r w:rsidR="001777AA" w:rsidRPr="00122AA3">
              <w:rPr>
                <w:sz w:val="20"/>
                <w:szCs w:val="20"/>
              </w:rPr>
              <w:t xml:space="preserve"> to</w:t>
            </w:r>
            <w:r w:rsidR="00C15CFC" w:rsidRPr="00122AA3">
              <w:rPr>
                <w:sz w:val="20"/>
                <w:szCs w:val="20"/>
              </w:rPr>
              <w:t xml:space="preserve"> technicians servicing </w:t>
            </w:r>
            <w:r w:rsidR="001B23EF" w:rsidRPr="00122AA3">
              <w:rPr>
                <w:sz w:val="20"/>
                <w:szCs w:val="20"/>
              </w:rPr>
              <w:t xml:space="preserve">RAC equipment </w:t>
            </w:r>
            <w:r w:rsidR="009D472E" w:rsidRPr="00122AA3">
              <w:rPr>
                <w:sz w:val="20"/>
                <w:szCs w:val="20"/>
              </w:rPr>
              <w:t xml:space="preserve">using </w:t>
            </w:r>
            <w:r w:rsidR="00C37959" w:rsidRPr="00122AA3">
              <w:rPr>
                <w:sz w:val="20"/>
                <w:szCs w:val="20"/>
              </w:rPr>
              <w:t>low-GWP flammable refrigerants</w:t>
            </w:r>
            <w:r w:rsidR="00AB573A" w:rsidRPr="00122AA3">
              <w:rPr>
                <w:sz w:val="20"/>
                <w:szCs w:val="20"/>
              </w:rPr>
              <w:t>,</w:t>
            </w:r>
            <w:r w:rsidR="00C37959" w:rsidRPr="00122AA3">
              <w:rPr>
                <w:sz w:val="20"/>
                <w:szCs w:val="20"/>
              </w:rPr>
              <w:t xml:space="preserve"> </w:t>
            </w:r>
            <w:r w:rsidR="009D165A" w:rsidRPr="00122AA3">
              <w:rPr>
                <w:sz w:val="20"/>
                <w:szCs w:val="20"/>
              </w:rPr>
              <w:t xml:space="preserve">such as </w:t>
            </w:r>
            <w:r w:rsidR="0050335E" w:rsidRPr="00122AA3">
              <w:rPr>
                <w:sz w:val="20"/>
                <w:szCs w:val="20"/>
              </w:rPr>
              <w:t>R</w:t>
            </w:r>
            <w:r w:rsidR="00C37959" w:rsidRPr="00122AA3">
              <w:rPr>
                <w:sz w:val="20"/>
                <w:szCs w:val="20"/>
              </w:rPr>
              <w:t xml:space="preserve">-290, </w:t>
            </w:r>
            <w:r w:rsidR="00DD02EA" w:rsidRPr="00122AA3">
              <w:rPr>
                <w:sz w:val="20"/>
                <w:szCs w:val="20"/>
              </w:rPr>
              <w:t>R</w:t>
            </w:r>
            <w:r w:rsidR="00806507" w:rsidRPr="00122AA3">
              <w:rPr>
                <w:sz w:val="20"/>
                <w:szCs w:val="20"/>
              </w:rPr>
              <w:noBreakHyphen/>
            </w:r>
            <w:r w:rsidR="00C37959" w:rsidRPr="00122AA3">
              <w:rPr>
                <w:sz w:val="20"/>
                <w:szCs w:val="20"/>
              </w:rPr>
              <w:t>600a, and HFC-</w:t>
            </w:r>
            <w:proofErr w:type="gramStart"/>
            <w:r w:rsidR="00C37959" w:rsidRPr="00122AA3">
              <w:rPr>
                <w:sz w:val="20"/>
                <w:szCs w:val="20"/>
              </w:rPr>
              <w:t>32</w:t>
            </w:r>
            <w:r w:rsidR="002341D6" w:rsidRPr="00122AA3">
              <w:rPr>
                <w:sz w:val="20"/>
                <w:szCs w:val="20"/>
              </w:rPr>
              <w:t>;</w:t>
            </w:r>
            <w:proofErr w:type="gramEnd"/>
          </w:p>
          <w:p w14:paraId="01AE4B00" w14:textId="09869A26" w:rsidR="00C86316" w:rsidRPr="00122AA3" w:rsidRDefault="001E4343" w:rsidP="004F6B04">
            <w:pPr>
              <w:keepNext/>
              <w:jc w:val="left"/>
              <w:rPr>
                <w:sz w:val="20"/>
                <w:szCs w:val="20"/>
              </w:rPr>
            </w:pPr>
            <w:r w:rsidRPr="00122AA3">
              <w:rPr>
                <w:sz w:val="20"/>
                <w:szCs w:val="20"/>
              </w:rPr>
              <w:t xml:space="preserve">2.2. </w:t>
            </w:r>
            <w:r w:rsidR="009D472E" w:rsidRPr="00122AA3">
              <w:rPr>
                <w:sz w:val="20"/>
                <w:szCs w:val="20"/>
              </w:rPr>
              <w:t>Distribute</w:t>
            </w:r>
            <w:r w:rsidR="00C86316" w:rsidRPr="00122AA3">
              <w:rPr>
                <w:sz w:val="20"/>
                <w:szCs w:val="20"/>
              </w:rPr>
              <w:t xml:space="preserve"> tools </w:t>
            </w:r>
            <w:r w:rsidR="00294470" w:rsidRPr="00122AA3">
              <w:rPr>
                <w:sz w:val="20"/>
                <w:szCs w:val="20"/>
              </w:rPr>
              <w:t>to</w:t>
            </w:r>
            <w:r w:rsidR="00C86316" w:rsidRPr="00122AA3">
              <w:rPr>
                <w:sz w:val="20"/>
                <w:szCs w:val="20"/>
              </w:rPr>
              <w:t xml:space="preserve"> technicians and </w:t>
            </w:r>
            <w:r w:rsidR="00711E7B" w:rsidRPr="00122AA3">
              <w:rPr>
                <w:sz w:val="20"/>
                <w:szCs w:val="20"/>
              </w:rPr>
              <w:t xml:space="preserve">200 </w:t>
            </w:r>
            <w:r w:rsidR="00C86316" w:rsidRPr="00122AA3">
              <w:rPr>
                <w:sz w:val="20"/>
                <w:szCs w:val="20"/>
              </w:rPr>
              <w:t>workshops</w:t>
            </w:r>
            <w:r w:rsidR="00711E7B" w:rsidRPr="00122AA3">
              <w:rPr>
                <w:sz w:val="20"/>
                <w:szCs w:val="20"/>
              </w:rPr>
              <w:t xml:space="preserve"> to </w:t>
            </w:r>
            <w:r w:rsidR="006F32C9" w:rsidRPr="00122AA3">
              <w:rPr>
                <w:sz w:val="20"/>
                <w:szCs w:val="20"/>
              </w:rPr>
              <w:t>strengthen</w:t>
            </w:r>
            <w:r w:rsidR="00711E7B" w:rsidRPr="00122AA3">
              <w:rPr>
                <w:sz w:val="20"/>
                <w:szCs w:val="20"/>
              </w:rPr>
              <w:t xml:space="preserve"> their capacity for the sound management of </w:t>
            </w:r>
            <w:proofErr w:type="gramStart"/>
            <w:r w:rsidR="00711E7B" w:rsidRPr="00122AA3">
              <w:rPr>
                <w:sz w:val="20"/>
                <w:szCs w:val="20"/>
              </w:rPr>
              <w:t>refrigerants</w:t>
            </w:r>
            <w:r w:rsidR="002341D6" w:rsidRPr="00122AA3">
              <w:rPr>
                <w:sz w:val="20"/>
                <w:szCs w:val="20"/>
              </w:rPr>
              <w:t>;</w:t>
            </w:r>
            <w:proofErr w:type="gramEnd"/>
          </w:p>
          <w:p w14:paraId="38871C0F" w14:textId="5B2143F6" w:rsidR="00C86316" w:rsidRPr="00122AA3" w:rsidRDefault="001E4343" w:rsidP="004F6B04">
            <w:pPr>
              <w:keepNext/>
              <w:jc w:val="left"/>
              <w:rPr>
                <w:sz w:val="20"/>
                <w:szCs w:val="20"/>
              </w:rPr>
            </w:pPr>
            <w:r w:rsidRPr="00122AA3">
              <w:rPr>
                <w:sz w:val="20"/>
                <w:szCs w:val="20"/>
              </w:rPr>
              <w:t xml:space="preserve">2.3. </w:t>
            </w:r>
            <w:r w:rsidR="006F32C9" w:rsidRPr="00122AA3">
              <w:rPr>
                <w:sz w:val="20"/>
                <w:szCs w:val="20"/>
              </w:rPr>
              <w:t>S</w:t>
            </w:r>
            <w:r w:rsidR="00C86316" w:rsidRPr="00122AA3">
              <w:rPr>
                <w:sz w:val="20"/>
                <w:szCs w:val="20"/>
              </w:rPr>
              <w:t xml:space="preserve">upport </w:t>
            </w:r>
            <w:r w:rsidR="006F32C9" w:rsidRPr="00122AA3">
              <w:rPr>
                <w:sz w:val="20"/>
                <w:szCs w:val="20"/>
              </w:rPr>
              <w:t xml:space="preserve">the </w:t>
            </w:r>
            <w:r w:rsidR="00EB4ABF" w:rsidRPr="00122AA3">
              <w:rPr>
                <w:sz w:val="20"/>
                <w:szCs w:val="20"/>
              </w:rPr>
              <w:t>strengthen</w:t>
            </w:r>
            <w:r w:rsidR="006F32C9" w:rsidRPr="00122AA3">
              <w:rPr>
                <w:sz w:val="20"/>
                <w:szCs w:val="20"/>
              </w:rPr>
              <w:t>ing</w:t>
            </w:r>
            <w:r w:rsidR="00EB4ABF" w:rsidRPr="00122AA3">
              <w:rPr>
                <w:sz w:val="20"/>
                <w:szCs w:val="20"/>
              </w:rPr>
              <w:t xml:space="preserve"> and </w:t>
            </w:r>
            <w:r w:rsidR="00807B01" w:rsidRPr="00122AA3">
              <w:rPr>
                <w:sz w:val="20"/>
                <w:szCs w:val="20"/>
              </w:rPr>
              <w:t>operationali</w:t>
            </w:r>
            <w:r w:rsidR="002D74BF" w:rsidRPr="00122AA3">
              <w:rPr>
                <w:sz w:val="20"/>
                <w:szCs w:val="20"/>
              </w:rPr>
              <w:t>z</w:t>
            </w:r>
            <w:r w:rsidR="00807B01" w:rsidRPr="00122AA3">
              <w:rPr>
                <w:sz w:val="20"/>
                <w:szCs w:val="20"/>
              </w:rPr>
              <w:t>ation</w:t>
            </w:r>
            <w:r w:rsidR="009C47AC" w:rsidRPr="00122AA3">
              <w:rPr>
                <w:sz w:val="20"/>
                <w:szCs w:val="20"/>
              </w:rPr>
              <w:t xml:space="preserve"> of</w:t>
            </w:r>
            <w:r w:rsidR="00EB4ABF" w:rsidRPr="00122AA3">
              <w:rPr>
                <w:sz w:val="20"/>
                <w:szCs w:val="20"/>
              </w:rPr>
              <w:t xml:space="preserve"> </w:t>
            </w:r>
            <w:r w:rsidR="00C86316" w:rsidRPr="00122AA3">
              <w:rPr>
                <w:sz w:val="20"/>
                <w:szCs w:val="20"/>
              </w:rPr>
              <w:t xml:space="preserve">the </w:t>
            </w:r>
            <w:r w:rsidR="00EB4ABF" w:rsidRPr="00122AA3">
              <w:rPr>
                <w:sz w:val="20"/>
                <w:szCs w:val="20"/>
              </w:rPr>
              <w:t xml:space="preserve">RAC technician </w:t>
            </w:r>
            <w:r w:rsidR="00C86316" w:rsidRPr="00122AA3">
              <w:rPr>
                <w:sz w:val="20"/>
                <w:szCs w:val="20"/>
              </w:rPr>
              <w:t>certification scheme</w:t>
            </w:r>
            <w:r w:rsidR="00337877" w:rsidRPr="00122AA3">
              <w:rPr>
                <w:sz w:val="20"/>
                <w:szCs w:val="20"/>
              </w:rPr>
              <w:t xml:space="preserve"> initiated under stage II</w:t>
            </w:r>
            <w:r w:rsidR="00807B01" w:rsidRPr="00122AA3">
              <w:rPr>
                <w:sz w:val="20"/>
                <w:szCs w:val="20"/>
              </w:rPr>
              <w:t xml:space="preserve">, including </w:t>
            </w:r>
            <w:r w:rsidR="002D74BF" w:rsidRPr="00122AA3">
              <w:rPr>
                <w:sz w:val="20"/>
                <w:szCs w:val="20"/>
              </w:rPr>
              <w:t xml:space="preserve">the development of potential </w:t>
            </w:r>
            <w:r w:rsidR="00807B01" w:rsidRPr="00122AA3">
              <w:rPr>
                <w:sz w:val="20"/>
                <w:szCs w:val="20"/>
              </w:rPr>
              <w:t xml:space="preserve">regulatory </w:t>
            </w:r>
            <w:r w:rsidR="002D74BF" w:rsidRPr="00122AA3">
              <w:rPr>
                <w:sz w:val="20"/>
                <w:szCs w:val="20"/>
              </w:rPr>
              <w:t xml:space="preserve">measures </w:t>
            </w:r>
            <w:r w:rsidR="00807B01" w:rsidRPr="00122AA3">
              <w:rPr>
                <w:sz w:val="20"/>
                <w:szCs w:val="20"/>
              </w:rPr>
              <w:t xml:space="preserve">and incentives </w:t>
            </w:r>
            <w:r w:rsidR="002D74BF" w:rsidRPr="00122AA3">
              <w:rPr>
                <w:sz w:val="20"/>
                <w:szCs w:val="20"/>
              </w:rPr>
              <w:t>to encourage certification</w:t>
            </w:r>
            <w:r w:rsidR="00BC23D3" w:rsidRPr="00122AA3">
              <w:rPr>
                <w:sz w:val="20"/>
                <w:szCs w:val="20"/>
              </w:rPr>
              <w:t>; organize a study tour to a neighbouring country on operational and technical aspects relat</w:t>
            </w:r>
            <w:r w:rsidR="001E7DF6" w:rsidRPr="00122AA3">
              <w:rPr>
                <w:sz w:val="20"/>
                <w:szCs w:val="20"/>
              </w:rPr>
              <w:t>ed</w:t>
            </w:r>
            <w:r w:rsidR="00BC23D3" w:rsidRPr="00122AA3">
              <w:rPr>
                <w:sz w:val="20"/>
                <w:szCs w:val="20"/>
              </w:rPr>
              <w:t xml:space="preserve"> to </w:t>
            </w:r>
            <w:r w:rsidR="001E7DF6" w:rsidRPr="00122AA3">
              <w:rPr>
                <w:sz w:val="20"/>
                <w:szCs w:val="20"/>
              </w:rPr>
              <w:t xml:space="preserve">the implementation of the </w:t>
            </w:r>
            <w:r w:rsidR="00BC23D3" w:rsidRPr="00122AA3">
              <w:rPr>
                <w:sz w:val="20"/>
                <w:szCs w:val="20"/>
              </w:rPr>
              <w:t xml:space="preserve">certification </w:t>
            </w:r>
            <w:proofErr w:type="gramStart"/>
            <w:r w:rsidR="00BC23D3" w:rsidRPr="00122AA3">
              <w:rPr>
                <w:sz w:val="20"/>
                <w:szCs w:val="20"/>
              </w:rPr>
              <w:t>system</w:t>
            </w:r>
            <w:r w:rsidR="002341D6" w:rsidRPr="00122AA3">
              <w:rPr>
                <w:sz w:val="20"/>
                <w:szCs w:val="20"/>
              </w:rPr>
              <w:t>;</w:t>
            </w:r>
            <w:proofErr w:type="gramEnd"/>
          </w:p>
          <w:p w14:paraId="5473FFCD" w14:textId="619BA66E" w:rsidR="00C86316" w:rsidRPr="00122AA3" w:rsidRDefault="001E4343" w:rsidP="004F6B04">
            <w:pPr>
              <w:keepNext/>
              <w:jc w:val="left"/>
              <w:rPr>
                <w:sz w:val="20"/>
                <w:szCs w:val="20"/>
              </w:rPr>
            </w:pPr>
            <w:r w:rsidRPr="00122AA3">
              <w:rPr>
                <w:sz w:val="20"/>
                <w:szCs w:val="20"/>
              </w:rPr>
              <w:t xml:space="preserve">2.4. </w:t>
            </w:r>
            <w:r w:rsidR="00337877" w:rsidRPr="00122AA3">
              <w:rPr>
                <w:sz w:val="20"/>
                <w:szCs w:val="20"/>
              </w:rPr>
              <w:t>Conduct 50 t</w:t>
            </w:r>
            <w:r w:rsidR="00C86316" w:rsidRPr="00122AA3">
              <w:rPr>
                <w:sz w:val="20"/>
                <w:szCs w:val="20"/>
              </w:rPr>
              <w:t xml:space="preserve">raining </w:t>
            </w:r>
            <w:r w:rsidR="00337877" w:rsidRPr="00122AA3">
              <w:rPr>
                <w:sz w:val="20"/>
                <w:szCs w:val="20"/>
              </w:rPr>
              <w:t>sessions for 1,000</w:t>
            </w:r>
            <w:r w:rsidR="00C86316" w:rsidRPr="00122AA3">
              <w:rPr>
                <w:sz w:val="20"/>
                <w:szCs w:val="20"/>
              </w:rPr>
              <w:t xml:space="preserve"> RAC technicians</w:t>
            </w:r>
            <w:r w:rsidR="00337877" w:rsidRPr="00122AA3">
              <w:rPr>
                <w:sz w:val="20"/>
                <w:szCs w:val="20"/>
              </w:rPr>
              <w:t xml:space="preserve"> on good servicing practices and the safe handling of low-GWP </w:t>
            </w:r>
            <w:proofErr w:type="gramStart"/>
            <w:r w:rsidR="00337877" w:rsidRPr="00122AA3">
              <w:rPr>
                <w:sz w:val="20"/>
                <w:szCs w:val="20"/>
              </w:rPr>
              <w:t>refrigerants</w:t>
            </w:r>
            <w:r w:rsidR="002341D6" w:rsidRPr="00122AA3">
              <w:rPr>
                <w:sz w:val="20"/>
                <w:szCs w:val="20"/>
              </w:rPr>
              <w:t>;</w:t>
            </w:r>
            <w:proofErr w:type="gramEnd"/>
          </w:p>
          <w:p w14:paraId="7C0EA247" w14:textId="00A31407" w:rsidR="00C86316" w:rsidRPr="00122AA3" w:rsidRDefault="001E4343" w:rsidP="004F6B04">
            <w:pPr>
              <w:keepNext/>
              <w:jc w:val="left"/>
              <w:rPr>
                <w:sz w:val="20"/>
                <w:szCs w:val="20"/>
              </w:rPr>
            </w:pPr>
            <w:r w:rsidRPr="00122AA3">
              <w:rPr>
                <w:sz w:val="20"/>
                <w:szCs w:val="20"/>
              </w:rPr>
              <w:t xml:space="preserve">2.5. </w:t>
            </w:r>
            <w:r w:rsidR="00C86316" w:rsidRPr="00122AA3">
              <w:rPr>
                <w:sz w:val="20"/>
                <w:szCs w:val="20"/>
              </w:rPr>
              <w:t>Provi</w:t>
            </w:r>
            <w:r w:rsidR="00337877" w:rsidRPr="00122AA3">
              <w:rPr>
                <w:sz w:val="20"/>
                <w:szCs w:val="20"/>
              </w:rPr>
              <w:t>de</w:t>
            </w:r>
            <w:r w:rsidR="00C86316" w:rsidRPr="00122AA3">
              <w:rPr>
                <w:sz w:val="20"/>
                <w:szCs w:val="20"/>
              </w:rPr>
              <w:t xml:space="preserve"> cylinders and </w:t>
            </w:r>
            <w:r w:rsidR="00337877" w:rsidRPr="00122AA3">
              <w:rPr>
                <w:sz w:val="20"/>
                <w:szCs w:val="20"/>
              </w:rPr>
              <w:t xml:space="preserve">recovery units to </w:t>
            </w:r>
            <w:r w:rsidR="009C47AC" w:rsidRPr="00122AA3">
              <w:rPr>
                <w:sz w:val="20"/>
                <w:szCs w:val="20"/>
              </w:rPr>
              <w:t>improve</w:t>
            </w:r>
            <w:r w:rsidR="00CD793F" w:rsidRPr="00122AA3">
              <w:rPr>
                <w:sz w:val="20"/>
                <w:szCs w:val="20"/>
              </w:rPr>
              <w:t xml:space="preserve"> the capacity of </w:t>
            </w:r>
            <w:bookmarkStart w:id="12" w:name="_Hlk209785505"/>
            <w:r w:rsidR="00CD793F" w:rsidRPr="00122AA3">
              <w:rPr>
                <w:sz w:val="20"/>
                <w:szCs w:val="20"/>
              </w:rPr>
              <w:t>RAC workshops and reclamation cent</w:t>
            </w:r>
            <w:r w:rsidR="00B51496" w:rsidRPr="00122AA3">
              <w:rPr>
                <w:sz w:val="20"/>
                <w:szCs w:val="20"/>
              </w:rPr>
              <w:t>res</w:t>
            </w:r>
            <w:bookmarkEnd w:id="12"/>
            <w:r w:rsidR="00CD793F" w:rsidRPr="00122AA3">
              <w:rPr>
                <w:sz w:val="20"/>
                <w:szCs w:val="20"/>
              </w:rPr>
              <w:t xml:space="preserve"> </w:t>
            </w:r>
            <w:r w:rsidR="009C47AC" w:rsidRPr="00122AA3">
              <w:rPr>
                <w:sz w:val="20"/>
                <w:szCs w:val="20"/>
              </w:rPr>
              <w:t xml:space="preserve">for </w:t>
            </w:r>
            <w:r w:rsidR="00A66159" w:rsidRPr="00122AA3">
              <w:rPr>
                <w:sz w:val="20"/>
                <w:szCs w:val="20"/>
              </w:rPr>
              <w:t xml:space="preserve">the </w:t>
            </w:r>
            <w:r w:rsidR="009C47AC" w:rsidRPr="00122AA3">
              <w:rPr>
                <w:sz w:val="20"/>
                <w:szCs w:val="20"/>
              </w:rPr>
              <w:t>safe and efficient</w:t>
            </w:r>
            <w:r w:rsidR="00CD793F" w:rsidRPr="00122AA3">
              <w:rPr>
                <w:sz w:val="20"/>
                <w:szCs w:val="20"/>
              </w:rPr>
              <w:t xml:space="preserve"> handl</w:t>
            </w:r>
            <w:r w:rsidR="009C47AC" w:rsidRPr="00122AA3">
              <w:rPr>
                <w:sz w:val="20"/>
                <w:szCs w:val="20"/>
              </w:rPr>
              <w:t>ing</w:t>
            </w:r>
            <w:r w:rsidR="00CD793F" w:rsidRPr="00122AA3">
              <w:rPr>
                <w:sz w:val="20"/>
                <w:szCs w:val="20"/>
              </w:rPr>
              <w:t xml:space="preserve"> and recover</w:t>
            </w:r>
            <w:r w:rsidR="009C47AC" w:rsidRPr="00122AA3">
              <w:rPr>
                <w:sz w:val="20"/>
                <w:szCs w:val="20"/>
              </w:rPr>
              <w:t>y</w:t>
            </w:r>
            <w:r w:rsidR="00A66159" w:rsidRPr="00122AA3">
              <w:rPr>
                <w:sz w:val="20"/>
                <w:szCs w:val="20"/>
              </w:rPr>
              <w:t xml:space="preserve"> of </w:t>
            </w:r>
            <w:proofErr w:type="gramStart"/>
            <w:r w:rsidR="00A66159" w:rsidRPr="00122AA3">
              <w:rPr>
                <w:sz w:val="20"/>
                <w:szCs w:val="20"/>
              </w:rPr>
              <w:t>refrigerants</w:t>
            </w:r>
            <w:r w:rsidR="002341D6" w:rsidRPr="00122AA3">
              <w:rPr>
                <w:sz w:val="20"/>
                <w:szCs w:val="20"/>
              </w:rPr>
              <w:t>;</w:t>
            </w:r>
            <w:proofErr w:type="gramEnd"/>
          </w:p>
          <w:p w14:paraId="782253D5" w14:textId="0A8C0E44" w:rsidR="00C86316" w:rsidRPr="00122AA3" w:rsidRDefault="001E4343" w:rsidP="004F6B04">
            <w:pPr>
              <w:keepNext/>
              <w:jc w:val="left"/>
              <w:rPr>
                <w:sz w:val="20"/>
                <w:szCs w:val="20"/>
              </w:rPr>
            </w:pPr>
            <w:r w:rsidRPr="00122AA3">
              <w:rPr>
                <w:sz w:val="20"/>
                <w:szCs w:val="20"/>
              </w:rPr>
              <w:t xml:space="preserve">2.6 </w:t>
            </w:r>
            <w:r w:rsidR="00C86316" w:rsidRPr="00122AA3">
              <w:rPr>
                <w:sz w:val="20"/>
                <w:szCs w:val="20"/>
              </w:rPr>
              <w:t>Establish a recovery and reclamation centre</w:t>
            </w:r>
            <w:r w:rsidR="00DB0199" w:rsidRPr="00122AA3">
              <w:rPr>
                <w:sz w:val="20"/>
                <w:szCs w:val="20"/>
              </w:rPr>
              <w:t xml:space="preserve"> to </w:t>
            </w:r>
            <w:r w:rsidR="00F778EF" w:rsidRPr="00122AA3">
              <w:rPr>
                <w:sz w:val="20"/>
                <w:szCs w:val="20"/>
              </w:rPr>
              <w:t>strengthen</w:t>
            </w:r>
            <w:r w:rsidR="00DB0199" w:rsidRPr="00122AA3">
              <w:rPr>
                <w:sz w:val="20"/>
                <w:szCs w:val="20"/>
              </w:rPr>
              <w:t xml:space="preserve"> national refrigerant management</w:t>
            </w:r>
            <w:r w:rsidR="00BC23D3" w:rsidRPr="00122AA3">
              <w:rPr>
                <w:sz w:val="20"/>
                <w:szCs w:val="20"/>
              </w:rPr>
              <w:t>; organize a</w:t>
            </w:r>
            <w:r w:rsidR="00CB4A3A" w:rsidRPr="00122AA3">
              <w:rPr>
                <w:sz w:val="20"/>
                <w:szCs w:val="20"/>
              </w:rPr>
              <w:t xml:space="preserve"> study tour </w:t>
            </w:r>
            <w:r w:rsidR="00077C3D" w:rsidRPr="00122AA3">
              <w:rPr>
                <w:sz w:val="20"/>
                <w:szCs w:val="20"/>
              </w:rPr>
              <w:t xml:space="preserve">to South Africa </w:t>
            </w:r>
            <w:r w:rsidR="00CB4A3A" w:rsidRPr="00122AA3">
              <w:rPr>
                <w:sz w:val="20"/>
                <w:szCs w:val="20"/>
              </w:rPr>
              <w:t xml:space="preserve">to build </w:t>
            </w:r>
            <w:r w:rsidR="00F778EF" w:rsidRPr="00122AA3">
              <w:rPr>
                <w:sz w:val="20"/>
                <w:szCs w:val="20"/>
              </w:rPr>
              <w:t xml:space="preserve">the </w:t>
            </w:r>
            <w:r w:rsidR="00CB4A3A" w:rsidRPr="00122AA3">
              <w:rPr>
                <w:sz w:val="20"/>
                <w:szCs w:val="20"/>
              </w:rPr>
              <w:t xml:space="preserve">technical and managerial capacity of national stakeholders, </w:t>
            </w:r>
            <w:r w:rsidR="00F778EF" w:rsidRPr="00122AA3">
              <w:rPr>
                <w:sz w:val="20"/>
                <w:szCs w:val="20"/>
              </w:rPr>
              <w:t>focusing</w:t>
            </w:r>
            <w:r w:rsidR="00587609" w:rsidRPr="00122AA3">
              <w:rPr>
                <w:sz w:val="20"/>
                <w:szCs w:val="20"/>
              </w:rPr>
              <w:t xml:space="preserve"> on</w:t>
            </w:r>
            <w:r w:rsidR="00CB4A3A" w:rsidRPr="00122AA3">
              <w:t xml:space="preserve"> </w:t>
            </w:r>
            <w:r w:rsidR="00CB4A3A" w:rsidRPr="00122AA3">
              <w:rPr>
                <w:sz w:val="20"/>
                <w:szCs w:val="20"/>
              </w:rPr>
              <w:t>best practices in recovery logistics, quality assurance</w:t>
            </w:r>
            <w:r w:rsidR="00584B2E" w:rsidRPr="00122AA3">
              <w:rPr>
                <w:sz w:val="20"/>
                <w:szCs w:val="20"/>
              </w:rPr>
              <w:t>,</w:t>
            </w:r>
            <w:r w:rsidR="00CB4A3A" w:rsidRPr="00122AA3">
              <w:rPr>
                <w:sz w:val="20"/>
                <w:szCs w:val="20"/>
              </w:rPr>
              <w:t xml:space="preserve"> and </w:t>
            </w:r>
            <w:r w:rsidR="00584B2E" w:rsidRPr="00122AA3">
              <w:rPr>
                <w:sz w:val="20"/>
                <w:szCs w:val="20"/>
              </w:rPr>
              <w:t xml:space="preserve">integration of </w:t>
            </w:r>
            <w:r w:rsidR="00CB4A3A" w:rsidRPr="00122AA3">
              <w:rPr>
                <w:sz w:val="20"/>
                <w:szCs w:val="20"/>
              </w:rPr>
              <w:t>regulatory</w:t>
            </w:r>
            <w:r w:rsidR="00584B2E" w:rsidRPr="00122AA3">
              <w:rPr>
                <w:sz w:val="20"/>
                <w:szCs w:val="20"/>
              </w:rPr>
              <w:t xml:space="preserve"> </w:t>
            </w:r>
            <w:proofErr w:type="gramStart"/>
            <w:r w:rsidR="00584B2E" w:rsidRPr="00122AA3">
              <w:rPr>
                <w:sz w:val="20"/>
                <w:szCs w:val="20"/>
              </w:rPr>
              <w:t>frameworks</w:t>
            </w:r>
            <w:r w:rsidR="002341D6" w:rsidRPr="00122AA3">
              <w:rPr>
                <w:sz w:val="20"/>
                <w:szCs w:val="20"/>
              </w:rPr>
              <w:t>;</w:t>
            </w:r>
            <w:proofErr w:type="gramEnd"/>
          </w:p>
          <w:p w14:paraId="33F49FDA" w14:textId="064865AA" w:rsidR="00C86316" w:rsidRPr="00122AA3" w:rsidRDefault="001E4343" w:rsidP="004F6B04">
            <w:pPr>
              <w:keepNext/>
              <w:jc w:val="left"/>
              <w:rPr>
                <w:sz w:val="20"/>
                <w:szCs w:val="20"/>
              </w:rPr>
            </w:pPr>
            <w:r w:rsidRPr="00122AA3">
              <w:rPr>
                <w:sz w:val="20"/>
                <w:szCs w:val="20"/>
              </w:rPr>
              <w:t xml:space="preserve">2.7 </w:t>
            </w:r>
            <w:r w:rsidR="00337877" w:rsidRPr="00122AA3">
              <w:rPr>
                <w:sz w:val="20"/>
                <w:szCs w:val="20"/>
              </w:rPr>
              <w:t>Organize o</w:t>
            </w:r>
            <w:r w:rsidR="00C86316" w:rsidRPr="00122AA3">
              <w:rPr>
                <w:sz w:val="20"/>
                <w:szCs w:val="20"/>
              </w:rPr>
              <w:t>utreach activities</w:t>
            </w:r>
            <w:r w:rsidR="00B51496" w:rsidRPr="00122AA3">
              <w:rPr>
                <w:sz w:val="20"/>
                <w:szCs w:val="20"/>
              </w:rPr>
              <w:t xml:space="preserve"> targeting </w:t>
            </w:r>
            <w:r w:rsidR="00D04E75" w:rsidRPr="00122AA3">
              <w:rPr>
                <w:sz w:val="20"/>
                <w:szCs w:val="20"/>
              </w:rPr>
              <w:t>g</w:t>
            </w:r>
            <w:r w:rsidR="00B51496" w:rsidRPr="00122AA3">
              <w:rPr>
                <w:sz w:val="20"/>
                <w:szCs w:val="20"/>
              </w:rPr>
              <w:t>overnment and public stakeholders, RAC end-users</w:t>
            </w:r>
            <w:r w:rsidR="00266DF3" w:rsidRPr="00122AA3">
              <w:rPr>
                <w:sz w:val="20"/>
                <w:szCs w:val="20"/>
              </w:rPr>
              <w:t xml:space="preserve">, </w:t>
            </w:r>
            <w:r w:rsidR="00B51496" w:rsidRPr="00122AA3">
              <w:rPr>
                <w:sz w:val="20"/>
                <w:szCs w:val="20"/>
              </w:rPr>
              <w:t>industr</w:t>
            </w:r>
            <w:r w:rsidR="00266DF3" w:rsidRPr="00122AA3">
              <w:rPr>
                <w:sz w:val="20"/>
                <w:szCs w:val="20"/>
              </w:rPr>
              <w:t>y representatives</w:t>
            </w:r>
            <w:r w:rsidR="00B51496" w:rsidRPr="00122AA3">
              <w:rPr>
                <w:sz w:val="20"/>
                <w:szCs w:val="20"/>
              </w:rPr>
              <w:t xml:space="preserve">, </w:t>
            </w:r>
            <w:r w:rsidR="00FA6B0C" w:rsidRPr="00122AA3">
              <w:rPr>
                <w:sz w:val="20"/>
                <w:szCs w:val="20"/>
              </w:rPr>
              <w:t xml:space="preserve">and the </w:t>
            </w:r>
            <w:proofErr w:type="gramStart"/>
            <w:r w:rsidR="00B51496" w:rsidRPr="00122AA3">
              <w:rPr>
                <w:sz w:val="20"/>
                <w:szCs w:val="20"/>
              </w:rPr>
              <w:t>general public</w:t>
            </w:r>
            <w:proofErr w:type="gramEnd"/>
            <w:r w:rsidR="00FA6B0C" w:rsidRPr="00122AA3">
              <w:rPr>
                <w:sz w:val="20"/>
                <w:szCs w:val="20"/>
              </w:rPr>
              <w:t xml:space="preserve"> to </w:t>
            </w:r>
            <w:r w:rsidR="00D04E75" w:rsidRPr="00122AA3">
              <w:rPr>
                <w:sz w:val="20"/>
                <w:szCs w:val="20"/>
              </w:rPr>
              <w:t>raise</w:t>
            </w:r>
            <w:r w:rsidR="00FA6B0C" w:rsidRPr="00122AA3">
              <w:rPr>
                <w:sz w:val="20"/>
                <w:szCs w:val="20"/>
              </w:rPr>
              <w:t xml:space="preserve"> awareness and </w:t>
            </w:r>
            <w:r w:rsidR="00D04E75" w:rsidRPr="00122AA3">
              <w:rPr>
                <w:sz w:val="20"/>
                <w:szCs w:val="20"/>
              </w:rPr>
              <w:t xml:space="preserve">promote </w:t>
            </w:r>
            <w:r w:rsidR="00FA6B0C" w:rsidRPr="00122AA3">
              <w:rPr>
                <w:sz w:val="20"/>
                <w:szCs w:val="20"/>
              </w:rPr>
              <w:t>engagement in HPMP activities</w:t>
            </w:r>
          </w:p>
        </w:tc>
        <w:tc>
          <w:tcPr>
            <w:tcW w:w="1276" w:type="dxa"/>
          </w:tcPr>
          <w:p w14:paraId="4AA53AD9" w14:textId="0575A4AC" w:rsidR="000139C8" w:rsidRPr="00122AA3" w:rsidRDefault="00C86316" w:rsidP="004F6B04">
            <w:pPr>
              <w:keepNext/>
              <w:shd w:val="clear" w:color="auto" w:fill="FFFFFF" w:themeFill="background1"/>
              <w:jc w:val="right"/>
              <w:rPr>
                <w:sz w:val="20"/>
                <w:szCs w:val="20"/>
              </w:rPr>
            </w:pPr>
            <w:r w:rsidRPr="00122AA3">
              <w:rPr>
                <w:sz w:val="20"/>
                <w:szCs w:val="20"/>
              </w:rPr>
              <w:t>1,662,455</w:t>
            </w:r>
          </w:p>
        </w:tc>
        <w:tc>
          <w:tcPr>
            <w:tcW w:w="1418" w:type="dxa"/>
          </w:tcPr>
          <w:p w14:paraId="3FCF69B4" w14:textId="7E705272" w:rsidR="000139C8" w:rsidRPr="00122AA3" w:rsidRDefault="00D85475" w:rsidP="004F6B04">
            <w:pPr>
              <w:keepNext/>
              <w:shd w:val="clear" w:color="auto" w:fill="FFFFFF" w:themeFill="background1"/>
              <w:jc w:val="right"/>
              <w:rPr>
                <w:sz w:val="20"/>
                <w:szCs w:val="20"/>
              </w:rPr>
            </w:pPr>
            <w:r w:rsidRPr="00122AA3">
              <w:rPr>
                <w:sz w:val="20"/>
                <w:szCs w:val="20"/>
              </w:rPr>
              <w:t>944,000</w:t>
            </w:r>
          </w:p>
        </w:tc>
      </w:tr>
      <w:tr w:rsidR="00122AA3" w:rsidRPr="00122AA3" w14:paraId="2586C118" w14:textId="77777777" w:rsidTr="006D33B2">
        <w:trPr>
          <w:trHeight w:val="180"/>
        </w:trPr>
        <w:tc>
          <w:tcPr>
            <w:tcW w:w="6799" w:type="dxa"/>
          </w:tcPr>
          <w:p w14:paraId="0FC7C1DB" w14:textId="2AE7FAAC" w:rsidR="000139C8" w:rsidRPr="00122AA3" w:rsidRDefault="00B4328B" w:rsidP="000139C8">
            <w:pPr>
              <w:jc w:val="left"/>
              <w:rPr>
                <w:sz w:val="20"/>
                <w:szCs w:val="20"/>
              </w:rPr>
            </w:pPr>
            <w:r w:rsidRPr="00122AA3">
              <w:rPr>
                <w:b/>
                <w:bCs/>
                <w:sz w:val="20"/>
                <w:szCs w:val="20"/>
              </w:rPr>
              <w:t xml:space="preserve">3. </w:t>
            </w:r>
            <w:r w:rsidR="000139C8" w:rsidRPr="00122AA3">
              <w:rPr>
                <w:b/>
                <w:bCs/>
                <w:sz w:val="20"/>
                <w:szCs w:val="20"/>
              </w:rPr>
              <w:t xml:space="preserve">Project management </w:t>
            </w:r>
            <w:r w:rsidR="008017F7" w:rsidRPr="00122AA3">
              <w:rPr>
                <w:rFonts w:asciiTheme="majorBidi" w:hAnsiTheme="majorBidi" w:cstheme="majorBidi"/>
                <w:b/>
                <w:bCs/>
                <w:sz w:val="20"/>
                <w:szCs w:val="20"/>
                <w:lang w:eastAsia="en-CA"/>
              </w:rPr>
              <w:t>and monitoring</w:t>
            </w:r>
            <w:r w:rsidR="008017F7" w:rsidRPr="00122AA3">
              <w:rPr>
                <w:rFonts w:asciiTheme="majorBidi" w:hAnsiTheme="majorBidi" w:cstheme="majorBidi"/>
                <w:sz w:val="20"/>
                <w:szCs w:val="20"/>
                <w:lang w:eastAsia="en-CA"/>
              </w:rPr>
              <w:t xml:space="preserve"> </w:t>
            </w:r>
            <w:r w:rsidR="000139C8" w:rsidRPr="00122AA3">
              <w:rPr>
                <w:sz w:val="20"/>
                <w:szCs w:val="20"/>
              </w:rPr>
              <w:t xml:space="preserve">(see paragraph </w:t>
            </w:r>
            <w:r w:rsidR="0024049E" w:rsidRPr="00122AA3">
              <w:rPr>
                <w:sz w:val="20"/>
                <w:szCs w:val="20"/>
              </w:rPr>
              <w:t>1</w:t>
            </w:r>
            <w:r w:rsidR="004F6B04" w:rsidRPr="00122AA3">
              <w:rPr>
                <w:sz w:val="20"/>
                <w:szCs w:val="20"/>
              </w:rPr>
              <w:t>5</w:t>
            </w:r>
            <w:r w:rsidR="007A74EF" w:rsidRPr="00122AA3">
              <w:rPr>
                <w:sz w:val="20"/>
                <w:szCs w:val="20"/>
              </w:rPr>
              <w:t>)</w:t>
            </w:r>
          </w:p>
        </w:tc>
        <w:tc>
          <w:tcPr>
            <w:tcW w:w="1276" w:type="dxa"/>
          </w:tcPr>
          <w:p w14:paraId="7D649598" w14:textId="4F368468" w:rsidR="000139C8" w:rsidRPr="00122AA3" w:rsidRDefault="009C7EDB" w:rsidP="00807D6B">
            <w:pPr>
              <w:shd w:val="clear" w:color="auto" w:fill="FFFFFF" w:themeFill="background1"/>
              <w:jc w:val="right"/>
              <w:rPr>
                <w:sz w:val="20"/>
                <w:szCs w:val="20"/>
              </w:rPr>
            </w:pPr>
            <w:r w:rsidRPr="00122AA3">
              <w:rPr>
                <w:sz w:val="20"/>
                <w:szCs w:val="20"/>
              </w:rPr>
              <w:t>193,746</w:t>
            </w:r>
          </w:p>
        </w:tc>
        <w:tc>
          <w:tcPr>
            <w:tcW w:w="1418" w:type="dxa"/>
          </w:tcPr>
          <w:p w14:paraId="16CBDA6A" w14:textId="7EBC6428" w:rsidR="000139C8" w:rsidRPr="00122AA3" w:rsidRDefault="00E85663" w:rsidP="00807D6B">
            <w:pPr>
              <w:shd w:val="clear" w:color="auto" w:fill="FFFFFF" w:themeFill="background1"/>
              <w:jc w:val="right"/>
              <w:rPr>
                <w:sz w:val="20"/>
                <w:szCs w:val="20"/>
              </w:rPr>
            </w:pPr>
            <w:r w:rsidRPr="00122AA3">
              <w:rPr>
                <w:sz w:val="20"/>
                <w:szCs w:val="20"/>
              </w:rPr>
              <w:t>106,650</w:t>
            </w:r>
          </w:p>
        </w:tc>
      </w:tr>
      <w:tr w:rsidR="00122AA3" w:rsidRPr="00122AA3" w14:paraId="425062D5" w14:textId="77777777" w:rsidTr="006D33B2">
        <w:trPr>
          <w:trHeight w:val="225"/>
        </w:trPr>
        <w:tc>
          <w:tcPr>
            <w:tcW w:w="6799" w:type="dxa"/>
          </w:tcPr>
          <w:p w14:paraId="3CD33746" w14:textId="77777777" w:rsidR="00F53A78" w:rsidRPr="00122AA3" w:rsidRDefault="00F53A78" w:rsidP="00F7503B">
            <w:pPr>
              <w:jc w:val="left"/>
              <w:rPr>
                <w:b/>
                <w:sz w:val="20"/>
              </w:rPr>
            </w:pPr>
            <w:r w:rsidRPr="00122AA3">
              <w:rPr>
                <w:b/>
                <w:bCs/>
                <w:sz w:val="20"/>
                <w:szCs w:val="20"/>
              </w:rPr>
              <w:t>Total</w:t>
            </w:r>
          </w:p>
        </w:tc>
        <w:tc>
          <w:tcPr>
            <w:tcW w:w="1276" w:type="dxa"/>
          </w:tcPr>
          <w:p w14:paraId="0DFC5738" w14:textId="295A661E" w:rsidR="00F53A78" w:rsidRPr="00122AA3" w:rsidRDefault="009C7EDB" w:rsidP="00F7503B">
            <w:pPr>
              <w:shd w:val="clear" w:color="auto" w:fill="FFFFFF" w:themeFill="background1"/>
              <w:jc w:val="right"/>
              <w:rPr>
                <w:b/>
                <w:bCs/>
                <w:sz w:val="20"/>
                <w:szCs w:val="20"/>
              </w:rPr>
            </w:pPr>
            <w:r w:rsidRPr="00122AA3">
              <w:rPr>
                <w:b/>
                <w:bCs/>
                <w:sz w:val="20"/>
                <w:szCs w:val="20"/>
              </w:rPr>
              <w:t>2,131,201</w:t>
            </w:r>
          </w:p>
        </w:tc>
        <w:tc>
          <w:tcPr>
            <w:tcW w:w="1418" w:type="dxa"/>
          </w:tcPr>
          <w:p w14:paraId="24AAAA34" w14:textId="6645F8FD" w:rsidR="00F53A78" w:rsidRPr="00122AA3" w:rsidRDefault="00A87BB0" w:rsidP="00807D6B">
            <w:pPr>
              <w:shd w:val="clear" w:color="auto" w:fill="FFFFFF" w:themeFill="background1"/>
              <w:jc w:val="right"/>
              <w:rPr>
                <w:b/>
                <w:bCs/>
                <w:sz w:val="20"/>
                <w:szCs w:val="20"/>
              </w:rPr>
            </w:pPr>
            <w:r w:rsidRPr="00122AA3">
              <w:rPr>
                <w:b/>
                <w:bCs/>
                <w:sz w:val="20"/>
                <w:szCs w:val="20"/>
              </w:rPr>
              <w:t>1,173,150</w:t>
            </w:r>
          </w:p>
        </w:tc>
      </w:tr>
    </w:tbl>
    <w:p w14:paraId="7DCF43D8" w14:textId="77777777" w:rsidR="00563DA8" w:rsidRPr="00122AA3" w:rsidRDefault="00563DA8" w:rsidP="00F7503B">
      <w:pPr>
        <w:keepNext/>
        <w:spacing w:before="240" w:after="240"/>
        <w:rPr>
          <w:i/>
          <w:iCs/>
        </w:rPr>
      </w:pPr>
      <w:bookmarkStart w:id="13" w:name="_Hlk126915749"/>
      <w:bookmarkEnd w:id="10"/>
      <w:r w:rsidRPr="00122AA3">
        <w:rPr>
          <w:i/>
          <w:iCs/>
        </w:rPr>
        <w:t>Project implementation and monitoring</w:t>
      </w:r>
    </w:p>
    <w:bookmarkEnd w:id="13"/>
    <w:p w14:paraId="7E164CAE" w14:textId="67C4B2BF" w:rsidR="00563DA8" w:rsidRPr="00122AA3" w:rsidRDefault="00563DA8" w:rsidP="00807D6B">
      <w:pPr>
        <w:pStyle w:val="Heading1"/>
      </w:pPr>
      <w:r w:rsidRPr="00122AA3">
        <w:t xml:space="preserve">The system established under stages I and II of the HPMP will continue into </w:t>
      </w:r>
      <w:bookmarkStart w:id="14" w:name="_Hlk125636825"/>
      <w:r w:rsidRPr="00122AA3">
        <w:t>stage III</w:t>
      </w:r>
      <w:bookmarkEnd w:id="14"/>
      <w:r w:rsidRPr="00122AA3">
        <w:t xml:space="preserve">, with the NOU and </w:t>
      </w:r>
      <w:r w:rsidR="00781013" w:rsidRPr="00122AA3">
        <w:t>UNIDO</w:t>
      </w:r>
      <w:r w:rsidRPr="00122AA3">
        <w:t xml:space="preserve"> monitoring activities, reporting on progress, and working with stakeholders to phase out HCFCs. The cost of those activities amounts to US $</w:t>
      </w:r>
      <w:r w:rsidR="00C85A4C" w:rsidRPr="00122AA3">
        <w:t>193,746</w:t>
      </w:r>
      <w:r w:rsidRPr="00122AA3">
        <w:t xml:space="preserve"> for </w:t>
      </w:r>
      <w:r w:rsidR="00781013" w:rsidRPr="00122AA3">
        <w:t>UNIDO</w:t>
      </w:r>
      <w:r w:rsidRPr="00122AA3">
        <w:t xml:space="preserve">, including </w:t>
      </w:r>
      <w:r w:rsidR="00622FF3" w:rsidRPr="00122AA3">
        <w:t xml:space="preserve">staff and </w:t>
      </w:r>
      <w:r w:rsidRPr="00122AA3">
        <w:t>consultants (US $</w:t>
      </w:r>
      <w:r w:rsidR="00E85663" w:rsidRPr="00122AA3">
        <w:t>66,000</w:t>
      </w:r>
      <w:r w:rsidRPr="00122AA3">
        <w:t>), travel (US $</w:t>
      </w:r>
      <w:r w:rsidR="00891DCB" w:rsidRPr="00122AA3">
        <w:t>55,000</w:t>
      </w:r>
      <w:r w:rsidRPr="00122AA3">
        <w:t xml:space="preserve">), </w:t>
      </w:r>
      <w:r w:rsidR="00C6501B" w:rsidRPr="00122AA3">
        <w:t xml:space="preserve">consultation </w:t>
      </w:r>
      <w:r w:rsidRPr="00122AA3">
        <w:t xml:space="preserve">meetings </w:t>
      </w:r>
      <w:bookmarkStart w:id="15" w:name="_Hlk190692798"/>
      <w:r w:rsidRPr="00122AA3">
        <w:t>(US $</w:t>
      </w:r>
      <w:r w:rsidR="00C6501B" w:rsidRPr="00122AA3">
        <w:t>55,000</w:t>
      </w:r>
      <w:r w:rsidRPr="00122AA3">
        <w:t>)</w:t>
      </w:r>
      <w:bookmarkEnd w:id="15"/>
      <w:r w:rsidRPr="00122AA3">
        <w:t xml:space="preserve">, and </w:t>
      </w:r>
      <w:r w:rsidR="0063132C" w:rsidRPr="00122AA3">
        <w:t xml:space="preserve">miscellaneous </w:t>
      </w:r>
      <w:r w:rsidRPr="00122AA3">
        <w:t>(US $</w:t>
      </w:r>
      <w:r w:rsidR="0063132C" w:rsidRPr="00122AA3">
        <w:t>17,746</w:t>
      </w:r>
      <w:r w:rsidRPr="00122AA3">
        <w:t>).</w:t>
      </w:r>
    </w:p>
    <w:p w14:paraId="2C318B25" w14:textId="2EC62389" w:rsidR="00563DA8" w:rsidRPr="00122AA3" w:rsidRDefault="00563DA8" w:rsidP="00F7503B">
      <w:pPr>
        <w:keepNext/>
        <w:spacing w:after="240"/>
        <w:outlineLvl w:val="0"/>
        <w:rPr>
          <w:u w:val="single"/>
        </w:rPr>
      </w:pPr>
      <w:bookmarkStart w:id="16" w:name="_Hlk126915819"/>
      <w:r w:rsidRPr="00122AA3">
        <w:rPr>
          <w:u w:val="single"/>
        </w:rPr>
        <w:t>Total cost of stage III of the HCFC phase-out management plan</w:t>
      </w:r>
    </w:p>
    <w:bookmarkEnd w:id="16"/>
    <w:p w14:paraId="03B3D24D" w14:textId="28945910" w:rsidR="00563DA8" w:rsidRPr="00122AA3" w:rsidRDefault="00563DA8" w:rsidP="00807D6B">
      <w:pPr>
        <w:pStyle w:val="Heading1"/>
      </w:pPr>
      <w:r w:rsidRPr="00122AA3">
        <w:t>The total cost of stage III</w:t>
      </w:r>
      <w:r w:rsidR="00522749" w:rsidRPr="00122AA3">
        <w:t xml:space="preserve"> </w:t>
      </w:r>
      <w:r w:rsidRPr="00122AA3">
        <w:t xml:space="preserve">of the HPMP for </w:t>
      </w:r>
      <w:r w:rsidR="00416CAD" w:rsidRPr="00122AA3">
        <w:t>Cameroon</w:t>
      </w:r>
      <w:r w:rsidRPr="00122AA3">
        <w:t xml:space="preserve"> has been estimated at US $</w:t>
      </w:r>
      <w:r w:rsidR="006A0A6F" w:rsidRPr="00122AA3">
        <w:t>2,131,201</w:t>
      </w:r>
      <w:r w:rsidRPr="00122AA3">
        <w:t xml:space="preserve"> (plus agency support costs), as originally submitted, for achieving a </w:t>
      </w:r>
      <w:r w:rsidR="005B1B71" w:rsidRPr="00122AA3">
        <w:t>complete phase-out</w:t>
      </w:r>
      <w:r w:rsidRPr="00122AA3">
        <w:t xml:space="preserve"> by 2030. The proposed activities and cost breakdown are summarized in table </w:t>
      </w:r>
      <w:r w:rsidR="005C1330" w:rsidRPr="00122AA3">
        <w:t>3</w:t>
      </w:r>
      <w:r w:rsidRPr="00122AA3">
        <w:t xml:space="preserve"> above.</w:t>
      </w:r>
    </w:p>
    <w:p w14:paraId="3AF9BE3A" w14:textId="10BE0469" w:rsidR="00563DA8" w:rsidRPr="00122AA3" w:rsidRDefault="00563DA8" w:rsidP="00F7503B">
      <w:pPr>
        <w:keepNext/>
        <w:spacing w:before="240" w:after="240"/>
      </w:pPr>
      <w:bookmarkStart w:id="17" w:name="_Hlk126915832"/>
      <w:r w:rsidRPr="00122AA3">
        <w:rPr>
          <w:u w:val="single"/>
        </w:rPr>
        <w:t>Implementation plan for the first tranche of stage </w:t>
      </w:r>
      <w:r w:rsidR="0046040E" w:rsidRPr="00122AA3">
        <w:rPr>
          <w:u w:val="single"/>
        </w:rPr>
        <w:t>III</w:t>
      </w:r>
      <w:r w:rsidRPr="00122AA3">
        <w:rPr>
          <w:u w:val="single"/>
        </w:rPr>
        <w:t xml:space="preserve"> of the HCFC phase-out management plan</w:t>
      </w:r>
    </w:p>
    <w:bookmarkEnd w:id="17"/>
    <w:p w14:paraId="1A038D8A" w14:textId="687BB86E" w:rsidR="00563DA8" w:rsidRPr="00122AA3" w:rsidRDefault="00563DA8" w:rsidP="00807D6B">
      <w:pPr>
        <w:pStyle w:val="Heading1"/>
      </w:pPr>
      <w:r w:rsidRPr="00122AA3">
        <w:t>The first funding tranche of stage III of the HPMP in the total amount of US $</w:t>
      </w:r>
      <w:r w:rsidR="000F73A1" w:rsidRPr="00122AA3">
        <w:t>1,173,150</w:t>
      </w:r>
      <w:r w:rsidRPr="00122AA3">
        <w:t xml:space="preserve"> will be implemented between </w:t>
      </w:r>
      <w:r w:rsidR="00926619" w:rsidRPr="00122AA3">
        <w:t xml:space="preserve">January 2026 </w:t>
      </w:r>
      <w:r w:rsidRPr="00122AA3">
        <w:t xml:space="preserve">and </w:t>
      </w:r>
      <w:r w:rsidR="00903C5A" w:rsidRPr="00122AA3">
        <w:t>December 2027</w:t>
      </w:r>
      <w:r w:rsidRPr="00122AA3">
        <w:t xml:space="preserve">. Detailed information on the activities </w:t>
      </w:r>
      <w:r w:rsidR="00562B8C" w:rsidRPr="00122AA3">
        <w:t>included in</w:t>
      </w:r>
      <w:r w:rsidRPr="00122AA3">
        <w:t xml:space="preserve"> the first tranche, </w:t>
      </w:r>
      <w:r w:rsidR="00562B8C" w:rsidRPr="00122AA3">
        <w:t>indicating</w:t>
      </w:r>
      <w:r w:rsidRPr="00122AA3">
        <w:t xml:space="preserve"> adjustments </w:t>
      </w:r>
      <w:r w:rsidR="00562B8C" w:rsidRPr="00122AA3">
        <w:t xml:space="preserve">made </w:t>
      </w:r>
      <w:r w:rsidRPr="00122AA3">
        <w:t xml:space="preserve">and the level of funds agreed, </w:t>
      </w:r>
      <w:r w:rsidR="0048235B" w:rsidRPr="00122AA3">
        <w:t xml:space="preserve">is </w:t>
      </w:r>
      <w:r w:rsidRPr="00122AA3">
        <w:t xml:space="preserve">presented in </w:t>
      </w:r>
      <w:r w:rsidR="00DC2B9B" w:rsidRPr="00122AA3">
        <w:t xml:space="preserve">paragraph </w:t>
      </w:r>
      <w:r w:rsidR="00187B4D" w:rsidRPr="00122AA3">
        <w:t>2</w:t>
      </w:r>
      <w:r w:rsidR="00265F2A" w:rsidRPr="00122AA3">
        <w:t>9</w:t>
      </w:r>
      <w:r w:rsidR="00CB6963" w:rsidRPr="00122AA3">
        <w:t xml:space="preserve"> below. </w:t>
      </w:r>
    </w:p>
    <w:p w14:paraId="1559B224" w14:textId="77777777" w:rsidR="00563DA8" w:rsidRPr="00122AA3" w:rsidRDefault="00563DA8" w:rsidP="004F6B04">
      <w:pPr>
        <w:keepNext/>
        <w:spacing w:before="360" w:after="240"/>
        <w:jc w:val="center"/>
        <w:rPr>
          <w:b/>
        </w:rPr>
      </w:pPr>
      <w:bookmarkStart w:id="18" w:name="_Hlk126916095"/>
      <w:r w:rsidRPr="00122AA3">
        <w:rPr>
          <w:b/>
        </w:rPr>
        <w:lastRenderedPageBreak/>
        <w:t>SECRETARIAT’S COMMENTS AND RECOMMENDATION</w:t>
      </w:r>
    </w:p>
    <w:p w14:paraId="2D13BBBD" w14:textId="77777777" w:rsidR="00563DA8" w:rsidRPr="00122AA3" w:rsidRDefault="00563DA8" w:rsidP="004F6B04">
      <w:pPr>
        <w:keepNext/>
        <w:spacing w:after="240"/>
        <w:rPr>
          <w:b/>
        </w:rPr>
      </w:pPr>
      <w:r w:rsidRPr="00122AA3">
        <w:rPr>
          <w:b/>
        </w:rPr>
        <w:t>COMMENTS</w:t>
      </w:r>
    </w:p>
    <w:bookmarkEnd w:id="18"/>
    <w:p w14:paraId="6915FF06" w14:textId="35146956" w:rsidR="00563DA8" w:rsidRPr="00122AA3" w:rsidRDefault="00563DA8" w:rsidP="004F6B04">
      <w:pPr>
        <w:pStyle w:val="Heading1"/>
        <w:keepNext/>
      </w:pPr>
      <w:r w:rsidRPr="00122AA3">
        <w:t>The Secretariat reviewed stage </w:t>
      </w:r>
      <w:r w:rsidR="006A45B4" w:rsidRPr="00122AA3">
        <w:t>III</w:t>
      </w:r>
      <w:r w:rsidRPr="00122AA3">
        <w:t xml:space="preserve"> of the HPMP </w:t>
      </w:r>
      <w:proofErr w:type="gramStart"/>
      <w:r w:rsidRPr="00122AA3">
        <w:t>in light of</w:t>
      </w:r>
      <w:proofErr w:type="gramEnd"/>
      <w:r w:rsidRPr="00122AA3">
        <w:t xml:space="preserve"> stages</w:t>
      </w:r>
      <w:r w:rsidR="001A25EE" w:rsidRPr="00122AA3">
        <w:t> </w:t>
      </w:r>
      <w:r w:rsidRPr="00122AA3">
        <w:t>I and II, the policies and guidelines of the Multilateral Fund, including the criteria for funding HCFC phase-out in the consumption sector for stage II of HPMPs (decisions 74/50 and 90/31), and the 2025–2027 business plan of the Multilateral Fund.</w:t>
      </w:r>
    </w:p>
    <w:p w14:paraId="0BE58052" w14:textId="77777777" w:rsidR="00563DA8" w:rsidRPr="00122AA3" w:rsidRDefault="00563DA8" w:rsidP="00296847">
      <w:pPr>
        <w:keepNext/>
        <w:spacing w:after="240"/>
        <w:rPr>
          <w:u w:val="single"/>
        </w:rPr>
      </w:pPr>
      <w:bookmarkStart w:id="19" w:name="_Hlk126916105"/>
      <w:r w:rsidRPr="00122AA3">
        <w:rPr>
          <w:u w:val="single"/>
        </w:rPr>
        <w:t>Overarching strategy</w:t>
      </w:r>
    </w:p>
    <w:bookmarkEnd w:id="19"/>
    <w:p w14:paraId="6E50B80C" w14:textId="2D1037D4" w:rsidR="00563DA8" w:rsidRPr="00122AA3" w:rsidRDefault="00563DA8" w:rsidP="00807D6B">
      <w:pPr>
        <w:pStyle w:val="Heading1"/>
      </w:pPr>
      <w:r w:rsidRPr="00122AA3">
        <w:t xml:space="preserve">The Government of </w:t>
      </w:r>
      <w:r w:rsidR="00416CAD" w:rsidRPr="00122AA3">
        <w:t>Cameroon</w:t>
      </w:r>
      <w:r w:rsidRPr="00122AA3">
        <w:t xml:space="preserve"> proposes to meet the 100 per cent reduction of its HCFC baseline consumption by </w:t>
      </w:r>
      <w:r w:rsidR="00E15195" w:rsidRPr="00122AA3">
        <w:t>20</w:t>
      </w:r>
      <w:r w:rsidR="008E2D82" w:rsidRPr="00122AA3">
        <w:t>30</w:t>
      </w:r>
      <w:r w:rsidRPr="00122AA3">
        <w:t>, and to maintain a maximum annual consumption of HCFCs in the period of 2030 to 2040 at a level consistent with Article 5, paragraph 8 </w:t>
      </w:r>
      <w:proofErr w:type="spellStart"/>
      <w:r w:rsidRPr="00122AA3">
        <w:t>ter</w:t>
      </w:r>
      <w:proofErr w:type="spellEnd"/>
      <w:r w:rsidRPr="00122AA3">
        <w:t>(e)(i), of the Montreal Protocol.</w:t>
      </w:r>
      <w:r w:rsidRPr="00122AA3">
        <w:rPr>
          <w:vertAlign w:val="superscript"/>
        </w:rPr>
        <w:footnoteReference w:id="7"/>
      </w:r>
      <w:r w:rsidR="008019B0" w:rsidRPr="00122AA3">
        <w:t xml:space="preserve">  The Government </w:t>
      </w:r>
      <w:r w:rsidR="007113AC" w:rsidRPr="00122AA3">
        <w:t>will</w:t>
      </w:r>
      <w:r w:rsidR="008019B0" w:rsidRPr="00122AA3">
        <w:t xml:space="preserve"> continue to </w:t>
      </w:r>
      <w:r w:rsidR="007113AC" w:rsidRPr="00122AA3">
        <w:t xml:space="preserve">engage </w:t>
      </w:r>
      <w:r w:rsidR="008019B0" w:rsidRPr="00122AA3">
        <w:t xml:space="preserve">with national stakeholders </w:t>
      </w:r>
      <w:r w:rsidR="0077702D" w:rsidRPr="00122AA3">
        <w:t>to</w:t>
      </w:r>
      <w:r w:rsidR="008019B0" w:rsidRPr="00122AA3">
        <w:t xml:space="preserve"> develop a policy and regulatory framework to control </w:t>
      </w:r>
      <w:r w:rsidR="0077702D" w:rsidRPr="00122AA3">
        <w:t xml:space="preserve">the </w:t>
      </w:r>
      <w:r w:rsidR="008019B0" w:rsidRPr="00122AA3">
        <w:t>use of HCFCs imported between 2030 and 2040</w:t>
      </w:r>
      <w:r w:rsidR="0077702D" w:rsidRPr="00122AA3">
        <w:t>,</w:t>
      </w:r>
      <w:r w:rsidR="008019B0" w:rsidRPr="00122AA3">
        <w:t xml:space="preserve"> in line with the Montreal Protocol requirements.</w:t>
      </w:r>
      <w:r w:rsidRPr="00122AA3">
        <w:t xml:space="preserve"> </w:t>
      </w:r>
    </w:p>
    <w:p w14:paraId="29B191FB" w14:textId="0E0E37D3" w:rsidR="00563DA8" w:rsidRPr="00122AA3" w:rsidRDefault="00563DA8" w:rsidP="00807D6B">
      <w:pPr>
        <w:pStyle w:val="Heading1"/>
        <w:spacing w:after="0"/>
      </w:pPr>
      <w:r w:rsidRPr="00122AA3">
        <w:t>In line with decision 86/51, to allow for consideration of the final tranche of its HP</w:t>
      </w:r>
      <w:r w:rsidR="0077702D" w:rsidRPr="00122AA3">
        <w:t xml:space="preserve">MP, the </w:t>
      </w:r>
      <w:r w:rsidRPr="00122AA3">
        <w:t xml:space="preserve">Government of </w:t>
      </w:r>
      <w:r w:rsidR="00416CAD" w:rsidRPr="00122AA3">
        <w:t>Cameroon</w:t>
      </w:r>
      <w:r w:rsidRPr="00122AA3">
        <w:t xml:space="preserve"> agreed to submit a detailed description of the regulatory and policy framework in place to implement measures to ensure that HCFC consumption is in compliance with paragraph 8 </w:t>
      </w:r>
      <w:proofErr w:type="spellStart"/>
      <w:r w:rsidRPr="00122AA3">
        <w:t>ter</w:t>
      </w:r>
      <w:proofErr w:type="spellEnd"/>
      <w:r w:rsidRPr="00122AA3">
        <w:t xml:space="preserve">(e)(i) of Article 5 of the Montreal Protocol for the period 2030–2040, and if </w:t>
      </w:r>
      <w:r w:rsidR="00416CAD" w:rsidRPr="00122AA3">
        <w:t>Cameroon</w:t>
      </w:r>
      <w:r w:rsidRPr="00122AA3">
        <w:t xml:space="preserve"> intends to have consumption during the period 2030–2040, in line with paragraph 8 </w:t>
      </w:r>
      <w:proofErr w:type="spellStart"/>
      <w:r w:rsidRPr="00122AA3">
        <w:t>ter</w:t>
      </w:r>
      <w:proofErr w:type="spellEnd"/>
      <w:r w:rsidRPr="00122AA3">
        <w:t>(e)(i) of Article 5 of the Montreal Protocol, proposed modifications to its Agreement with the Executive Committee covering the period beyond 2030.</w:t>
      </w:r>
    </w:p>
    <w:p w14:paraId="2A7B1831" w14:textId="77777777" w:rsidR="00580FFC" w:rsidRPr="00122AA3" w:rsidRDefault="00580FFC" w:rsidP="00580FFC"/>
    <w:p w14:paraId="1B82E8CF" w14:textId="5887D8B8" w:rsidR="00580FFC" w:rsidRPr="00122AA3" w:rsidRDefault="00580FFC" w:rsidP="00265F2A">
      <w:pPr>
        <w:pStyle w:val="Heading1"/>
      </w:pPr>
      <w:r w:rsidRPr="00122AA3">
        <w:t xml:space="preserve">The revised tranche distribution shows that the last tranche of stage II is scheduled in 2029 instead of 2030. Given that a reduction of </w:t>
      </w:r>
      <w:r w:rsidR="00B91E31" w:rsidRPr="00122AA3">
        <w:t>91.9</w:t>
      </w:r>
      <w:r w:rsidRPr="00122AA3">
        <w:t xml:space="preserve"> per cent of the HCFC consumption baseline will need to be achieved by 1 January 2028 </w:t>
      </w:r>
      <w:r w:rsidR="003F5126" w:rsidRPr="00122AA3">
        <w:t xml:space="preserve">and </w:t>
      </w:r>
      <w:r w:rsidR="00E92F88" w:rsidRPr="00122AA3">
        <w:t>97.5</w:t>
      </w:r>
      <w:r w:rsidR="00E92F88" w:rsidRPr="00122AA3">
        <w:t> </w:t>
      </w:r>
      <w:r w:rsidR="003F5126" w:rsidRPr="00122AA3">
        <w:t xml:space="preserve">per cent by 1 January 2029, </w:t>
      </w:r>
      <w:r w:rsidRPr="00122AA3">
        <w:t xml:space="preserve">most of the substantive activities need to be implemented </w:t>
      </w:r>
      <w:r w:rsidR="003F5126" w:rsidRPr="00122AA3">
        <w:t>before</w:t>
      </w:r>
      <w:r w:rsidRPr="00122AA3">
        <w:t xml:space="preserve">. On this basis, </w:t>
      </w:r>
      <w:proofErr w:type="gramStart"/>
      <w:r w:rsidRPr="00122AA3">
        <w:t>in order to</w:t>
      </w:r>
      <w:proofErr w:type="gramEnd"/>
      <w:r w:rsidRPr="00122AA3">
        <w:t xml:space="preserve"> allow for last payments, it was agreed to have the last tranche in 2029 rather than in 2030, as usually done. </w:t>
      </w:r>
    </w:p>
    <w:p w14:paraId="1C3A1A22" w14:textId="38B567AF" w:rsidR="00563DA8" w:rsidRPr="00122AA3" w:rsidRDefault="00563DA8" w:rsidP="00296847">
      <w:pPr>
        <w:pStyle w:val="Heading1"/>
        <w:keepNext/>
        <w:numPr>
          <w:ilvl w:val="0"/>
          <w:numId w:val="0"/>
        </w:numPr>
        <w:spacing w:before="240"/>
      </w:pPr>
      <w:bookmarkStart w:id="20" w:name="_Hlk126916111"/>
      <w:r w:rsidRPr="00122AA3">
        <w:rPr>
          <w:u w:val="single"/>
        </w:rPr>
        <w:t xml:space="preserve">Legal </w:t>
      </w:r>
      <w:r w:rsidR="00827B16" w:rsidRPr="00122AA3">
        <w:rPr>
          <w:u w:val="single"/>
        </w:rPr>
        <w:t xml:space="preserve">and regulatory </w:t>
      </w:r>
      <w:r w:rsidRPr="00122AA3">
        <w:rPr>
          <w:u w:val="single"/>
        </w:rPr>
        <w:t>framework</w:t>
      </w:r>
      <w:r w:rsidRPr="00122AA3">
        <w:t xml:space="preserve"> </w:t>
      </w:r>
    </w:p>
    <w:p w14:paraId="7C095CEB" w14:textId="66988892" w:rsidR="00563DA8" w:rsidRPr="00122AA3" w:rsidRDefault="00164102" w:rsidP="00E24FD5">
      <w:pPr>
        <w:pStyle w:val="Heading1"/>
      </w:pPr>
      <w:r w:rsidRPr="00122AA3">
        <w:t xml:space="preserve">The Government of Cameroon has issued </w:t>
      </w:r>
      <w:r w:rsidR="002057A2" w:rsidRPr="00122AA3">
        <w:t xml:space="preserve">HCFC import </w:t>
      </w:r>
      <w:r w:rsidRPr="00122AA3">
        <w:t>quota</w:t>
      </w:r>
      <w:r w:rsidR="002057A2" w:rsidRPr="00122AA3">
        <w:t>s</w:t>
      </w:r>
      <w:r w:rsidRPr="00122AA3">
        <w:t xml:space="preserve"> </w:t>
      </w:r>
      <w:r w:rsidR="002057A2" w:rsidRPr="00122AA3">
        <w:t xml:space="preserve">for 2025 </w:t>
      </w:r>
      <w:r w:rsidR="00B54BF7" w:rsidRPr="00122AA3">
        <w:t>at</w:t>
      </w:r>
      <w:r w:rsidR="00BA01B1" w:rsidRPr="00122AA3">
        <w:t xml:space="preserve"> </w:t>
      </w:r>
      <w:r w:rsidR="00B54BF7" w:rsidRPr="00122AA3">
        <w:t xml:space="preserve">22.20 ODP tonnes, </w:t>
      </w:r>
      <w:r w:rsidR="00E24FD5" w:rsidRPr="00122AA3">
        <w:t>in accordance with the targets</w:t>
      </w:r>
      <w:r w:rsidR="00870121" w:rsidRPr="00122AA3">
        <w:t xml:space="preserve"> set </w:t>
      </w:r>
      <w:r w:rsidR="00136B80" w:rsidRPr="00122AA3">
        <w:t xml:space="preserve">for that year </w:t>
      </w:r>
      <w:r w:rsidR="00870121" w:rsidRPr="00122AA3">
        <w:t xml:space="preserve">in </w:t>
      </w:r>
      <w:r w:rsidR="00165DAD" w:rsidRPr="00122AA3">
        <w:t>its</w:t>
      </w:r>
      <w:r w:rsidR="00870121" w:rsidRPr="00122AA3">
        <w:t xml:space="preserve"> Agreement </w:t>
      </w:r>
      <w:r w:rsidR="00165DAD" w:rsidRPr="00122AA3">
        <w:t xml:space="preserve">with the Executive Committee </w:t>
      </w:r>
      <w:r w:rsidR="00870121" w:rsidRPr="00122AA3">
        <w:t>for stage II of the HPMP</w:t>
      </w:r>
      <w:r w:rsidR="000E0D44" w:rsidRPr="00122AA3">
        <w:t xml:space="preserve">. </w:t>
      </w:r>
      <w:r w:rsidR="008F3D1E" w:rsidRPr="00122AA3">
        <w:t>Q</w:t>
      </w:r>
      <w:r w:rsidRPr="00122AA3">
        <w:t>uota</w:t>
      </w:r>
      <w:r w:rsidR="002057A2" w:rsidRPr="00122AA3">
        <w:t>s</w:t>
      </w:r>
      <w:r w:rsidRPr="00122AA3">
        <w:t xml:space="preserve"> for </w:t>
      </w:r>
      <w:r w:rsidR="008F3D1E" w:rsidRPr="00122AA3">
        <w:t xml:space="preserve">subsequent </w:t>
      </w:r>
      <w:r w:rsidRPr="00122AA3">
        <w:t xml:space="preserve">years </w:t>
      </w:r>
      <w:r w:rsidR="008F3D1E" w:rsidRPr="00122AA3">
        <w:t xml:space="preserve">will </w:t>
      </w:r>
      <w:r w:rsidR="00800F63" w:rsidRPr="00122AA3">
        <w:t xml:space="preserve">continue to </w:t>
      </w:r>
      <w:r w:rsidR="008F3D1E" w:rsidRPr="00122AA3">
        <w:t xml:space="preserve">be issued </w:t>
      </w:r>
      <w:r w:rsidRPr="00122AA3">
        <w:t xml:space="preserve">in line with the </w:t>
      </w:r>
      <w:r w:rsidR="00892ACC" w:rsidRPr="00122AA3">
        <w:t xml:space="preserve">targets </w:t>
      </w:r>
      <w:r w:rsidR="00857582" w:rsidRPr="00122AA3">
        <w:t xml:space="preserve">outlined </w:t>
      </w:r>
      <w:r w:rsidR="00892ACC" w:rsidRPr="00122AA3">
        <w:t xml:space="preserve">in </w:t>
      </w:r>
      <w:r w:rsidR="00857582" w:rsidRPr="00122AA3">
        <w:t xml:space="preserve">the country’s </w:t>
      </w:r>
      <w:r w:rsidR="00892ACC" w:rsidRPr="00122AA3">
        <w:t xml:space="preserve">Agreement with the Executive Committee </w:t>
      </w:r>
      <w:r w:rsidR="004348E9" w:rsidRPr="00122AA3">
        <w:t>under</w:t>
      </w:r>
      <w:r w:rsidR="00892ACC" w:rsidRPr="00122AA3">
        <w:t xml:space="preserve"> </w:t>
      </w:r>
      <w:r w:rsidRPr="00122AA3">
        <w:t>stage III</w:t>
      </w:r>
      <w:r w:rsidR="004348E9" w:rsidRPr="00122AA3">
        <w:t xml:space="preserve"> of the HPMP</w:t>
      </w:r>
      <w:r w:rsidRPr="00122AA3">
        <w:t>.</w:t>
      </w:r>
    </w:p>
    <w:bookmarkEnd w:id="20"/>
    <w:p w14:paraId="167A9719" w14:textId="7CE3E1E5" w:rsidR="00164102" w:rsidRPr="00122AA3" w:rsidRDefault="00164102" w:rsidP="00807D6B">
      <w:pPr>
        <w:pStyle w:val="Heading1"/>
      </w:pPr>
      <w:r w:rsidRPr="00122AA3">
        <w:t xml:space="preserve">Regarding </w:t>
      </w:r>
      <w:r w:rsidR="00CC20CD" w:rsidRPr="00122AA3">
        <w:t>regulations on</w:t>
      </w:r>
      <w:r w:rsidRPr="00122AA3">
        <w:t xml:space="preserve"> HCFC</w:t>
      </w:r>
      <w:r w:rsidR="00485202" w:rsidRPr="00122AA3">
        <w:t>-</w:t>
      </w:r>
      <w:r w:rsidRPr="00122AA3">
        <w:t xml:space="preserve">based equipment, UNIDO </w:t>
      </w:r>
      <w:r w:rsidR="001F5D17" w:rsidRPr="00122AA3">
        <w:t xml:space="preserve">confirmed </w:t>
      </w:r>
      <w:r w:rsidRPr="00122AA3">
        <w:t xml:space="preserve">that </w:t>
      </w:r>
      <w:r w:rsidR="007A48F7" w:rsidRPr="00122AA3">
        <w:t xml:space="preserve">the </w:t>
      </w:r>
      <w:r w:rsidRPr="00122AA3">
        <w:t xml:space="preserve">import and sale of new </w:t>
      </w:r>
      <w:r w:rsidR="00D44AC6" w:rsidRPr="00122AA3">
        <w:t xml:space="preserve">refrigeration, air-conditioning, and heat-pump (RACHP) </w:t>
      </w:r>
      <w:r w:rsidRPr="00122AA3">
        <w:t xml:space="preserve">equipment </w:t>
      </w:r>
      <w:r w:rsidR="005374B7" w:rsidRPr="00122AA3">
        <w:t>will be prohibited</w:t>
      </w:r>
      <w:r w:rsidRPr="00122AA3">
        <w:t xml:space="preserve"> </w:t>
      </w:r>
      <w:r w:rsidR="00472984" w:rsidRPr="00122AA3">
        <w:t xml:space="preserve">starting </w:t>
      </w:r>
      <w:r w:rsidR="005374B7" w:rsidRPr="00122AA3">
        <w:t>1</w:t>
      </w:r>
      <w:r w:rsidR="003C61AC" w:rsidRPr="00122AA3">
        <w:t> </w:t>
      </w:r>
      <w:r w:rsidR="005374B7" w:rsidRPr="00122AA3">
        <w:t>January 2028</w:t>
      </w:r>
      <w:r w:rsidR="00485202" w:rsidRPr="00122AA3">
        <w:t>. The</w:t>
      </w:r>
      <w:r w:rsidRPr="00122AA3">
        <w:t xml:space="preserve"> </w:t>
      </w:r>
      <w:r w:rsidR="005374B7" w:rsidRPr="00122AA3">
        <w:t xml:space="preserve">import and sale of </w:t>
      </w:r>
      <w:r w:rsidRPr="00122AA3">
        <w:t xml:space="preserve">second-hand RACHP equipment </w:t>
      </w:r>
      <w:r w:rsidR="005374B7" w:rsidRPr="00122AA3">
        <w:t>is already prohibited</w:t>
      </w:r>
      <w:r w:rsidRPr="00122AA3">
        <w:t>.</w:t>
      </w:r>
      <w:r w:rsidR="00A046DC" w:rsidRPr="00122AA3">
        <w:t xml:space="preserve"> </w:t>
      </w:r>
      <w:r w:rsidR="00015EBF" w:rsidRPr="00122AA3">
        <w:t>A</w:t>
      </w:r>
      <w:r w:rsidR="00A046DC" w:rsidRPr="00122AA3">
        <w:t xml:space="preserve">ctivities </w:t>
      </w:r>
      <w:r w:rsidR="00B4109F" w:rsidRPr="00122AA3">
        <w:t xml:space="preserve">implemented </w:t>
      </w:r>
      <w:r w:rsidR="00A046DC" w:rsidRPr="00122AA3">
        <w:t xml:space="preserve">under </w:t>
      </w:r>
      <w:r w:rsidR="00485202" w:rsidRPr="00122AA3">
        <w:t xml:space="preserve">the </w:t>
      </w:r>
      <w:r w:rsidR="00A046DC" w:rsidRPr="00122AA3">
        <w:t xml:space="preserve">HPMP and </w:t>
      </w:r>
      <w:r w:rsidR="00485202" w:rsidRPr="00122AA3">
        <w:t xml:space="preserve">the </w:t>
      </w:r>
      <w:r w:rsidR="00A046DC" w:rsidRPr="00122AA3">
        <w:t>KIP</w:t>
      </w:r>
      <w:r w:rsidR="00015EBF" w:rsidRPr="00122AA3">
        <w:t xml:space="preserve"> between</w:t>
      </w:r>
      <w:r w:rsidR="00A046DC" w:rsidRPr="00122AA3">
        <w:t xml:space="preserve"> 2026 </w:t>
      </w:r>
      <w:r w:rsidR="00015EBF" w:rsidRPr="00122AA3">
        <w:t xml:space="preserve">and </w:t>
      </w:r>
      <w:r w:rsidR="00A046DC" w:rsidRPr="00122AA3">
        <w:t>2030</w:t>
      </w:r>
      <w:r w:rsidR="00015EBF" w:rsidRPr="00122AA3">
        <w:t>,</w:t>
      </w:r>
      <w:r w:rsidR="00A046DC" w:rsidRPr="00122AA3">
        <w:t xml:space="preserve"> are expected to minimi</w:t>
      </w:r>
      <w:r w:rsidR="00485202" w:rsidRPr="00122AA3">
        <w:t>z</w:t>
      </w:r>
      <w:r w:rsidR="00A046DC" w:rsidRPr="00122AA3">
        <w:t xml:space="preserve">e </w:t>
      </w:r>
      <w:r w:rsidR="00A04B3F" w:rsidRPr="00122AA3">
        <w:t xml:space="preserve">the </w:t>
      </w:r>
      <w:r w:rsidR="00A046DC" w:rsidRPr="00122AA3">
        <w:t xml:space="preserve">growth of </w:t>
      </w:r>
      <w:r w:rsidR="00645D6B" w:rsidRPr="00122AA3">
        <w:t>high</w:t>
      </w:r>
      <w:r w:rsidR="00485202" w:rsidRPr="00122AA3">
        <w:t>-</w:t>
      </w:r>
      <w:r w:rsidR="00645D6B" w:rsidRPr="00122AA3">
        <w:t xml:space="preserve">GWP </w:t>
      </w:r>
      <w:r w:rsidR="00A046DC" w:rsidRPr="00122AA3">
        <w:t>HFC</w:t>
      </w:r>
      <w:r w:rsidR="00A04B3F" w:rsidRPr="00122AA3">
        <w:t>s as</w:t>
      </w:r>
      <w:r w:rsidR="00015EBF" w:rsidRPr="00122AA3">
        <w:t xml:space="preserve"> replacements for</w:t>
      </w:r>
      <w:r w:rsidR="00A046DC" w:rsidRPr="00122AA3">
        <w:t xml:space="preserve"> HCFC</w:t>
      </w:r>
      <w:r w:rsidR="003705DF" w:rsidRPr="00122AA3">
        <w:t>s</w:t>
      </w:r>
      <w:r w:rsidR="00A046DC" w:rsidRPr="00122AA3">
        <w:t>.</w:t>
      </w:r>
      <w:r w:rsidRPr="00122AA3">
        <w:t xml:space="preserve">  </w:t>
      </w:r>
    </w:p>
    <w:p w14:paraId="129816D2" w14:textId="77777777" w:rsidR="00827B16" w:rsidRPr="00122AA3" w:rsidRDefault="00827B16" w:rsidP="00827B16">
      <w:pPr>
        <w:keepNext/>
        <w:spacing w:after="240"/>
      </w:pPr>
      <w:r w:rsidRPr="00122AA3">
        <w:rPr>
          <w:u w:val="single"/>
        </w:rPr>
        <w:t>Technical and cost-related issues</w:t>
      </w:r>
      <w:r w:rsidRPr="00122AA3">
        <w:t xml:space="preserve"> </w:t>
      </w:r>
    </w:p>
    <w:p w14:paraId="0B6F32F0" w14:textId="6F792745" w:rsidR="00995F62" w:rsidRPr="00122AA3" w:rsidRDefault="00995F62" w:rsidP="00807D6B">
      <w:pPr>
        <w:pStyle w:val="Heading1"/>
      </w:pPr>
      <w:r w:rsidRPr="00122AA3">
        <w:t>On technician</w:t>
      </w:r>
      <w:r w:rsidR="00E23C1F" w:rsidRPr="00122AA3">
        <w:t xml:space="preserve"> certification</w:t>
      </w:r>
      <w:r w:rsidRPr="00122AA3">
        <w:t xml:space="preserve">, UNIDO </w:t>
      </w:r>
      <w:r w:rsidR="00D52FAE" w:rsidRPr="00122AA3">
        <w:t>indicated</w:t>
      </w:r>
      <w:r w:rsidRPr="00122AA3">
        <w:t xml:space="preserve"> that </w:t>
      </w:r>
      <w:r w:rsidR="00642753" w:rsidRPr="00122AA3">
        <w:t xml:space="preserve">the </w:t>
      </w:r>
      <w:r w:rsidRPr="00122AA3">
        <w:t xml:space="preserve">certification will eventually </w:t>
      </w:r>
      <w:r w:rsidR="00642753" w:rsidRPr="00122AA3">
        <w:t xml:space="preserve">be </w:t>
      </w:r>
      <w:r w:rsidRPr="00122AA3">
        <w:t>linked to eligibility for purchasing refrigerants</w:t>
      </w:r>
      <w:r w:rsidR="00A04B3F" w:rsidRPr="00122AA3">
        <w:t>.</w:t>
      </w:r>
      <w:r w:rsidRPr="00122AA3">
        <w:t xml:space="preserve"> </w:t>
      </w:r>
      <w:r w:rsidR="00A04B3F" w:rsidRPr="00122AA3">
        <w:t>C</w:t>
      </w:r>
      <w:r w:rsidRPr="00122AA3">
        <w:t>ertified technicians will be prioriti</w:t>
      </w:r>
      <w:r w:rsidR="00A04B3F" w:rsidRPr="00122AA3">
        <w:t>z</w:t>
      </w:r>
      <w:r w:rsidRPr="00122AA3">
        <w:t xml:space="preserve">ed for participation in national programmes </w:t>
      </w:r>
      <w:r w:rsidR="00201002" w:rsidRPr="00122AA3">
        <w:t>related to</w:t>
      </w:r>
      <w:r w:rsidRPr="00122AA3">
        <w:t xml:space="preserve"> </w:t>
      </w:r>
      <w:r w:rsidR="00201002" w:rsidRPr="00122AA3">
        <w:t xml:space="preserve">refrigerant </w:t>
      </w:r>
      <w:r w:rsidRPr="00122AA3">
        <w:t xml:space="preserve">recovery and reclamation, potential servicing contracts with public </w:t>
      </w:r>
      <w:r w:rsidRPr="00122AA3">
        <w:lastRenderedPageBreak/>
        <w:t>institutions</w:t>
      </w:r>
      <w:r w:rsidR="0050152B" w:rsidRPr="00122AA3">
        <w:t>,</w:t>
      </w:r>
      <w:r w:rsidRPr="00122AA3">
        <w:t xml:space="preserve"> </w:t>
      </w:r>
      <w:r w:rsidR="007C6F30" w:rsidRPr="00122AA3">
        <w:t>and tenders for install</w:t>
      </w:r>
      <w:r w:rsidR="0050152B" w:rsidRPr="00122AA3">
        <w:t xml:space="preserve">ing </w:t>
      </w:r>
      <w:r w:rsidR="007C6F30" w:rsidRPr="00122AA3">
        <w:t xml:space="preserve">new equipment </w:t>
      </w:r>
      <w:r w:rsidR="004C0E79" w:rsidRPr="00122AA3">
        <w:t>in</w:t>
      </w:r>
      <w:r w:rsidR="007C6F30" w:rsidRPr="00122AA3">
        <w:t xml:space="preserve"> the public sector</w:t>
      </w:r>
      <w:r w:rsidR="00A04B3F" w:rsidRPr="00122AA3">
        <w:t>.</w:t>
      </w:r>
      <w:r w:rsidR="007C6F30" w:rsidRPr="00122AA3">
        <w:t xml:space="preserve"> </w:t>
      </w:r>
      <w:r w:rsidR="00A04B3F" w:rsidRPr="00122AA3">
        <w:t>T</w:t>
      </w:r>
      <w:r w:rsidR="007C6F30" w:rsidRPr="00122AA3">
        <w:t xml:space="preserve">hese incentives will be enforced over </w:t>
      </w:r>
      <w:proofErr w:type="gramStart"/>
      <w:r w:rsidR="007C6F30" w:rsidRPr="00122AA3">
        <w:t>a period of time</w:t>
      </w:r>
      <w:proofErr w:type="gramEnd"/>
      <w:r w:rsidR="00424B5F" w:rsidRPr="00122AA3">
        <w:t>,</w:t>
      </w:r>
      <w:r w:rsidR="007C6F30" w:rsidRPr="00122AA3">
        <w:t xml:space="preserve"> </w:t>
      </w:r>
      <w:proofErr w:type="gramStart"/>
      <w:r w:rsidR="007C6F30" w:rsidRPr="00122AA3">
        <w:t xml:space="preserve">taking into </w:t>
      </w:r>
      <w:r w:rsidR="00B46D46" w:rsidRPr="00122AA3">
        <w:t>account</w:t>
      </w:r>
      <w:proofErr w:type="gramEnd"/>
      <w:r w:rsidR="007C6F30" w:rsidRPr="00122AA3">
        <w:t xml:space="preserve"> the number of </w:t>
      </w:r>
      <w:r w:rsidR="00B46D46" w:rsidRPr="00122AA3">
        <w:t xml:space="preserve">certified </w:t>
      </w:r>
      <w:r w:rsidR="007C6F30" w:rsidRPr="00122AA3">
        <w:t>technicians in the country</w:t>
      </w:r>
      <w:r w:rsidRPr="00122AA3">
        <w:t xml:space="preserve">. </w:t>
      </w:r>
    </w:p>
    <w:p w14:paraId="365AF3A1" w14:textId="147214C0" w:rsidR="00E37F04" w:rsidRPr="00122AA3" w:rsidRDefault="00F55FED" w:rsidP="003133CA">
      <w:pPr>
        <w:pStyle w:val="Heading1"/>
      </w:pPr>
      <w:r w:rsidRPr="00122AA3">
        <w:t>The Secretariat e</w:t>
      </w:r>
      <w:r w:rsidR="00800F63" w:rsidRPr="00122AA3">
        <w:t>n</w:t>
      </w:r>
      <w:r w:rsidRPr="00122AA3">
        <w:t xml:space="preserve">quired additional information </w:t>
      </w:r>
      <w:r w:rsidR="00B46D46" w:rsidRPr="00122AA3">
        <w:t xml:space="preserve">on </w:t>
      </w:r>
      <w:r w:rsidRPr="00122AA3">
        <w:t xml:space="preserve">policies and </w:t>
      </w:r>
      <w:r w:rsidR="006C2A71" w:rsidRPr="00122AA3">
        <w:t>regulations</w:t>
      </w:r>
      <w:r w:rsidRPr="00122AA3">
        <w:t xml:space="preserve"> </w:t>
      </w:r>
      <w:r w:rsidR="00B46D46" w:rsidRPr="00122AA3">
        <w:t xml:space="preserve">supporting </w:t>
      </w:r>
      <w:r w:rsidR="0010780E" w:rsidRPr="00122AA3">
        <w:t xml:space="preserve">refrigerant </w:t>
      </w:r>
      <w:r w:rsidRPr="00122AA3">
        <w:t>recovery and reclamation</w:t>
      </w:r>
      <w:r w:rsidR="0010780E" w:rsidRPr="00122AA3">
        <w:t>,</w:t>
      </w:r>
      <w:r w:rsidRPr="00122AA3">
        <w:t xml:space="preserve"> and </w:t>
      </w:r>
      <w:r w:rsidR="00444033" w:rsidRPr="00122AA3">
        <w:t xml:space="preserve">the </w:t>
      </w:r>
      <w:r w:rsidRPr="00122AA3">
        <w:t xml:space="preserve">factors </w:t>
      </w:r>
      <w:r w:rsidR="00444033" w:rsidRPr="00122AA3">
        <w:t xml:space="preserve">contributing to </w:t>
      </w:r>
      <w:r w:rsidRPr="00122AA3">
        <w:t xml:space="preserve">a viable </w:t>
      </w:r>
      <w:r w:rsidR="00BF5E99" w:rsidRPr="00122AA3">
        <w:t xml:space="preserve">national </w:t>
      </w:r>
      <w:r w:rsidRPr="00122AA3">
        <w:t xml:space="preserve">programme. UNIDO explained that during previous </w:t>
      </w:r>
      <w:r w:rsidR="001B008A" w:rsidRPr="00122AA3">
        <w:t xml:space="preserve">HPMP </w:t>
      </w:r>
      <w:r w:rsidRPr="00122AA3">
        <w:t xml:space="preserve">stages, recovery machines were </w:t>
      </w:r>
      <w:r w:rsidR="000543D2" w:rsidRPr="00122AA3">
        <w:t>distributed,</w:t>
      </w:r>
      <w:r w:rsidRPr="00122AA3">
        <w:t xml:space="preserve"> technicians were trained </w:t>
      </w:r>
      <w:r w:rsidR="000543D2" w:rsidRPr="00122AA3">
        <w:t>i</w:t>
      </w:r>
      <w:r w:rsidRPr="00122AA3">
        <w:t xml:space="preserve">n </w:t>
      </w:r>
      <w:r w:rsidR="008F776C" w:rsidRPr="00122AA3">
        <w:t xml:space="preserve">refrigerant </w:t>
      </w:r>
      <w:r w:rsidRPr="00122AA3">
        <w:t>recovery and reuse</w:t>
      </w:r>
      <w:r w:rsidR="008F776C" w:rsidRPr="00122AA3">
        <w:t>,</w:t>
      </w:r>
      <w:r w:rsidRPr="00122AA3">
        <w:t xml:space="preserve"> </w:t>
      </w:r>
      <w:r w:rsidR="00642753" w:rsidRPr="00122AA3">
        <w:t xml:space="preserve">and </w:t>
      </w:r>
      <w:r w:rsidR="008F776C" w:rsidRPr="00122AA3">
        <w:t>a</w:t>
      </w:r>
      <w:r w:rsidR="00F6732E" w:rsidRPr="00122AA3">
        <w:t xml:space="preserve">pproximately 500 </w:t>
      </w:r>
      <w:r w:rsidRPr="00122AA3">
        <w:t>kg of refrigerants were recovered.</w:t>
      </w:r>
      <w:r w:rsidR="00D54DF6" w:rsidRPr="00122AA3">
        <w:t xml:space="preserve"> Additionally</w:t>
      </w:r>
      <w:r w:rsidRPr="00122AA3">
        <w:t xml:space="preserve">, the Government </w:t>
      </w:r>
      <w:r w:rsidR="00C35058" w:rsidRPr="00122AA3">
        <w:t xml:space="preserve">of Cameroon </w:t>
      </w:r>
      <w:r w:rsidR="00D25BEB" w:rsidRPr="00122AA3">
        <w:t>plans to develop</w:t>
      </w:r>
      <w:r w:rsidRPr="00122AA3">
        <w:t xml:space="preserve"> policies </w:t>
      </w:r>
      <w:r w:rsidR="005800A8" w:rsidRPr="00122AA3">
        <w:t>defining</w:t>
      </w:r>
      <w:r w:rsidR="00D54DF6" w:rsidRPr="00122AA3">
        <w:t xml:space="preserve"> the</w:t>
      </w:r>
      <w:r w:rsidRPr="00122AA3">
        <w:t xml:space="preserve"> quality </w:t>
      </w:r>
      <w:r w:rsidR="00F25D1C" w:rsidRPr="00122AA3">
        <w:t>specifications</w:t>
      </w:r>
      <w:r w:rsidR="00D25BEB" w:rsidRPr="00122AA3">
        <w:t xml:space="preserve"> for </w:t>
      </w:r>
      <w:r w:rsidRPr="00122AA3">
        <w:t>recovered and reclaimed refrigerant</w:t>
      </w:r>
      <w:r w:rsidR="00D25BEB" w:rsidRPr="00122AA3">
        <w:t>s</w:t>
      </w:r>
      <w:r w:rsidRPr="00122AA3">
        <w:t xml:space="preserve"> by 1</w:t>
      </w:r>
      <w:r w:rsidR="00D54DF6" w:rsidRPr="00122AA3">
        <w:t> </w:t>
      </w:r>
      <w:r w:rsidRPr="00122AA3">
        <w:t>January</w:t>
      </w:r>
      <w:r w:rsidR="00D54DF6" w:rsidRPr="00122AA3">
        <w:t> </w:t>
      </w:r>
      <w:r w:rsidRPr="00122AA3">
        <w:t>2030</w:t>
      </w:r>
      <w:r w:rsidR="005B6335" w:rsidRPr="00122AA3">
        <w:t>, following</w:t>
      </w:r>
      <w:r w:rsidRPr="00122AA3">
        <w:t xml:space="preserve"> consultations with national stakeholders</w:t>
      </w:r>
      <w:r w:rsidR="0079559B" w:rsidRPr="00122AA3">
        <w:t>.</w:t>
      </w:r>
      <w:r w:rsidRPr="00122AA3">
        <w:t xml:space="preserve"> </w:t>
      </w:r>
      <w:r w:rsidR="0079559B" w:rsidRPr="00122AA3">
        <w:t>T</w:t>
      </w:r>
      <w:r w:rsidR="00CD1B12" w:rsidRPr="00122AA3">
        <w:t xml:space="preserve">he </w:t>
      </w:r>
      <w:r w:rsidR="00E0690D" w:rsidRPr="00122AA3">
        <w:t xml:space="preserve">recovery and reclamation programme </w:t>
      </w:r>
      <w:r w:rsidR="0047618F" w:rsidRPr="00122AA3">
        <w:t xml:space="preserve">will </w:t>
      </w:r>
      <w:r w:rsidR="00E0690D" w:rsidRPr="00122AA3">
        <w:t xml:space="preserve">be </w:t>
      </w:r>
      <w:r w:rsidR="0047618F" w:rsidRPr="00122AA3">
        <w:t xml:space="preserve">designed </w:t>
      </w:r>
      <w:r w:rsidR="00E0690D" w:rsidRPr="00122AA3">
        <w:t xml:space="preserve">based on </w:t>
      </w:r>
      <w:r w:rsidR="0047618F" w:rsidRPr="00122AA3">
        <w:t xml:space="preserve">these </w:t>
      </w:r>
      <w:r w:rsidR="00E0690D" w:rsidRPr="00122AA3">
        <w:t xml:space="preserve">consultations and </w:t>
      </w:r>
      <w:r w:rsidR="00C40D3D" w:rsidRPr="00122AA3">
        <w:t>lessons learned from similar initiatives</w:t>
      </w:r>
      <w:r w:rsidR="00E0690D" w:rsidRPr="00122AA3">
        <w:t xml:space="preserve"> in other countries</w:t>
      </w:r>
      <w:r w:rsidR="00367CA7" w:rsidRPr="00122AA3">
        <w:t xml:space="preserve">, such as </w:t>
      </w:r>
      <w:r w:rsidR="00E0690D" w:rsidRPr="00122AA3">
        <w:t xml:space="preserve">South Africa. </w:t>
      </w:r>
    </w:p>
    <w:p w14:paraId="63237B63" w14:textId="65111DCB" w:rsidR="00F55FED" w:rsidRPr="00122AA3" w:rsidRDefault="00E37F04" w:rsidP="003133CA">
      <w:pPr>
        <w:pStyle w:val="Heading1"/>
      </w:pPr>
      <w:r w:rsidRPr="00122AA3">
        <w:t>Following discussions</w:t>
      </w:r>
      <w:r w:rsidR="00E0690D" w:rsidRPr="00122AA3">
        <w:t>, it was agreed that UNIDO would work with a national consultan</w:t>
      </w:r>
      <w:r w:rsidR="00C812B9" w:rsidRPr="00122AA3">
        <w:t>t</w:t>
      </w:r>
      <w:r w:rsidR="00E0690D" w:rsidRPr="00122AA3">
        <w:t xml:space="preserve"> during </w:t>
      </w:r>
      <w:r w:rsidR="003133CA" w:rsidRPr="00122AA3">
        <w:t xml:space="preserve">the </w:t>
      </w:r>
      <w:r w:rsidR="00E0690D" w:rsidRPr="00122AA3">
        <w:t xml:space="preserve">implementation </w:t>
      </w:r>
      <w:r w:rsidR="003133CA" w:rsidRPr="00122AA3">
        <w:t xml:space="preserve">of the first tranche </w:t>
      </w:r>
      <w:r w:rsidR="00D32AC1" w:rsidRPr="00122AA3">
        <w:t xml:space="preserve">to </w:t>
      </w:r>
      <w:r w:rsidR="00C812B9" w:rsidRPr="00122AA3">
        <w:t xml:space="preserve">prepare a business plan for </w:t>
      </w:r>
      <w:r w:rsidR="003133CA" w:rsidRPr="00122AA3">
        <w:t xml:space="preserve">the </w:t>
      </w:r>
      <w:r w:rsidR="0057455F" w:rsidRPr="00122AA3">
        <w:t>recovery</w:t>
      </w:r>
      <w:r w:rsidR="00C812B9" w:rsidRPr="00122AA3">
        <w:t xml:space="preserve"> and reclamation programme</w:t>
      </w:r>
      <w:r w:rsidR="00BE4B97" w:rsidRPr="00A64A24">
        <w:t>. T</w:t>
      </w:r>
      <w:r w:rsidR="00C812B9" w:rsidRPr="00A64A24">
        <w:t xml:space="preserve">his </w:t>
      </w:r>
      <w:r w:rsidR="00BE4B97" w:rsidRPr="00A64A24">
        <w:t>plan will</w:t>
      </w:r>
      <w:r w:rsidR="00C812B9" w:rsidRPr="00A64A24">
        <w:t xml:space="preserve"> be presented to the Executive Committee </w:t>
      </w:r>
      <w:r w:rsidR="005A2BE6" w:rsidRPr="00A64A24">
        <w:t>along with the request for the second tranche</w:t>
      </w:r>
      <w:r w:rsidR="00C812B9" w:rsidRPr="00A64A24">
        <w:t xml:space="preserve">. </w:t>
      </w:r>
      <w:r w:rsidR="00F138B3" w:rsidRPr="00A64A24">
        <w:t>Based on this</w:t>
      </w:r>
      <w:r w:rsidR="007B5178" w:rsidRPr="00A64A24">
        <w:t xml:space="preserve"> </w:t>
      </w:r>
      <w:r w:rsidR="00A64A24" w:rsidRPr="00A64A24">
        <w:t>plan</w:t>
      </w:r>
      <w:r w:rsidR="00F138B3" w:rsidRPr="00A64A24">
        <w:t>,</w:t>
      </w:r>
      <w:r w:rsidR="0057455F" w:rsidRPr="00A64A24">
        <w:t xml:space="preserve"> </w:t>
      </w:r>
      <w:r w:rsidR="00125EA0" w:rsidRPr="00A64A24">
        <w:t xml:space="preserve">implementation of the recovery and reclamation programme </w:t>
      </w:r>
      <w:r w:rsidR="007B5178" w:rsidRPr="00A64A24">
        <w:t>will</w:t>
      </w:r>
      <w:r w:rsidR="00125EA0" w:rsidRPr="00A64A24">
        <w:t xml:space="preserve"> be undertaken</w:t>
      </w:r>
      <w:r w:rsidR="00606283" w:rsidRPr="00A64A24">
        <w:t>.</w:t>
      </w:r>
      <w:r w:rsidR="00125EA0" w:rsidRPr="00A64A24">
        <w:t xml:space="preserve"> </w:t>
      </w:r>
      <w:proofErr w:type="gramStart"/>
      <w:r w:rsidR="00606283" w:rsidRPr="00A64A24">
        <w:t>I</w:t>
      </w:r>
      <w:r w:rsidR="00125EA0" w:rsidRPr="00A64A24">
        <w:t>n light of</w:t>
      </w:r>
      <w:proofErr w:type="gramEnd"/>
      <w:r w:rsidR="00125EA0" w:rsidRPr="00A64A24">
        <w:t xml:space="preserve"> this, UNIDO</w:t>
      </w:r>
      <w:r w:rsidR="00125EA0" w:rsidRPr="00122AA3">
        <w:t xml:space="preserve"> also agreed to </w:t>
      </w:r>
      <w:r w:rsidR="005E07C1" w:rsidRPr="00122AA3">
        <w:t>request funding for recovery and reclamation equipment in the amount of US</w:t>
      </w:r>
      <w:r w:rsidR="00BC3A25" w:rsidRPr="00122AA3">
        <w:t> </w:t>
      </w:r>
      <w:r w:rsidR="005E07C1" w:rsidRPr="00122AA3">
        <w:t>$</w:t>
      </w:r>
      <w:r w:rsidR="00240A5F" w:rsidRPr="00122AA3">
        <w:t>300,000</w:t>
      </w:r>
      <w:r w:rsidR="005E07C1" w:rsidRPr="00122AA3">
        <w:t xml:space="preserve"> </w:t>
      </w:r>
      <w:r w:rsidR="004A0D10" w:rsidRPr="00122AA3">
        <w:t xml:space="preserve">as part of </w:t>
      </w:r>
      <w:r w:rsidR="005E07C1" w:rsidRPr="00122AA3">
        <w:t>the second tranche</w:t>
      </w:r>
      <w:r w:rsidR="00DC65F1" w:rsidRPr="00122AA3">
        <w:t xml:space="preserve"> request</w:t>
      </w:r>
      <w:r w:rsidR="00CA40B8" w:rsidRPr="00122AA3">
        <w:t>,</w:t>
      </w:r>
      <w:r w:rsidR="00240A5F" w:rsidRPr="00122AA3">
        <w:t xml:space="preserve"> </w:t>
      </w:r>
      <w:r w:rsidR="003F4412" w:rsidRPr="00122AA3">
        <w:t xml:space="preserve">while </w:t>
      </w:r>
      <w:r w:rsidR="00240A5F" w:rsidRPr="00122AA3">
        <w:t xml:space="preserve">the </w:t>
      </w:r>
      <w:r w:rsidR="005617FB" w:rsidRPr="00122AA3">
        <w:t xml:space="preserve">funding for the </w:t>
      </w:r>
      <w:r w:rsidR="00240A5F" w:rsidRPr="00122AA3">
        <w:t>first tranche</w:t>
      </w:r>
      <w:r w:rsidR="001521F2" w:rsidRPr="00122AA3">
        <w:t>,</w:t>
      </w:r>
      <w:r w:rsidR="003F4412" w:rsidRPr="00122AA3">
        <w:t xml:space="preserve"> </w:t>
      </w:r>
      <w:r w:rsidR="00240A5F" w:rsidRPr="00122AA3">
        <w:t>including a study tour</w:t>
      </w:r>
      <w:r w:rsidR="001521F2" w:rsidRPr="00122AA3">
        <w:t>,</w:t>
      </w:r>
      <w:r w:rsidR="00240A5F" w:rsidRPr="00122AA3">
        <w:t xml:space="preserve"> would be US $</w:t>
      </w:r>
      <w:r w:rsidR="00270D26" w:rsidRPr="00122AA3">
        <w:t>3</w:t>
      </w:r>
      <w:r w:rsidR="007C50D2" w:rsidRPr="00122AA3">
        <w:t>2</w:t>
      </w:r>
      <w:r w:rsidR="00270D26" w:rsidRPr="00122AA3">
        <w:t>,455</w:t>
      </w:r>
      <w:r w:rsidR="00240A5F" w:rsidRPr="00122AA3">
        <w:t>.</w:t>
      </w:r>
    </w:p>
    <w:p w14:paraId="51FF6C98" w14:textId="1F6BA337" w:rsidR="003F71F6" w:rsidRPr="00122AA3" w:rsidRDefault="003F71F6" w:rsidP="00296847">
      <w:pPr>
        <w:keepNext/>
        <w:spacing w:before="240" w:after="240"/>
        <w:outlineLvl w:val="0"/>
        <w:rPr>
          <w:i/>
          <w:iCs/>
        </w:rPr>
      </w:pPr>
      <w:r w:rsidRPr="00122AA3">
        <w:rPr>
          <w:i/>
          <w:iCs/>
        </w:rPr>
        <w:t>Revised project costs</w:t>
      </w:r>
    </w:p>
    <w:p w14:paraId="4FC10680" w14:textId="701A1248" w:rsidR="003F71F6" w:rsidRPr="00122AA3" w:rsidRDefault="005F646A" w:rsidP="003F71F6">
      <w:pPr>
        <w:pStyle w:val="Heading1"/>
      </w:pPr>
      <w:r w:rsidRPr="00122AA3">
        <w:t xml:space="preserve">Following </w:t>
      </w:r>
      <w:r w:rsidR="003F71F6" w:rsidRPr="00122AA3">
        <w:t xml:space="preserve">discussions </w:t>
      </w:r>
      <w:r w:rsidR="00892118" w:rsidRPr="00122AA3">
        <w:t xml:space="preserve">between UNIDO and the Secretariat </w:t>
      </w:r>
      <w:r w:rsidRPr="00122AA3">
        <w:t>regarding</w:t>
      </w:r>
      <w:r w:rsidR="003F71F6" w:rsidRPr="00122AA3">
        <w:t xml:space="preserve"> </w:t>
      </w:r>
      <w:r w:rsidR="00892118" w:rsidRPr="00122AA3">
        <w:t>the various</w:t>
      </w:r>
      <w:r w:rsidR="003F71F6" w:rsidRPr="00122AA3">
        <w:t xml:space="preserve"> project components and </w:t>
      </w:r>
      <w:r w:rsidR="002F6571" w:rsidRPr="00122AA3">
        <w:t>associated</w:t>
      </w:r>
      <w:r w:rsidR="003F71F6" w:rsidRPr="00122AA3">
        <w:t xml:space="preserve"> costs, </w:t>
      </w:r>
      <w:r w:rsidR="00995FC5" w:rsidRPr="00122AA3">
        <w:t xml:space="preserve">and subsequent </w:t>
      </w:r>
      <w:r w:rsidR="003F71F6" w:rsidRPr="00122AA3">
        <w:t>consultation</w:t>
      </w:r>
      <w:r w:rsidR="004852CA" w:rsidRPr="00122AA3">
        <w:t>s</w:t>
      </w:r>
      <w:r w:rsidR="003F71F6" w:rsidRPr="00122AA3">
        <w:t xml:space="preserve"> with the Government</w:t>
      </w:r>
      <w:r w:rsidR="00892118" w:rsidRPr="00122AA3">
        <w:t xml:space="preserve"> of Cameroon</w:t>
      </w:r>
      <w:r w:rsidR="003F71F6" w:rsidRPr="00122AA3">
        <w:t xml:space="preserve">, </w:t>
      </w:r>
      <w:r w:rsidR="00995FC5" w:rsidRPr="00122AA3">
        <w:t xml:space="preserve">UNIDO </w:t>
      </w:r>
      <w:r w:rsidR="003F71F6" w:rsidRPr="00122AA3">
        <w:t xml:space="preserve">agreed to revise </w:t>
      </w:r>
      <w:r w:rsidR="008B368C" w:rsidRPr="00122AA3">
        <w:t>budget allocations</w:t>
      </w:r>
      <w:r w:rsidR="000E0C89" w:rsidRPr="00122AA3">
        <w:t xml:space="preserve"> for several components</w:t>
      </w:r>
      <w:r w:rsidR="008B368C" w:rsidRPr="00122AA3">
        <w:t>. T</w:t>
      </w:r>
      <w:r w:rsidR="003F71F6" w:rsidRPr="00122AA3">
        <w:t>he cost</w:t>
      </w:r>
      <w:r w:rsidR="00403D04" w:rsidRPr="00122AA3">
        <w:t>s</w:t>
      </w:r>
      <w:r w:rsidR="003F71F6" w:rsidRPr="00122AA3">
        <w:t xml:space="preserve"> </w:t>
      </w:r>
      <w:r w:rsidR="00995FC5" w:rsidRPr="00122AA3">
        <w:t>for</w:t>
      </w:r>
      <w:r w:rsidR="00892118" w:rsidRPr="00122AA3">
        <w:t xml:space="preserve"> technical </w:t>
      </w:r>
      <w:r w:rsidR="003F71F6" w:rsidRPr="00122AA3">
        <w:t xml:space="preserve">support </w:t>
      </w:r>
      <w:r w:rsidR="0023315A" w:rsidRPr="00122AA3">
        <w:t xml:space="preserve">related to </w:t>
      </w:r>
      <w:r w:rsidR="00892118" w:rsidRPr="00122AA3">
        <w:t xml:space="preserve">the </w:t>
      </w:r>
      <w:r w:rsidR="003F71F6" w:rsidRPr="00122AA3">
        <w:t>adoption of logbooks by technicians and workshops</w:t>
      </w:r>
      <w:r w:rsidR="003D1174" w:rsidRPr="00122AA3">
        <w:t xml:space="preserve"> was reduced</w:t>
      </w:r>
      <w:r w:rsidR="003F71F6" w:rsidRPr="00122AA3">
        <w:t xml:space="preserve"> from US</w:t>
      </w:r>
      <w:r w:rsidR="00892118" w:rsidRPr="00122AA3">
        <w:t> </w:t>
      </w:r>
      <w:r w:rsidR="003F71F6" w:rsidRPr="00122AA3">
        <w:t>$40,000 to US</w:t>
      </w:r>
      <w:r w:rsidR="00892118" w:rsidRPr="00122AA3">
        <w:t> </w:t>
      </w:r>
      <w:r w:rsidR="003F71F6" w:rsidRPr="00122AA3">
        <w:t>$10,000</w:t>
      </w:r>
      <w:r w:rsidR="00266014" w:rsidRPr="00122AA3">
        <w:t>.</w:t>
      </w:r>
      <w:r w:rsidR="003F71F6" w:rsidRPr="00122AA3">
        <w:t xml:space="preserve"> </w:t>
      </w:r>
      <w:r w:rsidR="00543AAB" w:rsidRPr="00122AA3">
        <w:t xml:space="preserve">The budget for </w:t>
      </w:r>
      <w:r w:rsidR="00687EAB" w:rsidRPr="00122AA3">
        <w:t xml:space="preserve">strengthening </w:t>
      </w:r>
      <w:r w:rsidR="00E25595" w:rsidRPr="00122AA3">
        <w:t>the RAC technician</w:t>
      </w:r>
      <w:r w:rsidR="003F71F6" w:rsidRPr="00122AA3">
        <w:t xml:space="preserve"> certification </w:t>
      </w:r>
      <w:r w:rsidR="00E25595" w:rsidRPr="00122AA3">
        <w:t xml:space="preserve">scheme </w:t>
      </w:r>
      <w:r w:rsidR="0056524F" w:rsidRPr="00122AA3">
        <w:t xml:space="preserve">was adjusted </w:t>
      </w:r>
      <w:r w:rsidR="003F71F6" w:rsidRPr="00122AA3">
        <w:t>from US</w:t>
      </w:r>
      <w:r w:rsidR="00892118" w:rsidRPr="00122AA3">
        <w:t> </w:t>
      </w:r>
      <w:r w:rsidR="003F71F6" w:rsidRPr="00122AA3">
        <w:t>$120,000 to US</w:t>
      </w:r>
      <w:r w:rsidR="00892118" w:rsidRPr="00122AA3">
        <w:t> </w:t>
      </w:r>
      <w:r w:rsidR="003F71F6" w:rsidRPr="00122AA3">
        <w:t>$108,000</w:t>
      </w:r>
      <w:r w:rsidR="0056524F" w:rsidRPr="00122AA3">
        <w:t>. T</w:t>
      </w:r>
      <w:r w:rsidR="003F71F6" w:rsidRPr="00122AA3">
        <w:t xml:space="preserve">he number of technicians to be trained </w:t>
      </w:r>
      <w:r w:rsidR="00DF33CA" w:rsidRPr="00122AA3">
        <w:t xml:space="preserve">was increased </w:t>
      </w:r>
      <w:r w:rsidR="003F71F6" w:rsidRPr="00122AA3">
        <w:t>from 1,000 to 1,275</w:t>
      </w:r>
      <w:r w:rsidR="00DF33CA" w:rsidRPr="00122AA3">
        <w:t xml:space="preserve">, </w:t>
      </w:r>
      <w:r w:rsidR="00214658" w:rsidRPr="00122AA3">
        <w:t>and</w:t>
      </w:r>
      <w:r w:rsidR="00DF33CA" w:rsidRPr="00122AA3">
        <w:t xml:space="preserve"> </w:t>
      </w:r>
      <w:r w:rsidR="003F71F6" w:rsidRPr="00122AA3">
        <w:t>associated costs</w:t>
      </w:r>
      <w:r w:rsidR="00E358DD" w:rsidRPr="00122AA3">
        <w:t>,</w:t>
      </w:r>
      <w:r w:rsidR="003F71F6" w:rsidRPr="00122AA3">
        <w:t xml:space="preserve"> from US</w:t>
      </w:r>
      <w:r w:rsidR="00892118" w:rsidRPr="00122AA3">
        <w:t> </w:t>
      </w:r>
      <w:r w:rsidR="003F71F6" w:rsidRPr="00122AA3">
        <w:t>$200,000 to US</w:t>
      </w:r>
      <w:r w:rsidR="00892118" w:rsidRPr="00122AA3">
        <w:t> </w:t>
      </w:r>
      <w:r w:rsidR="003F71F6" w:rsidRPr="00122AA3">
        <w:t>$255,0</w:t>
      </w:r>
      <w:r w:rsidR="000C109A" w:rsidRPr="00122AA3">
        <w:t>0</w:t>
      </w:r>
      <w:r w:rsidR="003F71F6" w:rsidRPr="00122AA3">
        <w:t>0</w:t>
      </w:r>
      <w:r w:rsidR="00054C26" w:rsidRPr="00122AA3">
        <w:t>.</w:t>
      </w:r>
      <w:r w:rsidR="003F71F6" w:rsidRPr="00122AA3">
        <w:t xml:space="preserve"> </w:t>
      </w:r>
      <w:r w:rsidR="00054C26" w:rsidRPr="00122AA3">
        <w:t xml:space="preserve">The </w:t>
      </w:r>
      <w:r w:rsidR="003F71F6" w:rsidRPr="00122AA3">
        <w:t>cost</w:t>
      </w:r>
      <w:r w:rsidR="00D14CEF" w:rsidRPr="00122AA3">
        <w:t>s</w:t>
      </w:r>
      <w:r w:rsidR="003F71F6" w:rsidRPr="00122AA3">
        <w:t xml:space="preserve"> </w:t>
      </w:r>
      <w:r w:rsidR="00054C26" w:rsidRPr="00122AA3">
        <w:t xml:space="preserve">for </w:t>
      </w:r>
      <w:r w:rsidR="00892118" w:rsidRPr="00122AA3">
        <w:t xml:space="preserve">the </w:t>
      </w:r>
      <w:r w:rsidR="003F71F6" w:rsidRPr="00122AA3">
        <w:t>study tour</w:t>
      </w:r>
      <w:r w:rsidR="00D14CEF" w:rsidRPr="00122AA3">
        <w:t>, part of the initiative to</w:t>
      </w:r>
      <w:r w:rsidR="00892118" w:rsidRPr="00122AA3">
        <w:t xml:space="preserve"> </w:t>
      </w:r>
      <w:r w:rsidR="003F71F6" w:rsidRPr="00122AA3">
        <w:t>operationali</w:t>
      </w:r>
      <w:r w:rsidR="00892118" w:rsidRPr="00122AA3">
        <w:t>z</w:t>
      </w:r>
      <w:r w:rsidR="00A33482" w:rsidRPr="00122AA3">
        <w:t>e</w:t>
      </w:r>
      <w:r w:rsidR="003F71F6" w:rsidRPr="00122AA3">
        <w:t xml:space="preserve"> </w:t>
      </w:r>
      <w:r w:rsidR="00892118" w:rsidRPr="00122AA3">
        <w:t xml:space="preserve">the </w:t>
      </w:r>
      <w:r w:rsidR="003F71F6" w:rsidRPr="00122AA3">
        <w:t>recovery and reclamation programme</w:t>
      </w:r>
      <w:r w:rsidR="008D5587" w:rsidRPr="00122AA3">
        <w:t>, was revised</w:t>
      </w:r>
      <w:r w:rsidR="003F71F6" w:rsidRPr="00122AA3">
        <w:t xml:space="preserve"> from </w:t>
      </w:r>
      <w:r w:rsidR="001B1EDC" w:rsidRPr="00122AA3">
        <w:t>US $25,000 to US $</w:t>
      </w:r>
      <w:r w:rsidR="00513AAE" w:rsidRPr="00122AA3">
        <w:t>10</w:t>
      </w:r>
      <w:r w:rsidR="001B1EDC" w:rsidRPr="00122AA3">
        <w:t xml:space="preserve">,000, bringing the total for </w:t>
      </w:r>
      <w:r w:rsidR="009D5D43" w:rsidRPr="00122AA3">
        <w:t xml:space="preserve">the proposed </w:t>
      </w:r>
      <w:r w:rsidR="006A35C2" w:rsidRPr="00122AA3">
        <w:t xml:space="preserve">recovery and reclamation </w:t>
      </w:r>
      <w:r w:rsidR="009D5D43" w:rsidRPr="00122AA3">
        <w:t>programme</w:t>
      </w:r>
      <w:r w:rsidR="001B1EDC" w:rsidRPr="00122AA3">
        <w:t xml:space="preserve"> </w:t>
      </w:r>
      <w:r w:rsidR="003F71F6" w:rsidRPr="00122AA3">
        <w:t>to US</w:t>
      </w:r>
      <w:r w:rsidR="00892118" w:rsidRPr="00122AA3">
        <w:t> </w:t>
      </w:r>
      <w:r w:rsidR="003F71F6" w:rsidRPr="00122AA3">
        <w:t>$342,455</w:t>
      </w:r>
      <w:r w:rsidR="00D13C12" w:rsidRPr="00122AA3">
        <w:t>.</w:t>
      </w:r>
      <w:r w:rsidR="003F71F6" w:rsidRPr="00122AA3">
        <w:t xml:space="preserve"> </w:t>
      </w:r>
      <w:r w:rsidR="00DE7EAA" w:rsidRPr="00122AA3">
        <w:t xml:space="preserve">Funding </w:t>
      </w:r>
      <w:r w:rsidR="007226C8" w:rsidRPr="00122AA3">
        <w:t xml:space="preserve">for </w:t>
      </w:r>
      <w:r w:rsidR="003F71F6" w:rsidRPr="00122AA3">
        <w:t xml:space="preserve">outreach activities </w:t>
      </w:r>
      <w:r w:rsidR="005E5CCC" w:rsidRPr="00122AA3">
        <w:t xml:space="preserve">was increased </w:t>
      </w:r>
      <w:r w:rsidR="003F71F6" w:rsidRPr="00122AA3">
        <w:t>from US</w:t>
      </w:r>
      <w:r w:rsidR="00892118" w:rsidRPr="00122AA3">
        <w:t> </w:t>
      </w:r>
      <w:r w:rsidR="003F71F6" w:rsidRPr="00122AA3">
        <w:t>$60,000 to US</w:t>
      </w:r>
      <w:r w:rsidR="00892118" w:rsidRPr="00122AA3">
        <w:t> </w:t>
      </w:r>
      <w:r w:rsidR="003F71F6" w:rsidRPr="00122AA3">
        <w:t>$62,000</w:t>
      </w:r>
      <w:r w:rsidR="00892118" w:rsidRPr="00122AA3">
        <w:t>.</w:t>
      </w:r>
      <w:r w:rsidR="006B281C" w:rsidRPr="00122AA3">
        <w:t xml:space="preserve"> </w:t>
      </w:r>
      <w:r w:rsidR="001B7011" w:rsidRPr="00122AA3">
        <w:t>D</w:t>
      </w:r>
      <w:r w:rsidR="003F71F6" w:rsidRPr="00122AA3">
        <w:t xml:space="preserve">etails of these </w:t>
      </w:r>
      <w:r w:rsidR="001B7011" w:rsidRPr="00122AA3">
        <w:t xml:space="preserve">budgetary </w:t>
      </w:r>
      <w:r w:rsidR="003F71F6" w:rsidRPr="00122AA3">
        <w:t xml:space="preserve">changes </w:t>
      </w:r>
      <w:r w:rsidR="001B7011" w:rsidRPr="00122AA3">
        <w:t>are presented in table 4</w:t>
      </w:r>
      <w:r w:rsidR="003F71F6" w:rsidRPr="00122AA3">
        <w:t xml:space="preserve">.  </w:t>
      </w:r>
    </w:p>
    <w:p w14:paraId="47E0E91F" w14:textId="7A483BC3" w:rsidR="003F71F6" w:rsidRPr="00122AA3" w:rsidRDefault="003F71F6" w:rsidP="00DF2B51">
      <w:pPr>
        <w:keepNext/>
        <w:outlineLvl w:val="0"/>
        <w:rPr>
          <w:b/>
          <w:bCs/>
        </w:rPr>
      </w:pPr>
      <w:r w:rsidRPr="00122AA3">
        <w:rPr>
          <w:b/>
          <w:bCs/>
        </w:rPr>
        <w:t xml:space="preserve">Table </w:t>
      </w:r>
      <w:r w:rsidR="005C1330" w:rsidRPr="00122AA3">
        <w:rPr>
          <w:b/>
          <w:bCs/>
        </w:rPr>
        <w:t>4</w:t>
      </w:r>
      <w:r w:rsidRPr="00122AA3">
        <w:rPr>
          <w:b/>
          <w:bCs/>
        </w:rPr>
        <w:t>:</w:t>
      </w:r>
      <w:r w:rsidR="00F557DD" w:rsidRPr="00122AA3">
        <w:rPr>
          <w:b/>
          <w:bCs/>
        </w:rPr>
        <w:t xml:space="preserve"> </w:t>
      </w:r>
      <w:r w:rsidR="00F0568E" w:rsidRPr="00122AA3">
        <w:rPr>
          <w:b/>
          <w:bCs/>
        </w:rPr>
        <w:t>Servicing sector activities and their costs under stage III of the HPMP for Cameroon as agreed</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6237"/>
        <w:gridCol w:w="1346"/>
        <w:gridCol w:w="1347"/>
      </w:tblGrid>
      <w:tr w:rsidR="00122AA3" w:rsidRPr="00122AA3" w14:paraId="5986DD2E" w14:textId="77777777" w:rsidTr="0058252A">
        <w:trPr>
          <w:trHeight w:val="394"/>
          <w:tblHeader/>
        </w:trPr>
        <w:tc>
          <w:tcPr>
            <w:tcW w:w="6658" w:type="dxa"/>
            <w:gridSpan w:val="2"/>
            <w:tcMar>
              <w:left w:w="85" w:type="dxa"/>
              <w:right w:w="28" w:type="dxa"/>
            </w:tcMar>
            <w:hideMark/>
          </w:tcPr>
          <w:p w14:paraId="7FBB58BE" w14:textId="44F64E9C" w:rsidR="00A96988" w:rsidRPr="00122AA3" w:rsidRDefault="00A96988" w:rsidP="00DF2B51">
            <w:pPr>
              <w:keepNext/>
              <w:jc w:val="left"/>
              <w:rPr>
                <w:rFonts w:asciiTheme="majorBidi" w:hAnsiTheme="majorBidi" w:cstheme="majorBidi"/>
                <w:b/>
                <w:bCs/>
                <w:sz w:val="20"/>
                <w:szCs w:val="20"/>
                <w:lang w:eastAsia="en-CA"/>
              </w:rPr>
            </w:pPr>
            <w:r w:rsidRPr="00122AA3">
              <w:rPr>
                <w:rFonts w:asciiTheme="majorBidi" w:hAnsiTheme="majorBidi" w:cstheme="majorBidi"/>
                <w:b/>
                <w:bCs/>
                <w:sz w:val="20"/>
                <w:szCs w:val="20"/>
                <w:lang w:eastAsia="en-CA"/>
              </w:rPr>
              <w:t>Activity</w:t>
            </w:r>
          </w:p>
        </w:tc>
        <w:tc>
          <w:tcPr>
            <w:tcW w:w="1346" w:type="dxa"/>
            <w:hideMark/>
          </w:tcPr>
          <w:p w14:paraId="734ED920" w14:textId="252566C3" w:rsidR="00A96988" w:rsidRPr="00122AA3" w:rsidRDefault="00A96988" w:rsidP="00DF2B51">
            <w:pPr>
              <w:keepNext/>
              <w:jc w:val="center"/>
              <w:rPr>
                <w:rFonts w:asciiTheme="majorBidi" w:hAnsiTheme="majorBidi" w:cstheme="majorBidi"/>
                <w:b/>
                <w:bCs/>
                <w:sz w:val="20"/>
                <w:szCs w:val="20"/>
                <w:lang w:eastAsia="en-CA"/>
              </w:rPr>
            </w:pPr>
            <w:r w:rsidRPr="00122AA3">
              <w:rPr>
                <w:rFonts w:asciiTheme="majorBidi" w:hAnsiTheme="majorBidi" w:cstheme="majorBidi"/>
                <w:b/>
                <w:bCs/>
                <w:sz w:val="20"/>
                <w:szCs w:val="20"/>
                <w:lang w:eastAsia="en-CA"/>
              </w:rPr>
              <w:t>Original</w:t>
            </w:r>
          </w:p>
          <w:p w14:paraId="51486397" w14:textId="468B9138" w:rsidR="00A96988" w:rsidRPr="00122AA3" w:rsidRDefault="00A96988" w:rsidP="00DF2B51">
            <w:pPr>
              <w:keepNext/>
              <w:jc w:val="center"/>
              <w:rPr>
                <w:rFonts w:asciiTheme="majorBidi" w:hAnsiTheme="majorBidi" w:cstheme="majorBidi"/>
                <w:b/>
                <w:bCs/>
                <w:sz w:val="20"/>
                <w:szCs w:val="20"/>
                <w:lang w:eastAsia="en-CA"/>
              </w:rPr>
            </w:pPr>
            <w:r w:rsidRPr="00122AA3">
              <w:rPr>
                <w:rFonts w:asciiTheme="majorBidi" w:hAnsiTheme="majorBidi" w:cstheme="majorBidi"/>
                <w:b/>
                <w:bCs/>
                <w:sz w:val="20"/>
                <w:szCs w:val="20"/>
                <w:lang w:eastAsia="en-CA"/>
              </w:rPr>
              <w:t>(US $)</w:t>
            </w:r>
          </w:p>
        </w:tc>
        <w:tc>
          <w:tcPr>
            <w:tcW w:w="1347" w:type="dxa"/>
            <w:hideMark/>
          </w:tcPr>
          <w:p w14:paraId="6DCB0715" w14:textId="26E4081B" w:rsidR="00A96988" w:rsidRPr="00122AA3" w:rsidRDefault="00A96988" w:rsidP="00DF2B51">
            <w:pPr>
              <w:keepNext/>
              <w:jc w:val="center"/>
              <w:rPr>
                <w:rFonts w:asciiTheme="majorBidi" w:hAnsiTheme="majorBidi" w:cstheme="majorBidi"/>
                <w:b/>
                <w:bCs/>
                <w:sz w:val="20"/>
                <w:szCs w:val="20"/>
                <w:lang w:eastAsia="en-CA"/>
              </w:rPr>
            </w:pPr>
            <w:r w:rsidRPr="00122AA3">
              <w:rPr>
                <w:rFonts w:asciiTheme="majorBidi" w:hAnsiTheme="majorBidi" w:cstheme="majorBidi"/>
                <w:b/>
                <w:bCs/>
                <w:sz w:val="20"/>
                <w:szCs w:val="20"/>
                <w:lang w:eastAsia="en-CA"/>
              </w:rPr>
              <w:t>Revised</w:t>
            </w:r>
          </w:p>
          <w:p w14:paraId="6121675A" w14:textId="25B17D6C" w:rsidR="00A96988" w:rsidRPr="00122AA3" w:rsidRDefault="00A96988" w:rsidP="00DF2B51">
            <w:pPr>
              <w:keepNext/>
              <w:jc w:val="center"/>
              <w:rPr>
                <w:rFonts w:asciiTheme="majorBidi" w:hAnsiTheme="majorBidi" w:cstheme="majorBidi"/>
                <w:b/>
                <w:bCs/>
                <w:sz w:val="20"/>
                <w:szCs w:val="20"/>
                <w:lang w:eastAsia="en-CA"/>
              </w:rPr>
            </w:pPr>
            <w:r w:rsidRPr="00122AA3">
              <w:rPr>
                <w:rFonts w:asciiTheme="majorBidi" w:hAnsiTheme="majorBidi" w:cstheme="majorBidi"/>
                <w:b/>
                <w:bCs/>
                <w:sz w:val="20"/>
                <w:szCs w:val="20"/>
                <w:lang w:eastAsia="en-CA"/>
              </w:rPr>
              <w:t>(US $)</w:t>
            </w:r>
          </w:p>
        </w:tc>
      </w:tr>
      <w:tr w:rsidR="00122AA3" w:rsidRPr="00122AA3" w14:paraId="4AACDDB4" w14:textId="77777777" w:rsidTr="005C6D68">
        <w:trPr>
          <w:trHeight w:val="236"/>
        </w:trPr>
        <w:tc>
          <w:tcPr>
            <w:tcW w:w="6658" w:type="dxa"/>
            <w:gridSpan w:val="2"/>
            <w:noWrap/>
            <w:tcMar>
              <w:left w:w="85" w:type="dxa"/>
              <w:right w:w="28" w:type="dxa"/>
            </w:tcMar>
            <w:hideMark/>
          </w:tcPr>
          <w:p w14:paraId="25E026B9" w14:textId="6AD41654" w:rsidR="00F557DD" w:rsidRPr="00122AA3" w:rsidRDefault="00F557DD" w:rsidP="00DF2B51">
            <w:pPr>
              <w:keepNext/>
              <w:jc w:val="left"/>
              <w:rPr>
                <w:rFonts w:asciiTheme="majorBidi" w:hAnsiTheme="majorBidi" w:cstheme="majorBidi"/>
                <w:b/>
                <w:bCs/>
                <w:sz w:val="20"/>
                <w:szCs w:val="20"/>
                <w:lang w:eastAsia="en-CA"/>
              </w:rPr>
            </w:pPr>
            <w:r w:rsidRPr="00122AA3">
              <w:rPr>
                <w:rFonts w:asciiTheme="majorBidi" w:hAnsiTheme="majorBidi" w:cstheme="majorBidi"/>
                <w:b/>
                <w:bCs/>
                <w:sz w:val="20"/>
                <w:szCs w:val="20"/>
                <w:lang w:eastAsia="en-CA"/>
              </w:rPr>
              <w:t>1</w:t>
            </w:r>
            <w:r w:rsidR="001F278A" w:rsidRPr="00122AA3">
              <w:rPr>
                <w:rFonts w:asciiTheme="majorBidi" w:hAnsiTheme="majorBidi" w:cstheme="majorBidi"/>
                <w:b/>
                <w:bCs/>
                <w:sz w:val="20"/>
                <w:szCs w:val="20"/>
                <w:lang w:eastAsia="en-CA"/>
              </w:rPr>
              <w:t>.</w:t>
            </w:r>
            <w:r w:rsidRPr="00122AA3">
              <w:rPr>
                <w:rFonts w:asciiTheme="majorBidi" w:hAnsiTheme="majorBidi" w:cstheme="majorBidi"/>
                <w:b/>
                <w:bCs/>
                <w:sz w:val="20"/>
                <w:szCs w:val="20"/>
                <w:lang w:eastAsia="en-CA"/>
              </w:rPr>
              <w:t xml:space="preserve"> Regulatory framework and control mechanism</w:t>
            </w:r>
          </w:p>
        </w:tc>
        <w:tc>
          <w:tcPr>
            <w:tcW w:w="1346" w:type="dxa"/>
            <w:noWrap/>
            <w:hideMark/>
          </w:tcPr>
          <w:p w14:paraId="233A4819" w14:textId="042162D2" w:rsidR="00F557DD" w:rsidRPr="00122AA3" w:rsidRDefault="00F557DD" w:rsidP="00DF2B51">
            <w:pPr>
              <w:keepNext/>
              <w:jc w:val="left"/>
              <w:rPr>
                <w:rFonts w:asciiTheme="majorBidi" w:hAnsiTheme="majorBidi" w:cstheme="majorBidi"/>
                <w:b/>
                <w:bCs/>
                <w:sz w:val="20"/>
                <w:szCs w:val="20"/>
                <w:lang w:eastAsia="en-CA"/>
              </w:rPr>
            </w:pPr>
          </w:p>
        </w:tc>
        <w:tc>
          <w:tcPr>
            <w:tcW w:w="1347" w:type="dxa"/>
            <w:noWrap/>
            <w:hideMark/>
          </w:tcPr>
          <w:p w14:paraId="0DECA61A" w14:textId="0FD8CD69" w:rsidR="00F557DD" w:rsidRPr="00122AA3" w:rsidRDefault="00F557DD" w:rsidP="00DF2B51">
            <w:pPr>
              <w:keepNext/>
              <w:jc w:val="left"/>
              <w:rPr>
                <w:rFonts w:asciiTheme="majorBidi" w:hAnsiTheme="majorBidi" w:cstheme="majorBidi"/>
                <w:b/>
                <w:bCs/>
                <w:sz w:val="20"/>
                <w:szCs w:val="20"/>
                <w:lang w:eastAsia="en-CA"/>
              </w:rPr>
            </w:pPr>
          </w:p>
        </w:tc>
      </w:tr>
      <w:tr w:rsidR="00122AA3" w:rsidRPr="00122AA3" w14:paraId="1048E800" w14:textId="77777777" w:rsidTr="005C6D68">
        <w:trPr>
          <w:trHeight w:val="236"/>
        </w:trPr>
        <w:tc>
          <w:tcPr>
            <w:tcW w:w="421" w:type="dxa"/>
            <w:noWrap/>
            <w:tcMar>
              <w:left w:w="85" w:type="dxa"/>
              <w:right w:w="28" w:type="dxa"/>
            </w:tcMar>
            <w:hideMark/>
          </w:tcPr>
          <w:p w14:paraId="64C22D50" w14:textId="0B4CF4B0" w:rsidR="00F557DD" w:rsidRPr="00122AA3" w:rsidRDefault="00F557DD" w:rsidP="00DF2B51">
            <w:pPr>
              <w:keepNext/>
              <w:jc w:val="left"/>
              <w:rPr>
                <w:rFonts w:asciiTheme="majorBidi" w:hAnsiTheme="majorBidi" w:cstheme="majorBidi"/>
                <w:sz w:val="20"/>
                <w:szCs w:val="20"/>
                <w:lang w:eastAsia="en-CA"/>
              </w:rPr>
            </w:pPr>
            <w:r w:rsidRPr="00122AA3">
              <w:rPr>
                <w:rFonts w:asciiTheme="majorBidi" w:hAnsiTheme="majorBidi" w:cstheme="majorBidi"/>
                <w:sz w:val="20"/>
                <w:szCs w:val="20"/>
                <w:lang w:eastAsia="en-CA"/>
              </w:rPr>
              <w:t>1.1</w:t>
            </w:r>
          </w:p>
        </w:tc>
        <w:tc>
          <w:tcPr>
            <w:tcW w:w="6237" w:type="dxa"/>
            <w:noWrap/>
            <w:tcMar>
              <w:left w:w="85" w:type="dxa"/>
              <w:right w:w="28" w:type="dxa"/>
            </w:tcMar>
            <w:hideMark/>
          </w:tcPr>
          <w:p w14:paraId="0851379F" w14:textId="2EAD7304" w:rsidR="00F557DD" w:rsidRPr="00122AA3" w:rsidRDefault="00F557DD" w:rsidP="00DF2B51">
            <w:pPr>
              <w:keepNext/>
              <w:jc w:val="left"/>
              <w:rPr>
                <w:rFonts w:asciiTheme="majorBidi" w:hAnsiTheme="majorBidi" w:cstheme="majorBidi"/>
                <w:sz w:val="20"/>
                <w:szCs w:val="20"/>
                <w:lang w:eastAsia="en-CA"/>
              </w:rPr>
            </w:pPr>
            <w:r w:rsidRPr="00122AA3">
              <w:rPr>
                <w:rFonts w:asciiTheme="majorBidi" w:hAnsiTheme="majorBidi" w:cstheme="majorBidi"/>
                <w:sz w:val="20"/>
                <w:szCs w:val="20"/>
                <w:lang w:eastAsia="en-CA"/>
              </w:rPr>
              <w:t xml:space="preserve">Training of </w:t>
            </w:r>
            <w:r w:rsidR="00332498" w:rsidRPr="00122AA3">
              <w:rPr>
                <w:rFonts w:asciiTheme="majorBidi" w:hAnsiTheme="majorBidi" w:cstheme="majorBidi"/>
                <w:sz w:val="20"/>
                <w:szCs w:val="20"/>
                <w:lang w:eastAsia="en-CA"/>
              </w:rPr>
              <w:t xml:space="preserve">625 </w:t>
            </w:r>
            <w:r w:rsidRPr="00122AA3">
              <w:rPr>
                <w:rFonts w:asciiTheme="majorBidi" w:hAnsiTheme="majorBidi" w:cstheme="majorBidi"/>
                <w:sz w:val="20"/>
                <w:szCs w:val="20"/>
                <w:lang w:eastAsia="en-CA"/>
              </w:rPr>
              <w:t>custom</w:t>
            </w:r>
            <w:r w:rsidR="00562E9B" w:rsidRPr="00122AA3">
              <w:rPr>
                <w:rFonts w:asciiTheme="majorBidi" w:hAnsiTheme="majorBidi" w:cstheme="majorBidi"/>
                <w:sz w:val="20"/>
                <w:szCs w:val="20"/>
                <w:lang w:eastAsia="en-CA"/>
              </w:rPr>
              <w:t>s</w:t>
            </w:r>
            <w:r w:rsidRPr="00122AA3">
              <w:rPr>
                <w:rFonts w:asciiTheme="majorBidi" w:hAnsiTheme="majorBidi" w:cstheme="majorBidi"/>
                <w:sz w:val="20"/>
                <w:szCs w:val="20"/>
                <w:lang w:eastAsia="en-CA"/>
              </w:rPr>
              <w:t xml:space="preserve"> and enforcement officers</w:t>
            </w:r>
            <w:r w:rsidR="001462AD" w:rsidRPr="00122AA3">
              <w:rPr>
                <w:rFonts w:asciiTheme="majorBidi" w:hAnsiTheme="majorBidi" w:cstheme="majorBidi"/>
                <w:sz w:val="20"/>
                <w:szCs w:val="20"/>
                <w:lang w:eastAsia="en-CA"/>
              </w:rPr>
              <w:t xml:space="preserve"> </w:t>
            </w:r>
            <w:r w:rsidR="001462AD" w:rsidRPr="00122AA3">
              <w:rPr>
                <w:rFonts w:asciiTheme="majorBidi" w:hAnsiTheme="majorBidi" w:cstheme="majorBidi"/>
                <w:sz w:val="20"/>
                <w:szCs w:val="20"/>
              </w:rPr>
              <w:t>on HCFC identification</w:t>
            </w:r>
          </w:p>
        </w:tc>
        <w:tc>
          <w:tcPr>
            <w:tcW w:w="1346" w:type="dxa"/>
            <w:noWrap/>
            <w:hideMark/>
          </w:tcPr>
          <w:p w14:paraId="2ECF9545" w14:textId="00DE2D1D" w:rsidR="00F557DD" w:rsidRPr="00122AA3" w:rsidRDefault="00F557DD" w:rsidP="00DF2B51">
            <w:pPr>
              <w:keepNext/>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156,250</w:t>
            </w:r>
          </w:p>
        </w:tc>
        <w:tc>
          <w:tcPr>
            <w:tcW w:w="1347" w:type="dxa"/>
            <w:noWrap/>
            <w:hideMark/>
          </w:tcPr>
          <w:p w14:paraId="6C9E4EFB" w14:textId="77777777" w:rsidR="00F557DD" w:rsidRPr="00122AA3" w:rsidRDefault="00F557DD" w:rsidP="00DF2B51">
            <w:pPr>
              <w:keepNext/>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156,250</w:t>
            </w:r>
          </w:p>
        </w:tc>
      </w:tr>
      <w:tr w:rsidR="00122AA3" w:rsidRPr="00122AA3" w14:paraId="1DD51940" w14:textId="77777777" w:rsidTr="005C6D68">
        <w:trPr>
          <w:trHeight w:val="236"/>
        </w:trPr>
        <w:tc>
          <w:tcPr>
            <w:tcW w:w="421" w:type="dxa"/>
            <w:noWrap/>
            <w:tcMar>
              <w:left w:w="85" w:type="dxa"/>
              <w:right w:w="28" w:type="dxa"/>
            </w:tcMar>
            <w:hideMark/>
          </w:tcPr>
          <w:p w14:paraId="57F9025E" w14:textId="66756F59" w:rsidR="00F557DD" w:rsidRPr="00122AA3" w:rsidRDefault="00F557DD" w:rsidP="00DF2B51">
            <w:pPr>
              <w:keepNext/>
              <w:jc w:val="left"/>
              <w:rPr>
                <w:rFonts w:asciiTheme="majorBidi" w:hAnsiTheme="majorBidi" w:cstheme="majorBidi"/>
                <w:sz w:val="20"/>
                <w:szCs w:val="20"/>
                <w:lang w:eastAsia="en-CA"/>
              </w:rPr>
            </w:pPr>
            <w:r w:rsidRPr="00122AA3">
              <w:rPr>
                <w:rFonts w:asciiTheme="majorBidi" w:hAnsiTheme="majorBidi" w:cstheme="majorBidi"/>
                <w:sz w:val="20"/>
                <w:szCs w:val="20"/>
                <w:lang w:eastAsia="en-CA"/>
              </w:rPr>
              <w:t>1.2</w:t>
            </w:r>
          </w:p>
        </w:tc>
        <w:tc>
          <w:tcPr>
            <w:tcW w:w="6237" w:type="dxa"/>
            <w:noWrap/>
            <w:tcMar>
              <w:left w:w="85" w:type="dxa"/>
              <w:right w:w="28" w:type="dxa"/>
            </w:tcMar>
            <w:hideMark/>
          </w:tcPr>
          <w:p w14:paraId="06DCBD19" w14:textId="59C43B77" w:rsidR="00F557DD" w:rsidRPr="00122AA3" w:rsidRDefault="00F557DD" w:rsidP="00DF2B51">
            <w:pPr>
              <w:keepNext/>
              <w:jc w:val="left"/>
              <w:rPr>
                <w:rFonts w:asciiTheme="majorBidi" w:hAnsiTheme="majorBidi" w:cstheme="majorBidi"/>
                <w:sz w:val="20"/>
                <w:szCs w:val="20"/>
                <w:lang w:eastAsia="en-CA"/>
              </w:rPr>
            </w:pPr>
            <w:r w:rsidRPr="00122AA3">
              <w:rPr>
                <w:rFonts w:asciiTheme="majorBidi" w:hAnsiTheme="majorBidi" w:cstheme="majorBidi"/>
                <w:sz w:val="20"/>
                <w:szCs w:val="20"/>
                <w:lang w:eastAsia="en-CA"/>
              </w:rPr>
              <w:t xml:space="preserve">Provision of </w:t>
            </w:r>
            <w:r w:rsidR="00332498" w:rsidRPr="00122AA3">
              <w:rPr>
                <w:rFonts w:asciiTheme="majorBidi" w:hAnsiTheme="majorBidi" w:cstheme="majorBidi"/>
                <w:sz w:val="20"/>
                <w:szCs w:val="20"/>
                <w:lang w:eastAsia="en-CA"/>
              </w:rPr>
              <w:t xml:space="preserve">10 </w:t>
            </w:r>
            <w:r w:rsidRPr="00122AA3">
              <w:rPr>
                <w:rFonts w:asciiTheme="majorBidi" w:hAnsiTheme="majorBidi" w:cstheme="majorBidi"/>
                <w:sz w:val="20"/>
                <w:szCs w:val="20"/>
                <w:lang w:eastAsia="en-CA"/>
              </w:rPr>
              <w:t>refrigerant identifiers to customs</w:t>
            </w:r>
          </w:p>
        </w:tc>
        <w:tc>
          <w:tcPr>
            <w:tcW w:w="1346" w:type="dxa"/>
            <w:noWrap/>
            <w:hideMark/>
          </w:tcPr>
          <w:p w14:paraId="5D4F1F9A" w14:textId="51C6339B" w:rsidR="00F557DD" w:rsidRPr="00122AA3" w:rsidRDefault="00F557DD" w:rsidP="00DF2B51">
            <w:pPr>
              <w:keepNext/>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50,000</w:t>
            </w:r>
          </w:p>
        </w:tc>
        <w:tc>
          <w:tcPr>
            <w:tcW w:w="1347" w:type="dxa"/>
            <w:noWrap/>
            <w:hideMark/>
          </w:tcPr>
          <w:p w14:paraId="3F7C47A3" w14:textId="77777777" w:rsidR="00F557DD" w:rsidRPr="00122AA3" w:rsidRDefault="00F557DD" w:rsidP="00DF2B51">
            <w:pPr>
              <w:keepNext/>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50,000</w:t>
            </w:r>
          </w:p>
        </w:tc>
      </w:tr>
      <w:tr w:rsidR="00122AA3" w:rsidRPr="00122AA3" w14:paraId="6EBD0AFB" w14:textId="77777777" w:rsidTr="005C6D68">
        <w:trPr>
          <w:trHeight w:val="236"/>
        </w:trPr>
        <w:tc>
          <w:tcPr>
            <w:tcW w:w="421" w:type="dxa"/>
            <w:noWrap/>
            <w:tcMar>
              <w:left w:w="85" w:type="dxa"/>
              <w:right w:w="28" w:type="dxa"/>
            </w:tcMar>
            <w:hideMark/>
          </w:tcPr>
          <w:p w14:paraId="13366858" w14:textId="3BB694DB" w:rsidR="00F557DD" w:rsidRPr="00122AA3" w:rsidRDefault="00F557DD" w:rsidP="00DF2B51">
            <w:pPr>
              <w:keepNext/>
              <w:jc w:val="left"/>
              <w:rPr>
                <w:rFonts w:asciiTheme="majorBidi" w:hAnsiTheme="majorBidi" w:cstheme="majorBidi"/>
                <w:sz w:val="20"/>
                <w:szCs w:val="20"/>
                <w:lang w:eastAsia="en-CA"/>
              </w:rPr>
            </w:pPr>
            <w:r w:rsidRPr="00122AA3">
              <w:rPr>
                <w:rFonts w:asciiTheme="majorBidi" w:hAnsiTheme="majorBidi" w:cstheme="majorBidi"/>
                <w:sz w:val="20"/>
                <w:szCs w:val="20"/>
                <w:lang w:eastAsia="en-CA"/>
              </w:rPr>
              <w:t>1.3</w:t>
            </w:r>
          </w:p>
        </w:tc>
        <w:tc>
          <w:tcPr>
            <w:tcW w:w="6237" w:type="dxa"/>
            <w:noWrap/>
            <w:tcMar>
              <w:left w:w="85" w:type="dxa"/>
              <w:right w:w="28" w:type="dxa"/>
            </w:tcMar>
            <w:hideMark/>
          </w:tcPr>
          <w:p w14:paraId="294DC55F" w14:textId="531684EA" w:rsidR="00F557DD" w:rsidRPr="00122AA3" w:rsidRDefault="00F557DD" w:rsidP="00DF2B51">
            <w:pPr>
              <w:keepNext/>
              <w:jc w:val="left"/>
              <w:rPr>
                <w:rFonts w:asciiTheme="majorBidi" w:hAnsiTheme="majorBidi" w:cstheme="majorBidi"/>
                <w:sz w:val="20"/>
                <w:szCs w:val="20"/>
                <w:lang w:eastAsia="en-CA"/>
              </w:rPr>
            </w:pPr>
            <w:r w:rsidRPr="00122AA3">
              <w:rPr>
                <w:rFonts w:asciiTheme="majorBidi" w:hAnsiTheme="majorBidi" w:cstheme="majorBidi"/>
                <w:sz w:val="20"/>
                <w:szCs w:val="20"/>
                <w:lang w:eastAsia="en-CA"/>
              </w:rPr>
              <w:t>Licensing of categori</w:t>
            </w:r>
            <w:r w:rsidR="00C8469C" w:rsidRPr="00122AA3">
              <w:rPr>
                <w:rFonts w:asciiTheme="majorBidi" w:hAnsiTheme="majorBidi" w:cstheme="majorBidi"/>
                <w:sz w:val="20"/>
                <w:szCs w:val="20"/>
                <w:lang w:eastAsia="en-CA"/>
              </w:rPr>
              <w:t>z</w:t>
            </w:r>
            <w:r w:rsidRPr="00122AA3">
              <w:rPr>
                <w:rFonts w:asciiTheme="majorBidi" w:hAnsiTheme="majorBidi" w:cstheme="majorBidi"/>
                <w:sz w:val="20"/>
                <w:szCs w:val="20"/>
                <w:lang w:eastAsia="en-CA"/>
              </w:rPr>
              <w:t>ed servicing companies</w:t>
            </w:r>
          </w:p>
        </w:tc>
        <w:tc>
          <w:tcPr>
            <w:tcW w:w="1346" w:type="dxa"/>
            <w:noWrap/>
            <w:hideMark/>
          </w:tcPr>
          <w:p w14:paraId="27999957" w14:textId="58FEACE5" w:rsidR="00F557DD" w:rsidRPr="00122AA3" w:rsidRDefault="00F557DD" w:rsidP="00DF2B51">
            <w:pPr>
              <w:keepNext/>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28,750</w:t>
            </w:r>
          </w:p>
        </w:tc>
        <w:tc>
          <w:tcPr>
            <w:tcW w:w="1347" w:type="dxa"/>
            <w:noWrap/>
            <w:hideMark/>
          </w:tcPr>
          <w:p w14:paraId="4A9C718D" w14:textId="77777777" w:rsidR="00F557DD" w:rsidRPr="00122AA3" w:rsidRDefault="00F557DD" w:rsidP="00DF2B51">
            <w:pPr>
              <w:keepNext/>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28,750</w:t>
            </w:r>
          </w:p>
        </w:tc>
      </w:tr>
      <w:tr w:rsidR="00122AA3" w:rsidRPr="00122AA3" w14:paraId="4A08AD5F" w14:textId="77777777" w:rsidTr="005C6D68">
        <w:trPr>
          <w:trHeight w:val="236"/>
        </w:trPr>
        <w:tc>
          <w:tcPr>
            <w:tcW w:w="421" w:type="dxa"/>
            <w:noWrap/>
            <w:tcMar>
              <w:left w:w="85" w:type="dxa"/>
              <w:right w:w="28" w:type="dxa"/>
            </w:tcMar>
            <w:hideMark/>
          </w:tcPr>
          <w:p w14:paraId="655B3A70" w14:textId="3D3BA24F" w:rsidR="00F557DD" w:rsidRPr="00122AA3" w:rsidRDefault="00F557DD" w:rsidP="00F557DD">
            <w:pPr>
              <w:jc w:val="left"/>
              <w:rPr>
                <w:rFonts w:asciiTheme="majorBidi" w:hAnsiTheme="majorBidi" w:cstheme="majorBidi"/>
                <w:sz w:val="20"/>
                <w:szCs w:val="20"/>
                <w:lang w:eastAsia="en-CA"/>
              </w:rPr>
            </w:pPr>
            <w:r w:rsidRPr="00122AA3">
              <w:rPr>
                <w:rFonts w:asciiTheme="majorBidi" w:hAnsiTheme="majorBidi" w:cstheme="majorBidi"/>
                <w:sz w:val="20"/>
                <w:szCs w:val="20"/>
                <w:lang w:eastAsia="en-CA"/>
              </w:rPr>
              <w:t>1.4</w:t>
            </w:r>
          </w:p>
        </w:tc>
        <w:tc>
          <w:tcPr>
            <w:tcW w:w="6237" w:type="dxa"/>
            <w:noWrap/>
            <w:tcMar>
              <w:left w:w="85" w:type="dxa"/>
              <w:right w:w="28" w:type="dxa"/>
            </w:tcMar>
            <w:hideMark/>
          </w:tcPr>
          <w:p w14:paraId="77DDD33E" w14:textId="22C4D23F" w:rsidR="00F557DD" w:rsidRPr="00122AA3" w:rsidRDefault="00F557DD" w:rsidP="00F557DD">
            <w:pPr>
              <w:jc w:val="left"/>
              <w:rPr>
                <w:rFonts w:asciiTheme="majorBidi" w:hAnsiTheme="majorBidi" w:cstheme="majorBidi"/>
                <w:sz w:val="20"/>
                <w:szCs w:val="20"/>
                <w:lang w:eastAsia="en-CA"/>
              </w:rPr>
            </w:pPr>
            <w:r w:rsidRPr="00122AA3">
              <w:rPr>
                <w:rFonts w:asciiTheme="majorBidi" w:hAnsiTheme="majorBidi" w:cstheme="majorBidi"/>
                <w:sz w:val="20"/>
                <w:szCs w:val="20"/>
                <w:lang w:eastAsia="en-CA"/>
              </w:rPr>
              <w:t xml:space="preserve">Support </w:t>
            </w:r>
            <w:r w:rsidR="00332498" w:rsidRPr="00122AA3">
              <w:rPr>
                <w:rFonts w:asciiTheme="majorBidi" w:hAnsiTheme="majorBidi" w:cstheme="majorBidi"/>
                <w:sz w:val="20"/>
                <w:szCs w:val="20"/>
                <w:lang w:eastAsia="en-CA"/>
              </w:rPr>
              <w:t xml:space="preserve">for </w:t>
            </w:r>
            <w:r w:rsidRPr="00122AA3">
              <w:rPr>
                <w:rFonts w:asciiTheme="majorBidi" w:hAnsiTheme="majorBidi" w:cstheme="majorBidi"/>
                <w:sz w:val="20"/>
                <w:szCs w:val="20"/>
                <w:lang w:eastAsia="en-CA"/>
              </w:rPr>
              <w:t xml:space="preserve">the adoption of logbooks </w:t>
            </w:r>
            <w:r w:rsidR="00896023" w:rsidRPr="00122AA3">
              <w:rPr>
                <w:rFonts w:asciiTheme="majorBidi" w:hAnsiTheme="majorBidi" w:cstheme="majorBidi"/>
                <w:sz w:val="20"/>
                <w:szCs w:val="20"/>
                <w:lang w:eastAsia="en-CA"/>
              </w:rPr>
              <w:t xml:space="preserve">by </w:t>
            </w:r>
            <w:r w:rsidRPr="00122AA3">
              <w:rPr>
                <w:rFonts w:asciiTheme="majorBidi" w:hAnsiTheme="majorBidi" w:cstheme="majorBidi"/>
                <w:sz w:val="20"/>
                <w:szCs w:val="20"/>
                <w:lang w:eastAsia="en-CA"/>
              </w:rPr>
              <w:t>technicians and workshops</w:t>
            </w:r>
          </w:p>
        </w:tc>
        <w:tc>
          <w:tcPr>
            <w:tcW w:w="1346" w:type="dxa"/>
            <w:noWrap/>
            <w:hideMark/>
          </w:tcPr>
          <w:p w14:paraId="13FDFBB2" w14:textId="179F8B0C" w:rsidR="00F557DD" w:rsidRPr="00122AA3" w:rsidRDefault="00F557DD" w:rsidP="00F557DD">
            <w:pPr>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40,000</w:t>
            </w:r>
          </w:p>
        </w:tc>
        <w:tc>
          <w:tcPr>
            <w:tcW w:w="1347" w:type="dxa"/>
            <w:noWrap/>
            <w:hideMark/>
          </w:tcPr>
          <w:p w14:paraId="11AD8D0C" w14:textId="77777777" w:rsidR="00F557DD" w:rsidRPr="00122AA3" w:rsidRDefault="00F557DD" w:rsidP="00F557DD">
            <w:pPr>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10,000</w:t>
            </w:r>
          </w:p>
        </w:tc>
      </w:tr>
      <w:tr w:rsidR="00122AA3" w:rsidRPr="00122AA3" w14:paraId="01823E71" w14:textId="77777777" w:rsidTr="005C6D68">
        <w:trPr>
          <w:trHeight w:val="236"/>
        </w:trPr>
        <w:tc>
          <w:tcPr>
            <w:tcW w:w="6658" w:type="dxa"/>
            <w:gridSpan w:val="2"/>
            <w:noWrap/>
            <w:tcMar>
              <w:left w:w="85" w:type="dxa"/>
              <w:right w:w="28" w:type="dxa"/>
            </w:tcMar>
            <w:hideMark/>
          </w:tcPr>
          <w:p w14:paraId="14B861A1" w14:textId="76FE9E7B" w:rsidR="00F557DD" w:rsidRPr="00122AA3" w:rsidRDefault="00F557DD" w:rsidP="00F557DD">
            <w:pPr>
              <w:jc w:val="left"/>
              <w:rPr>
                <w:rFonts w:asciiTheme="majorBidi" w:hAnsiTheme="majorBidi" w:cstheme="majorBidi"/>
                <w:b/>
                <w:bCs/>
                <w:sz w:val="20"/>
                <w:szCs w:val="20"/>
                <w:lang w:eastAsia="en-CA"/>
              </w:rPr>
            </w:pPr>
            <w:r w:rsidRPr="00122AA3">
              <w:rPr>
                <w:rFonts w:asciiTheme="majorBidi" w:hAnsiTheme="majorBidi" w:cstheme="majorBidi"/>
                <w:b/>
                <w:bCs/>
                <w:sz w:val="20"/>
                <w:szCs w:val="20"/>
                <w:lang w:eastAsia="en-CA"/>
              </w:rPr>
              <w:t>Sub-total</w:t>
            </w:r>
          </w:p>
        </w:tc>
        <w:tc>
          <w:tcPr>
            <w:tcW w:w="1346" w:type="dxa"/>
            <w:noWrap/>
            <w:hideMark/>
          </w:tcPr>
          <w:p w14:paraId="008618C3" w14:textId="1A85004F" w:rsidR="00F557DD" w:rsidRPr="00122AA3" w:rsidRDefault="00F557DD" w:rsidP="00F557DD">
            <w:pPr>
              <w:jc w:val="right"/>
              <w:rPr>
                <w:rFonts w:asciiTheme="majorBidi" w:hAnsiTheme="majorBidi" w:cstheme="majorBidi"/>
                <w:b/>
                <w:bCs/>
                <w:sz w:val="20"/>
                <w:szCs w:val="20"/>
                <w:lang w:eastAsia="en-CA"/>
              </w:rPr>
            </w:pPr>
            <w:r w:rsidRPr="00122AA3">
              <w:rPr>
                <w:rFonts w:asciiTheme="majorBidi" w:hAnsiTheme="majorBidi" w:cstheme="majorBidi"/>
                <w:b/>
                <w:bCs/>
                <w:sz w:val="20"/>
                <w:szCs w:val="20"/>
                <w:lang w:eastAsia="en-CA"/>
              </w:rPr>
              <w:t>275,000</w:t>
            </w:r>
          </w:p>
        </w:tc>
        <w:tc>
          <w:tcPr>
            <w:tcW w:w="1347" w:type="dxa"/>
            <w:noWrap/>
            <w:hideMark/>
          </w:tcPr>
          <w:p w14:paraId="337097F4" w14:textId="77777777" w:rsidR="00F557DD" w:rsidRPr="00122AA3" w:rsidRDefault="00F557DD" w:rsidP="00F557DD">
            <w:pPr>
              <w:jc w:val="right"/>
              <w:rPr>
                <w:rFonts w:asciiTheme="majorBidi" w:hAnsiTheme="majorBidi" w:cstheme="majorBidi"/>
                <w:b/>
                <w:bCs/>
                <w:sz w:val="20"/>
                <w:szCs w:val="20"/>
                <w:lang w:eastAsia="en-CA"/>
              </w:rPr>
            </w:pPr>
            <w:r w:rsidRPr="00122AA3">
              <w:rPr>
                <w:rFonts w:asciiTheme="majorBidi" w:hAnsiTheme="majorBidi" w:cstheme="majorBidi"/>
                <w:b/>
                <w:bCs/>
                <w:sz w:val="20"/>
                <w:szCs w:val="20"/>
                <w:lang w:eastAsia="en-CA"/>
              </w:rPr>
              <w:t>245,000</w:t>
            </w:r>
          </w:p>
        </w:tc>
      </w:tr>
      <w:tr w:rsidR="00122AA3" w:rsidRPr="00122AA3" w14:paraId="076FC3C8" w14:textId="77777777" w:rsidTr="005C6D68">
        <w:trPr>
          <w:trHeight w:val="236"/>
        </w:trPr>
        <w:tc>
          <w:tcPr>
            <w:tcW w:w="6658" w:type="dxa"/>
            <w:gridSpan w:val="2"/>
            <w:noWrap/>
            <w:tcMar>
              <w:left w:w="85" w:type="dxa"/>
              <w:right w:w="28" w:type="dxa"/>
            </w:tcMar>
            <w:hideMark/>
          </w:tcPr>
          <w:p w14:paraId="7CA22903" w14:textId="666609F4" w:rsidR="00F557DD" w:rsidRPr="00122AA3" w:rsidRDefault="00F557DD" w:rsidP="00F557DD">
            <w:pPr>
              <w:jc w:val="left"/>
              <w:rPr>
                <w:rFonts w:asciiTheme="majorBidi" w:hAnsiTheme="majorBidi" w:cstheme="majorBidi"/>
                <w:b/>
                <w:bCs/>
                <w:sz w:val="20"/>
                <w:szCs w:val="20"/>
                <w:lang w:eastAsia="en-CA"/>
              </w:rPr>
            </w:pPr>
            <w:r w:rsidRPr="00122AA3">
              <w:rPr>
                <w:rFonts w:asciiTheme="majorBidi" w:hAnsiTheme="majorBidi" w:cstheme="majorBidi"/>
                <w:b/>
                <w:bCs/>
                <w:sz w:val="20"/>
                <w:szCs w:val="20"/>
                <w:lang w:eastAsia="en-CA"/>
              </w:rPr>
              <w:t>2</w:t>
            </w:r>
            <w:r w:rsidR="001F278A" w:rsidRPr="00122AA3">
              <w:rPr>
                <w:rFonts w:asciiTheme="majorBidi" w:hAnsiTheme="majorBidi" w:cstheme="majorBidi"/>
                <w:b/>
                <w:bCs/>
                <w:sz w:val="20"/>
                <w:szCs w:val="20"/>
                <w:lang w:eastAsia="en-CA"/>
              </w:rPr>
              <w:t>.</w:t>
            </w:r>
            <w:r w:rsidRPr="00122AA3">
              <w:rPr>
                <w:rFonts w:asciiTheme="majorBidi" w:hAnsiTheme="majorBidi" w:cstheme="majorBidi"/>
                <w:b/>
                <w:bCs/>
                <w:sz w:val="20"/>
                <w:szCs w:val="20"/>
                <w:lang w:eastAsia="en-CA"/>
              </w:rPr>
              <w:t xml:space="preserve"> Capacity</w:t>
            </w:r>
            <w:r w:rsidR="009C78C1" w:rsidRPr="00122AA3">
              <w:rPr>
                <w:rFonts w:asciiTheme="majorBidi" w:hAnsiTheme="majorBidi" w:cstheme="majorBidi"/>
                <w:b/>
                <w:bCs/>
                <w:sz w:val="20"/>
                <w:szCs w:val="20"/>
                <w:lang w:eastAsia="en-CA"/>
              </w:rPr>
              <w:t>-b</w:t>
            </w:r>
            <w:r w:rsidRPr="00122AA3">
              <w:rPr>
                <w:rFonts w:asciiTheme="majorBidi" w:hAnsiTheme="majorBidi" w:cstheme="majorBidi"/>
                <w:b/>
                <w:bCs/>
                <w:sz w:val="20"/>
                <w:szCs w:val="20"/>
                <w:lang w:eastAsia="en-CA"/>
              </w:rPr>
              <w:t>uilding</w:t>
            </w:r>
          </w:p>
        </w:tc>
        <w:tc>
          <w:tcPr>
            <w:tcW w:w="1346" w:type="dxa"/>
            <w:noWrap/>
            <w:hideMark/>
          </w:tcPr>
          <w:p w14:paraId="740C43DF" w14:textId="1B84CAE9" w:rsidR="00F557DD" w:rsidRPr="00122AA3" w:rsidRDefault="00F557DD" w:rsidP="00F557DD">
            <w:pPr>
              <w:jc w:val="right"/>
              <w:rPr>
                <w:rFonts w:asciiTheme="majorBidi" w:hAnsiTheme="majorBidi" w:cstheme="majorBidi"/>
                <w:b/>
                <w:bCs/>
                <w:sz w:val="20"/>
                <w:szCs w:val="20"/>
                <w:lang w:eastAsia="en-CA"/>
              </w:rPr>
            </w:pPr>
          </w:p>
        </w:tc>
        <w:tc>
          <w:tcPr>
            <w:tcW w:w="1347" w:type="dxa"/>
            <w:noWrap/>
            <w:hideMark/>
          </w:tcPr>
          <w:p w14:paraId="1594C5AA" w14:textId="50690344" w:rsidR="00F557DD" w:rsidRPr="00122AA3" w:rsidRDefault="00F557DD" w:rsidP="00F557DD">
            <w:pPr>
              <w:jc w:val="right"/>
              <w:rPr>
                <w:rFonts w:asciiTheme="majorBidi" w:hAnsiTheme="majorBidi" w:cstheme="majorBidi"/>
                <w:b/>
                <w:bCs/>
                <w:sz w:val="20"/>
                <w:szCs w:val="20"/>
                <w:lang w:eastAsia="en-CA"/>
              </w:rPr>
            </w:pPr>
          </w:p>
        </w:tc>
      </w:tr>
      <w:tr w:rsidR="00122AA3" w:rsidRPr="00122AA3" w14:paraId="45DA79A1" w14:textId="77777777" w:rsidTr="0058252A">
        <w:trPr>
          <w:trHeight w:val="247"/>
        </w:trPr>
        <w:tc>
          <w:tcPr>
            <w:tcW w:w="421" w:type="dxa"/>
            <w:noWrap/>
            <w:tcMar>
              <w:left w:w="85" w:type="dxa"/>
              <w:right w:w="28" w:type="dxa"/>
            </w:tcMar>
            <w:hideMark/>
          </w:tcPr>
          <w:p w14:paraId="65B68BE6" w14:textId="67AF3180" w:rsidR="00F557DD" w:rsidRPr="00122AA3" w:rsidRDefault="00F557DD" w:rsidP="00F557DD">
            <w:pPr>
              <w:jc w:val="left"/>
              <w:rPr>
                <w:rFonts w:asciiTheme="majorBidi" w:hAnsiTheme="majorBidi" w:cstheme="majorBidi"/>
                <w:sz w:val="20"/>
                <w:szCs w:val="20"/>
                <w:lang w:eastAsia="en-CA"/>
              </w:rPr>
            </w:pPr>
            <w:r w:rsidRPr="00122AA3">
              <w:rPr>
                <w:rFonts w:asciiTheme="majorBidi" w:hAnsiTheme="majorBidi" w:cstheme="majorBidi"/>
                <w:sz w:val="20"/>
                <w:szCs w:val="20"/>
                <w:lang w:eastAsia="en-CA"/>
              </w:rPr>
              <w:t>2.1</w:t>
            </w:r>
          </w:p>
        </w:tc>
        <w:tc>
          <w:tcPr>
            <w:tcW w:w="6237" w:type="dxa"/>
            <w:noWrap/>
            <w:tcMar>
              <w:left w:w="85" w:type="dxa"/>
              <w:right w:w="28" w:type="dxa"/>
            </w:tcMar>
            <w:hideMark/>
          </w:tcPr>
          <w:p w14:paraId="2721D1E5" w14:textId="73C27660" w:rsidR="00F557DD" w:rsidRPr="00122AA3" w:rsidRDefault="00F557DD" w:rsidP="00F557DD">
            <w:pPr>
              <w:jc w:val="left"/>
              <w:rPr>
                <w:rFonts w:asciiTheme="majorBidi" w:hAnsiTheme="majorBidi" w:cstheme="majorBidi"/>
                <w:sz w:val="20"/>
                <w:szCs w:val="20"/>
                <w:lang w:eastAsia="en-CA"/>
              </w:rPr>
            </w:pPr>
            <w:r w:rsidRPr="00122AA3">
              <w:rPr>
                <w:rFonts w:asciiTheme="majorBidi" w:hAnsiTheme="majorBidi" w:cstheme="majorBidi"/>
                <w:sz w:val="20"/>
                <w:szCs w:val="20"/>
                <w:lang w:eastAsia="en-CA"/>
              </w:rPr>
              <w:t xml:space="preserve">Provision of tools </w:t>
            </w:r>
            <w:r w:rsidR="00105985" w:rsidRPr="00122AA3">
              <w:rPr>
                <w:rFonts w:asciiTheme="majorBidi" w:hAnsiTheme="majorBidi" w:cstheme="majorBidi"/>
                <w:sz w:val="20"/>
                <w:szCs w:val="20"/>
                <w:lang w:eastAsia="en-CA"/>
              </w:rPr>
              <w:t xml:space="preserve">and equipment </w:t>
            </w:r>
            <w:r w:rsidR="00F170E0" w:rsidRPr="00122AA3">
              <w:rPr>
                <w:rFonts w:asciiTheme="majorBidi" w:hAnsiTheme="majorBidi" w:cstheme="majorBidi"/>
                <w:sz w:val="20"/>
                <w:szCs w:val="20"/>
                <w:lang w:eastAsia="en-CA"/>
              </w:rPr>
              <w:t xml:space="preserve">to </w:t>
            </w:r>
            <w:r w:rsidR="00105985" w:rsidRPr="00122AA3">
              <w:rPr>
                <w:rFonts w:asciiTheme="majorBidi" w:hAnsiTheme="majorBidi" w:cstheme="majorBidi"/>
                <w:sz w:val="20"/>
                <w:szCs w:val="20"/>
                <w:lang w:eastAsia="en-CA"/>
              </w:rPr>
              <w:t xml:space="preserve">two </w:t>
            </w:r>
            <w:r w:rsidR="0016007F" w:rsidRPr="00122AA3">
              <w:rPr>
                <w:rFonts w:asciiTheme="majorBidi" w:hAnsiTheme="majorBidi" w:cstheme="majorBidi"/>
                <w:sz w:val="20"/>
                <w:szCs w:val="20"/>
                <w:lang w:eastAsia="en-CA"/>
              </w:rPr>
              <w:t xml:space="preserve">RAC </w:t>
            </w:r>
            <w:r w:rsidR="00721331" w:rsidRPr="00122AA3">
              <w:rPr>
                <w:rFonts w:asciiTheme="majorBidi" w:hAnsiTheme="majorBidi" w:cstheme="majorBidi"/>
                <w:sz w:val="20"/>
                <w:szCs w:val="20"/>
                <w:lang w:eastAsia="en-CA"/>
              </w:rPr>
              <w:t>c</w:t>
            </w:r>
            <w:r w:rsidRPr="00122AA3">
              <w:rPr>
                <w:rFonts w:asciiTheme="majorBidi" w:hAnsiTheme="majorBidi" w:cstheme="majorBidi"/>
                <w:sz w:val="20"/>
                <w:szCs w:val="20"/>
                <w:lang w:eastAsia="en-CA"/>
              </w:rPr>
              <w:t>ent</w:t>
            </w:r>
            <w:r w:rsidR="00721331" w:rsidRPr="00122AA3">
              <w:rPr>
                <w:rFonts w:asciiTheme="majorBidi" w:hAnsiTheme="majorBidi" w:cstheme="majorBidi"/>
                <w:sz w:val="20"/>
                <w:szCs w:val="20"/>
                <w:lang w:eastAsia="en-CA"/>
              </w:rPr>
              <w:t>r</w:t>
            </w:r>
            <w:r w:rsidRPr="00122AA3">
              <w:rPr>
                <w:rFonts w:asciiTheme="majorBidi" w:hAnsiTheme="majorBidi" w:cstheme="majorBidi"/>
                <w:sz w:val="20"/>
                <w:szCs w:val="20"/>
                <w:lang w:eastAsia="en-CA"/>
              </w:rPr>
              <w:t>es for training and technical support</w:t>
            </w:r>
          </w:p>
        </w:tc>
        <w:tc>
          <w:tcPr>
            <w:tcW w:w="1346" w:type="dxa"/>
            <w:noWrap/>
            <w:hideMark/>
          </w:tcPr>
          <w:p w14:paraId="577E01C7" w14:textId="08649CBA" w:rsidR="00F557DD" w:rsidRPr="00122AA3" w:rsidRDefault="00F557DD" w:rsidP="00F557DD">
            <w:pPr>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400,000</w:t>
            </w:r>
          </w:p>
        </w:tc>
        <w:tc>
          <w:tcPr>
            <w:tcW w:w="1347" w:type="dxa"/>
            <w:noWrap/>
            <w:hideMark/>
          </w:tcPr>
          <w:p w14:paraId="181702FE" w14:textId="77777777" w:rsidR="00F557DD" w:rsidRPr="00122AA3" w:rsidRDefault="00F557DD" w:rsidP="00F557DD">
            <w:pPr>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400,000</w:t>
            </w:r>
          </w:p>
        </w:tc>
      </w:tr>
      <w:tr w:rsidR="00122AA3" w:rsidRPr="00122AA3" w14:paraId="2782FFE7" w14:textId="77777777" w:rsidTr="005C6D68">
        <w:trPr>
          <w:trHeight w:val="230"/>
        </w:trPr>
        <w:tc>
          <w:tcPr>
            <w:tcW w:w="421" w:type="dxa"/>
            <w:noWrap/>
            <w:tcMar>
              <w:left w:w="85" w:type="dxa"/>
              <w:right w:w="28" w:type="dxa"/>
            </w:tcMar>
            <w:hideMark/>
          </w:tcPr>
          <w:p w14:paraId="6978E788" w14:textId="16DD3682" w:rsidR="00F557DD" w:rsidRPr="00122AA3" w:rsidRDefault="00F557DD" w:rsidP="00F557DD">
            <w:pPr>
              <w:jc w:val="left"/>
              <w:rPr>
                <w:rFonts w:asciiTheme="majorBidi" w:hAnsiTheme="majorBidi" w:cstheme="majorBidi"/>
                <w:sz w:val="20"/>
                <w:szCs w:val="20"/>
                <w:lang w:eastAsia="en-CA"/>
              </w:rPr>
            </w:pPr>
            <w:r w:rsidRPr="00122AA3">
              <w:rPr>
                <w:rFonts w:asciiTheme="majorBidi" w:hAnsiTheme="majorBidi" w:cstheme="majorBidi"/>
                <w:sz w:val="20"/>
                <w:szCs w:val="20"/>
                <w:lang w:eastAsia="en-CA"/>
              </w:rPr>
              <w:t>2.2</w:t>
            </w:r>
          </w:p>
        </w:tc>
        <w:tc>
          <w:tcPr>
            <w:tcW w:w="6237" w:type="dxa"/>
            <w:noWrap/>
            <w:tcMar>
              <w:left w:w="85" w:type="dxa"/>
              <w:right w:w="28" w:type="dxa"/>
            </w:tcMar>
            <w:hideMark/>
          </w:tcPr>
          <w:p w14:paraId="5E5748A3" w14:textId="0644499F" w:rsidR="00F557DD" w:rsidRPr="00122AA3" w:rsidRDefault="00F557DD" w:rsidP="00F557DD">
            <w:pPr>
              <w:jc w:val="left"/>
              <w:rPr>
                <w:rFonts w:asciiTheme="majorBidi" w:hAnsiTheme="majorBidi" w:cstheme="majorBidi"/>
                <w:sz w:val="20"/>
                <w:szCs w:val="20"/>
                <w:lang w:eastAsia="en-CA"/>
              </w:rPr>
            </w:pPr>
            <w:r w:rsidRPr="00122AA3">
              <w:rPr>
                <w:rFonts w:asciiTheme="majorBidi" w:hAnsiTheme="majorBidi" w:cstheme="majorBidi"/>
                <w:sz w:val="20"/>
                <w:szCs w:val="20"/>
                <w:lang w:eastAsia="en-CA"/>
              </w:rPr>
              <w:t xml:space="preserve">Provision of tools </w:t>
            </w:r>
            <w:r w:rsidR="00105985" w:rsidRPr="00122AA3">
              <w:rPr>
                <w:rFonts w:asciiTheme="majorBidi" w:hAnsiTheme="majorBidi" w:cstheme="majorBidi"/>
                <w:sz w:val="20"/>
                <w:szCs w:val="20"/>
                <w:lang w:eastAsia="en-CA"/>
              </w:rPr>
              <w:t xml:space="preserve">to </w:t>
            </w:r>
            <w:r w:rsidRPr="00122AA3">
              <w:rPr>
                <w:rFonts w:asciiTheme="majorBidi" w:hAnsiTheme="majorBidi" w:cstheme="majorBidi"/>
                <w:sz w:val="20"/>
                <w:szCs w:val="20"/>
                <w:lang w:eastAsia="en-CA"/>
              </w:rPr>
              <w:t xml:space="preserve">technicians and </w:t>
            </w:r>
            <w:r w:rsidR="00105985" w:rsidRPr="00122AA3">
              <w:rPr>
                <w:rFonts w:asciiTheme="majorBidi" w:hAnsiTheme="majorBidi" w:cstheme="majorBidi"/>
                <w:sz w:val="20"/>
                <w:szCs w:val="20"/>
                <w:lang w:eastAsia="en-CA"/>
              </w:rPr>
              <w:t xml:space="preserve">200 </w:t>
            </w:r>
            <w:r w:rsidRPr="00122AA3">
              <w:rPr>
                <w:rFonts w:asciiTheme="majorBidi" w:hAnsiTheme="majorBidi" w:cstheme="majorBidi"/>
                <w:sz w:val="20"/>
                <w:szCs w:val="20"/>
                <w:lang w:eastAsia="en-CA"/>
              </w:rPr>
              <w:t>workshops</w:t>
            </w:r>
          </w:p>
        </w:tc>
        <w:tc>
          <w:tcPr>
            <w:tcW w:w="1346" w:type="dxa"/>
            <w:noWrap/>
            <w:hideMark/>
          </w:tcPr>
          <w:p w14:paraId="558A7532" w14:textId="4BAFC1C2" w:rsidR="00F557DD" w:rsidRPr="00122AA3" w:rsidRDefault="00F557DD" w:rsidP="00F557DD">
            <w:pPr>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425,000</w:t>
            </w:r>
          </w:p>
        </w:tc>
        <w:tc>
          <w:tcPr>
            <w:tcW w:w="1347" w:type="dxa"/>
            <w:noWrap/>
            <w:hideMark/>
          </w:tcPr>
          <w:p w14:paraId="3BBEF327" w14:textId="77777777" w:rsidR="00F557DD" w:rsidRPr="00122AA3" w:rsidRDefault="00F557DD" w:rsidP="00F557DD">
            <w:pPr>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425,000</w:t>
            </w:r>
          </w:p>
        </w:tc>
      </w:tr>
      <w:tr w:rsidR="00122AA3" w:rsidRPr="00122AA3" w14:paraId="66960ADC" w14:textId="77777777" w:rsidTr="005C6D68">
        <w:trPr>
          <w:trHeight w:val="230"/>
        </w:trPr>
        <w:tc>
          <w:tcPr>
            <w:tcW w:w="421" w:type="dxa"/>
            <w:noWrap/>
            <w:tcMar>
              <w:left w:w="85" w:type="dxa"/>
              <w:right w:w="28" w:type="dxa"/>
            </w:tcMar>
            <w:hideMark/>
          </w:tcPr>
          <w:p w14:paraId="67A00780" w14:textId="30A91FB8" w:rsidR="00F557DD" w:rsidRPr="00122AA3" w:rsidRDefault="00F557DD" w:rsidP="00F557DD">
            <w:pPr>
              <w:jc w:val="left"/>
              <w:rPr>
                <w:rFonts w:asciiTheme="majorBidi" w:hAnsiTheme="majorBidi" w:cstheme="majorBidi"/>
                <w:sz w:val="20"/>
                <w:szCs w:val="20"/>
                <w:lang w:eastAsia="en-CA"/>
              </w:rPr>
            </w:pPr>
            <w:r w:rsidRPr="00122AA3">
              <w:rPr>
                <w:rFonts w:asciiTheme="majorBidi" w:hAnsiTheme="majorBidi" w:cstheme="majorBidi"/>
                <w:sz w:val="20"/>
                <w:szCs w:val="20"/>
                <w:lang w:eastAsia="en-CA"/>
              </w:rPr>
              <w:t>2.3</w:t>
            </w:r>
          </w:p>
        </w:tc>
        <w:tc>
          <w:tcPr>
            <w:tcW w:w="6237" w:type="dxa"/>
            <w:noWrap/>
            <w:tcMar>
              <w:left w:w="85" w:type="dxa"/>
              <w:right w:w="28" w:type="dxa"/>
            </w:tcMar>
            <w:hideMark/>
          </w:tcPr>
          <w:p w14:paraId="014C9764" w14:textId="21CAAE77" w:rsidR="00F557DD" w:rsidRPr="00122AA3" w:rsidRDefault="00F557DD" w:rsidP="00F557DD">
            <w:pPr>
              <w:jc w:val="left"/>
              <w:rPr>
                <w:rFonts w:asciiTheme="majorBidi" w:hAnsiTheme="majorBidi" w:cstheme="majorBidi"/>
                <w:sz w:val="20"/>
                <w:szCs w:val="20"/>
                <w:lang w:eastAsia="en-CA"/>
              </w:rPr>
            </w:pPr>
            <w:r w:rsidRPr="00122AA3">
              <w:rPr>
                <w:rFonts w:asciiTheme="majorBidi" w:hAnsiTheme="majorBidi" w:cstheme="majorBidi"/>
                <w:sz w:val="20"/>
                <w:szCs w:val="20"/>
                <w:lang w:eastAsia="en-CA"/>
              </w:rPr>
              <w:t xml:space="preserve">Support to </w:t>
            </w:r>
            <w:r w:rsidR="001462AD" w:rsidRPr="00122AA3">
              <w:rPr>
                <w:rFonts w:asciiTheme="majorBidi" w:hAnsiTheme="majorBidi" w:cstheme="majorBidi"/>
                <w:sz w:val="20"/>
                <w:szCs w:val="20"/>
                <w:lang w:eastAsia="en-CA"/>
              </w:rPr>
              <w:t xml:space="preserve">strengthen </w:t>
            </w:r>
            <w:r w:rsidRPr="00122AA3">
              <w:rPr>
                <w:rFonts w:asciiTheme="majorBidi" w:hAnsiTheme="majorBidi" w:cstheme="majorBidi"/>
                <w:sz w:val="20"/>
                <w:szCs w:val="20"/>
                <w:lang w:eastAsia="en-CA"/>
              </w:rPr>
              <w:t xml:space="preserve">the </w:t>
            </w:r>
            <w:r w:rsidR="001462AD" w:rsidRPr="00122AA3">
              <w:rPr>
                <w:rFonts w:asciiTheme="majorBidi" w:hAnsiTheme="majorBidi" w:cstheme="majorBidi"/>
                <w:sz w:val="20"/>
                <w:szCs w:val="20"/>
                <w:lang w:eastAsia="en-CA"/>
              </w:rPr>
              <w:t xml:space="preserve">RAC technician </w:t>
            </w:r>
            <w:r w:rsidRPr="00122AA3">
              <w:rPr>
                <w:rFonts w:asciiTheme="majorBidi" w:hAnsiTheme="majorBidi" w:cstheme="majorBidi"/>
                <w:sz w:val="20"/>
                <w:szCs w:val="20"/>
                <w:lang w:eastAsia="en-CA"/>
              </w:rPr>
              <w:t>certification scheme</w:t>
            </w:r>
            <w:r w:rsidR="00FA4B38" w:rsidRPr="00122AA3">
              <w:rPr>
                <w:rFonts w:asciiTheme="majorBidi" w:hAnsiTheme="majorBidi" w:cstheme="majorBidi"/>
                <w:sz w:val="20"/>
                <w:szCs w:val="20"/>
                <w:lang w:eastAsia="en-CA"/>
              </w:rPr>
              <w:t xml:space="preserve">; </w:t>
            </w:r>
            <w:r w:rsidR="00894AF4" w:rsidRPr="00122AA3">
              <w:rPr>
                <w:rFonts w:asciiTheme="majorBidi" w:hAnsiTheme="majorBidi" w:cstheme="majorBidi"/>
                <w:sz w:val="20"/>
                <w:szCs w:val="20"/>
                <w:lang w:eastAsia="en-CA"/>
              </w:rPr>
              <w:t xml:space="preserve">organization of </w:t>
            </w:r>
            <w:r w:rsidR="00B507C8" w:rsidRPr="00122AA3">
              <w:rPr>
                <w:rFonts w:asciiTheme="majorBidi" w:hAnsiTheme="majorBidi" w:cstheme="majorBidi"/>
                <w:sz w:val="20"/>
                <w:szCs w:val="20"/>
                <w:lang w:eastAsia="en-CA"/>
              </w:rPr>
              <w:t xml:space="preserve">a </w:t>
            </w:r>
            <w:r w:rsidR="00FA4B38" w:rsidRPr="00122AA3">
              <w:rPr>
                <w:rFonts w:asciiTheme="majorBidi" w:hAnsiTheme="majorBidi" w:cstheme="majorBidi"/>
                <w:sz w:val="20"/>
                <w:szCs w:val="20"/>
                <w:lang w:eastAsia="en-CA"/>
              </w:rPr>
              <w:t>study tour</w:t>
            </w:r>
            <w:r w:rsidR="009B1F3D" w:rsidRPr="00122AA3">
              <w:rPr>
                <w:rFonts w:asciiTheme="majorBidi" w:hAnsiTheme="majorBidi" w:cstheme="majorBidi"/>
                <w:sz w:val="20"/>
                <w:szCs w:val="20"/>
                <w:lang w:eastAsia="en-CA"/>
              </w:rPr>
              <w:t xml:space="preserve"> </w:t>
            </w:r>
            <w:r w:rsidR="00894AF4" w:rsidRPr="00122AA3">
              <w:rPr>
                <w:rFonts w:asciiTheme="majorBidi" w:hAnsiTheme="majorBidi" w:cstheme="majorBidi"/>
                <w:sz w:val="20"/>
                <w:szCs w:val="20"/>
                <w:lang w:eastAsia="en-CA"/>
              </w:rPr>
              <w:t xml:space="preserve">to a neighboring country </w:t>
            </w:r>
          </w:p>
        </w:tc>
        <w:tc>
          <w:tcPr>
            <w:tcW w:w="1346" w:type="dxa"/>
            <w:noWrap/>
            <w:hideMark/>
          </w:tcPr>
          <w:p w14:paraId="72587B4A" w14:textId="2B1A57C8" w:rsidR="00F557DD" w:rsidRPr="00122AA3" w:rsidRDefault="00F557DD" w:rsidP="00F557DD">
            <w:pPr>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120,000</w:t>
            </w:r>
          </w:p>
        </w:tc>
        <w:tc>
          <w:tcPr>
            <w:tcW w:w="1347" w:type="dxa"/>
            <w:noWrap/>
            <w:hideMark/>
          </w:tcPr>
          <w:p w14:paraId="477ECD47" w14:textId="77777777" w:rsidR="00F557DD" w:rsidRPr="00122AA3" w:rsidRDefault="00F557DD" w:rsidP="00F557DD">
            <w:pPr>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108,000</w:t>
            </w:r>
          </w:p>
        </w:tc>
      </w:tr>
      <w:tr w:rsidR="00122AA3" w:rsidRPr="00122AA3" w14:paraId="1746D1B9" w14:textId="77777777" w:rsidTr="005C6D68">
        <w:trPr>
          <w:trHeight w:val="460"/>
        </w:trPr>
        <w:tc>
          <w:tcPr>
            <w:tcW w:w="421" w:type="dxa"/>
            <w:noWrap/>
            <w:tcMar>
              <w:left w:w="85" w:type="dxa"/>
              <w:right w:w="28" w:type="dxa"/>
            </w:tcMar>
            <w:hideMark/>
          </w:tcPr>
          <w:p w14:paraId="252B939B" w14:textId="2CA65ED0" w:rsidR="00F557DD" w:rsidRPr="00122AA3" w:rsidRDefault="00F557DD" w:rsidP="00F557DD">
            <w:pPr>
              <w:jc w:val="left"/>
              <w:rPr>
                <w:rFonts w:asciiTheme="majorBidi" w:hAnsiTheme="majorBidi" w:cstheme="majorBidi"/>
                <w:sz w:val="20"/>
                <w:szCs w:val="20"/>
                <w:lang w:eastAsia="en-CA"/>
              </w:rPr>
            </w:pPr>
            <w:r w:rsidRPr="00122AA3">
              <w:rPr>
                <w:rFonts w:asciiTheme="majorBidi" w:hAnsiTheme="majorBidi" w:cstheme="majorBidi"/>
                <w:sz w:val="20"/>
                <w:szCs w:val="20"/>
                <w:lang w:eastAsia="en-CA"/>
              </w:rPr>
              <w:t>2.4</w:t>
            </w:r>
          </w:p>
        </w:tc>
        <w:tc>
          <w:tcPr>
            <w:tcW w:w="6237" w:type="dxa"/>
            <w:noWrap/>
            <w:tcMar>
              <w:left w:w="85" w:type="dxa"/>
              <w:right w:w="28" w:type="dxa"/>
            </w:tcMar>
            <w:hideMark/>
          </w:tcPr>
          <w:p w14:paraId="13CA7A8D" w14:textId="33E20516" w:rsidR="00F557DD" w:rsidRPr="00122AA3" w:rsidRDefault="00F557DD" w:rsidP="00F557DD">
            <w:pPr>
              <w:jc w:val="left"/>
              <w:rPr>
                <w:rFonts w:asciiTheme="majorBidi" w:hAnsiTheme="majorBidi" w:cstheme="majorBidi"/>
                <w:sz w:val="20"/>
                <w:szCs w:val="20"/>
                <w:lang w:eastAsia="en-CA"/>
              </w:rPr>
            </w:pPr>
            <w:r w:rsidRPr="00122AA3">
              <w:rPr>
                <w:rFonts w:asciiTheme="majorBidi" w:hAnsiTheme="majorBidi" w:cstheme="majorBidi"/>
                <w:sz w:val="20"/>
                <w:szCs w:val="20"/>
                <w:lang w:eastAsia="en-CA"/>
              </w:rPr>
              <w:t xml:space="preserve">Training of </w:t>
            </w:r>
            <w:r w:rsidR="006C45C4" w:rsidRPr="00122AA3">
              <w:rPr>
                <w:rFonts w:asciiTheme="majorBidi" w:hAnsiTheme="majorBidi" w:cstheme="majorBidi"/>
                <w:sz w:val="20"/>
                <w:szCs w:val="20"/>
                <w:lang w:eastAsia="en-CA"/>
              </w:rPr>
              <w:t xml:space="preserve">1,275 </w:t>
            </w:r>
            <w:r w:rsidRPr="00122AA3">
              <w:rPr>
                <w:rFonts w:asciiTheme="majorBidi" w:hAnsiTheme="majorBidi" w:cstheme="majorBidi"/>
                <w:sz w:val="20"/>
                <w:szCs w:val="20"/>
                <w:lang w:eastAsia="en-CA"/>
              </w:rPr>
              <w:t>RAC technicians</w:t>
            </w:r>
            <w:r w:rsidR="00105985" w:rsidRPr="00122AA3">
              <w:rPr>
                <w:rFonts w:asciiTheme="majorBidi" w:hAnsiTheme="majorBidi" w:cstheme="majorBidi"/>
                <w:sz w:val="20"/>
                <w:szCs w:val="20"/>
                <w:lang w:eastAsia="en-CA"/>
              </w:rPr>
              <w:t xml:space="preserve"> </w:t>
            </w:r>
            <w:r w:rsidR="00105985" w:rsidRPr="00122AA3">
              <w:rPr>
                <w:rFonts w:asciiTheme="majorBidi" w:hAnsiTheme="majorBidi" w:cstheme="majorBidi"/>
                <w:sz w:val="20"/>
                <w:szCs w:val="20"/>
              </w:rPr>
              <w:t>on good servicing practices and the safe handling of low-GWP refrigerants</w:t>
            </w:r>
          </w:p>
        </w:tc>
        <w:tc>
          <w:tcPr>
            <w:tcW w:w="1346" w:type="dxa"/>
            <w:noWrap/>
            <w:hideMark/>
          </w:tcPr>
          <w:p w14:paraId="59CC3383" w14:textId="022F3606" w:rsidR="00F557DD" w:rsidRPr="00122AA3" w:rsidRDefault="00F557DD" w:rsidP="00F557DD">
            <w:pPr>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200,000</w:t>
            </w:r>
          </w:p>
        </w:tc>
        <w:tc>
          <w:tcPr>
            <w:tcW w:w="1347" w:type="dxa"/>
            <w:noWrap/>
            <w:hideMark/>
          </w:tcPr>
          <w:p w14:paraId="09E0FC97" w14:textId="77777777" w:rsidR="00F557DD" w:rsidRPr="00122AA3" w:rsidRDefault="00F557DD" w:rsidP="00F557DD">
            <w:pPr>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255,000</w:t>
            </w:r>
          </w:p>
        </w:tc>
      </w:tr>
      <w:tr w:rsidR="00122AA3" w:rsidRPr="00122AA3" w14:paraId="5F9BF8CF" w14:textId="77777777" w:rsidTr="005C6D68">
        <w:trPr>
          <w:trHeight w:val="460"/>
        </w:trPr>
        <w:tc>
          <w:tcPr>
            <w:tcW w:w="421" w:type="dxa"/>
            <w:noWrap/>
            <w:tcMar>
              <w:left w:w="85" w:type="dxa"/>
              <w:right w:w="28" w:type="dxa"/>
            </w:tcMar>
            <w:hideMark/>
          </w:tcPr>
          <w:p w14:paraId="12E867C6" w14:textId="68382F56" w:rsidR="00F557DD" w:rsidRPr="00122AA3" w:rsidRDefault="00F557DD" w:rsidP="00F557DD">
            <w:pPr>
              <w:jc w:val="left"/>
              <w:rPr>
                <w:rFonts w:asciiTheme="majorBidi" w:hAnsiTheme="majorBidi" w:cstheme="majorBidi"/>
                <w:sz w:val="20"/>
                <w:szCs w:val="20"/>
                <w:lang w:eastAsia="en-CA"/>
              </w:rPr>
            </w:pPr>
            <w:r w:rsidRPr="00122AA3">
              <w:rPr>
                <w:rFonts w:asciiTheme="majorBidi" w:hAnsiTheme="majorBidi" w:cstheme="majorBidi"/>
                <w:sz w:val="20"/>
                <w:szCs w:val="20"/>
                <w:lang w:eastAsia="en-CA"/>
              </w:rPr>
              <w:t>2.5</w:t>
            </w:r>
          </w:p>
        </w:tc>
        <w:tc>
          <w:tcPr>
            <w:tcW w:w="6237" w:type="dxa"/>
            <w:noWrap/>
            <w:tcMar>
              <w:left w:w="85" w:type="dxa"/>
              <w:right w:w="28" w:type="dxa"/>
            </w:tcMar>
            <w:hideMark/>
          </w:tcPr>
          <w:p w14:paraId="78E1C7EE" w14:textId="04C91F46" w:rsidR="00F557DD" w:rsidRPr="00122AA3" w:rsidRDefault="00F557DD" w:rsidP="00F557DD">
            <w:pPr>
              <w:jc w:val="left"/>
              <w:rPr>
                <w:rFonts w:asciiTheme="majorBidi" w:hAnsiTheme="majorBidi" w:cstheme="majorBidi"/>
                <w:sz w:val="20"/>
                <w:szCs w:val="20"/>
                <w:lang w:eastAsia="en-CA"/>
              </w:rPr>
            </w:pPr>
            <w:r w:rsidRPr="00122AA3">
              <w:rPr>
                <w:rFonts w:asciiTheme="majorBidi" w:hAnsiTheme="majorBidi" w:cstheme="majorBidi"/>
                <w:sz w:val="20"/>
                <w:szCs w:val="20"/>
                <w:lang w:eastAsia="en-CA"/>
              </w:rPr>
              <w:t xml:space="preserve">Provision of cylinders and </w:t>
            </w:r>
            <w:r w:rsidR="00105985" w:rsidRPr="00122AA3">
              <w:rPr>
                <w:rFonts w:asciiTheme="majorBidi" w:hAnsiTheme="majorBidi" w:cstheme="majorBidi"/>
                <w:sz w:val="20"/>
                <w:szCs w:val="20"/>
                <w:lang w:eastAsia="en-CA"/>
              </w:rPr>
              <w:t xml:space="preserve">recovery units to </w:t>
            </w:r>
            <w:r w:rsidRPr="00122AA3">
              <w:rPr>
                <w:rFonts w:asciiTheme="majorBidi" w:hAnsiTheme="majorBidi" w:cstheme="majorBidi"/>
                <w:sz w:val="20"/>
                <w:szCs w:val="20"/>
                <w:lang w:eastAsia="en-CA"/>
              </w:rPr>
              <w:t xml:space="preserve">support </w:t>
            </w:r>
            <w:r w:rsidR="00105985" w:rsidRPr="00122AA3">
              <w:rPr>
                <w:rFonts w:asciiTheme="majorBidi" w:hAnsiTheme="majorBidi" w:cstheme="majorBidi"/>
                <w:sz w:val="20"/>
                <w:szCs w:val="20"/>
                <w:lang w:eastAsia="en-CA"/>
              </w:rPr>
              <w:t>the</w:t>
            </w:r>
            <w:r w:rsidR="009C78C1" w:rsidRPr="00122AA3">
              <w:rPr>
                <w:rFonts w:asciiTheme="majorBidi" w:hAnsiTheme="majorBidi" w:cstheme="majorBidi"/>
                <w:sz w:val="20"/>
                <w:szCs w:val="20"/>
                <w:lang w:eastAsia="en-CA"/>
              </w:rPr>
              <w:t xml:space="preserve"> refrigerant</w:t>
            </w:r>
            <w:r w:rsidR="00105985" w:rsidRPr="00122AA3">
              <w:rPr>
                <w:rFonts w:asciiTheme="majorBidi" w:hAnsiTheme="majorBidi" w:cstheme="majorBidi"/>
                <w:sz w:val="20"/>
                <w:szCs w:val="20"/>
                <w:lang w:eastAsia="en-CA"/>
              </w:rPr>
              <w:t xml:space="preserve"> </w:t>
            </w:r>
            <w:r w:rsidRPr="00122AA3">
              <w:rPr>
                <w:rFonts w:asciiTheme="majorBidi" w:hAnsiTheme="majorBidi" w:cstheme="majorBidi"/>
                <w:sz w:val="20"/>
                <w:szCs w:val="20"/>
                <w:lang w:eastAsia="en-CA"/>
              </w:rPr>
              <w:t>recovery initiative</w:t>
            </w:r>
          </w:p>
        </w:tc>
        <w:tc>
          <w:tcPr>
            <w:tcW w:w="1346" w:type="dxa"/>
            <w:noWrap/>
            <w:hideMark/>
          </w:tcPr>
          <w:p w14:paraId="08BFEDB9" w14:textId="28DF74EC" w:rsidR="00F557DD" w:rsidRPr="00122AA3" w:rsidRDefault="00F557DD" w:rsidP="00F557DD">
            <w:pPr>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100,000</w:t>
            </w:r>
          </w:p>
        </w:tc>
        <w:tc>
          <w:tcPr>
            <w:tcW w:w="1347" w:type="dxa"/>
            <w:noWrap/>
            <w:hideMark/>
          </w:tcPr>
          <w:p w14:paraId="460F9A37" w14:textId="77777777" w:rsidR="00F557DD" w:rsidRPr="00122AA3" w:rsidRDefault="00F557DD" w:rsidP="00F557DD">
            <w:pPr>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100,000</w:t>
            </w:r>
          </w:p>
        </w:tc>
      </w:tr>
      <w:tr w:rsidR="00122AA3" w:rsidRPr="00122AA3" w14:paraId="20A2C471" w14:textId="77777777" w:rsidTr="005C6D68">
        <w:trPr>
          <w:trHeight w:val="230"/>
        </w:trPr>
        <w:tc>
          <w:tcPr>
            <w:tcW w:w="421" w:type="dxa"/>
            <w:noWrap/>
            <w:tcMar>
              <w:left w:w="85" w:type="dxa"/>
              <w:right w:w="28" w:type="dxa"/>
            </w:tcMar>
            <w:hideMark/>
          </w:tcPr>
          <w:p w14:paraId="7DA50C50" w14:textId="1F9543AC" w:rsidR="00F557DD" w:rsidRPr="00122AA3" w:rsidRDefault="00F557DD" w:rsidP="00F557DD">
            <w:pPr>
              <w:jc w:val="left"/>
              <w:rPr>
                <w:rFonts w:asciiTheme="majorBidi" w:hAnsiTheme="majorBidi" w:cstheme="majorBidi"/>
                <w:sz w:val="20"/>
                <w:szCs w:val="20"/>
                <w:lang w:eastAsia="en-CA"/>
              </w:rPr>
            </w:pPr>
            <w:r w:rsidRPr="00122AA3">
              <w:rPr>
                <w:rFonts w:asciiTheme="majorBidi" w:hAnsiTheme="majorBidi" w:cstheme="majorBidi"/>
                <w:sz w:val="20"/>
                <w:szCs w:val="20"/>
                <w:lang w:eastAsia="en-CA"/>
              </w:rPr>
              <w:lastRenderedPageBreak/>
              <w:t>2.6</w:t>
            </w:r>
          </w:p>
        </w:tc>
        <w:tc>
          <w:tcPr>
            <w:tcW w:w="6237" w:type="dxa"/>
            <w:noWrap/>
            <w:tcMar>
              <w:left w:w="85" w:type="dxa"/>
              <w:right w:w="28" w:type="dxa"/>
            </w:tcMar>
            <w:hideMark/>
          </w:tcPr>
          <w:p w14:paraId="3FD66794" w14:textId="50BDD413" w:rsidR="00F557DD" w:rsidRPr="00122AA3" w:rsidRDefault="00F557DD" w:rsidP="00F557DD">
            <w:pPr>
              <w:jc w:val="left"/>
              <w:rPr>
                <w:rFonts w:asciiTheme="majorBidi" w:hAnsiTheme="majorBidi" w:cstheme="majorBidi"/>
                <w:sz w:val="20"/>
                <w:szCs w:val="20"/>
                <w:lang w:eastAsia="en-CA"/>
              </w:rPr>
            </w:pPr>
            <w:r w:rsidRPr="00122AA3">
              <w:rPr>
                <w:rFonts w:asciiTheme="majorBidi" w:hAnsiTheme="majorBidi" w:cstheme="majorBidi"/>
                <w:sz w:val="20"/>
                <w:szCs w:val="20"/>
                <w:lang w:eastAsia="en-CA"/>
              </w:rPr>
              <w:t>Establishment of a recovery and reclamation centre</w:t>
            </w:r>
            <w:r w:rsidR="000E34BE" w:rsidRPr="00122AA3">
              <w:rPr>
                <w:rFonts w:asciiTheme="majorBidi" w:hAnsiTheme="majorBidi" w:cstheme="majorBidi"/>
                <w:sz w:val="20"/>
                <w:szCs w:val="20"/>
                <w:lang w:eastAsia="en-CA"/>
              </w:rPr>
              <w:t>; organization of a study tour to South Africa</w:t>
            </w:r>
          </w:p>
        </w:tc>
        <w:tc>
          <w:tcPr>
            <w:tcW w:w="1346" w:type="dxa"/>
            <w:noWrap/>
            <w:hideMark/>
          </w:tcPr>
          <w:p w14:paraId="1F505ED3" w14:textId="2EA4072C" w:rsidR="00F557DD" w:rsidRPr="00122AA3" w:rsidRDefault="00F557DD" w:rsidP="00F557DD">
            <w:pPr>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357,455</w:t>
            </w:r>
          </w:p>
        </w:tc>
        <w:tc>
          <w:tcPr>
            <w:tcW w:w="1347" w:type="dxa"/>
            <w:noWrap/>
            <w:hideMark/>
          </w:tcPr>
          <w:p w14:paraId="6952981F" w14:textId="77777777" w:rsidR="00F557DD" w:rsidRPr="00122AA3" w:rsidRDefault="00F557DD" w:rsidP="00F557DD">
            <w:pPr>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342,455</w:t>
            </w:r>
          </w:p>
        </w:tc>
      </w:tr>
      <w:tr w:rsidR="00122AA3" w:rsidRPr="00122AA3" w14:paraId="773D156B" w14:textId="77777777" w:rsidTr="005C6D68">
        <w:trPr>
          <w:trHeight w:val="230"/>
        </w:trPr>
        <w:tc>
          <w:tcPr>
            <w:tcW w:w="421" w:type="dxa"/>
            <w:noWrap/>
            <w:tcMar>
              <w:left w:w="85" w:type="dxa"/>
              <w:right w:w="28" w:type="dxa"/>
            </w:tcMar>
            <w:hideMark/>
          </w:tcPr>
          <w:p w14:paraId="1F56DB19" w14:textId="65B3ECC9" w:rsidR="00F557DD" w:rsidRPr="00122AA3" w:rsidRDefault="00F557DD" w:rsidP="00F557DD">
            <w:pPr>
              <w:jc w:val="left"/>
              <w:rPr>
                <w:rFonts w:asciiTheme="majorBidi" w:hAnsiTheme="majorBidi" w:cstheme="majorBidi"/>
                <w:sz w:val="20"/>
                <w:szCs w:val="20"/>
                <w:lang w:eastAsia="en-CA"/>
              </w:rPr>
            </w:pPr>
            <w:r w:rsidRPr="00122AA3">
              <w:rPr>
                <w:rFonts w:asciiTheme="majorBidi" w:hAnsiTheme="majorBidi" w:cstheme="majorBidi"/>
                <w:sz w:val="20"/>
                <w:szCs w:val="20"/>
                <w:lang w:eastAsia="en-CA"/>
              </w:rPr>
              <w:t>2.7</w:t>
            </w:r>
          </w:p>
        </w:tc>
        <w:tc>
          <w:tcPr>
            <w:tcW w:w="6237" w:type="dxa"/>
            <w:noWrap/>
            <w:tcMar>
              <w:left w:w="85" w:type="dxa"/>
              <w:right w:w="28" w:type="dxa"/>
            </w:tcMar>
            <w:hideMark/>
          </w:tcPr>
          <w:p w14:paraId="622022D3" w14:textId="428FD800" w:rsidR="00F557DD" w:rsidRPr="00122AA3" w:rsidRDefault="00F557DD" w:rsidP="00F557DD">
            <w:pPr>
              <w:jc w:val="left"/>
              <w:rPr>
                <w:rFonts w:asciiTheme="majorBidi" w:hAnsiTheme="majorBidi" w:cstheme="majorBidi"/>
                <w:sz w:val="20"/>
                <w:szCs w:val="20"/>
                <w:lang w:eastAsia="en-CA"/>
              </w:rPr>
            </w:pPr>
            <w:r w:rsidRPr="00122AA3">
              <w:rPr>
                <w:rFonts w:asciiTheme="majorBidi" w:hAnsiTheme="majorBidi" w:cstheme="majorBidi"/>
                <w:sz w:val="20"/>
                <w:szCs w:val="20"/>
                <w:lang w:eastAsia="en-CA"/>
              </w:rPr>
              <w:t>Outreach activities</w:t>
            </w:r>
          </w:p>
        </w:tc>
        <w:tc>
          <w:tcPr>
            <w:tcW w:w="1346" w:type="dxa"/>
            <w:noWrap/>
            <w:hideMark/>
          </w:tcPr>
          <w:p w14:paraId="05E4E334" w14:textId="235E50F1" w:rsidR="00F557DD" w:rsidRPr="00122AA3" w:rsidRDefault="00F557DD" w:rsidP="00F557DD">
            <w:pPr>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60,000</w:t>
            </w:r>
          </w:p>
        </w:tc>
        <w:tc>
          <w:tcPr>
            <w:tcW w:w="1347" w:type="dxa"/>
            <w:noWrap/>
            <w:hideMark/>
          </w:tcPr>
          <w:p w14:paraId="38ED009B" w14:textId="77777777" w:rsidR="00F557DD" w:rsidRPr="00122AA3" w:rsidRDefault="00F557DD" w:rsidP="00F557DD">
            <w:pPr>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62,000</w:t>
            </w:r>
          </w:p>
        </w:tc>
      </w:tr>
      <w:tr w:rsidR="00122AA3" w:rsidRPr="00122AA3" w14:paraId="33E4AFD7" w14:textId="77777777" w:rsidTr="005C6D68">
        <w:trPr>
          <w:trHeight w:val="230"/>
        </w:trPr>
        <w:tc>
          <w:tcPr>
            <w:tcW w:w="6658" w:type="dxa"/>
            <w:gridSpan w:val="2"/>
            <w:noWrap/>
            <w:tcMar>
              <w:left w:w="85" w:type="dxa"/>
              <w:right w:w="28" w:type="dxa"/>
            </w:tcMar>
            <w:hideMark/>
          </w:tcPr>
          <w:p w14:paraId="25B074EE" w14:textId="445FCA0B" w:rsidR="00F557DD" w:rsidRPr="00122AA3" w:rsidRDefault="00F557DD" w:rsidP="00721331">
            <w:pPr>
              <w:jc w:val="left"/>
              <w:rPr>
                <w:rFonts w:asciiTheme="majorBidi" w:hAnsiTheme="majorBidi" w:cstheme="majorBidi"/>
                <w:b/>
                <w:bCs/>
                <w:sz w:val="20"/>
                <w:szCs w:val="20"/>
                <w:lang w:eastAsia="en-CA"/>
              </w:rPr>
            </w:pPr>
            <w:r w:rsidRPr="00122AA3">
              <w:rPr>
                <w:rFonts w:asciiTheme="majorBidi" w:hAnsiTheme="majorBidi" w:cstheme="majorBidi"/>
                <w:b/>
                <w:bCs/>
                <w:sz w:val="20"/>
                <w:szCs w:val="20"/>
                <w:lang w:eastAsia="en-CA"/>
              </w:rPr>
              <w:t>Sub-total</w:t>
            </w:r>
          </w:p>
        </w:tc>
        <w:tc>
          <w:tcPr>
            <w:tcW w:w="1346" w:type="dxa"/>
            <w:noWrap/>
            <w:hideMark/>
          </w:tcPr>
          <w:p w14:paraId="7D8283BB" w14:textId="17960A72" w:rsidR="00F557DD" w:rsidRPr="00122AA3" w:rsidRDefault="00F557DD" w:rsidP="00721331">
            <w:pPr>
              <w:jc w:val="right"/>
              <w:rPr>
                <w:rFonts w:asciiTheme="majorBidi" w:hAnsiTheme="majorBidi" w:cstheme="majorBidi"/>
                <w:b/>
                <w:bCs/>
                <w:sz w:val="20"/>
                <w:szCs w:val="20"/>
                <w:lang w:eastAsia="en-CA"/>
              </w:rPr>
            </w:pPr>
            <w:r w:rsidRPr="00122AA3">
              <w:rPr>
                <w:rFonts w:asciiTheme="majorBidi" w:hAnsiTheme="majorBidi" w:cstheme="majorBidi"/>
                <w:b/>
                <w:bCs/>
                <w:sz w:val="20"/>
                <w:szCs w:val="20"/>
                <w:lang w:eastAsia="en-CA"/>
              </w:rPr>
              <w:t>1,662,455</w:t>
            </w:r>
          </w:p>
        </w:tc>
        <w:tc>
          <w:tcPr>
            <w:tcW w:w="1347" w:type="dxa"/>
            <w:noWrap/>
            <w:hideMark/>
          </w:tcPr>
          <w:p w14:paraId="1304A2C2" w14:textId="77777777" w:rsidR="00F557DD" w:rsidRPr="00122AA3" w:rsidRDefault="00F557DD" w:rsidP="00721331">
            <w:pPr>
              <w:jc w:val="right"/>
              <w:rPr>
                <w:rFonts w:asciiTheme="majorBidi" w:hAnsiTheme="majorBidi" w:cstheme="majorBidi"/>
                <w:b/>
                <w:bCs/>
                <w:sz w:val="20"/>
                <w:szCs w:val="20"/>
                <w:lang w:eastAsia="en-CA"/>
              </w:rPr>
            </w:pPr>
            <w:r w:rsidRPr="00122AA3">
              <w:rPr>
                <w:rFonts w:asciiTheme="majorBidi" w:hAnsiTheme="majorBidi" w:cstheme="majorBidi"/>
                <w:b/>
                <w:bCs/>
                <w:sz w:val="20"/>
                <w:szCs w:val="20"/>
                <w:lang w:eastAsia="en-CA"/>
              </w:rPr>
              <w:t>1,692,455</w:t>
            </w:r>
          </w:p>
        </w:tc>
      </w:tr>
      <w:tr w:rsidR="00122AA3" w:rsidRPr="00122AA3" w14:paraId="50086B21" w14:textId="77777777" w:rsidTr="005C6D68">
        <w:trPr>
          <w:trHeight w:val="230"/>
        </w:trPr>
        <w:tc>
          <w:tcPr>
            <w:tcW w:w="6658" w:type="dxa"/>
            <w:gridSpan w:val="2"/>
            <w:noWrap/>
            <w:tcMar>
              <w:left w:w="85" w:type="dxa"/>
              <w:right w:w="28" w:type="dxa"/>
            </w:tcMar>
            <w:hideMark/>
          </w:tcPr>
          <w:p w14:paraId="673A89E5" w14:textId="29D6EBBA" w:rsidR="00F557DD" w:rsidRPr="00122AA3" w:rsidRDefault="00F557DD" w:rsidP="00721331">
            <w:pPr>
              <w:jc w:val="left"/>
              <w:rPr>
                <w:rFonts w:asciiTheme="majorBidi" w:hAnsiTheme="majorBidi" w:cstheme="majorBidi"/>
                <w:b/>
                <w:bCs/>
                <w:sz w:val="20"/>
                <w:szCs w:val="20"/>
                <w:lang w:eastAsia="en-CA"/>
              </w:rPr>
            </w:pPr>
            <w:r w:rsidRPr="00122AA3">
              <w:rPr>
                <w:rFonts w:asciiTheme="majorBidi" w:hAnsiTheme="majorBidi" w:cstheme="majorBidi"/>
                <w:b/>
                <w:bCs/>
                <w:sz w:val="20"/>
                <w:szCs w:val="20"/>
                <w:lang w:eastAsia="en-CA"/>
              </w:rPr>
              <w:t>Subtotal for component</w:t>
            </w:r>
            <w:r w:rsidR="001F278A" w:rsidRPr="00122AA3">
              <w:rPr>
                <w:rFonts w:asciiTheme="majorBidi" w:hAnsiTheme="majorBidi" w:cstheme="majorBidi"/>
                <w:b/>
                <w:bCs/>
                <w:sz w:val="20"/>
                <w:szCs w:val="20"/>
                <w:lang w:eastAsia="en-CA"/>
              </w:rPr>
              <w:t>s</w:t>
            </w:r>
            <w:r w:rsidRPr="00122AA3">
              <w:rPr>
                <w:rFonts w:asciiTheme="majorBidi" w:hAnsiTheme="majorBidi" w:cstheme="majorBidi"/>
                <w:b/>
                <w:bCs/>
                <w:sz w:val="20"/>
                <w:szCs w:val="20"/>
                <w:lang w:eastAsia="en-CA"/>
              </w:rPr>
              <w:t xml:space="preserve"> 1 and 2</w:t>
            </w:r>
          </w:p>
        </w:tc>
        <w:tc>
          <w:tcPr>
            <w:tcW w:w="1346" w:type="dxa"/>
            <w:noWrap/>
            <w:hideMark/>
          </w:tcPr>
          <w:p w14:paraId="4BC8F846" w14:textId="2064E410" w:rsidR="00F557DD" w:rsidRPr="00122AA3" w:rsidRDefault="00F557DD" w:rsidP="00721331">
            <w:pPr>
              <w:jc w:val="right"/>
              <w:rPr>
                <w:rFonts w:asciiTheme="majorBidi" w:hAnsiTheme="majorBidi" w:cstheme="majorBidi"/>
                <w:b/>
                <w:bCs/>
                <w:sz w:val="20"/>
                <w:szCs w:val="20"/>
                <w:lang w:eastAsia="en-CA"/>
              </w:rPr>
            </w:pPr>
            <w:r w:rsidRPr="00122AA3">
              <w:rPr>
                <w:rFonts w:asciiTheme="majorBidi" w:hAnsiTheme="majorBidi" w:cstheme="majorBidi"/>
                <w:b/>
                <w:bCs/>
                <w:sz w:val="20"/>
                <w:szCs w:val="20"/>
                <w:lang w:eastAsia="en-CA"/>
              </w:rPr>
              <w:t>1,937,455</w:t>
            </w:r>
          </w:p>
        </w:tc>
        <w:tc>
          <w:tcPr>
            <w:tcW w:w="1347" w:type="dxa"/>
            <w:noWrap/>
            <w:hideMark/>
          </w:tcPr>
          <w:p w14:paraId="77E96659" w14:textId="77777777" w:rsidR="00F557DD" w:rsidRPr="00122AA3" w:rsidRDefault="00F557DD" w:rsidP="00721331">
            <w:pPr>
              <w:jc w:val="right"/>
              <w:rPr>
                <w:rFonts w:asciiTheme="majorBidi" w:hAnsiTheme="majorBidi" w:cstheme="majorBidi"/>
                <w:b/>
                <w:bCs/>
                <w:sz w:val="20"/>
                <w:szCs w:val="20"/>
                <w:lang w:eastAsia="en-CA"/>
              </w:rPr>
            </w:pPr>
            <w:r w:rsidRPr="00122AA3">
              <w:rPr>
                <w:rFonts w:asciiTheme="majorBidi" w:hAnsiTheme="majorBidi" w:cstheme="majorBidi"/>
                <w:b/>
                <w:bCs/>
                <w:sz w:val="20"/>
                <w:szCs w:val="20"/>
                <w:lang w:eastAsia="en-CA"/>
              </w:rPr>
              <w:t>1,937,455</w:t>
            </w:r>
          </w:p>
        </w:tc>
      </w:tr>
      <w:tr w:rsidR="00122AA3" w:rsidRPr="00122AA3" w14:paraId="036B2EA1" w14:textId="77777777" w:rsidTr="005C6D68">
        <w:trPr>
          <w:trHeight w:val="230"/>
        </w:trPr>
        <w:tc>
          <w:tcPr>
            <w:tcW w:w="421" w:type="dxa"/>
            <w:noWrap/>
            <w:tcMar>
              <w:left w:w="85" w:type="dxa"/>
              <w:right w:w="28" w:type="dxa"/>
            </w:tcMar>
            <w:hideMark/>
          </w:tcPr>
          <w:p w14:paraId="6E02A222" w14:textId="6D037191" w:rsidR="00F557DD" w:rsidRPr="00122AA3" w:rsidRDefault="00F557DD" w:rsidP="00721331">
            <w:pPr>
              <w:jc w:val="left"/>
              <w:rPr>
                <w:rFonts w:asciiTheme="majorBidi" w:hAnsiTheme="majorBidi" w:cstheme="majorBidi"/>
                <w:b/>
                <w:bCs/>
                <w:sz w:val="20"/>
                <w:szCs w:val="20"/>
                <w:lang w:eastAsia="en-CA"/>
              </w:rPr>
            </w:pPr>
            <w:r w:rsidRPr="00122AA3">
              <w:rPr>
                <w:rFonts w:asciiTheme="majorBidi" w:hAnsiTheme="majorBidi" w:cstheme="majorBidi"/>
                <w:b/>
                <w:bCs/>
                <w:sz w:val="20"/>
                <w:szCs w:val="20"/>
                <w:lang w:eastAsia="en-CA"/>
              </w:rPr>
              <w:t>3</w:t>
            </w:r>
            <w:r w:rsidR="009661CF" w:rsidRPr="00122AA3">
              <w:rPr>
                <w:rFonts w:asciiTheme="majorBidi" w:hAnsiTheme="majorBidi" w:cstheme="majorBidi"/>
                <w:b/>
                <w:bCs/>
                <w:sz w:val="20"/>
                <w:szCs w:val="20"/>
                <w:lang w:eastAsia="en-CA"/>
              </w:rPr>
              <w:t>.</w:t>
            </w:r>
          </w:p>
        </w:tc>
        <w:tc>
          <w:tcPr>
            <w:tcW w:w="6237" w:type="dxa"/>
            <w:noWrap/>
            <w:tcMar>
              <w:left w:w="85" w:type="dxa"/>
              <w:right w:w="28" w:type="dxa"/>
            </w:tcMar>
            <w:hideMark/>
          </w:tcPr>
          <w:p w14:paraId="7612E7B0" w14:textId="1865E6A7" w:rsidR="00F557DD" w:rsidRPr="00122AA3" w:rsidRDefault="00F557DD" w:rsidP="00721331">
            <w:pPr>
              <w:jc w:val="left"/>
              <w:rPr>
                <w:rFonts w:asciiTheme="majorBidi" w:hAnsiTheme="majorBidi" w:cstheme="majorBidi"/>
                <w:sz w:val="20"/>
                <w:szCs w:val="20"/>
                <w:lang w:eastAsia="en-CA"/>
              </w:rPr>
            </w:pPr>
            <w:r w:rsidRPr="00122AA3">
              <w:rPr>
                <w:rFonts w:asciiTheme="majorBidi" w:hAnsiTheme="majorBidi" w:cstheme="majorBidi"/>
                <w:b/>
                <w:bCs/>
                <w:sz w:val="20"/>
                <w:szCs w:val="20"/>
                <w:lang w:eastAsia="en-CA"/>
              </w:rPr>
              <w:t xml:space="preserve">Project management </w:t>
            </w:r>
            <w:r w:rsidR="008017F7" w:rsidRPr="00122AA3">
              <w:rPr>
                <w:rFonts w:asciiTheme="majorBidi" w:hAnsiTheme="majorBidi" w:cstheme="majorBidi"/>
                <w:b/>
                <w:bCs/>
                <w:sz w:val="20"/>
                <w:szCs w:val="20"/>
                <w:lang w:eastAsia="en-CA"/>
              </w:rPr>
              <w:t>and monitoring</w:t>
            </w:r>
            <w:r w:rsidR="008017F7" w:rsidRPr="00122AA3">
              <w:rPr>
                <w:rFonts w:asciiTheme="majorBidi" w:hAnsiTheme="majorBidi" w:cstheme="majorBidi"/>
                <w:sz w:val="20"/>
                <w:szCs w:val="20"/>
                <w:lang w:eastAsia="en-CA"/>
              </w:rPr>
              <w:t xml:space="preserve"> </w:t>
            </w:r>
            <w:r w:rsidRPr="00122AA3">
              <w:rPr>
                <w:rFonts w:asciiTheme="majorBidi" w:hAnsiTheme="majorBidi" w:cstheme="majorBidi"/>
                <w:sz w:val="20"/>
                <w:szCs w:val="20"/>
                <w:lang w:eastAsia="en-CA"/>
              </w:rPr>
              <w:t>(10</w:t>
            </w:r>
            <w:r w:rsidR="00550A07" w:rsidRPr="00122AA3">
              <w:rPr>
                <w:rFonts w:asciiTheme="majorBidi" w:hAnsiTheme="majorBidi" w:cstheme="majorBidi"/>
                <w:sz w:val="20"/>
                <w:szCs w:val="20"/>
                <w:lang w:eastAsia="en-CA"/>
              </w:rPr>
              <w:t xml:space="preserve"> per cent</w:t>
            </w:r>
            <w:r w:rsidRPr="00122AA3">
              <w:rPr>
                <w:rFonts w:asciiTheme="majorBidi" w:hAnsiTheme="majorBidi" w:cstheme="majorBidi"/>
                <w:sz w:val="20"/>
                <w:szCs w:val="20"/>
                <w:lang w:eastAsia="en-CA"/>
              </w:rPr>
              <w:t>)</w:t>
            </w:r>
          </w:p>
        </w:tc>
        <w:tc>
          <w:tcPr>
            <w:tcW w:w="1346" w:type="dxa"/>
            <w:noWrap/>
            <w:hideMark/>
          </w:tcPr>
          <w:p w14:paraId="4E4F3629" w14:textId="507A8BDD" w:rsidR="00F557DD" w:rsidRPr="00122AA3" w:rsidRDefault="00F557DD" w:rsidP="00721331">
            <w:pPr>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193,746</w:t>
            </w:r>
          </w:p>
        </w:tc>
        <w:tc>
          <w:tcPr>
            <w:tcW w:w="1347" w:type="dxa"/>
            <w:noWrap/>
            <w:hideMark/>
          </w:tcPr>
          <w:p w14:paraId="4FDD9A09" w14:textId="77777777" w:rsidR="00F557DD" w:rsidRPr="00122AA3" w:rsidRDefault="00F557DD" w:rsidP="00721331">
            <w:pPr>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193,746</w:t>
            </w:r>
          </w:p>
        </w:tc>
      </w:tr>
      <w:tr w:rsidR="00122AA3" w:rsidRPr="00122AA3" w14:paraId="7691110B" w14:textId="77777777" w:rsidTr="005C6D68">
        <w:trPr>
          <w:trHeight w:val="230"/>
        </w:trPr>
        <w:tc>
          <w:tcPr>
            <w:tcW w:w="6658" w:type="dxa"/>
            <w:gridSpan w:val="2"/>
            <w:noWrap/>
            <w:tcMar>
              <w:left w:w="85" w:type="dxa"/>
              <w:right w:w="28" w:type="dxa"/>
            </w:tcMar>
            <w:hideMark/>
          </w:tcPr>
          <w:p w14:paraId="102CE3FA" w14:textId="31FBBF9E" w:rsidR="00585455" w:rsidRPr="00122AA3" w:rsidRDefault="00585455" w:rsidP="00721331">
            <w:pPr>
              <w:jc w:val="left"/>
              <w:rPr>
                <w:rFonts w:asciiTheme="majorBidi" w:hAnsiTheme="majorBidi" w:cstheme="majorBidi"/>
                <w:b/>
                <w:bCs/>
                <w:sz w:val="20"/>
                <w:szCs w:val="20"/>
                <w:lang w:eastAsia="en-CA"/>
              </w:rPr>
            </w:pPr>
            <w:r w:rsidRPr="00122AA3">
              <w:rPr>
                <w:rFonts w:asciiTheme="majorBidi" w:hAnsiTheme="majorBidi" w:cstheme="majorBidi"/>
                <w:b/>
                <w:bCs/>
                <w:sz w:val="20"/>
                <w:szCs w:val="20"/>
                <w:lang w:eastAsia="en-CA"/>
              </w:rPr>
              <w:t>Total</w:t>
            </w:r>
          </w:p>
        </w:tc>
        <w:tc>
          <w:tcPr>
            <w:tcW w:w="1346" w:type="dxa"/>
            <w:noWrap/>
            <w:hideMark/>
          </w:tcPr>
          <w:p w14:paraId="25329EE6" w14:textId="4EF08552" w:rsidR="00585455" w:rsidRPr="00122AA3" w:rsidRDefault="00585455" w:rsidP="00721331">
            <w:pPr>
              <w:jc w:val="right"/>
              <w:rPr>
                <w:rFonts w:asciiTheme="majorBidi" w:hAnsiTheme="majorBidi" w:cstheme="majorBidi"/>
                <w:b/>
                <w:bCs/>
                <w:sz w:val="20"/>
                <w:szCs w:val="20"/>
                <w:lang w:eastAsia="en-CA"/>
              </w:rPr>
            </w:pPr>
            <w:r w:rsidRPr="00122AA3">
              <w:rPr>
                <w:rFonts w:asciiTheme="majorBidi" w:hAnsiTheme="majorBidi" w:cstheme="majorBidi"/>
                <w:b/>
                <w:bCs/>
                <w:sz w:val="20"/>
                <w:szCs w:val="20"/>
                <w:lang w:eastAsia="en-CA"/>
              </w:rPr>
              <w:t>2,131,201</w:t>
            </w:r>
          </w:p>
        </w:tc>
        <w:tc>
          <w:tcPr>
            <w:tcW w:w="1347" w:type="dxa"/>
            <w:noWrap/>
            <w:hideMark/>
          </w:tcPr>
          <w:p w14:paraId="2206B66C" w14:textId="77777777" w:rsidR="00585455" w:rsidRPr="00122AA3" w:rsidRDefault="00585455" w:rsidP="00721331">
            <w:pPr>
              <w:jc w:val="right"/>
              <w:rPr>
                <w:rFonts w:asciiTheme="majorBidi" w:hAnsiTheme="majorBidi" w:cstheme="majorBidi"/>
                <w:b/>
                <w:bCs/>
                <w:sz w:val="20"/>
                <w:szCs w:val="20"/>
                <w:lang w:eastAsia="en-CA"/>
              </w:rPr>
            </w:pPr>
            <w:r w:rsidRPr="00122AA3">
              <w:rPr>
                <w:rFonts w:asciiTheme="majorBidi" w:hAnsiTheme="majorBidi" w:cstheme="majorBidi"/>
                <w:b/>
                <w:bCs/>
                <w:sz w:val="20"/>
                <w:szCs w:val="20"/>
                <w:lang w:eastAsia="en-CA"/>
              </w:rPr>
              <w:t>2,131,201</w:t>
            </w:r>
          </w:p>
        </w:tc>
      </w:tr>
    </w:tbl>
    <w:p w14:paraId="675EA96A" w14:textId="4EF5D45E" w:rsidR="00563DA8" w:rsidRPr="00122AA3" w:rsidRDefault="00563DA8" w:rsidP="00721331">
      <w:pPr>
        <w:keepNext/>
        <w:spacing w:before="240" w:after="240"/>
        <w:outlineLvl w:val="0"/>
        <w:rPr>
          <w:u w:val="single"/>
        </w:rPr>
      </w:pPr>
      <w:r w:rsidRPr="00122AA3">
        <w:rPr>
          <w:u w:val="single"/>
        </w:rPr>
        <w:t>Total project cost</w:t>
      </w:r>
    </w:p>
    <w:p w14:paraId="359641CB" w14:textId="2CF61771" w:rsidR="00563DA8" w:rsidRPr="00122AA3" w:rsidRDefault="00563DA8" w:rsidP="00807D6B">
      <w:pPr>
        <w:pStyle w:val="Heading1"/>
      </w:pPr>
      <w:r w:rsidRPr="00122AA3">
        <w:t>The total cost for stage III of the HPMP amounts to US $</w:t>
      </w:r>
      <w:r w:rsidR="00F557DD" w:rsidRPr="00122AA3">
        <w:t>2,131,201</w:t>
      </w:r>
      <w:r w:rsidR="00493B8E" w:rsidRPr="00122AA3">
        <w:t xml:space="preserve">, including </w:t>
      </w:r>
      <w:r w:rsidR="00A109F4" w:rsidRPr="00122AA3">
        <w:t>US $1,937,455</w:t>
      </w:r>
      <w:r w:rsidR="00493B8E" w:rsidRPr="00122AA3">
        <w:t xml:space="preserve"> based on decision 74/50(c)(xiii), plus </w:t>
      </w:r>
      <w:r w:rsidR="00A109F4" w:rsidRPr="00122AA3">
        <w:t xml:space="preserve">US $193,746 for </w:t>
      </w:r>
      <w:r w:rsidR="00493B8E" w:rsidRPr="00122AA3">
        <w:t xml:space="preserve">project management and </w:t>
      </w:r>
      <w:r w:rsidR="00147FAF" w:rsidRPr="00122AA3">
        <w:t>monitoring</w:t>
      </w:r>
      <w:r w:rsidRPr="00122AA3">
        <w:t xml:space="preserve">. The funding for the first tranche was </w:t>
      </w:r>
      <w:r w:rsidR="005126CB" w:rsidRPr="00122AA3">
        <w:t>revised</w:t>
      </w:r>
      <w:r w:rsidRPr="00122AA3">
        <w:t xml:space="preserve"> </w:t>
      </w:r>
      <w:r w:rsidR="0095327B" w:rsidRPr="00122AA3">
        <w:t>at</w:t>
      </w:r>
      <w:r w:rsidRPr="00122AA3">
        <w:t xml:space="preserve"> US $</w:t>
      </w:r>
      <w:r w:rsidR="00F557DD" w:rsidRPr="00122AA3">
        <w:t>9</w:t>
      </w:r>
      <w:r w:rsidR="00786A7F" w:rsidRPr="00122AA3">
        <w:t>8</w:t>
      </w:r>
      <w:r w:rsidR="00F557DD" w:rsidRPr="00122AA3">
        <w:t>5,078</w:t>
      </w:r>
      <w:r w:rsidRPr="00122AA3">
        <w:t xml:space="preserve"> for activities of the HPMP. </w:t>
      </w:r>
    </w:p>
    <w:p w14:paraId="6066CD01" w14:textId="760C5BB1" w:rsidR="00563DA8" w:rsidRPr="00122AA3" w:rsidRDefault="00563DA8" w:rsidP="00296847">
      <w:pPr>
        <w:keepNext/>
        <w:spacing w:before="240" w:after="240"/>
        <w:rPr>
          <w:u w:val="single"/>
        </w:rPr>
      </w:pPr>
      <w:bookmarkStart w:id="21" w:name="_Hlk126916178"/>
      <w:r w:rsidRPr="00122AA3">
        <w:rPr>
          <w:u w:val="single"/>
        </w:rPr>
        <w:t>Agreed implementation plan for the first tranche of stage III of the HCFC phase-out management plan</w:t>
      </w:r>
    </w:p>
    <w:p w14:paraId="62D38B68" w14:textId="5335BABA" w:rsidR="00563DA8" w:rsidRPr="00122AA3" w:rsidRDefault="00E6169E" w:rsidP="008F1CC1">
      <w:pPr>
        <w:pStyle w:val="Heading1"/>
      </w:pPr>
      <w:r w:rsidRPr="00122AA3">
        <w:t>Considering</w:t>
      </w:r>
      <w:r w:rsidR="00510284" w:rsidRPr="00122AA3">
        <w:t xml:space="preserve"> the funding revisions described above, the funding distribution for the first tranche of stage III has been revised accordingly. </w:t>
      </w:r>
      <w:r w:rsidR="00563DA8" w:rsidRPr="00122AA3">
        <w:t>The agreed plan of action will include the following activities:</w:t>
      </w:r>
    </w:p>
    <w:p w14:paraId="68981222" w14:textId="77D37CE3" w:rsidR="00563DA8" w:rsidRPr="00122AA3" w:rsidRDefault="00FA613B" w:rsidP="00296847">
      <w:pPr>
        <w:pStyle w:val="Heading2"/>
        <w:widowControl/>
        <w:numPr>
          <w:ilvl w:val="1"/>
          <w:numId w:val="1"/>
        </w:numPr>
      </w:pPr>
      <w:r w:rsidRPr="00122AA3">
        <w:rPr>
          <w:i/>
          <w:iCs/>
        </w:rPr>
        <w:t>Regulatory framework and control mechanism</w:t>
      </w:r>
      <w:r w:rsidR="0070021C" w:rsidRPr="00122AA3">
        <w:rPr>
          <w:i/>
          <w:iCs/>
        </w:rPr>
        <w:t xml:space="preserve"> (US $107,500)</w:t>
      </w:r>
      <w:r w:rsidRPr="00122AA3">
        <w:rPr>
          <w:i/>
          <w:iCs/>
        </w:rPr>
        <w:t>:</w:t>
      </w:r>
      <w:r w:rsidRPr="00122AA3">
        <w:t xml:space="preserve"> </w:t>
      </w:r>
      <w:r w:rsidR="000C16C7" w:rsidRPr="00122AA3">
        <w:t>Conduct 18 t</w:t>
      </w:r>
      <w:r w:rsidR="002B3203" w:rsidRPr="00122AA3">
        <w:t xml:space="preserve">raining </w:t>
      </w:r>
      <w:r w:rsidR="000C16C7" w:rsidRPr="00122AA3">
        <w:t>sessions to train</w:t>
      </w:r>
      <w:r w:rsidR="002B3203" w:rsidRPr="00122AA3">
        <w:t xml:space="preserve"> 250</w:t>
      </w:r>
      <w:r w:rsidR="00BE1D95" w:rsidRPr="00122AA3">
        <w:t> </w:t>
      </w:r>
      <w:r w:rsidR="002B3203" w:rsidRPr="00122AA3">
        <w:t>customs and enforcement officers on HCFC identification</w:t>
      </w:r>
      <w:r w:rsidR="00491621" w:rsidRPr="00122AA3">
        <w:t xml:space="preserve"> (US $62,500)</w:t>
      </w:r>
      <w:r w:rsidR="002B3203" w:rsidRPr="00122AA3">
        <w:t xml:space="preserve">; </w:t>
      </w:r>
      <w:r w:rsidR="000C16C7" w:rsidRPr="00122AA3">
        <w:t>p</w:t>
      </w:r>
      <w:r w:rsidR="002B3203" w:rsidRPr="00122AA3">
        <w:t>rovi</w:t>
      </w:r>
      <w:r w:rsidR="000C16C7" w:rsidRPr="00122AA3">
        <w:t>de</w:t>
      </w:r>
      <w:r w:rsidR="002B3203" w:rsidRPr="00122AA3">
        <w:t xml:space="preserve"> five refrigerant identifiers to customs</w:t>
      </w:r>
      <w:r w:rsidR="00275468" w:rsidRPr="00122AA3">
        <w:t xml:space="preserve"> officers at border posts</w:t>
      </w:r>
      <w:r w:rsidR="00491621" w:rsidRPr="00122AA3">
        <w:t xml:space="preserve"> (US $25,000)</w:t>
      </w:r>
      <w:r w:rsidR="006A0123" w:rsidRPr="00122AA3">
        <w:t xml:space="preserve">; initiate the licensing </w:t>
      </w:r>
      <w:r w:rsidR="000F6CC3" w:rsidRPr="00122AA3">
        <w:t xml:space="preserve">process for </w:t>
      </w:r>
      <w:r w:rsidR="006A0123" w:rsidRPr="00122AA3">
        <w:t>categorized servicing companies</w:t>
      </w:r>
      <w:r w:rsidR="00275468" w:rsidRPr="00122AA3">
        <w:t xml:space="preserve">, including </w:t>
      </w:r>
      <w:r w:rsidR="003B3951" w:rsidRPr="00122AA3">
        <w:t xml:space="preserve">the </w:t>
      </w:r>
      <w:r w:rsidR="00DA264D" w:rsidRPr="00122AA3">
        <w:t>development of</w:t>
      </w:r>
      <w:r w:rsidR="00275468" w:rsidRPr="00122AA3">
        <w:t xml:space="preserve"> licensing guidelines, </w:t>
      </w:r>
      <w:r w:rsidR="003B3951" w:rsidRPr="00122AA3">
        <w:t xml:space="preserve">the establishment of </w:t>
      </w:r>
      <w:r w:rsidR="00275468" w:rsidRPr="00122AA3">
        <w:t>basic administrative procedures, and initial consultations with key stakeholders</w:t>
      </w:r>
      <w:r w:rsidR="00491621" w:rsidRPr="00122AA3">
        <w:t xml:space="preserve"> (US $10,000)</w:t>
      </w:r>
      <w:r w:rsidR="000C16C7" w:rsidRPr="00122AA3">
        <w:t>; support the adoption of logbooks by technicians and workshops</w:t>
      </w:r>
      <w:r w:rsidR="0013579B" w:rsidRPr="00122AA3">
        <w:t xml:space="preserve"> by</w:t>
      </w:r>
      <w:r w:rsidR="00275468" w:rsidRPr="00122AA3">
        <w:t xml:space="preserve"> developing standardized templates and conducting targeted training sessions for </w:t>
      </w:r>
      <w:r w:rsidR="00507A06" w:rsidRPr="00122AA3">
        <w:t>those</w:t>
      </w:r>
      <w:r w:rsidR="00275468" w:rsidRPr="00122AA3">
        <w:t xml:space="preserve"> categorized under stage II</w:t>
      </w:r>
      <w:r w:rsidR="002B3203" w:rsidRPr="00122AA3">
        <w:t xml:space="preserve"> </w:t>
      </w:r>
      <w:r w:rsidR="00CF747D" w:rsidRPr="00122AA3">
        <w:t>of the HPMP</w:t>
      </w:r>
      <w:r w:rsidR="00491621" w:rsidRPr="00122AA3">
        <w:t xml:space="preserve"> (US $10,000)</w:t>
      </w:r>
      <w:r w:rsidR="00563DA8" w:rsidRPr="00122AA3">
        <w:t>;</w:t>
      </w:r>
    </w:p>
    <w:p w14:paraId="2CFC9E22" w14:textId="21B9098F" w:rsidR="00563DA8" w:rsidRPr="00122AA3" w:rsidRDefault="00FA613B" w:rsidP="00BB67BB">
      <w:pPr>
        <w:pStyle w:val="Heading2"/>
        <w:widowControl/>
        <w:numPr>
          <w:ilvl w:val="1"/>
          <w:numId w:val="1"/>
        </w:numPr>
      </w:pPr>
      <w:r w:rsidRPr="00122AA3">
        <w:rPr>
          <w:i/>
          <w:iCs/>
        </w:rPr>
        <w:t>Capacity-building</w:t>
      </w:r>
      <w:r w:rsidR="00A109F4" w:rsidRPr="00122AA3">
        <w:rPr>
          <w:i/>
          <w:iCs/>
        </w:rPr>
        <w:t xml:space="preserve"> (US $7</w:t>
      </w:r>
      <w:r w:rsidR="00362222" w:rsidRPr="00122AA3">
        <w:rPr>
          <w:i/>
          <w:iCs/>
        </w:rPr>
        <w:t>8</w:t>
      </w:r>
      <w:r w:rsidR="00A109F4" w:rsidRPr="00122AA3">
        <w:rPr>
          <w:i/>
          <w:iCs/>
        </w:rPr>
        <w:t>8,455)</w:t>
      </w:r>
      <w:r w:rsidRPr="00122AA3">
        <w:rPr>
          <w:i/>
          <w:iCs/>
        </w:rPr>
        <w:t>:</w:t>
      </w:r>
      <w:r w:rsidRPr="00122AA3">
        <w:t xml:space="preserve"> </w:t>
      </w:r>
      <w:r w:rsidR="005B5CFD" w:rsidRPr="00122AA3">
        <w:t>Supply</w:t>
      </w:r>
      <w:r w:rsidR="007A35FC" w:rsidRPr="00122AA3">
        <w:t xml:space="preserve"> tools and equipment to </w:t>
      </w:r>
      <w:r w:rsidR="008766A9" w:rsidRPr="00122AA3">
        <w:t xml:space="preserve">RAC </w:t>
      </w:r>
      <w:r w:rsidR="003C3818" w:rsidRPr="00122AA3">
        <w:t xml:space="preserve">training </w:t>
      </w:r>
      <w:r w:rsidR="007A35FC" w:rsidRPr="00122AA3">
        <w:t>centres for technical support</w:t>
      </w:r>
      <w:r w:rsidR="004B0D7C" w:rsidRPr="00122AA3">
        <w:t xml:space="preserve"> and</w:t>
      </w:r>
      <w:r w:rsidR="007A35FC" w:rsidRPr="00122AA3">
        <w:t xml:space="preserve"> distribute tools to technicians and 125 workshops</w:t>
      </w:r>
      <w:r w:rsidR="004B0D7C" w:rsidRPr="00122AA3">
        <w:t xml:space="preserve"> (US $</w:t>
      </w:r>
      <w:r w:rsidR="00C33A0C" w:rsidRPr="00122AA3">
        <w:t>500,000</w:t>
      </w:r>
      <w:r w:rsidR="004B0D7C" w:rsidRPr="00122AA3">
        <w:t>)</w:t>
      </w:r>
      <w:r w:rsidR="007A35FC" w:rsidRPr="00122AA3">
        <w:t>; strengthen and operationalize the RAC technician certification scheme</w:t>
      </w:r>
      <w:r w:rsidR="003B25C4" w:rsidRPr="00122AA3">
        <w:t xml:space="preserve"> by</w:t>
      </w:r>
      <w:r w:rsidR="00CF747D" w:rsidRPr="00122AA3">
        <w:t xml:space="preserve"> developing additional assessment tools, refining certification procedures, establishing a formal governance structure to oversee implementation, </w:t>
      </w:r>
      <w:r w:rsidR="003D6AF8" w:rsidRPr="00122AA3">
        <w:t xml:space="preserve">and </w:t>
      </w:r>
      <w:r w:rsidR="002B7A43" w:rsidRPr="00122AA3">
        <w:t>organizing</w:t>
      </w:r>
      <w:r w:rsidR="00CF747D" w:rsidRPr="00122AA3">
        <w:t xml:space="preserve"> a study tour </w:t>
      </w:r>
      <w:r w:rsidR="00307D12" w:rsidRPr="00122AA3">
        <w:t xml:space="preserve">to </w:t>
      </w:r>
      <w:r w:rsidR="00FA4B38" w:rsidRPr="00122AA3">
        <w:t>a neighboring country</w:t>
      </w:r>
      <w:r w:rsidR="008919D5" w:rsidRPr="00122AA3">
        <w:t xml:space="preserve"> with</w:t>
      </w:r>
      <w:r w:rsidR="00CF747D" w:rsidRPr="00122AA3">
        <w:t xml:space="preserve"> a well</w:t>
      </w:r>
      <w:r w:rsidR="008919D5" w:rsidRPr="00122AA3">
        <w:noBreakHyphen/>
      </w:r>
      <w:r w:rsidR="00CF747D" w:rsidRPr="00122AA3">
        <w:t>established certification scheme</w:t>
      </w:r>
      <w:r w:rsidR="004B0D7C" w:rsidRPr="00122AA3">
        <w:t xml:space="preserve"> (US $</w:t>
      </w:r>
      <w:r w:rsidR="00C33A0C" w:rsidRPr="00122AA3">
        <w:t>50,000</w:t>
      </w:r>
      <w:r w:rsidR="004B0D7C" w:rsidRPr="00122AA3">
        <w:t>)</w:t>
      </w:r>
      <w:r w:rsidR="007A35FC" w:rsidRPr="00122AA3">
        <w:t>; conduct 25</w:t>
      </w:r>
      <w:r w:rsidR="00845754" w:rsidRPr="00122AA3">
        <w:t> </w:t>
      </w:r>
      <w:r w:rsidR="007A35FC" w:rsidRPr="00122AA3">
        <w:t>training sessions for 500 RAC technicians on good servicing practices and the safe handling of low-GWP refrigerants</w:t>
      </w:r>
      <w:r w:rsidR="00A109F4" w:rsidRPr="00122AA3">
        <w:t xml:space="preserve"> (US $</w:t>
      </w:r>
      <w:r w:rsidR="00774DF7" w:rsidRPr="00122AA3">
        <w:t>102,000</w:t>
      </w:r>
      <w:r w:rsidR="00A109F4" w:rsidRPr="00122AA3">
        <w:t>)</w:t>
      </w:r>
      <w:r w:rsidR="00881879" w:rsidRPr="00122AA3">
        <w:t>; provi</w:t>
      </w:r>
      <w:r w:rsidR="00420420" w:rsidRPr="00122AA3">
        <w:t>de</w:t>
      </w:r>
      <w:r w:rsidR="00881879" w:rsidRPr="00122AA3">
        <w:t xml:space="preserve"> 48 recovery units and 360</w:t>
      </w:r>
      <w:r w:rsidR="00774DF7" w:rsidRPr="00122AA3">
        <w:t> </w:t>
      </w:r>
      <w:r w:rsidR="00881879" w:rsidRPr="00122AA3">
        <w:t>recovery cylinders</w:t>
      </w:r>
      <w:r w:rsidR="00420420" w:rsidRPr="00122AA3">
        <w:t xml:space="preserve"> to RAC workshops and reclamation centres</w:t>
      </w:r>
      <w:r w:rsidR="00A109F4" w:rsidRPr="00122AA3">
        <w:t xml:space="preserve"> (US $</w:t>
      </w:r>
      <w:r w:rsidR="00733006" w:rsidRPr="00122AA3">
        <w:t>80,000</w:t>
      </w:r>
      <w:r w:rsidR="00A109F4" w:rsidRPr="00122AA3">
        <w:t>)</w:t>
      </w:r>
      <w:r w:rsidR="00E018D9" w:rsidRPr="00122AA3">
        <w:t>; de</w:t>
      </w:r>
      <w:r w:rsidR="00BB67BB" w:rsidRPr="00122AA3">
        <w:t>velop</w:t>
      </w:r>
      <w:r w:rsidR="00E018D9" w:rsidRPr="00122AA3">
        <w:t xml:space="preserve"> </w:t>
      </w:r>
      <w:r w:rsidR="00106FD5" w:rsidRPr="00122AA3">
        <w:t>a</w:t>
      </w:r>
      <w:r w:rsidR="00E018D9" w:rsidRPr="00122AA3">
        <w:t xml:space="preserve"> business plan for the establishment of recovery and reclamation centres</w:t>
      </w:r>
      <w:r w:rsidR="00E417B5" w:rsidRPr="00122AA3">
        <w:t xml:space="preserve"> and organize a study tour to South Africa</w:t>
      </w:r>
      <w:r w:rsidR="008D77D7" w:rsidRPr="00122AA3">
        <w:t xml:space="preserve"> to </w:t>
      </w:r>
      <w:r w:rsidR="002F049B" w:rsidRPr="00122AA3">
        <w:t>enhance</w:t>
      </w:r>
      <w:r w:rsidR="009720EA" w:rsidRPr="00122AA3">
        <w:t xml:space="preserve"> understanding of operations related to </w:t>
      </w:r>
      <w:r w:rsidR="002F049B" w:rsidRPr="00122AA3">
        <w:t xml:space="preserve">the </w:t>
      </w:r>
      <w:r w:rsidR="009720EA" w:rsidRPr="00122AA3">
        <w:t xml:space="preserve">recovery and reclamation process </w:t>
      </w:r>
      <w:r w:rsidR="00A109F4" w:rsidRPr="00122AA3">
        <w:t>(US $</w:t>
      </w:r>
      <w:r w:rsidR="00E74C2D" w:rsidRPr="00122AA3">
        <w:t>32,455</w:t>
      </w:r>
      <w:r w:rsidR="00A109F4" w:rsidRPr="00122AA3">
        <w:t>)</w:t>
      </w:r>
      <w:r w:rsidR="00306E21" w:rsidRPr="00122AA3">
        <w:t>; conduct awareness initiatives</w:t>
      </w:r>
      <w:r w:rsidR="00BB67BB" w:rsidRPr="00122AA3">
        <w:t>, including</w:t>
      </w:r>
      <w:r w:rsidR="00306E21" w:rsidRPr="00122AA3">
        <w:t xml:space="preserve"> stakeholder workshops</w:t>
      </w:r>
      <w:r w:rsidR="00BB67BB" w:rsidRPr="00122AA3">
        <w:t>,</w:t>
      </w:r>
      <w:r w:rsidR="00306E21" w:rsidRPr="00122AA3">
        <w:t xml:space="preserve"> to support the establishment of reclamation cent</w:t>
      </w:r>
      <w:r w:rsidRPr="00122AA3">
        <w:t>res</w:t>
      </w:r>
      <w:r w:rsidR="00306E21" w:rsidRPr="00122AA3">
        <w:t xml:space="preserve"> and promote best practices</w:t>
      </w:r>
      <w:r w:rsidR="00881879" w:rsidRPr="00122AA3">
        <w:t xml:space="preserve"> </w:t>
      </w:r>
      <w:r w:rsidR="00563DA8" w:rsidRPr="00122AA3">
        <w:t>(US $</w:t>
      </w:r>
      <w:r w:rsidR="00EF36CE" w:rsidRPr="00122AA3">
        <w:t>24,000</w:t>
      </w:r>
      <w:r w:rsidR="00563DA8" w:rsidRPr="00122AA3">
        <w:t>);</w:t>
      </w:r>
    </w:p>
    <w:p w14:paraId="768EDC8F" w14:textId="0C8DCD8D" w:rsidR="00563DA8" w:rsidRPr="00122AA3" w:rsidRDefault="00563DA8" w:rsidP="00296847">
      <w:pPr>
        <w:pStyle w:val="Heading2"/>
        <w:widowControl/>
        <w:numPr>
          <w:ilvl w:val="1"/>
          <w:numId w:val="1"/>
        </w:numPr>
      </w:pPr>
      <w:r w:rsidRPr="00122AA3">
        <w:rPr>
          <w:i/>
          <w:iCs/>
        </w:rPr>
        <w:t xml:space="preserve">Project </w:t>
      </w:r>
      <w:r w:rsidR="008017F7" w:rsidRPr="00122AA3">
        <w:rPr>
          <w:i/>
          <w:iCs/>
        </w:rPr>
        <w:t xml:space="preserve">management and </w:t>
      </w:r>
      <w:r w:rsidRPr="00122AA3">
        <w:rPr>
          <w:i/>
          <w:iCs/>
        </w:rPr>
        <w:t>monitoring (US $</w:t>
      </w:r>
      <w:r w:rsidR="00A87BB0" w:rsidRPr="00122AA3">
        <w:rPr>
          <w:i/>
          <w:iCs/>
        </w:rPr>
        <w:t>89,123</w:t>
      </w:r>
      <w:r w:rsidRPr="00122AA3">
        <w:rPr>
          <w:i/>
          <w:iCs/>
        </w:rPr>
        <w:t>)</w:t>
      </w:r>
      <w:r w:rsidR="004B6D1F" w:rsidRPr="00122AA3">
        <w:t xml:space="preserve">: </w:t>
      </w:r>
      <w:r w:rsidR="00352D4B" w:rsidRPr="00122AA3">
        <w:t>S</w:t>
      </w:r>
      <w:r w:rsidR="0039659D" w:rsidRPr="00122AA3">
        <w:t xml:space="preserve">taff and </w:t>
      </w:r>
      <w:r w:rsidR="004B6D1F" w:rsidRPr="00122AA3">
        <w:t>consultants (US $</w:t>
      </w:r>
      <w:r w:rsidR="00A87BB0" w:rsidRPr="00122AA3">
        <w:t>30</w:t>
      </w:r>
      <w:r w:rsidR="004B6D1F" w:rsidRPr="00122AA3">
        <w:t>,000), travel (US $</w:t>
      </w:r>
      <w:r w:rsidR="00A87BB0" w:rsidRPr="00122AA3">
        <w:t>25</w:t>
      </w:r>
      <w:r w:rsidR="004B6D1F" w:rsidRPr="00122AA3">
        <w:t>,000), consultation meetings (US $</w:t>
      </w:r>
      <w:r w:rsidR="00A87BB0" w:rsidRPr="00122AA3">
        <w:t>25</w:t>
      </w:r>
      <w:r w:rsidR="004B6D1F" w:rsidRPr="00122AA3">
        <w:t>,000), and miscellaneous (US $</w:t>
      </w:r>
      <w:r w:rsidR="00A87BB0" w:rsidRPr="00122AA3">
        <w:t>9,123</w:t>
      </w:r>
      <w:r w:rsidR="004B6D1F" w:rsidRPr="00122AA3">
        <w:t>)</w:t>
      </w:r>
      <w:r w:rsidRPr="00122AA3">
        <w:t>.</w:t>
      </w:r>
    </w:p>
    <w:p w14:paraId="61B04399" w14:textId="77777777" w:rsidR="00563DA8" w:rsidRPr="00122AA3" w:rsidRDefault="00563DA8" w:rsidP="00296847">
      <w:pPr>
        <w:keepNext/>
        <w:spacing w:after="240"/>
        <w:outlineLvl w:val="0"/>
        <w:rPr>
          <w:bCs/>
          <w:u w:val="single"/>
        </w:rPr>
      </w:pPr>
      <w:r w:rsidRPr="00122AA3">
        <w:rPr>
          <w:bCs/>
          <w:u w:val="single"/>
        </w:rPr>
        <w:t>Co-financing</w:t>
      </w:r>
    </w:p>
    <w:p w14:paraId="421E22EB" w14:textId="4DEDA640" w:rsidR="00563DA8" w:rsidRPr="00122AA3" w:rsidRDefault="00FF5190" w:rsidP="00807D6B">
      <w:pPr>
        <w:pStyle w:val="Heading1"/>
      </w:pPr>
      <w:r w:rsidRPr="00122AA3">
        <w:t>S</w:t>
      </w:r>
      <w:r w:rsidR="008A315B" w:rsidRPr="00122AA3">
        <w:t xml:space="preserve">everal HPMP stakeholders </w:t>
      </w:r>
      <w:r w:rsidR="00BC5B2A" w:rsidRPr="00122AA3">
        <w:t xml:space="preserve">will provide in-kind contributions </w:t>
      </w:r>
      <w:r w:rsidR="008A315B" w:rsidRPr="00122AA3">
        <w:t>to support the implementation of planned activities</w:t>
      </w:r>
      <w:r w:rsidR="00C43802" w:rsidRPr="00122AA3">
        <w:t xml:space="preserve"> (e.g., time </w:t>
      </w:r>
      <w:r w:rsidR="00BC5B2A" w:rsidRPr="00122AA3">
        <w:t>dedicated</w:t>
      </w:r>
      <w:r w:rsidR="00C43802" w:rsidRPr="00122AA3">
        <w:t xml:space="preserve"> by regulatory authorities on HPMP</w:t>
      </w:r>
      <w:r w:rsidR="00FD0ED1" w:rsidRPr="00122AA3">
        <w:t>-</w:t>
      </w:r>
      <w:r w:rsidR="00C43802" w:rsidRPr="00122AA3">
        <w:t>related programmes)</w:t>
      </w:r>
      <w:r w:rsidR="008A315B" w:rsidRPr="00122AA3">
        <w:t xml:space="preserve">. The </w:t>
      </w:r>
      <w:r w:rsidR="008A315B" w:rsidRPr="00122AA3">
        <w:lastRenderedPageBreak/>
        <w:t xml:space="preserve">reclamation centres will continue </w:t>
      </w:r>
      <w:r w:rsidR="00BC5B2A" w:rsidRPr="00122AA3">
        <w:t xml:space="preserve">operating sustainably </w:t>
      </w:r>
      <w:r w:rsidR="008A315B" w:rsidRPr="00122AA3">
        <w:t xml:space="preserve">beyond the HPMP, </w:t>
      </w:r>
      <w:r w:rsidR="004250D2" w:rsidRPr="00122AA3">
        <w:t xml:space="preserve">supported by </w:t>
      </w:r>
      <w:r w:rsidR="008A315B" w:rsidRPr="00122AA3">
        <w:t>in-kind co</w:t>
      </w:r>
      <w:r w:rsidR="00725000" w:rsidRPr="00122AA3">
        <w:noBreakHyphen/>
      </w:r>
      <w:r w:rsidR="008A315B" w:rsidRPr="00122AA3">
        <w:t xml:space="preserve">financing from the </w:t>
      </w:r>
      <w:r w:rsidR="00725000" w:rsidRPr="00122AA3">
        <w:t>G</w:t>
      </w:r>
      <w:r w:rsidR="008A315B" w:rsidRPr="00122AA3">
        <w:t xml:space="preserve">overnment </w:t>
      </w:r>
      <w:r w:rsidR="00725000" w:rsidRPr="00122AA3">
        <w:t>of Cameroon</w:t>
      </w:r>
      <w:r w:rsidR="004250D2" w:rsidRPr="00122AA3">
        <w:t>,</w:t>
      </w:r>
      <w:r w:rsidR="00725000" w:rsidRPr="00122AA3">
        <w:t xml:space="preserve"> </w:t>
      </w:r>
      <w:r w:rsidR="008A315B" w:rsidRPr="00122AA3">
        <w:t xml:space="preserve">through the provision of logistical </w:t>
      </w:r>
      <w:r w:rsidR="004250D2" w:rsidRPr="00122AA3">
        <w:t xml:space="preserve">support and </w:t>
      </w:r>
      <w:r w:rsidR="008A315B" w:rsidRPr="00122AA3">
        <w:t xml:space="preserve">staff time. This </w:t>
      </w:r>
      <w:r w:rsidR="00D259C2" w:rsidRPr="00122AA3">
        <w:t>support is expected to</w:t>
      </w:r>
      <w:r w:rsidR="008A315B" w:rsidRPr="00122AA3">
        <w:t xml:space="preserve"> continue</w:t>
      </w:r>
      <w:r w:rsidR="00A97BF3" w:rsidRPr="00122AA3">
        <w:t>,</w:t>
      </w:r>
      <w:r w:rsidR="008A315B" w:rsidRPr="00122AA3">
        <w:t xml:space="preserve"> </w:t>
      </w:r>
      <w:r w:rsidR="00A97BF3" w:rsidRPr="00122AA3">
        <w:t xml:space="preserve">reflecting </w:t>
      </w:r>
      <w:r w:rsidR="008A315B" w:rsidRPr="00122AA3">
        <w:t>the country</w:t>
      </w:r>
      <w:r w:rsidR="00B67D7D" w:rsidRPr="00122AA3">
        <w:t>’</w:t>
      </w:r>
      <w:r w:rsidR="008A315B" w:rsidRPr="00122AA3">
        <w:t xml:space="preserve">s commitment to the centres. Training activities will also benefit from </w:t>
      </w:r>
      <w:r w:rsidR="00B67D7D" w:rsidRPr="00122AA3">
        <w:t>in</w:t>
      </w:r>
      <w:r w:rsidR="00D247F8" w:rsidRPr="00122AA3">
        <w:noBreakHyphen/>
      </w:r>
      <w:r w:rsidR="00B67D7D" w:rsidRPr="00122AA3">
        <w:t xml:space="preserve">kind </w:t>
      </w:r>
      <w:r w:rsidR="008A315B" w:rsidRPr="00122AA3">
        <w:t>co-financing, particular</w:t>
      </w:r>
      <w:r w:rsidR="00C77E07" w:rsidRPr="00122AA3">
        <w:t>ly</w:t>
      </w:r>
      <w:r w:rsidR="008A315B" w:rsidRPr="00122AA3">
        <w:t xml:space="preserve"> from refrigeration associations</w:t>
      </w:r>
      <w:r w:rsidR="00B67D7D" w:rsidRPr="00122AA3">
        <w:t>,</w:t>
      </w:r>
      <w:r w:rsidR="008A315B" w:rsidRPr="00122AA3">
        <w:t xml:space="preserve"> </w:t>
      </w:r>
      <w:r w:rsidR="0017790B" w:rsidRPr="00122AA3">
        <w:t xml:space="preserve">which will provide expert </w:t>
      </w:r>
      <w:r w:rsidR="008A315B" w:rsidRPr="00122AA3">
        <w:t>support.</w:t>
      </w:r>
    </w:p>
    <w:p w14:paraId="192E5F26" w14:textId="14AFD446" w:rsidR="00563DA8" w:rsidRPr="00122AA3" w:rsidRDefault="00563DA8" w:rsidP="00296847">
      <w:pPr>
        <w:keepNext/>
        <w:spacing w:after="240"/>
        <w:outlineLvl w:val="0"/>
        <w:rPr>
          <w:bCs/>
          <w:u w:val="single"/>
        </w:rPr>
      </w:pPr>
      <w:r w:rsidRPr="00122AA3">
        <w:rPr>
          <w:bCs/>
          <w:u w:val="single"/>
        </w:rPr>
        <w:t>2025–2027 draft business plan of the Multilateral Fund</w:t>
      </w:r>
    </w:p>
    <w:p w14:paraId="2304FD1D" w14:textId="59C79E49" w:rsidR="00563DA8" w:rsidRPr="00122AA3" w:rsidRDefault="00E64F80" w:rsidP="00807D6B">
      <w:pPr>
        <w:pStyle w:val="Heading1"/>
      </w:pPr>
      <w:r w:rsidRPr="00122AA3">
        <w:t>UNIDO</w:t>
      </w:r>
      <w:r w:rsidR="00563DA8" w:rsidRPr="00122AA3">
        <w:t xml:space="preserve"> is requesting US $</w:t>
      </w:r>
      <w:r w:rsidR="00E724C1" w:rsidRPr="00122AA3">
        <w:t>2,131,201</w:t>
      </w:r>
      <w:r w:rsidR="00563DA8" w:rsidRPr="00122AA3">
        <w:t xml:space="preserve">, plus agency support costs, for the implementation of stage III of the HPMP for </w:t>
      </w:r>
      <w:r w:rsidR="00416CAD" w:rsidRPr="00122AA3">
        <w:t>Cameroon</w:t>
      </w:r>
      <w:r w:rsidR="00563DA8" w:rsidRPr="00122AA3">
        <w:t>. The total requested value of US $</w:t>
      </w:r>
      <w:r w:rsidR="007D4868" w:rsidRPr="00122AA3">
        <w:t>2,052,346</w:t>
      </w:r>
      <w:r w:rsidR="00563DA8" w:rsidRPr="00122AA3">
        <w:t>, including agency support costs for the period of 2025–2027, is US $</w:t>
      </w:r>
      <w:r w:rsidR="007D4868" w:rsidRPr="00122AA3">
        <w:t>73,157</w:t>
      </w:r>
      <w:r w:rsidR="00563DA8" w:rsidRPr="00122AA3">
        <w:t xml:space="preserve"> above the amount in the business plan.</w:t>
      </w:r>
    </w:p>
    <w:p w14:paraId="6A5B1302" w14:textId="77777777" w:rsidR="00563DA8" w:rsidRPr="00122AA3" w:rsidRDefault="00563DA8" w:rsidP="001B2A51">
      <w:pPr>
        <w:keepNext/>
        <w:spacing w:after="240"/>
        <w:rPr>
          <w:iCs/>
          <w:u w:val="single"/>
        </w:rPr>
      </w:pPr>
      <w:r w:rsidRPr="00122AA3">
        <w:rPr>
          <w:iCs/>
          <w:u w:val="single"/>
        </w:rPr>
        <w:t>Gender policy implementation</w:t>
      </w:r>
    </w:p>
    <w:p w14:paraId="3D29CB26" w14:textId="4A4E5143" w:rsidR="0078218C" w:rsidRPr="00122AA3" w:rsidRDefault="0078218C" w:rsidP="0078218C">
      <w:pPr>
        <w:pStyle w:val="Heading1"/>
      </w:pPr>
      <w:bookmarkStart w:id="22" w:name="_Hlk209723329"/>
      <w:r w:rsidRPr="00122AA3">
        <w:t xml:space="preserve">In line with decisions 84/92(d), 90/48(c) and 92/40(b), the Government of </w:t>
      </w:r>
      <w:r w:rsidR="00416CAD" w:rsidRPr="00122AA3">
        <w:t>Cameroon</w:t>
      </w:r>
      <w:r w:rsidRPr="00122AA3">
        <w:t xml:space="preserve"> has </w:t>
      </w:r>
      <w:r w:rsidR="004C4F79" w:rsidRPr="00122AA3">
        <w:t>integrated</w:t>
      </w:r>
      <w:r w:rsidRPr="00122AA3">
        <w:t xml:space="preserve"> the Multilateral Fund</w:t>
      </w:r>
      <w:r w:rsidR="00561419" w:rsidRPr="00122AA3">
        <w:t xml:space="preserve">’s operational </w:t>
      </w:r>
      <w:r w:rsidRPr="00122AA3">
        <w:t xml:space="preserve">policy </w:t>
      </w:r>
      <w:r w:rsidR="00561419" w:rsidRPr="00122AA3">
        <w:t xml:space="preserve">on gender mainstreaming </w:t>
      </w:r>
      <w:r w:rsidRPr="00122AA3">
        <w:t xml:space="preserve">into the preparation and formulation </w:t>
      </w:r>
      <w:r w:rsidR="004C4F79" w:rsidRPr="00122AA3">
        <w:t>of</w:t>
      </w:r>
      <w:r w:rsidRPr="00122AA3">
        <w:t xml:space="preserve"> </w:t>
      </w:r>
      <w:r w:rsidR="009D2E41" w:rsidRPr="00122AA3">
        <w:t>stage III</w:t>
      </w:r>
      <w:r w:rsidRPr="00122AA3">
        <w:t xml:space="preserve"> of the HPMP. </w:t>
      </w:r>
      <w:r w:rsidR="00C835C1" w:rsidRPr="00122AA3">
        <w:t>As part of the</w:t>
      </w:r>
      <w:r w:rsidRPr="00122AA3">
        <w:t xml:space="preserve"> preparation</w:t>
      </w:r>
      <w:r w:rsidR="00C835C1" w:rsidRPr="00122AA3">
        <w:t xml:space="preserve"> process</w:t>
      </w:r>
      <w:r w:rsidRPr="00122AA3">
        <w:t xml:space="preserve">, </w:t>
      </w:r>
      <w:r w:rsidR="006B63CA" w:rsidRPr="00122AA3">
        <w:t>an</w:t>
      </w:r>
      <w:r w:rsidRPr="00122AA3">
        <w:t xml:space="preserve"> assessment was </w:t>
      </w:r>
      <w:r w:rsidR="00347049" w:rsidRPr="00122AA3">
        <w:t xml:space="preserve">conducted, and its </w:t>
      </w:r>
      <w:r w:rsidRPr="00122AA3">
        <w:t>recommendations have been incorporated in</w:t>
      </w:r>
      <w:r w:rsidR="00277287" w:rsidRPr="00122AA3">
        <w:t>to</w:t>
      </w:r>
      <w:r w:rsidRPr="00122AA3">
        <w:t xml:space="preserve"> the </w:t>
      </w:r>
      <w:r w:rsidR="00E87AB2" w:rsidRPr="00122AA3">
        <w:t>stage</w:t>
      </w:r>
      <w:r w:rsidR="00421C3C" w:rsidRPr="00122AA3">
        <w:t> </w:t>
      </w:r>
      <w:r w:rsidR="001D23AB" w:rsidRPr="00122AA3">
        <w:t>III</w:t>
      </w:r>
      <w:r w:rsidR="00347049" w:rsidRPr="00122AA3">
        <w:t xml:space="preserve"> activities. A</w:t>
      </w:r>
      <w:r w:rsidR="006B63CA" w:rsidRPr="00122AA3">
        <w:t>n</w:t>
      </w:r>
      <w:r w:rsidRPr="00122AA3">
        <w:t xml:space="preserve"> action plan was </w:t>
      </w:r>
      <w:r w:rsidR="00347049" w:rsidRPr="00122AA3">
        <w:t xml:space="preserve">also </w:t>
      </w:r>
      <w:r w:rsidRPr="00122AA3">
        <w:t>developed.</w:t>
      </w:r>
      <w:r w:rsidR="00E87AB2" w:rsidRPr="00122AA3">
        <w:t xml:space="preserve"> </w:t>
      </w:r>
      <w:r w:rsidRPr="00122AA3">
        <w:t xml:space="preserve">During </w:t>
      </w:r>
      <w:r w:rsidR="00E87AB2" w:rsidRPr="00122AA3">
        <w:t>stage III,</w:t>
      </w:r>
      <w:r w:rsidRPr="00122AA3">
        <w:t xml:space="preserve"> the NOU will continue to collect and report data, </w:t>
      </w:r>
      <w:r w:rsidR="00E87AB2" w:rsidRPr="00122AA3">
        <w:t xml:space="preserve">implement </w:t>
      </w:r>
      <w:r w:rsidR="00FE6A9B" w:rsidRPr="00122AA3">
        <w:t>activities</w:t>
      </w:r>
      <w:r w:rsidR="00E87AB2" w:rsidRPr="00122AA3">
        <w:t xml:space="preserve"> </w:t>
      </w:r>
      <w:r w:rsidR="00FE6A9B" w:rsidRPr="00122AA3">
        <w:t>with the aim to</w:t>
      </w:r>
      <w:r w:rsidR="00E87AB2" w:rsidRPr="00122AA3">
        <w:t xml:space="preserve"> maximi</w:t>
      </w:r>
      <w:r w:rsidR="00456382" w:rsidRPr="00122AA3">
        <w:t>z</w:t>
      </w:r>
      <w:r w:rsidR="00FE6A9B" w:rsidRPr="00122AA3">
        <w:t>e</w:t>
      </w:r>
      <w:r w:rsidR="00E87AB2" w:rsidRPr="00122AA3">
        <w:t xml:space="preserve"> women</w:t>
      </w:r>
      <w:r w:rsidR="006725C1" w:rsidRPr="00122AA3">
        <w:t xml:space="preserve">’s </w:t>
      </w:r>
      <w:r w:rsidR="00403818" w:rsidRPr="00122AA3">
        <w:t>participation</w:t>
      </w:r>
      <w:r w:rsidR="00E87AB2" w:rsidRPr="00122AA3">
        <w:t xml:space="preserve">, </w:t>
      </w:r>
      <w:r w:rsidR="004E27FD" w:rsidRPr="00122AA3">
        <w:t xml:space="preserve">develop </w:t>
      </w:r>
      <w:r w:rsidR="006B63CA" w:rsidRPr="00122AA3">
        <w:t xml:space="preserve">related </w:t>
      </w:r>
      <w:r w:rsidRPr="00122AA3">
        <w:t xml:space="preserve">knowledge </w:t>
      </w:r>
      <w:r w:rsidR="00E87AB2" w:rsidRPr="00122AA3">
        <w:t xml:space="preserve">and awareness </w:t>
      </w:r>
      <w:r w:rsidR="00240AC0" w:rsidRPr="00122AA3">
        <w:t>materials</w:t>
      </w:r>
      <w:r w:rsidRPr="00122AA3">
        <w:t xml:space="preserve">, </w:t>
      </w:r>
      <w:r w:rsidR="00240AC0" w:rsidRPr="00122AA3">
        <w:t xml:space="preserve">and </w:t>
      </w:r>
      <w:r w:rsidRPr="00122AA3">
        <w:t xml:space="preserve">encourage women to </w:t>
      </w:r>
      <w:r w:rsidR="00240AC0" w:rsidRPr="00122AA3">
        <w:t>take part</w:t>
      </w:r>
      <w:r w:rsidRPr="00122AA3">
        <w:t xml:space="preserve"> in training sessions</w:t>
      </w:r>
      <w:r w:rsidR="00033136" w:rsidRPr="00122AA3">
        <w:t>. The project will also</w:t>
      </w:r>
      <w:r w:rsidR="00E87AB2" w:rsidRPr="00122AA3">
        <w:t xml:space="preserve"> support </w:t>
      </w:r>
      <w:r w:rsidR="007922A1" w:rsidRPr="00122AA3">
        <w:t xml:space="preserve">the </w:t>
      </w:r>
      <w:r w:rsidR="00E87AB2" w:rsidRPr="00122AA3">
        <w:t xml:space="preserve">certification of </w:t>
      </w:r>
      <w:r w:rsidR="00556B17" w:rsidRPr="00122AA3">
        <w:t xml:space="preserve">female </w:t>
      </w:r>
      <w:r w:rsidR="00E87AB2" w:rsidRPr="00122AA3">
        <w:t>technicians</w:t>
      </w:r>
      <w:r w:rsidRPr="00122AA3">
        <w:t xml:space="preserve"> and </w:t>
      </w:r>
      <w:r w:rsidR="00E87AB2" w:rsidRPr="00122AA3">
        <w:t xml:space="preserve">provide targeted </w:t>
      </w:r>
      <w:r w:rsidR="00C37A60" w:rsidRPr="00122AA3">
        <w:t>assistance</w:t>
      </w:r>
      <w:r w:rsidR="00A0300A" w:rsidRPr="00122AA3">
        <w:t>, including</w:t>
      </w:r>
      <w:r w:rsidR="00C37A60" w:rsidRPr="00122AA3">
        <w:t xml:space="preserve"> </w:t>
      </w:r>
      <w:r w:rsidR="00E87AB2" w:rsidRPr="00122AA3">
        <w:t xml:space="preserve">through </w:t>
      </w:r>
      <w:r w:rsidR="00582D92" w:rsidRPr="00122AA3">
        <w:t xml:space="preserve">the </w:t>
      </w:r>
      <w:r w:rsidR="00E87AB2" w:rsidRPr="00122AA3">
        <w:t xml:space="preserve">provision </w:t>
      </w:r>
      <w:r w:rsidR="00582D92" w:rsidRPr="00122AA3">
        <w:t xml:space="preserve">of </w:t>
      </w:r>
      <w:r w:rsidR="00E87AB2" w:rsidRPr="00122AA3">
        <w:t xml:space="preserve">training tools </w:t>
      </w:r>
      <w:r w:rsidR="00582FA1" w:rsidRPr="00122AA3">
        <w:t>such as</w:t>
      </w:r>
      <w:r w:rsidR="00E87AB2" w:rsidRPr="00122AA3">
        <w:t xml:space="preserve"> recovery equipment</w:t>
      </w:r>
      <w:r w:rsidR="00786471" w:rsidRPr="00122AA3">
        <w:t xml:space="preserve"> and</w:t>
      </w:r>
      <w:r w:rsidR="00E87AB2" w:rsidRPr="00122AA3">
        <w:t xml:space="preserve"> cylinders</w:t>
      </w:r>
      <w:r w:rsidRPr="00122AA3">
        <w:t>.</w:t>
      </w:r>
      <w:r w:rsidR="00210F58" w:rsidRPr="00122AA3">
        <w:t xml:space="preserve"> </w:t>
      </w:r>
      <w:r w:rsidR="009D2E41" w:rsidRPr="00122AA3">
        <w:t xml:space="preserve">UNIDO </w:t>
      </w:r>
      <w:r w:rsidR="003F1A9C" w:rsidRPr="00122AA3">
        <w:t xml:space="preserve">further </w:t>
      </w:r>
      <w:r w:rsidR="009D2E41" w:rsidRPr="00122AA3">
        <w:t>explained that women</w:t>
      </w:r>
      <w:r w:rsidR="00D32AB2" w:rsidRPr="00122AA3">
        <w:t>’s</w:t>
      </w:r>
      <w:r w:rsidR="009D2E41" w:rsidRPr="00122AA3">
        <w:t xml:space="preserve"> participation in HPMP and KIP activities </w:t>
      </w:r>
      <w:r w:rsidR="00D32AB2" w:rsidRPr="00122AA3">
        <w:t xml:space="preserve">in Cameroon </w:t>
      </w:r>
      <w:r w:rsidR="009D2E41" w:rsidRPr="00122AA3">
        <w:t xml:space="preserve">has been </w:t>
      </w:r>
      <w:r w:rsidR="00D32AB2" w:rsidRPr="00122AA3">
        <w:t xml:space="preserve">consistently </w:t>
      </w:r>
      <w:r w:rsidR="009D2E41" w:rsidRPr="00122AA3">
        <w:t xml:space="preserve">high due to </w:t>
      </w:r>
      <w:r w:rsidR="00DA364B" w:rsidRPr="00122AA3">
        <w:t xml:space="preserve">the Government’s </w:t>
      </w:r>
      <w:r w:rsidR="009D2E41" w:rsidRPr="00122AA3">
        <w:t>continuous</w:t>
      </w:r>
      <w:r w:rsidR="00DA364B" w:rsidRPr="00122AA3">
        <w:t xml:space="preserve"> efforts to promote gender inclusion</w:t>
      </w:r>
      <w:r w:rsidR="009D2E41" w:rsidRPr="00122AA3">
        <w:t xml:space="preserve">, </w:t>
      </w:r>
      <w:r w:rsidR="008F6344" w:rsidRPr="00122AA3">
        <w:t xml:space="preserve">and </w:t>
      </w:r>
      <w:r w:rsidR="004C4F79" w:rsidRPr="00122AA3">
        <w:t xml:space="preserve">the implementation of </w:t>
      </w:r>
      <w:r w:rsidR="009D2E41" w:rsidRPr="00122AA3">
        <w:t xml:space="preserve">targeted activities that would encourage </w:t>
      </w:r>
      <w:r w:rsidR="00E87AB2" w:rsidRPr="00122AA3">
        <w:t>women</w:t>
      </w:r>
      <w:r w:rsidR="009D2E41" w:rsidRPr="00122AA3">
        <w:t xml:space="preserve"> to participate in training and other </w:t>
      </w:r>
      <w:r w:rsidR="00E87AB2" w:rsidRPr="00122AA3">
        <w:t xml:space="preserve">enabling measures. </w:t>
      </w:r>
      <w:r w:rsidR="004A6A8B" w:rsidRPr="00122AA3">
        <w:t>For</w:t>
      </w:r>
      <w:r w:rsidR="00E87AB2" w:rsidRPr="00122AA3">
        <w:t xml:space="preserve"> stage III, </w:t>
      </w:r>
      <w:r w:rsidR="00397562" w:rsidRPr="00122AA3">
        <w:t xml:space="preserve">the Government has committed to achieving minimum </w:t>
      </w:r>
      <w:r w:rsidR="00E87AB2" w:rsidRPr="00122AA3">
        <w:t>target</w:t>
      </w:r>
      <w:r w:rsidR="00397562" w:rsidRPr="00122AA3">
        <w:t>s for women’s participation, including:</w:t>
      </w:r>
      <w:r w:rsidR="00E87AB2" w:rsidRPr="00122AA3">
        <w:t xml:space="preserve"> 10 per cent in customs and enforcement training, 20 per cent </w:t>
      </w:r>
      <w:r w:rsidR="00240A5F" w:rsidRPr="00122AA3">
        <w:t>among certified technicians, 10 per cent in RAC technician training</w:t>
      </w:r>
      <w:r w:rsidR="00397562" w:rsidRPr="00122AA3">
        <w:t>,</w:t>
      </w:r>
      <w:r w:rsidR="00240A5F" w:rsidRPr="00122AA3">
        <w:t xml:space="preserve"> and 25</w:t>
      </w:r>
      <w:r w:rsidR="00391A90" w:rsidRPr="00122AA3">
        <w:t> </w:t>
      </w:r>
      <w:r w:rsidR="00240A5F" w:rsidRPr="00122AA3">
        <w:t xml:space="preserve">per cent in project management and monitoring </w:t>
      </w:r>
      <w:r w:rsidR="00397562" w:rsidRPr="00122AA3">
        <w:t xml:space="preserve">roles </w:t>
      </w:r>
      <w:r w:rsidR="00240A5F" w:rsidRPr="00122AA3">
        <w:t xml:space="preserve">(e.g., consultants, technical staff, </w:t>
      </w:r>
      <w:r w:rsidR="006843BF" w:rsidRPr="00122AA3">
        <w:t xml:space="preserve">and </w:t>
      </w:r>
      <w:r w:rsidR="00240A5F" w:rsidRPr="00122AA3">
        <w:t>NOU support).</w:t>
      </w:r>
    </w:p>
    <w:bookmarkEnd w:id="22"/>
    <w:p w14:paraId="5074CA0F" w14:textId="77777777" w:rsidR="00563DA8" w:rsidRPr="00122AA3" w:rsidRDefault="00563DA8" w:rsidP="001B2A51">
      <w:pPr>
        <w:keepNext/>
        <w:spacing w:after="240"/>
        <w:rPr>
          <w:u w:val="single"/>
        </w:rPr>
      </w:pPr>
      <w:r w:rsidRPr="00122AA3">
        <w:rPr>
          <w:u w:val="single"/>
        </w:rPr>
        <w:t>Sustainability of the HCFC phase-out and assessment of risks</w:t>
      </w:r>
    </w:p>
    <w:p w14:paraId="53082B22" w14:textId="0035C0D1" w:rsidR="00910861" w:rsidRPr="00122AA3" w:rsidRDefault="00910861" w:rsidP="00807D6B">
      <w:pPr>
        <w:pStyle w:val="Heading1"/>
      </w:pPr>
      <w:r w:rsidRPr="00122AA3">
        <w:t xml:space="preserve">The Government of Cameroon </w:t>
      </w:r>
      <w:r w:rsidR="00965776" w:rsidRPr="00122AA3">
        <w:t>will</w:t>
      </w:r>
      <w:r w:rsidRPr="00122AA3">
        <w:t xml:space="preserve"> continue to implement measures to control and monitor HCFC consumption through </w:t>
      </w:r>
      <w:r w:rsidR="008F6344" w:rsidRPr="00122AA3">
        <w:t>its</w:t>
      </w:r>
      <w:r w:rsidRPr="00122AA3">
        <w:t xml:space="preserve"> national HCFC quota system</w:t>
      </w:r>
      <w:r w:rsidR="00E734CC" w:rsidRPr="00122AA3">
        <w:t xml:space="preserve">, while </w:t>
      </w:r>
      <w:r w:rsidRPr="00122AA3">
        <w:t>promo</w:t>
      </w:r>
      <w:r w:rsidR="00E734CC" w:rsidRPr="00122AA3">
        <w:t>ting</w:t>
      </w:r>
      <w:r w:rsidRPr="00122AA3">
        <w:t xml:space="preserve"> </w:t>
      </w:r>
      <w:r w:rsidR="00965776" w:rsidRPr="00122AA3">
        <w:t xml:space="preserve">the </w:t>
      </w:r>
      <w:r w:rsidRPr="00122AA3">
        <w:t>ad</w:t>
      </w:r>
      <w:r w:rsidR="00BD3917" w:rsidRPr="00122AA3">
        <w:t xml:space="preserve">option of alternatives through </w:t>
      </w:r>
      <w:r w:rsidR="00965776" w:rsidRPr="00122AA3">
        <w:t xml:space="preserve">the </w:t>
      </w:r>
      <w:r w:rsidR="00BD3917" w:rsidRPr="00122AA3">
        <w:t xml:space="preserve">different activities planned under stage III </w:t>
      </w:r>
      <w:r w:rsidR="00965776" w:rsidRPr="00122AA3">
        <w:t xml:space="preserve">of the HPMP </w:t>
      </w:r>
      <w:r w:rsidR="00BD3917" w:rsidRPr="00122AA3">
        <w:t>and stage I</w:t>
      </w:r>
      <w:r w:rsidR="00965776" w:rsidRPr="00122AA3">
        <w:t xml:space="preserve"> of the KIP</w:t>
      </w:r>
      <w:r w:rsidR="00BD3917" w:rsidRPr="00122AA3">
        <w:t xml:space="preserve">. </w:t>
      </w:r>
      <w:r w:rsidR="00E734CC" w:rsidRPr="00122AA3">
        <w:t>Additional efforts include ongoing</w:t>
      </w:r>
      <w:r w:rsidR="00965776" w:rsidRPr="00122AA3">
        <w:t xml:space="preserve"> </w:t>
      </w:r>
      <w:r w:rsidR="00175A52" w:rsidRPr="00122AA3">
        <w:t xml:space="preserve">training of technicians, </w:t>
      </w:r>
      <w:r w:rsidR="006B044C" w:rsidRPr="00122AA3">
        <w:t xml:space="preserve">the </w:t>
      </w:r>
      <w:r w:rsidR="00FB1295" w:rsidRPr="00122AA3">
        <w:t>provi</w:t>
      </w:r>
      <w:r w:rsidR="00E734CC" w:rsidRPr="00122AA3">
        <w:t>sion of</w:t>
      </w:r>
      <w:r w:rsidR="00FB1295" w:rsidRPr="00122AA3">
        <w:t xml:space="preserve"> equipment to training institutions to train technicians on good servic</w:t>
      </w:r>
      <w:r w:rsidR="00965776" w:rsidRPr="00122AA3">
        <w:t>ing</w:t>
      </w:r>
      <w:r w:rsidR="00FB1295" w:rsidRPr="00122AA3">
        <w:t xml:space="preserve"> practices</w:t>
      </w:r>
      <w:r w:rsidR="00E734CC" w:rsidRPr="00122AA3">
        <w:t xml:space="preserve"> and</w:t>
      </w:r>
      <w:r w:rsidR="00FB1295" w:rsidRPr="00122AA3">
        <w:t xml:space="preserve"> safe</w:t>
      </w:r>
      <w:r w:rsidR="00CD6496" w:rsidRPr="00122AA3">
        <w:t xml:space="preserve">ty aspects </w:t>
      </w:r>
      <w:r w:rsidR="00E734CC" w:rsidRPr="00122AA3">
        <w:t>when using</w:t>
      </w:r>
      <w:r w:rsidR="00CD6496" w:rsidRPr="00122AA3">
        <w:t xml:space="preserve"> flammable refrigerants, </w:t>
      </w:r>
      <w:r w:rsidR="00D84512" w:rsidRPr="00122AA3">
        <w:t xml:space="preserve">the promotion </w:t>
      </w:r>
      <w:r w:rsidR="00175A52" w:rsidRPr="00122AA3">
        <w:t xml:space="preserve">of trained technicians </w:t>
      </w:r>
      <w:r w:rsidR="00C52EB4" w:rsidRPr="00122AA3">
        <w:t xml:space="preserve">for </w:t>
      </w:r>
      <w:r w:rsidR="00175A52" w:rsidRPr="00122AA3">
        <w:t>servicing RACHP equipment</w:t>
      </w:r>
      <w:r w:rsidR="00965776" w:rsidRPr="00122AA3">
        <w:t>,</w:t>
      </w:r>
      <w:r w:rsidR="00175A52" w:rsidRPr="00122AA3">
        <w:t xml:space="preserve"> and </w:t>
      </w:r>
      <w:r w:rsidR="00062624" w:rsidRPr="00122AA3">
        <w:t xml:space="preserve">the </w:t>
      </w:r>
      <w:r w:rsidR="00175A52" w:rsidRPr="00122AA3">
        <w:t xml:space="preserve">implementation of measures to support </w:t>
      </w:r>
      <w:r w:rsidR="00965776" w:rsidRPr="00122AA3">
        <w:t xml:space="preserve">the </w:t>
      </w:r>
      <w:r w:rsidR="00175A52" w:rsidRPr="00122AA3">
        <w:t xml:space="preserve">safe adoption of </w:t>
      </w:r>
      <w:r w:rsidR="009D5788" w:rsidRPr="00122AA3">
        <w:t xml:space="preserve">flammable alternatives </w:t>
      </w:r>
      <w:r w:rsidR="00D564BD" w:rsidRPr="00122AA3">
        <w:t>across various</w:t>
      </w:r>
      <w:r w:rsidR="009D5788" w:rsidRPr="00122AA3">
        <w:t xml:space="preserve"> applications</w:t>
      </w:r>
      <w:r w:rsidR="00965776" w:rsidRPr="00122AA3">
        <w:t>.</w:t>
      </w:r>
      <w:r w:rsidR="009D5788" w:rsidRPr="00122AA3">
        <w:t xml:space="preserve"> </w:t>
      </w:r>
      <w:r w:rsidR="00965776" w:rsidRPr="00122AA3">
        <w:t>T</w:t>
      </w:r>
      <w:r w:rsidR="009D5788" w:rsidRPr="00122AA3">
        <w:t>h</w:t>
      </w:r>
      <w:r w:rsidR="00B638D3" w:rsidRPr="00122AA3">
        <w:t>ese initiatives</w:t>
      </w:r>
      <w:r w:rsidR="009D5788" w:rsidRPr="00122AA3">
        <w:t xml:space="preserve"> </w:t>
      </w:r>
      <w:r w:rsidR="003704B5" w:rsidRPr="00122AA3">
        <w:t xml:space="preserve">will </w:t>
      </w:r>
      <w:r w:rsidR="009D5788" w:rsidRPr="00122AA3">
        <w:t xml:space="preserve">build </w:t>
      </w:r>
      <w:r w:rsidR="003704B5" w:rsidRPr="00122AA3">
        <w:t>up</w:t>
      </w:r>
      <w:r w:rsidR="009D5788" w:rsidRPr="00122AA3">
        <w:t xml:space="preserve">on activities implemented under previous HPMP </w:t>
      </w:r>
      <w:r w:rsidR="00164441" w:rsidRPr="00122AA3">
        <w:t>stages</w:t>
      </w:r>
      <w:r w:rsidR="009D5788" w:rsidRPr="00122AA3">
        <w:t xml:space="preserve"> and </w:t>
      </w:r>
      <w:r w:rsidR="00164441" w:rsidRPr="00122AA3">
        <w:t xml:space="preserve">the </w:t>
      </w:r>
      <w:r w:rsidR="009D5788" w:rsidRPr="00122AA3">
        <w:t xml:space="preserve">ongoing KIP. </w:t>
      </w:r>
      <w:r w:rsidR="00151304" w:rsidRPr="00122AA3">
        <w:t xml:space="preserve">The </w:t>
      </w:r>
      <w:r w:rsidR="000304E3" w:rsidRPr="00122AA3">
        <w:t>management and monitoring of stage</w:t>
      </w:r>
      <w:r w:rsidR="00B7164B" w:rsidRPr="00122AA3">
        <w:t> </w:t>
      </w:r>
      <w:r w:rsidR="000304E3" w:rsidRPr="00122AA3">
        <w:t xml:space="preserve">III activities will be undertaken under the supervision of the </w:t>
      </w:r>
      <w:r w:rsidR="00151304" w:rsidRPr="00122AA3">
        <w:t>NOU</w:t>
      </w:r>
      <w:r w:rsidR="00C915BD" w:rsidRPr="00122AA3">
        <w:t xml:space="preserve"> for ensuring timely and effective implementation</w:t>
      </w:r>
      <w:r w:rsidR="00151304" w:rsidRPr="00122AA3">
        <w:t xml:space="preserve">. Through </w:t>
      </w:r>
      <w:r w:rsidR="003704B5" w:rsidRPr="00122AA3">
        <w:t>this comprehensive approach</w:t>
      </w:r>
      <w:r w:rsidR="00151304" w:rsidRPr="00122AA3">
        <w:t xml:space="preserve">, </w:t>
      </w:r>
      <w:r w:rsidR="00614576" w:rsidRPr="00122AA3">
        <w:t xml:space="preserve">the Government will minimize the </w:t>
      </w:r>
      <w:r w:rsidR="00151304" w:rsidRPr="00122AA3">
        <w:t xml:space="preserve">risks </w:t>
      </w:r>
      <w:r w:rsidR="009138FB" w:rsidRPr="00122AA3">
        <w:t>of</w:t>
      </w:r>
      <w:r w:rsidR="00151304" w:rsidRPr="00122AA3">
        <w:t xml:space="preserve"> non</w:t>
      </w:r>
      <w:r w:rsidR="00265F2A" w:rsidRPr="00122AA3">
        <w:noBreakHyphen/>
      </w:r>
      <w:r w:rsidR="00151304" w:rsidRPr="00122AA3">
        <w:t xml:space="preserve">compliance with </w:t>
      </w:r>
      <w:r w:rsidR="009119CC" w:rsidRPr="00122AA3">
        <w:t xml:space="preserve">HCFC consumption targets and </w:t>
      </w:r>
      <w:r w:rsidR="00BB3CD4" w:rsidRPr="00122AA3">
        <w:t xml:space="preserve">ensure </w:t>
      </w:r>
      <w:r w:rsidR="00614576" w:rsidRPr="00122AA3">
        <w:t xml:space="preserve">the </w:t>
      </w:r>
      <w:r w:rsidR="009119CC" w:rsidRPr="00122AA3">
        <w:t xml:space="preserve">sustainability of </w:t>
      </w:r>
      <w:r w:rsidR="00614576" w:rsidRPr="00122AA3">
        <w:t xml:space="preserve">the </w:t>
      </w:r>
      <w:r w:rsidR="009119CC" w:rsidRPr="00122AA3">
        <w:t>HCFC phase-out.</w:t>
      </w:r>
    </w:p>
    <w:p w14:paraId="5B368C12" w14:textId="77777777" w:rsidR="00563DA8" w:rsidRPr="00122AA3" w:rsidRDefault="00563DA8" w:rsidP="001B2A51">
      <w:pPr>
        <w:keepNext/>
        <w:spacing w:after="240"/>
        <w:rPr>
          <w:u w:val="single"/>
        </w:rPr>
      </w:pPr>
      <w:r w:rsidRPr="00122AA3">
        <w:rPr>
          <w:u w:val="single"/>
        </w:rPr>
        <w:t>Impact on the climate</w:t>
      </w:r>
    </w:p>
    <w:bookmarkEnd w:id="21"/>
    <w:p w14:paraId="56A86FF2" w14:textId="0A1D5905" w:rsidR="00563DA8" w:rsidRPr="00122AA3" w:rsidRDefault="00563DA8" w:rsidP="00807D6B">
      <w:pPr>
        <w:pStyle w:val="Heading1"/>
      </w:pPr>
      <w:r w:rsidRPr="00122AA3">
        <w:t xml:space="preserve">The activities proposed in the servicing sector, which include better </w:t>
      </w:r>
      <w:r w:rsidR="00A96B59" w:rsidRPr="00122AA3">
        <w:t xml:space="preserve">refrigerant </w:t>
      </w:r>
      <w:r w:rsidRPr="00122AA3">
        <w:t xml:space="preserve">containment through training and provision of equipment, will reduce the </w:t>
      </w:r>
      <w:r w:rsidR="00A96B59" w:rsidRPr="00122AA3">
        <w:t>use</w:t>
      </w:r>
      <w:r w:rsidRPr="00122AA3">
        <w:t xml:space="preserve"> of HCFC</w:t>
      </w:r>
      <w:r w:rsidRPr="00122AA3">
        <w:noBreakHyphen/>
        <w:t>22 in servicing. Each kilogram of HCFC-22 not emitted due to better refrigeration practices results in the savings of approximately 1.8 CO</w:t>
      </w:r>
      <w:r w:rsidRPr="00122AA3">
        <w:rPr>
          <w:vertAlign w:val="subscript"/>
        </w:rPr>
        <w:t>2</w:t>
      </w:r>
      <w:r w:rsidRPr="00122AA3">
        <w:t xml:space="preserve">-eq tonnes. Although a calculation of the impact on the climate was not included in the HPMP, the activities planned by </w:t>
      </w:r>
      <w:r w:rsidR="00416CAD" w:rsidRPr="00122AA3">
        <w:t>Cameroon</w:t>
      </w:r>
      <w:r w:rsidRPr="00122AA3">
        <w:t xml:space="preserve">, including its efforts to promote low-GWP alternatives, as well as refrigerant recovery and </w:t>
      </w:r>
      <w:r w:rsidR="00436621" w:rsidRPr="00122AA3">
        <w:t>reclamation</w:t>
      </w:r>
      <w:r w:rsidRPr="00122AA3">
        <w:t xml:space="preserve">, indicate that the implementation of the HPMP will reduce the emission of refrigerants into the atmosphere, resulting in climate benefits. </w:t>
      </w:r>
    </w:p>
    <w:p w14:paraId="16DB75DA" w14:textId="68AE1C82" w:rsidR="00563DA8" w:rsidRPr="00122AA3" w:rsidRDefault="00563DA8" w:rsidP="00845754">
      <w:pPr>
        <w:keepNext/>
        <w:spacing w:after="240"/>
        <w:outlineLvl w:val="0"/>
        <w:rPr>
          <w:bCs/>
          <w:u w:val="single"/>
        </w:rPr>
      </w:pPr>
      <w:bookmarkStart w:id="23" w:name="_Hlk126916245"/>
      <w:r w:rsidRPr="00122AA3">
        <w:rPr>
          <w:bCs/>
          <w:u w:val="single"/>
        </w:rPr>
        <w:lastRenderedPageBreak/>
        <w:t>Draft Agreement</w:t>
      </w:r>
    </w:p>
    <w:bookmarkEnd w:id="23"/>
    <w:p w14:paraId="7C44E4FD" w14:textId="35F29B16" w:rsidR="00563DA8" w:rsidRPr="00122AA3" w:rsidRDefault="00563DA8" w:rsidP="00807D6B">
      <w:pPr>
        <w:pStyle w:val="Heading1"/>
      </w:pPr>
      <w:r w:rsidRPr="00122AA3">
        <w:t xml:space="preserve">A draft Agreement between the Government of </w:t>
      </w:r>
      <w:r w:rsidR="00416CAD" w:rsidRPr="00122AA3">
        <w:t>Cameroon</w:t>
      </w:r>
      <w:r w:rsidRPr="00122AA3">
        <w:t xml:space="preserve"> and the Executive Committee for stage </w:t>
      </w:r>
      <w:r w:rsidR="00F55FED" w:rsidRPr="00122AA3">
        <w:t>III</w:t>
      </w:r>
      <w:r w:rsidRPr="00122AA3">
        <w:t xml:space="preserve"> of the HPMP is contained in annex I to the present document.</w:t>
      </w:r>
    </w:p>
    <w:p w14:paraId="33AE6C4D" w14:textId="77777777" w:rsidR="00073419" w:rsidRPr="00122AA3" w:rsidRDefault="00073419" w:rsidP="00073419">
      <w:pPr>
        <w:rPr>
          <w:u w:val="single"/>
        </w:rPr>
      </w:pPr>
      <w:r w:rsidRPr="00122AA3">
        <w:rPr>
          <w:u w:val="single"/>
        </w:rPr>
        <w:t>Integrated implementation of HPMP and KIP activities</w:t>
      </w:r>
    </w:p>
    <w:p w14:paraId="457D9DB7" w14:textId="77777777" w:rsidR="00073419" w:rsidRPr="00122AA3" w:rsidRDefault="00073419" w:rsidP="00073419"/>
    <w:p w14:paraId="7F1843DA" w14:textId="6AEAC786" w:rsidR="00073419" w:rsidRPr="00122AA3" w:rsidRDefault="00073419" w:rsidP="00073419">
      <w:pPr>
        <w:pStyle w:val="Heading1"/>
      </w:pPr>
      <w:r w:rsidRPr="00122AA3">
        <w:t xml:space="preserve">UNIDO confirmed that activities under the </w:t>
      </w:r>
      <w:r w:rsidR="000E0C89" w:rsidRPr="00122AA3">
        <w:t>HPMP</w:t>
      </w:r>
      <w:r w:rsidRPr="00122AA3">
        <w:t xml:space="preserve"> will be systematically integrated with those of the </w:t>
      </w:r>
      <w:r w:rsidR="000E0C89" w:rsidRPr="00122AA3">
        <w:t>KIP</w:t>
      </w:r>
      <w:r w:rsidRPr="00122AA3">
        <w:t xml:space="preserve"> to ensure complementary implementation and minimize duplication. This includes joint planning and implementation of awareness activities, policy development, customs training, service sector capacity</w:t>
      </w:r>
      <w:r w:rsidRPr="00122AA3">
        <w:noBreakHyphen/>
        <w:t>building, and project management and coordination. Equipment procurement for training centres and other activities will ensure the adoption of low-/lower-GWP alternative technologies in line with both the HPMP and the KIP.</w:t>
      </w:r>
    </w:p>
    <w:p w14:paraId="7A11B1F9" w14:textId="77777777" w:rsidR="00563DA8" w:rsidRPr="00122AA3" w:rsidRDefault="00563DA8" w:rsidP="00296847">
      <w:pPr>
        <w:keepNext/>
        <w:autoSpaceDE w:val="0"/>
        <w:autoSpaceDN w:val="0"/>
        <w:adjustRightInd w:val="0"/>
        <w:spacing w:before="360" w:after="240"/>
        <w:outlineLvl w:val="0"/>
        <w:rPr>
          <w:b/>
        </w:rPr>
      </w:pPr>
      <w:bookmarkStart w:id="24" w:name="_Hlk126916251"/>
      <w:r w:rsidRPr="00122AA3">
        <w:rPr>
          <w:b/>
        </w:rPr>
        <w:t>RECOMMENDATION</w:t>
      </w:r>
    </w:p>
    <w:bookmarkEnd w:id="24"/>
    <w:p w14:paraId="6735184D" w14:textId="77777777" w:rsidR="00563DA8" w:rsidRPr="00122AA3" w:rsidRDefault="00563DA8" w:rsidP="00807D6B">
      <w:pPr>
        <w:pStyle w:val="Heading1"/>
        <w:keepNext/>
        <w:rPr>
          <w:u w:val="single"/>
        </w:rPr>
      </w:pPr>
      <w:r w:rsidRPr="00122AA3">
        <w:t>The Executive Committee may wish to consider:</w:t>
      </w:r>
    </w:p>
    <w:p w14:paraId="7AF22314" w14:textId="28854EB7" w:rsidR="00563DA8" w:rsidRPr="00122AA3" w:rsidRDefault="00563DA8" w:rsidP="00296847">
      <w:pPr>
        <w:pStyle w:val="Heading2"/>
        <w:widowControl/>
        <w:numPr>
          <w:ilvl w:val="1"/>
          <w:numId w:val="1"/>
        </w:numPr>
      </w:pPr>
      <w:r w:rsidRPr="00122AA3">
        <w:t xml:space="preserve">Approving, in principle, stage III of the HCFC phase-out management plan (HPMP) for </w:t>
      </w:r>
      <w:r w:rsidR="00416CAD" w:rsidRPr="00122AA3">
        <w:t>Cameroon</w:t>
      </w:r>
      <w:r w:rsidRPr="00122AA3">
        <w:t xml:space="preserve"> for the period from 2025 to 2030 for the complete phase-out of HCFC consumption, in the amount of US $</w:t>
      </w:r>
      <w:r w:rsidR="005338AF" w:rsidRPr="00122AA3">
        <w:t>2,131,201</w:t>
      </w:r>
      <w:r w:rsidRPr="00122AA3">
        <w:t>, plus agency support costs of US $</w:t>
      </w:r>
      <w:r w:rsidR="005338AF" w:rsidRPr="00122AA3">
        <w:t>149,184</w:t>
      </w:r>
      <w:r w:rsidRPr="00122AA3">
        <w:t xml:space="preserve">, for </w:t>
      </w:r>
      <w:r w:rsidR="00781013" w:rsidRPr="00122AA3">
        <w:t>UNIDO</w:t>
      </w:r>
      <w:r w:rsidRPr="00122AA3">
        <w:t xml:space="preserve">, on the understanding that no more funding from the Multilateral Fund will be provided for the phase-out of </w:t>
      </w:r>
      <w:proofErr w:type="gramStart"/>
      <w:r w:rsidRPr="00122AA3">
        <w:t>HCFCs;</w:t>
      </w:r>
      <w:proofErr w:type="gramEnd"/>
    </w:p>
    <w:p w14:paraId="6625F71A" w14:textId="77777777" w:rsidR="0070021C" w:rsidRPr="00122AA3" w:rsidRDefault="00563DA8" w:rsidP="00296847">
      <w:pPr>
        <w:pStyle w:val="Heading2"/>
        <w:widowControl/>
        <w:numPr>
          <w:ilvl w:val="1"/>
          <w:numId w:val="1"/>
        </w:numPr>
      </w:pPr>
      <w:r w:rsidRPr="00122AA3">
        <w:t xml:space="preserve">Noting the commitment of the Government of </w:t>
      </w:r>
      <w:r w:rsidR="00416CAD" w:rsidRPr="00122AA3">
        <w:t>Cameroon</w:t>
      </w:r>
      <w:r w:rsidRPr="00122AA3">
        <w:t xml:space="preserve"> to completely phase out HCFCs by 1 January </w:t>
      </w:r>
      <w:r w:rsidR="009E06B9" w:rsidRPr="00122AA3">
        <w:t>2030</w:t>
      </w:r>
      <w:r w:rsidRPr="00122AA3">
        <w:t xml:space="preserve"> and to ban the import of HCFCs by 1 January </w:t>
      </w:r>
      <w:r w:rsidR="00391195" w:rsidRPr="00122AA3">
        <w:t>2030</w:t>
      </w:r>
      <w:r w:rsidRPr="00122AA3">
        <w:t xml:space="preserve">, </w:t>
      </w:r>
      <w:r w:rsidRPr="00122AA3">
        <w:rPr>
          <w:lang w:val="en-GB"/>
        </w:rPr>
        <w:t xml:space="preserve">except for those allowed for a servicing tail between 2030 and 2040, where required, consistent with the provisions of the Montreal </w:t>
      </w:r>
      <w:proofErr w:type="gramStart"/>
      <w:r w:rsidRPr="00122AA3">
        <w:rPr>
          <w:lang w:val="en-GB"/>
        </w:rPr>
        <w:t>Protocol</w:t>
      </w:r>
      <w:r w:rsidR="0070021C" w:rsidRPr="00122AA3">
        <w:rPr>
          <w:lang w:val="en-GB"/>
        </w:rPr>
        <w:t>;</w:t>
      </w:r>
      <w:proofErr w:type="gramEnd"/>
    </w:p>
    <w:p w14:paraId="36389FB1" w14:textId="6B3BDCCE" w:rsidR="00563DA8" w:rsidRPr="00122AA3" w:rsidRDefault="0070021C" w:rsidP="00296847">
      <w:pPr>
        <w:pStyle w:val="Heading2"/>
        <w:widowControl/>
        <w:numPr>
          <w:ilvl w:val="1"/>
          <w:numId w:val="1"/>
        </w:numPr>
      </w:pPr>
      <w:r w:rsidRPr="00122AA3">
        <w:t xml:space="preserve">Noting </w:t>
      </w:r>
      <w:r w:rsidR="0011606B" w:rsidRPr="00122AA3">
        <w:t xml:space="preserve">also </w:t>
      </w:r>
      <w:r w:rsidRPr="00122AA3">
        <w:t xml:space="preserve">that the </w:t>
      </w:r>
      <w:r w:rsidR="008F3CAE" w:rsidRPr="00122AA3">
        <w:t xml:space="preserve">Government of Cameroon would ban the </w:t>
      </w:r>
      <w:r w:rsidRPr="00122AA3">
        <w:t xml:space="preserve">import and sale of new </w:t>
      </w:r>
      <w:r w:rsidR="00303E7D" w:rsidRPr="00122AA3">
        <w:t>HCFC</w:t>
      </w:r>
      <w:r w:rsidR="00303E7D" w:rsidRPr="00122AA3">
        <w:noBreakHyphen/>
        <w:t xml:space="preserve">based </w:t>
      </w:r>
      <w:r w:rsidRPr="00122AA3">
        <w:t>refrigeration, air-conditioning, and heat-pump equipment starting 1</w:t>
      </w:r>
      <w:r w:rsidR="004C2B09" w:rsidRPr="00122AA3">
        <w:t> </w:t>
      </w:r>
      <w:r w:rsidRPr="00122AA3">
        <w:t>January</w:t>
      </w:r>
      <w:r w:rsidR="004C2B09" w:rsidRPr="00122AA3">
        <w:t> </w:t>
      </w:r>
      <w:proofErr w:type="gramStart"/>
      <w:r w:rsidRPr="00122AA3">
        <w:t>2028</w:t>
      </w:r>
      <w:r w:rsidR="00563DA8" w:rsidRPr="00122AA3">
        <w:rPr>
          <w:lang w:val="en-GB"/>
        </w:rPr>
        <w:t>;</w:t>
      </w:r>
      <w:proofErr w:type="gramEnd"/>
    </w:p>
    <w:p w14:paraId="4EFF8A33" w14:textId="196FC590" w:rsidR="00563DA8" w:rsidRPr="00122AA3" w:rsidRDefault="00563DA8" w:rsidP="00296847">
      <w:pPr>
        <w:pStyle w:val="Heading2"/>
        <w:widowControl/>
        <w:numPr>
          <w:ilvl w:val="1"/>
          <w:numId w:val="1"/>
        </w:numPr>
      </w:pPr>
      <w:r w:rsidRPr="00122AA3">
        <w:t xml:space="preserve">Deducting </w:t>
      </w:r>
      <w:r w:rsidR="004668B0" w:rsidRPr="00122AA3">
        <w:t>23.55</w:t>
      </w:r>
      <w:r w:rsidRPr="00122AA3">
        <w:t xml:space="preserve"> ODP tonnes of HCFCs from the remaining HCFC consumption eligible for </w:t>
      </w:r>
      <w:proofErr w:type="gramStart"/>
      <w:r w:rsidRPr="00122AA3">
        <w:t>funding;</w:t>
      </w:r>
      <w:proofErr w:type="gramEnd"/>
    </w:p>
    <w:p w14:paraId="3C65B832" w14:textId="12E73454" w:rsidR="00563DA8" w:rsidRPr="00122AA3" w:rsidRDefault="00563DA8" w:rsidP="00807D6B">
      <w:pPr>
        <w:numPr>
          <w:ilvl w:val="1"/>
          <w:numId w:val="1"/>
        </w:numPr>
        <w:spacing w:after="240"/>
        <w:outlineLvl w:val="1"/>
      </w:pPr>
      <w:r w:rsidRPr="00122AA3">
        <w:t xml:space="preserve">Approving the draft Agreement between the Government of </w:t>
      </w:r>
      <w:r w:rsidR="00416CAD" w:rsidRPr="00122AA3">
        <w:t>Cameroon</w:t>
      </w:r>
      <w:r w:rsidRPr="00122AA3">
        <w:t xml:space="preserve"> and the Executive Committee for the reduction in consumption of HCFCs, in accordance with stage III of the HPMP, contained in annex I to the present </w:t>
      </w:r>
      <w:proofErr w:type="gramStart"/>
      <w:r w:rsidRPr="00122AA3">
        <w:t>document;</w:t>
      </w:r>
      <w:proofErr w:type="gramEnd"/>
    </w:p>
    <w:p w14:paraId="7DCBB0C7" w14:textId="611193E3" w:rsidR="008C42FB" w:rsidRPr="00122AA3" w:rsidRDefault="008C42FB" w:rsidP="008C42FB">
      <w:pPr>
        <w:pStyle w:val="Heading2"/>
        <w:widowControl/>
        <w:numPr>
          <w:ilvl w:val="1"/>
          <w:numId w:val="1"/>
        </w:numPr>
      </w:pPr>
      <w:r w:rsidRPr="00122AA3">
        <w:t xml:space="preserve">Noting that, upon submission of the second tranche of stage III of the HPMP for Cameroon, UNIDO would provide, on behalf of the </w:t>
      </w:r>
      <w:r w:rsidR="00DF7618" w:rsidRPr="00122AA3">
        <w:t>Government of Cameroon</w:t>
      </w:r>
      <w:r w:rsidRPr="00122AA3">
        <w:t xml:space="preserve">, a detailed business plan for the recovery and reclamation programme for consideration of this </w:t>
      </w:r>
      <w:proofErr w:type="gramStart"/>
      <w:r w:rsidRPr="00122AA3">
        <w:t>component;</w:t>
      </w:r>
      <w:proofErr w:type="gramEnd"/>
    </w:p>
    <w:p w14:paraId="25581EB2" w14:textId="510A9A79" w:rsidR="00563DA8" w:rsidRPr="00122AA3" w:rsidRDefault="00563DA8" w:rsidP="00807D6B">
      <w:pPr>
        <w:numPr>
          <w:ilvl w:val="1"/>
          <w:numId w:val="1"/>
        </w:numPr>
        <w:spacing w:after="240"/>
        <w:outlineLvl w:val="1"/>
      </w:pPr>
      <w:r w:rsidRPr="00122AA3">
        <w:t xml:space="preserve">That, to allow for consideration of the final tranche of its HPMP, the Government of </w:t>
      </w:r>
      <w:r w:rsidR="00416CAD" w:rsidRPr="00122AA3">
        <w:t>Cameroon</w:t>
      </w:r>
      <w:r w:rsidRPr="00122AA3">
        <w:t xml:space="preserve"> should submit:</w:t>
      </w:r>
    </w:p>
    <w:p w14:paraId="409E65E9" w14:textId="24C12551" w:rsidR="00563DA8" w:rsidRPr="00122AA3" w:rsidRDefault="00563DA8" w:rsidP="00807D6B">
      <w:pPr>
        <w:numPr>
          <w:ilvl w:val="2"/>
          <w:numId w:val="1"/>
        </w:numPr>
        <w:spacing w:after="240"/>
        <w:outlineLvl w:val="2"/>
      </w:pPr>
      <w:r w:rsidRPr="00122AA3">
        <w:t xml:space="preserve">A detailed description of the regulatory and policy framework in place to implement measures to ensure that HCFC consumption </w:t>
      </w:r>
      <w:proofErr w:type="gramStart"/>
      <w:r w:rsidRPr="00122AA3">
        <w:t>was in compliance with</w:t>
      </w:r>
      <w:proofErr w:type="gramEnd"/>
      <w:r w:rsidRPr="00122AA3">
        <w:t xml:space="preserve"> paragraph 8 </w:t>
      </w:r>
      <w:proofErr w:type="spellStart"/>
      <w:r w:rsidRPr="00122AA3">
        <w:t>ter</w:t>
      </w:r>
      <w:proofErr w:type="spellEnd"/>
      <w:r w:rsidRPr="00122AA3">
        <w:t xml:space="preserve">(e)(i) of Article 5 of the Montreal Protocol for the period </w:t>
      </w:r>
      <w:r w:rsidRPr="00122AA3">
        <w:br/>
        <w:t>2030–</w:t>
      </w:r>
      <w:proofErr w:type="gramStart"/>
      <w:r w:rsidRPr="00122AA3">
        <w:t>2040;</w:t>
      </w:r>
      <w:proofErr w:type="gramEnd"/>
    </w:p>
    <w:p w14:paraId="17B86DEB" w14:textId="1ED4FD75" w:rsidR="00563DA8" w:rsidRPr="00122AA3" w:rsidRDefault="00563DA8" w:rsidP="00FB39AB">
      <w:pPr>
        <w:pStyle w:val="Heading3"/>
        <w:widowControl/>
        <w:numPr>
          <w:ilvl w:val="2"/>
          <w:numId w:val="1"/>
        </w:numPr>
      </w:pPr>
      <w:r w:rsidRPr="00122AA3">
        <w:lastRenderedPageBreak/>
        <w:t xml:space="preserve">If </w:t>
      </w:r>
      <w:r w:rsidR="00416CAD" w:rsidRPr="00122AA3">
        <w:t>Cameroon</w:t>
      </w:r>
      <w:r w:rsidRPr="00122AA3">
        <w:t xml:space="preserve"> were intending to have consumption during the period 2030–2040, in line with paragraph 8 </w:t>
      </w:r>
      <w:proofErr w:type="spellStart"/>
      <w:r w:rsidRPr="00122AA3">
        <w:t>ter</w:t>
      </w:r>
      <w:proofErr w:type="spellEnd"/>
      <w:r w:rsidRPr="00122AA3">
        <w:t>(e)(i) of Article 5 of the Montreal Protocol, proposed modifications to its Agreement with the Executive Committee covering the period beyond 2030; and</w:t>
      </w:r>
    </w:p>
    <w:p w14:paraId="195D94C9" w14:textId="69E7154B" w:rsidR="00563DA8" w:rsidRPr="00122AA3" w:rsidRDefault="00563DA8" w:rsidP="00807D6B">
      <w:pPr>
        <w:numPr>
          <w:ilvl w:val="1"/>
          <w:numId w:val="1"/>
        </w:numPr>
        <w:spacing w:after="240"/>
        <w:outlineLvl w:val="1"/>
      </w:pPr>
      <w:r w:rsidRPr="00122AA3">
        <w:t>Approving the first tranche of stage III</w:t>
      </w:r>
      <w:r w:rsidR="009E06B9" w:rsidRPr="00122AA3">
        <w:t xml:space="preserve"> </w:t>
      </w:r>
      <w:r w:rsidRPr="00122AA3">
        <w:t xml:space="preserve">of the HPMP for </w:t>
      </w:r>
      <w:r w:rsidR="00416CAD" w:rsidRPr="00122AA3">
        <w:t>Cameroon</w:t>
      </w:r>
      <w:r w:rsidRPr="00122AA3">
        <w:t>, and the corresponding tranche implementation plan, in the amount of US $</w:t>
      </w:r>
      <w:r w:rsidR="00512BCF" w:rsidRPr="00122AA3">
        <w:t>9</w:t>
      </w:r>
      <w:r w:rsidR="00786A7F" w:rsidRPr="00122AA3">
        <w:t>8</w:t>
      </w:r>
      <w:r w:rsidR="00512BCF" w:rsidRPr="00122AA3">
        <w:t>5,078</w:t>
      </w:r>
      <w:r w:rsidRPr="00122AA3">
        <w:t>, plus agency support costs of US $</w:t>
      </w:r>
      <w:r w:rsidR="00786A7F" w:rsidRPr="00122AA3">
        <w:t>68,955</w:t>
      </w:r>
      <w:r w:rsidRPr="00122AA3">
        <w:t xml:space="preserve">, for </w:t>
      </w:r>
      <w:r w:rsidR="00781013" w:rsidRPr="00122AA3">
        <w:t>UNIDO</w:t>
      </w:r>
      <w:r w:rsidRPr="00122AA3">
        <w:t>.</w:t>
      </w:r>
    </w:p>
    <w:p w14:paraId="6311771B" w14:textId="77777777" w:rsidR="00D0612D" w:rsidRPr="00122AA3" w:rsidRDefault="00D0612D" w:rsidP="00FB39AB">
      <w:pPr>
        <w:spacing w:after="240"/>
        <w:jc w:val="center"/>
        <w:rPr>
          <w:b/>
          <w:bCs/>
        </w:rPr>
        <w:sectPr w:rsidR="00D0612D" w:rsidRPr="00122AA3" w:rsidSect="00D0612D">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p>
    <w:p w14:paraId="3182AB10" w14:textId="6A0D4F2A" w:rsidR="00563DA8" w:rsidRPr="00122AA3" w:rsidRDefault="00563DA8" w:rsidP="00FB39AB">
      <w:pPr>
        <w:spacing w:after="240"/>
        <w:jc w:val="center"/>
        <w:rPr>
          <w:b/>
          <w:bCs/>
        </w:rPr>
      </w:pPr>
      <w:r w:rsidRPr="00122AA3">
        <w:rPr>
          <w:b/>
          <w:bCs/>
        </w:rPr>
        <w:lastRenderedPageBreak/>
        <w:t>Annex I</w:t>
      </w:r>
    </w:p>
    <w:p w14:paraId="7CE95D99" w14:textId="776E9377" w:rsidR="00563DA8" w:rsidRPr="00122AA3" w:rsidRDefault="00563DA8" w:rsidP="00807D6B">
      <w:pPr>
        <w:jc w:val="center"/>
        <w:rPr>
          <w:b/>
        </w:rPr>
      </w:pPr>
      <w:r w:rsidRPr="00122AA3">
        <w:rPr>
          <w:b/>
        </w:rPr>
        <w:t xml:space="preserve">DRAFT AGREEMENT BETWEEN THE GOVERNMENT OF </w:t>
      </w:r>
      <w:r w:rsidR="00B402AC" w:rsidRPr="00122AA3">
        <w:rPr>
          <w:b/>
        </w:rPr>
        <w:t>CAMEROON</w:t>
      </w:r>
      <w:r w:rsidRPr="00122AA3">
        <w:rPr>
          <w:b/>
        </w:rPr>
        <w:br/>
        <w:t>AND THE EXECUTIVE COMMITTEE OF THE MULTILATERAL FUND</w:t>
      </w:r>
      <w:r w:rsidRPr="00122AA3">
        <w:rPr>
          <w:b/>
        </w:rPr>
        <w:br/>
        <w:t>FOR THE REDUCTION IN CONSUMPTION OF HYDROCHLOROFLUOROCARBONS</w:t>
      </w:r>
      <w:r w:rsidRPr="00122AA3">
        <w:rPr>
          <w:b/>
        </w:rPr>
        <w:br/>
        <w:t>IN ACCORDANCE WITH STAGE </w:t>
      </w:r>
      <w:r w:rsidR="00B402AC" w:rsidRPr="00122AA3">
        <w:rPr>
          <w:b/>
        </w:rPr>
        <w:t>III</w:t>
      </w:r>
      <w:r w:rsidRPr="00122AA3">
        <w:rPr>
          <w:b/>
        </w:rPr>
        <w:t xml:space="preserve"> OF THE HCFC PHASE-OUT MANAGEMENT PLAN</w:t>
      </w:r>
    </w:p>
    <w:p w14:paraId="1FB8C027" w14:textId="77777777" w:rsidR="00563DA8" w:rsidRPr="00122AA3" w:rsidRDefault="00563DA8" w:rsidP="00807D6B">
      <w:pPr>
        <w:keepNext/>
        <w:spacing w:before="240" w:after="240"/>
        <w:rPr>
          <w:b/>
        </w:rPr>
      </w:pPr>
      <w:r w:rsidRPr="00122AA3">
        <w:rPr>
          <w:b/>
        </w:rPr>
        <w:t>Purpose</w:t>
      </w:r>
    </w:p>
    <w:p w14:paraId="0DB05E87" w14:textId="3FF2BB71" w:rsidR="00563DA8" w:rsidRPr="00122AA3" w:rsidRDefault="00563DA8" w:rsidP="00807D6B">
      <w:pPr>
        <w:pStyle w:val="Heading1"/>
        <w:numPr>
          <w:ilvl w:val="0"/>
          <w:numId w:val="40"/>
        </w:numPr>
      </w:pPr>
      <w:r w:rsidRPr="00122AA3">
        <w:t xml:space="preserve">This Agreement represents the understanding of the Government of </w:t>
      </w:r>
      <w:r w:rsidR="00416CAD" w:rsidRPr="00122AA3">
        <w:t>Cameroon</w:t>
      </w:r>
      <w:r w:rsidRPr="00122AA3">
        <w:t xml:space="preserve"> (the “Country”) and the Executive Committee with respect to the reduction of controlled use of the ozone</w:t>
      </w:r>
      <w:r w:rsidRPr="00122AA3">
        <w:noBreakHyphen/>
        <w:t xml:space="preserve">depleting substances (ODS) set out in Appendix 1-A (“The Substances”) to a sustained level of </w:t>
      </w:r>
      <w:r w:rsidR="00BF3C8E" w:rsidRPr="00122AA3">
        <w:t>zero</w:t>
      </w:r>
      <w:r w:rsidRPr="00122AA3">
        <w:t> ODP tonnes by 1 January </w:t>
      </w:r>
      <w:r w:rsidR="00FE0898" w:rsidRPr="00122AA3">
        <w:t>2030</w:t>
      </w:r>
      <w:r w:rsidRPr="00122AA3">
        <w:t xml:space="preserve"> in compliance with Montreal Protocol schedule.</w:t>
      </w:r>
    </w:p>
    <w:p w14:paraId="42272A06" w14:textId="4B8BAAE9" w:rsidR="00563DA8" w:rsidRPr="00122AA3" w:rsidRDefault="00563DA8" w:rsidP="00807D6B">
      <w:pPr>
        <w:pStyle w:val="Heading1"/>
      </w:pPr>
      <w:r w:rsidRPr="00122AA3">
        <w:t>The Country agrees to meet the annual consumption limits of the Substances as set out in row 1.2 of Appendix 2</w:t>
      </w:r>
      <w:r w:rsidRPr="00122AA3">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w:t>
      </w:r>
      <w:r w:rsidR="008C51BA" w:rsidRPr="00122AA3">
        <w:t xml:space="preserve"> and 4.2.3</w:t>
      </w:r>
      <w:r w:rsidRPr="00122AA3">
        <w:t xml:space="preserve"> (remaining consumption eligible for funding).</w:t>
      </w:r>
    </w:p>
    <w:p w14:paraId="7383FEDE" w14:textId="77777777" w:rsidR="00563DA8" w:rsidRPr="00122AA3" w:rsidRDefault="00563DA8" w:rsidP="00807D6B">
      <w:pPr>
        <w:pStyle w:val="Heading1"/>
      </w:pPr>
      <w:r w:rsidRPr="00122AA3">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29D590EC" w14:textId="79B2E12B" w:rsidR="00563DA8" w:rsidRPr="00122AA3" w:rsidRDefault="00563DA8" w:rsidP="00807D6B">
      <w:pPr>
        <w:pStyle w:val="Heading1"/>
      </w:pPr>
      <w:r w:rsidRPr="00122AA3">
        <w:t>The Country agrees to implement this Agreement in accordance with stage </w:t>
      </w:r>
      <w:r w:rsidR="00BF3C8E" w:rsidRPr="00122AA3">
        <w:t>III</w:t>
      </w:r>
      <w:r w:rsidRPr="00122AA3">
        <w:t xml:space="preserve"> of the HCFC phase</w:t>
      </w:r>
      <w:r w:rsidRPr="00122AA3">
        <w:noBreakHyphen/>
        <w:t xml:space="preserve">out management plan approved (“the Plan”). In accordance with subparagraph 5(b) of this Agreement, the Country will accept independent verification of the achievement of the annual consumption limits of the Substances as set out in row 1.2 of Appendix 2-A of this Agreement. The </w:t>
      </w:r>
      <w:proofErr w:type="gramStart"/>
      <w:r w:rsidRPr="00122AA3">
        <w:t>aforementioned verification</w:t>
      </w:r>
      <w:proofErr w:type="gramEnd"/>
      <w:r w:rsidRPr="00122AA3">
        <w:t xml:space="preserve"> will be commissioned by the relevant bilateral or implementing agency.</w:t>
      </w:r>
    </w:p>
    <w:p w14:paraId="01257465" w14:textId="77777777" w:rsidR="00563DA8" w:rsidRPr="00122AA3" w:rsidRDefault="00563DA8" w:rsidP="00807D6B">
      <w:pPr>
        <w:keepNext/>
        <w:spacing w:after="240"/>
        <w:rPr>
          <w:b/>
        </w:rPr>
      </w:pPr>
      <w:r w:rsidRPr="00122AA3">
        <w:rPr>
          <w:b/>
        </w:rPr>
        <w:t>Conditions for funding release</w:t>
      </w:r>
    </w:p>
    <w:p w14:paraId="14EF052F" w14:textId="77777777" w:rsidR="00563DA8" w:rsidRPr="00122AA3" w:rsidRDefault="00563DA8" w:rsidP="00807D6B">
      <w:pPr>
        <w:pStyle w:val="Heading1"/>
      </w:pPr>
      <w:r w:rsidRPr="00122AA3">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30A6A249" w14:textId="77777777" w:rsidR="00563DA8" w:rsidRPr="00122AA3" w:rsidRDefault="00563DA8" w:rsidP="00FB39AB">
      <w:pPr>
        <w:pStyle w:val="Heading2"/>
        <w:widowControl/>
        <w:numPr>
          <w:ilvl w:val="1"/>
          <w:numId w:val="1"/>
        </w:numPr>
        <w:tabs>
          <w:tab w:val="clear" w:pos="0"/>
          <w:tab w:val="num" w:pos="-720"/>
        </w:tabs>
      </w:pPr>
      <w:r w:rsidRPr="00122AA3">
        <w:t xml:space="preserve">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w:t>
      </w:r>
      <w:proofErr w:type="gramStart"/>
      <w:r w:rsidRPr="00122AA3">
        <w:t>exempted;</w:t>
      </w:r>
      <w:proofErr w:type="gramEnd"/>
    </w:p>
    <w:p w14:paraId="03AC9112" w14:textId="77777777" w:rsidR="00563DA8" w:rsidRPr="00122AA3" w:rsidRDefault="00563DA8" w:rsidP="00FB39AB">
      <w:pPr>
        <w:pStyle w:val="Heading2"/>
        <w:widowControl/>
        <w:numPr>
          <w:ilvl w:val="1"/>
          <w:numId w:val="1"/>
        </w:numPr>
        <w:tabs>
          <w:tab w:val="clear" w:pos="0"/>
          <w:tab w:val="num" w:pos="-720"/>
        </w:tabs>
      </w:pPr>
      <w:r w:rsidRPr="00122AA3">
        <w:t xml:space="preserve">That the meeting of these Targets has been independently verified for all relevant years, unless the Executive Committee decided that such verification would not be </w:t>
      </w:r>
      <w:proofErr w:type="gramStart"/>
      <w:r w:rsidRPr="00122AA3">
        <w:t>required;</w:t>
      </w:r>
      <w:proofErr w:type="gramEnd"/>
    </w:p>
    <w:p w14:paraId="0E460066" w14:textId="77777777" w:rsidR="00563DA8" w:rsidRPr="00122AA3" w:rsidRDefault="00563DA8" w:rsidP="00FB39AB">
      <w:pPr>
        <w:pStyle w:val="Heading2"/>
        <w:widowControl/>
        <w:numPr>
          <w:ilvl w:val="1"/>
          <w:numId w:val="1"/>
        </w:numPr>
        <w:tabs>
          <w:tab w:val="clear" w:pos="0"/>
          <w:tab w:val="num" w:pos="-720"/>
        </w:tabs>
      </w:pPr>
      <w:r w:rsidRPr="00122AA3">
        <w:t>That the Country had submitted a Tranche Implementation Report in the form of Appendix 4</w:t>
      </w:r>
      <w:r w:rsidRPr="00122AA3">
        <w:noBreakHyphen/>
        <w:t xml:space="preserve">A (“Format of Tranche Implementation Reports and Plans”) covering each previous calendar year; that it had achieved a significant level of implementation of </w:t>
      </w:r>
      <w:r w:rsidRPr="00122AA3">
        <w:lastRenderedPageBreak/>
        <w:t>activities initiated with previously approved tranches; and that the rate of disbursement of funding available from the previously approved tranche was more than 20 per cent; and</w:t>
      </w:r>
    </w:p>
    <w:p w14:paraId="2E8A0244" w14:textId="77777777" w:rsidR="00563DA8" w:rsidRPr="00122AA3" w:rsidRDefault="00563DA8" w:rsidP="00FB39AB">
      <w:pPr>
        <w:pStyle w:val="Heading2"/>
        <w:widowControl/>
        <w:numPr>
          <w:ilvl w:val="1"/>
          <w:numId w:val="1"/>
        </w:numPr>
        <w:tabs>
          <w:tab w:val="clear" w:pos="0"/>
          <w:tab w:val="num" w:pos="-720"/>
        </w:tabs>
      </w:pPr>
      <w:r w:rsidRPr="00122AA3">
        <w:t>That the Country has submitted a Tranche Implementation Plan in the form of Appendix 4</w:t>
      </w:r>
      <w:r w:rsidRPr="00122AA3">
        <w:noBreakHyphen/>
        <w:t>A covering each calendar year until and including the year for which the funding schedule foresees the submission of the next tranche or, in case of the final tranche, until completion of all activities foreseen.</w:t>
      </w:r>
    </w:p>
    <w:p w14:paraId="7F85A52E" w14:textId="77777777" w:rsidR="00563DA8" w:rsidRPr="00122AA3" w:rsidRDefault="00563DA8" w:rsidP="00807D6B">
      <w:pPr>
        <w:keepNext/>
        <w:spacing w:before="240" w:after="240"/>
        <w:rPr>
          <w:b/>
        </w:rPr>
      </w:pPr>
      <w:r w:rsidRPr="00122AA3">
        <w:rPr>
          <w:b/>
        </w:rPr>
        <w:t>Monitoring</w:t>
      </w:r>
    </w:p>
    <w:p w14:paraId="451EE04A" w14:textId="77777777" w:rsidR="00563DA8" w:rsidRPr="00122AA3" w:rsidRDefault="00563DA8" w:rsidP="00807D6B">
      <w:pPr>
        <w:pStyle w:val="Heading1"/>
      </w:pPr>
      <w:r w:rsidRPr="00122AA3">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C8F61CE" w14:textId="77777777" w:rsidR="00563DA8" w:rsidRPr="00122AA3" w:rsidRDefault="00563DA8" w:rsidP="00807D6B">
      <w:pPr>
        <w:keepNext/>
        <w:spacing w:before="240" w:after="240"/>
        <w:rPr>
          <w:b/>
        </w:rPr>
      </w:pPr>
      <w:r w:rsidRPr="00122AA3">
        <w:rPr>
          <w:b/>
        </w:rPr>
        <w:t>Flexibility in the reallocation of funds</w:t>
      </w:r>
    </w:p>
    <w:p w14:paraId="33A7FD65" w14:textId="77777777" w:rsidR="00563DA8" w:rsidRPr="00122AA3" w:rsidRDefault="00563DA8" w:rsidP="00807D6B">
      <w:pPr>
        <w:pStyle w:val="Heading1"/>
      </w:pPr>
      <w:r w:rsidRPr="00122AA3">
        <w:t xml:space="preserve">The Executive Committee agrees that the Country may have the flexibility to reallocate part or </w:t>
      </w:r>
      <w:proofErr w:type="gramStart"/>
      <w:r w:rsidRPr="00122AA3">
        <w:t>all of</w:t>
      </w:r>
      <w:proofErr w:type="gramEnd"/>
      <w:r w:rsidRPr="00122AA3">
        <w:t xml:space="preserve"> the approved funds, according to the evolving circumstances to achieve the smoothest reduction of consumption and phase-out of the Substances specified in Appendix 1-A:</w:t>
      </w:r>
    </w:p>
    <w:p w14:paraId="4EB0D233" w14:textId="77777777" w:rsidR="00563DA8" w:rsidRPr="00122AA3" w:rsidRDefault="00563DA8" w:rsidP="00FB39AB">
      <w:pPr>
        <w:pStyle w:val="Heading2"/>
        <w:widowControl/>
        <w:numPr>
          <w:ilvl w:val="1"/>
          <w:numId w:val="1"/>
        </w:numPr>
        <w:tabs>
          <w:tab w:val="clear" w:pos="0"/>
          <w:tab w:val="num" w:pos="-720"/>
        </w:tabs>
      </w:pPr>
      <w:r w:rsidRPr="00122AA3">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707CC571" w14:textId="77777777" w:rsidR="00563DA8" w:rsidRPr="00122AA3" w:rsidRDefault="00563DA8" w:rsidP="00FB39AB">
      <w:pPr>
        <w:pStyle w:val="Heading3"/>
        <w:widowControl/>
        <w:numPr>
          <w:ilvl w:val="2"/>
          <w:numId w:val="1"/>
        </w:numPr>
      </w:pPr>
      <w:r w:rsidRPr="00122AA3">
        <w:t xml:space="preserve">Issues potentially concerning the rules and policies of the Multilateral </w:t>
      </w:r>
      <w:proofErr w:type="gramStart"/>
      <w:r w:rsidRPr="00122AA3">
        <w:t>Fund;</w:t>
      </w:r>
      <w:proofErr w:type="gramEnd"/>
    </w:p>
    <w:p w14:paraId="7DAF74DC" w14:textId="77777777" w:rsidR="00563DA8" w:rsidRPr="00122AA3" w:rsidRDefault="00563DA8" w:rsidP="00FB39AB">
      <w:pPr>
        <w:pStyle w:val="Heading3"/>
        <w:widowControl/>
        <w:numPr>
          <w:ilvl w:val="2"/>
          <w:numId w:val="1"/>
        </w:numPr>
      </w:pPr>
      <w:r w:rsidRPr="00122AA3">
        <w:t xml:space="preserve">Changes which would modify any clause of this </w:t>
      </w:r>
      <w:proofErr w:type="gramStart"/>
      <w:r w:rsidRPr="00122AA3">
        <w:t>Agreement;</w:t>
      </w:r>
      <w:proofErr w:type="gramEnd"/>
    </w:p>
    <w:p w14:paraId="4F232304" w14:textId="77777777" w:rsidR="00563DA8" w:rsidRPr="00122AA3" w:rsidRDefault="00563DA8" w:rsidP="00FB39AB">
      <w:pPr>
        <w:pStyle w:val="Heading3"/>
        <w:widowControl/>
        <w:numPr>
          <w:ilvl w:val="2"/>
          <w:numId w:val="1"/>
        </w:numPr>
      </w:pPr>
      <w:r w:rsidRPr="00122AA3">
        <w:t xml:space="preserve">Changes in the annual levels of funding allocated to individual bilateral or implementing agencies for the different </w:t>
      </w:r>
      <w:proofErr w:type="gramStart"/>
      <w:r w:rsidRPr="00122AA3">
        <w:t>tranches;</w:t>
      </w:r>
      <w:proofErr w:type="gramEnd"/>
    </w:p>
    <w:p w14:paraId="12033D7A" w14:textId="77777777" w:rsidR="00563DA8" w:rsidRPr="00122AA3" w:rsidRDefault="00563DA8" w:rsidP="00FB39AB">
      <w:pPr>
        <w:pStyle w:val="Heading3"/>
        <w:widowControl/>
        <w:numPr>
          <w:ilvl w:val="2"/>
          <w:numId w:val="1"/>
        </w:numPr>
      </w:pPr>
      <w:r w:rsidRPr="00122AA3">
        <w:t xml:space="preserve">Provision of funding for activities not included in the current endorsed Tranche Implementation Plan, or removal of an activity in the Tranche Implementation Plan, with a cost greater than 30 per cent of the total cost of the last approved </w:t>
      </w:r>
      <w:proofErr w:type="gramStart"/>
      <w:r w:rsidRPr="00122AA3">
        <w:t>tranche;</w:t>
      </w:r>
      <w:proofErr w:type="gramEnd"/>
    </w:p>
    <w:p w14:paraId="215A2FD0" w14:textId="77777777" w:rsidR="00563DA8" w:rsidRPr="00122AA3" w:rsidRDefault="00563DA8" w:rsidP="00FB39AB">
      <w:pPr>
        <w:pStyle w:val="Heading3"/>
        <w:widowControl/>
        <w:numPr>
          <w:ilvl w:val="2"/>
          <w:numId w:val="1"/>
        </w:numPr>
      </w:pPr>
      <w:r w:rsidRPr="00122AA3">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0D96187E" w14:textId="4CC4E497" w:rsidR="00563DA8" w:rsidRPr="00122AA3" w:rsidRDefault="00563DA8" w:rsidP="00085605">
      <w:pPr>
        <w:pStyle w:val="Heading2"/>
        <w:widowControl/>
        <w:numPr>
          <w:ilvl w:val="1"/>
          <w:numId w:val="1"/>
        </w:numPr>
        <w:tabs>
          <w:tab w:val="clear" w:pos="0"/>
          <w:tab w:val="num" w:pos="-720"/>
        </w:tabs>
      </w:pPr>
      <w:r w:rsidRPr="00122AA3">
        <w:t>Reallocations not categorized as major changes may be incorporated in the approved Tranche Implementation Plan, under implementation at the time, and reported to the Executive Committee in the subsequent Tranche Implementation Report;</w:t>
      </w:r>
      <w:r w:rsidR="001236D1" w:rsidRPr="00122AA3">
        <w:t xml:space="preserve"> and</w:t>
      </w:r>
    </w:p>
    <w:p w14:paraId="5236411C" w14:textId="77777777" w:rsidR="00563DA8" w:rsidRPr="00122AA3" w:rsidRDefault="00563DA8" w:rsidP="00FB39AB">
      <w:pPr>
        <w:pStyle w:val="Heading2"/>
        <w:widowControl/>
        <w:numPr>
          <w:ilvl w:val="1"/>
          <w:numId w:val="1"/>
        </w:numPr>
        <w:tabs>
          <w:tab w:val="clear" w:pos="0"/>
          <w:tab w:val="num" w:pos="-720"/>
        </w:tabs>
      </w:pPr>
      <w:r w:rsidRPr="00122AA3">
        <w:t>Any remaining funds held by the bilateral or implementing agencies or the Country under the Plan will be returned to the Multilateral Fund upon completion of the last tranche foreseen under this Agreement.</w:t>
      </w:r>
    </w:p>
    <w:p w14:paraId="066CB6E0" w14:textId="77777777" w:rsidR="00563DA8" w:rsidRPr="00122AA3" w:rsidRDefault="00563DA8" w:rsidP="00807D6B">
      <w:pPr>
        <w:keepNext/>
        <w:spacing w:before="240" w:after="240"/>
        <w:rPr>
          <w:b/>
        </w:rPr>
      </w:pPr>
      <w:r w:rsidRPr="00122AA3">
        <w:rPr>
          <w:b/>
        </w:rPr>
        <w:lastRenderedPageBreak/>
        <w:t>Considerations for the refrigeration servicing sector</w:t>
      </w:r>
    </w:p>
    <w:p w14:paraId="13B071D7" w14:textId="77777777" w:rsidR="00563DA8" w:rsidRPr="00122AA3" w:rsidRDefault="00563DA8" w:rsidP="00807D6B">
      <w:pPr>
        <w:pStyle w:val="Heading1"/>
      </w:pPr>
      <w:r w:rsidRPr="00122AA3">
        <w:t>Specific attention will be paid to the execution of the activities in the refrigeration servicing sector included in the Plan, in particular:</w:t>
      </w:r>
    </w:p>
    <w:p w14:paraId="730BFD00" w14:textId="77777777" w:rsidR="00563DA8" w:rsidRPr="00122AA3" w:rsidRDefault="00563DA8" w:rsidP="00FB39AB">
      <w:pPr>
        <w:pStyle w:val="Heading2"/>
        <w:widowControl/>
        <w:numPr>
          <w:ilvl w:val="1"/>
          <w:numId w:val="1"/>
        </w:numPr>
        <w:tabs>
          <w:tab w:val="clear" w:pos="0"/>
          <w:tab w:val="num" w:pos="-720"/>
        </w:tabs>
      </w:pPr>
      <w:r w:rsidRPr="00122AA3">
        <w:t>The Country would use the flexibility available under this Agreement to address specific needs that might arise during project implementation; and</w:t>
      </w:r>
    </w:p>
    <w:p w14:paraId="2DF5D62C" w14:textId="77777777" w:rsidR="00563DA8" w:rsidRPr="00122AA3" w:rsidRDefault="00563DA8" w:rsidP="00FB39AB">
      <w:pPr>
        <w:pStyle w:val="Heading2"/>
        <w:widowControl/>
        <w:numPr>
          <w:ilvl w:val="1"/>
          <w:numId w:val="1"/>
        </w:numPr>
        <w:tabs>
          <w:tab w:val="clear" w:pos="0"/>
          <w:tab w:val="num" w:pos="-720"/>
        </w:tabs>
      </w:pPr>
      <w:r w:rsidRPr="00122AA3">
        <w:t>The Country and relevant bilateral and/or implementing agencies would take into consideration relevant decisions on the refrigeration servicing sector during the implementation of the Plan.</w:t>
      </w:r>
    </w:p>
    <w:p w14:paraId="4B26227C" w14:textId="77777777" w:rsidR="00563DA8" w:rsidRPr="00122AA3" w:rsidRDefault="00563DA8" w:rsidP="00807D6B">
      <w:pPr>
        <w:keepNext/>
        <w:spacing w:before="240" w:after="240"/>
        <w:rPr>
          <w:b/>
        </w:rPr>
      </w:pPr>
      <w:r w:rsidRPr="00122AA3">
        <w:rPr>
          <w:b/>
        </w:rPr>
        <w:t>Bilateral and implementing agencies</w:t>
      </w:r>
    </w:p>
    <w:p w14:paraId="1105DA59" w14:textId="20FE97AD" w:rsidR="00563DA8" w:rsidRPr="00122AA3" w:rsidRDefault="00563DA8" w:rsidP="00807D6B">
      <w:pPr>
        <w:pStyle w:val="Heading1"/>
      </w:pPr>
      <w:r w:rsidRPr="00122AA3">
        <w:t xml:space="preserve">The Country agrees to assume overall responsibility for the management and implementation of this Agreement and of all activities undertaken by it or on its behalf to fulfil the obligations under this Agreement. </w:t>
      </w:r>
      <w:r w:rsidR="00781013" w:rsidRPr="00122AA3">
        <w:t>UNIDO</w:t>
      </w:r>
      <w:r w:rsidRPr="00122AA3">
        <w:t xml:space="preserve">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28964001" w14:textId="71696976" w:rsidR="00563DA8" w:rsidRPr="00122AA3" w:rsidRDefault="00563DA8" w:rsidP="00807D6B">
      <w:pPr>
        <w:pStyle w:val="Heading1"/>
      </w:pPr>
      <w:r w:rsidRPr="00122AA3">
        <w:t>The Lead IA will be responsible for ensuring coordinated planning, implementation and reporting of all activities under this Agreement, including but not limited to independent verification as per subparagraph 5(b). The role of the Lead IA is contained in Appendix 6-A. The Executive Committee agrees, in principle, to provide the Lead IA with the fees set out in row 2.2</w:t>
      </w:r>
      <w:r w:rsidR="00BF3C8E" w:rsidRPr="00122AA3">
        <w:t xml:space="preserve"> </w:t>
      </w:r>
      <w:r w:rsidRPr="00122AA3">
        <w:t>of Appendix 2</w:t>
      </w:r>
      <w:r w:rsidRPr="00122AA3">
        <w:noBreakHyphen/>
        <w:t>A.</w:t>
      </w:r>
    </w:p>
    <w:p w14:paraId="27223EA1" w14:textId="77777777" w:rsidR="00563DA8" w:rsidRPr="00122AA3" w:rsidRDefault="00563DA8" w:rsidP="00807D6B">
      <w:pPr>
        <w:keepNext/>
        <w:spacing w:before="240" w:after="240"/>
        <w:rPr>
          <w:b/>
        </w:rPr>
      </w:pPr>
      <w:r w:rsidRPr="00122AA3">
        <w:rPr>
          <w:b/>
        </w:rPr>
        <w:t>Non-compliance with the Agreement</w:t>
      </w:r>
    </w:p>
    <w:p w14:paraId="67C97F47" w14:textId="77777777" w:rsidR="00563DA8" w:rsidRPr="00122AA3" w:rsidRDefault="00563DA8" w:rsidP="00807D6B">
      <w:pPr>
        <w:pStyle w:val="Heading1"/>
        <w:spacing w:before="240"/>
      </w:pPr>
      <w:r w:rsidRPr="00122AA3">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w:t>
      </w:r>
      <w:proofErr w:type="gramStart"/>
      <w:r w:rsidRPr="00122AA3">
        <w:t>all of</w:t>
      </w:r>
      <w:proofErr w:type="gramEnd"/>
      <w:r w:rsidRPr="00122AA3">
        <w:t xml:space="preserve">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w:t>
      </w:r>
      <w:proofErr w:type="gramStart"/>
      <w:r w:rsidRPr="00122AA3">
        <w:t>Agreement, and</w:t>
      </w:r>
      <w:proofErr w:type="gramEnd"/>
      <w:r w:rsidRPr="00122AA3">
        <w:t xml:space="preserve"> take related decisions. Once decisions are taken, the specific case of non-compliance with this Agreement will not be an impediment for the provision of funding for future tranches as per paragraph 5 above.</w:t>
      </w:r>
    </w:p>
    <w:p w14:paraId="3824AA00" w14:textId="77777777" w:rsidR="00563DA8" w:rsidRPr="00122AA3" w:rsidRDefault="00563DA8" w:rsidP="00807D6B">
      <w:pPr>
        <w:pStyle w:val="Heading1"/>
      </w:pPr>
      <w:r w:rsidRPr="00122AA3">
        <w:t xml:space="preserve">The Funding of this Agreement will not be modified </w:t>
      </w:r>
      <w:proofErr w:type="gramStart"/>
      <w:r w:rsidRPr="00122AA3">
        <w:t>on the basis of</w:t>
      </w:r>
      <w:proofErr w:type="gramEnd"/>
      <w:r w:rsidRPr="00122AA3">
        <w:t xml:space="preserve"> any future Executive Committee decisions that may affect the funding of any other consumption sector projects or any other related activities in the Country.</w:t>
      </w:r>
    </w:p>
    <w:p w14:paraId="719A885B" w14:textId="4DF28764" w:rsidR="00563DA8" w:rsidRPr="00122AA3" w:rsidRDefault="00563DA8" w:rsidP="00807D6B">
      <w:pPr>
        <w:pStyle w:val="Heading1"/>
      </w:pPr>
      <w:r w:rsidRPr="00122AA3">
        <w:t xml:space="preserve">The Country will comply with any reasonable request of the Executive Committee, and the Lead IA to facilitate implementation of this Agreement. </w:t>
      </w:r>
      <w:proofErr w:type="gramStart"/>
      <w:r w:rsidRPr="00122AA3">
        <w:t>In particular, it</w:t>
      </w:r>
      <w:proofErr w:type="gramEnd"/>
      <w:r w:rsidRPr="00122AA3">
        <w:t xml:space="preserve"> will provide the Lead IA with access to the information necessary to verify compliance with this Agreement.</w:t>
      </w:r>
    </w:p>
    <w:p w14:paraId="506DFA67" w14:textId="77777777" w:rsidR="00563DA8" w:rsidRPr="00122AA3" w:rsidRDefault="00563DA8" w:rsidP="00FB39AB">
      <w:pPr>
        <w:keepNext/>
        <w:spacing w:before="240" w:after="240"/>
        <w:rPr>
          <w:b/>
        </w:rPr>
      </w:pPr>
      <w:r w:rsidRPr="00122AA3">
        <w:rPr>
          <w:b/>
        </w:rPr>
        <w:t>Date of completion</w:t>
      </w:r>
    </w:p>
    <w:p w14:paraId="262C1843" w14:textId="77777777" w:rsidR="00563DA8" w:rsidRPr="00122AA3" w:rsidRDefault="00563DA8" w:rsidP="00807D6B">
      <w:pPr>
        <w:pStyle w:val="Heading1"/>
        <w:spacing w:before="240"/>
      </w:pPr>
      <w:r w:rsidRPr="00122AA3">
        <w:t xml:space="preserve">The completion of the Plan and the associated Agreement will take place at the end of the year following the last year for which a maximum allowable total consumption level has been specified in </w:t>
      </w:r>
      <w:r w:rsidRPr="00122AA3">
        <w:lastRenderedPageBreak/>
        <w:t>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04AB89D3" w14:textId="77777777" w:rsidR="00563DA8" w:rsidRPr="00122AA3" w:rsidRDefault="00563DA8" w:rsidP="00FB39AB">
      <w:pPr>
        <w:keepNext/>
        <w:spacing w:before="240" w:after="240"/>
      </w:pPr>
      <w:r w:rsidRPr="00122AA3">
        <w:rPr>
          <w:b/>
        </w:rPr>
        <w:t>Validity</w:t>
      </w:r>
    </w:p>
    <w:p w14:paraId="43D32211" w14:textId="77777777" w:rsidR="00563DA8" w:rsidRPr="00122AA3" w:rsidRDefault="00563DA8" w:rsidP="00807D6B">
      <w:pPr>
        <w:pStyle w:val="Heading1"/>
        <w:spacing w:before="240"/>
      </w:pPr>
      <w:proofErr w:type="gramStart"/>
      <w:r w:rsidRPr="00122AA3">
        <w:t>All of</w:t>
      </w:r>
      <w:proofErr w:type="gramEnd"/>
      <w:r w:rsidRPr="00122AA3">
        <w:t xml:space="preserve">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5CECBC8" w14:textId="77777777" w:rsidR="00563DA8" w:rsidRPr="00122AA3" w:rsidRDefault="00563DA8" w:rsidP="00807D6B">
      <w:pPr>
        <w:pStyle w:val="Heading1"/>
      </w:pPr>
      <w:r w:rsidRPr="00122AA3">
        <w:t>This Agreement may be modified or terminated only by mutual written agreement between the Government of the Country and the Executive Committee of the Multilateral Fund.</w:t>
      </w:r>
    </w:p>
    <w:p w14:paraId="396C76D2" w14:textId="77777777" w:rsidR="00563DA8" w:rsidRPr="00122AA3" w:rsidRDefault="00563DA8" w:rsidP="00FB39AB">
      <w:pPr>
        <w:pStyle w:val="Heading1"/>
        <w:keepNext/>
        <w:numPr>
          <w:ilvl w:val="0"/>
          <w:numId w:val="0"/>
        </w:numPr>
        <w:spacing w:before="360" w:after="360"/>
        <w:rPr>
          <w:b/>
        </w:rPr>
      </w:pPr>
      <w:r w:rsidRPr="00122AA3">
        <w:rPr>
          <w:b/>
        </w:rPr>
        <w:t>APPENDICES</w:t>
      </w:r>
    </w:p>
    <w:p w14:paraId="111734DA" w14:textId="77777777" w:rsidR="00563DA8" w:rsidRPr="00122AA3" w:rsidRDefault="00563DA8" w:rsidP="00FB39AB">
      <w:pPr>
        <w:pStyle w:val="Heading1"/>
        <w:keepNext/>
        <w:numPr>
          <w:ilvl w:val="0"/>
          <w:numId w:val="0"/>
        </w:numPr>
        <w:spacing w:before="360"/>
        <w:rPr>
          <w:b/>
        </w:rPr>
      </w:pPr>
      <w:r w:rsidRPr="00122AA3">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122AA3" w:rsidRPr="00122AA3" w14:paraId="1FC436AA" w14:textId="77777777" w:rsidTr="004B6278">
        <w:trPr>
          <w:trHeight w:val="413"/>
          <w:tblHeader/>
        </w:trPr>
        <w:tc>
          <w:tcPr>
            <w:tcW w:w="1896" w:type="pct"/>
            <w:vAlign w:val="center"/>
          </w:tcPr>
          <w:p w14:paraId="42534B83" w14:textId="77777777" w:rsidR="00563DA8" w:rsidRPr="00122AA3" w:rsidRDefault="00563DA8" w:rsidP="00FB39AB">
            <w:pPr>
              <w:keepNext/>
              <w:jc w:val="center"/>
              <w:rPr>
                <w:sz w:val="20"/>
                <w:szCs w:val="20"/>
              </w:rPr>
            </w:pPr>
            <w:r w:rsidRPr="00122AA3">
              <w:rPr>
                <w:sz w:val="20"/>
                <w:szCs w:val="20"/>
              </w:rPr>
              <w:t>Substance</w:t>
            </w:r>
          </w:p>
        </w:tc>
        <w:tc>
          <w:tcPr>
            <w:tcW w:w="758" w:type="pct"/>
            <w:vAlign w:val="center"/>
          </w:tcPr>
          <w:p w14:paraId="1084C2E6" w14:textId="77777777" w:rsidR="00563DA8" w:rsidRPr="00122AA3" w:rsidRDefault="00563DA8" w:rsidP="00FB39AB">
            <w:pPr>
              <w:keepNext/>
              <w:jc w:val="center"/>
              <w:rPr>
                <w:sz w:val="20"/>
                <w:szCs w:val="20"/>
              </w:rPr>
            </w:pPr>
            <w:r w:rsidRPr="00122AA3">
              <w:rPr>
                <w:sz w:val="20"/>
                <w:szCs w:val="20"/>
              </w:rPr>
              <w:t>Annex</w:t>
            </w:r>
          </w:p>
        </w:tc>
        <w:tc>
          <w:tcPr>
            <w:tcW w:w="758" w:type="pct"/>
            <w:vAlign w:val="center"/>
          </w:tcPr>
          <w:p w14:paraId="5035B105" w14:textId="77777777" w:rsidR="00563DA8" w:rsidRPr="00122AA3" w:rsidRDefault="00563DA8" w:rsidP="00FB39AB">
            <w:pPr>
              <w:keepNext/>
              <w:jc w:val="center"/>
              <w:rPr>
                <w:sz w:val="20"/>
                <w:szCs w:val="20"/>
              </w:rPr>
            </w:pPr>
            <w:r w:rsidRPr="00122AA3">
              <w:rPr>
                <w:sz w:val="20"/>
                <w:szCs w:val="20"/>
              </w:rPr>
              <w:t>Group</w:t>
            </w:r>
          </w:p>
        </w:tc>
        <w:tc>
          <w:tcPr>
            <w:tcW w:w="1588" w:type="pct"/>
            <w:vAlign w:val="center"/>
          </w:tcPr>
          <w:p w14:paraId="36D4E0E3" w14:textId="77777777" w:rsidR="00563DA8" w:rsidRPr="00122AA3" w:rsidRDefault="00563DA8" w:rsidP="00FB39AB">
            <w:pPr>
              <w:keepNext/>
              <w:jc w:val="center"/>
              <w:rPr>
                <w:sz w:val="20"/>
                <w:szCs w:val="20"/>
              </w:rPr>
            </w:pPr>
            <w:r w:rsidRPr="00122AA3">
              <w:rPr>
                <w:sz w:val="20"/>
                <w:szCs w:val="20"/>
              </w:rPr>
              <w:t>Starting point for aggregate reductions in consumption (ODP tonnes)</w:t>
            </w:r>
          </w:p>
        </w:tc>
      </w:tr>
      <w:tr w:rsidR="00122AA3" w:rsidRPr="00122AA3" w14:paraId="321042D6" w14:textId="77777777" w:rsidTr="00B057AE">
        <w:tc>
          <w:tcPr>
            <w:tcW w:w="1896" w:type="pct"/>
          </w:tcPr>
          <w:p w14:paraId="4571D533" w14:textId="77777777" w:rsidR="00563DA8" w:rsidRPr="00122AA3" w:rsidRDefault="00563DA8" w:rsidP="00FB39AB">
            <w:pPr>
              <w:keepNext/>
              <w:rPr>
                <w:sz w:val="20"/>
                <w:szCs w:val="20"/>
              </w:rPr>
            </w:pPr>
            <w:r w:rsidRPr="00122AA3">
              <w:rPr>
                <w:sz w:val="20"/>
                <w:szCs w:val="20"/>
              </w:rPr>
              <w:t>HCFC-22</w:t>
            </w:r>
          </w:p>
        </w:tc>
        <w:tc>
          <w:tcPr>
            <w:tcW w:w="758" w:type="pct"/>
            <w:vAlign w:val="center"/>
          </w:tcPr>
          <w:p w14:paraId="3B0CDD45" w14:textId="77777777" w:rsidR="00563DA8" w:rsidRPr="00122AA3" w:rsidRDefault="00563DA8" w:rsidP="00FB39AB">
            <w:pPr>
              <w:keepNext/>
              <w:jc w:val="center"/>
              <w:rPr>
                <w:sz w:val="20"/>
                <w:szCs w:val="20"/>
              </w:rPr>
            </w:pPr>
            <w:r w:rsidRPr="00122AA3">
              <w:rPr>
                <w:sz w:val="20"/>
                <w:szCs w:val="20"/>
              </w:rPr>
              <w:t>C</w:t>
            </w:r>
          </w:p>
        </w:tc>
        <w:tc>
          <w:tcPr>
            <w:tcW w:w="758" w:type="pct"/>
            <w:vAlign w:val="center"/>
          </w:tcPr>
          <w:p w14:paraId="77916E70" w14:textId="77777777" w:rsidR="00563DA8" w:rsidRPr="00122AA3" w:rsidRDefault="00563DA8" w:rsidP="00FB39AB">
            <w:pPr>
              <w:keepNext/>
              <w:jc w:val="center"/>
              <w:rPr>
                <w:sz w:val="20"/>
                <w:szCs w:val="20"/>
              </w:rPr>
            </w:pPr>
            <w:r w:rsidRPr="00122AA3">
              <w:rPr>
                <w:sz w:val="20"/>
                <w:szCs w:val="20"/>
              </w:rPr>
              <w:t>I</w:t>
            </w:r>
          </w:p>
        </w:tc>
        <w:tc>
          <w:tcPr>
            <w:tcW w:w="1588" w:type="pct"/>
          </w:tcPr>
          <w:p w14:paraId="2146BEBE" w14:textId="2C89E6F6" w:rsidR="00563DA8" w:rsidRPr="00122AA3" w:rsidRDefault="00B057AE" w:rsidP="00FB39AB">
            <w:pPr>
              <w:keepNext/>
              <w:jc w:val="right"/>
              <w:rPr>
                <w:sz w:val="20"/>
                <w:szCs w:val="20"/>
              </w:rPr>
            </w:pPr>
            <w:r w:rsidRPr="00122AA3">
              <w:rPr>
                <w:sz w:val="20"/>
                <w:szCs w:val="20"/>
              </w:rPr>
              <w:t>66.76</w:t>
            </w:r>
          </w:p>
        </w:tc>
      </w:tr>
      <w:tr w:rsidR="00122AA3" w:rsidRPr="00122AA3" w14:paraId="34C943FE" w14:textId="77777777" w:rsidTr="00B057AE">
        <w:tc>
          <w:tcPr>
            <w:tcW w:w="1896" w:type="pct"/>
          </w:tcPr>
          <w:p w14:paraId="628B97B6" w14:textId="225F3A75" w:rsidR="00DB16E4" w:rsidRPr="00122AA3" w:rsidRDefault="00DB16E4" w:rsidP="00FB39AB">
            <w:pPr>
              <w:keepNext/>
              <w:rPr>
                <w:sz w:val="20"/>
                <w:szCs w:val="20"/>
              </w:rPr>
            </w:pPr>
            <w:r w:rsidRPr="00122AA3">
              <w:rPr>
                <w:sz w:val="20"/>
                <w:szCs w:val="20"/>
              </w:rPr>
              <w:t>HCFC-141b</w:t>
            </w:r>
          </w:p>
        </w:tc>
        <w:tc>
          <w:tcPr>
            <w:tcW w:w="758" w:type="pct"/>
            <w:vAlign w:val="center"/>
          </w:tcPr>
          <w:p w14:paraId="20481628" w14:textId="1C3E3DD2" w:rsidR="00DB16E4" w:rsidRPr="00122AA3" w:rsidRDefault="009F45D5" w:rsidP="00FB39AB">
            <w:pPr>
              <w:keepNext/>
              <w:jc w:val="center"/>
              <w:rPr>
                <w:sz w:val="20"/>
                <w:szCs w:val="20"/>
              </w:rPr>
            </w:pPr>
            <w:r w:rsidRPr="00122AA3">
              <w:rPr>
                <w:sz w:val="20"/>
                <w:szCs w:val="20"/>
              </w:rPr>
              <w:t>C</w:t>
            </w:r>
          </w:p>
        </w:tc>
        <w:tc>
          <w:tcPr>
            <w:tcW w:w="758" w:type="pct"/>
            <w:vAlign w:val="center"/>
          </w:tcPr>
          <w:p w14:paraId="0886CBBC" w14:textId="1AD67091" w:rsidR="00DB16E4" w:rsidRPr="00122AA3" w:rsidRDefault="009F45D5" w:rsidP="00FB39AB">
            <w:pPr>
              <w:keepNext/>
              <w:jc w:val="center"/>
              <w:rPr>
                <w:sz w:val="20"/>
                <w:szCs w:val="20"/>
              </w:rPr>
            </w:pPr>
            <w:r w:rsidRPr="00122AA3">
              <w:rPr>
                <w:sz w:val="20"/>
                <w:szCs w:val="20"/>
              </w:rPr>
              <w:t>I</w:t>
            </w:r>
          </w:p>
        </w:tc>
        <w:tc>
          <w:tcPr>
            <w:tcW w:w="1588" w:type="pct"/>
          </w:tcPr>
          <w:p w14:paraId="36429E8C" w14:textId="1792429F" w:rsidR="00DB16E4" w:rsidRPr="00122AA3" w:rsidRDefault="00B057AE" w:rsidP="00FB39AB">
            <w:pPr>
              <w:keepNext/>
              <w:jc w:val="right"/>
              <w:rPr>
                <w:sz w:val="20"/>
                <w:szCs w:val="20"/>
              </w:rPr>
            </w:pPr>
            <w:r w:rsidRPr="00122AA3">
              <w:rPr>
                <w:sz w:val="20"/>
                <w:szCs w:val="20"/>
              </w:rPr>
              <w:t>10.80</w:t>
            </w:r>
          </w:p>
        </w:tc>
      </w:tr>
      <w:tr w:rsidR="00122AA3" w:rsidRPr="00122AA3" w14:paraId="73067401" w14:textId="77777777" w:rsidTr="00B057AE">
        <w:tc>
          <w:tcPr>
            <w:tcW w:w="3412" w:type="pct"/>
            <w:gridSpan w:val="3"/>
          </w:tcPr>
          <w:p w14:paraId="79BAB35F" w14:textId="77777777" w:rsidR="00563DA8" w:rsidRPr="00122AA3" w:rsidRDefault="00563DA8" w:rsidP="00FB39AB">
            <w:pPr>
              <w:pStyle w:val="Default"/>
              <w:widowControl/>
              <w:rPr>
                <w:color w:val="auto"/>
                <w:sz w:val="20"/>
                <w:szCs w:val="20"/>
                <w:lang w:val="en-GB"/>
              </w:rPr>
            </w:pPr>
            <w:r w:rsidRPr="00122AA3">
              <w:rPr>
                <w:b/>
                <w:bCs/>
                <w:color w:val="auto"/>
                <w:sz w:val="20"/>
                <w:szCs w:val="20"/>
                <w:lang w:val="en-GB"/>
              </w:rPr>
              <w:t>Total</w:t>
            </w:r>
          </w:p>
        </w:tc>
        <w:tc>
          <w:tcPr>
            <w:tcW w:w="1588" w:type="pct"/>
          </w:tcPr>
          <w:p w14:paraId="0A8031E2" w14:textId="76D92524" w:rsidR="00563DA8" w:rsidRPr="00122AA3" w:rsidRDefault="00B057AE" w:rsidP="00FB39AB">
            <w:pPr>
              <w:pStyle w:val="Default"/>
              <w:widowControl/>
              <w:jc w:val="right"/>
              <w:rPr>
                <w:b/>
                <w:color w:val="auto"/>
                <w:sz w:val="20"/>
                <w:lang w:val="en-GB"/>
              </w:rPr>
            </w:pPr>
            <w:r w:rsidRPr="00122AA3">
              <w:rPr>
                <w:b/>
                <w:color w:val="auto"/>
                <w:sz w:val="20"/>
                <w:lang w:val="en-GB"/>
              </w:rPr>
              <w:t>77.56</w:t>
            </w:r>
          </w:p>
        </w:tc>
      </w:tr>
    </w:tbl>
    <w:p w14:paraId="599D4073" w14:textId="77777777" w:rsidR="00563DA8" w:rsidRPr="00122AA3" w:rsidRDefault="00563DA8" w:rsidP="00807D6B">
      <w:pPr>
        <w:pStyle w:val="Heading1"/>
        <w:keepNext/>
        <w:numPr>
          <w:ilvl w:val="0"/>
          <w:numId w:val="0"/>
        </w:numPr>
        <w:spacing w:before="360"/>
        <w:rPr>
          <w:b/>
        </w:rPr>
      </w:pPr>
      <w:r w:rsidRPr="00122AA3">
        <w:rPr>
          <w:b/>
        </w:rPr>
        <w:t>APPENDIX 2-A: THE TARGETS, AND FUNDING</w:t>
      </w:r>
    </w:p>
    <w:tbl>
      <w:tblPr>
        <w:tblW w:w="5000" w:type="pct"/>
        <w:jc w:val="center"/>
        <w:tblCellMar>
          <w:left w:w="85" w:type="dxa"/>
          <w:right w:w="85" w:type="dxa"/>
        </w:tblCellMar>
        <w:tblLook w:val="04A0" w:firstRow="1" w:lastRow="0" w:firstColumn="1" w:lastColumn="0" w:noHBand="0" w:noVBand="1"/>
      </w:tblPr>
      <w:tblGrid>
        <w:gridCol w:w="570"/>
        <w:gridCol w:w="3154"/>
        <w:gridCol w:w="971"/>
        <w:gridCol w:w="673"/>
        <w:gridCol w:w="821"/>
        <w:gridCol w:w="673"/>
        <w:gridCol w:w="821"/>
        <w:gridCol w:w="696"/>
        <w:gridCol w:w="971"/>
      </w:tblGrid>
      <w:tr w:rsidR="00122AA3" w:rsidRPr="00122AA3" w14:paraId="41E58B1F" w14:textId="77777777" w:rsidTr="00085605">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hideMark/>
          </w:tcPr>
          <w:p w14:paraId="00BE5FD0" w14:textId="77777777" w:rsidR="00B30E56" w:rsidRPr="00122AA3" w:rsidRDefault="00B30E56" w:rsidP="00807D6B">
            <w:pPr>
              <w:keepNext/>
              <w:keepLines/>
              <w:jc w:val="center"/>
              <w:rPr>
                <w:b/>
                <w:bCs/>
                <w:sz w:val="20"/>
                <w:szCs w:val="20"/>
                <w:lang w:eastAsia="en-CA"/>
              </w:rPr>
            </w:pPr>
            <w:r w:rsidRPr="00122AA3">
              <w:rPr>
                <w:b/>
                <w:bCs/>
                <w:sz w:val="20"/>
                <w:szCs w:val="20"/>
                <w:lang w:eastAsia="en-CA"/>
              </w:rPr>
              <w:t>Row</w:t>
            </w:r>
          </w:p>
        </w:tc>
        <w:tc>
          <w:tcPr>
            <w:tcW w:w="1687" w:type="pct"/>
            <w:tcBorders>
              <w:top w:val="single" w:sz="4" w:space="0" w:color="auto"/>
              <w:left w:val="nil"/>
              <w:bottom w:val="single" w:sz="4" w:space="0" w:color="auto"/>
              <w:right w:val="single" w:sz="4" w:space="0" w:color="auto"/>
            </w:tcBorders>
            <w:hideMark/>
          </w:tcPr>
          <w:p w14:paraId="226E4E7C" w14:textId="77777777" w:rsidR="00B30E56" w:rsidRPr="00122AA3" w:rsidRDefault="00B30E56" w:rsidP="00807D6B">
            <w:pPr>
              <w:keepNext/>
              <w:keepLines/>
              <w:jc w:val="center"/>
              <w:rPr>
                <w:b/>
                <w:bCs/>
                <w:sz w:val="20"/>
                <w:szCs w:val="20"/>
                <w:lang w:eastAsia="en-CA"/>
              </w:rPr>
            </w:pPr>
            <w:r w:rsidRPr="00122AA3">
              <w:rPr>
                <w:b/>
                <w:bCs/>
                <w:sz w:val="20"/>
                <w:szCs w:val="20"/>
                <w:lang w:eastAsia="en-CA"/>
              </w:rPr>
              <w:t>Particulars</w:t>
            </w:r>
          </w:p>
        </w:tc>
        <w:tc>
          <w:tcPr>
            <w:tcW w:w="519" w:type="pct"/>
            <w:tcBorders>
              <w:top w:val="single" w:sz="4" w:space="0" w:color="auto"/>
              <w:left w:val="nil"/>
              <w:bottom w:val="single" w:sz="4" w:space="0" w:color="auto"/>
              <w:right w:val="single" w:sz="4" w:space="0" w:color="auto"/>
            </w:tcBorders>
            <w:hideMark/>
          </w:tcPr>
          <w:p w14:paraId="7CC5AD0E" w14:textId="77777777" w:rsidR="00B30E56" w:rsidRPr="00122AA3" w:rsidRDefault="00B30E56" w:rsidP="00807D6B">
            <w:pPr>
              <w:keepNext/>
              <w:keepLines/>
              <w:jc w:val="center"/>
              <w:rPr>
                <w:b/>
                <w:bCs/>
                <w:sz w:val="20"/>
                <w:szCs w:val="20"/>
                <w:lang w:eastAsia="en-CA"/>
              </w:rPr>
            </w:pPr>
            <w:r w:rsidRPr="00122AA3">
              <w:rPr>
                <w:b/>
                <w:bCs/>
                <w:sz w:val="20"/>
                <w:szCs w:val="20"/>
                <w:lang w:eastAsia="en-CA"/>
              </w:rPr>
              <w:t>2025</w:t>
            </w:r>
          </w:p>
        </w:tc>
        <w:tc>
          <w:tcPr>
            <w:tcW w:w="360" w:type="pct"/>
            <w:tcBorders>
              <w:top w:val="single" w:sz="4" w:space="0" w:color="auto"/>
              <w:left w:val="nil"/>
              <w:bottom w:val="single" w:sz="4" w:space="0" w:color="auto"/>
              <w:right w:val="single" w:sz="4" w:space="0" w:color="auto"/>
            </w:tcBorders>
            <w:hideMark/>
          </w:tcPr>
          <w:p w14:paraId="468CFEC4" w14:textId="77777777" w:rsidR="00B30E56" w:rsidRPr="00122AA3" w:rsidRDefault="00B30E56" w:rsidP="00807D6B">
            <w:pPr>
              <w:keepNext/>
              <w:keepLines/>
              <w:jc w:val="center"/>
              <w:rPr>
                <w:b/>
                <w:bCs/>
                <w:sz w:val="20"/>
                <w:szCs w:val="20"/>
                <w:lang w:eastAsia="en-CA"/>
              </w:rPr>
            </w:pPr>
            <w:r w:rsidRPr="00122AA3">
              <w:rPr>
                <w:b/>
                <w:bCs/>
                <w:sz w:val="20"/>
                <w:szCs w:val="20"/>
                <w:lang w:eastAsia="en-CA"/>
              </w:rPr>
              <w:t>2026</w:t>
            </w:r>
          </w:p>
        </w:tc>
        <w:tc>
          <w:tcPr>
            <w:tcW w:w="439" w:type="pct"/>
            <w:tcBorders>
              <w:top w:val="single" w:sz="4" w:space="0" w:color="auto"/>
              <w:left w:val="nil"/>
              <w:bottom w:val="single" w:sz="4" w:space="0" w:color="auto"/>
              <w:right w:val="single" w:sz="4" w:space="0" w:color="auto"/>
            </w:tcBorders>
            <w:hideMark/>
          </w:tcPr>
          <w:p w14:paraId="2A166D10" w14:textId="5BA4FBFC" w:rsidR="00B30E56" w:rsidRPr="00122AA3" w:rsidRDefault="00B30E56" w:rsidP="00807D6B">
            <w:pPr>
              <w:keepNext/>
              <w:keepLines/>
              <w:jc w:val="center"/>
              <w:rPr>
                <w:b/>
                <w:bCs/>
                <w:sz w:val="20"/>
                <w:szCs w:val="20"/>
                <w:lang w:eastAsia="en-CA"/>
              </w:rPr>
            </w:pPr>
            <w:r w:rsidRPr="00122AA3">
              <w:rPr>
                <w:b/>
                <w:bCs/>
                <w:sz w:val="20"/>
                <w:szCs w:val="20"/>
                <w:lang w:eastAsia="en-CA"/>
              </w:rPr>
              <w:t>2027</w:t>
            </w:r>
          </w:p>
        </w:tc>
        <w:tc>
          <w:tcPr>
            <w:tcW w:w="360" w:type="pct"/>
            <w:tcBorders>
              <w:top w:val="single" w:sz="4" w:space="0" w:color="auto"/>
              <w:left w:val="nil"/>
              <w:bottom w:val="single" w:sz="4" w:space="0" w:color="auto"/>
              <w:right w:val="single" w:sz="4" w:space="0" w:color="auto"/>
            </w:tcBorders>
            <w:hideMark/>
          </w:tcPr>
          <w:p w14:paraId="3962B9B5" w14:textId="7549F2C9" w:rsidR="00B30E56" w:rsidRPr="00122AA3" w:rsidRDefault="00B30E56" w:rsidP="00807D6B">
            <w:pPr>
              <w:keepNext/>
              <w:keepLines/>
              <w:jc w:val="center"/>
              <w:rPr>
                <w:b/>
                <w:bCs/>
                <w:sz w:val="20"/>
                <w:szCs w:val="20"/>
                <w:lang w:eastAsia="en-CA"/>
              </w:rPr>
            </w:pPr>
            <w:r w:rsidRPr="00122AA3">
              <w:rPr>
                <w:b/>
                <w:bCs/>
                <w:sz w:val="20"/>
                <w:szCs w:val="20"/>
                <w:lang w:eastAsia="en-CA"/>
              </w:rPr>
              <w:t>2028</w:t>
            </w:r>
          </w:p>
        </w:tc>
        <w:tc>
          <w:tcPr>
            <w:tcW w:w="439" w:type="pct"/>
            <w:tcBorders>
              <w:top w:val="single" w:sz="4" w:space="0" w:color="auto"/>
              <w:left w:val="nil"/>
              <w:bottom w:val="single" w:sz="4" w:space="0" w:color="auto"/>
              <w:right w:val="single" w:sz="4" w:space="0" w:color="auto"/>
            </w:tcBorders>
          </w:tcPr>
          <w:p w14:paraId="24823866" w14:textId="6546DD71" w:rsidR="00B30E56" w:rsidRPr="00122AA3" w:rsidRDefault="00B30E56" w:rsidP="00807D6B">
            <w:pPr>
              <w:keepNext/>
              <w:keepLines/>
              <w:jc w:val="center"/>
              <w:rPr>
                <w:sz w:val="20"/>
                <w:szCs w:val="20"/>
                <w:lang w:eastAsia="en-CA"/>
              </w:rPr>
            </w:pPr>
            <w:r w:rsidRPr="00122AA3">
              <w:rPr>
                <w:b/>
                <w:bCs/>
                <w:sz w:val="20"/>
                <w:szCs w:val="20"/>
                <w:lang w:eastAsia="en-CA"/>
              </w:rPr>
              <w:t>2029</w:t>
            </w:r>
          </w:p>
        </w:tc>
        <w:tc>
          <w:tcPr>
            <w:tcW w:w="372" w:type="pct"/>
            <w:tcBorders>
              <w:top w:val="single" w:sz="4" w:space="0" w:color="auto"/>
              <w:left w:val="single" w:sz="4" w:space="0" w:color="auto"/>
              <w:bottom w:val="single" w:sz="4" w:space="0" w:color="auto"/>
              <w:right w:val="single" w:sz="4" w:space="0" w:color="auto"/>
            </w:tcBorders>
            <w:hideMark/>
          </w:tcPr>
          <w:p w14:paraId="1B7B25C1" w14:textId="088D0194" w:rsidR="00B30E56" w:rsidRPr="00122AA3" w:rsidRDefault="00B30E56" w:rsidP="00807D6B">
            <w:pPr>
              <w:keepNext/>
              <w:keepLines/>
              <w:jc w:val="center"/>
              <w:rPr>
                <w:b/>
                <w:bCs/>
                <w:sz w:val="20"/>
                <w:szCs w:val="20"/>
                <w:lang w:eastAsia="en-CA"/>
              </w:rPr>
            </w:pPr>
            <w:r w:rsidRPr="00122AA3">
              <w:rPr>
                <w:b/>
                <w:bCs/>
                <w:sz w:val="20"/>
                <w:szCs w:val="20"/>
                <w:lang w:eastAsia="en-CA"/>
              </w:rPr>
              <w:t>2030</w:t>
            </w:r>
          </w:p>
        </w:tc>
        <w:tc>
          <w:tcPr>
            <w:tcW w:w="519" w:type="pct"/>
            <w:tcBorders>
              <w:top w:val="single" w:sz="4" w:space="0" w:color="auto"/>
              <w:left w:val="nil"/>
              <w:bottom w:val="single" w:sz="4" w:space="0" w:color="auto"/>
              <w:right w:val="single" w:sz="4" w:space="0" w:color="auto"/>
            </w:tcBorders>
            <w:hideMark/>
          </w:tcPr>
          <w:p w14:paraId="5E641E26" w14:textId="77777777" w:rsidR="00B30E56" w:rsidRPr="00122AA3" w:rsidRDefault="00B30E56" w:rsidP="00807D6B">
            <w:pPr>
              <w:keepNext/>
              <w:keepLines/>
              <w:jc w:val="center"/>
              <w:rPr>
                <w:b/>
                <w:bCs/>
                <w:sz w:val="20"/>
                <w:szCs w:val="20"/>
                <w:lang w:eastAsia="en-CA"/>
              </w:rPr>
            </w:pPr>
            <w:r w:rsidRPr="00122AA3">
              <w:rPr>
                <w:b/>
                <w:bCs/>
                <w:sz w:val="20"/>
                <w:szCs w:val="20"/>
                <w:lang w:eastAsia="en-CA"/>
              </w:rPr>
              <w:t>Total</w:t>
            </w:r>
          </w:p>
        </w:tc>
      </w:tr>
      <w:tr w:rsidR="00122AA3" w:rsidRPr="00122AA3" w14:paraId="11635BE3" w14:textId="77777777" w:rsidTr="00085605">
        <w:trPr>
          <w:trHeight w:val="408"/>
          <w:jc w:val="center"/>
        </w:trPr>
        <w:tc>
          <w:tcPr>
            <w:tcW w:w="305" w:type="pct"/>
            <w:tcBorders>
              <w:top w:val="nil"/>
              <w:left w:val="single" w:sz="4" w:space="0" w:color="auto"/>
              <w:bottom w:val="single" w:sz="4" w:space="0" w:color="auto"/>
              <w:right w:val="single" w:sz="4" w:space="0" w:color="auto"/>
            </w:tcBorders>
            <w:hideMark/>
          </w:tcPr>
          <w:p w14:paraId="1E16ECA5" w14:textId="77777777" w:rsidR="00B30E56" w:rsidRPr="00122AA3" w:rsidRDefault="00B30E56" w:rsidP="00807D6B">
            <w:pPr>
              <w:keepNext/>
              <w:keepLines/>
              <w:jc w:val="left"/>
              <w:rPr>
                <w:sz w:val="20"/>
                <w:szCs w:val="20"/>
                <w:lang w:eastAsia="en-CA"/>
              </w:rPr>
            </w:pPr>
            <w:r w:rsidRPr="00122AA3">
              <w:rPr>
                <w:sz w:val="20"/>
                <w:szCs w:val="20"/>
                <w:lang w:eastAsia="en-CA"/>
              </w:rPr>
              <w:t>1.1</w:t>
            </w:r>
          </w:p>
        </w:tc>
        <w:tc>
          <w:tcPr>
            <w:tcW w:w="1687" w:type="pct"/>
            <w:tcBorders>
              <w:top w:val="nil"/>
              <w:left w:val="nil"/>
              <w:bottom w:val="single" w:sz="4" w:space="0" w:color="auto"/>
              <w:right w:val="single" w:sz="4" w:space="0" w:color="auto"/>
            </w:tcBorders>
            <w:hideMark/>
          </w:tcPr>
          <w:p w14:paraId="70813B3F" w14:textId="77777777" w:rsidR="00B30E56" w:rsidRPr="00122AA3" w:rsidRDefault="00B30E56" w:rsidP="00807D6B">
            <w:pPr>
              <w:keepNext/>
              <w:keepLines/>
              <w:jc w:val="left"/>
              <w:rPr>
                <w:sz w:val="20"/>
                <w:szCs w:val="20"/>
                <w:lang w:eastAsia="en-CA"/>
              </w:rPr>
            </w:pPr>
            <w:r w:rsidRPr="00122AA3">
              <w:rPr>
                <w:sz w:val="20"/>
                <w:szCs w:val="20"/>
                <w:lang w:eastAsia="en-CA"/>
              </w:rPr>
              <w:t>Montreal Protocol reduction schedule of Annex C, Group I substances (ODP tonnes)</w:t>
            </w:r>
          </w:p>
        </w:tc>
        <w:tc>
          <w:tcPr>
            <w:tcW w:w="519" w:type="pct"/>
            <w:tcBorders>
              <w:top w:val="nil"/>
              <w:left w:val="nil"/>
              <w:bottom w:val="single" w:sz="4" w:space="0" w:color="auto"/>
              <w:right w:val="single" w:sz="4" w:space="0" w:color="auto"/>
            </w:tcBorders>
          </w:tcPr>
          <w:p w14:paraId="28CAE0C4" w14:textId="607CB021" w:rsidR="00B30E56" w:rsidRPr="00122AA3" w:rsidRDefault="00B30E56" w:rsidP="00807D6B">
            <w:pPr>
              <w:keepNext/>
              <w:keepLines/>
              <w:jc w:val="right"/>
              <w:rPr>
                <w:sz w:val="20"/>
                <w:szCs w:val="20"/>
                <w:lang w:eastAsia="en-CA"/>
              </w:rPr>
            </w:pPr>
            <w:r w:rsidRPr="00122AA3">
              <w:rPr>
                <w:sz w:val="20"/>
                <w:szCs w:val="20"/>
                <w:lang w:eastAsia="en-CA"/>
              </w:rPr>
              <w:t>28.86</w:t>
            </w:r>
          </w:p>
        </w:tc>
        <w:tc>
          <w:tcPr>
            <w:tcW w:w="360" w:type="pct"/>
            <w:tcBorders>
              <w:top w:val="nil"/>
              <w:left w:val="nil"/>
              <w:bottom w:val="single" w:sz="4" w:space="0" w:color="auto"/>
              <w:right w:val="single" w:sz="4" w:space="0" w:color="auto"/>
            </w:tcBorders>
          </w:tcPr>
          <w:p w14:paraId="0A1D82DE" w14:textId="0D64343C" w:rsidR="00B30E56" w:rsidRPr="00122AA3" w:rsidRDefault="00B30E56" w:rsidP="00807D6B">
            <w:pPr>
              <w:keepNext/>
              <w:keepLines/>
              <w:jc w:val="right"/>
              <w:rPr>
                <w:sz w:val="20"/>
                <w:szCs w:val="20"/>
                <w:lang w:eastAsia="en-CA"/>
              </w:rPr>
            </w:pPr>
            <w:r w:rsidRPr="00122AA3">
              <w:rPr>
                <w:sz w:val="20"/>
                <w:szCs w:val="20"/>
                <w:lang w:eastAsia="en-CA"/>
              </w:rPr>
              <w:t>28.86</w:t>
            </w:r>
          </w:p>
        </w:tc>
        <w:tc>
          <w:tcPr>
            <w:tcW w:w="439" w:type="pct"/>
            <w:tcBorders>
              <w:top w:val="nil"/>
              <w:left w:val="nil"/>
              <w:bottom w:val="single" w:sz="4" w:space="0" w:color="auto"/>
              <w:right w:val="single" w:sz="4" w:space="0" w:color="auto"/>
            </w:tcBorders>
          </w:tcPr>
          <w:p w14:paraId="293232F3" w14:textId="58349D4A" w:rsidR="00B30E56" w:rsidRPr="00122AA3" w:rsidRDefault="00B30E56" w:rsidP="00807D6B">
            <w:pPr>
              <w:keepNext/>
              <w:keepLines/>
              <w:jc w:val="right"/>
              <w:rPr>
                <w:sz w:val="20"/>
                <w:szCs w:val="20"/>
                <w:lang w:eastAsia="en-CA"/>
              </w:rPr>
            </w:pPr>
            <w:r w:rsidRPr="00122AA3">
              <w:rPr>
                <w:sz w:val="20"/>
                <w:szCs w:val="20"/>
                <w:lang w:eastAsia="en-CA"/>
              </w:rPr>
              <w:t>28.86</w:t>
            </w:r>
          </w:p>
        </w:tc>
        <w:tc>
          <w:tcPr>
            <w:tcW w:w="360" w:type="pct"/>
            <w:tcBorders>
              <w:top w:val="nil"/>
              <w:left w:val="nil"/>
              <w:bottom w:val="single" w:sz="4" w:space="0" w:color="auto"/>
              <w:right w:val="single" w:sz="4" w:space="0" w:color="auto"/>
            </w:tcBorders>
          </w:tcPr>
          <w:p w14:paraId="05D965E1" w14:textId="75830243" w:rsidR="00B30E56" w:rsidRPr="00122AA3" w:rsidRDefault="00B30E56" w:rsidP="00807D6B">
            <w:pPr>
              <w:keepNext/>
              <w:keepLines/>
              <w:jc w:val="right"/>
              <w:rPr>
                <w:sz w:val="20"/>
                <w:szCs w:val="20"/>
                <w:lang w:eastAsia="en-CA"/>
              </w:rPr>
            </w:pPr>
            <w:r w:rsidRPr="00122AA3">
              <w:rPr>
                <w:sz w:val="20"/>
                <w:szCs w:val="20"/>
                <w:lang w:eastAsia="en-CA"/>
              </w:rPr>
              <w:t>28.86</w:t>
            </w:r>
          </w:p>
        </w:tc>
        <w:tc>
          <w:tcPr>
            <w:tcW w:w="439" w:type="pct"/>
            <w:tcBorders>
              <w:top w:val="single" w:sz="4" w:space="0" w:color="auto"/>
              <w:left w:val="nil"/>
              <w:bottom w:val="single" w:sz="4" w:space="0" w:color="auto"/>
              <w:right w:val="single" w:sz="4" w:space="0" w:color="auto"/>
            </w:tcBorders>
          </w:tcPr>
          <w:p w14:paraId="0772728A" w14:textId="6B109C45" w:rsidR="00B30E56" w:rsidRPr="00122AA3" w:rsidRDefault="00B30E56" w:rsidP="00807D6B">
            <w:pPr>
              <w:keepNext/>
              <w:keepLines/>
              <w:jc w:val="right"/>
              <w:rPr>
                <w:sz w:val="20"/>
                <w:szCs w:val="20"/>
                <w:lang w:eastAsia="en-CA"/>
              </w:rPr>
            </w:pPr>
            <w:r w:rsidRPr="00122AA3">
              <w:rPr>
                <w:sz w:val="20"/>
                <w:szCs w:val="20"/>
                <w:lang w:eastAsia="en-CA"/>
              </w:rPr>
              <w:t>28.86</w:t>
            </w:r>
          </w:p>
        </w:tc>
        <w:tc>
          <w:tcPr>
            <w:tcW w:w="372" w:type="pct"/>
            <w:tcBorders>
              <w:top w:val="nil"/>
              <w:left w:val="single" w:sz="4" w:space="0" w:color="auto"/>
              <w:bottom w:val="single" w:sz="4" w:space="0" w:color="auto"/>
              <w:right w:val="single" w:sz="4" w:space="0" w:color="auto"/>
            </w:tcBorders>
          </w:tcPr>
          <w:p w14:paraId="002614CD" w14:textId="7487A893" w:rsidR="00B30E56" w:rsidRPr="00122AA3" w:rsidRDefault="008C51BA" w:rsidP="00807D6B">
            <w:pPr>
              <w:keepNext/>
              <w:keepLines/>
              <w:jc w:val="right"/>
              <w:rPr>
                <w:sz w:val="20"/>
                <w:szCs w:val="20"/>
                <w:lang w:eastAsia="en-CA"/>
              </w:rPr>
            </w:pPr>
            <w:r w:rsidRPr="00122AA3">
              <w:rPr>
                <w:sz w:val="20"/>
                <w:szCs w:val="20"/>
                <w:lang w:eastAsia="en-CA"/>
              </w:rPr>
              <w:t>0.00</w:t>
            </w:r>
          </w:p>
        </w:tc>
        <w:tc>
          <w:tcPr>
            <w:tcW w:w="519" w:type="pct"/>
            <w:tcBorders>
              <w:top w:val="nil"/>
              <w:left w:val="nil"/>
              <w:bottom w:val="single" w:sz="4" w:space="0" w:color="auto"/>
              <w:right w:val="single" w:sz="4" w:space="0" w:color="auto"/>
            </w:tcBorders>
          </w:tcPr>
          <w:p w14:paraId="4FF8A874" w14:textId="72F4206A" w:rsidR="00B30E56" w:rsidRPr="00122AA3" w:rsidRDefault="00B30E56" w:rsidP="00807D6B">
            <w:pPr>
              <w:keepNext/>
              <w:keepLines/>
              <w:jc w:val="right"/>
              <w:rPr>
                <w:sz w:val="20"/>
                <w:szCs w:val="20"/>
                <w:lang w:eastAsia="en-CA"/>
              </w:rPr>
            </w:pPr>
            <w:r w:rsidRPr="00122AA3">
              <w:rPr>
                <w:sz w:val="20"/>
                <w:szCs w:val="20"/>
                <w:lang w:eastAsia="en-CA"/>
              </w:rPr>
              <w:t>n/a</w:t>
            </w:r>
          </w:p>
        </w:tc>
      </w:tr>
      <w:tr w:rsidR="00122AA3" w:rsidRPr="00122AA3" w14:paraId="0844198D" w14:textId="77777777" w:rsidTr="00085605">
        <w:trPr>
          <w:trHeight w:val="408"/>
          <w:jc w:val="center"/>
        </w:trPr>
        <w:tc>
          <w:tcPr>
            <w:tcW w:w="305" w:type="pct"/>
            <w:tcBorders>
              <w:top w:val="nil"/>
              <w:left w:val="single" w:sz="4" w:space="0" w:color="auto"/>
              <w:bottom w:val="single" w:sz="4" w:space="0" w:color="auto"/>
              <w:right w:val="single" w:sz="4" w:space="0" w:color="auto"/>
            </w:tcBorders>
            <w:hideMark/>
          </w:tcPr>
          <w:p w14:paraId="2BC8CAFD" w14:textId="77777777" w:rsidR="00B30E56" w:rsidRPr="00122AA3" w:rsidRDefault="00B30E56" w:rsidP="00807D6B">
            <w:pPr>
              <w:jc w:val="left"/>
              <w:rPr>
                <w:sz w:val="20"/>
                <w:szCs w:val="20"/>
                <w:lang w:eastAsia="en-CA"/>
              </w:rPr>
            </w:pPr>
            <w:r w:rsidRPr="00122AA3">
              <w:rPr>
                <w:sz w:val="20"/>
                <w:szCs w:val="20"/>
                <w:lang w:eastAsia="en-CA"/>
              </w:rPr>
              <w:t>1.2</w:t>
            </w:r>
          </w:p>
        </w:tc>
        <w:tc>
          <w:tcPr>
            <w:tcW w:w="1687" w:type="pct"/>
            <w:tcBorders>
              <w:top w:val="nil"/>
              <w:left w:val="nil"/>
              <w:bottom w:val="single" w:sz="4" w:space="0" w:color="auto"/>
              <w:right w:val="single" w:sz="4" w:space="0" w:color="auto"/>
            </w:tcBorders>
            <w:hideMark/>
          </w:tcPr>
          <w:p w14:paraId="5120163D" w14:textId="77777777" w:rsidR="00B30E56" w:rsidRPr="00122AA3" w:rsidRDefault="00B30E56" w:rsidP="00807D6B">
            <w:pPr>
              <w:jc w:val="left"/>
              <w:rPr>
                <w:sz w:val="20"/>
                <w:szCs w:val="20"/>
                <w:lang w:eastAsia="en-CA"/>
              </w:rPr>
            </w:pPr>
            <w:r w:rsidRPr="00122AA3">
              <w:rPr>
                <w:sz w:val="20"/>
                <w:szCs w:val="20"/>
                <w:lang w:eastAsia="en-CA"/>
              </w:rPr>
              <w:t>Maximum allowable total consumption of Annex C, Group I substances (ODP tonnes)</w:t>
            </w:r>
          </w:p>
        </w:tc>
        <w:tc>
          <w:tcPr>
            <w:tcW w:w="519" w:type="pct"/>
            <w:tcBorders>
              <w:top w:val="nil"/>
              <w:left w:val="nil"/>
              <w:bottom w:val="single" w:sz="4" w:space="0" w:color="auto"/>
              <w:right w:val="single" w:sz="4" w:space="0" w:color="auto"/>
            </w:tcBorders>
          </w:tcPr>
          <w:p w14:paraId="57020331" w14:textId="779DAB7A" w:rsidR="00B30E56" w:rsidRPr="00122AA3" w:rsidRDefault="00B30E56" w:rsidP="00807D6B">
            <w:pPr>
              <w:jc w:val="right"/>
              <w:rPr>
                <w:sz w:val="20"/>
                <w:szCs w:val="20"/>
                <w:lang w:eastAsia="en-CA"/>
              </w:rPr>
            </w:pPr>
            <w:r w:rsidRPr="00122AA3">
              <w:rPr>
                <w:sz w:val="20"/>
                <w:szCs w:val="20"/>
                <w:lang w:eastAsia="en-CA"/>
              </w:rPr>
              <w:t>22.20</w:t>
            </w:r>
          </w:p>
        </w:tc>
        <w:tc>
          <w:tcPr>
            <w:tcW w:w="360" w:type="pct"/>
            <w:tcBorders>
              <w:top w:val="nil"/>
              <w:left w:val="nil"/>
              <w:bottom w:val="single" w:sz="4" w:space="0" w:color="auto"/>
              <w:right w:val="single" w:sz="4" w:space="0" w:color="auto"/>
            </w:tcBorders>
          </w:tcPr>
          <w:p w14:paraId="03415143" w14:textId="18F92790" w:rsidR="00B30E56" w:rsidRPr="00122AA3" w:rsidRDefault="00596BC7" w:rsidP="00807D6B">
            <w:pPr>
              <w:jc w:val="right"/>
              <w:rPr>
                <w:sz w:val="20"/>
                <w:szCs w:val="20"/>
                <w:lang w:eastAsia="en-CA"/>
              </w:rPr>
            </w:pPr>
            <w:r w:rsidRPr="00122AA3">
              <w:rPr>
                <w:sz w:val="20"/>
              </w:rPr>
              <w:t>17.22</w:t>
            </w:r>
          </w:p>
        </w:tc>
        <w:tc>
          <w:tcPr>
            <w:tcW w:w="439" w:type="pct"/>
            <w:tcBorders>
              <w:top w:val="nil"/>
              <w:left w:val="nil"/>
              <w:bottom w:val="single" w:sz="4" w:space="0" w:color="auto"/>
              <w:right w:val="single" w:sz="4" w:space="0" w:color="auto"/>
            </w:tcBorders>
          </w:tcPr>
          <w:p w14:paraId="7BD71E60" w14:textId="0AD0754F" w:rsidR="00B30E56" w:rsidRPr="00122AA3" w:rsidRDefault="00596BC7" w:rsidP="00807D6B">
            <w:pPr>
              <w:jc w:val="right"/>
              <w:rPr>
                <w:sz w:val="20"/>
                <w:szCs w:val="20"/>
                <w:lang w:eastAsia="en-CA"/>
              </w:rPr>
            </w:pPr>
            <w:r w:rsidRPr="00122AA3">
              <w:rPr>
                <w:sz w:val="20"/>
              </w:rPr>
              <w:t>12.22</w:t>
            </w:r>
          </w:p>
        </w:tc>
        <w:tc>
          <w:tcPr>
            <w:tcW w:w="360" w:type="pct"/>
            <w:tcBorders>
              <w:top w:val="nil"/>
              <w:left w:val="nil"/>
              <w:bottom w:val="single" w:sz="4" w:space="0" w:color="auto"/>
              <w:right w:val="single" w:sz="4" w:space="0" w:color="auto"/>
            </w:tcBorders>
          </w:tcPr>
          <w:p w14:paraId="06B53B12" w14:textId="650E1B84" w:rsidR="00B30E56" w:rsidRPr="00122AA3" w:rsidRDefault="00596BC7" w:rsidP="00807D6B">
            <w:pPr>
              <w:jc w:val="right"/>
              <w:rPr>
                <w:sz w:val="20"/>
                <w:szCs w:val="20"/>
                <w:lang w:eastAsia="en-CA"/>
              </w:rPr>
            </w:pPr>
            <w:r w:rsidRPr="00122AA3">
              <w:rPr>
                <w:sz w:val="20"/>
              </w:rPr>
              <w:t>7.22</w:t>
            </w:r>
          </w:p>
        </w:tc>
        <w:tc>
          <w:tcPr>
            <w:tcW w:w="439" w:type="pct"/>
            <w:tcBorders>
              <w:top w:val="single" w:sz="4" w:space="0" w:color="auto"/>
              <w:left w:val="nil"/>
              <w:bottom w:val="single" w:sz="4" w:space="0" w:color="auto"/>
              <w:right w:val="single" w:sz="4" w:space="0" w:color="auto"/>
            </w:tcBorders>
          </w:tcPr>
          <w:p w14:paraId="20F22357" w14:textId="2195B4F3" w:rsidR="00B30E56" w:rsidRPr="00122AA3" w:rsidRDefault="00596BC7" w:rsidP="00807D6B">
            <w:pPr>
              <w:jc w:val="right"/>
              <w:rPr>
                <w:sz w:val="20"/>
                <w:szCs w:val="20"/>
                <w:lang w:eastAsia="en-CA"/>
              </w:rPr>
            </w:pPr>
            <w:r w:rsidRPr="00122AA3">
              <w:rPr>
                <w:sz w:val="20"/>
              </w:rPr>
              <w:t>2.22</w:t>
            </w:r>
          </w:p>
        </w:tc>
        <w:tc>
          <w:tcPr>
            <w:tcW w:w="372" w:type="pct"/>
            <w:tcBorders>
              <w:top w:val="nil"/>
              <w:left w:val="single" w:sz="4" w:space="0" w:color="auto"/>
              <w:bottom w:val="single" w:sz="4" w:space="0" w:color="auto"/>
              <w:right w:val="single" w:sz="4" w:space="0" w:color="auto"/>
            </w:tcBorders>
          </w:tcPr>
          <w:p w14:paraId="71A7E532" w14:textId="43B5B1DF" w:rsidR="00B30E56" w:rsidRPr="00122AA3" w:rsidRDefault="00B43401" w:rsidP="00807D6B">
            <w:pPr>
              <w:jc w:val="right"/>
              <w:rPr>
                <w:sz w:val="20"/>
                <w:szCs w:val="20"/>
                <w:lang w:eastAsia="en-CA"/>
              </w:rPr>
            </w:pPr>
            <w:r w:rsidRPr="00122AA3">
              <w:rPr>
                <w:sz w:val="20"/>
                <w:szCs w:val="20"/>
                <w:lang w:eastAsia="en-CA"/>
              </w:rPr>
              <w:t>0.00</w:t>
            </w:r>
          </w:p>
        </w:tc>
        <w:tc>
          <w:tcPr>
            <w:tcW w:w="519" w:type="pct"/>
            <w:tcBorders>
              <w:top w:val="nil"/>
              <w:left w:val="nil"/>
              <w:bottom w:val="single" w:sz="4" w:space="0" w:color="auto"/>
              <w:right w:val="single" w:sz="4" w:space="0" w:color="auto"/>
            </w:tcBorders>
          </w:tcPr>
          <w:p w14:paraId="5110B031" w14:textId="4BADE1AD" w:rsidR="00B30E56" w:rsidRPr="00122AA3" w:rsidRDefault="00B30E56" w:rsidP="00807D6B">
            <w:pPr>
              <w:jc w:val="right"/>
              <w:rPr>
                <w:sz w:val="20"/>
                <w:szCs w:val="20"/>
                <w:lang w:eastAsia="en-CA"/>
              </w:rPr>
            </w:pPr>
            <w:r w:rsidRPr="00122AA3">
              <w:rPr>
                <w:sz w:val="20"/>
                <w:szCs w:val="20"/>
                <w:lang w:eastAsia="en-CA"/>
              </w:rPr>
              <w:t>n/a</w:t>
            </w:r>
          </w:p>
        </w:tc>
      </w:tr>
      <w:tr w:rsidR="00122AA3" w:rsidRPr="00122AA3" w14:paraId="3BADDE7C" w14:textId="77777777" w:rsidTr="00085605">
        <w:trPr>
          <w:trHeight w:val="116"/>
          <w:jc w:val="center"/>
        </w:trPr>
        <w:tc>
          <w:tcPr>
            <w:tcW w:w="305" w:type="pct"/>
            <w:tcBorders>
              <w:top w:val="nil"/>
              <w:left w:val="single" w:sz="4" w:space="0" w:color="auto"/>
              <w:bottom w:val="single" w:sz="4" w:space="0" w:color="auto"/>
              <w:right w:val="single" w:sz="4" w:space="0" w:color="auto"/>
            </w:tcBorders>
            <w:hideMark/>
          </w:tcPr>
          <w:p w14:paraId="3794F038" w14:textId="77777777" w:rsidR="00B30E56" w:rsidRPr="00122AA3" w:rsidRDefault="00B30E56" w:rsidP="00807D6B">
            <w:pPr>
              <w:jc w:val="left"/>
              <w:rPr>
                <w:sz w:val="20"/>
                <w:szCs w:val="20"/>
                <w:lang w:eastAsia="en-CA"/>
              </w:rPr>
            </w:pPr>
            <w:r w:rsidRPr="00122AA3">
              <w:rPr>
                <w:sz w:val="20"/>
                <w:szCs w:val="20"/>
                <w:lang w:eastAsia="en-CA"/>
              </w:rPr>
              <w:t>2.1</w:t>
            </w:r>
          </w:p>
        </w:tc>
        <w:tc>
          <w:tcPr>
            <w:tcW w:w="1687" w:type="pct"/>
            <w:tcBorders>
              <w:top w:val="nil"/>
              <w:left w:val="nil"/>
              <w:bottom w:val="single" w:sz="4" w:space="0" w:color="auto"/>
              <w:right w:val="single" w:sz="4" w:space="0" w:color="auto"/>
            </w:tcBorders>
            <w:hideMark/>
          </w:tcPr>
          <w:p w14:paraId="67D05E72" w14:textId="57595CCD" w:rsidR="00B30E56" w:rsidRPr="00122AA3" w:rsidRDefault="00B30E56" w:rsidP="00807D6B">
            <w:pPr>
              <w:jc w:val="left"/>
              <w:rPr>
                <w:sz w:val="20"/>
                <w:szCs w:val="20"/>
                <w:lang w:eastAsia="en-CA"/>
              </w:rPr>
            </w:pPr>
            <w:r w:rsidRPr="00122AA3">
              <w:rPr>
                <w:sz w:val="20"/>
                <w:szCs w:val="20"/>
                <w:lang w:eastAsia="en-CA"/>
              </w:rPr>
              <w:t>Lead IA (UNIDO) agreed funding (US $)</w:t>
            </w:r>
          </w:p>
        </w:tc>
        <w:tc>
          <w:tcPr>
            <w:tcW w:w="519" w:type="pct"/>
            <w:tcBorders>
              <w:top w:val="nil"/>
              <w:left w:val="nil"/>
              <w:bottom w:val="single" w:sz="4" w:space="0" w:color="auto"/>
              <w:right w:val="single" w:sz="4" w:space="0" w:color="auto"/>
            </w:tcBorders>
          </w:tcPr>
          <w:p w14:paraId="3FC42DE8" w14:textId="06939230" w:rsidR="00B30E56" w:rsidRPr="00122AA3" w:rsidRDefault="00B30E56" w:rsidP="00807D6B">
            <w:pPr>
              <w:jc w:val="right"/>
              <w:rPr>
                <w:sz w:val="20"/>
                <w:szCs w:val="20"/>
                <w:lang w:eastAsia="en-CA"/>
              </w:rPr>
            </w:pPr>
            <w:r w:rsidRPr="00122AA3">
              <w:rPr>
                <w:sz w:val="20"/>
                <w:szCs w:val="20"/>
                <w:lang w:eastAsia="en-CA"/>
              </w:rPr>
              <w:t>9</w:t>
            </w:r>
            <w:r w:rsidR="00DE442C" w:rsidRPr="00122AA3">
              <w:rPr>
                <w:sz w:val="20"/>
                <w:szCs w:val="20"/>
                <w:lang w:eastAsia="en-CA"/>
              </w:rPr>
              <w:t>8</w:t>
            </w:r>
            <w:r w:rsidRPr="00122AA3">
              <w:rPr>
                <w:sz w:val="20"/>
                <w:szCs w:val="20"/>
                <w:lang w:eastAsia="en-CA"/>
              </w:rPr>
              <w:t>5,078</w:t>
            </w:r>
          </w:p>
        </w:tc>
        <w:tc>
          <w:tcPr>
            <w:tcW w:w="360" w:type="pct"/>
            <w:tcBorders>
              <w:top w:val="nil"/>
              <w:left w:val="nil"/>
              <w:bottom w:val="single" w:sz="4" w:space="0" w:color="auto"/>
              <w:right w:val="single" w:sz="4" w:space="0" w:color="auto"/>
            </w:tcBorders>
          </w:tcPr>
          <w:p w14:paraId="6421E5BC" w14:textId="3FBCA80F" w:rsidR="00B30E56" w:rsidRPr="00122AA3" w:rsidRDefault="00596BC7" w:rsidP="00596BC7">
            <w:pPr>
              <w:tabs>
                <w:tab w:val="left" w:pos="340"/>
                <w:tab w:val="right" w:pos="484"/>
              </w:tabs>
              <w:jc w:val="left"/>
              <w:rPr>
                <w:sz w:val="20"/>
                <w:szCs w:val="20"/>
                <w:lang w:eastAsia="en-CA"/>
              </w:rPr>
            </w:pPr>
            <w:r w:rsidRPr="00122AA3">
              <w:rPr>
                <w:sz w:val="20"/>
                <w:szCs w:val="20"/>
                <w:lang w:eastAsia="en-CA"/>
              </w:rPr>
              <w:tab/>
            </w:r>
            <w:r w:rsidRPr="00122AA3">
              <w:rPr>
                <w:sz w:val="20"/>
                <w:szCs w:val="20"/>
                <w:lang w:eastAsia="en-CA"/>
              </w:rPr>
              <w:tab/>
            </w:r>
            <w:r w:rsidR="00B30E56" w:rsidRPr="00122AA3">
              <w:rPr>
                <w:sz w:val="20"/>
                <w:szCs w:val="20"/>
                <w:lang w:eastAsia="en-CA"/>
              </w:rPr>
              <w:t>0</w:t>
            </w:r>
          </w:p>
        </w:tc>
        <w:tc>
          <w:tcPr>
            <w:tcW w:w="439" w:type="pct"/>
            <w:tcBorders>
              <w:top w:val="nil"/>
              <w:left w:val="nil"/>
              <w:bottom w:val="single" w:sz="4" w:space="0" w:color="auto"/>
              <w:right w:val="single" w:sz="4" w:space="0" w:color="auto"/>
            </w:tcBorders>
          </w:tcPr>
          <w:p w14:paraId="03774FF1" w14:textId="57721110" w:rsidR="00B30E56" w:rsidRPr="00122AA3" w:rsidRDefault="00596BC7" w:rsidP="00807D6B">
            <w:pPr>
              <w:jc w:val="right"/>
              <w:rPr>
                <w:sz w:val="20"/>
                <w:szCs w:val="20"/>
                <w:lang w:eastAsia="en-CA"/>
              </w:rPr>
            </w:pPr>
            <w:r w:rsidRPr="00122AA3">
              <w:rPr>
                <w:sz w:val="20"/>
              </w:rPr>
              <w:t>933,003</w:t>
            </w:r>
          </w:p>
        </w:tc>
        <w:tc>
          <w:tcPr>
            <w:tcW w:w="360" w:type="pct"/>
            <w:tcBorders>
              <w:top w:val="nil"/>
              <w:left w:val="nil"/>
              <w:bottom w:val="single" w:sz="4" w:space="0" w:color="auto"/>
              <w:right w:val="single" w:sz="4" w:space="0" w:color="auto"/>
            </w:tcBorders>
          </w:tcPr>
          <w:p w14:paraId="13428095" w14:textId="5135CCAC" w:rsidR="00B30E56" w:rsidRPr="00122AA3" w:rsidRDefault="00B30E56" w:rsidP="00807D6B">
            <w:pPr>
              <w:jc w:val="right"/>
              <w:rPr>
                <w:sz w:val="20"/>
                <w:szCs w:val="20"/>
                <w:lang w:eastAsia="en-CA"/>
              </w:rPr>
            </w:pPr>
            <w:r w:rsidRPr="00122AA3">
              <w:rPr>
                <w:sz w:val="20"/>
                <w:szCs w:val="20"/>
                <w:lang w:eastAsia="en-CA"/>
              </w:rPr>
              <w:t>0</w:t>
            </w:r>
          </w:p>
        </w:tc>
        <w:tc>
          <w:tcPr>
            <w:tcW w:w="439" w:type="pct"/>
            <w:tcBorders>
              <w:top w:val="single" w:sz="4" w:space="0" w:color="auto"/>
              <w:left w:val="nil"/>
              <w:bottom w:val="single" w:sz="4" w:space="0" w:color="auto"/>
              <w:right w:val="single" w:sz="4" w:space="0" w:color="auto"/>
            </w:tcBorders>
          </w:tcPr>
          <w:p w14:paraId="6977EDBE" w14:textId="4CF08031" w:rsidR="00B30E56" w:rsidRPr="00122AA3" w:rsidRDefault="00596BC7" w:rsidP="00807D6B">
            <w:pPr>
              <w:jc w:val="right"/>
              <w:rPr>
                <w:sz w:val="20"/>
                <w:szCs w:val="20"/>
                <w:lang w:eastAsia="en-CA"/>
              </w:rPr>
            </w:pPr>
            <w:r w:rsidRPr="00122AA3">
              <w:rPr>
                <w:sz w:val="20"/>
              </w:rPr>
              <w:t>213,120</w:t>
            </w:r>
          </w:p>
        </w:tc>
        <w:tc>
          <w:tcPr>
            <w:tcW w:w="372" w:type="pct"/>
            <w:tcBorders>
              <w:top w:val="nil"/>
              <w:left w:val="single" w:sz="4" w:space="0" w:color="auto"/>
              <w:bottom w:val="single" w:sz="4" w:space="0" w:color="auto"/>
              <w:right w:val="single" w:sz="4" w:space="0" w:color="auto"/>
            </w:tcBorders>
          </w:tcPr>
          <w:p w14:paraId="794B9829" w14:textId="25BAA2FE" w:rsidR="00B30E56" w:rsidRPr="00122AA3" w:rsidRDefault="00B30E56" w:rsidP="00807D6B">
            <w:pPr>
              <w:jc w:val="right"/>
              <w:rPr>
                <w:sz w:val="20"/>
                <w:szCs w:val="20"/>
                <w:lang w:eastAsia="en-CA"/>
              </w:rPr>
            </w:pPr>
            <w:r w:rsidRPr="00122AA3">
              <w:rPr>
                <w:sz w:val="20"/>
                <w:szCs w:val="20"/>
                <w:lang w:eastAsia="en-CA"/>
              </w:rPr>
              <w:t>0</w:t>
            </w:r>
          </w:p>
        </w:tc>
        <w:tc>
          <w:tcPr>
            <w:tcW w:w="519" w:type="pct"/>
            <w:tcBorders>
              <w:top w:val="nil"/>
              <w:left w:val="nil"/>
              <w:bottom w:val="single" w:sz="4" w:space="0" w:color="auto"/>
              <w:right w:val="single" w:sz="4" w:space="0" w:color="auto"/>
            </w:tcBorders>
          </w:tcPr>
          <w:p w14:paraId="64195A66" w14:textId="27FB946E" w:rsidR="00B30E56" w:rsidRPr="00122AA3" w:rsidRDefault="00B30E56" w:rsidP="00807D6B">
            <w:pPr>
              <w:jc w:val="right"/>
              <w:rPr>
                <w:sz w:val="20"/>
                <w:szCs w:val="20"/>
                <w:lang w:eastAsia="en-CA"/>
              </w:rPr>
            </w:pPr>
            <w:r w:rsidRPr="00122AA3">
              <w:rPr>
                <w:sz w:val="20"/>
                <w:szCs w:val="20"/>
                <w:lang w:eastAsia="en-CA"/>
              </w:rPr>
              <w:t>2,131,201</w:t>
            </w:r>
          </w:p>
        </w:tc>
      </w:tr>
      <w:tr w:rsidR="00122AA3" w:rsidRPr="00122AA3" w14:paraId="44E47D58" w14:textId="77777777" w:rsidTr="00085605">
        <w:trPr>
          <w:trHeight w:val="56"/>
          <w:jc w:val="center"/>
        </w:trPr>
        <w:tc>
          <w:tcPr>
            <w:tcW w:w="305" w:type="pct"/>
            <w:tcBorders>
              <w:top w:val="nil"/>
              <w:left w:val="single" w:sz="4" w:space="0" w:color="auto"/>
              <w:bottom w:val="single" w:sz="4" w:space="0" w:color="auto"/>
              <w:right w:val="single" w:sz="4" w:space="0" w:color="auto"/>
            </w:tcBorders>
            <w:hideMark/>
          </w:tcPr>
          <w:p w14:paraId="183D1650" w14:textId="77777777" w:rsidR="00B30E56" w:rsidRPr="00122AA3" w:rsidRDefault="00B30E56" w:rsidP="00807D6B">
            <w:pPr>
              <w:jc w:val="left"/>
              <w:rPr>
                <w:sz w:val="20"/>
                <w:szCs w:val="20"/>
                <w:lang w:eastAsia="en-CA"/>
              </w:rPr>
            </w:pPr>
            <w:r w:rsidRPr="00122AA3">
              <w:rPr>
                <w:sz w:val="20"/>
                <w:szCs w:val="20"/>
                <w:lang w:eastAsia="en-CA"/>
              </w:rPr>
              <w:t>2.2</w:t>
            </w:r>
          </w:p>
        </w:tc>
        <w:tc>
          <w:tcPr>
            <w:tcW w:w="1687" w:type="pct"/>
            <w:tcBorders>
              <w:top w:val="nil"/>
              <w:left w:val="nil"/>
              <w:bottom w:val="single" w:sz="4" w:space="0" w:color="auto"/>
              <w:right w:val="single" w:sz="4" w:space="0" w:color="auto"/>
            </w:tcBorders>
            <w:hideMark/>
          </w:tcPr>
          <w:p w14:paraId="7A8DB7AD" w14:textId="77777777" w:rsidR="00B30E56" w:rsidRPr="00122AA3" w:rsidRDefault="00B30E56" w:rsidP="00807D6B">
            <w:pPr>
              <w:jc w:val="left"/>
              <w:rPr>
                <w:sz w:val="20"/>
                <w:szCs w:val="20"/>
                <w:lang w:eastAsia="en-CA"/>
              </w:rPr>
            </w:pPr>
            <w:r w:rsidRPr="00122AA3">
              <w:rPr>
                <w:sz w:val="20"/>
                <w:szCs w:val="20"/>
                <w:lang w:eastAsia="en-CA"/>
              </w:rPr>
              <w:t>Support costs for Lead IA (US $)</w:t>
            </w:r>
          </w:p>
        </w:tc>
        <w:tc>
          <w:tcPr>
            <w:tcW w:w="519" w:type="pct"/>
            <w:tcBorders>
              <w:top w:val="nil"/>
              <w:left w:val="nil"/>
              <w:bottom w:val="single" w:sz="4" w:space="0" w:color="auto"/>
              <w:right w:val="single" w:sz="4" w:space="0" w:color="auto"/>
            </w:tcBorders>
          </w:tcPr>
          <w:p w14:paraId="29CC6607" w14:textId="3E5BE5D7" w:rsidR="00B30E56" w:rsidRPr="00122AA3" w:rsidRDefault="00DE442C" w:rsidP="00807D6B">
            <w:pPr>
              <w:jc w:val="right"/>
              <w:rPr>
                <w:sz w:val="20"/>
                <w:szCs w:val="20"/>
                <w:lang w:eastAsia="en-CA"/>
              </w:rPr>
            </w:pPr>
            <w:r w:rsidRPr="00122AA3">
              <w:rPr>
                <w:sz w:val="20"/>
                <w:szCs w:val="20"/>
                <w:lang w:eastAsia="en-CA"/>
              </w:rPr>
              <w:t>68,955</w:t>
            </w:r>
          </w:p>
        </w:tc>
        <w:tc>
          <w:tcPr>
            <w:tcW w:w="360" w:type="pct"/>
            <w:tcBorders>
              <w:top w:val="nil"/>
              <w:left w:val="nil"/>
              <w:bottom w:val="single" w:sz="4" w:space="0" w:color="auto"/>
              <w:right w:val="single" w:sz="4" w:space="0" w:color="auto"/>
            </w:tcBorders>
          </w:tcPr>
          <w:p w14:paraId="2172EFE3" w14:textId="4BE47DE8" w:rsidR="00B30E56" w:rsidRPr="00122AA3" w:rsidRDefault="00B30E56" w:rsidP="00807D6B">
            <w:pPr>
              <w:jc w:val="right"/>
              <w:rPr>
                <w:sz w:val="20"/>
                <w:szCs w:val="20"/>
                <w:lang w:eastAsia="en-CA"/>
              </w:rPr>
            </w:pPr>
            <w:r w:rsidRPr="00122AA3">
              <w:rPr>
                <w:sz w:val="20"/>
                <w:szCs w:val="20"/>
                <w:lang w:eastAsia="en-CA"/>
              </w:rPr>
              <w:t>0</w:t>
            </w:r>
          </w:p>
        </w:tc>
        <w:tc>
          <w:tcPr>
            <w:tcW w:w="439" w:type="pct"/>
            <w:tcBorders>
              <w:top w:val="nil"/>
              <w:left w:val="nil"/>
              <w:bottom w:val="single" w:sz="4" w:space="0" w:color="auto"/>
              <w:right w:val="single" w:sz="4" w:space="0" w:color="auto"/>
            </w:tcBorders>
          </w:tcPr>
          <w:p w14:paraId="5169AD08" w14:textId="26EBABA4" w:rsidR="00B30E56" w:rsidRPr="00122AA3" w:rsidRDefault="00596BC7" w:rsidP="00807D6B">
            <w:pPr>
              <w:jc w:val="right"/>
              <w:rPr>
                <w:sz w:val="20"/>
                <w:szCs w:val="20"/>
                <w:lang w:eastAsia="en-CA"/>
              </w:rPr>
            </w:pPr>
            <w:r w:rsidRPr="00122AA3">
              <w:rPr>
                <w:sz w:val="20"/>
              </w:rPr>
              <w:t>65,310</w:t>
            </w:r>
          </w:p>
        </w:tc>
        <w:tc>
          <w:tcPr>
            <w:tcW w:w="360" w:type="pct"/>
            <w:tcBorders>
              <w:top w:val="nil"/>
              <w:left w:val="nil"/>
              <w:bottom w:val="single" w:sz="4" w:space="0" w:color="auto"/>
              <w:right w:val="single" w:sz="4" w:space="0" w:color="auto"/>
            </w:tcBorders>
          </w:tcPr>
          <w:p w14:paraId="5E1FF661" w14:textId="049BAEBE" w:rsidR="00B30E56" w:rsidRPr="00122AA3" w:rsidRDefault="00B30E56" w:rsidP="00807D6B">
            <w:pPr>
              <w:jc w:val="right"/>
              <w:rPr>
                <w:sz w:val="20"/>
                <w:szCs w:val="20"/>
                <w:lang w:eastAsia="en-CA"/>
              </w:rPr>
            </w:pPr>
            <w:r w:rsidRPr="00122AA3">
              <w:rPr>
                <w:sz w:val="20"/>
                <w:szCs w:val="20"/>
                <w:lang w:eastAsia="en-CA"/>
              </w:rPr>
              <w:t>0</w:t>
            </w:r>
          </w:p>
        </w:tc>
        <w:tc>
          <w:tcPr>
            <w:tcW w:w="439" w:type="pct"/>
            <w:tcBorders>
              <w:top w:val="single" w:sz="4" w:space="0" w:color="auto"/>
              <w:left w:val="nil"/>
              <w:bottom w:val="single" w:sz="4" w:space="0" w:color="auto"/>
              <w:right w:val="single" w:sz="4" w:space="0" w:color="auto"/>
            </w:tcBorders>
          </w:tcPr>
          <w:p w14:paraId="4FF02EC0" w14:textId="47AB92DA" w:rsidR="00B30E56" w:rsidRPr="00122AA3" w:rsidRDefault="00596BC7" w:rsidP="00807D6B">
            <w:pPr>
              <w:jc w:val="right"/>
              <w:rPr>
                <w:sz w:val="20"/>
                <w:szCs w:val="20"/>
                <w:lang w:eastAsia="en-CA"/>
              </w:rPr>
            </w:pPr>
            <w:r w:rsidRPr="00122AA3">
              <w:rPr>
                <w:sz w:val="20"/>
              </w:rPr>
              <w:t>14,91</w:t>
            </w:r>
            <w:r w:rsidR="00F56AE8" w:rsidRPr="00122AA3">
              <w:rPr>
                <w:sz w:val="20"/>
              </w:rPr>
              <w:t>9</w:t>
            </w:r>
          </w:p>
        </w:tc>
        <w:tc>
          <w:tcPr>
            <w:tcW w:w="372" w:type="pct"/>
            <w:tcBorders>
              <w:top w:val="nil"/>
              <w:left w:val="single" w:sz="4" w:space="0" w:color="auto"/>
              <w:bottom w:val="single" w:sz="4" w:space="0" w:color="auto"/>
              <w:right w:val="single" w:sz="4" w:space="0" w:color="auto"/>
            </w:tcBorders>
          </w:tcPr>
          <w:p w14:paraId="0B3BC55A" w14:textId="13B8E664" w:rsidR="00B30E56" w:rsidRPr="00122AA3" w:rsidRDefault="00B30E56" w:rsidP="00807D6B">
            <w:pPr>
              <w:jc w:val="right"/>
              <w:rPr>
                <w:sz w:val="20"/>
                <w:szCs w:val="20"/>
                <w:lang w:eastAsia="en-CA"/>
              </w:rPr>
            </w:pPr>
            <w:r w:rsidRPr="00122AA3">
              <w:rPr>
                <w:sz w:val="20"/>
                <w:szCs w:val="20"/>
                <w:lang w:eastAsia="en-CA"/>
              </w:rPr>
              <w:t>0</w:t>
            </w:r>
          </w:p>
        </w:tc>
        <w:tc>
          <w:tcPr>
            <w:tcW w:w="519" w:type="pct"/>
            <w:tcBorders>
              <w:top w:val="nil"/>
              <w:left w:val="nil"/>
              <w:bottom w:val="single" w:sz="4" w:space="0" w:color="auto"/>
              <w:right w:val="single" w:sz="4" w:space="0" w:color="auto"/>
            </w:tcBorders>
          </w:tcPr>
          <w:p w14:paraId="0F0EC692" w14:textId="43E246B9" w:rsidR="00B30E56" w:rsidRPr="00122AA3" w:rsidRDefault="00B30E56" w:rsidP="00807D6B">
            <w:pPr>
              <w:jc w:val="right"/>
              <w:rPr>
                <w:sz w:val="20"/>
                <w:szCs w:val="20"/>
                <w:lang w:eastAsia="en-CA"/>
              </w:rPr>
            </w:pPr>
            <w:r w:rsidRPr="00122AA3">
              <w:rPr>
                <w:sz w:val="20"/>
                <w:szCs w:val="20"/>
                <w:lang w:eastAsia="en-CA"/>
              </w:rPr>
              <w:t>149,184</w:t>
            </w:r>
          </w:p>
        </w:tc>
      </w:tr>
      <w:tr w:rsidR="00122AA3" w:rsidRPr="00122AA3" w14:paraId="0383DBF1" w14:textId="77777777" w:rsidTr="00085605">
        <w:trPr>
          <w:trHeight w:val="62"/>
          <w:jc w:val="center"/>
        </w:trPr>
        <w:tc>
          <w:tcPr>
            <w:tcW w:w="305" w:type="pct"/>
            <w:tcBorders>
              <w:top w:val="nil"/>
              <w:left w:val="single" w:sz="4" w:space="0" w:color="auto"/>
              <w:bottom w:val="single" w:sz="4" w:space="0" w:color="auto"/>
              <w:right w:val="single" w:sz="4" w:space="0" w:color="auto"/>
            </w:tcBorders>
            <w:hideMark/>
          </w:tcPr>
          <w:p w14:paraId="50920840" w14:textId="77777777" w:rsidR="00B30E56" w:rsidRPr="00122AA3" w:rsidRDefault="00B30E56" w:rsidP="00807D6B">
            <w:pPr>
              <w:jc w:val="left"/>
              <w:rPr>
                <w:sz w:val="20"/>
                <w:szCs w:val="20"/>
                <w:lang w:eastAsia="en-CA"/>
              </w:rPr>
            </w:pPr>
            <w:r w:rsidRPr="00122AA3">
              <w:rPr>
                <w:sz w:val="20"/>
                <w:szCs w:val="20"/>
                <w:lang w:eastAsia="en-CA"/>
              </w:rPr>
              <w:t>3.1</w:t>
            </w:r>
          </w:p>
        </w:tc>
        <w:tc>
          <w:tcPr>
            <w:tcW w:w="1687" w:type="pct"/>
            <w:tcBorders>
              <w:top w:val="nil"/>
              <w:left w:val="nil"/>
              <w:bottom w:val="single" w:sz="4" w:space="0" w:color="auto"/>
              <w:right w:val="single" w:sz="4" w:space="0" w:color="auto"/>
            </w:tcBorders>
            <w:hideMark/>
          </w:tcPr>
          <w:p w14:paraId="0D536502" w14:textId="77777777" w:rsidR="00B30E56" w:rsidRPr="00122AA3" w:rsidRDefault="00B30E56" w:rsidP="00807D6B">
            <w:pPr>
              <w:jc w:val="left"/>
              <w:rPr>
                <w:sz w:val="20"/>
                <w:szCs w:val="20"/>
                <w:lang w:eastAsia="en-CA"/>
              </w:rPr>
            </w:pPr>
            <w:r w:rsidRPr="00122AA3">
              <w:rPr>
                <w:sz w:val="20"/>
                <w:szCs w:val="20"/>
                <w:lang w:eastAsia="en-CA"/>
              </w:rPr>
              <w:t>Total agreed funding (US $)</w:t>
            </w:r>
          </w:p>
        </w:tc>
        <w:tc>
          <w:tcPr>
            <w:tcW w:w="519" w:type="pct"/>
            <w:tcBorders>
              <w:top w:val="nil"/>
              <w:left w:val="nil"/>
              <w:bottom w:val="single" w:sz="4" w:space="0" w:color="auto"/>
              <w:right w:val="single" w:sz="4" w:space="0" w:color="auto"/>
            </w:tcBorders>
          </w:tcPr>
          <w:p w14:paraId="5356A477" w14:textId="3C387AA8" w:rsidR="00B30E56" w:rsidRPr="00122AA3" w:rsidRDefault="00DE442C" w:rsidP="00807D6B">
            <w:pPr>
              <w:jc w:val="right"/>
              <w:rPr>
                <w:sz w:val="20"/>
                <w:szCs w:val="20"/>
                <w:lang w:eastAsia="en-CA"/>
              </w:rPr>
            </w:pPr>
            <w:r w:rsidRPr="00122AA3">
              <w:rPr>
                <w:sz w:val="20"/>
                <w:szCs w:val="20"/>
                <w:lang w:eastAsia="en-CA"/>
              </w:rPr>
              <w:t>985,078</w:t>
            </w:r>
          </w:p>
        </w:tc>
        <w:tc>
          <w:tcPr>
            <w:tcW w:w="360" w:type="pct"/>
            <w:tcBorders>
              <w:top w:val="nil"/>
              <w:left w:val="nil"/>
              <w:bottom w:val="single" w:sz="4" w:space="0" w:color="auto"/>
              <w:right w:val="single" w:sz="4" w:space="0" w:color="auto"/>
            </w:tcBorders>
          </w:tcPr>
          <w:p w14:paraId="3DF03F8C" w14:textId="2C0C65AA" w:rsidR="00B30E56" w:rsidRPr="00122AA3" w:rsidRDefault="00B30E56" w:rsidP="00807D6B">
            <w:pPr>
              <w:jc w:val="right"/>
              <w:rPr>
                <w:sz w:val="20"/>
                <w:szCs w:val="20"/>
                <w:lang w:eastAsia="en-CA"/>
              </w:rPr>
            </w:pPr>
            <w:r w:rsidRPr="00122AA3">
              <w:rPr>
                <w:sz w:val="20"/>
                <w:szCs w:val="20"/>
                <w:lang w:eastAsia="en-CA"/>
              </w:rPr>
              <w:t>0</w:t>
            </w:r>
          </w:p>
        </w:tc>
        <w:tc>
          <w:tcPr>
            <w:tcW w:w="439" w:type="pct"/>
            <w:tcBorders>
              <w:top w:val="nil"/>
              <w:left w:val="nil"/>
              <w:bottom w:val="single" w:sz="4" w:space="0" w:color="auto"/>
              <w:right w:val="single" w:sz="4" w:space="0" w:color="auto"/>
            </w:tcBorders>
          </w:tcPr>
          <w:p w14:paraId="44C2C14A" w14:textId="444DD000" w:rsidR="00B30E56" w:rsidRPr="00122AA3" w:rsidRDefault="00596BC7" w:rsidP="00807D6B">
            <w:pPr>
              <w:jc w:val="right"/>
              <w:rPr>
                <w:sz w:val="20"/>
                <w:szCs w:val="20"/>
                <w:lang w:eastAsia="en-CA"/>
              </w:rPr>
            </w:pPr>
            <w:r w:rsidRPr="00122AA3">
              <w:rPr>
                <w:sz w:val="20"/>
              </w:rPr>
              <w:t>933,003</w:t>
            </w:r>
          </w:p>
        </w:tc>
        <w:tc>
          <w:tcPr>
            <w:tcW w:w="360" w:type="pct"/>
            <w:tcBorders>
              <w:top w:val="nil"/>
              <w:left w:val="nil"/>
              <w:bottom w:val="single" w:sz="4" w:space="0" w:color="auto"/>
              <w:right w:val="single" w:sz="4" w:space="0" w:color="auto"/>
            </w:tcBorders>
          </w:tcPr>
          <w:p w14:paraId="7E7E0F24" w14:textId="638B6EA3" w:rsidR="00B30E56" w:rsidRPr="00122AA3" w:rsidRDefault="00B30E56" w:rsidP="00807D6B">
            <w:pPr>
              <w:jc w:val="right"/>
              <w:rPr>
                <w:sz w:val="20"/>
                <w:szCs w:val="20"/>
                <w:lang w:eastAsia="en-CA"/>
              </w:rPr>
            </w:pPr>
            <w:r w:rsidRPr="00122AA3">
              <w:rPr>
                <w:sz w:val="20"/>
                <w:szCs w:val="20"/>
                <w:lang w:eastAsia="en-CA"/>
              </w:rPr>
              <w:t>0</w:t>
            </w:r>
          </w:p>
        </w:tc>
        <w:tc>
          <w:tcPr>
            <w:tcW w:w="439" w:type="pct"/>
            <w:tcBorders>
              <w:top w:val="single" w:sz="4" w:space="0" w:color="auto"/>
              <w:left w:val="nil"/>
              <w:bottom w:val="single" w:sz="4" w:space="0" w:color="auto"/>
              <w:right w:val="single" w:sz="4" w:space="0" w:color="auto"/>
            </w:tcBorders>
          </w:tcPr>
          <w:p w14:paraId="1A674677" w14:textId="66EABFB3" w:rsidR="00B30E56" w:rsidRPr="00122AA3" w:rsidRDefault="00596BC7" w:rsidP="00807D6B">
            <w:pPr>
              <w:jc w:val="right"/>
              <w:rPr>
                <w:sz w:val="20"/>
                <w:szCs w:val="20"/>
                <w:lang w:eastAsia="en-CA"/>
              </w:rPr>
            </w:pPr>
            <w:r w:rsidRPr="00122AA3">
              <w:rPr>
                <w:sz w:val="20"/>
              </w:rPr>
              <w:t>213,120</w:t>
            </w:r>
          </w:p>
        </w:tc>
        <w:tc>
          <w:tcPr>
            <w:tcW w:w="372" w:type="pct"/>
            <w:tcBorders>
              <w:top w:val="nil"/>
              <w:left w:val="single" w:sz="4" w:space="0" w:color="auto"/>
              <w:bottom w:val="single" w:sz="4" w:space="0" w:color="auto"/>
              <w:right w:val="single" w:sz="4" w:space="0" w:color="auto"/>
            </w:tcBorders>
          </w:tcPr>
          <w:p w14:paraId="4517E16C" w14:textId="39DD782B" w:rsidR="00B30E56" w:rsidRPr="00122AA3" w:rsidRDefault="00B30E56" w:rsidP="00807D6B">
            <w:pPr>
              <w:jc w:val="right"/>
              <w:rPr>
                <w:sz w:val="20"/>
                <w:szCs w:val="20"/>
                <w:lang w:eastAsia="en-CA"/>
              </w:rPr>
            </w:pPr>
            <w:r w:rsidRPr="00122AA3">
              <w:rPr>
                <w:sz w:val="20"/>
                <w:szCs w:val="20"/>
                <w:lang w:eastAsia="en-CA"/>
              </w:rPr>
              <w:t>0</w:t>
            </w:r>
          </w:p>
        </w:tc>
        <w:tc>
          <w:tcPr>
            <w:tcW w:w="519" w:type="pct"/>
            <w:tcBorders>
              <w:top w:val="nil"/>
              <w:left w:val="nil"/>
              <w:bottom w:val="single" w:sz="4" w:space="0" w:color="auto"/>
              <w:right w:val="single" w:sz="4" w:space="0" w:color="auto"/>
            </w:tcBorders>
          </w:tcPr>
          <w:p w14:paraId="402FC420" w14:textId="4E80AF9A" w:rsidR="00B30E56" w:rsidRPr="00122AA3" w:rsidRDefault="00B30E56" w:rsidP="00807D6B">
            <w:pPr>
              <w:jc w:val="right"/>
              <w:rPr>
                <w:sz w:val="20"/>
                <w:szCs w:val="20"/>
                <w:lang w:eastAsia="en-CA"/>
              </w:rPr>
            </w:pPr>
            <w:r w:rsidRPr="00122AA3">
              <w:rPr>
                <w:sz w:val="20"/>
                <w:szCs w:val="20"/>
                <w:lang w:eastAsia="en-CA"/>
              </w:rPr>
              <w:t>2,131,201</w:t>
            </w:r>
          </w:p>
        </w:tc>
      </w:tr>
      <w:tr w:rsidR="00122AA3" w:rsidRPr="00122AA3" w14:paraId="37C657FB" w14:textId="77777777" w:rsidTr="00085605">
        <w:trPr>
          <w:trHeight w:val="62"/>
          <w:jc w:val="center"/>
        </w:trPr>
        <w:tc>
          <w:tcPr>
            <w:tcW w:w="305" w:type="pct"/>
            <w:tcBorders>
              <w:top w:val="nil"/>
              <w:left w:val="single" w:sz="4" w:space="0" w:color="auto"/>
              <w:bottom w:val="single" w:sz="4" w:space="0" w:color="auto"/>
              <w:right w:val="single" w:sz="4" w:space="0" w:color="auto"/>
            </w:tcBorders>
            <w:hideMark/>
          </w:tcPr>
          <w:p w14:paraId="749957A2" w14:textId="77777777" w:rsidR="00B30E56" w:rsidRPr="00122AA3" w:rsidRDefault="00B30E56" w:rsidP="00807D6B">
            <w:pPr>
              <w:jc w:val="left"/>
              <w:rPr>
                <w:sz w:val="20"/>
                <w:szCs w:val="20"/>
                <w:lang w:eastAsia="en-CA"/>
              </w:rPr>
            </w:pPr>
            <w:r w:rsidRPr="00122AA3">
              <w:rPr>
                <w:sz w:val="20"/>
                <w:szCs w:val="20"/>
                <w:lang w:eastAsia="en-CA"/>
              </w:rPr>
              <w:t>3.2</w:t>
            </w:r>
          </w:p>
        </w:tc>
        <w:tc>
          <w:tcPr>
            <w:tcW w:w="1687" w:type="pct"/>
            <w:tcBorders>
              <w:top w:val="nil"/>
              <w:left w:val="nil"/>
              <w:bottom w:val="single" w:sz="4" w:space="0" w:color="auto"/>
              <w:right w:val="single" w:sz="4" w:space="0" w:color="auto"/>
            </w:tcBorders>
            <w:hideMark/>
          </w:tcPr>
          <w:p w14:paraId="39C3CCB3" w14:textId="77777777" w:rsidR="00B30E56" w:rsidRPr="00122AA3" w:rsidRDefault="00B30E56" w:rsidP="00807D6B">
            <w:pPr>
              <w:jc w:val="left"/>
              <w:rPr>
                <w:sz w:val="20"/>
                <w:szCs w:val="20"/>
                <w:lang w:eastAsia="en-CA"/>
              </w:rPr>
            </w:pPr>
            <w:r w:rsidRPr="00122AA3">
              <w:rPr>
                <w:sz w:val="20"/>
                <w:szCs w:val="20"/>
                <w:lang w:eastAsia="en-CA"/>
              </w:rPr>
              <w:t>Total support costs (US $)</w:t>
            </w:r>
          </w:p>
        </w:tc>
        <w:tc>
          <w:tcPr>
            <w:tcW w:w="519" w:type="pct"/>
            <w:tcBorders>
              <w:top w:val="nil"/>
              <w:left w:val="nil"/>
              <w:bottom w:val="single" w:sz="4" w:space="0" w:color="auto"/>
              <w:right w:val="single" w:sz="4" w:space="0" w:color="auto"/>
            </w:tcBorders>
          </w:tcPr>
          <w:p w14:paraId="2790C9C4" w14:textId="3DDA127F" w:rsidR="00B30E56" w:rsidRPr="00122AA3" w:rsidRDefault="00DE442C" w:rsidP="00807D6B">
            <w:pPr>
              <w:jc w:val="right"/>
              <w:rPr>
                <w:sz w:val="20"/>
                <w:szCs w:val="20"/>
                <w:lang w:eastAsia="en-CA"/>
              </w:rPr>
            </w:pPr>
            <w:r w:rsidRPr="00122AA3">
              <w:rPr>
                <w:sz w:val="20"/>
                <w:szCs w:val="20"/>
                <w:lang w:eastAsia="en-CA"/>
              </w:rPr>
              <w:t>68,955</w:t>
            </w:r>
          </w:p>
        </w:tc>
        <w:tc>
          <w:tcPr>
            <w:tcW w:w="360" w:type="pct"/>
            <w:tcBorders>
              <w:top w:val="nil"/>
              <w:left w:val="nil"/>
              <w:bottom w:val="single" w:sz="4" w:space="0" w:color="auto"/>
              <w:right w:val="single" w:sz="4" w:space="0" w:color="auto"/>
            </w:tcBorders>
          </w:tcPr>
          <w:p w14:paraId="78993CC4" w14:textId="634D4A0C" w:rsidR="00B30E56" w:rsidRPr="00122AA3" w:rsidRDefault="00B30E56" w:rsidP="00807D6B">
            <w:pPr>
              <w:jc w:val="right"/>
              <w:rPr>
                <w:sz w:val="20"/>
                <w:szCs w:val="20"/>
                <w:lang w:eastAsia="en-CA"/>
              </w:rPr>
            </w:pPr>
            <w:r w:rsidRPr="00122AA3">
              <w:rPr>
                <w:sz w:val="20"/>
                <w:szCs w:val="20"/>
                <w:lang w:eastAsia="en-CA"/>
              </w:rPr>
              <w:t>0</w:t>
            </w:r>
          </w:p>
        </w:tc>
        <w:tc>
          <w:tcPr>
            <w:tcW w:w="439" w:type="pct"/>
            <w:tcBorders>
              <w:top w:val="nil"/>
              <w:left w:val="nil"/>
              <w:bottom w:val="single" w:sz="4" w:space="0" w:color="auto"/>
              <w:right w:val="single" w:sz="4" w:space="0" w:color="auto"/>
            </w:tcBorders>
          </w:tcPr>
          <w:p w14:paraId="29BD1FDE" w14:textId="231285C0" w:rsidR="00B30E56" w:rsidRPr="00122AA3" w:rsidRDefault="00596BC7" w:rsidP="00807D6B">
            <w:pPr>
              <w:jc w:val="right"/>
              <w:rPr>
                <w:sz w:val="20"/>
                <w:szCs w:val="20"/>
                <w:lang w:eastAsia="en-CA"/>
              </w:rPr>
            </w:pPr>
            <w:r w:rsidRPr="00122AA3">
              <w:rPr>
                <w:sz w:val="20"/>
              </w:rPr>
              <w:t>65,310</w:t>
            </w:r>
          </w:p>
        </w:tc>
        <w:tc>
          <w:tcPr>
            <w:tcW w:w="360" w:type="pct"/>
            <w:tcBorders>
              <w:top w:val="nil"/>
              <w:left w:val="nil"/>
              <w:bottom w:val="single" w:sz="4" w:space="0" w:color="auto"/>
              <w:right w:val="single" w:sz="4" w:space="0" w:color="auto"/>
            </w:tcBorders>
          </w:tcPr>
          <w:p w14:paraId="577C5A71" w14:textId="77204538" w:rsidR="00B30E56" w:rsidRPr="00122AA3" w:rsidRDefault="00B30E56" w:rsidP="00807D6B">
            <w:pPr>
              <w:jc w:val="right"/>
              <w:rPr>
                <w:sz w:val="20"/>
                <w:szCs w:val="20"/>
                <w:lang w:eastAsia="en-CA"/>
              </w:rPr>
            </w:pPr>
            <w:r w:rsidRPr="00122AA3">
              <w:rPr>
                <w:sz w:val="20"/>
                <w:szCs w:val="20"/>
                <w:lang w:eastAsia="en-CA"/>
              </w:rPr>
              <w:t>0</w:t>
            </w:r>
          </w:p>
        </w:tc>
        <w:tc>
          <w:tcPr>
            <w:tcW w:w="439" w:type="pct"/>
            <w:tcBorders>
              <w:top w:val="single" w:sz="4" w:space="0" w:color="auto"/>
              <w:left w:val="nil"/>
              <w:bottom w:val="single" w:sz="4" w:space="0" w:color="auto"/>
              <w:right w:val="single" w:sz="4" w:space="0" w:color="auto"/>
            </w:tcBorders>
          </w:tcPr>
          <w:p w14:paraId="73E2201A" w14:textId="7F03490B" w:rsidR="00B30E56" w:rsidRPr="00122AA3" w:rsidRDefault="00596BC7" w:rsidP="00807D6B">
            <w:pPr>
              <w:jc w:val="right"/>
              <w:rPr>
                <w:sz w:val="20"/>
                <w:szCs w:val="20"/>
                <w:lang w:eastAsia="en-CA"/>
              </w:rPr>
            </w:pPr>
            <w:r w:rsidRPr="00122AA3">
              <w:rPr>
                <w:sz w:val="20"/>
              </w:rPr>
              <w:t>14,91</w:t>
            </w:r>
            <w:r w:rsidR="00F56AE8" w:rsidRPr="00122AA3">
              <w:rPr>
                <w:sz w:val="20"/>
              </w:rPr>
              <w:t>9</w:t>
            </w:r>
          </w:p>
        </w:tc>
        <w:tc>
          <w:tcPr>
            <w:tcW w:w="372" w:type="pct"/>
            <w:tcBorders>
              <w:top w:val="nil"/>
              <w:left w:val="single" w:sz="4" w:space="0" w:color="auto"/>
              <w:bottom w:val="single" w:sz="4" w:space="0" w:color="auto"/>
              <w:right w:val="single" w:sz="4" w:space="0" w:color="auto"/>
            </w:tcBorders>
          </w:tcPr>
          <w:p w14:paraId="58A6963D" w14:textId="64492665" w:rsidR="00B30E56" w:rsidRPr="00122AA3" w:rsidRDefault="00B30E56" w:rsidP="00807D6B">
            <w:pPr>
              <w:jc w:val="right"/>
              <w:rPr>
                <w:sz w:val="20"/>
                <w:szCs w:val="20"/>
                <w:lang w:eastAsia="en-CA"/>
              </w:rPr>
            </w:pPr>
            <w:r w:rsidRPr="00122AA3">
              <w:rPr>
                <w:sz w:val="20"/>
                <w:szCs w:val="20"/>
                <w:lang w:eastAsia="en-CA"/>
              </w:rPr>
              <w:t>0</w:t>
            </w:r>
          </w:p>
        </w:tc>
        <w:tc>
          <w:tcPr>
            <w:tcW w:w="519" w:type="pct"/>
            <w:tcBorders>
              <w:top w:val="nil"/>
              <w:left w:val="nil"/>
              <w:bottom w:val="single" w:sz="4" w:space="0" w:color="auto"/>
              <w:right w:val="single" w:sz="4" w:space="0" w:color="auto"/>
            </w:tcBorders>
          </w:tcPr>
          <w:p w14:paraId="09DE7F4D" w14:textId="5ABFFE33" w:rsidR="00B30E56" w:rsidRPr="00122AA3" w:rsidRDefault="00B30E56" w:rsidP="00807D6B">
            <w:pPr>
              <w:jc w:val="right"/>
              <w:rPr>
                <w:sz w:val="20"/>
                <w:szCs w:val="20"/>
                <w:lang w:eastAsia="en-CA"/>
              </w:rPr>
            </w:pPr>
            <w:r w:rsidRPr="00122AA3">
              <w:rPr>
                <w:sz w:val="20"/>
                <w:szCs w:val="20"/>
                <w:lang w:eastAsia="en-CA"/>
              </w:rPr>
              <w:t>149,184</w:t>
            </w:r>
          </w:p>
        </w:tc>
      </w:tr>
      <w:tr w:rsidR="00122AA3" w:rsidRPr="00122AA3" w14:paraId="756B731B" w14:textId="77777777" w:rsidTr="00085605">
        <w:trPr>
          <w:trHeight w:val="53"/>
          <w:jc w:val="center"/>
        </w:trPr>
        <w:tc>
          <w:tcPr>
            <w:tcW w:w="305" w:type="pct"/>
            <w:tcBorders>
              <w:top w:val="nil"/>
              <w:left w:val="single" w:sz="4" w:space="0" w:color="auto"/>
              <w:bottom w:val="single" w:sz="4" w:space="0" w:color="auto"/>
              <w:right w:val="single" w:sz="4" w:space="0" w:color="auto"/>
            </w:tcBorders>
            <w:hideMark/>
          </w:tcPr>
          <w:p w14:paraId="4F2A1C10" w14:textId="77777777" w:rsidR="00B30E56" w:rsidRPr="00122AA3" w:rsidRDefault="00B30E56" w:rsidP="00807D6B">
            <w:pPr>
              <w:jc w:val="left"/>
              <w:rPr>
                <w:sz w:val="20"/>
                <w:szCs w:val="20"/>
                <w:lang w:eastAsia="en-CA"/>
              </w:rPr>
            </w:pPr>
            <w:r w:rsidRPr="00122AA3">
              <w:rPr>
                <w:sz w:val="20"/>
                <w:szCs w:val="20"/>
                <w:lang w:eastAsia="en-CA"/>
              </w:rPr>
              <w:t>3.3</w:t>
            </w:r>
          </w:p>
        </w:tc>
        <w:tc>
          <w:tcPr>
            <w:tcW w:w="1687" w:type="pct"/>
            <w:tcBorders>
              <w:top w:val="nil"/>
              <w:left w:val="nil"/>
              <w:bottom w:val="single" w:sz="4" w:space="0" w:color="auto"/>
              <w:right w:val="single" w:sz="4" w:space="0" w:color="auto"/>
            </w:tcBorders>
            <w:hideMark/>
          </w:tcPr>
          <w:p w14:paraId="1D837086" w14:textId="77777777" w:rsidR="00B30E56" w:rsidRPr="00122AA3" w:rsidRDefault="00B30E56" w:rsidP="00807D6B">
            <w:pPr>
              <w:jc w:val="left"/>
              <w:rPr>
                <w:sz w:val="20"/>
                <w:szCs w:val="20"/>
                <w:lang w:eastAsia="en-CA"/>
              </w:rPr>
            </w:pPr>
            <w:r w:rsidRPr="00122AA3">
              <w:rPr>
                <w:sz w:val="20"/>
                <w:szCs w:val="20"/>
                <w:lang w:eastAsia="en-CA"/>
              </w:rPr>
              <w:t>Total agreed costs (US $)</w:t>
            </w:r>
          </w:p>
        </w:tc>
        <w:tc>
          <w:tcPr>
            <w:tcW w:w="519" w:type="pct"/>
            <w:tcBorders>
              <w:top w:val="nil"/>
              <w:left w:val="nil"/>
              <w:bottom w:val="single" w:sz="4" w:space="0" w:color="auto"/>
              <w:right w:val="single" w:sz="4" w:space="0" w:color="auto"/>
            </w:tcBorders>
          </w:tcPr>
          <w:p w14:paraId="56808EEF" w14:textId="2FF31215" w:rsidR="00B30E56" w:rsidRPr="00122AA3" w:rsidRDefault="00DE442C" w:rsidP="00807D6B">
            <w:pPr>
              <w:jc w:val="right"/>
              <w:rPr>
                <w:sz w:val="20"/>
                <w:szCs w:val="20"/>
                <w:lang w:eastAsia="en-CA"/>
              </w:rPr>
            </w:pPr>
            <w:r w:rsidRPr="00122AA3">
              <w:rPr>
                <w:sz w:val="20"/>
                <w:szCs w:val="20"/>
                <w:lang w:eastAsia="en-CA"/>
              </w:rPr>
              <w:t>1,054,033</w:t>
            </w:r>
          </w:p>
        </w:tc>
        <w:tc>
          <w:tcPr>
            <w:tcW w:w="360" w:type="pct"/>
            <w:tcBorders>
              <w:top w:val="nil"/>
              <w:left w:val="nil"/>
              <w:bottom w:val="single" w:sz="4" w:space="0" w:color="auto"/>
              <w:right w:val="single" w:sz="4" w:space="0" w:color="auto"/>
            </w:tcBorders>
          </w:tcPr>
          <w:p w14:paraId="1CF840E4" w14:textId="25BEBEC4" w:rsidR="00B30E56" w:rsidRPr="00122AA3" w:rsidRDefault="00B30E56" w:rsidP="00807D6B">
            <w:pPr>
              <w:jc w:val="right"/>
              <w:rPr>
                <w:sz w:val="20"/>
                <w:szCs w:val="20"/>
                <w:lang w:eastAsia="en-CA"/>
              </w:rPr>
            </w:pPr>
            <w:r w:rsidRPr="00122AA3">
              <w:rPr>
                <w:sz w:val="20"/>
                <w:szCs w:val="20"/>
                <w:lang w:eastAsia="en-CA"/>
              </w:rPr>
              <w:t>0</w:t>
            </w:r>
          </w:p>
        </w:tc>
        <w:tc>
          <w:tcPr>
            <w:tcW w:w="439" w:type="pct"/>
            <w:tcBorders>
              <w:top w:val="nil"/>
              <w:left w:val="nil"/>
              <w:bottom w:val="single" w:sz="4" w:space="0" w:color="auto"/>
              <w:right w:val="single" w:sz="4" w:space="0" w:color="auto"/>
            </w:tcBorders>
          </w:tcPr>
          <w:p w14:paraId="7ADE2B0A" w14:textId="30E62F04" w:rsidR="00B30E56" w:rsidRPr="00122AA3" w:rsidRDefault="00596BC7" w:rsidP="00807D6B">
            <w:pPr>
              <w:jc w:val="right"/>
              <w:rPr>
                <w:sz w:val="20"/>
                <w:szCs w:val="20"/>
                <w:lang w:eastAsia="en-CA"/>
              </w:rPr>
            </w:pPr>
            <w:r w:rsidRPr="00122AA3">
              <w:rPr>
                <w:sz w:val="20"/>
              </w:rPr>
              <w:t>998,313</w:t>
            </w:r>
          </w:p>
        </w:tc>
        <w:tc>
          <w:tcPr>
            <w:tcW w:w="360" w:type="pct"/>
            <w:tcBorders>
              <w:top w:val="nil"/>
              <w:left w:val="nil"/>
              <w:bottom w:val="single" w:sz="4" w:space="0" w:color="auto"/>
              <w:right w:val="single" w:sz="4" w:space="0" w:color="auto"/>
            </w:tcBorders>
          </w:tcPr>
          <w:p w14:paraId="38261206" w14:textId="1B562FAF" w:rsidR="00B30E56" w:rsidRPr="00122AA3" w:rsidRDefault="00B30E56" w:rsidP="00807D6B">
            <w:pPr>
              <w:jc w:val="right"/>
              <w:rPr>
                <w:sz w:val="20"/>
                <w:szCs w:val="20"/>
                <w:lang w:eastAsia="en-CA"/>
              </w:rPr>
            </w:pPr>
            <w:r w:rsidRPr="00122AA3">
              <w:rPr>
                <w:sz w:val="20"/>
                <w:szCs w:val="20"/>
                <w:lang w:eastAsia="en-CA"/>
              </w:rPr>
              <w:t>0</w:t>
            </w:r>
          </w:p>
        </w:tc>
        <w:tc>
          <w:tcPr>
            <w:tcW w:w="439" w:type="pct"/>
            <w:tcBorders>
              <w:top w:val="single" w:sz="4" w:space="0" w:color="auto"/>
              <w:left w:val="nil"/>
              <w:bottom w:val="single" w:sz="4" w:space="0" w:color="auto"/>
              <w:right w:val="single" w:sz="4" w:space="0" w:color="auto"/>
            </w:tcBorders>
          </w:tcPr>
          <w:p w14:paraId="6A491C06" w14:textId="7E928EAA" w:rsidR="00B30E56" w:rsidRPr="00122AA3" w:rsidRDefault="00BA5D75" w:rsidP="00807D6B">
            <w:pPr>
              <w:jc w:val="right"/>
              <w:rPr>
                <w:sz w:val="20"/>
                <w:szCs w:val="20"/>
                <w:lang w:eastAsia="en-CA"/>
              </w:rPr>
            </w:pPr>
            <w:r w:rsidRPr="00122AA3">
              <w:rPr>
                <w:sz w:val="20"/>
              </w:rPr>
              <w:t>228,039</w:t>
            </w:r>
          </w:p>
        </w:tc>
        <w:tc>
          <w:tcPr>
            <w:tcW w:w="372" w:type="pct"/>
            <w:tcBorders>
              <w:top w:val="nil"/>
              <w:left w:val="single" w:sz="4" w:space="0" w:color="auto"/>
              <w:bottom w:val="single" w:sz="4" w:space="0" w:color="auto"/>
              <w:right w:val="single" w:sz="4" w:space="0" w:color="auto"/>
            </w:tcBorders>
          </w:tcPr>
          <w:p w14:paraId="278E3F88" w14:textId="7B64C792" w:rsidR="00B30E56" w:rsidRPr="00122AA3" w:rsidRDefault="00B30E56" w:rsidP="00807D6B">
            <w:pPr>
              <w:jc w:val="right"/>
              <w:rPr>
                <w:sz w:val="20"/>
                <w:szCs w:val="20"/>
                <w:lang w:eastAsia="en-CA"/>
              </w:rPr>
            </w:pPr>
            <w:r w:rsidRPr="00122AA3">
              <w:rPr>
                <w:sz w:val="20"/>
                <w:szCs w:val="20"/>
                <w:lang w:eastAsia="en-CA"/>
              </w:rPr>
              <w:t>0</w:t>
            </w:r>
          </w:p>
        </w:tc>
        <w:tc>
          <w:tcPr>
            <w:tcW w:w="519" w:type="pct"/>
            <w:tcBorders>
              <w:top w:val="nil"/>
              <w:left w:val="nil"/>
              <w:bottom w:val="single" w:sz="4" w:space="0" w:color="auto"/>
              <w:right w:val="single" w:sz="4" w:space="0" w:color="auto"/>
            </w:tcBorders>
          </w:tcPr>
          <w:p w14:paraId="17280599" w14:textId="2AFF0694" w:rsidR="00B30E56" w:rsidRPr="00122AA3" w:rsidRDefault="00B30E56" w:rsidP="00807D6B">
            <w:pPr>
              <w:jc w:val="right"/>
              <w:rPr>
                <w:sz w:val="20"/>
                <w:szCs w:val="20"/>
                <w:lang w:eastAsia="en-CA"/>
              </w:rPr>
            </w:pPr>
            <w:r w:rsidRPr="00122AA3">
              <w:rPr>
                <w:sz w:val="20"/>
                <w:szCs w:val="20"/>
                <w:lang w:eastAsia="en-CA"/>
              </w:rPr>
              <w:t>2,280,385</w:t>
            </w:r>
          </w:p>
        </w:tc>
      </w:tr>
      <w:tr w:rsidR="00122AA3" w:rsidRPr="00122AA3" w14:paraId="461C3D1C" w14:textId="77777777" w:rsidTr="00085605">
        <w:trPr>
          <w:trHeight w:val="53"/>
          <w:jc w:val="center"/>
        </w:trPr>
        <w:tc>
          <w:tcPr>
            <w:tcW w:w="305" w:type="pct"/>
            <w:tcBorders>
              <w:top w:val="single" w:sz="4" w:space="0" w:color="auto"/>
              <w:left w:val="single" w:sz="4" w:space="0" w:color="auto"/>
              <w:bottom w:val="single" w:sz="4" w:space="0" w:color="auto"/>
              <w:right w:val="single" w:sz="4" w:space="0" w:color="auto"/>
            </w:tcBorders>
            <w:hideMark/>
          </w:tcPr>
          <w:p w14:paraId="362BB950" w14:textId="77777777" w:rsidR="00B30E56" w:rsidRPr="00122AA3" w:rsidRDefault="00B30E56" w:rsidP="00807D6B">
            <w:pPr>
              <w:jc w:val="left"/>
              <w:rPr>
                <w:sz w:val="20"/>
                <w:szCs w:val="20"/>
                <w:lang w:eastAsia="en-CA"/>
              </w:rPr>
            </w:pPr>
            <w:r w:rsidRPr="00122AA3">
              <w:rPr>
                <w:sz w:val="20"/>
                <w:szCs w:val="20"/>
                <w:lang w:eastAsia="en-CA"/>
              </w:rPr>
              <w:t>4.1.1</w:t>
            </w:r>
          </w:p>
        </w:tc>
        <w:tc>
          <w:tcPr>
            <w:tcW w:w="4176" w:type="pct"/>
            <w:gridSpan w:val="7"/>
            <w:tcBorders>
              <w:top w:val="single" w:sz="4" w:space="0" w:color="auto"/>
              <w:left w:val="nil"/>
              <w:bottom w:val="single" w:sz="4" w:space="0" w:color="auto"/>
              <w:right w:val="single" w:sz="4" w:space="0" w:color="auto"/>
            </w:tcBorders>
          </w:tcPr>
          <w:p w14:paraId="4670F81F" w14:textId="16D187E5" w:rsidR="00B30E56" w:rsidRPr="00122AA3" w:rsidRDefault="00B30E56" w:rsidP="00807D6B">
            <w:pPr>
              <w:jc w:val="left"/>
              <w:rPr>
                <w:sz w:val="20"/>
                <w:szCs w:val="20"/>
                <w:lang w:eastAsia="en-CA"/>
              </w:rPr>
            </w:pPr>
            <w:r w:rsidRPr="00122AA3">
              <w:rPr>
                <w:sz w:val="20"/>
                <w:szCs w:val="20"/>
                <w:lang w:eastAsia="en-CA"/>
              </w:rPr>
              <w:t>Total phase-out of HCFC-22 agreed to be achieved under this Agreement (ODP tonnes)</w:t>
            </w:r>
          </w:p>
        </w:tc>
        <w:tc>
          <w:tcPr>
            <w:tcW w:w="519" w:type="pct"/>
            <w:tcBorders>
              <w:top w:val="single" w:sz="4" w:space="0" w:color="auto"/>
              <w:left w:val="single" w:sz="4" w:space="0" w:color="auto"/>
              <w:bottom w:val="single" w:sz="4" w:space="0" w:color="auto"/>
              <w:right w:val="single" w:sz="4" w:space="0" w:color="auto"/>
            </w:tcBorders>
          </w:tcPr>
          <w:p w14:paraId="76EB90BB" w14:textId="4F4FD478" w:rsidR="00B30E56" w:rsidRPr="00122AA3" w:rsidRDefault="008B29BD" w:rsidP="00807D6B">
            <w:pPr>
              <w:jc w:val="right"/>
              <w:rPr>
                <w:sz w:val="20"/>
                <w:szCs w:val="20"/>
                <w:lang w:eastAsia="en-CA"/>
              </w:rPr>
            </w:pPr>
            <w:r w:rsidRPr="00122AA3">
              <w:rPr>
                <w:sz w:val="20"/>
                <w:szCs w:val="20"/>
                <w:lang w:eastAsia="en-CA"/>
              </w:rPr>
              <w:t>23.55</w:t>
            </w:r>
          </w:p>
        </w:tc>
      </w:tr>
      <w:tr w:rsidR="00122AA3" w:rsidRPr="00122AA3" w14:paraId="3F72093B" w14:textId="77777777" w:rsidTr="00085605">
        <w:trPr>
          <w:trHeight w:val="116"/>
          <w:jc w:val="center"/>
        </w:trPr>
        <w:tc>
          <w:tcPr>
            <w:tcW w:w="305" w:type="pct"/>
            <w:tcBorders>
              <w:top w:val="nil"/>
              <w:left w:val="single" w:sz="4" w:space="0" w:color="auto"/>
              <w:bottom w:val="single" w:sz="4" w:space="0" w:color="auto"/>
              <w:right w:val="single" w:sz="4" w:space="0" w:color="auto"/>
            </w:tcBorders>
            <w:hideMark/>
          </w:tcPr>
          <w:p w14:paraId="446139A8" w14:textId="77777777" w:rsidR="00B30E56" w:rsidRPr="00122AA3" w:rsidRDefault="00B30E56" w:rsidP="00807D6B">
            <w:pPr>
              <w:jc w:val="left"/>
              <w:rPr>
                <w:sz w:val="20"/>
                <w:szCs w:val="20"/>
                <w:lang w:eastAsia="en-CA"/>
              </w:rPr>
            </w:pPr>
            <w:r w:rsidRPr="00122AA3">
              <w:rPr>
                <w:sz w:val="20"/>
                <w:szCs w:val="20"/>
                <w:lang w:eastAsia="en-CA"/>
              </w:rPr>
              <w:t>4.1.2</w:t>
            </w:r>
          </w:p>
        </w:tc>
        <w:tc>
          <w:tcPr>
            <w:tcW w:w="4176" w:type="pct"/>
            <w:gridSpan w:val="7"/>
            <w:tcBorders>
              <w:top w:val="single" w:sz="4" w:space="0" w:color="auto"/>
              <w:left w:val="nil"/>
              <w:bottom w:val="single" w:sz="4" w:space="0" w:color="auto"/>
              <w:right w:val="single" w:sz="4" w:space="0" w:color="auto"/>
            </w:tcBorders>
          </w:tcPr>
          <w:p w14:paraId="60EDBDBE" w14:textId="7F011D1B" w:rsidR="00B30E56" w:rsidRPr="00122AA3" w:rsidRDefault="00B30E56" w:rsidP="00807D6B">
            <w:pPr>
              <w:jc w:val="left"/>
              <w:rPr>
                <w:sz w:val="20"/>
                <w:szCs w:val="20"/>
                <w:lang w:eastAsia="en-CA"/>
              </w:rPr>
            </w:pPr>
            <w:r w:rsidRPr="00122AA3">
              <w:rPr>
                <w:sz w:val="20"/>
                <w:szCs w:val="20"/>
                <w:lang w:eastAsia="en-CA"/>
              </w:rPr>
              <w:t>Phase-out of HCFC-22 to be achieved in the previous stage (ODP tonnes)</w:t>
            </w:r>
          </w:p>
        </w:tc>
        <w:tc>
          <w:tcPr>
            <w:tcW w:w="519" w:type="pct"/>
            <w:tcBorders>
              <w:top w:val="nil"/>
              <w:left w:val="single" w:sz="4" w:space="0" w:color="auto"/>
              <w:bottom w:val="single" w:sz="4" w:space="0" w:color="auto"/>
              <w:right w:val="single" w:sz="4" w:space="0" w:color="auto"/>
            </w:tcBorders>
          </w:tcPr>
          <w:p w14:paraId="1B950874" w14:textId="0FACA658" w:rsidR="00B30E56" w:rsidRPr="00122AA3" w:rsidRDefault="008B29BD" w:rsidP="00807D6B">
            <w:pPr>
              <w:jc w:val="right"/>
              <w:rPr>
                <w:sz w:val="20"/>
                <w:szCs w:val="20"/>
                <w:lang w:eastAsia="en-CA"/>
              </w:rPr>
            </w:pPr>
            <w:r w:rsidRPr="00122AA3">
              <w:rPr>
                <w:sz w:val="20"/>
                <w:szCs w:val="20"/>
                <w:lang w:eastAsia="en-CA"/>
              </w:rPr>
              <w:t>43.21</w:t>
            </w:r>
          </w:p>
        </w:tc>
      </w:tr>
      <w:tr w:rsidR="00122AA3" w:rsidRPr="00122AA3" w14:paraId="1F9154E3" w14:textId="77777777" w:rsidTr="008B29BD">
        <w:trPr>
          <w:trHeight w:val="98"/>
          <w:jc w:val="center"/>
        </w:trPr>
        <w:tc>
          <w:tcPr>
            <w:tcW w:w="305" w:type="pct"/>
            <w:tcBorders>
              <w:top w:val="nil"/>
              <w:left w:val="single" w:sz="4" w:space="0" w:color="auto"/>
              <w:bottom w:val="nil"/>
              <w:right w:val="single" w:sz="4" w:space="0" w:color="auto"/>
            </w:tcBorders>
            <w:hideMark/>
          </w:tcPr>
          <w:p w14:paraId="14D8F407" w14:textId="77777777" w:rsidR="00B30E56" w:rsidRPr="00122AA3" w:rsidRDefault="00B30E56" w:rsidP="00807D6B">
            <w:pPr>
              <w:jc w:val="left"/>
              <w:rPr>
                <w:sz w:val="20"/>
                <w:szCs w:val="20"/>
                <w:lang w:eastAsia="en-CA"/>
              </w:rPr>
            </w:pPr>
            <w:r w:rsidRPr="00122AA3">
              <w:rPr>
                <w:sz w:val="20"/>
                <w:szCs w:val="20"/>
                <w:lang w:eastAsia="en-CA"/>
              </w:rPr>
              <w:t>4.1.3</w:t>
            </w:r>
          </w:p>
        </w:tc>
        <w:tc>
          <w:tcPr>
            <w:tcW w:w="4176" w:type="pct"/>
            <w:gridSpan w:val="7"/>
            <w:tcBorders>
              <w:top w:val="single" w:sz="4" w:space="0" w:color="auto"/>
              <w:left w:val="nil"/>
              <w:bottom w:val="single" w:sz="4" w:space="0" w:color="auto"/>
              <w:right w:val="single" w:sz="4" w:space="0" w:color="auto"/>
            </w:tcBorders>
          </w:tcPr>
          <w:p w14:paraId="621670FB" w14:textId="1AE52906" w:rsidR="00B30E56" w:rsidRPr="00122AA3" w:rsidRDefault="00B30E56" w:rsidP="00807D6B">
            <w:pPr>
              <w:jc w:val="left"/>
              <w:rPr>
                <w:sz w:val="20"/>
                <w:szCs w:val="20"/>
                <w:lang w:eastAsia="en-CA"/>
              </w:rPr>
            </w:pPr>
            <w:r w:rsidRPr="00122AA3">
              <w:rPr>
                <w:sz w:val="20"/>
                <w:szCs w:val="20"/>
                <w:lang w:eastAsia="en-CA"/>
              </w:rPr>
              <w:t>Remaining eligible consumption for HCFC-22 (ODP tonnes)</w:t>
            </w:r>
          </w:p>
        </w:tc>
        <w:tc>
          <w:tcPr>
            <w:tcW w:w="519" w:type="pct"/>
            <w:tcBorders>
              <w:top w:val="nil"/>
              <w:left w:val="single" w:sz="4" w:space="0" w:color="auto"/>
              <w:bottom w:val="nil"/>
              <w:right w:val="single" w:sz="4" w:space="0" w:color="auto"/>
            </w:tcBorders>
          </w:tcPr>
          <w:p w14:paraId="11F92F1E" w14:textId="00FAA490" w:rsidR="00B30E56" w:rsidRPr="00122AA3" w:rsidRDefault="008B29BD" w:rsidP="00807D6B">
            <w:pPr>
              <w:jc w:val="right"/>
              <w:rPr>
                <w:sz w:val="20"/>
                <w:szCs w:val="20"/>
                <w:lang w:eastAsia="en-CA"/>
              </w:rPr>
            </w:pPr>
            <w:r w:rsidRPr="00122AA3">
              <w:rPr>
                <w:sz w:val="20"/>
                <w:szCs w:val="20"/>
                <w:lang w:eastAsia="en-CA"/>
              </w:rPr>
              <w:t>0.00</w:t>
            </w:r>
          </w:p>
        </w:tc>
      </w:tr>
      <w:tr w:rsidR="00122AA3" w:rsidRPr="00122AA3" w14:paraId="56E8ED1E" w14:textId="77777777" w:rsidTr="00462F68">
        <w:trPr>
          <w:trHeight w:val="53"/>
          <w:jc w:val="center"/>
        </w:trPr>
        <w:tc>
          <w:tcPr>
            <w:tcW w:w="305" w:type="pct"/>
            <w:tcBorders>
              <w:top w:val="single" w:sz="4" w:space="0" w:color="auto"/>
              <w:left w:val="single" w:sz="4" w:space="0" w:color="auto"/>
              <w:bottom w:val="single" w:sz="4" w:space="0" w:color="auto"/>
              <w:right w:val="single" w:sz="4" w:space="0" w:color="auto"/>
            </w:tcBorders>
            <w:hideMark/>
          </w:tcPr>
          <w:p w14:paraId="391D4328" w14:textId="46CB6806" w:rsidR="008B29BD" w:rsidRPr="00122AA3" w:rsidRDefault="008B29BD" w:rsidP="00462F68">
            <w:pPr>
              <w:jc w:val="left"/>
              <w:rPr>
                <w:sz w:val="20"/>
                <w:szCs w:val="20"/>
                <w:lang w:eastAsia="en-CA"/>
              </w:rPr>
            </w:pPr>
            <w:r w:rsidRPr="00122AA3">
              <w:rPr>
                <w:sz w:val="20"/>
                <w:szCs w:val="20"/>
                <w:lang w:eastAsia="en-CA"/>
              </w:rPr>
              <w:t>4.2.1</w:t>
            </w:r>
          </w:p>
        </w:tc>
        <w:tc>
          <w:tcPr>
            <w:tcW w:w="4176" w:type="pct"/>
            <w:gridSpan w:val="7"/>
            <w:tcBorders>
              <w:top w:val="single" w:sz="4" w:space="0" w:color="auto"/>
              <w:left w:val="nil"/>
              <w:bottom w:val="single" w:sz="4" w:space="0" w:color="auto"/>
              <w:right w:val="single" w:sz="4" w:space="0" w:color="auto"/>
            </w:tcBorders>
          </w:tcPr>
          <w:p w14:paraId="32A62A20" w14:textId="15D0CDB8" w:rsidR="008B29BD" w:rsidRPr="00122AA3" w:rsidRDefault="008B29BD" w:rsidP="00462F68">
            <w:pPr>
              <w:jc w:val="left"/>
              <w:rPr>
                <w:sz w:val="20"/>
                <w:szCs w:val="20"/>
                <w:lang w:eastAsia="en-CA"/>
              </w:rPr>
            </w:pPr>
            <w:r w:rsidRPr="00122AA3">
              <w:rPr>
                <w:sz w:val="20"/>
                <w:szCs w:val="20"/>
                <w:lang w:eastAsia="en-CA"/>
              </w:rPr>
              <w:t>Total phase-out of HCFC-141b agreed to be achieved under this Agreement (ODP tonnes)</w:t>
            </w:r>
          </w:p>
        </w:tc>
        <w:tc>
          <w:tcPr>
            <w:tcW w:w="519" w:type="pct"/>
            <w:tcBorders>
              <w:top w:val="single" w:sz="4" w:space="0" w:color="auto"/>
              <w:left w:val="single" w:sz="4" w:space="0" w:color="auto"/>
              <w:bottom w:val="single" w:sz="4" w:space="0" w:color="auto"/>
              <w:right w:val="single" w:sz="4" w:space="0" w:color="auto"/>
            </w:tcBorders>
          </w:tcPr>
          <w:p w14:paraId="2BAAEA3D" w14:textId="2824EC06" w:rsidR="008B29BD" w:rsidRPr="00122AA3" w:rsidRDefault="008B29BD" w:rsidP="00462F68">
            <w:pPr>
              <w:jc w:val="right"/>
              <w:rPr>
                <w:sz w:val="20"/>
                <w:szCs w:val="20"/>
                <w:lang w:eastAsia="en-CA"/>
              </w:rPr>
            </w:pPr>
            <w:r w:rsidRPr="00122AA3">
              <w:rPr>
                <w:sz w:val="20"/>
                <w:szCs w:val="20"/>
                <w:lang w:eastAsia="en-CA"/>
              </w:rPr>
              <w:t>0.00</w:t>
            </w:r>
          </w:p>
        </w:tc>
      </w:tr>
      <w:tr w:rsidR="00122AA3" w:rsidRPr="00122AA3" w14:paraId="4D394DB6" w14:textId="77777777" w:rsidTr="00462F68">
        <w:trPr>
          <w:trHeight w:val="116"/>
          <w:jc w:val="center"/>
        </w:trPr>
        <w:tc>
          <w:tcPr>
            <w:tcW w:w="305" w:type="pct"/>
            <w:tcBorders>
              <w:top w:val="nil"/>
              <w:left w:val="single" w:sz="4" w:space="0" w:color="auto"/>
              <w:bottom w:val="single" w:sz="4" w:space="0" w:color="auto"/>
              <w:right w:val="single" w:sz="4" w:space="0" w:color="auto"/>
            </w:tcBorders>
            <w:hideMark/>
          </w:tcPr>
          <w:p w14:paraId="40DD7243" w14:textId="513FEE0D" w:rsidR="008B29BD" w:rsidRPr="00122AA3" w:rsidRDefault="008B29BD" w:rsidP="00462F68">
            <w:pPr>
              <w:jc w:val="left"/>
              <w:rPr>
                <w:sz w:val="20"/>
                <w:szCs w:val="20"/>
                <w:lang w:eastAsia="en-CA"/>
              </w:rPr>
            </w:pPr>
            <w:r w:rsidRPr="00122AA3">
              <w:rPr>
                <w:sz w:val="20"/>
                <w:szCs w:val="20"/>
                <w:lang w:eastAsia="en-CA"/>
              </w:rPr>
              <w:t>4.2.2</w:t>
            </w:r>
          </w:p>
        </w:tc>
        <w:tc>
          <w:tcPr>
            <w:tcW w:w="4176" w:type="pct"/>
            <w:gridSpan w:val="7"/>
            <w:tcBorders>
              <w:top w:val="single" w:sz="4" w:space="0" w:color="auto"/>
              <w:left w:val="nil"/>
              <w:bottom w:val="single" w:sz="4" w:space="0" w:color="auto"/>
              <w:right w:val="single" w:sz="4" w:space="0" w:color="auto"/>
            </w:tcBorders>
          </w:tcPr>
          <w:p w14:paraId="0A75506E" w14:textId="2D2D49A1" w:rsidR="008B29BD" w:rsidRPr="00122AA3" w:rsidRDefault="008B29BD" w:rsidP="00462F68">
            <w:pPr>
              <w:jc w:val="left"/>
              <w:rPr>
                <w:sz w:val="20"/>
                <w:szCs w:val="20"/>
                <w:lang w:eastAsia="en-CA"/>
              </w:rPr>
            </w:pPr>
            <w:r w:rsidRPr="00122AA3">
              <w:rPr>
                <w:sz w:val="20"/>
                <w:szCs w:val="20"/>
                <w:lang w:eastAsia="en-CA"/>
              </w:rPr>
              <w:t>Phase-out of HCFC-141b to be achieved in the previous stage (ODP tonnes)</w:t>
            </w:r>
          </w:p>
        </w:tc>
        <w:tc>
          <w:tcPr>
            <w:tcW w:w="519" w:type="pct"/>
            <w:tcBorders>
              <w:top w:val="nil"/>
              <w:left w:val="single" w:sz="4" w:space="0" w:color="auto"/>
              <w:bottom w:val="single" w:sz="4" w:space="0" w:color="auto"/>
              <w:right w:val="single" w:sz="4" w:space="0" w:color="auto"/>
            </w:tcBorders>
          </w:tcPr>
          <w:p w14:paraId="519B4881" w14:textId="28A16BA9" w:rsidR="008B29BD" w:rsidRPr="00122AA3" w:rsidRDefault="008B29BD" w:rsidP="00462F68">
            <w:pPr>
              <w:jc w:val="right"/>
              <w:rPr>
                <w:sz w:val="20"/>
                <w:szCs w:val="20"/>
                <w:lang w:eastAsia="en-CA"/>
              </w:rPr>
            </w:pPr>
            <w:r w:rsidRPr="00122AA3">
              <w:rPr>
                <w:sz w:val="20"/>
                <w:szCs w:val="20"/>
                <w:lang w:eastAsia="en-CA"/>
              </w:rPr>
              <w:t>10.80</w:t>
            </w:r>
          </w:p>
        </w:tc>
      </w:tr>
      <w:tr w:rsidR="00122AA3" w:rsidRPr="00122AA3" w14:paraId="33218F5F" w14:textId="77777777" w:rsidTr="00462F68">
        <w:trPr>
          <w:trHeight w:val="98"/>
          <w:jc w:val="center"/>
        </w:trPr>
        <w:tc>
          <w:tcPr>
            <w:tcW w:w="305" w:type="pct"/>
            <w:tcBorders>
              <w:top w:val="nil"/>
              <w:left w:val="single" w:sz="4" w:space="0" w:color="auto"/>
              <w:bottom w:val="single" w:sz="4" w:space="0" w:color="auto"/>
              <w:right w:val="single" w:sz="4" w:space="0" w:color="auto"/>
            </w:tcBorders>
            <w:hideMark/>
          </w:tcPr>
          <w:p w14:paraId="2A671895" w14:textId="3216FB76" w:rsidR="008B29BD" w:rsidRPr="00122AA3" w:rsidRDefault="008B29BD" w:rsidP="00462F68">
            <w:pPr>
              <w:jc w:val="left"/>
              <w:rPr>
                <w:sz w:val="20"/>
                <w:szCs w:val="20"/>
                <w:lang w:eastAsia="en-CA"/>
              </w:rPr>
            </w:pPr>
            <w:r w:rsidRPr="00122AA3">
              <w:rPr>
                <w:sz w:val="20"/>
                <w:szCs w:val="20"/>
                <w:lang w:eastAsia="en-CA"/>
              </w:rPr>
              <w:t>4.2.3</w:t>
            </w:r>
          </w:p>
        </w:tc>
        <w:tc>
          <w:tcPr>
            <w:tcW w:w="4176" w:type="pct"/>
            <w:gridSpan w:val="7"/>
            <w:tcBorders>
              <w:top w:val="single" w:sz="4" w:space="0" w:color="auto"/>
              <w:left w:val="nil"/>
              <w:bottom w:val="single" w:sz="4" w:space="0" w:color="auto"/>
              <w:right w:val="single" w:sz="4" w:space="0" w:color="auto"/>
            </w:tcBorders>
          </w:tcPr>
          <w:p w14:paraId="5026E152" w14:textId="51430044" w:rsidR="008B29BD" w:rsidRPr="00122AA3" w:rsidRDefault="008B29BD" w:rsidP="00462F68">
            <w:pPr>
              <w:jc w:val="left"/>
              <w:rPr>
                <w:sz w:val="20"/>
                <w:szCs w:val="20"/>
                <w:lang w:eastAsia="en-CA"/>
              </w:rPr>
            </w:pPr>
            <w:r w:rsidRPr="00122AA3">
              <w:rPr>
                <w:sz w:val="20"/>
                <w:szCs w:val="20"/>
                <w:lang w:eastAsia="en-CA"/>
              </w:rPr>
              <w:t>Remaining eligible consumption for HCFC-141b (ODP tonnes)</w:t>
            </w:r>
          </w:p>
        </w:tc>
        <w:tc>
          <w:tcPr>
            <w:tcW w:w="519" w:type="pct"/>
            <w:tcBorders>
              <w:top w:val="nil"/>
              <w:left w:val="single" w:sz="4" w:space="0" w:color="auto"/>
              <w:bottom w:val="single" w:sz="4" w:space="0" w:color="auto"/>
              <w:right w:val="single" w:sz="4" w:space="0" w:color="auto"/>
            </w:tcBorders>
          </w:tcPr>
          <w:p w14:paraId="7E9EF4C8" w14:textId="62E583A0" w:rsidR="008B29BD" w:rsidRPr="00122AA3" w:rsidRDefault="008B29BD" w:rsidP="00462F68">
            <w:pPr>
              <w:jc w:val="right"/>
              <w:rPr>
                <w:sz w:val="20"/>
                <w:szCs w:val="20"/>
                <w:lang w:eastAsia="en-CA"/>
              </w:rPr>
            </w:pPr>
            <w:r w:rsidRPr="00122AA3">
              <w:rPr>
                <w:sz w:val="20"/>
                <w:szCs w:val="20"/>
                <w:lang w:eastAsia="en-CA"/>
              </w:rPr>
              <w:t>0.00</w:t>
            </w:r>
          </w:p>
        </w:tc>
      </w:tr>
    </w:tbl>
    <w:p w14:paraId="3136DC5E" w14:textId="22389A65" w:rsidR="00563DA8" w:rsidRPr="00122AA3" w:rsidRDefault="00563DA8" w:rsidP="00807D6B">
      <w:pPr>
        <w:pStyle w:val="Heading1"/>
        <w:numPr>
          <w:ilvl w:val="0"/>
          <w:numId w:val="0"/>
        </w:numPr>
        <w:rPr>
          <w:sz w:val="18"/>
          <w:szCs w:val="16"/>
        </w:rPr>
      </w:pPr>
      <w:r w:rsidRPr="00122AA3">
        <w:rPr>
          <w:sz w:val="18"/>
          <w:szCs w:val="16"/>
        </w:rPr>
        <w:t xml:space="preserve">* Date of completion of stage II as per stage II Agreement: </w:t>
      </w:r>
      <w:r w:rsidR="00BF3C8E" w:rsidRPr="00122AA3">
        <w:rPr>
          <w:sz w:val="18"/>
          <w:szCs w:val="16"/>
        </w:rPr>
        <w:t>31 December 2026</w:t>
      </w:r>
    </w:p>
    <w:p w14:paraId="20B0D612" w14:textId="77777777" w:rsidR="00563DA8" w:rsidRPr="00122AA3" w:rsidRDefault="00563DA8" w:rsidP="00807D6B">
      <w:pPr>
        <w:keepNext/>
        <w:spacing w:before="360" w:after="240"/>
        <w:rPr>
          <w:b/>
        </w:rPr>
      </w:pPr>
      <w:r w:rsidRPr="00122AA3">
        <w:rPr>
          <w:b/>
        </w:rPr>
        <w:lastRenderedPageBreak/>
        <w:t>APPENDIX 3-A: FUNDING APPROVAL SCHEDULE</w:t>
      </w:r>
    </w:p>
    <w:p w14:paraId="3B1134CD" w14:textId="59174427" w:rsidR="00563DA8" w:rsidRPr="00122AA3" w:rsidRDefault="00563DA8" w:rsidP="00807D6B">
      <w:pPr>
        <w:pStyle w:val="Heading1"/>
        <w:numPr>
          <w:ilvl w:val="0"/>
          <w:numId w:val="33"/>
        </w:numPr>
      </w:pPr>
      <w:r w:rsidRPr="00122AA3">
        <w:t>Funding for the future tranches will be considered for approval at the second meeting of the year specified in Appendix 2-A.</w:t>
      </w:r>
    </w:p>
    <w:p w14:paraId="1E236229" w14:textId="77777777" w:rsidR="00563DA8" w:rsidRPr="00122AA3" w:rsidRDefault="00563DA8" w:rsidP="00807D6B">
      <w:pPr>
        <w:keepNext/>
        <w:spacing w:before="360" w:after="240"/>
        <w:rPr>
          <w:b/>
        </w:rPr>
      </w:pPr>
      <w:r w:rsidRPr="00122AA3">
        <w:rPr>
          <w:b/>
        </w:rPr>
        <w:t>APPENDIX 4-A: FORMAT OF TRANCHE IMPLEMENTATION REPORTS AND PLANS</w:t>
      </w:r>
    </w:p>
    <w:p w14:paraId="4E796F86" w14:textId="77777777" w:rsidR="00563DA8" w:rsidRPr="00122AA3" w:rsidRDefault="00563DA8" w:rsidP="00807D6B">
      <w:pPr>
        <w:pStyle w:val="Heading1"/>
        <w:numPr>
          <w:ilvl w:val="0"/>
          <w:numId w:val="34"/>
        </w:numPr>
      </w:pPr>
      <w:r w:rsidRPr="00122AA3">
        <w:t>The submission of the Tranche Implementation Report and Plans for each tranche request will consist of five parts:</w:t>
      </w:r>
    </w:p>
    <w:p w14:paraId="23B83D1A" w14:textId="77777777" w:rsidR="00563DA8" w:rsidRPr="00122AA3" w:rsidRDefault="00563DA8" w:rsidP="00FB39AB">
      <w:pPr>
        <w:pStyle w:val="Heading2"/>
        <w:widowControl/>
        <w:numPr>
          <w:ilvl w:val="1"/>
          <w:numId w:val="1"/>
        </w:numPr>
      </w:pPr>
      <w:r w:rsidRPr="00122AA3">
        <w:t xml:space="preserve">A narrative report, with data provided by tranche, describing the progress achieved since the previous report, reflecting the situation of the Country </w:t>
      </w:r>
      <w:proofErr w:type="gramStart"/>
      <w:r w:rsidRPr="00122AA3">
        <w:t>in regard to</w:t>
      </w:r>
      <w:proofErr w:type="gramEnd"/>
      <w:r w:rsidRPr="00122AA3">
        <w:t xml:space="preserve">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w:t>
      </w:r>
      <w:proofErr w:type="gramStart"/>
      <w:r w:rsidRPr="00122AA3">
        <w:t>changes;</w:t>
      </w:r>
      <w:proofErr w:type="gramEnd"/>
    </w:p>
    <w:p w14:paraId="6E0CC49E" w14:textId="77777777" w:rsidR="00563DA8" w:rsidRPr="00122AA3" w:rsidRDefault="00563DA8" w:rsidP="00FB39AB">
      <w:pPr>
        <w:pStyle w:val="Heading2"/>
        <w:widowControl/>
        <w:numPr>
          <w:ilvl w:val="1"/>
          <w:numId w:val="1"/>
        </w:numPr>
        <w:tabs>
          <w:tab w:val="clear" w:pos="0"/>
          <w:tab w:val="num" w:pos="-720"/>
        </w:tabs>
      </w:pPr>
      <w:r w:rsidRPr="00122AA3">
        <w:t xml:space="preserve">An independent verification report of the Plan results and the consumption of the Substances, as per subparagraph 5(b) of the Agreement. If not decided otherwise by the Executive Committee, such a verification </w:t>
      </w:r>
      <w:proofErr w:type="gramStart"/>
      <w:r w:rsidRPr="00122AA3">
        <w:t>has to</w:t>
      </w:r>
      <w:proofErr w:type="gramEnd"/>
      <w:r w:rsidRPr="00122AA3">
        <w:t xml:space="preserve"> be provided together with each tranche request and will have to provide verification of the consumption for all relevant years as specified in subparagraph 5(a) of the Agreement for which a verification report has not yet been acknowledged by the </w:t>
      </w:r>
      <w:proofErr w:type="gramStart"/>
      <w:r w:rsidRPr="00122AA3">
        <w:t>Committee;</w:t>
      </w:r>
      <w:proofErr w:type="gramEnd"/>
    </w:p>
    <w:p w14:paraId="7ADFC7BF" w14:textId="723743FD" w:rsidR="00563DA8" w:rsidRPr="00122AA3" w:rsidRDefault="00563DA8" w:rsidP="00FB39AB">
      <w:pPr>
        <w:pStyle w:val="Heading2"/>
        <w:widowControl/>
        <w:numPr>
          <w:ilvl w:val="1"/>
          <w:numId w:val="1"/>
        </w:numPr>
        <w:tabs>
          <w:tab w:val="clear" w:pos="0"/>
          <w:tab w:val="num" w:pos="-720"/>
        </w:tabs>
      </w:pPr>
      <w:r w:rsidRPr="00122AA3">
        <w:t xml:space="preserve">A written description of the activities to be undertaken during the period covered by the requested tranche, highlighting implementation milestones, the time of completion and the interdependence of the activities, and </w:t>
      </w:r>
      <w:proofErr w:type="gramStart"/>
      <w:r w:rsidRPr="00122AA3">
        <w:t>taking into account</w:t>
      </w:r>
      <w:proofErr w:type="gramEnd"/>
      <w:r w:rsidRPr="00122AA3">
        <w:t xml:space="preserve"> experiences made and progress achieved in the implementation of earlier tranches; the data in the plan will be provided by calendar year. The description should also include a reference to </w:t>
      </w:r>
      <w:proofErr w:type="gramStart"/>
      <w:r w:rsidRPr="00122AA3">
        <w:t>the overall Plan</w:t>
      </w:r>
      <w:proofErr w:type="gramEnd"/>
      <w:r w:rsidRPr="00122AA3">
        <w:t xml:space="preserve"> and progress achieved, as well as any possible changes to </w:t>
      </w:r>
      <w:proofErr w:type="gramStart"/>
      <w:r w:rsidRPr="00122AA3">
        <w:t>the overall Plan</w:t>
      </w:r>
      <w:proofErr w:type="gramEnd"/>
      <w:r w:rsidRPr="00122AA3">
        <w:t xml:space="preserve"> that are foreseen. The description should also specify and explain in detail such changes to </w:t>
      </w:r>
      <w:proofErr w:type="gramStart"/>
      <w:r w:rsidRPr="00122AA3">
        <w:t>the overall plan</w:t>
      </w:r>
      <w:proofErr w:type="gramEnd"/>
      <w:r w:rsidRPr="00122AA3">
        <w:t>. This description of future activities can be submitted as a part of the same document as the narrative report under subparagraph (</w:t>
      </w:r>
      <w:r w:rsidR="00BA030D" w:rsidRPr="00122AA3">
        <w:t>a</w:t>
      </w:r>
      <w:r w:rsidRPr="00122AA3">
        <w:t xml:space="preserve">) </w:t>
      </w:r>
      <w:proofErr w:type="gramStart"/>
      <w:r w:rsidRPr="00122AA3">
        <w:t>above;</w:t>
      </w:r>
      <w:proofErr w:type="gramEnd"/>
    </w:p>
    <w:p w14:paraId="75FEEF62" w14:textId="77777777" w:rsidR="00563DA8" w:rsidRPr="00122AA3" w:rsidRDefault="00563DA8" w:rsidP="00FB39AB">
      <w:pPr>
        <w:pStyle w:val="Heading2"/>
        <w:widowControl/>
        <w:numPr>
          <w:ilvl w:val="1"/>
          <w:numId w:val="1"/>
        </w:numPr>
        <w:tabs>
          <w:tab w:val="clear" w:pos="0"/>
          <w:tab w:val="num" w:pos="-720"/>
        </w:tabs>
      </w:pPr>
      <w:r w:rsidRPr="00122AA3">
        <w:t>A set of quantitative information for all Tranche Implementation Reports and Plans, submitted through an online database; and</w:t>
      </w:r>
    </w:p>
    <w:p w14:paraId="50326C53" w14:textId="77777777" w:rsidR="00563DA8" w:rsidRPr="00122AA3" w:rsidRDefault="00563DA8" w:rsidP="00FB39AB">
      <w:pPr>
        <w:pStyle w:val="Heading2"/>
        <w:widowControl/>
        <w:numPr>
          <w:ilvl w:val="1"/>
          <w:numId w:val="1"/>
        </w:numPr>
        <w:tabs>
          <w:tab w:val="clear" w:pos="0"/>
          <w:tab w:val="num" w:pos="-720"/>
        </w:tabs>
      </w:pPr>
      <w:r w:rsidRPr="00122AA3">
        <w:t>An Executive Summary of about five paragraphs, summarizing the information of the above subparagraphs 1(a) to 1(d).</w:t>
      </w:r>
    </w:p>
    <w:p w14:paraId="39729162" w14:textId="77777777" w:rsidR="00563DA8" w:rsidRPr="00122AA3" w:rsidRDefault="00563DA8" w:rsidP="00807D6B">
      <w:pPr>
        <w:pStyle w:val="Heading1"/>
      </w:pPr>
      <w:proofErr w:type="gramStart"/>
      <w:r w:rsidRPr="00122AA3">
        <w:t>In the event that</w:t>
      </w:r>
      <w:proofErr w:type="gramEnd"/>
      <w:r w:rsidRPr="00122AA3">
        <w:t xml:space="preserve"> in a particular year two stages of the Plan are being implemented in parallel, the following considerations should be taken in preparing the Tranche Implementation Reports and Plans:</w:t>
      </w:r>
    </w:p>
    <w:p w14:paraId="7B401F49" w14:textId="77777777" w:rsidR="00563DA8" w:rsidRPr="00122AA3" w:rsidRDefault="00563DA8" w:rsidP="00FB39AB">
      <w:pPr>
        <w:pStyle w:val="Heading2"/>
        <w:widowControl/>
        <w:numPr>
          <w:ilvl w:val="1"/>
          <w:numId w:val="1"/>
        </w:numPr>
        <w:tabs>
          <w:tab w:val="clear" w:pos="0"/>
          <w:tab w:val="num" w:pos="-720"/>
        </w:tabs>
      </w:pPr>
      <w:r w:rsidRPr="00122AA3">
        <w:lastRenderedPageBreak/>
        <w:t>The Tranche Implementation Reports and Plans referred to as part of this Agreement, will exclusively refer to activities and funds covered by this Agreement; and</w:t>
      </w:r>
    </w:p>
    <w:p w14:paraId="65FD26AF" w14:textId="77777777" w:rsidR="00563DA8" w:rsidRPr="00122AA3" w:rsidRDefault="00563DA8" w:rsidP="00FB39AB">
      <w:pPr>
        <w:pStyle w:val="Heading2"/>
        <w:widowControl/>
        <w:numPr>
          <w:ilvl w:val="1"/>
          <w:numId w:val="1"/>
        </w:numPr>
        <w:tabs>
          <w:tab w:val="clear" w:pos="0"/>
          <w:tab w:val="num" w:pos="-720"/>
        </w:tabs>
      </w:pPr>
      <w:r w:rsidRPr="00122AA3">
        <w:t>If the stages under implementation have different HCFC consumption targets under Appendix 2</w:t>
      </w:r>
      <w:r w:rsidRPr="00122AA3">
        <w:noBreakHyphen/>
        <w:t>A of each Agreement in a particular year, the lower HCFC consumption target will be used as reference for compliance with these Agreements and will be the basis for the independent verification.</w:t>
      </w:r>
    </w:p>
    <w:p w14:paraId="3BC1E875" w14:textId="77777777" w:rsidR="00563DA8" w:rsidRPr="00122AA3" w:rsidRDefault="00563DA8" w:rsidP="00FB39AB">
      <w:pPr>
        <w:keepNext/>
        <w:spacing w:before="360" w:after="240"/>
        <w:rPr>
          <w:b/>
        </w:rPr>
      </w:pPr>
      <w:r w:rsidRPr="00122AA3">
        <w:rPr>
          <w:b/>
        </w:rPr>
        <w:t>APPENDIX 5-A: MONITORING INSTITUTIONS AND ROLES</w:t>
      </w:r>
    </w:p>
    <w:p w14:paraId="274066B9" w14:textId="55E943EF" w:rsidR="00A56AAF" w:rsidRPr="00122AA3" w:rsidRDefault="00A56AAF" w:rsidP="00A56AAF">
      <w:pPr>
        <w:pStyle w:val="Heading1"/>
        <w:numPr>
          <w:ilvl w:val="0"/>
          <w:numId w:val="35"/>
        </w:numPr>
      </w:pPr>
      <w:r w:rsidRPr="00122AA3">
        <w:t xml:space="preserve">The </w:t>
      </w:r>
      <w:r w:rsidR="003E007A" w:rsidRPr="00122AA3">
        <w:t>n</w:t>
      </w:r>
      <w:r w:rsidRPr="00122AA3">
        <w:t xml:space="preserve">ational </w:t>
      </w:r>
      <w:r w:rsidR="003E007A" w:rsidRPr="00122AA3">
        <w:t>o</w:t>
      </w:r>
      <w:r w:rsidRPr="00122AA3">
        <w:t xml:space="preserve">zone </w:t>
      </w:r>
      <w:r w:rsidR="003E007A" w:rsidRPr="00122AA3">
        <w:t>u</w:t>
      </w:r>
      <w:r w:rsidRPr="00122AA3">
        <w:t xml:space="preserve">nit (NOU) is the focal point covering all monitoring of ODS, imports, consumption, licences and quotas in cooperation with Société de Surveillance Générale and the </w:t>
      </w:r>
      <w:r w:rsidR="000B2570" w:rsidRPr="00122AA3">
        <w:t>c</w:t>
      </w:r>
      <w:r w:rsidRPr="00122AA3">
        <w:t>ustoms department. Authorization to import HCFCs is granted by the NOU to importers prior to imports taking place. The NOU will also be responsible for the obligatory annual Article 7 data reporting to the Ozone Secretariat and country programme reporting to the Multilateral Fund.</w:t>
      </w:r>
    </w:p>
    <w:p w14:paraId="0D41C0E8" w14:textId="77777777" w:rsidR="00A56AAF" w:rsidRPr="00122AA3" w:rsidRDefault="00A56AAF" w:rsidP="00A56AAF">
      <w:pPr>
        <w:pStyle w:val="Heading1"/>
        <w:numPr>
          <w:ilvl w:val="0"/>
          <w:numId w:val="35"/>
        </w:numPr>
      </w:pPr>
      <w:r w:rsidRPr="00122AA3">
        <w:t>Regarding the technical support for project implementation, the NOU has the overall responsibility for project management and timely implementation.</w:t>
      </w:r>
    </w:p>
    <w:p w14:paraId="18FFA507" w14:textId="6B7ADE11" w:rsidR="00563DA8" w:rsidRPr="00122AA3" w:rsidRDefault="00A56AAF" w:rsidP="00A56AAF">
      <w:pPr>
        <w:pStyle w:val="Heading1"/>
        <w:numPr>
          <w:ilvl w:val="0"/>
          <w:numId w:val="35"/>
        </w:numPr>
      </w:pPr>
      <w:r w:rsidRPr="00122AA3">
        <w:t xml:space="preserve">The Lead IA will compile the tranche progress reports as well as verification reports supported by independent external experts. These reports will be based on active consultations with the NOU, </w:t>
      </w:r>
      <w:r w:rsidR="00AE18CC" w:rsidRPr="00122AA3">
        <w:t xml:space="preserve">the </w:t>
      </w:r>
      <w:r w:rsidR="00BB3660" w:rsidRPr="00122AA3">
        <w:t>project management unit</w:t>
      </w:r>
      <w:r w:rsidRPr="00122AA3">
        <w:t xml:space="preserve">, </w:t>
      </w:r>
      <w:r w:rsidR="00AE18CC" w:rsidRPr="00122AA3">
        <w:t>the refrigeration and air-conditioning a</w:t>
      </w:r>
      <w:r w:rsidRPr="00122AA3">
        <w:t xml:space="preserve">ssociation and other relevant stakeholders. </w:t>
      </w:r>
    </w:p>
    <w:p w14:paraId="226AACD3" w14:textId="5C39FFF1" w:rsidR="00563DA8" w:rsidRPr="00122AA3" w:rsidRDefault="00563DA8" w:rsidP="00FB39AB">
      <w:pPr>
        <w:keepNext/>
        <w:spacing w:before="360" w:after="240"/>
        <w:rPr>
          <w:b/>
        </w:rPr>
      </w:pPr>
      <w:r w:rsidRPr="00122AA3">
        <w:rPr>
          <w:b/>
        </w:rPr>
        <w:t>APPENDIX 6-A: ROLE OF THE LEAD IMPLEMENTING AGENCY</w:t>
      </w:r>
    </w:p>
    <w:p w14:paraId="7174E5BA" w14:textId="77777777" w:rsidR="00563DA8" w:rsidRPr="00122AA3" w:rsidRDefault="00563DA8" w:rsidP="00807D6B">
      <w:pPr>
        <w:pStyle w:val="Heading1"/>
        <w:numPr>
          <w:ilvl w:val="0"/>
          <w:numId w:val="36"/>
        </w:numPr>
      </w:pPr>
      <w:r w:rsidRPr="00122AA3">
        <w:t>The Lead IA will be responsible for a range of activities, including at least the following:</w:t>
      </w:r>
    </w:p>
    <w:p w14:paraId="2C9E10ED" w14:textId="77777777" w:rsidR="00563DA8" w:rsidRPr="00122AA3" w:rsidRDefault="00563DA8" w:rsidP="00FB39AB">
      <w:pPr>
        <w:pStyle w:val="Heading2"/>
        <w:widowControl/>
        <w:numPr>
          <w:ilvl w:val="1"/>
          <w:numId w:val="1"/>
        </w:numPr>
      </w:pPr>
      <w:r w:rsidRPr="00122AA3">
        <w:t xml:space="preserve">Ensuring performance and financial verification in accordance with this Agreement and with its specific internal procedures and requirements as set out in the Country’s </w:t>
      </w:r>
      <w:proofErr w:type="gramStart"/>
      <w:r w:rsidRPr="00122AA3">
        <w:t>Plan;</w:t>
      </w:r>
      <w:proofErr w:type="gramEnd"/>
    </w:p>
    <w:p w14:paraId="46FC0D6B" w14:textId="77777777" w:rsidR="00563DA8" w:rsidRPr="00122AA3" w:rsidRDefault="00563DA8" w:rsidP="00FB39AB">
      <w:pPr>
        <w:pStyle w:val="Heading2"/>
        <w:widowControl/>
        <w:numPr>
          <w:ilvl w:val="1"/>
          <w:numId w:val="1"/>
        </w:numPr>
        <w:tabs>
          <w:tab w:val="clear" w:pos="0"/>
          <w:tab w:val="num" w:pos="-720"/>
        </w:tabs>
      </w:pPr>
      <w:r w:rsidRPr="00122AA3">
        <w:t>Assisting the Country in preparation of the Tranche Implementation Reports and Plans as per Appendix 4</w:t>
      </w:r>
      <w:r w:rsidRPr="00122AA3">
        <w:noBreakHyphen/>
      </w:r>
      <w:proofErr w:type="gramStart"/>
      <w:r w:rsidRPr="00122AA3">
        <w:t>A;</w:t>
      </w:r>
      <w:proofErr w:type="gramEnd"/>
    </w:p>
    <w:p w14:paraId="4E9B99FC" w14:textId="77777777" w:rsidR="00563DA8" w:rsidRPr="00122AA3" w:rsidRDefault="00563DA8" w:rsidP="00FB39AB">
      <w:pPr>
        <w:pStyle w:val="Heading2"/>
        <w:widowControl/>
        <w:numPr>
          <w:ilvl w:val="1"/>
          <w:numId w:val="1"/>
        </w:numPr>
        <w:tabs>
          <w:tab w:val="clear" w:pos="0"/>
          <w:tab w:val="num" w:pos="-720"/>
        </w:tabs>
      </w:pPr>
      <w:r w:rsidRPr="00122AA3">
        <w:t xml:space="preserve">Providing independent verification to the Executive Committee that the Targets have been </w:t>
      </w:r>
      <w:proofErr w:type="gramStart"/>
      <w:r w:rsidRPr="00122AA3">
        <w:t>met</w:t>
      </w:r>
      <w:proofErr w:type="gramEnd"/>
      <w:r w:rsidRPr="00122AA3">
        <w:t xml:space="preserve"> and associated tranche activities have been completed as indicated in the Tranche Implementation Plan consistent with Appendix 4-</w:t>
      </w:r>
      <w:proofErr w:type="gramStart"/>
      <w:r w:rsidRPr="00122AA3">
        <w:t>A;</w:t>
      </w:r>
      <w:proofErr w:type="gramEnd"/>
    </w:p>
    <w:p w14:paraId="426F49C4" w14:textId="77777777" w:rsidR="00563DA8" w:rsidRPr="00122AA3" w:rsidRDefault="00563DA8" w:rsidP="00FB39AB">
      <w:pPr>
        <w:pStyle w:val="Heading2"/>
        <w:widowControl/>
        <w:numPr>
          <w:ilvl w:val="1"/>
          <w:numId w:val="1"/>
        </w:numPr>
        <w:tabs>
          <w:tab w:val="clear" w:pos="0"/>
          <w:tab w:val="num" w:pos="-720"/>
        </w:tabs>
      </w:pPr>
      <w:r w:rsidRPr="00122AA3">
        <w:t xml:space="preserve">Ensuring that the experiences and progress is reflected in updates of </w:t>
      </w:r>
      <w:proofErr w:type="gramStart"/>
      <w:r w:rsidRPr="00122AA3">
        <w:t>the overall plan</w:t>
      </w:r>
      <w:proofErr w:type="gramEnd"/>
      <w:r w:rsidRPr="00122AA3">
        <w:t xml:space="preserve"> and in future Tranche Implementation Plans consistent with subparagraphs 1(c) and 1(d) of Appendix 4</w:t>
      </w:r>
      <w:r w:rsidRPr="00122AA3">
        <w:noBreakHyphen/>
      </w:r>
      <w:proofErr w:type="gramStart"/>
      <w:r w:rsidRPr="00122AA3">
        <w:t>A;</w:t>
      </w:r>
      <w:proofErr w:type="gramEnd"/>
    </w:p>
    <w:p w14:paraId="426DA94A" w14:textId="34ED5934" w:rsidR="00563DA8" w:rsidRPr="00122AA3" w:rsidRDefault="00563DA8" w:rsidP="00FB39AB">
      <w:pPr>
        <w:pStyle w:val="Heading2"/>
        <w:widowControl/>
        <w:numPr>
          <w:ilvl w:val="1"/>
          <w:numId w:val="1"/>
        </w:numPr>
        <w:tabs>
          <w:tab w:val="clear" w:pos="0"/>
          <w:tab w:val="num" w:pos="-720"/>
        </w:tabs>
      </w:pPr>
      <w:r w:rsidRPr="00122AA3">
        <w:t xml:space="preserve">Fulfilling the reporting requirements for the Tranche Implementation Reports and Plans and </w:t>
      </w:r>
      <w:proofErr w:type="gramStart"/>
      <w:r w:rsidRPr="00122AA3">
        <w:t>the overall plan</w:t>
      </w:r>
      <w:proofErr w:type="gramEnd"/>
      <w:r w:rsidRPr="00122AA3">
        <w:t xml:space="preserve"> as specified in Appendix 4-A for submission to the Executive </w:t>
      </w:r>
      <w:proofErr w:type="gramStart"/>
      <w:r w:rsidRPr="00122AA3">
        <w:t>Committee;</w:t>
      </w:r>
      <w:proofErr w:type="gramEnd"/>
    </w:p>
    <w:p w14:paraId="0404417F" w14:textId="77777777" w:rsidR="00563DA8" w:rsidRPr="00122AA3" w:rsidRDefault="00563DA8" w:rsidP="00FB39AB">
      <w:pPr>
        <w:pStyle w:val="Heading2"/>
        <w:widowControl/>
        <w:numPr>
          <w:ilvl w:val="1"/>
          <w:numId w:val="1"/>
        </w:numPr>
        <w:tabs>
          <w:tab w:val="clear" w:pos="0"/>
          <w:tab w:val="num" w:pos="-720"/>
        </w:tabs>
      </w:pPr>
      <w:proofErr w:type="gramStart"/>
      <w:r w:rsidRPr="00122AA3">
        <w:t>In the event that</w:t>
      </w:r>
      <w:proofErr w:type="gramEnd"/>
      <w:r w:rsidRPr="00122AA3">
        <w:t xml:space="preserve">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w:t>
      </w:r>
      <w:proofErr w:type="gramStart"/>
      <w:r w:rsidRPr="00122AA3">
        <w:t>met;</w:t>
      </w:r>
      <w:proofErr w:type="gramEnd"/>
    </w:p>
    <w:p w14:paraId="32514ECC" w14:textId="77777777" w:rsidR="00563DA8" w:rsidRPr="00122AA3" w:rsidRDefault="00563DA8" w:rsidP="00FB39AB">
      <w:pPr>
        <w:pStyle w:val="Heading2"/>
        <w:widowControl/>
        <w:numPr>
          <w:ilvl w:val="1"/>
          <w:numId w:val="1"/>
        </w:numPr>
        <w:tabs>
          <w:tab w:val="clear" w:pos="0"/>
          <w:tab w:val="num" w:pos="-720"/>
        </w:tabs>
      </w:pPr>
      <w:r w:rsidRPr="00122AA3">
        <w:t xml:space="preserve">Ensuring that appropriate independent technical experts carry out the technical </w:t>
      </w:r>
      <w:proofErr w:type="gramStart"/>
      <w:r w:rsidRPr="00122AA3">
        <w:t>reviews;</w:t>
      </w:r>
      <w:proofErr w:type="gramEnd"/>
    </w:p>
    <w:p w14:paraId="7448C1A5" w14:textId="77777777" w:rsidR="00563DA8" w:rsidRPr="00122AA3" w:rsidRDefault="00563DA8" w:rsidP="00FB39AB">
      <w:pPr>
        <w:pStyle w:val="Heading2"/>
        <w:widowControl/>
        <w:numPr>
          <w:ilvl w:val="1"/>
          <w:numId w:val="1"/>
        </w:numPr>
        <w:tabs>
          <w:tab w:val="clear" w:pos="0"/>
          <w:tab w:val="num" w:pos="-720"/>
        </w:tabs>
      </w:pPr>
      <w:r w:rsidRPr="00122AA3">
        <w:lastRenderedPageBreak/>
        <w:t xml:space="preserve">Carrying out required supervision </w:t>
      </w:r>
      <w:proofErr w:type="gramStart"/>
      <w:r w:rsidRPr="00122AA3">
        <w:t>missions;</w:t>
      </w:r>
      <w:proofErr w:type="gramEnd"/>
    </w:p>
    <w:p w14:paraId="2639D978" w14:textId="77777777" w:rsidR="00563DA8" w:rsidRPr="00122AA3" w:rsidRDefault="00563DA8" w:rsidP="00FB39AB">
      <w:pPr>
        <w:pStyle w:val="Heading2"/>
        <w:widowControl/>
        <w:numPr>
          <w:ilvl w:val="1"/>
          <w:numId w:val="1"/>
        </w:numPr>
        <w:tabs>
          <w:tab w:val="clear" w:pos="0"/>
          <w:tab w:val="num" w:pos="-720"/>
        </w:tabs>
      </w:pPr>
      <w:r w:rsidRPr="00122AA3">
        <w:t xml:space="preserve">Ensuring the presence of an operating mechanism to allow effective, transparent implementation of the Tranche Implementation Plan and accurate data </w:t>
      </w:r>
      <w:proofErr w:type="gramStart"/>
      <w:r w:rsidRPr="00122AA3">
        <w:t>reporting;</w:t>
      </w:r>
      <w:proofErr w:type="gramEnd"/>
    </w:p>
    <w:p w14:paraId="253C5C47" w14:textId="6F4DA536" w:rsidR="00563DA8" w:rsidRPr="00122AA3" w:rsidRDefault="00563DA8" w:rsidP="00FB39AB">
      <w:pPr>
        <w:pStyle w:val="Heading2"/>
        <w:widowControl/>
        <w:numPr>
          <w:ilvl w:val="1"/>
          <w:numId w:val="1"/>
        </w:numPr>
        <w:tabs>
          <w:tab w:val="clear" w:pos="0"/>
          <w:tab w:val="num" w:pos="-720"/>
        </w:tabs>
      </w:pPr>
      <w:r w:rsidRPr="00122AA3">
        <w:t>In case of reductions in funding for failure to comply in accordance with paragraph 11 of the Agreement, to determine, in consultation with the Country, the allocation of the reductions to the different budget items and to the funding of the Lead </w:t>
      </w:r>
      <w:proofErr w:type="gramStart"/>
      <w:r w:rsidRPr="00122AA3">
        <w:t>IA;</w:t>
      </w:r>
      <w:proofErr w:type="gramEnd"/>
    </w:p>
    <w:p w14:paraId="17ACE165" w14:textId="77777777" w:rsidR="00563DA8" w:rsidRPr="00122AA3" w:rsidRDefault="00563DA8" w:rsidP="00FB39AB">
      <w:pPr>
        <w:pStyle w:val="Heading2"/>
        <w:widowControl/>
        <w:numPr>
          <w:ilvl w:val="1"/>
          <w:numId w:val="1"/>
        </w:numPr>
        <w:tabs>
          <w:tab w:val="clear" w:pos="0"/>
          <w:tab w:val="num" w:pos="-720"/>
        </w:tabs>
      </w:pPr>
      <w:r w:rsidRPr="00122AA3">
        <w:t xml:space="preserve">Ensuring that disbursements made to the Country are based on the use of the </w:t>
      </w:r>
      <w:proofErr w:type="gramStart"/>
      <w:r w:rsidRPr="00122AA3">
        <w:t>indicators;</w:t>
      </w:r>
      <w:proofErr w:type="gramEnd"/>
    </w:p>
    <w:p w14:paraId="3C787D30" w14:textId="77777777" w:rsidR="00BF3C8E" w:rsidRPr="00122AA3" w:rsidRDefault="00563DA8" w:rsidP="00BF3C8E">
      <w:pPr>
        <w:pStyle w:val="Heading2"/>
        <w:widowControl/>
        <w:numPr>
          <w:ilvl w:val="1"/>
          <w:numId w:val="1"/>
        </w:numPr>
        <w:shd w:val="clear" w:color="auto" w:fill="FFFFFF" w:themeFill="background1"/>
        <w:tabs>
          <w:tab w:val="clear" w:pos="0"/>
          <w:tab w:val="num" w:pos="-720"/>
        </w:tabs>
      </w:pPr>
      <w:proofErr w:type="gramStart"/>
      <w:r w:rsidRPr="00122AA3">
        <w:t>Providing assistance</w:t>
      </w:r>
      <w:proofErr w:type="gramEnd"/>
      <w:r w:rsidRPr="00122AA3">
        <w:t xml:space="preserve"> with policy, management and technical support when required;</w:t>
      </w:r>
      <w:r w:rsidR="00BF3C8E" w:rsidRPr="00122AA3">
        <w:t xml:space="preserve"> </w:t>
      </w:r>
      <w:r w:rsidR="00BF3C8E" w:rsidRPr="00122AA3">
        <w:rPr>
          <w:shd w:val="clear" w:color="auto" w:fill="FFFFFF" w:themeFill="background1"/>
        </w:rPr>
        <w:t>and</w:t>
      </w:r>
    </w:p>
    <w:p w14:paraId="20CFE576" w14:textId="77777777" w:rsidR="00563DA8" w:rsidRPr="00122AA3" w:rsidRDefault="00563DA8" w:rsidP="00FB39AB">
      <w:pPr>
        <w:pStyle w:val="Heading2"/>
        <w:widowControl/>
        <w:numPr>
          <w:ilvl w:val="1"/>
          <w:numId w:val="1"/>
        </w:numPr>
        <w:tabs>
          <w:tab w:val="clear" w:pos="0"/>
          <w:tab w:val="num" w:pos="-720"/>
        </w:tabs>
      </w:pPr>
      <w:r w:rsidRPr="00122AA3">
        <w:t>Timely releasing funds to the Country/participating enterprises for completing the activities related to the project.</w:t>
      </w:r>
    </w:p>
    <w:p w14:paraId="62A2AF5D" w14:textId="77777777" w:rsidR="00563DA8" w:rsidRPr="00122AA3" w:rsidRDefault="00563DA8" w:rsidP="00807D6B">
      <w:pPr>
        <w:pStyle w:val="Heading1"/>
      </w:pPr>
      <w:r w:rsidRPr="00122AA3">
        <w:t xml:space="preserve">After consultation with the Country and </w:t>
      </w:r>
      <w:proofErr w:type="gramStart"/>
      <w:r w:rsidRPr="00122AA3">
        <w:t>taking into account</w:t>
      </w:r>
      <w:proofErr w:type="gramEnd"/>
      <w:r w:rsidRPr="00122AA3">
        <w:t xml:space="preserve"> any views expressed, the Lead IA will select and mandate an independent entity to carry out the verification of the Plan’s results and the consumption of the Substances mentioned in Appendix 1-A, as per subparagraph 5(b) of the Agreement and subparagraph 1(b) of Appendix 4-A.</w:t>
      </w:r>
    </w:p>
    <w:p w14:paraId="09A50CDE" w14:textId="77777777" w:rsidR="00563DA8" w:rsidRPr="00122AA3" w:rsidRDefault="00563DA8" w:rsidP="00FB39AB">
      <w:pPr>
        <w:keepNext/>
        <w:spacing w:before="360" w:after="240"/>
        <w:rPr>
          <w:b/>
        </w:rPr>
      </w:pPr>
      <w:r w:rsidRPr="00122AA3">
        <w:rPr>
          <w:b/>
        </w:rPr>
        <w:t>APPENDIX 7-A: REDUCTIONS IN FUNDING FOR FAILURE TO COMPLY</w:t>
      </w:r>
    </w:p>
    <w:p w14:paraId="1BEB6729" w14:textId="78CEBB5F" w:rsidR="00563DA8" w:rsidRPr="00122AA3" w:rsidRDefault="00563DA8" w:rsidP="00807D6B">
      <w:pPr>
        <w:pStyle w:val="Heading1"/>
        <w:numPr>
          <w:ilvl w:val="0"/>
          <w:numId w:val="26"/>
        </w:numPr>
      </w:pPr>
      <w:r w:rsidRPr="00122AA3">
        <w:t>In accordance with paragraph 11 of the Agreement, the amount of funding provided may be reduced by US $</w:t>
      </w:r>
      <w:r w:rsidR="00B17612" w:rsidRPr="00122AA3">
        <w:t>1</w:t>
      </w:r>
      <w:r w:rsidR="003239DF" w:rsidRPr="00122AA3">
        <w:t>81</w:t>
      </w:r>
      <w:r w:rsidRPr="00122AA3">
        <w:t xml:space="preserve">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579673BA" w14:textId="11FB8B53" w:rsidR="00563DA8" w:rsidRPr="00122AA3" w:rsidRDefault="00563DA8" w:rsidP="003C3D14">
      <w:pPr>
        <w:pStyle w:val="Heading1"/>
      </w:pPr>
      <w:proofErr w:type="gramStart"/>
      <w:r w:rsidRPr="00122AA3">
        <w:t>In the event that</w:t>
      </w:r>
      <w:proofErr w:type="gramEnd"/>
      <w:r w:rsidRPr="00122AA3">
        <w:t xml:space="preserve"> the penalty needs to be applied for a year in which there are two Agreements in force (two stages of the Plan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63DA8" w:rsidRPr="00122AA3" w14:paraId="737408DE" w14:textId="77777777" w:rsidTr="00FB077C">
        <w:tc>
          <w:tcPr>
            <w:tcW w:w="1915" w:type="dxa"/>
          </w:tcPr>
          <w:p w14:paraId="41E28C8C" w14:textId="77777777" w:rsidR="00563DA8" w:rsidRPr="00122AA3" w:rsidRDefault="00563DA8" w:rsidP="00807D6B"/>
        </w:tc>
        <w:tc>
          <w:tcPr>
            <w:tcW w:w="1915" w:type="dxa"/>
          </w:tcPr>
          <w:p w14:paraId="2B36B8DE" w14:textId="77777777" w:rsidR="00563DA8" w:rsidRPr="00122AA3" w:rsidRDefault="00563DA8" w:rsidP="00807D6B"/>
        </w:tc>
        <w:tc>
          <w:tcPr>
            <w:tcW w:w="1915" w:type="dxa"/>
            <w:tcBorders>
              <w:bottom w:val="single" w:sz="4" w:space="0" w:color="auto"/>
            </w:tcBorders>
          </w:tcPr>
          <w:p w14:paraId="6D5EE69A" w14:textId="77777777" w:rsidR="00563DA8" w:rsidRPr="00122AA3" w:rsidRDefault="00563DA8" w:rsidP="00807D6B"/>
        </w:tc>
        <w:tc>
          <w:tcPr>
            <w:tcW w:w="1915" w:type="dxa"/>
          </w:tcPr>
          <w:p w14:paraId="6CC1867F" w14:textId="77777777" w:rsidR="00563DA8" w:rsidRPr="00122AA3" w:rsidRDefault="00563DA8" w:rsidP="00807D6B"/>
        </w:tc>
        <w:tc>
          <w:tcPr>
            <w:tcW w:w="1916" w:type="dxa"/>
          </w:tcPr>
          <w:p w14:paraId="5751AD59" w14:textId="77777777" w:rsidR="00563DA8" w:rsidRPr="00122AA3" w:rsidRDefault="00563DA8" w:rsidP="00807D6B"/>
        </w:tc>
      </w:tr>
    </w:tbl>
    <w:p w14:paraId="0A64117B" w14:textId="77777777" w:rsidR="00563DA8" w:rsidRPr="00122AA3" w:rsidRDefault="00563DA8" w:rsidP="00807D6B">
      <w:pPr>
        <w:jc w:val="center"/>
        <w:rPr>
          <w:sz w:val="16"/>
        </w:rPr>
      </w:pPr>
    </w:p>
    <w:sectPr w:rsidR="00563DA8" w:rsidRPr="00122AA3" w:rsidSect="00D0612D">
      <w:headerReference w:type="even" r:id="rId20"/>
      <w:headerReference w:type="default" r:id="rId21"/>
      <w:headerReference w:type="first" r:id="rId22"/>
      <w:footerReference w:type="first" r:id="rId23"/>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694D9" w14:textId="77777777" w:rsidR="00140D49" w:rsidRDefault="00140D49" w:rsidP="004A504B">
      <w:r>
        <w:separator/>
      </w:r>
    </w:p>
  </w:endnote>
  <w:endnote w:type="continuationSeparator" w:id="0">
    <w:p w14:paraId="2E283089" w14:textId="77777777" w:rsidR="00140D49" w:rsidRDefault="00140D49" w:rsidP="004A504B">
      <w:r>
        <w:continuationSeparator/>
      </w:r>
    </w:p>
  </w:endnote>
  <w:endnote w:type="continuationNotice" w:id="1">
    <w:p w14:paraId="215AD9DC" w14:textId="77777777" w:rsidR="00140D49" w:rsidRDefault="00140D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B5A3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8886297"/>
      <w:docPartObj>
        <w:docPartGallery w:val="Page Numbers (Bottom of Page)"/>
        <w:docPartUnique/>
      </w:docPartObj>
    </w:sdtPr>
    <w:sdtEndPr>
      <w:rPr>
        <w:noProof/>
      </w:rPr>
    </w:sdtEndPr>
    <w:sdtContent>
      <w:p w14:paraId="49BA2C1B" w14:textId="529A781B" w:rsidR="00D0612D" w:rsidRDefault="00D0612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F5EFC4" w14:textId="77777777" w:rsidR="00D0612D" w:rsidRPr="00D0612D" w:rsidRDefault="00D0612D" w:rsidP="00D061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60EB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06F00AF" w14:textId="77777777" w:rsidR="004E7F9C" w:rsidRDefault="004E7F9C" w:rsidP="00D85651">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871414"/>
      <w:docPartObj>
        <w:docPartGallery w:val="Page Numbers (Bottom of Page)"/>
        <w:docPartUnique/>
      </w:docPartObj>
    </w:sdtPr>
    <w:sdtEndPr>
      <w:rPr>
        <w:noProof/>
      </w:rPr>
    </w:sdtEndPr>
    <w:sdtContent>
      <w:p w14:paraId="738710CD" w14:textId="339C0448" w:rsidR="00D0612D" w:rsidRDefault="00D0612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BC9576C" w14:textId="77777777" w:rsidR="00D0612D" w:rsidRPr="00D0612D" w:rsidRDefault="00D0612D" w:rsidP="00D061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D6F81" w14:textId="77777777" w:rsidR="00140D49" w:rsidRDefault="00140D49" w:rsidP="004A504B">
      <w:r>
        <w:separator/>
      </w:r>
    </w:p>
  </w:footnote>
  <w:footnote w:type="continuationSeparator" w:id="0">
    <w:p w14:paraId="102EE335" w14:textId="77777777" w:rsidR="00140D49" w:rsidRDefault="00140D49" w:rsidP="004A504B">
      <w:r>
        <w:continuationSeparator/>
      </w:r>
    </w:p>
  </w:footnote>
  <w:footnote w:type="continuationNotice" w:id="1">
    <w:p w14:paraId="338CADE8" w14:textId="77777777" w:rsidR="00140D49" w:rsidRDefault="00140D49"/>
  </w:footnote>
  <w:footnote w:id="2">
    <w:p w14:paraId="767CF137" w14:textId="78F08D06" w:rsidR="0079781A" w:rsidRPr="00E30287" w:rsidRDefault="0079781A" w:rsidP="00563DA8">
      <w:pPr>
        <w:pStyle w:val="FootnoteText"/>
        <w:spacing w:after="120"/>
        <w:rPr>
          <w:lang w:val="fr-FR"/>
        </w:rPr>
      </w:pPr>
      <w:r w:rsidRPr="001A24C6">
        <w:rPr>
          <w:rStyle w:val="FootnoteReference"/>
        </w:rPr>
        <w:footnoteRef/>
      </w:r>
      <w:r w:rsidRPr="00E30287">
        <w:rPr>
          <w:lang w:val="fr-FR"/>
        </w:rPr>
        <w:t xml:space="preserve"> UNEP/</w:t>
      </w:r>
      <w:proofErr w:type="spellStart"/>
      <w:r w:rsidRPr="00E30287">
        <w:rPr>
          <w:lang w:val="fr-FR"/>
        </w:rPr>
        <w:t>OzL.Pro</w:t>
      </w:r>
      <w:proofErr w:type="spellEnd"/>
      <w:r w:rsidRPr="00E30287">
        <w:rPr>
          <w:lang w:val="fr-FR"/>
        </w:rPr>
        <w:t>/</w:t>
      </w:r>
      <w:proofErr w:type="spellStart"/>
      <w:r w:rsidRPr="00E30287">
        <w:rPr>
          <w:lang w:val="fr-FR"/>
        </w:rPr>
        <w:t>ExCom</w:t>
      </w:r>
      <w:proofErr w:type="spellEnd"/>
      <w:r w:rsidRPr="00E30287">
        <w:rPr>
          <w:lang w:val="fr-FR"/>
        </w:rPr>
        <w:t>/9</w:t>
      </w:r>
      <w:r w:rsidR="008E4905" w:rsidRPr="00E30287">
        <w:rPr>
          <w:lang w:val="fr-FR"/>
        </w:rPr>
        <w:t>7</w:t>
      </w:r>
      <w:r w:rsidRPr="00E30287">
        <w:rPr>
          <w:lang w:val="fr-FR"/>
        </w:rPr>
        <w:t>/1</w:t>
      </w:r>
    </w:p>
  </w:footnote>
  <w:footnote w:id="3">
    <w:p w14:paraId="436C5785" w14:textId="67C3E924" w:rsidR="00563DA8" w:rsidRPr="00E30287" w:rsidRDefault="00563DA8" w:rsidP="00BE2DAA">
      <w:pPr>
        <w:pStyle w:val="FootnoteText"/>
        <w:rPr>
          <w:lang w:val="fr-FR"/>
        </w:rPr>
      </w:pPr>
      <w:r>
        <w:rPr>
          <w:rStyle w:val="FootnoteReference"/>
        </w:rPr>
        <w:footnoteRef/>
      </w:r>
      <w:r w:rsidRPr="00E30287">
        <w:rPr>
          <w:lang w:val="fr-FR"/>
        </w:rPr>
        <w:t xml:space="preserve"> As per the </w:t>
      </w:r>
      <w:proofErr w:type="spellStart"/>
      <w:r w:rsidRPr="00E30287">
        <w:rPr>
          <w:lang w:val="fr-FR"/>
        </w:rPr>
        <w:t>letter</w:t>
      </w:r>
      <w:proofErr w:type="spellEnd"/>
      <w:r w:rsidRPr="00E30287">
        <w:rPr>
          <w:lang w:val="fr-FR"/>
        </w:rPr>
        <w:t xml:space="preserve"> of</w:t>
      </w:r>
      <w:r w:rsidR="006A3B14" w:rsidRPr="00E30287">
        <w:rPr>
          <w:lang w:val="fr-FR"/>
        </w:rPr>
        <w:t xml:space="preserve"> 6 August </w:t>
      </w:r>
      <w:r w:rsidRPr="00E30287">
        <w:rPr>
          <w:lang w:val="fr-FR"/>
        </w:rPr>
        <w:t xml:space="preserve">2025 </w:t>
      </w:r>
      <w:proofErr w:type="spellStart"/>
      <w:r w:rsidRPr="00E30287">
        <w:rPr>
          <w:lang w:val="fr-FR"/>
        </w:rPr>
        <w:t>from</w:t>
      </w:r>
      <w:proofErr w:type="spellEnd"/>
      <w:r w:rsidRPr="00E30287">
        <w:rPr>
          <w:lang w:val="fr-FR"/>
        </w:rPr>
        <w:t xml:space="preserve"> the </w:t>
      </w:r>
      <w:proofErr w:type="gramStart"/>
      <w:r w:rsidR="002773E6" w:rsidRPr="00E30287">
        <w:rPr>
          <w:lang w:val="fr-FR"/>
        </w:rPr>
        <w:t>Ministère</w:t>
      </w:r>
      <w:r w:rsidR="006A3B14" w:rsidRPr="00E30287">
        <w:rPr>
          <w:lang w:val="fr-FR"/>
        </w:rPr>
        <w:t xml:space="preserve"> de l’Environnement</w:t>
      </w:r>
      <w:proofErr w:type="gramEnd"/>
      <w:r w:rsidR="006A3B14" w:rsidRPr="00E30287">
        <w:rPr>
          <w:lang w:val="fr-FR"/>
        </w:rPr>
        <w:t xml:space="preserve">, de la Protection de la Nature et </w:t>
      </w:r>
      <w:r w:rsidR="002671F1" w:rsidRPr="00E30287">
        <w:rPr>
          <w:lang w:val="fr-FR"/>
        </w:rPr>
        <w:t>Développement</w:t>
      </w:r>
      <w:r w:rsidR="006A3B14" w:rsidRPr="00E30287">
        <w:rPr>
          <w:lang w:val="fr-FR"/>
        </w:rPr>
        <w:t xml:space="preserve"> Durable of </w:t>
      </w:r>
      <w:proofErr w:type="spellStart"/>
      <w:r w:rsidR="00416CAD" w:rsidRPr="00E30287">
        <w:rPr>
          <w:lang w:val="fr-FR"/>
        </w:rPr>
        <w:t>Cameroon</w:t>
      </w:r>
      <w:proofErr w:type="spellEnd"/>
      <w:r w:rsidRPr="00E30287">
        <w:rPr>
          <w:lang w:val="fr-FR"/>
        </w:rPr>
        <w:t xml:space="preserve"> to </w:t>
      </w:r>
      <w:r w:rsidR="00781013" w:rsidRPr="00E30287">
        <w:rPr>
          <w:lang w:val="fr-FR"/>
        </w:rPr>
        <w:t>UNIDO</w:t>
      </w:r>
      <w:r w:rsidRPr="00E30287">
        <w:rPr>
          <w:lang w:val="fr-FR"/>
        </w:rPr>
        <w:t>.</w:t>
      </w:r>
    </w:p>
  </w:footnote>
  <w:footnote w:id="4">
    <w:p w14:paraId="0AC39238" w14:textId="00DC880A" w:rsidR="00563DA8" w:rsidRPr="009931F4" w:rsidRDefault="00563DA8" w:rsidP="00BE2DAA">
      <w:pPr>
        <w:pStyle w:val="FootnoteText"/>
      </w:pPr>
      <w:r>
        <w:rPr>
          <w:rStyle w:val="FootnoteReference"/>
        </w:rPr>
        <w:footnoteRef/>
      </w:r>
      <w:r>
        <w:t xml:space="preserve"> Decision </w:t>
      </w:r>
      <w:r w:rsidR="00AD1348">
        <w:t>82/59</w:t>
      </w:r>
    </w:p>
  </w:footnote>
  <w:footnote w:id="5">
    <w:p w14:paraId="64FB64D4" w14:textId="7AA214AD" w:rsidR="005B551E" w:rsidRPr="005B551E" w:rsidRDefault="005B551E" w:rsidP="005B551E">
      <w:pPr>
        <w:pStyle w:val="FootnoteText"/>
      </w:pPr>
      <w:r>
        <w:rPr>
          <w:rStyle w:val="FootnoteReference"/>
        </w:rPr>
        <w:footnoteRef/>
      </w:r>
      <w:r>
        <w:t xml:space="preserve"> A license issued to importers of ODS and ODS-based equipment to monitor the demand and supply of refrigerants and goods.</w:t>
      </w:r>
    </w:p>
  </w:footnote>
  <w:footnote w:id="6">
    <w:p w14:paraId="6EA8F7AA" w14:textId="6BBDC5E8" w:rsidR="000B7EA2" w:rsidRDefault="000B7EA2">
      <w:pPr>
        <w:pStyle w:val="FootnoteText"/>
      </w:pPr>
      <w:r>
        <w:rPr>
          <w:rStyle w:val="FootnoteReference"/>
        </w:rPr>
        <w:footnoteRef/>
      </w:r>
      <w:r>
        <w:t xml:space="preserve"> Portable charging stations and recovery machines, vacuum pumps, manifold gauge sets, electronic leak detectors, hand tools and safety gear, and electrical diagnostic tools. </w:t>
      </w:r>
    </w:p>
  </w:footnote>
  <w:footnote w:id="7">
    <w:p w14:paraId="55FC3974" w14:textId="77777777" w:rsidR="00563DA8" w:rsidRPr="00016AE6" w:rsidRDefault="00563DA8" w:rsidP="00BE2DAA">
      <w:pPr>
        <w:pStyle w:val="FootnoteText"/>
        <w:rPr>
          <w:lang w:val="en-US"/>
        </w:rPr>
      </w:pPr>
      <w:r>
        <w:rPr>
          <w:rStyle w:val="FootnoteReference"/>
        </w:rPr>
        <w:footnoteRef/>
      </w:r>
      <w:r>
        <w:t xml:space="preserve"> HCFC consumption may exceed zero in any year so long as the sum of its calculated levels of consumption over the ten</w:t>
      </w:r>
      <w:r>
        <w:noBreakHyphen/>
        <w:t>year period from 1 January 2030 to 1 January 2040, divided by 10, does not exceed 2.5 per cent of the HCFC baseline.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E775D" w14:textId="7685AE4A" w:rsidR="00DC6A10" w:rsidRPr="0033525D" w:rsidRDefault="00870121">
    <w:r>
      <w:fldChar w:fldCharType="begin"/>
    </w:r>
    <w:r>
      <w:instrText xml:space="preserve"> DOCPROPERTY "Document number"  \* MERGEFORMAT </w:instrText>
    </w:r>
    <w:r>
      <w:fldChar w:fldCharType="separate"/>
    </w:r>
    <w:r>
      <w:t>UNEP/</w:t>
    </w:r>
    <w:proofErr w:type="spellStart"/>
    <w:r>
      <w:t>OzL.Pro</w:t>
    </w:r>
    <w:proofErr w:type="spellEnd"/>
    <w:r>
      <w:t>/ExCom/97/42</w:t>
    </w:r>
    <w:r>
      <w:fldChar w:fldCharType="end"/>
    </w:r>
  </w:p>
  <w:p w14:paraId="5B38460F" w14:textId="77777777" w:rsidR="00DC6A10" w:rsidRDefault="00DC6A10"/>
  <w:p w14:paraId="05AE6AD1" w14:textId="77777777" w:rsidR="00D0612D" w:rsidRPr="0033525D" w:rsidRDefault="00D0612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106C6" w14:textId="087CE7DF" w:rsidR="00D0612D" w:rsidRPr="0033525D" w:rsidRDefault="00870121" w:rsidP="00D0612D">
    <w:pPr>
      <w:jc w:val="right"/>
    </w:pPr>
    <w:r>
      <w:fldChar w:fldCharType="begin"/>
    </w:r>
    <w:r>
      <w:instrText xml:space="preserve"> DOCPROPERTY "Document number"  \* MERGEFORMAT </w:instrText>
    </w:r>
    <w:r>
      <w:fldChar w:fldCharType="separate"/>
    </w:r>
    <w:r>
      <w:t>UNEP/</w:t>
    </w:r>
    <w:proofErr w:type="spellStart"/>
    <w:r>
      <w:t>OzL.Pro</w:t>
    </w:r>
    <w:proofErr w:type="spellEnd"/>
    <w:r>
      <w:t>/ExCom/97/</w:t>
    </w:r>
    <w:r w:rsidRPr="00870121">
      <w:t>42</w:t>
    </w:r>
    <w:r>
      <w:fldChar w:fldCharType="end"/>
    </w:r>
  </w:p>
  <w:p w14:paraId="5F465894" w14:textId="77777777" w:rsidR="00D0612D" w:rsidRDefault="00D0612D" w:rsidP="00D0612D">
    <w:pPr>
      <w:pStyle w:val="Header"/>
      <w:jc w:val="right"/>
    </w:pPr>
  </w:p>
  <w:p w14:paraId="19157389" w14:textId="77777777" w:rsidR="00D0612D" w:rsidRDefault="00D0612D" w:rsidP="00D0612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FBC39" w14:textId="1B747485" w:rsidR="00D0612D" w:rsidRPr="0033525D" w:rsidRDefault="00870121">
    <w:r>
      <w:fldChar w:fldCharType="begin"/>
    </w:r>
    <w:r>
      <w:instrText xml:space="preserve"> DOCPROPERTY "Document number"  \* MERGEFORMAT </w:instrText>
    </w:r>
    <w:r>
      <w:fldChar w:fldCharType="separate"/>
    </w:r>
    <w:r>
      <w:t>UNEP/</w:t>
    </w:r>
    <w:proofErr w:type="spellStart"/>
    <w:r>
      <w:t>OzL.Pro</w:t>
    </w:r>
    <w:proofErr w:type="spellEnd"/>
    <w:r>
      <w:t>/ExCom/97/42</w:t>
    </w:r>
    <w:r>
      <w:fldChar w:fldCharType="end"/>
    </w:r>
  </w:p>
  <w:p w14:paraId="5E94B33E" w14:textId="20403D32" w:rsidR="00D0612D" w:rsidRDefault="00D0612D">
    <w:r>
      <w:t>Annex I</w:t>
    </w:r>
  </w:p>
  <w:p w14:paraId="09AD37E1" w14:textId="77777777" w:rsidR="00D0612D" w:rsidRPr="0033525D" w:rsidRDefault="00D0612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C4E73" w14:textId="794928F6" w:rsidR="00D0612D" w:rsidRPr="0033525D" w:rsidRDefault="00870121" w:rsidP="00D0612D">
    <w:pPr>
      <w:jc w:val="right"/>
    </w:pPr>
    <w:r>
      <w:fldChar w:fldCharType="begin"/>
    </w:r>
    <w:r>
      <w:instrText xml:space="preserve"> DOCPROPERTY "Document number"  \* MERGEFORMAT </w:instrText>
    </w:r>
    <w:r>
      <w:fldChar w:fldCharType="separate"/>
    </w:r>
    <w:r>
      <w:t>UNEP/</w:t>
    </w:r>
    <w:proofErr w:type="spellStart"/>
    <w:r>
      <w:t>OzL.Pro</w:t>
    </w:r>
    <w:proofErr w:type="spellEnd"/>
    <w:r>
      <w:t>/ExCom/97/42</w:t>
    </w:r>
    <w:r>
      <w:fldChar w:fldCharType="end"/>
    </w:r>
  </w:p>
  <w:p w14:paraId="2E8A5537" w14:textId="15535D3E" w:rsidR="00D0612D" w:rsidRDefault="00D0612D" w:rsidP="00D0612D">
    <w:pPr>
      <w:pStyle w:val="Header"/>
      <w:jc w:val="right"/>
    </w:pPr>
    <w:r>
      <w:t>Annex I</w:t>
    </w:r>
  </w:p>
  <w:p w14:paraId="0BF3E4BE" w14:textId="77777777" w:rsidR="00D0612D" w:rsidRDefault="00D0612D" w:rsidP="00D0612D">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DF975" w14:textId="02C29B2C" w:rsidR="00D0612D" w:rsidRPr="0033525D" w:rsidRDefault="00870121" w:rsidP="00D0612D">
    <w:pPr>
      <w:jc w:val="right"/>
    </w:pPr>
    <w:r>
      <w:fldChar w:fldCharType="begin"/>
    </w:r>
    <w:r>
      <w:instrText xml:space="preserve"> DOCPROPERTY "Document number"  \* MERGEFORMAT </w:instrText>
    </w:r>
    <w:r>
      <w:fldChar w:fldCharType="separate"/>
    </w:r>
    <w:r>
      <w:t>UNEP/</w:t>
    </w:r>
    <w:proofErr w:type="spellStart"/>
    <w:r>
      <w:t>OzL.Pro</w:t>
    </w:r>
    <w:proofErr w:type="spellEnd"/>
    <w:r>
      <w:t>/ExCom/97/42</w:t>
    </w:r>
    <w:r>
      <w:fldChar w:fldCharType="end"/>
    </w:r>
  </w:p>
  <w:p w14:paraId="422F3BB2" w14:textId="489F3868" w:rsidR="00D0612D" w:rsidRDefault="00D0612D" w:rsidP="00D0612D">
    <w:pPr>
      <w:pStyle w:val="Header"/>
      <w:jc w:val="right"/>
    </w:pPr>
    <w:r>
      <w:t>Annex I</w:t>
    </w:r>
  </w:p>
  <w:p w14:paraId="04066AB1" w14:textId="77777777" w:rsidR="00D0612D" w:rsidRDefault="00D0612D" w:rsidP="00D0612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5"/>
  </w:num>
  <w:num w:numId="18" w16cid:durableId="559828470">
    <w:abstractNumId w:val="16"/>
  </w:num>
  <w:num w:numId="19" w16cid:durableId="1488010068">
    <w:abstractNumId w:val="18"/>
  </w:num>
  <w:num w:numId="20" w16cid:durableId="444007775">
    <w:abstractNumId w:val="13"/>
  </w:num>
  <w:num w:numId="21" w16cid:durableId="2081637436">
    <w:abstractNumId w:val="17"/>
  </w:num>
  <w:num w:numId="22" w16cid:durableId="1708261730">
    <w:abstractNumId w:val="14"/>
  </w:num>
  <w:num w:numId="23" w16cid:durableId="309213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2458732">
    <w:abstractNumId w:val="11"/>
  </w:num>
  <w:num w:numId="26"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126550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46124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56572739">
    <w:abstractNumId w:val="10"/>
  </w:num>
  <w:num w:numId="42" w16cid:durableId="524177942">
    <w:abstractNumId w:val="10"/>
  </w:num>
  <w:num w:numId="43" w16cid:durableId="491793615">
    <w:abstractNumId w:val="10"/>
  </w:num>
  <w:num w:numId="44" w16cid:durableId="1432896184">
    <w:abstractNumId w:val="10"/>
  </w:num>
  <w:num w:numId="45" w16cid:durableId="1422532110">
    <w:abstractNumId w:val="10"/>
  </w:num>
  <w:num w:numId="46" w16cid:durableId="249387953">
    <w:abstractNumId w:val="10"/>
  </w:num>
  <w:num w:numId="47" w16cid:durableId="35029768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63DA8"/>
    <w:rsid w:val="0000054B"/>
    <w:rsid w:val="000006FF"/>
    <w:rsid w:val="00000FED"/>
    <w:rsid w:val="000023CF"/>
    <w:rsid w:val="00003926"/>
    <w:rsid w:val="0000434E"/>
    <w:rsid w:val="00004627"/>
    <w:rsid w:val="000139C8"/>
    <w:rsid w:val="0001582F"/>
    <w:rsid w:val="00015930"/>
    <w:rsid w:val="00015EBF"/>
    <w:rsid w:val="000211A9"/>
    <w:rsid w:val="00021238"/>
    <w:rsid w:val="00021897"/>
    <w:rsid w:val="00022071"/>
    <w:rsid w:val="00022B68"/>
    <w:rsid w:val="00022F94"/>
    <w:rsid w:val="000257B5"/>
    <w:rsid w:val="00027AAC"/>
    <w:rsid w:val="000304E3"/>
    <w:rsid w:val="00031260"/>
    <w:rsid w:val="000319BF"/>
    <w:rsid w:val="00033136"/>
    <w:rsid w:val="00034084"/>
    <w:rsid w:val="00034539"/>
    <w:rsid w:val="000351D8"/>
    <w:rsid w:val="00035533"/>
    <w:rsid w:val="0003681A"/>
    <w:rsid w:val="000372B7"/>
    <w:rsid w:val="00041B05"/>
    <w:rsid w:val="00043945"/>
    <w:rsid w:val="00050F6E"/>
    <w:rsid w:val="0005318D"/>
    <w:rsid w:val="000543D2"/>
    <w:rsid w:val="00054C26"/>
    <w:rsid w:val="00061EC2"/>
    <w:rsid w:val="00062624"/>
    <w:rsid w:val="00062FEB"/>
    <w:rsid w:val="000633D6"/>
    <w:rsid w:val="00063FD6"/>
    <w:rsid w:val="00064B69"/>
    <w:rsid w:val="00065B97"/>
    <w:rsid w:val="0006624A"/>
    <w:rsid w:val="00066CE8"/>
    <w:rsid w:val="0006753A"/>
    <w:rsid w:val="00070B7E"/>
    <w:rsid w:val="000731F8"/>
    <w:rsid w:val="00073419"/>
    <w:rsid w:val="00074170"/>
    <w:rsid w:val="00077C3D"/>
    <w:rsid w:val="00080ED0"/>
    <w:rsid w:val="00085605"/>
    <w:rsid w:val="00085B8F"/>
    <w:rsid w:val="00090481"/>
    <w:rsid w:val="00094BD1"/>
    <w:rsid w:val="000952D0"/>
    <w:rsid w:val="00097D0E"/>
    <w:rsid w:val="00097D1D"/>
    <w:rsid w:val="000A3826"/>
    <w:rsid w:val="000A4461"/>
    <w:rsid w:val="000A61D4"/>
    <w:rsid w:val="000A6B68"/>
    <w:rsid w:val="000A6C26"/>
    <w:rsid w:val="000B00CE"/>
    <w:rsid w:val="000B160D"/>
    <w:rsid w:val="000B2570"/>
    <w:rsid w:val="000B2F75"/>
    <w:rsid w:val="000B36C8"/>
    <w:rsid w:val="000B4532"/>
    <w:rsid w:val="000B465D"/>
    <w:rsid w:val="000B5D11"/>
    <w:rsid w:val="000B7EA2"/>
    <w:rsid w:val="000C0BBC"/>
    <w:rsid w:val="000C109A"/>
    <w:rsid w:val="000C16C7"/>
    <w:rsid w:val="000C547B"/>
    <w:rsid w:val="000D03E0"/>
    <w:rsid w:val="000D41F2"/>
    <w:rsid w:val="000D52A4"/>
    <w:rsid w:val="000D5E93"/>
    <w:rsid w:val="000D7E82"/>
    <w:rsid w:val="000E0326"/>
    <w:rsid w:val="000E07BC"/>
    <w:rsid w:val="000E0C89"/>
    <w:rsid w:val="000E0D44"/>
    <w:rsid w:val="000E2E21"/>
    <w:rsid w:val="000E34BE"/>
    <w:rsid w:val="000E48D5"/>
    <w:rsid w:val="000E695F"/>
    <w:rsid w:val="000F12DA"/>
    <w:rsid w:val="000F1CD4"/>
    <w:rsid w:val="000F367F"/>
    <w:rsid w:val="000F3C51"/>
    <w:rsid w:val="000F4103"/>
    <w:rsid w:val="000F6850"/>
    <w:rsid w:val="000F6CC3"/>
    <w:rsid w:val="000F70A7"/>
    <w:rsid w:val="000F73A1"/>
    <w:rsid w:val="001032CB"/>
    <w:rsid w:val="001040FE"/>
    <w:rsid w:val="00105985"/>
    <w:rsid w:val="00106FD5"/>
    <w:rsid w:val="0010780E"/>
    <w:rsid w:val="00113CCA"/>
    <w:rsid w:val="001140E8"/>
    <w:rsid w:val="00114E84"/>
    <w:rsid w:val="0011606B"/>
    <w:rsid w:val="0011648A"/>
    <w:rsid w:val="001164D9"/>
    <w:rsid w:val="00116A81"/>
    <w:rsid w:val="0012016F"/>
    <w:rsid w:val="00122AA3"/>
    <w:rsid w:val="00122CDB"/>
    <w:rsid w:val="00122F25"/>
    <w:rsid w:val="001236D1"/>
    <w:rsid w:val="00124499"/>
    <w:rsid w:val="00125EA0"/>
    <w:rsid w:val="001277EA"/>
    <w:rsid w:val="00127C86"/>
    <w:rsid w:val="00130109"/>
    <w:rsid w:val="0013579B"/>
    <w:rsid w:val="00135980"/>
    <w:rsid w:val="00136B80"/>
    <w:rsid w:val="001375FB"/>
    <w:rsid w:val="0013786F"/>
    <w:rsid w:val="00140B2D"/>
    <w:rsid w:val="00140D49"/>
    <w:rsid w:val="00142FBC"/>
    <w:rsid w:val="001462AD"/>
    <w:rsid w:val="00147DC9"/>
    <w:rsid w:val="00147FAF"/>
    <w:rsid w:val="00151304"/>
    <w:rsid w:val="001521F2"/>
    <w:rsid w:val="0015444A"/>
    <w:rsid w:val="001549CA"/>
    <w:rsid w:val="00154B57"/>
    <w:rsid w:val="00157498"/>
    <w:rsid w:val="0016007F"/>
    <w:rsid w:val="0016042D"/>
    <w:rsid w:val="00164102"/>
    <w:rsid w:val="00164441"/>
    <w:rsid w:val="001645BE"/>
    <w:rsid w:val="00164719"/>
    <w:rsid w:val="00165DAD"/>
    <w:rsid w:val="00165F55"/>
    <w:rsid w:val="001668B9"/>
    <w:rsid w:val="00166D38"/>
    <w:rsid w:val="00166FC4"/>
    <w:rsid w:val="001677AC"/>
    <w:rsid w:val="00170929"/>
    <w:rsid w:val="00170C03"/>
    <w:rsid w:val="00175462"/>
    <w:rsid w:val="00175A52"/>
    <w:rsid w:val="001765BC"/>
    <w:rsid w:val="00176B46"/>
    <w:rsid w:val="001777AA"/>
    <w:rsid w:val="0017790B"/>
    <w:rsid w:val="00177D7E"/>
    <w:rsid w:val="00177ED1"/>
    <w:rsid w:val="001804EA"/>
    <w:rsid w:val="00181086"/>
    <w:rsid w:val="00186682"/>
    <w:rsid w:val="001874AC"/>
    <w:rsid w:val="00187B4D"/>
    <w:rsid w:val="00190A61"/>
    <w:rsid w:val="0019184B"/>
    <w:rsid w:val="00192F95"/>
    <w:rsid w:val="00196904"/>
    <w:rsid w:val="00197179"/>
    <w:rsid w:val="001972F6"/>
    <w:rsid w:val="001A0893"/>
    <w:rsid w:val="001A2215"/>
    <w:rsid w:val="001A25EE"/>
    <w:rsid w:val="001A3342"/>
    <w:rsid w:val="001A3E3D"/>
    <w:rsid w:val="001A5117"/>
    <w:rsid w:val="001A5FAC"/>
    <w:rsid w:val="001A7049"/>
    <w:rsid w:val="001A7982"/>
    <w:rsid w:val="001B008A"/>
    <w:rsid w:val="001B1E40"/>
    <w:rsid w:val="001B1EDC"/>
    <w:rsid w:val="001B23EF"/>
    <w:rsid w:val="001B2A51"/>
    <w:rsid w:val="001B2E4A"/>
    <w:rsid w:val="001B3893"/>
    <w:rsid w:val="001B66E3"/>
    <w:rsid w:val="001B7011"/>
    <w:rsid w:val="001C4416"/>
    <w:rsid w:val="001C6F26"/>
    <w:rsid w:val="001C764E"/>
    <w:rsid w:val="001D23AB"/>
    <w:rsid w:val="001D4180"/>
    <w:rsid w:val="001D7F86"/>
    <w:rsid w:val="001E1052"/>
    <w:rsid w:val="001E21B1"/>
    <w:rsid w:val="001E2F93"/>
    <w:rsid w:val="001E31F4"/>
    <w:rsid w:val="001E32C1"/>
    <w:rsid w:val="001E4343"/>
    <w:rsid w:val="001E4554"/>
    <w:rsid w:val="001E4775"/>
    <w:rsid w:val="001E5FC0"/>
    <w:rsid w:val="001E61E5"/>
    <w:rsid w:val="001E64D7"/>
    <w:rsid w:val="001E79EE"/>
    <w:rsid w:val="001E7DF6"/>
    <w:rsid w:val="001F00D4"/>
    <w:rsid w:val="001F2159"/>
    <w:rsid w:val="001F278A"/>
    <w:rsid w:val="001F2CC3"/>
    <w:rsid w:val="001F4F65"/>
    <w:rsid w:val="001F53FD"/>
    <w:rsid w:val="001F5AEF"/>
    <w:rsid w:val="001F5D17"/>
    <w:rsid w:val="001F7B0F"/>
    <w:rsid w:val="00200DF0"/>
    <w:rsid w:val="00201002"/>
    <w:rsid w:val="0020338E"/>
    <w:rsid w:val="002034D9"/>
    <w:rsid w:val="002057A2"/>
    <w:rsid w:val="00205F1D"/>
    <w:rsid w:val="00206ADB"/>
    <w:rsid w:val="002072B9"/>
    <w:rsid w:val="002108A6"/>
    <w:rsid w:val="00210B48"/>
    <w:rsid w:val="00210B8B"/>
    <w:rsid w:val="00210F58"/>
    <w:rsid w:val="00211E0E"/>
    <w:rsid w:val="00214658"/>
    <w:rsid w:val="00214863"/>
    <w:rsid w:val="00214A64"/>
    <w:rsid w:val="002156B4"/>
    <w:rsid w:val="00216D8D"/>
    <w:rsid w:val="002222EA"/>
    <w:rsid w:val="002229C4"/>
    <w:rsid w:val="00224FCD"/>
    <w:rsid w:val="0022502D"/>
    <w:rsid w:val="00225100"/>
    <w:rsid w:val="0022576A"/>
    <w:rsid w:val="00230630"/>
    <w:rsid w:val="00232053"/>
    <w:rsid w:val="00232A8F"/>
    <w:rsid w:val="00232F40"/>
    <w:rsid w:val="0023315A"/>
    <w:rsid w:val="002341D6"/>
    <w:rsid w:val="00234966"/>
    <w:rsid w:val="00234E04"/>
    <w:rsid w:val="002351FB"/>
    <w:rsid w:val="002355C1"/>
    <w:rsid w:val="002362E4"/>
    <w:rsid w:val="0024049E"/>
    <w:rsid w:val="00240999"/>
    <w:rsid w:val="00240A5F"/>
    <w:rsid w:val="00240AC0"/>
    <w:rsid w:val="00242DAB"/>
    <w:rsid w:val="0024451D"/>
    <w:rsid w:val="002513D5"/>
    <w:rsid w:val="00253222"/>
    <w:rsid w:val="002567FB"/>
    <w:rsid w:val="00256CAF"/>
    <w:rsid w:val="002614FE"/>
    <w:rsid w:val="00261C13"/>
    <w:rsid w:val="00262847"/>
    <w:rsid w:val="00262E48"/>
    <w:rsid w:val="0026349B"/>
    <w:rsid w:val="00263ADE"/>
    <w:rsid w:val="00263C61"/>
    <w:rsid w:val="00265F2A"/>
    <w:rsid w:val="00266014"/>
    <w:rsid w:val="00266BBA"/>
    <w:rsid w:val="00266DF3"/>
    <w:rsid w:val="002671F1"/>
    <w:rsid w:val="00270D26"/>
    <w:rsid w:val="00271FA3"/>
    <w:rsid w:val="00272559"/>
    <w:rsid w:val="0027279A"/>
    <w:rsid w:val="00275468"/>
    <w:rsid w:val="00277287"/>
    <w:rsid w:val="002773E6"/>
    <w:rsid w:val="00281BB2"/>
    <w:rsid w:val="00282A3F"/>
    <w:rsid w:val="00283A7C"/>
    <w:rsid w:val="00286656"/>
    <w:rsid w:val="0028670C"/>
    <w:rsid w:val="00294470"/>
    <w:rsid w:val="00294709"/>
    <w:rsid w:val="00294906"/>
    <w:rsid w:val="00295AFE"/>
    <w:rsid w:val="00296847"/>
    <w:rsid w:val="002970CF"/>
    <w:rsid w:val="002A03C3"/>
    <w:rsid w:val="002A20A4"/>
    <w:rsid w:val="002A5C8A"/>
    <w:rsid w:val="002A60BF"/>
    <w:rsid w:val="002A6D12"/>
    <w:rsid w:val="002A7B18"/>
    <w:rsid w:val="002B1F7B"/>
    <w:rsid w:val="002B254E"/>
    <w:rsid w:val="002B3203"/>
    <w:rsid w:val="002B418B"/>
    <w:rsid w:val="002B4CE8"/>
    <w:rsid w:val="002B72E9"/>
    <w:rsid w:val="002B7A43"/>
    <w:rsid w:val="002C1B61"/>
    <w:rsid w:val="002C32FC"/>
    <w:rsid w:val="002C7998"/>
    <w:rsid w:val="002D723B"/>
    <w:rsid w:val="002D74BF"/>
    <w:rsid w:val="002E38C6"/>
    <w:rsid w:val="002E3E21"/>
    <w:rsid w:val="002E4814"/>
    <w:rsid w:val="002F049B"/>
    <w:rsid w:val="002F06EE"/>
    <w:rsid w:val="002F1D93"/>
    <w:rsid w:val="002F1E53"/>
    <w:rsid w:val="002F2CAA"/>
    <w:rsid w:val="002F2F84"/>
    <w:rsid w:val="002F5D92"/>
    <w:rsid w:val="002F6571"/>
    <w:rsid w:val="0030052C"/>
    <w:rsid w:val="00303E7D"/>
    <w:rsid w:val="00306E21"/>
    <w:rsid w:val="003070BB"/>
    <w:rsid w:val="00307AAB"/>
    <w:rsid w:val="00307D12"/>
    <w:rsid w:val="00310469"/>
    <w:rsid w:val="00311E25"/>
    <w:rsid w:val="00311F94"/>
    <w:rsid w:val="003133CA"/>
    <w:rsid w:val="00313913"/>
    <w:rsid w:val="00315101"/>
    <w:rsid w:val="00316947"/>
    <w:rsid w:val="003239DF"/>
    <w:rsid w:val="00327F91"/>
    <w:rsid w:val="003306E1"/>
    <w:rsid w:val="003320E4"/>
    <w:rsid w:val="00332498"/>
    <w:rsid w:val="0033525D"/>
    <w:rsid w:val="00336436"/>
    <w:rsid w:val="00337877"/>
    <w:rsid w:val="003414F3"/>
    <w:rsid w:val="00341B14"/>
    <w:rsid w:val="00341D24"/>
    <w:rsid w:val="00342FCD"/>
    <w:rsid w:val="00345845"/>
    <w:rsid w:val="00346453"/>
    <w:rsid w:val="00346624"/>
    <w:rsid w:val="00347049"/>
    <w:rsid w:val="00352D4B"/>
    <w:rsid w:val="003549A9"/>
    <w:rsid w:val="0035613E"/>
    <w:rsid w:val="003570CC"/>
    <w:rsid w:val="00360E9D"/>
    <w:rsid w:val="00361BEA"/>
    <w:rsid w:val="00362222"/>
    <w:rsid w:val="00363CC3"/>
    <w:rsid w:val="00363EE9"/>
    <w:rsid w:val="0036762A"/>
    <w:rsid w:val="00367CA7"/>
    <w:rsid w:val="003704B5"/>
    <w:rsid w:val="003705DF"/>
    <w:rsid w:val="00371252"/>
    <w:rsid w:val="00376128"/>
    <w:rsid w:val="0037742E"/>
    <w:rsid w:val="00377D56"/>
    <w:rsid w:val="003813F8"/>
    <w:rsid w:val="0038245A"/>
    <w:rsid w:val="0038408E"/>
    <w:rsid w:val="003840E6"/>
    <w:rsid w:val="00384362"/>
    <w:rsid w:val="00385CFC"/>
    <w:rsid w:val="00385D3E"/>
    <w:rsid w:val="00387431"/>
    <w:rsid w:val="00387CDC"/>
    <w:rsid w:val="00387F60"/>
    <w:rsid w:val="00391195"/>
    <w:rsid w:val="00391A90"/>
    <w:rsid w:val="0039337A"/>
    <w:rsid w:val="00394078"/>
    <w:rsid w:val="0039659D"/>
    <w:rsid w:val="00397562"/>
    <w:rsid w:val="0039764E"/>
    <w:rsid w:val="003A0CBF"/>
    <w:rsid w:val="003A255F"/>
    <w:rsid w:val="003A3189"/>
    <w:rsid w:val="003A3CA7"/>
    <w:rsid w:val="003A44FB"/>
    <w:rsid w:val="003A7171"/>
    <w:rsid w:val="003B02EC"/>
    <w:rsid w:val="003B25C4"/>
    <w:rsid w:val="003B2B59"/>
    <w:rsid w:val="003B33BD"/>
    <w:rsid w:val="003B3951"/>
    <w:rsid w:val="003B569D"/>
    <w:rsid w:val="003B6741"/>
    <w:rsid w:val="003B717D"/>
    <w:rsid w:val="003C16A5"/>
    <w:rsid w:val="003C2AFA"/>
    <w:rsid w:val="003C3818"/>
    <w:rsid w:val="003C3C0E"/>
    <w:rsid w:val="003C3D14"/>
    <w:rsid w:val="003C444D"/>
    <w:rsid w:val="003C61AC"/>
    <w:rsid w:val="003C7AE3"/>
    <w:rsid w:val="003D1174"/>
    <w:rsid w:val="003D37C3"/>
    <w:rsid w:val="003D38C2"/>
    <w:rsid w:val="003D418E"/>
    <w:rsid w:val="003D42A6"/>
    <w:rsid w:val="003D4F21"/>
    <w:rsid w:val="003D4F9B"/>
    <w:rsid w:val="003D4FAC"/>
    <w:rsid w:val="003D5F5C"/>
    <w:rsid w:val="003D6AF8"/>
    <w:rsid w:val="003E007A"/>
    <w:rsid w:val="003E02F7"/>
    <w:rsid w:val="003E0594"/>
    <w:rsid w:val="003E0EE0"/>
    <w:rsid w:val="003E1885"/>
    <w:rsid w:val="003E3DD7"/>
    <w:rsid w:val="003E4670"/>
    <w:rsid w:val="003E7906"/>
    <w:rsid w:val="003F000F"/>
    <w:rsid w:val="003F1A9C"/>
    <w:rsid w:val="003F26A9"/>
    <w:rsid w:val="003F2ADC"/>
    <w:rsid w:val="003F3C50"/>
    <w:rsid w:val="003F4412"/>
    <w:rsid w:val="003F5126"/>
    <w:rsid w:val="003F5666"/>
    <w:rsid w:val="003F71F6"/>
    <w:rsid w:val="003F7CB0"/>
    <w:rsid w:val="004001AC"/>
    <w:rsid w:val="004007A6"/>
    <w:rsid w:val="00401A26"/>
    <w:rsid w:val="00403818"/>
    <w:rsid w:val="00403D04"/>
    <w:rsid w:val="00406202"/>
    <w:rsid w:val="00406A6A"/>
    <w:rsid w:val="00406B22"/>
    <w:rsid w:val="00407147"/>
    <w:rsid w:val="004078FA"/>
    <w:rsid w:val="004126DC"/>
    <w:rsid w:val="00413472"/>
    <w:rsid w:val="00416CAD"/>
    <w:rsid w:val="00417E1C"/>
    <w:rsid w:val="00420420"/>
    <w:rsid w:val="00421594"/>
    <w:rsid w:val="00421C3C"/>
    <w:rsid w:val="00424B5F"/>
    <w:rsid w:val="004250D2"/>
    <w:rsid w:val="00426D45"/>
    <w:rsid w:val="00430701"/>
    <w:rsid w:val="00430800"/>
    <w:rsid w:val="00431468"/>
    <w:rsid w:val="00431E08"/>
    <w:rsid w:val="004328A7"/>
    <w:rsid w:val="004348E9"/>
    <w:rsid w:val="00434C74"/>
    <w:rsid w:val="00435D7C"/>
    <w:rsid w:val="00436621"/>
    <w:rsid w:val="004409A1"/>
    <w:rsid w:val="00444033"/>
    <w:rsid w:val="00451808"/>
    <w:rsid w:val="00451F21"/>
    <w:rsid w:val="00453C71"/>
    <w:rsid w:val="00456382"/>
    <w:rsid w:val="00456EB4"/>
    <w:rsid w:val="00457827"/>
    <w:rsid w:val="0046040E"/>
    <w:rsid w:val="004617F7"/>
    <w:rsid w:val="00462657"/>
    <w:rsid w:val="0046420D"/>
    <w:rsid w:val="004668B0"/>
    <w:rsid w:val="004708F6"/>
    <w:rsid w:val="00471295"/>
    <w:rsid w:val="004718F3"/>
    <w:rsid w:val="00472984"/>
    <w:rsid w:val="00474BD8"/>
    <w:rsid w:val="00474FA2"/>
    <w:rsid w:val="00475040"/>
    <w:rsid w:val="00475B60"/>
    <w:rsid w:val="0047618F"/>
    <w:rsid w:val="004765DB"/>
    <w:rsid w:val="00477EB1"/>
    <w:rsid w:val="00480D17"/>
    <w:rsid w:val="0048173A"/>
    <w:rsid w:val="0048235B"/>
    <w:rsid w:val="00482A51"/>
    <w:rsid w:val="004833DC"/>
    <w:rsid w:val="00485202"/>
    <w:rsid w:val="004852A1"/>
    <w:rsid w:val="004852CA"/>
    <w:rsid w:val="00490C06"/>
    <w:rsid w:val="00491621"/>
    <w:rsid w:val="0049304B"/>
    <w:rsid w:val="00493B8E"/>
    <w:rsid w:val="00493D40"/>
    <w:rsid w:val="00493EE3"/>
    <w:rsid w:val="0049619D"/>
    <w:rsid w:val="004967B6"/>
    <w:rsid w:val="00496802"/>
    <w:rsid w:val="00497EC5"/>
    <w:rsid w:val="004A0D10"/>
    <w:rsid w:val="004A1371"/>
    <w:rsid w:val="004A352E"/>
    <w:rsid w:val="004A3B61"/>
    <w:rsid w:val="004A504B"/>
    <w:rsid w:val="004A6911"/>
    <w:rsid w:val="004A6A8B"/>
    <w:rsid w:val="004B0D7C"/>
    <w:rsid w:val="004B3652"/>
    <w:rsid w:val="004B4FD3"/>
    <w:rsid w:val="004B54E0"/>
    <w:rsid w:val="004B6D1F"/>
    <w:rsid w:val="004B70A4"/>
    <w:rsid w:val="004B7384"/>
    <w:rsid w:val="004C0E79"/>
    <w:rsid w:val="004C0F7F"/>
    <w:rsid w:val="004C2B09"/>
    <w:rsid w:val="004C4269"/>
    <w:rsid w:val="004C4F79"/>
    <w:rsid w:val="004C7CFB"/>
    <w:rsid w:val="004D0122"/>
    <w:rsid w:val="004D3779"/>
    <w:rsid w:val="004D6236"/>
    <w:rsid w:val="004D7F27"/>
    <w:rsid w:val="004D7F90"/>
    <w:rsid w:val="004E27FD"/>
    <w:rsid w:val="004E49EE"/>
    <w:rsid w:val="004E4DBB"/>
    <w:rsid w:val="004E4E41"/>
    <w:rsid w:val="004E73DB"/>
    <w:rsid w:val="004E7F9C"/>
    <w:rsid w:val="004F0692"/>
    <w:rsid w:val="004F2203"/>
    <w:rsid w:val="004F3493"/>
    <w:rsid w:val="004F4BA7"/>
    <w:rsid w:val="004F5143"/>
    <w:rsid w:val="004F5296"/>
    <w:rsid w:val="004F5B0F"/>
    <w:rsid w:val="004F650F"/>
    <w:rsid w:val="004F6B04"/>
    <w:rsid w:val="004F7539"/>
    <w:rsid w:val="005006E9"/>
    <w:rsid w:val="00500CF9"/>
    <w:rsid w:val="0050152B"/>
    <w:rsid w:val="00501C69"/>
    <w:rsid w:val="00502A6F"/>
    <w:rsid w:val="0050335E"/>
    <w:rsid w:val="00507A06"/>
    <w:rsid w:val="00510284"/>
    <w:rsid w:val="005126CB"/>
    <w:rsid w:val="00512B09"/>
    <w:rsid w:val="00512BCF"/>
    <w:rsid w:val="00513AAE"/>
    <w:rsid w:val="00515035"/>
    <w:rsid w:val="005151F4"/>
    <w:rsid w:val="00515680"/>
    <w:rsid w:val="00515A6D"/>
    <w:rsid w:val="005166C8"/>
    <w:rsid w:val="005220ED"/>
    <w:rsid w:val="00522749"/>
    <w:rsid w:val="00523E3C"/>
    <w:rsid w:val="00524CCC"/>
    <w:rsid w:val="00524DFF"/>
    <w:rsid w:val="005266FE"/>
    <w:rsid w:val="00526CEB"/>
    <w:rsid w:val="005273A6"/>
    <w:rsid w:val="00530CFB"/>
    <w:rsid w:val="00533796"/>
    <w:rsid w:val="005338AF"/>
    <w:rsid w:val="00537343"/>
    <w:rsid w:val="005374B7"/>
    <w:rsid w:val="00541CD4"/>
    <w:rsid w:val="00543AAB"/>
    <w:rsid w:val="005446DB"/>
    <w:rsid w:val="00550A07"/>
    <w:rsid w:val="00550C81"/>
    <w:rsid w:val="005516F3"/>
    <w:rsid w:val="00553C5A"/>
    <w:rsid w:val="00555D75"/>
    <w:rsid w:val="005564E2"/>
    <w:rsid w:val="00556662"/>
    <w:rsid w:val="00556B17"/>
    <w:rsid w:val="00560DF0"/>
    <w:rsid w:val="00561419"/>
    <w:rsid w:val="00561720"/>
    <w:rsid w:val="005617FB"/>
    <w:rsid w:val="00562798"/>
    <w:rsid w:val="00562B8C"/>
    <w:rsid w:val="00562E9B"/>
    <w:rsid w:val="005638C4"/>
    <w:rsid w:val="00563DA8"/>
    <w:rsid w:val="00563FB4"/>
    <w:rsid w:val="0056524F"/>
    <w:rsid w:val="00565A94"/>
    <w:rsid w:val="00567297"/>
    <w:rsid w:val="0056759C"/>
    <w:rsid w:val="005720BB"/>
    <w:rsid w:val="00573535"/>
    <w:rsid w:val="0057455F"/>
    <w:rsid w:val="00574D74"/>
    <w:rsid w:val="005800A8"/>
    <w:rsid w:val="00580FFC"/>
    <w:rsid w:val="00581E30"/>
    <w:rsid w:val="00581FA1"/>
    <w:rsid w:val="0058252A"/>
    <w:rsid w:val="00582D92"/>
    <w:rsid w:val="00582FA1"/>
    <w:rsid w:val="00583C09"/>
    <w:rsid w:val="00584B2E"/>
    <w:rsid w:val="00584BF9"/>
    <w:rsid w:val="00585081"/>
    <w:rsid w:val="00585455"/>
    <w:rsid w:val="00587249"/>
    <w:rsid w:val="00587609"/>
    <w:rsid w:val="00587BB6"/>
    <w:rsid w:val="00590E8D"/>
    <w:rsid w:val="00591057"/>
    <w:rsid w:val="00591CF1"/>
    <w:rsid w:val="00592096"/>
    <w:rsid w:val="005921F7"/>
    <w:rsid w:val="00593CE1"/>
    <w:rsid w:val="00593E61"/>
    <w:rsid w:val="0059513E"/>
    <w:rsid w:val="005956C8"/>
    <w:rsid w:val="00595838"/>
    <w:rsid w:val="005963E5"/>
    <w:rsid w:val="00596BC7"/>
    <w:rsid w:val="00597438"/>
    <w:rsid w:val="005A0157"/>
    <w:rsid w:val="005A1CDC"/>
    <w:rsid w:val="005A2BE6"/>
    <w:rsid w:val="005A338C"/>
    <w:rsid w:val="005A372F"/>
    <w:rsid w:val="005A6AA4"/>
    <w:rsid w:val="005A6D9F"/>
    <w:rsid w:val="005B1B71"/>
    <w:rsid w:val="005B355A"/>
    <w:rsid w:val="005B48FF"/>
    <w:rsid w:val="005B4ED2"/>
    <w:rsid w:val="005B551E"/>
    <w:rsid w:val="005B5CFD"/>
    <w:rsid w:val="005B6335"/>
    <w:rsid w:val="005C0FC3"/>
    <w:rsid w:val="005C12DF"/>
    <w:rsid w:val="005C1330"/>
    <w:rsid w:val="005C13C5"/>
    <w:rsid w:val="005C1A45"/>
    <w:rsid w:val="005C1E32"/>
    <w:rsid w:val="005C2ABD"/>
    <w:rsid w:val="005C6014"/>
    <w:rsid w:val="005C670D"/>
    <w:rsid w:val="005C6894"/>
    <w:rsid w:val="005C6D68"/>
    <w:rsid w:val="005D363F"/>
    <w:rsid w:val="005D4DC0"/>
    <w:rsid w:val="005D560A"/>
    <w:rsid w:val="005D5CA7"/>
    <w:rsid w:val="005D753A"/>
    <w:rsid w:val="005E0277"/>
    <w:rsid w:val="005E07C1"/>
    <w:rsid w:val="005E2BFB"/>
    <w:rsid w:val="005E2D97"/>
    <w:rsid w:val="005E3E14"/>
    <w:rsid w:val="005E5CCC"/>
    <w:rsid w:val="005E5DD8"/>
    <w:rsid w:val="005E7550"/>
    <w:rsid w:val="005E7A15"/>
    <w:rsid w:val="005F0426"/>
    <w:rsid w:val="005F257B"/>
    <w:rsid w:val="005F2F11"/>
    <w:rsid w:val="005F6049"/>
    <w:rsid w:val="005F646A"/>
    <w:rsid w:val="005F797A"/>
    <w:rsid w:val="00603F89"/>
    <w:rsid w:val="00603F8D"/>
    <w:rsid w:val="00604C15"/>
    <w:rsid w:val="00604EFE"/>
    <w:rsid w:val="00606283"/>
    <w:rsid w:val="00611EBE"/>
    <w:rsid w:val="006128D8"/>
    <w:rsid w:val="0061390A"/>
    <w:rsid w:val="00614576"/>
    <w:rsid w:val="006145FB"/>
    <w:rsid w:val="006158D5"/>
    <w:rsid w:val="00617AE8"/>
    <w:rsid w:val="00622CBC"/>
    <w:rsid w:val="00622FF3"/>
    <w:rsid w:val="00625D83"/>
    <w:rsid w:val="0062611A"/>
    <w:rsid w:val="0063132C"/>
    <w:rsid w:val="00631E92"/>
    <w:rsid w:val="00632942"/>
    <w:rsid w:val="006357B6"/>
    <w:rsid w:val="00635A03"/>
    <w:rsid w:val="00635EBF"/>
    <w:rsid w:val="00637557"/>
    <w:rsid w:val="006419FD"/>
    <w:rsid w:val="00642753"/>
    <w:rsid w:val="006428F0"/>
    <w:rsid w:val="00644E5D"/>
    <w:rsid w:val="00645D6B"/>
    <w:rsid w:val="00651984"/>
    <w:rsid w:val="006522C4"/>
    <w:rsid w:val="006623E7"/>
    <w:rsid w:val="00662B80"/>
    <w:rsid w:val="00662BAB"/>
    <w:rsid w:val="006656E2"/>
    <w:rsid w:val="00665801"/>
    <w:rsid w:val="0066671A"/>
    <w:rsid w:val="0066768F"/>
    <w:rsid w:val="00670F6C"/>
    <w:rsid w:val="006725C1"/>
    <w:rsid w:val="00676E58"/>
    <w:rsid w:val="00677011"/>
    <w:rsid w:val="0067704A"/>
    <w:rsid w:val="00677A2B"/>
    <w:rsid w:val="0068089D"/>
    <w:rsid w:val="0068103D"/>
    <w:rsid w:val="00681B02"/>
    <w:rsid w:val="006843BF"/>
    <w:rsid w:val="00684EF0"/>
    <w:rsid w:val="006852C7"/>
    <w:rsid w:val="006852CE"/>
    <w:rsid w:val="0068691A"/>
    <w:rsid w:val="006875D8"/>
    <w:rsid w:val="00687EAB"/>
    <w:rsid w:val="006909C6"/>
    <w:rsid w:val="00692D14"/>
    <w:rsid w:val="00694D0E"/>
    <w:rsid w:val="00694FCA"/>
    <w:rsid w:val="006A0123"/>
    <w:rsid w:val="006A0A6F"/>
    <w:rsid w:val="006A35C2"/>
    <w:rsid w:val="006A3B14"/>
    <w:rsid w:val="006A45B4"/>
    <w:rsid w:val="006A7A3B"/>
    <w:rsid w:val="006B044C"/>
    <w:rsid w:val="006B281C"/>
    <w:rsid w:val="006B2858"/>
    <w:rsid w:val="006B3DE0"/>
    <w:rsid w:val="006B47EB"/>
    <w:rsid w:val="006B5464"/>
    <w:rsid w:val="006B63CA"/>
    <w:rsid w:val="006B65C7"/>
    <w:rsid w:val="006C07F5"/>
    <w:rsid w:val="006C1727"/>
    <w:rsid w:val="006C2232"/>
    <w:rsid w:val="006C2A71"/>
    <w:rsid w:val="006C32FD"/>
    <w:rsid w:val="006C39CE"/>
    <w:rsid w:val="006C45C4"/>
    <w:rsid w:val="006C507D"/>
    <w:rsid w:val="006C6E63"/>
    <w:rsid w:val="006C784E"/>
    <w:rsid w:val="006D03D1"/>
    <w:rsid w:val="006D0FCC"/>
    <w:rsid w:val="006D1183"/>
    <w:rsid w:val="006D21F5"/>
    <w:rsid w:val="006D3089"/>
    <w:rsid w:val="006D33B2"/>
    <w:rsid w:val="006D64F8"/>
    <w:rsid w:val="006D7DE3"/>
    <w:rsid w:val="006E026B"/>
    <w:rsid w:val="006E126D"/>
    <w:rsid w:val="006E13EC"/>
    <w:rsid w:val="006E1A24"/>
    <w:rsid w:val="006E1FC3"/>
    <w:rsid w:val="006E2F49"/>
    <w:rsid w:val="006E4411"/>
    <w:rsid w:val="006E4769"/>
    <w:rsid w:val="006E4E49"/>
    <w:rsid w:val="006E51E8"/>
    <w:rsid w:val="006E5567"/>
    <w:rsid w:val="006E7A72"/>
    <w:rsid w:val="006F043C"/>
    <w:rsid w:val="006F32C9"/>
    <w:rsid w:val="006F3CAF"/>
    <w:rsid w:val="006F50D8"/>
    <w:rsid w:val="0070021C"/>
    <w:rsid w:val="00701569"/>
    <w:rsid w:val="007028B5"/>
    <w:rsid w:val="00704CE9"/>
    <w:rsid w:val="0070616B"/>
    <w:rsid w:val="00706295"/>
    <w:rsid w:val="00706FDA"/>
    <w:rsid w:val="007113AC"/>
    <w:rsid w:val="00711E77"/>
    <w:rsid w:val="00711E7B"/>
    <w:rsid w:val="00711F9A"/>
    <w:rsid w:val="00713810"/>
    <w:rsid w:val="007143ED"/>
    <w:rsid w:val="00716544"/>
    <w:rsid w:val="00721331"/>
    <w:rsid w:val="007226C8"/>
    <w:rsid w:val="00724701"/>
    <w:rsid w:val="00725000"/>
    <w:rsid w:val="007250D6"/>
    <w:rsid w:val="00725D04"/>
    <w:rsid w:val="007303A5"/>
    <w:rsid w:val="00730763"/>
    <w:rsid w:val="00730B3E"/>
    <w:rsid w:val="00731F8D"/>
    <w:rsid w:val="00733006"/>
    <w:rsid w:val="007332A3"/>
    <w:rsid w:val="0073420B"/>
    <w:rsid w:val="00736367"/>
    <w:rsid w:val="0074760E"/>
    <w:rsid w:val="00747D96"/>
    <w:rsid w:val="00750387"/>
    <w:rsid w:val="00750B36"/>
    <w:rsid w:val="007548C4"/>
    <w:rsid w:val="00754ABA"/>
    <w:rsid w:val="00756484"/>
    <w:rsid w:val="007624A2"/>
    <w:rsid w:val="00763279"/>
    <w:rsid w:val="00766C5A"/>
    <w:rsid w:val="007716EC"/>
    <w:rsid w:val="0077289D"/>
    <w:rsid w:val="00773918"/>
    <w:rsid w:val="00774DF7"/>
    <w:rsid w:val="00775CA9"/>
    <w:rsid w:val="0077702D"/>
    <w:rsid w:val="0077727D"/>
    <w:rsid w:val="0077794E"/>
    <w:rsid w:val="00781013"/>
    <w:rsid w:val="0078218C"/>
    <w:rsid w:val="00782B0D"/>
    <w:rsid w:val="00782EF7"/>
    <w:rsid w:val="0078490F"/>
    <w:rsid w:val="00786471"/>
    <w:rsid w:val="00786A7F"/>
    <w:rsid w:val="00786B53"/>
    <w:rsid w:val="00790B23"/>
    <w:rsid w:val="00790F8E"/>
    <w:rsid w:val="007922A1"/>
    <w:rsid w:val="0079284C"/>
    <w:rsid w:val="00794048"/>
    <w:rsid w:val="0079559B"/>
    <w:rsid w:val="0079781A"/>
    <w:rsid w:val="007A1546"/>
    <w:rsid w:val="007A1A44"/>
    <w:rsid w:val="007A228C"/>
    <w:rsid w:val="007A35FC"/>
    <w:rsid w:val="007A368E"/>
    <w:rsid w:val="007A40FB"/>
    <w:rsid w:val="007A48F7"/>
    <w:rsid w:val="007A5205"/>
    <w:rsid w:val="007A5868"/>
    <w:rsid w:val="007A5991"/>
    <w:rsid w:val="007A60BA"/>
    <w:rsid w:val="007A74EF"/>
    <w:rsid w:val="007B04CE"/>
    <w:rsid w:val="007B13A7"/>
    <w:rsid w:val="007B2497"/>
    <w:rsid w:val="007B3B3C"/>
    <w:rsid w:val="007B44CC"/>
    <w:rsid w:val="007B5178"/>
    <w:rsid w:val="007B6871"/>
    <w:rsid w:val="007B7A2F"/>
    <w:rsid w:val="007B7AEA"/>
    <w:rsid w:val="007C0310"/>
    <w:rsid w:val="007C0EEF"/>
    <w:rsid w:val="007C1435"/>
    <w:rsid w:val="007C2B69"/>
    <w:rsid w:val="007C32EE"/>
    <w:rsid w:val="007C3D33"/>
    <w:rsid w:val="007C50D2"/>
    <w:rsid w:val="007C643B"/>
    <w:rsid w:val="007C6F30"/>
    <w:rsid w:val="007C7404"/>
    <w:rsid w:val="007D294A"/>
    <w:rsid w:val="007D3399"/>
    <w:rsid w:val="007D46BB"/>
    <w:rsid w:val="007D47D2"/>
    <w:rsid w:val="007D4868"/>
    <w:rsid w:val="007D50F0"/>
    <w:rsid w:val="007D6EC0"/>
    <w:rsid w:val="007D7647"/>
    <w:rsid w:val="007D7E1D"/>
    <w:rsid w:val="007E17F0"/>
    <w:rsid w:val="007E31A9"/>
    <w:rsid w:val="007E503C"/>
    <w:rsid w:val="007E56E0"/>
    <w:rsid w:val="007E5F3C"/>
    <w:rsid w:val="007E6BD7"/>
    <w:rsid w:val="007F0BBD"/>
    <w:rsid w:val="007F10B7"/>
    <w:rsid w:val="007F39AD"/>
    <w:rsid w:val="007F48A4"/>
    <w:rsid w:val="007F4FCA"/>
    <w:rsid w:val="007F7394"/>
    <w:rsid w:val="00800E1F"/>
    <w:rsid w:val="00800F63"/>
    <w:rsid w:val="008017F7"/>
    <w:rsid w:val="008019B0"/>
    <w:rsid w:val="0080345C"/>
    <w:rsid w:val="00804833"/>
    <w:rsid w:val="00805E03"/>
    <w:rsid w:val="00806507"/>
    <w:rsid w:val="00806D7F"/>
    <w:rsid w:val="00807B01"/>
    <w:rsid w:val="00807D6B"/>
    <w:rsid w:val="0081469F"/>
    <w:rsid w:val="008156D7"/>
    <w:rsid w:val="0082078B"/>
    <w:rsid w:val="00822375"/>
    <w:rsid w:val="00822803"/>
    <w:rsid w:val="00824722"/>
    <w:rsid w:val="0082522F"/>
    <w:rsid w:val="00826C64"/>
    <w:rsid w:val="00827B16"/>
    <w:rsid w:val="00831979"/>
    <w:rsid w:val="00831CFF"/>
    <w:rsid w:val="008359CD"/>
    <w:rsid w:val="00845754"/>
    <w:rsid w:val="00845E62"/>
    <w:rsid w:val="00846768"/>
    <w:rsid w:val="00846A08"/>
    <w:rsid w:val="00851352"/>
    <w:rsid w:val="008538FE"/>
    <w:rsid w:val="00855934"/>
    <w:rsid w:val="00857077"/>
    <w:rsid w:val="00857582"/>
    <w:rsid w:val="00862122"/>
    <w:rsid w:val="00863230"/>
    <w:rsid w:val="00865BD0"/>
    <w:rsid w:val="0086617F"/>
    <w:rsid w:val="008675B7"/>
    <w:rsid w:val="00870121"/>
    <w:rsid w:val="008717D8"/>
    <w:rsid w:val="0087215C"/>
    <w:rsid w:val="00875217"/>
    <w:rsid w:val="00875D25"/>
    <w:rsid w:val="008766A9"/>
    <w:rsid w:val="0087760D"/>
    <w:rsid w:val="008808D9"/>
    <w:rsid w:val="00880E35"/>
    <w:rsid w:val="00880E87"/>
    <w:rsid w:val="00881879"/>
    <w:rsid w:val="008851B7"/>
    <w:rsid w:val="00885D4A"/>
    <w:rsid w:val="00886C3F"/>
    <w:rsid w:val="008875FE"/>
    <w:rsid w:val="00887F8E"/>
    <w:rsid w:val="008902BD"/>
    <w:rsid w:val="0089039E"/>
    <w:rsid w:val="008919D5"/>
    <w:rsid w:val="00891DCB"/>
    <w:rsid w:val="00892118"/>
    <w:rsid w:val="008928C9"/>
    <w:rsid w:val="00892ACC"/>
    <w:rsid w:val="008946E9"/>
    <w:rsid w:val="00894AF4"/>
    <w:rsid w:val="0089527B"/>
    <w:rsid w:val="00895A96"/>
    <w:rsid w:val="00896023"/>
    <w:rsid w:val="00896234"/>
    <w:rsid w:val="00897870"/>
    <w:rsid w:val="00897E43"/>
    <w:rsid w:val="008A0BBA"/>
    <w:rsid w:val="008A10D4"/>
    <w:rsid w:val="008A24EF"/>
    <w:rsid w:val="008A315B"/>
    <w:rsid w:val="008A32F0"/>
    <w:rsid w:val="008A4572"/>
    <w:rsid w:val="008A4CF1"/>
    <w:rsid w:val="008A4FD0"/>
    <w:rsid w:val="008A5A1B"/>
    <w:rsid w:val="008A5F93"/>
    <w:rsid w:val="008A675E"/>
    <w:rsid w:val="008A6DFC"/>
    <w:rsid w:val="008A7411"/>
    <w:rsid w:val="008A7C6D"/>
    <w:rsid w:val="008B110B"/>
    <w:rsid w:val="008B29BD"/>
    <w:rsid w:val="008B368C"/>
    <w:rsid w:val="008B5714"/>
    <w:rsid w:val="008C01D4"/>
    <w:rsid w:val="008C1524"/>
    <w:rsid w:val="008C1C98"/>
    <w:rsid w:val="008C222B"/>
    <w:rsid w:val="008C3859"/>
    <w:rsid w:val="008C42FB"/>
    <w:rsid w:val="008C4AF2"/>
    <w:rsid w:val="008C51BA"/>
    <w:rsid w:val="008C560C"/>
    <w:rsid w:val="008C5738"/>
    <w:rsid w:val="008C6409"/>
    <w:rsid w:val="008C7EAD"/>
    <w:rsid w:val="008D068E"/>
    <w:rsid w:val="008D0CFE"/>
    <w:rsid w:val="008D3EBF"/>
    <w:rsid w:val="008D4323"/>
    <w:rsid w:val="008D45FF"/>
    <w:rsid w:val="008D5587"/>
    <w:rsid w:val="008D5C60"/>
    <w:rsid w:val="008D5E05"/>
    <w:rsid w:val="008D6152"/>
    <w:rsid w:val="008D6F9E"/>
    <w:rsid w:val="008D7173"/>
    <w:rsid w:val="008D77D7"/>
    <w:rsid w:val="008E156E"/>
    <w:rsid w:val="008E1AC3"/>
    <w:rsid w:val="008E22DB"/>
    <w:rsid w:val="008E240B"/>
    <w:rsid w:val="008E2D82"/>
    <w:rsid w:val="008E3BEB"/>
    <w:rsid w:val="008E4905"/>
    <w:rsid w:val="008E63E4"/>
    <w:rsid w:val="008E674D"/>
    <w:rsid w:val="008E7BA9"/>
    <w:rsid w:val="008F049A"/>
    <w:rsid w:val="008F0F81"/>
    <w:rsid w:val="008F1103"/>
    <w:rsid w:val="008F1CC1"/>
    <w:rsid w:val="008F27BF"/>
    <w:rsid w:val="008F2E64"/>
    <w:rsid w:val="008F3CAE"/>
    <w:rsid w:val="008F3D1E"/>
    <w:rsid w:val="008F4978"/>
    <w:rsid w:val="008F5EC3"/>
    <w:rsid w:val="008F5EDF"/>
    <w:rsid w:val="008F6344"/>
    <w:rsid w:val="008F776C"/>
    <w:rsid w:val="00901451"/>
    <w:rsid w:val="00903C5A"/>
    <w:rsid w:val="00910861"/>
    <w:rsid w:val="009119CC"/>
    <w:rsid w:val="009138FB"/>
    <w:rsid w:val="009142EC"/>
    <w:rsid w:val="009145E4"/>
    <w:rsid w:val="009154C3"/>
    <w:rsid w:val="00916819"/>
    <w:rsid w:val="00922232"/>
    <w:rsid w:val="009225FF"/>
    <w:rsid w:val="00923540"/>
    <w:rsid w:val="00926619"/>
    <w:rsid w:val="00926767"/>
    <w:rsid w:val="009302AE"/>
    <w:rsid w:val="00934363"/>
    <w:rsid w:val="009361D5"/>
    <w:rsid w:val="00937781"/>
    <w:rsid w:val="00940CBA"/>
    <w:rsid w:val="009428A4"/>
    <w:rsid w:val="00944E38"/>
    <w:rsid w:val="00945E22"/>
    <w:rsid w:val="00946B72"/>
    <w:rsid w:val="00947D10"/>
    <w:rsid w:val="009504B6"/>
    <w:rsid w:val="0095327B"/>
    <w:rsid w:val="00956E02"/>
    <w:rsid w:val="009571E3"/>
    <w:rsid w:val="00957706"/>
    <w:rsid w:val="00957BE5"/>
    <w:rsid w:val="00961E3F"/>
    <w:rsid w:val="00965776"/>
    <w:rsid w:val="009659F4"/>
    <w:rsid w:val="009661CF"/>
    <w:rsid w:val="00966AE1"/>
    <w:rsid w:val="009677BD"/>
    <w:rsid w:val="00970D60"/>
    <w:rsid w:val="00971BF2"/>
    <w:rsid w:val="00971DA6"/>
    <w:rsid w:val="009720EA"/>
    <w:rsid w:val="00974102"/>
    <w:rsid w:val="0097423F"/>
    <w:rsid w:val="009874D0"/>
    <w:rsid w:val="0098778F"/>
    <w:rsid w:val="009938E1"/>
    <w:rsid w:val="0099390E"/>
    <w:rsid w:val="00993BBB"/>
    <w:rsid w:val="009946D5"/>
    <w:rsid w:val="0099512E"/>
    <w:rsid w:val="00995F62"/>
    <w:rsid w:val="00995FC5"/>
    <w:rsid w:val="009960E5"/>
    <w:rsid w:val="00997D6F"/>
    <w:rsid w:val="009A6D6E"/>
    <w:rsid w:val="009A7ADC"/>
    <w:rsid w:val="009B0D30"/>
    <w:rsid w:val="009B1F3D"/>
    <w:rsid w:val="009B3F00"/>
    <w:rsid w:val="009B4BC1"/>
    <w:rsid w:val="009C19B7"/>
    <w:rsid w:val="009C47AC"/>
    <w:rsid w:val="009C4922"/>
    <w:rsid w:val="009C56F0"/>
    <w:rsid w:val="009C5856"/>
    <w:rsid w:val="009C5ABB"/>
    <w:rsid w:val="009C78C1"/>
    <w:rsid w:val="009C793E"/>
    <w:rsid w:val="009C7EDB"/>
    <w:rsid w:val="009D165A"/>
    <w:rsid w:val="009D2E41"/>
    <w:rsid w:val="009D45EE"/>
    <w:rsid w:val="009D472E"/>
    <w:rsid w:val="009D5788"/>
    <w:rsid w:val="009D5D43"/>
    <w:rsid w:val="009D7392"/>
    <w:rsid w:val="009D7C51"/>
    <w:rsid w:val="009E0205"/>
    <w:rsid w:val="009E06B9"/>
    <w:rsid w:val="009E1748"/>
    <w:rsid w:val="009E196C"/>
    <w:rsid w:val="009E25A0"/>
    <w:rsid w:val="009E2976"/>
    <w:rsid w:val="009E2EB0"/>
    <w:rsid w:val="009E3D96"/>
    <w:rsid w:val="009E4CE6"/>
    <w:rsid w:val="009E4EFC"/>
    <w:rsid w:val="009E6A0A"/>
    <w:rsid w:val="009E73FC"/>
    <w:rsid w:val="009F0332"/>
    <w:rsid w:val="009F36BF"/>
    <w:rsid w:val="009F3A59"/>
    <w:rsid w:val="009F3C86"/>
    <w:rsid w:val="009F45D5"/>
    <w:rsid w:val="009F48B6"/>
    <w:rsid w:val="009F4D25"/>
    <w:rsid w:val="009F59CB"/>
    <w:rsid w:val="00A008FD"/>
    <w:rsid w:val="00A0300A"/>
    <w:rsid w:val="00A0436C"/>
    <w:rsid w:val="00A046DC"/>
    <w:rsid w:val="00A04B3F"/>
    <w:rsid w:val="00A0752D"/>
    <w:rsid w:val="00A109F4"/>
    <w:rsid w:val="00A111B6"/>
    <w:rsid w:val="00A154D2"/>
    <w:rsid w:val="00A15C0E"/>
    <w:rsid w:val="00A17A8F"/>
    <w:rsid w:val="00A20453"/>
    <w:rsid w:val="00A242DF"/>
    <w:rsid w:val="00A26D27"/>
    <w:rsid w:val="00A3043C"/>
    <w:rsid w:val="00A313A7"/>
    <w:rsid w:val="00A327B7"/>
    <w:rsid w:val="00A33482"/>
    <w:rsid w:val="00A335E5"/>
    <w:rsid w:val="00A376EE"/>
    <w:rsid w:val="00A4216D"/>
    <w:rsid w:val="00A42A42"/>
    <w:rsid w:val="00A42A99"/>
    <w:rsid w:val="00A43905"/>
    <w:rsid w:val="00A475B7"/>
    <w:rsid w:val="00A50361"/>
    <w:rsid w:val="00A51122"/>
    <w:rsid w:val="00A5151A"/>
    <w:rsid w:val="00A56AAF"/>
    <w:rsid w:val="00A570D4"/>
    <w:rsid w:val="00A57E0A"/>
    <w:rsid w:val="00A60B7C"/>
    <w:rsid w:val="00A64A24"/>
    <w:rsid w:val="00A64B0A"/>
    <w:rsid w:val="00A66159"/>
    <w:rsid w:val="00A77919"/>
    <w:rsid w:val="00A823F6"/>
    <w:rsid w:val="00A8641B"/>
    <w:rsid w:val="00A8656D"/>
    <w:rsid w:val="00A86CCB"/>
    <w:rsid w:val="00A87160"/>
    <w:rsid w:val="00A8719E"/>
    <w:rsid w:val="00A87BB0"/>
    <w:rsid w:val="00A9137B"/>
    <w:rsid w:val="00A95CAC"/>
    <w:rsid w:val="00A96988"/>
    <w:rsid w:val="00A96B59"/>
    <w:rsid w:val="00A97BF3"/>
    <w:rsid w:val="00A97EA7"/>
    <w:rsid w:val="00AA0A89"/>
    <w:rsid w:val="00AA2391"/>
    <w:rsid w:val="00AA4681"/>
    <w:rsid w:val="00AA5368"/>
    <w:rsid w:val="00AA59FB"/>
    <w:rsid w:val="00AA5DC7"/>
    <w:rsid w:val="00AA6429"/>
    <w:rsid w:val="00AB0E38"/>
    <w:rsid w:val="00AB42F1"/>
    <w:rsid w:val="00AB573A"/>
    <w:rsid w:val="00AB7442"/>
    <w:rsid w:val="00AB7CCA"/>
    <w:rsid w:val="00AC01AA"/>
    <w:rsid w:val="00AC22AC"/>
    <w:rsid w:val="00AC3B19"/>
    <w:rsid w:val="00AC3EE9"/>
    <w:rsid w:val="00AC4F72"/>
    <w:rsid w:val="00AC5041"/>
    <w:rsid w:val="00AC734A"/>
    <w:rsid w:val="00AD1348"/>
    <w:rsid w:val="00AD40FD"/>
    <w:rsid w:val="00AD6F9A"/>
    <w:rsid w:val="00AE18CC"/>
    <w:rsid w:val="00AE2AB1"/>
    <w:rsid w:val="00AE39C6"/>
    <w:rsid w:val="00AE482E"/>
    <w:rsid w:val="00AE4D74"/>
    <w:rsid w:val="00AE7BDE"/>
    <w:rsid w:val="00AF1B39"/>
    <w:rsid w:val="00AF65BC"/>
    <w:rsid w:val="00AF741A"/>
    <w:rsid w:val="00B00B3C"/>
    <w:rsid w:val="00B0150D"/>
    <w:rsid w:val="00B01ADB"/>
    <w:rsid w:val="00B03035"/>
    <w:rsid w:val="00B04161"/>
    <w:rsid w:val="00B056F9"/>
    <w:rsid w:val="00B057AE"/>
    <w:rsid w:val="00B06733"/>
    <w:rsid w:val="00B0724B"/>
    <w:rsid w:val="00B11A05"/>
    <w:rsid w:val="00B11B30"/>
    <w:rsid w:val="00B11E3D"/>
    <w:rsid w:val="00B14643"/>
    <w:rsid w:val="00B14681"/>
    <w:rsid w:val="00B14D2C"/>
    <w:rsid w:val="00B168E1"/>
    <w:rsid w:val="00B17612"/>
    <w:rsid w:val="00B17E82"/>
    <w:rsid w:val="00B20085"/>
    <w:rsid w:val="00B20FD0"/>
    <w:rsid w:val="00B22661"/>
    <w:rsid w:val="00B250BE"/>
    <w:rsid w:val="00B25D2B"/>
    <w:rsid w:val="00B261C3"/>
    <w:rsid w:val="00B30C0C"/>
    <w:rsid w:val="00B30E56"/>
    <w:rsid w:val="00B3399E"/>
    <w:rsid w:val="00B34F8E"/>
    <w:rsid w:val="00B35FCB"/>
    <w:rsid w:val="00B3796A"/>
    <w:rsid w:val="00B37BE5"/>
    <w:rsid w:val="00B402AC"/>
    <w:rsid w:val="00B407A0"/>
    <w:rsid w:val="00B40A23"/>
    <w:rsid w:val="00B4109F"/>
    <w:rsid w:val="00B41A2F"/>
    <w:rsid w:val="00B42E6D"/>
    <w:rsid w:val="00B4328B"/>
    <w:rsid w:val="00B43401"/>
    <w:rsid w:val="00B4575A"/>
    <w:rsid w:val="00B45A00"/>
    <w:rsid w:val="00B46216"/>
    <w:rsid w:val="00B4674C"/>
    <w:rsid w:val="00B46D46"/>
    <w:rsid w:val="00B46F5B"/>
    <w:rsid w:val="00B507C8"/>
    <w:rsid w:val="00B51496"/>
    <w:rsid w:val="00B5157C"/>
    <w:rsid w:val="00B51D38"/>
    <w:rsid w:val="00B53DAD"/>
    <w:rsid w:val="00B54BF7"/>
    <w:rsid w:val="00B56800"/>
    <w:rsid w:val="00B575BA"/>
    <w:rsid w:val="00B57A6D"/>
    <w:rsid w:val="00B62F09"/>
    <w:rsid w:val="00B638D3"/>
    <w:rsid w:val="00B63B3C"/>
    <w:rsid w:val="00B64C2D"/>
    <w:rsid w:val="00B65CEE"/>
    <w:rsid w:val="00B67D7D"/>
    <w:rsid w:val="00B701A0"/>
    <w:rsid w:val="00B71608"/>
    <w:rsid w:val="00B7164B"/>
    <w:rsid w:val="00B7183D"/>
    <w:rsid w:val="00B74395"/>
    <w:rsid w:val="00B76429"/>
    <w:rsid w:val="00B813C9"/>
    <w:rsid w:val="00B85776"/>
    <w:rsid w:val="00B85A98"/>
    <w:rsid w:val="00B86471"/>
    <w:rsid w:val="00B8687D"/>
    <w:rsid w:val="00B90536"/>
    <w:rsid w:val="00B91769"/>
    <w:rsid w:val="00B91E31"/>
    <w:rsid w:val="00B92EF4"/>
    <w:rsid w:val="00B956D4"/>
    <w:rsid w:val="00B97446"/>
    <w:rsid w:val="00BA01B1"/>
    <w:rsid w:val="00BA030D"/>
    <w:rsid w:val="00BA2B55"/>
    <w:rsid w:val="00BA5874"/>
    <w:rsid w:val="00BA5D75"/>
    <w:rsid w:val="00BA5E50"/>
    <w:rsid w:val="00BA7432"/>
    <w:rsid w:val="00BB2764"/>
    <w:rsid w:val="00BB3660"/>
    <w:rsid w:val="00BB3B30"/>
    <w:rsid w:val="00BB3CD4"/>
    <w:rsid w:val="00BB67BB"/>
    <w:rsid w:val="00BB6880"/>
    <w:rsid w:val="00BC16AE"/>
    <w:rsid w:val="00BC1AA0"/>
    <w:rsid w:val="00BC23D3"/>
    <w:rsid w:val="00BC2495"/>
    <w:rsid w:val="00BC314A"/>
    <w:rsid w:val="00BC397F"/>
    <w:rsid w:val="00BC3A25"/>
    <w:rsid w:val="00BC5B2A"/>
    <w:rsid w:val="00BC6389"/>
    <w:rsid w:val="00BC7D50"/>
    <w:rsid w:val="00BC7EB9"/>
    <w:rsid w:val="00BD0071"/>
    <w:rsid w:val="00BD2643"/>
    <w:rsid w:val="00BD2936"/>
    <w:rsid w:val="00BD304B"/>
    <w:rsid w:val="00BD3917"/>
    <w:rsid w:val="00BD3A9E"/>
    <w:rsid w:val="00BD56B1"/>
    <w:rsid w:val="00BD6558"/>
    <w:rsid w:val="00BE0629"/>
    <w:rsid w:val="00BE0F4E"/>
    <w:rsid w:val="00BE1D95"/>
    <w:rsid w:val="00BE2DAA"/>
    <w:rsid w:val="00BE46D7"/>
    <w:rsid w:val="00BE4B97"/>
    <w:rsid w:val="00BE538C"/>
    <w:rsid w:val="00BE5892"/>
    <w:rsid w:val="00BF0EAF"/>
    <w:rsid w:val="00BF2AD7"/>
    <w:rsid w:val="00BF2F76"/>
    <w:rsid w:val="00BF3022"/>
    <w:rsid w:val="00BF3214"/>
    <w:rsid w:val="00BF3C8E"/>
    <w:rsid w:val="00BF49A5"/>
    <w:rsid w:val="00BF4E5B"/>
    <w:rsid w:val="00BF5573"/>
    <w:rsid w:val="00BF5E99"/>
    <w:rsid w:val="00BF6359"/>
    <w:rsid w:val="00BF6F5D"/>
    <w:rsid w:val="00BF73E1"/>
    <w:rsid w:val="00C0185E"/>
    <w:rsid w:val="00C03595"/>
    <w:rsid w:val="00C03742"/>
    <w:rsid w:val="00C1360C"/>
    <w:rsid w:val="00C1434F"/>
    <w:rsid w:val="00C151B2"/>
    <w:rsid w:val="00C15867"/>
    <w:rsid w:val="00C15CFC"/>
    <w:rsid w:val="00C16AB9"/>
    <w:rsid w:val="00C16CA8"/>
    <w:rsid w:val="00C20D41"/>
    <w:rsid w:val="00C22398"/>
    <w:rsid w:val="00C2296D"/>
    <w:rsid w:val="00C23155"/>
    <w:rsid w:val="00C23DA2"/>
    <w:rsid w:val="00C23ED9"/>
    <w:rsid w:val="00C2416F"/>
    <w:rsid w:val="00C25EA1"/>
    <w:rsid w:val="00C30F85"/>
    <w:rsid w:val="00C31AFF"/>
    <w:rsid w:val="00C31F7A"/>
    <w:rsid w:val="00C3306A"/>
    <w:rsid w:val="00C33A0C"/>
    <w:rsid w:val="00C35058"/>
    <w:rsid w:val="00C373D7"/>
    <w:rsid w:val="00C376E7"/>
    <w:rsid w:val="00C37959"/>
    <w:rsid w:val="00C37A60"/>
    <w:rsid w:val="00C40C41"/>
    <w:rsid w:val="00C40D3D"/>
    <w:rsid w:val="00C43111"/>
    <w:rsid w:val="00C43802"/>
    <w:rsid w:val="00C448A4"/>
    <w:rsid w:val="00C45885"/>
    <w:rsid w:val="00C46548"/>
    <w:rsid w:val="00C47538"/>
    <w:rsid w:val="00C503B3"/>
    <w:rsid w:val="00C50F22"/>
    <w:rsid w:val="00C51D19"/>
    <w:rsid w:val="00C52EB4"/>
    <w:rsid w:val="00C54FA6"/>
    <w:rsid w:val="00C56812"/>
    <w:rsid w:val="00C56DB4"/>
    <w:rsid w:val="00C57971"/>
    <w:rsid w:val="00C62F4E"/>
    <w:rsid w:val="00C642B1"/>
    <w:rsid w:val="00C6501B"/>
    <w:rsid w:val="00C65BD7"/>
    <w:rsid w:val="00C67B8D"/>
    <w:rsid w:val="00C71BF1"/>
    <w:rsid w:val="00C76BA4"/>
    <w:rsid w:val="00C77E07"/>
    <w:rsid w:val="00C812B9"/>
    <w:rsid w:val="00C81481"/>
    <w:rsid w:val="00C835C1"/>
    <w:rsid w:val="00C83A48"/>
    <w:rsid w:val="00C8469C"/>
    <w:rsid w:val="00C85865"/>
    <w:rsid w:val="00C85A4C"/>
    <w:rsid w:val="00C85E85"/>
    <w:rsid w:val="00C86316"/>
    <w:rsid w:val="00C90C3B"/>
    <w:rsid w:val="00C915BD"/>
    <w:rsid w:val="00C926C8"/>
    <w:rsid w:val="00C93DFE"/>
    <w:rsid w:val="00C953BF"/>
    <w:rsid w:val="00C97BB9"/>
    <w:rsid w:val="00C97E18"/>
    <w:rsid w:val="00CA0CA8"/>
    <w:rsid w:val="00CA1108"/>
    <w:rsid w:val="00CA2EAE"/>
    <w:rsid w:val="00CA40B8"/>
    <w:rsid w:val="00CA4AC1"/>
    <w:rsid w:val="00CA5833"/>
    <w:rsid w:val="00CA59FB"/>
    <w:rsid w:val="00CA6A2B"/>
    <w:rsid w:val="00CB0316"/>
    <w:rsid w:val="00CB0B11"/>
    <w:rsid w:val="00CB1DBA"/>
    <w:rsid w:val="00CB426A"/>
    <w:rsid w:val="00CB4A3A"/>
    <w:rsid w:val="00CB5354"/>
    <w:rsid w:val="00CB5AF6"/>
    <w:rsid w:val="00CB5E37"/>
    <w:rsid w:val="00CB67A2"/>
    <w:rsid w:val="00CB6963"/>
    <w:rsid w:val="00CC1FE7"/>
    <w:rsid w:val="00CC20CD"/>
    <w:rsid w:val="00CC2435"/>
    <w:rsid w:val="00CC3C9E"/>
    <w:rsid w:val="00CC402A"/>
    <w:rsid w:val="00CC40F6"/>
    <w:rsid w:val="00CC4366"/>
    <w:rsid w:val="00CC6A14"/>
    <w:rsid w:val="00CC70A3"/>
    <w:rsid w:val="00CD1B12"/>
    <w:rsid w:val="00CD2612"/>
    <w:rsid w:val="00CD33F3"/>
    <w:rsid w:val="00CD3438"/>
    <w:rsid w:val="00CD36DF"/>
    <w:rsid w:val="00CD4442"/>
    <w:rsid w:val="00CD488F"/>
    <w:rsid w:val="00CD53C3"/>
    <w:rsid w:val="00CD574E"/>
    <w:rsid w:val="00CD58A4"/>
    <w:rsid w:val="00CD61C1"/>
    <w:rsid w:val="00CD6496"/>
    <w:rsid w:val="00CD6907"/>
    <w:rsid w:val="00CD793F"/>
    <w:rsid w:val="00CE2609"/>
    <w:rsid w:val="00CE2889"/>
    <w:rsid w:val="00CE4442"/>
    <w:rsid w:val="00CE4C22"/>
    <w:rsid w:val="00CE76E5"/>
    <w:rsid w:val="00CF0C0B"/>
    <w:rsid w:val="00CF23D3"/>
    <w:rsid w:val="00CF3328"/>
    <w:rsid w:val="00CF3DB4"/>
    <w:rsid w:val="00CF41EC"/>
    <w:rsid w:val="00CF5D04"/>
    <w:rsid w:val="00CF735C"/>
    <w:rsid w:val="00CF747D"/>
    <w:rsid w:val="00D0016E"/>
    <w:rsid w:val="00D00FE3"/>
    <w:rsid w:val="00D030C9"/>
    <w:rsid w:val="00D04187"/>
    <w:rsid w:val="00D04DE4"/>
    <w:rsid w:val="00D04E75"/>
    <w:rsid w:val="00D0571A"/>
    <w:rsid w:val="00D05965"/>
    <w:rsid w:val="00D0612D"/>
    <w:rsid w:val="00D063F1"/>
    <w:rsid w:val="00D06EC8"/>
    <w:rsid w:val="00D10585"/>
    <w:rsid w:val="00D11529"/>
    <w:rsid w:val="00D11735"/>
    <w:rsid w:val="00D12612"/>
    <w:rsid w:val="00D1328D"/>
    <w:rsid w:val="00D13C12"/>
    <w:rsid w:val="00D14CEF"/>
    <w:rsid w:val="00D14F22"/>
    <w:rsid w:val="00D153BB"/>
    <w:rsid w:val="00D20D58"/>
    <w:rsid w:val="00D2194B"/>
    <w:rsid w:val="00D247F8"/>
    <w:rsid w:val="00D259C2"/>
    <w:rsid w:val="00D25BEB"/>
    <w:rsid w:val="00D26D68"/>
    <w:rsid w:val="00D32AB2"/>
    <w:rsid w:val="00D32AC1"/>
    <w:rsid w:val="00D36A98"/>
    <w:rsid w:val="00D40D18"/>
    <w:rsid w:val="00D44AC6"/>
    <w:rsid w:val="00D4708A"/>
    <w:rsid w:val="00D4741C"/>
    <w:rsid w:val="00D4744F"/>
    <w:rsid w:val="00D52535"/>
    <w:rsid w:val="00D52FAE"/>
    <w:rsid w:val="00D54DF6"/>
    <w:rsid w:val="00D551A4"/>
    <w:rsid w:val="00D564BD"/>
    <w:rsid w:val="00D57918"/>
    <w:rsid w:val="00D6083F"/>
    <w:rsid w:val="00D61722"/>
    <w:rsid w:val="00D63FE2"/>
    <w:rsid w:val="00D64723"/>
    <w:rsid w:val="00D664DC"/>
    <w:rsid w:val="00D667B6"/>
    <w:rsid w:val="00D66A78"/>
    <w:rsid w:val="00D71EE9"/>
    <w:rsid w:val="00D73DC6"/>
    <w:rsid w:val="00D74C1A"/>
    <w:rsid w:val="00D754C1"/>
    <w:rsid w:val="00D77393"/>
    <w:rsid w:val="00D77A35"/>
    <w:rsid w:val="00D80EA8"/>
    <w:rsid w:val="00D81B3E"/>
    <w:rsid w:val="00D84459"/>
    <w:rsid w:val="00D84512"/>
    <w:rsid w:val="00D85475"/>
    <w:rsid w:val="00D85651"/>
    <w:rsid w:val="00D90C70"/>
    <w:rsid w:val="00D90E49"/>
    <w:rsid w:val="00D92FE9"/>
    <w:rsid w:val="00D934B4"/>
    <w:rsid w:val="00D96ADE"/>
    <w:rsid w:val="00DA0A07"/>
    <w:rsid w:val="00DA0CE2"/>
    <w:rsid w:val="00DA2387"/>
    <w:rsid w:val="00DA264D"/>
    <w:rsid w:val="00DA364B"/>
    <w:rsid w:val="00DA3E9F"/>
    <w:rsid w:val="00DA4C85"/>
    <w:rsid w:val="00DB0199"/>
    <w:rsid w:val="00DB1612"/>
    <w:rsid w:val="00DB16E4"/>
    <w:rsid w:val="00DC2B9B"/>
    <w:rsid w:val="00DC3456"/>
    <w:rsid w:val="00DC3C00"/>
    <w:rsid w:val="00DC4F8A"/>
    <w:rsid w:val="00DC5029"/>
    <w:rsid w:val="00DC561D"/>
    <w:rsid w:val="00DC6030"/>
    <w:rsid w:val="00DC65F1"/>
    <w:rsid w:val="00DC6A10"/>
    <w:rsid w:val="00DC7A50"/>
    <w:rsid w:val="00DD02EA"/>
    <w:rsid w:val="00DD3444"/>
    <w:rsid w:val="00DD3B9F"/>
    <w:rsid w:val="00DE0410"/>
    <w:rsid w:val="00DE442C"/>
    <w:rsid w:val="00DE589C"/>
    <w:rsid w:val="00DE657E"/>
    <w:rsid w:val="00DE6850"/>
    <w:rsid w:val="00DE7EAA"/>
    <w:rsid w:val="00DF0ADB"/>
    <w:rsid w:val="00DF0FAE"/>
    <w:rsid w:val="00DF2B51"/>
    <w:rsid w:val="00DF33CA"/>
    <w:rsid w:val="00DF4704"/>
    <w:rsid w:val="00DF52AE"/>
    <w:rsid w:val="00DF5B92"/>
    <w:rsid w:val="00DF6711"/>
    <w:rsid w:val="00DF7618"/>
    <w:rsid w:val="00E018D9"/>
    <w:rsid w:val="00E01F5A"/>
    <w:rsid w:val="00E024AA"/>
    <w:rsid w:val="00E043D1"/>
    <w:rsid w:val="00E06739"/>
    <w:rsid w:val="00E067B3"/>
    <w:rsid w:val="00E0690D"/>
    <w:rsid w:val="00E072D9"/>
    <w:rsid w:val="00E07AC3"/>
    <w:rsid w:val="00E15195"/>
    <w:rsid w:val="00E15C77"/>
    <w:rsid w:val="00E1693E"/>
    <w:rsid w:val="00E201D2"/>
    <w:rsid w:val="00E23C1F"/>
    <w:rsid w:val="00E24E3F"/>
    <w:rsid w:val="00E24FD5"/>
    <w:rsid w:val="00E250F1"/>
    <w:rsid w:val="00E25595"/>
    <w:rsid w:val="00E26BD1"/>
    <w:rsid w:val="00E30287"/>
    <w:rsid w:val="00E33CEC"/>
    <w:rsid w:val="00E35155"/>
    <w:rsid w:val="00E3550D"/>
    <w:rsid w:val="00E358DD"/>
    <w:rsid w:val="00E3730D"/>
    <w:rsid w:val="00E37F04"/>
    <w:rsid w:val="00E40909"/>
    <w:rsid w:val="00E417B5"/>
    <w:rsid w:val="00E440E8"/>
    <w:rsid w:val="00E52838"/>
    <w:rsid w:val="00E57087"/>
    <w:rsid w:val="00E5754F"/>
    <w:rsid w:val="00E614E0"/>
    <w:rsid w:val="00E6169E"/>
    <w:rsid w:val="00E64F80"/>
    <w:rsid w:val="00E702C0"/>
    <w:rsid w:val="00E72216"/>
    <w:rsid w:val="00E724C1"/>
    <w:rsid w:val="00E734CC"/>
    <w:rsid w:val="00E73F7F"/>
    <w:rsid w:val="00E74C2D"/>
    <w:rsid w:val="00E753E8"/>
    <w:rsid w:val="00E757FF"/>
    <w:rsid w:val="00E76ABD"/>
    <w:rsid w:val="00E7715B"/>
    <w:rsid w:val="00E805D3"/>
    <w:rsid w:val="00E85409"/>
    <w:rsid w:val="00E85663"/>
    <w:rsid w:val="00E87AB2"/>
    <w:rsid w:val="00E906D1"/>
    <w:rsid w:val="00E91EED"/>
    <w:rsid w:val="00E92F88"/>
    <w:rsid w:val="00E9339B"/>
    <w:rsid w:val="00E94100"/>
    <w:rsid w:val="00EA1817"/>
    <w:rsid w:val="00EA429F"/>
    <w:rsid w:val="00EA4F9E"/>
    <w:rsid w:val="00EA63CA"/>
    <w:rsid w:val="00EA6D3B"/>
    <w:rsid w:val="00EB00AD"/>
    <w:rsid w:val="00EB136C"/>
    <w:rsid w:val="00EB480E"/>
    <w:rsid w:val="00EB4ABF"/>
    <w:rsid w:val="00EB4EBD"/>
    <w:rsid w:val="00EB5EC6"/>
    <w:rsid w:val="00EB5F41"/>
    <w:rsid w:val="00EB780A"/>
    <w:rsid w:val="00EB7FC9"/>
    <w:rsid w:val="00EC5B8C"/>
    <w:rsid w:val="00EC682D"/>
    <w:rsid w:val="00ED0FE4"/>
    <w:rsid w:val="00ED27E8"/>
    <w:rsid w:val="00ED4940"/>
    <w:rsid w:val="00ED4D52"/>
    <w:rsid w:val="00ED5772"/>
    <w:rsid w:val="00ED6461"/>
    <w:rsid w:val="00ED7137"/>
    <w:rsid w:val="00ED758B"/>
    <w:rsid w:val="00EE2FA2"/>
    <w:rsid w:val="00EE41D0"/>
    <w:rsid w:val="00EE4B96"/>
    <w:rsid w:val="00EE5F86"/>
    <w:rsid w:val="00EE7CB0"/>
    <w:rsid w:val="00EF06EA"/>
    <w:rsid w:val="00EF21FB"/>
    <w:rsid w:val="00EF36CE"/>
    <w:rsid w:val="00EF37E5"/>
    <w:rsid w:val="00F0034E"/>
    <w:rsid w:val="00F02A1A"/>
    <w:rsid w:val="00F03753"/>
    <w:rsid w:val="00F0568E"/>
    <w:rsid w:val="00F07604"/>
    <w:rsid w:val="00F10452"/>
    <w:rsid w:val="00F138B3"/>
    <w:rsid w:val="00F170E0"/>
    <w:rsid w:val="00F21088"/>
    <w:rsid w:val="00F25A2D"/>
    <w:rsid w:val="00F25D1C"/>
    <w:rsid w:val="00F26429"/>
    <w:rsid w:val="00F31148"/>
    <w:rsid w:val="00F326BF"/>
    <w:rsid w:val="00F327E7"/>
    <w:rsid w:val="00F35746"/>
    <w:rsid w:val="00F447C7"/>
    <w:rsid w:val="00F459B4"/>
    <w:rsid w:val="00F45A38"/>
    <w:rsid w:val="00F5211B"/>
    <w:rsid w:val="00F53928"/>
    <w:rsid w:val="00F53A78"/>
    <w:rsid w:val="00F542A0"/>
    <w:rsid w:val="00F554A9"/>
    <w:rsid w:val="00F557DD"/>
    <w:rsid w:val="00F55FED"/>
    <w:rsid w:val="00F561F8"/>
    <w:rsid w:val="00F56AE8"/>
    <w:rsid w:val="00F667E7"/>
    <w:rsid w:val="00F6732E"/>
    <w:rsid w:val="00F71519"/>
    <w:rsid w:val="00F716FD"/>
    <w:rsid w:val="00F71812"/>
    <w:rsid w:val="00F7503B"/>
    <w:rsid w:val="00F77732"/>
    <w:rsid w:val="00F778EF"/>
    <w:rsid w:val="00F80355"/>
    <w:rsid w:val="00F83A66"/>
    <w:rsid w:val="00F84543"/>
    <w:rsid w:val="00F84794"/>
    <w:rsid w:val="00F84FA6"/>
    <w:rsid w:val="00F8733D"/>
    <w:rsid w:val="00F87C43"/>
    <w:rsid w:val="00F95344"/>
    <w:rsid w:val="00FA2896"/>
    <w:rsid w:val="00FA2D0C"/>
    <w:rsid w:val="00FA4B38"/>
    <w:rsid w:val="00FA5722"/>
    <w:rsid w:val="00FA613B"/>
    <w:rsid w:val="00FA6B0C"/>
    <w:rsid w:val="00FB0C81"/>
    <w:rsid w:val="00FB1295"/>
    <w:rsid w:val="00FB2331"/>
    <w:rsid w:val="00FB39AB"/>
    <w:rsid w:val="00FB4188"/>
    <w:rsid w:val="00FB73CA"/>
    <w:rsid w:val="00FC16CE"/>
    <w:rsid w:val="00FC2200"/>
    <w:rsid w:val="00FC2540"/>
    <w:rsid w:val="00FC27F3"/>
    <w:rsid w:val="00FC29D6"/>
    <w:rsid w:val="00FC307F"/>
    <w:rsid w:val="00FC4680"/>
    <w:rsid w:val="00FD072E"/>
    <w:rsid w:val="00FD0ED1"/>
    <w:rsid w:val="00FD3352"/>
    <w:rsid w:val="00FD53DF"/>
    <w:rsid w:val="00FD64E4"/>
    <w:rsid w:val="00FD73F9"/>
    <w:rsid w:val="00FE075A"/>
    <w:rsid w:val="00FE0898"/>
    <w:rsid w:val="00FE0D37"/>
    <w:rsid w:val="00FE20AC"/>
    <w:rsid w:val="00FE2B1B"/>
    <w:rsid w:val="00FE6A9B"/>
    <w:rsid w:val="00FE6B05"/>
    <w:rsid w:val="00FF0204"/>
    <w:rsid w:val="00FF1E7A"/>
    <w:rsid w:val="00FF2427"/>
    <w:rsid w:val="00FF3AED"/>
    <w:rsid w:val="00FF51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2DAF5B"/>
  <w15:docId w15:val="{7C7B9C95-7B61-488C-AEC3-3C333BC8B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link w:val="ListParagraphChar"/>
    <w:uiPriority w:val="34"/>
    <w:qFormat/>
    <w:rsid w:val="00563DA8"/>
    <w:pPr>
      <w:ind w:left="720"/>
      <w:contextualSpacing/>
    </w:pPr>
    <w:rPr>
      <w:lang w:val="en-GB"/>
    </w:rPr>
  </w:style>
  <w:style w:type="character" w:customStyle="1" w:styleId="ListParagraphChar">
    <w:name w:val="List Paragraph Char"/>
    <w:basedOn w:val="DefaultParagraphFont"/>
    <w:link w:val="ListParagraph"/>
    <w:uiPriority w:val="34"/>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semiHidden/>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3DA8"/>
    <w:rPr>
      <w:sz w:val="22"/>
      <w:szCs w:val="22"/>
      <w:lang w:val="en-CA"/>
    </w:rPr>
  </w:style>
  <w:style w:type="character" w:customStyle="1" w:styleId="FooterChar">
    <w:name w:val="Footer Char"/>
    <w:basedOn w:val="DefaultParagraphFont"/>
    <w:link w:val="Footer"/>
    <w:uiPriority w:val="99"/>
    <w:rsid w:val="00D0612D"/>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https://unitednations.sharepoint.com/sites/UNEP-UNMFS-Shared_drives/Shared%20Documents/General/General/DRAFTS/Alejandro/97th%20ExCom/08%20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DEE1A651-D9D1-4026-AAF1-FD56FE696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134</TotalTime>
  <Pages>19</Pages>
  <Words>7670</Words>
  <Characters>43724</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Project proposal: Cameroon</vt:lpstr>
    </vt:vector>
  </TitlesOfParts>
  <Company>UNMFS</Company>
  <LinksUpToDate>false</LinksUpToDate>
  <CharactersWithSpaces>51292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Cameroon</dc:title>
  <dc:creator>[PO]/[PMA]</dc:creator>
  <cp:keywords>97th ExCom</cp:keywords>
  <dc:description>Template for HPMP stage requests (with Agreement)</dc:description>
  <cp:lastModifiedBy>Muriel Aguiar</cp:lastModifiedBy>
  <cp:revision>40</cp:revision>
  <cp:lastPrinted>2001-05-26T16:40:00Z</cp:lastPrinted>
  <dcterms:created xsi:type="dcterms:W3CDTF">2025-10-09T13:51:00Z</dcterms:created>
  <dcterms:modified xsi:type="dcterms:W3CDTF">2025-10-10T21:03:00Z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UNEP/OzL.Pro/ExCom/97/42</vt:lpwstr>
  </property>
  <property fmtid="{D5CDD505-2E9C-101B-9397-08002B2CF9AE}" pid="3" name="Revision date">
    <vt:lpwstr>10/10/2025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