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2" w:type="dxa"/>
        <w:tblInd w:w="-432" w:type="dxa"/>
        <w:tblLayout w:type="fixed"/>
        <w:tblLook w:val="0000" w:firstRow="0" w:lastRow="0" w:firstColumn="0" w:lastColumn="0" w:noHBand="0" w:noVBand="0"/>
      </w:tblPr>
      <w:tblGrid>
        <w:gridCol w:w="2052"/>
        <w:gridCol w:w="3870"/>
        <w:gridCol w:w="3870"/>
      </w:tblGrid>
      <w:tr w:rsidR="00103AB1" w14:paraId="51065284" w14:textId="77777777" w:rsidTr="00103AB1">
        <w:trPr>
          <w:trHeight w:val="720"/>
        </w:trPr>
        <w:tc>
          <w:tcPr>
            <w:tcW w:w="5922" w:type="dxa"/>
            <w:gridSpan w:val="2"/>
            <w:tcBorders>
              <w:bottom w:val="single" w:sz="18" w:space="0" w:color="auto"/>
            </w:tcBorders>
          </w:tcPr>
          <w:p w14:paraId="7C186FF5"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08C0C27"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27BB21A4" w14:textId="77777777" w:rsidR="00103AB1" w:rsidRDefault="00103AB1" w:rsidP="00AA523A">
            <w:pPr>
              <w:tabs>
                <w:tab w:val="left" w:pos="3010"/>
              </w:tabs>
              <w:jc w:val="center"/>
              <w:rPr>
                <w:sz w:val="52"/>
                <w:szCs w:val="52"/>
              </w:rPr>
            </w:pPr>
            <w:r>
              <w:rPr>
                <w:rFonts w:ascii="Univers Bold" w:hAnsi="Univers Bold"/>
                <w:b/>
                <w:sz w:val="72"/>
                <w:lang w:val="fr-CA"/>
              </w:rPr>
              <w:t xml:space="preserve">          EP</w:t>
            </w:r>
          </w:p>
        </w:tc>
      </w:tr>
      <w:tr w:rsidR="00103AB1" w:rsidRPr="001361B4" w14:paraId="0F063F34" w14:textId="77777777" w:rsidTr="00103A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7A9865CB" w14:textId="77777777" w:rsidR="00103AB1" w:rsidRDefault="00103AB1" w:rsidP="00AA523A">
            <w:pPr>
              <w:spacing w:before="120"/>
            </w:pPr>
            <w:r>
              <w:rPr>
                <w:noProof/>
                <w:lang w:eastAsia="en-CA"/>
              </w:rPr>
              <w:drawing>
                <wp:anchor distT="0" distB="0" distL="114300" distR="114300" simplePos="0" relativeHeight="251659264" behindDoc="0" locked="0" layoutInCell="1" allowOverlap="1" wp14:anchorId="3CB9365C" wp14:editId="65E6827D">
                  <wp:simplePos x="0" y="0"/>
                  <wp:positionH relativeFrom="column">
                    <wp:posOffset>133985</wp:posOffset>
                  </wp:positionH>
                  <wp:positionV relativeFrom="paragraph">
                    <wp:posOffset>867138</wp:posOffset>
                  </wp:positionV>
                  <wp:extent cx="672769" cy="660400"/>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1B67E2B7" wp14:editId="7B713BAD">
                  <wp:simplePos x="0" y="0"/>
                  <wp:positionH relativeFrom="column">
                    <wp:posOffset>100965</wp:posOffset>
                  </wp:positionH>
                  <wp:positionV relativeFrom="paragraph">
                    <wp:posOffset>111125</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438626C4"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C89F703"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3D5DE59" w14:textId="77777777" w:rsidR="00103AB1" w:rsidRDefault="00103AB1" w:rsidP="00AA523A">
            <w:pPr>
              <w:rPr>
                <w:rFonts w:ascii="Univers" w:hAnsi="Univers"/>
                <w:b/>
                <w:sz w:val="32"/>
                <w:lang w:val="fr-CA"/>
              </w:rPr>
            </w:pPr>
            <w:r>
              <w:rPr>
                <w:rFonts w:ascii="Univers" w:hAnsi="Univers"/>
                <w:b/>
                <w:sz w:val="32"/>
                <w:lang w:val="fr-CA"/>
              </w:rPr>
              <w:t>Nations Unies pour</w:t>
            </w:r>
          </w:p>
          <w:p w14:paraId="5EBFAEE8" w14:textId="77777777" w:rsidR="00103AB1" w:rsidRPr="00542808" w:rsidRDefault="00103AB1" w:rsidP="00AA523A">
            <w:pPr>
              <w:rPr>
                <w:rFonts w:ascii="Univers" w:hAnsi="Univers"/>
                <w:b/>
                <w:sz w:val="32"/>
                <w:lang w:val="fr-CA"/>
              </w:rPr>
            </w:pPr>
            <w:proofErr w:type="gramStart"/>
            <w:r>
              <w:rPr>
                <w:rFonts w:ascii="Univers" w:hAnsi="Univers"/>
                <w:b/>
                <w:sz w:val="32"/>
                <w:lang w:val="fr-CA"/>
              </w:rPr>
              <w:t>l’environnement</w:t>
            </w:r>
            <w:proofErr w:type="gramEnd"/>
          </w:p>
        </w:tc>
        <w:tc>
          <w:tcPr>
            <w:tcW w:w="3870" w:type="dxa"/>
            <w:tcBorders>
              <w:top w:val="nil"/>
              <w:left w:val="nil"/>
              <w:bottom w:val="single" w:sz="36" w:space="0" w:color="auto"/>
              <w:right w:val="nil"/>
            </w:tcBorders>
          </w:tcPr>
          <w:p w14:paraId="7AA5EB6B" w14:textId="77777777" w:rsidR="00103AB1" w:rsidRDefault="00103AB1" w:rsidP="00AA523A">
            <w:pPr>
              <w:rPr>
                <w:lang w:val="fr-FR"/>
              </w:rPr>
            </w:pPr>
          </w:p>
          <w:p w14:paraId="4A4572B7" w14:textId="77777777"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654EA048" w14:textId="77777777" w:rsidR="00103AB1" w:rsidRPr="00DD3433" w:rsidRDefault="00103AB1" w:rsidP="00AA523A">
            <w:pPr>
              <w:rPr>
                <w:lang w:val="fr-FR"/>
              </w:rPr>
            </w:pPr>
            <w:r w:rsidRPr="00DD3433">
              <w:rPr>
                <w:lang w:val="fr-FR"/>
              </w:rPr>
              <w:t>GÉNÉRALE</w:t>
            </w:r>
          </w:p>
          <w:p w14:paraId="1467E724" w14:textId="77777777" w:rsidR="00103AB1" w:rsidRPr="00DD3433" w:rsidRDefault="00103AB1" w:rsidP="00AA523A">
            <w:pPr>
              <w:rPr>
                <w:lang w:val="fr-FR"/>
              </w:rPr>
            </w:pPr>
          </w:p>
          <w:p w14:paraId="711B02A7" w14:textId="4925E12B"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1361B4">
              <w:rPr>
                <w:lang w:val="fr-CA"/>
              </w:rPr>
              <w:t>UNEP/OzL.Pro/</w:t>
            </w:r>
            <w:proofErr w:type="spellStart"/>
            <w:r w:rsidR="001361B4">
              <w:rPr>
                <w:lang w:val="fr-CA"/>
              </w:rPr>
              <w:t>ExCom</w:t>
            </w:r>
            <w:proofErr w:type="spellEnd"/>
            <w:r w:rsidR="001361B4">
              <w:rPr>
                <w:lang w:val="fr-CA"/>
              </w:rPr>
              <w:t>/95/45</w:t>
            </w:r>
            <w:r>
              <w:fldChar w:fldCharType="end"/>
            </w:r>
          </w:p>
          <w:p w14:paraId="3441B1D0" w14:textId="70253DC8" w:rsidR="00103AB1" w:rsidRPr="00DB2922" w:rsidRDefault="00103AB1" w:rsidP="00AA523A">
            <w:pPr>
              <w:rPr>
                <w:lang w:val="fr-CA"/>
              </w:rPr>
            </w:pPr>
            <w:r>
              <w:rPr>
                <w:lang w:val="fr-CA"/>
              </w:rPr>
              <w:t>1</w:t>
            </w:r>
            <w:r w:rsidR="00A40988">
              <w:rPr>
                <w:lang w:val="fr-CA"/>
              </w:rPr>
              <w:t>9</w:t>
            </w:r>
            <w:r>
              <w:rPr>
                <w:lang w:val="fr-CA"/>
              </w:rPr>
              <w:t xml:space="preserve"> </w:t>
            </w:r>
            <w:r w:rsidR="001361B4">
              <w:rPr>
                <w:lang w:val="fr-CA"/>
              </w:rPr>
              <w:t>n</w:t>
            </w:r>
            <w:r>
              <w:rPr>
                <w:lang w:val="fr-CA"/>
              </w:rPr>
              <w:t>o</w:t>
            </w:r>
            <w:r w:rsidR="001361B4">
              <w:rPr>
                <w:lang w:val="fr-CA"/>
              </w:rPr>
              <w:t>vem</w:t>
            </w:r>
            <w:r>
              <w:rPr>
                <w:lang w:val="fr-CA"/>
              </w:rPr>
              <w:t>bre</w:t>
            </w:r>
            <w:r w:rsidRPr="007778F9">
              <w:rPr>
                <w:lang w:val="fr-CA"/>
              </w:rPr>
              <w:t xml:space="preserve"> 2024</w:t>
            </w:r>
          </w:p>
          <w:p w14:paraId="574F36AD" w14:textId="77777777" w:rsidR="00103AB1" w:rsidRDefault="00103AB1" w:rsidP="00AA523A">
            <w:pPr>
              <w:rPr>
                <w:caps/>
                <w:lang w:val="fr-FR"/>
              </w:rPr>
            </w:pPr>
            <w:r w:rsidRPr="00DB2922">
              <w:rPr>
                <w:caps/>
                <w:lang w:val="fr-CA"/>
              </w:rPr>
              <w:br/>
            </w:r>
            <w:r>
              <w:rPr>
                <w:caps/>
                <w:lang w:val="fr-FR"/>
              </w:rPr>
              <w:t>FRANÇAIS</w:t>
            </w:r>
          </w:p>
          <w:p w14:paraId="14F17AF1" w14:textId="7718412B" w:rsidR="00103AB1" w:rsidRPr="00E5237E" w:rsidRDefault="00103AB1" w:rsidP="00AA523A">
            <w:pPr>
              <w:rPr>
                <w:lang w:val="fr-CA"/>
              </w:rPr>
            </w:pPr>
            <w:r w:rsidRPr="00E5237E">
              <w:rPr>
                <w:lang w:val="fr-CA"/>
              </w:rPr>
              <w:t>ORIGINAL</w:t>
            </w:r>
            <w:r w:rsidR="00C2636F">
              <w:rPr>
                <w:lang w:val="fr-CA"/>
              </w:rPr>
              <w:t> </w:t>
            </w:r>
            <w:r w:rsidRPr="00E5237E">
              <w:rPr>
                <w:lang w:val="fr-CA"/>
              </w:rPr>
              <w:t>: ANGLAIS</w:t>
            </w:r>
          </w:p>
        </w:tc>
      </w:tr>
    </w:tbl>
    <w:p w14:paraId="7DB36496"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6626BF42"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77842F0D" w14:textId="260C783F" w:rsidR="00103AB1" w:rsidRPr="00550019" w:rsidRDefault="00103AB1" w:rsidP="00103AB1">
      <w:pPr>
        <w:jc w:val="left"/>
        <w:rPr>
          <w:lang w:val="fr-FR"/>
        </w:rPr>
      </w:pPr>
      <w:r w:rsidRPr="00550019">
        <w:rPr>
          <w:lang w:val="fr-FR"/>
        </w:rPr>
        <w:t xml:space="preserve">Point </w:t>
      </w:r>
      <w:r w:rsidR="001361B4">
        <w:rPr>
          <w:lang w:val="fr-FR"/>
        </w:rPr>
        <w:t xml:space="preserve">9(d) </w:t>
      </w:r>
      <w:r w:rsidRPr="00550019">
        <w:rPr>
          <w:lang w:val="fr-FR"/>
        </w:rPr>
        <w:t>de l</w:t>
      </w:r>
      <w:r w:rsidR="001361B4">
        <w:rPr>
          <w:lang w:val="fr-FR"/>
        </w:rPr>
        <w:t>’</w:t>
      </w:r>
      <w:r w:rsidRPr="00550019">
        <w:rPr>
          <w:lang w:val="fr-FR"/>
        </w:rPr>
        <w:t>ordre du jour provisoire</w:t>
      </w:r>
      <w:r w:rsidRPr="00550019">
        <w:rPr>
          <w:rStyle w:val="FootnoteReference"/>
          <w:lang w:val="fr-FR"/>
        </w:rPr>
        <w:footnoteReference w:id="1"/>
      </w:r>
    </w:p>
    <w:p w14:paraId="0BA987AE" w14:textId="6A61F9D4" w:rsidR="00404644" w:rsidRDefault="00404644" w:rsidP="00404644">
      <w:pPr>
        <w:rPr>
          <w:lang w:val="fr-FR"/>
        </w:rPr>
      </w:pPr>
    </w:p>
    <w:p w14:paraId="43951C8A" w14:textId="77777777" w:rsidR="00404644" w:rsidRDefault="00404644" w:rsidP="00404644">
      <w:pPr>
        <w:rPr>
          <w:lang w:val="fr-FR"/>
        </w:rPr>
      </w:pPr>
    </w:p>
    <w:p w14:paraId="7BB5EE48" w14:textId="77777777" w:rsidR="00404644" w:rsidRDefault="00404644" w:rsidP="00404644">
      <w:pPr>
        <w:rPr>
          <w:lang w:val="fr-FR"/>
        </w:rPr>
      </w:pPr>
    </w:p>
    <w:p w14:paraId="0509B4F2" w14:textId="4A74BE50" w:rsidR="00BB2764" w:rsidRDefault="001361B4" w:rsidP="00404644">
      <w:pPr>
        <w:jc w:val="center"/>
        <w:rPr>
          <w:b/>
          <w:bCs/>
          <w:lang w:val="fr-CA"/>
        </w:rPr>
      </w:pPr>
      <w:r>
        <w:rPr>
          <w:b/>
          <w:bCs/>
          <w:lang w:val="fr-CA"/>
        </w:rPr>
        <w:t>PROPOSITION DE PROJET : TCHAD</w:t>
      </w:r>
    </w:p>
    <w:p w14:paraId="0558097D" w14:textId="77777777" w:rsidR="001361B4" w:rsidRDefault="001361B4" w:rsidP="001361B4">
      <w:pPr>
        <w:jc w:val="center"/>
        <w:rPr>
          <w:b/>
          <w:bCs/>
          <w:lang w:val="fr-CA"/>
        </w:rPr>
      </w:pPr>
    </w:p>
    <w:p w14:paraId="07951E6F" w14:textId="77777777" w:rsidR="001361B4" w:rsidRDefault="001361B4" w:rsidP="001361B4">
      <w:pPr>
        <w:jc w:val="center"/>
        <w:rPr>
          <w:b/>
          <w:bCs/>
          <w:lang w:val="fr-CA"/>
        </w:rPr>
      </w:pPr>
    </w:p>
    <w:p w14:paraId="4E9EDC02" w14:textId="3F8A46DF" w:rsidR="00320564" w:rsidRPr="002844AB" w:rsidRDefault="001361B4" w:rsidP="002844AB">
      <w:pPr>
        <w:rPr>
          <w:lang w:val="fr-CA"/>
        </w:rPr>
      </w:pPr>
      <w:r>
        <w:rPr>
          <w:b/>
          <w:bCs/>
          <w:lang w:val="fr-CA"/>
        </w:rPr>
        <w:tab/>
      </w:r>
      <w:r>
        <w:rPr>
          <w:lang w:val="fr-CA"/>
        </w:rPr>
        <w:t>Le présent document contient les observations et la recommandation du Secrétariat sur la proposition de projet suivante:</w:t>
      </w:r>
    </w:p>
    <w:p w14:paraId="70A9ABEF" w14:textId="383B64E1" w:rsidR="00320564" w:rsidRPr="00320564" w:rsidRDefault="00320564" w:rsidP="000921E0">
      <w:pPr>
        <w:pStyle w:val="StyleHeader4Para4Left0Firstline0"/>
        <w:numPr>
          <w:ilvl w:val="0"/>
          <w:numId w:val="0"/>
        </w:numPr>
        <w:tabs>
          <w:tab w:val="clear" w:pos="2880"/>
          <w:tab w:val="clear" w:pos="5760"/>
        </w:tabs>
        <w:spacing w:before="240"/>
        <w:jc w:val="left"/>
        <w:rPr>
          <w:bCs/>
          <w:sz w:val="22"/>
          <w:u w:val="single"/>
          <w:lang w:val="fr-CA"/>
        </w:rPr>
      </w:pPr>
      <w:r>
        <w:rPr>
          <w:bCs/>
          <w:sz w:val="22"/>
          <w:u w:val="single"/>
          <w:lang w:val="fr-CA"/>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1"/>
        <w:gridCol w:w="1954"/>
        <w:gridCol w:w="1785"/>
      </w:tblGrid>
      <w:tr w:rsidR="000921E0" w:rsidRPr="000921E0" w14:paraId="3AD6B57B" w14:textId="77777777" w:rsidTr="001B0F82">
        <w:tc>
          <w:tcPr>
            <w:tcW w:w="5621" w:type="dxa"/>
          </w:tcPr>
          <w:p w14:paraId="4F196895" w14:textId="683642C6" w:rsidR="000921E0" w:rsidRPr="000921E0" w:rsidRDefault="000921E0" w:rsidP="00294509">
            <w:pPr>
              <w:pStyle w:val="StyleHeader4Para4Left0Firstline0"/>
              <w:numPr>
                <w:ilvl w:val="0"/>
                <w:numId w:val="33"/>
              </w:numPr>
              <w:tabs>
                <w:tab w:val="clear" w:pos="2880"/>
                <w:tab w:val="clear" w:pos="5760"/>
              </w:tabs>
              <w:spacing w:after="0"/>
              <w:ind w:left="312" w:hanging="426"/>
              <w:rPr>
                <w:bCs/>
                <w:sz w:val="22"/>
                <w:u w:val="single"/>
                <w:lang w:val="fr-CA"/>
              </w:rPr>
            </w:pPr>
            <w:r w:rsidRPr="000921E0">
              <w:rPr>
                <w:bCs/>
                <w:sz w:val="22"/>
                <w:lang w:val="fr-CA"/>
              </w:rPr>
              <w:t>Plan de mise en œuvre de l’Amendement de Kigali pour les HFC (phase I, première tranche)</w:t>
            </w:r>
          </w:p>
        </w:tc>
        <w:tc>
          <w:tcPr>
            <w:tcW w:w="1954" w:type="dxa"/>
          </w:tcPr>
          <w:p w14:paraId="1CCDF140" w14:textId="0296AB1D" w:rsidR="000921E0" w:rsidRPr="000921E0" w:rsidRDefault="000921E0" w:rsidP="001B0F82">
            <w:pPr>
              <w:jc w:val="right"/>
              <w:rPr>
                <w:lang w:val="fr-CH"/>
              </w:rPr>
            </w:pPr>
            <w:r w:rsidRPr="000921E0">
              <w:rPr>
                <w:bCs/>
                <w:lang w:val="fr-CH"/>
              </w:rPr>
              <w:t>PNUE et ONUDI</w:t>
            </w:r>
          </w:p>
        </w:tc>
        <w:tc>
          <w:tcPr>
            <w:tcW w:w="1785" w:type="dxa"/>
          </w:tcPr>
          <w:p w14:paraId="23ACE4EA" w14:textId="09CD9047" w:rsidR="000921E0" w:rsidRPr="000921E0" w:rsidRDefault="000921E0" w:rsidP="001B0F82">
            <w:pPr>
              <w:ind w:left="321"/>
              <w:jc w:val="center"/>
              <w:rPr>
                <w:lang w:val="fr-CH"/>
              </w:rPr>
            </w:pPr>
            <w:r w:rsidRPr="000921E0">
              <w:rPr>
                <w:lang w:val="fr-CH"/>
              </w:rPr>
              <w:t>Examen individuel</w:t>
            </w:r>
          </w:p>
        </w:tc>
      </w:tr>
    </w:tbl>
    <w:p w14:paraId="4073DECB" w14:textId="77777777" w:rsidR="00320564" w:rsidRDefault="00320564" w:rsidP="00320564">
      <w:pPr>
        <w:pStyle w:val="StyleHeader4Para4Left0Firstline0"/>
        <w:numPr>
          <w:ilvl w:val="0"/>
          <w:numId w:val="0"/>
        </w:numPr>
        <w:tabs>
          <w:tab w:val="clear" w:pos="2880"/>
          <w:tab w:val="clear" w:pos="5760"/>
        </w:tabs>
        <w:rPr>
          <w:bCs/>
          <w:sz w:val="22"/>
          <w:u w:val="single"/>
          <w:lang w:val="fr-CA"/>
        </w:rPr>
      </w:pPr>
    </w:p>
    <w:p w14:paraId="606F4D74" w14:textId="436AFBB1" w:rsidR="008C5738" w:rsidRPr="00103AB1" w:rsidRDefault="004E7F9C" w:rsidP="00320564">
      <w:pPr>
        <w:pStyle w:val="StyleHeader4Para4Left0Firstline0"/>
        <w:numPr>
          <w:ilvl w:val="0"/>
          <w:numId w:val="0"/>
        </w:numPr>
        <w:tabs>
          <w:tab w:val="clear" w:pos="2880"/>
          <w:tab w:val="clear" w:pos="5760"/>
        </w:tabs>
        <w:ind w:left="2880"/>
        <w:jc w:val="left"/>
        <w:rPr>
          <w:b/>
          <w:sz w:val="22"/>
          <w:lang w:val="fr-CA"/>
        </w:rPr>
      </w:pPr>
      <w:r w:rsidRPr="00103AB1">
        <w:rPr>
          <w:b/>
          <w:sz w:val="22"/>
          <w:lang w:val="fr-CA"/>
        </w:rPr>
        <w:br w:type="page"/>
      </w:r>
    </w:p>
    <w:p w14:paraId="2AA6975C" w14:textId="15A3EEDA" w:rsidR="006B541A" w:rsidRPr="009174F5" w:rsidRDefault="006B541A" w:rsidP="006B541A">
      <w:pPr>
        <w:spacing w:after="120"/>
        <w:jc w:val="center"/>
        <w:rPr>
          <w:b/>
          <w:lang w:val="fr-CA"/>
        </w:rPr>
      </w:pPr>
      <w:r w:rsidRPr="009174F5">
        <w:rPr>
          <w:b/>
          <w:lang w:val="fr-CA"/>
        </w:rPr>
        <w:lastRenderedPageBreak/>
        <w:t>FICHE D’ÉVALUATION DE PROJET – PROJETS PLURIANNUELS</w:t>
      </w:r>
    </w:p>
    <w:p w14:paraId="54097186" w14:textId="2CA79311" w:rsidR="006B541A" w:rsidRPr="009174F5" w:rsidRDefault="006B541A" w:rsidP="006B541A">
      <w:pPr>
        <w:spacing w:after="200"/>
        <w:jc w:val="center"/>
        <w:rPr>
          <w:b/>
          <w:bCs/>
          <w:lang w:val="en-GB"/>
        </w:rPr>
      </w:pPr>
      <w:r w:rsidRPr="009174F5">
        <w:rPr>
          <w:b/>
          <w:bCs/>
          <w:lang w:val="fr-CA"/>
        </w:rPr>
        <w:t>T</w:t>
      </w:r>
      <w:r w:rsidRPr="009174F5">
        <w:rPr>
          <w:b/>
          <w:bCs/>
          <w:lang w:val="en-GB"/>
        </w:rPr>
        <w:t>CHAD</w:t>
      </w:r>
    </w:p>
    <w:tbl>
      <w:tblPr>
        <w:tblStyle w:val="TableGrid"/>
        <w:tblW w:w="5458" w:type="pct"/>
        <w:jc w:val="center"/>
        <w:tblCellMar>
          <w:top w:w="28" w:type="dxa"/>
          <w:bottom w:w="28" w:type="dxa"/>
        </w:tblCellMar>
        <w:tblLook w:val="04A0" w:firstRow="1" w:lastRow="0" w:firstColumn="1" w:lastColumn="0" w:noHBand="0" w:noVBand="1"/>
      </w:tblPr>
      <w:tblGrid>
        <w:gridCol w:w="6803"/>
        <w:gridCol w:w="3403"/>
      </w:tblGrid>
      <w:tr w:rsidR="006B541A" w:rsidRPr="009174F5" w14:paraId="698CC870" w14:textId="77777777" w:rsidTr="008704DF">
        <w:trPr>
          <w:trHeight w:val="248"/>
          <w:jc w:val="center"/>
        </w:trPr>
        <w:tc>
          <w:tcPr>
            <w:tcW w:w="3333" w:type="pct"/>
            <w:shd w:val="clear" w:color="auto" w:fill="auto"/>
          </w:tcPr>
          <w:p w14:paraId="0954F800" w14:textId="2DE7EA5B" w:rsidR="006B541A" w:rsidRPr="009174F5" w:rsidRDefault="006B541A" w:rsidP="00BB401E">
            <w:pPr>
              <w:rPr>
                <w:b/>
                <w:sz w:val="20"/>
                <w:szCs w:val="20"/>
                <w:lang w:val="en-GB"/>
              </w:rPr>
            </w:pPr>
            <w:r w:rsidRPr="009174F5">
              <w:rPr>
                <w:b/>
                <w:sz w:val="20"/>
                <w:szCs w:val="20"/>
                <w:lang w:val="en-GB"/>
              </w:rPr>
              <w:t xml:space="preserve">TITRE DU PROJET </w:t>
            </w:r>
          </w:p>
        </w:tc>
        <w:tc>
          <w:tcPr>
            <w:tcW w:w="1667" w:type="pct"/>
            <w:shd w:val="clear" w:color="auto" w:fill="auto"/>
          </w:tcPr>
          <w:p w14:paraId="1BBAD512" w14:textId="3ACA1255" w:rsidR="006B541A" w:rsidRPr="009174F5" w:rsidRDefault="006B541A" w:rsidP="00BB401E">
            <w:pPr>
              <w:jc w:val="center"/>
              <w:rPr>
                <w:b/>
                <w:sz w:val="20"/>
                <w:szCs w:val="20"/>
                <w:lang w:val="en-GB"/>
              </w:rPr>
            </w:pPr>
            <w:r w:rsidRPr="009174F5">
              <w:rPr>
                <w:b/>
                <w:sz w:val="20"/>
                <w:szCs w:val="20"/>
                <w:lang w:val="en-GB"/>
              </w:rPr>
              <w:t>AGENCE</w:t>
            </w:r>
          </w:p>
        </w:tc>
      </w:tr>
      <w:tr w:rsidR="006B541A" w:rsidRPr="009174F5" w14:paraId="585E3288" w14:textId="77777777" w:rsidTr="008704DF">
        <w:trPr>
          <w:trHeight w:val="40"/>
          <w:jc w:val="center"/>
        </w:trPr>
        <w:tc>
          <w:tcPr>
            <w:tcW w:w="3333" w:type="pct"/>
            <w:shd w:val="clear" w:color="auto" w:fill="auto"/>
            <w:vAlign w:val="center"/>
          </w:tcPr>
          <w:p w14:paraId="58F253AB" w14:textId="0AFE08CE" w:rsidR="006B541A" w:rsidRPr="009174F5" w:rsidRDefault="006B541A" w:rsidP="00BB401E">
            <w:pPr>
              <w:jc w:val="center"/>
              <w:rPr>
                <w:color w:val="000000" w:themeColor="text1"/>
                <w:sz w:val="20"/>
                <w:szCs w:val="20"/>
                <w:lang w:val="fr-CA"/>
              </w:rPr>
            </w:pPr>
            <w:r w:rsidRPr="009174F5">
              <w:rPr>
                <w:color w:val="000000" w:themeColor="text1"/>
                <w:sz w:val="20"/>
                <w:szCs w:val="20"/>
                <w:lang w:val="fr-CA"/>
              </w:rPr>
              <w:t xml:space="preserve">Plan de mise en </w:t>
            </w:r>
            <w:r w:rsidR="0049263F" w:rsidRPr="009174F5">
              <w:rPr>
                <w:color w:val="000000" w:themeColor="text1"/>
                <w:sz w:val="20"/>
                <w:szCs w:val="20"/>
                <w:lang w:val="fr-CA"/>
              </w:rPr>
              <w:t>œuvre</w:t>
            </w:r>
            <w:r w:rsidRPr="009174F5">
              <w:rPr>
                <w:color w:val="000000" w:themeColor="text1"/>
                <w:sz w:val="20"/>
                <w:szCs w:val="20"/>
                <w:lang w:val="fr-CA"/>
              </w:rPr>
              <w:t xml:space="preserve"> de l’Amendement de Kigali pour les HFC (phase I)</w:t>
            </w:r>
          </w:p>
        </w:tc>
        <w:tc>
          <w:tcPr>
            <w:tcW w:w="1667" w:type="pct"/>
            <w:shd w:val="clear" w:color="auto" w:fill="auto"/>
            <w:vAlign w:val="center"/>
          </w:tcPr>
          <w:p w14:paraId="63809EEF" w14:textId="36764172" w:rsidR="006B541A" w:rsidRPr="009174F5" w:rsidRDefault="006B541A" w:rsidP="00BB401E">
            <w:pPr>
              <w:jc w:val="center"/>
              <w:rPr>
                <w:color w:val="000000" w:themeColor="text1"/>
                <w:sz w:val="20"/>
                <w:szCs w:val="20"/>
                <w:lang w:val="en-GB"/>
              </w:rPr>
            </w:pPr>
            <w:r w:rsidRPr="009174F5">
              <w:rPr>
                <w:color w:val="000000" w:themeColor="text1"/>
                <w:sz w:val="20"/>
                <w:szCs w:val="20"/>
                <w:lang w:val="en-GB"/>
              </w:rPr>
              <w:t>PNUE (</w:t>
            </w:r>
            <w:proofErr w:type="spellStart"/>
            <w:r w:rsidRPr="009174F5">
              <w:rPr>
                <w:color w:val="000000" w:themeColor="text1"/>
                <w:sz w:val="20"/>
                <w:szCs w:val="20"/>
                <w:lang w:val="en-GB"/>
              </w:rPr>
              <w:t>principale</w:t>
            </w:r>
            <w:proofErr w:type="spellEnd"/>
            <w:r w:rsidRPr="009174F5">
              <w:rPr>
                <w:color w:val="000000" w:themeColor="text1"/>
                <w:sz w:val="20"/>
                <w:szCs w:val="20"/>
                <w:lang w:val="en-GB"/>
              </w:rPr>
              <w:t>), ONUDI</w:t>
            </w:r>
          </w:p>
        </w:tc>
      </w:tr>
    </w:tbl>
    <w:p w14:paraId="30C560FA" w14:textId="77777777" w:rsidR="006B541A" w:rsidRPr="009D3C6A" w:rsidRDefault="006B541A" w:rsidP="00272E32">
      <w:pPr>
        <w:rPr>
          <w:sz w:val="18"/>
          <w:szCs w:val="18"/>
          <w:lang w:val="en-GB"/>
        </w:rPr>
      </w:pPr>
    </w:p>
    <w:tbl>
      <w:tblPr>
        <w:tblStyle w:val="TableGrid"/>
        <w:tblW w:w="5458" w:type="pct"/>
        <w:jc w:val="center"/>
        <w:tblCellMar>
          <w:top w:w="28" w:type="dxa"/>
          <w:bottom w:w="28" w:type="dxa"/>
        </w:tblCellMar>
        <w:tblLook w:val="04A0" w:firstRow="1" w:lastRow="0" w:firstColumn="1" w:lastColumn="0" w:noHBand="0" w:noVBand="1"/>
      </w:tblPr>
      <w:tblGrid>
        <w:gridCol w:w="5104"/>
        <w:gridCol w:w="1415"/>
        <w:gridCol w:w="1319"/>
        <w:gridCol w:w="2368"/>
      </w:tblGrid>
      <w:tr w:rsidR="006B541A" w:rsidRPr="009174F5" w14:paraId="2B820EAA" w14:textId="77777777" w:rsidTr="008704DF">
        <w:trPr>
          <w:trHeight w:val="77"/>
          <w:jc w:val="center"/>
        </w:trPr>
        <w:tc>
          <w:tcPr>
            <w:tcW w:w="2500" w:type="pct"/>
            <w:shd w:val="clear" w:color="auto" w:fill="auto"/>
          </w:tcPr>
          <w:p w14:paraId="1F261AEF" w14:textId="34708B74" w:rsidR="006B541A" w:rsidRPr="009174F5" w:rsidRDefault="006B541A" w:rsidP="00BB401E">
            <w:pPr>
              <w:jc w:val="left"/>
              <w:rPr>
                <w:b/>
                <w:sz w:val="20"/>
                <w:szCs w:val="20"/>
                <w:lang w:val="fr-CA"/>
              </w:rPr>
            </w:pPr>
            <w:r w:rsidRPr="009174F5">
              <w:rPr>
                <w:b/>
                <w:sz w:val="20"/>
                <w:szCs w:val="20"/>
                <w:lang w:val="fr-CA"/>
              </w:rPr>
              <w:t>DERNIÈRES DONNÉES DE L’ARTICLE 7  (Annexe F)</w:t>
            </w:r>
          </w:p>
        </w:tc>
        <w:tc>
          <w:tcPr>
            <w:tcW w:w="693" w:type="pct"/>
            <w:shd w:val="clear" w:color="auto" w:fill="auto"/>
          </w:tcPr>
          <w:p w14:paraId="13E3FA93" w14:textId="3FC65AD8" w:rsidR="006B541A" w:rsidRPr="009174F5" w:rsidRDefault="006B541A" w:rsidP="00BB401E">
            <w:pPr>
              <w:jc w:val="left"/>
              <w:rPr>
                <w:sz w:val="20"/>
                <w:szCs w:val="20"/>
                <w:lang w:val="en-GB"/>
              </w:rPr>
            </w:pPr>
            <w:proofErr w:type="spellStart"/>
            <w:r w:rsidRPr="009174F5">
              <w:rPr>
                <w:b/>
                <w:bCs/>
                <w:sz w:val="20"/>
                <w:szCs w:val="20"/>
                <w:lang w:val="fr-CA"/>
              </w:rPr>
              <w:t>Anné</w:t>
            </w:r>
            <w:proofErr w:type="spellEnd"/>
            <w:r w:rsidRPr="009174F5">
              <w:rPr>
                <w:b/>
                <w:bCs/>
                <w:sz w:val="20"/>
                <w:szCs w:val="20"/>
                <w:lang w:val="en-GB"/>
              </w:rPr>
              <w:t>e :</w:t>
            </w:r>
            <w:r w:rsidRPr="009174F5">
              <w:rPr>
                <w:sz w:val="20"/>
                <w:szCs w:val="20"/>
                <w:lang w:val="en-GB"/>
              </w:rPr>
              <w:t xml:space="preserve"> </w:t>
            </w:r>
            <w:r w:rsidRPr="009174F5">
              <w:rPr>
                <w:color w:val="000000" w:themeColor="text1"/>
                <w:sz w:val="20"/>
                <w:szCs w:val="20"/>
                <w:lang w:val="en-GB"/>
              </w:rPr>
              <w:t>2023</w:t>
            </w:r>
          </w:p>
        </w:tc>
        <w:tc>
          <w:tcPr>
            <w:tcW w:w="646" w:type="pct"/>
            <w:shd w:val="clear" w:color="auto" w:fill="auto"/>
          </w:tcPr>
          <w:p w14:paraId="2C109246" w14:textId="022434D7" w:rsidR="006B541A" w:rsidRPr="009174F5" w:rsidRDefault="006B541A" w:rsidP="00BB401E">
            <w:pPr>
              <w:ind w:left="-109"/>
              <w:jc w:val="right"/>
              <w:rPr>
                <w:sz w:val="20"/>
                <w:szCs w:val="20"/>
                <w:lang w:val="en-GB"/>
              </w:rPr>
            </w:pPr>
            <w:r w:rsidRPr="009174F5">
              <w:rPr>
                <w:color w:val="000000" w:themeColor="text1"/>
                <w:sz w:val="20"/>
                <w:szCs w:val="20"/>
                <w:lang w:val="en-GB"/>
              </w:rPr>
              <w:t xml:space="preserve">1 567,70 </w:t>
            </w:r>
            <w:r w:rsidRPr="009174F5">
              <w:rPr>
                <w:sz w:val="20"/>
                <w:szCs w:val="20"/>
                <w:lang w:val="en-GB"/>
              </w:rPr>
              <w:t>tm</w:t>
            </w:r>
          </w:p>
        </w:tc>
        <w:tc>
          <w:tcPr>
            <w:tcW w:w="1160" w:type="pct"/>
            <w:shd w:val="clear" w:color="auto" w:fill="auto"/>
          </w:tcPr>
          <w:p w14:paraId="12C85C1A" w14:textId="12B2710C" w:rsidR="006B541A" w:rsidRPr="009174F5" w:rsidRDefault="006B541A" w:rsidP="00BB401E">
            <w:pPr>
              <w:ind w:left="-110" w:right="33"/>
              <w:jc w:val="right"/>
              <w:rPr>
                <w:sz w:val="20"/>
                <w:szCs w:val="20"/>
                <w:lang w:val="fr-CA"/>
              </w:rPr>
            </w:pPr>
            <w:r w:rsidRPr="009174F5">
              <w:rPr>
                <w:color w:val="000000" w:themeColor="text1"/>
                <w:sz w:val="20"/>
                <w:szCs w:val="20"/>
                <w:lang w:val="fr-CA"/>
              </w:rPr>
              <w:t>3 346 060 tonnes éq-</w:t>
            </w:r>
            <w:r w:rsidRPr="009174F5">
              <w:rPr>
                <w:sz w:val="20"/>
                <w:szCs w:val="20"/>
                <w:lang w:val="fr-CA"/>
              </w:rPr>
              <w:t>CO</w:t>
            </w:r>
            <w:r w:rsidRPr="009174F5">
              <w:rPr>
                <w:sz w:val="20"/>
                <w:szCs w:val="20"/>
                <w:vertAlign w:val="subscript"/>
                <w:lang w:val="fr-CA"/>
              </w:rPr>
              <w:t>2</w:t>
            </w:r>
          </w:p>
        </w:tc>
      </w:tr>
    </w:tbl>
    <w:p w14:paraId="37795298" w14:textId="77777777" w:rsidR="006B541A" w:rsidRPr="009D3C6A" w:rsidRDefault="006B541A" w:rsidP="006B541A">
      <w:pPr>
        <w:jc w:val="center"/>
        <w:rPr>
          <w:sz w:val="18"/>
          <w:szCs w:val="18"/>
          <w:lang w:val="fr-CA"/>
        </w:rPr>
      </w:pPr>
    </w:p>
    <w:tbl>
      <w:tblPr>
        <w:tblStyle w:val="TableGrid"/>
        <w:tblW w:w="10206" w:type="dxa"/>
        <w:jc w:val="center"/>
        <w:tblLayout w:type="fixed"/>
        <w:tblLook w:val="04A0" w:firstRow="1" w:lastRow="0" w:firstColumn="1" w:lastColumn="0" w:noHBand="0" w:noVBand="1"/>
      </w:tblPr>
      <w:tblGrid>
        <w:gridCol w:w="2127"/>
        <w:gridCol w:w="851"/>
        <w:gridCol w:w="849"/>
        <w:gridCol w:w="991"/>
        <w:gridCol w:w="1277"/>
        <w:gridCol w:w="710"/>
        <w:gridCol w:w="852"/>
        <w:gridCol w:w="997"/>
        <w:gridCol w:w="849"/>
        <w:gridCol w:w="703"/>
      </w:tblGrid>
      <w:tr w:rsidR="006B541A" w:rsidRPr="00F64ECB" w14:paraId="0ED46E93" w14:textId="77777777" w:rsidTr="008704DF">
        <w:trPr>
          <w:trHeight w:val="250"/>
          <w:jc w:val="center"/>
        </w:trPr>
        <w:tc>
          <w:tcPr>
            <w:tcW w:w="10206" w:type="dxa"/>
            <w:gridSpan w:val="10"/>
            <w:shd w:val="clear" w:color="auto" w:fill="auto"/>
          </w:tcPr>
          <w:p w14:paraId="44626BF5" w14:textId="4F74DA11" w:rsidR="006B541A" w:rsidRPr="009174F5" w:rsidRDefault="006B541A" w:rsidP="00BB401E">
            <w:pPr>
              <w:spacing w:after="60"/>
              <w:ind w:right="33"/>
              <w:jc w:val="left"/>
              <w:rPr>
                <w:b/>
                <w:sz w:val="20"/>
                <w:szCs w:val="20"/>
                <w:highlight w:val="cyan"/>
                <w:lang w:val="fr-CA"/>
              </w:rPr>
            </w:pPr>
            <w:r w:rsidRPr="009174F5">
              <w:rPr>
                <w:b/>
                <w:sz w:val="20"/>
                <w:szCs w:val="20"/>
                <w:lang w:val="fr-CA"/>
              </w:rPr>
              <w:t xml:space="preserve">DONNÉES </w:t>
            </w:r>
            <w:r w:rsidR="009D3C6A" w:rsidRPr="009174F5">
              <w:rPr>
                <w:b/>
                <w:sz w:val="20"/>
                <w:szCs w:val="20"/>
                <w:lang w:val="fr-CA"/>
              </w:rPr>
              <w:t>(tonnes éq-CO</w:t>
            </w:r>
            <w:r w:rsidR="009D3C6A" w:rsidRPr="009174F5">
              <w:rPr>
                <w:b/>
                <w:sz w:val="20"/>
                <w:szCs w:val="20"/>
                <w:vertAlign w:val="subscript"/>
                <w:lang w:val="fr-CA"/>
              </w:rPr>
              <w:t>2</w:t>
            </w:r>
            <w:r w:rsidR="009D3C6A" w:rsidRPr="009174F5">
              <w:rPr>
                <w:b/>
                <w:sz w:val="20"/>
                <w:szCs w:val="20"/>
                <w:lang w:val="fr-CA"/>
              </w:rPr>
              <w:t xml:space="preserve">) </w:t>
            </w:r>
            <w:r w:rsidRPr="009174F5">
              <w:rPr>
                <w:b/>
                <w:sz w:val="20"/>
                <w:szCs w:val="20"/>
                <w:lang w:val="fr-CA"/>
              </w:rPr>
              <w:t>SUR LA CONSOMMATION SECTORIELLE DE HFC ET ACTIVITÉS</w:t>
            </w:r>
          </w:p>
        </w:tc>
      </w:tr>
      <w:tr w:rsidR="006B541A" w:rsidRPr="009D3C6A" w14:paraId="5A368298" w14:textId="77777777" w:rsidTr="008704DF">
        <w:trPr>
          <w:trHeight w:val="96"/>
          <w:jc w:val="center"/>
        </w:trPr>
        <w:tc>
          <w:tcPr>
            <w:tcW w:w="2127" w:type="dxa"/>
            <w:vMerge w:val="restart"/>
            <w:shd w:val="clear" w:color="auto" w:fill="auto"/>
            <w:tcMar>
              <w:left w:w="85" w:type="dxa"/>
              <w:right w:w="85" w:type="dxa"/>
            </w:tcMar>
            <w:vAlign w:val="center"/>
          </w:tcPr>
          <w:p w14:paraId="06A2A558" w14:textId="77777777" w:rsidR="006B541A" w:rsidRPr="009174F5" w:rsidRDefault="006B541A" w:rsidP="00BB401E">
            <w:pPr>
              <w:jc w:val="center"/>
              <w:rPr>
                <w:sz w:val="20"/>
                <w:szCs w:val="20"/>
                <w:lang w:val="fr-CA"/>
              </w:rPr>
            </w:pPr>
          </w:p>
        </w:tc>
        <w:tc>
          <w:tcPr>
            <w:tcW w:w="851" w:type="dxa"/>
            <w:vMerge w:val="restart"/>
            <w:shd w:val="clear" w:color="auto" w:fill="auto"/>
            <w:tcMar>
              <w:left w:w="85" w:type="dxa"/>
              <w:right w:w="85" w:type="dxa"/>
            </w:tcMar>
            <w:vAlign w:val="center"/>
          </w:tcPr>
          <w:p w14:paraId="28ADCD54" w14:textId="4C9BE75F" w:rsidR="006B541A" w:rsidRPr="009174F5" w:rsidRDefault="006B541A" w:rsidP="00BB401E">
            <w:pPr>
              <w:jc w:val="center"/>
              <w:rPr>
                <w:sz w:val="20"/>
                <w:szCs w:val="20"/>
                <w:lang w:val="en-GB"/>
              </w:rPr>
            </w:pPr>
            <w:proofErr w:type="spellStart"/>
            <w:r w:rsidRPr="009174F5">
              <w:rPr>
                <w:sz w:val="20"/>
                <w:szCs w:val="20"/>
                <w:lang w:val="en-GB"/>
              </w:rPr>
              <w:t>Aérosol</w:t>
            </w:r>
            <w:proofErr w:type="spellEnd"/>
          </w:p>
        </w:tc>
        <w:tc>
          <w:tcPr>
            <w:tcW w:w="849" w:type="dxa"/>
            <w:vMerge w:val="restart"/>
            <w:shd w:val="clear" w:color="auto" w:fill="auto"/>
            <w:tcMar>
              <w:left w:w="85" w:type="dxa"/>
              <w:right w:w="85" w:type="dxa"/>
            </w:tcMar>
            <w:vAlign w:val="center"/>
          </w:tcPr>
          <w:p w14:paraId="2EAAD760" w14:textId="16A992F0" w:rsidR="006B541A" w:rsidRPr="009174F5" w:rsidRDefault="006B541A" w:rsidP="00BB401E">
            <w:pPr>
              <w:jc w:val="center"/>
              <w:rPr>
                <w:sz w:val="20"/>
                <w:szCs w:val="20"/>
                <w:lang w:val="en-GB"/>
              </w:rPr>
            </w:pPr>
            <w:r w:rsidRPr="009174F5">
              <w:rPr>
                <w:sz w:val="20"/>
                <w:szCs w:val="20"/>
                <w:lang w:val="en-GB"/>
              </w:rPr>
              <w:t>Mousse</w:t>
            </w:r>
          </w:p>
        </w:tc>
        <w:tc>
          <w:tcPr>
            <w:tcW w:w="991" w:type="dxa"/>
            <w:vMerge w:val="restart"/>
            <w:shd w:val="clear" w:color="auto" w:fill="auto"/>
            <w:tcMar>
              <w:left w:w="85" w:type="dxa"/>
              <w:right w:w="85" w:type="dxa"/>
            </w:tcMar>
            <w:vAlign w:val="center"/>
          </w:tcPr>
          <w:p w14:paraId="6B1538C4" w14:textId="2802D5FB" w:rsidR="006B541A" w:rsidRPr="009174F5" w:rsidRDefault="006B541A" w:rsidP="00BB401E">
            <w:pPr>
              <w:jc w:val="center"/>
              <w:rPr>
                <w:sz w:val="20"/>
                <w:szCs w:val="20"/>
                <w:lang w:val="en-GB"/>
              </w:rPr>
            </w:pPr>
            <w:proofErr w:type="spellStart"/>
            <w:r w:rsidRPr="009174F5">
              <w:rPr>
                <w:sz w:val="20"/>
                <w:szCs w:val="20"/>
                <w:lang w:val="en-GB"/>
              </w:rPr>
              <w:t>Lutte</w:t>
            </w:r>
            <w:proofErr w:type="spellEnd"/>
            <w:r w:rsidRPr="009174F5">
              <w:rPr>
                <w:sz w:val="20"/>
                <w:szCs w:val="20"/>
                <w:lang w:val="en-GB"/>
              </w:rPr>
              <w:t xml:space="preserve"> </w:t>
            </w:r>
            <w:proofErr w:type="spellStart"/>
            <w:r w:rsidRPr="009174F5">
              <w:rPr>
                <w:sz w:val="20"/>
                <w:szCs w:val="20"/>
                <w:lang w:val="en-GB"/>
              </w:rPr>
              <w:t>contre</w:t>
            </w:r>
            <w:proofErr w:type="spellEnd"/>
            <w:r w:rsidRPr="009174F5">
              <w:rPr>
                <w:sz w:val="20"/>
                <w:szCs w:val="20"/>
                <w:lang w:val="en-GB"/>
              </w:rPr>
              <w:t xml:space="preserve"> </w:t>
            </w:r>
            <w:proofErr w:type="spellStart"/>
            <w:r w:rsidRPr="009174F5">
              <w:rPr>
                <w:sz w:val="20"/>
                <w:szCs w:val="20"/>
                <w:lang w:val="en-GB"/>
              </w:rPr>
              <w:t>l’incendie</w:t>
            </w:r>
            <w:proofErr w:type="spellEnd"/>
          </w:p>
        </w:tc>
        <w:tc>
          <w:tcPr>
            <w:tcW w:w="3836" w:type="dxa"/>
            <w:gridSpan w:val="4"/>
            <w:shd w:val="clear" w:color="auto" w:fill="auto"/>
            <w:tcMar>
              <w:left w:w="85" w:type="dxa"/>
              <w:right w:w="85" w:type="dxa"/>
            </w:tcMar>
            <w:vAlign w:val="center"/>
          </w:tcPr>
          <w:p w14:paraId="282FAE91" w14:textId="3BE958E9" w:rsidR="006B541A" w:rsidRPr="009174F5" w:rsidRDefault="006B541A" w:rsidP="00BB401E">
            <w:pPr>
              <w:jc w:val="center"/>
              <w:rPr>
                <w:sz w:val="20"/>
                <w:szCs w:val="20"/>
                <w:lang w:val="en-GB"/>
              </w:rPr>
            </w:pPr>
            <w:proofErr w:type="spellStart"/>
            <w:r w:rsidRPr="009174F5">
              <w:rPr>
                <w:sz w:val="20"/>
                <w:szCs w:val="20"/>
                <w:lang w:val="en-GB"/>
              </w:rPr>
              <w:t>Climatisation</w:t>
            </w:r>
            <w:proofErr w:type="spellEnd"/>
            <w:r w:rsidRPr="009174F5">
              <w:rPr>
                <w:sz w:val="20"/>
                <w:szCs w:val="20"/>
                <w:lang w:val="en-GB"/>
              </w:rPr>
              <w:t xml:space="preserve"> (AC) et </w:t>
            </w:r>
            <w:proofErr w:type="spellStart"/>
            <w:r w:rsidR="00BF139C" w:rsidRPr="009174F5">
              <w:rPr>
                <w:sz w:val="20"/>
                <w:szCs w:val="20"/>
                <w:lang w:val="en-GB"/>
              </w:rPr>
              <w:t>réfrigération</w:t>
            </w:r>
            <w:proofErr w:type="spellEnd"/>
          </w:p>
        </w:tc>
        <w:tc>
          <w:tcPr>
            <w:tcW w:w="849" w:type="dxa"/>
            <w:vMerge w:val="restart"/>
            <w:shd w:val="clear" w:color="auto" w:fill="auto"/>
            <w:tcMar>
              <w:left w:w="85" w:type="dxa"/>
              <w:right w:w="85" w:type="dxa"/>
            </w:tcMar>
            <w:vAlign w:val="center"/>
          </w:tcPr>
          <w:p w14:paraId="4848B1CA" w14:textId="2F570F49" w:rsidR="006B541A" w:rsidRPr="009174F5" w:rsidRDefault="006B541A" w:rsidP="00BB401E">
            <w:pPr>
              <w:ind w:left="-26"/>
              <w:jc w:val="center"/>
              <w:rPr>
                <w:sz w:val="20"/>
                <w:szCs w:val="20"/>
                <w:lang w:val="en-GB"/>
              </w:rPr>
            </w:pPr>
            <w:proofErr w:type="spellStart"/>
            <w:r w:rsidRPr="009174F5">
              <w:rPr>
                <w:sz w:val="20"/>
                <w:szCs w:val="20"/>
                <w:lang w:val="en-GB"/>
              </w:rPr>
              <w:t>Solvants</w:t>
            </w:r>
            <w:proofErr w:type="spellEnd"/>
          </w:p>
        </w:tc>
        <w:tc>
          <w:tcPr>
            <w:tcW w:w="703" w:type="dxa"/>
            <w:vMerge w:val="restart"/>
            <w:shd w:val="clear" w:color="auto" w:fill="auto"/>
            <w:tcMar>
              <w:left w:w="85" w:type="dxa"/>
              <w:right w:w="85" w:type="dxa"/>
            </w:tcMar>
            <w:vAlign w:val="center"/>
          </w:tcPr>
          <w:p w14:paraId="27D9664E" w14:textId="494FE27D" w:rsidR="006B541A" w:rsidRPr="009174F5" w:rsidRDefault="006B541A" w:rsidP="00BB401E">
            <w:pPr>
              <w:jc w:val="center"/>
              <w:rPr>
                <w:sz w:val="20"/>
                <w:szCs w:val="20"/>
                <w:lang w:val="en-GB"/>
              </w:rPr>
            </w:pPr>
            <w:proofErr w:type="spellStart"/>
            <w:r w:rsidRPr="009174F5">
              <w:rPr>
                <w:sz w:val="20"/>
                <w:szCs w:val="20"/>
                <w:lang w:val="en-GB"/>
              </w:rPr>
              <w:t>Autre</w:t>
            </w:r>
            <w:proofErr w:type="spellEnd"/>
          </w:p>
        </w:tc>
      </w:tr>
      <w:tr w:rsidR="006B541A" w:rsidRPr="009D3C6A" w14:paraId="799F11E2" w14:textId="77777777" w:rsidTr="008704DF">
        <w:trPr>
          <w:trHeight w:val="96"/>
          <w:jc w:val="center"/>
        </w:trPr>
        <w:tc>
          <w:tcPr>
            <w:tcW w:w="2127" w:type="dxa"/>
            <w:vMerge/>
            <w:tcMar>
              <w:left w:w="85" w:type="dxa"/>
              <w:right w:w="85" w:type="dxa"/>
            </w:tcMar>
            <w:vAlign w:val="center"/>
          </w:tcPr>
          <w:p w14:paraId="783CED43" w14:textId="77777777" w:rsidR="006B541A" w:rsidRPr="009174F5" w:rsidRDefault="006B541A" w:rsidP="00BB401E">
            <w:pPr>
              <w:jc w:val="center"/>
              <w:rPr>
                <w:sz w:val="20"/>
                <w:szCs w:val="20"/>
                <w:lang w:val="en-GB"/>
              </w:rPr>
            </w:pPr>
          </w:p>
        </w:tc>
        <w:tc>
          <w:tcPr>
            <w:tcW w:w="851" w:type="dxa"/>
            <w:vMerge/>
            <w:tcMar>
              <w:left w:w="85" w:type="dxa"/>
              <w:right w:w="85" w:type="dxa"/>
            </w:tcMar>
            <w:vAlign w:val="center"/>
          </w:tcPr>
          <w:p w14:paraId="546720B2" w14:textId="77777777" w:rsidR="006B541A" w:rsidRPr="009174F5" w:rsidRDefault="006B541A" w:rsidP="00BB401E">
            <w:pPr>
              <w:jc w:val="center"/>
              <w:rPr>
                <w:sz w:val="20"/>
                <w:szCs w:val="20"/>
                <w:lang w:val="en-GB"/>
              </w:rPr>
            </w:pPr>
          </w:p>
        </w:tc>
        <w:tc>
          <w:tcPr>
            <w:tcW w:w="849" w:type="dxa"/>
            <w:vMerge/>
            <w:tcMar>
              <w:left w:w="85" w:type="dxa"/>
              <w:right w:w="85" w:type="dxa"/>
            </w:tcMar>
            <w:vAlign w:val="center"/>
          </w:tcPr>
          <w:p w14:paraId="135E2229" w14:textId="77777777" w:rsidR="006B541A" w:rsidRPr="009174F5" w:rsidRDefault="006B541A" w:rsidP="00BB401E">
            <w:pPr>
              <w:jc w:val="center"/>
              <w:rPr>
                <w:sz w:val="20"/>
                <w:szCs w:val="20"/>
                <w:lang w:val="en-GB"/>
              </w:rPr>
            </w:pPr>
          </w:p>
        </w:tc>
        <w:tc>
          <w:tcPr>
            <w:tcW w:w="991" w:type="dxa"/>
            <w:vMerge/>
            <w:tcMar>
              <w:left w:w="85" w:type="dxa"/>
              <w:right w:w="85" w:type="dxa"/>
            </w:tcMar>
            <w:vAlign w:val="center"/>
          </w:tcPr>
          <w:p w14:paraId="1D513C0A" w14:textId="77777777" w:rsidR="006B541A" w:rsidRPr="009174F5" w:rsidRDefault="006B541A" w:rsidP="00BB401E">
            <w:pPr>
              <w:jc w:val="center"/>
              <w:rPr>
                <w:sz w:val="20"/>
                <w:szCs w:val="20"/>
                <w:lang w:val="en-GB"/>
              </w:rPr>
            </w:pPr>
          </w:p>
        </w:tc>
        <w:tc>
          <w:tcPr>
            <w:tcW w:w="2839" w:type="dxa"/>
            <w:gridSpan w:val="3"/>
            <w:shd w:val="clear" w:color="auto" w:fill="auto"/>
            <w:tcMar>
              <w:left w:w="85" w:type="dxa"/>
              <w:right w:w="85" w:type="dxa"/>
            </w:tcMar>
            <w:vAlign w:val="center"/>
          </w:tcPr>
          <w:p w14:paraId="50790780" w14:textId="46513221" w:rsidR="006B541A" w:rsidRPr="009174F5" w:rsidRDefault="006B541A" w:rsidP="00BB401E">
            <w:pPr>
              <w:jc w:val="center"/>
              <w:rPr>
                <w:sz w:val="20"/>
                <w:szCs w:val="20"/>
                <w:lang w:val="en-GB"/>
              </w:rPr>
            </w:pPr>
            <w:r w:rsidRPr="009174F5">
              <w:rPr>
                <w:sz w:val="20"/>
                <w:szCs w:val="20"/>
                <w:lang w:val="en-GB"/>
              </w:rPr>
              <w:t>Fabrication</w:t>
            </w:r>
          </w:p>
        </w:tc>
        <w:tc>
          <w:tcPr>
            <w:tcW w:w="997" w:type="dxa"/>
            <w:vMerge w:val="restart"/>
            <w:shd w:val="clear" w:color="auto" w:fill="auto"/>
            <w:tcMar>
              <w:left w:w="85" w:type="dxa"/>
              <w:right w:w="85" w:type="dxa"/>
            </w:tcMar>
            <w:vAlign w:val="center"/>
          </w:tcPr>
          <w:p w14:paraId="4E21985C" w14:textId="0975D8A0" w:rsidR="006B541A" w:rsidRPr="009174F5" w:rsidRDefault="006B541A" w:rsidP="00BB401E">
            <w:pPr>
              <w:jc w:val="center"/>
              <w:rPr>
                <w:sz w:val="20"/>
                <w:szCs w:val="20"/>
                <w:lang w:val="en-GB"/>
              </w:rPr>
            </w:pPr>
            <w:r w:rsidRPr="009174F5">
              <w:rPr>
                <w:sz w:val="20"/>
                <w:szCs w:val="20"/>
                <w:lang w:val="en-GB"/>
              </w:rPr>
              <w:t>Entretien</w:t>
            </w:r>
          </w:p>
        </w:tc>
        <w:tc>
          <w:tcPr>
            <w:tcW w:w="849" w:type="dxa"/>
            <w:vMerge/>
            <w:tcMar>
              <w:left w:w="85" w:type="dxa"/>
              <w:right w:w="85" w:type="dxa"/>
            </w:tcMar>
            <w:vAlign w:val="center"/>
          </w:tcPr>
          <w:p w14:paraId="79DED99C" w14:textId="77777777" w:rsidR="006B541A" w:rsidRPr="009174F5" w:rsidRDefault="006B541A" w:rsidP="00BB401E">
            <w:pPr>
              <w:jc w:val="center"/>
              <w:rPr>
                <w:sz w:val="20"/>
                <w:szCs w:val="20"/>
                <w:lang w:val="en-GB"/>
              </w:rPr>
            </w:pPr>
          </w:p>
        </w:tc>
        <w:tc>
          <w:tcPr>
            <w:tcW w:w="703" w:type="dxa"/>
            <w:vMerge/>
            <w:tcMar>
              <w:left w:w="85" w:type="dxa"/>
              <w:right w:w="85" w:type="dxa"/>
            </w:tcMar>
            <w:vAlign w:val="center"/>
          </w:tcPr>
          <w:p w14:paraId="754F2DDB" w14:textId="77777777" w:rsidR="006B541A" w:rsidRPr="009174F5" w:rsidRDefault="006B541A" w:rsidP="00BB401E">
            <w:pPr>
              <w:jc w:val="center"/>
              <w:rPr>
                <w:sz w:val="20"/>
                <w:szCs w:val="20"/>
                <w:lang w:val="en-GB"/>
              </w:rPr>
            </w:pPr>
          </w:p>
        </w:tc>
      </w:tr>
      <w:tr w:rsidR="006B541A" w:rsidRPr="009D3C6A" w14:paraId="288F6493" w14:textId="77777777" w:rsidTr="008704DF">
        <w:trPr>
          <w:trHeight w:val="96"/>
          <w:jc w:val="center"/>
        </w:trPr>
        <w:tc>
          <w:tcPr>
            <w:tcW w:w="2127" w:type="dxa"/>
            <w:vMerge/>
            <w:tcMar>
              <w:left w:w="85" w:type="dxa"/>
              <w:right w:w="85" w:type="dxa"/>
            </w:tcMar>
            <w:vAlign w:val="center"/>
          </w:tcPr>
          <w:p w14:paraId="667DF785" w14:textId="77777777" w:rsidR="006B541A" w:rsidRPr="009174F5" w:rsidRDefault="006B541A" w:rsidP="00BB401E">
            <w:pPr>
              <w:jc w:val="center"/>
              <w:rPr>
                <w:sz w:val="20"/>
                <w:szCs w:val="20"/>
                <w:lang w:val="en-GB"/>
              </w:rPr>
            </w:pPr>
          </w:p>
        </w:tc>
        <w:tc>
          <w:tcPr>
            <w:tcW w:w="851" w:type="dxa"/>
            <w:vMerge/>
            <w:tcMar>
              <w:left w:w="85" w:type="dxa"/>
              <w:right w:w="85" w:type="dxa"/>
            </w:tcMar>
            <w:vAlign w:val="center"/>
          </w:tcPr>
          <w:p w14:paraId="098DA33A" w14:textId="77777777" w:rsidR="006B541A" w:rsidRPr="009174F5" w:rsidRDefault="006B541A" w:rsidP="00BB401E">
            <w:pPr>
              <w:jc w:val="center"/>
              <w:rPr>
                <w:sz w:val="20"/>
                <w:szCs w:val="20"/>
                <w:lang w:val="en-GB"/>
              </w:rPr>
            </w:pPr>
          </w:p>
        </w:tc>
        <w:tc>
          <w:tcPr>
            <w:tcW w:w="849" w:type="dxa"/>
            <w:vMerge/>
            <w:tcMar>
              <w:left w:w="85" w:type="dxa"/>
              <w:right w:w="85" w:type="dxa"/>
            </w:tcMar>
            <w:vAlign w:val="center"/>
          </w:tcPr>
          <w:p w14:paraId="19BBAFDB" w14:textId="77777777" w:rsidR="006B541A" w:rsidRPr="009174F5" w:rsidRDefault="006B541A" w:rsidP="00BB401E">
            <w:pPr>
              <w:jc w:val="center"/>
              <w:rPr>
                <w:sz w:val="20"/>
                <w:szCs w:val="20"/>
                <w:lang w:val="en-GB"/>
              </w:rPr>
            </w:pPr>
          </w:p>
        </w:tc>
        <w:tc>
          <w:tcPr>
            <w:tcW w:w="991" w:type="dxa"/>
            <w:vMerge/>
            <w:tcMar>
              <w:left w:w="85" w:type="dxa"/>
              <w:right w:w="85" w:type="dxa"/>
            </w:tcMar>
            <w:vAlign w:val="center"/>
          </w:tcPr>
          <w:p w14:paraId="5056187C" w14:textId="77777777" w:rsidR="006B541A" w:rsidRPr="009174F5" w:rsidRDefault="006B541A" w:rsidP="00BB401E">
            <w:pPr>
              <w:jc w:val="center"/>
              <w:rPr>
                <w:sz w:val="20"/>
                <w:szCs w:val="20"/>
                <w:lang w:val="en-GB"/>
              </w:rPr>
            </w:pPr>
          </w:p>
        </w:tc>
        <w:tc>
          <w:tcPr>
            <w:tcW w:w="1277" w:type="dxa"/>
            <w:shd w:val="clear" w:color="auto" w:fill="auto"/>
            <w:tcMar>
              <w:left w:w="85" w:type="dxa"/>
              <w:right w:w="85" w:type="dxa"/>
            </w:tcMar>
            <w:vAlign w:val="center"/>
          </w:tcPr>
          <w:p w14:paraId="11F6222B" w14:textId="5437DCA6" w:rsidR="006B541A" w:rsidRPr="009174F5" w:rsidRDefault="006B541A" w:rsidP="00BB401E">
            <w:pPr>
              <w:jc w:val="center"/>
              <w:rPr>
                <w:sz w:val="20"/>
                <w:szCs w:val="20"/>
                <w:lang w:val="en-GB"/>
              </w:rPr>
            </w:pPr>
            <w:proofErr w:type="spellStart"/>
            <w:r w:rsidRPr="009174F5">
              <w:rPr>
                <w:sz w:val="20"/>
                <w:szCs w:val="20"/>
                <w:lang w:val="en-GB"/>
              </w:rPr>
              <w:t>Réfrigération</w:t>
            </w:r>
            <w:proofErr w:type="spellEnd"/>
          </w:p>
        </w:tc>
        <w:tc>
          <w:tcPr>
            <w:tcW w:w="710" w:type="dxa"/>
            <w:shd w:val="clear" w:color="auto" w:fill="auto"/>
            <w:tcMar>
              <w:left w:w="85" w:type="dxa"/>
              <w:right w:w="85" w:type="dxa"/>
            </w:tcMar>
            <w:vAlign w:val="center"/>
          </w:tcPr>
          <w:p w14:paraId="2A898C49" w14:textId="0567D4AA" w:rsidR="006B541A" w:rsidRPr="009174F5" w:rsidRDefault="006B541A" w:rsidP="00BB401E">
            <w:pPr>
              <w:jc w:val="center"/>
              <w:rPr>
                <w:sz w:val="20"/>
                <w:szCs w:val="20"/>
                <w:lang w:val="en-GB"/>
              </w:rPr>
            </w:pPr>
            <w:r w:rsidRPr="009174F5">
              <w:rPr>
                <w:sz w:val="20"/>
                <w:szCs w:val="20"/>
                <w:lang w:val="en-GB"/>
              </w:rPr>
              <w:t>AC</w:t>
            </w:r>
          </w:p>
        </w:tc>
        <w:tc>
          <w:tcPr>
            <w:tcW w:w="852" w:type="dxa"/>
            <w:shd w:val="clear" w:color="auto" w:fill="auto"/>
            <w:vAlign w:val="center"/>
          </w:tcPr>
          <w:p w14:paraId="79D79CFD" w14:textId="75D3323A" w:rsidR="006B541A" w:rsidRPr="009174F5" w:rsidRDefault="006B541A" w:rsidP="00BB401E">
            <w:pPr>
              <w:jc w:val="center"/>
              <w:rPr>
                <w:sz w:val="20"/>
                <w:szCs w:val="20"/>
                <w:lang w:val="en-GB"/>
              </w:rPr>
            </w:pPr>
            <w:proofErr w:type="spellStart"/>
            <w:r w:rsidRPr="009174F5">
              <w:rPr>
                <w:sz w:val="20"/>
                <w:szCs w:val="20"/>
                <w:lang w:val="en-GB"/>
              </w:rPr>
              <w:t>Autres</w:t>
            </w:r>
            <w:proofErr w:type="spellEnd"/>
          </w:p>
        </w:tc>
        <w:tc>
          <w:tcPr>
            <w:tcW w:w="997" w:type="dxa"/>
            <w:vMerge/>
            <w:tcMar>
              <w:left w:w="85" w:type="dxa"/>
              <w:right w:w="85" w:type="dxa"/>
            </w:tcMar>
            <w:vAlign w:val="center"/>
          </w:tcPr>
          <w:p w14:paraId="5FAE9942" w14:textId="77777777" w:rsidR="006B541A" w:rsidRPr="009174F5" w:rsidRDefault="006B541A" w:rsidP="00BB401E">
            <w:pPr>
              <w:jc w:val="center"/>
              <w:rPr>
                <w:sz w:val="20"/>
                <w:szCs w:val="20"/>
                <w:lang w:val="en-GB"/>
              </w:rPr>
            </w:pPr>
          </w:p>
        </w:tc>
        <w:tc>
          <w:tcPr>
            <w:tcW w:w="849" w:type="dxa"/>
            <w:vMerge/>
            <w:tcMar>
              <w:left w:w="85" w:type="dxa"/>
              <w:right w:w="85" w:type="dxa"/>
            </w:tcMar>
            <w:vAlign w:val="center"/>
          </w:tcPr>
          <w:p w14:paraId="483A62DA" w14:textId="77777777" w:rsidR="006B541A" w:rsidRPr="009174F5" w:rsidRDefault="006B541A" w:rsidP="00BB401E">
            <w:pPr>
              <w:jc w:val="center"/>
              <w:rPr>
                <w:sz w:val="20"/>
                <w:szCs w:val="20"/>
                <w:lang w:val="en-GB"/>
              </w:rPr>
            </w:pPr>
          </w:p>
        </w:tc>
        <w:tc>
          <w:tcPr>
            <w:tcW w:w="703" w:type="dxa"/>
            <w:vMerge/>
            <w:tcMar>
              <w:left w:w="85" w:type="dxa"/>
              <w:right w:w="85" w:type="dxa"/>
            </w:tcMar>
            <w:vAlign w:val="center"/>
          </w:tcPr>
          <w:p w14:paraId="02EF11ED" w14:textId="77777777" w:rsidR="006B541A" w:rsidRPr="009174F5" w:rsidRDefault="006B541A" w:rsidP="00BB401E">
            <w:pPr>
              <w:jc w:val="center"/>
              <w:rPr>
                <w:sz w:val="20"/>
                <w:szCs w:val="20"/>
                <w:lang w:val="en-GB"/>
              </w:rPr>
            </w:pPr>
          </w:p>
        </w:tc>
      </w:tr>
      <w:tr w:rsidR="006B541A" w:rsidRPr="009D3C6A" w14:paraId="5152B8A0" w14:textId="77777777" w:rsidTr="008704DF">
        <w:trPr>
          <w:trHeight w:val="121"/>
          <w:jc w:val="center"/>
        </w:trPr>
        <w:tc>
          <w:tcPr>
            <w:tcW w:w="2127" w:type="dxa"/>
            <w:shd w:val="clear" w:color="auto" w:fill="auto"/>
          </w:tcPr>
          <w:p w14:paraId="20122D14" w14:textId="436223F4" w:rsidR="006B541A" w:rsidRPr="009174F5" w:rsidRDefault="006B541A" w:rsidP="00BB401E">
            <w:pPr>
              <w:spacing w:after="60"/>
              <w:jc w:val="left"/>
              <w:rPr>
                <w:sz w:val="20"/>
                <w:szCs w:val="20"/>
                <w:lang w:val="en-GB"/>
              </w:rPr>
            </w:pPr>
            <w:r w:rsidRPr="009174F5">
              <w:rPr>
                <w:sz w:val="20"/>
                <w:szCs w:val="20"/>
                <w:lang w:val="en-GB"/>
              </w:rPr>
              <w:t>Dernier rapport PP (2023)</w:t>
            </w:r>
          </w:p>
        </w:tc>
        <w:tc>
          <w:tcPr>
            <w:tcW w:w="851" w:type="dxa"/>
            <w:shd w:val="clear" w:color="auto" w:fill="auto"/>
            <w:vAlign w:val="center"/>
          </w:tcPr>
          <w:p w14:paraId="7458224B" w14:textId="1224DEC4" w:rsidR="006B541A" w:rsidRPr="009174F5" w:rsidRDefault="006B541A" w:rsidP="00BB401E">
            <w:pPr>
              <w:spacing w:after="60"/>
              <w:ind w:left="-113"/>
              <w:jc w:val="center"/>
              <w:rPr>
                <w:sz w:val="20"/>
                <w:szCs w:val="20"/>
                <w:lang w:val="en-GB"/>
              </w:rPr>
            </w:pPr>
            <w:r w:rsidRPr="009174F5">
              <w:rPr>
                <w:sz w:val="20"/>
                <w:szCs w:val="20"/>
                <w:lang w:val="en-GB"/>
              </w:rPr>
              <w:t>0,00</w:t>
            </w:r>
          </w:p>
        </w:tc>
        <w:tc>
          <w:tcPr>
            <w:tcW w:w="849" w:type="dxa"/>
            <w:shd w:val="clear" w:color="auto" w:fill="auto"/>
            <w:vAlign w:val="center"/>
          </w:tcPr>
          <w:p w14:paraId="742882C4" w14:textId="5371E02C" w:rsidR="006B541A" w:rsidRPr="009174F5" w:rsidRDefault="006B541A" w:rsidP="00BB401E">
            <w:pPr>
              <w:spacing w:after="60"/>
              <w:ind w:left="-120"/>
              <w:jc w:val="center"/>
              <w:rPr>
                <w:sz w:val="20"/>
                <w:szCs w:val="20"/>
                <w:lang w:val="en-GB"/>
              </w:rPr>
            </w:pPr>
            <w:r w:rsidRPr="009174F5">
              <w:rPr>
                <w:sz w:val="20"/>
                <w:szCs w:val="20"/>
                <w:lang w:val="en-GB"/>
              </w:rPr>
              <w:t>0,00</w:t>
            </w:r>
          </w:p>
        </w:tc>
        <w:tc>
          <w:tcPr>
            <w:tcW w:w="991" w:type="dxa"/>
            <w:shd w:val="clear" w:color="auto" w:fill="auto"/>
            <w:vAlign w:val="center"/>
          </w:tcPr>
          <w:p w14:paraId="512D8C38" w14:textId="5CA9DFBE" w:rsidR="006B541A" w:rsidRPr="009174F5" w:rsidRDefault="006B541A" w:rsidP="00BB401E">
            <w:pPr>
              <w:spacing w:after="60"/>
              <w:ind w:left="-110"/>
              <w:jc w:val="center"/>
              <w:rPr>
                <w:sz w:val="20"/>
                <w:szCs w:val="20"/>
                <w:lang w:val="en-GB"/>
              </w:rPr>
            </w:pPr>
            <w:r w:rsidRPr="009174F5">
              <w:rPr>
                <w:sz w:val="20"/>
                <w:szCs w:val="20"/>
                <w:lang w:val="en-GB"/>
              </w:rPr>
              <w:t>0,00</w:t>
            </w:r>
          </w:p>
        </w:tc>
        <w:tc>
          <w:tcPr>
            <w:tcW w:w="1277" w:type="dxa"/>
            <w:shd w:val="clear" w:color="auto" w:fill="auto"/>
            <w:vAlign w:val="center"/>
          </w:tcPr>
          <w:p w14:paraId="5B69134A" w14:textId="0B83DD83" w:rsidR="006B541A" w:rsidRPr="009174F5" w:rsidRDefault="006B541A" w:rsidP="00BB401E">
            <w:pPr>
              <w:spacing w:after="60"/>
              <w:ind w:left="-108"/>
              <w:jc w:val="center"/>
              <w:rPr>
                <w:sz w:val="20"/>
                <w:szCs w:val="20"/>
                <w:lang w:val="en-GB"/>
              </w:rPr>
            </w:pPr>
            <w:r w:rsidRPr="009174F5">
              <w:rPr>
                <w:sz w:val="20"/>
                <w:szCs w:val="20"/>
                <w:lang w:val="en-GB"/>
              </w:rPr>
              <w:t>0,00</w:t>
            </w:r>
          </w:p>
        </w:tc>
        <w:tc>
          <w:tcPr>
            <w:tcW w:w="710" w:type="dxa"/>
            <w:shd w:val="clear" w:color="auto" w:fill="auto"/>
            <w:vAlign w:val="center"/>
          </w:tcPr>
          <w:p w14:paraId="6915DAA4" w14:textId="0A15243D" w:rsidR="006B541A" w:rsidRPr="009174F5" w:rsidRDefault="006B541A" w:rsidP="00BB401E">
            <w:pPr>
              <w:spacing w:after="60"/>
              <w:ind w:left="-106"/>
              <w:jc w:val="center"/>
              <w:rPr>
                <w:sz w:val="20"/>
                <w:szCs w:val="20"/>
                <w:lang w:val="en-GB"/>
              </w:rPr>
            </w:pPr>
            <w:r w:rsidRPr="009174F5">
              <w:rPr>
                <w:sz w:val="20"/>
                <w:szCs w:val="20"/>
                <w:lang w:val="en-GB"/>
              </w:rPr>
              <w:t>0,00</w:t>
            </w:r>
          </w:p>
        </w:tc>
        <w:tc>
          <w:tcPr>
            <w:tcW w:w="852" w:type="dxa"/>
            <w:shd w:val="clear" w:color="auto" w:fill="auto"/>
            <w:vAlign w:val="center"/>
          </w:tcPr>
          <w:p w14:paraId="0671C0D7" w14:textId="13F4A954" w:rsidR="006B541A" w:rsidRPr="009174F5" w:rsidRDefault="006B541A" w:rsidP="00BB401E">
            <w:pPr>
              <w:spacing w:after="60"/>
              <w:ind w:left="-106"/>
              <w:jc w:val="center"/>
              <w:rPr>
                <w:sz w:val="20"/>
                <w:szCs w:val="20"/>
                <w:lang w:val="en-GB"/>
              </w:rPr>
            </w:pPr>
            <w:r w:rsidRPr="009174F5">
              <w:rPr>
                <w:sz w:val="20"/>
                <w:szCs w:val="20"/>
                <w:lang w:val="en-GB"/>
              </w:rPr>
              <w:t>0,00</w:t>
            </w:r>
          </w:p>
        </w:tc>
        <w:tc>
          <w:tcPr>
            <w:tcW w:w="997" w:type="dxa"/>
            <w:shd w:val="clear" w:color="auto" w:fill="auto"/>
            <w:vAlign w:val="center"/>
          </w:tcPr>
          <w:p w14:paraId="54FFA3DD" w14:textId="438E5D08" w:rsidR="006B541A" w:rsidRPr="009174F5" w:rsidRDefault="006B541A" w:rsidP="00BB401E">
            <w:pPr>
              <w:spacing w:after="60"/>
              <w:ind w:left="-90"/>
              <w:jc w:val="center"/>
              <w:rPr>
                <w:sz w:val="20"/>
                <w:szCs w:val="20"/>
                <w:lang w:val="en-GB"/>
              </w:rPr>
            </w:pPr>
            <w:r w:rsidRPr="009174F5">
              <w:rPr>
                <w:sz w:val="20"/>
                <w:szCs w:val="20"/>
                <w:lang w:val="en-GB"/>
              </w:rPr>
              <w:t>3 346 060</w:t>
            </w:r>
          </w:p>
        </w:tc>
        <w:tc>
          <w:tcPr>
            <w:tcW w:w="849" w:type="dxa"/>
            <w:shd w:val="clear" w:color="auto" w:fill="auto"/>
            <w:vAlign w:val="center"/>
          </w:tcPr>
          <w:p w14:paraId="6E3E321E" w14:textId="0D2E358E" w:rsidR="006B541A" w:rsidRPr="009174F5" w:rsidRDefault="006B541A" w:rsidP="00BB401E">
            <w:pPr>
              <w:spacing w:after="60"/>
              <w:ind w:left="-108"/>
              <w:jc w:val="center"/>
              <w:rPr>
                <w:sz w:val="20"/>
                <w:szCs w:val="20"/>
                <w:lang w:val="en-GB"/>
              </w:rPr>
            </w:pPr>
            <w:r w:rsidRPr="009174F5">
              <w:rPr>
                <w:sz w:val="20"/>
                <w:szCs w:val="20"/>
                <w:lang w:val="en-GB"/>
              </w:rPr>
              <w:t>0,00</w:t>
            </w:r>
          </w:p>
        </w:tc>
        <w:tc>
          <w:tcPr>
            <w:tcW w:w="703" w:type="dxa"/>
            <w:shd w:val="clear" w:color="auto" w:fill="auto"/>
            <w:vAlign w:val="center"/>
          </w:tcPr>
          <w:p w14:paraId="6315AB1F" w14:textId="026E2ADC" w:rsidR="006B541A" w:rsidRPr="009174F5" w:rsidRDefault="006B541A" w:rsidP="00BB401E">
            <w:pPr>
              <w:spacing w:after="60"/>
              <w:ind w:left="-114" w:right="-10"/>
              <w:jc w:val="center"/>
              <w:rPr>
                <w:sz w:val="20"/>
                <w:szCs w:val="20"/>
                <w:lang w:val="en-GB"/>
              </w:rPr>
            </w:pPr>
            <w:r w:rsidRPr="009174F5">
              <w:rPr>
                <w:sz w:val="20"/>
                <w:szCs w:val="20"/>
                <w:lang w:val="en-GB"/>
              </w:rPr>
              <w:t>0,00</w:t>
            </w:r>
          </w:p>
        </w:tc>
      </w:tr>
      <w:tr w:rsidR="006B541A" w:rsidRPr="009D3C6A" w14:paraId="0519D339" w14:textId="77777777" w:rsidTr="008704DF">
        <w:trPr>
          <w:trHeight w:val="250"/>
          <w:jc w:val="center"/>
        </w:trPr>
        <w:tc>
          <w:tcPr>
            <w:tcW w:w="2127" w:type="dxa"/>
            <w:shd w:val="clear" w:color="auto" w:fill="auto"/>
          </w:tcPr>
          <w:p w14:paraId="6D81AF55" w14:textId="3E11AA1C" w:rsidR="006B541A" w:rsidRPr="009174F5" w:rsidRDefault="006B541A" w:rsidP="00BB401E">
            <w:pPr>
              <w:spacing w:after="60"/>
              <w:ind w:right="-108"/>
              <w:jc w:val="left"/>
              <w:rPr>
                <w:color w:val="000000" w:themeColor="text1"/>
                <w:sz w:val="20"/>
                <w:szCs w:val="20"/>
                <w:lang w:val="fr-CA"/>
              </w:rPr>
            </w:pPr>
            <w:r w:rsidRPr="009174F5">
              <w:rPr>
                <w:color w:val="000000" w:themeColor="text1"/>
                <w:sz w:val="20"/>
                <w:szCs w:val="20"/>
                <w:lang w:val="fr-CA"/>
              </w:rPr>
              <w:t xml:space="preserve">Activités </w:t>
            </w:r>
            <w:r w:rsidR="00C97531" w:rsidRPr="009174F5">
              <w:rPr>
                <w:color w:val="000000" w:themeColor="text1"/>
                <w:sz w:val="20"/>
                <w:szCs w:val="20"/>
                <w:lang w:val="fr-CA"/>
              </w:rPr>
              <w:t xml:space="preserve">de la </w:t>
            </w:r>
            <w:r w:rsidRPr="009174F5">
              <w:rPr>
                <w:color w:val="000000" w:themeColor="text1"/>
                <w:sz w:val="20"/>
                <w:szCs w:val="20"/>
                <w:lang w:val="fr-CA"/>
              </w:rPr>
              <w:t>phase I du KIP</w:t>
            </w:r>
            <w:r w:rsidR="00C97531" w:rsidRPr="009174F5">
              <w:rPr>
                <w:color w:val="000000" w:themeColor="text1"/>
                <w:sz w:val="20"/>
                <w:szCs w:val="20"/>
                <w:lang w:val="fr-CA"/>
              </w:rPr>
              <w:t xml:space="preserve"> acceptées </w:t>
            </w:r>
            <w:r w:rsidRPr="009174F5">
              <w:rPr>
                <w:color w:val="000000" w:themeColor="text1"/>
                <w:sz w:val="20"/>
                <w:szCs w:val="20"/>
                <w:lang w:val="fr-CA"/>
              </w:rPr>
              <w:t>(O/N)</w:t>
            </w:r>
          </w:p>
        </w:tc>
        <w:tc>
          <w:tcPr>
            <w:tcW w:w="851" w:type="dxa"/>
            <w:shd w:val="clear" w:color="auto" w:fill="auto"/>
            <w:vAlign w:val="center"/>
          </w:tcPr>
          <w:p w14:paraId="23304E96" w14:textId="77777777" w:rsidR="006B541A" w:rsidRPr="009174F5" w:rsidRDefault="006B541A" w:rsidP="00BB401E">
            <w:pPr>
              <w:spacing w:after="60"/>
              <w:jc w:val="center"/>
              <w:rPr>
                <w:sz w:val="20"/>
                <w:szCs w:val="20"/>
                <w:lang w:val="en-GB"/>
              </w:rPr>
            </w:pPr>
            <w:r w:rsidRPr="009174F5">
              <w:rPr>
                <w:sz w:val="20"/>
                <w:szCs w:val="20"/>
                <w:lang w:val="en-GB"/>
              </w:rPr>
              <w:t>N</w:t>
            </w:r>
          </w:p>
        </w:tc>
        <w:tc>
          <w:tcPr>
            <w:tcW w:w="849" w:type="dxa"/>
            <w:shd w:val="clear" w:color="auto" w:fill="auto"/>
            <w:vAlign w:val="center"/>
          </w:tcPr>
          <w:p w14:paraId="0F4389F7" w14:textId="77777777" w:rsidR="006B541A" w:rsidRPr="009174F5" w:rsidRDefault="006B541A" w:rsidP="00BB401E">
            <w:pPr>
              <w:spacing w:after="60"/>
              <w:jc w:val="center"/>
              <w:rPr>
                <w:sz w:val="20"/>
                <w:szCs w:val="20"/>
                <w:lang w:val="en-GB"/>
              </w:rPr>
            </w:pPr>
            <w:r w:rsidRPr="009174F5">
              <w:rPr>
                <w:sz w:val="20"/>
                <w:szCs w:val="20"/>
                <w:lang w:val="en-GB"/>
              </w:rPr>
              <w:t>N</w:t>
            </w:r>
          </w:p>
        </w:tc>
        <w:tc>
          <w:tcPr>
            <w:tcW w:w="991" w:type="dxa"/>
            <w:shd w:val="clear" w:color="auto" w:fill="auto"/>
            <w:vAlign w:val="center"/>
          </w:tcPr>
          <w:p w14:paraId="2D10886C" w14:textId="77777777" w:rsidR="006B541A" w:rsidRPr="009174F5" w:rsidRDefault="006B541A" w:rsidP="00BB401E">
            <w:pPr>
              <w:spacing w:after="60"/>
              <w:jc w:val="center"/>
              <w:rPr>
                <w:sz w:val="20"/>
                <w:szCs w:val="20"/>
                <w:lang w:val="en-GB"/>
              </w:rPr>
            </w:pPr>
            <w:r w:rsidRPr="009174F5">
              <w:rPr>
                <w:sz w:val="20"/>
                <w:szCs w:val="20"/>
                <w:lang w:val="en-GB"/>
              </w:rPr>
              <w:t>N</w:t>
            </w:r>
          </w:p>
        </w:tc>
        <w:tc>
          <w:tcPr>
            <w:tcW w:w="1277" w:type="dxa"/>
            <w:shd w:val="clear" w:color="auto" w:fill="auto"/>
            <w:vAlign w:val="center"/>
          </w:tcPr>
          <w:p w14:paraId="6E4E59D8" w14:textId="77777777" w:rsidR="006B541A" w:rsidRPr="009174F5" w:rsidRDefault="006B541A" w:rsidP="00BB401E">
            <w:pPr>
              <w:spacing w:after="60"/>
              <w:jc w:val="center"/>
              <w:rPr>
                <w:sz w:val="20"/>
                <w:szCs w:val="20"/>
                <w:lang w:val="en-GB"/>
              </w:rPr>
            </w:pPr>
            <w:r w:rsidRPr="009174F5">
              <w:rPr>
                <w:sz w:val="20"/>
                <w:szCs w:val="20"/>
                <w:lang w:val="en-GB"/>
              </w:rPr>
              <w:t>N</w:t>
            </w:r>
          </w:p>
        </w:tc>
        <w:tc>
          <w:tcPr>
            <w:tcW w:w="710" w:type="dxa"/>
            <w:shd w:val="clear" w:color="auto" w:fill="auto"/>
            <w:vAlign w:val="center"/>
          </w:tcPr>
          <w:p w14:paraId="4ED99FAA" w14:textId="77777777" w:rsidR="006B541A" w:rsidRPr="009174F5" w:rsidRDefault="006B541A" w:rsidP="00BB401E">
            <w:pPr>
              <w:spacing w:after="60"/>
              <w:jc w:val="center"/>
              <w:rPr>
                <w:sz w:val="20"/>
                <w:szCs w:val="20"/>
                <w:lang w:val="en-GB"/>
              </w:rPr>
            </w:pPr>
            <w:r w:rsidRPr="009174F5">
              <w:rPr>
                <w:sz w:val="20"/>
                <w:szCs w:val="20"/>
                <w:lang w:val="en-GB"/>
              </w:rPr>
              <w:t>N</w:t>
            </w:r>
          </w:p>
        </w:tc>
        <w:tc>
          <w:tcPr>
            <w:tcW w:w="852" w:type="dxa"/>
            <w:shd w:val="clear" w:color="auto" w:fill="auto"/>
            <w:vAlign w:val="center"/>
          </w:tcPr>
          <w:p w14:paraId="0DCF21B1" w14:textId="77777777" w:rsidR="006B541A" w:rsidRPr="009174F5" w:rsidRDefault="006B541A" w:rsidP="00BB401E">
            <w:pPr>
              <w:spacing w:after="60"/>
              <w:jc w:val="center"/>
              <w:rPr>
                <w:sz w:val="20"/>
                <w:szCs w:val="20"/>
                <w:lang w:val="en-GB"/>
              </w:rPr>
            </w:pPr>
            <w:r w:rsidRPr="009174F5">
              <w:rPr>
                <w:sz w:val="20"/>
                <w:szCs w:val="20"/>
                <w:lang w:val="en-GB"/>
              </w:rPr>
              <w:t>N</w:t>
            </w:r>
          </w:p>
        </w:tc>
        <w:tc>
          <w:tcPr>
            <w:tcW w:w="997" w:type="dxa"/>
            <w:shd w:val="clear" w:color="auto" w:fill="auto"/>
            <w:vAlign w:val="center"/>
          </w:tcPr>
          <w:p w14:paraId="5E4C2A1D" w14:textId="73A404DE" w:rsidR="006B541A" w:rsidRPr="009174F5" w:rsidRDefault="00B663E1" w:rsidP="00BB401E">
            <w:pPr>
              <w:spacing w:after="60"/>
              <w:jc w:val="center"/>
              <w:rPr>
                <w:sz w:val="20"/>
                <w:szCs w:val="20"/>
                <w:lang w:val="en-GB"/>
              </w:rPr>
            </w:pPr>
            <w:r w:rsidRPr="009174F5">
              <w:rPr>
                <w:sz w:val="20"/>
                <w:szCs w:val="20"/>
                <w:lang w:val="en-GB"/>
              </w:rPr>
              <w:t>O</w:t>
            </w:r>
          </w:p>
        </w:tc>
        <w:tc>
          <w:tcPr>
            <w:tcW w:w="849" w:type="dxa"/>
            <w:shd w:val="clear" w:color="auto" w:fill="auto"/>
            <w:vAlign w:val="center"/>
          </w:tcPr>
          <w:p w14:paraId="2AF877D3" w14:textId="77777777" w:rsidR="006B541A" w:rsidRPr="009174F5" w:rsidRDefault="006B541A" w:rsidP="00BB401E">
            <w:pPr>
              <w:spacing w:after="60"/>
              <w:jc w:val="center"/>
              <w:rPr>
                <w:sz w:val="20"/>
                <w:szCs w:val="20"/>
                <w:lang w:val="en-GB"/>
              </w:rPr>
            </w:pPr>
            <w:r w:rsidRPr="009174F5">
              <w:rPr>
                <w:sz w:val="20"/>
                <w:szCs w:val="20"/>
                <w:lang w:val="en-GB"/>
              </w:rPr>
              <w:t>N</w:t>
            </w:r>
          </w:p>
        </w:tc>
        <w:tc>
          <w:tcPr>
            <w:tcW w:w="703" w:type="dxa"/>
            <w:shd w:val="clear" w:color="auto" w:fill="auto"/>
            <w:vAlign w:val="center"/>
          </w:tcPr>
          <w:p w14:paraId="1919929A" w14:textId="77777777" w:rsidR="006B541A" w:rsidRPr="009174F5" w:rsidRDefault="006B541A" w:rsidP="00BB401E">
            <w:pPr>
              <w:spacing w:after="60"/>
              <w:jc w:val="center"/>
              <w:rPr>
                <w:sz w:val="20"/>
                <w:szCs w:val="20"/>
                <w:lang w:val="en-GB"/>
              </w:rPr>
            </w:pPr>
            <w:r w:rsidRPr="009174F5">
              <w:rPr>
                <w:sz w:val="20"/>
                <w:szCs w:val="20"/>
                <w:lang w:val="en-GB"/>
              </w:rPr>
              <w:t>N</w:t>
            </w:r>
          </w:p>
        </w:tc>
      </w:tr>
    </w:tbl>
    <w:p w14:paraId="4AC8EACD" w14:textId="77777777" w:rsidR="006B541A" w:rsidRPr="009D3C6A" w:rsidRDefault="006B541A" w:rsidP="006B541A">
      <w:pPr>
        <w:jc w:val="center"/>
        <w:rPr>
          <w:sz w:val="18"/>
          <w:szCs w:val="18"/>
          <w:lang w:val="en-GB"/>
        </w:rPr>
      </w:pPr>
    </w:p>
    <w:tbl>
      <w:tblPr>
        <w:tblW w:w="54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951"/>
        <w:gridCol w:w="1557"/>
        <w:gridCol w:w="2698"/>
      </w:tblGrid>
      <w:tr w:rsidR="00272E32" w:rsidRPr="009174F5" w14:paraId="190C6BBF" w14:textId="77777777" w:rsidTr="00061F30">
        <w:trPr>
          <w:trHeight w:val="186"/>
          <w:jc w:val="center"/>
        </w:trPr>
        <w:tc>
          <w:tcPr>
            <w:tcW w:w="2915" w:type="pct"/>
            <w:shd w:val="clear" w:color="auto" w:fill="auto"/>
            <w:tcMar>
              <w:top w:w="17" w:type="dxa"/>
              <w:left w:w="108" w:type="dxa"/>
              <w:bottom w:w="17" w:type="dxa"/>
              <w:right w:w="108" w:type="dxa"/>
            </w:tcMar>
          </w:tcPr>
          <w:p w14:paraId="18E4A40D" w14:textId="295E6251" w:rsidR="006B541A" w:rsidRPr="009174F5" w:rsidRDefault="006B541A" w:rsidP="00BB401E">
            <w:pPr>
              <w:ind w:right="-95"/>
              <w:jc w:val="left"/>
              <w:rPr>
                <w:b/>
                <w:bCs/>
                <w:caps/>
                <w:sz w:val="20"/>
                <w:szCs w:val="20"/>
                <w:lang w:val="fr-CA"/>
              </w:rPr>
            </w:pPr>
            <w:r w:rsidRPr="009174F5">
              <w:rPr>
                <w:b/>
                <w:bCs/>
                <w:caps/>
                <w:sz w:val="20"/>
                <w:szCs w:val="20"/>
                <w:lang w:val="fr-CA"/>
              </w:rPr>
              <w:t xml:space="preserve">CONSOMMATION MOYENNE DE HFC </w:t>
            </w:r>
            <w:r w:rsidR="0049263F" w:rsidRPr="009174F5">
              <w:rPr>
                <w:b/>
                <w:bCs/>
                <w:caps/>
                <w:sz w:val="20"/>
                <w:szCs w:val="20"/>
                <w:lang w:val="fr-CA"/>
              </w:rPr>
              <w:t>DANS L’ENTRETIEN</w:t>
            </w:r>
            <w:r w:rsidRPr="009174F5">
              <w:rPr>
                <w:b/>
                <w:bCs/>
                <w:caps/>
                <w:sz w:val="20"/>
                <w:szCs w:val="20"/>
                <w:lang w:val="fr-CA"/>
              </w:rPr>
              <w:t xml:space="preserve"> 2020-2022</w:t>
            </w:r>
            <w:r w:rsidR="0049263F" w:rsidRPr="009174F5">
              <w:rPr>
                <w:b/>
                <w:bCs/>
                <w:caps/>
                <w:sz w:val="20"/>
                <w:szCs w:val="20"/>
                <w:lang w:val="fr-CA"/>
              </w:rPr>
              <w:t xml:space="preserve"> </w:t>
            </w:r>
            <w:r w:rsidRPr="009174F5">
              <w:rPr>
                <w:b/>
                <w:bCs/>
                <w:caps/>
                <w:sz w:val="20"/>
                <w:szCs w:val="20"/>
                <w:lang w:val="fr-CA"/>
              </w:rPr>
              <w:t xml:space="preserve"> </w:t>
            </w:r>
          </w:p>
        </w:tc>
        <w:tc>
          <w:tcPr>
            <w:tcW w:w="763" w:type="pct"/>
            <w:shd w:val="clear" w:color="auto" w:fill="auto"/>
          </w:tcPr>
          <w:p w14:paraId="16763794" w14:textId="3C1E4D74" w:rsidR="006B541A" w:rsidRPr="009174F5" w:rsidRDefault="006B541A" w:rsidP="00061F30">
            <w:pPr>
              <w:ind w:right="116"/>
              <w:jc w:val="right"/>
              <w:rPr>
                <w:sz w:val="20"/>
                <w:szCs w:val="20"/>
                <w:lang w:val="en-GB"/>
              </w:rPr>
            </w:pPr>
            <w:r w:rsidRPr="009174F5">
              <w:rPr>
                <w:color w:val="000000" w:themeColor="text1"/>
                <w:sz w:val="20"/>
                <w:szCs w:val="20"/>
                <w:lang w:val="en-GB"/>
              </w:rPr>
              <w:t>1</w:t>
            </w:r>
            <w:r w:rsidR="0049263F" w:rsidRPr="009174F5">
              <w:rPr>
                <w:color w:val="000000" w:themeColor="text1"/>
                <w:sz w:val="20"/>
                <w:szCs w:val="20"/>
                <w:lang w:val="en-GB"/>
              </w:rPr>
              <w:t xml:space="preserve"> </w:t>
            </w:r>
            <w:r w:rsidRPr="009174F5">
              <w:rPr>
                <w:color w:val="000000" w:themeColor="text1"/>
                <w:sz w:val="20"/>
                <w:szCs w:val="20"/>
                <w:lang w:val="en-GB"/>
              </w:rPr>
              <w:t>509</w:t>
            </w:r>
            <w:r w:rsidR="0049263F" w:rsidRPr="009174F5">
              <w:rPr>
                <w:color w:val="000000" w:themeColor="text1"/>
                <w:sz w:val="20"/>
                <w:szCs w:val="20"/>
                <w:lang w:val="en-GB"/>
              </w:rPr>
              <w:t>,</w:t>
            </w:r>
            <w:r w:rsidRPr="009174F5">
              <w:rPr>
                <w:color w:val="000000" w:themeColor="text1"/>
                <w:sz w:val="20"/>
                <w:szCs w:val="20"/>
                <w:lang w:val="en-GB"/>
              </w:rPr>
              <w:t>15</w:t>
            </w:r>
            <w:r w:rsidRPr="009174F5">
              <w:rPr>
                <w:sz w:val="20"/>
                <w:szCs w:val="20"/>
                <w:lang w:val="en-GB"/>
              </w:rPr>
              <w:t xml:space="preserve"> t</w:t>
            </w:r>
            <w:r w:rsidR="0049263F" w:rsidRPr="009174F5">
              <w:rPr>
                <w:sz w:val="20"/>
                <w:szCs w:val="20"/>
                <w:lang w:val="en-GB"/>
              </w:rPr>
              <w:t>m</w:t>
            </w:r>
          </w:p>
        </w:tc>
        <w:tc>
          <w:tcPr>
            <w:tcW w:w="1322" w:type="pct"/>
            <w:shd w:val="clear" w:color="auto" w:fill="auto"/>
          </w:tcPr>
          <w:p w14:paraId="503EECBA" w14:textId="60919221" w:rsidR="006B541A" w:rsidRPr="009174F5" w:rsidRDefault="006B541A" w:rsidP="00BB401E">
            <w:pPr>
              <w:tabs>
                <w:tab w:val="left" w:pos="720"/>
              </w:tabs>
              <w:ind w:right="116"/>
              <w:jc w:val="right"/>
              <w:rPr>
                <w:sz w:val="20"/>
                <w:szCs w:val="20"/>
                <w:lang w:val="en-GB"/>
              </w:rPr>
            </w:pPr>
            <w:r w:rsidRPr="009174F5">
              <w:rPr>
                <w:color w:val="000000" w:themeColor="text1"/>
                <w:sz w:val="20"/>
                <w:szCs w:val="20"/>
                <w:lang w:val="en-GB"/>
              </w:rPr>
              <w:t>3</w:t>
            </w:r>
            <w:r w:rsidR="0049263F" w:rsidRPr="009174F5">
              <w:rPr>
                <w:color w:val="000000" w:themeColor="text1"/>
                <w:sz w:val="20"/>
                <w:szCs w:val="20"/>
                <w:lang w:val="en-GB"/>
              </w:rPr>
              <w:t xml:space="preserve"> </w:t>
            </w:r>
            <w:r w:rsidRPr="009174F5">
              <w:rPr>
                <w:color w:val="000000" w:themeColor="text1"/>
                <w:sz w:val="20"/>
                <w:szCs w:val="20"/>
                <w:lang w:val="en-GB"/>
              </w:rPr>
              <w:t>229</w:t>
            </w:r>
            <w:r w:rsidR="0049263F" w:rsidRPr="009174F5">
              <w:rPr>
                <w:color w:val="000000" w:themeColor="text1"/>
                <w:sz w:val="20"/>
                <w:szCs w:val="20"/>
                <w:lang w:val="en-GB"/>
              </w:rPr>
              <w:t xml:space="preserve"> </w:t>
            </w:r>
            <w:r w:rsidRPr="009174F5">
              <w:rPr>
                <w:color w:val="000000" w:themeColor="text1"/>
                <w:sz w:val="20"/>
                <w:szCs w:val="20"/>
                <w:lang w:val="en-GB"/>
              </w:rPr>
              <w:t>250</w:t>
            </w:r>
            <w:r w:rsidRPr="009174F5">
              <w:rPr>
                <w:sz w:val="20"/>
                <w:szCs w:val="20"/>
                <w:lang w:val="en-GB"/>
              </w:rPr>
              <w:t xml:space="preserve"> tonnes</w:t>
            </w:r>
            <w:r w:rsidR="0049263F" w:rsidRPr="009174F5">
              <w:rPr>
                <w:sz w:val="20"/>
                <w:szCs w:val="20"/>
                <w:lang w:val="en-GB"/>
              </w:rPr>
              <w:t xml:space="preserve"> </w:t>
            </w:r>
            <w:r w:rsidR="0049263F" w:rsidRPr="009174F5">
              <w:rPr>
                <w:color w:val="000000" w:themeColor="text1"/>
                <w:sz w:val="20"/>
                <w:szCs w:val="20"/>
                <w:lang w:val="fr-CA"/>
              </w:rPr>
              <w:t>éq-</w:t>
            </w:r>
            <w:r w:rsidR="0049263F" w:rsidRPr="009174F5">
              <w:rPr>
                <w:sz w:val="20"/>
                <w:szCs w:val="20"/>
                <w:lang w:val="fr-CA"/>
              </w:rPr>
              <w:t>CO</w:t>
            </w:r>
            <w:r w:rsidR="0049263F" w:rsidRPr="009174F5">
              <w:rPr>
                <w:sz w:val="20"/>
                <w:szCs w:val="20"/>
                <w:vertAlign w:val="subscript"/>
                <w:lang w:val="fr-CA"/>
              </w:rPr>
              <w:t>2</w:t>
            </w:r>
            <w:r w:rsidR="0049263F" w:rsidRPr="009174F5">
              <w:rPr>
                <w:sz w:val="20"/>
                <w:szCs w:val="20"/>
                <w:lang w:val="en-GB"/>
              </w:rPr>
              <w:t xml:space="preserve"> </w:t>
            </w:r>
          </w:p>
        </w:tc>
      </w:tr>
    </w:tbl>
    <w:p w14:paraId="0C8E3F81" w14:textId="77777777" w:rsidR="006B541A" w:rsidRPr="009174F5" w:rsidRDefault="006B541A" w:rsidP="006B541A">
      <w:pPr>
        <w:jc w:val="center"/>
        <w:rPr>
          <w:sz w:val="20"/>
          <w:szCs w:val="20"/>
          <w:lang w:val="en-GB"/>
        </w:rPr>
      </w:pPr>
    </w:p>
    <w:tbl>
      <w:tblPr>
        <w:tblW w:w="54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74"/>
        <w:gridCol w:w="1382"/>
        <w:gridCol w:w="1319"/>
        <w:gridCol w:w="1276"/>
        <w:gridCol w:w="1555"/>
      </w:tblGrid>
      <w:tr w:rsidR="006B541A" w:rsidRPr="009D3C6A" w14:paraId="61E8D16E" w14:textId="77777777" w:rsidTr="008704DF">
        <w:trPr>
          <w:trHeight w:val="86"/>
          <w:tblHeader/>
          <w:jc w:val="center"/>
        </w:trPr>
        <w:tc>
          <w:tcPr>
            <w:tcW w:w="2290" w:type="pct"/>
            <w:shd w:val="clear" w:color="auto" w:fill="auto"/>
            <w:tcMar>
              <w:top w:w="17" w:type="dxa"/>
              <w:left w:w="108" w:type="dxa"/>
              <w:bottom w:w="17" w:type="dxa"/>
              <w:right w:w="108" w:type="dxa"/>
            </w:tcMar>
            <w:vAlign w:val="center"/>
          </w:tcPr>
          <w:p w14:paraId="4826E56B" w14:textId="659DA9A2" w:rsidR="006B541A" w:rsidRPr="009174F5" w:rsidRDefault="0049263F" w:rsidP="00BB401E">
            <w:pPr>
              <w:jc w:val="left"/>
              <w:rPr>
                <w:b/>
                <w:bCs/>
                <w:sz w:val="20"/>
                <w:szCs w:val="20"/>
                <w:lang w:val="fr-CA"/>
              </w:rPr>
            </w:pPr>
            <w:r w:rsidRPr="009174F5">
              <w:rPr>
                <w:b/>
                <w:bCs/>
                <w:sz w:val="20"/>
                <w:szCs w:val="20"/>
                <w:lang w:val="fr-CA"/>
              </w:rPr>
              <w:t>DONNÉES SUR LA CONSOMMATION DE RÉFÉRENCE</w:t>
            </w:r>
            <w:r w:rsidR="006B541A" w:rsidRPr="009174F5">
              <w:rPr>
                <w:b/>
                <w:bCs/>
                <w:sz w:val="20"/>
                <w:szCs w:val="20"/>
                <w:lang w:val="fr-CA"/>
              </w:rPr>
              <w:t xml:space="preserve"> (</w:t>
            </w:r>
            <w:r w:rsidRPr="009174F5">
              <w:rPr>
                <w:b/>
                <w:bCs/>
                <w:sz w:val="20"/>
                <w:szCs w:val="20"/>
                <w:lang w:val="fr-CA"/>
              </w:rPr>
              <w:t xml:space="preserve">tonnes </w:t>
            </w:r>
            <w:r w:rsidRPr="009174F5">
              <w:rPr>
                <w:b/>
                <w:bCs/>
                <w:color w:val="000000" w:themeColor="text1"/>
                <w:sz w:val="20"/>
                <w:szCs w:val="20"/>
                <w:lang w:val="fr-CA"/>
              </w:rPr>
              <w:t>éq-</w:t>
            </w:r>
            <w:r w:rsidRPr="009174F5">
              <w:rPr>
                <w:b/>
                <w:bCs/>
                <w:sz w:val="20"/>
                <w:szCs w:val="20"/>
                <w:lang w:val="fr-CA"/>
              </w:rPr>
              <w:t>CO</w:t>
            </w:r>
            <w:r w:rsidRPr="009174F5">
              <w:rPr>
                <w:b/>
                <w:bCs/>
                <w:sz w:val="20"/>
                <w:szCs w:val="20"/>
                <w:vertAlign w:val="subscript"/>
                <w:lang w:val="fr-CA"/>
              </w:rPr>
              <w:t>2</w:t>
            </w:r>
            <w:r w:rsidR="006B541A" w:rsidRPr="009174F5">
              <w:rPr>
                <w:b/>
                <w:bCs/>
                <w:sz w:val="20"/>
                <w:szCs w:val="20"/>
                <w:lang w:val="fr-CA"/>
              </w:rPr>
              <w:t>)</w:t>
            </w:r>
          </w:p>
        </w:tc>
        <w:tc>
          <w:tcPr>
            <w:tcW w:w="677" w:type="pct"/>
            <w:shd w:val="clear" w:color="auto" w:fill="auto"/>
            <w:vAlign w:val="center"/>
          </w:tcPr>
          <w:p w14:paraId="173C247F" w14:textId="77777777" w:rsidR="006B541A" w:rsidRPr="009174F5" w:rsidRDefault="006B541A" w:rsidP="00BB401E">
            <w:pPr>
              <w:jc w:val="center"/>
              <w:rPr>
                <w:b/>
                <w:bCs/>
                <w:sz w:val="20"/>
                <w:szCs w:val="20"/>
                <w:lang w:val="en-GB"/>
              </w:rPr>
            </w:pPr>
            <w:r w:rsidRPr="009174F5">
              <w:rPr>
                <w:b/>
                <w:bCs/>
                <w:sz w:val="20"/>
                <w:szCs w:val="20"/>
                <w:lang w:val="en-GB"/>
              </w:rPr>
              <w:t>2020</w:t>
            </w:r>
          </w:p>
        </w:tc>
        <w:tc>
          <w:tcPr>
            <w:tcW w:w="646" w:type="pct"/>
            <w:shd w:val="clear" w:color="auto" w:fill="auto"/>
            <w:tcMar>
              <w:top w:w="17" w:type="dxa"/>
              <w:left w:w="108" w:type="dxa"/>
              <w:bottom w:w="17" w:type="dxa"/>
              <w:right w:w="108" w:type="dxa"/>
            </w:tcMar>
            <w:vAlign w:val="center"/>
          </w:tcPr>
          <w:p w14:paraId="7950E1D1" w14:textId="77777777" w:rsidR="006B541A" w:rsidRPr="009174F5" w:rsidRDefault="006B541A" w:rsidP="00BB401E">
            <w:pPr>
              <w:jc w:val="center"/>
              <w:rPr>
                <w:b/>
                <w:bCs/>
                <w:sz w:val="20"/>
                <w:szCs w:val="20"/>
                <w:lang w:val="en-GB"/>
              </w:rPr>
            </w:pPr>
            <w:r w:rsidRPr="009174F5">
              <w:rPr>
                <w:b/>
                <w:bCs/>
                <w:sz w:val="20"/>
                <w:szCs w:val="20"/>
                <w:lang w:val="en-GB"/>
              </w:rPr>
              <w:t>2021</w:t>
            </w:r>
          </w:p>
        </w:tc>
        <w:tc>
          <w:tcPr>
            <w:tcW w:w="625" w:type="pct"/>
            <w:shd w:val="clear" w:color="auto" w:fill="auto"/>
            <w:tcMar>
              <w:top w:w="17" w:type="dxa"/>
              <w:left w:w="108" w:type="dxa"/>
              <w:bottom w:w="17" w:type="dxa"/>
              <w:right w:w="108" w:type="dxa"/>
            </w:tcMar>
            <w:vAlign w:val="center"/>
          </w:tcPr>
          <w:p w14:paraId="2EF40C48" w14:textId="77777777" w:rsidR="006B541A" w:rsidRPr="009174F5" w:rsidRDefault="006B541A" w:rsidP="00BB401E">
            <w:pPr>
              <w:jc w:val="center"/>
              <w:rPr>
                <w:b/>
                <w:bCs/>
                <w:sz w:val="20"/>
                <w:szCs w:val="20"/>
                <w:lang w:val="en-GB"/>
              </w:rPr>
            </w:pPr>
            <w:r w:rsidRPr="009174F5">
              <w:rPr>
                <w:b/>
                <w:bCs/>
                <w:sz w:val="20"/>
                <w:szCs w:val="20"/>
                <w:lang w:val="en-GB"/>
              </w:rPr>
              <w:t>2022</w:t>
            </w:r>
          </w:p>
        </w:tc>
        <w:tc>
          <w:tcPr>
            <w:tcW w:w="762" w:type="pct"/>
            <w:shd w:val="clear" w:color="auto" w:fill="auto"/>
            <w:tcMar>
              <w:top w:w="17" w:type="dxa"/>
              <w:left w:w="108" w:type="dxa"/>
              <w:bottom w:w="17" w:type="dxa"/>
              <w:right w:w="108" w:type="dxa"/>
            </w:tcMar>
            <w:vAlign w:val="center"/>
          </w:tcPr>
          <w:p w14:paraId="6387FBA6" w14:textId="0BA9CC3A" w:rsidR="006B541A" w:rsidRPr="009174F5" w:rsidRDefault="0049263F" w:rsidP="00BB401E">
            <w:pPr>
              <w:jc w:val="center"/>
              <w:rPr>
                <w:b/>
                <w:bCs/>
                <w:sz w:val="20"/>
                <w:szCs w:val="20"/>
                <w:lang w:val="en-GB"/>
              </w:rPr>
            </w:pPr>
            <w:r w:rsidRPr="009174F5">
              <w:rPr>
                <w:b/>
                <w:bCs/>
                <w:sz w:val="20"/>
                <w:szCs w:val="20"/>
                <w:lang w:val="en-GB"/>
              </w:rPr>
              <w:t>Moyenne</w:t>
            </w:r>
          </w:p>
          <w:p w14:paraId="72CDF2CF" w14:textId="77777777" w:rsidR="006B541A" w:rsidRPr="009174F5" w:rsidRDefault="006B541A" w:rsidP="00BB401E">
            <w:pPr>
              <w:jc w:val="center"/>
              <w:rPr>
                <w:b/>
                <w:bCs/>
                <w:sz w:val="20"/>
                <w:szCs w:val="20"/>
                <w:lang w:val="en-GB"/>
              </w:rPr>
            </w:pPr>
            <w:r w:rsidRPr="009174F5">
              <w:rPr>
                <w:b/>
                <w:bCs/>
                <w:sz w:val="20"/>
                <w:szCs w:val="20"/>
                <w:lang w:val="en-GB"/>
              </w:rPr>
              <w:t>2020-2022</w:t>
            </w:r>
          </w:p>
        </w:tc>
      </w:tr>
      <w:tr w:rsidR="006B541A" w:rsidRPr="009D3C6A" w14:paraId="6C4C5A9C" w14:textId="77777777" w:rsidTr="008704DF">
        <w:trPr>
          <w:trHeight w:val="22"/>
          <w:jc w:val="center"/>
        </w:trPr>
        <w:tc>
          <w:tcPr>
            <w:tcW w:w="2290" w:type="pct"/>
            <w:shd w:val="clear" w:color="auto" w:fill="auto"/>
            <w:tcMar>
              <w:top w:w="17" w:type="dxa"/>
              <w:left w:w="108" w:type="dxa"/>
              <w:bottom w:w="17" w:type="dxa"/>
              <w:right w:w="108" w:type="dxa"/>
            </w:tcMar>
          </w:tcPr>
          <w:p w14:paraId="3BB747E5" w14:textId="5A562895" w:rsidR="006B541A" w:rsidRPr="009174F5" w:rsidRDefault="0049263F" w:rsidP="00BB401E">
            <w:pPr>
              <w:rPr>
                <w:sz w:val="20"/>
                <w:szCs w:val="20"/>
                <w:lang w:val="fr-CA"/>
              </w:rPr>
            </w:pPr>
            <w:r w:rsidRPr="009174F5">
              <w:rPr>
                <w:sz w:val="20"/>
                <w:szCs w:val="20"/>
                <w:lang w:val="fr-CA"/>
              </w:rPr>
              <w:t xml:space="preserve">Consommation annuelle de </w:t>
            </w:r>
            <w:r w:rsidR="006B541A" w:rsidRPr="009174F5">
              <w:rPr>
                <w:sz w:val="20"/>
                <w:szCs w:val="20"/>
                <w:lang w:val="fr-CA"/>
              </w:rPr>
              <w:t xml:space="preserve">HFC </w:t>
            </w:r>
          </w:p>
        </w:tc>
        <w:tc>
          <w:tcPr>
            <w:tcW w:w="677" w:type="pct"/>
            <w:shd w:val="clear" w:color="auto" w:fill="auto"/>
          </w:tcPr>
          <w:p w14:paraId="014DFB5B" w14:textId="3F99408F" w:rsidR="006B541A" w:rsidRPr="009174F5" w:rsidRDefault="006B541A" w:rsidP="00BB401E">
            <w:pPr>
              <w:ind w:right="147"/>
              <w:jc w:val="right"/>
              <w:rPr>
                <w:color w:val="000000" w:themeColor="text1"/>
                <w:sz w:val="20"/>
                <w:szCs w:val="20"/>
                <w:lang w:val="en-GB"/>
              </w:rPr>
            </w:pPr>
            <w:r w:rsidRPr="009174F5">
              <w:rPr>
                <w:color w:val="000000" w:themeColor="text1"/>
                <w:sz w:val="20"/>
                <w:szCs w:val="20"/>
                <w:lang w:val="en-GB"/>
              </w:rPr>
              <w:t>2</w:t>
            </w:r>
            <w:r w:rsidR="0049263F" w:rsidRPr="009174F5">
              <w:rPr>
                <w:color w:val="000000" w:themeColor="text1"/>
                <w:sz w:val="20"/>
                <w:szCs w:val="20"/>
                <w:lang w:val="en-GB"/>
              </w:rPr>
              <w:t xml:space="preserve"> </w:t>
            </w:r>
            <w:r w:rsidRPr="009174F5">
              <w:rPr>
                <w:color w:val="000000" w:themeColor="text1"/>
                <w:sz w:val="20"/>
                <w:szCs w:val="20"/>
                <w:lang w:val="en-GB"/>
              </w:rPr>
              <w:t>838</w:t>
            </w:r>
            <w:r w:rsidR="0049263F" w:rsidRPr="009174F5">
              <w:rPr>
                <w:color w:val="000000" w:themeColor="text1"/>
                <w:sz w:val="20"/>
                <w:szCs w:val="20"/>
                <w:lang w:val="en-GB"/>
              </w:rPr>
              <w:t xml:space="preserve"> </w:t>
            </w:r>
            <w:r w:rsidRPr="009174F5">
              <w:rPr>
                <w:color w:val="000000" w:themeColor="text1"/>
                <w:sz w:val="20"/>
                <w:szCs w:val="20"/>
                <w:lang w:val="en-GB"/>
              </w:rPr>
              <w:t>600</w:t>
            </w:r>
          </w:p>
        </w:tc>
        <w:tc>
          <w:tcPr>
            <w:tcW w:w="646" w:type="pct"/>
            <w:shd w:val="clear" w:color="auto" w:fill="auto"/>
            <w:tcMar>
              <w:top w:w="17" w:type="dxa"/>
              <w:left w:w="108" w:type="dxa"/>
              <w:bottom w:w="17" w:type="dxa"/>
              <w:right w:w="108" w:type="dxa"/>
            </w:tcMar>
          </w:tcPr>
          <w:p w14:paraId="27B07966" w14:textId="79ECA3FB" w:rsidR="006B541A" w:rsidRPr="009174F5" w:rsidRDefault="006B541A" w:rsidP="00BB401E">
            <w:pPr>
              <w:ind w:right="38"/>
              <w:jc w:val="right"/>
              <w:rPr>
                <w:color w:val="000000" w:themeColor="text1"/>
                <w:sz w:val="20"/>
                <w:szCs w:val="20"/>
                <w:lang w:val="en-GB"/>
              </w:rPr>
            </w:pPr>
            <w:r w:rsidRPr="009174F5">
              <w:rPr>
                <w:color w:val="000000" w:themeColor="text1"/>
                <w:sz w:val="20"/>
                <w:szCs w:val="20"/>
                <w:lang w:val="en-GB"/>
              </w:rPr>
              <w:t>3</w:t>
            </w:r>
            <w:r w:rsidR="0049263F" w:rsidRPr="009174F5">
              <w:rPr>
                <w:color w:val="000000" w:themeColor="text1"/>
                <w:sz w:val="20"/>
                <w:szCs w:val="20"/>
                <w:lang w:val="en-GB"/>
              </w:rPr>
              <w:t xml:space="preserve"> </w:t>
            </w:r>
            <w:r w:rsidRPr="009174F5">
              <w:rPr>
                <w:color w:val="000000" w:themeColor="text1"/>
                <w:sz w:val="20"/>
                <w:szCs w:val="20"/>
                <w:lang w:val="en-GB"/>
              </w:rPr>
              <w:t>217</w:t>
            </w:r>
            <w:r w:rsidR="0049263F" w:rsidRPr="009174F5">
              <w:rPr>
                <w:color w:val="000000" w:themeColor="text1"/>
                <w:sz w:val="20"/>
                <w:szCs w:val="20"/>
                <w:lang w:val="en-GB"/>
              </w:rPr>
              <w:t xml:space="preserve"> </w:t>
            </w:r>
            <w:r w:rsidRPr="009174F5">
              <w:rPr>
                <w:color w:val="000000" w:themeColor="text1"/>
                <w:sz w:val="20"/>
                <w:szCs w:val="20"/>
                <w:lang w:val="en-GB"/>
              </w:rPr>
              <w:t>693</w:t>
            </w:r>
          </w:p>
        </w:tc>
        <w:tc>
          <w:tcPr>
            <w:tcW w:w="625" w:type="pct"/>
            <w:shd w:val="clear" w:color="auto" w:fill="auto"/>
            <w:tcMar>
              <w:top w:w="17" w:type="dxa"/>
              <w:left w:w="108" w:type="dxa"/>
              <w:bottom w:w="17" w:type="dxa"/>
              <w:right w:w="108" w:type="dxa"/>
            </w:tcMar>
          </w:tcPr>
          <w:p w14:paraId="382DFF65" w14:textId="19D32842" w:rsidR="006B541A" w:rsidRPr="009174F5" w:rsidRDefault="006B541A" w:rsidP="00BB401E">
            <w:pPr>
              <w:ind w:right="34"/>
              <w:jc w:val="right"/>
              <w:rPr>
                <w:color w:val="000000" w:themeColor="text1"/>
                <w:sz w:val="20"/>
                <w:szCs w:val="20"/>
                <w:lang w:val="en-GB"/>
              </w:rPr>
            </w:pPr>
            <w:r w:rsidRPr="009174F5">
              <w:rPr>
                <w:color w:val="000000" w:themeColor="text1"/>
                <w:sz w:val="20"/>
                <w:szCs w:val="20"/>
                <w:lang w:val="en-GB"/>
              </w:rPr>
              <w:t>3</w:t>
            </w:r>
            <w:r w:rsidR="0049263F" w:rsidRPr="009174F5">
              <w:rPr>
                <w:color w:val="000000" w:themeColor="text1"/>
                <w:sz w:val="20"/>
                <w:szCs w:val="20"/>
                <w:lang w:val="en-GB"/>
              </w:rPr>
              <w:t xml:space="preserve"> </w:t>
            </w:r>
            <w:r w:rsidRPr="009174F5">
              <w:rPr>
                <w:color w:val="000000" w:themeColor="text1"/>
                <w:sz w:val="20"/>
                <w:szCs w:val="20"/>
                <w:lang w:val="en-GB"/>
              </w:rPr>
              <w:t>631</w:t>
            </w:r>
            <w:r w:rsidR="0049263F" w:rsidRPr="009174F5">
              <w:rPr>
                <w:color w:val="000000" w:themeColor="text1"/>
                <w:sz w:val="20"/>
                <w:szCs w:val="20"/>
                <w:lang w:val="en-GB"/>
              </w:rPr>
              <w:t xml:space="preserve"> </w:t>
            </w:r>
            <w:r w:rsidRPr="009174F5">
              <w:rPr>
                <w:color w:val="000000" w:themeColor="text1"/>
                <w:sz w:val="20"/>
                <w:szCs w:val="20"/>
                <w:lang w:val="en-GB"/>
              </w:rPr>
              <w:t>457</w:t>
            </w:r>
          </w:p>
        </w:tc>
        <w:tc>
          <w:tcPr>
            <w:tcW w:w="762" w:type="pct"/>
            <w:shd w:val="clear" w:color="auto" w:fill="auto"/>
            <w:tcMar>
              <w:top w:w="17" w:type="dxa"/>
              <w:left w:w="108" w:type="dxa"/>
              <w:bottom w:w="17" w:type="dxa"/>
              <w:right w:w="108" w:type="dxa"/>
            </w:tcMar>
          </w:tcPr>
          <w:p w14:paraId="57AB93A7" w14:textId="736362FC" w:rsidR="006B541A" w:rsidRPr="009174F5" w:rsidRDefault="006B541A" w:rsidP="00BB401E">
            <w:pPr>
              <w:ind w:right="33"/>
              <w:jc w:val="right"/>
              <w:rPr>
                <w:color w:val="000000" w:themeColor="text1"/>
                <w:sz w:val="20"/>
                <w:szCs w:val="20"/>
                <w:lang w:val="en-GB"/>
              </w:rPr>
            </w:pPr>
            <w:r w:rsidRPr="009174F5">
              <w:rPr>
                <w:color w:val="000000" w:themeColor="text1"/>
                <w:sz w:val="20"/>
                <w:szCs w:val="20"/>
                <w:lang w:val="en-GB"/>
              </w:rPr>
              <w:t>3</w:t>
            </w:r>
            <w:r w:rsidR="0049263F" w:rsidRPr="009174F5">
              <w:rPr>
                <w:color w:val="000000" w:themeColor="text1"/>
                <w:sz w:val="20"/>
                <w:szCs w:val="20"/>
                <w:lang w:val="en-GB"/>
              </w:rPr>
              <w:t xml:space="preserve"> </w:t>
            </w:r>
            <w:r w:rsidRPr="009174F5">
              <w:rPr>
                <w:color w:val="000000" w:themeColor="text1"/>
                <w:sz w:val="20"/>
                <w:szCs w:val="20"/>
                <w:lang w:val="en-GB"/>
              </w:rPr>
              <w:t>229</w:t>
            </w:r>
            <w:r w:rsidR="0049263F" w:rsidRPr="009174F5">
              <w:rPr>
                <w:color w:val="000000" w:themeColor="text1"/>
                <w:sz w:val="20"/>
                <w:szCs w:val="20"/>
                <w:lang w:val="en-GB"/>
              </w:rPr>
              <w:t xml:space="preserve"> </w:t>
            </w:r>
            <w:r w:rsidRPr="009174F5">
              <w:rPr>
                <w:color w:val="000000" w:themeColor="text1"/>
                <w:sz w:val="20"/>
                <w:szCs w:val="20"/>
                <w:lang w:val="en-GB"/>
              </w:rPr>
              <w:t>250</w:t>
            </w:r>
          </w:p>
        </w:tc>
      </w:tr>
      <w:tr w:rsidR="006B541A" w:rsidRPr="009D3C6A" w14:paraId="5CB4F4B7" w14:textId="77777777" w:rsidTr="008704DF">
        <w:trPr>
          <w:trHeight w:val="161"/>
          <w:jc w:val="center"/>
        </w:trPr>
        <w:tc>
          <w:tcPr>
            <w:tcW w:w="4238" w:type="pct"/>
            <w:gridSpan w:val="4"/>
            <w:shd w:val="clear" w:color="auto" w:fill="auto"/>
            <w:tcMar>
              <w:top w:w="17" w:type="dxa"/>
              <w:left w:w="108" w:type="dxa"/>
              <w:bottom w:w="17" w:type="dxa"/>
              <w:right w:w="108" w:type="dxa"/>
            </w:tcMar>
          </w:tcPr>
          <w:p w14:paraId="483D16EC" w14:textId="13FE2C34" w:rsidR="006B541A" w:rsidRPr="009174F5" w:rsidRDefault="0049263F" w:rsidP="00BB401E">
            <w:pPr>
              <w:ind w:right="116"/>
              <w:jc w:val="left"/>
              <w:rPr>
                <w:sz w:val="20"/>
                <w:szCs w:val="20"/>
                <w:lang w:val="fr-CA"/>
              </w:rPr>
            </w:pPr>
            <w:r w:rsidRPr="009174F5">
              <w:rPr>
                <w:sz w:val="20"/>
                <w:szCs w:val="20"/>
                <w:lang w:val="fr-CA"/>
              </w:rPr>
              <w:t xml:space="preserve">Valeur de référence pour les </w:t>
            </w:r>
            <w:r w:rsidR="006B541A" w:rsidRPr="009174F5">
              <w:rPr>
                <w:sz w:val="20"/>
                <w:szCs w:val="20"/>
                <w:lang w:val="fr-CA"/>
              </w:rPr>
              <w:t>HCFC  (65%)</w:t>
            </w:r>
          </w:p>
        </w:tc>
        <w:tc>
          <w:tcPr>
            <w:tcW w:w="762" w:type="pct"/>
            <w:shd w:val="clear" w:color="auto" w:fill="auto"/>
          </w:tcPr>
          <w:p w14:paraId="6AA52623" w14:textId="58A355E6" w:rsidR="006B541A" w:rsidRPr="009174F5" w:rsidRDefault="006B541A" w:rsidP="00BB401E">
            <w:pPr>
              <w:ind w:right="116"/>
              <w:jc w:val="right"/>
              <w:rPr>
                <w:color w:val="000000" w:themeColor="text1"/>
                <w:sz w:val="20"/>
                <w:szCs w:val="20"/>
                <w:lang w:val="en-GB"/>
              </w:rPr>
            </w:pPr>
            <w:r w:rsidRPr="009174F5">
              <w:rPr>
                <w:color w:val="000000" w:themeColor="text1"/>
                <w:sz w:val="20"/>
                <w:szCs w:val="20"/>
                <w:lang w:val="en-GB"/>
              </w:rPr>
              <w:t>344</w:t>
            </w:r>
            <w:r w:rsidR="0049263F" w:rsidRPr="009174F5">
              <w:rPr>
                <w:color w:val="000000" w:themeColor="text1"/>
                <w:sz w:val="20"/>
                <w:szCs w:val="20"/>
                <w:lang w:val="en-GB"/>
              </w:rPr>
              <w:t xml:space="preserve"> </w:t>
            </w:r>
            <w:r w:rsidRPr="009174F5">
              <w:rPr>
                <w:color w:val="000000" w:themeColor="text1"/>
                <w:sz w:val="20"/>
                <w:szCs w:val="20"/>
                <w:lang w:val="en-GB"/>
              </w:rPr>
              <w:t>362</w:t>
            </w:r>
          </w:p>
        </w:tc>
      </w:tr>
      <w:tr w:rsidR="006B541A" w:rsidRPr="009D3C6A" w14:paraId="1835E2B3" w14:textId="77777777" w:rsidTr="008704DF">
        <w:trPr>
          <w:trHeight w:val="22"/>
          <w:jc w:val="center"/>
        </w:trPr>
        <w:tc>
          <w:tcPr>
            <w:tcW w:w="4238" w:type="pct"/>
            <w:gridSpan w:val="4"/>
            <w:shd w:val="clear" w:color="auto" w:fill="auto"/>
            <w:tcMar>
              <w:top w:w="17" w:type="dxa"/>
              <w:left w:w="108" w:type="dxa"/>
              <w:bottom w:w="17" w:type="dxa"/>
              <w:right w:w="108" w:type="dxa"/>
            </w:tcMar>
          </w:tcPr>
          <w:p w14:paraId="251CEED1" w14:textId="2D216DB9" w:rsidR="006B541A" w:rsidRPr="009174F5" w:rsidRDefault="0049263F" w:rsidP="00BB401E">
            <w:pPr>
              <w:ind w:right="116"/>
              <w:jc w:val="left"/>
              <w:rPr>
                <w:b/>
                <w:bCs/>
                <w:sz w:val="20"/>
                <w:szCs w:val="20"/>
                <w:lang w:val="fr-CA"/>
              </w:rPr>
            </w:pPr>
            <w:r w:rsidRPr="009174F5">
              <w:rPr>
                <w:sz w:val="20"/>
                <w:szCs w:val="20"/>
                <w:lang w:val="fr-CA"/>
              </w:rPr>
              <w:t xml:space="preserve">Valeur de référence pour les </w:t>
            </w:r>
            <w:r w:rsidR="006B541A" w:rsidRPr="009174F5">
              <w:rPr>
                <w:sz w:val="20"/>
                <w:szCs w:val="20"/>
                <w:lang w:val="fr-CA"/>
              </w:rPr>
              <w:t xml:space="preserve">HFC </w:t>
            </w:r>
          </w:p>
        </w:tc>
        <w:tc>
          <w:tcPr>
            <w:tcW w:w="762" w:type="pct"/>
            <w:shd w:val="clear" w:color="auto" w:fill="auto"/>
          </w:tcPr>
          <w:p w14:paraId="620295B3" w14:textId="1C65833E" w:rsidR="006B541A" w:rsidRPr="009174F5" w:rsidRDefault="006B541A" w:rsidP="00BB401E">
            <w:pPr>
              <w:ind w:right="116"/>
              <w:jc w:val="right"/>
              <w:rPr>
                <w:color w:val="000000" w:themeColor="text1"/>
                <w:sz w:val="20"/>
                <w:szCs w:val="20"/>
                <w:lang w:val="en-GB"/>
              </w:rPr>
            </w:pPr>
            <w:bookmarkStart w:id="0" w:name="_Hlk179107006"/>
            <w:r w:rsidRPr="009174F5">
              <w:rPr>
                <w:color w:val="000000" w:themeColor="text1"/>
                <w:sz w:val="20"/>
                <w:szCs w:val="20"/>
                <w:lang w:val="en-GB"/>
              </w:rPr>
              <w:t>3</w:t>
            </w:r>
            <w:r w:rsidR="0049263F" w:rsidRPr="009174F5">
              <w:rPr>
                <w:color w:val="000000" w:themeColor="text1"/>
                <w:sz w:val="20"/>
                <w:szCs w:val="20"/>
                <w:lang w:val="en-GB"/>
              </w:rPr>
              <w:t xml:space="preserve"> </w:t>
            </w:r>
            <w:r w:rsidRPr="009174F5">
              <w:rPr>
                <w:color w:val="000000" w:themeColor="text1"/>
                <w:sz w:val="20"/>
                <w:szCs w:val="20"/>
                <w:lang w:val="en-GB"/>
              </w:rPr>
              <w:t>573</w:t>
            </w:r>
            <w:r w:rsidR="0049263F" w:rsidRPr="009174F5">
              <w:rPr>
                <w:color w:val="000000" w:themeColor="text1"/>
                <w:sz w:val="20"/>
                <w:szCs w:val="20"/>
                <w:lang w:val="en-GB"/>
              </w:rPr>
              <w:t xml:space="preserve"> </w:t>
            </w:r>
            <w:r w:rsidRPr="009174F5">
              <w:rPr>
                <w:color w:val="000000" w:themeColor="text1"/>
                <w:sz w:val="20"/>
                <w:szCs w:val="20"/>
                <w:lang w:val="en-GB"/>
              </w:rPr>
              <w:t>612</w:t>
            </w:r>
            <w:bookmarkEnd w:id="0"/>
          </w:p>
        </w:tc>
      </w:tr>
    </w:tbl>
    <w:p w14:paraId="6646AB5E" w14:textId="77777777" w:rsidR="006B541A" w:rsidRPr="009D3C6A" w:rsidRDefault="006B541A" w:rsidP="006B541A">
      <w:pPr>
        <w:jc w:val="center"/>
        <w:rPr>
          <w:sz w:val="18"/>
          <w:szCs w:val="18"/>
          <w:lang w:val="en-GB"/>
        </w:rPr>
      </w:pPr>
    </w:p>
    <w:tbl>
      <w:tblPr>
        <w:tblW w:w="54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365"/>
        <w:gridCol w:w="1841"/>
      </w:tblGrid>
      <w:tr w:rsidR="006B541A" w:rsidRPr="00F64ECB" w14:paraId="02E8C94F" w14:textId="77777777" w:rsidTr="008704DF">
        <w:trPr>
          <w:trHeight w:val="22"/>
          <w:jc w:val="center"/>
        </w:trPr>
        <w:tc>
          <w:tcPr>
            <w:tcW w:w="5000" w:type="pct"/>
            <w:gridSpan w:val="2"/>
            <w:shd w:val="clear" w:color="auto" w:fill="auto"/>
            <w:tcMar>
              <w:top w:w="17" w:type="dxa"/>
              <w:left w:w="108" w:type="dxa"/>
              <w:bottom w:w="17" w:type="dxa"/>
              <w:right w:w="108" w:type="dxa"/>
            </w:tcMar>
          </w:tcPr>
          <w:p w14:paraId="402913C8" w14:textId="6AB3BA1E" w:rsidR="006B541A" w:rsidRPr="009174F5" w:rsidRDefault="0049263F" w:rsidP="00BB401E">
            <w:pPr>
              <w:ind w:right="116"/>
              <w:jc w:val="left"/>
              <w:rPr>
                <w:sz w:val="20"/>
                <w:szCs w:val="20"/>
                <w:highlight w:val="cyan"/>
                <w:lang w:val="fr-CA"/>
              </w:rPr>
            </w:pPr>
            <w:r w:rsidRPr="009174F5">
              <w:rPr>
                <w:b/>
                <w:bCs/>
                <w:sz w:val="20"/>
                <w:szCs w:val="20"/>
                <w:lang w:val="fr-CA"/>
              </w:rPr>
              <w:t xml:space="preserve">CONSOMMATION DE HFC </w:t>
            </w:r>
            <w:r w:rsidR="00320564" w:rsidRPr="009174F5">
              <w:rPr>
                <w:b/>
                <w:bCs/>
                <w:sz w:val="20"/>
                <w:szCs w:val="20"/>
                <w:lang w:val="fr-CA"/>
              </w:rPr>
              <w:t>ÉLIGIBLE</w:t>
            </w:r>
            <w:r w:rsidRPr="009174F5">
              <w:rPr>
                <w:b/>
                <w:bCs/>
                <w:sz w:val="20"/>
                <w:szCs w:val="20"/>
                <w:lang w:val="fr-CA"/>
              </w:rPr>
              <w:t xml:space="preserve"> AU FINANCEMENT</w:t>
            </w:r>
          </w:p>
        </w:tc>
      </w:tr>
      <w:tr w:rsidR="006B541A" w:rsidRPr="009D3C6A" w14:paraId="453744DE" w14:textId="77777777" w:rsidTr="008704DF">
        <w:trPr>
          <w:trHeight w:val="22"/>
          <w:jc w:val="center"/>
        </w:trPr>
        <w:tc>
          <w:tcPr>
            <w:tcW w:w="4098" w:type="pct"/>
            <w:shd w:val="clear" w:color="auto" w:fill="auto"/>
            <w:tcMar>
              <w:top w:w="17" w:type="dxa"/>
              <w:left w:w="108" w:type="dxa"/>
              <w:bottom w:w="17" w:type="dxa"/>
              <w:right w:w="108" w:type="dxa"/>
            </w:tcMar>
          </w:tcPr>
          <w:p w14:paraId="377F9386" w14:textId="4AEADE7B" w:rsidR="006B541A" w:rsidRPr="009174F5" w:rsidRDefault="0049263F" w:rsidP="00BB401E">
            <w:pPr>
              <w:ind w:right="55"/>
              <w:jc w:val="left"/>
              <w:rPr>
                <w:sz w:val="20"/>
                <w:szCs w:val="20"/>
                <w:lang w:val="fr-CA"/>
              </w:rPr>
            </w:pPr>
            <w:r w:rsidRPr="009174F5">
              <w:rPr>
                <w:sz w:val="20"/>
                <w:szCs w:val="20"/>
                <w:lang w:val="fr-CA"/>
              </w:rPr>
              <w:t>Point de départ des réductions globales durables</w:t>
            </w:r>
          </w:p>
        </w:tc>
        <w:tc>
          <w:tcPr>
            <w:tcW w:w="902" w:type="pct"/>
            <w:shd w:val="clear" w:color="auto" w:fill="auto"/>
            <w:vAlign w:val="center"/>
          </w:tcPr>
          <w:p w14:paraId="344B3B86" w14:textId="42796ED8" w:rsidR="006B541A" w:rsidRPr="009174F5" w:rsidRDefault="0049263F" w:rsidP="00BB401E">
            <w:pPr>
              <w:ind w:right="116"/>
              <w:jc w:val="right"/>
              <w:rPr>
                <w:b/>
                <w:bCs/>
                <w:sz w:val="20"/>
                <w:szCs w:val="20"/>
                <w:lang w:val="en-GB"/>
              </w:rPr>
            </w:pPr>
            <w:proofErr w:type="spellStart"/>
            <w:r w:rsidRPr="009174F5">
              <w:rPr>
                <w:sz w:val="20"/>
                <w:szCs w:val="20"/>
                <w:lang w:val="en-GB"/>
              </w:rPr>
              <w:t>s.o</w:t>
            </w:r>
            <w:proofErr w:type="spellEnd"/>
            <w:r w:rsidRPr="009174F5">
              <w:rPr>
                <w:sz w:val="20"/>
                <w:szCs w:val="20"/>
                <w:lang w:val="en-GB"/>
              </w:rPr>
              <w:t>.</w:t>
            </w:r>
          </w:p>
        </w:tc>
      </w:tr>
      <w:tr w:rsidR="006B541A" w:rsidRPr="009D3C6A" w14:paraId="04DDE47E" w14:textId="77777777" w:rsidTr="008704DF">
        <w:trPr>
          <w:trHeight w:val="22"/>
          <w:jc w:val="center"/>
        </w:trPr>
        <w:tc>
          <w:tcPr>
            <w:tcW w:w="4098" w:type="pct"/>
            <w:shd w:val="clear" w:color="auto" w:fill="auto"/>
            <w:tcMar>
              <w:top w:w="17" w:type="dxa"/>
              <w:left w:w="108" w:type="dxa"/>
              <w:bottom w:w="17" w:type="dxa"/>
              <w:right w:w="108" w:type="dxa"/>
            </w:tcMar>
          </w:tcPr>
          <w:p w14:paraId="7459D389" w14:textId="37E57F5A" w:rsidR="006B541A" w:rsidRPr="009174F5" w:rsidRDefault="006B541A" w:rsidP="00BB401E">
            <w:pPr>
              <w:ind w:right="55"/>
              <w:jc w:val="left"/>
              <w:rPr>
                <w:b/>
                <w:bCs/>
                <w:sz w:val="20"/>
                <w:szCs w:val="20"/>
                <w:lang w:val="fr-CA"/>
              </w:rPr>
            </w:pPr>
            <w:r w:rsidRPr="009174F5">
              <w:rPr>
                <w:sz w:val="20"/>
                <w:szCs w:val="20"/>
                <w:lang w:val="fr-CA"/>
              </w:rPr>
              <w:t>Pr</w:t>
            </w:r>
            <w:r w:rsidR="0049263F" w:rsidRPr="009174F5">
              <w:rPr>
                <w:sz w:val="20"/>
                <w:szCs w:val="20"/>
                <w:lang w:val="fr-CA"/>
              </w:rPr>
              <w:t xml:space="preserve">ojets d’investissement approuvés précédemment pour la réduction progressive des </w:t>
            </w:r>
            <w:r w:rsidRPr="009174F5">
              <w:rPr>
                <w:sz w:val="20"/>
                <w:szCs w:val="20"/>
                <w:lang w:val="fr-CA"/>
              </w:rPr>
              <w:t>HFC</w:t>
            </w:r>
          </w:p>
        </w:tc>
        <w:tc>
          <w:tcPr>
            <w:tcW w:w="902" w:type="pct"/>
            <w:shd w:val="clear" w:color="auto" w:fill="auto"/>
          </w:tcPr>
          <w:p w14:paraId="35151546" w14:textId="41417919" w:rsidR="006B541A" w:rsidRPr="009174F5" w:rsidRDefault="006B541A" w:rsidP="00BB401E">
            <w:pPr>
              <w:ind w:right="116"/>
              <w:jc w:val="right"/>
              <w:rPr>
                <w:b/>
                <w:bCs/>
                <w:sz w:val="20"/>
                <w:szCs w:val="20"/>
                <w:lang w:val="en-GB"/>
              </w:rPr>
            </w:pPr>
            <w:r w:rsidRPr="009174F5">
              <w:rPr>
                <w:sz w:val="20"/>
                <w:szCs w:val="20"/>
                <w:lang w:val="en-GB"/>
              </w:rPr>
              <w:t>No</w:t>
            </w:r>
            <w:r w:rsidR="0049263F" w:rsidRPr="009174F5">
              <w:rPr>
                <w:sz w:val="20"/>
                <w:szCs w:val="20"/>
                <w:lang w:val="en-GB"/>
              </w:rPr>
              <w:t>n</w:t>
            </w:r>
          </w:p>
        </w:tc>
      </w:tr>
      <w:tr w:rsidR="006B541A" w:rsidRPr="009D3C6A" w14:paraId="4EA5476B" w14:textId="77777777" w:rsidTr="008704DF">
        <w:trPr>
          <w:trHeight w:val="221"/>
          <w:jc w:val="center"/>
        </w:trPr>
        <w:tc>
          <w:tcPr>
            <w:tcW w:w="4098" w:type="pct"/>
            <w:shd w:val="clear" w:color="auto" w:fill="auto"/>
            <w:tcMar>
              <w:top w:w="17" w:type="dxa"/>
              <w:left w:w="108" w:type="dxa"/>
              <w:bottom w:w="17" w:type="dxa"/>
              <w:right w:w="108" w:type="dxa"/>
            </w:tcMar>
          </w:tcPr>
          <w:p w14:paraId="4F9362E1" w14:textId="25185997" w:rsidR="006B541A" w:rsidRPr="009174F5" w:rsidRDefault="0049263F" w:rsidP="00BB401E">
            <w:pPr>
              <w:ind w:right="172"/>
              <w:jc w:val="left"/>
              <w:rPr>
                <w:sz w:val="20"/>
                <w:szCs w:val="20"/>
                <w:lang w:val="fr-CA"/>
              </w:rPr>
            </w:pPr>
            <w:r w:rsidRPr="009174F5">
              <w:rPr>
                <w:sz w:val="20"/>
                <w:szCs w:val="20"/>
                <w:lang w:val="fr-CA"/>
              </w:rPr>
              <w:t>Réductions globales par des projets approuvés précédemment</w:t>
            </w:r>
            <w:r w:rsidR="006B541A" w:rsidRPr="009174F5">
              <w:rPr>
                <w:sz w:val="20"/>
                <w:szCs w:val="20"/>
                <w:lang w:val="fr-CA"/>
              </w:rPr>
              <w:t xml:space="preserve"> (</w:t>
            </w:r>
            <w:r w:rsidRPr="009174F5">
              <w:rPr>
                <w:sz w:val="20"/>
                <w:szCs w:val="20"/>
                <w:lang w:val="fr-CA"/>
              </w:rPr>
              <w:t>tonnes éq-</w:t>
            </w:r>
            <w:r w:rsidR="006B541A" w:rsidRPr="009174F5">
              <w:rPr>
                <w:sz w:val="20"/>
                <w:szCs w:val="20"/>
                <w:lang w:val="fr-CA"/>
              </w:rPr>
              <w:t>CO</w:t>
            </w:r>
            <w:r w:rsidR="006B541A" w:rsidRPr="009174F5">
              <w:rPr>
                <w:sz w:val="20"/>
                <w:szCs w:val="20"/>
                <w:vertAlign w:val="subscript"/>
                <w:lang w:val="fr-CA"/>
              </w:rPr>
              <w:t>2</w:t>
            </w:r>
            <w:r w:rsidR="006B541A" w:rsidRPr="009174F5">
              <w:rPr>
                <w:sz w:val="20"/>
                <w:szCs w:val="20"/>
                <w:lang w:val="fr-CA"/>
              </w:rPr>
              <w:t>)</w:t>
            </w:r>
          </w:p>
        </w:tc>
        <w:tc>
          <w:tcPr>
            <w:tcW w:w="902" w:type="pct"/>
            <w:shd w:val="clear" w:color="auto" w:fill="auto"/>
          </w:tcPr>
          <w:p w14:paraId="644538EA" w14:textId="77777777" w:rsidR="006B541A" w:rsidRPr="009174F5" w:rsidRDefault="006B541A" w:rsidP="00BB401E">
            <w:pPr>
              <w:ind w:right="116"/>
              <w:jc w:val="right"/>
              <w:rPr>
                <w:color w:val="000000" w:themeColor="text1"/>
                <w:sz w:val="20"/>
                <w:szCs w:val="20"/>
                <w:lang w:val="en-GB"/>
              </w:rPr>
            </w:pPr>
            <w:r w:rsidRPr="009174F5">
              <w:rPr>
                <w:color w:val="000000" w:themeColor="text1"/>
                <w:sz w:val="20"/>
                <w:szCs w:val="20"/>
                <w:lang w:val="en-GB"/>
              </w:rPr>
              <w:t>0</w:t>
            </w:r>
          </w:p>
        </w:tc>
      </w:tr>
    </w:tbl>
    <w:p w14:paraId="35B1A89E" w14:textId="77777777" w:rsidR="006B541A" w:rsidRPr="009D3C6A" w:rsidRDefault="006B541A" w:rsidP="006B541A">
      <w:pPr>
        <w:jc w:val="center"/>
        <w:rPr>
          <w:sz w:val="18"/>
          <w:szCs w:val="18"/>
          <w:lang w:val="en-GB"/>
        </w:rPr>
      </w:pPr>
    </w:p>
    <w:tbl>
      <w:tblPr>
        <w:tblStyle w:val="TableGrid"/>
        <w:tblW w:w="10202" w:type="dxa"/>
        <w:jc w:val="center"/>
        <w:tblLayout w:type="fixed"/>
        <w:tblLook w:val="04A0" w:firstRow="1" w:lastRow="0" w:firstColumn="1" w:lastColumn="0" w:noHBand="0" w:noVBand="1"/>
      </w:tblPr>
      <w:tblGrid>
        <w:gridCol w:w="1413"/>
        <w:gridCol w:w="850"/>
        <w:gridCol w:w="1369"/>
        <w:gridCol w:w="947"/>
        <w:gridCol w:w="948"/>
        <w:gridCol w:w="948"/>
        <w:gridCol w:w="947"/>
        <w:gridCol w:w="948"/>
        <w:gridCol w:w="948"/>
        <w:gridCol w:w="884"/>
      </w:tblGrid>
      <w:tr w:rsidR="006B541A" w:rsidRPr="009D3C6A" w14:paraId="1F08A65F" w14:textId="77777777" w:rsidTr="008704DF">
        <w:trPr>
          <w:trHeight w:val="300"/>
          <w:jc w:val="center"/>
        </w:trPr>
        <w:tc>
          <w:tcPr>
            <w:tcW w:w="3632" w:type="dxa"/>
            <w:gridSpan w:val="3"/>
            <w:shd w:val="clear" w:color="auto" w:fill="auto"/>
            <w:vAlign w:val="center"/>
          </w:tcPr>
          <w:p w14:paraId="7B9E7994" w14:textId="54DF1B94" w:rsidR="006B541A" w:rsidRPr="009174F5" w:rsidRDefault="0049263F" w:rsidP="00BB401E">
            <w:pPr>
              <w:jc w:val="left"/>
              <w:rPr>
                <w:b/>
                <w:bCs/>
                <w:sz w:val="20"/>
                <w:szCs w:val="20"/>
                <w:lang w:val="fr-CA"/>
              </w:rPr>
            </w:pPr>
            <w:r w:rsidRPr="009174F5">
              <w:rPr>
                <w:b/>
                <w:bCs/>
                <w:sz w:val="20"/>
                <w:szCs w:val="20"/>
                <w:lang w:val="fr-CA"/>
              </w:rPr>
              <w:t xml:space="preserve">DONNÉES DU </w:t>
            </w:r>
            <w:r w:rsidR="006B541A" w:rsidRPr="009174F5">
              <w:rPr>
                <w:b/>
                <w:bCs/>
                <w:sz w:val="20"/>
                <w:szCs w:val="20"/>
                <w:lang w:val="fr-CA"/>
              </w:rPr>
              <w:t xml:space="preserve">PROJET </w:t>
            </w:r>
            <w:r w:rsidR="00272E32" w:rsidRPr="009174F5">
              <w:rPr>
                <w:b/>
                <w:bCs/>
                <w:sz w:val="20"/>
                <w:szCs w:val="20"/>
                <w:lang w:val="fr-CA"/>
              </w:rPr>
              <w:t>ACCEPTÉ</w:t>
            </w:r>
            <w:r w:rsidRPr="009174F5">
              <w:rPr>
                <w:b/>
                <w:bCs/>
                <w:sz w:val="20"/>
                <w:szCs w:val="20"/>
                <w:lang w:val="fr-CA"/>
              </w:rPr>
              <w:t>ES</w:t>
            </w:r>
          </w:p>
        </w:tc>
        <w:tc>
          <w:tcPr>
            <w:tcW w:w="947" w:type="dxa"/>
            <w:shd w:val="clear" w:color="auto" w:fill="auto"/>
            <w:vAlign w:val="center"/>
          </w:tcPr>
          <w:p w14:paraId="09AB2E36" w14:textId="77777777" w:rsidR="006B541A" w:rsidRPr="009D3C6A" w:rsidRDefault="006B541A" w:rsidP="00BB401E">
            <w:pPr>
              <w:jc w:val="center"/>
              <w:rPr>
                <w:b/>
                <w:bCs/>
                <w:sz w:val="18"/>
                <w:szCs w:val="18"/>
                <w:lang w:val="en-GB"/>
              </w:rPr>
            </w:pPr>
            <w:r w:rsidRPr="009D3C6A">
              <w:rPr>
                <w:b/>
                <w:bCs/>
                <w:sz w:val="18"/>
                <w:szCs w:val="18"/>
                <w:lang w:val="en-GB"/>
              </w:rPr>
              <w:t>2024*</w:t>
            </w:r>
          </w:p>
        </w:tc>
        <w:tc>
          <w:tcPr>
            <w:tcW w:w="948" w:type="dxa"/>
            <w:shd w:val="clear" w:color="auto" w:fill="auto"/>
            <w:vAlign w:val="center"/>
          </w:tcPr>
          <w:p w14:paraId="07188272" w14:textId="77777777" w:rsidR="006B541A" w:rsidRPr="009D3C6A" w:rsidRDefault="006B541A" w:rsidP="00BB401E">
            <w:pPr>
              <w:jc w:val="center"/>
              <w:rPr>
                <w:b/>
                <w:bCs/>
                <w:sz w:val="18"/>
                <w:szCs w:val="18"/>
                <w:lang w:val="en-GB"/>
              </w:rPr>
            </w:pPr>
            <w:r w:rsidRPr="009D3C6A">
              <w:rPr>
                <w:b/>
                <w:bCs/>
                <w:sz w:val="18"/>
                <w:szCs w:val="18"/>
                <w:lang w:val="en-GB"/>
              </w:rPr>
              <w:t>2025</w:t>
            </w:r>
          </w:p>
        </w:tc>
        <w:tc>
          <w:tcPr>
            <w:tcW w:w="948" w:type="dxa"/>
            <w:shd w:val="clear" w:color="auto" w:fill="auto"/>
            <w:vAlign w:val="center"/>
          </w:tcPr>
          <w:p w14:paraId="52510510" w14:textId="77777777" w:rsidR="006B541A" w:rsidRPr="009D3C6A" w:rsidRDefault="006B541A" w:rsidP="00BB401E">
            <w:pPr>
              <w:jc w:val="center"/>
              <w:rPr>
                <w:b/>
                <w:bCs/>
                <w:sz w:val="18"/>
                <w:szCs w:val="18"/>
                <w:lang w:val="en-GB"/>
              </w:rPr>
            </w:pPr>
            <w:r w:rsidRPr="009D3C6A">
              <w:rPr>
                <w:b/>
                <w:bCs/>
                <w:sz w:val="18"/>
                <w:szCs w:val="18"/>
                <w:lang w:val="en-GB"/>
              </w:rPr>
              <w:t>2026</w:t>
            </w:r>
          </w:p>
        </w:tc>
        <w:tc>
          <w:tcPr>
            <w:tcW w:w="947" w:type="dxa"/>
            <w:vAlign w:val="center"/>
          </w:tcPr>
          <w:p w14:paraId="093C12C1" w14:textId="77777777" w:rsidR="006B541A" w:rsidRPr="009D3C6A" w:rsidRDefault="006B541A" w:rsidP="00BB401E">
            <w:pPr>
              <w:jc w:val="center"/>
              <w:rPr>
                <w:b/>
                <w:bCs/>
                <w:sz w:val="18"/>
                <w:szCs w:val="18"/>
                <w:lang w:val="en-GB"/>
              </w:rPr>
            </w:pPr>
            <w:r w:rsidRPr="009D3C6A">
              <w:rPr>
                <w:b/>
                <w:bCs/>
                <w:sz w:val="18"/>
                <w:szCs w:val="18"/>
                <w:lang w:val="en-GB"/>
              </w:rPr>
              <w:t>2027</w:t>
            </w:r>
          </w:p>
        </w:tc>
        <w:tc>
          <w:tcPr>
            <w:tcW w:w="948" w:type="dxa"/>
            <w:vAlign w:val="center"/>
          </w:tcPr>
          <w:p w14:paraId="60A824B8" w14:textId="77777777" w:rsidR="006B541A" w:rsidRPr="009D3C6A" w:rsidRDefault="006B541A" w:rsidP="00BB401E">
            <w:pPr>
              <w:jc w:val="center"/>
              <w:rPr>
                <w:b/>
                <w:bCs/>
                <w:sz w:val="18"/>
                <w:szCs w:val="18"/>
                <w:lang w:val="en-GB"/>
              </w:rPr>
            </w:pPr>
            <w:r w:rsidRPr="009D3C6A">
              <w:rPr>
                <w:b/>
                <w:bCs/>
                <w:sz w:val="18"/>
                <w:szCs w:val="18"/>
                <w:lang w:val="en-GB"/>
              </w:rPr>
              <w:t>2028</w:t>
            </w:r>
          </w:p>
        </w:tc>
        <w:tc>
          <w:tcPr>
            <w:tcW w:w="948" w:type="dxa"/>
            <w:vAlign w:val="center"/>
          </w:tcPr>
          <w:p w14:paraId="2D957FEF" w14:textId="77777777" w:rsidR="006B541A" w:rsidRPr="009D3C6A" w:rsidRDefault="006B541A" w:rsidP="00BB401E">
            <w:pPr>
              <w:jc w:val="center"/>
              <w:rPr>
                <w:b/>
                <w:bCs/>
                <w:sz w:val="18"/>
                <w:szCs w:val="18"/>
                <w:lang w:val="en-GB"/>
              </w:rPr>
            </w:pPr>
            <w:r w:rsidRPr="009D3C6A">
              <w:rPr>
                <w:b/>
                <w:bCs/>
                <w:sz w:val="18"/>
                <w:szCs w:val="18"/>
                <w:lang w:val="en-GB"/>
              </w:rPr>
              <w:t>2029</w:t>
            </w:r>
          </w:p>
        </w:tc>
        <w:tc>
          <w:tcPr>
            <w:tcW w:w="884" w:type="dxa"/>
            <w:shd w:val="clear" w:color="auto" w:fill="auto"/>
            <w:vAlign w:val="center"/>
          </w:tcPr>
          <w:p w14:paraId="5B59CC8A" w14:textId="77777777" w:rsidR="006B541A" w:rsidRPr="009D3C6A" w:rsidRDefault="006B541A" w:rsidP="00BB401E">
            <w:pPr>
              <w:jc w:val="center"/>
              <w:rPr>
                <w:b/>
                <w:bCs/>
                <w:sz w:val="18"/>
                <w:szCs w:val="18"/>
                <w:lang w:val="en-GB"/>
              </w:rPr>
            </w:pPr>
            <w:r w:rsidRPr="009D3C6A">
              <w:rPr>
                <w:b/>
                <w:bCs/>
                <w:sz w:val="18"/>
                <w:szCs w:val="18"/>
                <w:lang w:val="en-GB"/>
              </w:rPr>
              <w:t>Total</w:t>
            </w:r>
          </w:p>
        </w:tc>
      </w:tr>
      <w:tr w:rsidR="006B541A" w:rsidRPr="009D3C6A" w14:paraId="547D4A24" w14:textId="77777777" w:rsidTr="00750054">
        <w:trPr>
          <w:trHeight w:val="300"/>
          <w:jc w:val="center"/>
        </w:trPr>
        <w:tc>
          <w:tcPr>
            <w:tcW w:w="1413" w:type="dxa"/>
            <w:vMerge w:val="restart"/>
            <w:shd w:val="clear" w:color="auto" w:fill="auto"/>
            <w:vAlign w:val="center"/>
          </w:tcPr>
          <w:p w14:paraId="4298D373" w14:textId="77777777" w:rsidR="00320564" w:rsidRPr="009D3C6A" w:rsidRDefault="006B541A" w:rsidP="00BB401E">
            <w:pPr>
              <w:tabs>
                <w:tab w:val="left" w:pos="8280"/>
              </w:tabs>
              <w:spacing w:after="60"/>
              <w:jc w:val="left"/>
              <w:rPr>
                <w:sz w:val="18"/>
                <w:szCs w:val="18"/>
                <w:lang w:val="en-GB"/>
              </w:rPr>
            </w:pPr>
            <w:proofErr w:type="spellStart"/>
            <w:r w:rsidRPr="009D3C6A">
              <w:rPr>
                <w:sz w:val="18"/>
                <w:szCs w:val="18"/>
                <w:lang w:val="en-GB"/>
              </w:rPr>
              <w:t>Cons</w:t>
            </w:r>
            <w:r w:rsidR="0049263F" w:rsidRPr="009D3C6A">
              <w:rPr>
                <w:sz w:val="18"/>
                <w:szCs w:val="18"/>
                <w:lang w:val="en-GB"/>
              </w:rPr>
              <w:t>omma</w:t>
            </w:r>
            <w:r w:rsidRPr="009D3C6A">
              <w:rPr>
                <w:sz w:val="18"/>
                <w:szCs w:val="18"/>
                <w:lang w:val="en-GB"/>
              </w:rPr>
              <w:t>tion</w:t>
            </w:r>
            <w:proofErr w:type="spellEnd"/>
            <w:r w:rsidRPr="009D3C6A">
              <w:rPr>
                <w:sz w:val="18"/>
                <w:szCs w:val="18"/>
                <w:lang w:val="en-GB"/>
              </w:rPr>
              <w:t xml:space="preserve"> </w:t>
            </w:r>
          </w:p>
          <w:p w14:paraId="29E354FE" w14:textId="0BF7F5AE" w:rsidR="006B541A" w:rsidRPr="009D3C6A" w:rsidRDefault="006B541A" w:rsidP="00BB401E">
            <w:pPr>
              <w:tabs>
                <w:tab w:val="left" w:pos="8280"/>
              </w:tabs>
              <w:spacing w:after="60"/>
              <w:jc w:val="left"/>
              <w:rPr>
                <w:sz w:val="18"/>
                <w:szCs w:val="18"/>
                <w:lang w:val="en-GB"/>
              </w:rPr>
            </w:pPr>
            <w:r w:rsidRPr="009D3C6A">
              <w:rPr>
                <w:sz w:val="18"/>
                <w:szCs w:val="18"/>
                <w:lang w:val="en-GB"/>
              </w:rPr>
              <w:t>(tonnes</w:t>
            </w:r>
            <w:r w:rsidR="0049263F" w:rsidRPr="009D3C6A">
              <w:rPr>
                <w:sz w:val="18"/>
                <w:szCs w:val="18"/>
                <w:lang w:val="en-GB"/>
              </w:rPr>
              <w:t xml:space="preserve"> éq-CO</w:t>
            </w:r>
            <w:r w:rsidR="0049263F" w:rsidRPr="009D3C6A">
              <w:rPr>
                <w:sz w:val="18"/>
                <w:szCs w:val="18"/>
                <w:vertAlign w:val="subscript"/>
                <w:lang w:val="en-GB"/>
              </w:rPr>
              <w:t>2</w:t>
            </w:r>
            <w:r w:rsidRPr="009D3C6A">
              <w:rPr>
                <w:sz w:val="18"/>
                <w:szCs w:val="18"/>
                <w:lang w:val="en-GB"/>
              </w:rPr>
              <w:t>)</w:t>
            </w:r>
          </w:p>
        </w:tc>
        <w:tc>
          <w:tcPr>
            <w:tcW w:w="2219" w:type="dxa"/>
            <w:gridSpan w:val="2"/>
            <w:shd w:val="clear" w:color="auto" w:fill="auto"/>
            <w:vAlign w:val="center"/>
          </w:tcPr>
          <w:p w14:paraId="11405CE2" w14:textId="0F1819CB" w:rsidR="006B541A" w:rsidRPr="009D3C6A" w:rsidRDefault="00272E32" w:rsidP="00BB401E">
            <w:pPr>
              <w:tabs>
                <w:tab w:val="left" w:pos="8280"/>
              </w:tabs>
              <w:spacing w:after="60"/>
              <w:ind w:right="-108"/>
              <w:jc w:val="left"/>
              <w:rPr>
                <w:sz w:val="18"/>
                <w:szCs w:val="18"/>
                <w:lang w:val="fr-CA"/>
              </w:rPr>
            </w:pPr>
            <w:r w:rsidRPr="009D3C6A">
              <w:rPr>
                <w:sz w:val="18"/>
                <w:szCs w:val="18"/>
                <w:lang w:val="fr-CA"/>
              </w:rPr>
              <w:t xml:space="preserve">Limites du </w:t>
            </w:r>
            <w:r w:rsidR="006B541A" w:rsidRPr="009D3C6A">
              <w:rPr>
                <w:sz w:val="18"/>
                <w:szCs w:val="18"/>
                <w:lang w:val="fr-CA"/>
              </w:rPr>
              <w:t>Protocol</w:t>
            </w:r>
            <w:r w:rsidRPr="009D3C6A">
              <w:rPr>
                <w:sz w:val="18"/>
                <w:szCs w:val="18"/>
                <w:lang w:val="fr-CA"/>
              </w:rPr>
              <w:t>e de Montréal</w:t>
            </w:r>
            <w:r w:rsidR="006B541A" w:rsidRPr="009D3C6A">
              <w:rPr>
                <w:sz w:val="18"/>
                <w:szCs w:val="18"/>
                <w:lang w:val="fr-CA"/>
              </w:rPr>
              <w:t xml:space="preserve"> </w:t>
            </w:r>
          </w:p>
        </w:tc>
        <w:tc>
          <w:tcPr>
            <w:tcW w:w="947" w:type="dxa"/>
          </w:tcPr>
          <w:p w14:paraId="6D37FDF3" w14:textId="22B7277D"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3</w:t>
            </w:r>
            <w:r w:rsidR="00BF139C" w:rsidRPr="009D3C6A">
              <w:rPr>
                <w:color w:val="000000" w:themeColor="text1"/>
                <w:sz w:val="18"/>
                <w:szCs w:val="18"/>
                <w:lang w:val="en-GB"/>
              </w:rPr>
              <w:t xml:space="preserve"> </w:t>
            </w:r>
            <w:r w:rsidRPr="009D3C6A">
              <w:rPr>
                <w:color w:val="000000" w:themeColor="text1"/>
                <w:sz w:val="18"/>
                <w:szCs w:val="18"/>
                <w:lang w:val="en-GB"/>
              </w:rPr>
              <w:t>573</w:t>
            </w:r>
            <w:r w:rsidR="00BF139C" w:rsidRPr="009D3C6A">
              <w:rPr>
                <w:color w:val="000000" w:themeColor="text1"/>
                <w:sz w:val="18"/>
                <w:szCs w:val="18"/>
                <w:lang w:val="en-GB"/>
              </w:rPr>
              <w:t xml:space="preserve"> </w:t>
            </w:r>
            <w:r w:rsidRPr="009D3C6A">
              <w:rPr>
                <w:color w:val="000000" w:themeColor="text1"/>
                <w:sz w:val="18"/>
                <w:szCs w:val="18"/>
                <w:lang w:val="en-GB"/>
              </w:rPr>
              <w:t>612</w:t>
            </w:r>
          </w:p>
        </w:tc>
        <w:tc>
          <w:tcPr>
            <w:tcW w:w="948" w:type="dxa"/>
          </w:tcPr>
          <w:p w14:paraId="181647CB" w14:textId="0CBDE0E4"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3</w:t>
            </w:r>
            <w:r w:rsidR="00BF139C" w:rsidRPr="009D3C6A">
              <w:rPr>
                <w:color w:val="000000" w:themeColor="text1"/>
                <w:sz w:val="18"/>
                <w:szCs w:val="18"/>
                <w:lang w:val="en-GB"/>
              </w:rPr>
              <w:t xml:space="preserve"> </w:t>
            </w:r>
            <w:r w:rsidRPr="009D3C6A">
              <w:rPr>
                <w:color w:val="000000" w:themeColor="text1"/>
                <w:sz w:val="18"/>
                <w:szCs w:val="18"/>
                <w:lang w:val="en-GB"/>
              </w:rPr>
              <w:t>573</w:t>
            </w:r>
            <w:r w:rsidR="00BF139C" w:rsidRPr="009D3C6A">
              <w:rPr>
                <w:color w:val="000000" w:themeColor="text1"/>
                <w:sz w:val="18"/>
                <w:szCs w:val="18"/>
                <w:lang w:val="en-GB"/>
              </w:rPr>
              <w:t xml:space="preserve"> </w:t>
            </w:r>
            <w:r w:rsidRPr="009D3C6A">
              <w:rPr>
                <w:color w:val="000000" w:themeColor="text1"/>
                <w:sz w:val="18"/>
                <w:szCs w:val="18"/>
                <w:lang w:val="en-GB"/>
              </w:rPr>
              <w:t>612</w:t>
            </w:r>
          </w:p>
        </w:tc>
        <w:tc>
          <w:tcPr>
            <w:tcW w:w="948" w:type="dxa"/>
          </w:tcPr>
          <w:p w14:paraId="29CCFB9B" w14:textId="5331CE09"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3</w:t>
            </w:r>
            <w:r w:rsidR="00BF139C" w:rsidRPr="009D3C6A">
              <w:rPr>
                <w:color w:val="000000" w:themeColor="text1"/>
                <w:sz w:val="18"/>
                <w:szCs w:val="18"/>
                <w:lang w:val="en-GB"/>
              </w:rPr>
              <w:t xml:space="preserve"> </w:t>
            </w:r>
            <w:r w:rsidRPr="009D3C6A">
              <w:rPr>
                <w:color w:val="000000" w:themeColor="text1"/>
                <w:sz w:val="18"/>
                <w:szCs w:val="18"/>
                <w:lang w:val="en-GB"/>
              </w:rPr>
              <w:t>573</w:t>
            </w:r>
            <w:r w:rsidR="00BF139C" w:rsidRPr="009D3C6A">
              <w:rPr>
                <w:color w:val="000000" w:themeColor="text1"/>
                <w:sz w:val="18"/>
                <w:szCs w:val="18"/>
                <w:lang w:val="en-GB"/>
              </w:rPr>
              <w:t xml:space="preserve"> </w:t>
            </w:r>
            <w:r w:rsidRPr="009D3C6A">
              <w:rPr>
                <w:color w:val="000000" w:themeColor="text1"/>
                <w:sz w:val="18"/>
                <w:szCs w:val="18"/>
                <w:lang w:val="en-GB"/>
              </w:rPr>
              <w:t>612</w:t>
            </w:r>
          </w:p>
        </w:tc>
        <w:tc>
          <w:tcPr>
            <w:tcW w:w="947" w:type="dxa"/>
          </w:tcPr>
          <w:p w14:paraId="37DD4060" w14:textId="2E8EE329"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3</w:t>
            </w:r>
            <w:r w:rsidR="00BF139C" w:rsidRPr="009D3C6A">
              <w:rPr>
                <w:color w:val="000000" w:themeColor="text1"/>
                <w:sz w:val="18"/>
                <w:szCs w:val="18"/>
                <w:lang w:val="en-GB"/>
              </w:rPr>
              <w:t xml:space="preserve"> </w:t>
            </w:r>
            <w:r w:rsidRPr="009D3C6A">
              <w:rPr>
                <w:color w:val="000000" w:themeColor="text1"/>
                <w:sz w:val="18"/>
                <w:szCs w:val="18"/>
                <w:lang w:val="en-GB"/>
              </w:rPr>
              <w:t>573</w:t>
            </w:r>
            <w:r w:rsidR="00BF139C" w:rsidRPr="009D3C6A">
              <w:rPr>
                <w:color w:val="000000" w:themeColor="text1"/>
                <w:sz w:val="18"/>
                <w:szCs w:val="18"/>
                <w:lang w:val="en-GB"/>
              </w:rPr>
              <w:t xml:space="preserve"> </w:t>
            </w:r>
            <w:r w:rsidRPr="009D3C6A">
              <w:rPr>
                <w:color w:val="000000" w:themeColor="text1"/>
                <w:sz w:val="18"/>
                <w:szCs w:val="18"/>
                <w:lang w:val="en-GB"/>
              </w:rPr>
              <w:t>612</w:t>
            </w:r>
          </w:p>
        </w:tc>
        <w:tc>
          <w:tcPr>
            <w:tcW w:w="948" w:type="dxa"/>
          </w:tcPr>
          <w:p w14:paraId="3DFB7F43" w14:textId="740C4BEF"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3</w:t>
            </w:r>
            <w:r w:rsidR="00BF139C" w:rsidRPr="009D3C6A">
              <w:rPr>
                <w:color w:val="000000" w:themeColor="text1"/>
                <w:sz w:val="18"/>
                <w:szCs w:val="18"/>
                <w:lang w:val="en-GB"/>
              </w:rPr>
              <w:t xml:space="preserve"> </w:t>
            </w:r>
            <w:r w:rsidRPr="009D3C6A">
              <w:rPr>
                <w:color w:val="000000" w:themeColor="text1"/>
                <w:sz w:val="18"/>
                <w:szCs w:val="18"/>
                <w:lang w:val="en-GB"/>
              </w:rPr>
              <w:t>573</w:t>
            </w:r>
            <w:r w:rsidR="00BF139C" w:rsidRPr="009D3C6A">
              <w:rPr>
                <w:color w:val="000000" w:themeColor="text1"/>
                <w:sz w:val="18"/>
                <w:szCs w:val="18"/>
                <w:lang w:val="en-GB"/>
              </w:rPr>
              <w:t xml:space="preserve"> </w:t>
            </w:r>
            <w:r w:rsidRPr="009D3C6A">
              <w:rPr>
                <w:color w:val="000000" w:themeColor="text1"/>
                <w:sz w:val="18"/>
                <w:szCs w:val="18"/>
                <w:lang w:val="en-GB"/>
              </w:rPr>
              <w:t>612</w:t>
            </w:r>
          </w:p>
        </w:tc>
        <w:tc>
          <w:tcPr>
            <w:tcW w:w="948" w:type="dxa"/>
          </w:tcPr>
          <w:p w14:paraId="744E05C1" w14:textId="0CCB4E84"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3</w:t>
            </w:r>
            <w:r w:rsidR="00BF139C" w:rsidRPr="009D3C6A">
              <w:rPr>
                <w:color w:val="000000" w:themeColor="text1"/>
                <w:sz w:val="18"/>
                <w:szCs w:val="18"/>
                <w:lang w:val="en-GB"/>
              </w:rPr>
              <w:t xml:space="preserve"> </w:t>
            </w:r>
            <w:r w:rsidRPr="009D3C6A">
              <w:rPr>
                <w:color w:val="000000" w:themeColor="text1"/>
                <w:sz w:val="18"/>
                <w:szCs w:val="18"/>
                <w:lang w:val="en-GB"/>
              </w:rPr>
              <w:t>216</w:t>
            </w:r>
            <w:r w:rsidR="00BF139C" w:rsidRPr="009D3C6A">
              <w:rPr>
                <w:color w:val="000000" w:themeColor="text1"/>
                <w:sz w:val="18"/>
                <w:szCs w:val="18"/>
                <w:lang w:val="en-GB"/>
              </w:rPr>
              <w:t xml:space="preserve"> </w:t>
            </w:r>
            <w:r w:rsidRPr="009D3C6A">
              <w:rPr>
                <w:color w:val="000000" w:themeColor="text1"/>
                <w:sz w:val="18"/>
                <w:szCs w:val="18"/>
                <w:lang w:val="en-GB"/>
              </w:rPr>
              <w:t>251</w:t>
            </w:r>
          </w:p>
        </w:tc>
        <w:tc>
          <w:tcPr>
            <w:tcW w:w="884" w:type="dxa"/>
          </w:tcPr>
          <w:p w14:paraId="703FA3D6" w14:textId="480A24F3" w:rsidR="006B541A" w:rsidRPr="009D3C6A" w:rsidRDefault="00BF139C" w:rsidP="00750054">
            <w:pPr>
              <w:jc w:val="right"/>
              <w:rPr>
                <w:color w:val="000000" w:themeColor="text1"/>
                <w:sz w:val="18"/>
                <w:szCs w:val="18"/>
                <w:lang w:val="en-GB"/>
              </w:rPr>
            </w:pPr>
            <w:proofErr w:type="spellStart"/>
            <w:r w:rsidRPr="009D3C6A">
              <w:rPr>
                <w:color w:val="000000" w:themeColor="text1"/>
                <w:sz w:val="18"/>
                <w:szCs w:val="18"/>
                <w:lang w:val="en-GB"/>
              </w:rPr>
              <w:t>s.o</w:t>
            </w:r>
            <w:proofErr w:type="spellEnd"/>
            <w:r w:rsidRPr="009D3C6A">
              <w:rPr>
                <w:color w:val="000000" w:themeColor="text1"/>
                <w:sz w:val="18"/>
                <w:szCs w:val="18"/>
                <w:lang w:val="en-GB"/>
              </w:rPr>
              <w:t>.</w:t>
            </w:r>
            <w:r w:rsidR="006B541A" w:rsidRPr="009D3C6A">
              <w:rPr>
                <w:color w:val="000000" w:themeColor="text1"/>
                <w:sz w:val="18"/>
                <w:szCs w:val="18"/>
                <w:lang w:val="en-GB"/>
              </w:rPr>
              <w:t xml:space="preserve"> </w:t>
            </w:r>
          </w:p>
        </w:tc>
      </w:tr>
      <w:tr w:rsidR="006B541A" w:rsidRPr="009D3C6A" w14:paraId="434BB28F" w14:textId="77777777" w:rsidTr="00750054">
        <w:trPr>
          <w:trHeight w:val="300"/>
          <w:jc w:val="center"/>
        </w:trPr>
        <w:tc>
          <w:tcPr>
            <w:tcW w:w="1413" w:type="dxa"/>
            <w:vMerge/>
          </w:tcPr>
          <w:p w14:paraId="65923B97" w14:textId="77777777" w:rsidR="006B541A" w:rsidRPr="009D3C6A" w:rsidRDefault="006B541A" w:rsidP="00BB401E">
            <w:pPr>
              <w:tabs>
                <w:tab w:val="left" w:pos="8280"/>
              </w:tabs>
              <w:spacing w:after="60"/>
              <w:jc w:val="left"/>
              <w:rPr>
                <w:sz w:val="18"/>
                <w:szCs w:val="18"/>
                <w:lang w:val="en-GB"/>
              </w:rPr>
            </w:pPr>
          </w:p>
        </w:tc>
        <w:tc>
          <w:tcPr>
            <w:tcW w:w="2219" w:type="dxa"/>
            <w:gridSpan w:val="2"/>
            <w:shd w:val="clear" w:color="auto" w:fill="auto"/>
            <w:vAlign w:val="center"/>
          </w:tcPr>
          <w:p w14:paraId="3604FB01" w14:textId="500FF41C" w:rsidR="006B541A" w:rsidRPr="009D3C6A" w:rsidRDefault="006B541A" w:rsidP="00BB401E">
            <w:pPr>
              <w:tabs>
                <w:tab w:val="left" w:pos="8280"/>
              </w:tabs>
              <w:spacing w:after="60"/>
              <w:jc w:val="left"/>
              <w:rPr>
                <w:sz w:val="18"/>
                <w:szCs w:val="18"/>
                <w:lang w:val="en-GB"/>
              </w:rPr>
            </w:pPr>
            <w:r w:rsidRPr="009D3C6A">
              <w:rPr>
                <w:sz w:val="18"/>
                <w:szCs w:val="18"/>
                <w:lang w:val="en-GB"/>
              </w:rPr>
              <w:t xml:space="preserve">Maximum </w:t>
            </w:r>
            <w:r w:rsidR="00272E32" w:rsidRPr="009D3C6A">
              <w:rPr>
                <w:sz w:val="18"/>
                <w:szCs w:val="18"/>
                <w:lang w:val="en-GB"/>
              </w:rPr>
              <w:t>admissible</w:t>
            </w:r>
          </w:p>
        </w:tc>
        <w:tc>
          <w:tcPr>
            <w:tcW w:w="947" w:type="dxa"/>
            <w:shd w:val="clear" w:color="auto" w:fill="auto"/>
          </w:tcPr>
          <w:p w14:paraId="781E2575" w14:textId="6D6EB579"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3</w:t>
            </w:r>
            <w:r w:rsidR="00BF139C" w:rsidRPr="009D3C6A">
              <w:rPr>
                <w:color w:val="000000" w:themeColor="text1"/>
                <w:sz w:val="18"/>
                <w:szCs w:val="18"/>
                <w:lang w:val="en-GB"/>
              </w:rPr>
              <w:t xml:space="preserve"> </w:t>
            </w:r>
            <w:r w:rsidRPr="009D3C6A">
              <w:rPr>
                <w:color w:val="000000" w:themeColor="text1"/>
                <w:sz w:val="18"/>
                <w:szCs w:val="18"/>
                <w:lang w:val="en-GB"/>
              </w:rPr>
              <w:t>573</w:t>
            </w:r>
            <w:r w:rsidR="00BF139C" w:rsidRPr="009D3C6A">
              <w:rPr>
                <w:color w:val="000000" w:themeColor="text1"/>
                <w:sz w:val="18"/>
                <w:szCs w:val="18"/>
                <w:lang w:val="en-GB"/>
              </w:rPr>
              <w:t xml:space="preserve"> </w:t>
            </w:r>
            <w:r w:rsidRPr="009D3C6A">
              <w:rPr>
                <w:color w:val="000000" w:themeColor="text1"/>
                <w:sz w:val="18"/>
                <w:szCs w:val="18"/>
                <w:lang w:val="en-GB"/>
              </w:rPr>
              <w:t>612</w:t>
            </w:r>
          </w:p>
        </w:tc>
        <w:tc>
          <w:tcPr>
            <w:tcW w:w="948" w:type="dxa"/>
            <w:shd w:val="clear" w:color="auto" w:fill="auto"/>
          </w:tcPr>
          <w:p w14:paraId="37900060" w14:textId="46DEA7F9"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3</w:t>
            </w:r>
            <w:r w:rsidR="00BF139C" w:rsidRPr="009D3C6A">
              <w:rPr>
                <w:color w:val="000000" w:themeColor="text1"/>
                <w:sz w:val="18"/>
                <w:szCs w:val="18"/>
                <w:lang w:val="en-GB"/>
              </w:rPr>
              <w:t xml:space="preserve"> </w:t>
            </w:r>
            <w:r w:rsidRPr="009D3C6A">
              <w:rPr>
                <w:color w:val="000000" w:themeColor="text1"/>
                <w:sz w:val="18"/>
                <w:szCs w:val="18"/>
                <w:lang w:val="en-GB"/>
              </w:rPr>
              <w:t>573</w:t>
            </w:r>
            <w:r w:rsidR="00BF139C" w:rsidRPr="009D3C6A">
              <w:rPr>
                <w:color w:val="000000" w:themeColor="text1"/>
                <w:sz w:val="18"/>
                <w:szCs w:val="18"/>
                <w:lang w:val="en-GB"/>
              </w:rPr>
              <w:t xml:space="preserve"> </w:t>
            </w:r>
            <w:r w:rsidRPr="009D3C6A">
              <w:rPr>
                <w:color w:val="000000" w:themeColor="text1"/>
                <w:sz w:val="18"/>
                <w:szCs w:val="18"/>
                <w:lang w:val="en-GB"/>
              </w:rPr>
              <w:t>612</w:t>
            </w:r>
          </w:p>
        </w:tc>
        <w:tc>
          <w:tcPr>
            <w:tcW w:w="948" w:type="dxa"/>
            <w:shd w:val="clear" w:color="auto" w:fill="auto"/>
          </w:tcPr>
          <w:p w14:paraId="2A6B3AEB" w14:textId="4A6E1BCD"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3</w:t>
            </w:r>
            <w:r w:rsidR="00BF139C" w:rsidRPr="009D3C6A">
              <w:rPr>
                <w:color w:val="000000" w:themeColor="text1"/>
                <w:sz w:val="18"/>
                <w:szCs w:val="18"/>
                <w:lang w:val="en-GB"/>
              </w:rPr>
              <w:t xml:space="preserve"> </w:t>
            </w:r>
            <w:r w:rsidRPr="009D3C6A">
              <w:rPr>
                <w:color w:val="000000" w:themeColor="text1"/>
                <w:sz w:val="18"/>
                <w:szCs w:val="18"/>
                <w:lang w:val="en-GB"/>
              </w:rPr>
              <w:t>573</w:t>
            </w:r>
            <w:r w:rsidR="00BF139C" w:rsidRPr="009D3C6A">
              <w:rPr>
                <w:color w:val="000000" w:themeColor="text1"/>
                <w:sz w:val="18"/>
                <w:szCs w:val="18"/>
                <w:lang w:val="en-GB"/>
              </w:rPr>
              <w:t xml:space="preserve"> </w:t>
            </w:r>
            <w:r w:rsidRPr="009D3C6A">
              <w:rPr>
                <w:color w:val="000000" w:themeColor="text1"/>
                <w:sz w:val="18"/>
                <w:szCs w:val="18"/>
                <w:lang w:val="en-GB"/>
              </w:rPr>
              <w:t>612</w:t>
            </w:r>
          </w:p>
        </w:tc>
        <w:tc>
          <w:tcPr>
            <w:tcW w:w="947" w:type="dxa"/>
            <w:shd w:val="clear" w:color="auto" w:fill="auto"/>
          </w:tcPr>
          <w:p w14:paraId="6EC00D41" w14:textId="2BD81B7A"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3</w:t>
            </w:r>
            <w:r w:rsidR="00BF139C" w:rsidRPr="009D3C6A">
              <w:rPr>
                <w:color w:val="000000" w:themeColor="text1"/>
                <w:sz w:val="18"/>
                <w:szCs w:val="18"/>
                <w:lang w:val="en-GB"/>
              </w:rPr>
              <w:t xml:space="preserve"> </w:t>
            </w:r>
            <w:r w:rsidRPr="009D3C6A">
              <w:rPr>
                <w:color w:val="000000" w:themeColor="text1"/>
                <w:sz w:val="18"/>
                <w:szCs w:val="18"/>
                <w:lang w:val="en-GB"/>
              </w:rPr>
              <w:t>573</w:t>
            </w:r>
            <w:r w:rsidR="00BF139C" w:rsidRPr="009D3C6A">
              <w:rPr>
                <w:color w:val="000000" w:themeColor="text1"/>
                <w:sz w:val="18"/>
                <w:szCs w:val="18"/>
                <w:lang w:val="en-GB"/>
              </w:rPr>
              <w:t xml:space="preserve"> </w:t>
            </w:r>
            <w:r w:rsidRPr="009D3C6A">
              <w:rPr>
                <w:color w:val="000000" w:themeColor="text1"/>
                <w:sz w:val="18"/>
                <w:szCs w:val="18"/>
                <w:lang w:val="en-GB"/>
              </w:rPr>
              <w:t>612</w:t>
            </w:r>
          </w:p>
        </w:tc>
        <w:tc>
          <w:tcPr>
            <w:tcW w:w="948" w:type="dxa"/>
            <w:shd w:val="clear" w:color="auto" w:fill="auto"/>
          </w:tcPr>
          <w:p w14:paraId="58C9662E" w14:textId="0911C514"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3</w:t>
            </w:r>
            <w:r w:rsidR="00BF139C" w:rsidRPr="009D3C6A">
              <w:rPr>
                <w:color w:val="000000" w:themeColor="text1"/>
                <w:sz w:val="18"/>
                <w:szCs w:val="18"/>
                <w:lang w:val="en-GB"/>
              </w:rPr>
              <w:t xml:space="preserve"> </w:t>
            </w:r>
            <w:r w:rsidRPr="009D3C6A">
              <w:rPr>
                <w:color w:val="000000" w:themeColor="text1"/>
                <w:sz w:val="18"/>
                <w:szCs w:val="18"/>
                <w:lang w:val="en-GB"/>
              </w:rPr>
              <w:t>573</w:t>
            </w:r>
            <w:r w:rsidR="00BF139C" w:rsidRPr="009D3C6A">
              <w:rPr>
                <w:color w:val="000000" w:themeColor="text1"/>
                <w:sz w:val="18"/>
                <w:szCs w:val="18"/>
                <w:lang w:val="en-GB"/>
              </w:rPr>
              <w:t xml:space="preserve"> </w:t>
            </w:r>
            <w:r w:rsidRPr="009D3C6A">
              <w:rPr>
                <w:color w:val="000000" w:themeColor="text1"/>
                <w:sz w:val="18"/>
                <w:szCs w:val="18"/>
                <w:lang w:val="en-GB"/>
              </w:rPr>
              <w:t>612</w:t>
            </w:r>
          </w:p>
        </w:tc>
        <w:tc>
          <w:tcPr>
            <w:tcW w:w="948" w:type="dxa"/>
            <w:shd w:val="clear" w:color="auto" w:fill="auto"/>
          </w:tcPr>
          <w:p w14:paraId="4161DE62" w14:textId="31D9EAC9"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3</w:t>
            </w:r>
            <w:r w:rsidR="00BF139C" w:rsidRPr="009D3C6A">
              <w:rPr>
                <w:color w:val="000000" w:themeColor="text1"/>
                <w:sz w:val="18"/>
                <w:szCs w:val="18"/>
                <w:lang w:val="en-GB"/>
              </w:rPr>
              <w:t xml:space="preserve"> </w:t>
            </w:r>
            <w:r w:rsidRPr="009D3C6A">
              <w:rPr>
                <w:color w:val="000000" w:themeColor="text1"/>
                <w:sz w:val="18"/>
                <w:szCs w:val="18"/>
                <w:lang w:val="en-GB"/>
              </w:rPr>
              <w:t>216</w:t>
            </w:r>
            <w:r w:rsidR="00BF139C" w:rsidRPr="009D3C6A">
              <w:rPr>
                <w:color w:val="000000" w:themeColor="text1"/>
                <w:sz w:val="18"/>
                <w:szCs w:val="18"/>
                <w:lang w:val="en-GB"/>
              </w:rPr>
              <w:t xml:space="preserve"> </w:t>
            </w:r>
            <w:r w:rsidRPr="009D3C6A">
              <w:rPr>
                <w:color w:val="000000" w:themeColor="text1"/>
                <w:sz w:val="18"/>
                <w:szCs w:val="18"/>
                <w:lang w:val="en-GB"/>
              </w:rPr>
              <w:t>251</w:t>
            </w:r>
          </w:p>
        </w:tc>
        <w:tc>
          <w:tcPr>
            <w:tcW w:w="884" w:type="dxa"/>
          </w:tcPr>
          <w:p w14:paraId="629D301D" w14:textId="675E6916" w:rsidR="006B541A" w:rsidRPr="009D3C6A" w:rsidRDefault="00BF139C" w:rsidP="00750054">
            <w:pPr>
              <w:jc w:val="right"/>
              <w:rPr>
                <w:color w:val="000000" w:themeColor="text1"/>
                <w:sz w:val="18"/>
                <w:szCs w:val="18"/>
                <w:lang w:val="en-GB"/>
              </w:rPr>
            </w:pPr>
            <w:proofErr w:type="spellStart"/>
            <w:r w:rsidRPr="009D3C6A">
              <w:rPr>
                <w:color w:val="000000" w:themeColor="text1"/>
                <w:sz w:val="18"/>
                <w:szCs w:val="18"/>
                <w:lang w:val="en-GB"/>
              </w:rPr>
              <w:t>s.o</w:t>
            </w:r>
            <w:proofErr w:type="spellEnd"/>
            <w:r w:rsidRPr="009D3C6A">
              <w:rPr>
                <w:color w:val="000000" w:themeColor="text1"/>
                <w:sz w:val="18"/>
                <w:szCs w:val="18"/>
                <w:lang w:val="en-GB"/>
              </w:rPr>
              <w:t>.</w:t>
            </w:r>
            <w:r w:rsidR="006B541A" w:rsidRPr="009D3C6A">
              <w:rPr>
                <w:color w:val="000000" w:themeColor="text1"/>
                <w:sz w:val="18"/>
                <w:szCs w:val="18"/>
                <w:lang w:val="en-GB"/>
              </w:rPr>
              <w:t xml:space="preserve"> </w:t>
            </w:r>
          </w:p>
        </w:tc>
      </w:tr>
      <w:tr w:rsidR="006B541A" w:rsidRPr="009D3C6A" w14:paraId="5E1D1D89" w14:textId="77777777" w:rsidTr="00750054">
        <w:trPr>
          <w:trHeight w:val="300"/>
          <w:jc w:val="center"/>
        </w:trPr>
        <w:tc>
          <w:tcPr>
            <w:tcW w:w="1413" w:type="dxa"/>
            <w:vMerge/>
          </w:tcPr>
          <w:p w14:paraId="4A0DF29D" w14:textId="77777777" w:rsidR="006B541A" w:rsidRPr="009D3C6A" w:rsidRDefault="006B541A" w:rsidP="00BB401E">
            <w:pPr>
              <w:tabs>
                <w:tab w:val="left" w:pos="8280"/>
              </w:tabs>
              <w:spacing w:after="60"/>
              <w:jc w:val="left"/>
              <w:rPr>
                <w:sz w:val="18"/>
                <w:szCs w:val="18"/>
                <w:lang w:val="en-GB"/>
              </w:rPr>
            </w:pPr>
          </w:p>
        </w:tc>
        <w:tc>
          <w:tcPr>
            <w:tcW w:w="2219" w:type="dxa"/>
            <w:gridSpan w:val="2"/>
            <w:shd w:val="clear" w:color="auto" w:fill="auto"/>
            <w:vAlign w:val="center"/>
          </w:tcPr>
          <w:p w14:paraId="142142A3" w14:textId="560B3A64" w:rsidR="006B541A" w:rsidRPr="009D3C6A" w:rsidRDefault="006B541A" w:rsidP="00BB401E">
            <w:pPr>
              <w:tabs>
                <w:tab w:val="left" w:pos="8280"/>
              </w:tabs>
              <w:spacing w:after="60"/>
              <w:ind w:right="-108"/>
              <w:jc w:val="left"/>
              <w:rPr>
                <w:sz w:val="18"/>
                <w:szCs w:val="18"/>
                <w:lang w:val="en-GB"/>
              </w:rPr>
            </w:pPr>
            <w:r w:rsidRPr="009D3C6A">
              <w:rPr>
                <w:sz w:val="18"/>
                <w:szCs w:val="18"/>
                <w:lang w:val="en-GB"/>
              </w:rPr>
              <w:t xml:space="preserve">Maximum </w:t>
            </w:r>
            <w:r w:rsidR="00320564" w:rsidRPr="009D3C6A">
              <w:rPr>
                <w:sz w:val="18"/>
                <w:szCs w:val="18"/>
                <w:lang w:val="en-GB"/>
              </w:rPr>
              <w:t>admissible (</w:t>
            </w:r>
            <w:r w:rsidRPr="009D3C6A">
              <w:rPr>
                <w:sz w:val="18"/>
                <w:szCs w:val="18"/>
                <w:lang w:val="en-GB"/>
              </w:rPr>
              <w:t>%)</w:t>
            </w:r>
          </w:p>
        </w:tc>
        <w:tc>
          <w:tcPr>
            <w:tcW w:w="947" w:type="dxa"/>
          </w:tcPr>
          <w:p w14:paraId="5B061345"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100</w:t>
            </w:r>
          </w:p>
        </w:tc>
        <w:tc>
          <w:tcPr>
            <w:tcW w:w="948" w:type="dxa"/>
          </w:tcPr>
          <w:p w14:paraId="131E36C7"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100</w:t>
            </w:r>
          </w:p>
        </w:tc>
        <w:tc>
          <w:tcPr>
            <w:tcW w:w="948" w:type="dxa"/>
          </w:tcPr>
          <w:p w14:paraId="09283BAD"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100</w:t>
            </w:r>
          </w:p>
        </w:tc>
        <w:tc>
          <w:tcPr>
            <w:tcW w:w="947" w:type="dxa"/>
          </w:tcPr>
          <w:p w14:paraId="678604FB"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100</w:t>
            </w:r>
          </w:p>
        </w:tc>
        <w:tc>
          <w:tcPr>
            <w:tcW w:w="948" w:type="dxa"/>
          </w:tcPr>
          <w:p w14:paraId="1B7A06AC"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100</w:t>
            </w:r>
          </w:p>
        </w:tc>
        <w:tc>
          <w:tcPr>
            <w:tcW w:w="948" w:type="dxa"/>
          </w:tcPr>
          <w:p w14:paraId="335EC722"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90</w:t>
            </w:r>
          </w:p>
        </w:tc>
        <w:tc>
          <w:tcPr>
            <w:tcW w:w="884" w:type="dxa"/>
          </w:tcPr>
          <w:p w14:paraId="560A243D" w14:textId="7B65A2F9" w:rsidR="006B541A" w:rsidRPr="009D3C6A" w:rsidRDefault="00BF139C" w:rsidP="00750054">
            <w:pPr>
              <w:jc w:val="right"/>
              <w:rPr>
                <w:color w:val="000000" w:themeColor="text1"/>
                <w:sz w:val="18"/>
                <w:szCs w:val="18"/>
                <w:lang w:val="en-GB"/>
              </w:rPr>
            </w:pPr>
            <w:proofErr w:type="spellStart"/>
            <w:r w:rsidRPr="009D3C6A">
              <w:rPr>
                <w:color w:val="000000" w:themeColor="text1"/>
                <w:sz w:val="18"/>
                <w:szCs w:val="18"/>
                <w:lang w:val="en-GB"/>
              </w:rPr>
              <w:t>s.o</w:t>
            </w:r>
            <w:proofErr w:type="spellEnd"/>
            <w:r w:rsidRPr="009D3C6A">
              <w:rPr>
                <w:color w:val="000000" w:themeColor="text1"/>
                <w:sz w:val="18"/>
                <w:szCs w:val="18"/>
                <w:lang w:val="en-GB"/>
              </w:rPr>
              <w:t>.</w:t>
            </w:r>
            <w:r w:rsidR="006B541A" w:rsidRPr="009D3C6A">
              <w:rPr>
                <w:color w:val="000000" w:themeColor="text1"/>
                <w:sz w:val="18"/>
                <w:szCs w:val="18"/>
                <w:lang w:val="en-GB"/>
              </w:rPr>
              <w:t xml:space="preserve"> </w:t>
            </w:r>
          </w:p>
        </w:tc>
      </w:tr>
      <w:tr w:rsidR="006B541A" w:rsidRPr="009D3C6A" w14:paraId="522DD836" w14:textId="77777777" w:rsidTr="00750054">
        <w:trPr>
          <w:trHeight w:val="300"/>
          <w:jc w:val="center"/>
        </w:trPr>
        <w:tc>
          <w:tcPr>
            <w:tcW w:w="1413" w:type="dxa"/>
            <w:vMerge w:val="restart"/>
            <w:shd w:val="clear" w:color="auto" w:fill="auto"/>
            <w:vAlign w:val="center"/>
          </w:tcPr>
          <w:p w14:paraId="1E0307C2" w14:textId="61B2CA23" w:rsidR="006B541A" w:rsidRPr="009D3C6A" w:rsidRDefault="0049263F" w:rsidP="00BB401E">
            <w:pPr>
              <w:tabs>
                <w:tab w:val="left" w:pos="8280"/>
              </w:tabs>
              <w:spacing w:after="60"/>
              <w:ind w:right="-110"/>
              <w:jc w:val="left"/>
              <w:rPr>
                <w:sz w:val="18"/>
                <w:szCs w:val="18"/>
                <w:lang w:val="fr-CA"/>
              </w:rPr>
            </w:pPr>
            <w:r w:rsidRPr="009D3C6A">
              <w:rPr>
                <w:sz w:val="18"/>
                <w:szCs w:val="18"/>
                <w:lang w:val="fr-CA"/>
              </w:rPr>
              <w:t>Montants recommandés en principe</w:t>
            </w:r>
            <w:r w:rsidR="006B541A" w:rsidRPr="009D3C6A">
              <w:rPr>
                <w:sz w:val="18"/>
                <w:szCs w:val="18"/>
                <w:lang w:val="fr-CA"/>
              </w:rPr>
              <w:t xml:space="preserve"> (</w:t>
            </w:r>
            <w:r w:rsidRPr="009D3C6A">
              <w:rPr>
                <w:sz w:val="18"/>
                <w:szCs w:val="18"/>
                <w:lang w:val="fr-CA"/>
              </w:rPr>
              <w:t xml:space="preserve">$ </w:t>
            </w:r>
            <w:r w:rsidR="006B541A" w:rsidRPr="009D3C6A">
              <w:rPr>
                <w:sz w:val="18"/>
                <w:szCs w:val="18"/>
                <w:lang w:val="fr-CA"/>
              </w:rPr>
              <w:t>US)</w:t>
            </w:r>
          </w:p>
        </w:tc>
        <w:tc>
          <w:tcPr>
            <w:tcW w:w="850" w:type="dxa"/>
            <w:vMerge w:val="restart"/>
            <w:shd w:val="clear" w:color="auto" w:fill="auto"/>
            <w:vAlign w:val="center"/>
          </w:tcPr>
          <w:p w14:paraId="754D6208" w14:textId="1E577DD3" w:rsidR="006B541A" w:rsidRPr="009D3C6A" w:rsidRDefault="006B541A" w:rsidP="00BB401E">
            <w:pPr>
              <w:tabs>
                <w:tab w:val="left" w:pos="8280"/>
              </w:tabs>
              <w:spacing w:after="60"/>
              <w:ind w:right="-112"/>
              <w:jc w:val="left"/>
              <w:rPr>
                <w:sz w:val="18"/>
                <w:szCs w:val="18"/>
                <w:lang w:val="en-GB"/>
              </w:rPr>
            </w:pPr>
            <w:r w:rsidRPr="009D3C6A">
              <w:rPr>
                <w:color w:val="000000" w:themeColor="text1"/>
                <w:sz w:val="18"/>
                <w:szCs w:val="18"/>
                <w:lang w:val="en-GB"/>
              </w:rPr>
              <w:t>P</w:t>
            </w:r>
            <w:r w:rsidR="00272E32" w:rsidRPr="009D3C6A">
              <w:rPr>
                <w:color w:val="000000" w:themeColor="text1"/>
                <w:sz w:val="18"/>
                <w:szCs w:val="18"/>
                <w:lang w:val="en-GB"/>
              </w:rPr>
              <w:t>NUE</w:t>
            </w:r>
          </w:p>
        </w:tc>
        <w:tc>
          <w:tcPr>
            <w:tcW w:w="1369" w:type="dxa"/>
            <w:shd w:val="clear" w:color="auto" w:fill="auto"/>
            <w:vAlign w:val="center"/>
          </w:tcPr>
          <w:p w14:paraId="34B6D4D4" w14:textId="410B5ABD" w:rsidR="006B541A" w:rsidRPr="009D3C6A" w:rsidRDefault="00272E32" w:rsidP="00BB401E">
            <w:pPr>
              <w:tabs>
                <w:tab w:val="left" w:pos="8280"/>
              </w:tabs>
              <w:spacing w:after="60"/>
              <w:jc w:val="left"/>
              <w:rPr>
                <w:sz w:val="18"/>
                <w:szCs w:val="18"/>
                <w:lang w:val="en-GB"/>
              </w:rPr>
            </w:pPr>
            <w:proofErr w:type="spellStart"/>
            <w:r w:rsidRPr="009D3C6A">
              <w:rPr>
                <w:sz w:val="18"/>
                <w:szCs w:val="18"/>
                <w:lang w:val="en-GB"/>
              </w:rPr>
              <w:t>Coûts</w:t>
            </w:r>
            <w:proofErr w:type="spellEnd"/>
            <w:r w:rsidRPr="009D3C6A">
              <w:rPr>
                <w:sz w:val="18"/>
                <w:szCs w:val="18"/>
                <w:lang w:val="en-GB"/>
              </w:rPr>
              <w:t xml:space="preserve"> du </w:t>
            </w:r>
            <w:proofErr w:type="spellStart"/>
            <w:r w:rsidRPr="009D3C6A">
              <w:rPr>
                <w:sz w:val="18"/>
                <w:szCs w:val="18"/>
                <w:lang w:val="en-GB"/>
              </w:rPr>
              <w:t>projet</w:t>
            </w:r>
            <w:proofErr w:type="spellEnd"/>
          </w:p>
        </w:tc>
        <w:tc>
          <w:tcPr>
            <w:tcW w:w="947" w:type="dxa"/>
          </w:tcPr>
          <w:p w14:paraId="650F8F85" w14:textId="46AAF143" w:rsidR="006B541A" w:rsidRPr="009D3C6A" w:rsidRDefault="006B541A" w:rsidP="00750054">
            <w:pPr>
              <w:jc w:val="right"/>
              <w:rPr>
                <w:color w:val="000000" w:themeColor="text1"/>
                <w:sz w:val="18"/>
                <w:szCs w:val="18"/>
                <w:lang w:val="en-GB"/>
              </w:rPr>
            </w:pPr>
            <w:r w:rsidRPr="009D3C6A">
              <w:rPr>
                <w:color w:val="000000"/>
                <w:sz w:val="18"/>
                <w:szCs w:val="18"/>
                <w:lang w:val="en-GB"/>
              </w:rPr>
              <w:t>141</w:t>
            </w:r>
            <w:r w:rsidR="00BF139C" w:rsidRPr="009D3C6A">
              <w:rPr>
                <w:color w:val="000000"/>
                <w:sz w:val="18"/>
                <w:szCs w:val="18"/>
                <w:lang w:val="en-GB"/>
              </w:rPr>
              <w:t xml:space="preserve"> </w:t>
            </w:r>
            <w:r w:rsidRPr="009D3C6A">
              <w:rPr>
                <w:color w:val="000000"/>
                <w:sz w:val="18"/>
                <w:szCs w:val="18"/>
                <w:lang w:val="en-GB"/>
              </w:rPr>
              <w:t>000</w:t>
            </w:r>
          </w:p>
        </w:tc>
        <w:tc>
          <w:tcPr>
            <w:tcW w:w="948" w:type="dxa"/>
          </w:tcPr>
          <w:p w14:paraId="2101DE99"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948" w:type="dxa"/>
          </w:tcPr>
          <w:p w14:paraId="5FC56208"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947" w:type="dxa"/>
          </w:tcPr>
          <w:p w14:paraId="324EAD91" w14:textId="328BDDBF" w:rsidR="006B541A" w:rsidRPr="009D3C6A" w:rsidRDefault="006B541A" w:rsidP="00750054">
            <w:pPr>
              <w:jc w:val="right"/>
              <w:rPr>
                <w:color w:val="000000" w:themeColor="text1"/>
                <w:sz w:val="18"/>
                <w:szCs w:val="18"/>
                <w:lang w:val="en-GB"/>
              </w:rPr>
            </w:pPr>
            <w:r w:rsidRPr="009D3C6A">
              <w:rPr>
                <w:color w:val="000000"/>
                <w:sz w:val="18"/>
                <w:szCs w:val="18"/>
                <w:lang w:val="en-GB"/>
              </w:rPr>
              <w:t>94</w:t>
            </w:r>
            <w:r w:rsidR="00BF139C" w:rsidRPr="009D3C6A">
              <w:rPr>
                <w:color w:val="000000"/>
                <w:sz w:val="18"/>
                <w:szCs w:val="18"/>
                <w:lang w:val="en-GB"/>
              </w:rPr>
              <w:t xml:space="preserve"> </w:t>
            </w:r>
            <w:r w:rsidRPr="009D3C6A">
              <w:rPr>
                <w:color w:val="000000"/>
                <w:sz w:val="18"/>
                <w:szCs w:val="18"/>
                <w:lang w:val="en-GB"/>
              </w:rPr>
              <w:t>000</w:t>
            </w:r>
          </w:p>
        </w:tc>
        <w:tc>
          <w:tcPr>
            <w:tcW w:w="948" w:type="dxa"/>
          </w:tcPr>
          <w:p w14:paraId="0F65534B"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948" w:type="dxa"/>
          </w:tcPr>
          <w:p w14:paraId="3D391FE4"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884" w:type="dxa"/>
          </w:tcPr>
          <w:p w14:paraId="538937C8" w14:textId="3C68D5F0" w:rsidR="006B541A" w:rsidRPr="009D3C6A" w:rsidRDefault="006B541A" w:rsidP="00750054">
            <w:pPr>
              <w:jc w:val="right"/>
              <w:rPr>
                <w:color w:val="000000" w:themeColor="text1"/>
                <w:sz w:val="18"/>
                <w:szCs w:val="18"/>
                <w:lang w:val="en-GB"/>
              </w:rPr>
            </w:pPr>
            <w:r w:rsidRPr="009D3C6A">
              <w:rPr>
                <w:color w:val="000000"/>
                <w:sz w:val="18"/>
                <w:szCs w:val="18"/>
                <w:lang w:val="en-GB"/>
              </w:rPr>
              <w:t>235</w:t>
            </w:r>
            <w:r w:rsidR="00BF139C" w:rsidRPr="009D3C6A">
              <w:rPr>
                <w:color w:val="000000"/>
                <w:sz w:val="18"/>
                <w:szCs w:val="18"/>
                <w:lang w:val="en-GB"/>
              </w:rPr>
              <w:t xml:space="preserve"> </w:t>
            </w:r>
            <w:r w:rsidRPr="009D3C6A">
              <w:rPr>
                <w:color w:val="000000"/>
                <w:sz w:val="18"/>
                <w:szCs w:val="18"/>
                <w:lang w:val="en-GB"/>
              </w:rPr>
              <w:t>000</w:t>
            </w:r>
          </w:p>
        </w:tc>
      </w:tr>
      <w:tr w:rsidR="006B541A" w:rsidRPr="009D3C6A" w14:paraId="45943013" w14:textId="77777777" w:rsidTr="00750054">
        <w:trPr>
          <w:trHeight w:val="300"/>
          <w:jc w:val="center"/>
        </w:trPr>
        <w:tc>
          <w:tcPr>
            <w:tcW w:w="1413" w:type="dxa"/>
            <w:vMerge/>
          </w:tcPr>
          <w:p w14:paraId="43CC6051" w14:textId="77777777" w:rsidR="006B541A" w:rsidRPr="009D3C6A" w:rsidRDefault="006B541A" w:rsidP="00BB401E">
            <w:pPr>
              <w:tabs>
                <w:tab w:val="left" w:pos="8280"/>
              </w:tabs>
              <w:spacing w:after="60"/>
              <w:jc w:val="left"/>
              <w:rPr>
                <w:sz w:val="18"/>
                <w:szCs w:val="18"/>
                <w:lang w:val="en-GB"/>
              </w:rPr>
            </w:pPr>
          </w:p>
        </w:tc>
        <w:tc>
          <w:tcPr>
            <w:tcW w:w="850" w:type="dxa"/>
            <w:vMerge/>
            <w:vAlign w:val="center"/>
          </w:tcPr>
          <w:p w14:paraId="1297CEF5" w14:textId="77777777" w:rsidR="006B541A" w:rsidRPr="009D3C6A" w:rsidRDefault="006B541A" w:rsidP="00BB401E">
            <w:pPr>
              <w:tabs>
                <w:tab w:val="left" w:pos="8280"/>
              </w:tabs>
              <w:spacing w:after="60"/>
              <w:ind w:left="-249" w:right="-246"/>
              <w:jc w:val="left"/>
              <w:rPr>
                <w:sz w:val="18"/>
                <w:szCs w:val="18"/>
                <w:lang w:val="en-GB"/>
              </w:rPr>
            </w:pPr>
          </w:p>
        </w:tc>
        <w:tc>
          <w:tcPr>
            <w:tcW w:w="1369" w:type="dxa"/>
            <w:shd w:val="clear" w:color="auto" w:fill="auto"/>
            <w:vAlign w:val="center"/>
          </w:tcPr>
          <w:p w14:paraId="64EB4413" w14:textId="52E02CF9" w:rsidR="006B541A" w:rsidRPr="009D3C6A" w:rsidRDefault="00272E32" w:rsidP="00BB401E">
            <w:pPr>
              <w:tabs>
                <w:tab w:val="left" w:pos="8280"/>
              </w:tabs>
              <w:spacing w:after="60"/>
              <w:jc w:val="left"/>
              <w:rPr>
                <w:sz w:val="18"/>
                <w:szCs w:val="18"/>
                <w:lang w:val="en-GB"/>
              </w:rPr>
            </w:pPr>
            <w:proofErr w:type="spellStart"/>
            <w:r w:rsidRPr="009D3C6A">
              <w:rPr>
                <w:sz w:val="18"/>
                <w:szCs w:val="18"/>
                <w:lang w:val="en-GB"/>
              </w:rPr>
              <w:t>Coûts</w:t>
            </w:r>
            <w:proofErr w:type="spellEnd"/>
            <w:r w:rsidRPr="009D3C6A">
              <w:rPr>
                <w:sz w:val="18"/>
                <w:szCs w:val="18"/>
                <w:lang w:val="en-GB"/>
              </w:rPr>
              <w:t xml:space="preserve"> d’appui</w:t>
            </w:r>
          </w:p>
        </w:tc>
        <w:tc>
          <w:tcPr>
            <w:tcW w:w="947" w:type="dxa"/>
          </w:tcPr>
          <w:p w14:paraId="309F7A26" w14:textId="5866579D" w:rsidR="006B541A" w:rsidRPr="009D3C6A" w:rsidRDefault="006B541A" w:rsidP="00750054">
            <w:pPr>
              <w:jc w:val="right"/>
              <w:rPr>
                <w:color w:val="000000" w:themeColor="text1"/>
                <w:sz w:val="18"/>
                <w:szCs w:val="18"/>
                <w:lang w:val="en-GB"/>
              </w:rPr>
            </w:pPr>
            <w:r w:rsidRPr="009D3C6A">
              <w:rPr>
                <w:color w:val="000000"/>
                <w:sz w:val="18"/>
                <w:szCs w:val="18"/>
                <w:lang w:val="en-GB"/>
              </w:rPr>
              <w:t>18</w:t>
            </w:r>
            <w:r w:rsidR="00BF139C" w:rsidRPr="009D3C6A">
              <w:rPr>
                <w:color w:val="000000"/>
                <w:sz w:val="18"/>
                <w:szCs w:val="18"/>
                <w:lang w:val="en-GB"/>
              </w:rPr>
              <w:t xml:space="preserve"> </w:t>
            </w:r>
            <w:r w:rsidRPr="009D3C6A">
              <w:rPr>
                <w:color w:val="000000"/>
                <w:sz w:val="18"/>
                <w:szCs w:val="18"/>
                <w:lang w:val="en-GB"/>
              </w:rPr>
              <w:t>330</w:t>
            </w:r>
          </w:p>
        </w:tc>
        <w:tc>
          <w:tcPr>
            <w:tcW w:w="948" w:type="dxa"/>
          </w:tcPr>
          <w:p w14:paraId="711DD732"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948" w:type="dxa"/>
          </w:tcPr>
          <w:p w14:paraId="20D59FBD"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947" w:type="dxa"/>
          </w:tcPr>
          <w:p w14:paraId="3E5DD1D4" w14:textId="76F91286" w:rsidR="006B541A" w:rsidRPr="009D3C6A" w:rsidRDefault="006B541A" w:rsidP="00750054">
            <w:pPr>
              <w:jc w:val="right"/>
              <w:rPr>
                <w:color w:val="000000" w:themeColor="text1"/>
                <w:sz w:val="18"/>
                <w:szCs w:val="18"/>
                <w:lang w:val="en-GB"/>
              </w:rPr>
            </w:pPr>
            <w:r w:rsidRPr="009D3C6A">
              <w:rPr>
                <w:color w:val="000000"/>
                <w:sz w:val="18"/>
                <w:szCs w:val="18"/>
                <w:lang w:val="en-GB"/>
              </w:rPr>
              <w:t>12</w:t>
            </w:r>
            <w:r w:rsidR="00BF139C" w:rsidRPr="009D3C6A">
              <w:rPr>
                <w:color w:val="000000"/>
                <w:sz w:val="18"/>
                <w:szCs w:val="18"/>
                <w:lang w:val="en-GB"/>
              </w:rPr>
              <w:t xml:space="preserve"> </w:t>
            </w:r>
            <w:r w:rsidRPr="009D3C6A">
              <w:rPr>
                <w:color w:val="000000"/>
                <w:sz w:val="18"/>
                <w:szCs w:val="18"/>
                <w:lang w:val="en-GB"/>
              </w:rPr>
              <w:t>220</w:t>
            </w:r>
          </w:p>
        </w:tc>
        <w:tc>
          <w:tcPr>
            <w:tcW w:w="948" w:type="dxa"/>
          </w:tcPr>
          <w:p w14:paraId="30478663"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948" w:type="dxa"/>
          </w:tcPr>
          <w:p w14:paraId="42FB4BAC"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884" w:type="dxa"/>
          </w:tcPr>
          <w:p w14:paraId="3D92D8CE" w14:textId="7B571194" w:rsidR="006B541A" w:rsidRPr="009D3C6A" w:rsidRDefault="006B541A" w:rsidP="00750054">
            <w:pPr>
              <w:jc w:val="right"/>
              <w:rPr>
                <w:color w:val="000000" w:themeColor="text1"/>
                <w:sz w:val="18"/>
                <w:szCs w:val="18"/>
                <w:lang w:val="en-GB"/>
              </w:rPr>
            </w:pPr>
            <w:r w:rsidRPr="009D3C6A">
              <w:rPr>
                <w:color w:val="000000"/>
                <w:sz w:val="18"/>
                <w:szCs w:val="18"/>
                <w:lang w:val="en-GB"/>
              </w:rPr>
              <w:t>30</w:t>
            </w:r>
            <w:r w:rsidR="00BF139C" w:rsidRPr="009D3C6A">
              <w:rPr>
                <w:color w:val="000000"/>
                <w:sz w:val="18"/>
                <w:szCs w:val="18"/>
                <w:lang w:val="en-GB"/>
              </w:rPr>
              <w:t xml:space="preserve"> </w:t>
            </w:r>
            <w:r w:rsidRPr="009D3C6A">
              <w:rPr>
                <w:color w:val="000000"/>
                <w:sz w:val="18"/>
                <w:szCs w:val="18"/>
                <w:lang w:val="en-GB"/>
              </w:rPr>
              <w:t>550</w:t>
            </w:r>
          </w:p>
        </w:tc>
      </w:tr>
      <w:tr w:rsidR="00272E32" w:rsidRPr="009D3C6A" w14:paraId="181BC2B6" w14:textId="77777777" w:rsidTr="00750054">
        <w:trPr>
          <w:trHeight w:val="300"/>
          <w:jc w:val="center"/>
        </w:trPr>
        <w:tc>
          <w:tcPr>
            <w:tcW w:w="1413" w:type="dxa"/>
            <w:vMerge/>
          </w:tcPr>
          <w:p w14:paraId="61052F8D" w14:textId="77777777" w:rsidR="00272E32" w:rsidRPr="009D3C6A" w:rsidRDefault="00272E32" w:rsidP="00272E32">
            <w:pPr>
              <w:tabs>
                <w:tab w:val="left" w:pos="8280"/>
              </w:tabs>
              <w:spacing w:after="60"/>
              <w:jc w:val="left"/>
              <w:rPr>
                <w:sz w:val="18"/>
                <w:szCs w:val="18"/>
                <w:lang w:val="en-GB"/>
              </w:rPr>
            </w:pPr>
          </w:p>
        </w:tc>
        <w:tc>
          <w:tcPr>
            <w:tcW w:w="850" w:type="dxa"/>
            <w:vMerge w:val="restart"/>
            <w:shd w:val="clear" w:color="auto" w:fill="auto"/>
            <w:vAlign w:val="center"/>
          </w:tcPr>
          <w:p w14:paraId="1EFE2E95" w14:textId="482D1932" w:rsidR="00272E32" w:rsidRPr="009D3C6A" w:rsidRDefault="00272E32" w:rsidP="00272E32">
            <w:pPr>
              <w:tabs>
                <w:tab w:val="left" w:pos="8280"/>
              </w:tabs>
              <w:spacing w:after="60"/>
              <w:ind w:right="-104"/>
              <w:rPr>
                <w:color w:val="000000" w:themeColor="text1"/>
                <w:sz w:val="18"/>
                <w:szCs w:val="18"/>
                <w:lang w:val="en-GB"/>
              </w:rPr>
            </w:pPr>
            <w:r w:rsidRPr="009D3C6A">
              <w:rPr>
                <w:color w:val="000000" w:themeColor="text1"/>
                <w:sz w:val="18"/>
                <w:szCs w:val="18"/>
                <w:lang w:val="en-GB"/>
              </w:rPr>
              <w:t>ONUDI</w:t>
            </w:r>
          </w:p>
        </w:tc>
        <w:tc>
          <w:tcPr>
            <w:tcW w:w="1369" w:type="dxa"/>
            <w:shd w:val="clear" w:color="auto" w:fill="auto"/>
            <w:vAlign w:val="center"/>
          </w:tcPr>
          <w:p w14:paraId="184DD55C" w14:textId="0A9E3E20" w:rsidR="00272E32" w:rsidRPr="009D3C6A" w:rsidRDefault="00272E32" w:rsidP="00272E32">
            <w:pPr>
              <w:tabs>
                <w:tab w:val="left" w:pos="8280"/>
              </w:tabs>
              <w:spacing w:after="60"/>
              <w:jc w:val="left"/>
              <w:rPr>
                <w:sz w:val="18"/>
                <w:szCs w:val="18"/>
                <w:lang w:val="en-GB"/>
              </w:rPr>
            </w:pPr>
            <w:proofErr w:type="spellStart"/>
            <w:r w:rsidRPr="009D3C6A">
              <w:rPr>
                <w:sz w:val="18"/>
                <w:szCs w:val="18"/>
                <w:lang w:val="en-GB"/>
              </w:rPr>
              <w:t>Coûts</w:t>
            </w:r>
            <w:proofErr w:type="spellEnd"/>
            <w:r w:rsidRPr="009D3C6A">
              <w:rPr>
                <w:sz w:val="18"/>
                <w:szCs w:val="18"/>
                <w:lang w:val="en-GB"/>
              </w:rPr>
              <w:t xml:space="preserve"> du </w:t>
            </w:r>
            <w:proofErr w:type="spellStart"/>
            <w:r w:rsidRPr="009D3C6A">
              <w:rPr>
                <w:sz w:val="18"/>
                <w:szCs w:val="18"/>
                <w:lang w:val="en-GB"/>
              </w:rPr>
              <w:t>projet</w:t>
            </w:r>
            <w:proofErr w:type="spellEnd"/>
          </w:p>
        </w:tc>
        <w:tc>
          <w:tcPr>
            <w:tcW w:w="947" w:type="dxa"/>
          </w:tcPr>
          <w:p w14:paraId="7CFEEBFB" w14:textId="3E73E3F3" w:rsidR="00272E32" w:rsidRPr="009D3C6A" w:rsidRDefault="00272E32" w:rsidP="00750054">
            <w:pPr>
              <w:jc w:val="right"/>
              <w:rPr>
                <w:color w:val="000000" w:themeColor="text1"/>
                <w:sz w:val="18"/>
                <w:szCs w:val="18"/>
                <w:lang w:val="en-GB"/>
              </w:rPr>
            </w:pPr>
            <w:r w:rsidRPr="009D3C6A">
              <w:rPr>
                <w:color w:val="000000"/>
                <w:sz w:val="18"/>
                <w:szCs w:val="18"/>
                <w:lang w:val="en-GB"/>
              </w:rPr>
              <w:t>75</w:t>
            </w:r>
            <w:r w:rsidR="00BF139C" w:rsidRPr="009D3C6A">
              <w:rPr>
                <w:color w:val="000000"/>
                <w:sz w:val="18"/>
                <w:szCs w:val="18"/>
                <w:lang w:val="en-GB"/>
              </w:rPr>
              <w:t xml:space="preserve"> </w:t>
            </w:r>
            <w:r w:rsidRPr="009D3C6A">
              <w:rPr>
                <w:color w:val="000000"/>
                <w:sz w:val="18"/>
                <w:szCs w:val="18"/>
                <w:lang w:val="en-GB"/>
              </w:rPr>
              <w:t>000</w:t>
            </w:r>
          </w:p>
        </w:tc>
        <w:tc>
          <w:tcPr>
            <w:tcW w:w="948" w:type="dxa"/>
          </w:tcPr>
          <w:p w14:paraId="5AAFF9E9" w14:textId="77777777" w:rsidR="00272E32" w:rsidRPr="009D3C6A" w:rsidRDefault="00272E32" w:rsidP="00750054">
            <w:pPr>
              <w:jc w:val="right"/>
              <w:rPr>
                <w:color w:val="000000" w:themeColor="text1"/>
                <w:sz w:val="18"/>
                <w:szCs w:val="18"/>
                <w:lang w:val="en-GB"/>
              </w:rPr>
            </w:pPr>
            <w:r w:rsidRPr="009D3C6A">
              <w:rPr>
                <w:color w:val="000000" w:themeColor="text1"/>
                <w:sz w:val="18"/>
                <w:szCs w:val="18"/>
                <w:lang w:val="en-GB"/>
              </w:rPr>
              <w:t>0</w:t>
            </w:r>
          </w:p>
        </w:tc>
        <w:tc>
          <w:tcPr>
            <w:tcW w:w="948" w:type="dxa"/>
          </w:tcPr>
          <w:p w14:paraId="2C1357E8" w14:textId="77777777" w:rsidR="00272E32" w:rsidRPr="009D3C6A" w:rsidRDefault="00272E32" w:rsidP="00750054">
            <w:pPr>
              <w:jc w:val="right"/>
              <w:rPr>
                <w:color w:val="000000" w:themeColor="text1"/>
                <w:sz w:val="18"/>
                <w:szCs w:val="18"/>
                <w:lang w:val="en-GB"/>
              </w:rPr>
            </w:pPr>
            <w:r w:rsidRPr="009D3C6A">
              <w:rPr>
                <w:color w:val="000000" w:themeColor="text1"/>
                <w:sz w:val="18"/>
                <w:szCs w:val="18"/>
                <w:lang w:val="en-GB"/>
              </w:rPr>
              <w:t>0</w:t>
            </w:r>
          </w:p>
        </w:tc>
        <w:tc>
          <w:tcPr>
            <w:tcW w:w="947" w:type="dxa"/>
          </w:tcPr>
          <w:p w14:paraId="7D202736" w14:textId="162716C1" w:rsidR="00272E32" w:rsidRPr="009D3C6A" w:rsidRDefault="00272E32" w:rsidP="00750054">
            <w:pPr>
              <w:jc w:val="right"/>
              <w:rPr>
                <w:color w:val="000000" w:themeColor="text1"/>
                <w:sz w:val="18"/>
                <w:szCs w:val="18"/>
                <w:lang w:val="en-GB"/>
              </w:rPr>
            </w:pPr>
            <w:r w:rsidRPr="009D3C6A">
              <w:rPr>
                <w:color w:val="000000"/>
                <w:sz w:val="18"/>
                <w:szCs w:val="18"/>
                <w:lang w:val="en-GB"/>
              </w:rPr>
              <w:t>50</w:t>
            </w:r>
            <w:r w:rsidR="00BF139C" w:rsidRPr="009D3C6A">
              <w:rPr>
                <w:color w:val="000000"/>
                <w:sz w:val="18"/>
                <w:szCs w:val="18"/>
                <w:lang w:val="en-GB"/>
              </w:rPr>
              <w:t xml:space="preserve"> </w:t>
            </w:r>
            <w:r w:rsidRPr="009D3C6A">
              <w:rPr>
                <w:color w:val="000000"/>
                <w:sz w:val="18"/>
                <w:szCs w:val="18"/>
                <w:lang w:val="en-GB"/>
              </w:rPr>
              <w:t>000</w:t>
            </w:r>
          </w:p>
        </w:tc>
        <w:tc>
          <w:tcPr>
            <w:tcW w:w="948" w:type="dxa"/>
          </w:tcPr>
          <w:p w14:paraId="558D2AD7" w14:textId="77777777" w:rsidR="00272E32" w:rsidRPr="009D3C6A" w:rsidRDefault="00272E32" w:rsidP="00750054">
            <w:pPr>
              <w:jc w:val="right"/>
              <w:rPr>
                <w:color w:val="000000" w:themeColor="text1"/>
                <w:sz w:val="18"/>
                <w:szCs w:val="18"/>
                <w:lang w:val="en-GB"/>
              </w:rPr>
            </w:pPr>
            <w:r w:rsidRPr="009D3C6A">
              <w:rPr>
                <w:color w:val="000000" w:themeColor="text1"/>
                <w:sz w:val="18"/>
                <w:szCs w:val="18"/>
                <w:lang w:val="en-GB"/>
              </w:rPr>
              <w:t>0</w:t>
            </w:r>
          </w:p>
        </w:tc>
        <w:tc>
          <w:tcPr>
            <w:tcW w:w="948" w:type="dxa"/>
          </w:tcPr>
          <w:p w14:paraId="23B16D6C" w14:textId="77777777" w:rsidR="00272E32" w:rsidRPr="009D3C6A" w:rsidRDefault="00272E32" w:rsidP="00750054">
            <w:pPr>
              <w:jc w:val="right"/>
              <w:rPr>
                <w:color w:val="000000" w:themeColor="text1"/>
                <w:sz w:val="18"/>
                <w:szCs w:val="18"/>
                <w:lang w:val="en-GB"/>
              </w:rPr>
            </w:pPr>
            <w:r w:rsidRPr="009D3C6A">
              <w:rPr>
                <w:color w:val="000000" w:themeColor="text1"/>
                <w:sz w:val="18"/>
                <w:szCs w:val="18"/>
                <w:lang w:val="en-GB"/>
              </w:rPr>
              <w:t>0</w:t>
            </w:r>
          </w:p>
        </w:tc>
        <w:tc>
          <w:tcPr>
            <w:tcW w:w="884" w:type="dxa"/>
          </w:tcPr>
          <w:p w14:paraId="68BF909D" w14:textId="7EA78138" w:rsidR="00272E32" w:rsidRPr="009D3C6A" w:rsidRDefault="00272E32" w:rsidP="00750054">
            <w:pPr>
              <w:jc w:val="right"/>
              <w:rPr>
                <w:color w:val="000000" w:themeColor="text1"/>
                <w:sz w:val="18"/>
                <w:szCs w:val="18"/>
                <w:lang w:val="en-GB"/>
              </w:rPr>
            </w:pPr>
            <w:r w:rsidRPr="009D3C6A">
              <w:rPr>
                <w:color w:val="000000"/>
                <w:sz w:val="18"/>
                <w:szCs w:val="18"/>
                <w:lang w:val="en-GB"/>
              </w:rPr>
              <w:t>125</w:t>
            </w:r>
            <w:r w:rsidR="00BF139C" w:rsidRPr="009D3C6A">
              <w:rPr>
                <w:color w:val="000000"/>
                <w:sz w:val="18"/>
                <w:szCs w:val="18"/>
                <w:lang w:val="en-GB"/>
              </w:rPr>
              <w:t xml:space="preserve"> </w:t>
            </w:r>
            <w:r w:rsidRPr="009D3C6A">
              <w:rPr>
                <w:color w:val="000000"/>
                <w:sz w:val="18"/>
                <w:szCs w:val="18"/>
                <w:lang w:val="en-GB"/>
              </w:rPr>
              <w:t>000</w:t>
            </w:r>
          </w:p>
        </w:tc>
      </w:tr>
      <w:tr w:rsidR="00272E32" w:rsidRPr="009D3C6A" w14:paraId="78A80E7F" w14:textId="77777777" w:rsidTr="00750054">
        <w:trPr>
          <w:trHeight w:val="300"/>
          <w:jc w:val="center"/>
        </w:trPr>
        <w:tc>
          <w:tcPr>
            <w:tcW w:w="1413" w:type="dxa"/>
            <w:vMerge/>
          </w:tcPr>
          <w:p w14:paraId="7C097444" w14:textId="77777777" w:rsidR="00272E32" w:rsidRPr="009D3C6A" w:rsidRDefault="00272E32" w:rsidP="00272E32">
            <w:pPr>
              <w:tabs>
                <w:tab w:val="left" w:pos="8280"/>
              </w:tabs>
              <w:spacing w:after="60"/>
              <w:jc w:val="center"/>
              <w:rPr>
                <w:sz w:val="18"/>
                <w:szCs w:val="18"/>
                <w:lang w:val="en-GB"/>
              </w:rPr>
            </w:pPr>
          </w:p>
        </w:tc>
        <w:tc>
          <w:tcPr>
            <w:tcW w:w="850" w:type="dxa"/>
            <w:vMerge/>
          </w:tcPr>
          <w:p w14:paraId="11BE3EBB" w14:textId="77777777" w:rsidR="00272E32" w:rsidRPr="009D3C6A" w:rsidRDefault="00272E32" w:rsidP="00272E32">
            <w:pPr>
              <w:tabs>
                <w:tab w:val="left" w:pos="8280"/>
              </w:tabs>
              <w:spacing w:after="60"/>
              <w:jc w:val="center"/>
              <w:rPr>
                <w:sz w:val="18"/>
                <w:szCs w:val="18"/>
                <w:lang w:val="en-GB"/>
              </w:rPr>
            </w:pPr>
          </w:p>
        </w:tc>
        <w:tc>
          <w:tcPr>
            <w:tcW w:w="1369" w:type="dxa"/>
            <w:shd w:val="clear" w:color="auto" w:fill="auto"/>
            <w:vAlign w:val="center"/>
          </w:tcPr>
          <w:p w14:paraId="4A79404F" w14:textId="4970DC64" w:rsidR="00272E32" w:rsidRPr="009D3C6A" w:rsidRDefault="00272E32" w:rsidP="00272E32">
            <w:pPr>
              <w:tabs>
                <w:tab w:val="left" w:pos="8280"/>
              </w:tabs>
              <w:spacing w:after="60"/>
              <w:jc w:val="left"/>
              <w:rPr>
                <w:sz w:val="18"/>
                <w:szCs w:val="18"/>
                <w:lang w:val="en-GB"/>
              </w:rPr>
            </w:pPr>
            <w:proofErr w:type="spellStart"/>
            <w:r w:rsidRPr="009D3C6A">
              <w:rPr>
                <w:sz w:val="18"/>
                <w:szCs w:val="18"/>
                <w:lang w:val="en-GB"/>
              </w:rPr>
              <w:t>Coûts</w:t>
            </w:r>
            <w:proofErr w:type="spellEnd"/>
            <w:r w:rsidRPr="009D3C6A">
              <w:rPr>
                <w:sz w:val="18"/>
                <w:szCs w:val="18"/>
                <w:lang w:val="en-GB"/>
              </w:rPr>
              <w:t xml:space="preserve"> d’appui</w:t>
            </w:r>
          </w:p>
        </w:tc>
        <w:tc>
          <w:tcPr>
            <w:tcW w:w="947" w:type="dxa"/>
          </w:tcPr>
          <w:p w14:paraId="28A4EF44" w14:textId="423E4D14" w:rsidR="00272E32" w:rsidRPr="009D3C6A" w:rsidRDefault="00272E32" w:rsidP="00750054">
            <w:pPr>
              <w:jc w:val="right"/>
              <w:rPr>
                <w:color w:val="000000" w:themeColor="text1"/>
                <w:sz w:val="18"/>
                <w:szCs w:val="18"/>
                <w:lang w:val="en-GB"/>
              </w:rPr>
            </w:pPr>
            <w:r w:rsidRPr="009D3C6A">
              <w:rPr>
                <w:color w:val="000000"/>
                <w:sz w:val="18"/>
                <w:szCs w:val="18"/>
                <w:lang w:val="en-GB"/>
              </w:rPr>
              <w:t>9</w:t>
            </w:r>
            <w:r w:rsidR="00BF139C" w:rsidRPr="009D3C6A">
              <w:rPr>
                <w:color w:val="000000"/>
                <w:sz w:val="18"/>
                <w:szCs w:val="18"/>
                <w:lang w:val="en-GB"/>
              </w:rPr>
              <w:t xml:space="preserve"> </w:t>
            </w:r>
            <w:r w:rsidRPr="009D3C6A">
              <w:rPr>
                <w:color w:val="000000"/>
                <w:sz w:val="18"/>
                <w:szCs w:val="18"/>
                <w:lang w:val="en-GB"/>
              </w:rPr>
              <w:t>750</w:t>
            </w:r>
          </w:p>
        </w:tc>
        <w:tc>
          <w:tcPr>
            <w:tcW w:w="948" w:type="dxa"/>
          </w:tcPr>
          <w:p w14:paraId="5A7BD200" w14:textId="77777777" w:rsidR="00272E32" w:rsidRPr="009D3C6A" w:rsidRDefault="00272E32" w:rsidP="00750054">
            <w:pPr>
              <w:jc w:val="right"/>
              <w:rPr>
                <w:color w:val="000000" w:themeColor="text1"/>
                <w:sz w:val="18"/>
                <w:szCs w:val="18"/>
                <w:lang w:val="en-GB"/>
              </w:rPr>
            </w:pPr>
            <w:r w:rsidRPr="009D3C6A">
              <w:rPr>
                <w:color w:val="000000" w:themeColor="text1"/>
                <w:sz w:val="18"/>
                <w:szCs w:val="18"/>
                <w:lang w:val="en-GB"/>
              </w:rPr>
              <w:t>0</w:t>
            </w:r>
          </w:p>
        </w:tc>
        <w:tc>
          <w:tcPr>
            <w:tcW w:w="948" w:type="dxa"/>
          </w:tcPr>
          <w:p w14:paraId="5B344315" w14:textId="77777777" w:rsidR="00272E32" w:rsidRPr="009D3C6A" w:rsidRDefault="00272E32" w:rsidP="00750054">
            <w:pPr>
              <w:jc w:val="right"/>
              <w:rPr>
                <w:color w:val="000000" w:themeColor="text1"/>
                <w:sz w:val="18"/>
                <w:szCs w:val="18"/>
                <w:lang w:val="en-GB"/>
              </w:rPr>
            </w:pPr>
            <w:r w:rsidRPr="009D3C6A">
              <w:rPr>
                <w:color w:val="000000" w:themeColor="text1"/>
                <w:sz w:val="18"/>
                <w:szCs w:val="18"/>
                <w:lang w:val="en-GB"/>
              </w:rPr>
              <w:t>0</w:t>
            </w:r>
          </w:p>
        </w:tc>
        <w:tc>
          <w:tcPr>
            <w:tcW w:w="947" w:type="dxa"/>
          </w:tcPr>
          <w:p w14:paraId="7EFE6AD8" w14:textId="52FB024F" w:rsidR="00272E32" w:rsidRPr="009D3C6A" w:rsidRDefault="00272E32" w:rsidP="00750054">
            <w:pPr>
              <w:jc w:val="right"/>
              <w:rPr>
                <w:color w:val="000000" w:themeColor="text1"/>
                <w:sz w:val="18"/>
                <w:szCs w:val="18"/>
                <w:lang w:val="en-GB"/>
              </w:rPr>
            </w:pPr>
            <w:r w:rsidRPr="009D3C6A">
              <w:rPr>
                <w:color w:val="000000"/>
                <w:sz w:val="18"/>
                <w:szCs w:val="18"/>
                <w:lang w:val="en-GB"/>
              </w:rPr>
              <w:t>6</w:t>
            </w:r>
            <w:r w:rsidR="00BF139C" w:rsidRPr="009D3C6A">
              <w:rPr>
                <w:color w:val="000000"/>
                <w:sz w:val="18"/>
                <w:szCs w:val="18"/>
                <w:lang w:val="en-GB"/>
              </w:rPr>
              <w:t xml:space="preserve"> </w:t>
            </w:r>
            <w:r w:rsidRPr="009D3C6A">
              <w:rPr>
                <w:color w:val="000000"/>
                <w:sz w:val="18"/>
                <w:szCs w:val="18"/>
                <w:lang w:val="en-GB"/>
              </w:rPr>
              <w:t>500</w:t>
            </w:r>
          </w:p>
        </w:tc>
        <w:tc>
          <w:tcPr>
            <w:tcW w:w="948" w:type="dxa"/>
          </w:tcPr>
          <w:p w14:paraId="0155E818" w14:textId="77777777" w:rsidR="00272E32" w:rsidRPr="009D3C6A" w:rsidRDefault="00272E32" w:rsidP="00750054">
            <w:pPr>
              <w:jc w:val="right"/>
              <w:rPr>
                <w:color w:val="000000" w:themeColor="text1"/>
                <w:sz w:val="18"/>
                <w:szCs w:val="18"/>
                <w:lang w:val="en-GB"/>
              </w:rPr>
            </w:pPr>
            <w:r w:rsidRPr="009D3C6A">
              <w:rPr>
                <w:color w:val="000000" w:themeColor="text1"/>
                <w:sz w:val="18"/>
                <w:szCs w:val="18"/>
                <w:lang w:val="en-GB"/>
              </w:rPr>
              <w:t>0</w:t>
            </w:r>
          </w:p>
        </w:tc>
        <w:tc>
          <w:tcPr>
            <w:tcW w:w="948" w:type="dxa"/>
          </w:tcPr>
          <w:p w14:paraId="57B58B5A" w14:textId="77777777" w:rsidR="00272E32" w:rsidRPr="009D3C6A" w:rsidRDefault="00272E32" w:rsidP="00750054">
            <w:pPr>
              <w:jc w:val="right"/>
              <w:rPr>
                <w:color w:val="000000" w:themeColor="text1"/>
                <w:sz w:val="18"/>
                <w:szCs w:val="18"/>
                <w:lang w:val="en-GB"/>
              </w:rPr>
            </w:pPr>
            <w:r w:rsidRPr="009D3C6A">
              <w:rPr>
                <w:color w:val="000000" w:themeColor="text1"/>
                <w:sz w:val="18"/>
                <w:szCs w:val="18"/>
                <w:lang w:val="en-GB"/>
              </w:rPr>
              <w:t>0</w:t>
            </w:r>
          </w:p>
        </w:tc>
        <w:tc>
          <w:tcPr>
            <w:tcW w:w="884" w:type="dxa"/>
          </w:tcPr>
          <w:p w14:paraId="6AAFE318" w14:textId="7705261C" w:rsidR="00272E32" w:rsidRPr="009D3C6A" w:rsidRDefault="00272E32" w:rsidP="00750054">
            <w:pPr>
              <w:jc w:val="right"/>
              <w:rPr>
                <w:color w:val="000000" w:themeColor="text1"/>
                <w:sz w:val="18"/>
                <w:szCs w:val="18"/>
                <w:lang w:val="en-GB"/>
              </w:rPr>
            </w:pPr>
            <w:r w:rsidRPr="009D3C6A">
              <w:rPr>
                <w:color w:val="000000"/>
                <w:sz w:val="18"/>
                <w:szCs w:val="18"/>
                <w:lang w:val="en-GB"/>
              </w:rPr>
              <w:t>16</w:t>
            </w:r>
            <w:r w:rsidR="00BF139C" w:rsidRPr="009D3C6A">
              <w:rPr>
                <w:color w:val="000000"/>
                <w:sz w:val="18"/>
                <w:szCs w:val="18"/>
                <w:lang w:val="en-GB"/>
              </w:rPr>
              <w:t xml:space="preserve"> </w:t>
            </w:r>
            <w:r w:rsidRPr="009D3C6A">
              <w:rPr>
                <w:color w:val="000000"/>
                <w:sz w:val="18"/>
                <w:szCs w:val="18"/>
                <w:lang w:val="en-GB"/>
              </w:rPr>
              <w:t>250</w:t>
            </w:r>
          </w:p>
        </w:tc>
      </w:tr>
      <w:tr w:rsidR="006B541A" w:rsidRPr="009D3C6A" w14:paraId="00C27B3A" w14:textId="77777777" w:rsidTr="00750054">
        <w:trPr>
          <w:trHeight w:val="300"/>
          <w:jc w:val="center"/>
        </w:trPr>
        <w:tc>
          <w:tcPr>
            <w:tcW w:w="1413" w:type="dxa"/>
            <w:vMerge/>
            <w:vAlign w:val="center"/>
          </w:tcPr>
          <w:p w14:paraId="624104DD" w14:textId="77777777" w:rsidR="006B541A" w:rsidRPr="009D3C6A" w:rsidRDefault="006B541A" w:rsidP="00BB401E">
            <w:pPr>
              <w:tabs>
                <w:tab w:val="left" w:pos="8280"/>
              </w:tabs>
              <w:spacing w:after="60"/>
              <w:jc w:val="left"/>
              <w:rPr>
                <w:sz w:val="18"/>
                <w:szCs w:val="18"/>
                <w:lang w:val="en-GB"/>
              </w:rPr>
            </w:pPr>
          </w:p>
        </w:tc>
        <w:tc>
          <w:tcPr>
            <w:tcW w:w="2219" w:type="dxa"/>
            <w:gridSpan w:val="2"/>
            <w:shd w:val="clear" w:color="auto" w:fill="auto"/>
            <w:vAlign w:val="center"/>
          </w:tcPr>
          <w:p w14:paraId="73646D52" w14:textId="26650EE4" w:rsidR="006B541A" w:rsidRPr="009D3C6A" w:rsidRDefault="006B541A" w:rsidP="00BB401E">
            <w:pPr>
              <w:tabs>
                <w:tab w:val="left" w:pos="8280"/>
              </w:tabs>
              <w:spacing w:after="60"/>
              <w:ind w:right="-219"/>
              <w:jc w:val="left"/>
              <w:rPr>
                <w:sz w:val="18"/>
                <w:szCs w:val="18"/>
                <w:lang w:val="fr-CA"/>
              </w:rPr>
            </w:pPr>
            <w:r w:rsidRPr="009D3C6A">
              <w:rPr>
                <w:sz w:val="18"/>
                <w:szCs w:val="18"/>
                <w:lang w:val="fr-CA"/>
              </w:rPr>
              <w:t xml:space="preserve">Total </w:t>
            </w:r>
            <w:r w:rsidR="00BF139C" w:rsidRPr="009D3C6A">
              <w:rPr>
                <w:sz w:val="18"/>
                <w:szCs w:val="18"/>
                <w:lang w:val="fr-CA"/>
              </w:rPr>
              <w:t xml:space="preserve">des coûts du </w:t>
            </w:r>
            <w:r w:rsidRPr="009D3C6A">
              <w:rPr>
                <w:sz w:val="18"/>
                <w:szCs w:val="18"/>
                <w:lang w:val="fr-CA"/>
              </w:rPr>
              <w:t xml:space="preserve">projet </w:t>
            </w:r>
          </w:p>
        </w:tc>
        <w:tc>
          <w:tcPr>
            <w:tcW w:w="947" w:type="dxa"/>
          </w:tcPr>
          <w:p w14:paraId="6EC2D73A" w14:textId="3CAA000E" w:rsidR="006B541A" w:rsidRPr="009D3C6A" w:rsidRDefault="006B541A" w:rsidP="00750054">
            <w:pPr>
              <w:jc w:val="right"/>
              <w:rPr>
                <w:color w:val="000000" w:themeColor="text1"/>
                <w:sz w:val="18"/>
                <w:szCs w:val="18"/>
                <w:lang w:val="en-GB"/>
              </w:rPr>
            </w:pPr>
            <w:r w:rsidRPr="009D3C6A">
              <w:rPr>
                <w:color w:val="000000"/>
                <w:sz w:val="18"/>
                <w:szCs w:val="18"/>
                <w:lang w:val="en-GB"/>
              </w:rPr>
              <w:t>216</w:t>
            </w:r>
            <w:r w:rsidR="00BF139C" w:rsidRPr="009D3C6A">
              <w:rPr>
                <w:color w:val="000000"/>
                <w:sz w:val="18"/>
                <w:szCs w:val="18"/>
                <w:lang w:val="en-GB"/>
              </w:rPr>
              <w:t xml:space="preserve"> </w:t>
            </w:r>
            <w:r w:rsidRPr="009D3C6A">
              <w:rPr>
                <w:color w:val="000000"/>
                <w:sz w:val="18"/>
                <w:szCs w:val="18"/>
                <w:lang w:val="en-GB"/>
              </w:rPr>
              <w:t>000</w:t>
            </w:r>
          </w:p>
        </w:tc>
        <w:tc>
          <w:tcPr>
            <w:tcW w:w="948" w:type="dxa"/>
          </w:tcPr>
          <w:p w14:paraId="43C7B040"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948" w:type="dxa"/>
          </w:tcPr>
          <w:p w14:paraId="5EC15B8B"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947" w:type="dxa"/>
          </w:tcPr>
          <w:p w14:paraId="3AE1CA99" w14:textId="13073EF6" w:rsidR="006B541A" w:rsidRPr="009D3C6A" w:rsidRDefault="006B541A" w:rsidP="00750054">
            <w:pPr>
              <w:jc w:val="right"/>
              <w:rPr>
                <w:color w:val="000000" w:themeColor="text1"/>
                <w:sz w:val="18"/>
                <w:szCs w:val="18"/>
                <w:lang w:val="en-GB"/>
              </w:rPr>
            </w:pPr>
            <w:r w:rsidRPr="009D3C6A">
              <w:rPr>
                <w:color w:val="000000"/>
                <w:sz w:val="18"/>
                <w:szCs w:val="18"/>
                <w:lang w:val="en-GB"/>
              </w:rPr>
              <w:t>144</w:t>
            </w:r>
            <w:r w:rsidR="00BF139C" w:rsidRPr="009D3C6A">
              <w:rPr>
                <w:color w:val="000000"/>
                <w:sz w:val="18"/>
                <w:szCs w:val="18"/>
                <w:lang w:val="en-GB"/>
              </w:rPr>
              <w:t xml:space="preserve"> </w:t>
            </w:r>
            <w:r w:rsidRPr="009D3C6A">
              <w:rPr>
                <w:color w:val="000000"/>
                <w:sz w:val="18"/>
                <w:szCs w:val="18"/>
                <w:lang w:val="en-GB"/>
              </w:rPr>
              <w:t>000</w:t>
            </w:r>
          </w:p>
        </w:tc>
        <w:tc>
          <w:tcPr>
            <w:tcW w:w="948" w:type="dxa"/>
          </w:tcPr>
          <w:p w14:paraId="03262707"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948" w:type="dxa"/>
          </w:tcPr>
          <w:p w14:paraId="69B3EA0B"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884" w:type="dxa"/>
          </w:tcPr>
          <w:p w14:paraId="3626922C" w14:textId="16528679" w:rsidR="006B541A" w:rsidRPr="009D3C6A" w:rsidRDefault="006B541A" w:rsidP="00750054">
            <w:pPr>
              <w:jc w:val="right"/>
              <w:rPr>
                <w:color w:val="000000" w:themeColor="text1"/>
                <w:sz w:val="18"/>
                <w:szCs w:val="18"/>
                <w:lang w:val="en-GB"/>
              </w:rPr>
            </w:pPr>
            <w:r w:rsidRPr="009D3C6A">
              <w:rPr>
                <w:color w:val="000000"/>
                <w:sz w:val="18"/>
                <w:szCs w:val="18"/>
                <w:lang w:val="en-GB"/>
              </w:rPr>
              <w:t>360</w:t>
            </w:r>
            <w:r w:rsidR="00BF139C" w:rsidRPr="009D3C6A">
              <w:rPr>
                <w:color w:val="000000"/>
                <w:sz w:val="18"/>
                <w:szCs w:val="18"/>
                <w:lang w:val="en-GB"/>
              </w:rPr>
              <w:t xml:space="preserve"> </w:t>
            </w:r>
            <w:r w:rsidRPr="009D3C6A">
              <w:rPr>
                <w:color w:val="000000"/>
                <w:sz w:val="18"/>
                <w:szCs w:val="18"/>
                <w:lang w:val="en-GB"/>
              </w:rPr>
              <w:t>000</w:t>
            </w:r>
          </w:p>
        </w:tc>
      </w:tr>
      <w:tr w:rsidR="006B541A" w:rsidRPr="009D3C6A" w14:paraId="4B9DC5EF" w14:textId="77777777" w:rsidTr="00750054">
        <w:trPr>
          <w:trHeight w:val="300"/>
          <w:jc w:val="center"/>
        </w:trPr>
        <w:tc>
          <w:tcPr>
            <w:tcW w:w="1413" w:type="dxa"/>
            <w:vMerge/>
          </w:tcPr>
          <w:p w14:paraId="3FFE205C" w14:textId="77777777" w:rsidR="006B541A" w:rsidRPr="009D3C6A" w:rsidRDefault="006B541A" w:rsidP="00BB401E">
            <w:pPr>
              <w:tabs>
                <w:tab w:val="left" w:pos="8280"/>
              </w:tabs>
              <w:spacing w:after="60"/>
              <w:jc w:val="left"/>
              <w:rPr>
                <w:sz w:val="18"/>
                <w:szCs w:val="18"/>
                <w:lang w:val="en-GB"/>
              </w:rPr>
            </w:pPr>
          </w:p>
        </w:tc>
        <w:tc>
          <w:tcPr>
            <w:tcW w:w="2219" w:type="dxa"/>
            <w:gridSpan w:val="2"/>
            <w:shd w:val="clear" w:color="auto" w:fill="auto"/>
            <w:vAlign w:val="center"/>
          </w:tcPr>
          <w:p w14:paraId="132C3D6C" w14:textId="0913D852" w:rsidR="006B541A" w:rsidRPr="009D3C6A" w:rsidRDefault="006B541A" w:rsidP="00BF139C">
            <w:pPr>
              <w:tabs>
                <w:tab w:val="left" w:pos="8280"/>
              </w:tabs>
              <w:ind w:right="-221"/>
              <w:jc w:val="left"/>
              <w:rPr>
                <w:sz w:val="18"/>
                <w:szCs w:val="18"/>
                <w:lang w:val="fr-CA"/>
              </w:rPr>
            </w:pPr>
            <w:r w:rsidRPr="009D3C6A">
              <w:rPr>
                <w:sz w:val="18"/>
                <w:szCs w:val="18"/>
                <w:lang w:val="fr-CA"/>
              </w:rPr>
              <w:t xml:space="preserve">Total </w:t>
            </w:r>
            <w:r w:rsidR="00BF139C" w:rsidRPr="009D3C6A">
              <w:rPr>
                <w:sz w:val="18"/>
                <w:szCs w:val="18"/>
                <w:lang w:val="fr-CA"/>
              </w:rPr>
              <w:t>des coûts</w:t>
            </w:r>
            <w:r w:rsidR="00320564" w:rsidRPr="009D3C6A">
              <w:rPr>
                <w:sz w:val="18"/>
                <w:szCs w:val="18"/>
                <w:lang w:val="fr-CA"/>
              </w:rPr>
              <w:t xml:space="preserve"> </w:t>
            </w:r>
            <w:r w:rsidR="00BF139C" w:rsidRPr="009D3C6A">
              <w:rPr>
                <w:sz w:val="18"/>
                <w:szCs w:val="18"/>
                <w:lang w:val="fr-CA"/>
              </w:rPr>
              <w:t>d’appui</w:t>
            </w:r>
          </w:p>
        </w:tc>
        <w:tc>
          <w:tcPr>
            <w:tcW w:w="947" w:type="dxa"/>
          </w:tcPr>
          <w:p w14:paraId="233D0891" w14:textId="478EE79A"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28</w:t>
            </w:r>
            <w:r w:rsidR="00BF139C" w:rsidRPr="009D3C6A">
              <w:rPr>
                <w:color w:val="000000" w:themeColor="text1"/>
                <w:sz w:val="18"/>
                <w:szCs w:val="18"/>
                <w:lang w:val="en-GB"/>
              </w:rPr>
              <w:t xml:space="preserve"> </w:t>
            </w:r>
            <w:r w:rsidRPr="009D3C6A">
              <w:rPr>
                <w:color w:val="000000" w:themeColor="text1"/>
                <w:sz w:val="18"/>
                <w:szCs w:val="18"/>
                <w:lang w:val="en-GB"/>
              </w:rPr>
              <w:t>080</w:t>
            </w:r>
          </w:p>
        </w:tc>
        <w:tc>
          <w:tcPr>
            <w:tcW w:w="948" w:type="dxa"/>
          </w:tcPr>
          <w:p w14:paraId="777E5C38"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948" w:type="dxa"/>
          </w:tcPr>
          <w:p w14:paraId="45A4BD5D"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947" w:type="dxa"/>
          </w:tcPr>
          <w:p w14:paraId="5C017DB6" w14:textId="669C1BC2" w:rsidR="006B541A" w:rsidRPr="009D3C6A" w:rsidRDefault="006B541A" w:rsidP="00750054">
            <w:pPr>
              <w:jc w:val="right"/>
              <w:rPr>
                <w:color w:val="000000" w:themeColor="text1"/>
                <w:sz w:val="18"/>
                <w:szCs w:val="18"/>
                <w:lang w:val="en-GB"/>
              </w:rPr>
            </w:pPr>
            <w:r w:rsidRPr="009D3C6A">
              <w:rPr>
                <w:color w:val="000000"/>
                <w:sz w:val="18"/>
                <w:szCs w:val="18"/>
                <w:lang w:val="en-GB"/>
              </w:rPr>
              <w:t>18</w:t>
            </w:r>
            <w:r w:rsidR="00BF139C" w:rsidRPr="009D3C6A">
              <w:rPr>
                <w:color w:val="000000"/>
                <w:sz w:val="18"/>
                <w:szCs w:val="18"/>
                <w:lang w:val="en-GB"/>
              </w:rPr>
              <w:t xml:space="preserve"> </w:t>
            </w:r>
            <w:r w:rsidRPr="009D3C6A">
              <w:rPr>
                <w:color w:val="000000"/>
                <w:sz w:val="18"/>
                <w:szCs w:val="18"/>
                <w:lang w:val="en-GB"/>
              </w:rPr>
              <w:t>720</w:t>
            </w:r>
          </w:p>
        </w:tc>
        <w:tc>
          <w:tcPr>
            <w:tcW w:w="948" w:type="dxa"/>
          </w:tcPr>
          <w:p w14:paraId="4040A2A8"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948" w:type="dxa"/>
          </w:tcPr>
          <w:p w14:paraId="0AACE452"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884" w:type="dxa"/>
          </w:tcPr>
          <w:p w14:paraId="25BFD6BD" w14:textId="769F6B62" w:rsidR="006B541A" w:rsidRPr="009D3C6A" w:rsidRDefault="006B541A" w:rsidP="00750054">
            <w:pPr>
              <w:jc w:val="right"/>
              <w:rPr>
                <w:color w:val="000000" w:themeColor="text1"/>
                <w:sz w:val="18"/>
                <w:szCs w:val="18"/>
                <w:lang w:val="en-GB"/>
              </w:rPr>
            </w:pPr>
            <w:r w:rsidRPr="009D3C6A">
              <w:rPr>
                <w:color w:val="000000"/>
                <w:sz w:val="18"/>
                <w:szCs w:val="18"/>
                <w:lang w:val="en-GB"/>
              </w:rPr>
              <w:t>46</w:t>
            </w:r>
            <w:r w:rsidR="00BF139C" w:rsidRPr="009D3C6A">
              <w:rPr>
                <w:color w:val="000000"/>
                <w:sz w:val="18"/>
                <w:szCs w:val="18"/>
                <w:lang w:val="en-GB"/>
              </w:rPr>
              <w:t xml:space="preserve"> </w:t>
            </w:r>
            <w:r w:rsidRPr="009D3C6A">
              <w:rPr>
                <w:color w:val="000000"/>
                <w:sz w:val="18"/>
                <w:szCs w:val="18"/>
                <w:lang w:val="en-GB"/>
              </w:rPr>
              <w:t>800</w:t>
            </w:r>
          </w:p>
        </w:tc>
      </w:tr>
      <w:tr w:rsidR="006B541A" w:rsidRPr="009D3C6A" w14:paraId="132DFB44" w14:textId="77777777" w:rsidTr="00750054">
        <w:trPr>
          <w:trHeight w:val="300"/>
          <w:jc w:val="center"/>
        </w:trPr>
        <w:tc>
          <w:tcPr>
            <w:tcW w:w="1413" w:type="dxa"/>
            <w:vMerge/>
          </w:tcPr>
          <w:p w14:paraId="7EBF4148" w14:textId="77777777" w:rsidR="006B541A" w:rsidRPr="009D3C6A" w:rsidRDefault="006B541A" w:rsidP="00BB401E">
            <w:pPr>
              <w:tabs>
                <w:tab w:val="left" w:pos="8280"/>
              </w:tabs>
              <w:spacing w:after="60"/>
              <w:jc w:val="left"/>
              <w:rPr>
                <w:sz w:val="18"/>
                <w:szCs w:val="18"/>
                <w:lang w:val="en-GB"/>
              </w:rPr>
            </w:pPr>
          </w:p>
        </w:tc>
        <w:tc>
          <w:tcPr>
            <w:tcW w:w="2219" w:type="dxa"/>
            <w:gridSpan w:val="2"/>
            <w:shd w:val="clear" w:color="auto" w:fill="auto"/>
            <w:vAlign w:val="center"/>
          </w:tcPr>
          <w:p w14:paraId="0A3850BC" w14:textId="52B481EA" w:rsidR="006B541A" w:rsidRPr="009D3C6A" w:rsidRDefault="006B541A" w:rsidP="00BB401E">
            <w:pPr>
              <w:tabs>
                <w:tab w:val="left" w:pos="8280"/>
              </w:tabs>
              <w:spacing w:after="60"/>
              <w:ind w:right="-219"/>
              <w:jc w:val="left"/>
              <w:rPr>
                <w:sz w:val="18"/>
                <w:szCs w:val="18"/>
                <w:lang w:val="en-GB"/>
              </w:rPr>
            </w:pPr>
            <w:r w:rsidRPr="009D3C6A">
              <w:rPr>
                <w:sz w:val="18"/>
                <w:szCs w:val="18"/>
                <w:lang w:val="en-GB"/>
              </w:rPr>
              <w:t xml:space="preserve">Total </w:t>
            </w:r>
            <w:r w:rsidR="00BF139C" w:rsidRPr="009D3C6A">
              <w:rPr>
                <w:sz w:val="18"/>
                <w:szCs w:val="18"/>
                <w:lang w:val="en-GB"/>
              </w:rPr>
              <w:t xml:space="preserve">des </w:t>
            </w:r>
            <w:r w:rsidRPr="009D3C6A">
              <w:rPr>
                <w:sz w:val="18"/>
                <w:szCs w:val="18"/>
                <w:lang w:val="en-GB"/>
              </w:rPr>
              <w:t>f</w:t>
            </w:r>
            <w:r w:rsidR="00BF139C" w:rsidRPr="009D3C6A">
              <w:rPr>
                <w:sz w:val="18"/>
                <w:szCs w:val="18"/>
                <w:lang w:val="en-GB"/>
              </w:rPr>
              <w:t>o</w:t>
            </w:r>
            <w:r w:rsidRPr="009D3C6A">
              <w:rPr>
                <w:sz w:val="18"/>
                <w:szCs w:val="18"/>
                <w:lang w:val="en-GB"/>
              </w:rPr>
              <w:t>nds</w:t>
            </w:r>
          </w:p>
        </w:tc>
        <w:tc>
          <w:tcPr>
            <w:tcW w:w="947" w:type="dxa"/>
            <w:shd w:val="clear" w:color="auto" w:fill="auto"/>
          </w:tcPr>
          <w:p w14:paraId="2D7DED3A" w14:textId="5591A3C7" w:rsidR="006B541A" w:rsidRPr="009D3C6A" w:rsidRDefault="006B541A" w:rsidP="00750054">
            <w:pPr>
              <w:jc w:val="right"/>
              <w:rPr>
                <w:color w:val="000000" w:themeColor="text1"/>
                <w:sz w:val="18"/>
                <w:szCs w:val="18"/>
                <w:lang w:val="en-GB"/>
              </w:rPr>
            </w:pPr>
            <w:r w:rsidRPr="009D3C6A">
              <w:rPr>
                <w:color w:val="000000"/>
                <w:sz w:val="18"/>
                <w:szCs w:val="18"/>
                <w:lang w:val="en-GB"/>
              </w:rPr>
              <w:t>244</w:t>
            </w:r>
            <w:r w:rsidR="00BF139C" w:rsidRPr="009D3C6A">
              <w:rPr>
                <w:color w:val="000000"/>
                <w:sz w:val="18"/>
                <w:szCs w:val="18"/>
                <w:lang w:val="en-GB"/>
              </w:rPr>
              <w:t xml:space="preserve"> </w:t>
            </w:r>
            <w:r w:rsidRPr="009D3C6A">
              <w:rPr>
                <w:color w:val="000000"/>
                <w:sz w:val="18"/>
                <w:szCs w:val="18"/>
                <w:lang w:val="en-GB"/>
              </w:rPr>
              <w:t>080</w:t>
            </w:r>
          </w:p>
        </w:tc>
        <w:tc>
          <w:tcPr>
            <w:tcW w:w="948" w:type="dxa"/>
            <w:shd w:val="clear" w:color="auto" w:fill="auto"/>
          </w:tcPr>
          <w:p w14:paraId="530294FF"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948" w:type="dxa"/>
            <w:shd w:val="clear" w:color="auto" w:fill="auto"/>
          </w:tcPr>
          <w:p w14:paraId="251AED0E"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947" w:type="dxa"/>
            <w:shd w:val="clear" w:color="auto" w:fill="auto"/>
          </w:tcPr>
          <w:p w14:paraId="1504F394" w14:textId="2A06AB24"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162</w:t>
            </w:r>
            <w:r w:rsidR="00BF139C" w:rsidRPr="009D3C6A">
              <w:rPr>
                <w:color w:val="000000" w:themeColor="text1"/>
                <w:sz w:val="18"/>
                <w:szCs w:val="18"/>
                <w:lang w:val="en-GB"/>
              </w:rPr>
              <w:t xml:space="preserve"> </w:t>
            </w:r>
            <w:r w:rsidRPr="009D3C6A">
              <w:rPr>
                <w:color w:val="000000" w:themeColor="text1"/>
                <w:sz w:val="18"/>
                <w:szCs w:val="18"/>
                <w:lang w:val="en-GB"/>
              </w:rPr>
              <w:t>720</w:t>
            </w:r>
          </w:p>
        </w:tc>
        <w:tc>
          <w:tcPr>
            <w:tcW w:w="948" w:type="dxa"/>
            <w:shd w:val="clear" w:color="auto" w:fill="auto"/>
          </w:tcPr>
          <w:p w14:paraId="7A011ECC"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948" w:type="dxa"/>
            <w:shd w:val="clear" w:color="auto" w:fill="auto"/>
          </w:tcPr>
          <w:p w14:paraId="1807747E" w14:textId="77777777" w:rsidR="006B541A" w:rsidRPr="009D3C6A" w:rsidRDefault="006B541A" w:rsidP="00750054">
            <w:pPr>
              <w:jc w:val="right"/>
              <w:rPr>
                <w:color w:val="000000" w:themeColor="text1"/>
                <w:sz w:val="18"/>
                <w:szCs w:val="18"/>
                <w:lang w:val="en-GB"/>
              </w:rPr>
            </w:pPr>
            <w:r w:rsidRPr="009D3C6A">
              <w:rPr>
                <w:color w:val="000000" w:themeColor="text1"/>
                <w:sz w:val="18"/>
                <w:szCs w:val="18"/>
                <w:lang w:val="en-GB"/>
              </w:rPr>
              <w:t>0</w:t>
            </w:r>
          </w:p>
        </w:tc>
        <w:tc>
          <w:tcPr>
            <w:tcW w:w="884" w:type="dxa"/>
          </w:tcPr>
          <w:p w14:paraId="710CCD54" w14:textId="366A741B" w:rsidR="006B541A" w:rsidRPr="009D3C6A" w:rsidRDefault="006B541A" w:rsidP="00290518">
            <w:pPr>
              <w:jc w:val="right"/>
              <w:rPr>
                <w:color w:val="000000" w:themeColor="text1"/>
                <w:sz w:val="18"/>
                <w:szCs w:val="18"/>
                <w:lang w:val="en-GB"/>
              </w:rPr>
            </w:pPr>
            <w:r w:rsidRPr="009D3C6A">
              <w:rPr>
                <w:color w:val="000000"/>
                <w:sz w:val="18"/>
                <w:szCs w:val="18"/>
                <w:lang w:val="en-GB"/>
              </w:rPr>
              <w:t>406</w:t>
            </w:r>
            <w:r w:rsidR="00BF139C" w:rsidRPr="009D3C6A">
              <w:rPr>
                <w:color w:val="000000"/>
                <w:sz w:val="18"/>
                <w:szCs w:val="18"/>
                <w:lang w:val="en-GB"/>
              </w:rPr>
              <w:t xml:space="preserve"> </w:t>
            </w:r>
            <w:r w:rsidRPr="009D3C6A">
              <w:rPr>
                <w:color w:val="000000"/>
                <w:sz w:val="18"/>
                <w:szCs w:val="18"/>
                <w:lang w:val="en-GB"/>
              </w:rPr>
              <w:t>800</w:t>
            </w:r>
          </w:p>
        </w:tc>
      </w:tr>
    </w:tbl>
    <w:p w14:paraId="660D1AD2" w14:textId="52C29861" w:rsidR="006B541A" w:rsidRPr="009D3C6A" w:rsidRDefault="006B541A" w:rsidP="008704DF">
      <w:pPr>
        <w:ind w:right="-561" w:hanging="426"/>
        <w:jc w:val="left"/>
        <w:rPr>
          <w:sz w:val="18"/>
          <w:szCs w:val="18"/>
          <w:lang w:val="fr-CA"/>
        </w:rPr>
      </w:pPr>
      <w:r w:rsidRPr="009D3C6A">
        <w:rPr>
          <w:sz w:val="18"/>
          <w:szCs w:val="18"/>
          <w:lang w:val="fr-CA"/>
        </w:rPr>
        <w:t>* Recomm</w:t>
      </w:r>
      <w:r w:rsidR="00BF139C" w:rsidRPr="009D3C6A">
        <w:rPr>
          <w:sz w:val="18"/>
          <w:szCs w:val="18"/>
          <w:lang w:val="fr-CA"/>
        </w:rPr>
        <w:t>a</w:t>
      </w:r>
      <w:r w:rsidRPr="009D3C6A">
        <w:rPr>
          <w:sz w:val="18"/>
          <w:szCs w:val="18"/>
          <w:lang w:val="fr-CA"/>
        </w:rPr>
        <w:t>nd</w:t>
      </w:r>
      <w:r w:rsidR="00BF139C" w:rsidRPr="009D3C6A">
        <w:rPr>
          <w:sz w:val="18"/>
          <w:szCs w:val="18"/>
          <w:lang w:val="fr-CA"/>
        </w:rPr>
        <w:t>é</w:t>
      </w:r>
      <w:r w:rsidRPr="009D3C6A">
        <w:rPr>
          <w:sz w:val="18"/>
          <w:szCs w:val="18"/>
          <w:lang w:val="fr-CA"/>
        </w:rPr>
        <w:t xml:space="preserve"> </w:t>
      </w:r>
      <w:r w:rsidR="00BF139C" w:rsidRPr="009D3C6A">
        <w:rPr>
          <w:sz w:val="18"/>
          <w:szCs w:val="18"/>
          <w:lang w:val="fr-CA"/>
        </w:rPr>
        <w:t>p</w:t>
      </w:r>
      <w:r w:rsidRPr="009D3C6A">
        <w:rPr>
          <w:sz w:val="18"/>
          <w:szCs w:val="18"/>
          <w:lang w:val="fr-CA"/>
        </w:rPr>
        <w:t>o</w:t>
      </w:r>
      <w:r w:rsidR="00BF139C" w:rsidRPr="009D3C6A">
        <w:rPr>
          <w:sz w:val="18"/>
          <w:szCs w:val="18"/>
          <w:lang w:val="fr-CA"/>
        </w:rPr>
        <w:t>u</w:t>
      </w:r>
      <w:r w:rsidRPr="009D3C6A">
        <w:rPr>
          <w:sz w:val="18"/>
          <w:szCs w:val="18"/>
          <w:lang w:val="fr-CA"/>
        </w:rPr>
        <w:t>r appro</w:t>
      </w:r>
      <w:r w:rsidR="00BF139C" w:rsidRPr="009D3C6A">
        <w:rPr>
          <w:sz w:val="18"/>
          <w:szCs w:val="18"/>
          <w:lang w:val="fr-CA"/>
        </w:rPr>
        <w:t>b</w:t>
      </w:r>
      <w:r w:rsidRPr="009D3C6A">
        <w:rPr>
          <w:sz w:val="18"/>
          <w:szCs w:val="18"/>
          <w:lang w:val="fr-CA"/>
        </w:rPr>
        <w:t>a</w:t>
      </w:r>
      <w:r w:rsidR="00BF139C" w:rsidRPr="009D3C6A">
        <w:rPr>
          <w:sz w:val="18"/>
          <w:szCs w:val="18"/>
          <w:lang w:val="fr-CA"/>
        </w:rPr>
        <w:t>tion à la</w:t>
      </w:r>
      <w:r w:rsidRPr="009D3C6A">
        <w:rPr>
          <w:sz w:val="18"/>
          <w:szCs w:val="18"/>
          <w:lang w:val="fr-CA"/>
        </w:rPr>
        <w:t xml:space="preserve"> pr</w:t>
      </w:r>
      <w:r w:rsidR="00BF139C" w:rsidRPr="009D3C6A">
        <w:rPr>
          <w:sz w:val="18"/>
          <w:szCs w:val="18"/>
          <w:lang w:val="fr-CA"/>
        </w:rPr>
        <w:t>é</w:t>
      </w:r>
      <w:r w:rsidRPr="009D3C6A">
        <w:rPr>
          <w:sz w:val="18"/>
          <w:szCs w:val="18"/>
          <w:lang w:val="fr-CA"/>
        </w:rPr>
        <w:t>sent</w:t>
      </w:r>
      <w:r w:rsidR="00BF139C" w:rsidRPr="009D3C6A">
        <w:rPr>
          <w:sz w:val="18"/>
          <w:szCs w:val="18"/>
          <w:lang w:val="fr-CA"/>
        </w:rPr>
        <w:t>e</w:t>
      </w:r>
      <w:r w:rsidRPr="009D3C6A">
        <w:rPr>
          <w:sz w:val="18"/>
          <w:szCs w:val="18"/>
          <w:lang w:val="fr-CA"/>
        </w:rPr>
        <w:t xml:space="preserve"> </w:t>
      </w:r>
      <w:r w:rsidR="00BF139C" w:rsidRPr="009D3C6A">
        <w:rPr>
          <w:sz w:val="18"/>
          <w:szCs w:val="18"/>
          <w:lang w:val="fr-CA"/>
        </w:rPr>
        <w:t>réunion</w:t>
      </w:r>
    </w:p>
    <w:p w14:paraId="1FCAD032" w14:textId="77777777" w:rsidR="006B541A" w:rsidRPr="009D3C6A" w:rsidRDefault="006B541A" w:rsidP="006B541A">
      <w:pPr>
        <w:ind w:right="-561"/>
        <w:jc w:val="left"/>
        <w:rPr>
          <w:sz w:val="18"/>
          <w:szCs w:val="18"/>
          <w:lang w:val="fr-CA"/>
        </w:rPr>
      </w:pPr>
    </w:p>
    <w:tbl>
      <w:tblPr>
        <w:tblStyle w:val="TableGrid"/>
        <w:tblW w:w="10201" w:type="dxa"/>
        <w:jc w:val="center"/>
        <w:tblLook w:val="04A0" w:firstRow="1" w:lastRow="0" w:firstColumn="1" w:lastColumn="0" w:noHBand="0" w:noVBand="1"/>
      </w:tblPr>
      <w:tblGrid>
        <w:gridCol w:w="8029"/>
        <w:gridCol w:w="2172"/>
      </w:tblGrid>
      <w:tr w:rsidR="006B541A" w:rsidRPr="009174F5" w14:paraId="248E48E4" w14:textId="77777777" w:rsidTr="008704DF">
        <w:trPr>
          <w:trHeight w:val="258"/>
          <w:jc w:val="center"/>
        </w:trPr>
        <w:tc>
          <w:tcPr>
            <w:tcW w:w="8029" w:type="dxa"/>
          </w:tcPr>
          <w:p w14:paraId="42A1C2D7" w14:textId="5C81EB8A" w:rsidR="006B541A" w:rsidRPr="009174F5" w:rsidRDefault="006B541A" w:rsidP="00BB401E">
            <w:pPr>
              <w:ind w:right="-561"/>
              <w:jc w:val="left"/>
              <w:rPr>
                <w:sz w:val="20"/>
                <w:szCs w:val="20"/>
                <w:lang w:val="fr-CA"/>
              </w:rPr>
            </w:pPr>
            <w:r w:rsidRPr="009174F5">
              <w:rPr>
                <w:sz w:val="20"/>
                <w:szCs w:val="20"/>
                <w:lang w:val="fr-CA"/>
              </w:rPr>
              <w:t>R</w:t>
            </w:r>
            <w:r w:rsidR="00BF139C" w:rsidRPr="009174F5">
              <w:rPr>
                <w:sz w:val="20"/>
                <w:szCs w:val="20"/>
                <w:lang w:val="fr-CA"/>
              </w:rPr>
              <w:t>é</w:t>
            </w:r>
            <w:r w:rsidRPr="009174F5">
              <w:rPr>
                <w:sz w:val="20"/>
                <w:szCs w:val="20"/>
                <w:lang w:val="fr-CA"/>
              </w:rPr>
              <w:t xml:space="preserve">duction </w:t>
            </w:r>
            <w:r w:rsidR="00BF139C" w:rsidRPr="009174F5">
              <w:rPr>
                <w:sz w:val="20"/>
                <w:szCs w:val="20"/>
                <w:lang w:val="fr-CA"/>
              </w:rPr>
              <w:t>de la consommation restante</w:t>
            </w:r>
            <w:r w:rsidR="00320564" w:rsidRPr="009174F5">
              <w:rPr>
                <w:sz w:val="20"/>
                <w:szCs w:val="20"/>
                <w:lang w:val="fr-CA"/>
              </w:rPr>
              <w:t xml:space="preserve"> éligible </w:t>
            </w:r>
            <w:r w:rsidR="00BF139C" w:rsidRPr="009174F5">
              <w:rPr>
                <w:sz w:val="20"/>
                <w:szCs w:val="20"/>
                <w:lang w:val="fr-CA"/>
              </w:rPr>
              <w:t xml:space="preserve">au financement de la phase </w:t>
            </w:r>
            <w:r w:rsidR="009D3C6A" w:rsidRPr="009174F5">
              <w:rPr>
                <w:sz w:val="20"/>
                <w:szCs w:val="20"/>
                <w:lang w:val="fr-CA"/>
              </w:rPr>
              <w:t xml:space="preserve">I </w:t>
            </w:r>
            <w:r w:rsidR="00BF139C" w:rsidRPr="009174F5">
              <w:rPr>
                <w:sz w:val="20"/>
                <w:szCs w:val="20"/>
                <w:lang w:val="fr-CA"/>
              </w:rPr>
              <w:t>en tonnes</w:t>
            </w:r>
            <w:r w:rsidRPr="009174F5">
              <w:rPr>
                <w:sz w:val="20"/>
                <w:szCs w:val="20"/>
                <w:lang w:val="fr-CA"/>
              </w:rPr>
              <w:t xml:space="preserve"> </w:t>
            </w:r>
            <w:r w:rsidR="00BF139C" w:rsidRPr="009174F5">
              <w:rPr>
                <w:sz w:val="20"/>
                <w:szCs w:val="20"/>
                <w:lang w:val="fr-CA"/>
              </w:rPr>
              <w:t>éq-</w:t>
            </w:r>
            <w:r w:rsidRPr="009174F5">
              <w:rPr>
                <w:sz w:val="20"/>
                <w:szCs w:val="20"/>
                <w:lang w:val="fr-CA"/>
              </w:rPr>
              <w:t>CO</w:t>
            </w:r>
            <w:r w:rsidRPr="009174F5">
              <w:rPr>
                <w:sz w:val="20"/>
                <w:szCs w:val="20"/>
                <w:vertAlign w:val="subscript"/>
                <w:lang w:val="fr-CA"/>
              </w:rPr>
              <w:t>2</w:t>
            </w:r>
            <w:r w:rsidRPr="009174F5">
              <w:rPr>
                <w:sz w:val="20"/>
                <w:szCs w:val="20"/>
                <w:lang w:val="fr-CA"/>
              </w:rPr>
              <w:t xml:space="preserve"> </w:t>
            </w:r>
          </w:p>
        </w:tc>
        <w:tc>
          <w:tcPr>
            <w:tcW w:w="2172" w:type="dxa"/>
          </w:tcPr>
          <w:p w14:paraId="52BC802E" w14:textId="5365511E" w:rsidR="006B541A" w:rsidRPr="009174F5" w:rsidRDefault="00BF139C" w:rsidP="00BB401E">
            <w:pPr>
              <w:ind w:right="33"/>
              <w:jc w:val="right"/>
              <w:rPr>
                <w:sz w:val="20"/>
                <w:szCs w:val="20"/>
                <w:lang w:val="en-GB"/>
              </w:rPr>
            </w:pPr>
            <w:proofErr w:type="spellStart"/>
            <w:r w:rsidRPr="009174F5">
              <w:rPr>
                <w:sz w:val="20"/>
                <w:szCs w:val="20"/>
                <w:lang w:val="fr-CA"/>
              </w:rPr>
              <w:t>s.o</w:t>
            </w:r>
            <w:proofErr w:type="spellEnd"/>
            <w:r w:rsidRPr="009174F5">
              <w:rPr>
                <w:sz w:val="20"/>
                <w:szCs w:val="20"/>
                <w:lang w:val="fr-CA"/>
              </w:rPr>
              <w:t>.</w:t>
            </w:r>
          </w:p>
        </w:tc>
      </w:tr>
    </w:tbl>
    <w:p w14:paraId="018F270D" w14:textId="77777777" w:rsidR="006B541A" w:rsidRPr="009174F5" w:rsidRDefault="006B541A" w:rsidP="006B541A">
      <w:pPr>
        <w:jc w:val="center"/>
        <w:rPr>
          <w:sz w:val="20"/>
          <w:szCs w:val="20"/>
          <w:lang w:val="en-GB"/>
        </w:rPr>
      </w:pPr>
    </w:p>
    <w:tbl>
      <w:tblPr>
        <w:tblStyle w:val="TableGrid"/>
        <w:tblW w:w="5458" w:type="pct"/>
        <w:jc w:val="center"/>
        <w:tblLook w:val="04A0" w:firstRow="1" w:lastRow="0" w:firstColumn="1" w:lastColumn="0" w:noHBand="0" w:noVBand="1"/>
      </w:tblPr>
      <w:tblGrid>
        <w:gridCol w:w="4113"/>
        <w:gridCol w:w="6093"/>
      </w:tblGrid>
      <w:tr w:rsidR="006B541A" w:rsidRPr="009D3C6A" w14:paraId="16743F46" w14:textId="77777777" w:rsidTr="008704DF">
        <w:trPr>
          <w:trHeight w:hRule="exact" w:val="238"/>
          <w:jc w:val="center"/>
        </w:trPr>
        <w:tc>
          <w:tcPr>
            <w:tcW w:w="2015" w:type="pct"/>
            <w:shd w:val="clear" w:color="auto" w:fill="auto"/>
          </w:tcPr>
          <w:p w14:paraId="6BD9D77D" w14:textId="320B7D6B" w:rsidR="006B541A" w:rsidRPr="009174F5" w:rsidRDefault="00BF139C" w:rsidP="00BB401E">
            <w:pPr>
              <w:jc w:val="left"/>
              <w:rPr>
                <w:b/>
                <w:color w:val="000000" w:themeColor="text1"/>
                <w:sz w:val="20"/>
                <w:szCs w:val="20"/>
                <w:lang w:val="en-GB"/>
              </w:rPr>
            </w:pPr>
            <w:proofErr w:type="spellStart"/>
            <w:r w:rsidRPr="009174F5">
              <w:rPr>
                <w:b/>
                <w:color w:val="000000" w:themeColor="text1"/>
                <w:sz w:val="20"/>
                <w:szCs w:val="20"/>
                <w:lang w:val="en-GB"/>
              </w:rPr>
              <w:t>Recommandation</w:t>
            </w:r>
            <w:proofErr w:type="spellEnd"/>
            <w:r w:rsidRPr="009174F5">
              <w:rPr>
                <w:b/>
                <w:color w:val="000000" w:themeColor="text1"/>
                <w:sz w:val="20"/>
                <w:szCs w:val="20"/>
                <w:lang w:val="en-GB"/>
              </w:rPr>
              <w:t xml:space="preserve"> du </w:t>
            </w:r>
            <w:proofErr w:type="spellStart"/>
            <w:r w:rsidR="006B541A" w:rsidRPr="009174F5">
              <w:rPr>
                <w:b/>
                <w:color w:val="000000" w:themeColor="text1"/>
                <w:sz w:val="20"/>
                <w:szCs w:val="20"/>
                <w:lang w:val="en-GB"/>
              </w:rPr>
              <w:t>Secr</w:t>
            </w:r>
            <w:r w:rsidRPr="009174F5">
              <w:rPr>
                <w:b/>
                <w:color w:val="000000" w:themeColor="text1"/>
                <w:sz w:val="20"/>
                <w:szCs w:val="20"/>
                <w:lang w:val="en-GB"/>
              </w:rPr>
              <w:t>é</w:t>
            </w:r>
            <w:r w:rsidR="006B541A" w:rsidRPr="009174F5">
              <w:rPr>
                <w:b/>
                <w:color w:val="000000" w:themeColor="text1"/>
                <w:sz w:val="20"/>
                <w:szCs w:val="20"/>
                <w:lang w:val="en-GB"/>
              </w:rPr>
              <w:t>tariat</w:t>
            </w:r>
            <w:proofErr w:type="spellEnd"/>
            <w:r w:rsidR="006B541A" w:rsidRPr="009174F5">
              <w:rPr>
                <w:b/>
                <w:color w:val="000000" w:themeColor="text1"/>
                <w:sz w:val="20"/>
                <w:szCs w:val="20"/>
                <w:lang w:val="en-GB"/>
              </w:rPr>
              <w:t xml:space="preserve"> recommendation:</w:t>
            </w:r>
          </w:p>
        </w:tc>
        <w:tc>
          <w:tcPr>
            <w:tcW w:w="2985" w:type="pct"/>
            <w:shd w:val="clear" w:color="auto" w:fill="auto"/>
          </w:tcPr>
          <w:p w14:paraId="1F2CD857" w14:textId="31A1E10B" w:rsidR="006B541A" w:rsidRPr="009174F5" w:rsidRDefault="00BF139C" w:rsidP="00BB401E">
            <w:pPr>
              <w:jc w:val="center"/>
              <w:rPr>
                <w:color w:val="000000" w:themeColor="text1"/>
                <w:sz w:val="20"/>
                <w:szCs w:val="20"/>
                <w:lang w:val="en-GB"/>
              </w:rPr>
            </w:pPr>
            <w:r w:rsidRPr="009174F5">
              <w:rPr>
                <w:color w:val="000000" w:themeColor="text1"/>
                <w:sz w:val="20"/>
                <w:szCs w:val="20"/>
                <w:lang w:val="en-GB"/>
              </w:rPr>
              <w:t xml:space="preserve">Examen </w:t>
            </w:r>
            <w:proofErr w:type="spellStart"/>
            <w:r w:rsidRPr="009174F5">
              <w:rPr>
                <w:color w:val="000000" w:themeColor="text1"/>
                <w:sz w:val="20"/>
                <w:szCs w:val="20"/>
                <w:lang w:val="en-GB"/>
              </w:rPr>
              <w:t>i</w:t>
            </w:r>
            <w:r w:rsidR="006B541A" w:rsidRPr="009174F5">
              <w:rPr>
                <w:color w:val="000000" w:themeColor="text1"/>
                <w:sz w:val="20"/>
                <w:szCs w:val="20"/>
                <w:lang w:val="en-GB"/>
              </w:rPr>
              <w:t>ndividu</w:t>
            </w:r>
            <w:r w:rsidRPr="009174F5">
              <w:rPr>
                <w:color w:val="000000" w:themeColor="text1"/>
                <w:sz w:val="20"/>
                <w:szCs w:val="20"/>
                <w:lang w:val="en-GB"/>
              </w:rPr>
              <w:t>e</w:t>
            </w:r>
            <w:r w:rsidR="006B541A" w:rsidRPr="009174F5">
              <w:rPr>
                <w:color w:val="000000" w:themeColor="text1"/>
                <w:sz w:val="20"/>
                <w:szCs w:val="20"/>
                <w:lang w:val="en-GB"/>
              </w:rPr>
              <w:t>l</w:t>
            </w:r>
            <w:proofErr w:type="spellEnd"/>
            <w:r w:rsidR="006B541A" w:rsidRPr="009174F5">
              <w:rPr>
                <w:color w:val="000000" w:themeColor="text1"/>
                <w:sz w:val="20"/>
                <w:szCs w:val="20"/>
                <w:lang w:val="en-GB"/>
              </w:rPr>
              <w:t xml:space="preserve">  </w:t>
            </w:r>
          </w:p>
        </w:tc>
      </w:tr>
    </w:tbl>
    <w:p w14:paraId="04AC26B7" w14:textId="76CA48F4" w:rsidR="006B541A" w:rsidRDefault="006B541A" w:rsidP="00BF139C">
      <w:pPr>
        <w:jc w:val="center"/>
        <w:rPr>
          <w:b/>
          <w:lang w:val="en-GB"/>
        </w:rPr>
      </w:pPr>
      <w:r w:rsidRPr="009D3C6A">
        <w:rPr>
          <w:b/>
          <w:sz w:val="18"/>
          <w:szCs w:val="18"/>
          <w:lang w:val="en-GB"/>
        </w:rPr>
        <w:br w:type="page"/>
      </w:r>
      <w:r w:rsidR="00BF139C">
        <w:rPr>
          <w:b/>
          <w:lang w:val="en-GB"/>
        </w:rPr>
        <w:lastRenderedPageBreak/>
        <w:t>DESCRIPTION DU PROJET</w:t>
      </w:r>
    </w:p>
    <w:p w14:paraId="279535BD" w14:textId="77777777" w:rsidR="00BF139C" w:rsidRPr="0057481F" w:rsidRDefault="00BF139C" w:rsidP="00BF139C">
      <w:pPr>
        <w:jc w:val="center"/>
        <w:rPr>
          <w:b/>
          <w:lang w:val="en-GB"/>
        </w:rPr>
      </w:pPr>
    </w:p>
    <w:p w14:paraId="0CC44897" w14:textId="3E51AE03" w:rsidR="006B541A" w:rsidRPr="00BF139C" w:rsidRDefault="00BF139C" w:rsidP="006B541A">
      <w:pPr>
        <w:pStyle w:val="Heading1"/>
        <w:rPr>
          <w:lang w:val="fr-CA"/>
        </w:rPr>
      </w:pPr>
      <w:r w:rsidRPr="00BF139C">
        <w:rPr>
          <w:lang w:val="fr-CA"/>
        </w:rPr>
        <w:t xml:space="preserve">Le présent </w:t>
      </w:r>
      <w:r w:rsidR="006B541A" w:rsidRPr="00BF139C">
        <w:rPr>
          <w:lang w:val="fr-CA"/>
        </w:rPr>
        <w:t>document cont</w:t>
      </w:r>
      <w:r w:rsidRPr="00BF139C">
        <w:rPr>
          <w:lang w:val="fr-CA"/>
        </w:rPr>
        <w:t>ient les sections suivantes</w:t>
      </w:r>
      <w:r>
        <w:rPr>
          <w:lang w:val="fr-CA"/>
        </w:rPr>
        <w:t xml:space="preserve"> </w:t>
      </w:r>
      <w:r w:rsidR="006B541A" w:rsidRPr="00BF139C">
        <w:rPr>
          <w:lang w:val="fr-CA"/>
        </w:rPr>
        <w:t>:</w:t>
      </w:r>
    </w:p>
    <w:p w14:paraId="61218206" w14:textId="431B2403" w:rsidR="006B541A" w:rsidRPr="00C97531" w:rsidRDefault="00BF139C" w:rsidP="006B541A">
      <w:pPr>
        <w:pStyle w:val="ListParagraph"/>
        <w:numPr>
          <w:ilvl w:val="0"/>
          <w:numId w:val="34"/>
        </w:numPr>
        <w:spacing w:before="240" w:after="240"/>
        <w:ind w:left="1276" w:hanging="567"/>
        <w:contextualSpacing w:val="0"/>
        <w:rPr>
          <w:lang w:val="fr-CA"/>
        </w:rPr>
      </w:pPr>
      <w:r>
        <w:rPr>
          <w:lang w:val="fr-CA"/>
        </w:rPr>
        <w:t>Résumé de la proposition telle que soumise</w:t>
      </w:r>
    </w:p>
    <w:p w14:paraId="5D8610B8" w14:textId="696173FE" w:rsidR="006B541A" w:rsidRPr="00BF139C" w:rsidRDefault="00BF139C" w:rsidP="006B541A">
      <w:pPr>
        <w:pStyle w:val="ListParagraph"/>
        <w:numPr>
          <w:ilvl w:val="0"/>
          <w:numId w:val="34"/>
        </w:numPr>
        <w:spacing w:before="240" w:after="240"/>
        <w:ind w:left="1276" w:hanging="567"/>
        <w:contextualSpacing w:val="0"/>
        <w:rPr>
          <w:lang w:val="fr-CA"/>
        </w:rPr>
      </w:pPr>
      <w:r w:rsidRPr="00BF139C">
        <w:rPr>
          <w:lang w:val="fr-CA"/>
        </w:rPr>
        <w:t xml:space="preserve">Contexte </w:t>
      </w:r>
      <w:r w:rsidR="006B541A" w:rsidRPr="00BF139C">
        <w:rPr>
          <w:lang w:val="fr-CA"/>
        </w:rPr>
        <w:t xml:space="preserve">: </w:t>
      </w:r>
      <w:r w:rsidRPr="00BF139C">
        <w:rPr>
          <w:lang w:val="fr-CA"/>
        </w:rPr>
        <w:t xml:space="preserve">État de la mise en </w:t>
      </w:r>
      <w:r w:rsidR="005555E3" w:rsidRPr="00BF139C">
        <w:rPr>
          <w:lang w:val="fr-CA"/>
        </w:rPr>
        <w:t>œuvre</w:t>
      </w:r>
      <w:r w:rsidRPr="00BF139C">
        <w:rPr>
          <w:lang w:val="fr-CA"/>
        </w:rPr>
        <w:t xml:space="preserve"> du </w:t>
      </w:r>
      <w:r>
        <w:rPr>
          <w:lang w:val="fr-CA"/>
        </w:rPr>
        <w:t>plan de gestion de l’élimination</w:t>
      </w:r>
      <w:r w:rsidR="005555E3">
        <w:rPr>
          <w:lang w:val="fr-CA"/>
        </w:rPr>
        <w:t xml:space="preserve"> des </w:t>
      </w:r>
      <w:r w:rsidR="006B541A" w:rsidRPr="00BF139C">
        <w:rPr>
          <w:lang w:val="fr-CA"/>
        </w:rPr>
        <w:t xml:space="preserve">HCFC </w:t>
      </w:r>
      <w:r w:rsidR="005555E3">
        <w:rPr>
          <w:lang w:val="fr-CA"/>
        </w:rPr>
        <w:t>du pays</w:t>
      </w:r>
    </w:p>
    <w:p w14:paraId="7B3C5C4D" w14:textId="0BA57E76" w:rsidR="006B541A" w:rsidRPr="005555E3" w:rsidRDefault="005555E3" w:rsidP="006B541A">
      <w:pPr>
        <w:pStyle w:val="ListParagraph"/>
        <w:numPr>
          <w:ilvl w:val="0"/>
          <w:numId w:val="34"/>
        </w:numPr>
        <w:spacing w:before="240" w:after="240"/>
        <w:ind w:left="1276" w:hanging="567"/>
        <w:contextualSpacing w:val="0"/>
        <w:rPr>
          <w:lang w:val="fr-CA"/>
        </w:rPr>
      </w:pPr>
      <w:r w:rsidRPr="005555E3">
        <w:rPr>
          <w:lang w:val="fr-CA"/>
        </w:rPr>
        <w:t xml:space="preserve">Consommation de </w:t>
      </w:r>
      <w:r w:rsidR="006B541A" w:rsidRPr="005555E3">
        <w:rPr>
          <w:lang w:val="fr-CA"/>
        </w:rPr>
        <w:t>HFC</w:t>
      </w:r>
      <w:r w:rsidRPr="005555E3">
        <w:rPr>
          <w:lang w:val="fr-CA"/>
        </w:rPr>
        <w:t xml:space="preserve"> </w:t>
      </w:r>
      <w:r w:rsidR="006B541A" w:rsidRPr="005555E3">
        <w:rPr>
          <w:lang w:val="fr-CA"/>
        </w:rPr>
        <w:t xml:space="preserve">: </w:t>
      </w:r>
      <w:r w:rsidRPr="005555E3">
        <w:rPr>
          <w:lang w:val="fr-CA"/>
        </w:rPr>
        <w:t>Aperçu des niveaux de consommation de HFC du pa</w:t>
      </w:r>
      <w:r>
        <w:rPr>
          <w:lang w:val="fr-CA"/>
        </w:rPr>
        <w:t>ys, des tendances et des utilisations sectorielles</w:t>
      </w:r>
    </w:p>
    <w:p w14:paraId="55ADE0AB" w14:textId="0D2428CF" w:rsidR="006B541A" w:rsidRPr="005555E3" w:rsidRDefault="005555E3" w:rsidP="006B541A">
      <w:pPr>
        <w:pStyle w:val="ListParagraph"/>
        <w:numPr>
          <w:ilvl w:val="0"/>
          <w:numId w:val="34"/>
        </w:numPr>
        <w:spacing w:before="240" w:after="240"/>
        <w:ind w:left="1276" w:hanging="567"/>
        <w:contextualSpacing w:val="0"/>
        <w:rPr>
          <w:lang w:val="fr-CA"/>
        </w:rPr>
      </w:pPr>
      <w:r w:rsidRPr="005555E3">
        <w:rPr>
          <w:lang w:val="fr-CA"/>
        </w:rPr>
        <w:t>Phase I du plan de mise en œuvre de l’Amendement de</w:t>
      </w:r>
      <w:r>
        <w:rPr>
          <w:lang w:val="fr-CA"/>
        </w:rPr>
        <w:t xml:space="preserve"> </w:t>
      </w:r>
      <w:r w:rsidR="006B541A" w:rsidRPr="005555E3">
        <w:rPr>
          <w:lang w:val="fr-CA"/>
        </w:rPr>
        <w:t xml:space="preserve">Kigali </w:t>
      </w:r>
      <w:r>
        <w:rPr>
          <w:lang w:val="fr-CA"/>
        </w:rPr>
        <w:t xml:space="preserve">pour les </w:t>
      </w:r>
      <w:r w:rsidR="006B541A" w:rsidRPr="005555E3">
        <w:rPr>
          <w:lang w:val="fr-CA"/>
        </w:rPr>
        <w:t>HFC</w:t>
      </w:r>
      <w:r>
        <w:rPr>
          <w:lang w:val="fr-CA"/>
        </w:rPr>
        <w:t>, telle que soumise : Stratégie globale et plan de mise en œuvre pour la première</w:t>
      </w:r>
      <w:r w:rsidR="006B541A" w:rsidRPr="005555E3">
        <w:rPr>
          <w:lang w:val="fr-CA"/>
        </w:rPr>
        <w:t xml:space="preserve"> tranche</w:t>
      </w:r>
    </w:p>
    <w:p w14:paraId="0A90F324" w14:textId="3D20335F" w:rsidR="006B541A" w:rsidRPr="00C97531" w:rsidRDefault="005555E3" w:rsidP="006B541A">
      <w:pPr>
        <w:pStyle w:val="ListParagraph"/>
        <w:numPr>
          <w:ilvl w:val="0"/>
          <w:numId w:val="34"/>
        </w:numPr>
        <w:spacing w:before="240" w:after="240"/>
        <w:ind w:left="1276" w:hanging="567"/>
        <w:contextualSpacing w:val="0"/>
        <w:rPr>
          <w:lang w:val="fr-CA"/>
        </w:rPr>
      </w:pPr>
      <w:r w:rsidRPr="00C97531">
        <w:rPr>
          <w:lang w:val="fr-CA"/>
        </w:rPr>
        <w:t xml:space="preserve">Observations du </w:t>
      </w:r>
      <w:r w:rsidR="006B541A" w:rsidRPr="00C97531">
        <w:rPr>
          <w:lang w:val="fr-CA"/>
        </w:rPr>
        <w:t>Secr</w:t>
      </w:r>
      <w:r w:rsidRPr="00C97531">
        <w:rPr>
          <w:lang w:val="fr-CA"/>
        </w:rPr>
        <w:t>é</w:t>
      </w:r>
      <w:r w:rsidR="006B541A" w:rsidRPr="00C97531">
        <w:rPr>
          <w:lang w:val="fr-CA"/>
        </w:rPr>
        <w:t>tariat</w:t>
      </w:r>
      <w:r w:rsidRPr="00C97531">
        <w:rPr>
          <w:lang w:val="fr-CA"/>
        </w:rPr>
        <w:t>, incluant le coût accepté des activités</w:t>
      </w:r>
    </w:p>
    <w:p w14:paraId="75CC5895" w14:textId="4ADC4F17" w:rsidR="006B541A" w:rsidRPr="0057481F" w:rsidRDefault="006B541A" w:rsidP="006B541A">
      <w:pPr>
        <w:pStyle w:val="ListParagraph"/>
        <w:numPr>
          <w:ilvl w:val="0"/>
          <w:numId w:val="34"/>
        </w:numPr>
        <w:spacing w:before="240" w:after="240"/>
        <w:ind w:left="1276" w:hanging="567"/>
        <w:contextualSpacing w:val="0"/>
      </w:pPr>
      <w:proofErr w:type="spellStart"/>
      <w:r w:rsidRPr="0057481F">
        <w:t>Recomm</w:t>
      </w:r>
      <w:r w:rsidR="005555E3">
        <w:t>a</w:t>
      </w:r>
      <w:r w:rsidRPr="0057481F">
        <w:t>ndation</w:t>
      </w:r>
      <w:proofErr w:type="spellEnd"/>
    </w:p>
    <w:p w14:paraId="3B6F4849" w14:textId="18496CFA" w:rsidR="006B541A" w:rsidRPr="00C97531" w:rsidRDefault="006B541A" w:rsidP="006B541A">
      <w:pPr>
        <w:pStyle w:val="Heading1"/>
        <w:numPr>
          <w:ilvl w:val="0"/>
          <w:numId w:val="0"/>
        </w:numPr>
        <w:rPr>
          <w:b/>
          <w:bCs/>
          <w:lang w:val="fr-CA"/>
        </w:rPr>
      </w:pPr>
      <w:r w:rsidRPr="00C97531">
        <w:rPr>
          <w:b/>
          <w:bCs/>
          <w:lang w:val="fr-CA"/>
        </w:rPr>
        <w:t>I</w:t>
      </w:r>
      <w:r w:rsidRPr="00C97531">
        <w:rPr>
          <w:b/>
          <w:bCs/>
          <w:lang w:val="fr-CA"/>
        </w:rPr>
        <w:tab/>
      </w:r>
      <w:r w:rsidR="005555E3" w:rsidRPr="00C97531">
        <w:rPr>
          <w:b/>
          <w:bCs/>
          <w:lang w:val="fr-CA"/>
        </w:rPr>
        <w:t>Résumé de la proposition telle que soumise</w:t>
      </w:r>
    </w:p>
    <w:p w14:paraId="3734F19C" w14:textId="51358A8C" w:rsidR="006B541A" w:rsidRPr="00605C10" w:rsidRDefault="005555E3" w:rsidP="006B541A">
      <w:pPr>
        <w:pStyle w:val="Heading1"/>
        <w:rPr>
          <w:lang w:val="fr-CA"/>
        </w:rPr>
      </w:pPr>
      <w:r w:rsidRPr="00605C10">
        <w:rPr>
          <w:lang w:val="fr-CA"/>
        </w:rPr>
        <w:t xml:space="preserve">Au nom du gouvernement du Tchad, le PNUE, à titre d’agence d’exécution principale, a soumis une demande pour la phase I du plan de mise en </w:t>
      </w:r>
      <w:r w:rsidR="00605C10" w:rsidRPr="00605C10">
        <w:rPr>
          <w:lang w:val="fr-CA"/>
        </w:rPr>
        <w:t>œuvre</w:t>
      </w:r>
      <w:r w:rsidRPr="00605C10">
        <w:rPr>
          <w:lang w:val="fr-CA"/>
        </w:rPr>
        <w:t xml:space="preserve"> de l’Amendement de Kigali pour les H</w:t>
      </w:r>
      <w:r w:rsidR="00605C10" w:rsidRPr="00605C10">
        <w:rPr>
          <w:lang w:val="fr-CA"/>
        </w:rPr>
        <w:t xml:space="preserve">FC </w:t>
      </w:r>
      <w:r w:rsidR="006B541A" w:rsidRPr="00605C10">
        <w:rPr>
          <w:lang w:val="fr-CA"/>
        </w:rPr>
        <w:t>(KIP), a</w:t>
      </w:r>
      <w:r w:rsidR="00605C10" w:rsidRPr="00605C10">
        <w:rPr>
          <w:lang w:val="fr-CA"/>
        </w:rPr>
        <w:t>u c</w:t>
      </w:r>
      <w:r w:rsidR="00605C10">
        <w:rPr>
          <w:lang w:val="fr-CA"/>
        </w:rPr>
        <w:t>oût</w:t>
      </w:r>
      <w:r w:rsidR="006B541A" w:rsidRPr="00605C10">
        <w:rPr>
          <w:lang w:val="fr-CA"/>
        </w:rPr>
        <w:t xml:space="preserve"> total </w:t>
      </w:r>
      <w:r w:rsidR="00605C10">
        <w:rPr>
          <w:lang w:val="fr-CA"/>
        </w:rPr>
        <w:t>de</w:t>
      </w:r>
      <w:r w:rsidR="006B541A" w:rsidRPr="00605C10">
        <w:rPr>
          <w:lang w:val="fr-CA"/>
        </w:rPr>
        <w:t xml:space="preserve"> 1</w:t>
      </w:r>
      <w:r w:rsidR="00605C10">
        <w:rPr>
          <w:lang w:val="fr-CA"/>
        </w:rPr>
        <w:t xml:space="preserve"> </w:t>
      </w:r>
      <w:r w:rsidR="006B541A" w:rsidRPr="00605C10">
        <w:rPr>
          <w:lang w:val="fr-CA"/>
        </w:rPr>
        <w:t>123</w:t>
      </w:r>
      <w:r w:rsidR="00605C10">
        <w:rPr>
          <w:lang w:val="fr-CA"/>
        </w:rPr>
        <w:t xml:space="preserve"> </w:t>
      </w:r>
      <w:r w:rsidR="006B541A" w:rsidRPr="00605C10">
        <w:rPr>
          <w:lang w:val="fr-CA"/>
        </w:rPr>
        <w:t>425</w:t>
      </w:r>
      <w:r w:rsidR="00605C10">
        <w:rPr>
          <w:lang w:val="fr-CA"/>
        </w:rPr>
        <w:t xml:space="preserve"> $ US</w:t>
      </w:r>
      <w:r w:rsidR="006B541A" w:rsidRPr="00605C10">
        <w:rPr>
          <w:lang w:val="fr-CA"/>
        </w:rPr>
        <w:t>, co</w:t>
      </w:r>
      <w:r w:rsidR="00605C10">
        <w:rPr>
          <w:lang w:val="fr-CA"/>
        </w:rPr>
        <w:t>mpre</w:t>
      </w:r>
      <w:r w:rsidR="006B541A" w:rsidRPr="00605C10">
        <w:rPr>
          <w:lang w:val="fr-CA"/>
        </w:rPr>
        <w:t>n</w:t>
      </w:r>
      <w:r w:rsidR="00605C10">
        <w:rPr>
          <w:lang w:val="fr-CA"/>
        </w:rPr>
        <w:t>a</w:t>
      </w:r>
      <w:r w:rsidR="006B541A" w:rsidRPr="00605C10">
        <w:rPr>
          <w:lang w:val="fr-CA"/>
        </w:rPr>
        <w:t>n</w:t>
      </w:r>
      <w:r w:rsidR="00605C10">
        <w:rPr>
          <w:lang w:val="fr-CA"/>
        </w:rPr>
        <w:t>t</w:t>
      </w:r>
      <w:r w:rsidR="006B541A" w:rsidRPr="00605C10">
        <w:rPr>
          <w:lang w:val="fr-CA"/>
        </w:rPr>
        <w:t xml:space="preserve"> 617</w:t>
      </w:r>
      <w:r w:rsidR="00605C10">
        <w:rPr>
          <w:lang w:val="fr-CA"/>
        </w:rPr>
        <w:t xml:space="preserve"> </w:t>
      </w:r>
      <w:r w:rsidR="006B541A" w:rsidRPr="00605C10">
        <w:rPr>
          <w:lang w:val="fr-CA"/>
        </w:rPr>
        <w:t>500</w:t>
      </w:r>
      <w:r w:rsidR="00605C10">
        <w:rPr>
          <w:lang w:val="fr-CA"/>
        </w:rPr>
        <w:t xml:space="preserve"> $US</w:t>
      </w:r>
      <w:r w:rsidR="006B541A" w:rsidRPr="00605C10">
        <w:rPr>
          <w:lang w:val="fr-CA"/>
        </w:rPr>
        <w:t xml:space="preserve">, plus </w:t>
      </w:r>
      <w:r w:rsidR="00605C10">
        <w:rPr>
          <w:lang w:val="fr-CA"/>
        </w:rPr>
        <w:t>des coûts d’appui d’</w:t>
      </w:r>
      <w:r w:rsidR="006B541A" w:rsidRPr="00605C10">
        <w:rPr>
          <w:lang w:val="fr-CA"/>
        </w:rPr>
        <w:t>agenc</w:t>
      </w:r>
      <w:r w:rsidR="00605C10">
        <w:rPr>
          <w:lang w:val="fr-CA"/>
        </w:rPr>
        <w:t xml:space="preserve">e de </w:t>
      </w:r>
      <w:r w:rsidR="006B541A" w:rsidRPr="00605C10">
        <w:rPr>
          <w:lang w:val="fr-CA"/>
        </w:rPr>
        <w:t>77</w:t>
      </w:r>
      <w:r w:rsidR="00605C10">
        <w:rPr>
          <w:lang w:val="fr-CA"/>
        </w:rPr>
        <w:t xml:space="preserve"> </w:t>
      </w:r>
      <w:r w:rsidR="006B541A" w:rsidRPr="00605C10">
        <w:rPr>
          <w:lang w:val="fr-CA"/>
        </w:rPr>
        <w:t xml:space="preserve">925 </w:t>
      </w:r>
      <w:r w:rsidR="00605C10">
        <w:rPr>
          <w:lang w:val="fr-CA"/>
        </w:rPr>
        <w:t>$US, p</w:t>
      </w:r>
      <w:r w:rsidR="006B541A" w:rsidRPr="00605C10">
        <w:rPr>
          <w:lang w:val="fr-CA"/>
        </w:rPr>
        <w:t>o</w:t>
      </w:r>
      <w:r w:rsidR="00605C10">
        <w:rPr>
          <w:lang w:val="fr-CA"/>
        </w:rPr>
        <w:t>u</w:t>
      </w:r>
      <w:r w:rsidR="006B541A" w:rsidRPr="00605C10">
        <w:rPr>
          <w:lang w:val="fr-CA"/>
        </w:rPr>
        <w:t>r</w:t>
      </w:r>
      <w:r w:rsidR="00605C10">
        <w:rPr>
          <w:lang w:val="fr-CA"/>
        </w:rPr>
        <w:t xml:space="preserve"> le PNUE et </w:t>
      </w:r>
      <w:r w:rsidR="006B541A" w:rsidRPr="00605C10">
        <w:rPr>
          <w:lang w:val="fr-CA"/>
        </w:rPr>
        <w:t>400</w:t>
      </w:r>
      <w:r w:rsidR="00605C10">
        <w:rPr>
          <w:lang w:val="fr-CA"/>
        </w:rPr>
        <w:t xml:space="preserve"> </w:t>
      </w:r>
      <w:r w:rsidR="006B541A" w:rsidRPr="00605C10">
        <w:rPr>
          <w:lang w:val="fr-CA"/>
        </w:rPr>
        <w:t>000</w:t>
      </w:r>
      <w:r w:rsidR="00605C10">
        <w:rPr>
          <w:lang w:val="fr-CA"/>
        </w:rPr>
        <w:t xml:space="preserve"> $US</w:t>
      </w:r>
      <w:r w:rsidR="006B541A" w:rsidRPr="00605C10">
        <w:rPr>
          <w:lang w:val="fr-CA"/>
        </w:rPr>
        <w:t xml:space="preserve">, plus </w:t>
      </w:r>
      <w:r w:rsidR="00605C10">
        <w:rPr>
          <w:lang w:val="fr-CA"/>
        </w:rPr>
        <w:t>des coûts d’appui d’</w:t>
      </w:r>
      <w:r w:rsidR="006B541A" w:rsidRPr="00605C10">
        <w:rPr>
          <w:lang w:val="fr-CA"/>
        </w:rPr>
        <w:t>agenc</w:t>
      </w:r>
      <w:r w:rsidR="00605C10">
        <w:rPr>
          <w:lang w:val="fr-CA"/>
        </w:rPr>
        <w:t>e</w:t>
      </w:r>
      <w:r w:rsidR="006B541A" w:rsidRPr="00605C10">
        <w:rPr>
          <w:lang w:val="fr-CA"/>
        </w:rPr>
        <w:t xml:space="preserve"> </w:t>
      </w:r>
      <w:r w:rsidR="00605C10">
        <w:rPr>
          <w:lang w:val="fr-CA"/>
        </w:rPr>
        <w:t>de 2</w:t>
      </w:r>
      <w:r w:rsidR="006B541A" w:rsidRPr="00605C10">
        <w:rPr>
          <w:lang w:val="fr-CA"/>
        </w:rPr>
        <w:t>8</w:t>
      </w:r>
      <w:r w:rsidR="00605C10">
        <w:rPr>
          <w:lang w:val="fr-CA"/>
        </w:rPr>
        <w:t xml:space="preserve"> </w:t>
      </w:r>
      <w:r w:rsidR="006B541A" w:rsidRPr="00605C10">
        <w:rPr>
          <w:lang w:val="fr-CA"/>
        </w:rPr>
        <w:t>000</w:t>
      </w:r>
      <w:r w:rsidR="00605C10">
        <w:rPr>
          <w:lang w:val="fr-CA"/>
        </w:rPr>
        <w:t xml:space="preserve"> $US, pour l’ONUDI, telle que soumise initialement</w:t>
      </w:r>
      <w:r w:rsidR="006B541A" w:rsidRPr="00605C10">
        <w:rPr>
          <w:lang w:val="fr-CA"/>
        </w:rPr>
        <w:t>.</w:t>
      </w:r>
      <w:r w:rsidR="006B541A" w:rsidRPr="0057481F">
        <w:rPr>
          <w:vertAlign w:val="superscript"/>
          <w:lang w:val="en-GB"/>
        </w:rPr>
        <w:footnoteReference w:id="2"/>
      </w:r>
    </w:p>
    <w:p w14:paraId="0525C664" w14:textId="512BF9D4" w:rsidR="006B541A" w:rsidRPr="00605C10" w:rsidRDefault="00605C10" w:rsidP="006B541A">
      <w:pPr>
        <w:pStyle w:val="Heading1"/>
        <w:rPr>
          <w:lang w:val="fr-CA"/>
        </w:rPr>
      </w:pPr>
      <w:r w:rsidRPr="00605C10">
        <w:rPr>
          <w:lang w:val="fr-CA"/>
        </w:rPr>
        <w:t>La mise en œuvre de la phase</w:t>
      </w:r>
      <w:r w:rsidR="006B541A" w:rsidRPr="00605C10">
        <w:rPr>
          <w:lang w:val="fr-CA"/>
        </w:rPr>
        <w:t xml:space="preserve"> I </w:t>
      </w:r>
      <w:r w:rsidRPr="00605C10">
        <w:rPr>
          <w:lang w:val="fr-CA"/>
        </w:rPr>
        <w:t xml:space="preserve">du </w:t>
      </w:r>
      <w:r w:rsidR="006B541A" w:rsidRPr="00605C10">
        <w:rPr>
          <w:lang w:val="fr-CA"/>
        </w:rPr>
        <w:t xml:space="preserve">KIP </w:t>
      </w:r>
      <w:r w:rsidRPr="00605C10">
        <w:rPr>
          <w:lang w:val="fr-CA"/>
        </w:rPr>
        <w:t>aidera le gouvernement du Tchad à atteindr</w:t>
      </w:r>
      <w:r>
        <w:rPr>
          <w:lang w:val="fr-CA"/>
        </w:rPr>
        <w:t>e</w:t>
      </w:r>
      <w:r w:rsidRPr="00605C10">
        <w:rPr>
          <w:lang w:val="fr-CA"/>
        </w:rPr>
        <w:t xml:space="preserve"> la cible de r</w:t>
      </w:r>
      <w:r>
        <w:rPr>
          <w:lang w:val="fr-CA"/>
        </w:rPr>
        <w:t>é</w:t>
      </w:r>
      <w:r w:rsidRPr="00605C10">
        <w:rPr>
          <w:lang w:val="fr-CA"/>
        </w:rPr>
        <w:t>duction de 10 pour cent de sa</w:t>
      </w:r>
      <w:r>
        <w:rPr>
          <w:lang w:val="fr-CA"/>
        </w:rPr>
        <w:t xml:space="preserve"> consommation de référence de </w:t>
      </w:r>
      <w:r w:rsidR="006B541A" w:rsidRPr="00605C10">
        <w:rPr>
          <w:lang w:val="fr-CA"/>
        </w:rPr>
        <w:t xml:space="preserve">HFC </w:t>
      </w:r>
      <w:r>
        <w:rPr>
          <w:lang w:val="fr-CA"/>
        </w:rPr>
        <w:t>d’ici le 1</w:t>
      </w:r>
      <w:r w:rsidRPr="00605C10">
        <w:rPr>
          <w:vertAlign w:val="superscript"/>
          <w:lang w:val="fr-CA"/>
        </w:rPr>
        <w:t>er</w:t>
      </w:r>
      <w:r>
        <w:rPr>
          <w:lang w:val="fr-CA"/>
        </w:rPr>
        <w:t xml:space="preserve"> janvier</w:t>
      </w:r>
      <w:r w:rsidR="006B541A" w:rsidRPr="00605C10">
        <w:rPr>
          <w:lang w:val="fr-CA"/>
        </w:rPr>
        <w:t xml:space="preserve"> 2029. </w:t>
      </w:r>
    </w:p>
    <w:p w14:paraId="1538A034" w14:textId="50DE8CED" w:rsidR="006B541A" w:rsidRPr="00F86DEC" w:rsidRDefault="00F86DEC" w:rsidP="006B541A">
      <w:pPr>
        <w:pStyle w:val="Heading1"/>
        <w:rPr>
          <w:lang w:val="fr-CA"/>
        </w:rPr>
      </w:pPr>
      <w:r w:rsidRPr="00F86DEC">
        <w:rPr>
          <w:lang w:val="fr-CA"/>
        </w:rPr>
        <w:t xml:space="preserve">La demande pour la première </w:t>
      </w:r>
      <w:r w:rsidR="006B541A" w:rsidRPr="00F86DEC">
        <w:rPr>
          <w:lang w:val="fr-CA"/>
        </w:rPr>
        <w:t xml:space="preserve">tranche </w:t>
      </w:r>
      <w:r w:rsidRPr="00F86DEC">
        <w:rPr>
          <w:lang w:val="fr-CA"/>
        </w:rPr>
        <w:t>de la phase</w:t>
      </w:r>
      <w:r w:rsidR="006B541A" w:rsidRPr="00F86DEC">
        <w:rPr>
          <w:lang w:val="fr-CA"/>
        </w:rPr>
        <w:t xml:space="preserve"> I </w:t>
      </w:r>
      <w:r w:rsidRPr="00F86DEC">
        <w:rPr>
          <w:lang w:val="fr-CA"/>
        </w:rPr>
        <w:t>du</w:t>
      </w:r>
      <w:r w:rsidR="006B541A" w:rsidRPr="00F86DEC">
        <w:rPr>
          <w:lang w:val="fr-CA"/>
        </w:rPr>
        <w:t xml:space="preserve"> KIP </w:t>
      </w:r>
      <w:r w:rsidRPr="00F86DEC">
        <w:rPr>
          <w:lang w:val="fr-CA"/>
        </w:rPr>
        <w:t xml:space="preserve">soumise à la </w:t>
      </w:r>
      <w:r w:rsidR="000775A2">
        <w:rPr>
          <w:lang w:val="fr-CA"/>
        </w:rPr>
        <w:t xml:space="preserve">présente </w:t>
      </w:r>
      <w:r w:rsidRPr="00F86DEC">
        <w:rPr>
          <w:lang w:val="fr-CA"/>
        </w:rPr>
        <w:t xml:space="preserve">réunion s’élève à 673 220 $US, comprenant </w:t>
      </w:r>
      <w:r w:rsidR="006B541A" w:rsidRPr="00F86DEC">
        <w:rPr>
          <w:lang w:val="fr-CA"/>
        </w:rPr>
        <w:t>289</w:t>
      </w:r>
      <w:r w:rsidRPr="00F86DEC">
        <w:rPr>
          <w:lang w:val="fr-CA"/>
        </w:rPr>
        <w:t xml:space="preserve"> </w:t>
      </w:r>
      <w:r w:rsidR="006B541A" w:rsidRPr="00F86DEC">
        <w:rPr>
          <w:lang w:val="fr-CA"/>
        </w:rPr>
        <w:t>000</w:t>
      </w:r>
      <w:r w:rsidR="009D3C6A">
        <w:rPr>
          <w:lang w:val="fr-CA"/>
        </w:rPr>
        <w:t xml:space="preserve"> </w:t>
      </w:r>
      <w:r w:rsidRPr="00F86DEC">
        <w:rPr>
          <w:lang w:val="fr-CA"/>
        </w:rPr>
        <w:t>$US</w:t>
      </w:r>
      <w:r w:rsidR="006B541A" w:rsidRPr="00F86DEC">
        <w:rPr>
          <w:lang w:val="fr-CA"/>
        </w:rPr>
        <w:t xml:space="preserve">, plus </w:t>
      </w:r>
      <w:r w:rsidRPr="00F86DEC">
        <w:rPr>
          <w:lang w:val="fr-CA"/>
        </w:rPr>
        <w:t>des coûts d’appui d’</w:t>
      </w:r>
      <w:r w:rsidR="006B541A" w:rsidRPr="00F86DEC">
        <w:rPr>
          <w:lang w:val="fr-CA"/>
        </w:rPr>
        <w:t>agen</w:t>
      </w:r>
      <w:r w:rsidRPr="00F86DEC">
        <w:rPr>
          <w:lang w:val="fr-CA"/>
        </w:rPr>
        <w:t xml:space="preserve">ce de </w:t>
      </w:r>
      <w:r>
        <w:rPr>
          <w:lang w:val="fr-CA"/>
        </w:rPr>
        <w:t>3</w:t>
      </w:r>
      <w:r w:rsidR="006B541A" w:rsidRPr="00F86DEC">
        <w:rPr>
          <w:lang w:val="fr-CA"/>
        </w:rPr>
        <w:t>6</w:t>
      </w:r>
      <w:r>
        <w:rPr>
          <w:lang w:val="fr-CA"/>
        </w:rPr>
        <w:t xml:space="preserve"> </w:t>
      </w:r>
      <w:r w:rsidR="006B541A" w:rsidRPr="00F86DEC">
        <w:rPr>
          <w:lang w:val="fr-CA"/>
        </w:rPr>
        <w:t>470</w:t>
      </w:r>
      <w:r>
        <w:rPr>
          <w:lang w:val="fr-CA"/>
        </w:rPr>
        <w:t xml:space="preserve"> $US, pour le </w:t>
      </w:r>
      <w:r w:rsidR="006B541A" w:rsidRPr="00F86DEC">
        <w:rPr>
          <w:lang w:val="fr-CA"/>
        </w:rPr>
        <w:t>P</w:t>
      </w:r>
      <w:r>
        <w:rPr>
          <w:lang w:val="fr-CA"/>
        </w:rPr>
        <w:t>NUE et</w:t>
      </w:r>
      <w:r w:rsidR="006B541A" w:rsidRPr="00F86DEC">
        <w:rPr>
          <w:lang w:val="fr-CA"/>
        </w:rPr>
        <w:t xml:space="preserve"> 325</w:t>
      </w:r>
      <w:r>
        <w:rPr>
          <w:lang w:val="fr-CA"/>
        </w:rPr>
        <w:t xml:space="preserve"> </w:t>
      </w:r>
      <w:r w:rsidR="006B541A" w:rsidRPr="00F86DEC">
        <w:rPr>
          <w:lang w:val="fr-CA"/>
        </w:rPr>
        <w:t>000</w:t>
      </w:r>
      <w:r>
        <w:rPr>
          <w:lang w:val="fr-CA"/>
        </w:rPr>
        <w:t xml:space="preserve"> $US</w:t>
      </w:r>
      <w:r w:rsidR="006B541A" w:rsidRPr="00F86DEC">
        <w:rPr>
          <w:lang w:val="fr-CA"/>
        </w:rPr>
        <w:t xml:space="preserve">, plus </w:t>
      </w:r>
      <w:r>
        <w:rPr>
          <w:lang w:val="fr-CA"/>
        </w:rPr>
        <w:t>des coûts d’appui d’</w:t>
      </w:r>
      <w:r w:rsidR="006B541A" w:rsidRPr="00F86DEC">
        <w:rPr>
          <w:lang w:val="fr-CA"/>
        </w:rPr>
        <w:t>agenc</w:t>
      </w:r>
      <w:r>
        <w:rPr>
          <w:lang w:val="fr-CA"/>
        </w:rPr>
        <w:t xml:space="preserve">e de </w:t>
      </w:r>
      <w:r w:rsidR="006B541A" w:rsidRPr="00F86DEC">
        <w:rPr>
          <w:lang w:val="fr-CA"/>
        </w:rPr>
        <w:t>22</w:t>
      </w:r>
      <w:r>
        <w:rPr>
          <w:lang w:val="fr-CA"/>
        </w:rPr>
        <w:t xml:space="preserve"> </w:t>
      </w:r>
      <w:r w:rsidR="006B541A" w:rsidRPr="00F86DEC">
        <w:rPr>
          <w:lang w:val="fr-CA"/>
        </w:rPr>
        <w:t>750</w:t>
      </w:r>
      <w:r>
        <w:rPr>
          <w:lang w:val="fr-CA"/>
        </w:rPr>
        <w:t xml:space="preserve"> $US, pour l’ONUDI, telle que soumise initialement, pour la période de janvier 2025 à décembre </w:t>
      </w:r>
      <w:r w:rsidR="006B541A" w:rsidRPr="00F86DEC">
        <w:rPr>
          <w:lang w:val="fr-CA"/>
        </w:rPr>
        <w:t xml:space="preserve">2027. </w:t>
      </w:r>
    </w:p>
    <w:p w14:paraId="3866B55F" w14:textId="5766A850" w:rsidR="006B541A" w:rsidRPr="00C97531" w:rsidRDefault="006B541A" w:rsidP="006B541A">
      <w:pPr>
        <w:spacing w:after="240"/>
        <w:rPr>
          <w:b/>
          <w:lang w:val="fr-CA"/>
        </w:rPr>
      </w:pPr>
      <w:r w:rsidRPr="00C97531">
        <w:rPr>
          <w:b/>
          <w:lang w:val="fr-CA"/>
        </w:rPr>
        <w:t>II.</w:t>
      </w:r>
      <w:r w:rsidRPr="00C97531">
        <w:rPr>
          <w:b/>
          <w:lang w:val="fr-CA"/>
        </w:rPr>
        <w:tab/>
      </w:r>
      <w:r w:rsidR="005555E3" w:rsidRPr="00C97531">
        <w:rPr>
          <w:b/>
          <w:lang w:val="fr-CA"/>
        </w:rPr>
        <w:t>Contexte</w:t>
      </w:r>
    </w:p>
    <w:p w14:paraId="5748C61E" w14:textId="7C2CA9BF" w:rsidR="006B541A" w:rsidRPr="005555E3" w:rsidRDefault="005555E3" w:rsidP="006B541A">
      <w:pPr>
        <w:spacing w:after="240"/>
        <w:outlineLvl w:val="0"/>
        <w:rPr>
          <w:bCs/>
          <w:u w:val="single"/>
          <w:lang w:val="fr-CA"/>
        </w:rPr>
      </w:pPr>
      <w:r w:rsidRPr="005555E3">
        <w:rPr>
          <w:bCs/>
          <w:u w:val="single"/>
          <w:lang w:val="fr-CA"/>
        </w:rPr>
        <w:t xml:space="preserve">État de la mise en </w:t>
      </w:r>
      <w:r w:rsidR="000775A2" w:rsidRPr="005555E3">
        <w:rPr>
          <w:bCs/>
          <w:u w:val="single"/>
          <w:lang w:val="fr-CA"/>
        </w:rPr>
        <w:t>œuvre</w:t>
      </w:r>
      <w:r w:rsidRPr="005555E3">
        <w:rPr>
          <w:bCs/>
          <w:u w:val="single"/>
          <w:lang w:val="fr-CA"/>
        </w:rPr>
        <w:t xml:space="preserve"> du plan de gestion de l’</w:t>
      </w:r>
      <w:r>
        <w:rPr>
          <w:bCs/>
          <w:u w:val="single"/>
          <w:lang w:val="fr-CA"/>
        </w:rPr>
        <w:t xml:space="preserve">élimination des </w:t>
      </w:r>
      <w:r w:rsidR="006B541A" w:rsidRPr="005555E3">
        <w:rPr>
          <w:bCs/>
          <w:u w:val="single"/>
          <w:lang w:val="fr-CA"/>
        </w:rPr>
        <w:t xml:space="preserve">HCFC </w:t>
      </w:r>
    </w:p>
    <w:p w14:paraId="1DE5471D" w14:textId="02356C8F" w:rsidR="006B541A" w:rsidRPr="00F86DEC" w:rsidRDefault="00F86DEC" w:rsidP="006B541A">
      <w:pPr>
        <w:pStyle w:val="Heading1"/>
        <w:tabs>
          <w:tab w:val="num" w:pos="709"/>
        </w:tabs>
        <w:rPr>
          <w:lang w:val="fr-CA"/>
        </w:rPr>
      </w:pPr>
      <w:r w:rsidRPr="00F86DEC">
        <w:rPr>
          <w:lang w:val="fr-CA"/>
        </w:rPr>
        <w:t>Le t</w:t>
      </w:r>
      <w:r w:rsidR="006B541A" w:rsidRPr="00F86DEC">
        <w:rPr>
          <w:lang w:val="fr-CA"/>
        </w:rPr>
        <w:t>able</w:t>
      </w:r>
      <w:r w:rsidRPr="00F86DEC">
        <w:rPr>
          <w:lang w:val="fr-CA"/>
        </w:rPr>
        <w:t>au</w:t>
      </w:r>
      <w:r w:rsidR="006B541A" w:rsidRPr="00F86DEC">
        <w:rPr>
          <w:lang w:val="fr-CA"/>
        </w:rPr>
        <w:t xml:space="preserve"> 1 </w:t>
      </w:r>
      <w:r w:rsidR="009D3C6A">
        <w:rPr>
          <w:lang w:val="fr-CA"/>
        </w:rPr>
        <w:t xml:space="preserve">contient </w:t>
      </w:r>
      <w:r w:rsidRPr="00F86DEC">
        <w:rPr>
          <w:lang w:val="fr-CA"/>
        </w:rPr>
        <w:t xml:space="preserve">des </w:t>
      </w:r>
      <w:r w:rsidR="006B541A" w:rsidRPr="00F86DEC">
        <w:rPr>
          <w:lang w:val="fr-CA"/>
        </w:rPr>
        <w:t>information</w:t>
      </w:r>
      <w:r w:rsidRPr="00F86DEC">
        <w:rPr>
          <w:lang w:val="fr-CA"/>
        </w:rPr>
        <w:t>s</w:t>
      </w:r>
      <w:r w:rsidR="006B541A" w:rsidRPr="00F86DEC">
        <w:rPr>
          <w:lang w:val="fr-CA"/>
        </w:rPr>
        <w:t xml:space="preserve"> </w:t>
      </w:r>
      <w:r w:rsidRPr="00F86DEC">
        <w:rPr>
          <w:lang w:val="fr-CA"/>
        </w:rPr>
        <w:t>sur le PGEH</w:t>
      </w:r>
      <w:r>
        <w:rPr>
          <w:lang w:val="fr-CA"/>
        </w:rPr>
        <w:t xml:space="preserve"> au Tchad, en date de n</w:t>
      </w:r>
      <w:r w:rsidR="006B541A" w:rsidRPr="00F86DEC">
        <w:rPr>
          <w:lang w:val="fr-CA"/>
        </w:rPr>
        <w:t>ovembr</w:t>
      </w:r>
      <w:r>
        <w:rPr>
          <w:lang w:val="fr-CA"/>
        </w:rPr>
        <w:t>e</w:t>
      </w:r>
      <w:r w:rsidR="006B541A" w:rsidRPr="00F86DEC">
        <w:rPr>
          <w:lang w:val="fr-CA"/>
        </w:rPr>
        <w:t> 2024.</w:t>
      </w:r>
    </w:p>
    <w:p w14:paraId="7FE5F1AF" w14:textId="3DBD1A44" w:rsidR="006B541A" w:rsidRPr="00F86DEC" w:rsidRDefault="006B541A" w:rsidP="006B541A">
      <w:pPr>
        <w:rPr>
          <w:b/>
          <w:bCs/>
          <w:lang w:val="fr-CA"/>
        </w:rPr>
      </w:pPr>
      <w:r w:rsidRPr="00F86DEC">
        <w:rPr>
          <w:b/>
          <w:bCs/>
          <w:lang w:val="fr-CA"/>
        </w:rPr>
        <w:t>Table</w:t>
      </w:r>
      <w:r w:rsidR="00F86DEC" w:rsidRPr="00F86DEC">
        <w:rPr>
          <w:b/>
          <w:bCs/>
          <w:lang w:val="fr-CA"/>
        </w:rPr>
        <w:t>au</w:t>
      </w:r>
      <w:r w:rsidRPr="00F86DEC">
        <w:rPr>
          <w:b/>
          <w:bCs/>
          <w:lang w:val="fr-CA"/>
        </w:rPr>
        <w:t xml:space="preserve"> 1. </w:t>
      </w:r>
      <w:r w:rsidR="00F86DEC" w:rsidRPr="00F86DEC">
        <w:rPr>
          <w:b/>
          <w:bCs/>
          <w:lang w:val="fr-CA"/>
        </w:rPr>
        <w:t xml:space="preserve">État de la mise en </w:t>
      </w:r>
      <w:r w:rsidR="00943123" w:rsidRPr="00F86DEC">
        <w:rPr>
          <w:b/>
          <w:bCs/>
          <w:lang w:val="fr-CA"/>
        </w:rPr>
        <w:t>œuvre</w:t>
      </w:r>
      <w:r w:rsidR="00F86DEC" w:rsidRPr="00F86DEC">
        <w:rPr>
          <w:b/>
          <w:bCs/>
          <w:lang w:val="fr-CA"/>
        </w:rPr>
        <w:t xml:space="preserve"> du P</w:t>
      </w:r>
      <w:r w:rsidR="00F86DEC">
        <w:rPr>
          <w:b/>
          <w:bCs/>
          <w:lang w:val="fr-CA"/>
        </w:rPr>
        <w:t>GE</w:t>
      </w:r>
      <w:r w:rsidRPr="00F86DEC">
        <w:rPr>
          <w:b/>
          <w:bCs/>
          <w:lang w:val="fr-CA"/>
        </w:rPr>
        <w:t>H</w:t>
      </w:r>
      <w:r w:rsidR="00F86DEC">
        <w:rPr>
          <w:b/>
          <w:bCs/>
          <w:lang w:val="fr-CA"/>
        </w:rPr>
        <w:t xml:space="preserve"> pour le Tc</w:t>
      </w:r>
      <w:r w:rsidRPr="00F86DEC">
        <w:rPr>
          <w:b/>
          <w:bCs/>
          <w:lang w:val="fr-CA"/>
        </w:rPr>
        <w:t>had</w:t>
      </w:r>
    </w:p>
    <w:tbl>
      <w:tblPr>
        <w:tblStyle w:val="TableGrid"/>
        <w:tblW w:w="9457" w:type="dxa"/>
        <w:tblLook w:val="04A0" w:firstRow="1" w:lastRow="0" w:firstColumn="1" w:lastColumn="0" w:noHBand="0" w:noVBand="1"/>
      </w:tblPr>
      <w:tblGrid>
        <w:gridCol w:w="4248"/>
        <w:gridCol w:w="2497"/>
        <w:gridCol w:w="2712"/>
      </w:tblGrid>
      <w:tr w:rsidR="006B541A" w:rsidRPr="0057481F" w14:paraId="66068C82" w14:textId="77777777" w:rsidTr="000775A2">
        <w:trPr>
          <w:trHeight w:val="300"/>
          <w:tblHeader/>
        </w:trPr>
        <w:tc>
          <w:tcPr>
            <w:tcW w:w="4248" w:type="dxa"/>
          </w:tcPr>
          <w:p w14:paraId="3375B1B9" w14:textId="77777777" w:rsidR="006B541A" w:rsidRPr="00F86DEC" w:rsidRDefault="006B541A" w:rsidP="00BB401E">
            <w:pPr>
              <w:jc w:val="center"/>
              <w:rPr>
                <w:b/>
                <w:bCs/>
                <w:sz w:val="20"/>
                <w:szCs w:val="20"/>
                <w:lang w:val="fr-CA"/>
              </w:rPr>
            </w:pPr>
          </w:p>
        </w:tc>
        <w:tc>
          <w:tcPr>
            <w:tcW w:w="2497" w:type="dxa"/>
          </w:tcPr>
          <w:p w14:paraId="452FD64E" w14:textId="32E442D8" w:rsidR="006B541A" w:rsidRPr="0057481F" w:rsidRDefault="00F86DEC" w:rsidP="00BB401E">
            <w:pPr>
              <w:jc w:val="center"/>
              <w:rPr>
                <w:b/>
                <w:bCs/>
                <w:sz w:val="20"/>
                <w:szCs w:val="20"/>
                <w:lang w:val="en-GB"/>
              </w:rPr>
            </w:pPr>
            <w:r>
              <w:rPr>
                <w:b/>
                <w:bCs/>
                <w:sz w:val="20"/>
                <w:szCs w:val="20"/>
                <w:lang w:val="en-GB"/>
              </w:rPr>
              <w:t>Phase</w:t>
            </w:r>
            <w:r w:rsidR="006B541A" w:rsidRPr="0057481F">
              <w:rPr>
                <w:b/>
                <w:bCs/>
                <w:sz w:val="20"/>
                <w:szCs w:val="20"/>
                <w:lang w:val="en-GB"/>
              </w:rPr>
              <w:t xml:space="preserve"> I</w:t>
            </w:r>
          </w:p>
        </w:tc>
        <w:tc>
          <w:tcPr>
            <w:tcW w:w="2712" w:type="dxa"/>
            <w:shd w:val="clear" w:color="auto" w:fill="FFFFFF" w:themeFill="background1"/>
          </w:tcPr>
          <w:p w14:paraId="573D4ED8" w14:textId="14A6B782" w:rsidR="006B541A" w:rsidRPr="0057481F" w:rsidRDefault="00F86DEC" w:rsidP="00BB401E">
            <w:pPr>
              <w:jc w:val="center"/>
              <w:rPr>
                <w:b/>
                <w:bCs/>
                <w:sz w:val="20"/>
                <w:szCs w:val="20"/>
                <w:lang w:val="en-GB"/>
              </w:rPr>
            </w:pPr>
            <w:r>
              <w:rPr>
                <w:b/>
                <w:bCs/>
                <w:sz w:val="20"/>
                <w:szCs w:val="20"/>
                <w:lang w:val="en-GB"/>
              </w:rPr>
              <w:t>Phase</w:t>
            </w:r>
            <w:r w:rsidR="006B541A" w:rsidRPr="0057481F">
              <w:rPr>
                <w:b/>
                <w:bCs/>
                <w:sz w:val="20"/>
                <w:szCs w:val="20"/>
                <w:lang w:val="en-GB"/>
              </w:rPr>
              <w:t xml:space="preserve"> II</w:t>
            </w:r>
          </w:p>
        </w:tc>
      </w:tr>
      <w:tr w:rsidR="006B541A" w:rsidRPr="0057481F" w14:paraId="493C1556" w14:textId="77777777" w:rsidTr="000775A2">
        <w:trPr>
          <w:trHeight w:val="300"/>
        </w:trPr>
        <w:tc>
          <w:tcPr>
            <w:tcW w:w="4248" w:type="dxa"/>
            <w:vAlign w:val="center"/>
          </w:tcPr>
          <w:p w14:paraId="2449417A" w14:textId="544156DF" w:rsidR="006B541A" w:rsidRPr="000775A2" w:rsidRDefault="00F86DEC" w:rsidP="00BB401E">
            <w:pPr>
              <w:jc w:val="left"/>
              <w:rPr>
                <w:sz w:val="20"/>
                <w:szCs w:val="20"/>
                <w:lang w:val="fr-CA"/>
              </w:rPr>
            </w:pPr>
            <w:r w:rsidRPr="000775A2">
              <w:rPr>
                <w:sz w:val="20"/>
                <w:szCs w:val="20"/>
                <w:lang w:val="fr-CA"/>
              </w:rPr>
              <w:t>Réunions d’approbation/</w:t>
            </w:r>
            <w:r w:rsidR="000775A2" w:rsidRPr="000775A2">
              <w:rPr>
                <w:sz w:val="20"/>
                <w:szCs w:val="20"/>
                <w:lang w:val="fr-CA"/>
              </w:rPr>
              <w:t xml:space="preserve">de </w:t>
            </w:r>
            <w:r w:rsidRPr="000775A2">
              <w:rPr>
                <w:sz w:val="20"/>
                <w:szCs w:val="20"/>
                <w:lang w:val="fr-CA"/>
              </w:rPr>
              <w:t>mise à jour du PGEH</w:t>
            </w:r>
          </w:p>
        </w:tc>
        <w:tc>
          <w:tcPr>
            <w:tcW w:w="2497" w:type="dxa"/>
            <w:vAlign w:val="center"/>
          </w:tcPr>
          <w:p w14:paraId="2961AE87" w14:textId="7AF42C36" w:rsidR="006B541A" w:rsidRPr="00F86DEC" w:rsidRDefault="006B541A" w:rsidP="00BB401E">
            <w:pPr>
              <w:jc w:val="center"/>
              <w:rPr>
                <w:sz w:val="20"/>
                <w:szCs w:val="20"/>
                <w:highlight w:val="yellow"/>
                <w:lang w:val="fr-FR"/>
              </w:rPr>
            </w:pPr>
            <w:r w:rsidRPr="00F86DEC">
              <w:rPr>
                <w:sz w:val="20"/>
                <w:szCs w:val="20"/>
                <w:lang w:val="fr-FR"/>
              </w:rPr>
              <w:t>6</w:t>
            </w:r>
            <w:r w:rsidR="00F86DEC">
              <w:rPr>
                <w:sz w:val="20"/>
                <w:szCs w:val="20"/>
                <w:lang w:val="fr-FR"/>
              </w:rPr>
              <w:t>2</w:t>
            </w:r>
            <w:r w:rsidR="00F86DEC" w:rsidRPr="00F86DEC">
              <w:rPr>
                <w:sz w:val="20"/>
                <w:szCs w:val="20"/>
                <w:vertAlign w:val="superscript"/>
                <w:lang w:val="fr-FR"/>
              </w:rPr>
              <w:t>e</w:t>
            </w:r>
            <w:r w:rsidR="00F86DEC">
              <w:rPr>
                <w:sz w:val="20"/>
                <w:szCs w:val="20"/>
                <w:lang w:val="fr-FR"/>
              </w:rPr>
              <w:t xml:space="preserve"> </w:t>
            </w:r>
            <w:r w:rsidRPr="00F86DEC">
              <w:rPr>
                <w:sz w:val="20"/>
                <w:szCs w:val="20"/>
                <w:lang w:val="fr-FR"/>
              </w:rPr>
              <w:t>/ 7</w:t>
            </w:r>
            <w:r w:rsidR="00F86DEC">
              <w:rPr>
                <w:sz w:val="20"/>
                <w:szCs w:val="20"/>
                <w:lang w:val="fr-FR"/>
              </w:rPr>
              <w:t>0</w:t>
            </w:r>
            <w:r w:rsidR="00F86DEC" w:rsidRPr="00F86DEC">
              <w:rPr>
                <w:sz w:val="20"/>
                <w:szCs w:val="20"/>
                <w:vertAlign w:val="superscript"/>
                <w:lang w:val="fr-FR"/>
              </w:rPr>
              <w:t>e</w:t>
            </w:r>
            <w:r w:rsidR="00F86DEC">
              <w:rPr>
                <w:sz w:val="20"/>
                <w:szCs w:val="20"/>
                <w:lang w:val="fr-FR"/>
              </w:rPr>
              <w:t xml:space="preserve"> </w:t>
            </w:r>
            <w:r w:rsidRPr="00F86DEC">
              <w:rPr>
                <w:sz w:val="20"/>
                <w:szCs w:val="20"/>
                <w:lang w:val="fr-FR"/>
              </w:rPr>
              <w:t xml:space="preserve"> </w:t>
            </w:r>
          </w:p>
        </w:tc>
        <w:tc>
          <w:tcPr>
            <w:tcW w:w="2712" w:type="dxa"/>
            <w:shd w:val="clear" w:color="auto" w:fill="FFFFFF" w:themeFill="background1"/>
            <w:vAlign w:val="center"/>
          </w:tcPr>
          <w:p w14:paraId="23713647" w14:textId="59EF696A" w:rsidR="006B541A" w:rsidRPr="00F86DEC" w:rsidRDefault="006B541A" w:rsidP="00BB401E">
            <w:pPr>
              <w:jc w:val="center"/>
              <w:rPr>
                <w:sz w:val="20"/>
                <w:szCs w:val="20"/>
                <w:lang w:val="fr-FR"/>
              </w:rPr>
            </w:pPr>
            <w:r w:rsidRPr="00F86DEC">
              <w:rPr>
                <w:sz w:val="20"/>
                <w:szCs w:val="20"/>
                <w:lang w:val="fr-FR"/>
              </w:rPr>
              <w:t>9</w:t>
            </w:r>
            <w:r w:rsidR="00F86DEC">
              <w:rPr>
                <w:sz w:val="20"/>
                <w:szCs w:val="20"/>
                <w:lang w:val="fr-FR"/>
              </w:rPr>
              <w:t>0</w:t>
            </w:r>
            <w:r w:rsidR="00F86DEC" w:rsidRPr="00F86DEC">
              <w:rPr>
                <w:sz w:val="20"/>
                <w:szCs w:val="20"/>
                <w:vertAlign w:val="superscript"/>
                <w:lang w:val="fr-FR"/>
              </w:rPr>
              <w:t>e</w:t>
            </w:r>
            <w:r w:rsidR="00F86DEC">
              <w:rPr>
                <w:sz w:val="20"/>
                <w:szCs w:val="20"/>
                <w:lang w:val="fr-FR"/>
              </w:rPr>
              <w:t xml:space="preserve"> </w:t>
            </w:r>
            <w:r w:rsidRPr="00F86DEC">
              <w:rPr>
                <w:sz w:val="20"/>
                <w:szCs w:val="20"/>
                <w:lang w:val="fr-FR"/>
              </w:rPr>
              <w:t xml:space="preserve"> </w:t>
            </w:r>
          </w:p>
        </w:tc>
      </w:tr>
      <w:tr w:rsidR="006B541A" w:rsidRPr="0057481F" w14:paraId="61FE60F5" w14:textId="77777777" w:rsidTr="000775A2">
        <w:trPr>
          <w:trHeight w:val="300"/>
        </w:trPr>
        <w:tc>
          <w:tcPr>
            <w:tcW w:w="4248" w:type="dxa"/>
            <w:vAlign w:val="center"/>
          </w:tcPr>
          <w:p w14:paraId="210B7264" w14:textId="61C6B269" w:rsidR="006B541A" w:rsidRPr="00F86DEC" w:rsidRDefault="006B541A" w:rsidP="00BB401E">
            <w:pPr>
              <w:jc w:val="left"/>
              <w:rPr>
                <w:sz w:val="20"/>
                <w:szCs w:val="20"/>
                <w:lang w:val="fr-CA"/>
              </w:rPr>
            </w:pPr>
            <w:r w:rsidRPr="00F86DEC">
              <w:rPr>
                <w:sz w:val="20"/>
                <w:szCs w:val="20"/>
                <w:lang w:val="fr-CA"/>
              </w:rPr>
              <w:t>R</w:t>
            </w:r>
            <w:r w:rsidR="00F86DEC" w:rsidRPr="00F86DEC">
              <w:rPr>
                <w:sz w:val="20"/>
                <w:szCs w:val="20"/>
                <w:lang w:val="fr-CA"/>
              </w:rPr>
              <w:t>é</w:t>
            </w:r>
            <w:r w:rsidRPr="00F86DEC">
              <w:rPr>
                <w:sz w:val="20"/>
                <w:szCs w:val="20"/>
                <w:lang w:val="fr-CA"/>
              </w:rPr>
              <w:t xml:space="preserve">duction </w:t>
            </w:r>
            <w:r w:rsidR="00F86DEC" w:rsidRPr="00F86DEC">
              <w:rPr>
                <w:sz w:val="20"/>
                <w:szCs w:val="20"/>
                <w:lang w:val="fr-CA"/>
              </w:rPr>
              <w:t>de la valeur de référence</w:t>
            </w:r>
          </w:p>
        </w:tc>
        <w:tc>
          <w:tcPr>
            <w:tcW w:w="2497" w:type="dxa"/>
            <w:vAlign w:val="center"/>
          </w:tcPr>
          <w:p w14:paraId="4F301A41" w14:textId="0136DFDA" w:rsidR="006B541A" w:rsidRPr="0057481F" w:rsidRDefault="006B541A" w:rsidP="00BB401E">
            <w:pPr>
              <w:jc w:val="center"/>
              <w:rPr>
                <w:sz w:val="20"/>
                <w:szCs w:val="20"/>
                <w:highlight w:val="cyan"/>
                <w:lang w:val="en-GB"/>
              </w:rPr>
            </w:pPr>
            <w:r w:rsidRPr="0057481F">
              <w:rPr>
                <w:sz w:val="20"/>
                <w:szCs w:val="20"/>
                <w:lang w:val="en-GB"/>
              </w:rPr>
              <w:t xml:space="preserve">35 % </w:t>
            </w:r>
            <w:proofErr w:type="spellStart"/>
            <w:r w:rsidR="00F86DEC">
              <w:rPr>
                <w:sz w:val="20"/>
                <w:szCs w:val="20"/>
                <w:lang w:val="en-GB"/>
              </w:rPr>
              <w:t>d’ici</w:t>
            </w:r>
            <w:proofErr w:type="spellEnd"/>
            <w:r w:rsidRPr="0057481F">
              <w:rPr>
                <w:sz w:val="20"/>
                <w:szCs w:val="20"/>
                <w:lang w:val="en-GB"/>
              </w:rPr>
              <w:t xml:space="preserve"> 2020</w:t>
            </w:r>
          </w:p>
        </w:tc>
        <w:tc>
          <w:tcPr>
            <w:tcW w:w="2712" w:type="dxa"/>
            <w:shd w:val="clear" w:color="auto" w:fill="FFFFFF" w:themeFill="background1"/>
            <w:vAlign w:val="center"/>
          </w:tcPr>
          <w:p w14:paraId="036C04BC" w14:textId="2646B91F" w:rsidR="006B541A" w:rsidRPr="0057481F" w:rsidRDefault="006B541A" w:rsidP="00BB401E">
            <w:pPr>
              <w:jc w:val="center"/>
              <w:rPr>
                <w:sz w:val="20"/>
                <w:szCs w:val="20"/>
                <w:highlight w:val="cyan"/>
                <w:lang w:val="en-GB"/>
              </w:rPr>
            </w:pPr>
            <w:r w:rsidRPr="0057481F">
              <w:rPr>
                <w:sz w:val="20"/>
                <w:szCs w:val="20"/>
                <w:lang w:val="en-GB"/>
              </w:rPr>
              <w:t xml:space="preserve">100% </w:t>
            </w:r>
            <w:proofErr w:type="spellStart"/>
            <w:r w:rsidR="00F86DEC">
              <w:rPr>
                <w:sz w:val="20"/>
                <w:szCs w:val="20"/>
                <w:lang w:val="en-GB"/>
              </w:rPr>
              <w:t>d’ici</w:t>
            </w:r>
            <w:proofErr w:type="spellEnd"/>
            <w:r w:rsidRPr="0057481F">
              <w:rPr>
                <w:sz w:val="20"/>
                <w:szCs w:val="20"/>
                <w:lang w:val="en-GB"/>
              </w:rPr>
              <w:t xml:space="preserve"> 2030</w:t>
            </w:r>
          </w:p>
        </w:tc>
      </w:tr>
      <w:tr w:rsidR="006B541A" w:rsidRPr="0057481F" w14:paraId="6F024E28" w14:textId="77777777" w:rsidTr="000775A2">
        <w:trPr>
          <w:trHeight w:val="300"/>
        </w:trPr>
        <w:tc>
          <w:tcPr>
            <w:tcW w:w="4248" w:type="dxa"/>
            <w:vAlign w:val="center"/>
          </w:tcPr>
          <w:p w14:paraId="76DA8DD6" w14:textId="7E4CB638" w:rsidR="006B541A" w:rsidRPr="00F86DEC" w:rsidRDefault="00F86DEC" w:rsidP="00BB401E">
            <w:pPr>
              <w:jc w:val="left"/>
              <w:rPr>
                <w:b/>
                <w:bCs/>
                <w:sz w:val="20"/>
                <w:szCs w:val="20"/>
                <w:lang w:val="fr-CA"/>
              </w:rPr>
            </w:pPr>
            <w:r w:rsidRPr="00F86DEC">
              <w:rPr>
                <w:b/>
                <w:bCs/>
                <w:sz w:val="20"/>
                <w:szCs w:val="20"/>
                <w:lang w:val="fr-CA"/>
              </w:rPr>
              <w:t>Coût t</w:t>
            </w:r>
            <w:r w:rsidR="006B541A" w:rsidRPr="00F86DEC">
              <w:rPr>
                <w:b/>
                <w:bCs/>
                <w:sz w:val="20"/>
                <w:szCs w:val="20"/>
                <w:lang w:val="fr-CA"/>
              </w:rPr>
              <w:t xml:space="preserve">otal </w:t>
            </w:r>
            <w:r w:rsidRPr="00F86DEC">
              <w:rPr>
                <w:b/>
                <w:bCs/>
                <w:sz w:val="20"/>
                <w:szCs w:val="20"/>
                <w:lang w:val="fr-CA"/>
              </w:rPr>
              <w:t xml:space="preserve">du </w:t>
            </w:r>
            <w:r w:rsidR="006B541A" w:rsidRPr="00F86DEC">
              <w:rPr>
                <w:b/>
                <w:bCs/>
                <w:sz w:val="20"/>
                <w:szCs w:val="20"/>
                <w:lang w:val="fr-CA"/>
              </w:rPr>
              <w:t>projet (</w:t>
            </w:r>
            <w:r w:rsidRPr="00F86DEC">
              <w:rPr>
                <w:b/>
                <w:bCs/>
                <w:sz w:val="20"/>
                <w:szCs w:val="20"/>
                <w:lang w:val="fr-CA"/>
              </w:rPr>
              <w:t xml:space="preserve">$ </w:t>
            </w:r>
            <w:r w:rsidR="006B541A" w:rsidRPr="00F86DEC">
              <w:rPr>
                <w:b/>
                <w:bCs/>
                <w:sz w:val="20"/>
                <w:szCs w:val="20"/>
                <w:lang w:val="fr-CA"/>
              </w:rPr>
              <w:t>US)</w:t>
            </w:r>
          </w:p>
        </w:tc>
        <w:tc>
          <w:tcPr>
            <w:tcW w:w="2497" w:type="dxa"/>
            <w:vAlign w:val="center"/>
          </w:tcPr>
          <w:p w14:paraId="39804E18" w14:textId="6DD0736A" w:rsidR="006B541A" w:rsidRPr="0057481F" w:rsidRDefault="006B541A" w:rsidP="00BB401E">
            <w:pPr>
              <w:jc w:val="center"/>
              <w:rPr>
                <w:sz w:val="20"/>
                <w:szCs w:val="20"/>
                <w:lang w:val="en-GB"/>
              </w:rPr>
            </w:pPr>
            <w:r w:rsidRPr="0057481F">
              <w:rPr>
                <w:sz w:val="20"/>
                <w:szCs w:val="20"/>
                <w:lang w:val="en-GB"/>
              </w:rPr>
              <w:t>560</w:t>
            </w:r>
            <w:r w:rsidR="00F86DEC">
              <w:rPr>
                <w:sz w:val="20"/>
                <w:szCs w:val="20"/>
                <w:lang w:val="en-GB"/>
              </w:rPr>
              <w:t xml:space="preserve"> </w:t>
            </w:r>
            <w:r w:rsidRPr="0057481F">
              <w:rPr>
                <w:sz w:val="20"/>
                <w:szCs w:val="20"/>
                <w:lang w:val="en-GB"/>
              </w:rPr>
              <w:t>000</w:t>
            </w:r>
          </w:p>
        </w:tc>
        <w:tc>
          <w:tcPr>
            <w:tcW w:w="2712" w:type="dxa"/>
            <w:shd w:val="clear" w:color="auto" w:fill="FFFFFF" w:themeFill="background1"/>
          </w:tcPr>
          <w:p w14:paraId="0A40B23C" w14:textId="1AFFA640" w:rsidR="006B541A" w:rsidRPr="0057481F" w:rsidRDefault="006B541A" w:rsidP="00BB401E">
            <w:pPr>
              <w:jc w:val="center"/>
              <w:rPr>
                <w:sz w:val="20"/>
                <w:szCs w:val="20"/>
                <w:lang w:val="en-GB"/>
              </w:rPr>
            </w:pPr>
            <w:r w:rsidRPr="0057481F">
              <w:rPr>
                <w:sz w:val="20"/>
                <w:szCs w:val="20"/>
                <w:lang w:val="en-GB"/>
              </w:rPr>
              <w:t>1</w:t>
            </w:r>
            <w:r w:rsidR="00F86DEC">
              <w:rPr>
                <w:sz w:val="20"/>
                <w:szCs w:val="20"/>
                <w:lang w:val="en-GB"/>
              </w:rPr>
              <w:t xml:space="preserve"> </w:t>
            </w:r>
            <w:r w:rsidRPr="0057481F">
              <w:rPr>
                <w:sz w:val="20"/>
                <w:szCs w:val="20"/>
                <w:lang w:val="en-GB"/>
              </w:rPr>
              <w:t>040</w:t>
            </w:r>
            <w:r w:rsidR="00F86DEC">
              <w:rPr>
                <w:sz w:val="20"/>
                <w:szCs w:val="20"/>
                <w:lang w:val="en-GB"/>
              </w:rPr>
              <w:t xml:space="preserve"> </w:t>
            </w:r>
            <w:r w:rsidRPr="0057481F">
              <w:rPr>
                <w:sz w:val="20"/>
                <w:szCs w:val="20"/>
                <w:lang w:val="en-GB"/>
              </w:rPr>
              <w:t xml:space="preserve">000 </w:t>
            </w:r>
          </w:p>
        </w:tc>
      </w:tr>
      <w:tr w:rsidR="006B541A" w:rsidRPr="0057481F" w14:paraId="360D2D2A" w14:textId="77777777" w:rsidTr="000775A2">
        <w:trPr>
          <w:trHeight w:val="300"/>
        </w:trPr>
        <w:tc>
          <w:tcPr>
            <w:tcW w:w="4248" w:type="dxa"/>
            <w:vAlign w:val="center"/>
          </w:tcPr>
          <w:p w14:paraId="467D54BC" w14:textId="175F3896" w:rsidR="006B541A" w:rsidRPr="0057481F" w:rsidRDefault="006B541A" w:rsidP="00BB401E">
            <w:pPr>
              <w:jc w:val="left"/>
              <w:rPr>
                <w:b/>
                <w:bCs/>
                <w:sz w:val="20"/>
                <w:szCs w:val="20"/>
                <w:lang w:val="en-GB"/>
              </w:rPr>
            </w:pPr>
            <w:r w:rsidRPr="0057481F">
              <w:rPr>
                <w:b/>
                <w:bCs/>
                <w:sz w:val="20"/>
                <w:szCs w:val="20"/>
                <w:lang w:val="en-GB"/>
              </w:rPr>
              <w:t xml:space="preserve">Date </w:t>
            </w:r>
            <w:proofErr w:type="spellStart"/>
            <w:r w:rsidR="00F86DEC">
              <w:rPr>
                <w:b/>
                <w:bCs/>
                <w:sz w:val="20"/>
                <w:szCs w:val="20"/>
                <w:lang w:val="en-GB"/>
              </w:rPr>
              <w:t>d’achèvement</w:t>
            </w:r>
            <w:proofErr w:type="spellEnd"/>
            <w:r w:rsidRPr="0057481F">
              <w:rPr>
                <w:b/>
                <w:bCs/>
                <w:sz w:val="20"/>
                <w:szCs w:val="20"/>
                <w:lang w:val="en-GB"/>
              </w:rPr>
              <w:t xml:space="preserve"> (</w:t>
            </w:r>
            <w:proofErr w:type="spellStart"/>
            <w:r w:rsidR="00F86DEC">
              <w:rPr>
                <w:b/>
                <w:bCs/>
                <w:sz w:val="20"/>
                <w:szCs w:val="20"/>
                <w:lang w:val="en-GB"/>
              </w:rPr>
              <w:t>réelle</w:t>
            </w:r>
            <w:proofErr w:type="spellEnd"/>
            <w:r w:rsidRPr="0057481F">
              <w:rPr>
                <w:b/>
                <w:bCs/>
                <w:sz w:val="20"/>
                <w:szCs w:val="20"/>
                <w:lang w:val="en-GB"/>
              </w:rPr>
              <w:t>/</w:t>
            </w:r>
            <w:proofErr w:type="spellStart"/>
            <w:r w:rsidRPr="0057481F">
              <w:rPr>
                <w:b/>
                <w:bCs/>
                <w:sz w:val="20"/>
                <w:szCs w:val="20"/>
                <w:lang w:val="en-GB"/>
              </w:rPr>
              <w:t>p</w:t>
            </w:r>
            <w:r w:rsidR="00F86DEC">
              <w:rPr>
                <w:b/>
                <w:bCs/>
                <w:sz w:val="20"/>
                <w:szCs w:val="20"/>
                <w:lang w:val="en-GB"/>
              </w:rPr>
              <w:t>révu</w:t>
            </w:r>
            <w:r w:rsidRPr="0057481F">
              <w:rPr>
                <w:b/>
                <w:bCs/>
                <w:sz w:val="20"/>
                <w:szCs w:val="20"/>
                <w:lang w:val="en-GB"/>
              </w:rPr>
              <w:t>e</w:t>
            </w:r>
            <w:proofErr w:type="spellEnd"/>
            <w:r w:rsidRPr="0057481F">
              <w:rPr>
                <w:b/>
                <w:bCs/>
                <w:sz w:val="20"/>
                <w:szCs w:val="20"/>
                <w:lang w:val="en-GB"/>
              </w:rPr>
              <w:t>)</w:t>
            </w:r>
          </w:p>
        </w:tc>
        <w:tc>
          <w:tcPr>
            <w:tcW w:w="2497" w:type="dxa"/>
            <w:vAlign w:val="center"/>
          </w:tcPr>
          <w:p w14:paraId="5128820B" w14:textId="2086A6A5" w:rsidR="006B541A" w:rsidRPr="0057481F" w:rsidRDefault="00F86DEC" w:rsidP="00BB401E">
            <w:pPr>
              <w:jc w:val="center"/>
              <w:rPr>
                <w:sz w:val="20"/>
                <w:szCs w:val="20"/>
                <w:lang w:val="en-GB"/>
              </w:rPr>
            </w:pPr>
            <w:proofErr w:type="spellStart"/>
            <w:r>
              <w:rPr>
                <w:sz w:val="20"/>
                <w:szCs w:val="20"/>
                <w:lang w:val="en-GB"/>
              </w:rPr>
              <w:t>dé</w:t>
            </w:r>
            <w:r w:rsidR="006B541A" w:rsidRPr="0057481F">
              <w:rPr>
                <w:sz w:val="20"/>
                <w:szCs w:val="20"/>
                <w:lang w:val="en-GB"/>
              </w:rPr>
              <w:t>c</w:t>
            </w:r>
            <w:r w:rsidR="006B541A">
              <w:rPr>
                <w:sz w:val="20"/>
                <w:szCs w:val="20"/>
                <w:lang w:val="en-GB"/>
              </w:rPr>
              <w:t>embr</w:t>
            </w:r>
            <w:r>
              <w:rPr>
                <w:sz w:val="20"/>
                <w:szCs w:val="20"/>
                <w:lang w:val="en-GB"/>
              </w:rPr>
              <w:t>e</w:t>
            </w:r>
            <w:proofErr w:type="spellEnd"/>
            <w:r w:rsidR="006B541A" w:rsidRPr="0057481F">
              <w:rPr>
                <w:sz w:val="20"/>
                <w:szCs w:val="20"/>
                <w:lang w:val="en-GB"/>
              </w:rPr>
              <w:t xml:space="preserve"> 2022</w:t>
            </w:r>
          </w:p>
        </w:tc>
        <w:tc>
          <w:tcPr>
            <w:tcW w:w="2712" w:type="dxa"/>
            <w:shd w:val="clear" w:color="auto" w:fill="FFFFFF" w:themeFill="background1"/>
            <w:vAlign w:val="center"/>
          </w:tcPr>
          <w:p w14:paraId="1A11C05B" w14:textId="5FE13F43" w:rsidR="006B541A" w:rsidRPr="0057481F" w:rsidRDefault="00F86DEC" w:rsidP="00BB401E">
            <w:pPr>
              <w:jc w:val="center"/>
              <w:rPr>
                <w:sz w:val="20"/>
                <w:szCs w:val="20"/>
                <w:lang w:val="en-GB"/>
              </w:rPr>
            </w:pPr>
            <w:proofErr w:type="spellStart"/>
            <w:r>
              <w:rPr>
                <w:sz w:val="20"/>
                <w:szCs w:val="20"/>
                <w:lang w:val="en-GB"/>
              </w:rPr>
              <w:t>dé</w:t>
            </w:r>
            <w:r w:rsidR="006B541A" w:rsidRPr="0057481F">
              <w:rPr>
                <w:sz w:val="20"/>
                <w:szCs w:val="20"/>
                <w:lang w:val="en-GB"/>
              </w:rPr>
              <w:t>c</w:t>
            </w:r>
            <w:r w:rsidR="006B541A">
              <w:rPr>
                <w:sz w:val="20"/>
                <w:szCs w:val="20"/>
                <w:lang w:val="en-GB"/>
              </w:rPr>
              <w:t>embr</w:t>
            </w:r>
            <w:r>
              <w:rPr>
                <w:sz w:val="20"/>
                <w:szCs w:val="20"/>
                <w:lang w:val="en-GB"/>
              </w:rPr>
              <w:t>e</w:t>
            </w:r>
            <w:proofErr w:type="spellEnd"/>
            <w:r w:rsidR="006B541A">
              <w:rPr>
                <w:sz w:val="20"/>
                <w:szCs w:val="20"/>
                <w:lang w:val="en-GB"/>
              </w:rPr>
              <w:t xml:space="preserve"> </w:t>
            </w:r>
            <w:r w:rsidR="006B541A" w:rsidRPr="0057481F">
              <w:rPr>
                <w:sz w:val="20"/>
                <w:szCs w:val="20"/>
                <w:lang w:val="en-GB"/>
              </w:rPr>
              <w:t>2031</w:t>
            </w:r>
          </w:p>
        </w:tc>
      </w:tr>
    </w:tbl>
    <w:p w14:paraId="328A7063" w14:textId="5C83879C" w:rsidR="006B541A" w:rsidRPr="000775A2" w:rsidRDefault="000775A2" w:rsidP="006B541A">
      <w:pPr>
        <w:pStyle w:val="Heading1"/>
        <w:keepNext/>
        <w:numPr>
          <w:ilvl w:val="0"/>
          <w:numId w:val="0"/>
        </w:numPr>
        <w:tabs>
          <w:tab w:val="num" w:pos="709"/>
        </w:tabs>
        <w:spacing w:before="240"/>
        <w:rPr>
          <w:highlight w:val="magenta"/>
          <w:lang w:val="fr-CA"/>
        </w:rPr>
      </w:pPr>
      <w:r w:rsidRPr="000775A2">
        <w:rPr>
          <w:u w:val="single"/>
          <w:lang w:val="fr-CA"/>
        </w:rPr>
        <w:lastRenderedPageBreak/>
        <w:t>État de la mise en œuvre d</w:t>
      </w:r>
      <w:r>
        <w:rPr>
          <w:u w:val="single"/>
          <w:lang w:val="fr-CA"/>
        </w:rPr>
        <w:t xml:space="preserve">’activités précédentes reliées aux </w:t>
      </w:r>
      <w:r w:rsidR="006B541A" w:rsidRPr="000775A2">
        <w:rPr>
          <w:u w:val="single"/>
          <w:lang w:val="fr-CA"/>
        </w:rPr>
        <w:t>HFC</w:t>
      </w:r>
      <w:r w:rsidR="006B541A" w:rsidRPr="000775A2">
        <w:rPr>
          <w:lang w:val="fr-CA"/>
        </w:rPr>
        <w:t xml:space="preserve"> </w:t>
      </w:r>
    </w:p>
    <w:p w14:paraId="04064E6D" w14:textId="0B7B630B" w:rsidR="006B541A" w:rsidRPr="000775A2" w:rsidRDefault="000775A2" w:rsidP="006B541A">
      <w:pPr>
        <w:pStyle w:val="Heading1"/>
        <w:rPr>
          <w:lang w:val="fr-CA"/>
        </w:rPr>
      </w:pPr>
      <w:r w:rsidRPr="000775A2">
        <w:rPr>
          <w:lang w:val="fr-CA"/>
        </w:rPr>
        <w:t>Le t</w:t>
      </w:r>
      <w:r w:rsidR="006B541A" w:rsidRPr="000775A2">
        <w:rPr>
          <w:lang w:val="fr-CA"/>
        </w:rPr>
        <w:t>able</w:t>
      </w:r>
      <w:r w:rsidRPr="000775A2">
        <w:rPr>
          <w:lang w:val="fr-CA"/>
        </w:rPr>
        <w:t>au</w:t>
      </w:r>
      <w:r w:rsidR="006B541A" w:rsidRPr="000775A2">
        <w:rPr>
          <w:lang w:val="fr-CA"/>
        </w:rPr>
        <w:t xml:space="preserve"> 2 </w:t>
      </w:r>
      <w:r w:rsidR="00943123">
        <w:rPr>
          <w:lang w:val="fr-CA"/>
        </w:rPr>
        <w:t>fournit</w:t>
      </w:r>
      <w:r w:rsidRPr="000775A2">
        <w:rPr>
          <w:lang w:val="fr-CA"/>
        </w:rPr>
        <w:t xml:space="preserve"> un aperçu des activités mises en œuvre au Tchad dan</w:t>
      </w:r>
      <w:r w:rsidR="006B541A" w:rsidRPr="000775A2">
        <w:rPr>
          <w:lang w:val="fr-CA"/>
        </w:rPr>
        <w:t xml:space="preserve">s </w:t>
      </w:r>
      <w:r w:rsidRPr="000775A2">
        <w:rPr>
          <w:lang w:val="fr-CA"/>
        </w:rPr>
        <w:t xml:space="preserve">le contexte de l’Amendement de </w:t>
      </w:r>
      <w:r w:rsidR="006B541A" w:rsidRPr="000775A2">
        <w:rPr>
          <w:lang w:val="fr-CA"/>
        </w:rPr>
        <w:t>Kigali</w:t>
      </w:r>
      <w:r w:rsidR="00943123">
        <w:rPr>
          <w:lang w:val="fr-CA"/>
        </w:rPr>
        <w:t xml:space="preserve"> et</w:t>
      </w:r>
      <w:r>
        <w:rPr>
          <w:lang w:val="fr-CA"/>
        </w:rPr>
        <w:t xml:space="preserve"> </w:t>
      </w:r>
      <w:r w:rsidR="008F31E4">
        <w:rPr>
          <w:lang w:val="fr-CA"/>
        </w:rPr>
        <w:t xml:space="preserve">qui ont été </w:t>
      </w:r>
      <w:r>
        <w:rPr>
          <w:lang w:val="fr-CA"/>
        </w:rPr>
        <w:t>financées par le Fonds multilatéral.</w:t>
      </w:r>
      <w:r w:rsidR="006B541A" w:rsidRPr="000775A2">
        <w:rPr>
          <w:lang w:val="fr-CA"/>
        </w:rPr>
        <w:t xml:space="preserve"> </w:t>
      </w:r>
    </w:p>
    <w:p w14:paraId="00FB5184" w14:textId="5644979F" w:rsidR="006B541A" w:rsidRPr="000775A2" w:rsidRDefault="006B541A" w:rsidP="006B541A">
      <w:pPr>
        <w:pStyle w:val="Heading1"/>
        <w:numPr>
          <w:ilvl w:val="0"/>
          <w:numId w:val="0"/>
        </w:numPr>
        <w:spacing w:after="0"/>
        <w:rPr>
          <w:b/>
          <w:bCs/>
          <w:lang w:val="fr-CA"/>
        </w:rPr>
      </w:pPr>
      <w:r w:rsidRPr="000775A2">
        <w:rPr>
          <w:b/>
          <w:bCs/>
          <w:lang w:val="fr-CA"/>
        </w:rPr>
        <w:t>Table</w:t>
      </w:r>
      <w:r w:rsidR="000775A2" w:rsidRPr="000775A2">
        <w:rPr>
          <w:b/>
          <w:bCs/>
          <w:lang w:val="fr-CA"/>
        </w:rPr>
        <w:t>au</w:t>
      </w:r>
      <w:r w:rsidRPr="000775A2">
        <w:rPr>
          <w:b/>
          <w:bCs/>
          <w:lang w:val="fr-CA"/>
        </w:rPr>
        <w:t xml:space="preserve"> 2. </w:t>
      </w:r>
      <w:r w:rsidR="000775A2" w:rsidRPr="000775A2">
        <w:rPr>
          <w:b/>
          <w:bCs/>
          <w:lang w:val="fr-CA"/>
        </w:rPr>
        <w:t>Activités reliées aux HFC</w:t>
      </w:r>
      <w:r w:rsidR="000775A2">
        <w:rPr>
          <w:b/>
          <w:bCs/>
          <w:lang w:val="fr-CA"/>
        </w:rPr>
        <w:t xml:space="preserve">, </w:t>
      </w:r>
      <w:r w:rsidR="000775A2" w:rsidRPr="000775A2">
        <w:rPr>
          <w:b/>
          <w:bCs/>
          <w:lang w:val="fr-CA"/>
        </w:rPr>
        <w:t xml:space="preserve">approuvées </w:t>
      </w:r>
      <w:r w:rsidR="00943123">
        <w:rPr>
          <w:b/>
          <w:bCs/>
          <w:lang w:val="fr-CA"/>
        </w:rPr>
        <w:t>précédem</w:t>
      </w:r>
      <w:r w:rsidR="00943123" w:rsidRPr="000775A2">
        <w:rPr>
          <w:b/>
          <w:bCs/>
          <w:lang w:val="fr-CA"/>
        </w:rPr>
        <w:t>ment</w:t>
      </w:r>
      <w:r w:rsidR="000775A2" w:rsidRPr="000775A2">
        <w:rPr>
          <w:b/>
          <w:bCs/>
          <w:lang w:val="fr-CA"/>
        </w:rPr>
        <w:t xml:space="preserve"> </w:t>
      </w:r>
      <w:r w:rsidR="00943123">
        <w:rPr>
          <w:b/>
          <w:bCs/>
          <w:lang w:val="fr-CA"/>
        </w:rPr>
        <w:t>au Tchad</w:t>
      </w:r>
    </w:p>
    <w:tbl>
      <w:tblPr>
        <w:tblStyle w:val="TableGrid"/>
        <w:tblW w:w="9350" w:type="dxa"/>
        <w:tblLook w:val="04A0" w:firstRow="1" w:lastRow="0" w:firstColumn="1" w:lastColumn="0" w:noHBand="0" w:noVBand="1"/>
      </w:tblPr>
      <w:tblGrid>
        <w:gridCol w:w="1342"/>
        <w:gridCol w:w="4465"/>
        <w:gridCol w:w="1276"/>
        <w:gridCol w:w="862"/>
        <w:gridCol w:w="1405"/>
      </w:tblGrid>
      <w:tr w:rsidR="00663888" w:rsidRPr="0057481F" w14:paraId="7D6DD42A" w14:textId="77777777" w:rsidTr="00943123">
        <w:tc>
          <w:tcPr>
            <w:tcW w:w="1342" w:type="dxa"/>
            <w:vAlign w:val="center"/>
          </w:tcPr>
          <w:p w14:paraId="4472E4FB" w14:textId="045C8BB8" w:rsidR="006B541A" w:rsidRPr="0057481F" w:rsidRDefault="000775A2" w:rsidP="00BB401E">
            <w:pPr>
              <w:ind w:left="-109" w:right="-72"/>
              <w:jc w:val="center"/>
              <w:rPr>
                <w:b/>
                <w:sz w:val="20"/>
                <w:szCs w:val="20"/>
                <w:highlight w:val="cyan"/>
                <w:lang w:val="en-GB"/>
              </w:rPr>
            </w:pPr>
            <w:r>
              <w:rPr>
                <w:b/>
                <w:sz w:val="20"/>
                <w:szCs w:val="20"/>
                <w:lang w:val="en-GB"/>
              </w:rPr>
              <w:t xml:space="preserve">Réunion </w:t>
            </w:r>
            <w:proofErr w:type="spellStart"/>
            <w:r>
              <w:rPr>
                <w:b/>
                <w:sz w:val="20"/>
                <w:szCs w:val="20"/>
                <w:lang w:val="en-GB"/>
              </w:rPr>
              <w:t>d’approbation</w:t>
            </w:r>
            <w:proofErr w:type="spellEnd"/>
          </w:p>
        </w:tc>
        <w:tc>
          <w:tcPr>
            <w:tcW w:w="4465" w:type="dxa"/>
            <w:vAlign w:val="center"/>
          </w:tcPr>
          <w:p w14:paraId="06C75B96" w14:textId="7C24368F" w:rsidR="006B541A" w:rsidRPr="0057481F" w:rsidRDefault="000775A2" w:rsidP="00BB401E">
            <w:pPr>
              <w:jc w:val="center"/>
              <w:rPr>
                <w:b/>
                <w:bCs/>
                <w:sz w:val="20"/>
                <w:szCs w:val="20"/>
                <w:lang w:val="en-GB"/>
              </w:rPr>
            </w:pPr>
            <w:r>
              <w:rPr>
                <w:b/>
                <w:bCs/>
                <w:sz w:val="20"/>
                <w:szCs w:val="20"/>
                <w:lang w:val="en-GB"/>
              </w:rPr>
              <w:t xml:space="preserve">Titre du </w:t>
            </w:r>
            <w:proofErr w:type="spellStart"/>
            <w:r>
              <w:rPr>
                <w:b/>
                <w:bCs/>
                <w:sz w:val="20"/>
                <w:szCs w:val="20"/>
                <w:lang w:val="en-GB"/>
              </w:rPr>
              <w:t>p</w:t>
            </w:r>
            <w:r w:rsidR="006B541A" w:rsidRPr="0057481F">
              <w:rPr>
                <w:b/>
                <w:bCs/>
                <w:sz w:val="20"/>
                <w:szCs w:val="20"/>
                <w:lang w:val="en-GB"/>
              </w:rPr>
              <w:t>rojet</w:t>
            </w:r>
            <w:proofErr w:type="spellEnd"/>
            <w:r w:rsidR="006B541A" w:rsidRPr="0057481F">
              <w:rPr>
                <w:b/>
                <w:bCs/>
                <w:sz w:val="20"/>
                <w:szCs w:val="20"/>
                <w:lang w:val="en-GB"/>
              </w:rPr>
              <w:t xml:space="preserve"> </w:t>
            </w:r>
          </w:p>
        </w:tc>
        <w:tc>
          <w:tcPr>
            <w:tcW w:w="1276" w:type="dxa"/>
            <w:vAlign w:val="center"/>
          </w:tcPr>
          <w:p w14:paraId="291145BC" w14:textId="63172D7C" w:rsidR="006B541A" w:rsidRPr="0057481F" w:rsidRDefault="000775A2" w:rsidP="00BB401E">
            <w:pPr>
              <w:jc w:val="center"/>
              <w:rPr>
                <w:b/>
                <w:bCs/>
                <w:sz w:val="20"/>
                <w:szCs w:val="20"/>
                <w:lang w:val="en-GB"/>
              </w:rPr>
            </w:pPr>
            <w:proofErr w:type="spellStart"/>
            <w:r>
              <w:rPr>
                <w:b/>
                <w:bCs/>
                <w:sz w:val="20"/>
                <w:szCs w:val="20"/>
                <w:lang w:val="en-GB"/>
              </w:rPr>
              <w:t>Agence</w:t>
            </w:r>
            <w:proofErr w:type="spellEnd"/>
            <w:r>
              <w:rPr>
                <w:b/>
                <w:bCs/>
                <w:sz w:val="20"/>
                <w:szCs w:val="20"/>
                <w:lang w:val="en-GB"/>
              </w:rPr>
              <w:t xml:space="preserve"> </w:t>
            </w:r>
            <w:proofErr w:type="spellStart"/>
            <w:r>
              <w:rPr>
                <w:b/>
                <w:bCs/>
                <w:sz w:val="20"/>
                <w:szCs w:val="20"/>
                <w:lang w:val="en-GB"/>
              </w:rPr>
              <w:t>d’exécution</w:t>
            </w:r>
            <w:proofErr w:type="spellEnd"/>
          </w:p>
        </w:tc>
        <w:tc>
          <w:tcPr>
            <w:tcW w:w="862" w:type="dxa"/>
            <w:vAlign w:val="center"/>
          </w:tcPr>
          <w:p w14:paraId="59CE2068" w14:textId="77777777" w:rsidR="000775A2" w:rsidRDefault="006B541A" w:rsidP="00BB401E">
            <w:pPr>
              <w:jc w:val="center"/>
              <w:rPr>
                <w:b/>
                <w:bCs/>
                <w:sz w:val="20"/>
                <w:szCs w:val="20"/>
                <w:lang w:val="en-GB"/>
              </w:rPr>
            </w:pPr>
            <w:proofErr w:type="spellStart"/>
            <w:r w:rsidRPr="0057481F">
              <w:rPr>
                <w:b/>
                <w:bCs/>
                <w:sz w:val="20"/>
                <w:szCs w:val="20"/>
                <w:lang w:val="en-GB"/>
              </w:rPr>
              <w:t>Co</w:t>
            </w:r>
            <w:r w:rsidR="000775A2">
              <w:rPr>
                <w:b/>
                <w:bCs/>
                <w:sz w:val="20"/>
                <w:szCs w:val="20"/>
                <w:lang w:val="en-GB"/>
              </w:rPr>
              <w:t>û</w:t>
            </w:r>
            <w:r w:rsidRPr="0057481F">
              <w:rPr>
                <w:b/>
                <w:bCs/>
                <w:sz w:val="20"/>
                <w:szCs w:val="20"/>
                <w:lang w:val="en-GB"/>
              </w:rPr>
              <w:t>t</w:t>
            </w:r>
            <w:proofErr w:type="spellEnd"/>
          </w:p>
          <w:p w14:paraId="16AD18A3" w14:textId="6055E20E" w:rsidR="006B541A" w:rsidRPr="0057481F" w:rsidRDefault="006B541A" w:rsidP="00BB401E">
            <w:pPr>
              <w:jc w:val="center"/>
              <w:rPr>
                <w:b/>
                <w:bCs/>
                <w:sz w:val="20"/>
                <w:szCs w:val="20"/>
                <w:lang w:val="en-GB"/>
              </w:rPr>
            </w:pPr>
            <w:r w:rsidRPr="0057481F">
              <w:rPr>
                <w:b/>
                <w:bCs/>
                <w:sz w:val="20"/>
                <w:szCs w:val="20"/>
                <w:lang w:val="en-GB"/>
              </w:rPr>
              <w:t xml:space="preserve"> (</w:t>
            </w:r>
            <w:r w:rsidR="000775A2">
              <w:rPr>
                <w:b/>
                <w:bCs/>
                <w:sz w:val="20"/>
                <w:szCs w:val="20"/>
                <w:lang w:val="en-GB"/>
              </w:rPr>
              <w:t xml:space="preserve">$ </w:t>
            </w:r>
            <w:r w:rsidRPr="0057481F">
              <w:rPr>
                <w:b/>
                <w:bCs/>
                <w:sz w:val="20"/>
                <w:szCs w:val="20"/>
                <w:lang w:val="en-GB"/>
              </w:rPr>
              <w:t>US)</w:t>
            </w:r>
          </w:p>
        </w:tc>
        <w:tc>
          <w:tcPr>
            <w:tcW w:w="1405" w:type="dxa"/>
            <w:vAlign w:val="center"/>
          </w:tcPr>
          <w:p w14:paraId="0996E8CE" w14:textId="5BD58641" w:rsidR="006B541A" w:rsidRPr="0057481F" w:rsidRDefault="006B541A" w:rsidP="00BB401E">
            <w:pPr>
              <w:jc w:val="center"/>
              <w:rPr>
                <w:b/>
                <w:bCs/>
                <w:sz w:val="20"/>
                <w:szCs w:val="20"/>
                <w:lang w:val="en-GB"/>
              </w:rPr>
            </w:pPr>
            <w:r w:rsidRPr="0057481F">
              <w:rPr>
                <w:b/>
                <w:bCs/>
                <w:sz w:val="20"/>
                <w:szCs w:val="20"/>
                <w:lang w:val="en-GB"/>
              </w:rPr>
              <w:t xml:space="preserve">Date </w:t>
            </w:r>
            <w:proofErr w:type="spellStart"/>
            <w:r w:rsidR="000775A2">
              <w:rPr>
                <w:b/>
                <w:bCs/>
                <w:sz w:val="20"/>
                <w:szCs w:val="20"/>
                <w:lang w:val="en-GB"/>
              </w:rPr>
              <w:t>d’achèvement</w:t>
            </w:r>
            <w:proofErr w:type="spellEnd"/>
          </w:p>
        </w:tc>
      </w:tr>
      <w:tr w:rsidR="00663888" w:rsidRPr="0057481F" w14:paraId="6F251D98" w14:textId="77777777" w:rsidTr="00943123">
        <w:tc>
          <w:tcPr>
            <w:tcW w:w="1342" w:type="dxa"/>
          </w:tcPr>
          <w:p w14:paraId="79714B56" w14:textId="18B9EAE3" w:rsidR="006B541A" w:rsidRPr="000775A2" w:rsidRDefault="006B541A" w:rsidP="00BB401E">
            <w:pPr>
              <w:ind w:left="-109" w:right="-72"/>
              <w:jc w:val="center"/>
              <w:rPr>
                <w:sz w:val="20"/>
                <w:szCs w:val="20"/>
                <w:lang w:val="fr-FR"/>
              </w:rPr>
            </w:pPr>
            <w:r w:rsidRPr="000775A2">
              <w:rPr>
                <w:sz w:val="20"/>
                <w:szCs w:val="20"/>
                <w:lang w:val="fr-FR"/>
              </w:rPr>
              <w:t>7</w:t>
            </w:r>
            <w:r w:rsidR="000775A2">
              <w:rPr>
                <w:sz w:val="20"/>
                <w:szCs w:val="20"/>
                <w:lang w:val="fr-FR"/>
              </w:rPr>
              <w:t>4</w:t>
            </w:r>
            <w:r w:rsidR="000775A2" w:rsidRPr="000775A2">
              <w:rPr>
                <w:sz w:val="20"/>
                <w:szCs w:val="20"/>
                <w:vertAlign w:val="superscript"/>
                <w:lang w:val="fr-FR"/>
              </w:rPr>
              <w:t>e</w:t>
            </w:r>
            <w:r w:rsidR="000775A2">
              <w:rPr>
                <w:sz w:val="20"/>
                <w:szCs w:val="20"/>
                <w:lang w:val="fr-FR"/>
              </w:rPr>
              <w:t xml:space="preserve"> </w:t>
            </w:r>
            <w:r w:rsidRPr="000775A2">
              <w:rPr>
                <w:sz w:val="20"/>
                <w:szCs w:val="20"/>
                <w:lang w:val="fr-FR"/>
              </w:rPr>
              <w:t xml:space="preserve"> </w:t>
            </w:r>
          </w:p>
        </w:tc>
        <w:tc>
          <w:tcPr>
            <w:tcW w:w="4465" w:type="dxa"/>
            <w:shd w:val="clear" w:color="auto" w:fill="auto"/>
          </w:tcPr>
          <w:p w14:paraId="0A641AA8" w14:textId="600E9DEB" w:rsidR="006B541A" w:rsidRPr="00663888" w:rsidRDefault="00663888" w:rsidP="00BB401E">
            <w:pPr>
              <w:jc w:val="left"/>
              <w:rPr>
                <w:sz w:val="20"/>
                <w:szCs w:val="20"/>
                <w:lang w:val="fr-CA"/>
              </w:rPr>
            </w:pPr>
            <w:r w:rsidRPr="00663888">
              <w:rPr>
                <w:sz w:val="20"/>
                <w:szCs w:val="20"/>
                <w:lang w:val="fr-CA"/>
              </w:rPr>
              <w:t>Enquête sur les solutions de rempla</w:t>
            </w:r>
            <w:r>
              <w:rPr>
                <w:sz w:val="20"/>
                <w:szCs w:val="20"/>
                <w:lang w:val="fr-CA"/>
              </w:rPr>
              <w:t>cement des SAO au niveau national</w:t>
            </w:r>
          </w:p>
        </w:tc>
        <w:tc>
          <w:tcPr>
            <w:tcW w:w="1276" w:type="dxa"/>
            <w:shd w:val="clear" w:color="auto" w:fill="auto"/>
          </w:tcPr>
          <w:p w14:paraId="3D5F4E9C" w14:textId="2812BC63" w:rsidR="006B541A" w:rsidRPr="0057481F" w:rsidRDefault="006B541A" w:rsidP="00BB401E">
            <w:pPr>
              <w:jc w:val="center"/>
              <w:rPr>
                <w:sz w:val="20"/>
                <w:szCs w:val="20"/>
                <w:lang w:val="en-GB"/>
              </w:rPr>
            </w:pPr>
            <w:r w:rsidRPr="0057481F">
              <w:rPr>
                <w:sz w:val="20"/>
                <w:szCs w:val="20"/>
                <w:lang w:val="en-GB"/>
              </w:rPr>
              <w:t>P</w:t>
            </w:r>
            <w:r w:rsidR="000775A2">
              <w:rPr>
                <w:sz w:val="20"/>
                <w:szCs w:val="20"/>
                <w:lang w:val="en-GB"/>
              </w:rPr>
              <w:t>NUE</w:t>
            </w:r>
          </w:p>
        </w:tc>
        <w:tc>
          <w:tcPr>
            <w:tcW w:w="862" w:type="dxa"/>
            <w:shd w:val="clear" w:color="auto" w:fill="auto"/>
          </w:tcPr>
          <w:p w14:paraId="0C579DA0" w14:textId="1FDB3DD4" w:rsidR="006B541A" w:rsidRPr="0057481F" w:rsidRDefault="006B541A" w:rsidP="00BB401E">
            <w:pPr>
              <w:ind w:left="-129" w:right="55"/>
              <w:jc w:val="right"/>
              <w:rPr>
                <w:sz w:val="20"/>
                <w:szCs w:val="20"/>
                <w:lang w:val="en-GB"/>
              </w:rPr>
            </w:pPr>
            <w:r w:rsidRPr="0057481F">
              <w:rPr>
                <w:sz w:val="20"/>
                <w:szCs w:val="20"/>
                <w:lang w:val="en-GB"/>
              </w:rPr>
              <w:t>70</w:t>
            </w:r>
            <w:r w:rsidR="000775A2">
              <w:rPr>
                <w:sz w:val="20"/>
                <w:szCs w:val="20"/>
                <w:lang w:val="en-GB"/>
              </w:rPr>
              <w:t xml:space="preserve"> </w:t>
            </w:r>
            <w:r w:rsidRPr="0057481F">
              <w:rPr>
                <w:sz w:val="20"/>
                <w:szCs w:val="20"/>
                <w:lang w:val="en-GB"/>
              </w:rPr>
              <w:t>000</w:t>
            </w:r>
          </w:p>
        </w:tc>
        <w:tc>
          <w:tcPr>
            <w:tcW w:w="1405" w:type="dxa"/>
            <w:shd w:val="clear" w:color="auto" w:fill="auto"/>
          </w:tcPr>
          <w:p w14:paraId="1846CCA2" w14:textId="558D1699" w:rsidR="006B541A" w:rsidRPr="0057481F" w:rsidRDefault="006B541A" w:rsidP="00BB401E">
            <w:pPr>
              <w:jc w:val="center"/>
              <w:rPr>
                <w:sz w:val="20"/>
                <w:szCs w:val="20"/>
                <w:lang w:val="en-GB"/>
              </w:rPr>
            </w:pPr>
            <w:r w:rsidRPr="0057481F">
              <w:rPr>
                <w:sz w:val="20"/>
                <w:szCs w:val="20"/>
                <w:lang w:val="en-GB"/>
              </w:rPr>
              <w:t>Sep</w:t>
            </w:r>
            <w:r w:rsidR="000775A2">
              <w:rPr>
                <w:sz w:val="20"/>
                <w:szCs w:val="20"/>
                <w:lang w:val="en-GB"/>
              </w:rPr>
              <w:t>t.</w:t>
            </w:r>
            <w:r w:rsidRPr="0057481F">
              <w:rPr>
                <w:sz w:val="20"/>
                <w:szCs w:val="20"/>
                <w:lang w:val="en-GB"/>
              </w:rPr>
              <w:t xml:space="preserve"> 2017</w:t>
            </w:r>
          </w:p>
        </w:tc>
      </w:tr>
      <w:tr w:rsidR="00663888" w:rsidRPr="0057481F" w14:paraId="5F046D00" w14:textId="77777777" w:rsidTr="00943123">
        <w:tc>
          <w:tcPr>
            <w:tcW w:w="1342" w:type="dxa"/>
          </w:tcPr>
          <w:p w14:paraId="7DED39A4" w14:textId="50A8B219" w:rsidR="006B541A" w:rsidRPr="000775A2" w:rsidRDefault="006B541A" w:rsidP="00BB401E">
            <w:pPr>
              <w:ind w:left="-109" w:right="-72"/>
              <w:jc w:val="center"/>
              <w:rPr>
                <w:sz w:val="20"/>
                <w:szCs w:val="20"/>
                <w:lang w:val="fr-FR"/>
              </w:rPr>
            </w:pPr>
            <w:r w:rsidRPr="000775A2">
              <w:rPr>
                <w:sz w:val="20"/>
                <w:szCs w:val="20"/>
                <w:lang w:val="fr-FR"/>
              </w:rPr>
              <w:t>81</w:t>
            </w:r>
            <w:r w:rsidR="000775A2" w:rsidRPr="000775A2">
              <w:rPr>
                <w:sz w:val="20"/>
                <w:szCs w:val="20"/>
                <w:vertAlign w:val="superscript"/>
                <w:lang w:val="fr-FR"/>
              </w:rPr>
              <w:t>e</w:t>
            </w:r>
            <w:r w:rsidR="000775A2">
              <w:rPr>
                <w:sz w:val="20"/>
                <w:szCs w:val="20"/>
                <w:lang w:val="fr-FR"/>
              </w:rPr>
              <w:t xml:space="preserve"> </w:t>
            </w:r>
            <w:r w:rsidRPr="000775A2">
              <w:rPr>
                <w:sz w:val="20"/>
                <w:szCs w:val="20"/>
                <w:lang w:val="fr-FR"/>
              </w:rPr>
              <w:t xml:space="preserve"> </w:t>
            </w:r>
          </w:p>
        </w:tc>
        <w:tc>
          <w:tcPr>
            <w:tcW w:w="4465" w:type="dxa"/>
            <w:shd w:val="clear" w:color="auto" w:fill="auto"/>
          </w:tcPr>
          <w:p w14:paraId="10C9384D" w14:textId="1A51DE8E" w:rsidR="006B541A" w:rsidRPr="00663888" w:rsidRDefault="00663888" w:rsidP="00BB401E">
            <w:pPr>
              <w:jc w:val="left"/>
              <w:rPr>
                <w:sz w:val="20"/>
                <w:szCs w:val="20"/>
                <w:lang w:val="fr-CA"/>
              </w:rPr>
            </w:pPr>
            <w:r w:rsidRPr="00663888">
              <w:rPr>
                <w:sz w:val="20"/>
                <w:szCs w:val="20"/>
                <w:lang w:val="fr-CA"/>
              </w:rPr>
              <w:t xml:space="preserve">Activités de facilitation pour la </w:t>
            </w:r>
            <w:r>
              <w:rPr>
                <w:sz w:val="20"/>
                <w:szCs w:val="20"/>
                <w:lang w:val="fr-CA"/>
              </w:rPr>
              <w:t>réduction progressive des</w:t>
            </w:r>
            <w:r w:rsidR="006B541A" w:rsidRPr="00663888">
              <w:rPr>
                <w:sz w:val="20"/>
                <w:szCs w:val="20"/>
                <w:lang w:val="fr-CA"/>
              </w:rPr>
              <w:t xml:space="preserve"> HFC</w:t>
            </w:r>
          </w:p>
        </w:tc>
        <w:tc>
          <w:tcPr>
            <w:tcW w:w="1276" w:type="dxa"/>
            <w:shd w:val="clear" w:color="auto" w:fill="auto"/>
          </w:tcPr>
          <w:p w14:paraId="12818EDC" w14:textId="1A62D6B8" w:rsidR="006B541A" w:rsidRPr="0057481F" w:rsidRDefault="006B541A" w:rsidP="00BB401E">
            <w:pPr>
              <w:jc w:val="center"/>
              <w:rPr>
                <w:sz w:val="20"/>
                <w:szCs w:val="20"/>
                <w:lang w:val="en-GB"/>
              </w:rPr>
            </w:pPr>
            <w:r w:rsidRPr="0057481F">
              <w:rPr>
                <w:sz w:val="20"/>
                <w:szCs w:val="20"/>
                <w:lang w:val="en-GB"/>
              </w:rPr>
              <w:t>P</w:t>
            </w:r>
            <w:r w:rsidR="000775A2">
              <w:rPr>
                <w:sz w:val="20"/>
                <w:szCs w:val="20"/>
                <w:lang w:val="en-GB"/>
              </w:rPr>
              <w:t>NUE</w:t>
            </w:r>
          </w:p>
        </w:tc>
        <w:tc>
          <w:tcPr>
            <w:tcW w:w="862" w:type="dxa"/>
            <w:shd w:val="clear" w:color="auto" w:fill="auto"/>
          </w:tcPr>
          <w:p w14:paraId="0F5239D5" w14:textId="79AD0921" w:rsidR="006B541A" w:rsidRPr="0057481F" w:rsidRDefault="006B541A" w:rsidP="00BB401E">
            <w:pPr>
              <w:ind w:left="-129" w:right="55"/>
              <w:jc w:val="right"/>
              <w:rPr>
                <w:sz w:val="20"/>
                <w:szCs w:val="20"/>
                <w:lang w:val="en-GB"/>
              </w:rPr>
            </w:pPr>
            <w:r w:rsidRPr="0057481F">
              <w:rPr>
                <w:sz w:val="20"/>
                <w:szCs w:val="20"/>
                <w:lang w:val="en-GB"/>
              </w:rPr>
              <w:t>150</w:t>
            </w:r>
            <w:r w:rsidR="000775A2">
              <w:rPr>
                <w:sz w:val="20"/>
                <w:szCs w:val="20"/>
                <w:lang w:val="en-GB"/>
              </w:rPr>
              <w:t xml:space="preserve"> </w:t>
            </w:r>
            <w:r w:rsidRPr="0057481F">
              <w:rPr>
                <w:sz w:val="20"/>
                <w:szCs w:val="20"/>
                <w:lang w:val="en-GB"/>
              </w:rPr>
              <w:t>000</w:t>
            </w:r>
          </w:p>
        </w:tc>
        <w:tc>
          <w:tcPr>
            <w:tcW w:w="1405" w:type="dxa"/>
            <w:shd w:val="clear" w:color="auto" w:fill="auto"/>
          </w:tcPr>
          <w:p w14:paraId="608164C9" w14:textId="26A378B0" w:rsidR="006B541A" w:rsidRPr="0057481F" w:rsidRDefault="006B541A" w:rsidP="00BB401E">
            <w:pPr>
              <w:jc w:val="center"/>
              <w:rPr>
                <w:sz w:val="20"/>
                <w:szCs w:val="20"/>
                <w:lang w:val="en-GB"/>
              </w:rPr>
            </w:pPr>
            <w:proofErr w:type="spellStart"/>
            <w:r w:rsidRPr="0057481F">
              <w:rPr>
                <w:sz w:val="20"/>
                <w:szCs w:val="20"/>
                <w:lang w:val="en-GB"/>
              </w:rPr>
              <w:t>D</w:t>
            </w:r>
            <w:r w:rsidR="000775A2">
              <w:rPr>
                <w:sz w:val="20"/>
                <w:szCs w:val="20"/>
                <w:lang w:val="en-GB"/>
              </w:rPr>
              <w:t>é</w:t>
            </w:r>
            <w:r w:rsidRPr="0057481F">
              <w:rPr>
                <w:sz w:val="20"/>
                <w:szCs w:val="20"/>
                <w:lang w:val="en-GB"/>
              </w:rPr>
              <w:t>c</w:t>
            </w:r>
            <w:proofErr w:type="spellEnd"/>
            <w:r w:rsidR="000775A2">
              <w:rPr>
                <w:sz w:val="20"/>
                <w:szCs w:val="20"/>
                <w:lang w:val="en-GB"/>
              </w:rPr>
              <w:t>.</w:t>
            </w:r>
            <w:r w:rsidRPr="0057481F">
              <w:rPr>
                <w:sz w:val="20"/>
                <w:szCs w:val="20"/>
                <w:lang w:val="en-GB"/>
              </w:rPr>
              <w:t xml:space="preserve"> 2022</w:t>
            </w:r>
          </w:p>
        </w:tc>
      </w:tr>
    </w:tbl>
    <w:p w14:paraId="47D68E1D" w14:textId="511AD6EB" w:rsidR="006B541A" w:rsidRPr="005555E3" w:rsidRDefault="006B541A" w:rsidP="006B541A">
      <w:pPr>
        <w:spacing w:before="240" w:after="240"/>
        <w:outlineLvl w:val="0"/>
        <w:rPr>
          <w:b/>
          <w:bCs/>
          <w:lang w:val="fr-CA"/>
        </w:rPr>
      </w:pPr>
      <w:r w:rsidRPr="005555E3">
        <w:rPr>
          <w:b/>
          <w:bCs/>
          <w:lang w:val="fr-CA"/>
        </w:rPr>
        <w:t>III.</w:t>
      </w:r>
      <w:r w:rsidRPr="005555E3">
        <w:rPr>
          <w:b/>
          <w:bCs/>
          <w:lang w:val="fr-CA"/>
        </w:rPr>
        <w:tab/>
      </w:r>
      <w:r w:rsidR="005555E3" w:rsidRPr="005555E3">
        <w:rPr>
          <w:b/>
          <w:bCs/>
          <w:lang w:val="fr-CA"/>
        </w:rPr>
        <w:t>Aperçu de la cons</w:t>
      </w:r>
      <w:r w:rsidR="005555E3">
        <w:rPr>
          <w:b/>
          <w:bCs/>
          <w:lang w:val="fr-CA"/>
        </w:rPr>
        <w:t>o</w:t>
      </w:r>
      <w:r w:rsidR="005555E3" w:rsidRPr="005555E3">
        <w:rPr>
          <w:b/>
          <w:bCs/>
          <w:lang w:val="fr-CA"/>
        </w:rPr>
        <w:t xml:space="preserve">mmation de </w:t>
      </w:r>
      <w:r w:rsidRPr="005555E3">
        <w:rPr>
          <w:b/>
          <w:bCs/>
          <w:lang w:val="fr-CA"/>
        </w:rPr>
        <w:t xml:space="preserve">HFC </w:t>
      </w:r>
    </w:p>
    <w:p w14:paraId="0D16C4B5" w14:textId="3929CDC3" w:rsidR="006B541A" w:rsidRPr="005555E3" w:rsidRDefault="005555E3" w:rsidP="006B541A">
      <w:pPr>
        <w:spacing w:before="240" w:after="240"/>
        <w:outlineLvl w:val="0"/>
        <w:rPr>
          <w:u w:val="single"/>
          <w:lang w:val="fr-CA"/>
        </w:rPr>
      </w:pPr>
      <w:r>
        <w:rPr>
          <w:u w:val="single"/>
          <w:lang w:val="fr-CA"/>
        </w:rPr>
        <w:t xml:space="preserve">Niveaux de consommation des </w:t>
      </w:r>
      <w:r w:rsidR="006B541A" w:rsidRPr="005555E3">
        <w:rPr>
          <w:u w:val="single"/>
          <w:lang w:val="fr-CA"/>
        </w:rPr>
        <w:t>HFC</w:t>
      </w:r>
    </w:p>
    <w:p w14:paraId="3D8502E2" w14:textId="13F4D058" w:rsidR="006B541A" w:rsidRPr="00663888" w:rsidRDefault="00663888" w:rsidP="006B541A">
      <w:pPr>
        <w:pStyle w:val="Heading1"/>
        <w:rPr>
          <w:lang w:val="fr-CA"/>
        </w:rPr>
      </w:pPr>
      <w:r w:rsidRPr="00663888">
        <w:rPr>
          <w:lang w:val="fr-CA"/>
        </w:rPr>
        <w:t>Le Tc</w:t>
      </w:r>
      <w:r w:rsidR="006B541A" w:rsidRPr="00663888">
        <w:rPr>
          <w:lang w:val="fr-CA"/>
        </w:rPr>
        <w:t xml:space="preserve">had </w:t>
      </w:r>
      <w:r w:rsidRPr="00663888">
        <w:rPr>
          <w:lang w:val="fr-CA"/>
        </w:rPr>
        <w:t xml:space="preserve">importe uniquement des </w:t>
      </w:r>
      <w:r w:rsidR="006B541A" w:rsidRPr="00663888">
        <w:rPr>
          <w:lang w:val="fr-CA"/>
        </w:rPr>
        <w:t>HFC</w:t>
      </w:r>
      <w:r w:rsidRPr="00663888">
        <w:rPr>
          <w:lang w:val="fr-CA"/>
        </w:rPr>
        <w:t xml:space="preserve"> pour utili</w:t>
      </w:r>
      <w:r w:rsidR="006B541A" w:rsidRPr="00663888">
        <w:rPr>
          <w:lang w:val="fr-CA"/>
        </w:rPr>
        <w:t>s</w:t>
      </w:r>
      <w:r w:rsidRPr="00663888">
        <w:rPr>
          <w:lang w:val="fr-CA"/>
        </w:rPr>
        <w:t>at</w:t>
      </w:r>
      <w:r>
        <w:rPr>
          <w:lang w:val="fr-CA"/>
        </w:rPr>
        <w:t>ion dans de multiples sous-secteurs de l’entretien de l’équipement de réfrigération et de climatisation</w:t>
      </w:r>
      <w:r w:rsidR="00BC77D4">
        <w:rPr>
          <w:lang w:val="fr-CA"/>
        </w:rPr>
        <w:t xml:space="preserve"> (RAC)</w:t>
      </w:r>
      <w:r>
        <w:rPr>
          <w:lang w:val="fr-CA"/>
        </w:rPr>
        <w:t xml:space="preserve">.  </w:t>
      </w:r>
      <w:r w:rsidRPr="00663888">
        <w:rPr>
          <w:lang w:val="fr-CA"/>
        </w:rPr>
        <w:t>Les substances les plus consommées en 2023</w:t>
      </w:r>
      <w:r w:rsidR="006B541A" w:rsidRPr="00663888">
        <w:rPr>
          <w:lang w:val="fr-CA"/>
        </w:rPr>
        <w:t xml:space="preserve"> </w:t>
      </w:r>
      <w:r w:rsidRPr="00663888">
        <w:rPr>
          <w:lang w:val="fr-CA"/>
        </w:rPr>
        <w:t xml:space="preserve">étaient </w:t>
      </w:r>
      <w:r w:rsidR="00943123">
        <w:rPr>
          <w:lang w:val="fr-CA"/>
        </w:rPr>
        <w:t xml:space="preserve">le </w:t>
      </w:r>
      <w:r w:rsidR="006B541A" w:rsidRPr="00663888">
        <w:rPr>
          <w:lang w:val="fr-CA"/>
        </w:rPr>
        <w:t>R-410A (25</w:t>
      </w:r>
      <w:r>
        <w:rPr>
          <w:lang w:val="fr-CA"/>
        </w:rPr>
        <w:t>,</w:t>
      </w:r>
      <w:r w:rsidR="006B541A" w:rsidRPr="00663888">
        <w:rPr>
          <w:lang w:val="fr-CA"/>
        </w:rPr>
        <w:t>1 p</w:t>
      </w:r>
      <w:r>
        <w:rPr>
          <w:lang w:val="fr-CA"/>
        </w:rPr>
        <w:t>ou</w:t>
      </w:r>
      <w:r w:rsidR="006B541A" w:rsidRPr="00663888">
        <w:rPr>
          <w:lang w:val="fr-CA"/>
        </w:rPr>
        <w:t xml:space="preserve">r cent </w:t>
      </w:r>
      <w:r>
        <w:rPr>
          <w:lang w:val="fr-CA"/>
        </w:rPr>
        <w:t xml:space="preserve">de la consommation </w:t>
      </w:r>
      <w:r w:rsidR="006B541A" w:rsidRPr="00663888">
        <w:rPr>
          <w:lang w:val="fr-CA"/>
        </w:rPr>
        <w:t>total</w:t>
      </w:r>
      <w:r>
        <w:rPr>
          <w:lang w:val="fr-CA"/>
        </w:rPr>
        <w:t>e</w:t>
      </w:r>
      <w:r w:rsidR="006B541A" w:rsidRPr="00663888">
        <w:rPr>
          <w:lang w:val="fr-CA"/>
        </w:rPr>
        <w:t xml:space="preserve"> </w:t>
      </w:r>
      <w:r>
        <w:rPr>
          <w:lang w:val="fr-CA"/>
        </w:rPr>
        <w:t xml:space="preserve">de </w:t>
      </w:r>
      <w:r w:rsidR="006B541A" w:rsidRPr="00663888">
        <w:rPr>
          <w:lang w:val="fr-CA"/>
        </w:rPr>
        <w:t xml:space="preserve">HFC </w:t>
      </w:r>
      <w:r>
        <w:rPr>
          <w:lang w:val="fr-CA"/>
        </w:rPr>
        <w:t>en tonnes éq-</w:t>
      </w:r>
      <w:r w:rsidR="006B541A" w:rsidRPr="00663888">
        <w:rPr>
          <w:lang w:val="fr-CA"/>
        </w:rPr>
        <w:t>CO</w:t>
      </w:r>
      <w:r w:rsidR="006B541A" w:rsidRPr="00663888">
        <w:rPr>
          <w:vertAlign w:val="subscript"/>
          <w:lang w:val="fr-CA"/>
        </w:rPr>
        <w:t>2</w:t>
      </w:r>
      <w:r w:rsidR="00B663E1">
        <w:rPr>
          <w:lang w:val="fr-CA"/>
        </w:rPr>
        <w:t>),</w:t>
      </w:r>
      <w:r w:rsidR="00D22DAE">
        <w:rPr>
          <w:lang w:val="fr-CA"/>
        </w:rPr>
        <w:t xml:space="preserve"> </w:t>
      </w:r>
      <w:r w:rsidR="00943123">
        <w:rPr>
          <w:lang w:val="fr-CA"/>
        </w:rPr>
        <w:t xml:space="preserve">le </w:t>
      </w:r>
      <w:r w:rsidR="006B541A" w:rsidRPr="00663888">
        <w:rPr>
          <w:lang w:val="fr-CA"/>
        </w:rPr>
        <w:t>R-404A</w:t>
      </w:r>
      <w:r w:rsidR="008F31E4">
        <w:rPr>
          <w:lang w:val="fr-CA"/>
        </w:rPr>
        <w:t xml:space="preserve"> </w:t>
      </w:r>
      <w:r w:rsidR="006B541A" w:rsidRPr="00663888">
        <w:rPr>
          <w:lang w:val="fr-CA"/>
        </w:rPr>
        <w:t>(24</w:t>
      </w:r>
      <w:r>
        <w:rPr>
          <w:lang w:val="fr-CA"/>
        </w:rPr>
        <w:t>,</w:t>
      </w:r>
      <w:r w:rsidR="006B541A" w:rsidRPr="00663888">
        <w:rPr>
          <w:lang w:val="fr-CA"/>
        </w:rPr>
        <w:t>9 p</w:t>
      </w:r>
      <w:r>
        <w:rPr>
          <w:lang w:val="fr-CA"/>
        </w:rPr>
        <w:t>ou</w:t>
      </w:r>
      <w:r w:rsidR="006B541A" w:rsidRPr="00663888">
        <w:rPr>
          <w:lang w:val="fr-CA"/>
        </w:rPr>
        <w:t xml:space="preserve">r cent), </w:t>
      </w:r>
      <w:r w:rsidR="00943123">
        <w:rPr>
          <w:lang w:val="fr-CA"/>
        </w:rPr>
        <w:t xml:space="preserve">le </w:t>
      </w:r>
      <w:r w:rsidR="006B541A" w:rsidRPr="00663888">
        <w:rPr>
          <w:lang w:val="fr-CA"/>
        </w:rPr>
        <w:t>R-407A (17</w:t>
      </w:r>
      <w:r>
        <w:rPr>
          <w:lang w:val="fr-CA"/>
        </w:rPr>
        <w:t>,</w:t>
      </w:r>
      <w:r w:rsidR="006B541A" w:rsidRPr="00663888">
        <w:rPr>
          <w:lang w:val="fr-CA"/>
        </w:rPr>
        <w:t>5 p</w:t>
      </w:r>
      <w:r>
        <w:rPr>
          <w:lang w:val="fr-CA"/>
        </w:rPr>
        <w:t>ou</w:t>
      </w:r>
      <w:r w:rsidR="006B541A" w:rsidRPr="00663888">
        <w:rPr>
          <w:lang w:val="fr-CA"/>
        </w:rPr>
        <w:t xml:space="preserve">r cent), </w:t>
      </w:r>
      <w:r w:rsidR="00943123">
        <w:rPr>
          <w:lang w:val="fr-CA"/>
        </w:rPr>
        <w:t xml:space="preserve">le </w:t>
      </w:r>
      <w:r w:rsidR="006B541A" w:rsidRPr="00663888">
        <w:rPr>
          <w:lang w:val="fr-CA"/>
        </w:rPr>
        <w:t>R-407C (15</w:t>
      </w:r>
      <w:r>
        <w:rPr>
          <w:lang w:val="fr-CA"/>
        </w:rPr>
        <w:t>,</w:t>
      </w:r>
      <w:r w:rsidR="006B541A" w:rsidRPr="00663888">
        <w:rPr>
          <w:lang w:val="fr-CA"/>
        </w:rPr>
        <w:t>6 p</w:t>
      </w:r>
      <w:r>
        <w:rPr>
          <w:lang w:val="fr-CA"/>
        </w:rPr>
        <w:t>ou</w:t>
      </w:r>
      <w:r w:rsidR="006B541A" w:rsidRPr="00663888">
        <w:rPr>
          <w:lang w:val="fr-CA"/>
        </w:rPr>
        <w:t>r cent),</w:t>
      </w:r>
      <w:r w:rsidR="00943123">
        <w:rPr>
          <w:lang w:val="fr-CA"/>
        </w:rPr>
        <w:t xml:space="preserve"> et</w:t>
      </w:r>
      <w:r w:rsidR="006B541A" w:rsidRPr="00663888">
        <w:rPr>
          <w:lang w:val="fr-CA"/>
        </w:rPr>
        <w:t xml:space="preserve"> </w:t>
      </w:r>
      <w:r>
        <w:rPr>
          <w:lang w:val="fr-CA"/>
        </w:rPr>
        <w:t xml:space="preserve">autres </w:t>
      </w:r>
      <w:r w:rsidR="006B541A" w:rsidRPr="00663888">
        <w:rPr>
          <w:lang w:val="fr-CA"/>
        </w:rPr>
        <w:t>HFC (16</w:t>
      </w:r>
      <w:r>
        <w:rPr>
          <w:lang w:val="fr-CA"/>
        </w:rPr>
        <w:t>,</w:t>
      </w:r>
      <w:r w:rsidR="006B541A" w:rsidRPr="00663888">
        <w:rPr>
          <w:lang w:val="fr-CA"/>
        </w:rPr>
        <w:t>9 p</w:t>
      </w:r>
      <w:r>
        <w:rPr>
          <w:lang w:val="fr-CA"/>
        </w:rPr>
        <w:t>ou</w:t>
      </w:r>
      <w:r w:rsidR="006B541A" w:rsidRPr="00663888">
        <w:rPr>
          <w:lang w:val="fr-CA"/>
        </w:rPr>
        <w:t xml:space="preserve">r cent). </w:t>
      </w:r>
      <w:r w:rsidR="008F31E4">
        <w:rPr>
          <w:lang w:val="fr-CA"/>
        </w:rPr>
        <w:t xml:space="preserve"> </w:t>
      </w:r>
      <w:r w:rsidRPr="00663888">
        <w:rPr>
          <w:lang w:val="fr-CA"/>
        </w:rPr>
        <w:t>Le t</w:t>
      </w:r>
      <w:r w:rsidR="006B541A" w:rsidRPr="00663888">
        <w:rPr>
          <w:lang w:val="fr-CA"/>
        </w:rPr>
        <w:t>able</w:t>
      </w:r>
      <w:r w:rsidRPr="00663888">
        <w:rPr>
          <w:lang w:val="fr-CA"/>
        </w:rPr>
        <w:t>au</w:t>
      </w:r>
      <w:r w:rsidR="006B541A" w:rsidRPr="00663888">
        <w:rPr>
          <w:lang w:val="fr-CA"/>
        </w:rPr>
        <w:t> 3 pr</w:t>
      </w:r>
      <w:r w:rsidRPr="00663888">
        <w:rPr>
          <w:lang w:val="fr-CA"/>
        </w:rPr>
        <w:t>é</w:t>
      </w:r>
      <w:r w:rsidR="006B541A" w:rsidRPr="00663888">
        <w:rPr>
          <w:lang w:val="fr-CA"/>
        </w:rPr>
        <w:t>sent</w:t>
      </w:r>
      <w:r w:rsidRPr="00663888">
        <w:rPr>
          <w:lang w:val="fr-CA"/>
        </w:rPr>
        <w:t>e</w:t>
      </w:r>
      <w:r w:rsidR="006B541A" w:rsidRPr="00663888">
        <w:rPr>
          <w:lang w:val="fr-CA"/>
        </w:rPr>
        <w:t xml:space="preserve"> </w:t>
      </w:r>
      <w:r w:rsidRPr="00663888">
        <w:rPr>
          <w:lang w:val="fr-CA"/>
        </w:rPr>
        <w:t>la cons</w:t>
      </w:r>
      <w:r>
        <w:rPr>
          <w:lang w:val="fr-CA"/>
        </w:rPr>
        <w:t>o</w:t>
      </w:r>
      <w:r w:rsidRPr="00663888">
        <w:rPr>
          <w:lang w:val="fr-CA"/>
        </w:rPr>
        <w:t xml:space="preserve">mmation de </w:t>
      </w:r>
      <w:r w:rsidR="006B541A" w:rsidRPr="00663888">
        <w:rPr>
          <w:lang w:val="fr-CA"/>
        </w:rPr>
        <w:t>HFC</w:t>
      </w:r>
      <w:r>
        <w:rPr>
          <w:lang w:val="fr-CA"/>
        </w:rPr>
        <w:t xml:space="preserve"> du pays, telle que déclarée au Secrétariat de l’</w:t>
      </w:r>
      <w:r w:rsidR="00943123">
        <w:rPr>
          <w:lang w:val="fr-CA"/>
        </w:rPr>
        <w:t>O</w:t>
      </w:r>
      <w:r>
        <w:rPr>
          <w:lang w:val="fr-CA"/>
        </w:rPr>
        <w:t>zone en vertu de l’article</w:t>
      </w:r>
      <w:r w:rsidR="006B541A" w:rsidRPr="00663888">
        <w:rPr>
          <w:lang w:val="fr-CA"/>
        </w:rPr>
        <w:t xml:space="preserve"> 7 </w:t>
      </w:r>
      <w:r>
        <w:rPr>
          <w:lang w:val="fr-CA"/>
        </w:rPr>
        <w:t>du Protocole de</w:t>
      </w:r>
      <w:r w:rsidR="006B541A" w:rsidRPr="00663888">
        <w:rPr>
          <w:lang w:val="fr-CA"/>
        </w:rPr>
        <w:t xml:space="preserve"> Montr</w:t>
      </w:r>
      <w:r>
        <w:rPr>
          <w:lang w:val="fr-CA"/>
        </w:rPr>
        <w:t>é</w:t>
      </w:r>
      <w:r w:rsidR="006B541A" w:rsidRPr="00663888">
        <w:rPr>
          <w:lang w:val="fr-CA"/>
        </w:rPr>
        <w:t>al.</w:t>
      </w:r>
    </w:p>
    <w:p w14:paraId="4A25F493" w14:textId="7B8B9EC6" w:rsidR="00694EA2" w:rsidRPr="00694EA2" w:rsidRDefault="006B541A" w:rsidP="00694EA2">
      <w:pPr>
        <w:pStyle w:val="Heading1"/>
        <w:numPr>
          <w:ilvl w:val="0"/>
          <w:numId w:val="0"/>
        </w:numPr>
        <w:spacing w:after="0"/>
        <w:rPr>
          <w:lang w:val="fr-CA"/>
        </w:rPr>
      </w:pPr>
      <w:r w:rsidRPr="00663888">
        <w:rPr>
          <w:b/>
          <w:bCs/>
          <w:lang w:val="fr-CA"/>
        </w:rPr>
        <w:t>Table</w:t>
      </w:r>
      <w:r w:rsidR="00663888" w:rsidRPr="00663888">
        <w:rPr>
          <w:b/>
          <w:bCs/>
          <w:lang w:val="fr-CA"/>
        </w:rPr>
        <w:t>au</w:t>
      </w:r>
      <w:r w:rsidRPr="00663888">
        <w:rPr>
          <w:b/>
          <w:bCs/>
          <w:lang w:val="fr-CA"/>
        </w:rPr>
        <w:t xml:space="preserve"> 3. </w:t>
      </w:r>
      <w:r w:rsidR="00663888" w:rsidRPr="00663888">
        <w:rPr>
          <w:b/>
          <w:bCs/>
          <w:lang w:val="fr-CA"/>
        </w:rPr>
        <w:t xml:space="preserve">Consommation de </w:t>
      </w:r>
      <w:r w:rsidRPr="00663888">
        <w:rPr>
          <w:b/>
          <w:bCs/>
          <w:lang w:val="fr-CA"/>
        </w:rPr>
        <w:t xml:space="preserve">HFC </w:t>
      </w:r>
      <w:r w:rsidR="00663888" w:rsidRPr="00663888">
        <w:rPr>
          <w:b/>
          <w:bCs/>
          <w:lang w:val="fr-CA"/>
        </w:rPr>
        <w:t>au T</w:t>
      </w:r>
      <w:r w:rsidRPr="00663888">
        <w:rPr>
          <w:b/>
          <w:bCs/>
          <w:lang w:val="fr-CA"/>
        </w:rPr>
        <w:t>chad (</w:t>
      </w:r>
      <w:r w:rsidR="00663888">
        <w:rPr>
          <w:b/>
          <w:bCs/>
          <w:lang w:val="fr-CA"/>
        </w:rPr>
        <w:t xml:space="preserve">Données de l’article 7 pour </w:t>
      </w:r>
      <w:r w:rsidRPr="00663888">
        <w:rPr>
          <w:b/>
          <w:bCs/>
          <w:lang w:val="fr-CA"/>
        </w:rPr>
        <w:t>2019–2023)</w:t>
      </w:r>
      <w:r w:rsidRPr="00663888">
        <w:rPr>
          <w:lang w:val="fr-CA"/>
        </w:rPr>
        <w:t xml:space="preserve"> </w:t>
      </w:r>
    </w:p>
    <w:tbl>
      <w:tblPr>
        <w:tblStyle w:val="TableGrid"/>
        <w:tblW w:w="9355" w:type="dxa"/>
        <w:tblLayout w:type="fixed"/>
        <w:tblLook w:val="04A0" w:firstRow="1" w:lastRow="0" w:firstColumn="1" w:lastColumn="0" w:noHBand="0" w:noVBand="1"/>
      </w:tblPr>
      <w:tblGrid>
        <w:gridCol w:w="1320"/>
        <w:gridCol w:w="1367"/>
        <w:gridCol w:w="1333"/>
        <w:gridCol w:w="1334"/>
        <w:gridCol w:w="1333"/>
        <w:gridCol w:w="1334"/>
        <w:gridCol w:w="1334"/>
      </w:tblGrid>
      <w:tr w:rsidR="00694EA2" w:rsidRPr="0057481F" w14:paraId="65E80C8E" w14:textId="77777777" w:rsidTr="00025B49">
        <w:trPr>
          <w:trHeight w:val="300"/>
        </w:trPr>
        <w:tc>
          <w:tcPr>
            <w:tcW w:w="1320" w:type="dxa"/>
          </w:tcPr>
          <w:p w14:paraId="2D247FA0" w14:textId="77777777" w:rsidR="00694EA2" w:rsidRPr="0057481F" w:rsidRDefault="00694EA2" w:rsidP="00025B49">
            <w:pPr>
              <w:tabs>
                <w:tab w:val="left" w:pos="3141"/>
              </w:tabs>
              <w:jc w:val="center"/>
              <w:rPr>
                <w:b/>
                <w:bCs/>
                <w:sz w:val="20"/>
                <w:szCs w:val="20"/>
                <w:lang w:val="en-GB"/>
              </w:rPr>
            </w:pPr>
            <w:bookmarkStart w:id="1" w:name="_Hlk179223519"/>
            <w:r w:rsidRPr="0057481F">
              <w:rPr>
                <w:b/>
                <w:bCs/>
                <w:sz w:val="20"/>
                <w:szCs w:val="20"/>
                <w:lang w:val="en-GB"/>
              </w:rPr>
              <w:t>HFC</w:t>
            </w:r>
          </w:p>
        </w:tc>
        <w:tc>
          <w:tcPr>
            <w:tcW w:w="1367" w:type="dxa"/>
          </w:tcPr>
          <w:p w14:paraId="6C40D6E4" w14:textId="2B76616B" w:rsidR="00694EA2" w:rsidRPr="0057481F" w:rsidRDefault="00694EA2" w:rsidP="00025B49">
            <w:pPr>
              <w:tabs>
                <w:tab w:val="left" w:pos="3141"/>
              </w:tabs>
              <w:jc w:val="center"/>
              <w:rPr>
                <w:b/>
                <w:bCs/>
                <w:sz w:val="20"/>
                <w:szCs w:val="20"/>
                <w:lang w:val="en-GB"/>
              </w:rPr>
            </w:pPr>
            <w:r w:rsidRPr="0057481F">
              <w:rPr>
                <w:b/>
                <w:bCs/>
                <w:sz w:val="20"/>
                <w:szCs w:val="20"/>
                <w:lang w:val="en-GB"/>
              </w:rPr>
              <w:t>P</w:t>
            </w:r>
            <w:r>
              <w:rPr>
                <w:b/>
                <w:bCs/>
                <w:sz w:val="20"/>
                <w:szCs w:val="20"/>
                <w:lang w:val="en-GB"/>
              </w:rPr>
              <w:t>RP</w:t>
            </w:r>
          </w:p>
        </w:tc>
        <w:tc>
          <w:tcPr>
            <w:tcW w:w="1333" w:type="dxa"/>
          </w:tcPr>
          <w:p w14:paraId="0E80EAC2" w14:textId="77777777" w:rsidR="00694EA2" w:rsidRPr="0057481F" w:rsidRDefault="00694EA2" w:rsidP="00025B49">
            <w:pPr>
              <w:tabs>
                <w:tab w:val="left" w:pos="3141"/>
              </w:tabs>
              <w:jc w:val="center"/>
              <w:rPr>
                <w:b/>
                <w:bCs/>
                <w:sz w:val="20"/>
                <w:szCs w:val="20"/>
                <w:lang w:val="en-GB"/>
              </w:rPr>
            </w:pPr>
            <w:r w:rsidRPr="0057481F">
              <w:rPr>
                <w:b/>
                <w:bCs/>
                <w:sz w:val="20"/>
                <w:szCs w:val="20"/>
                <w:lang w:val="en-GB"/>
              </w:rPr>
              <w:t>2019</w:t>
            </w:r>
          </w:p>
        </w:tc>
        <w:tc>
          <w:tcPr>
            <w:tcW w:w="1334" w:type="dxa"/>
          </w:tcPr>
          <w:p w14:paraId="02BAC69C" w14:textId="77777777" w:rsidR="00694EA2" w:rsidRPr="0057481F" w:rsidRDefault="00694EA2" w:rsidP="00025B49">
            <w:pPr>
              <w:tabs>
                <w:tab w:val="left" w:pos="3141"/>
              </w:tabs>
              <w:jc w:val="center"/>
              <w:rPr>
                <w:b/>
                <w:bCs/>
                <w:sz w:val="20"/>
                <w:szCs w:val="20"/>
                <w:lang w:val="en-GB"/>
              </w:rPr>
            </w:pPr>
            <w:r w:rsidRPr="0057481F">
              <w:rPr>
                <w:b/>
                <w:bCs/>
                <w:sz w:val="20"/>
                <w:szCs w:val="20"/>
                <w:lang w:val="en-GB"/>
              </w:rPr>
              <w:t>2020</w:t>
            </w:r>
          </w:p>
        </w:tc>
        <w:tc>
          <w:tcPr>
            <w:tcW w:w="1333" w:type="dxa"/>
          </w:tcPr>
          <w:p w14:paraId="5261EFA4" w14:textId="77777777" w:rsidR="00694EA2" w:rsidRPr="0057481F" w:rsidRDefault="00694EA2" w:rsidP="00025B49">
            <w:pPr>
              <w:tabs>
                <w:tab w:val="left" w:pos="3141"/>
              </w:tabs>
              <w:jc w:val="center"/>
              <w:rPr>
                <w:b/>
                <w:bCs/>
                <w:sz w:val="20"/>
                <w:szCs w:val="20"/>
                <w:lang w:val="en-GB"/>
              </w:rPr>
            </w:pPr>
            <w:r w:rsidRPr="0057481F">
              <w:rPr>
                <w:b/>
                <w:bCs/>
                <w:sz w:val="20"/>
                <w:szCs w:val="20"/>
                <w:lang w:val="en-GB"/>
              </w:rPr>
              <w:t>2021</w:t>
            </w:r>
          </w:p>
        </w:tc>
        <w:tc>
          <w:tcPr>
            <w:tcW w:w="1334" w:type="dxa"/>
          </w:tcPr>
          <w:p w14:paraId="12333D6D" w14:textId="77777777" w:rsidR="00694EA2" w:rsidRPr="0057481F" w:rsidRDefault="00694EA2" w:rsidP="00025B49">
            <w:pPr>
              <w:tabs>
                <w:tab w:val="left" w:pos="3141"/>
              </w:tabs>
              <w:jc w:val="center"/>
              <w:rPr>
                <w:b/>
                <w:bCs/>
                <w:sz w:val="20"/>
                <w:szCs w:val="20"/>
                <w:lang w:val="en-GB"/>
              </w:rPr>
            </w:pPr>
            <w:r w:rsidRPr="0057481F">
              <w:rPr>
                <w:b/>
                <w:bCs/>
                <w:sz w:val="20"/>
                <w:szCs w:val="20"/>
                <w:lang w:val="en-GB"/>
              </w:rPr>
              <w:t>2022</w:t>
            </w:r>
          </w:p>
        </w:tc>
        <w:tc>
          <w:tcPr>
            <w:tcW w:w="1334" w:type="dxa"/>
          </w:tcPr>
          <w:p w14:paraId="52C836B8" w14:textId="77777777" w:rsidR="00694EA2" w:rsidRPr="0057481F" w:rsidRDefault="00694EA2" w:rsidP="00025B49">
            <w:pPr>
              <w:tabs>
                <w:tab w:val="left" w:pos="3141"/>
              </w:tabs>
              <w:jc w:val="center"/>
              <w:rPr>
                <w:b/>
                <w:bCs/>
                <w:sz w:val="20"/>
                <w:szCs w:val="20"/>
                <w:lang w:val="en-GB"/>
              </w:rPr>
            </w:pPr>
            <w:r w:rsidRPr="0057481F">
              <w:rPr>
                <w:b/>
                <w:bCs/>
                <w:sz w:val="20"/>
                <w:szCs w:val="20"/>
                <w:lang w:val="en-GB"/>
              </w:rPr>
              <w:t>2023</w:t>
            </w:r>
          </w:p>
        </w:tc>
      </w:tr>
      <w:tr w:rsidR="00694EA2" w:rsidRPr="0057481F" w14:paraId="51597A8B" w14:textId="77777777" w:rsidTr="00025B49">
        <w:trPr>
          <w:trHeight w:val="300"/>
        </w:trPr>
        <w:tc>
          <w:tcPr>
            <w:tcW w:w="9355" w:type="dxa"/>
            <w:gridSpan w:val="7"/>
          </w:tcPr>
          <w:p w14:paraId="12368A04" w14:textId="2C71469E" w:rsidR="00694EA2" w:rsidRPr="0057481F" w:rsidRDefault="00694EA2" w:rsidP="00025B49">
            <w:pPr>
              <w:tabs>
                <w:tab w:val="left" w:pos="3141"/>
              </w:tabs>
              <w:jc w:val="center"/>
              <w:rPr>
                <w:b/>
                <w:bCs/>
                <w:sz w:val="20"/>
                <w:szCs w:val="20"/>
                <w:lang w:val="en-GB"/>
              </w:rPr>
            </w:pPr>
            <w:r>
              <w:rPr>
                <w:b/>
                <w:bCs/>
                <w:color w:val="000000" w:themeColor="text1"/>
                <w:sz w:val="20"/>
                <w:szCs w:val="20"/>
                <w:lang w:val="en-GB"/>
              </w:rPr>
              <w:t xml:space="preserve">Tonnes </w:t>
            </w:r>
            <w:proofErr w:type="spellStart"/>
            <w:r>
              <w:rPr>
                <w:b/>
                <w:bCs/>
                <w:color w:val="000000" w:themeColor="text1"/>
                <w:sz w:val="20"/>
                <w:szCs w:val="20"/>
                <w:lang w:val="en-GB"/>
              </w:rPr>
              <w:t>métriques</w:t>
            </w:r>
            <w:proofErr w:type="spellEnd"/>
            <w:r w:rsidRPr="0057481F">
              <w:rPr>
                <w:b/>
                <w:bCs/>
                <w:color w:val="000000" w:themeColor="text1"/>
                <w:sz w:val="20"/>
                <w:szCs w:val="20"/>
                <w:lang w:val="en-GB"/>
              </w:rPr>
              <w:t xml:space="preserve"> (t</w:t>
            </w:r>
            <w:r>
              <w:rPr>
                <w:b/>
                <w:bCs/>
                <w:color w:val="000000" w:themeColor="text1"/>
                <w:sz w:val="20"/>
                <w:szCs w:val="20"/>
                <w:lang w:val="en-GB"/>
              </w:rPr>
              <w:t>m</w:t>
            </w:r>
            <w:r w:rsidRPr="0057481F">
              <w:rPr>
                <w:b/>
                <w:bCs/>
                <w:color w:val="000000" w:themeColor="text1"/>
                <w:sz w:val="20"/>
                <w:szCs w:val="20"/>
                <w:lang w:val="en-GB"/>
              </w:rPr>
              <w:t>)</w:t>
            </w:r>
          </w:p>
        </w:tc>
      </w:tr>
      <w:tr w:rsidR="00694EA2" w:rsidRPr="0057481F" w14:paraId="2FDF7AC5" w14:textId="77777777" w:rsidTr="00025B49">
        <w:trPr>
          <w:trHeight w:val="300"/>
        </w:trPr>
        <w:tc>
          <w:tcPr>
            <w:tcW w:w="1320" w:type="dxa"/>
          </w:tcPr>
          <w:p w14:paraId="70BEFE16" w14:textId="77777777" w:rsidR="00694EA2" w:rsidRPr="0057481F" w:rsidRDefault="00694EA2" w:rsidP="00025B49">
            <w:pPr>
              <w:tabs>
                <w:tab w:val="left" w:pos="3141"/>
              </w:tabs>
              <w:rPr>
                <w:sz w:val="20"/>
                <w:szCs w:val="20"/>
                <w:lang w:val="en-GB"/>
              </w:rPr>
            </w:pPr>
            <w:r w:rsidRPr="0057481F">
              <w:rPr>
                <w:sz w:val="20"/>
                <w:szCs w:val="20"/>
                <w:lang w:val="en-GB"/>
              </w:rPr>
              <w:t>HFC-32</w:t>
            </w:r>
          </w:p>
        </w:tc>
        <w:tc>
          <w:tcPr>
            <w:tcW w:w="1367" w:type="dxa"/>
          </w:tcPr>
          <w:p w14:paraId="6A2678CB" w14:textId="77777777" w:rsidR="00694EA2" w:rsidRPr="0057481F" w:rsidRDefault="00694EA2" w:rsidP="00025B49">
            <w:pPr>
              <w:tabs>
                <w:tab w:val="left" w:pos="3141"/>
              </w:tabs>
              <w:jc w:val="right"/>
              <w:rPr>
                <w:sz w:val="20"/>
                <w:szCs w:val="20"/>
                <w:lang w:val="en-GB"/>
              </w:rPr>
            </w:pPr>
            <w:r w:rsidRPr="0057481F">
              <w:rPr>
                <w:sz w:val="20"/>
                <w:szCs w:val="20"/>
                <w:lang w:val="en-GB"/>
              </w:rPr>
              <w:t>675</w:t>
            </w:r>
          </w:p>
        </w:tc>
        <w:tc>
          <w:tcPr>
            <w:tcW w:w="1333" w:type="dxa"/>
          </w:tcPr>
          <w:p w14:paraId="60F4E5AD" w14:textId="187DEE9C" w:rsidR="00694EA2" w:rsidRPr="0057481F" w:rsidRDefault="00694EA2" w:rsidP="00025B49">
            <w:pPr>
              <w:tabs>
                <w:tab w:val="left" w:pos="3141"/>
              </w:tabs>
              <w:jc w:val="right"/>
              <w:rPr>
                <w:sz w:val="20"/>
                <w:szCs w:val="20"/>
                <w:lang w:val="en-GB"/>
              </w:rPr>
            </w:pPr>
            <w:r w:rsidRPr="0057481F">
              <w:rPr>
                <w:sz w:val="20"/>
                <w:szCs w:val="20"/>
                <w:lang w:val="en-GB"/>
              </w:rPr>
              <w:t>0</w:t>
            </w:r>
            <w:r>
              <w:rPr>
                <w:sz w:val="20"/>
                <w:szCs w:val="20"/>
                <w:lang w:val="en-GB"/>
              </w:rPr>
              <w:t>,</w:t>
            </w:r>
            <w:r w:rsidRPr="0057481F">
              <w:rPr>
                <w:sz w:val="20"/>
                <w:szCs w:val="20"/>
                <w:lang w:val="en-GB"/>
              </w:rPr>
              <w:t>00</w:t>
            </w:r>
          </w:p>
        </w:tc>
        <w:tc>
          <w:tcPr>
            <w:tcW w:w="1334" w:type="dxa"/>
          </w:tcPr>
          <w:p w14:paraId="2E1C0733" w14:textId="5B20544D" w:rsidR="00694EA2" w:rsidRPr="0057481F" w:rsidRDefault="00694EA2" w:rsidP="00025B49">
            <w:pPr>
              <w:tabs>
                <w:tab w:val="left" w:pos="3141"/>
              </w:tabs>
              <w:jc w:val="right"/>
              <w:rPr>
                <w:sz w:val="20"/>
                <w:szCs w:val="20"/>
                <w:lang w:val="en-GB"/>
              </w:rPr>
            </w:pPr>
            <w:r w:rsidRPr="0057481F">
              <w:rPr>
                <w:sz w:val="20"/>
                <w:szCs w:val="20"/>
                <w:lang w:val="en-GB"/>
              </w:rPr>
              <w:t>0</w:t>
            </w:r>
            <w:r>
              <w:rPr>
                <w:sz w:val="20"/>
                <w:szCs w:val="20"/>
                <w:lang w:val="en-GB"/>
              </w:rPr>
              <w:t>,</w:t>
            </w:r>
            <w:r w:rsidRPr="0057481F">
              <w:rPr>
                <w:sz w:val="20"/>
                <w:szCs w:val="20"/>
                <w:lang w:val="en-GB"/>
              </w:rPr>
              <w:t>00</w:t>
            </w:r>
          </w:p>
        </w:tc>
        <w:tc>
          <w:tcPr>
            <w:tcW w:w="1333" w:type="dxa"/>
          </w:tcPr>
          <w:p w14:paraId="044CF1D8" w14:textId="511D9603" w:rsidR="00694EA2" w:rsidRPr="0057481F" w:rsidRDefault="00694EA2" w:rsidP="00025B49">
            <w:pPr>
              <w:tabs>
                <w:tab w:val="left" w:pos="3141"/>
              </w:tabs>
              <w:jc w:val="right"/>
              <w:rPr>
                <w:sz w:val="20"/>
                <w:szCs w:val="20"/>
                <w:lang w:val="en-GB"/>
              </w:rPr>
            </w:pPr>
            <w:r w:rsidRPr="0057481F">
              <w:rPr>
                <w:sz w:val="20"/>
                <w:szCs w:val="20"/>
                <w:lang w:val="en-GB"/>
              </w:rPr>
              <w:t>0</w:t>
            </w:r>
            <w:r>
              <w:rPr>
                <w:sz w:val="20"/>
                <w:szCs w:val="20"/>
                <w:lang w:val="en-GB"/>
              </w:rPr>
              <w:t>,</w:t>
            </w:r>
            <w:r w:rsidRPr="0057481F">
              <w:rPr>
                <w:sz w:val="20"/>
                <w:szCs w:val="20"/>
                <w:lang w:val="en-GB"/>
              </w:rPr>
              <w:t>00</w:t>
            </w:r>
          </w:p>
        </w:tc>
        <w:tc>
          <w:tcPr>
            <w:tcW w:w="1334" w:type="dxa"/>
            <w:shd w:val="clear" w:color="auto" w:fill="auto"/>
          </w:tcPr>
          <w:p w14:paraId="16E6956E" w14:textId="22B1AEC1" w:rsidR="00694EA2" w:rsidRPr="0057481F" w:rsidRDefault="00694EA2" w:rsidP="00025B49">
            <w:pPr>
              <w:jc w:val="right"/>
              <w:rPr>
                <w:sz w:val="20"/>
                <w:szCs w:val="20"/>
                <w:lang w:val="en-GB"/>
              </w:rPr>
            </w:pPr>
            <w:r w:rsidRPr="0057481F">
              <w:rPr>
                <w:sz w:val="20"/>
                <w:szCs w:val="20"/>
                <w:lang w:val="en-GB"/>
              </w:rPr>
              <w:t>97</w:t>
            </w:r>
            <w:r>
              <w:rPr>
                <w:sz w:val="20"/>
                <w:szCs w:val="20"/>
                <w:lang w:val="en-GB"/>
              </w:rPr>
              <w:t>,</w:t>
            </w:r>
            <w:r w:rsidRPr="0057481F">
              <w:rPr>
                <w:sz w:val="20"/>
                <w:szCs w:val="20"/>
                <w:lang w:val="en-GB"/>
              </w:rPr>
              <w:t>42</w:t>
            </w:r>
          </w:p>
        </w:tc>
        <w:tc>
          <w:tcPr>
            <w:tcW w:w="1334" w:type="dxa"/>
          </w:tcPr>
          <w:p w14:paraId="26FF6C03" w14:textId="7B8A74A2" w:rsidR="00694EA2" w:rsidRPr="0057481F" w:rsidRDefault="00694EA2" w:rsidP="00025B49">
            <w:pPr>
              <w:jc w:val="right"/>
              <w:rPr>
                <w:sz w:val="20"/>
                <w:szCs w:val="20"/>
                <w:lang w:val="en-GB"/>
              </w:rPr>
            </w:pPr>
            <w:r w:rsidRPr="0057481F">
              <w:rPr>
                <w:sz w:val="20"/>
                <w:szCs w:val="20"/>
                <w:lang w:val="en-GB"/>
              </w:rPr>
              <w:t>43</w:t>
            </w:r>
            <w:r w:rsidR="009F057E">
              <w:rPr>
                <w:sz w:val="20"/>
                <w:szCs w:val="20"/>
                <w:lang w:val="en-GB"/>
              </w:rPr>
              <w:t>,</w:t>
            </w:r>
            <w:r w:rsidRPr="0057481F">
              <w:rPr>
                <w:sz w:val="20"/>
                <w:szCs w:val="20"/>
                <w:lang w:val="en-GB"/>
              </w:rPr>
              <w:t>31</w:t>
            </w:r>
          </w:p>
        </w:tc>
      </w:tr>
      <w:tr w:rsidR="00694EA2" w:rsidRPr="0057481F" w14:paraId="15510A51" w14:textId="77777777" w:rsidTr="00025B49">
        <w:trPr>
          <w:trHeight w:val="300"/>
        </w:trPr>
        <w:tc>
          <w:tcPr>
            <w:tcW w:w="1320" w:type="dxa"/>
          </w:tcPr>
          <w:p w14:paraId="2B759C94" w14:textId="77777777" w:rsidR="00694EA2" w:rsidRPr="0057481F" w:rsidRDefault="00694EA2" w:rsidP="00025B49">
            <w:pPr>
              <w:tabs>
                <w:tab w:val="left" w:pos="3141"/>
              </w:tabs>
              <w:rPr>
                <w:sz w:val="20"/>
                <w:szCs w:val="20"/>
                <w:lang w:val="en-GB"/>
              </w:rPr>
            </w:pPr>
            <w:r w:rsidRPr="0057481F">
              <w:rPr>
                <w:sz w:val="20"/>
                <w:szCs w:val="20"/>
                <w:lang w:val="en-GB"/>
              </w:rPr>
              <w:t>HFC-134a</w:t>
            </w:r>
          </w:p>
        </w:tc>
        <w:tc>
          <w:tcPr>
            <w:tcW w:w="1367" w:type="dxa"/>
          </w:tcPr>
          <w:p w14:paraId="5A049868" w14:textId="783C379D" w:rsidR="00694EA2" w:rsidRPr="0057481F" w:rsidRDefault="00694EA2" w:rsidP="00025B49">
            <w:pPr>
              <w:tabs>
                <w:tab w:val="left" w:pos="3141"/>
              </w:tabs>
              <w:jc w:val="right"/>
              <w:rPr>
                <w:sz w:val="20"/>
                <w:szCs w:val="20"/>
                <w:lang w:val="en-GB"/>
              </w:rPr>
            </w:pPr>
            <w:r w:rsidRPr="0057481F">
              <w:rPr>
                <w:sz w:val="20"/>
                <w:szCs w:val="20"/>
                <w:lang w:val="en-GB"/>
              </w:rPr>
              <w:t>1</w:t>
            </w:r>
            <w:r>
              <w:rPr>
                <w:sz w:val="20"/>
                <w:szCs w:val="20"/>
                <w:lang w:val="en-GB"/>
              </w:rPr>
              <w:t xml:space="preserve"> </w:t>
            </w:r>
            <w:r w:rsidRPr="0057481F">
              <w:rPr>
                <w:sz w:val="20"/>
                <w:szCs w:val="20"/>
                <w:lang w:val="en-GB"/>
              </w:rPr>
              <w:t>430</w:t>
            </w:r>
          </w:p>
        </w:tc>
        <w:tc>
          <w:tcPr>
            <w:tcW w:w="1333" w:type="dxa"/>
          </w:tcPr>
          <w:p w14:paraId="7D57A1EC" w14:textId="1B5EFB94" w:rsidR="00694EA2" w:rsidRPr="0057481F" w:rsidRDefault="00694EA2" w:rsidP="00025B49">
            <w:pPr>
              <w:tabs>
                <w:tab w:val="left" w:pos="3141"/>
              </w:tabs>
              <w:jc w:val="right"/>
              <w:rPr>
                <w:sz w:val="20"/>
                <w:szCs w:val="20"/>
                <w:lang w:val="en-GB"/>
              </w:rPr>
            </w:pPr>
            <w:r w:rsidRPr="0057481F">
              <w:rPr>
                <w:sz w:val="20"/>
                <w:szCs w:val="20"/>
                <w:lang w:val="en-GB"/>
              </w:rPr>
              <w:t>233</w:t>
            </w:r>
            <w:r>
              <w:rPr>
                <w:sz w:val="20"/>
                <w:szCs w:val="20"/>
                <w:lang w:val="en-GB"/>
              </w:rPr>
              <w:t>,</w:t>
            </w:r>
            <w:r w:rsidRPr="0057481F">
              <w:rPr>
                <w:sz w:val="20"/>
                <w:szCs w:val="20"/>
                <w:lang w:val="en-GB"/>
              </w:rPr>
              <w:t>30</w:t>
            </w:r>
          </w:p>
        </w:tc>
        <w:tc>
          <w:tcPr>
            <w:tcW w:w="1334" w:type="dxa"/>
          </w:tcPr>
          <w:p w14:paraId="25EBDA44" w14:textId="228EB861" w:rsidR="00694EA2" w:rsidRPr="0057481F" w:rsidRDefault="00694EA2" w:rsidP="00025B49">
            <w:pPr>
              <w:tabs>
                <w:tab w:val="left" w:pos="3141"/>
              </w:tabs>
              <w:jc w:val="right"/>
              <w:rPr>
                <w:sz w:val="20"/>
                <w:szCs w:val="20"/>
                <w:lang w:val="en-GB"/>
              </w:rPr>
            </w:pPr>
            <w:r w:rsidRPr="0057481F">
              <w:rPr>
                <w:sz w:val="20"/>
                <w:szCs w:val="20"/>
                <w:lang w:val="en-GB"/>
              </w:rPr>
              <w:t>278</w:t>
            </w:r>
            <w:r>
              <w:rPr>
                <w:sz w:val="20"/>
                <w:szCs w:val="20"/>
                <w:lang w:val="en-GB"/>
              </w:rPr>
              <w:t>,</w:t>
            </w:r>
            <w:r w:rsidRPr="0057481F">
              <w:rPr>
                <w:sz w:val="20"/>
                <w:szCs w:val="20"/>
                <w:lang w:val="en-GB"/>
              </w:rPr>
              <w:t>37</w:t>
            </w:r>
          </w:p>
        </w:tc>
        <w:tc>
          <w:tcPr>
            <w:tcW w:w="1333" w:type="dxa"/>
          </w:tcPr>
          <w:p w14:paraId="64211C05" w14:textId="2CDCF1A9" w:rsidR="00694EA2" w:rsidRPr="0057481F" w:rsidRDefault="00694EA2" w:rsidP="00025B49">
            <w:pPr>
              <w:tabs>
                <w:tab w:val="left" w:pos="3141"/>
              </w:tabs>
              <w:jc w:val="right"/>
              <w:rPr>
                <w:sz w:val="20"/>
                <w:szCs w:val="20"/>
                <w:lang w:val="en-GB"/>
              </w:rPr>
            </w:pPr>
            <w:r w:rsidRPr="0057481F">
              <w:rPr>
                <w:sz w:val="20"/>
                <w:szCs w:val="20"/>
                <w:lang w:val="en-GB"/>
              </w:rPr>
              <w:t>313</w:t>
            </w:r>
            <w:r>
              <w:rPr>
                <w:sz w:val="20"/>
                <w:szCs w:val="20"/>
                <w:lang w:val="en-GB"/>
              </w:rPr>
              <w:t>,</w:t>
            </w:r>
            <w:r w:rsidRPr="0057481F">
              <w:rPr>
                <w:sz w:val="20"/>
                <w:szCs w:val="20"/>
                <w:lang w:val="en-GB"/>
              </w:rPr>
              <w:t>74</w:t>
            </w:r>
          </w:p>
        </w:tc>
        <w:tc>
          <w:tcPr>
            <w:tcW w:w="1334" w:type="dxa"/>
            <w:shd w:val="clear" w:color="auto" w:fill="auto"/>
          </w:tcPr>
          <w:p w14:paraId="653CEA4B" w14:textId="683AA0D4" w:rsidR="00694EA2" w:rsidRPr="0057481F" w:rsidRDefault="00694EA2" w:rsidP="00025B49">
            <w:pPr>
              <w:tabs>
                <w:tab w:val="left" w:pos="3141"/>
              </w:tabs>
              <w:jc w:val="right"/>
              <w:rPr>
                <w:sz w:val="20"/>
                <w:szCs w:val="20"/>
                <w:lang w:val="en-GB"/>
              </w:rPr>
            </w:pPr>
            <w:r w:rsidRPr="0057481F">
              <w:rPr>
                <w:sz w:val="20"/>
                <w:szCs w:val="20"/>
                <w:lang w:val="en-GB"/>
              </w:rPr>
              <w:t>345</w:t>
            </w:r>
            <w:r>
              <w:rPr>
                <w:sz w:val="20"/>
                <w:szCs w:val="20"/>
                <w:lang w:val="en-GB"/>
              </w:rPr>
              <w:t>,</w:t>
            </w:r>
            <w:r w:rsidRPr="0057481F">
              <w:rPr>
                <w:sz w:val="20"/>
                <w:szCs w:val="20"/>
                <w:lang w:val="en-GB"/>
              </w:rPr>
              <w:t>86</w:t>
            </w:r>
          </w:p>
        </w:tc>
        <w:tc>
          <w:tcPr>
            <w:tcW w:w="1334" w:type="dxa"/>
          </w:tcPr>
          <w:p w14:paraId="6CF53076" w14:textId="02F79E57" w:rsidR="00694EA2" w:rsidRPr="0057481F" w:rsidRDefault="00694EA2" w:rsidP="00025B49">
            <w:pPr>
              <w:tabs>
                <w:tab w:val="left" w:pos="3141"/>
              </w:tabs>
              <w:jc w:val="right"/>
              <w:rPr>
                <w:sz w:val="20"/>
                <w:szCs w:val="20"/>
                <w:lang w:val="en-GB"/>
              </w:rPr>
            </w:pPr>
            <w:r w:rsidRPr="0057481F">
              <w:rPr>
                <w:sz w:val="20"/>
                <w:szCs w:val="20"/>
                <w:lang w:val="en-GB"/>
              </w:rPr>
              <w:t>316</w:t>
            </w:r>
            <w:r w:rsidR="00BE600F">
              <w:rPr>
                <w:sz w:val="20"/>
                <w:szCs w:val="20"/>
                <w:lang w:val="en-GB"/>
              </w:rPr>
              <w:t>,</w:t>
            </w:r>
            <w:r w:rsidRPr="0057481F">
              <w:rPr>
                <w:sz w:val="20"/>
                <w:szCs w:val="20"/>
                <w:lang w:val="en-GB"/>
              </w:rPr>
              <w:t>26</w:t>
            </w:r>
          </w:p>
        </w:tc>
      </w:tr>
      <w:tr w:rsidR="00694EA2" w:rsidRPr="0057481F" w14:paraId="2574D52E" w14:textId="77777777" w:rsidTr="00025B49">
        <w:trPr>
          <w:trHeight w:val="300"/>
        </w:trPr>
        <w:tc>
          <w:tcPr>
            <w:tcW w:w="1320" w:type="dxa"/>
          </w:tcPr>
          <w:p w14:paraId="61058B08" w14:textId="77777777" w:rsidR="00694EA2" w:rsidRPr="0057481F" w:rsidRDefault="00694EA2" w:rsidP="00025B49">
            <w:pPr>
              <w:tabs>
                <w:tab w:val="left" w:pos="3141"/>
              </w:tabs>
              <w:rPr>
                <w:sz w:val="20"/>
                <w:szCs w:val="20"/>
                <w:lang w:val="en-GB"/>
              </w:rPr>
            </w:pPr>
            <w:r w:rsidRPr="0057481F">
              <w:rPr>
                <w:sz w:val="20"/>
                <w:szCs w:val="20"/>
                <w:lang w:val="en-GB"/>
              </w:rPr>
              <w:t>R-404A</w:t>
            </w:r>
          </w:p>
        </w:tc>
        <w:tc>
          <w:tcPr>
            <w:tcW w:w="1367" w:type="dxa"/>
          </w:tcPr>
          <w:p w14:paraId="2CB3A84B" w14:textId="49E51D49" w:rsidR="00694EA2" w:rsidRPr="0057481F" w:rsidRDefault="00694EA2" w:rsidP="00025B49">
            <w:pPr>
              <w:jc w:val="right"/>
              <w:rPr>
                <w:sz w:val="20"/>
                <w:szCs w:val="20"/>
                <w:lang w:val="en-GB"/>
              </w:rPr>
            </w:pPr>
            <w:r w:rsidRPr="0057481F">
              <w:rPr>
                <w:sz w:val="20"/>
                <w:szCs w:val="20"/>
                <w:lang w:val="en-GB"/>
              </w:rPr>
              <w:t>3</w:t>
            </w:r>
            <w:r>
              <w:rPr>
                <w:sz w:val="20"/>
                <w:szCs w:val="20"/>
                <w:lang w:val="en-GB"/>
              </w:rPr>
              <w:t xml:space="preserve"> </w:t>
            </w:r>
            <w:r w:rsidRPr="0057481F">
              <w:rPr>
                <w:sz w:val="20"/>
                <w:szCs w:val="20"/>
                <w:lang w:val="en-GB"/>
              </w:rPr>
              <w:t>922</w:t>
            </w:r>
          </w:p>
        </w:tc>
        <w:tc>
          <w:tcPr>
            <w:tcW w:w="1333" w:type="dxa"/>
          </w:tcPr>
          <w:p w14:paraId="034C1ECA" w14:textId="0718200B" w:rsidR="00694EA2" w:rsidRPr="0057481F" w:rsidRDefault="00694EA2" w:rsidP="00025B49">
            <w:pPr>
              <w:tabs>
                <w:tab w:val="left" w:pos="3141"/>
              </w:tabs>
              <w:jc w:val="right"/>
              <w:rPr>
                <w:sz w:val="20"/>
                <w:szCs w:val="20"/>
                <w:lang w:val="en-GB"/>
              </w:rPr>
            </w:pPr>
            <w:r w:rsidRPr="0057481F">
              <w:rPr>
                <w:sz w:val="20"/>
                <w:szCs w:val="20"/>
                <w:lang w:val="en-GB"/>
              </w:rPr>
              <w:t>148</w:t>
            </w:r>
            <w:r>
              <w:rPr>
                <w:sz w:val="20"/>
                <w:szCs w:val="20"/>
                <w:lang w:val="en-GB"/>
              </w:rPr>
              <w:t>,</w:t>
            </w:r>
            <w:r w:rsidRPr="0057481F">
              <w:rPr>
                <w:sz w:val="20"/>
                <w:szCs w:val="20"/>
                <w:lang w:val="en-GB"/>
              </w:rPr>
              <w:t>00</w:t>
            </w:r>
          </w:p>
        </w:tc>
        <w:tc>
          <w:tcPr>
            <w:tcW w:w="1334" w:type="dxa"/>
          </w:tcPr>
          <w:p w14:paraId="1A45E12F" w14:textId="4745DD5E" w:rsidR="00694EA2" w:rsidRPr="0057481F" w:rsidRDefault="00694EA2" w:rsidP="00025B49">
            <w:pPr>
              <w:tabs>
                <w:tab w:val="left" w:pos="3141"/>
              </w:tabs>
              <w:jc w:val="right"/>
              <w:rPr>
                <w:sz w:val="20"/>
                <w:szCs w:val="20"/>
                <w:lang w:val="en-GB"/>
              </w:rPr>
            </w:pPr>
            <w:r w:rsidRPr="0057481F">
              <w:rPr>
                <w:sz w:val="20"/>
                <w:szCs w:val="20"/>
                <w:lang w:val="en-GB"/>
              </w:rPr>
              <w:t>187</w:t>
            </w:r>
            <w:r>
              <w:rPr>
                <w:sz w:val="20"/>
                <w:szCs w:val="20"/>
                <w:lang w:val="en-GB"/>
              </w:rPr>
              <w:t>,</w:t>
            </w:r>
            <w:r w:rsidRPr="0057481F">
              <w:rPr>
                <w:sz w:val="20"/>
                <w:szCs w:val="20"/>
                <w:lang w:val="en-GB"/>
              </w:rPr>
              <w:t>56</w:t>
            </w:r>
          </w:p>
        </w:tc>
        <w:tc>
          <w:tcPr>
            <w:tcW w:w="1333" w:type="dxa"/>
          </w:tcPr>
          <w:p w14:paraId="05DC8B97" w14:textId="470E8F3C" w:rsidR="00694EA2" w:rsidRPr="0057481F" w:rsidRDefault="00694EA2" w:rsidP="00025B49">
            <w:pPr>
              <w:tabs>
                <w:tab w:val="left" w:pos="3141"/>
              </w:tabs>
              <w:jc w:val="right"/>
              <w:rPr>
                <w:sz w:val="20"/>
                <w:szCs w:val="20"/>
                <w:lang w:val="en-GB"/>
              </w:rPr>
            </w:pPr>
            <w:r w:rsidRPr="0057481F">
              <w:rPr>
                <w:sz w:val="20"/>
                <w:szCs w:val="20"/>
                <w:lang w:val="en-GB"/>
              </w:rPr>
              <w:t>211</w:t>
            </w:r>
            <w:r>
              <w:rPr>
                <w:sz w:val="20"/>
                <w:szCs w:val="20"/>
                <w:lang w:val="en-GB"/>
              </w:rPr>
              <w:t>,</w:t>
            </w:r>
            <w:r w:rsidRPr="0057481F">
              <w:rPr>
                <w:sz w:val="20"/>
                <w:szCs w:val="20"/>
                <w:lang w:val="en-GB"/>
              </w:rPr>
              <w:t>08</w:t>
            </w:r>
          </w:p>
        </w:tc>
        <w:tc>
          <w:tcPr>
            <w:tcW w:w="1334" w:type="dxa"/>
            <w:shd w:val="clear" w:color="auto" w:fill="auto"/>
          </w:tcPr>
          <w:p w14:paraId="78E3DD38" w14:textId="1D0C2F09" w:rsidR="00694EA2" w:rsidRPr="0057481F" w:rsidRDefault="00694EA2" w:rsidP="00025B49">
            <w:pPr>
              <w:tabs>
                <w:tab w:val="left" w:pos="3141"/>
              </w:tabs>
              <w:jc w:val="right"/>
              <w:rPr>
                <w:sz w:val="20"/>
                <w:szCs w:val="20"/>
                <w:lang w:val="en-GB"/>
              </w:rPr>
            </w:pPr>
            <w:r w:rsidRPr="0057481F">
              <w:rPr>
                <w:sz w:val="20"/>
                <w:szCs w:val="20"/>
                <w:lang w:val="en-GB"/>
              </w:rPr>
              <w:t>216</w:t>
            </w:r>
            <w:r>
              <w:rPr>
                <w:sz w:val="20"/>
                <w:szCs w:val="20"/>
                <w:lang w:val="en-GB"/>
              </w:rPr>
              <w:t>,</w:t>
            </w:r>
            <w:r w:rsidRPr="0057481F">
              <w:rPr>
                <w:sz w:val="20"/>
                <w:szCs w:val="20"/>
                <w:lang w:val="en-GB"/>
              </w:rPr>
              <w:t>15</w:t>
            </w:r>
          </w:p>
        </w:tc>
        <w:tc>
          <w:tcPr>
            <w:tcW w:w="1334" w:type="dxa"/>
          </w:tcPr>
          <w:p w14:paraId="58AAA47B" w14:textId="4C68E437" w:rsidR="00694EA2" w:rsidRPr="0057481F" w:rsidRDefault="00694EA2" w:rsidP="00025B49">
            <w:pPr>
              <w:tabs>
                <w:tab w:val="left" w:pos="3141"/>
              </w:tabs>
              <w:jc w:val="right"/>
              <w:rPr>
                <w:sz w:val="20"/>
                <w:szCs w:val="20"/>
                <w:lang w:val="en-GB"/>
              </w:rPr>
            </w:pPr>
            <w:r w:rsidRPr="0057481F">
              <w:rPr>
                <w:sz w:val="20"/>
                <w:szCs w:val="20"/>
                <w:lang w:val="en-GB"/>
              </w:rPr>
              <w:t>212</w:t>
            </w:r>
            <w:r w:rsidR="00BE600F">
              <w:rPr>
                <w:sz w:val="20"/>
                <w:szCs w:val="20"/>
                <w:lang w:val="en-GB"/>
              </w:rPr>
              <w:t>,</w:t>
            </w:r>
            <w:r w:rsidRPr="0057481F">
              <w:rPr>
                <w:sz w:val="20"/>
                <w:szCs w:val="20"/>
                <w:lang w:val="en-GB"/>
              </w:rPr>
              <w:t>18</w:t>
            </w:r>
          </w:p>
        </w:tc>
      </w:tr>
      <w:tr w:rsidR="00694EA2" w:rsidRPr="0057481F" w14:paraId="27A08C84" w14:textId="77777777" w:rsidTr="00025B49">
        <w:trPr>
          <w:trHeight w:val="300"/>
        </w:trPr>
        <w:tc>
          <w:tcPr>
            <w:tcW w:w="1320" w:type="dxa"/>
          </w:tcPr>
          <w:p w14:paraId="0E231F07" w14:textId="77777777" w:rsidR="00694EA2" w:rsidRPr="0057481F" w:rsidRDefault="00694EA2" w:rsidP="00025B49">
            <w:pPr>
              <w:rPr>
                <w:sz w:val="20"/>
                <w:szCs w:val="20"/>
                <w:lang w:val="en-GB"/>
              </w:rPr>
            </w:pPr>
            <w:r w:rsidRPr="0057481F">
              <w:rPr>
                <w:sz w:val="20"/>
                <w:szCs w:val="20"/>
                <w:lang w:val="en-GB"/>
              </w:rPr>
              <w:t>R-407A</w:t>
            </w:r>
          </w:p>
        </w:tc>
        <w:tc>
          <w:tcPr>
            <w:tcW w:w="1367" w:type="dxa"/>
          </w:tcPr>
          <w:p w14:paraId="746A16CC" w14:textId="37AEAD3F" w:rsidR="00694EA2" w:rsidRPr="0057481F" w:rsidRDefault="00694EA2" w:rsidP="00025B49">
            <w:pPr>
              <w:jc w:val="right"/>
              <w:rPr>
                <w:sz w:val="20"/>
                <w:szCs w:val="20"/>
                <w:lang w:val="en-GB"/>
              </w:rPr>
            </w:pPr>
            <w:r w:rsidRPr="0057481F">
              <w:rPr>
                <w:sz w:val="20"/>
                <w:szCs w:val="20"/>
                <w:lang w:val="en-GB"/>
              </w:rPr>
              <w:t>2</w:t>
            </w:r>
            <w:r>
              <w:rPr>
                <w:sz w:val="20"/>
                <w:szCs w:val="20"/>
                <w:lang w:val="en-GB"/>
              </w:rPr>
              <w:t xml:space="preserve"> </w:t>
            </w:r>
            <w:r w:rsidRPr="0057481F">
              <w:rPr>
                <w:sz w:val="20"/>
                <w:szCs w:val="20"/>
                <w:lang w:val="en-GB"/>
              </w:rPr>
              <w:t>107</w:t>
            </w:r>
          </w:p>
        </w:tc>
        <w:tc>
          <w:tcPr>
            <w:tcW w:w="1333" w:type="dxa"/>
          </w:tcPr>
          <w:p w14:paraId="24F98659" w14:textId="517B6FDF" w:rsidR="00694EA2" w:rsidRPr="0057481F" w:rsidRDefault="00694EA2" w:rsidP="00025B49">
            <w:pPr>
              <w:jc w:val="right"/>
              <w:rPr>
                <w:sz w:val="20"/>
                <w:szCs w:val="20"/>
                <w:lang w:val="en-GB"/>
              </w:rPr>
            </w:pPr>
            <w:r w:rsidRPr="0057481F">
              <w:rPr>
                <w:sz w:val="20"/>
                <w:szCs w:val="20"/>
                <w:lang w:val="en-GB"/>
              </w:rPr>
              <w:t>220</w:t>
            </w:r>
            <w:r>
              <w:rPr>
                <w:sz w:val="20"/>
                <w:szCs w:val="20"/>
                <w:lang w:val="en-GB"/>
              </w:rPr>
              <w:t>,</w:t>
            </w:r>
            <w:r w:rsidRPr="0057481F">
              <w:rPr>
                <w:sz w:val="20"/>
                <w:szCs w:val="20"/>
                <w:lang w:val="en-GB"/>
              </w:rPr>
              <w:t>22</w:t>
            </w:r>
          </w:p>
        </w:tc>
        <w:tc>
          <w:tcPr>
            <w:tcW w:w="1334" w:type="dxa"/>
          </w:tcPr>
          <w:p w14:paraId="13A3CFF0" w14:textId="608D32AD" w:rsidR="00694EA2" w:rsidRPr="0057481F" w:rsidRDefault="00694EA2" w:rsidP="00025B49">
            <w:pPr>
              <w:jc w:val="right"/>
              <w:rPr>
                <w:sz w:val="20"/>
                <w:szCs w:val="20"/>
                <w:lang w:val="en-GB"/>
              </w:rPr>
            </w:pPr>
            <w:r w:rsidRPr="0057481F">
              <w:rPr>
                <w:sz w:val="20"/>
                <w:szCs w:val="20"/>
                <w:lang w:val="en-GB"/>
              </w:rPr>
              <w:t>246</w:t>
            </w:r>
            <w:r>
              <w:rPr>
                <w:sz w:val="20"/>
                <w:szCs w:val="20"/>
                <w:lang w:val="en-GB"/>
              </w:rPr>
              <w:t>,</w:t>
            </w:r>
            <w:r w:rsidRPr="0057481F">
              <w:rPr>
                <w:sz w:val="20"/>
                <w:szCs w:val="20"/>
                <w:lang w:val="en-GB"/>
              </w:rPr>
              <w:t>84</w:t>
            </w:r>
          </w:p>
        </w:tc>
        <w:tc>
          <w:tcPr>
            <w:tcW w:w="1333" w:type="dxa"/>
          </w:tcPr>
          <w:p w14:paraId="0E6CE83B" w14:textId="69089784" w:rsidR="00694EA2" w:rsidRPr="0057481F" w:rsidRDefault="00694EA2" w:rsidP="00025B49">
            <w:pPr>
              <w:jc w:val="right"/>
              <w:rPr>
                <w:sz w:val="20"/>
                <w:szCs w:val="20"/>
                <w:lang w:val="en-GB"/>
              </w:rPr>
            </w:pPr>
            <w:r w:rsidRPr="0057481F">
              <w:rPr>
                <w:sz w:val="20"/>
                <w:szCs w:val="20"/>
                <w:lang w:val="en-GB"/>
              </w:rPr>
              <w:t>276</w:t>
            </w:r>
            <w:r>
              <w:rPr>
                <w:sz w:val="20"/>
                <w:szCs w:val="20"/>
                <w:lang w:val="en-GB"/>
              </w:rPr>
              <w:t>,</w:t>
            </w:r>
            <w:r w:rsidRPr="0057481F">
              <w:rPr>
                <w:sz w:val="20"/>
                <w:szCs w:val="20"/>
                <w:lang w:val="en-GB"/>
              </w:rPr>
              <w:t>05</w:t>
            </w:r>
          </w:p>
        </w:tc>
        <w:tc>
          <w:tcPr>
            <w:tcW w:w="1334" w:type="dxa"/>
            <w:shd w:val="clear" w:color="auto" w:fill="auto"/>
          </w:tcPr>
          <w:p w14:paraId="0315E233" w14:textId="670A091F" w:rsidR="00694EA2" w:rsidRPr="0057481F" w:rsidRDefault="00694EA2" w:rsidP="00025B49">
            <w:pPr>
              <w:jc w:val="right"/>
              <w:rPr>
                <w:sz w:val="20"/>
                <w:szCs w:val="20"/>
                <w:lang w:val="en-GB"/>
              </w:rPr>
            </w:pPr>
            <w:r w:rsidRPr="0057481F">
              <w:rPr>
                <w:sz w:val="20"/>
                <w:szCs w:val="20"/>
                <w:lang w:val="en-GB"/>
              </w:rPr>
              <w:t>308</w:t>
            </w:r>
            <w:r>
              <w:rPr>
                <w:sz w:val="20"/>
                <w:szCs w:val="20"/>
                <w:lang w:val="en-GB"/>
              </w:rPr>
              <w:t>,</w:t>
            </w:r>
            <w:r w:rsidRPr="0057481F">
              <w:rPr>
                <w:sz w:val="20"/>
                <w:szCs w:val="20"/>
                <w:lang w:val="en-GB"/>
              </w:rPr>
              <w:t>35</w:t>
            </w:r>
          </w:p>
        </w:tc>
        <w:tc>
          <w:tcPr>
            <w:tcW w:w="1334" w:type="dxa"/>
          </w:tcPr>
          <w:p w14:paraId="79936BEE" w14:textId="1F1F5B41" w:rsidR="00694EA2" w:rsidRPr="0057481F" w:rsidRDefault="00694EA2" w:rsidP="00025B49">
            <w:pPr>
              <w:jc w:val="right"/>
              <w:rPr>
                <w:sz w:val="20"/>
                <w:szCs w:val="20"/>
                <w:lang w:val="en-GB"/>
              </w:rPr>
            </w:pPr>
            <w:r w:rsidRPr="0057481F">
              <w:rPr>
                <w:sz w:val="20"/>
                <w:szCs w:val="20"/>
                <w:lang w:val="en-GB"/>
              </w:rPr>
              <w:t>278</w:t>
            </w:r>
            <w:r w:rsidR="00BE600F">
              <w:rPr>
                <w:sz w:val="20"/>
                <w:szCs w:val="20"/>
                <w:lang w:val="en-GB"/>
              </w:rPr>
              <w:t>,</w:t>
            </w:r>
            <w:r w:rsidRPr="0057481F">
              <w:rPr>
                <w:sz w:val="20"/>
                <w:szCs w:val="20"/>
                <w:lang w:val="en-GB"/>
              </w:rPr>
              <w:t>53</w:t>
            </w:r>
          </w:p>
        </w:tc>
      </w:tr>
      <w:tr w:rsidR="00694EA2" w:rsidRPr="0057481F" w14:paraId="501FADF0" w14:textId="77777777" w:rsidTr="00025B49">
        <w:trPr>
          <w:trHeight w:val="300"/>
        </w:trPr>
        <w:tc>
          <w:tcPr>
            <w:tcW w:w="1320" w:type="dxa"/>
          </w:tcPr>
          <w:p w14:paraId="553B6284" w14:textId="77777777" w:rsidR="00694EA2" w:rsidRPr="0057481F" w:rsidRDefault="00694EA2" w:rsidP="00025B49">
            <w:pPr>
              <w:rPr>
                <w:sz w:val="20"/>
                <w:szCs w:val="20"/>
                <w:lang w:val="en-GB"/>
              </w:rPr>
            </w:pPr>
            <w:r w:rsidRPr="0057481F">
              <w:rPr>
                <w:sz w:val="20"/>
                <w:szCs w:val="20"/>
                <w:lang w:val="en-GB"/>
              </w:rPr>
              <w:t>R-407C</w:t>
            </w:r>
          </w:p>
        </w:tc>
        <w:tc>
          <w:tcPr>
            <w:tcW w:w="1367" w:type="dxa"/>
          </w:tcPr>
          <w:p w14:paraId="623F557E" w14:textId="7FA404B1" w:rsidR="00694EA2" w:rsidRPr="0057481F" w:rsidRDefault="00694EA2" w:rsidP="00025B49">
            <w:pPr>
              <w:jc w:val="right"/>
              <w:rPr>
                <w:sz w:val="20"/>
                <w:szCs w:val="20"/>
                <w:lang w:val="en-GB"/>
              </w:rPr>
            </w:pPr>
            <w:r w:rsidRPr="0057481F">
              <w:rPr>
                <w:sz w:val="20"/>
                <w:szCs w:val="20"/>
                <w:lang w:val="en-GB"/>
              </w:rPr>
              <w:t>1</w:t>
            </w:r>
            <w:r>
              <w:rPr>
                <w:sz w:val="20"/>
                <w:szCs w:val="20"/>
                <w:lang w:val="en-GB"/>
              </w:rPr>
              <w:t xml:space="preserve"> </w:t>
            </w:r>
            <w:r w:rsidRPr="0057481F">
              <w:rPr>
                <w:sz w:val="20"/>
                <w:szCs w:val="20"/>
                <w:lang w:val="en-GB"/>
              </w:rPr>
              <w:t>774</w:t>
            </w:r>
          </w:p>
        </w:tc>
        <w:tc>
          <w:tcPr>
            <w:tcW w:w="1333" w:type="dxa"/>
          </w:tcPr>
          <w:p w14:paraId="32BFA00F" w14:textId="44F7179C" w:rsidR="00694EA2" w:rsidRPr="0057481F" w:rsidRDefault="00694EA2" w:rsidP="00025B49">
            <w:pPr>
              <w:jc w:val="right"/>
              <w:rPr>
                <w:sz w:val="20"/>
                <w:szCs w:val="20"/>
                <w:lang w:val="en-GB"/>
              </w:rPr>
            </w:pPr>
            <w:r w:rsidRPr="0057481F">
              <w:rPr>
                <w:sz w:val="20"/>
                <w:szCs w:val="20"/>
                <w:lang w:val="en-GB"/>
              </w:rPr>
              <w:t>228</w:t>
            </w:r>
            <w:r>
              <w:rPr>
                <w:sz w:val="20"/>
                <w:szCs w:val="20"/>
                <w:lang w:val="en-GB"/>
              </w:rPr>
              <w:t>,</w:t>
            </w:r>
            <w:r w:rsidRPr="0057481F">
              <w:rPr>
                <w:sz w:val="20"/>
                <w:szCs w:val="20"/>
                <w:lang w:val="en-GB"/>
              </w:rPr>
              <w:t>56</w:t>
            </w:r>
          </w:p>
        </w:tc>
        <w:tc>
          <w:tcPr>
            <w:tcW w:w="1334" w:type="dxa"/>
          </w:tcPr>
          <w:p w14:paraId="7C6C3EC1" w14:textId="15C331F7" w:rsidR="00694EA2" w:rsidRPr="0057481F" w:rsidRDefault="00694EA2" w:rsidP="00025B49">
            <w:pPr>
              <w:jc w:val="right"/>
              <w:rPr>
                <w:sz w:val="20"/>
                <w:szCs w:val="20"/>
                <w:lang w:val="en-GB"/>
              </w:rPr>
            </w:pPr>
            <w:r w:rsidRPr="0057481F">
              <w:rPr>
                <w:sz w:val="20"/>
                <w:szCs w:val="20"/>
                <w:lang w:val="en-GB"/>
              </w:rPr>
              <w:t>257</w:t>
            </w:r>
            <w:r>
              <w:rPr>
                <w:sz w:val="20"/>
                <w:szCs w:val="20"/>
                <w:lang w:val="en-GB"/>
              </w:rPr>
              <w:t>,</w:t>
            </w:r>
            <w:r w:rsidRPr="0057481F">
              <w:rPr>
                <w:sz w:val="20"/>
                <w:szCs w:val="20"/>
                <w:lang w:val="en-GB"/>
              </w:rPr>
              <w:t>48</w:t>
            </w:r>
          </w:p>
        </w:tc>
        <w:tc>
          <w:tcPr>
            <w:tcW w:w="1333" w:type="dxa"/>
          </w:tcPr>
          <w:p w14:paraId="5FB0741D" w14:textId="4AABB54D" w:rsidR="00694EA2" w:rsidRPr="0057481F" w:rsidRDefault="00694EA2" w:rsidP="00025B49">
            <w:pPr>
              <w:jc w:val="right"/>
              <w:rPr>
                <w:sz w:val="20"/>
                <w:szCs w:val="20"/>
                <w:lang w:val="en-GB"/>
              </w:rPr>
            </w:pPr>
            <w:r w:rsidRPr="0057481F">
              <w:rPr>
                <w:sz w:val="20"/>
                <w:szCs w:val="20"/>
                <w:lang w:val="en-GB"/>
              </w:rPr>
              <w:t>289</w:t>
            </w:r>
            <w:r>
              <w:rPr>
                <w:sz w:val="20"/>
                <w:szCs w:val="20"/>
                <w:lang w:val="en-GB"/>
              </w:rPr>
              <w:t>,</w:t>
            </w:r>
            <w:r w:rsidRPr="0057481F">
              <w:rPr>
                <w:sz w:val="20"/>
                <w:szCs w:val="20"/>
                <w:lang w:val="en-GB"/>
              </w:rPr>
              <w:t>06</w:t>
            </w:r>
          </w:p>
        </w:tc>
        <w:tc>
          <w:tcPr>
            <w:tcW w:w="1334" w:type="dxa"/>
            <w:shd w:val="clear" w:color="auto" w:fill="auto"/>
          </w:tcPr>
          <w:p w14:paraId="0F635C12" w14:textId="11A915A7" w:rsidR="00694EA2" w:rsidRPr="0057481F" w:rsidRDefault="00694EA2" w:rsidP="00025B49">
            <w:pPr>
              <w:jc w:val="right"/>
              <w:rPr>
                <w:sz w:val="20"/>
                <w:szCs w:val="20"/>
                <w:lang w:val="en-GB"/>
              </w:rPr>
            </w:pPr>
            <w:r w:rsidRPr="0057481F">
              <w:rPr>
                <w:sz w:val="20"/>
                <w:szCs w:val="20"/>
                <w:lang w:val="en-GB"/>
              </w:rPr>
              <w:t>317</w:t>
            </w:r>
            <w:r>
              <w:rPr>
                <w:sz w:val="20"/>
                <w:szCs w:val="20"/>
                <w:lang w:val="en-GB"/>
              </w:rPr>
              <w:t>,</w:t>
            </w:r>
            <w:r w:rsidRPr="0057481F">
              <w:rPr>
                <w:sz w:val="20"/>
                <w:szCs w:val="20"/>
                <w:lang w:val="en-GB"/>
              </w:rPr>
              <w:t>39</w:t>
            </w:r>
          </w:p>
        </w:tc>
        <w:tc>
          <w:tcPr>
            <w:tcW w:w="1334" w:type="dxa"/>
          </w:tcPr>
          <w:p w14:paraId="71CFE8B7" w14:textId="45401C32" w:rsidR="00694EA2" w:rsidRPr="0057481F" w:rsidRDefault="00694EA2" w:rsidP="00025B49">
            <w:pPr>
              <w:jc w:val="right"/>
              <w:rPr>
                <w:sz w:val="20"/>
                <w:szCs w:val="20"/>
                <w:lang w:val="en-GB"/>
              </w:rPr>
            </w:pPr>
            <w:r w:rsidRPr="0057481F">
              <w:rPr>
                <w:sz w:val="20"/>
                <w:szCs w:val="20"/>
                <w:lang w:val="en-GB"/>
              </w:rPr>
              <w:t>294</w:t>
            </w:r>
            <w:r w:rsidR="00BE600F">
              <w:rPr>
                <w:sz w:val="20"/>
                <w:szCs w:val="20"/>
                <w:lang w:val="en-GB"/>
              </w:rPr>
              <w:t>,</w:t>
            </w:r>
            <w:r w:rsidRPr="0057481F">
              <w:rPr>
                <w:sz w:val="20"/>
                <w:szCs w:val="20"/>
                <w:lang w:val="en-GB"/>
              </w:rPr>
              <w:t>43</w:t>
            </w:r>
          </w:p>
        </w:tc>
      </w:tr>
      <w:tr w:rsidR="00694EA2" w:rsidRPr="0057481F" w14:paraId="4EACF19A" w14:textId="77777777" w:rsidTr="00025B49">
        <w:trPr>
          <w:trHeight w:val="300"/>
        </w:trPr>
        <w:tc>
          <w:tcPr>
            <w:tcW w:w="1320" w:type="dxa"/>
          </w:tcPr>
          <w:p w14:paraId="6A60BAF5" w14:textId="77777777" w:rsidR="00694EA2" w:rsidRPr="0057481F" w:rsidRDefault="00694EA2" w:rsidP="00025B49">
            <w:pPr>
              <w:tabs>
                <w:tab w:val="left" w:pos="3141"/>
              </w:tabs>
              <w:rPr>
                <w:sz w:val="20"/>
                <w:szCs w:val="20"/>
                <w:lang w:val="en-GB"/>
              </w:rPr>
            </w:pPr>
            <w:r w:rsidRPr="0057481F">
              <w:rPr>
                <w:sz w:val="20"/>
                <w:szCs w:val="20"/>
                <w:lang w:val="en-GB"/>
              </w:rPr>
              <w:t>R-410A</w:t>
            </w:r>
          </w:p>
        </w:tc>
        <w:tc>
          <w:tcPr>
            <w:tcW w:w="1367" w:type="dxa"/>
          </w:tcPr>
          <w:p w14:paraId="1BF142FD" w14:textId="1EED51B4" w:rsidR="00694EA2" w:rsidRPr="0057481F" w:rsidRDefault="00694EA2" w:rsidP="00025B49">
            <w:pPr>
              <w:tabs>
                <w:tab w:val="left" w:pos="3141"/>
              </w:tabs>
              <w:jc w:val="right"/>
              <w:rPr>
                <w:sz w:val="20"/>
                <w:szCs w:val="20"/>
                <w:lang w:val="en-GB"/>
              </w:rPr>
            </w:pPr>
            <w:r w:rsidRPr="0057481F">
              <w:rPr>
                <w:sz w:val="20"/>
                <w:szCs w:val="20"/>
                <w:lang w:val="en-GB"/>
              </w:rPr>
              <w:t>2</w:t>
            </w:r>
            <w:r>
              <w:rPr>
                <w:sz w:val="20"/>
                <w:szCs w:val="20"/>
                <w:lang w:val="en-GB"/>
              </w:rPr>
              <w:t xml:space="preserve"> </w:t>
            </w:r>
            <w:r w:rsidRPr="0057481F">
              <w:rPr>
                <w:sz w:val="20"/>
                <w:szCs w:val="20"/>
                <w:lang w:val="en-GB"/>
              </w:rPr>
              <w:t>088</w:t>
            </w:r>
          </w:p>
        </w:tc>
        <w:tc>
          <w:tcPr>
            <w:tcW w:w="1333" w:type="dxa"/>
          </w:tcPr>
          <w:p w14:paraId="11A3B2AA" w14:textId="11942344" w:rsidR="00694EA2" w:rsidRPr="0057481F" w:rsidRDefault="00694EA2" w:rsidP="00025B49">
            <w:pPr>
              <w:tabs>
                <w:tab w:val="left" w:pos="3141"/>
              </w:tabs>
              <w:jc w:val="right"/>
              <w:rPr>
                <w:sz w:val="20"/>
                <w:szCs w:val="20"/>
                <w:lang w:val="en-GB"/>
              </w:rPr>
            </w:pPr>
            <w:r w:rsidRPr="0057481F">
              <w:rPr>
                <w:sz w:val="20"/>
                <w:szCs w:val="20"/>
                <w:lang w:val="en-GB"/>
              </w:rPr>
              <w:t>252</w:t>
            </w:r>
            <w:r>
              <w:rPr>
                <w:sz w:val="20"/>
                <w:szCs w:val="20"/>
                <w:lang w:val="en-GB"/>
              </w:rPr>
              <w:t>,</w:t>
            </w:r>
            <w:r w:rsidRPr="0057481F">
              <w:rPr>
                <w:sz w:val="20"/>
                <w:szCs w:val="20"/>
                <w:lang w:val="en-GB"/>
              </w:rPr>
              <w:t>77</w:t>
            </w:r>
          </w:p>
        </w:tc>
        <w:tc>
          <w:tcPr>
            <w:tcW w:w="1334" w:type="dxa"/>
          </w:tcPr>
          <w:p w14:paraId="5009D390" w14:textId="1DAE5793" w:rsidR="00694EA2" w:rsidRPr="0057481F" w:rsidRDefault="00694EA2" w:rsidP="00025B49">
            <w:pPr>
              <w:tabs>
                <w:tab w:val="left" w:pos="3141"/>
              </w:tabs>
              <w:jc w:val="right"/>
              <w:rPr>
                <w:sz w:val="20"/>
                <w:szCs w:val="20"/>
                <w:lang w:val="en-GB"/>
              </w:rPr>
            </w:pPr>
            <w:r w:rsidRPr="0057481F">
              <w:rPr>
                <w:sz w:val="20"/>
                <w:szCs w:val="20"/>
                <w:lang w:val="en-GB"/>
              </w:rPr>
              <w:t>318</w:t>
            </w:r>
            <w:r>
              <w:rPr>
                <w:sz w:val="20"/>
                <w:szCs w:val="20"/>
                <w:lang w:val="en-GB"/>
              </w:rPr>
              <w:t>,</w:t>
            </w:r>
            <w:r w:rsidRPr="0057481F">
              <w:rPr>
                <w:sz w:val="20"/>
                <w:szCs w:val="20"/>
                <w:lang w:val="en-GB"/>
              </w:rPr>
              <w:t>53</w:t>
            </w:r>
          </w:p>
        </w:tc>
        <w:tc>
          <w:tcPr>
            <w:tcW w:w="1333" w:type="dxa"/>
          </w:tcPr>
          <w:p w14:paraId="240610CF" w14:textId="006E8549" w:rsidR="00694EA2" w:rsidRPr="0057481F" w:rsidRDefault="00694EA2" w:rsidP="00025B49">
            <w:pPr>
              <w:tabs>
                <w:tab w:val="left" w:pos="3141"/>
              </w:tabs>
              <w:jc w:val="right"/>
              <w:rPr>
                <w:sz w:val="20"/>
                <w:szCs w:val="20"/>
                <w:lang w:val="en-GB"/>
              </w:rPr>
            </w:pPr>
            <w:r w:rsidRPr="0057481F">
              <w:rPr>
                <w:sz w:val="20"/>
                <w:szCs w:val="20"/>
                <w:lang w:val="en-GB"/>
              </w:rPr>
              <w:t>368</w:t>
            </w:r>
            <w:r>
              <w:rPr>
                <w:sz w:val="20"/>
                <w:szCs w:val="20"/>
                <w:lang w:val="en-GB"/>
              </w:rPr>
              <w:t>,</w:t>
            </w:r>
            <w:r w:rsidRPr="0057481F">
              <w:rPr>
                <w:sz w:val="20"/>
                <w:szCs w:val="20"/>
                <w:lang w:val="en-GB"/>
              </w:rPr>
              <w:t>87</w:t>
            </w:r>
          </w:p>
        </w:tc>
        <w:tc>
          <w:tcPr>
            <w:tcW w:w="1334" w:type="dxa"/>
            <w:shd w:val="clear" w:color="auto" w:fill="auto"/>
          </w:tcPr>
          <w:p w14:paraId="17BF9258" w14:textId="6F8B61C4" w:rsidR="00694EA2" w:rsidRPr="0057481F" w:rsidRDefault="00694EA2" w:rsidP="00025B49">
            <w:pPr>
              <w:tabs>
                <w:tab w:val="left" w:pos="3141"/>
              </w:tabs>
              <w:jc w:val="right"/>
              <w:rPr>
                <w:sz w:val="20"/>
                <w:szCs w:val="20"/>
                <w:lang w:val="en-GB"/>
              </w:rPr>
            </w:pPr>
            <w:r w:rsidRPr="0057481F">
              <w:rPr>
                <w:sz w:val="20"/>
                <w:szCs w:val="20"/>
                <w:lang w:val="en-GB"/>
              </w:rPr>
              <w:t>432</w:t>
            </w:r>
            <w:r>
              <w:rPr>
                <w:sz w:val="20"/>
                <w:szCs w:val="20"/>
                <w:lang w:val="en-GB"/>
              </w:rPr>
              <w:t>,</w:t>
            </w:r>
            <w:r w:rsidRPr="0057481F">
              <w:rPr>
                <w:sz w:val="20"/>
                <w:szCs w:val="20"/>
                <w:lang w:val="en-GB"/>
              </w:rPr>
              <w:t>41</w:t>
            </w:r>
          </w:p>
        </w:tc>
        <w:tc>
          <w:tcPr>
            <w:tcW w:w="1334" w:type="dxa"/>
          </w:tcPr>
          <w:p w14:paraId="2B5DF5D7" w14:textId="0DF33281" w:rsidR="00694EA2" w:rsidRPr="0057481F" w:rsidRDefault="00694EA2" w:rsidP="00025B49">
            <w:pPr>
              <w:tabs>
                <w:tab w:val="left" w:pos="3141"/>
              </w:tabs>
              <w:jc w:val="right"/>
              <w:rPr>
                <w:sz w:val="20"/>
                <w:szCs w:val="20"/>
                <w:lang w:val="en-GB"/>
              </w:rPr>
            </w:pPr>
            <w:r w:rsidRPr="0057481F">
              <w:rPr>
                <w:sz w:val="20"/>
                <w:szCs w:val="20"/>
                <w:lang w:val="en-GB"/>
              </w:rPr>
              <w:t>401</w:t>
            </w:r>
            <w:r w:rsidR="00BE600F">
              <w:rPr>
                <w:sz w:val="20"/>
                <w:szCs w:val="20"/>
                <w:lang w:val="en-GB"/>
              </w:rPr>
              <w:t>,</w:t>
            </w:r>
            <w:r w:rsidRPr="0057481F">
              <w:rPr>
                <w:sz w:val="20"/>
                <w:szCs w:val="20"/>
                <w:lang w:val="en-GB"/>
              </w:rPr>
              <w:t>72</w:t>
            </w:r>
          </w:p>
        </w:tc>
      </w:tr>
      <w:tr w:rsidR="00694EA2" w:rsidRPr="0057481F" w14:paraId="69CCD479" w14:textId="77777777" w:rsidTr="00025B49">
        <w:trPr>
          <w:trHeight w:val="300"/>
        </w:trPr>
        <w:tc>
          <w:tcPr>
            <w:tcW w:w="1320" w:type="dxa"/>
          </w:tcPr>
          <w:p w14:paraId="5BBD7922" w14:textId="77777777" w:rsidR="00694EA2" w:rsidRPr="0057481F" w:rsidRDefault="00694EA2" w:rsidP="00025B49">
            <w:pPr>
              <w:tabs>
                <w:tab w:val="left" w:pos="3141"/>
              </w:tabs>
              <w:rPr>
                <w:sz w:val="20"/>
                <w:szCs w:val="20"/>
                <w:lang w:val="en-GB"/>
              </w:rPr>
            </w:pPr>
            <w:r w:rsidRPr="0057481F">
              <w:rPr>
                <w:sz w:val="20"/>
                <w:szCs w:val="20"/>
                <w:lang w:val="en-GB"/>
              </w:rPr>
              <w:t>R-507A</w:t>
            </w:r>
          </w:p>
        </w:tc>
        <w:tc>
          <w:tcPr>
            <w:tcW w:w="1367" w:type="dxa"/>
          </w:tcPr>
          <w:p w14:paraId="0EDD058A" w14:textId="484F8AAC" w:rsidR="00694EA2" w:rsidRPr="0057481F" w:rsidRDefault="00694EA2" w:rsidP="00025B49">
            <w:pPr>
              <w:tabs>
                <w:tab w:val="left" w:pos="3141"/>
              </w:tabs>
              <w:jc w:val="right"/>
              <w:rPr>
                <w:sz w:val="20"/>
                <w:szCs w:val="20"/>
                <w:lang w:val="en-GB"/>
              </w:rPr>
            </w:pPr>
            <w:r w:rsidRPr="0057481F">
              <w:rPr>
                <w:sz w:val="20"/>
                <w:szCs w:val="20"/>
                <w:lang w:val="en-GB"/>
              </w:rPr>
              <w:t>3</w:t>
            </w:r>
            <w:r>
              <w:rPr>
                <w:sz w:val="20"/>
                <w:szCs w:val="20"/>
                <w:lang w:val="en-GB"/>
              </w:rPr>
              <w:t xml:space="preserve"> </w:t>
            </w:r>
            <w:r w:rsidRPr="0057481F">
              <w:rPr>
                <w:sz w:val="20"/>
                <w:szCs w:val="20"/>
                <w:lang w:val="en-GB"/>
              </w:rPr>
              <w:t>985</w:t>
            </w:r>
          </w:p>
        </w:tc>
        <w:tc>
          <w:tcPr>
            <w:tcW w:w="1333" w:type="dxa"/>
          </w:tcPr>
          <w:p w14:paraId="502A4018" w14:textId="22F827A4" w:rsidR="00694EA2" w:rsidRPr="0057481F" w:rsidRDefault="00694EA2" w:rsidP="00025B49">
            <w:pPr>
              <w:tabs>
                <w:tab w:val="left" w:pos="3141"/>
              </w:tabs>
              <w:jc w:val="right"/>
              <w:rPr>
                <w:sz w:val="20"/>
                <w:szCs w:val="20"/>
                <w:lang w:val="en-GB"/>
              </w:rPr>
            </w:pPr>
            <w:r w:rsidRPr="0057481F">
              <w:rPr>
                <w:sz w:val="20"/>
                <w:szCs w:val="20"/>
                <w:lang w:val="en-GB"/>
              </w:rPr>
              <w:t>0</w:t>
            </w:r>
            <w:r>
              <w:rPr>
                <w:sz w:val="20"/>
                <w:szCs w:val="20"/>
                <w:lang w:val="en-GB"/>
              </w:rPr>
              <w:t>,</w:t>
            </w:r>
            <w:r w:rsidRPr="0057481F">
              <w:rPr>
                <w:sz w:val="20"/>
                <w:szCs w:val="20"/>
                <w:lang w:val="en-GB"/>
              </w:rPr>
              <w:t>00</w:t>
            </w:r>
          </w:p>
        </w:tc>
        <w:tc>
          <w:tcPr>
            <w:tcW w:w="1334" w:type="dxa"/>
          </w:tcPr>
          <w:p w14:paraId="7FE9C510" w14:textId="0E8D877F" w:rsidR="00694EA2" w:rsidRPr="0057481F" w:rsidRDefault="00694EA2" w:rsidP="00025B49">
            <w:pPr>
              <w:tabs>
                <w:tab w:val="left" w:pos="3141"/>
              </w:tabs>
              <w:jc w:val="right"/>
              <w:rPr>
                <w:sz w:val="20"/>
                <w:szCs w:val="20"/>
                <w:lang w:val="en-GB"/>
              </w:rPr>
            </w:pPr>
            <w:r w:rsidRPr="0057481F">
              <w:rPr>
                <w:sz w:val="20"/>
                <w:szCs w:val="20"/>
                <w:lang w:val="en-GB"/>
              </w:rPr>
              <w:t>15</w:t>
            </w:r>
            <w:r>
              <w:rPr>
                <w:sz w:val="20"/>
                <w:szCs w:val="20"/>
                <w:lang w:val="en-GB"/>
              </w:rPr>
              <w:t>,</w:t>
            </w:r>
            <w:r w:rsidRPr="0057481F">
              <w:rPr>
                <w:sz w:val="20"/>
                <w:szCs w:val="20"/>
                <w:lang w:val="en-GB"/>
              </w:rPr>
              <w:t>87</w:t>
            </w:r>
          </w:p>
        </w:tc>
        <w:tc>
          <w:tcPr>
            <w:tcW w:w="1333" w:type="dxa"/>
          </w:tcPr>
          <w:p w14:paraId="4639E9AD" w14:textId="1CDEE43D" w:rsidR="00694EA2" w:rsidRPr="0057481F" w:rsidRDefault="00694EA2" w:rsidP="00025B49">
            <w:pPr>
              <w:tabs>
                <w:tab w:val="left" w:pos="3141"/>
              </w:tabs>
              <w:jc w:val="right"/>
              <w:rPr>
                <w:sz w:val="20"/>
                <w:szCs w:val="20"/>
                <w:lang w:val="en-GB"/>
              </w:rPr>
            </w:pPr>
            <w:r w:rsidRPr="0057481F">
              <w:rPr>
                <w:sz w:val="20"/>
                <w:szCs w:val="20"/>
                <w:lang w:val="en-GB"/>
              </w:rPr>
              <w:t>19</w:t>
            </w:r>
            <w:r>
              <w:rPr>
                <w:sz w:val="20"/>
                <w:szCs w:val="20"/>
                <w:lang w:val="en-GB"/>
              </w:rPr>
              <w:t>,</w:t>
            </w:r>
            <w:r w:rsidRPr="0057481F">
              <w:rPr>
                <w:sz w:val="20"/>
                <w:szCs w:val="20"/>
                <w:lang w:val="en-GB"/>
              </w:rPr>
              <w:t>29</w:t>
            </w:r>
          </w:p>
        </w:tc>
        <w:tc>
          <w:tcPr>
            <w:tcW w:w="1334" w:type="dxa"/>
            <w:shd w:val="clear" w:color="auto" w:fill="auto"/>
          </w:tcPr>
          <w:p w14:paraId="36C67D39" w14:textId="1A2BFB9F" w:rsidR="00694EA2" w:rsidRPr="0057481F" w:rsidRDefault="00694EA2" w:rsidP="00025B49">
            <w:pPr>
              <w:tabs>
                <w:tab w:val="left" w:pos="3141"/>
              </w:tabs>
              <w:jc w:val="right"/>
              <w:rPr>
                <w:sz w:val="20"/>
                <w:szCs w:val="20"/>
                <w:lang w:val="en-GB"/>
              </w:rPr>
            </w:pPr>
            <w:r w:rsidRPr="0057481F">
              <w:rPr>
                <w:sz w:val="20"/>
                <w:szCs w:val="20"/>
                <w:lang w:val="en-GB"/>
              </w:rPr>
              <w:t>27</w:t>
            </w:r>
            <w:r>
              <w:rPr>
                <w:sz w:val="20"/>
                <w:szCs w:val="20"/>
                <w:lang w:val="en-GB"/>
              </w:rPr>
              <w:t>,</w:t>
            </w:r>
            <w:r w:rsidRPr="0057481F">
              <w:rPr>
                <w:sz w:val="20"/>
                <w:szCs w:val="20"/>
                <w:lang w:val="en-GB"/>
              </w:rPr>
              <w:t>13</w:t>
            </w:r>
          </w:p>
        </w:tc>
        <w:tc>
          <w:tcPr>
            <w:tcW w:w="1334" w:type="dxa"/>
          </w:tcPr>
          <w:p w14:paraId="77BEB258" w14:textId="06D9ED7C" w:rsidR="00694EA2" w:rsidRPr="0057481F" w:rsidRDefault="00694EA2" w:rsidP="00025B49">
            <w:pPr>
              <w:tabs>
                <w:tab w:val="left" w:pos="3141"/>
              </w:tabs>
              <w:jc w:val="right"/>
              <w:rPr>
                <w:sz w:val="20"/>
                <w:szCs w:val="20"/>
                <w:lang w:val="en-GB"/>
              </w:rPr>
            </w:pPr>
            <w:r w:rsidRPr="0057481F">
              <w:rPr>
                <w:sz w:val="20"/>
                <w:szCs w:val="20"/>
                <w:lang w:val="en-GB"/>
              </w:rPr>
              <w:t>21</w:t>
            </w:r>
            <w:r w:rsidR="00BE600F">
              <w:rPr>
                <w:sz w:val="20"/>
                <w:szCs w:val="20"/>
                <w:lang w:val="en-GB"/>
              </w:rPr>
              <w:t>,</w:t>
            </w:r>
            <w:r w:rsidRPr="0057481F">
              <w:rPr>
                <w:sz w:val="20"/>
                <w:szCs w:val="20"/>
                <w:lang w:val="en-GB"/>
              </w:rPr>
              <w:t>27</w:t>
            </w:r>
          </w:p>
        </w:tc>
      </w:tr>
      <w:tr w:rsidR="00694EA2" w:rsidRPr="0057481F" w14:paraId="1381F0E3" w14:textId="77777777" w:rsidTr="00025B49">
        <w:trPr>
          <w:trHeight w:val="300"/>
        </w:trPr>
        <w:tc>
          <w:tcPr>
            <w:tcW w:w="2687" w:type="dxa"/>
            <w:gridSpan w:val="2"/>
          </w:tcPr>
          <w:p w14:paraId="7200258F" w14:textId="657C3E8B" w:rsidR="00694EA2" w:rsidRPr="0057481F" w:rsidRDefault="00694EA2" w:rsidP="00025B49">
            <w:pPr>
              <w:jc w:val="left"/>
              <w:rPr>
                <w:b/>
                <w:bCs/>
                <w:sz w:val="20"/>
                <w:szCs w:val="20"/>
                <w:lang w:val="en-GB"/>
              </w:rPr>
            </w:pPr>
            <w:r w:rsidRPr="0057481F">
              <w:rPr>
                <w:b/>
                <w:bCs/>
                <w:sz w:val="20"/>
                <w:szCs w:val="20"/>
                <w:lang w:val="en-GB" w:eastAsia="en-CA"/>
              </w:rPr>
              <w:t>Total (</w:t>
            </w:r>
            <w:r w:rsidR="00BE600F">
              <w:rPr>
                <w:b/>
                <w:bCs/>
                <w:sz w:val="20"/>
                <w:szCs w:val="20"/>
                <w:lang w:val="en-GB" w:eastAsia="en-CA"/>
              </w:rPr>
              <w:t>t</w:t>
            </w:r>
            <w:r w:rsidRPr="0057481F">
              <w:rPr>
                <w:b/>
                <w:bCs/>
                <w:sz w:val="20"/>
                <w:szCs w:val="20"/>
                <w:lang w:val="en-GB" w:eastAsia="en-CA"/>
              </w:rPr>
              <w:t>m)</w:t>
            </w:r>
          </w:p>
        </w:tc>
        <w:tc>
          <w:tcPr>
            <w:tcW w:w="1333" w:type="dxa"/>
          </w:tcPr>
          <w:p w14:paraId="0AADC59B" w14:textId="552A8312" w:rsidR="00694EA2" w:rsidRPr="0057481F" w:rsidRDefault="00694EA2" w:rsidP="00025B49">
            <w:pPr>
              <w:tabs>
                <w:tab w:val="left" w:pos="3141"/>
              </w:tabs>
              <w:jc w:val="right"/>
              <w:rPr>
                <w:b/>
                <w:bCs/>
                <w:sz w:val="20"/>
                <w:szCs w:val="20"/>
                <w:lang w:val="en-GB"/>
              </w:rPr>
            </w:pPr>
            <w:r w:rsidRPr="0057481F">
              <w:rPr>
                <w:b/>
                <w:bCs/>
                <w:sz w:val="20"/>
                <w:szCs w:val="20"/>
                <w:lang w:val="en-GB"/>
              </w:rPr>
              <w:t>1</w:t>
            </w:r>
            <w:r>
              <w:rPr>
                <w:b/>
                <w:bCs/>
                <w:sz w:val="20"/>
                <w:szCs w:val="20"/>
                <w:lang w:val="en-GB"/>
              </w:rPr>
              <w:t xml:space="preserve"> </w:t>
            </w:r>
            <w:r w:rsidRPr="0057481F">
              <w:rPr>
                <w:b/>
                <w:bCs/>
                <w:sz w:val="20"/>
                <w:szCs w:val="20"/>
                <w:lang w:val="en-GB"/>
              </w:rPr>
              <w:t>082</w:t>
            </w:r>
            <w:r>
              <w:rPr>
                <w:b/>
                <w:bCs/>
                <w:sz w:val="20"/>
                <w:szCs w:val="20"/>
                <w:lang w:val="en-GB"/>
              </w:rPr>
              <w:t>,</w:t>
            </w:r>
            <w:r w:rsidRPr="0057481F">
              <w:rPr>
                <w:b/>
                <w:bCs/>
                <w:sz w:val="20"/>
                <w:szCs w:val="20"/>
                <w:lang w:val="en-GB"/>
              </w:rPr>
              <w:t>85</w:t>
            </w:r>
          </w:p>
        </w:tc>
        <w:tc>
          <w:tcPr>
            <w:tcW w:w="1334" w:type="dxa"/>
          </w:tcPr>
          <w:p w14:paraId="478278F1" w14:textId="3F3F430B" w:rsidR="00694EA2" w:rsidRPr="0057481F" w:rsidRDefault="00694EA2" w:rsidP="00025B49">
            <w:pPr>
              <w:tabs>
                <w:tab w:val="left" w:pos="3141"/>
              </w:tabs>
              <w:jc w:val="right"/>
              <w:rPr>
                <w:b/>
                <w:bCs/>
                <w:sz w:val="20"/>
                <w:szCs w:val="20"/>
                <w:lang w:val="en-GB"/>
              </w:rPr>
            </w:pPr>
            <w:r w:rsidRPr="0057481F">
              <w:rPr>
                <w:b/>
                <w:bCs/>
                <w:sz w:val="20"/>
                <w:szCs w:val="20"/>
                <w:lang w:val="en-GB"/>
              </w:rPr>
              <w:t>1</w:t>
            </w:r>
            <w:r>
              <w:rPr>
                <w:b/>
                <w:bCs/>
                <w:sz w:val="20"/>
                <w:szCs w:val="20"/>
                <w:lang w:val="en-GB"/>
              </w:rPr>
              <w:t xml:space="preserve"> </w:t>
            </w:r>
            <w:r w:rsidRPr="0057481F">
              <w:rPr>
                <w:b/>
                <w:bCs/>
                <w:sz w:val="20"/>
                <w:szCs w:val="20"/>
                <w:lang w:val="en-GB"/>
              </w:rPr>
              <w:t>304</w:t>
            </w:r>
            <w:r>
              <w:rPr>
                <w:b/>
                <w:bCs/>
                <w:sz w:val="20"/>
                <w:szCs w:val="20"/>
                <w:lang w:val="en-GB"/>
              </w:rPr>
              <w:t>,</w:t>
            </w:r>
            <w:r w:rsidRPr="0057481F">
              <w:rPr>
                <w:b/>
                <w:bCs/>
                <w:sz w:val="20"/>
                <w:szCs w:val="20"/>
                <w:lang w:val="en-GB"/>
              </w:rPr>
              <w:t>65</w:t>
            </w:r>
          </w:p>
        </w:tc>
        <w:tc>
          <w:tcPr>
            <w:tcW w:w="1333" w:type="dxa"/>
          </w:tcPr>
          <w:p w14:paraId="736680C7" w14:textId="5D36C683" w:rsidR="00694EA2" w:rsidRPr="0057481F" w:rsidRDefault="00694EA2" w:rsidP="00025B49">
            <w:pPr>
              <w:tabs>
                <w:tab w:val="left" w:pos="3141"/>
              </w:tabs>
              <w:jc w:val="right"/>
              <w:rPr>
                <w:b/>
                <w:bCs/>
                <w:sz w:val="20"/>
                <w:szCs w:val="20"/>
                <w:lang w:val="en-GB"/>
              </w:rPr>
            </w:pPr>
            <w:r w:rsidRPr="0057481F">
              <w:rPr>
                <w:b/>
                <w:bCs/>
                <w:sz w:val="20"/>
                <w:szCs w:val="20"/>
                <w:lang w:val="en-GB"/>
              </w:rPr>
              <w:t>1</w:t>
            </w:r>
            <w:r>
              <w:rPr>
                <w:b/>
                <w:bCs/>
                <w:sz w:val="20"/>
                <w:szCs w:val="20"/>
                <w:lang w:val="en-GB"/>
              </w:rPr>
              <w:t xml:space="preserve"> </w:t>
            </w:r>
            <w:r w:rsidRPr="0057481F">
              <w:rPr>
                <w:b/>
                <w:bCs/>
                <w:sz w:val="20"/>
                <w:szCs w:val="20"/>
                <w:lang w:val="en-GB"/>
              </w:rPr>
              <w:t>478</w:t>
            </w:r>
            <w:r>
              <w:rPr>
                <w:b/>
                <w:bCs/>
                <w:sz w:val="20"/>
                <w:szCs w:val="20"/>
                <w:lang w:val="en-GB"/>
              </w:rPr>
              <w:t>,</w:t>
            </w:r>
            <w:r w:rsidRPr="0057481F">
              <w:rPr>
                <w:b/>
                <w:bCs/>
                <w:sz w:val="20"/>
                <w:szCs w:val="20"/>
                <w:lang w:val="en-GB"/>
              </w:rPr>
              <w:t>09</w:t>
            </w:r>
          </w:p>
        </w:tc>
        <w:tc>
          <w:tcPr>
            <w:tcW w:w="1334" w:type="dxa"/>
            <w:shd w:val="clear" w:color="auto" w:fill="auto"/>
          </w:tcPr>
          <w:p w14:paraId="3E673A38" w14:textId="458EF3A9" w:rsidR="00694EA2" w:rsidRPr="0057481F" w:rsidRDefault="00694EA2" w:rsidP="00025B49">
            <w:pPr>
              <w:tabs>
                <w:tab w:val="left" w:pos="3141"/>
              </w:tabs>
              <w:jc w:val="right"/>
              <w:rPr>
                <w:b/>
                <w:bCs/>
                <w:sz w:val="20"/>
                <w:szCs w:val="20"/>
                <w:lang w:val="en-GB"/>
              </w:rPr>
            </w:pPr>
            <w:r w:rsidRPr="0057481F">
              <w:rPr>
                <w:b/>
                <w:bCs/>
                <w:sz w:val="20"/>
                <w:szCs w:val="20"/>
                <w:lang w:val="en-GB"/>
              </w:rPr>
              <w:t>1</w:t>
            </w:r>
            <w:r>
              <w:rPr>
                <w:b/>
                <w:bCs/>
                <w:sz w:val="20"/>
                <w:szCs w:val="20"/>
                <w:lang w:val="en-GB"/>
              </w:rPr>
              <w:t xml:space="preserve"> </w:t>
            </w:r>
            <w:r w:rsidRPr="0057481F">
              <w:rPr>
                <w:b/>
                <w:bCs/>
                <w:sz w:val="20"/>
                <w:szCs w:val="20"/>
                <w:lang w:val="en-GB"/>
              </w:rPr>
              <w:t>744</w:t>
            </w:r>
            <w:r>
              <w:rPr>
                <w:b/>
                <w:bCs/>
                <w:sz w:val="20"/>
                <w:szCs w:val="20"/>
                <w:lang w:val="en-GB"/>
              </w:rPr>
              <w:t>,</w:t>
            </w:r>
            <w:r w:rsidRPr="0057481F">
              <w:rPr>
                <w:b/>
                <w:bCs/>
                <w:sz w:val="20"/>
                <w:szCs w:val="20"/>
                <w:lang w:val="en-GB"/>
              </w:rPr>
              <w:t>71</w:t>
            </w:r>
          </w:p>
        </w:tc>
        <w:tc>
          <w:tcPr>
            <w:tcW w:w="1334" w:type="dxa"/>
          </w:tcPr>
          <w:p w14:paraId="19314DCA" w14:textId="3B258A55" w:rsidR="00694EA2" w:rsidRPr="0057481F" w:rsidRDefault="00694EA2" w:rsidP="00025B49">
            <w:pPr>
              <w:tabs>
                <w:tab w:val="left" w:pos="3141"/>
              </w:tabs>
              <w:jc w:val="right"/>
              <w:rPr>
                <w:b/>
                <w:bCs/>
                <w:sz w:val="20"/>
                <w:szCs w:val="20"/>
                <w:lang w:val="en-GB"/>
              </w:rPr>
            </w:pPr>
            <w:bookmarkStart w:id="2" w:name="_Hlk181786081"/>
            <w:r w:rsidRPr="0057481F">
              <w:rPr>
                <w:b/>
                <w:bCs/>
                <w:sz w:val="20"/>
                <w:szCs w:val="20"/>
                <w:lang w:val="en-GB"/>
              </w:rPr>
              <w:t>1</w:t>
            </w:r>
            <w:r w:rsidR="00BE600F">
              <w:rPr>
                <w:b/>
                <w:bCs/>
                <w:sz w:val="20"/>
                <w:szCs w:val="20"/>
                <w:lang w:val="en-GB"/>
              </w:rPr>
              <w:t xml:space="preserve"> </w:t>
            </w:r>
            <w:r w:rsidRPr="0057481F">
              <w:rPr>
                <w:b/>
                <w:bCs/>
                <w:sz w:val="20"/>
                <w:szCs w:val="20"/>
                <w:lang w:val="en-GB"/>
              </w:rPr>
              <w:t>567</w:t>
            </w:r>
            <w:r w:rsidR="00BE600F">
              <w:rPr>
                <w:b/>
                <w:bCs/>
                <w:sz w:val="20"/>
                <w:szCs w:val="20"/>
                <w:lang w:val="en-GB"/>
              </w:rPr>
              <w:t>,</w:t>
            </w:r>
            <w:r w:rsidRPr="0057481F">
              <w:rPr>
                <w:b/>
                <w:bCs/>
                <w:sz w:val="20"/>
                <w:szCs w:val="20"/>
                <w:lang w:val="en-GB"/>
              </w:rPr>
              <w:t>70</w:t>
            </w:r>
            <w:bookmarkEnd w:id="2"/>
          </w:p>
        </w:tc>
      </w:tr>
      <w:bookmarkEnd w:id="1"/>
      <w:tr w:rsidR="00694EA2" w:rsidRPr="00694EA2" w14:paraId="3BFB7E08" w14:textId="77777777" w:rsidTr="00025B49">
        <w:trPr>
          <w:trHeight w:val="300"/>
        </w:trPr>
        <w:tc>
          <w:tcPr>
            <w:tcW w:w="9355" w:type="dxa"/>
            <w:gridSpan w:val="7"/>
          </w:tcPr>
          <w:p w14:paraId="7B02F846" w14:textId="59F914E6" w:rsidR="00694EA2" w:rsidRPr="00694EA2" w:rsidRDefault="00694EA2" w:rsidP="00025B49">
            <w:pPr>
              <w:tabs>
                <w:tab w:val="left" w:pos="3141"/>
              </w:tabs>
              <w:jc w:val="center"/>
              <w:rPr>
                <w:b/>
                <w:bCs/>
                <w:sz w:val="20"/>
                <w:szCs w:val="20"/>
                <w:lang w:val="fr-CA"/>
              </w:rPr>
            </w:pPr>
            <w:r w:rsidRPr="00694EA2">
              <w:rPr>
                <w:b/>
                <w:bCs/>
                <w:color w:val="000000" w:themeColor="text1"/>
                <w:sz w:val="20"/>
                <w:szCs w:val="20"/>
                <w:lang w:val="fr-CA"/>
              </w:rPr>
              <w:t>Tonnes éq-CO</w:t>
            </w:r>
            <w:r w:rsidRPr="00694EA2">
              <w:rPr>
                <w:b/>
                <w:bCs/>
                <w:color w:val="000000" w:themeColor="text1"/>
                <w:sz w:val="20"/>
                <w:szCs w:val="20"/>
                <w:vertAlign w:val="subscript"/>
                <w:lang w:val="fr-CA"/>
              </w:rPr>
              <w:t>2</w:t>
            </w:r>
          </w:p>
        </w:tc>
      </w:tr>
      <w:tr w:rsidR="00694EA2" w:rsidRPr="0057481F" w14:paraId="1687CCFE" w14:textId="77777777" w:rsidTr="00025B49">
        <w:trPr>
          <w:trHeight w:val="300"/>
        </w:trPr>
        <w:tc>
          <w:tcPr>
            <w:tcW w:w="1320" w:type="dxa"/>
          </w:tcPr>
          <w:p w14:paraId="3A1EC243" w14:textId="77777777" w:rsidR="00694EA2" w:rsidRPr="0057481F" w:rsidRDefault="00694EA2" w:rsidP="00025B49">
            <w:pPr>
              <w:shd w:val="clear" w:color="auto" w:fill="FFFFFF" w:themeFill="background1"/>
              <w:rPr>
                <w:sz w:val="20"/>
                <w:szCs w:val="20"/>
                <w:lang w:val="en-GB"/>
              </w:rPr>
            </w:pPr>
            <w:r w:rsidRPr="0057481F">
              <w:rPr>
                <w:sz w:val="20"/>
                <w:szCs w:val="20"/>
                <w:lang w:val="en-GB"/>
              </w:rPr>
              <w:t>HFC-32</w:t>
            </w:r>
          </w:p>
        </w:tc>
        <w:tc>
          <w:tcPr>
            <w:tcW w:w="1367" w:type="dxa"/>
          </w:tcPr>
          <w:p w14:paraId="490F5783" w14:textId="77777777" w:rsidR="00694EA2" w:rsidRPr="0057481F" w:rsidRDefault="00694EA2" w:rsidP="00025B49">
            <w:pPr>
              <w:shd w:val="clear" w:color="auto" w:fill="FFFFFF" w:themeFill="background1"/>
              <w:jc w:val="right"/>
              <w:rPr>
                <w:sz w:val="20"/>
                <w:szCs w:val="20"/>
                <w:lang w:val="en-GB"/>
              </w:rPr>
            </w:pPr>
            <w:r w:rsidRPr="0057481F">
              <w:rPr>
                <w:sz w:val="20"/>
                <w:szCs w:val="20"/>
                <w:lang w:val="en-GB"/>
              </w:rPr>
              <w:t>675</w:t>
            </w:r>
          </w:p>
        </w:tc>
        <w:tc>
          <w:tcPr>
            <w:tcW w:w="1333" w:type="dxa"/>
          </w:tcPr>
          <w:p w14:paraId="6C9D07E4" w14:textId="77777777" w:rsidR="00694EA2" w:rsidRPr="0057481F" w:rsidRDefault="00694EA2" w:rsidP="00025B49">
            <w:pPr>
              <w:shd w:val="clear" w:color="auto" w:fill="FFFFFF" w:themeFill="background1"/>
              <w:jc w:val="right"/>
              <w:rPr>
                <w:lang w:val="en-GB"/>
              </w:rPr>
            </w:pPr>
            <w:r w:rsidRPr="0057481F">
              <w:rPr>
                <w:sz w:val="20"/>
                <w:szCs w:val="20"/>
                <w:lang w:val="en-GB"/>
              </w:rPr>
              <w:t>0</w:t>
            </w:r>
          </w:p>
        </w:tc>
        <w:tc>
          <w:tcPr>
            <w:tcW w:w="1334" w:type="dxa"/>
          </w:tcPr>
          <w:p w14:paraId="5F44A4B8" w14:textId="77777777" w:rsidR="00694EA2" w:rsidRPr="0057481F" w:rsidRDefault="00694EA2" w:rsidP="00025B49">
            <w:pPr>
              <w:shd w:val="clear" w:color="auto" w:fill="FFFFFF" w:themeFill="background1"/>
              <w:jc w:val="right"/>
              <w:rPr>
                <w:lang w:val="en-GB"/>
              </w:rPr>
            </w:pPr>
            <w:r w:rsidRPr="0057481F">
              <w:rPr>
                <w:sz w:val="20"/>
                <w:szCs w:val="20"/>
                <w:lang w:val="en-GB"/>
              </w:rPr>
              <w:t>0</w:t>
            </w:r>
          </w:p>
        </w:tc>
        <w:tc>
          <w:tcPr>
            <w:tcW w:w="1333" w:type="dxa"/>
          </w:tcPr>
          <w:p w14:paraId="67702073" w14:textId="77777777" w:rsidR="00694EA2" w:rsidRPr="0057481F" w:rsidRDefault="00694EA2" w:rsidP="00025B49">
            <w:pPr>
              <w:shd w:val="clear" w:color="auto" w:fill="FFFFFF" w:themeFill="background1"/>
              <w:jc w:val="right"/>
              <w:rPr>
                <w:lang w:val="en-GB"/>
              </w:rPr>
            </w:pPr>
            <w:r w:rsidRPr="0057481F">
              <w:rPr>
                <w:sz w:val="20"/>
                <w:szCs w:val="20"/>
                <w:lang w:val="en-GB"/>
              </w:rPr>
              <w:t>0</w:t>
            </w:r>
          </w:p>
        </w:tc>
        <w:tc>
          <w:tcPr>
            <w:tcW w:w="1334" w:type="dxa"/>
          </w:tcPr>
          <w:p w14:paraId="5399D469" w14:textId="59CF894D" w:rsidR="00694EA2" w:rsidRPr="0057481F" w:rsidRDefault="00694EA2" w:rsidP="00025B49">
            <w:pPr>
              <w:shd w:val="clear" w:color="auto" w:fill="FFFFFF" w:themeFill="background1"/>
              <w:jc w:val="right"/>
              <w:rPr>
                <w:lang w:val="en-GB"/>
              </w:rPr>
            </w:pPr>
            <w:r w:rsidRPr="0057481F">
              <w:rPr>
                <w:sz w:val="20"/>
                <w:szCs w:val="20"/>
                <w:lang w:val="en-GB"/>
              </w:rPr>
              <w:t>65</w:t>
            </w:r>
            <w:r>
              <w:rPr>
                <w:sz w:val="20"/>
                <w:szCs w:val="20"/>
                <w:lang w:val="en-GB"/>
              </w:rPr>
              <w:t xml:space="preserve"> </w:t>
            </w:r>
            <w:r w:rsidRPr="0057481F">
              <w:rPr>
                <w:sz w:val="20"/>
                <w:szCs w:val="20"/>
                <w:lang w:val="en-GB"/>
              </w:rPr>
              <w:t>759</w:t>
            </w:r>
          </w:p>
        </w:tc>
        <w:tc>
          <w:tcPr>
            <w:tcW w:w="1334" w:type="dxa"/>
          </w:tcPr>
          <w:p w14:paraId="4F76AAEB" w14:textId="5E0A7164" w:rsidR="00694EA2" w:rsidRPr="0057481F" w:rsidRDefault="00694EA2" w:rsidP="00025B49">
            <w:pPr>
              <w:shd w:val="clear" w:color="auto" w:fill="FFFFFF" w:themeFill="background1"/>
              <w:jc w:val="right"/>
              <w:rPr>
                <w:lang w:val="en-GB"/>
              </w:rPr>
            </w:pPr>
            <w:r w:rsidRPr="0057481F">
              <w:rPr>
                <w:sz w:val="20"/>
                <w:szCs w:val="20"/>
                <w:lang w:val="en-GB"/>
              </w:rPr>
              <w:t>29</w:t>
            </w:r>
            <w:r w:rsidR="00BE600F">
              <w:rPr>
                <w:sz w:val="20"/>
                <w:szCs w:val="20"/>
                <w:lang w:val="en-GB"/>
              </w:rPr>
              <w:t xml:space="preserve"> </w:t>
            </w:r>
            <w:r w:rsidRPr="0057481F">
              <w:rPr>
                <w:sz w:val="20"/>
                <w:szCs w:val="20"/>
                <w:lang w:val="en-GB"/>
              </w:rPr>
              <w:t>234</w:t>
            </w:r>
          </w:p>
        </w:tc>
      </w:tr>
      <w:tr w:rsidR="00694EA2" w:rsidRPr="0057481F" w14:paraId="4553A82A" w14:textId="77777777" w:rsidTr="00025B49">
        <w:trPr>
          <w:trHeight w:val="300"/>
        </w:trPr>
        <w:tc>
          <w:tcPr>
            <w:tcW w:w="1320" w:type="dxa"/>
          </w:tcPr>
          <w:p w14:paraId="72CFFB05" w14:textId="77777777" w:rsidR="00694EA2" w:rsidRPr="0057481F" w:rsidRDefault="00694EA2" w:rsidP="00025B49">
            <w:pPr>
              <w:shd w:val="clear" w:color="auto" w:fill="FFFFFF" w:themeFill="background1"/>
              <w:rPr>
                <w:sz w:val="20"/>
                <w:szCs w:val="20"/>
                <w:lang w:val="en-GB"/>
              </w:rPr>
            </w:pPr>
            <w:r w:rsidRPr="0057481F">
              <w:rPr>
                <w:sz w:val="20"/>
                <w:szCs w:val="20"/>
                <w:lang w:val="en-GB"/>
              </w:rPr>
              <w:t>HFC-134a</w:t>
            </w:r>
          </w:p>
        </w:tc>
        <w:tc>
          <w:tcPr>
            <w:tcW w:w="1367" w:type="dxa"/>
          </w:tcPr>
          <w:p w14:paraId="2FDDEB59" w14:textId="2BCEBDF4" w:rsidR="00694EA2" w:rsidRPr="0057481F" w:rsidRDefault="00694EA2" w:rsidP="00025B49">
            <w:pPr>
              <w:jc w:val="right"/>
              <w:rPr>
                <w:sz w:val="20"/>
                <w:szCs w:val="20"/>
                <w:lang w:val="en-GB"/>
              </w:rPr>
            </w:pPr>
            <w:r w:rsidRPr="0057481F">
              <w:rPr>
                <w:sz w:val="20"/>
                <w:szCs w:val="20"/>
                <w:lang w:val="en-GB"/>
              </w:rPr>
              <w:t>1</w:t>
            </w:r>
            <w:r>
              <w:rPr>
                <w:sz w:val="20"/>
                <w:szCs w:val="20"/>
                <w:lang w:val="en-GB"/>
              </w:rPr>
              <w:t xml:space="preserve"> </w:t>
            </w:r>
            <w:r w:rsidRPr="0057481F">
              <w:rPr>
                <w:sz w:val="20"/>
                <w:szCs w:val="20"/>
                <w:lang w:val="en-GB"/>
              </w:rPr>
              <w:t>430</w:t>
            </w:r>
          </w:p>
        </w:tc>
        <w:tc>
          <w:tcPr>
            <w:tcW w:w="1333" w:type="dxa"/>
          </w:tcPr>
          <w:p w14:paraId="6F9A8AD3" w14:textId="3F02767E" w:rsidR="00694EA2" w:rsidRPr="0057481F" w:rsidRDefault="00694EA2" w:rsidP="00025B49">
            <w:pPr>
              <w:jc w:val="right"/>
              <w:rPr>
                <w:sz w:val="20"/>
                <w:szCs w:val="20"/>
                <w:lang w:val="en-GB"/>
              </w:rPr>
            </w:pPr>
            <w:r w:rsidRPr="0057481F">
              <w:rPr>
                <w:sz w:val="20"/>
                <w:szCs w:val="20"/>
                <w:lang w:val="en-GB"/>
              </w:rPr>
              <w:t>333</w:t>
            </w:r>
            <w:r>
              <w:rPr>
                <w:sz w:val="20"/>
                <w:szCs w:val="20"/>
                <w:lang w:val="en-GB"/>
              </w:rPr>
              <w:t xml:space="preserve"> </w:t>
            </w:r>
            <w:r w:rsidRPr="0057481F">
              <w:rPr>
                <w:sz w:val="20"/>
                <w:szCs w:val="20"/>
                <w:lang w:val="en-GB"/>
              </w:rPr>
              <w:t>619</w:t>
            </w:r>
          </w:p>
        </w:tc>
        <w:tc>
          <w:tcPr>
            <w:tcW w:w="1334" w:type="dxa"/>
          </w:tcPr>
          <w:p w14:paraId="16CCA429" w14:textId="728A0919" w:rsidR="00694EA2" w:rsidRPr="0057481F" w:rsidRDefault="00694EA2" w:rsidP="00025B49">
            <w:pPr>
              <w:jc w:val="right"/>
              <w:rPr>
                <w:sz w:val="20"/>
                <w:szCs w:val="20"/>
                <w:lang w:val="en-GB"/>
              </w:rPr>
            </w:pPr>
            <w:r w:rsidRPr="0057481F">
              <w:rPr>
                <w:sz w:val="20"/>
                <w:szCs w:val="20"/>
                <w:lang w:val="en-GB"/>
              </w:rPr>
              <w:t>398</w:t>
            </w:r>
            <w:r>
              <w:rPr>
                <w:sz w:val="20"/>
                <w:szCs w:val="20"/>
                <w:lang w:val="en-GB"/>
              </w:rPr>
              <w:t xml:space="preserve"> </w:t>
            </w:r>
            <w:r w:rsidRPr="0057481F">
              <w:rPr>
                <w:sz w:val="20"/>
                <w:szCs w:val="20"/>
                <w:lang w:val="en-GB"/>
              </w:rPr>
              <w:t>069</w:t>
            </w:r>
          </w:p>
        </w:tc>
        <w:tc>
          <w:tcPr>
            <w:tcW w:w="1333" w:type="dxa"/>
          </w:tcPr>
          <w:p w14:paraId="43C274C3" w14:textId="36D8E6E8" w:rsidR="00694EA2" w:rsidRPr="0057481F" w:rsidRDefault="00694EA2" w:rsidP="00025B49">
            <w:pPr>
              <w:jc w:val="right"/>
              <w:rPr>
                <w:sz w:val="20"/>
                <w:szCs w:val="20"/>
                <w:lang w:val="en-GB"/>
              </w:rPr>
            </w:pPr>
            <w:r w:rsidRPr="0057481F">
              <w:rPr>
                <w:sz w:val="20"/>
                <w:szCs w:val="20"/>
                <w:lang w:val="en-GB"/>
              </w:rPr>
              <w:t>448</w:t>
            </w:r>
            <w:r>
              <w:rPr>
                <w:sz w:val="20"/>
                <w:szCs w:val="20"/>
                <w:lang w:val="en-GB"/>
              </w:rPr>
              <w:t xml:space="preserve"> </w:t>
            </w:r>
            <w:r w:rsidRPr="0057481F">
              <w:rPr>
                <w:sz w:val="20"/>
                <w:szCs w:val="20"/>
                <w:lang w:val="en-GB"/>
              </w:rPr>
              <w:t>648</w:t>
            </w:r>
          </w:p>
        </w:tc>
        <w:tc>
          <w:tcPr>
            <w:tcW w:w="1334" w:type="dxa"/>
          </w:tcPr>
          <w:p w14:paraId="16063BB4" w14:textId="0769875D" w:rsidR="00694EA2" w:rsidRPr="0057481F" w:rsidRDefault="00694EA2" w:rsidP="00025B49">
            <w:pPr>
              <w:jc w:val="right"/>
              <w:rPr>
                <w:sz w:val="20"/>
                <w:szCs w:val="20"/>
                <w:lang w:val="en-GB"/>
              </w:rPr>
            </w:pPr>
            <w:r w:rsidRPr="0057481F">
              <w:rPr>
                <w:sz w:val="20"/>
                <w:szCs w:val="20"/>
                <w:lang w:val="en-GB"/>
              </w:rPr>
              <w:t>494</w:t>
            </w:r>
            <w:r>
              <w:rPr>
                <w:sz w:val="20"/>
                <w:szCs w:val="20"/>
                <w:lang w:val="en-GB"/>
              </w:rPr>
              <w:t xml:space="preserve"> </w:t>
            </w:r>
            <w:r w:rsidRPr="0057481F">
              <w:rPr>
                <w:sz w:val="20"/>
                <w:szCs w:val="20"/>
                <w:lang w:val="en-GB"/>
              </w:rPr>
              <w:t>580</w:t>
            </w:r>
          </w:p>
        </w:tc>
        <w:tc>
          <w:tcPr>
            <w:tcW w:w="1334" w:type="dxa"/>
          </w:tcPr>
          <w:p w14:paraId="082D1A39" w14:textId="4B229DC7" w:rsidR="00694EA2" w:rsidRPr="0057481F" w:rsidRDefault="00694EA2" w:rsidP="00025B49">
            <w:pPr>
              <w:jc w:val="right"/>
              <w:rPr>
                <w:sz w:val="20"/>
                <w:szCs w:val="20"/>
                <w:lang w:val="en-GB"/>
              </w:rPr>
            </w:pPr>
            <w:r w:rsidRPr="0057481F">
              <w:rPr>
                <w:sz w:val="20"/>
                <w:szCs w:val="20"/>
                <w:lang w:val="en-GB"/>
              </w:rPr>
              <w:t>452</w:t>
            </w:r>
            <w:r w:rsidR="00BE600F">
              <w:rPr>
                <w:sz w:val="20"/>
                <w:szCs w:val="20"/>
                <w:lang w:val="en-GB"/>
              </w:rPr>
              <w:t xml:space="preserve"> </w:t>
            </w:r>
            <w:r w:rsidRPr="0057481F">
              <w:rPr>
                <w:sz w:val="20"/>
                <w:szCs w:val="20"/>
                <w:lang w:val="en-GB"/>
              </w:rPr>
              <w:t>252</w:t>
            </w:r>
          </w:p>
        </w:tc>
      </w:tr>
      <w:tr w:rsidR="00694EA2" w:rsidRPr="0057481F" w14:paraId="66D72DB0" w14:textId="77777777" w:rsidTr="00025B49">
        <w:trPr>
          <w:trHeight w:val="300"/>
        </w:trPr>
        <w:tc>
          <w:tcPr>
            <w:tcW w:w="1320" w:type="dxa"/>
          </w:tcPr>
          <w:p w14:paraId="35673A96" w14:textId="77777777" w:rsidR="00694EA2" w:rsidRPr="0057481F" w:rsidRDefault="00694EA2" w:rsidP="00025B49">
            <w:pPr>
              <w:shd w:val="clear" w:color="auto" w:fill="FFFFFF" w:themeFill="background1"/>
              <w:rPr>
                <w:sz w:val="20"/>
                <w:szCs w:val="20"/>
                <w:lang w:val="en-GB"/>
              </w:rPr>
            </w:pPr>
            <w:r w:rsidRPr="0057481F">
              <w:rPr>
                <w:sz w:val="20"/>
                <w:szCs w:val="20"/>
                <w:lang w:val="en-GB"/>
              </w:rPr>
              <w:t>R-404A</w:t>
            </w:r>
          </w:p>
        </w:tc>
        <w:tc>
          <w:tcPr>
            <w:tcW w:w="1367" w:type="dxa"/>
          </w:tcPr>
          <w:p w14:paraId="543F5279" w14:textId="56EA3E0F" w:rsidR="00694EA2" w:rsidRPr="0057481F" w:rsidRDefault="00694EA2" w:rsidP="00025B49">
            <w:pPr>
              <w:shd w:val="clear" w:color="auto" w:fill="FFFFFF" w:themeFill="background1"/>
              <w:jc w:val="right"/>
              <w:rPr>
                <w:sz w:val="20"/>
                <w:szCs w:val="20"/>
                <w:lang w:val="en-GB"/>
              </w:rPr>
            </w:pPr>
            <w:r w:rsidRPr="0057481F">
              <w:rPr>
                <w:sz w:val="20"/>
                <w:szCs w:val="20"/>
                <w:lang w:val="en-GB"/>
              </w:rPr>
              <w:t>3</w:t>
            </w:r>
            <w:r>
              <w:rPr>
                <w:sz w:val="20"/>
                <w:szCs w:val="20"/>
                <w:lang w:val="en-GB"/>
              </w:rPr>
              <w:t xml:space="preserve"> </w:t>
            </w:r>
            <w:r w:rsidRPr="0057481F">
              <w:rPr>
                <w:sz w:val="20"/>
                <w:szCs w:val="20"/>
                <w:lang w:val="en-GB"/>
              </w:rPr>
              <w:t>922</w:t>
            </w:r>
          </w:p>
        </w:tc>
        <w:tc>
          <w:tcPr>
            <w:tcW w:w="1333" w:type="dxa"/>
          </w:tcPr>
          <w:p w14:paraId="1C4BDED3" w14:textId="00B61F7C" w:rsidR="00694EA2" w:rsidRPr="0057481F" w:rsidRDefault="00694EA2" w:rsidP="00025B49">
            <w:pPr>
              <w:shd w:val="clear" w:color="auto" w:fill="FFFFFF" w:themeFill="background1"/>
              <w:jc w:val="right"/>
              <w:rPr>
                <w:sz w:val="20"/>
                <w:szCs w:val="20"/>
                <w:lang w:val="en-GB"/>
              </w:rPr>
            </w:pPr>
            <w:r w:rsidRPr="0057481F">
              <w:rPr>
                <w:sz w:val="20"/>
                <w:szCs w:val="20"/>
                <w:lang w:val="en-GB"/>
              </w:rPr>
              <w:t>580</w:t>
            </w:r>
            <w:r>
              <w:rPr>
                <w:sz w:val="20"/>
                <w:szCs w:val="20"/>
                <w:lang w:val="en-GB"/>
              </w:rPr>
              <w:t xml:space="preserve"> </w:t>
            </w:r>
            <w:r w:rsidRPr="0057481F">
              <w:rPr>
                <w:sz w:val="20"/>
                <w:szCs w:val="20"/>
                <w:lang w:val="en-GB"/>
              </w:rPr>
              <w:t>397</w:t>
            </w:r>
          </w:p>
        </w:tc>
        <w:tc>
          <w:tcPr>
            <w:tcW w:w="1334" w:type="dxa"/>
          </w:tcPr>
          <w:p w14:paraId="25B00997" w14:textId="795C83F9" w:rsidR="00694EA2" w:rsidRPr="0057481F" w:rsidRDefault="00694EA2" w:rsidP="00025B49">
            <w:pPr>
              <w:shd w:val="clear" w:color="auto" w:fill="FFFFFF" w:themeFill="background1"/>
              <w:jc w:val="right"/>
              <w:rPr>
                <w:sz w:val="20"/>
                <w:szCs w:val="20"/>
                <w:lang w:val="en-GB"/>
              </w:rPr>
            </w:pPr>
            <w:r w:rsidRPr="0057481F">
              <w:rPr>
                <w:sz w:val="20"/>
                <w:szCs w:val="20"/>
                <w:lang w:val="en-GB"/>
              </w:rPr>
              <w:t>735</w:t>
            </w:r>
            <w:r>
              <w:rPr>
                <w:sz w:val="20"/>
                <w:szCs w:val="20"/>
                <w:lang w:val="en-GB"/>
              </w:rPr>
              <w:t xml:space="preserve"> </w:t>
            </w:r>
            <w:r w:rsidRPr="0057481F">
              <w:rPr>
                <w:sz w:val="20"/>
                <w:szCs w:val="20"/>
                <w:lang w:val="en-GB"/>
              </w:rPr>
              <w:t>535</w:t>
            </w:r>
          </w:p>
        </w:tc>
        <w:tc>
          <w:tcPr>
            <w:tcW w:w="1333" w:type="dxa"/>
          </w:tcPr>
          <w:p w14:paraId="6D6C9D86" w14:textId="3B5DBDE1" w:rsidR="00694EA2" w:rsidRPr="0057481F" w:rsidRDefault="00694EA2" w:rsidP="00025B49">
            <w:pPr>
              <w:shd w:val="clear" w:color="auto" w:fill="FFFFFF" w:themeFill="background1"/>
              <w:jc w:val="right"/>
              <w:rPr>
                <w:sz w:val="20"/>
                <w:szCs w:val="20"/>
                <w:lang w:val="en-GB"/>
              </w:rPr>
            </w:pPr>
            <w:r w:rsidRPr="0057481F">
              <w:rPr>
                <w:sz w:val="20"/>
                <w:szCs w:val="20"/>
                <w:lang w:val="en-GB"/>
              </w:rPr>
              <w:t>827</w:t>
            </w:r>
            <w:r>
              <w:rPr>
                <w:sz w:val="20"/>
                <w:szCs w:val="20"/>
                <w:lang w:val="en-GB"/>
              </w:rPr>
              <w:t xml:space="preserve"> </w:t>
            </w:r>
            <w:r w:rsidRPr="0057481F">
              <w:rPr>
                <w:sz w:val="20"/>
                <w:szCs w:val="20"/>
                <w:lang w:val="en-GB"/>
              </w:rPr>
              <w:t>771</w:t>
            </w:r>
          </w:p>
        </w:tc>
        <w:tc>
          <w:tcPr>
            <w:tcW w:w="1334" w:type="dxa"/>
          </w:tcPr>
          <w:p w14:paraId="7AE41C4E" w14:textId="697ABCD3" w:rsidR="00694EA2" w:rsidRPr="0057481F" w:rsidRDefault="00694EA2" w:rsidP="00025B49">
            <w:pPr>
              <w:shd w:val="clear" w:color="auto" w:fill="FFFFFF" w:themeFill="background1"/>
              <w:jc w:val="right"/>
              <w:rPr>
                <w:sz w:val="20"/>
                <w:szCs w:val="20"/>
                <w:lang w:val="en-GB"/>
              </w:rPr>
            </w:pPr>
            <w:r w:rsidRPr="0057481F">
              <w:rPr>
                <w:sz w:val="20"/>
                <w:szCs w:val="20"/>
                <w:lang w:val="en-GB"/>
              </w:rPr>
              <w:t>847</w:t>
            </w:r>
            <w:r>
              <w:rPr>
                <w:sz w:val="20"/>
                <w:szCs w:val="20"/>
                <w:lang w:val="en-GB"/>
              </w:rPr>
              <w:t xml:space="preserve"> </w:t>
            </w:r>
            <w:r w:rsidRPr="0057481F">
              <w:rPr>
                <w:sz w:val="20"/>
                <w:szCs w:val="20"/>
                <w:lang w:val="en-GB"/>
              </w:rPr>
              <w:t>654</w:t>
            </w:r>
          </w:p>
        </w:tc>
        <w:tc>
          <w:tcPr>
            <w:tcW w:w="1334" w:type="dxa"/>
          </w:tcPr>
          <w:p w14:paraId="1C1EDB7E" w14:textId="32F09161" w:rsidR="00694EA2" w:rsidRPr="0057481F" w:rsidRDefault="00694EA2" w:rsidP="00025B49">
            <w:pPr>
              <w:shd w:val="clear" w:color="auto" w:fill="FFFFFF" w:themeFill="background1"/>
              <w:jc w:val="right"/>
              <w:rPr>
                <w:sz w:val="20"/>
                <w:szCs w:val="20"/>
                <w:lang w:val="en-GB"/>
              </w:rPr>
            </w:pPr>
            <w:r w:rsidRPr="0057481F">
              <w:rPr>
                <w:sz w:val="20"/>
                <w:szCs w:val="20"/>
                <w:lang w:val="en-GB"/>
              </w:rPr>
              <w:t>832</w:t>
            </w:r>
            <w:r w:rsidR="00BE600F">
              <w:rPr>
                <w:sz w:val="20"/>
                <w:szCs w:val="20"/>
                <w:lang w:val="en-GB"/>
              </w:rPr>
              <w:t xml:space="preserve"> </w:t>
            </w:r>
            <w:r w:rsidRPr="0057481F">
              <w:rPr>
                <w:sz w:val="20"/>
                <w:szCs w:val="20"/>
                <w:lang w:val="en-GB"/>
              </w:rPr>
              <w:t>085</w:t>
            </w:r>
          </w:p>
        </w:tc>
      </w:tr>
      <w:tr w:rsidR="00694EA2" w:rsidRPr="0057481F" w14:paraId="7D33FB7A" w14:textId="77777777" w:rsidTr="00025B49">
        <w:trPr>
          <w:trHeight w:val="300"/>
        </w:trPr>
        <w:tc>
          <w:tcPr>
            <w:tcW w:w="1320" w:type="dxa"/>
          </w:tcPr>
          <w:p w14:paraId="6800ACA0" w14:textId="77777777" w:rsidR="00694EA2" w:rsidRPr="0057481F" w:rsidRDefault="00694EA2" w:rsidP="00025B49">
            <w:pPr>
              <w:rPr>
                <w:sz w:val="20"/>
                <w:szCs w:val="20"/>
                <w:lang w:val="en-GB"/>
              </w:rPr>
            </w:pPr>
            <w:r w:rsidRPr="0057481F">
              <w:rPr>
                <w:sz w:val="20"/>
                <w:szCs w:val="20"/>
                <w:lang w:val="en-GB"/>
              </w:rPr>
              <w:t>R-407A</w:t>
            </w:r>
          </w:p>
        </w:tc>
        <w:tc>
          <w:tcPr>
            <w:tcW w:w="1367" w:type="dxa"/>
          </w:tcPr>
          <w:p w14:paraId="7CEB6158" w14:textId="1F702F3C" w:rsidR="00694EA2" w:rsidRPr="0057481F" w:rsidRDefault="00694EA2" w:rsidP="00025B49">
            <w:pPr>
              <w:jc w:val="right"/>
              <w:rPr>
                <w:sz w:val="20"/>
                <w:szCs w:val="20"/>
                <w:lang w:val="en-GB"/>
              </w:rPr>
            </w:pPr>
            <w:r w:rsidRPr="0057481F">
              <w:rPr>
                <w:sz w:val="20"/>
                <w:szCs w:val="20"/>
                <w:lang w:val="en-GB"/>
              </w:rPr>
              <w:t>2</w:t>
            </w:r>
            <w:r>
              <w:rPr>
                <w:sz w:val="20"/>
                <w:szCs w:val="20"/>
                <w:lang w:val="en-GB"/>
              </w:rPr>
              <w:t xml:space="preserve"> </w:t>
            </w:r>
            <w:r w:rsidRPr="0057481F">
              <w:rPr>
                <w:sz w:val="20"/>
                <w:szCs w:val="20"/>
                <w:lang w:val="en-GB"/>
              </w:rPr>
              <w:t>107</w:t>
            </w:r>
          </w:p>
        </w:tc>
        <w:tc>
          <w:tcPr>
            <w:tcW w:w="1333" w:type="dxa"/>
          </w:tcPr>
          <w:p w14:paraId="6D026A65" w14:textId="400C59F9" w:rsidR="00694EA2" w:rsidRPr="0057481F" w:rsidRDefault="00694EA2" w:rsidP="00025B49">
            <w:pPr>
              <w:jc w:val="right"/>
              <w:rPr>
                <w:sz w:val="20"/>
                <w:szCs w:val="20"/>
                <w:lang w:val="en-GB"/>
              </w:rPr>
            </w:pPr>
            <w:r w:rsidRPr="0057481F">
              <w:rPr>
                <w:sz w:val="20"/>
                <w:szCs w:val="20"/>
                <w:lang w:val="en-GB"/>
              </w:rPr>
              <w:t>464</w:t>
            </w:r>
            <w:r>
              <w:rPr>
                <w:sz w:val="20"/>
                <w:szCs w:val="20"/>
                <w:lang w:val="en-GB"/>
              </w:rPr>
              <w:t xml:space="preserve"> </w:t>
            </w:r>
            <w:r w:rsidRPr="0057481F">
              <w:rPr>
                <w:sz w:val="20"/>
                <w:szCs w:val="20"/>
                <w:lang w:val="en-GB"/>
              </w:rPr>
              <w:t>004</w:t>
            </w:r>
          </w:p>
        </w:tc>
        <w:tc>
          <w:tcPr>
            <w:tcW w:w="1334" w:type="dxa"/>
          </w:tcPr>
          <w:p w14:paraId="10B8A772" w14:textId="451A8D6C" w:rsidR="00694EA2" w:rsidRPr="0057481F" w:rsidRDefault="00694EA2" w:rsidP="00025B49">
            <w:pPr>
              <w:jc w:val="right"/>
              <w:rPr>
                <w:sz w:val="20"/>
                <w:szCs w:val="20"/>
                <w:lang w:val="en-GB"/>
              </w:rPr>
            </w:pPr>
            <w:r w:rsidRPr="0057481F">
              <w:rPr>
                <w:sz w:val="20"/>
                <w:szCs w:val="20"/>
                <w:lang w:val="en-GB"/>
              </w:rPr>
              <w:t>520</w:t>
            </w:r>
            <w:r>
              <w:rPr>
                <w:sz w:val="20"/>
                <w:szCs w:val="20"/>
                <w:lang w:val="en-GB"/>
              </w:rPr>
              <w:t xml:space="preserve"> </w:t>
            </w:r>
            <w:r w:rsidRPr="0057481F">
              <w:rPr>
                <w:sz w:val="20"/>
                <w:szCs w:val="20"/>
                <w:lang w:val="en-GB"/>
              </w:rPr>
              <w:t>092</w:t>
            </w:r>
          </w:p>
        </w:tc>
        <w:tc>
          <w:tcPr>
            <w:tcW w:w="1333" w:type="dxa"/>
          </w:tcPr>
          <w:p w14:paraId="16FC728B" w14:textId="57E3FED5" w:rsidR="00694EA2" w:rsidRPr="0057481F" w:rsidRDefault="00694EA2" w:rsidP="00025B49">
            <w:pPr>
              <w:jc w:val="right"/>
              <w:rPr>
                <w:sz w:val="20"/>
                <w:szCs w:val="20"/>
                <w:lang w:val="en-GB"/>
              </w:rPr>
            </w:pPr>
            <w:r w:rsidRPr="0057481F">
              <w:rPr>
                <w:sz w:val="20"/>
                <w:szCs w:val="20"/>
                <w:lang w:val="en-GB"/>
              </w:rPr>
              <w:t>581</w:t>
            </w:r>
            <w:r>
              <w:rPr>
                <w:sz w:val="20"/>
                <w:szCs w:val="20"/>
                <w:lang w:val="en-GB"/>
              </w:rPr>
              <w:t xml:space="preserve"> </w:t>
            </w:r>
            <w:r w:rsidRPr="0057481F">
              <w:rPr>
                <w:sz w:val="20"/>
                <w:szCs w:val="20"/>
                <w:lang w:val="en-GB"/>
              </w:rPr>
              <w:t>637</w:t>
            </w:r>
          </w:p>
        </w:tc>
        <w:tc>
          <w:tcPr>
            <w:tcW w:w="1334" w:type="dxa"/>
          </w:tcPr>
          <w:p w14:paraId="6DC305D3" w14:textId="484C0FE8" w:rsidR="00694EA2" w:rsidRPr="0057481F" w:rsidRDefault="00694EA2" w:rsidP="00025B49">
            <w:pPr>
              <w:jc w:val="right"/>
              <w:rPr>
                <w:sz w:val="20"/>
                <w:szCs w:val="20"/>
                <w:lang w:val="en-GB"/>
              </w:rPr>
            </w:pPr>
            <w:r w:rsidRPr="0057481F">
              <w:rPr>
                <w:sz w:val="20"/>
                <w:szCs w:val="20"/>
                <w:lang w:val="en-GB"/>
              </w:rPr>
              <w:t>649</w:t>
            </w:r>
            <w:r>
              <w:rPr>
                <w:sz w:val="20"/>
                <w:szCs w:val="20"/>
                <w:lang w:val="en-GB"/>
              </w:rPr>
              <w:t xml:space="preserve"> </w:t>
            </w:r>
            <w:r w:rsidRPr="0057481F">
              <w:rPr>
                <w:sz w:val="20"/>
                <w:szCs w:val="20"/>
                <w:lang w:val="en-GB"/>
              </w:rPr>
              <w:t>693</w:t>
            </w:r>
          </w:p>
        </w:tc>
        <w:tc>
          <w:tcPr>
            <w:tcW w:w="1334" w:type="dxa"/>
          </w:tcPr>
          <w:p w14:paraId="6DC36CDB" w14:textId="7DDD4EC5" w:rsidR="00694EA2" w:rsidRPr="0057481F" w:rsidRDefault="00694EA2" w:rsidP="00025B49">
            <w:pPr>
              <w:jc w:val="right"/>
              <w:rPr>
                <w:sz w:val="20"/>
                <w:szCs w:val="20"/>
                <w:lang w:val="en-GB"/>
              </w:rPr>
            </w:pPr>
            <w:r w:rsidRPr="0057481F">
              <w:rPr>
                <w:sz w:val="20"/>
                <w:szCs w:val="20"/>
                <w:lang w:val="en-GB"/>
              </w:rPr>
              <w:t>586</w:t>
            </w:r>
            <w:r w:rsidR="00BE600F">
              <w:rPr>
                <w:sz w:val="20"/>
                <w:szCs w:val="20"/>
                <w:lang w:val="en-GB"/>
              </w:rPr>
              <w:t xml:space="preserve"> </w:t>
            </w:r>
            <w:r w:rsidRPr="0057481F">
              <w:rPr>
                <w:sz w:val="20"/>
                <w:szCs w:val="20"/>
                <w:lang w:val="en-GB"/>
              </w:rPr>
              <w:t>863</w:t>
            </w:r>
          </w:p>
        </w:tc>
      </w:tr>
      <w:tr w:rsidR="00694EA2" w:rsidRPr="0057481F" w14:paraId="0AC85A79" w14:textId="77777777" w:rsidTr="00025B49">
        <w:trPr>
          <w:trHeight w:val="300"/>
        </w:trPr>
        <w:tc>
          <w:tcPr>
            <w:tcW w:w="1320" w:type="dxa"/>
          </w:tcPr>
          <w:p w14:paraId="4E436324" w14:textId="77777777" w:rsidR="00694EA2" w:rsidRPr="0057481F" w:rsidRDefault="00694EA2" w:rsidP="00025B49">
            <w:pPr>
              <w:rPr>
                <w:sz w:val="20"/>
                <w:szCs w:val="20"/>
                <w:lang w:val="en-GB"/>
              </w:rPr>
            </w:pPr>
            <w:r w:rsidRPr="0057481F">
              <w:rPr>
                <w:sz w:val="20"/>
                <w:szCs w:val="20"/>
                <w:lang w:val="en-GB"/>
              </w:rPr>
              <w:t>R-407C</w:t>
            </w:r>
          </w:p>
        </w:tc>
        <w:tc>
          <w:tcPr>
            <w:tcW w:w="1367" w:type="dxa"/>
          </w:tcPr>
          <w:p w14:paraId="0A3F449B" w14:textId="3FB2A453" w:rsidR="00694EA2" w:rsidRPr="0057481F" w:rsidRDefault="00694EA2" w:rsidP="00025B49">
            <w:pPr>
              <w:jc w:val="right"/>
              <w:rPr>
                <w:sz w:val="20"/>
                <w:szCs w:val="20"/>
                <w:lang w:val="en-GB"/>
              </w:rPr>
            </w:pPr>
            <w:r w:rsidRPr="0057481F">
              <w:rPr>
                <w:sz w:val="20"/>
                <w:szCs w:val="20"/>
                <w:lang w:val="en-GB"/>
              </w:rPr>
              <w:t>1</w:t>
            </w:r>
            <w:r>
              <w:rPr>
                <w:sz w:val="20"/>
                <w:szCs w:val="20"/>
                <w:lang w:val="en-GB"/>
              </w:rPr>
              <w:t xml:space="preserve"> </w:t>
            </w:r>
            <w:r w:rsidRPr="0057481F">
              <w:rPr>
                <w:sz w:val="20"/>
                <w:szCs w:val="20"/>
                <w:lang w:val="en-GB"/>
              </w:rPr>
              <w:t>774</w:t>
            </w:r>
          </w:p>
        </w:tc>
        <w:tc>
          <w:tcPr>
            <w:tcW w:w="1333" w:type="dxa"/>
          </w:tcPr>
          <w:p w14:paraId="3837B0B2" w14:textId="3C000346" w:rsidR="00694EA2" w:rsidRPr="0057481F" w:rsidRDefault="00694EA2" w:rsidP="00025B49">
            <w:pPr>
              <w:jc w:val="right"/>
              <w:rPr>
                <w:sz w:val="20"/>
                <w:szCs w:val="20"/>
                <w:lang w:val="en-GB"/>
              </w:rPr>
            </w:pPr>
            <w:r w:rsidRPr="0057481F">
              <w:rPr>
                <w:sz w:val="20"/>
                <w:szCs w:val="20"/>
                <w:lang w:val="en-GB"/>
              </w:rPr>
              <w:t>405</w:t>
            </w:r>
            <w:r>
              <w:rPr>
                <w:sz w:val="20"/>
                <w:szCs w:val="20"/>
                <w:lang w:val="en-GB"/>
              </w:rPr>
              <w:t xml:space="preserve"> </w:t>
            </w:r>
            <w:r w:rsidRPr="0057481F">
              <w:rPr>
                <w:sz w:val="20"/>
                <w:szCs w:val="20"/>
                <w:lang w:val="en-GB"/>
              </w:rPr>
              <w:t>431</w:t>
            </w:r>
          </w:p>
        </w:tc>
        <w:tc>
          <w:tcPr>
            <w:tcW w:w="1334" w:type="dxa"/>
          </w:tcPr>
          <w:p w14:paraId="4B8273F5" w14:textId="550B8BBE" w:rsidR="00694EA2" w:rsidRPr="0057481F" w:rsidRDefault="00694EA2" w:rsidP="00025B49">
            <w:pPr>
              <w:jc w:val="right"/>
              <w:rPr>
                <w:sz w:val="20"/>
                <w:szCs w:val="20"/>
                <w:lang w:val="en-GB"/>
              </w:rPr>
            </w:pPr>
            <w:r w:rsidRPr="0057481F">
              <w:rPr>
                <w:sz w:val="20"/>
                <w:szCs w:val="20"/>
                <w:lang w:val="en-GB"/>
              </w:rPr>
              <w:t>456</w:t>
            </w:r>
            <w:r>
              <w:rPr>
                <w:sz w:val="20"/>
                <w:szCs w:val="20"/>
                <w:lang w:val="en-GB"/>
              </w:rPr>
              <w:t xml:space="preserve"> </w:t>
            </w:r>
            <w:r w:rsidRPr="0057481F">
              <w:rPr>
                <w:sz w:val="20"/>
                <w:szCs w:val="20"/>
                <w:lang w:val="en-GB"/>
              </w:rPr>
              <w:t>731</w:t>
            </w:r>
          </w:p>
        </w:tc>
        <w:tc>
          <w:tcPr>
            <w:tcW w:w="1333" w:type="dxa"/>
          </w:tcPr>
          <w:p w14:paraId="66A748EE" w14:textId="75617D8C" w:rsidR="00694EA2" w:rsidRPr="0057481F" w:rsidRDefault="00694EA2" w:rsidP="00025B49">
            <w:pPr>
              <w:jc w:val="right"/>
              <w:rPr>
                <w:sz w:val="20"/>
                <w:szCs w:val="20"/>
                <w:lang w:val="en-GB"/>
              </w:rPr>
            </w:pPr>
            <w:r w:rsidRPr="0057481F">
              <w:rPr>
                <w:sz w:val="20"/>
                <w:szCs w:val="20"/>
                <w:lang w:val="en-GB"/>
              </w:rPr>
              <w:t>512</w:t>
            </w:r>
            <w:r>
              <w:rPr>
                <w:sz w:val="20"/>
                <w:szCs w:val="20"/>
                <w:lang w:val="en-GB"/>
              </w:rPr>
              <w:t xml:space="preserve"> </w:t>
            </w:r>
            <w:r w:rsidRPr="0057481F">
              <w:rPr>
                <w:sz w:val="20"/>
                <w:szCs w:val="20"/>
                <w:lang w:val="en-GB"/>
              </w:rPr>
              <w:t>749</w:t>
            </w:r>
          </w:p>
        </w:tc>
        <w:tc>
          <w:tcPr>
            <w:tcW w:w="1334" w:type="dxa"/>
          </w:tcPr>
          <w:p w14:paraId="3AA5C4E1" w14:textId="2B2086F7" w:rsidR="00694EA2" w:rsidRPr="0057481F" w:rsidRDefault="00694EA2" w:rsidP="00025B49">
            <w:pPr>
              <w:jc w:val="right"/>
              <w:rPr>
                <w:sz w:val="20"/>
                <w:szCs w:val="20"/>
                <w:lang w:val="en-GB"/>
              </w:rPr>
            </w:pPr>
            <w:r w:rsidRPr="0057481F">
              <w:rPr>
                <w:sz w:val="20"/>
                <w:szCs w:val="20"/>
                <w:lang w:val="en-GB"/>
              </w:rPr>
              <w:t>563</w:t>
            </w:r>
            <w:r>
              <w:rPr>
                <w:sz w:val="20"/>
                <w:szCs w:val="20"/>
                <w:lang w:val="en-GB"/>
              </w:rPr>
              <w:t xml:space="preserve"> </w:t>
            </w:r>
            <w:r w:rsidRPr="0057481F">
              <w:rPr>
                <w:sz w:val="20"/>
                <w:szCs w:val="20"/>
                <w:lang w:val="en-GB"/>
              </w:rPr>
              <w:t>002</w:t>
            </w:r>
          </w:p>
        </w:tc>
        <w:tc>
          <w:tcPr>
            <w:tcW w:w="1334" w:type="dxa"/>
          </w:tcPr>
          <w:p w14:paraId="047EAD3B" w14:textId="314B3F63" w:rsidR="00694EA2" w:rsidRPr="0057481F" w:rsidRDefault="00694EA2" w:rsidP="00025B49">
            <w:pPr>
              <w:jc w:val="right"/>
              <w:rPr>
                <w:sz w:val="20"/>
                <w:szCs w:val="20"/>
                <w:lang w:val="en-GB"/>
              </w:rPr>
            </w:pPr>
            <w:r w:rsidRPr="0057481F">
              <w:rPr>
                <w:sz w:val="20"/>
                <w:szCs w:val="20"/>
                <w:lang w:val="en-GB"/>
              </w:rPr>
              <w:t>522</w:t>
            </w:r>
            <w:r w:rsidR="00BE600F">
              <w:rPr>
                <w:sz w:val="20"/>
                <w:szCs w:val="20"/>
                <w:lang w:val="en-GB"/>
              </w:rPr>
              <w:t xml:space="preserve"> </w:t>
            </w:r>
            <w:r w:rsidRPr="0057481F">
              <w:rPr>
                <w:sz w:val="20"/>
                <w:szCs w:val="20"/>
                <w:lang w:val="en-GB"/>
              </w:rPr>
              <w:t>275</w:t>
            </w:r>
          </w:p>
        </w:tc>
      </w:tr>
      <w:tr w:rsidR="00694EA2" w:rsidRPr="0057481F" w14:paraId="3FA8F74E" w14:textId="77777777" w:rsidTr="00025B49">
        <w:trPr>
          <w:trHeight w:val="300"/>
        </w:trPr>
        <w:tc>
          <w:tcPr>
            <w:tcW w:w="1320" w:type="dxa"/>
          </w:tcPr>
          <w:p w14:paraId="4343839D" w14:textId="77777777" w:rsidR="00694EA2" w:rsidRPr="0057481F" w:rsidRDefault="00694EA2" w:rsidP="00025B49">
            <w:pPr>
              <w:shd w:val="clear" w:color="auto" w:fill="FFFFFF" w:themeFill="background1"/>
              <w:rPr>
                <w:sz w:val="20"/>
                <w:szCs w:val="20"/>
                <w:lang w:val="en-GB"/>
              </w:rPr>
            </w:pPr>
            <w:r w:rsidRPr="0057481F">
              <w:rPr>
                <w:sz w:val="20"/>
                <w:szCs w:val="20"/>
                <w:lang w:val="en-GB"/>
              </w:rPr>
              <w:t>R-410A</w:t>
            </w:r>
          </w:p>
        </w:tc>
        <w:tc>
          <w:tcPr>
            <w:tcW w:w="1367" w:type="dxa"/>
          </w:tcPr>
          <w:p w14:paraId="101CE598" w14:textId="733C5139" w:rsidR="00694EA2" w:rsidRPr="0057481F" w:rsidRDefault="00694EA2" w:rsidP="00025B49">
            <w:pPr>
              <w:shd w:val="clear" w:color="auto" w:fill="FFFFFF" w:themeFill="background1"/>
              <w:jc w:val="right"/>
              <w:rPr>
                <w:sz w:val="20"/>
                <w:szCs w:val="20"/>
                <w:lang w:val="en-GB"/>
              </w:rPr>
            </w:pPr>
            <w:r w:rsidRPr="0057481F">
              <w:rPr>
                <w:sz w:val="20"/>
                <w:szCs w:val="20"/>
                <w:lang w:val="en-GB"/>
              </w:rPr>
              <w:t>2</w:t>
            </w:r>
            <w:r>
              <w:rPr>
                <w:sz w:val="20"/>
                <w:szCs w:val="20"/>
                <w:lang w:val="en-GB"/>
              </w:rPr>
              <w:t xml:space="preserve"> </w:t>
            </w:r>
            <w:r w:rsidRPr="0057481F">
              <w:rPr>
                <w:sz w:val="20"/>
                <w:szCs w:val="20"/>
                <w:lang w:val="en-GB"/>
              </w:rPr>
              <w:t>088</w:t>
            </w:r>
          </w:p>
        </w:tc>
        <w:tc>
          <w:tcPr>
            <w:tcW w:w="1333" w:type="dxa"/>
          </w:tcPr>
          <w:p w14:paraId="3FA0BD9A" w14:textId="456476D9" w:rsidR="00694EA2" w:rsidRPr="0057481F" w:rsidRDefault="00694EA2" w:rsidP="00025B49">
            <w:pPr>
              <w:shd w:val="clear" w:color="auto" w:fill="FFFFFF" w:themeFill="background1"/>
              <w:jc w:val="right"/>
              <w:rPr>
                <w:sz w:val="20"/>
                <w:szCs w:val="20"/>
                <w:lang w:val="en-GB"/>
              </w:rPr>
            </w:pPr>
            <w:r w:rsidRPr="0057481F">
              <w:rPr>
                <w:sz w:val="20"/>
                <w:szCs w:val="20"/>
                <w:lang w:val="en-GB"/>
              </w:rPr>
              <w:t>527</w:t>
            </w:r>
            <w:r>
              <w:rPr>
                <w:sz w:val="20"/>
                <w:szCs w:val="20"/>
                <w:lang w:val="en-GB"/>
              </w:rPr>
              <w:t xml:space="preserve"> </w:t>
            </w:r>
            <w:r w:rsidRPr="0057481F">
              <w:rPr>
                <w:sz w:val="20"/>
                <w:szCs w:val="20"/>
                <w:lang w:val="en-GB"/>
              </w:rPr>
              <w:t>657</w:t>
            </w:r>
          </w:p>
        </w:tc>
        <w:tc>
          <w:tcPr>
            <w:tcW w:w="1334" w:type="dxa"/>
          </w:tcPr>
          <w:p w14:paraId="14969E6E" w14:textId="1E2284E8" w:rsidR="00694EA2" w:rsidRPr="0057481F" w:rsidRDefault="00694EA2" w:rsidP="00025B49">
            <w:pPr>
              <w:shd w:val="clear" w:color="auto" w:fill="FFFFFF" w:themeFill="background1"/>
              <w:jc w:val="right"/>
              <w:rPr>
                <w:sz w:val="20"/>
                <w:szCs w:val="20"/>
                <w:lang w:val="en-GB"/>
              </w:rPr>
            </w:pPr>
            <w:r w:rsidRPr="0057481F">
              <w:rPr>
                <w:sz w:val="20"/>
                <w:szCs w:val="20"/>
                <w:lang w:val="en-GB"/>
              </w:rPr>
              <w:t>664</w:t>
            </w:r>
            <w:r>
              <w:rPr>
                <w:sz w:val="20"/>
                <w:szCs w:val="20"/>
                <w:lang w:val="en-GB"/>
              </w:rPr>
              <w:t xml:space="preserve"> </w:t>
            </w:r>
            <w:r w:rsidRPr="0057481F">
              <w:rPr>
                <w:sz w:val="20"/>
                <w:szCs w:val="20"/>
                <w:lang w:val="en-GB"/>
              </w:rPr>
              <w:t>931</w:t>
            </w:r>
          </w:p>
        </w:tc>
        <w:tc>
          <w:tcPr>
            <w:tcW w:w="1333" w:type="dxa"/>
          </w:tcPr>
          <w:p w14:paraId="7148A17F" w14:textId="67F08662" w:rsidR="00694EA2" w:rsidRPr="0057481F" w:rsidRDefault="00694EA2" w:rsidP="00025B49">
            <w:pPr>
              <w:shd w:val="clear" w:color="auto" w:fill="FFFFFF" w:themeFill="background1"/>
              <w:jc w:val="right"/>
              <w:rPr>
                <w:sz w:val="20"/>
                <w:szCs w:val="20"/>
                <w:lang w:val="en-GB"/>
              </w:rPr>
            </w:pPr>
            <w:r w:rsidRPr="0057481F">
              <w:rPr>
                <w:sz w:val="20"/>
                <w:szCs w:val="20"/>
                <w:lang w:val="en-GB"/>
              </w:rPr>
              <w:t>770</w:t>
            </w:r>
            <w:r>
              <w:rPr>
                <w:sz w:val="20"/>
                <w:szCs w:val="20"/>
                <w:lang w:val="en-GB"/>
              </w:rPr>
              <w:t xml:space="preserve"> </w:t>
            </w:r>
            <w:r w:rsidRPr="0057481F">
              <w:rPr>
                <w:sz w:val="20"/>
                <w:szCs w:val="20"/>
                <w:lang w:val="en-GB"/>
              </w:rPr>
              <w:t>016</w:t>
            </w:r>
          </w:p>
        </w:tc>
        <w:tc>
          <w:tcPr>
            <w:tcW w:w="1334" w:type="dxa"/>
          </w:tcPr>
          <w:p w14:paraId="0A68868B" w14:textId="3C17F6A0" w:rsidR="00694EA2" w:rsidRPr="0057481F" w:rsidRDefault="00694EA2" w:rsidP="00025B49">
            <w:pPr>
              <w:shd w:val="clear" w:color="auto" w:fill="FFFFFF" w:themeFill="background1"/>
              <w:jc w:val="right"/>
              <w:rPr>
                <w:sz w:val="20"/>
                <w:szCs w:val="20"/>
                <w:lang w:val="en-GB"/>
              </w:rPr>
            </w:pPr>
            <w:r w:rsidRPr="0057481F">
              <w:rPr>
                <w:sz w:val="20"/>
                <w:szCs w:val="20"/>
                <w:lang w:val="en-GB"/>
              </w:rPr>
              <w:t>902</w:t>
            </w:r>
            <w:r>
              <w:rPr>
                <w:sz w:val="20"/>
                <w:szCs w:val="20"/>
                <w:lang w:val="en-GB"/>
              </w:rPr>
              <w:t xml:space="preserve"> </w:t>
            </w:r>
            <w:r w:rsidRPr="0057481F">
              <w:rPr>
                <w:sz w:val="20"/>
                <w:szCs w:val="20"/>
                <w:lang w:val="en-GB"/>
              </w:rPr>
              <w:t>656</w:t>
            </w:r>
          </w:p>
        </w:tc>
        <w:tc>
          <w:tcPr>
            <w:tcW w:w="1334" w:type="dxa"/>
          </w:tcPr>
          <w:p w14:paraId="66FE2A48" w14:textId="4EBE0932" w:rsidR="00694EA2" w:rsidRPr="0057481F" w:rsidRDefault="00694EA2" w:rsidP="00025B49">
            <w:pPr>
              <w:shd w:val="clear" w:color="auto" w:fill="FFFFFF" w:themeFill="background1"/>
              <w:jc w:val="right"/>
              <w:rPr>
                <w:sz w:val="20"/>
                <w:szCs w:val="20"/>
                <w:lang w:val="en-GB"/>
              </w:rPr>
            </w:pPr>
            <w:r w:rsidRPr="0057481F">
              <w:rPr>
                <w:sz w:val="20"/>
                <w:szCs w:val="20"/>
                <w:lang w:val="en-GB"/>
              </w:rPr>
              <w:t>838</w:t>
            </w:r>
            <w:r w:rsidR="00BE600F">
              <w:rPr>
                <w:sz w:val="20"/>
                <w:szCs w:val="20"/>
                <w:lang w:val="en-GB"/>
              </w:rPr>
              <w:t xml:space="preserve"> </w:t>
            </w:r>
            <w:r w:rsidRPr="0057481F">
              <w:rPr>
                <w:sz w:val="20"/>
                <w:szCs w:val="20"/>
                <w:lang w:val="en-GB"/>
              </w:rPr>
              <w:t>591</w:t>
            </w:r>
          </w:p>
        </w:tc>
      </w:tr>
      <w:tr w:rsidR="00694EA2" w:rsidRPr="0057481F" w14:paraId="4BCCED18" w14:textId="77777777" w:rsidTr="00025B49">
        <w:trPr>
          <w:trHeight w:val="300"/>
        </w:trPr>
        <w:tc>
          <w:tcPr>
            <w:tcW w:w="1320" w:type="dxa"/>
          </w:tcPr>
          <w:p w14:paraId="50243B6F" w14:textId="77777777" w:rsidR="00694EA2" w:rsidRPr="0057481F" w:rsidDel="007C588C" w:rsidRDefault="00694EA2" w:rsidP="00025B49">
            <w:pPr>
              <w:shd w:val="clear" w:color="auto" w:fill="FFFFFF" w:themeFill="background1"/>
              <w:rPr>
                <w:sz w:val="20"/>
                <w:szCs w:val="20"/>
                <w:lang w:val="en-GB"/>
              </w:rPr>
            </w:pPr>
            <w:r w:rsidRPr="0057481F">
              <w:rPr>
                <w:sz w:val="20"/>
                <w:szCs w:val="20"/>
                <w:lang w:val="en-GB"/>
              </w:rPr>
              <w:t xml:space="preserve">R-507A </w:t>
            </w:r>
          </w:p>
        </w:tc>
        <w:tc>
          <w:tcPr>
            <w:tcW w:w="1367" w:type="dxa"/>
          </w:tcPr>
          <w:p w14:paraId="1908F1D6" w14:textId="146B459F" w:rsidR="00694EA2" w:rsidRPr="0057481F" w:rsidRDefault="00694EA2" w:rsidP="00025B49">
            <w:pPr>
              <w:shd w:val="clear" w:color="auto" w:fill="FFFFFF" w:themeFill="background1"/>
              <w:jc w:val="right"/>
              <w:rPr>
                <w:sz w:val="20"/>
                <w:szCs w:val="20"/>
                <w:lang w:val="en-GB"/>
              </w:rPr>
            </w:pPr>
            <w:r w:rsidRPr="0057481F">
              <w:rPr>
                <w:sz w:val="20"/>
                <w:szCs w:val="20"/>
                <w:lang w:val="en-GB"/>
              </w:rPr>
              <w:t>3</w:t>
            </w:r>
            <w:r>
              <w:rPr>
                <w:sz w:val="20"/>
                <w:szCs w:val="20"/>
                <w:lang w:val="en-GB"/>
              </w:rPr>
              <w:t xml:space="preserve"> </w:t>
            </w:r>
            <w:r w:rsidRPr="0057481F">
              <w:rPr>
                <w:sz w:val="20"/>
                <w:szCs w:val="20"/>
                <w:lang w:val="en-GB"/>
              </w:rPr>
              <w:t>985</w:t>
            </w:r>
          </w:p>
        </w:tc>
        <w:tc>
          <w:tcPr>
            <w:tcW w:w="1333" w:type="dxa"/>
          </w:tcPr>
          <w:p w14:paraId="0732506C" w14:textId="77777777" w:rsidR="00694EA2" w:rsidRPr="0057481F" w:rsidRDefault="00694EA2" w:rsidP="00025B49">
            <w:pPr>
              <w:shd w:val="clear" w:color="auto" w:fill="FFFFFF" w:themeFill="background1"/>
              <w:jc w:val="right"/>
              <w:rPr>
                <w:sz w:val="20"/>
                <w:szCs w:val="20"/>
                <w:lang w:val="en-GB"/>
              </w:rPr>
            </w:pPr>
            <w:r w:rsidRPr="0057481F">
              <w:rPr>
                <w:sz w:val="20"/>
                <w:szCs w:val="20"/>
                <w:lang w:val="en-GB"/>
              </w:rPr>
              <w:t>0</w:t>
            </w:r>
          </w:p>
        </w:tc>
        <w:tc>
          <w:tcPr>
            <w:tcW w:w="1334" w:type="dxa"/>
          </w:tcPr>
          <w:p w14:paraId="3044031F" w14:textId="27AB42A2" w:rsidR="00694EA2" w:rsidRPr="0057481F" w:rsidRDefault="00694EA2" w:rsidP="00025B49">
            <w:pPr>
              <w:shd w:val="clear" w:color="auto" w:fill="FFFFFF" w:themeFill="background1"/>
              <w:jc w:val="right"/>
              <w:rPr>
                <w:sz w:val="20"/>
                <w:szCs w:val="20"/>
                <w:lang w:val="en-GB"/>
              </w:rPr>
            </w:pPr>
            <w:r w:rsidRPr="0057481F">
              <w:rPr>
                <w:sz w:val="20"/>
                <w:szCs w:val="20"/>
                <w:lang w:val="en-GB"/>
              </w:rPr>
              <w:t>63</w:t>
            </w:r>
            <w:r>
              <w:rPr>
                <w:sz w:val="20"/>
                <w:szCs w:val="20"/>
                <w:lang w:val="en-GB"/>
              </w:rPr>
              <w:t xml:space="preserve"> </w:t>
            </w:r>
            <w:r w:rsidRPr="0057481F">
              <w:rPr>
                <w:sz w:val="20"/>
                <w:szCs w:val="20"/>
                <w:lang w:val="en-GB"/>
              </w:rPr>
              <w:t>242</w:t>
            </w:r>
          </w:p>
        </w:tc>
        <w:tc>
          <w:tcPr>
            <w:tcW w:w="1333" w:type="dxa"/>
          </w:tcPr>
          <w:p w14:paraId="3C388578" w14:textId="3840A1EA" w:rsidR="00694EA2" w:rsidRPr="0057481F" w:rsidRDefault="00694EA2" w:rsidP="00025B49">
            <w:pPr>
              <w:shd w:val="clear" w:color="auto" w:fill="FFFFFF" w:themeFill="background1"/>
              <w:jc w:val="right"/>
              <w:rPr>
                <w:sz w:val="20"/>
                <w:szCs w:val="20"/>
                <w:lang w:val="en-GB"/>
              </w:rPr>
            </w:pPr>
            <w:r w:rsidRPr="0057481F">
              <w:rPr>
                <w:sz w:val="20"/>
                <w:szCs w:val="20"/>
                <w:lang w:val="en-GB"/>
              </w:rPr>
              <w:t>76</w:t>
            </w:r>
            <w:r>
              <w:rPr>
                <w:sz w:val="20"/>
                <w:szCs w:val="20"/>
                <w:lang w:val="en-GB"/>
              </w:rPr>
              <w:t xml:space="preserve"> </w:t>
            </w:r>
            <w:r w:rsidRPr="0057481F">
              <w:rPr>
                <w:sz w:val="20"/>
                <w:szCs w:val="20"/>
                <w:lang w:val="en-GB"/>
              </w:rPr>
              <w:t>871</w:t>
            </w:r>
          </w:p>
        </w:tc>
        <w:tc>
          <w:tcPr>
            <w:tcW w:w="1334" w:type="dxa"/>
          </w:tcPr>
          <w:p w14:paraId="5F6511D3" w14:textId="58BA1DBF" w:rsidR="00694EA2" w:rsidRPr="0057481F" w:rsidRDefault="00694EA2" w:rsidP="00025B49">
            <w:pPr>
              <w:shd w:val="clear" w:color="auto" w:fill="FFFFFF" w:themeFill="background1"/>
              <w:jc w:val="right"/>
              <w:rPr>
                <w:sz w:val="20"/>
                <w:szCs w:val="20"/>
                <w:lang w:val="en-GB"/>
              </w:rPr>
            </w:pPr>
            <w:r w:rsidRPr="0057481F">
              <w:rPr>
                <w:sz w:val="20"/>
                <w:szCs w:val="20"/>
                <w:lang w:val="en-GB"/>
              </w:rPr>
              <w:t>108</w:t>
            </w:r>
            <w:r>
              <w:rPr>
                <w:sz w:val="20"/>
                <w:szCs w:val="20"/>
                <w:lang w:val="en-GB"/>
              </w:rPr>
              <w:t xml:space="preserve"> </w:t>
            </w:r>
            <w:r w:rsidRPr="0057481F">
              <w:rPr>
                <w:sz w:val="20"/>
                <w:szCs w:val="20"/>
                <w:lang w:val="en-GB"/>
              </w:rPr>
              <w:t>113</w:t>
            </w:r>
          </w:p>
        </w:tc>
        <w:tc>
          <w:tcPr>
            <w:tcW w:w="1334" w:type="dxa"/>
          </w:tcPr>
          <w:p w14:paraId="4369C590" w14:textId="4C04F06D" w:rsidR="00694EA2" w:rsidRPr="0057481F" w:rsidRDefault="00694EA2" w:rsidP="00025B49">
            <w:pPr>
              <w:shd w:val="clear" w:color="auto" w:fill="FFFFFF" w:themeFill="background1"/>
              <w:jc w:val="right"/>
              <w:rPr>
                <w:sz w:val="20"/>
                <w:szCs w:val="20"/>
                <w:lang w:val="en-GB"/>
              </w:rPr>
            </w:pPr>
            <w:r w:rsidRPr="0057481F">
              <w:rPr>
                <w:sz w:val="20"/>
                <w:szCs w:val="20"/>
                <w:lang w:val="en-GB"/>
              </w:rPr>
              <w:t>84</w:t>
            </w:r>
            <w:r w:rsidR="00BE600F">
              <w:rPr>
                <w:sz w:val="20"/>
                <w:szCs w:val="20"/>
                <w:lang w:val="en-GB"/>
              </w:rPr>
              <w:t xml:space="preserve"> </w:t>
            </w:r>
            <w:r w:rsidRPr="0057481F">
              <w:rPr>
                <w:sz w:val="20"/>
                <w:szCs w:val="20"/>
                <w:lang w:val="en-GB"/>
              </w:rPr>
              <w:t>761</w:t>
            </w:r>
          </w:p>
        </w:tc>
      </w:tr>
      <w:tr w:rsidR="00694EA2" w:rsidRPr="0057481F" w14:paraId="4D66ECAE" w14:textId="77777777" w:rsidTr="00025B49">
        <w:trPr>
          <w:trHeight w:val="300"/>
        </w:trPr>
        <w:tc>
          <w:tcPr>
            <w:tcW w:w="2687" w:type="dxa"/>
            <w:gridSpan w:val="2"/>
          </w:tcPr>
          <w:p w14:paraId="0FB08C03" w14:textId="2BD2DC4E" w:rsidR="00694EA2" w:rsidRPr="0057481F" w:rsidRDefault="00694EA2" w:rsidP="00025B49">
            <w:pPr>
              <w:shd w:val="clear" w:color="auto" w:fill="FFFFFF" w:themeFill="background1"/>
              <w:rPr>
                <w:b/>
                <w:bCs/>
                <w:sz w:val="20"/>
                <w:szCs w:val="20"/>
                <w:lang w:val="en-GB"/>
              </w:rPr>
            </w:pPr>
            <w:r w:rsidRPr="0057481F">
              <w:rPr>
                <w:b/>
                <w:bCs/>
                <w:sz w:val="20"/>
                <w:szCs w:val="20"/>
                <w:lang w:val="en-GB"/>
              </w:rPr>
              <w:t>Total (</w:t>
            </w:r>
            <w:r w:rsidR="00BE600F">
              <w:rPr>
                <w:b/>
                <w:bCs/>
                <w:sz w:val="20"/>
                <w:szCs w:val="20"/>
                <w:lang w:val="en-GB"/>
              </w:rPr>
              <w:t>tonnes éq-</w:t>
            </w:r>
            <w:r w:rsidRPr="0057481F">
              <w:rPr>
                <w:b/>
                <w:bCs/>
                <w:sz w:val="20"/>
                <w:szCs w:val="20"/>
                <w:lang w:val="en-GB"/>
              </w:rPr>
              <w:t>CO</w:t>
            </w:r>
            <w:r w:rsidRPr="0057481F">
              <w:rPr>
                <w:b/>
                <w:bCs/>
                <w:sz w:val="20"/>
                <w:szCs w:val="20"/>
                <w:vertAlign w:val="subscript"/>
                <w:lang w:val="en-GB"/>
              </w:rPr>
              <w:t>2</w:t>
            </w:r>
            <w:r w:rsidRPr="0057481F">
              <w:rPr>
                <w:b/>
                <w:bCs/>
                <w:sz w:val="20"/>
                <w:szCs w:val="20"/>
                <w:lang w:val="en-GB"/>
              </w:rPr>
              <w:t>)</w:t>
            </w:r>
          </w:p>
        </w:tc>
        <w:tc>
          <w:tcPr>
            <w:tcW w:w="1333" w:type="dxa"/>
          </w:tcPr>
          <w:p w14:paraId="02F7FDD9" w14:textId="19C2A82E" w:rsidR="00694EA2" w:rsidRPr="0057481F" w:rsidRDefault="00694EA2" w:rsidP="00025B49">
            <w:pPr>
              <w:shd w:val="clear" w:color="auto" w:fill="FFFFFF" w:themeFill="background1"/>
              <w:jc w:val="right"/>
              <w:rPr>
                <w:b/>
                <w:bCs/>
                <w:sz w:val="20"/>
                <w:szCs w:val="20"/>
                <w:lang w:val="en-GB"/>
              </w:rPr>
            </w:pPr>
            <w:r w:rsidRPr="0057481F">
              <w:rPr>
                <w:b/>
                <w:bCs/>
                <w:sz w:val="20"/>
                <w:szCs w:val="20"/>
                <w:lang w:val="en-GB"/>
              </w:rPr>
              <w:t>2</w:t>
            </w:r>
            <w:r>
              <w:rPr>
                <w:b/>
                <w:bCs/>
                <w:sz w:val="20"/>
                <w:szCs w:val="20"/>
                <w:lang w:val="en-GB"/>
              </w:rPr>
              <w:t xml:space="preserve"> </w:t>
            </w:r>
            <w:r w:rsidRPr="0057481F">
              <w:rPr>
                <w:b/>
                <w:bCs/>
                <w:sz w:val="20"/>
                <w:szCs w:val="20"/>
                <w:lang w:val="en-GB"/>
              </w:rPr>
              <w:t>311</w:t>
            </w:r>
            <w:r>
              <w:rPr>
                <w:b/>
                <w:bCs/>
                <w:sz w:val="20"/>
                <w:szCs w:val="20"/>
                <w:lang w:val="en-GB"/>
              </w:rPr>
              <w:t xml:space="preserve"> </w:t>
            </w:r>
            <w:r w:rsidRPr="0057481F">
              <w:rPr>
                <w:b/>
                <w:bCs/>
                <w:sz w:val="20"/>
                <w:szCs w:val="20"/>
                <w:lang w:val="en-GB"/>
              </w:rPr>
              <w:t>108</w:t>
            </w:r>
          </w:p>
        </w:tc>
        <w:tc>
          <w:tcPr>
            <w:tcW w:w="1334" w:type="dxa"/>
          </w:tcPr>
          <w:p w14:paraId="7ED22E7E" w14:textId="3E543B3B" w:rsidR="00694EA2" w:rsidRPr="0057481F" w:rsidRDefault="00694EA2" w:rsidP="00025B49">
            <w:pPr>
              <w:shd w:val="clear" w:color="auto" w:fill="FFFFFF" w:themeFill="background1"/>
              <w:jc w:val="right"/>
              <w:rPr>
                <w:b/>
                <w:bCs/>
                <w:sz w:val="20"/>
                <w:szCs w:val="20"/>
                <w:lang w:val="en-GB"/>
              </w:rPr>
            </w:pPr>
            <w:r w:rsidRPr="0057481F">
              <w:rPr>
                <w:b/>
                <w:bCs/>
                <w:sz w:val="20"/>
                <w:szCs w:val="20"/>
                <w:lang w:val="en-GB"/>
              </w:rPr>
              <w:t>2</w:t>
            </w:r>
            <w:r>
              <w:rPr>
                <w:b/>
                <w:bCs/>
                <w:sz w:val="20"/>
                <w:szCs w:val="20"/>
                <w:lang w:val="en-GB"/>
              </w:rPr>
              <w:t xml:space="preserve"> </w:t>
            </w:r>
            <w:r w:rsidRPr="0057481F">
              <w:rPr>
                <w:b/>
                <w:bCs/>
                <w:sz w:val="20"/>
                <w:szCs w:val="20"/>
                <w:lang w:val="en-GB"/>
              </w:rPr>
              <w:t>838</w:t>
            </w:r>
            <w:r>
              <w:rPr>
                <w:b/>
                <w:bCs/>
                <w:sz w:val="20"/>
                <w:szCs w:val="20"/>
                <w:lang w:val="en-GB"/>
              </w:rPr>
              <w:t xml:space="preserve"> </w:t>
            </w:r>
            <w:r w:rsidRPr="0057481F">
              <w:rPr>
                <w:b/>
                <w:bCs/>
                <w:sz w:val="20"/>
                <w:szCs w:val="20"/>
                <w:lang w:val="en-GB"/>
              </w:rPr>
              <w:t>600</w:t>
            </w:r>
          </w:p>
        </w:tc>
        <w:tc>
          <w:tcPr>
            <w:tcW w:w="1333" w:type="dxa"/>
          </w:tcPr>
          <w:p w14:paraId="604E8E9C" w14:textId="668317CB" w:rsidR="00694EA2" w:rsidRPr="0057481F" w:rsidRDefault="00694EA2" w:rsidP="00025B49">
            <w:pPr>
              <w:shd w:val="clear" w:color="auto" w:fill="FFFFFF" w:themeFill="background1"/>
              <w:jc w:val="right"/>
              <w:rPr>
                <w:b/>
                <w:bCs/>
                <w:sz w:val="20"/>
                <w:szCs w:val="20"/>
                <w:lang w:val="en-GB"/>
              </w:rPr>
            </w:pPr>
            <w:r w:rsidRPr="0057481F">
              <w:rPr>
                <w:b/>
                <w:bCs/>
                <w:sz w:val="20"/>
                <w:szCs w:val="20"/>
                <w:lang w:val="en-GB"/>
              </w:rPr>
              <w:t>3</w:t>
            </w:r>
            <w:r>
              <w:rPr>
                <w:b/>
                <w:bCs/>
                <w:sz w:val="20"/>
                <w:szCs w:val="20"/>
                <w:lang w:val="en-GB"/>
              </w:rPr>
              <w:t xml:space="preserve"> </w:t>
            </w:r>
            <w:r w:rsidRPr="0057481F">
              <w:rPr>
                <w:b/>
                <w:bCs/>
                <w:sz w:val="20"/>
                <w:szCs w:val="20"/>
                <w:lang w:val="en-GB"/>
              </w:rPr>
              <w:t>217</w:t>
            </w:r>
            <w:r>
              <w:rPr>
                <w:b/>
                <w:bCs/>
                <w:sz w:val="20"/>
                <w:szCs w:val="20"/>
                <w:lang w:val="en-GB"/>
              </w:rPr>
              <w:t xml:space="preserve"> </w:t>
            </w:r>
            <w:r w:rsidRPr="0057481F">
              <w:rPr>
                <w:b/>
                <w:bCs/>
                <w:sz w:val="20"/>
                <w:szCs w:val="20"/>
                <w:lang w:val="en-GB"/>
              </w:rPr>
              <w:t>693</w:t>
            </w:r>
          </w:p>
        </w:tc>
        <w:tc>
          <w:tcPr>
            <w:tcW w:w="1334" w:type="dxa"/>
          </w:tcPr>
          <w:p w14:paraId="40C1EA96" w14:textId="116F607A" w:rsidR="00694EA2" w:rsidRPr="0057481F" w:rsidRDefault="00694EA2" w:rsidP="00025B49">
            <w:pPr>
              <w:jc w:val="right"/>
              <w:rPr>
                <w:b/>
                <w:bCs/>
                <w:sz w:val="20"/>
                <w:szCs w:val="20"/>
                <w:lang w:val="en-GB"/>
              </w:rPr>
            </w:pPr>
            <w:r w:rsidRPr="0057481F">
              <w:rPr>
                <w:b/>
                <w:bCs/>
                <w:sz w:val="20"/>
                <w:szCs w:val="20"/>
                <w:lang w:val="en-GB"/>
              </w:rPr>
              <w:t>3</w:t>
            </w:r>
            <w:r w:rsidR="00BE600F">
              <w:rPr>
                <w:b/>
                <w:bCs/>
                <w:sz w:val="20"/>
                <w:szCs w:val="20"/>
                <w:lang w:val="en-GB"/>
              </w:rPr>
              <w:t xml:space="preserve"> </w:t>
            </w:r>
            <w:r w:rsidRPr="0057481F">
              <w:rPr>
                <w:b/>
                <w:bCs/>
                <w:sz w:val="20"/>
                <w:szCs w:val="20"/>
                <w:lang w:val="en-GB"/>
              </w:rPr>
              <w:t>631</w:t>
            </w:r>
            <w:r>
              <w:rPr>
                <w:b/>
                <w:bCs/>
                <w:sz w:val="20"/>
                <w:szCs w:val="20"/>
                <w:lang w:val="en-GB"/>
              </w:rPr>
              <w:t xml:space="preserve"> </w:t>
            </w:r>
            <w:r w:rsidRPr="0057481F">
              <w:rPr>
                <w:b/>
                <w:bCs/>
                <w:sz w:val="20"/>
                <w:szCs w:val="20"/>
                <w:lang w:val="en-GB"/>
              </w:rPr>
              <w:t>457</w:t>
            </w:r>
          </w:p>
        </w:tc>
        <w:tc>
          <w:tcPr>
            <w:tcW w:w="1334" w:type="dxa"/>
          </w:tcPr>
          <w:p w14:paraId="6A515641" w14:textId="12224145" w:rsidR="00694EA2" w:rsidRPr="0057481F" w:rsidRDefault="00694EA2" w:rsidP="00025B49">
            <w:pPr>
              <w:shd w:val="clear" w:color="auto" w:fill="FFFFFF" w:themeFill="background1"/>
              <w:jc w:val="right"/>
              <w:rPr>
                <w:b/>
                <w:bCs/>
                <w:sz w:val="20"/>
                <w:szCs w:val="20"/>
                <w:lang w:val="en-GB"/>
              </w:rPr>
            </w:pPr>
            <w:r w:rsidRPr="0057481F">
              <w:rPr>
                <w:b/>
                <w:bCs/>
                <w:sz w:val="20"/>
                <w:szCs w:val="20"/>
                <w:lang w:val="en-GB"/>
              </w:rPr>
              <w:t>3</w:t>
            </w:r>
            <w:r w:rsidR="00BE600F">
              <w:rPr>
                <w:b/>
                <w:bCs/>
                <w:sz w:val="20"/>
                <w:szCs w:val="20"/>
                <w:lang w:val="en-GB"/>
              </w:rPr>
              <w:t xml:space="preserve"> </w:t>
            </w:r>
            <w:r w:rsidRPr="0057481F">
              <w:rPr>
                <w:b/>
                <w:bCs/>
                <w:sz w:val="20"/>
                <w:szCs w:val="20"/>
                <w:lang w:val="en-GB"/>
              </w:rPr>
              <w:t>346</w:t>
            </w:r>
            <w:r w:rsidR="00BE600F">
              <w:rPr>
                <w:b/>
                <w:bCs/>
                <w:sz w:val="20"/>
                <w:szCs w:val="20"/>
                <w:lang w:val="en-GB"/>
              </w:rPr>
              <w:t xml:space="preserve"> </w:t>
            </w:r>
            <w:r w:rsidRPr="0057481F">
              <w:rPr>
                <w:b/>
                <w:bCs/>
                <w:sz w:val="20"/>
                <w:szCs w:val="20"/>
                <w:lang w:val="en-GB"/>
              </w:rPr>
              <w:t>060</w:t>
            </w:r>
          </w:p>
        </w:tc>
      </w:tr>
    </w:tbl>
    <w:p w14:paraId="080A195C" w14:textId="74421A5A" w:rsidR="00D22DAE" w:rsidRPr="00D22DAE" w:rsidRDefault="00D22DAE" w:rsidP="00D22DAE">
      <w:pPr>
        <w:spacing w:before="240" w:after="240"/>
        <w:rPr>
          <w:lang w:val="fr-CA"/>
        </w:rPr>
      </w:pPr>
      <w:r w:rsidRPr="00D22DAE">
        <w:rPr>
          <w:i/>
          <w:iCs/>
          <w:lang w:val="fr-CA"/>
        </w:rPr>
        <w:t>Valeur de référence établie pour les</w:t>
      </w:r>
      <w:r w:rsidR="006B541A" w:rsidRPr="00D22DAE">
        <w:rPr>
          <w:i/>
          <w:iCs/>
          <w:lang w:val="fr-CA"/>
        </w:rPr>
        <w:t xml:space="preserve"> HFC </w:t>
      </w:r>
      <w:bookmarkStart w:id="3" w:name="_Hlk118781799"/>
    </w:p>
    <w:p w14:paraId="741266F9" w14:textId="3039671F" w:rsidR="006B541A" w:rsidRPr="00D22DAE" w:rsidRDefault="00D22DAE" w:rsidP="00D22DAE">
      <w:pPr>
        <w:pStyle w:val="Heading1"/>
        <w:rPr>
          <w:i/>
          <w:iCs/>
          <w:lang w:val="fr-CA"/>
        </w:rPr>
      </w:pPr>
      <w:r w:rsidRPr="00D22DAE">
        <w:rPr>
          <w:lang w:val="fr-CA"/>
        </w:rPr>
        <w:t>L</w:t>
      </w:r>
      <w:r w:rsidR="006B541A" w:rsidRPr="00D22DAE">
        <w:rPr>
          <w:lang w:val="fr-CA"/>
        </w:rPr>
        <w:t xml:space="preserve">e </w:t>
      </w:r>
      <w:r w:rsidRPr="00D22DAE">
        <w:rPr>
          <w:lang w:val="fr-CA"/>
        </w:rPr>
        <w:t>gouvernement du Tc</w:t>
      </w:r>
      <w:bookmarkStart w:id="4" w:name="_Hlk139986133"/>
      <w:r w:rsidR="006B541A" w:rsidRPr="00D22DAE">
        <w:rPr>
          <w:lang w:val="fr-CA"/>
        </w:rPr>
        <w:t xml:space="preserve">had </w:t>
      </w:r>
      <w:bookmarkEnd w:id="3"/>
      <w:bookmarkEnd w:id="4"/>
      <w:r w:rsidRPr="00D22DAE">
        <w:rPr>
          <w:lang w:val="fr-CA"/>
        </w:rPr>
        <w:t xml:space="preserve">a déclaré </w:t>
      </w:r>
      <w:r w:rsidR="00BE600F">
        <w:rPr>
          <w:lang w:val="fr-CA"/>
        </w:rPr>
        <w:t>l</w:t>
      </w:r>
      <w:r w:rsidRPr="00D22DAE">
        <w:rPr>
          <w:lang w:val="fr-CA"/>
        </w:rPr>
        <w:t>es donn</w:t>
      </w:r>
      <w:r>
        <w:rPr>
          <w:lang w:val="fr-CA"/>
        </w:rPr>
        <w:t xml:space="preserve">ées </w:t>
      </w:r>
      <w:r w:rsidR="00BD611F">
        <w:rPr>
          <w:lang w:val="fr-CA"/>
        </w:rPr>
        <w:t xml:space="preserve">exigées </w:t>
      </w:r>
      <w:r>
        <w:rPr>
          <w:lang w:val="fr-CA"/>
        </w:rPr>
        <w:t>en vertu de l’article 7</w:t>
      </w:r>
      <w:r w:rsidR="008F31E4">
        <w:rPr>
          <w:lang w:val="fr-CA"/>
        </w:rPr>
        <w:t xml:space="preserve"> pour</w:t>
      </w:r>
      <w:r w:rsidR="008F31E4" w:rsidRPr="00D22DAE">
        <w:rPr>
          <w:lang w:val="fr-CA"/>
        </w:rPr>
        <w:t xml:space="preserve"> 2020–2022</w:t>
      </w:r>
      <w:r w:rsidR="006B541A" w:rsidRPr="00D22DAE">
        <w:rPr>
          <w:lang w:val="fr-CA"/>
        </w:rPr>
        <w:t xml:space="preserve">. </w:t>
      </w:r>
      <w:r w:rsidRPr="00D22DAE">
        <w:rPr>
          <w:lang w:val="fr-CA"/>
        </w:rPr>
        <w:t xml:space="preserve">La </w:t>
      </w:r>
      <w:r w:rsidR="00980C44" w:rsidRPr="00D22DAE">
        <w:rPr>
          <w:lang w:val="fr-CA"/>
        </w:rPr>
        <w:t>consommation</w:t>
      </w:r>
      <w:r w:rsidRPr="00D22DAE">
        <w:rPr>
          <w:lang w:val="fr-CA"/>
        </w:rPr>
        <w:t xml:space="preserve"> de </w:t>
      </w:r>
      <w:r w:rsidR="00980C44" w:rsidRPr="00D22DAE">
        <w:rPr>
          <w:lang w:val="fr-CA"/>
        </w:rPr>
        <w:t>référence</w:t>
      </w:r>
      <w:r w:rsidRPr="00D22DAE">
        <w:rPr>
          <w:lang w:val="fr-CA"/>
        </w:rPr>
        <w:t xml:space="preserve"> du pays pour les HFC a été établie à </w:t>
      </w:r>
      <w:r w:rsidR="006B541A" w:rsidRPr="00D22DAE">
        <w:rPr>
          <w:lang w:val="fr-CA"/>
        </w:rPr>
        <w:t>3</w:t>
      </w:r>
      <w:r w:rsidRPr="00D22DAE">
        <w:rPr>
          <w:lang w:val="fr-CA"/>
        </w:rPr>
        <w:t xml:space="preserve"> </w:t>
      </w:r>
      <w:r w:rsidR="006B541A" w:rsidRPr="00D22DAE">
        <w:rPr>
          <w:lang w:val="fr-CA"/>
        </w:rPr>
        <w:t>573</w:t>
      </w:r>
      <w:r w:rsidRPr="00D22DAE">
        <w:rPr>
          <w:lang w:val="fr-CA"/>
        </w:rPr>
        <w:t xml:space="preserve"> </w:t>
      </w:r>
      <w:r w:rsidR="006B541A" w:rsidRPr="00D22DAE">
        <w:rPr>
          <w:lang w:val="fr-CA"/>
        </w:rPr>
        <w:t xml:space="preserve">612 </w:t>
      </w:r>
      <w:r w:rsidRPr="00D22DAE">
        <w:rPr>
          <w:lang w:val="fr-CA"/>
        </w:rPr>
        <w:t>tonnes éq-</w:t>
      </w:r>
      <w:r w:rsidR="006B541A" w:rsidRPr="00D22DAE">
        <w:rPr>
          <w:lang w:val="fr-CA"/>
        </w:rPr>
        <w:t>CO</w:t>
      </w:r>
      <w:r w:rsidR="006B541A" w:rsidRPr="00D22DAE">
        <w:rPr>
          <w:vertAlign w:val="subscript"/>
          <w:lang w:val="fr-CA"/>
        </w:rPr>
        <w:t>2</w:t>
      </w:r>
      <w:r w:rsidRPr="00D22DAE">
        <w:rPr>
          <w:lang w:val="fr-CA"/>
        </w:rPr>
        <w:t xml:space="preserve">, </w:t>
      </w:r>
      <w:r>
        <w:rPr>
          <w:lang w:val="fr-CA"/>
        </w:rPr>
        <w:t xml:space="preserve">en </w:t>
      </w:r>
      <w:r w:rsidRPr="00D22DAE">
        <w:rPr>
          <w:lang w:val="fr-CA"/>
        </w:rPr>
        <w:t>a</w:t>
      </w:r>
      <w:r>
        <w:rPr>
          <w:lang w:val="fr-CA"/>
        </w:rPr>
        <w:t xml:space="preserve">joutant </w:t>
      </w:r>
      <w:r w:rsidR="006B541A" w:rsidRPr="00D22DAE">
        <w:rPr>
          <w:lang w:val="fr-CA"/>
        </w:rPr>
        <w:lastRenderedPageBreak/>
        <w:t>65 p</w:t>
      </w:r>
      <w:r>
        <w:rPr>
          <w:lang w:val="fr-CA"/>
        </w:rPr>
        <w:t>ou</w:t>
      </w:r>
      <w:r w:rsidR="006B541A" w:rsidRPr="00D22DAE">
        <w:rPr>
          <w:lang w:val="fr-CA"/>
        </w:rPr>
        <w:t xml:space="preserve">r cent </w:t>
      </w:r>
      <w:r>
        <w:rPr>
          <w:lang w:val="fr-CA"/>
        </w:rPr>
        <w:t xml:space="preserve">de sa consommation de référence de </w:t>
      </w:r>
      <w:r w:rsidR="006B541A" w:rsidRPr="00D22DAE">
        <w:rPr>
          <w:lang w:val="fr-CA"/>
        </w:rPr>
        <w:t>HCFC (expr</w:t>
      </w:r>
      <w:r>
        <w:rPr>
          <w:lang w:val="fr-CA"/>
        </w:rPr>
        <w:t>imée en tonnes éq-</w:t>
      </w:r>
      <w:r w:rsidR="006B541A" w:rsidRPr="00D22DAE">
        <w:rPr>
          <w:lang w:val="fr-CA"/>
        </w:rPr>
        <w:t>CO</w:t>
      </w:r>
      <w:r w:rsidR="006B541A" w:rsidRPr="00D22DAE">
        <w:rPr>
          <w:vertAlign w:val="subscript"/>
          <w:lang w:val="fr-CA"/>
        </w:rPr>
        <w:t>2</w:t>
      </w:r>
      <w:r w:rsidR="006B541A" w:rsidRPr="00D22DAE">
        <w:rPr>
          <w:lang w:val="fr-CA"/>
        </w:rPr>
        <w:t xml:space="preserve">) </w:t>
      </w:r>
      <w:r>
        <w:rPr>
          <w:lang w:val="fr-CA"/>
        </w:rPr>
        <w:t xml:space="preserve">à sa consommation moyenne de HFC en </w:t>
      </w:r>
      <w:r w:rsidR="006B541A" w:rsidRPr="00D22DAE">
        <w:rPr>
          <w:lang w:val="fr-CA"/>
        </w:rPr>
        <w:t xml:space="preserve">2020–2022, </w:t>
      </w:r>
      <w:r>
        <w:rPr>
          <w:lang w:val="fr-CA"/>
        </w:rPr>
        <w:t>tel qu’indiqué au tableau</w:t>
      </w:r>
      <w:r w:rsidR="006B541A" w:rsidRPr="00D22DAE">
        <w:rPr>
          <w:lang w:val="fr-CA"/>
        </w:rPr>
        <w:t> 4.</w:t>
      </w:r>
    </w:p>
    <w:p w14:paraId="01055DFD" w14:textId="4F87F188" w:rsidR="006B541A" w:rsidRPr="00D22DAE" w:rsidRDefault="006B541A" w:rsidP="006B541A">
      <w:pPr>
        <w:keepNext/>
        <w:outlineLvl w:val="0"/>
        <w:rPr>
          <w:b/>
          <w:bCs/>
          <w:lang w:val="fr-CA"/>
        </w:rPr>
      </w:pPr>
      <w:r w:rsidRPr="00D22DAE">
        <w:rPr>
          <w:b/>
          <w:bCs/>
          <w:lang w:val="fr-CA"/>
        </w:rPr>
        <w:t>Table</w:t>
      </w:r>
      <w:r w:rsidR="00D22DAE" w:rsidRPr="00D22DAE">
        <w:rPr>
          <w:b/>
          <w:bCs/>
          <w:lang w:val="fr-CA"/>
        </w:rPr>
        <w:t>au</w:t>
      </w:r>
      <w:r w:rsidRPr="00D22DAE">
        <w:rPr>
          <w:b/>
          <w:bCs/>
          <w:lang w:val="fr-CA"/>
        </w:rPr>
        <w:t xml:space="preserve"> 4. </w:t>
      </w:r>
      <w:bookmarkStart w:id="5" w:name="_Hlk131922742"/>
      <w:r w:rsidR="00D22DAE" w:rsidRPr="00D22DAE">
        <w:rPr>
          <w:b/>
          <w:bCs/>
          <w:lang w:val="fr-CA"/>
        </w:rPr>
        <w:t>Calcul de la conso</w:t>
      </w:r>
      <w:r w:rsidR="00D22DAE">
        <w:rPr>
          <w:b/>
          <w:bCs/>
          <w:lang w:val="fr-CA"/>
        </w:rPr>
        <w:t xml:space="preserve">mmation de référence du Tchad pour les </w:t>
      </w:r>
      <w:r w:rsidRPr="00D22DAE">
        <w:rPr>
          <w:b/>
          <w:bCs/>
          <w:lang w:val="fr-CA"/>
        </w:rPr>
        <w:t>HFC (</w:t>
      </w:r>
      <w:r w:rsidR="00D22DAE">
        <w:rPr>
          <w:b/>
          <w:bCs/>
          <w:lang w:val="fr-CA"/>
        </w:rPr>
        <w:t>tonnes éq-</w:t>
      </w:r>
      <w:r w:rsidRPr="00D22DAE">
        <w:rPr>
          <w:b/>
          <w:bCs/>
          <w:lang w:val="fr-CA"/>
        </w:rPr>
        <w:t>CO</w:t>
      </w:r>
      <w:r w:rsidRPr="00D22DAE">
        <w:rPr>
          <w:b/>
          <w:bCs/>
          <w:vertAlign w:val="subscript"/>
          <w:lang w:val="fr-CA"/>
        </w:rPr>
        <w:t>2</w:t>
      </w:r>
      <w:r w:rsidRPr="00D22DAE">
        <w:rPr>
          <w:b/>
          <w:bCs/>
          <w:lang w:val="fr-CA"/>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6B541A" w:rsidRPr="0057481F" w14:paraId="5D33A293" w14:textId="77777777" w:rsidTr="00BB401E">
        <w:trPr>
          <w:trHeight w:val="255"/>
          <w:tblHeader/>
        </w:trPr>
        <w:tc>
          <w:tcPr>
            <w:tcW w:w="4390" w:type="dxa"/>
          </w:tcPr>
          <w:bookmarkEnd w:id="5"/>
          <w:p w14:paraId="45F36C3B" w14:textId="427B0252" w:rsidR="006B541A" w:rsidRPr="00D22DAE" w:rsidRDefault="00D22DAE" w:rsidP="00BB401E">
            <w:pPr>
              <w:keepNext/>
              <w:jc w:val="center"/>
              <w:rPr>
                <w:b/>
                <w:bCs/>
                <w:sz w:val="20"/>
                <w:szCs w:val="20"/>
                <w:highlight w:val="magenta"/>
                <w:lang w:val="fr-CA"/>
              </w:rPr>
            </w:pPr>
            <w:r>
              <w:rPr>
                <w:b/>
                <w:bCs/>
                <w:sz w:val="20"/>
                <w:szCs w:val="20"/>
                <w:lang w:val="fr-CA"/>
              </w:rPr>
              <w:t>Composantes du calcul de la valeur de référence</w:t>
            </w:r>
          </w:p>
        </w:tc>
        <w:tc>
          <w:tcPr>
            <w:tcW w:w="1653" w:type="dxa"/>
          </w:tcPr>
          <w:p w14:paraId="268BEB8D" w14:textId="77777777" w:rsidR="006B541A" w:rsidRPr="0057481F" w:rsidRDefault="006B541A" w:rsidP="00BB401E">
            <w:pPr>
              <w:keepNext/>
              <w:jc w:val="center"/>
              <w:rPr>
                <w:b/>
                <w:bCs/>
                <w:sz w:val="20"/>
                <w:szCs w:val="20"/>
                <w:highlight w:val="magenta"/>
                <w:lang w:val="en-GB"/>
              </w:rPr>
            </w:pPr>
            <w:r w:rsidRPr="0057481F">
              <w:rPr>
                <w:b/>
                <w:bCs/>
                <w:sz w:val="20"/>
                <w:szCs w:val="20"/>
                <w:lang w:val="en-GB"/>
              </w:rPr>
              <w:t>2020</w:t>
            </w:r>
          </w:p>
        </w:tc>
        <w:tc>
          <w:tcPr>
            <w:tcW w:w="1653" w:type="dxa"/>
          </w:tcPr>
          <w:p w14:paraId="60D8568A" w14:textId="77777777" w:rsidR="006B541A" w:rsidRPr="0057481F" w:rsidRDefault="006B541A" w:rsidP="00BB401E">
            <w:pPr>
              <w:keepNext/>
              <w:jc w:val="center"/>
              <w:rPr>
                <w:b/>
                <w:bCs/>
                <w:sz w:val="20"/>
                <w:szCs w:val="20"/>
                <w:highlight w:val="magenta"/>
                <w:lang w:val="en-GB"/>
              </w:rPr>
            </w:pPr>
            <w:r w:rsidRPr="0057481F">
              <w:rPr>
                <w:b/>
                <w:bCs/>
                <w:sz w:val="20"/>
                <w:szCs w:val="20"/>
                <w:lang w:val="en-GB"/>
              </w:rPr>
              <w:t>2021</w:t>
            </w:r>
          </w:p>
        </w:tc>
        <w:tc>
          <w:tcPr>
            <w:tcW w:w="1654" w:type="dxa"/>
          </w:tcPr>
          <w:p w14:paraId="667CCF90" w14:textId="77777777" w:rsidR="006B541A" w:rsidRPr="0057481F" w:rsidRDefault="006B541A" w:rsidP="00BB401E">
            <w:pPr>
              <w:keepNext/>
              <w:jc w:val="center"/>
              <w:rPr>
                <w:b/>
                <w:bCs/>
                <w:sz w:val="20"/>
                <w:szCs w:val="20"/>
                <w:highlight w:val="magenta"/>
                <w:lang w:val="en-GB"/>
              </w:rPr>
            </w:pPr>
            <w:r w:rsidRPr="0057481F">
              <w:rPr>
                <w:b/>
                <w:bCs/>
                <w:sz w:val="20"/>
                <w:szCs w:val="20"/>
                <w:lang w:val="en-GB"/>
              </w:rPr>
              <w:t>2022</w:t>
            </w:r>
          </w:p>
        </w:tc>
      </w:tr>
      <w:tr w:rsidR="006B541A" w:rsidRPr="0057481F" w14:paraId="5F99C155" w14:textId="77777777" w:rsidTr="00BB401E">
        <w:trPr>
          <w:trHeight w:val="255"/>
        </w:trPr>
        <w:tc>
          <w:tcPr>
            <w:tcW w:w="4390" w:type="dxa"/>
          </w:tcPr>
          <w:p w14:paraId="20F0C463" w14:textId="1E85443A" w:rsidR="006B541A" w:rsidRPr="00D22DAE" w:rsidRDefault="00D22DAE" w:rsidP="00BB401E">
            <w:pPr>
              <w:jc w:val="left"/>
              <w:rPr>
                <w:sz w:val="20"/>
                <w:szCs w:val="20"/>
                <w:highlight w:val="magenta"/>
                <w:lang w:val="fr-CA"/>
              </w:rPr>
            </w:pPr>
            <w:r w:rsidRPr="00D22DAE">
              <w:rPr>
                <w:sz w:val="20"/>
                <w:szCs w:val="20"/>
                <w:lang w:val="fr-CA"/>
              </w:rPr>
              <w:t xml:space="preserve">Consommation annuelle de </w:t>
            </w:r>
            <w:r w:rsidR="006B541A" w:rsidRPr="00D22DAE">
              <w:rPr>
                <w:sz w:val="20"/>
                <w:szCs w:val="20"/>
                <w:lang w:val="fr-CA"/>
              </w:rPr>
              <w:t xml:space="preserve">HFC </w:t>
            </w:r>
          </w:p>
        </w:tc>
        <w:tc>
          <w:tcPr>
            <w:tcW w:w="1653" w:type="dxa"/>
          </w:tcPr>
          <w:p w14:paraId="4FAABB6B" w14:textId="585653FF" w:rsidR="006B541A" w:rsidRPr="0057481F" w:rsidRDefault="006B541A" w:rsidP="00BB401E">
            <w:pPr>
              <w:jc w:val="right"/>
              <w:rPr>
                <w:sz w:val="20"/>
                <w:szCs w:val="20"/>
                <w:lang w:val="en-GB"/>
              </w:rPr>
            </w:pPr>
            <w:r w:rsidRPr="0057481F">
              <w:rPr>
                <w:sz w:val="20"/>
                <w:szCs w:val="20"/>
                <w:lang w:val="en-GB"/>
              </w:rPr>
              <w:t>2</w:t>
            </w:r>
            <w:r w:rsidR="00D22DAE">
              <w:rPr>
                <w:sz w:val="20"/>
                <w:szCs w:val="20"/>
                <w:lang w:val="en-GB"/>
              </w:rPr>
              <w:t xml:space="preserve"> </w:t>
            </w:r>
            <w:r w:rsidRPr="0057481F">
              <w:rPr>
                <w:sz w:val="20"/>
                <w:szCs w:val="20"/>
                <w:lang w:val="en-GB"/>
              </w:rPr>
              <w:t>283</w:t>
            </w:r>
            <w:r w:rsidR="00D22DAE">
              <w:rPr>
                <w:sz w:val="20"/>
                <w:szCs w:val="20"/>
                <w:lang w:val="en-GB"/>
              </w:rPr>
              <w:t xml:space="preserve"> </w:t>
            </w:r>
            <w:r w:rsidRPr="0057481F">
              <w:rPr>
                <w:sz w:val="20"/>
                <w:szCs w:val="20"/>
                <w:lang w:val="en-GB"/>
              </w:rPr>
              <w:t>600</w:t>
            </w:r>
          </w:p>
        </w:tc>
        <w:tc>
          <w:tcPr>
            <w:tcW w:w="1653" w:type="dxa"/>
          </w:tcPr>
          <w:p w14:paraId="63E4CD36" w14:textId="0395EBD3" w:rsidR="006B541A" w:rsidRPr="0057481F" w:rsidRDefault="006B541A" w:rsidP="00BB401E">
            <w:pPr>
              <w:jc w:val="right"/>
              <w:rPr>
                <w:sz w:val="20"/>
                <w:szCs w:val="20"/>
                <w:lang w:val="en-GB"/>
              </w:rPr>
            </w:pPr>
            <w:r w:rsidRPr="0057481F">
              <w:rPr>
                <w:sz w:val="20"/>
                <w:szCs w:val="20"/>
                <w:lang w:val="en-GB"/>
              </w:rPr>
              <w:t>3</w:t>
            </w:r>
            <w:r w:rsidR="00D22DAE">
              <w:rPr>
                <w:sz w:val="20"/>
                <w:szCs w:val="20"/>
                <w:lang w:val="en-GB"/>
              </w:rPr>
              <w:t xml:space="preserve"> </w:t>
            </w:r>
            <w:r w:rsidRPr="0057481F">
              <w:rPr>
                <w:sz w:val="20"/>
                <w:szCs w:val="20"/>
                <w:lang w:val="en-GB"/>
              </w:rPr>
              <w:t>217</w:t>
            </w:r>
            <w:r w:rsidR="00D22DAE">
              <w:rPr>
                <w:sz w:val="20"/>
                <w:szCs w:val="20"/>
                <w:lang w:val="en-GB"/>
              </w:rPr>
              <w:t xml:space="preserve"> </w:t>
            </w:r>
            <w:r w:rsidRPr="0057481F">
              <w:rPr>
                <w:sz w:val="20"/>
                <w:szCs w:val="20"/>
                <w:lang w:val="en-GB"/>
              </w:rPr>
              <w:t>693</w:t>
            </w:r>
          </w:p>
        </w:tc>
        <w:tc>
          <w:tcPr>
            <w:tcW w:w="1654" w:type="dxa"/>
          </w:tcPr>
          <w:p w14:paraId="5BA18C8C" w14:textId="38BE1F4F" w:rsidR="006B541A" w:rsidRPr="0057481F" w:rsidRDefault="006B541A" w:rsidP="00BB401E">
            <w:pPr>
              <w:jc w:val="right"/>
              <w:rPr>
                <w:sz w:val="20"/>
                <w:szCs w:val="20"/>
                <w:lang w:val="en-GB"/>
              </w:rPr>
            </w:pPr>
            <w:r w:rsidRPr="0057481F">
              <w:rPr>
                <w:sz w:val="20"/>
                <w:szCs w:val="20"/>
                <w:lang w:val="en-GB"/>
              </w:rPr>
              <w:t>3</w:t>
            </w:r>
            <w:r w:rsidR="00D22DAE">
              <w:rPr>
                <w:sz w:val="20"/>
                <w:szCs w:val="20"/>
                <w:lang w:val="en-GB"/>
              </w:rPr>
              <w:t xml:space="preserve"> </w:t>
            </w:r>
            <w:r w:rsidRPr="0057481F">
              <w:rPr>
                <w:sz w:val="20"/>
                <w:szCs w:val="20"/>
                <w:lang w:val="en-GB"/>
              </w:rPr>
              <w:t>631</w:t>
            </w:r>
            <w:r w:rsidR="00D22DAE">
              <w:rPr>
                <w:sz w:val="20"/>
                <w:szCs w:val="20"/>
                <w:lang w:val="en-GB"/>
              </w:rPr>
              <w:t xml:space="preserve"> </w:t>
            </w:r>
            <w:r w:rsidRPr="0057481F">
              <w:rPr>
                <w:sz w:val="20"/>
                <w:szCs w:val="20"/>
                <w:lang w:val="en-GB"/>
              </w:rPr>
              <w:t>457</w:t>
            </w:r>
          </w:p>
        </w:tc>
      </w:tr>
      <w:tr w:rsidR="006B541A" w:rsidRPr="0057481F" w14:paraId="29F0141D" w14:textId="77777777" w:rsidTr="00BB401E">
        <w:trPr>
          <w:trHeight w:val="255"/>
        </w:trPr>
        <w:tc>
          <w:tcPr>
            <w:tcW w:w="4390" w:type="dxa"/>
          </w:tcPr>
          <w:p w14:paraId="289AB7FE" w14:textId="73CDC848" w:rsidR="006B541A" w:rsidRPr="00D22DAE" w:rsidRDefault="00D22DAE" w:rsidP="00BB401E">
            <w:pPr>
              <w:jc w:val="left"/>
              <w:rPr>
                <w:sz w:val="20"/>
                <w:szCs w:val="20"/>
                <w:highlight w:val="magenta"/>
                <w:lang w:val="fr-CA"/>
              </w:rPr>
            </w:pPr>
            <w:r w:rsidRPr="00D22DAE">
              <w:rPr>
                <w:sz w:val="20"/>
                <w:szCs w:val="20"/>
                <w:lang w:val="fr-CA"/>
              </w:rPr>
              <w:t xml:space="preserve">Consommation </w:t>
            </w:r>
            <w:r w:rsidR="007F266B">
              <w:rPr>
                <w:sz w:val="20"/>
                <w:szCs w:val="20"/>
                <w:lang w:val="fr-CA"/>
              </w:rPr>
              <w:t>m</w:t>
            </w:r>
            <w:r w:rsidRPr="00D22DAE">
              <w:rPr>
                <w:sz w:val="20"/>
                <w:szCs w:val="20"/>
                <w:lang w:val="fr-CA"/>
              </w:rPr>
              <w:t xml:space="preserve">oyenne de </w:t>
            </w:r>
            <w:r w:rsidR="006B541A" w:rsidRPr="00D22DAE">
              <w:rPr>
                <w:sz w:val="20"/>
                <w:szCs w:val="20"/>
                <w:lang w:val="fr-CA"/>
              </w:rPr>
              <w:t xml:space="preserve">HFC </w:t>
            </w:r>
            <w:r w:rsidRPr="00D22DAE">
              <w:rPr>
                <w:sz w:val="20"/>
                <w:szCs w:val="20"/>
                <w:lang w:val="fr-CA"/>
              </w:rPr>
              <w:t>en</w:t>
            </w:r>
            <w:r w:rsidR="006B541A" w:rsidRPr="00D22DAE">
              <w:rPr>
                <w:sz w:val="20"/>
                <w:szCs w:val="20"/>
                <w:lang w:val="fr-CA"/>
              </w:rPr>
              <w:t xml:space="preserve"> 2020</w:t>
            </w:r>
            <w:r w:rsidR="00BE600F">
              <w:rPr>
                <w:sz w:val="20"/>
                <w:szCs w:val="20"/>
                <w:lang w:val="fr-CA"/>
              </w:rPr>
              <w:t>-</w:t>
            </w:r>
            <w:r w:rsidR="006B541A" w:rsidRPr="00D22DAE">
              <w:rPr>
                <w:sz w:val="20"/>
                <w:szCs w:val="20"/>
                <w:lang w:val="fr-CA"/>
              </w:rPr>
              <w:t>2022</w:t>
            </w:r>
          </w:p>
        </w:tc>
        <w:tc>
          <w:tcPr>
            <w:tcW w:w="4960" w:type="dxa"/>
            <w:gridSpan w:val="3"/>
          </w:tcPr>
          <w:p w14:paraId="52914425" w14:textId="5EAB427B" w:rsidR="006B541A" w:rsidRPr="0057481F" w:rsidRDefault="006B541A" w:rsidP="00BB401E">
            <w:pPr>
              <w:jc w:val="right"/>
              <w:rPr>
                <w:sz w:val="20"/>
                <w:szCs w:val="20"/>
                <w:lang w:val="en-GB"/>
              </w:rPr>
            </w:pPr>
            <w:r w:rsidRPr="0057481F">
              <w:rPr>
                <w:sz w:val="20"/>
                <w:szCs w:val="20"/>
                <w:lang w:val="en-GB"/>
              </w:rPr>
              <w:t>3</w:t>
            </w:r>
            <w:r w:rsidR="00D22DAE">
              <w:rPr>
                <w:sz w:val="20"/>
                <w:szCs w:val="20"/>
                <w:lang w:val="en-GB"/>
              </w:rPr>
              <w:t xml:space="preserve"> </w:t>
            </w:r>
            <w:r w:rsidRPr="0057481F">
              <w:rPr>
                <w:sz w:val="20"/>
                <w:szCs w:val="20"/>
                <w:lang w:val="en-GB"/>
              </w:rPr>
              <w:t>229</w:t>
            </w:r>
            <w:r w:rsidR="00D22DAE">
              <w:rPr>
                <w:sz w:val="20"/>
                <w:szCs w:val="20"/>
                <w:lang w:val="en-GB"/>
              </w:rPr>
              <w:t xml:space="preserve"> </w:t>
            </w:r>
            <w:r w:rsidRPr="0057481F">
              <w:rPr>
                <w:sz w:val="20"/>
                <w:szCs w:val="20"/>
                <w:lang w:val="en-GB"/>
              </w:rPr>
              <w:t>250</w:t>
            </w:r>
          </w:p>
        </w:tc>
      </w:tr>
      <w:tr w:rsidR="006B541A" w:rsidRPr="0057481F" w14:paraId="0E645C05" w14:textId="77777777" w:rsidTr="00BB401E">
        <w:trPr>
          <w:trHeight w:val="255"/>
        </w:trPr>
        <w:tc>
          <w:tcPr>
            <w:tcW w:w="4390" w:type="dxa"/>
          </w:tcPr>
          <w:p w14:paraId="7A4059C0" w14:textId="5B747907" w:rsidR="006B541A" w:rsidRPr="00D22DAE" w:rsidRDefault="00D22DAE" w:rsidP="00BB401E">
            <w:pPr>
              <w:jc w:val="left"/>
              <w:rPr>
                <w:sz w:val="20"/>
                <w:szCs w:val="20"/>
                <w:highlight w:val="magenta"/>
                <w:lang w:val="fr-CA"/>
              </w:rPr>
            </w:pPr>
            <w:r w:rsidRPr="00D22DAE">
              <w:rPr>
                <w:sz w:val="20"/>
                <w:szCs w:val="20"/>
                <w:lang w:val="fr-CA"/>
              </w:rPr>
              <w:t xml:space="preserve">Valeur de référence pour les </w:t>
            </w:r>
            <w:r w:rsidR="006B541A" w:rsidRPr="00D22DAE">
              <w:rPr>
                <w:sz w:val="20"/>
                <w:szCs w:val="20"/>
                <w:lang w:val="fr-CA"/>
              </w:rPr>
              <w:t xml:space="preserve">HCFC  (65%) </w:t>
            </w:r>
          </w:p>
        </w:tc>
        <w:tc>
          <w:tcPr>
            <w:tcW w:w="4960" w:type="dxa"/>
            <w:gridSpan w:val="3"/>
          </w:tcPr>
          <w:p w14:paraId="11C003F4" w14:textId="2FFEAAC1" w:rsidR="006B541A" w:rsidRPr="0057481F" w:rsidRDefault="006B541A" w:rsidP="00BB401E">
            <w:pPr>
              <w:jc w:val="right"/>
              <w:rPr>
                <w:sz w:val="20"/>
                <w:szCs w:val="20"/>
                <w:lang w:val="en-GB"/>
              </w:rPr>
            </w:pPr>
            <w:r w:rsidRPr="0057481F">
              <w:rPr>
                <w:sz w:val="20"/>
                <w:szCs w:val="20"/>
                <w:lang w:val="en-GB"/>
              </w:rPr>
              <w:t>344</w:t>
            </w:r>
            <w:r w:rsidR="00D22DAE">
              <w:rPr>
                <w:sz w:val="20"/>
                <w:szCs w:val="20"/>
                <w:lang w:val="en-GB"/>
              </w:rPr>
              <w:t xml:space="preserve"> </w:t>
            </w:r>
            <w:r w:rsidRPr="0057481F">
              <w:rPr>
                <w:sz w:val="20"/>
                <w:szCs w:val="20"/>
                <w:lang w:val="en-GB"/>
              </w:rPr>
              <w:t>362</w:t>
            </w:r>
          </w:p>
        </w:tc>
      </w:tr>
      <w:tr w:rsidR="006B541A" w:rsidRPr="0057481F" w14:paraId="2EA0359F" w14:textId="77777777" w:rsidTr="00BB401E">
        <w:trPr>
          <w:trHeight w:val="255"/>
        </w:trPr>
        <w:tc>
          <w:tcPr>
            <w:tcW w:w="4390" w:type="dxa"/>
          </w:tcPr>
          <w:p w14:paraId="3B2ADE05" w14:textId="139AFEB0" w:rsidR="006B541A" w:rsidRPr="00D22DAE" w:rsidRDefault="00D22DAE" w:rsidP="00BB401E">
            <w:pPr>
              <w:jc w:val="left"/>
              <w:rPr>
                <w:b/>
                <w:bCs/>
                <w:sz w:val="20"/>
                <w:szCs w:val="20"/>
                <w:highlight w:val="magenta"/>
                <w:lang w:val="fr-CA"/>
              </w:rPr>
            </w:pPr>
            <w:r w:rsidRPr="00D22DAE">
              <w:rPr>
                <w:b/>
                <w:bCs/>
                <w:sz w:val="20"/>
                <w:szCs w:val="20"/>
                <w:lang w:val="fr-CA"/>
              </w:rPr>
              <w:t xml:space="preserve">Valeur de référence pour les </w:t>
            </w:r>
            <w:r w:rsidR="006B541A" w:rsidRPr="00D22DAE">
              <w:rPr>
                <w:b/>
                <w:bCs/>
                <w:sz w:val="20"/>
                <w:szCs w:val="20"/>
                <w:lang w:val="fr-CA"/>
              </w:rPr>
              <w:t xml:space="preserve">HFC </w:t>
            </w:r>
          </w:p>
        </w:tc>
        <w:tc>
          <w:tcPr>
            <w:tcW w:w="4960" w:type="dxa"/>
            <w:gridSpan w:val="3"/>
          </w:tcPr>
          <w:p w14:paraId="7694341D" w14:textId="1C6A5FD6" w:rsidR="006B541A" w:rsidRPr="0057481F" w:rsidRDefault="006B541A" w:rsidP="00BB401E">
            <w:pPr>
              <w:jc w:val="right"/>
              <w:rPr>
                <w:b/>
                <w:bCs/>
                <w:sz w:val="20"/>
                <w:szCs w:val="20"/>
                <w:lang w:val="en-GB"/>
              </w:rPr>
            </w:pPr>
            <w:r w:rsidRPr="0057481F">
              <w:rPr>
                <w:b/>
                <w:bCs/>
                <w:sz w:val="20"/>
                <w:szCs w:val="20"/>
                <w:lang w:val="en-GB"/>
              </w:rPr>
              <w:t>3</w:t>
            </w:r>
            <w:r w:rsidR="00D22DAE">
              <w:rPr>
                <w:b/>
                <w:bCs/>
                <w:sz w:val="20"/>
                <w:szCs w:val="20"/>
                <w:lang w:val="en-GB"/>
              </w:rPr>
              <w:t xml:space="preserve"> </w:t>
            </w:r>
            <w:r w:rsidRPr="0057481F">
              <w:rPr>
                <w:b/>
                <w:bCs/>
                <w:sz w:val="20"/>
                <w:szCs w:val="20"/>
                <w:lang w:val="en-GB"/>
              </w:rPr>
              <w:t>573</w:t>
            </w:r>
            <w:r w:rsidR="00D22DAE">
              <w:rPr>
                <w:b/>
                <w:bCs/>
                <w:sz w:val="20"/>
                <w:szCs w:val="20"/>
                <w:lang w:val="en-GB"/>
              </w:rPr>
              <w:t xml:space="preserve"> </w:t>
            </w:r>
            <w:r w:rsidRPr="0057481F">
              <w:rPr>
                <w:b/>
                <w:bCs/>
                <w:sz w:val="20"/>
                <w:szCs w:val="20"/>
                <w:lang w:val="en-GB"/>
              </w:rPr>
              <w:t>612</w:t>
            </w:r>
          </w:p>
        </w:tc>
      </w:tr>
    </w:tbl>
    <w:p w14:paraId="5335DC9E" w14:textId="23AC5065" w:rsidR="006B541A" w:rsidRPr="00D22DAE" w:rsidRDefault="00D22DAE" w:rsidP="006B541A">
      <w:pPr>
        <w:spacing w:before="240" w:after="240"/>
        <w:rPr>
          <w:i/>
          <w:lang w:val="fr-CA"/>
        </w:rPr>
      </w:pPr>
      <w:r w:rsidRPr="00D22DAE">
        <w:rPr>
          <w:i/>
          <w:lang w:val="fr-CA"/>
        </w:rPr>
        <w:t>Rapport sur la mise en œuvre du programme de pay</w:t>
      </w:r>
      <w:r>
        <w:rPr>
          <w:i/>
          <w:lang w:val="fr-CA"/>
        </w:rPr>
        <w:t>s</w:t>
      </w:r>
    </w:p>
    <w:p w14:paraId="545D7AA8" w14:textId="7E63A35E" w:rsidR="006B541A" w:rsidRPr="00D22DAE" w:rsidRDefault="00D22DAE" w:rsidP="006B541A">
      <w:pPr>
        <w:pStyle w:val="Heading1"/>
        <w:spacing w:before="240"/>
        <w:rPr>
          <w:u w:val="single"/>
          <w:lang w:val="fr-CA"/>
        </w:rPr>
      </w:pPr>
      <w:r w:rsidRPr="00D22DAE">
        <w:rPr>
          <w:lang w:val="fr-CA"/>
        </w:rPr>
        <w:t xml:space="preserve">Les données sur la consommation sectorielle de HFC fournies par le gouvernement du Tchad dans son rapport sur la mise en </w:t>
      </w:r>
      <w:r>
        <w:rPr>
          <w:lang w:val="fr-CA"/>
        </w:rPr>
        <w:t xml:space="preserve">œuvre du programme de pays (PP) pour 2023 concordent avec les données déclarées en vertu de l’article 7 du </w:t>
      </w:r>
      <w:r w:rsidR="006B541A" w:rsidRPr="00D22DAE">
        <w:rPr>
          <w:lang w:val="fr-CA"/>
        </w:rPr>
        <w:t>Protocol</w:t>
      </w:r>
      <w:r>
        <w:rPr>
          <w:lang w:val="fr-CA"/>
        </w:rPr>
        <w:t>e de Montréal</w:t>
      </w:r>
      <w:r w:rsidR="006B541A" w:rsidRPr="00D22DAE">
        <w:rPr>
          <w:lang w:val="fr-CA"/>
        </w:rPr>
        <w:t xml:space="preserve">. </w:t>
      </w:r>
    </w:p>
    <w:p w14:paraId="21375008" w14:textId="341BF729" w:rsidR="006B541A" w:rsidRPr="005555E3" w:rsidRDefault="005555E3" w:rsidP="006B541A">
      <w:pPr>
        <w:pStyle w:val="Heading1"/>
        <w:numPr>
          <w:ilvl w:val="0"/>
          <w:numId w:val="0"/>
        </w:numPr>
        <w:spacing w:before="240"/>
        <w:rPr>
          <w:u w:val="single"/>
          <w:lang w:val="fr-CA"/>
        </w:rPr>
      </w:pPr>
      <w:r w:rsidRPr="005555E3">
        <w:rPr>
          <w:u w:val="single"/>
          <w:lang w:val="fr-CA"/>
        </w:rPr>
        <w:t xml:space="preserve">Tendances de consommation des </w:t>
      </w:r>
      <w:r w:rsidR="006B541A" w:rsidRPr="005555E3">
        <w:rPr>
          <w:u w:val="single"/>
          <w:lang w:val="fr-CA"/>
        </w:rPr>
        <w:t xml:space="preserve">HFC </w:t>
      </w:r>
    </w:p>
    <w:p w14:paraId="620603F1" w14:textId="32761296" w:rsidR="006B541A" w:rsidRPr="00B767CE" w:rsidRDefault="00BC77D4" w:rsidP="006B541A">
      <w:pPr>
        <w:pStyle w:val="Heading1"/>
        <w:rPr>
          <w:lang w:val="fr-CA"/>
        </w:rPr>
      </w:pPr>
      <w:r w:rsidRPr="00BC77D4">
        <w:rPr>
          <w:lang w:val="fr-CA"/>
        </w:rPr>
        <w:t>La consommation totale de</w:t>
      </w:r>
      <w:r w:rsidR="006B541A" w:rsidRPr="00BC77D4">
        <w:rPr>
          <w:lang w:val="fr-CA"/>
        </w:rPr>
        <w:t xml:space="preserve"> HFC </w:t>
      </w:r>
      <w:r w:rsidR="00B767CE">
        <w:rPr>
          <w:lang w:val="fr-CA"/>
        </w:rPr>
        <w:t>affiche</w:t>
      </w:r>
      <w:r w:rsidRPr="00BC77D4">
        <w:rPr>
          <w:lang w:val="fr-CA"/>
        </w:rPr>
        <w:t xml:space="preserve"> une </w:t>
      </w:r>
      <w:r w:rsidR="00BE600F">
        <w:rPr>
          <w:lang w:val="fr-CA"/>
        </w:rPr>
        <w:t>tendance à la hausse</w:t>
      </w:r>
      <w:r w:rsidRPr="00BC77D4">
        <w:rPr>
          <w:lang w:val="fr-CA"/>
        </w:rPr>
        <w:t xml:space="preserve"> soutenue</w:t>
      </w:r>
      <w:r w:rsidR="00BE600F">
        <w:rPr>
          <w:lang w:val="fr-CA"/>
        </w:rPr>
        <w:t xml:space="preserve"> de 2019 à 2022</w:t>
      </w:r>
      <w:r w:rsidRPr="00BC77D4">
        <w:rPr>
          <w:lang w:val="fr-CA"/>
        </w:rPr>
        <w:t xml:space="preserve">, sans aucun impact économique visible de la pandémie </w:t>
      </w:r>
      <w:r>
        <w:rPr>
          <w:lang w:val="fr-CA"/>
        </w:rPr>
        <w:t xml:space="preserve">du </w:t>
      </w:r>
      <w:r w:rsidR="006B541A" w:rsidRPr="00BC77D4">
        <w:rPr>
          <w:lang w:val="fr-CA"/>
        </w:rPr>
        <w:t xml:space="preserve">COVID-19 </w:t>
      </w:r>
      <w:r>
        <w:rPr>
          <w:lang w:val="fr-CA"/>
        </w:rPr>
        <w:t xml:space="preserve">sur le secteur de l’entretien </w:t>
      </w:r>
      <w:r w:rsidR="00BE600F">
        <w:rPr>
          <w:lang w:val="fr-CA"/>
        </w:rPr>
        <w:t xml:space="preserve">de </w:t>
      </w:r>
      <w:r>
        <w:rPr>
          <w:lang w:val="fr-CA"/>
        </w:rPr>
        <w:t xml:space="preserve">RAC </w:t>
      </w:r>
      <w:r w:rsidR="00B767CE">
        <w:rPr>
          <w:lang w:val="fr-CA"/>
        </w:rPr>
        <w:t>a</w:t>
      </w:r>
      <w:r>
        <w:rPr>
          <w:lang w:val="fr-CA"/>
        </w:rPr>
        <w:t>u Tchad.</w:t>
      </w:r>
      <w:r w:rsidR="006B541A" w:rsidRPr="00BC77D4">
        <w:rPr>
          <w:lang w:val="fr-CA"/>
        </w:rPr>
        <w:t xml:space="preserve"> </w:t>
      </w:r>
      <w:r w:rsidRPr="00BC77D4">
        <w:rPr>
          <w:lang w:val="fr-CA"/>
        </w:rPr>
        <w:t>Une combinaison de facteurs a entrainé</w:t>
      </w:r>
      <w:r w:rsidR="008F31E4">
        <w:rPr>
          <w:lang w:val="fr-CA"/>
        </w:rPr>
        <w:t xml:space="preserve"> la</w:t>
      </w:r>
      <w:r w:rsidRPr="00BC77D4">
        <w:rPr>
          <w:lang w:val="fr-CA"/>
        </w:rPr>
        <w:t xml:space="preserve"> hausse soutenue de la consommation de HF</w:t>
      </w:r>
      <w:r>
        <w:rPr>
          <w:lang w:val="fr-CA"/>
        </w:rPr>
        <w:t xml:space="preserve">C durant cette période. </w:t>
      </w:r>
      <w:r w:rsidRPr="00BC77D4">
        <w:rPr>
          <w:lang w:val="fr-CA"/>
        </w:rPr>
        <w:t>Bien que l’influence d</w:t>
      </w:r>
      <w:r w:rsidR="00BE600F">
        <w:rPr>
          <w:lang w:val="fr-CA"/>
        </w:rPr>
        <w:t>e la substit</w:t>
      </w:r>
      <w:r w:rsidRPr="00BC77D4">
        <w:rPr>
          <w:lang w:val="fr-CA"/>
        </w:rPr>
        <w:t>u</w:t>
      </w:r>
      <w:r w:rsidR="00BE600F">
        <w:rPr>
          <w:lang w:val="fr-CA"/>
        </w:rPr>
        <w:t xml:space="preserve">tion </w:t>
      </w:r>
      <w:r w:rsidRPr="00BC77D4">
        <w:rPr>
          <w:lang w:val="fr-CA"/>
        </w:rPr>
        <w:t xml:space="preserve">d’équipement à base de HCFC reste faible, </w:t>
      </w:r>
      <w:r w:rsidR="00BE600F">
        <w:rPr>
          <w:lang w:val="fr-CA"/>
        </w:rPr>
        <w:t>les</w:t>
      </w:r>
      <w:r>
        <w:rPr>
          <w:lang w:val="fr-CA"/>
        </w:rPr>
        <w:t xml:space="preserve"> nouvelles installations de</w:t>
      </w:r>
      <w:r w:rsidRPr="00BC77D4">
        <w:rPr>
          <w:lang w:val="fr-CA"/>
        </w:rPr>
        <w:t xml:space="preserve"> </w:t>
      </w:r>
      <w:r>
        <w:rPr>
          <w:lang w:val="fr-CA"/>
        </w:rPr>
        <w:t>R</w:t>
      </w:r>
      <w:r w:rsidR="006B541A" w:rsidRPr="00BC77D4">
        <w:rPr>
          <w:lang w:val="fr-CA"/>
        </w:rPr>
        <w:t>A</w:t>
      </w:r>
      <w:r>
        <w:rPr>
          <w:lang w:val="fr-CA"/>
        </w:rPr>
        <w:t>C</w:t>
      </w:r>
      <w:r w:rsidR="006B541A" w:rsidRPr="00BC77D4">
        <w:rPr>
          <w:lang w:val="fr-CA"/>
        </w:rPr>
        <w:t xml:space="preserve"> </w:t>
      </w:r>
      <w:r>
        <w:rPr>
          <w:lang w:val="fr-CA"/>
        </w:rPr>
        <w:t>dans le pays</w:t>
      </w:r>
      <w:r w:rsidR="006B541A" w:rsidRPr="00BC77D4">
        <w:rPr>
          <w:lang w:val="fr-CA"/>
        </w:rPr>
        <w:t xml:space="preserve"> </w:t>
      </w:r>
      <w:r>
        <w:rPr>
          <w:lang w:val="fr-CA"/>
        </w:rPr>
        <w:t xml:space="preserve">dépendent de plus en plus des HFC en raison de leur disponibilité </w:t>
      </w:r>
      <w:r w:rsidR="00BD611F">
        <w:rPr>
          <w:lang w:val="fr-CA"/>
        </w:rPr>
        <w:t>g</w:t>
      </w:r>
      <w:r>
        <w:rPr>
          <w:lang w:val="fr-CA"/>
        </w:rPr>
        <w:t>é</w:t>
      </w:r>
      <w:r w:rsidR="00BD611F">
        <w:rPr>
          <w:lang w:val="fr-CA"/>
        </w:rPr>
        <w:t>nér</w:t>
      </w:r>
      <w:r>
        <w:rPr>
          <w:lang w:val="fr-CA"/>
        </w:rPr>
        <w:t>a</w:t>
      </w:r>
      <w:r w:rsidR="00BD611F">
        <w:rPr>
          <w:lang w:val="fr-CA"/>
        </w:rPr>
        <w:t>lisée</w:t>
      </w:r>
      <w:r>
        <w:rPr>
          <w:lang w:val="fr-CA"/>
        </w:rPr>
        <w:t xml:space="preserve">. </w:t>
      </w:r>
      <w:r w:rsidR="00BE600F">
        <w:rPr>
          <w:lang w:val="fr-CA"/>
        </w:rPr>
        <w:t xml:space="preserve"> </w:t>
      </w:r>
      <w:r w:rsidRPr="00BC77D4">
        <w:rPr>
          <w:lang w:val="fr-CA"/>
        </w:rPr>
        <w:t>De plus, l’adopt</w:t>
      </w:r>
      <w:r w:rsidR="006B541A" w:rsidRPr="00BC77D4">
        <w:rPr>
          <w:lang w:val="fr-CA"/>
        </w:rPr>
        <w:t>i</w:t>
      </w:r>
      <w:r w:rsidRPr="00BC77D4">
        <w:rPr>
          <w:lang w:val="fr-CA"/>
        </w:rPr>
        <w:t>o</w:t>
      </w:r>
      <w:r w:rsidR="006B541A" w:rsidRPr="00BC77D4">
        <w:rPr>
          <w:lang w:val="fr-CA"/>
        </w:rPr>
        <w:t>n</w:t>
      </w:r>
      <w:r w:rsidRPr="00BC77D4">
        <w:rPr>
          <w:lang w:val="fr-CA"/>
        </w:rPr>
        <w:t xml:space="preserve"> lente de solutions de remplacement à faible PRP a contribu</w:t>
      </w:r>
      <w:r>
        <w:rPr>
          <w:lang w:val="fr-CA"/>
        </w:rPr>
        <w:t>é à la hausse continue de l’utilisation des HFC, car le coût et la présence l</w:t>
      </w:r>
      <w:r w:rsidRPr="00BC77D4">
        <w:rPr>
          <w:lang w:val="fr-CA"/>
        </w:rPr>
        <w:t>i</w:t>
      </w:r>
      <w:r>
        <w:rPr>
          <w:lang w:val="fr-CA"/>
        </w:rPr>
        <w:t>mitée des technologies de remplacement sur le marché rend</w:t>
      </w:r>
      <w:r w:rsidR="00B767CE">
        <w:rPr>
          <w:lang w:val="fr-CA"/>
        </w:rPr>
        <w:t>ent</w:t>
      </w:r>
      <w:r>
        <w:rPr>
          <w:lang w:val="fr-CA"/>
        </w:rPr>
        <w:t xml:space="preserve"> l’abandon des HFC difficile pour les industries. </w:t>
      </w:r>
      <w:r w:rsidR="00BE600F">
        <w:rPr>
          <w:lang w:val="fr-CA"/>
        </w:rPr>
        <w:t xml:space="preserve"> </w:t>
      </w:r>
      <w:r w:rsidRPr="00BC77D4">
        <w:rPr>
          <w:lang w:val="fr-CA"/>
        </w:rPr>
        <w:t xml:space="preserve">Les données sur les importations pour 2023 </w:t>
      </w:r>
      <w:r w:rsidR="00B767CE">
        <w:rPr>
          <w:lang w:val="fr-CA"/>
        </w:rPr>
        <w:t>révèl</w:t>
      </w:r>
      <w:r w:rsidRPr="00BC77D4">
        <w:rPr>
          <w:lang w:val="fr-CA"/>
        </w:rPr>
        <w:t>ent une baisse en raison d</w:t>
      </w:r>
      <w:r w:rsidR="00BE600F">
        <w:rPr>
          <w:lang w:val="fr-CA"/>
        </w:rPr>
        <w:t>’</w:t>
      </w:r>
      <w:r w:rsidRPr="00BC77D4">
        <w:rPr>
          <w:lang w:val="fr-CA"/>
        </w:rPr>
        <w:t>ajustements commerc</w:t>
      </w:r>
      <w:r>
        <w:rPr>
          <w:lang w:val="fr-CA"/>
        </w:rPr>
        <w:t xml:space="preserve">iaux dans les importations de HFC et </w:t>
      </w:r>
      <w:r w:rsidR="00B767CE">
        <w:rPr>
          <w:lang w:val="fr-CA"/>
        </w:rPr>
        <w:t xml:space="preserve">il n’y a aucune preuve de stockage. </w:t>
      </w:r>
    </w:p>
    <w:p w14:paraId="1BD227DE" w14:textId="38B42356" w:rsidR="006B541A" w:rsidRPr="005555E3" w:rsidRDefault="005555E3" w:rsidP="006B541A">
      <w:pPr>
        <w:pStyle w:val="Heading1"/>
        <w:numPr>
          <w:ilvl w:val="0"/>
          <w:numId w:val="0"/>
        </w:numPr>
        <w:spacing w:before="240"/>
        <w:rPr>
          <w:u w:val="single"/>
          <w:lang w:val="fr-CA"/>
        </w:rPr>
      </w:pPr>
      <w:r w:rsidRPr="005555E3">
        <w:rPr>
          <w:u w:val="single"/>
          <w:lang w:val="fr-CA"/>
        </w:rPr>
        <w:t xml:space="preserve">Consommation de </w:t>
      </w:r>
      <w:r w:rsidR="006B541A" w:rsidRPr="005555E3">
        <w:rPr>
          <w:u w:val="single"/>
          <w:lang w:val="fr-CA"/>
        </w:rPr>
        <w:t xml:space="preserve">HFC </w:t>
      </w:r>
      <w:r w:rsidRPr="005555E3">
        <w:rPr>
          <w:u w:val="single"/>
          <w:lang w:val="fr-CA"/>
        </w:rPr>
        <w:t>par secteur</w:t>
      </w:r>
    </w:p>
    <w:p w14:paraId="68503807" w14:textId="2FAA6EE2" w:rsidR="006B541A" w:rsidRPr="00B767CE" w:rsidRDefault="00B767CE" w:rsidP="006B541A">
      <w:pPr>
        <w:pStyle w:val="Heading1"/>
        <w:rPr>
          <w:lang w:val="fr-CA"/>
        </w:rPr>
      </w:pPr>
      <w:r w:rsidRPr="00B767CE">
        <w:rPr>
          <w:lang w:val="fr-CA"/>
        </w:rPr>
        <w:t xml:space="preserve">Les </w:t>
      </w:r>
      <w:r w:rsidR="006B541A" w:rsidRPr="00B767CE">
        <w:rPr>
          <w:lang w:val="fr-CA"/>
        </w:rPr>
        <w:t xml:space="preserve">HFC </w:t>
      </w:r>
      <w:r w:rsidRPr="00B767CE">
        <w:rPr>
          <w:lang w:val="fr-CA"/>
        </w:rPr>
        <w:t xml:space="preserve">sont consommés principalement pour l’entretien des climatiseurs résidentiels </w:t>
      </w:r>
      <w:r w:rsidR="006B541A" w:rsidRPr="00B767CE">
        <w:rPr>
          <w:lang w:val="fr-CA"/>
        </w:rPr>
        <w:t>(39</w:t>
      </w:r>
      <w:r w:rsidRPr="00B767CE">
        <w:rPr>
          <w:lang w:val="fr-CA"/>
        </w:rPr>
        <w:t>,</w:t>
      </w:r>
      <w:r w:rsidR="006B541A" w:rsidRPr="00B767CE">
        <w:rPr>
          <w:lang w:val="fr-CA"/>
        </w:rPr>
        <w:t>7 p</w:t>
      </w:r>
      <w:r w:rsidRPr="00B767CE">
        <w:rPr>
          <w:lang w:val="fr-CA"/>
        </w:rPr>
        <w:t>o</w:t>
      </w:r>
      <w:r>
        <w:rPr>
          <w:lang w:val="fr-CA"/>
        </w:rPr>
        <w:t>u</w:t>
      </w:r>
      <w:r w:rsidR="006B541A" w:rsidRPr="00B767CE">
        <w:rPr>
          <w:lang w:val="fr-CA"/>
        </w:rPr>
        <w:t xml:space="preserve">r cent </w:t>
      </w:r>
      <w:r>
        <w:rPr>
          <w:lang w:val="fr-CA"/>
        </w:rPr>
        <w:t>e</w:t>
      </w:r>
      <w:r w:rsidR="006B541A" w:rsidRPr="00B767CE">
        <w:rPr>
          <w:lang w:val="fr-CA"/>
        </w:rPr>
        <w:t xml:space="preserve">n </w:t>
      </w:r>
      <w:proofErr w:type="spellStart"/>
      <w:r w:rsidR="006B541A" w:rsidRPr="00B767CE">
        <w:rPr>
          <w:lang w:val="fr-CA"/>
        </w:rPr>
        <w:t>t</w:t>
      </w:r>
      <w:r>
        <w:rPr>
          <w:lang w:val="fr-CA"/>
        </w:rPr>
        <w:t>m</w:t>
      </w:r>
      <w:proofErr w:type="spellEnd"/>
      <w:r w:rsidR="006B541A" w:rsidRPr="00B767CE">
        <w:rPr>
          <w:lang w:val="fr-CA"/>
        </w:rPr>
        <w:t xml:space="preserve"> </w:t>
      </w:r>
      <w:r>
        <w:rPr>
          <w:lang w:val="fr-CA"/>
        </w:rPr>
        <w:t>et</w:t>
      </w:r>
      <w:r w:rsidR="006B541A" w:rsidRPr="00B767CE">
        <w:rPr>
          <w:lang w:val="fr-CA"/>
        </w:rPr>
        <w:t xml:space="preserve"> 35</w:t>
      </w:r>
      <w:r>
        <w:rPr>
          <w:lang w:val="fr-CA"/>
        </w:rPr>
        <w:t>,</w:t>
      </w:r>
      <w:r w:rsidR="006B541A" w:rsidRPr="00B767CE">
        <w:rPr>
          <w:lang w:val="fr-CA"/>
        </w:rPr>
        <w:t xml:space="preserve">9 </w:t>
      </w:r>
      <w:r w:rsidR="006B541A" w:rsidRPr="00B767CE">
        <w:rPr>
          <w:lang w:val="fr-CA" w:eastAsia="en-CA"/>
        </w:rPr>
        <w:t>p</w:t>
      </w:r>
      <w:r>
        <w:rPr>
          <w:lang w:val="fr-CA" w:eastAsia="en-CA"/>
        </w:rPr>
        <w:t>ou</w:t>
      </w:r>
      <w:r w:rsidR="006B541A" w:rsidRPr="00B767CE">
        <w:rPr>
          <w:lang w:val="fr-CA" w:eastAsia="en-CA"/>
        </w:rPr>
        <w:t>r cent</w:t>
      </w:r>
      <w:r w:rsidR="006B541A" w:rsidRPr="00B767CE">
        <w:rPr>
          <w:lang w:val="fr-CA"/>
        </w:rPr>
        <w:t xml:space="preserve"> </w:t>
      </w:r>
      <w:r>
        <w:rPr>
          <w:lang w:val="fr-CA"/>
        </w:rPr>
        <w:t>e</w:t>
      </w:r>
      <w:r w:rsidR="006B541A" w:rsidRPr="00B767CE">
        <w:rPr>
          <w:lang w:val="fr-CA"/>
        </w:rPr>
        <w:t xml:space="preserve">n </w:t>
      </w:r>
      <w:r>
        <w:rPr>
          <w:lang w:val="fr-CA"/>
        </w:rPr>
        <w:t>tonnes éq-</w:t>
      </w:r>
      <w:r w:rsidR="006B541A" w:rsidRPr="00B767CE">
        <w:rPr>
          <w:lang w:val="fr-CA"/>
        </w:rPr>
        <w:t>CO</w:t>
      </w:r>
      <w:r w:rsidR="006B541A" w:rsidRPr="00B767CE">
        <w:rPr>
          <w:vertAlign w:val="subscript"/>
          <w:lang w:val="fr-CA"/>
        </w:rPr>
        <w:t>2</w:t>
      </w:r>
      <w:r w:rsidR="006B541A" w:rsidRPr="00B767CE">
        <w:rPr>
          <w:lang w:val="fr-CA"/>
        </w:rPr>
        <w:t xml:space="preserve">), </w:t>
      </w:r>
      <w:r w:rsidRPr="00B767CE">
        <w:rPr>
          <w:lang w:val="fr-CA"/>
        </w:rPr>
        <w:t>suivi de la r</w:t>
      </w:r>
      <w:r>
        <w:rPr>
          <w:lang w:val="fr-CA"/>
        </w:rPr>
        <w:t>é</w:t>
      </w:r>
      <w:r w:rsidRPr="00B767CE">
        <w:rPr>
          <w:lang w:val="fr-CA"/>
        </w:rPr>
        <w:t>frig</w:t>
      </w:r>
      <w:r>
        <w:rPr>
          <w:lang w:val="fr-CA"/>
        </w:rPr>
        <w:t>é</w:t>
      </w:r>
      <w:r w:rsidRPr="00B767CE">
        <w:rPr>
          <w:lang w:val="fr-CA"/>
        </w:rPr>
        <w:t xml:space="preserve">ration </w:t>
      </w:r>
      <w:r w:rsidR="006B541A" w:rsidRPr="00B767CE">
        <w:rPr>
          <w:lang w:val="fr-CA"/>
        </w:rPr>
        <w:t>industri</w:t>
      </w:r>
      <w:r>
        <w:rPr>
          <w:lang w:val="fr-CA"/>
        </w:rPr>
        <w:t>elle</w:t>
      </w:r>
      <w:r w:rsidR="006B541A" w:rsidRPr="00B767CE">
        <w:rPr>
          <w:lang w:val="fr-CA"/>
        </w:rPr>
        <w:t xml:space="preserve"> (36</w:t>
      </w:r>
      <w:r>
        <w:rPr>
          <w:lang w:val="fr-CA"/>
        </w:rPr>
        <w:t>,</w:t>
      </w:r>
      <w:r w:rsidR="006B541A" w:rsidRPr="00B767CE">
        <w:rPr>
          <w:lang w:val="fr-CA"/>
        </w:rPr>
        <w:t>4 p</w:t>
      </w:r>
      <w:r>
        <w:rPr>
          <w:lang w:val="fr-CA"/>
        </w:rPr>
        <w:t>ou</w:t>
      </w:r>
      <w:r w:rsidR="006B541A" w:rsidRPr="00B767CE">
        <w:rPr>
          <w:lang w:val="fr-CA"/>
        </w:rPr>
        <w:t xml:space="preserve">r cent </w:t>
      </w:r>
      <w:r>
        <w:rPr>
          <w:lang w:val="fr-CA"/>
        </w:rPr>
        <w:t>e</w:t>
      </w:r>
      <w:r w:rsidR="006B541A" w:rsidRPr="00B767CE">
        <w:rPr>
          <w:lang w:val="fr-CA"/>
        </w:rPr>
        <w:t xml:space="preserve">n </w:t>
      </w:r>
      <w:proofErr w:type="spellStart"/>
      <w:r w:rsidR="006B541A" w:rsidRPr="00B767CE">
        <w:rPr>
          <w:lang w:val="fr-CA"/>
        </w:rPr>
        <w:t>t</w:t>
      </w:r>
      <w:r>
        <w:rPr>
          <w:lang w:val="fr-CA"/>
        </w:rPr>
        <w:t>m</w:t>
      </w:r>
      <w:proofErr w:type="spellEnd"/>
      <w:r w:rsidR="006B541A" w:rsidRPr="00B767CE">
        <w:rPr>
          <w:lang w:val="fr-CA"/>
        </w:rPr>
        <w:t xml:space="preserve"> </w:t>
      </w:r>
      <w:r>
        <w:rPr>
          <w:lang w:val="fr-CA"/>
        </w:rPr>
        <w:t>et</w:t>
      </w:r>
      <w:r w:rsidR="006B541A" w:rsidRPr="00B767CE">
        <w:rPr>
          <w:lang w:val="fr-CA"/>
        </w:rPr>
        <w:t xml:space="preserve"> 44</w:t>
      </w:r>
      <w:r>
        <w:rPr>
          <w:lang w:val="fr-CA"/>
        </w:rPr>
        <w:t>,</w:t>
      </w:r>
      <w:r w:rsidR="006B541A" w:rsidRPr="00B767CE">
        <w:rPr>
          <w:lang w:val="fr-CA"/>
        </w:rPr>
        <w:t>3 p</w:t>
      </w:r>
      <w:r>
        <w:rPr>
          <w:lang w:val="fr-CA"/>
        </w:rPr>
        <w:t>ou</w:t>
      </w:r>
      <w:r w:rsidR="006B541A" w:rsidRPr="00B767CE">
        <w:rPr>
          <w:lang w:val="fr-CA"/>
        </w:rPr>
        <w:t xml:space="preserve">r cent </w:t>
      </w:r>
      <w:r>
        <w:rPr>
          <w:lang w:val="fr-CA"/>
        </w:rPr>
        <w:t>e</w:t>
      </w:r>
      <w:r w:rsidR="006B541A" w:rsidRPr="00B767CE">
        <w:rPr>
          <w:lang w:val="fr-CA"/>
        </w:rPr>
        <w:t xml:space="preserve">n </w:t>
      </w:r>
      <w:r>
        <w:rPr>
          <w:lang w:val="fr-CA"/>
        </w:rPr>
        <w:t>tonnes éq-</w:t>
      </w:r>
      <w:r w:rsidR="006B541A" w:rsidRPr="00B767CE">
        <w:rPr>
          <w:lang w:val="fr-CA"/>
        </w:rPr>
        <w:t>CO</w:t>
      </w:r>
      <w:r w:rsidR="006B541A" w:rsidRPr="00B767CE">
        <w:rPr>
          <w:vertAlign w:val="subscript"/>
          <w:lang w:val="fr-CA"/>
        </w:rPr>
        <w:t>2</w:t>
      </w:r>
      <w:r w:rsidR="006B541A" w:rsidRPr="00B767CE">
        <w:rPr>
          <w:lang w:val="fr-CA"/>
        </w:rPr>
        <w:t xml:space="preserve">), </w:t>
      </w:r>
      <w:r>
        <w:rPr>
          <w:lang w:val="fr-CA"/>
        </w:rPr>
        <w:t xml:space="preserve">de la climatisation </w:t>
      </w:r>
      <w:r w:rsidR="006B541A" w:rsidRPr="00B767CE">
        <w:rPr>
          <w:lang w:val="fr-CA"/>
        </w:rPr>
        <w:t>commercial</w:t>
      </w:r>
      <w:r>
        <w:rPr>
          <w:lang w:val="fr-CA"/>
        </w:rPr>
        <w:t xml:space="preserve">e </w:t>
      </w:r>
      <w:r w:rsidR="006B541A" w:rsidRPr="00B767CE">
        <w:rPr>
          <w:lang w:val="fr-CA"/>
        </w:rPr>
        <w:t>(9</w:t>
      </w:r>
      <w:r>
        <w:rPr>
          <w:lang w:val="fr-CA"/>
        </w:rPr>
        <w:t>,</w:t>
      </w:r>
      <w:r w:rsidR="006B541A" w:rsidRPr="00B767CE">
        <w:rPr>
          <w:lang w:val="fr-CA"/>
        </w:rPr>
        <w:t>0 p</w:t>
      </w:r>
      <w:r>
        <w:rPr>
          <w:lang w:val="fr-CA"/>
        </w:rPr>
        <w:t>ou</w:t>
      </w:r>
      <w:r w:rsidR="006B541A" w:rsidRPr="00B767CE">
        <w:rPr>
          <w:lang w:val="fr-CA"/>
        </w:rPr>
        <w:t xml:space="preserve">r cent </w:t>
      </w:r>
      <w:r>
        <w:rPr>
          <w:lang w:val="fr-CA"/>
        </w:rPr>
        <w:t>e</w:t>
      </w:r>
      <w:r w:rsidR="006B541A" w:rsidRPr="00B767CE">
        <w:rPr>
          <w:lang w:val="fr-CA"/>
        </w:rPr>
        <w:t xml:space="preserve">n </w:t>
      </w:r>
      <w:proofErr w:type="spellStart"/>
      <w:r w:rsidR="006B541A" w:rsidRPr="00B767CE">
        <w:rPr>
          <w:lang w:val="fr-CA"/>
        </w:rPr>
        <w:t>t</w:t>
      </w:r>
      <w:r>
        <w:rPr>
          <w:lang w:val="fr-CA"/>
        </w:rPr>
        <w:t>m</w:t>
      </w:r>
      <w:proofErr w:type="spellEnd"/>
      <w:r w:rsidR="006B541A" w:rsidRPr="00B767CE">
        <w:rPr>
          <w:lang w:val="fr-CA"/>
        </w:rPr>
        <w:t xml:space="preserve"> </w:t>
      </w:r>
      <w:r>
        <w:rPr>
          <w:lang w:val="fr-CA"/>
        </w:rPr>
        <w:t>et</w:t>
      </w:r>
      <w:r w:rsidR="006B541A" w:rsidRPr="00B767CE">
        <w:rPr>
          <w:lang w:val="fr-CA"/>
        </w:rPr>
        <w:t xml:space="preserve"> 7</w:t>
      </w:r>
      <w:r>
        <w:rPr>
          <w:lang w:val="fr-CA"/>
        </w:rPr>
        <w:t>,</w:t>
      </w:r>
      <w:r w:rsidR="006B541A" w:rsidRPr="00B767CE">
        <w:rPr>
          <w:lang w:val="fr-CA"/>
        </w:rPr>
        <w:t>3 p</w:t>
      </w:r>
      <w:r>
        <w:rPr>
          <w:lang w:val="fr-CA"/>
        </w:rPr>
        <w:t>ou</w:t>
      </w:r>
      <w:r w:rsidR="006B541A" w:rsidRPr="00B767CE">
        <w:rPr>
          <w:lang w:val="fr-CA"/>
        </w:rPr>
        <w:t xml:space="preserve">r cent </w:t>
      </w:r>
      <w:r>
        <w:rPr>
          <w:lang w:val="fr-CA"/>
        </w:rPr>
        <w:t>e</w:t>
      </w:r>
      <w:r w:rsidR="006B541A" w:rsidRPr="00B767CE">
        <w:rPr>
          <w:lang w:val="fr-CA"/>
        </w:rPr>
        <w:t xml:space="preserve">n </w:t>
      </w:r>
      <w:r>
        <w:rPr>
          <w:lang w:val="fr-CA"/>
        </w:rPr>
        <w:t>tonnes éq-</w:t>
      </w:r>
      <w:r w:rsidR="006B541A" w:rsidRPr="00B767CE">
        <w:rPr>
          <w:lang w:val="fr-CA"/>
        </w:rPr>
        <w:t>CO</w:t>
      </w:r>
      <w:r w:rsidR="006B541A" w:rsidRPr="00B767CE">
        <w:rPr>
          <w:vertAlign w:val="subscript"/>
          <w:lang w:val="fr-CA"/>
        </w:rPr>
        <w:t>2</w:t>
      </w:r>
      <w:r w:rsidR="006B541A" w:rsidRPr="00B767CE">
        <w:rPr>
          <w:lang w:val="fr-CA"/>
        </w:rPr>
        <w:t xml:space="preserve">), </w:t>
      </w:r>
      <w:r>
        <w:rPr>
          <w:lang w:val="fr-CA"/>
        </w:rPr>
        <w:t>et autres sous-secteurs , tel qu’indiqué aux tableaux</w:t>
      </w:r>
      <w:r w:rsidR="006B541A" w:rsidRPr="00B767CE">
        <w:rPr>
          <w:lang w:val="fr-CA"/>
        </w:rPr>
        <w:t xml:space="preserve"> 5 </w:t>
      </w:r>
      <w:r>
        <w:rPr>
          <w:lang w:val="fr-CA"/>
        </w:rPr>
        <w:t>et</w:t>
      </w:r>
      <w:r w:rsidR="006B541A" w:rsidRPr="00B767CE">
        <w:rPr>
          <w:lang w:val="fr-CA"/>
        </w:rPr>
        <w:t xml:space="preserve"> 6.</w:t>
      </w:r>
    </w:p>
    <w:p w14:paraId="68825036" w14:textId="46FBD27B" w:rsidR="006B541A" w:rsidRPr="00B767CE" w:rsidRDefault="006B541A" w:rsidP="006B541A">
      <w:pPr>
        <w:pStyle w:val="Heading1"/>
        <w:numPr>
          <w:ilvl w:val="0"/>
          <w:numId w:val="0"/>
        </w:numPr>
        <w:spacing w:before="240" w:after="0"/>
        <w:rPr>
          <w:b/>
          <w:bCs/>
          <w:lang w:val="fr-CA"/>
        </w:rPr>
      </w:pPr>
      <w:r w:rsidRPr="00C97531">
        <w:rPr>
          <w:b/>
          <w:bCs/>
          <w:lang w:val="fr-CA"/>
        </w:rPr>
        <w:t>Table</w:t>
      </w:r>
      <w:r w:rsidR="00B767CE" w:rsidRPr="00C97531">
        <w:rPr>
          <w:b/>
          <w:bCs/>
          <w:lang w:val="fr-CA"/>
        </w:rPr>
        <w:t>au</w:t>
      </w:r>
      <w:r w:rsidRPr="00C97531">
        <w:rPr>
          <w:b/>
          <w:bCs/>
          <w:lang w:val="fr-CA"/>
        </w:rPr>
        <w:t xml:space="preserve"> 5. </w:t>
      </w:r>
      <w:r w:rsidR="00B767CE" w:rsidRPr="00B767CE">
        <w:rPr>
          <w:b/>
          <w:bCs/>
          <w:lang w:val="fr-CA"/>
        </w:rPr>
        <w:t xml:space="preserve">Consommation de </w:t>
      </w:r>
      <w:r w:rsidRPr="00B767CE">
        <w:rPr>
          <w:b/>
          <w:bCs/>
          <w:lang w:val="fr-CA"/>
        </w:rPr>
        <w:t xml:space="preserve">HFC </w:t>
      </w:r>
      <w:r w:rsidR="00B767CE" w:rsidRPr="00B767CE">
        <w:rPr>
          <w:b/>
          <w:bCs/>
          <w:lang w:val="fr-CA"/>
        </w:rPr>
        <w:t>au Tch</w:t>
      </w:r>
      <w:r w:rsidRPr="00B767CE">
        <w:rPr>
          <w:b/>
          <w:bCs/>
          <w:lang w:val="fr-CA"/>
        </w:rPr>
        <w:t xml:space="preserve">ad </w:t>
      </w:r>
      <w:r w:rsidR="00B767CE" w:rsidRPr="00B767CE">
        <w:rPr>
          <w:b/>
          <w:bCs/>
          <w:lang w:val="fr-CA"/>
        </w:rPr>
        <w:t>par secteur</w:t>
      </w:r>
      <w:r w:rsidRPr="00B767CE">
        <w:rPr>
          <w:b/>
          <w:bCs/>
          <w:lang w:val="fr-CA"/>
        </w:rPr>
        <w:t xml:space="preserve">/ </w:t>
      </w:r>
      <w:r w:rsidR="00B767CE" w:rsidRPr="00B767CE">
        <w:rPr>
          <w:b/>
          <w:bCs/>
          <w:lang w:val="fr-CA"/>
        </w:rPr>
        <w:t>dans les sous-secteurs de l</w:t>
      </w:r>
      <w:r w:rsidR="00B767CE">
        <w:rPr>
          <w:b/>
          <w:bCs/>
          <w:lang w:val="fr-CA"/>
        </w:rPr>
        <w:t xml:space="preserve">’entretien de l’équipement de </w:t>
      </w:r>
      <w:r w:rsidRPr="00B767CE">
        <w:rPr>
          <w:b/>
          <w:bCs/>
          <w:lang w:val="fr-CA"/>
        </w:rPr>
        <w:t>r</w:t>
      </w:r>
      <w:r w:rsidR="00B767CE">
        <w:rPr>
          <w:b/>
          <w:bCs/>
          <w:lang w:val="fr-CA"/>
        </w:rPr>
        <w:t>é</w:t>
      </w:r>
      <w:r w:rsidRPr="00B767CE">
        <w:rPr>
          <w:b/>
          <w:bCs/>
          <w:lang w:val="fr-CA"/>
        </w:rPr>
        <w:t>frig</w:t>
      </w:r>
      <w:r w:rsidR="00B767CE">
        <w:rPr>
          <w:b/>
          <w:bCs/>
          <w:lang w:val="fr-CA"/>
        </w:rPr>
        <w:t>é</w:t>
      </w:r>
      <w:r w:rsidRPr="00B767CE">
        <w:rPr>
          <w:b/>
          <w:bCs/>
          <w:lang w:val="fr-CA"/>
        </w:rPr>
        <w:t xml:space="preserve">ration </w:t>
      </w:r>
      <w:r w:rsidR="00B767CE">
        <w:rPr>
          <w:b/>
          <w:bCs/>
          <w:lang w:val="fr-CA"/>
        </w:rPr>
        <w:t xml:space="preserve">et de </w:t>
      </w:r>
      <w:r w:rsidR="00C34599">
        <w:rPr>
          <w:b/>
          <w:bCs/>
          <w:lang w:val="fr-CA"/>
        </w:rPr>
        <w:t xml:space="preserve">l’équipement de </w:t>
      </w:r>
      <w:r w:rsidR="00B767CE">
        <w:rPr>
          <w:b/>
          <w:bCs/>
          <w:lang w:val="fr-CA"/>
        </w:rPr>
        <w:t>clim</w:t>
      </w:r>
      <w:r w:rsidRPr="00B767CE">
        <w:rPr>
          <w:b/>
          <w:bCs/>
          <w:lang w:val="fr-CA"/>
        </w:rPr>
        <w:t>a</w:t>
      </w:r>
      <w:r w:rsidR="00B767CE">
        <w:rPr>
          <w:b/>
          <w:bCs/>
          <w:lang w:val="fr-CA"/>
        </w:rPr>
        <w:t xml:space="preserve">tisation en </w:t>
      </w:r>
      <w:proofErr w:type="spellStart"/>
      <w:r w:rsidR="00B767CE">
        <w:rPr>
          <w:b/>
          <w:bCs/>
          <w:lang w:val="fr-CA"/>
        </w:rPr>
        <w:t>tm</w:t>
      </w:r>
      <w:proofErr w:type="spellEnd"/>
      <w:r w:rsidRPr="00B767CE">
        <w:rPr>
          <w:b/>
          <w:bCs/>
          <w:lang w:val="fr-CA"/>
        </w:rPr>
        <w:t xml:space="preserve"> (2021)</w:t>
      </w:r>
    </w:p>
    <w:tbl>
      <w:tblPr>
        <w:tblW w:w="5003" w:type="pct"/>
        <w:tblInd w:w="-5" w:type="dxa"/>
        <w:tblLayout w:type="fixed"/>
        <w:tblLook w:val="04A0" w:firstRow="1" w:lastRow="0" w:firstColumn="1" w:lastColumn="0" w:noHBand="0" w:noVBand="1"/>
      </w:tblPr>
      <w:tblGrid>
        <w:gridCol w:w="1276"/>
        <w:gridCol w:w="1134"/>
        <w:gridCol w:w="992"/>
        <w:gridCol w:w="709"/>
        <w:gridCol w:w="851"/>
        <w:gridCol w:w="850"/>
        <w:gridCol w:w="851"/>
        <w:gridCol w:w="850"/>
        <w:gridCol w:w="851"/>
        <w:gridCol w:w="992"/>
      </w:tblGrid>
      <w:tr w:rsidR="005666F9" w:rsidRPr="0057481F" w14:paraId="6532A67E" w14:textId="77777777" w:rsidTr="005666F9">
        <w:trPr>
          <w:trHeight w:val="300"/>
          <w:tblHeader/>
        </w:trPr>
        <w:tc>
          <w:tcPr>
            <w:tcW w:w="2410"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A4C287E" w14:textId="78A842BB" w:rsidR="006B541A" w:rsidRPr="0057481F" w:rsidRDefault="006B541A" w:rsidP="00BB401E">
            <w:pPr>
              <w:jc w:val="center"/>
              <w:rPr>
                <w:b/>
                <w:bCs/>
                <w:sz w:val="20"/>
                <w:szCs w:val="20"/>
                <w:lang w:val="en-GB" w:eastAsia="en-CA"/>
              </w:rPr>
            </w:pPr>
            <w:bookmarkStart w:id="6" w:name="_Hlk179223429"/>
            <w:proofErr w:type="spellStart"/>
            <w:r w:rsidRPr="0057481F">
              <w:rPr>
                <w:b/>
                <w:bCs/>
                <w:sz w:val="20"/>
                <w:szCs w:val="20"/>
                <w:lang w:val="en-GB" w:eastAsia="en-CA"/>
              </w:rPr>
              <w:t>Sect</w:t>
            </w:r>
            <w:r w:rsidR="00B767CE">
              <w:rPr>
                <w:b/>
                <w:bCs/>
                <w:sz w:val="20"/>
                <w:szCs w:val="20"/>
                <w:lang w:val="en-GB" w:eastAsia="en-CA"/>
              </w:rPr>
              <w:t>eu</w:t>
            </w:r>
            <w:r w:rsidRPr="0057481F">
              <w:rPr>
                <w:b/>
                <w:bCs/>
                <w:sz w:val="20"/>
                <w:szCs w:val="20"/>
                <w:lang w:val="en-GB" w:eastAsia="en-CA"/>
              </w:rPr>
              <w:t>r</w:t>
            </w:r>
            <w:proofErr w:type="spellEnd"/>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06BA53CD" w14:textId="77777777" w:rsidR="006B541A" w:rsidRPr="0057481F" w:rsidRDefault="006B541A" w:rsidP="00BB401E">
            <w:pPr>
              <w:ind w:left="-48"/>
              <w:jc w:val="center"/>
              <w:rPr>
                <w:b/>
                <w:bCs/>
                <w:sz w:val="20"/>
                <w:szCs w:val="20"/>
                <w:lang w:val="en-GB" w:eastAsia="en-CA"/>
              </w:rPr>
            </w:pPr>
            <w:r w:rsidRPr="0057481F">
              <w:rPr>
                <w:b/>
                <w:bCs/>
                <w:sz w:val="20"/>
                <w:szCs w:val="20"/>
                <w:lang w:val="en-GB" w:eastAsia="en-CA"/>
              </w:rPr>
              <w:t>HFC-134a</w:t>
            </w:r>
          </w:p>
        </w:tc>
        <w:tc>
          <w:tcPr>
            <w:tcW w:w="709"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52D93C6" w14:textId="77777777" w:rsidR="006B541A" w:rsidRPr="0057481F" w:rsidRDefault="006B541A" w:rsidP="00BB401E">
            <w:pPr>
              <w:ind w:left="-151" w:right="-170"/>
              <w:jc w:val="center"/>
              <w:rPr>
                <w:b/>
                <w:bCs/>
                <w:sz w:val="20"/>
                <w:szCs w:val="20"/>
                <w:lang w:val="en-GB" w:eastAsia="en-CA"/>
              </w:rPr>
            </w:pPr>
            <w:r w:rsidRPr="0057481F">
              <w:rPr>
                <w:b/>
                <w:bCs/>
                <w:sz w:val="20"/>
                <w:szCs w:val="20"/>
                <w:lang w:val="en-GB" w:eastAsia="en-CA"/>
              </w:rPr>
              <w:t>R-404A</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08AE487" w14:textId="77777777" w:rsidR="006B541A" w:rsidRPr="0057481F" w:rsidRDefault="006B541A" w:rsidP="00BB401E">
            <w:pPr>
              <w:jc w:val="center"/>
              <w:rPr>
                <w:b/>
                <w:bCs/>
                <w:sz w:val="20"/>
                <w:szCs w:val="20"/>
                <w:lang w:val="en-GB" w:eastAsia="en-CA"/>
              </w:rPr>
            </w:pPr>
            <w:r w:rsidRPr="0057481F">
              <w:rPr>
                <w:b/>
                <w:bCs/>
                <w:sz w:val="20"/>
                <w:szCs w:val="20"/>
                <w:lang w:val="en-GB" w:eastAsia="en-CA"/>
              </w:rPr>
              <w:t>R-407A</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B6DE176" w14:textId="77777777" w:rsidR="006B541A" w:rsidRPr="0057481F" w:rsidRDefault="006B541A" w:rsidP="00BB401E">
            <w:pPr>
              <w:jc w:val="center"/>
              <w:rPr>
                <w:b/>
                <w:bCs/>
                <w:sz w:val="20"/>
                <w:szCs w:val="20"/>
                <w:lang w:val="en-GB" w:eastAsia="en-CA"/>
              </w:rPr>
            </w:pPr>
            <w:r w:rsidRPr="0057481F">
              <w:rPr>
                <w:b/>
                <w:bCs/>
                <w:sz w:val="20"/>
                <w:szCs w:val="20"/>
                <w:lang w:val="en-GB" w:eastAsia="en-CA"/>
              </w:rPr>
              <w:t>R-407C</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16F6494" w14:textId="77777777" w:rsidR="006B541A" w:rsidRPr="0057481F" w:rsidRDefault="006B541A" w:rsidP="00BB401E">
            <w:pPr>
              <w:jc w:val="center"/>
              <w:rPr>
                <w:b/>
                <w:bCs/>
                <w:sz w:val="20"/>
                <w:szCs w:val="20"/>
                <w:highlight w:val="cyan"/>
                <w:lang w:val="en-GB" w:eastAsia="en-CA"/>
              </w:rPr>
            </w:pPr>
            <w:r w:rsidRPr="0057481F">
              <w:rPr>
                <w:b/>
                <w:bCs/>
                <w:sz w:val="20"/>
                <w:szCs w:val="20"/>
                <w:lang w:val="en-GB" w:eastAsia="en-CA"/>
              </w:rPr>
              <w:t>R-410A</w:t>
            </w:r>
          </w:p>
        </w:tc>
        <w:tc>
          <w:tcPr>
            <w:tcW w:w="850" w:type="dxa"/>
            <w:tcBorders>
              <w:top w:val="single" w:sz="4" w:space="0" w:color="auto"/>
              <w:left w:val="nil"/>
              <w:bottom w:val="single" w:sz="4" w:space="0" w:color="auto"/>
              <w:right w:val="single" w:sz="4" w:space="0" w:color="auto"/>
            </w:tcBorders>
            <w:tcMar>
              <w:left w:w="43" w:type="dxa"/>
              <w:right w:w="43" w:type="dxa"/>
            </w:tcMar>
            <w:vAlign w:val="center"/>
          </w:tcPr>
          <w:p w14:paraId="49724D25" w14:textId="77777777" w:rsidR="006B541A" w:rsidRPr="0057481F" w:rsidRDefault="006B541A" w:rsidP="00BB401E">
            <w:pPr>
              <w:jc w:val="center"/>
              <w:rPr>
                <w:b/>
                <w:bCs/>
                <w:sz w:val="20"/>
                <w:szCs w:val="20"/>
                <w:highlight w:val="cyan"/>
                <w:lang w:val="en-GB" w:eastAsia="en-CA"/>
              </w:rPr>
            </w:pPr>
            <w:r w:rsidRPr="0057481F">
              <w:rPr>
                <w:b/>
                <w:bCs/>
                <w:sz w:val="20"/>
                <w:szCs w:val="20"/>
                <w:lang w:val="en-GB" w:eastAsia="en-CA"/>
              </w:rPr>
              <w:t>R-507A</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10653F1" w14:textId="77777777" w:rsidR="006B541A" w:rsidRPr="0057481F" w:rsidRDefault="006B541A" w:rsidP="00BB401E">
            <w:pPr>
              <w:jc w:val="center"/>
              <w:rPr>
                <w:b/>
                <w:bCs/>
                <w:sz w:val="20"/>
                <w:szCs w:val="20"/>
                <w:lang w:val="en-GB" w:eastAsia="en-CA"/>
              </w:rPr>
            </w:pPr>
            <w:r w:rsidRPr="0057481F">
              <w:rPr>
                <w:b/>
                <w:bCs/>
                <w:sz w:val="20"/>
                <w:szCs w:val="20"/>
                <w:lang w:val="en-GB" w:eastAsia="en-CA"/>
              </w:rPr>
              <w:t>Total</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ECE6475" w14:textId="77777777" w:rsidR="00B01F84" w:rsidRDefault="00B767CE" w:rsidP="00BB401E">
            <w:pPr>
              <w:ind w:left="-192" w:right="-141"/>
              <w:jc w:val="center"/>
              <w:rPr>
                <w:b/>
                <w:bCs/>
                <w:sz w:val="20"/>
                <w:szCs w:val="20"/>
                <w:lang w:val="en-GB" w:eastAsia="en-CA"/>
              </w:rPr>
            </w:pPr>
            <w:r>
              <w:rPr>
                <w:b/>
                <w:bCs/>
                <w:sz w:val="20"/>
                <w:szCs w:val="20"/>
                <w:lang w:val="en-GB" w:eastAsia="en-CA"/>
              </w:rPr>
              <w:t xml:space="preserve">Part du </w:t>
            </w:r>
          </w:p>
          <w:p w14:paraId="2ACF13AD" w14:textId="416F15B2" w:rsidR="006B541A" w:rsidRPr="0057481F" w:rsidRDefault="00B01F84" w:rsidP="00BB401E">
            <w:pPr>
              <w:ind w:left="-192" w:right="-141"/>
              <w:jc w:val="center"/>
              <w:rPr>
                <w:b/>
                <w:bCs/>
                <w:sz w:val="20"/>
                <w:szCs w:val="20"/>
                <w:lang w:val="en-GB" w:eastAsia="en-CA"/>
              </w:rPr>
            </w:pPr>
            <w:r>
              <w:rPr>
                <w:b/>
                <w:bCs/>
                <w:sz w:val="20"/>
                <w:szCs w:val="20"/>
                <w:lang w:val="en-GB" w:eastAsia="en-CA"/>
              </w:rPr>
              <w:t>t</w:t>
            </w:r>
            <w:r w:rsidR="00B767CE" w:rsidRPr="0057481F">
              <w:rPr>
                <w:b/>
                <w:bCs/>
                <w:sz w:val="20"/>
                <w:szCs w:val="20"/>
                <w:lang w:val="en-GB" w:eastAsia="en-CA"/>
              </w:rPr>
              <w:t>otal</w:t>
            </w:r>
            <w:r>
              <w:rPr>
                <w:b/>
                <w:bCs/>
                <w:sz w:val="20"/>
                <w:szCs w:val="20"/>
                <w:lang w:val="en-GB" w:eastAsia="en-CA"/>
              </w:rPr>
              <w:t xml:space="preserve"> </w:t>
            </w:r>
            <w:r w:rsidR="006B541A" w:rsidRPr="0057481F">
              <w:rPr>
                <w:b/>
                <w:bCs/>
                <w:sz w:val="20"/>
                <w:szCs w:val="20"/>
                <w:lang w:val="en-GB" w:eastAsia="en-CA"/>
              </w:rPr>
              <w:t>(%)</w:t>
            </w:r>
          </w:p>
        </w:tc>
      </w:tr>
      <w:bookmarkEnd w:id="6"/>
      <w:tr w:rsidR="006B541A" w:rsidRPr="00F64ECB" w14:paraId="60C2268E" w14:textId="77777777" w:rsidTr="005666F9">
        <w:trPr>
          <w:trHeight w:val="300"/>
        </w:trPr>
        <w:tc>
          <w:tcPr>
            <w:tcW w:w="9356" w:type="dxa"/>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32A1706" w14:textId="1F99D6DA" w:rsidR="006B541A" w:rsidRPr="00B767CE" w:rsidRDefault="00B767CE" w:rsidP="00BB401E">
            <w:pPr>
              <w:jc w:val="center"/>
              <w:rPr>
                <w:sz w:val="20"/>
                <w:szCs w:val="20"/>
                <w:lang w:val="fr-CA"/>
              </w:rPr>
            </w:pPr>
            <w:r w:rsidRPr="00B767CE">
              <w:rPr>
                <w:b/>
                <w:bCs/>
                <w:sz w:val="20"/>
                <w:szCs w:val="20"/>
                <w:lang w:val="fr-CA" w:eastAsia="en-CA"/>
              </w:rPr>
              <w:t xml:space="preserve">Entretien </w:t>
            </w:r>
            <w:r w:rsidR="00C34599">
              <w:rPr>
                <w:b/>
                <w:bCs/>
                <w:sz w:val="20"/>
                <w:szCs w:val="20"/>
                <w:lang w:val="fr-CA" w:eastAsia="en-CA"/>
              </w:rPr>
              <w:t>pour</w:t>
            </w:r>
            <w:r w:rsidRPr="00B767CE">
              <w:rPr>
                <w:b/>
                <w:bCs/>
                <w:sz w:val="20"/>
                <w:szCs w:val="20"/>
                <w:lang w:val="fr-CA" w:eastAsia="en-CA"/>
              </w:rPr>
              <w:t xml:space="preserve"> la ré</w:t>
            </w:r>
            <w:r w:rsidR="006B541A" w:rsidRPr="00B767CE">
              <w:rPr>
                <w:b/>
                <w:bCs/>
                <w:sz w:val="20"/>
                <w:szCs w:val="20"/>
                <w:lang w:val="fr-CA" w:eastAsia="en-CA"/>
              </w:rPr>
              <w:t>frig</w:t>
            </w:r>
            <w:r w:rsidRPr="00B767CE">
              <w:rPr>
                <w:b/>
                <w:bCs/>
                <w:sz w:val="20"/>
                <w:szCs w:val="20"/>
                <w:lang w:val="fr-CA" w:eastAsia="en-CA"/>
              </w:rPr>
              <w:t>é</w:t>
            </w:r>
            <w:r w:rsidR="006B541A" w:rsidRPr="00B767CE">
              <w:rPr>
                <w:b/>
                <w:bCs/>
                <w:sz w:val="20"/>
                <w:szCs w:val="20"/>
                <w:lang w:val="fr-CA" w:eastAsia="en-CA"/>
              </w:rPr>
              <w:t xml:space="preserve">ration </w:t>
            </w:r>
            <w:r w:rsidRPr="00B767CE">
              <w:rPr>
                <w:b/>
                <w:bCs/>
                <w:sz w:val="20"/>
                <w:szCs w:val="20"/>
                <w:lang w:val="fr-CA" w:eastAsia="en-CA"/>
              </w:rPr>
              <w:t>et la climatis</w:t>
            </w:r>
            <w:r w:rsidR="006B541A" w:rsidRPr="00B767CE">
              <w:rPr>
                <w:b/>
                <w:bCs/>
                <w:sz w:val="20"/>
                <w:szCs w:val="20"/>
                <w:lang w:val="fr-CA" w:eastAsia="en-CA"/>
              </w:rPr>
              <w:t>a</w:t>
            </w:r>
            <w:r w:rsidRPr="00B767CE">
              <w:rPr>
                <w:b/>
                <w:bCs/>
                <w:sz w:val="20"/>
                <w:szCs w:val="20"/>
                <w:lang w:val="fr-CA" w:eastAsia="en-CA"/>
              </w:rPr>
              <w:t>tion</w:t>
            </w:r>
            <w:r w:rsidR="00980C44">
              <w:rPr>
                <w:b/>
                <w:bCs/>
                <w:sz w:val="20"/>
                <w:szCs w:val="20"/>
                <w:lang w:val="fr-CA" w:eastAsia="en-CA"/>
              </w:rPr>
              <w:t xml:space="preserve"> (RAC)</w:t>
            </w:r>
          </w:p>
        </w:tc>
      </w:tr>
      <w:tr w:rsidR="006B541A" w:rsidRPr="00F64ECB" w14:paraId="344527F6" w14:textId="77777777" w:rsidTr="005666F9">
        <w:trPr>
          <w:trHeight w:val="300"/>
        </w:trPr>
        <w:tc>
          <w:tcPr>
            <w:tcW w:w="9356" w:type="dxa"/>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34E0C93" w14:textId="7AD37F02" w:rsidR="006B541A" w:rsidRPr="00B767CE" w:rsidRDefault="00B767CE" w:rsidP="00BB401E">
            <w:pPr>
              <w:ind w:left="768"/>
              <w:jc w:val="left"/>
              <w:rPr>
                <w:sz w:val="20"/>
                <w:szCs w:val="20"/>
                <w:lang w:val="fr-CA"/>
              </w:rPr>
            </w:pPr>
            <w:r w:rsidRPr="00B767CE">
              <w:rPr>
                <w:b/>
                <w:bCs/>
                <w:sz w:val="20"/>
                <w:szCs w:val="20"/>
                <w:lang w:val="fr-CA" w:eastAsia="en-CA"/>
              </w:rPr>
              <w:t>Sous-secteurs de la ré</w:t>
            </w:r>
            <w:r w:rsidR="006B541A" w:rsidRPr="00B767CE">
              <w:rPr>
                <w:b/>
                <w:bCs/>
                <w:sz w:val="20"/>
                <w:szCs w:val="20"/>
                <w:lang w:val="fr-CA" w:eastAsia="en-CA"/>
              </w:rPr>
              <w:t>frig</w:t>
            </w:r>
            <w:r w:rsidRPr="00B767CE">
              <w:rPr>
                <w:b/>
                <w:bCs/>
                <w:sz w:val="20"/>
                <w:szCs w:val="20"/>
                <w:lang w:val="fr-CA" w:eastAsia="en-CA"/>
              </w:rPr>
              <w:t>é</w:t>
            </w:r>
            <w:r w:rsidR="006B541A" w:rsidRPr="00B767CE">
              <w:rPr>
                <w:b/>
                <w:bCs/>
                <w:sz w:val="20"/>
                <w:szCs w:val="20"/>
                <w:lang w:val="fr-CA" w:eastAsia="en-CA"/>
              </w:rPr>
              <w:t xml:space="preserve">ration </w:t>
            </w:r>
          </w:p>
        </w:tc>
      </w:tr>
      <w:tr w:rsidR="005666F9" w:rsidRPr="0057481F" w14:paraId="38048586" w14:textId="77777777" w:rsidTr="005666F9">
        <w:trPr>
          <w:trHeight w:val="300"/>
        </w:trPr>
        <w:tc>
          <w:tcPr>
            <w:tcW w:w="241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C1AE9EC" w14:textId="2A39A4F7" w:rsidR="006B541A" w:rsidRPr="0057481F" w:rsidRDefault="006B541A" w:rsidP="00BB401E">
            <w:pPr>
              <w:ind w:left="96"/>
              <w:jc w:val="left"/>
              <w:rPr>
                <w:sz w:val="20"/>
                <w:szCs w:val="20"/>
                <w:lang w:val="en-GB" w:eastAsia="en-CA"/>
              </w:rPr>
            </w:pPr>
            <w:r w:rsidRPr="0057481F">
              <w:rPr>
                <w:sz w:val="20"/>
                <w:szCs w:val="20"/>
                <w:lang w:val="en-GB" w:eastAsia="en-CA"/>
              </w:rPr>
              <w:t>Domesti</w:t>
            </w:r>
            <w:r w:rsidR="00B767CE">
              <w:rPr>
                <w:sz w:val="20"/>
                <w:szCs w:val="20"/>
                <w:lang w:val="en-GB" w:eastAsia="en-CA"/>
              </w:rPr>
              <w:t>que</w:t>
            </w:r>
            <w:r w:rsidRPr="0057481F">
              <w:rPr>
                <w:sz w:val="20"/>
                <w:szCs w:val="20"/>
                <w:lang w:val="en-GB" w:eastAsia="en-CA"/>
              </w:rPr>
              <w:t xml:space="preserve"> </w:t>
            </w:r>
          </w:p>
        </w:tc>
        <w:tc>
          <w:tcPr>
            <w:tcW w:w="992" w:type="dxa"/>
            <w:tcBorders>
              <w:top w:val="single" w:sz="4" w:space="0" w:color="auto"/>
              <w:left w:val="nil"/>
              <w:bottom w:val="single" w:sz="4" w:space="0" w:color="auto"/>
              <w:right w:val="single" w:sz="4" w:space="0" w:color="auto"/>
            </w:tcBorders>
            <w:tcMar>
              <w:left w:w="43" w:type="dxa"/>
              <w:right w:w="43" w:type="dxa"/>
            </w:tcMar>
          </w:tcPr>
          <w:p w14:paraId="0F8CEF9C" w14:textId="5259CDD1" w:rsidR="006B541A" w:rsidRPr="0057481F" w:rsidRDefault="006B541A" w:rsidP="00BB401E">
            <w:pPr>
              <w:jc w:val="right"/>
              <w:rPr>
                <w:sz w:val="20"/>
                <w:szCs w:val="20"/>
                <w:lang w:val="en-GB" w:eastAsia="en-CA"/>
              </w:rPr>
            </w:pPr>
            <w:r w:rsidRPr="0057481F">
              <w:rPr>
                <w:sz w:val="20"/>
                <w:szCs w:val="20"/>
                <w:lang w:val="en-GB"/>
              </w:rPr>
              <w:t>6</w:t>
            </w:r>
            <w:r w:rsidR="00B767CE">
              <w:rPr>
                <w:sz w:val="20"/>
                <w:szCs w:val="20"/>
                <w:lang w:val="en-GB"/>
              </w:rPr>
              <w:t>,</w:t>
            </w:r>
            <w:r w:rsidRPr="0057481F">
              <w:rPr>
                <w:sz w:val="20"/>
                <w:szCs w:val="20"/>
                <w:lang w:val="en-GB"/>
              </w:rPr>
              <w:t>42</w:t>
            </w:r>
          </w:p>
        </w:tc>
        <w:tc>
          <w:tcPr>
            <w:tcW w:w="709" w:type="dxa"/>
            <w:tcBorders>
              <w:top w:val="single" w:sz="4" w:space="0" w:color="auto"/>
              <w:left w:val="single" w:sz="4" w:space="0" w:color="auto"/>
              <w:bottom w:val="single" w:sz="4" w:space="0" w:color="auto"/>
              <w:right w:val="single" w:sz="4" w:space="0" w:color="auto"/>
            </w:tcBorders>
            <w:tcMar>
              <w:left w:w="43" w:type="dxa"/>
              <w:right w:w="43" w:type="dxa"/>
            </w:tcMar>
          </w:tcPr>
          <w:p w14:paraId="2CD0E43A" w14:textId="60DC6403" w:rsidR="006B541A" w:rsidRPr="0057481F" w:rsidRDefault="006B541A" w:rsidP="00BB401E">
            <w:pPr>
              <w:jc w:val="right"/>
              <w:rPr>
                <w:sz w:val="20"/>
                <w:szCs w:val="20"/>
                <w:lang w:val="en-GB" w:eastAsia="en-CA"/>
              </w:rPr>
            </w:pPr>
            <w:r w:rsidRPr="0057481F">
              <w:rPr>
                <w:sz w:val="20"/>
                <w:szCs w:val="20"/>
                <w:lang w:val="en-GB"/>
              </w:rPr>
              <w:t>0</w:t>
            </w:r>
            <w:r w:rsidR="00B767CE">
              <w:rPr>
                <w:sz w:val="20"/>
                <w:szCs w:val="20"/>
                <w:lang w:val="en-GB"/>
              </w:rPr>
              <w:t>,</w:t>
            </w:r>
            <w:r w:rsidRPr="0057481F">
              <w:rPr>
                <w:sz w:val="20"/>
                <w:szCs w:val="20"/>
                <w:lang w:val="en-GB"/>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D05385" w14:textId="1E0BD4EE" w:rsidR="006B541A" w:rsidRPr="0057481F" w:rsidRDefault="006B541A" w:rsidP="00BB401E">
            <w:pPr>
              <w:jc w:val="right"/>
              <w:rPr>
                <w:sz w:val="20"/>
                <w:szCs w:val="20"/>
                <w:lang w:val="en-GB" w:eastAsia="en-CA"/>
              </w:rPr>
            </w:pPr>
            <w:r w:rsidRPr="0057481F">
              <w:rPr>
                <w:sz w:val="20"/>
                <w:szCs w:val="20"/>
                <w:lang w:val="en-GB"/>
              </w:rPr>
              <w:t>0</w:t>
            </w:r>
            <w:r w:rsidR="00B767CE">
              <w:rPr>
                <w:sz w:val="20"/>
                <w:szCs w:val="20"/>
                <w:lang w:val="en-GB"/>
              </w:rPr>
              <w:t>,</w:t>
            </w:r>
            <w:r w:rsidRPr="0057481F">
              <w:rPr>
                <w:sz w:val="20"/>
                <w:szCs w:val="20"/>
                <w:lang w:val="en-GB"/>
              </w:rPr>
              <w:t>00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720F5FA" w14:textId="1165A0C3" w:rsidR="006B541A" w:rsidRPr="0057481F" w:rsidRDefault="006B541A" w:rsidP="00BB401E">
            <w:pPr>
              <w:jc w:val="right"/>
              <w:rPr>
                <w:sz w:val="20"/>
                <w:szCs w:val="20"/>
                <w:lang w:val="en-GB" w:eastAsia="en-CA"/>
              </w:rPr>
            </w:pPr>
            <w:r w:rsidRPr="0057481F">
              <w:rPr>
                <w:sz w:val="20"/>
                <w:szCs w:val="20"/>
                <w:lang w:val="en-GB"/>
              </w:rPr>
              <w:t>0</w:t>
            </w:r>
            <w:r w:rsidR="00B767CE">
              <w:rPr>
                <w:sz w:val="20"/>
                <w:szCs w:val="20"/>
                <w:lang w:val="en-GB"/>
              </w:rPr>
              <w:t>,</w:t>
            </w:r>
            <w:r w:rsidRPr="0057481F">
              <w:rPr>
                <w:sz w:val="20"/>
                <w:szCs w:val="20"/>
                <w:lang w:val="en-GB"/>
              </w:rPr>
              <w:t>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689376F" w14:textId="3F594F97" w:rsidR="006B541A" w:rsidRPr="0057481F" w:rsidRDefault="006B541A" w:rsidP="00BB401E">
            <w:pPr>
              <w:jc w:val="right"/>
              <w:rPr>
                <w:sz w:val="20"/>
                <w:szCs w:val="20"/>
                <w:lang w:val="en-GB" w:eastAsia="en-CA"/>
              </w:rPr>
            </w:pPr>
            <w:r w:rsidRPr="0057481F">
              <w:rPr>
                <w:sz w:val="20"/>
                <w:szCs w:val="20"/>
                <w:lang w:val="en-GB"/>
              </w:rPr>
              <w:t>0</w:t>
            </w:r>
            <w:r w:rsidR="00B767CE">
              <w:rPr>
                <w:sz w:val="20"/>
                <w:szCs w:val="20"/>
                <w:lang w:val="en-GB"/>
              </w:rPr>
              <w:t>,</w:t>
            </w:r>
            <w:r w:rsidRPr="0057481F">
              <w:rPr>
                <w:sz w:val="20"/>
                <w:szCs w:val="20"/>
                <w:lang w:val="en-GB"/>
              </w:rPr>
              <w:t>00</w:t>
            </w:r>
          </w:p>
        </w:tc>
        <w:tc>
          <w:tcPr>
            <w:tcW w:w="850" w:type="dxa"/>
            <w:tcBorders>
              <w:top w:val="single" w:sz="4" w:space="0" w:color="auto"/>
              <w:left w:val="nil"/>
              <w:bottom w:val="single" w:sz="4" w:space="0" w:color="auto"/>
              <w:right w:val="single" w:sz="4" w:space="0" w:color="auto"/>
            </w:tcBorders>
            <w:tcMar>
              <w:left w:w="43" w:type="dxa"/>
              <w:right w:w="43" w:type="dxa"/>
            </w:tcMar>
          </w:tcPr>
          <w:p w14:paraId="49207F55" w14:textId="3900112B" w:rsidR="006B541A" w:rsidRPr="0057481F" w:rsidRDefault="006B541A" w:rsidP="00BB401E">
            <w:pPr>
              <w:jc w:val="right"/>
              <w:rPr>
                <w:sz w:val="20"/>
                <w:szCs w:val="20"/>
                <w:lang w:val="en-GB" w:eastAsia="en-CA"/>
              </w:rPr>
            </w:pPr>
            <w:r w:rsidRPr="0057481F">
              <w:rPr>
                <w:sz w:val="20"/>
                <w:szCs w:val="20"/>
                <w:lang w:val="en-GB"/>
              </w:rPr>
              <w:t>0</w:t>
            </w:r>
            <w:r w:rsidR="00B767CE">
              <w:rPr>
                <w:sz w:val="20"/>
                <w:szCs w:val="20"/>
                <w:lang w:val="en-GB"/>
              </w:rPr>
              <w:t>,</w:t>
            </w:r>
            <w:r w:rsidRPr="0057481F">
              <w:rPr>
                <w:sz w:val="20"/>
                <w:szCs w:val="20"/>
                <w:lang w:val="en-GB"/>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C1A9D4" w14:textId="384F6F82" w:rsidR="006B541A" w:rsidRPr="0057481F" w:rsidRDefault="006B541A" w:rsidP="00BB401E">
            <w:pPr>
              <w:jc w:val="right"/>
              <w:rPr>
                <w:sz w:val="20"/>
                <w:szCs w:val="20"/>
                <w:lang w:val="en-GB" w:eastAsia="en-CA"/>
              </w:rPr>
            </w:pPr>
            <w:r w:rsidRPr="0057481F">
              <w:rPr>
                <w:sz w:val="20"/>
                <w:szCs w:val="20"/>
                <w:lang w:val="en-GB"/>
              </w:rPr>
              <w:t>6</w:t>
            </w:r>
            <w:r w:rsidR="00B767CE">
              <w:rPr>
                <w:sz w:val="20"/>
                <w:szCs w:val="20"/>
                <w:lang w:val="en-GB"/>
              </w:rPr>
              <w:t>,</w:t>
            </w:r>
            <w:r w:rsidRPr="0057481F">
              <w:rPr>
                <w:sz w:val="20"/>
                <w:szCs w:val="20"/>
                <w:lang w:val="en-GB"/>
              </w:rPr>
              <w:t>42</w:t>
            </w:r>
          </w:p>
        </w:tc>
        <w:tc>
          <w:tcPr>
            <w:tcW w:w="992" w:type="dxa"/>
            <w:tcBorders>
              <w:top w:val="nil"/>
              <w:left w:val="nil"/>
              <w:bottom w:val="single" w:sz="4" w:space="0" w:color="auto"/>
              <w:right w:val="single" w:sz="4" w:space="0" w:color="auto"/>
            </w:tcBorders>
            <w:shd w:val="clear" w:color="auto" w:fill="auto"/>
            <w:tcMar>
              <w:left w:w="43" w:type="dxa"/>
              <w:right w:w="43" w:type="dxa"/>
            </w:tcMar>
          </w:tcPr>
          <w:p w14:paraId="669D34EE" w14:textId="75DA459A" w:rsidR="006B541A" w:rsidRPr="0057481F" w:rsidRDefault="006B541A" w:rsidP="00BB401E">
            <w:pPr>
              <w:jc w:val="center"/>
              <w:rPr>
                <w:sz w:val="20"/>
                <w:szCs w:val="20"/>
                <w:lang w:val="en-GB" w:eastAsia="en-CA"/>
              </w:rPr>
            </w:pPr>
            <w:r w:rsidRPr="0057481F">
              <w:rPr>
                <w:sz w:val="20"/>
                <w:szCs w:val="20"/>
                <w:lang w:val="en-GB"/>
              </w:rPr>
              <w:t>0</w:t>
            </w:r>
            <w:r w:rsidR="00B767CE">
              <w:rPr>
                <w:sz w:val="20"/>
                <w:szCs w:val="20"/>
                <w:lang w:val="en-GB"/>
              </w:rPr>
              <w:t>,</w:t>
            </w:r>
            <w:r w:rsidRPr="0057481F">
              <w:rPr>
                <w:sz w:val="20"/>
                <w:szCs w:val="20"/>
                <w:lang w:val="en-GB"/>
              </w:rPr>
              <w:t>5</w:t>
            </w:r>
          </w:p>
        </w:tc>
      </w:tr>
      <w:tr w:rsidR="005666F9" w:rsidRPr="0057481F" w14:paraId="666BD1F9" w14:textId="77777777" w:rsidTr="005666F9">
        <w:trPr>
          <w:trHeight w:val="300"/>
        </w:trPr>
        <w:tc>
          <w:tcPr>
            <w:tcW w:w="1276" w:type="dxa"/>
            <w:vMerge w:val="restart"/>
            <w:tcBorders>
              <w:top w:val="nil"/>
              <w:left w:val="single" w:sz="4" w:space="0" w:color="auto"/>
              <w:right w:val="single" w:sz="4" w:space="0" w:color="auto"/>
            </w:tcBorders>
            <w:shd w:val="clear" w:color="auto" w:fill="auto"/>
            <w:tcMar>
              <w:left w:w="43" w:type="dxa"/>
              <w:right w:w="43" w:type="dxa"/>
            </w:tcMar>
            <w:vAlign w:val="center"/>
            <w:hideMark/>
          </w:tcPr>
          <w:p w14:paraId="20833136" w14:textId="08514E12" w:rsidR="006B541A" w:rsidRPr="0057481F" w:rsidRDefault="006B541A" w:rsidP="00BB401E">
            <w:pPr>
              <w:ind w:left="43"/>
              <w:jc w:val="left"/>
              <w:rPr>
                <w:sz w:val="20"/>
                <w:szCs w:val="20"/>
                <w:lang w:val="en-GB" w:eastAsia="en-CA"/>
              </w:rPr>
            </w:pPr>
            <w:r w:rsidRPr="0057481F">
              <w:rPr>
                <w:sz w:val="20"/>
                <w:szCs w:val="20"/>
                <w:lang w:val="en-GB" w:eastAsia="en-CA"/>
              </w:rPr>
              <w:t>Commercia</w:t>
            </w:r>
            <w:r w:rsidR="00B767CE">
              <w:rPr>
                <w:sz w:val="20"/>
                <w:szCs w:val="20"/>
                <w:lang w:val="en-GB" w:eastAsia="en-CA"/>
              </w:rPr>
              <w:t>le</w:t>
            </w:r>
          </w:p>
          <w:p w14:paraId="64039BB0" w14:textId="77777777" w:rsidR="006B541A" w:rsidRPr="0057481F" w:rsidRDefault="006B541A" w:rsidP="00BB401E">
            <w:pPr>
              <w:ind w:left="43"/>
              <w:jc w:val="left"/>
              <w:rPr>
                <w:sz w:val="20"/>
                <w:szCs w:val="20"/>
                <w:lang w:val="en-GB" w:eastAsia="en-CA"/>
              </w:rPr>
            </w:pPr>
          </w:p>
        </w:tc>
        <w:tc>
          <w:tcPr>
            <w:tcW w:w="1134"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79789C2E" w14:textId="5B2AF358" w:rsidR="006B541A" w:rsidRPr="0057481F" w:rsidRDefault="00C97531" w:rsidP="00BB401E">
            <w:pPr>
              <w:jc w:val="left"/>
              <w:rPr>
                <w:sz w:val="20"/>
                <w:szCs w:val="20"/>
                <w:lang w:val="en-GB" w:eastAsia="en-CA"/>
              </w:rPr>
            </w:pPr>
            <w:proofErr w:type="spellStart"/>
            <w:r>
              <w:rPr>
                <w:sz w:val="20"/>
                <w:szCs w:val="20"/>
                <w:lang w:val="en-GB" w:eastAsia="en-CA"/>
              </w:rPr>
              <w:t>Unités</w:t>
            </w:r>
            <w:proofErr w:type="spellEnd"/>
            <w:r>
              <w:rPr>
                <w:sz w:val="20"/>
                <w:szCs w:val="20"/>
                <w:lang w:val="en-GB" w:eastAsia="en-CA"/>
              </w:rPr>
              <w:t xml:space="preserve"> </w:t>
            </w:r>
            <w:proofErr w:type="spellStart"/>
            <w:r>
              <w:rPr>
                <w:sz w:val="20"/>
                <w:szCs w:val="20"/>
                <w:lang w:val="en-GB" w:eastAsia="en-CA"/>
              </w:rPr>
              <w:t>autonomes</w:t>
            </w:r>
            <w:proofErr w:type="spellEnd"/>
          </w:p>
        </w:tc>
        <w:tc>
          <w:tcPr>
            <w:tcW w:w="992" w:type="dxa"/>
            <w:tcBorders>
              <w:top w:val="single" w:sz="4" w:space="0" w:color="auto"/>
              <w:left w:val="nil"/>
              <w:bottom w:val="single" w:sz="4" w:space="0" w:color="auto"/>
              <w:right w:val="single" w:sz="4" w:space="0" w:color="auto"/>
            </w:tcBorders>
            <w:tcMar>
              <w:left w:w="43" w:type="dxa"/>
              <w:right w:w="43" w:type="dxa"/>
            </w:tcMar>
          </w:tcPr>
          <w:p w14:paraId="230C8A79" w14:textId="70D1A09B" w:rsidR="006B541A" w:rsidRPr="0057481F" w:rsidRDefault="006B541A" w:rsidP="00BB401E">
            <w:pPr>
              <w:jc w:val="right"/>
              <w:rPr>
                <w:sz w:val="20"/>
                <w:szCs w:val="20"/>
                <w:lang w:val="en-GB" w:eastAsia="en-CA"/>
              </w:rPr>
            </w:pPr>
            <w:r w:rsidRPr="0057481F">
              <w:rPr>
                <w:sz w:val="20"/>
                <w:szCs w:val="20"/>
                <w:lang w:val="en-GB" w:eastAsia="en-CA"/>
              </w:rPr>
              <w:t>4</w:t>
            </w:r>
            <w:r w:rsidR="00B767CE">
              <w:rPr>
                <w:sz w:val="20"/>
                <w:szCs w:val="20"/>
                <w:lang w:val="en-GB" w:eastAsia="en-CA"/>
              </w:rPr>
              <w:t>,</w:t>
            </w:r>
            <w:r w:rsidRPr="0057481F">
              <w:rPr>
                <w:sz w:val="20"/>
                <w:szCs w:val="20"/>
                <w:lang w:val="en-GB" w:eastAsia="en-CA"/>
              </w:rPr>
              <w:t>25</w:t>
            </w:r>
          </w:p>
        </w:tc>
        <w:tc>
          <w:tcPr>
            <w:tcW w:w="709" w:type="dxa"/>
            <w:tcBorders>
              <w:top w:val="single" w:sz="4" w:space="0" w:color="auto"/>
              <w:left w:val="single" w:sz="4" w:space="0" w:color="auto"/>
              <w:bottom w:val="single" w:sz="4" w:space="0" w:color="auto"/>
              <w:right w:val="single" w:sz="4" w:space="0" w:color="auto"/>
            </w:tcBorders>
            <w:tcMar>
              <w:left w:w="43" w:type="dxa"/>
              <w:right w:w="43" w:type="dxa"/>
            </w:tcMar>
          </w:tcPr>
          <w:p w14:paraId="3328FDE1" w14:textId="492B451D"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A063E0" w14:textId="2BD35E07"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22458A0" w14:textId="40D661A7"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768BA35" w14:textId="580BFDAC"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0" w:type="dxa"/>
            <w:tcBorders>
              <w:top w:val="single" w:sz="4" w:space="0" w:color="auto"/>
              <w:left w:val="nil"/>
              <w:bottom w:val="single" w:sz="4" w:space="0" w:color="auto"/>
              <w:right w:val="single" w:sz="4" w:space="0" w:color="auto"/>
            </w:tcBorders>
            <w:tcMar>
              <w:left w:w="43" w:type="dxa"/>
              <w:right w:w="43" w:type="dxa"/>
            </w:tcMar>
          </w:tcPr>
          <w:p w14:paraId="27BC530E" w14:textId="471D03BC"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CB04B7" w14:textId="6BE9066F" w:rsidR="006B541A" w:rsidRPr="0057481F" w:rsidRDefault="006B541A" w:rsidP="00BB401E">
            <w:pPr>
              <w:jc w:val="right"/>
              <w:rPr>
                <w:sz w:val="20"/>
                <w:szCs w:val="20"/>
                <w:lang w:val="en-GB" w:eastAsia="en-CA"/>
              </w:rPr>
            </w:pPr>
            <w:r w:rsidRPr="0057481F">
              <w:rPr>
                <w:sz w:val="20"/>
                <w:szCs w:val="20"/>
                <w:lang w:val="en-GB" w:eastAsia="en-CA"/>
              </w:rPr>
              <w:t>4</w:t>
            </w:r>
            <w:r w:rsidR="00B767CE">
              <w:rPr>
                <w:sz w:val="20"/>
                <w:szCs w:val="20"/>
                <w:lang w:val="en-GB" w:eastAsia="en-CA"/>
              </w:rPr>
              <w:t>,</w:t>
            </w:r>
            <w:r w:rsidRPr="0057481F">
              <w:rPr>
                <w:sz w:val="20"/>
                <w:szCs w:val="20"/>
                <w:lang w:val="en-GB" w:eastAsia="en-CA"/>
              </w:rPr>
              <w:t>25</w:t>
            </w:r>
          </w:p>
        </w:tc>
        <w:tc>
          <w:tcPr>
            <w:tcW w:w="992" w:type="dxa"/>
            <w:tcBorders>
              <w:top w:val="nil"/>
              <w:left w:val="nil"/>
              <w:bottom w:val="single" w:sz="4" w:space="0" w:color="auto"/>
              <w:right w:val="single" w:sz="4" w:space="0" w:color="auto"/>
            </w:tcBorders>
            <w:shd w:val="clear" w:color="auto" w:fill="auto"/>
            <w:tcMar>
              <w:left w:w="43" w:type="dxa"/>
              <w:right w:w="43" w:type="dxa"/>
            </w:tcMar>
          </w:tcPr>
          <w:p w14:paraId="4D80EF5E" w14:textId="7A34D773" w:rsidR="006B541A" w:rsidRPr="0057481F" w:rsidRDefault="006B541A" w:rsidP="00BB401E">
            <w:pPr>
              <w:jc w:val="center"/>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3</w:t>
            </w:r>
          </w:p>
        </w:tc>
      </w:tr>
      <w:tr w:rsidR="005666F9" w:rsidRPr="0057481F" w14:paraId="7F5A805E" w14:textId="77777777" w:rsidTr="005666F9">
        <w:trPr>
          <w:trHeight w:val="300"/>
        </w:trPr>
        <w:tc>
          <w:tcPr>
            <w:tcW w:w="1276" w:type="dxa"/>
            <w:vMerge/>
            <w:tcBorders>
              <w:left w:val="single" w:sz="4" w:space="0" w:color="auto"/>
              <w:right w:val="single" w:sz="4" w:space="0" w:color="auto"/>
            </w:tcBorders>
            <w:shd w:val="clear" w:color="auto" w:fill="auto"/>
            <w:tcMar>
              <w:left w:w="43" w:type="dxa"/>
              <w:right w:w="43" w:type="dxa"/>
            </w:tcMar>
            <w:hideMark/>
          </w:tcPr>
          <w:p w14:paraId="51631BB7" w14:textId="77777777" w:rsidR="006B541A" w:rsidRPr="0057481F" w:rsidRDefault="006B541A" w:rsidP="00BB401E">
            <w:pPr>
              <w:jc w:val="left"/>
              <w:rPr>
                <w:sz w:val="20"/>
                <w:szCs w:val="20"/>
                <w:lang w:val="en-GB" w:eastAsia="en-CA"/>
              </w:rPr>
            </w:pPr>
          </w:p>
        </w:tc>
        <w:tc>
          <w:tcPr>
            <w:tcW w:w="1134"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622B28A6" w14:textId="0305704C" w:rsidR="006B541A" w:rsidRPr="0057481F" w:rsidRDefault="006B541A" w:rsidP="00BB401E">
            <w:pPr>
              <w:jc w:val="left"/>
              <w:rPr>
                <w:sz w:val="20"/>
                <w:szCs w:val="20"/>
                <w:lang w:val="en-GB" w:eastAsia="en-CA"/>
              </w:rPr>
            </w:pPr>
            <w:proofErr w:type="spellStart"/>
            <w:r w:rsidRPr="0057481F">
              <w:rPr>
                <w:sz w:val="20"/>
                <w:szCs w:val="20"/>
                <w:lang w:val="en-GB" w:eastAsia="en-CA"/>
              </w:rPr>
              <w:t>Condense</w:t>
            </w:r>
            <w:r w:rsidR="00C97531">
              <w:rPr>
                <w:sz w:val="20"/>
                <w:szCs w:val="20"/>
                <w:lang w:val="en-GB" w:eastAsia="en-CA"/>
              </w:rPr>
              <w:t>u</w:t>
            </w:r>
            <w:r w:rsidRPr="0057481F">
              <w:rPr>
                <w:sz w:val="20"/>
                <w:szCs w:val="20"/>
                <w:lang w:val="en-GB" w:eastAsia="en-CA"/>
              </w:rPr>
              <w:t>r</w:t>
            </w:r>
            <w:r w:rsidR="00C97531">
              <w:rPr>
                <w:sz w:val="20"/>
                <w:szCs w:val="20"/>
                <w:lang w:val="en-GB" w:eastAsia="en-CA"/>
              </w:rPr>
              <w:t>s</w:t>
            </w:r>
            <w:proofErr w:type="spellEnd"/>
          </w:p>
        </w:tc>
        <w:tc>
          <w:tcPr>
            <w:tcW w:w="992" w:type="dxa"/>
            <w:tcBorders>
              <w:top w:val="single" w:sz="4" w:space="0" w:color="auto"/>
              <w:left w:val="nil"/>
              <w:bottom w:val="single" w:sz="4" w:space="0" w:color="auto"/>
              <w:right w:val="single" w:sz="4" w:space="0" w:color="auto"/>
            </w:tcBorders>
            <w:tcMar>
              <w:left w:w="43" w:type="dxa"/>
              <w:right w:w="43" w:type="dxa"/>
            </w:tcMar>
          </w:tcPr>
          <w:p w14:paraId="2CC35B19" w14:textId="0C68EA1F" w:rsidR="006B541A" w:rsidRPr="0057481F" w:rsidRDefault="006B541A" w:rsidP="00BB401E">
            <w:pPr>
              <w:jc w:val="right"/>
              <w:rPr>
                <w:sz w:val="20"/>
                <w:szCs w:val="20"/>
                <w:lang w:val="en-GB" w:eastAsia="en-CA"/>
              </w:rPr>
            </w:pPr>
            <w:r w:rsidRPr="0057481F">
              <w:rPr>
                <w:sz w:val="20"/>
                <w:szCs w:val="20"/>
                <w:lang w:val="en-GB" w:eastAsia="en-CA"/>
              </w:rPr>
              <w:t>15</w:t>
            </w:r>
            <w:r w:rsidR="00B767CE">
              <w:rPr>
                <w:sz w:val="20"/>
                <w:szCs w:val="20"/>
                <w:lang w:val="en-GB" w:eastAsia="en-CA"/>
              </w:rPr>
              <w:t>,</w:t>
            </w:r>
            <w:r w:rsidRPr="0057481F">
              <w:rPr>
                <w:sz w:val="20"/>
                <w:szCs w:val="20"/>
                <w:lang w:val="en-GB" w:eastAsia="en-CA"/>
              </w:rPr>
              <w:t>06</w:t>
            </w:r>
          </w:p>
        </w:tc>
        <w:tc>
          <w:tcPr>
            <w:tcW w:w="709" w:type="dxa"/>
            <w:tcBorders>
              <w:top w:val="single" w:sz="4" w:space="0" w:color="auto"/>
              <w:left w:val="single" w:sz="4" w:space="0" w:color="auto"/>
              <w:bottom w:val="single" w:sz="4" w:space="0" w:color="auto"/>
              <w:right w:val="single" w:sz="4" w:space="0" w:color="auto"/>
            </w:tcBorders>
            <w:tcMar>
              <w:left w:w="43" w:type="dxa"/>
              <w:right w:w="43" w:type="dxa"/>
            </w:tcMar>
          </w:tcPr>
          <w:p w14:paraId="5D8A8C0C" w14:textId="5CED2B58"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2B8A84" w14:textId="21AF5F61"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C6DC1D8" w14:textId="2290BE3C"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9B257C8" w14:textId="7386D623"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0" w:type="dxa"/>
            <w:tcBorders>
              <w:top w:val="single" w:sz="4" w:space="0" w:color="auto"/>
              <w:left w:val="nil"/>
              <w:bottom w:val="single" w:sz="4" w:space="0" w:color="auto"/>
              <w:right w:val="single" w:sz="4" w:space="0" w:color="auto"/>
            </w:tcBorders>
            <w:tcMar>
              <w:left w:w="43" w:type="dxa"/>
              <w:right w:w="43" w:type="dxa"/>
            </w:tcMar>
          </w:tcPr>
          <w:p w14:paraId="39DE651B" w14:textId="0D18222F"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D9814C" w14:textId="18AAD8EA" w:rsidR="006B541A" w:rsidRPr="0057481F" w:rsidRDefault="006B541A" w:rsidP="00BB401E">
            <w:pPr>
              <w:jc w:val="right"/>
              <w:rPr>
                <w:sz w:val="20"/>
                <w:szCs w:val="20"/>
                <w:lang w:val="en-GB" w:eastAsia="en-CA"/>
              </w:rPr>
            </w:pPr>
            <w:r w:rsidRPr="0057481F">
              <w:rPr>
                <w:sz w:val="20"/>
                <w:szCs w:val="20"/>
                <w:lang w:val="en-GB" w:eastAsia="en-CA"/>
              </w:rPr>
              <w:t>15</w:t>
            </w:r>
            <w:r w:rsidR="00B767CE">
              <w:rPr>
                <w:sz w:val="20"/>
                <w:szCs w:val="20"/>
                <w:lang w:val="en-GB" w:eastAsia="en-CA"/>
              </w:rPr>
              <w:t>,</w:t>
            </w:r>
            <w:r w:rsidRPr="0057481F">
              <w:rPr>
                <w:sz w:val="20"/>
                <w:szCs w:val="20"/>
                <w:lang w:val="en-GB" w:eastAsia="en-CA"/>
              </w:rPr>
              <w:t>06</w:t>
            </w:r>
          </w:p>
        </w:tc>
        <w:tc>
          <w:tcPr>
            <w:tcW w:w="992" w:type="dxa"/>
            <w:tcBorders>
              <w:top w:val="nil"/>
              <w:left w:val="nil"/>
              <w:bottom w:val="single" w:sz="4" w:space="0" w:color="auto"/>
              <w:right w:val="single" w:sz="4" w:space="0" w:color="auto"/>
            </w:tcBorders>
            <w:shd w:val="clear" w:color="auto" w:fill="auto"/>
            <w:tcMar>
              <w:left w:w="43" w:type="dxa"/>
              <w:right w:w="43" w:type="dxa"/>
            </w:tcMar>
          </w:tcPr>
          <w:p w14:paraId="6A41F4D5" w14:textId="4E0B70AE" w:rsidR="006B541A" w:rsidRPr="0057481F" w:rsidRDefault="006B541A" w:rsidP="00BB401E">
            <w:pPr>
              <w:jc w:val="center"/>
              <w:rPr>
                <w:sz w:val="20"/>
                <w:szCs w:val="20"/>
                <w:lang w:val="en-GB" w:eastAsia="en-CA"/>
              </w:rPr>
            </w:pPr>
            <w:r w:rsidRPr="0057481F">
              <w:rPr>
                <w:sz w:val="20"/>
                <w:szCs w:val="20"/>
                <w:lang w:val="en-GB" w:eastAsia="en-CA"/>
              </w:rPr>
              <w:t>1</w:t>
            </w:r>
            <w:r w:rsidR="00B767CE">
              <w:rPr>
                <w:sz w:val="20"/>
                <w:szCs w:val="20"/>
                <w:lang w:val="en-GB" w:eastAsia="en-CA"/>
              </w:rPr>
              <w:t>,</w:t>
            </w:r>
            <w:r w:rsidRPr="0057481F">
              <w:rPr>
                <w:sz w:val="20"/>
                <w:szCs w:val="20"/>
                <w:lang w:val="en-GB" w:eastAsia="en-CA"/>
              </w:rPr>
              <w:t>1</w:t>
            </w:r>
          </w:p>
        </w:tc>
      </w:tr>
      <w:tr w:rsidR="005666F9" w:rsidRPr="0057481F" w14:paraId="2B03E3F5" w14:textId="77777777" w:rsidTr="005666F9">
        <w:trPr>
          <w:trHeight w:val="300"/>
        </w:trPr>
        <w:tc>
          <w:tcPr>
            <w:tcW w:w="1276" w:type="dxa"/>
            <w:vMerge/>
            <w:tcBorders>
              <w:left w:val="single" w:sz="4" w:space="0" w:color="auto"/>
              <w:bottom w:val="single" w:sz="4" w:space="0" w:color="auto"/>
              <w:right w:val="single" w:sz="4" w:space="0" w:color="auto"/>
            </w:tcBorders>
            <w:shd w:val="clear" w:color="auto" w:fill="auto"/>
            <w:tcMar>
              <w:left w:w="43" w:type="dxa"/>
              <w:right w:w="43" w:type="dxa"/>
            </w:tcMar>
            <w:hideMark/>
          </w:tcPr>
          <w:p w14:paraId="4DFB930E" w14:textId="77777777" w:rsidR="006B541A" w:rsidRPr="0057481F" w:rsidRDefault="006B541A" w:rsidP="00BB401E">
            <w:pPr>
              <w:jc w:val="left"/>
              <w:rPr>
                <w:sz w:val="20"/>
                <w:szCs w:val="20"/>
                <w:lang w:val="en-GB" w:eastAsia="en-CA"/>
              </w:rPr>
            </w:pPr>
          </w:p>
        </w:tc>
        <w:tc>
          <w:tcPr>
            <w:tcW w:w="1134"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47455222" w14:textId="7A8B3722" w:rsidR="006B541A" w:rsidRPr="0057481F" w:rsidRDefault="00C97531" w:rsidP="00BB401E">
            <w:pPr>
              <w:jc w:val="left"/>
              <w:rPr>
                <w:sz w:val="20"/>
                <w:szCs w:val="20"/>
                <w:lang w:val="en-GB" w:eastAsia="en-CA"/>
              </w:rPr>
            </w:pPr>
            <w:proofErr w:type="spellStart"/>
            <w:r>
              <w:rPr>
                <w:sz w:val="20"/>
                <w:szCs w:val="20"/>
                <w:lang w:val="en-GB" w:eastAsia="en-CA"/>
              </w:rPr>
              <w:t>Systèmes</w:t>
            </w:r>
            <w:proofErr w:type="spellEnd"/>
            <w:r>
              <w:rPr>
                <w:sz w:val="20"/>
                <w:szCs w:val="20"/>
                <w:lang w:val="en-GB" w:eastAsia="en-CA"/>
              </w:rPr>
              <w:t xml:space="preserve"> </w:t>
            </w:r>
            <w:proofErr w:type="spellStart"/>
            <w:r>
              <w:rPr>
                <w:sz w:val="20"/>
                <w:szCs w:val="20"/>
                <w:lang w:val="en-GB" w:eastAsia="en-CA"/>
              </w:rPr>
              <w:t>centralisés</w:t>
            </w:r>
            <w:proofErr w:type="spellEnd"/>
          </w:p>
        </w:tc>
        <w:tc>
          <w:tcPr>
            <w:tcW w:w="992" w:type="dxa"/>
            <w:tcBorders>
              <w:top w:val="single" w:sz="4" w:space="0" w:color="auto"/>
              <w:left w:val="nil"/>
              <w:bottom w:val="single" w:sz="4" w:space="0" w:color="auto"/>
              <w:right w:val="single" w:sz="4" w:space="0" w:color="auto"/>
            </w:tcBorders>
            <w:tcMar>
              <w:left w:w="43" w:type="dxa"/>
              <w:right w:w="43" w:type="dxa"/>
            </w:tcMar>
          </w:tcPr>
          <w:p w14:paraId="496CB838" w14:textId="50200E5F" w:rsidR="006B541A" w:rsidRPr="0057481F" w:rsidRDefault="006B541A" w:rsidP="00BB401E">
            <w:pPr>
              <w:jc w:val="right"/>
              <w:rPr>
                <w:sz w:val="20"/>
                <w:szCs w:val="20"/>
                <w:lang w:val="en-GB" w:eastAsia="en-CA"/>
              </w:rPr>
            </w:pPr>
            <w:r w:rsidRPr="0057481F">
              <w:rPr>
                <w:sz w:val="20"/>
                <w:szCs w:val="20"/>
                <w:lang w:val="en-GB" w:eastAsia="en-CA"/>
              </w:rPr>
              <w:t>41</w:t>
            </w:r>
            <w:r w:rsidR="00B767CE">
              <w:rPr>
                <w:sz w:val="20"/>
                <w:szCs w:val="20"/>
                <w:lang w:val="en-GB" w:eastAsia="en-CA"/>
              </w:rPr>
              <w:t>,</w:t>
            </w:r>
            <w:r w:rsidRPr="0057481F">
              <w:rPr>
                <w:sz w:val="20"/>
                <w:szCs w:val="20"/>
                <w:lang w:val="en-GB" w:eastAsia="en-CA"/>
              </w:rPr>
              <w:t>25</w:t>
            </w:r>
          </w:p>
        </w:tc>
        <w:tc>
          <w:tcPr>
            <w:tcW w:w="709" w:type="dxa"/>
            <w:tcBorders>
              <w:top w:val="single" w:sz="4" w:space="0" w:color="auto"/>
              <w:left w:val="single" w:sz="4" w:space="0" w:color="auto"/>
              <w:bottom w:val="single" w:sz="4" w:space="0" w:color="auto"/>
              <w:right w:val="single" w:sz="4" w:space="0" w:color="auto"/>
            </w:tcBorders>
            <w:tcMar>
              <w:left w:w="43" w:type="dxa"/>
              <w:right w:w="43" w:type="dxa"/>
            </w:tcMar>
          </w:tcPr>
          <w:p w14:paraId="6AE41C53" w14:textId="75403B1E" w:rsidR="006B541A" w:rsidRPr="0057481F" w:rsidRDefault="006B541A" w:rsidP="00BB401E">
            <w:pPr>
              <w:jc w:val="right"/>
              <w:rPr>
                <w:sz w:val="20"/>
                <w:szCs w:val="20"/>
                <w:lang w:val="en-GB" w:eastAsia="en-CA"/>
              </w:rPr>
            </w:pPr>
            <w:r w:rsidRPr="0057481F">
              <w:rPr>
                <w:sz w:val="20"/>
                <w:szCs w:val="20"/>
                <w:lang w:val="en-GB" w:eastAsia="en-CA"/>
              </w:rPr>
              <w:t>32</w:t>
            </w:r>
            <w:r w:rsidR="00B767CE">
              <w:rPr>
                <w:sz w:val="20"/>
                <w:szCs w:val="20"/>
                <w:lang w:val="en-GB" w:eastAsia="en-CA"/>
              </w:rPr>
              <w:t>,</w:t>
            </w:r>
            <w:r w:rsidRPr="0057481F">
              <w:rPr>
                <w:sz w:val="20"/>
                <w:szCs w:val="20"/>
                <w:lang w:val="en-GB" w:eastAsia="en-CA"/>
              </w:rPr>
              <w:t>25</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1F9024" w14:textId="4D115269" w:rsidR="006B541A" w:rsidRPr="0057481F" w:rsidRDefault="006B541A" w:rsidP="00BB401E">
            <w:pPr>
              <w:jc w:val="right"/>
              <w:rPr>
                <w:sz w:val="20"/>
                <w:szCs w:val="20"/>
                <w:lang w:val="en-GB" w:eastAsia="en-CA"/>
              </w:rPr>
            </w:pPr>
            <w:r w:rsidRPr="0057481F">
              <w:rPr>
                <w:sz w:val="20"/>
                <w:szCs w:val="20"/>
                <w:lang w:val="en-GB" w:eastAsia="en-CA"/>
              </w:rPr>
              <w:t>31</w:t>
            </w:r>
            <w:r w:rsidR="00B767CE">
              <w:rPr>
                <w:sz w:val="20"/>
                <w:szCs w:val="20"/>
                <w:lang w:val="en-GB" w:eastAsia="en-CA"/>
              </w:rPr>
              <w:t>,</w:t>
            </w:r>
            <w:r w:rsidRPr="0057481F">
              <w:rPr>
                <w:sz w:val="20"/>
                <w:szCs w:val="20"/>
                <w:lang w:val="en-GB" w:eastAsia="en-CA"/>
              </w:rPr>
              <w:t>19</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1E995CF" w14:textId="6D044045"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9251326" w14:textId="11A12C62"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0" w:type="dxa"/>
            <w:tcBorders>
              <w:top w:val="single" w:sz="4" w:space="0" w:color="auto"/>
              <w:left w:val="nil"/>
              <w:bottom w:val="single" w:sz="4" w:space="0" w:color="auto"/>
              <w:right w:val="single" w:sz="4" w:space="0" w:color="auto"/>
            </w:tcBorders>
            <w:tcMar>
              <w:left w:w="43" w:type="dxa"/>
              <w:right w:w="43" w:type="dxa"/>
            </w:tcMar>
          </w:tcPr>
          <w:p w14:paraId="0E5C5054" w14:textId="583DD77F"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8270D9" w14:textId="39DF9636" w:rsidR="006B541A" w:rsidRPr="0057481F" w:rsidRDefault="006B541A" w:rsidP="00BB401E">
            <w:pPr>
              <w:jc w:val="right"/>
              <w:rPr>
                <w:sz w:val="20"/>
                <w:szCs w:val="20"/>
                <w:lang w:val="en-GB" w:eastAsia="en-CA"/>
              </w:rPr>
            </w:pPr>
            <w:r w:rsidRPr="0057481F">
              <w:rPr>
                <w:sz w:val="20"/>
                <w:szCs w:val="20"/>
                <w:lang w:val="en-GB" w:eastAsia="en-CA"/>
              </w:rPr>
              <w:t>104</w:t>
            </w:r>
            <w:r w:rsidR="00B767CE">
              <w:rPr>
                <w:sz w:val="20"/>
                <w:szCs w:val="20"/>
                <w:lang w:val="en-GB" w:eastAsia="en-CA"/>
              </w:rPr>
              <w:t>,</w:t>
            </w:r>
            <w:r w:rsidRPr="0057481F">
              <w:rPr>
                <w:sz w:val="20"/>
                <w:szCs w:val="20"/>
                <w:lang w:val="en-GB" w:eastAsia="en-CA"/>
              </w:rPr>
              <w:t>69</w:t>
            </w:r>
          </w:p>
        </w:tc>
        <w:tc>
          <w:tcPr>
            <w:tcW w:w="992" w:type="dxa"/>
            <w:tcBorders>
              <w:top w:val="nil"/>
              <w:left w:val="nil"/>
              <w:bottom w:val="single" w:sz="4" w:space="0" w:color="auto"/>
              <w:right w:val="single" w:sz="4" w:space="0" w:color="auto"/>
            </w:tcBorders>
            <w:shd w:val="clear" w:color="auto" w:fill="auto"/>
            <w:tcMar>
              <w:left w:w="43" w:type="dxa"/>
              <w:right w:w="43" w:type="dxa"/>
            </w:tcMar>
          </w:tcPr>
          <w:p w14:paraId="552FEF80" w14:textId="06933E57" w:rsidR="006B541A" w:rsidRPr="0057481F" w:rsidRDefault="006B541A" w:rsidP="00BB401E">
            <w:pPr>
              <w:jc w:val="center"/>
              <w:rPr>
                <w:sz w:val="20"/>
                <w:szCs w:val="20"/>
                <w:lang w:val="en-GB" w:eastAsia="en-CA"/>
              </w:rPr>
            </w:pPr>
            <w:r w:rsidRPr="0057481F">
              <w:rPr>
                <w:sz w:val="20"/>
                <w:szCs w:val="20"/>
                <w:lang w:val="en-GB" w:eastAsia="en-CA"/>
              </w:rPr>
              <w:t>7</w:t>
            </w:r>
            <w:r w:rsidR="00B767CE">
              <w:rPr>
                <w:sz w:val="20"/>
                <w:szCs w:val="20"/>
                <w:lang w:val="en-GB" w:eastAsia="en-CA"/>
              </w:rPr>
              <w:t>,</w:t>
            </w:r>
            <w:r w:rsidRPr="0057481F">
              <w:rPr>
                <w:sz w:val="20"/>
                <w:szCs w:val="20"/>
                <w:lang w:val="en-GB" w:eastAsia="en-CA"/>
              </w:rPr>
              <w:t>9</w:t>
            </w:r>
          </w:p>
        </w:tc>
      </w:tr>
      <w:tr w:rsidR="005666F9" w:rsidRPr="0057481F" w14:paraId="3324D24D" w14:textId="77777777" w:rsidTr="005666F9">
        <w:trPr>
          <w:trHeight w:val="300"/>
        </w:trPr>
        <w:tc>
          <w:tcPr>
            <w:tcW w:w="241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F4CFB67" w14:textId="0B6FC0BE" w:rsidR="006B541A" w:rsidRPr="0057481F" w:rsidRDefault="006B541A" w:rsidP="00BB401E">
            <w:pPr>
              <w:ind w:left="96"/>
              <w:jc w:val="left"/>
              <w:rPr>
                <w:sz w:val="20"/>
                <w:szCs w:val="20"/>
                <w:lang w:val="en-GB" w:eastAsia="en-CA"/>
              </w:rPr>
            </w:pPr>
            <w:r w:rsidRPr="0057481F">
              <w:rPr>
                <w:sz w:val="20"/>
                <w:szCs w:val="20"/>
                <w:lang w:val="en-GB" w:eastAsia="en-CA"/>
              </w:rPr>
              <w:t>Industri</w:t>
            </w:r>
            <w:r w:rsidR="00B767CE">
              <w:rPr>
                <w:sz w:val="20"/>
                <w:szCs w:val="20"/>
                <w:lang w:val="en-GB" w:eastAsia="en-CA"/>
              </w:rPr>
              <w:t>e</w:t>
            </w:r>
            <w:r w:rsidRPr="0057481F">
              <w:rPr>
                <w:sz w:val="20"/>
                <w:szCs w:val="20"/>
                <w:lang w:val="en-GB" w:eastAsia="en-CA"/>
              </w:rPr>
              <w:t>l</w:t>
            </w:r>
            <w:r w:rsidR="00B767CE">
              <w:rPr>
                <w:sz w:val="20"/>
                <w:szCs w:val="20"/>
                <w:lang w:val="en-GB" w:eastAsia="en-CA"/>
              </w:rPr>
              <w:t>le</w:t>
            </w:r>
            <w:r w:rsidRPr="0057481F">
              <w:rPr>
                <w:sz w:val="20"/>
                <w:szCs w:val="20"/>
                <w:lang w:val="en-GB" w:eastAsia="en-CA"/>
              </w:rPr>
              <w:t xml:space="preserve"> </w:t>
            </w:r>
          </w:p>
        </w:tc>
        <w:tc>
          <w:tcPr>
            <w:tcW w:w="992" w:type="dxa"/>
            <w:tcBorders>
              <w:top w:val="single" w:sz="4" w:space="0" w:color="auto"/>
              <w:left w:val="nil"/>
              <w:bottom w:val="single" w:sz="4" w:space="0" w:color="auto"/>
              <w:right w:val="single" w:sz="4" w:space="0" w:color="auto"/>
            </w:tcBorders>
            <w:tcMar>
              <w:left w:w="43" w:type="dxa"/>
              <w:right w:w="43" w:type="dxa"/>
            </w:tcMar>
          </w:tcPr>
          <w:p w14:paraId="5755909C" w14:textId="7D8877F1" w:rsidR="006B541A" w:rsidRPr="0057481F" w:rsidRDefault="006B541A" w:rsidP="00BB401E">
            <w:pPr>
              <w:jc w:val="right"/>
              <w:rPr>
                <w:sz w:val="20"/>
                <w:szCs w:val="20"/>
                <w:lang w:val="en-GB" w:eastAsia="en-CA"/>
              </w:rPr>
            </w:pPr>
            <w:r w:rsidRPr="0057481F">
              <w:rPr>
                <w:sz w:val="20"/>
                <w:szCs w:val="20"/>
                <w:lang w:val="en-GB" w:eastAsia="en-CA"/>
              </w:rPr>
              <w:t>120</w:t>
            </w:r>
            <w:r w:rsidR="00B767CE">
              <w:rPr>
                <w:sz w:val="20"/>
                <w:szCs w:val="20"/>
                <w:lang w:val="en-GB" w:eastAsia="en-CA"/>
              </w:rPr>
              <w:t>,</w:t>
            </w:r>
            <w:r w:rsidRPr="0057481F">
              <w:rPr>
                <w:sz w:val="20"/>
                <w:szCs w:val="20"/>
                <w:lang w:val="en-GB" w:eastAsia="en-CA"/>
              </w:rPr>
              <w:t>30</w:t>
            </w:r>
          </w:p>
        </w:tc>
        <w:tc>
          <w:tcPr>
            <w:tcW w:w="709" w:type="dxa"/>
            <w:tcBorders>
              <w:top w:val="single" w:sz="4" w:space="0" w:color="auto"/>
              <w:left w:val="single" w:sz="4" w:space="0" w:color="auto"/>
              <w:bottom w:val="single" w:sz="4" w:space="0" w:color="auto"/>
              <w:right w:val="single" w:sz="4" w:space="0" w:color="auto"/>
            </w:tcBorders>
            <w:tcMar>
              <w:left w:w="43" w:type="dxa"/>
              <w:right w:w="43" w:type="dxa"/>
            </w:tcMar>
          </w:tcPr>
          <w:p w14:paraId="0899839F" w14:textId="08885587" w:rsidR="006B541A" w:rsidRPr="0057481F" w:rsidRDefault="006B541A" w:rsidP="00BB401E">
            <w:pPr>
              <w:jc w:val="right"/>
              <w:rPr>
                <w:sz w:val="20"/>
                <w:szCs w:val="20"/>
                <w:lang w:val="en-GB" w:eastAsia="en-CA"/>
              </w:rPr>
            </w:pPr>
            <w:r w:rsidRPr="0057481F">
              <w:rPr>
                <w:sz w:val="20"/>
                <w:szCs w:val="20"/>
                <w:lang w:val="en-GB" w:eastAsia="en-CA"/>
              </w:rPr>
              <w:t>178</w:t>
            </w:r>
            <w:r w:rsidR="00B767CE">
              <w:rPr>
                <w:sz w:val="20"/>
                <w:szCs w:val="20"/>
                <w:lang w:val="en-GB" w:eastAsia="en-CA"/>
              </w:rPr>
              <w:t>,</w:t>
            </w:r>
            <w:r w:rsidRPr="0057481F">
              <w:rPr>
                <w:sz w:val="20"/>
                <w:szCs w:val="20"/>
                <w:lang w:val="en-GB" w:eastAsia="en-CA"/>
              </w:rPr>
              <w:t>83</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5B212A" w14:textId="2B5AA94B" w:rsidR="006B541A" w:rsidRPr="0057481F" w:rsidRDefault="006B541A" w:rsidP="00BB401E">
            <w:pPr>
              <w:jc w:val="right"/>
              <w:rPr>
                <w:sz w:val="20"/>
                <w:szCs w:val="20"/>
                <w:lang w:val="en-GB" w:eastAsia="en-CA"/>
              </w:rPr>
            </w:pPr>
            <w:r w:rsidRPr="0057481F">
              <w:rPr>
                <w:sz w:val="20"/>
                <w:szCs w:val="20"/>
                <w:lang w:val="en-GB" w:eastAsia="en-CA"/>
              </w:rPr>
              <w:t>165</w:t>
            </w:r>
            <w:r w:rsidR="00B767CE">
              <w:rPr>
                <w:sz w:val="20"/>
                <w:szCs w:val="20"/>
                <w:lang w:val="en-GB" w:eastAsia="en-CA"/>
              </w:rPr>
              <w:t>,</w:t>
            </w:r>
            <w:r w:rsidRPr="0057481F">
              <w:rPr>
                <w:sz w:val="20"/>
                <w:szCs w:val="20"/>
                <w:lang w:val="en-GB" w:eastAsia="en-CA"/>
              </w:rPr>
              <w:t>04</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713F6CA" w14:textId="640F4F73"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3EF7582" w14:textId="2C88C1C7"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0" w:type="dxa"/>
            <w:tcBorders>
              <w:top w:val="single" w:sz="4" w:space="0" w:color="auto"/>
              <w:left w:val="nil"/>
              <w:bottom w:val="single" w:sz="4" w:space="0" w:color="auto"/>
              <w:right w:val="single" w:sz="4" w:space="0" w:color="auto"/>
            </w:tcBorders>
            <w:tcMar>
              <w:left w:w="43" w:type="dxa"/>
              <w:right w:w="43" w:type="dxa"/>
            </w:tcMar>
          </w:tcPr>
          <w:p w14:paraId="647BB2B3" w14:textId="09BDDCC6" w:rsidR="006B541A" w:rsidRPr="0057481F" w:rsidRDefault="006B541A" w:rsidP="00BB401E">
            <w:pPr>
              <w:jc w:val="right"/>
              <w:rPr>
                <w:sz w:val="20"/>
                <w:szCs w:val="20"/>
                <w:lang w:val="en-GB" w:eastAsia="en-CA"/>
              </w:rPr>
            </w:pPr>
            <w:r w:rsidRPr="0057481F">
              <w:rPr>
                <w:sz w:val="20"/>
                <w:szCs w:val="20"/>
                <w:lang w:val="en-GB" w:eastAsia="en-CA"/>
              </w:rPr>
              <w:t>19</w:t>
            </w:r>
            <w:r w:rsidR="00B767CE">
              <w:rPr>
                <w:sz w:val="20"/>
                <w:szCs w:val="20"/>
                <w:lang w:val="en-GB" w:eastAsia="en-CA"/>
              </w:rPr>
              <w:t>,</w:t>
            </w:r>
            <w:r w:rsidRPr="0057481F">
              <w:rPr>
                <w:sz w:val="20"/>
                <w:szCs w:val="20"/>
                <w:lang w:val="en-GB" w:eastAsia="en-CA"/>
              </w:rPr>
              <w:t>29</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8358E3" w14:textId="7929B46A" w:rsidR="006B541A" w:rsidRPr="0057481F" w:rsidRDefault="006B541A" w:rsidP="00BB401E">
            <w:pPr>
              <w:jc w:val="right"/>
              <w:rPr>
                <w:sz w:val="20"/>
                <w:szCs w:val="20"/>
                <w:lang w:val="en-GB" w:eastAsia="en-CA"/>
              </w:rPr>
            </w:pPr>
            <w:r w:rsidRPr="0057481F">
              <w:rPr>
                <w:sz w:val="20"/>
                <w:szCs w:val="20"/>
                <w:lang w:val="en-GB" w:eastAsia="en-CA"/>
              </w:rPr>
              <w:t>483</w:t>
            </w:r>
            <w:r w:rsidR="00B767CE">
              <w:rPr>
                <w:sz w:val="20"/>
                <w:szCs w:val="20"/>
                <w:lang w:val="en-GB" w:eastAsia="en-CA"/>
              </w:rPr>
              <w:t>,</w:t>
            </w:r>
            <w:r w:rsidRPr="0057481F">
              <w:rPr>
                <w:sz w:val="20"/>
                <w:szCs w:val="20"/>
                <w:lang w:val="en-GB" w:eastAsia="en-CA"/>
              </w:rPr>
              <w:t>46</w:t>
            </w:r>
          </w:p>
        </w:tc>
        <w:tc>
          <w:tcPr>
            <w:tcW w:w="992" w:type="dxa"/>
            <w:tcBorders>
              <w:top w:val="nil"/>
              <w:left w:val="nil"/>
              <w:bottom w:val="single" w:sz="4" w:space="0" w:color="auto"/>
              <w:right w:val="single" w:sz="4" w:space="0" w:color="auto"/>
            </w:tcBorders>
            <w:shd w:val="clear" w:color="auto" w:fill="auto"/>
            <w:tcMar>
              <w:left w:w="43" w:type="dxa"/>
              <w:right w:w="43" w:type="dxa"/>
            </w:tcMar>
          </w:tcPr>
          <w:p w14:paraId="61F5F0D4" w14:textId="66326A4A" w:rsidR="006B541A" w:rsidRPr="0057481F" w:rsidRDefault="006B541A" w:rsidP="00BB401E">
            <w:pPr>
              <w:jc w:val="center"/>
              <w:rPr>
                <w:sz w:val="20"/>
                <w:szCs w:val="20"/>
                <w:lang w:val="en-GB" w:eastAsia="en-CA"/>
              </w:rPr>
            </w:pPr>
            <w:r w:rsidRPr="0057481F">
              <w:rPr>
                <w:sz w:val="20"/>
                <w:szCs w:val="20"/>
                <w:lang w:val="en-GB" w:eastAsia="en-CA"/>
              </w:rPr>
              <w:t>36</w:t>
            </w:r>
            <w:r w:rsidR="00B767CE">
              <w:rPr>
                <w:sz w:val="20"/>
                <w:szCs w:val="20"/>
                <w:lang w:val="en-GB" w:eastAsia="en-CA"/>
              </w:rPr>
              <w:t>,</w:t>
            </w:r>
            <w:r w:rsidRPr="0057481F">
              <w:rPr>
                <w:sz w:val="20"/>
                <w:szCs w:val="20"/>
                <w:lang w:val="en-GB" w:eastAsia="en-CA"/>
              </w:rPr>
              <w:t>4</w:t>
            </w:r>
          </w:p>
        </w:tc>
      </w:tr>
      <w:tr w:rsidR="005666F9" w:rsidRPr="0057481F" w14:paraId="79BE44EC" w14:textId="77777777" w:rsidTr="005666F9">
        <w:trPr>
          <w:trHeight w:val="300"/>
        </w:trPr>
        <w:tc>
          <w:tcPr>
            <w:tcW w:w="241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26A4B349" w14:textId="77777777" w:rsidR="006B541A" w:rsidRPr="0057481F" w:rsidRDefault="006B541A" w:rsidP="00BB401E">
            <w:pPr>
              <w:ind w:left="96"/>
              <w:jc w:val="left"/>
              <w:rPr>
                <w:sz w:val="20"/>
                <w:szCs w:val="20"/>
                <w:lang w:val="en-GB" w:eastAsia="en-CA"/>
              </w:rPr>
            </w:pPr>
            <w:r w:rsidRPr="0057481F">
              <w:rPr>
                <w:sz w:val="20"/>
                <w:szCs w:val="20"/>
                <w:lang w:val="en-GB" w:eastAsia="en-CA"/>
              </w:rPr>
              <w:t>Transport</w:t>
            </w:r>
          </w:p>
        </w:tc>
        <w:tc>
          <w:tcPr>
            <w:tcW w:w="992" w:type="dxa"/>
            <w:tcBorders>
              <w:top w:val="single" w:sz="4" w:space="0" w:color="auto"/>
              <w:left w:val="nil"/>
              <w:bottom w:val="single" w:sz="4" w:space="0" w:color="auto"/>
              <w:right w:val="single" w:sz="4" w:space="0" w:color="auto"/>
            </w:tcBorders>
            <w:tcMar>
              <w:left w:w="43" w:type="dxa"/>
              <w:right w:w="43" w:type="dxa"/>
            </w:tcMar>
          </w:tcPr>
          <w:p w14:paraId="177EACCC" w14:textId="101AA94D" w:rsidR="006B541A" w:rsidRPr="0057481F" w:rsidRDefault="006B541A" w:rsidP="00BB401E">
            <w:pPr>
              <w:jc w:val="right"/>
              <w:rPr>
                <w:sz w:val="20"/>
                <w:szCs w:val="20"/>
                <w:lang w:val="en-GB"/>
              </w:rPr>
            </w:pPr>
            <w:r w:rsidRPr="0057481F">
              <w:rPr>
                <w:sz w:val="20"/>
                <w:szCs w:val="20"/>
                <w:lang w:val="en-GB"/>
              </w:rPr>
              <w:t>4</w:t>
            </w:r>
            <w:r w:rsidR="00B767CE">
              <w:rPr>
                <w:sz w:val="20"/>
                <w:szCs w:val="20"/>
                <w:lang w:val="en-GB"/>
              </w:rPr>
              <w:t>,</w:t>
            </w:r>
            <w:r w:rsidRPr="0057481F">
              <w:rPr>
                <w:sz w:val="20"/>
                <w:szCs w:val="20"/>
                <w:lang w:val="en-GB"/>
              </w:rPr>
              <w:t>32</w:t>
            </w:r>
          </w:p>
        </w:tc>
        <w:tc>
          <w:tcPr>
            <w:tcW w:w="709" w:type="dxa"/>
            <w:tcBorders>
              <w:top w:val="single" w:sz="4" w:space="0" w:color="auto"/>
              <w:left w:val="single" w:sz="4" w:space="0" w:color="auto"/>
              <w:bottom w:val="single" w:sz="4" w:space="0" w:color="auto"/>
              <w:right w:val="single" w:sz="4" w:space="0" w:color="auto"/>
            </w:tcBorders>
            <w:tcMar>
              <w:left w:w="43" w:type="dxa"/>
              <w:right w:w="43" w:type="dxa"/>
            </w:tcMar>
          </w:tcPr>
          <w:p w14:paraId="71B7C734" w14:textId="1F65DF03" w:rsidR="006B541A" w:rsidRPr="0057481F" w:rsidRDefault="006B541A" w:rsidP="00BB401E">
            <w:pPr>
              <w:jc w:val="right"/>
              <w:rPr>
                <w:sz w:val="20"/>
                <w:szCs w:val="20"/>
                <w:lang w:val="en-GB"/>
              </w:rPr>
            </w:pPr>
            <w:r w:rsidRPr="0057481F">
              <w:rPr>
                <w:sz w:val="20"/>
                <w:szCs w:val="20"/>
                <w:lang w:val="en-GB"/>
              </w:rPr>
              <w:t>0</w:t>
            </w:r>
            <w:r w:rsidR="00B767CE">
              <w:rPr>
                <w:sz w:val="20"/>
                <w:szCs w:val="20"/>
                <w:lang w:val="en-GB"/>
              </w:rPr>
              <w:t>,</w:t>
            </w:r>
            <w:r w:rsidRPr="0057481F">
              <w:rPr>
                <w:sz w:val="20"/>
                <w:szCs w:val="20"/>
                <w:lang w:val="en-GB"/>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61FF77" w14:textId="54FD3915" w:rsidR="006B541A" w:rsidRPr="0057481F" w:rsidRDefault="006B541A" w:rsidP="00BB401E">
            <w:pPr>
              <w:jc w:val="right"/>
              <w:rPr>
                <w:sz w:val="20"/>
                <w:szCs w:val="20"/>
                <w:lang w:val="en-GB"/>
              </w:rPr>
            </w:pPr>
            <w:r w:rsidRPr="0057481F">
              <w:rPr>
                <w:sz w:val="20"/>
                <w:szCs w:val="20"/>
                <w:lang w:val="en-GB"/>
              </w:rPr>
              <w:t>0</w:t>
            </w:r>
            <w:r w:rsidR="00B767CE">
              <w:rPr>
                <w:sz w:val="20"/>
                <w:szCs w:val="20"/>
                <w:lang w:val="en-GB"/>
              </w:rPr>
              <w:t>,</w:t>
            </w:r>
            <w:r w:rsidRPr="0057481F">
              <w:rPr>
                <w:sz w:val="20"/>
                <w:szCs w:val="20"/>
                <w:lang w:val="en-GB"/>
              </w:rPr>
              <w:t>00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4924F85" w14:textId="7A84856B" w:rsidR="006B541A" w:rsidRPr="0057481F" w:rsidRDefault="006B541A" w:rsidP="00BB401E">
            <w:pPr>
              <w:jc w:val="right"/>
              <w:rPr>
                <w:sz w:val="20"/>
                <w:szCs w:val="20"/>
                <w:lang w:val="en-GB"/>
              </w:rPr>
            </w:pPr>
            <w:r w:rsidRPr="0057481F">
              <w:rPr>
                <w:sz w:val="20"/>
                <w:szCs w:val="20"/>
                <w:lang w:val="en-GB"/>
              </w:rPr>
              <w:t>0</w:t>
            </w:r>
            <w:r w:rsidR="00B767CE">
              <w:rPr>
                <w:sz w:val="20"/>
                <w:szCs w:val="20"/>
                <w:lang w:val="en-GB"/>
              </w:rPr>
              <w:t>,</w:t>
            </w:r>
            <w:r w:rsidRPr="0057481F">
              <w:rPr>
                <w:sz w:val="20"/>
                <w:szCs w:val="20"/>
                <w:lang w:val="en-GB"/>
              </w:rPr>
              <w:t>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C01929C" w14:textId="193DCEBE" w:rsidR="006B541A" w:rsidRPr="0057481F" w:rsidRDefault="006B541A" w:rsidP="00BB401E">
            <w:pPr>
              <w:jc w:val="right"/>
              <w:rPr>
                <w:sz w:val="20"/>
                <w:szCs w:val="20"/>
                <w:lang w:val="en-GB"/>
              </w:rPr>
            </w:pPr>
            <w:r w:rsidRPr="0057481F">
              <w:rPr>
                <w:sz w:val="20"/>
                <w:szCs w:val="20"/>
                <w:lang w:val="en-GB"/>
              </w:rPr>
              <w:t>0</w:t>
            </w:r>
            <w:r w:rsidR="00E572DC">
              <w:rPr>
                <w:sz w:val="20"/>
                <w:szCs w:val="20"/>
                <w:lang w:val="en-GB"/>
              </w:rPr>
              <w:t>,</w:t>
            </w:r>
            <w:r w:rsidRPr="0057481F">
              <w:rPr>
                <w:sz w:val="20"/>
                <w:szCs w:val="20"/>
                <w:lang w:val="en-GB"/>
              </w:rPr>
              <w:t>00</w:t>
            </w:r>
          </w:p>
        </w:tc>
        <w:tc>
          <w:tcPr>
            <w:tcW w:w="850" w:type="dxa"/>
            <w:tcBorders>
              <w:top w:val="single" w:sz="4" w:space="0" w:color="auto"/>
              <w:left w:val="nil"/>
              <w:bottom w:val="single" w:sz="4" w:space="0" w:color="auto"/>
              <w:right w:val="single" w:sz="4" w:space="0" w:color="auto"/>
            </w:tcBorders>
            <w:tcMar>
              <w:left w:w="43" w:type="dxa"/>
              <w:right w:w="43" w:type="dxa"/>
            </w:tcMar>
          </w:tcPr>
          <w:p w14:paraId="536236B9" w14:textId="37BEBD48" w:rsidR="006B541A" w:rsidRPr="0057481F" w:rsidRDefault="006B541A" w:rsidP="00BB401E">
            <w:pPr>
              <w:jc w:val="right"/>
              <w:rPr>
                <w:sz w:val="20"/>
                <w:szCs w:val="20"/>
                <w:lang w:val="en-GB"/>
              </w:rPr>
            </w:pPr>
            <w:r w:rsidRPr="0057481F">
              <w:rPr>
                <w:sz w:val="20"/>
                <w:szCs w:val="20"/>
                <w:lang w:val="en-GB"/>
              </w:rPr>
              <w:t>0</w:t>
            </w:r>
            <w:r w:rsidR="00E572DC">
              <w:rPr>
                <w:sz w:val="20"/>
                <w:szCs w:val="20"/>
                <w:lang w:val="en-GB"/>
              </w:rPr>
              <w:t>,</w:t>
            </w:r>
            <w:r w:rsidRPr="0057481F">
              <w:rPr>
                <w:sz w:val="20"/>
                <w:szCs w:val="20"/>
                <w:lang w:val="en-GB"/>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DA3F0E" w14:textId="0CAE76AD" w:rsidR="006B541A" w:rsidRPr="0057481F" w:rsidRDefault="006B541A" w:rsidP="00BB401E">
            <w:pPr>
              <w:jc w:val="right"/>
              <w:rPr>
                <w:sz w:val="20"/>
                <w:szCs w:val="20"/>
                <w:lang w:val="en-GB"/>
              </w:rPr>
            </w:pPr>
            <w:r w:rsidRPr="0057481F">
              <w:rPr>
                <w:sz w:val="20"/>
                <w:szCs w:val="20"/>
                <w:lang w:val="en-GB"/>
              </w:rPr>
              <w:t>4</w:t>
            </w:r>
            <w:r w:rsidR="00E572DC">
              <w:rPr>
                <w:sz w:val="20"/>
                <w:szCs w:val="20"/>
                <w:lang w:val="en-GB"/>
              </w:rPr>
              <w:t>,</w:t>
            </w:r>
            <w:r w:rsidRPr="0057481F">
              <w:rPr>
                <w:sz w:val="20"/>
                <w:szCs w:val="20"/>
                <w:lang w:val="en-GB"/>
              </w:rPr>
              <w:t>32</w:t>
            </w:r>
          </w:p>
        </w:tc>
        <w:tc>
          <w:tcPr>
            <w:tcW w:w="992" w:type="dxa"/>
            <w:tcBorders>
              <w:top w:val="nil"/>
              <w:left w:val="nil"/>
              <w:bottom w:val="single" w:sz="4" w:space="0" w:color="auto"/>
              <w:right w:val="single" w:sz="4" w:space="0" w:color="auto"/>
            </w:tcBorders>
            <w:shd w:val="clear" w:color="auto" w:fill="auto"/>
            <w:tcMar>
              <w:left w:w="43" w:type="dxa"/>
              <w:right w:w="43" w:type="dxa"/>
            </w:tcMar>
          </w:tcPr>
          <w:p w14:paraId="44B1F2D9" w14:textId="015E77CB" w:rsidR="006B541A" w:rsidRPr="0057481F" w:rsidRDefault="006B541A" w:rsidP="00BB401E">
            <w:pPr>
              <w:jc w:val="center"/>
              <w:rPr>
                <w:sz w:val="20"/>
                <w:szCs w:val="20"/>
                <w:lang w:val="en-GB"/>
              </w:rPr>
            </w:pPr>
            <w:r w:rsidRPr="0057481F">
              <w:rPr>
                <w:sz w:val="20"/>
                <w:szCs w:val="20"/>
                <w:lang w:val="en-GB"/>
              </w:rPr>
              <w:t>0</w:t>
            </w:r>
            <w:r w:rsidR="00E572DC">
              <w:rPr>
                <w:sz w:val="20"/>
                <w:szCs w:val="20"/>
                <w:lang w:val="en-GB"/>
              </w:rPr>
              <w:t>,</w:t>
            </w:r>
            <w:r w:rsidRPr="0057481F">
              <w:rPr>
                <w:sz w:val="20"/>
                <w:szCs w:val="20"/>
                <w:lang w:val="en-GB"/>
              </w:rPr>
              <w:t>3</w:t>
            </w:r>
          </w:p>
        </w:tc>
      </w:tr>
      <w:tr w:rsidR="006B541A" w:rsidRPr="00F64ECB" w14:paraId="7275E963" w14:textId="77777777" w:rsidTr="005666F9">
        <w:trPr>
          <w:trHeight w:val="300"/>
        </w:trPr>
        <w:tc>
          <w:tcPr>
            <w:tcW w:w="9356" w:type="dxa"/>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136706A0" w14:textId="56346D9A" w:rsidR="006B541A" w:rsidRPr="00B767CE" w:rsidRDefault="00B767CE" w:rsidP="00BB401E">
            <w:pPr>
              <w:ind w:left="768"/>
              <w:jc w:val="left"/>
              <w:rPr>
                <w:b/>
                <w:bCs/>
                <w:sz w:val="20"/>
                <w:szCs w:val="20"/>
                <w:lang w:val="fr-CA" w:eastAsia="en-CA"/>
              </w:rPr>
            </w:pPr>
            <w:r w:rsidRPr="00B767CE">
              <w:rPr>
                <w:b/>
                <w:bCs/>
                <w:sz w:val="20"/>
                <w:szCs w:val="20"/>
                <w:lang w:val="fr-CA" w:eastAsia="en-CA"/>
              </w:rPr>
              <w:t>Sous-secteur</w:t>
            </w:r>
            <w:r w:rsidR="00C34599">
              <w:rPr>
                <w:b/>
                <w:bCs/>
                <w:sz w:val="20"/>
                <w:szCs w:val="20"/>
                <w:lang w:val="fr-CA" w:eastAsia="en-CA"/>
              </w:rPr>
              <w:t>s</w:t>
            </w:r>
            <w:r w:rsidRPr="00B767CE">
              <w:rPr>
                <w:b/>
                <w:bCs/>
                <w:sz w:val="20"/>
                <w:szCs w:val="20"/>
                <w:lang w:val="fr-CA" w:eastAsia="en-CA"/>
              </w:rPr>
              <w:t xml:space="preserve"> de la climatisatio</w:t>
            </w:r>
            <w:r w:rsidR="00E572DC">
              <w:rPr>
                <w:b/>
                <w:bCs/>
                <w:sz w:val="20"/>
                <w:szCs w:val="20"/>
                <w:lang w:val="fr-CA" w:eastAsia="en-CA"/>
              </w:rPr>
              <w:t>n</w:t>
            </w:r>
          </w:p>
        </w:tc>
      </w:tr>
      <w:tr w:rsidR="005666F9" w:rsidRPr="0057481F" w14:paraId="54C58421" w14:textId="77777777" w:rsidTr="005666F9">
        <w:trPr>
          <w:trHeight w:val="300"/>
        </w:trPr>
        <w:tc>
          <w:tcPr>
            <w:tcW w:w="241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0875CD3" w14:textId="49A67B9F" w:rsidR="006B541A" w:rsidRPr="0057481F" w:rsidRDefault="006B541A" w:rsidP="00BB401E">
            <w:pPr>
              <w:ind w:left="96"/>
              <w:jc w:val="left"/>
              <w:rPr>
                <w:sz w:val="20"/>
                <w:szCs w:val="20"/>
                <w:lang w:val="en-GB" w:eastAsia="en-CA"/>
              </w:rPr>
            </w:pPr>
            <w:proofErr w:type="spellStart"/>
            <w:r w:rsidRPr="0057481F">
              <w:rPr>
                <w:sz w:val="20"/>
                <w:szCs w:val="20"/>
                <w:lang w:val="en-GB" w:eastAsia="en-CA"/>
              </w:rPr>
              <w:t>R</w:t>
            </w:r>
            <w:r w:rsidR="00B767CE">
              <w:rPr>
                <w:sz w:val="20"/>
                <w:szCs w:val="20"/>
                <w:lang w:val="en-GB" w:eastAsia="en-CA"/>
              </w:rPr>
              <w:t>é</w:t>
            </w:r>
            <w:r w:rsidRPr="0057481F">
              <w:rPr>
                <w:sz w:val="20"/>
                <w:szCs w:val="20"/>
                <w:lang w:val="en-GB" w:eastAsia="en-CA"/>
              </w:rPr>
              <w:t>sidenti</w:t>
            </w:r>
            <w:r w:rsidR="00B767CE">
              <w:rPr>
                <w:sz w:val="20"/>
                <w:szCs w:val="20"/>
                <w:lang w:val="en-GB" w:eastAsia="en-CA"/>
              </w:rPr>
              <w:t>e</w:t>
            </w:r>
            <w:r w:rsidRPr="0057481F">
              <w:rPr>
                <w:sz w:val="20"/>
                <w:szCs w:val="20"/>
                <w:lang w:val="en-GB" w:eastAsia="en-CA"/>
              </w:rPr>
              <w:t>l</w:t>
            </w:r>
            <w:r w:rsidR="00B767CE">
              <w:rPr>
                <w:sz w:val="20"/>
                <w:szCs w:val="20"/>
                <w:lang w:val="en-GB" w:eastAsia="en-CA"/>
              </w:rPr>
              <w:t>le</w:t>
            </w:r>
            <w:proofErr w:type="spellEnd"/>
          </w:p>
        </w:tc>
        <w:tc>
          <w:tcPr>
            <w:tcW w:w="992" w:type="dxa"/>
            <w:tcBorders>
              <w:top w:val="single" w:sz="4" w:space="0" w:color="auto"/>
              <w:left w:val="nil"/>
              <w:bottom w:val="single" w:sz="4" w:space="0" w:color="auto"/>
              <w:right w:val="single" w:sz="4" w:space="0" w:color="auto"/>
            </w:tcBorders>
            <w:tcMar>
              <w:left w:w="43" w:type="dxa"/>
              <w:right w:w="43" w:type="dxa"/>
            </w:tcMar>
          </w:tcPr>
          <w:p w14:paraId="5400C6AB" w14:textId="7574958B" w:rsidR="006B541A" w:rsidRPr="0057481F" w:rsidRDefault="006B541A" w:rsidP="00BB401E">
            <w:pPr>
              <w:jc w:val="right"/>
              <w:rPr>
                <w:sz w:val="20"/>
                <w:szCs w:val="20"/>
                <w:lang w:val="en-GB"/>
              </w:rPr>
            </w:pPr>
            <w:r w:rsidRPr="0057481F">
              <w:rPr>
                <w:sz w:val="20"/>
                <w:szCs w:val="20"/>
                <w:lang w:val="en-GB"/>
              </w:rPr>
              <w:t>0</w:t>
            </w:r>
            <w:r w:rsidR="00B767CE">
              <w:rPr>
                <w:sz w:val="20"/>
                <w:szCs w:val="20"/>
                <w:lang w:val="en-GB"/>
              </w:rPr>
              <w:t>,</w:t>
            </w:r>
            <w:r w:rsidRPr="0057481F">
              <w:rPr>
                <w:sz w:val="20"/>
                <w:szCs w:val="20"/>
                <w:lang w:val="en-GB"/>
              </w:rPr>
              <w:t>00</w:t>
            </w:r>
          </w:p>
        </w:tc>
        <w:tc>
          <w:tcPr>
            <w:tcW w:w="709" w:type="dxa"/>
            <w:tcBorders>
              <w:top w:val="single" w:sz="4" w:space="0" w:color="auto"/>
              <w:left w:val="single" w:sz="4" w:space="0" w:color="auto"/>
              <w:bottom w:val="single" w:sz="4" w:space="0" w:color="auto"/>
              <w:right w:val="single" w:sz="4" w:space="0" w:color="auto"/>
            </w:tcBorders>
            <w:tcMar>
              <w:left w:w="43" w:type="dxa"/>
              <w:right w:w="43" w:type="dxa"/>
            </w:tcMar>
          </w:tcPr>
          <w:p w14:paraId="3CD27AEB" w14:textId="2109C764"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C25951" w14:textId="06641D9D"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7E9715C" w14:textId="2B209868" w:rsidR="006B541A" w:rsidRPr="0057481F" w:rsidRDefault="006B541A" w:rsidP="00BB401E">
            <w:pPr>
              <w:jc w:val="right"/>
              <w:rPr>
                <w:sz w:val="20"/>
                <w:szCs w:val="20"/>
                <w:lang w:val="en-GB"/>
              </w:rPr>
            </w:pPr>
            <w:r w:rsidRPr="0057481F">
              <w:rPr>
                <w:sz w:val="20"/>
                <w:szCs w:val="20"/>
                <w:lang w:val="en-GB"/>
              </w:rPr>
              <w:t>223</w:t>
            </w:r>
            <w:r w:rsidR="00B767CE">
              <w:rPr>
                <w:sz w:val="20"/>
                <w:szCs w:val="20"/>
                <w:lang w:val="en-GB"/>
              </w:rPr>
              <w:t>,</w:t>
            </w:r>
            <w:r w:rsidRPr="0057481F">
              <w:rPr>
                <w:sz w:val="20"/>
                <w:szCs w:val="20"/>
                <w:lang w:val="en-GB"/>
              </w:rPr>
              <w:t>53</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1AEB6B4" w14:textId="22C46A34" w:rsidR="006B541A" w:rsidRPr="0057481F" w:rsidRDefault="006B541A" w:rsidP="00BB401E">
            <w:pPr>
              <w:jc w:val="right"/>
              <w:rPr>
                <w:sz w:val="20"/>
                <w:szCs w:val="20"/>
                <w:lang w:val="en-GB"/>
              </w:rPr>
            </w:pPr>
            <w:r w:rsidRPr="0057481F">
              <w:rPr>
                <w:sz w:val="20"/>
                <w:szCs w:val="20"/>
                <w:lang w:val="en-GB"/>
              </w:rPr>
              <w:t>303</w:t>
            </w:r>
            <w:r w:rsidR="00E572DC">
              <w:rPr>
                <w:sz w:val="20"/>
                <w:szCs w:val="20"/>
                <w:lang w:val="en-GB"/>
              </w:rPr>
              <w:t>,</w:t>
            </w:r>
            <w:r w:rsidRPr="0057481F">
              <w:rPr>
                <w:sz w:val="20"/>
                <w:szCs w:val="20"/>
                <w:lang w:val="en-GB"/>
              </w:rPr>
              <w:t>45</w:t>
            </w:r>
          </w:p>
        </w:tc>
        <w:tc>
          <w:tcPr>
            <w:tcW w:w="850" w:type="dxa"/>
            <w:tcBorders>
              <w:top w:val="single" w:sz="4" w:space="0" w:color="auto"/>
              <w:left w:val="nil"/>
              <w:bottom w:val="single" w:sz="4" w:space="0" w:color="auto"/>
              <w:right w:val="single" w:sz="4" w:space="0" w:color="auto"/>
            </w:tcBorders>
            <w:tcMar>
              <w:left w:w="43" w:type="dxa"/>
              <w:right w:w="43" w:type="dxa"/>
            </w:tcMar>
          </w:tcPr>
          <w:p w14:paraId="06A400E5" w14:textId="7877645D" w:rsidR="006B541A" w:rsidRPr="0057481F" w:rsidRDefault="006B541A" w:rsidP="00BB401E">
            <w:pPr>
              <w:jc w:val="right"/>
              <w:rPr>
                <w:sz w:val="20"/>
                <w:szCs w:val="20"/>
                <w:lang w:val="en-GB" w:eastAsia="en-CA"/>
              </w:rPr>
            </w:pPr>
            <w:r w:rsidRPr="0057481F">
              <w:rPr>
                <w:sz w:val="20"/>
                <w:szCs w:val="20"/>
                <w:lang w:val="en-GB" w:eastAsia="en-CA"/>
              </w:rPr>
              <w:t>0</w:t>
            </w:r>
            <w:r w:rsidR="00E572DC">
              <w:rPr>
                <w:sz w:val="20"/>
                <w:szCs w:val="20"/>
                <w:lang w:val="en-GB" w:eastAsia="en-CA"/>
              </w:rPr>
              <w:t>,</w:t>
            </w:r>
            <w:r w:rsidRPr="0057481F">
              <w:rPr>
                <w:sz w:val="20"/>
                <w:szCs w:val="20"/>
                <w:lang w:val="en-GB" w:eastAsia="en-CA"/>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C2FB13" w14:textId="4B1DC83F" w:rsidR="006B541A" w:rsidRPr="0057481F" w:rsidRDefault="006B541A" w:rsidP="00BB401E">
            <w:pPr>
              <w:jc w:val="right"/>
              <w:rPr>
                <w:sz w:val="20"/>
                <w:szCs w:val="20"/>
                <w:lang w:val="en-GB" w:eastAsia="en-CA"/>
              </w:rPr>
            </w:pPr>
            <w:r w:rsidRPr="0057481F">
              <w:rPr>
                <w:sz w:val="20"/>
                <w:szCs w:val="20"/>
                <w:lang w:val="en-GB" w:eastAsia="en-CA"/>
              </w:rPr>
              <w:t>526</w:t>
            </w:r>
            <w:r w:rsidR="00E572DC">
              <w:rPr>
                <w:sz w:val="20"/>
                <w:szCs w:val="20"/>
                <w:lang w:val="en-GB" w:eastAsia="en-CA"/>
              </w:rPr>
              <w:t>,</w:t>
            </w:r>
            <w:r w:rsidRPr="0057481F">
              <w:rPr>
                <w:sz w:val="20"/>
                <w:szCs w:val="20"/>
                <w:lang w:val="en-GB" w:eastAsia="en-CA"/>
              </w:rPr>
              <w:t>98</w:t>
            </w:r>
          </w:p>
        </w:tc>
        <w:tc>
          <w:tcPr>
            <w:tcW w:w="992" w:type="dxa"/>
            <w:tcBorders>
              <w:top w:val="nil"/>
              <w:left w:val="nil"/>
              <w:bottom w:val="single" w:sz="4" w:space="0" w:color="auto"/>
              <w:right w:val="single" w:sz="4" w:space="0" w:color="auto"/>
            </w:tcBorders>
            <w:shd w:val="clear" w:color="auto" w:fill="auto"/>
            <w:tcMar>
              <w:left w:w="43" w:type="dxa"/>
              <w:right w:w="43" w:type="dxa"/>
            </w:tcMar>
          </w:tcPr>
          <w:p w14:paraId="3F26F659" w14:textId="30C1CEE9" w:rsidR="006B541A" w:rsidRPr="0057481F" w:rsidRDefault="006B541A" w:rsidP="00BB401E">
            <w:pPr>
              <w:jc w:val="center"/>
              <w:rPr>
                <w:sz w:val="20"/>
                <w:szCs w:val="20"/>
                <w:lang w:val="en-GB" w:eastAsia="en-CA"/>
              </w:rPr>
            </w:pPr>
            <w:r w:rsidRPr="0057481F">
              <w:rPr>
                <w:sz w:val="20"/>
                <w:szCs w:val="20"/>
                <w:lang w:val="en-GB" w:eastAsia="en-CA"/>
              </w:rPr>
              <w:t>39</w:t>
            </w:r>
            <w:r w:rsidR="00E572DC">
              <w:rPr>
                <w:sz w:val="20"/>
                <w:szCs w:val="20"/>
                <w:lang w:val="en-GB" w:eastAsia="en-CA"/>
              </w:rPr>
              <w:t>,</w:t>
            </w:r>
            <w:r w:rsidRPr="0057481F">
              <w:rPr>
                <w:sz w:val="20"/>
                <w:szCs w:val="20"/>
                <w:lang w:val="en-GB" w:eastAsia="en-CA"/>
              </w:rPr>
              <w:t>7</w:t>
            </w:r>
          </w:p>
        </w:tc>
      </w:tr>
      <w:tr w:rsidR="005666F9" w:rsidRPr="0057481F" w14:paraId="00DDC811" w14:textId="77777777" w:rsidTr="005666F9">
        <w:trPr>
          <w:trHeight w:val="300"/>
        </w:trPr>
        <w:tc>
          <w:tcPr>
            <w:tcW w:w="241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86AD0FD" w14:textId="12E158B5" w:rsidR="006B541A" w:rsidRPr="0057481F" w:rsidRDefault="006B541A" w:rsidP="00BB401E">
            <w:pPr>
              <w:ind w:left="96"/>
              <w:jc w:val="left"/>
              <w:rPr>
                <w:sz w:val="20"/>
                <w:szCs w:val="20"/>
                <w:lang w:val="en-GB" w:eastAsia="en-CA"/>
              </w:rPr>
            </w:pPr>
            <w:r w:rsidRPr="0057481F">
              <w:rPr>
                <w:sz w:val="20"/>
                <w:szCs w:val="20"/>
                <w:lang w:val="en-GB" w:eastAsia="en-CA"/>
              </w:rPr>
              <w:lastRenderedPageBreak/>
              <w:t>Commercial</w:t>
            </w:r>
            <w:r w:rsidR="00B767CE">
              <w:rPr>
                <w:sz w:val="20"/>
                <w:szCs w:val="20"/>
                <w:lang w:val="en-GB" w:eastAsia="en-CA"/>
              </w:rPr>
              <w:t>e</w:t>
            </w:r>
          </w:p>
        </w:tc>
        <w:tc>
          <w:tcPr>
            <w:tcW w:w="992" w:type="dxa"/>
            <w:tcBorders>
              <w:top w:val="single" w:sz="4" w:space="0" w:color="auto"/>
              <w:left w:val="nil"/>
              <w:bottom w:val="single" w:sz="4" w:space="0" w:color="auto"/>
              <w:right w:val="single" w:sz="4" w:space="0" w:color="auto"/>
            </w:tcBorders>
            <w:tcMar>
              <w:left w:w="43" w:type="dxa"/>
              <w:right w:w="43" w:type="dxa"/>
            </w:tcMar>
          </w:tcPr>
          <w:p w14:paraId="74E03C12" w14:textId="6FB619BE" w:rsidR="006B541A" w:rsidRPr="0057481F" w:rsidRDefault="006B541A" w:rsidP="00BB401E">
            <w:pPr>
              <w:jc w:val="right"/>
              <w:rPr>
                <w:sz w:val="20"/>
                <w:szCs w:val="20"/>
                <w:lang w:val="en-GB" w:eastAsia="en-CA"/>
              </w:rPr>
            </w:pPr>
            <w:r w:rsidRPr="0057481F">
              <w:rPr>
                <w:sz w:val="20"/>
                <w:szCs w:val="20"/>
                <w:lang w:val="en-GB" w:eastAsia="en-CA"/>
              </w:rPr>
              <w:t>54</w:t>
            </w:r>
            <w:r w:rsidR="00B767CE">
              <w:rPr>
                <w:sz w:val="20"/>
                <w:szCs w:val="20"/>
                <w:lang w:val="en-GB" w:eastAsia="en-CA"/>
              </w:rPr>
              <w:t>,</w:t>
            </w:r>
            <w:r w:rsidRPr="0057481F">
              <w:rPr>
                <w:sz w:val="20"/>
                <w:szCs w:val="20"/>
                <w:lang w:val="en-GB" w:eastAsia="en-CA"/>
              </w:rPr>
              <w:t>25</w:t>
            </w:r>
          </w:p>
        </w:tc>
        <w:tc>
          <w:tcPr>
            <w:tcW w:w="709" w:type="dxa"/>
            <w:tcBorders>
              <w:top w:val="single" w:sz="4" w:space="0" w:color="auto"/>
              <w:left w:val="single" w:sz="4" w:space="0" w:color="auto"/>
              <w:bottom w:val="single" w:sz="4" w:space="0" w:color="auto"/>
              <w:right w:val="single" w:sz="4" w:space="0" w:color="auto"/>
            </w:tcBorders>
            <w:tcMar>
              <w:left w:w="43" w:type="dxa"/>
              <w:right w:w="43" w:type="dxa"/>
            </w:tcMar>
          </w:tcPr>
          <w:p w14:paraId="596D674A" w14:textId="35EB730C"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20592C" w14:textId="66F520C3"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509DE46" w14:textId="7F9A6943"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6A115D8" w14:textId="64CA7901" w:rsidR="006B541A" w:rsidRPr="0057481F" w:rsidRDefault="006B541A" w:rsidP="00BB401E">
            <w:pPr>
              <w:jc w:val="right"/>
              <w:rPr>
                <w:sz w:val="20"/>
                <w:szCs w:val="20"/>
                <w:lang w:val="en-GB"/>
              </w:rPr>
            </w:pPr>
            <w:r w:rsidRPr="0057481F">
              <w:rPr>
                <w:sz w:val="20"/>
                <w:szCs w:val="20"/>
                <w:lang w:val="en-GB"/>
              </w:rPr>
              <w:t>65</w:t>
            </w:r>
            <w:r w:rsidR="00E572DC">
              <w:rPr>
                <w:sz w:val="20"/>
                <w:szCs w:val="20"/>
                <w:lang w:val="en-GB"/>
              </w:rPr>
              <w:t>,</w:t>
            </w:r>
            <w:r w:rsidRPr="0057481F">
              <w:rPr>
                <w:sz w:val="20"/>
                <w:szCs w:val="20"/>
                <w:lang w:val="en-GB"/>
              </w:rPr>
              <w:t>42</w:t>
            </w:r>
          </w:p>
        </w:tc>
        <w:tc>
          <w:tcPr>
            <w:tcW w:w="850" w:type="dxa"/>
            <w:tcBorders>
              <w:top w:val="single" w:sz="4" w:space="0" w:color="auto"/>
              <w:left w:val="nil"/>
              <w:bottom w:val="single" w:sz="4" w:space="0" w:color="auto"/>
              <w:right w:val="single" w:sz="4" w:space="0" w:color="auto"/>
            </w:tcBorders>
            <w:tcMar>
              <w:left w:w="43" w:type="dxa"/>
              <w:right w:w="43" w:type="dxa"/>
            </w:tcMar>
          </w:tcPr>
          <w:p w14:paraId="1CCFE752" w14:textId="4770805B" w:rsidR="006B541A" w:rsidRPr="0057481F" w:rsidRDefault="006B541A" w:rsidP="00BB401E">
            <w:pPr>
              <w:jc w:val="right"/>
              <w:rPr>
                <w:sz w:val="20"/>
                <w:szCs w:val="20"/>
                <w:lang w:val="en-GB" w:eastAsia="en-CA"/>
              </w:rPr>
            </w:pPr>
            <w:r w:rsidRPr="0057481F">
              <w:rPr>
                <w:sz w:val="20"/>
                <w:szCs w:val="20"/>
                <w:lang w:val="en-GB" w:eastAsia="en-CA"/>
              </w:rPr>
              <w:t>0</w:t>
            </w:r>
            <w:r w:rsidR="00E572DC">
              <w:rPr>
                <w:sz w:val="20"/>
                <w:szCs w:val="20"/>
                <w:lang w:val="en-GB" w:eastAsia="en-CA"/>
              </w:rPr>
              <w:t>,</w:t>
            </w:r>
            <w:r w:rsidRPr="0057481F">
              <w:rPr>
                <w:sz w:val="20"/>
                <w:szCs w:val="20"/>
                <w:lang w:val="en-GB" w:eastAsia="en-CA"/>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EA052F" w14:textId="739D54D4" w:rsidR="006B541A" w:rsidRPr="0057481F" w:rsidRDefault="006B541A" w:rsidP="00BB401E">
            <w:pPr>
              <w:jc w:val="right"/>
              <w:rPr>
                <w:sz w:val="20"/>
                <w:szCs w:val="20"/>
                <w:lang w:val="en-GB" w:eastAsia="en-CA"/>
              </w:rPr>
            </w:pPr>
            <w:r w:rsidRPr="0057481F">
              <w:rPr>
                <w:sz w:val="20"/>
                <w:szCs w:val="20"/>
                <w:lang w:val="en-GB" w:eastAsia="en-CA"/>
              </w:rPr>
              <w:t>119</w:t>
            </w:r>
            <w:r w:rsidR="00E572DC">
              <w:rPr>
                <w:sz w:val="20"/>
                <w:szCs w:val="20"/>
                <w:lang w:val="en-GB" w:eastAsia="en-CA"/>
              </w:rPr>
              <w:t>,</w:t>
            </w:r>
            <w:r w:rsidRPr="0057481F">
              <w:rPr>
                <w:sz w:val="20"/>
                <w:szCs w:val="20"/>
                <w:lang w:val="en-GB" w:eastAsia="en-CA"/>
              </w:rPr>
              <w:t>67</w:t>
            </w:r>
          </w:p>
        </w:tc>
        <w:tc>
          <w:tcPr>
            <w:tcW w:w="992" w:type="dxa"/>
            <w:tcBorders>
              <w:top w:val="nil"/>
              <w:left w:val="nil"/>
              <w:bottom w:val="single" w:sz="4" w:space="0" w:color="auto"/>
              <w:right w:val="single" w:sz="4" w:space="0" w:color="auto"/>
            </w:tcBorders>
            <w:shd w:val="clear" w:color="auto" w:fill="auto"/>
            <w:tcMar>
              <w:left w:w="43" w:type="dxa"/>
              <w:right w:w="43" w:type="dxa"/>
            </w:tcMar>
          </w:tcPr>
          <w:p w14:paraId="22D5D875" w14:textId="60E04590" w:rsidR="006B541A" w:rsidRPr="0057481F" w:rsidRDefault="006B541A" w:rsidP="00BB401E">
            <w:pPr>
              <w:jc w:val="center"/>
              <w:rPr>
                <w:sz w:val="20"/>
                <w:szCs w:val="20"/>
                <w:lang w:val="en-GB" w:eastAsia="en-CA"/>
              </w:rPr>
            </w:pPr>
            <w:r w:rsidRPr="0057481F">
              <w:rPr>
                <w:sz w:val="20"/>
                <w:szCs w:val="20"/>
                <w:lang w:val="en-GB" w:eastAsia="en-CA"/>
              </w:rPr>
              <w:t>9</w:t>
            </w:r>
            <w:r w:rsidR="00E572DC">
              <w:rPr>
                <w:sz w:val="20"/>
                <w:szCs w:val="20"/>
                <w:lang w:val="en-GB" w:eastAsia="en-CA"/>
              </w:rPr>
              <w:t>,</w:t>
            </w:r>
            <w:r w:rsidRPr="0057481F">
              <w:rPr>
                <w:sz w:val="20"/>
                <w:szCs w:val="20"/>
                <w:lang w:val="en-GB" w:eastAsia="en-CA"/>
              </w:rPr>
              <w:t>0</w:t>
            </w:r>
          </w:p>
        </w:tc>
      </w:tr>
      <w:tr w:rsidR="005666F9" w:rsidRPr="0057481F" w14:paraId="6031BC09" w14:textId="77777777" w:rsidTr="005666F9">
        <w:trPr>
          <w:trHeight w:val="300"/>
        </w:trPr>
        <w:tc>
          <w:tcPr>
            <w:tcW w:w="241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5750D332" w14:textId="42F26BB1" w:rsidR="006B541A" w:rsidRPr="0057481F" w:rsidRDefault="007F266B" w:rsidP="00BB401E">
            <w:pPr>
              <w:ind w:left="96"/>
              <w:jc w:val="left"/>
              <w:rPr>
                <w:sz w:val="20"/>
                <w:szCs w:val="20"/>
                <w:lang w:val="en-GB" w:eastAsia="en-CA"/>
              </w:rPr>
            </w:pPr>
            <w:r>
              <w:rPr>
                <w:sz w:val="20"/>
                <w:szCs w:val="20"/>
                <w:lang w:val="en-GB" w:eastAsia="en-CA"/>
              </w:rPr>
              <w:t>Mobile</w:t>
            </w:r>
          </w:p>
        </w:tc>
        <w:tc>
          <w:tcPr>
            <w:tcW w:w="992" w:type="dxa"/>
            <w:tcBorders>
              <w:top w:val="single" w:sz="4" w:space="0" w:color="auto"/>
              <w:left w:val="nil"/>
              <w:bottom w:val="single" w:sz="4" w:space="0" w:color="auto"/>
              <w:right w:val="single" w:sz="4" w:space="0" w:color="auto"/>
            </w:tcBorders>
            <w:tcMar>
              <w:left w:w="43" w:type="dxa"/>
              <w:right w:w="43" w:type="dxa"/>
            </w:tcMar>
          </w:tcPr>
          <w:p w14:paraId="52C306A5" w14:textId="6C7750AA" w:rsidR="006B541A" w:rsidRPr="0057481F" w:rsidRDefault="006B541A" w:rsidP="00BB401E">
            <w:pPr>
              <w:jc w:val="right"/>
              <w:rPr>
                <w:sz w:val="20"/>
                <w:szCs w:val="20"/>
                <w:lang w:val="en-GB" w:eastAsia="en-CA"/>
              </w:rPr>
            </w:pPr>
            <w:r w:rsidRPr="0057481F">
              <w:rPr>
                <w:sz w:val="20"/>
                <w:szCs w:val="20"/>
                <w:lang w:val="en-GB" w:eastAsia="en-CA"/>
              </w:rPr>
              <w:t>63</w:t>
            </w:r>
            <w:r w:rsidR="00B767CE">
              <w:rPr>
                <w:sz w:val="20"/>
                <w:szCs w:val="20"/>
                <w:lang w:val="en-GB" w:eastAsia="en-CA"/>
              </w:rPr>
              <w:t>,</w:t>
            </w:r>
            <w:r w:rsidRPr="0057481F">
              <w:rPr>
                <w:sz w:val="20"/>
                <w:szCs w:val="20"/>
                <w:lang w:val="en-GB" w:eastAsia="en-CA"/>
              </w:rPr>
              <w:t>23</w:t>
            </w:r>
          </w:p>
        </w:tc>
        <w:tc>
          <w:tcPr>
            <w:tcW w:w="709" w:type="dxa"/>
            <w:tcBorders>
              <w:top w:val="single" w:sz="4" w:space="0" w:color="auto"/>
              <w:left w:val="single" w:sz="4" w:space="0" w:color="auto"/>
              <w:bottom w:val="single" w:sz="4" w:space="0" w:color="auto"/>
              <w:right w:val="single" w:sz="4" w:space="0" w:color="auto"/>
            </w:tcBorders>
            <w:tcMar>
              <w:left w:w="43" w:type="dxa"/>
              <w:right w:w="43" w:type="dxa"/>
            </w:tcMar>
          </w:tcPr>
          <w:p w14:paraId="1EE2D94F" w14:textId="104E0C0B"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B77EB7" w14:textId="6B19E1E0"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D853C93" w14:textId="628492D9" w:rsidR="006B541A" w:rsidRPr="0057481F" w:rsidRDefault="006B541A" w:rsidP="00BB401E">
            <w:pPr>
              <w:jc w:val="right"/>
              <w:rPr>
                <w:sz w:val="20"/>
                <w:szCs w:val="20"/>
                <w:lang w:val="en-GB" w:eastAsia="en-CA"/>
              </w:rPr>
            </w:pPr>
            <w:r w:rsidRPr="0057481F">
              <w:rPr>
                <w:sz w:val="20"/>
                <w:szCs w:val="20"/>
                <w:lang w:val="en-GB" w:eastAsia="en-CA"/>
              </w:rPr>
              <w:t>0</w:t>
            </w:r>
            <w:r w:rsidR="00B767CE">
              <w:rPr>
                <w:sz w:val="20"/>
                <w:szCs w:val="20"/>
                <w:lang w:val="en-GB" w:eastAsia="en-CA"/>
              </w:rPr>
              <w:t>,</w:t>
            </w:r>
            <w:r w:rsidRPr="0057481F">
              <w:rPr>
                <w:sz w:val="20"/>
                <w:szCs w:val="20"/>
                <w:lang w:val="en-GB" w:eastAsia="en-CA"/>
              </w:rPr>
              <w:t>00</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B71A440" w14:textId="42B116D6" w:rsidR="006B541A" w:rsidRPr="0057481F" w:rsidRDefault="006B541A" w:rsidP="00BB401E">
            <w:pPr>
              <w:jc w:val="right"/>
              <w:rPr>
                <w:sz w:val="20"/>
                <w:szCs w:val="20"/>
                <w:lang w:val="en-GB" w:eastAsia="en-CA"/>
              </w:rPr>
            </w:pPr>
            <w:r w:rsidRPr="0057481F">
              <w:rPr>
                <w:sz w:val="20"/>
                <w:szCs w:val="20"/>
                <w:lang w:val="en-GB" w:eastAsia="en-CA"/>
              </w:rPr>
              <w:t>0</w:t>
            </w:r>
            <w:r w:rsidR="00E572DC">
              <w:rPr>
                <w:sz w:val="20"/>
                <w:szCs w:val="20"/>
                <w:lang w:val="en-GB" w:eastAsia="en-CA"/>
              </w:rPr>
              <w:t>,</w:t>
            </w:r>
            <w:r w:rsidRPr="0057481F">
              <w:rPr>
                <w:sz w:val="20"/>
                <w:szCs w:val="20"/>
                <w:lang w:val="en-GB" w:eastAsia="en-CA"/>
              </w:rPr>
              <w:t>00</w:t>
            </w:r>
          </w:p>
        </w:tc>
        <w:tc>
          <w:tcPr>
            <w:tcW w:w="850" w:type="dxa"/>
            <w:tcBorders>
              <w:top w:val="single" w:sz="4" w:space="0" w:color="auto"/>
              <w:left w:val="nil"/>
              <w:bottom w:val="single" w:sz="4" w:space="0" w:color="auto"/>
              <w:right w:val="single" w:sz="4" w:space="0" w:color="auto"/>
            </w:tcBorders>
            <w:tcMar>
              <w:left w:w="43" w:type="dxa"/>
              <w:right w:w="43" w:type="dxa"/>
            </w:tcMar>
          </w:tcPr>
          <w:p w14:paraId="11B704B8" w14:textId="0613CBDD" w:rsidR="006B541A" w:rsidRPr="0057481F" w:rsidRDefault="006B541A" w:rsidP="00BB401E">
            <w:pPr>
              <w:jc w:val="right"/>
              <w:rPr>
                <w:sz w:val="20"/>
                <w:szCs w:val="20"/>
                <w:lang w:val="en-GB" w:eastAsia="en-CA"/>
              </w:rPr>
            </w:pPr>
            <w:r w:rsidRPr="0057481F">
              <w:rPr>
                <w:sz w:val="20"/>
                <w:szCs w:val="20"/>
                <w:lang w:val="en-GB" w:eastAsia="en-CA"/>
              </w:rPr>
              <w:t>0</w:t>
            </w:r>
            <w:r w:rsidR="00E572DC">
              <w:rPr>
                <w:sz w:val="20"/>
                <w:szCs w:val="20"/>
                <w:lang w:val="en-GB" w:eastAsia="en-CA"/>
              </w:rPr>
              <w:t>,</w:t>
            </w:r>
            <w:r w:rsidRPr="0057481F">
              <w:rPr>
                <w:sz w:val="20"/>
                <w:szCs w:val="20"/>
                <w:lang w:val="en-GB" w:eastAsia="en-CA"/>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3CB5AD" w14:textId="399D5575" w:rsidR="006B541A" w:rsidRPr="0057481F" w:rsidRDefault="006B541A" w:rsidP="00BB401E">
            <w:pPr>
              <w:jc w:val="right"/>
              <w:rPr>
                <w:sz w:val="20"/>
                <w:szCs w:val="20"/>
                <w:lang w:val="en-GB" w:eastAsia="en-CA"/>
              </w:rPr>
            </w:pPr>
            <w:r w:rsidRPr="0057481F">
              <w:rPr>
                <w:sz w:val="20"/>
                <w:szCs w:val="20"/>
                <w:lang w:val="en-GB" w:eastAsia="en-CA"/>
              </w:rPr>
              <w:t>63</w:t>
            </w:r>
            <w:r w:rsidR="00E572DC">
              <w:rPr>
                <w:sz w:val="20"/>
                <w:szCs w:val="20"/>
                <w:lang w:val="en-GB" w:eastAsia="en-CA"/>
              </w:rPr>
              <w:t>,</w:t>
            </w:r>
            <w:r w:rsidRPr="0057481F">
              <w:rPr>
                <w:sz w:val="20"/>
                <w:szCs w:val="20"/>
                <w:lang w:val="en-GB" w:eastAsia="en-CA"/>
              </w:rPr>
              <w:t>23</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512757A" w14:textId="56BA5A62" w:rsidR="006B541A" w:rsidRPr="0057481F" w:rsidRDefault="006B541A" w:rsidP="00BB401E">
            <w:pPr>
              <w:jc w:val="center"/>
              <w:rPr>
                <w:sz w:val="20"/>
                <w:szCs w:val="20"/>
                <w:lang w:val="en-GB" w:eastAsia="en-CA"/>
              </w:rPr>
            </w:pPr>
            <w:r w:rsidRPr="0057481F">
              <w:rPr>
                <w:sz w:val="20"/>
                <w:szCs w:val="20"/>
                <w:lang w:val="en-GB" w:eastAsia="en-CA"/>
              </w:rPr>
              <w:t>4</w:t>
            </w:r>
            <w:r w:rsidR="00E572DC">
              <w:rPr>
                <w:sz w:val="20"/>
                <w:szCs w:val="20"/>
                <w:lang w:val="en-GB" w:eastAsia="en-CA"/>
              </w:rPr>
              <w:t>,</w:t>
            </w:r>
            <w:r w:rsidRPr="0057481F">
              <w:rPr>
                <w:sz w:val="20"/>
                <w:szCs w:val="20"/>
                <w:lang w:val="en-GB" w:eastAsia="en-CA"/>
              </w:rPr>
              <w:t>8</w:t>
            </w:r>
          </w:p>
        </w:tc>
      </w:tr>
      <w:tr w:rsidR="005666F9" w:rsidRPr="0057481F" w14:paraId="18AA5C2C" w14:textId="77777777" w:rsidTr="005666F9">
        <w:trPr>
          <w:trHeight w:val="300"/>
        </w:trPr>
        <w:tc>
          <w:tcPr>
            <w:tcW w:w="2410" w:type="dxa"/>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6F0782B4" w14:textId="78692A36" w:rsidR="006B541A" w:rsidRPr="0057481F" w:rsidRDefault="006B541A" w:rsidP="00BB401E">
            <w:pPr>
              <w:ind w:left="96" w:right="84"/>
              <w:jc w:val="left"/>
              <w:rPr>
                <w:b/>
                <w:bCs/>
                <w:sz w:val="20"/>
                <w:szCs w:val="20"/>
                <w:lang w:val="en-GB" w:eastAsia="en-CA"/>
              </w:rPr>
            </w:pPr>
            <w:r w:rsidRPr="0057481F">
              <w:rPr>
                <w:b/>
                <w:bCs/>
                <w:sz w:val="20"/>
                <w:szCs w:val="20"/>
                <w:lang w:val="en-GB" w:eastAsia="en-CA"/>
              </w:rPr>
              <w:t xml:space="preserve">Total </w:t>
            </w:r>
            <w:r w:rsidR="00E572DC">
              <w:rPr>
                <w:b/>
                <w:bCs/>
                <w:sz w:val="20"/>
                <w:szCs w:val="20"/>
                <w:lang w:val="en-GB" w:eastAsia="en-CA"/>
              </w:rPr>
              <w:t>p</w:t>
            </w:r>
            <w:r w:rsidRPr="0057481F">
              <w:rPr>
                <w:b/>
                <w:bCs/>
                <w:sz w:val="20"/>
                <w:szCs w:val="20"/>
                <w:lang w:val="en-GB" w:eastAsia="en-CA"/>
              </w:rPr>
              <w:t>o</w:t>
            </w:r>
            <w:r w:rsidR="00E572DC">
              <w:rPr>
                <w:b/>
                <w:bCs/>
                <w:sz w:val="20"/>
                <w:szCs w:val="20"/>
                <w:lang w:val="en-GB" w:eastAsia="en-CA"/>
              </w:rPr>
              <w:t>u</w:t>
            </w:r>
            <w:r w:rsidRPr="0057481F">
              <w:rPr>
                <w:b/>
                <w:bCs/>
                <w:sz w:val="20"/>
                <w:szCs w:val="20"/>
                <w:lang w:val="en-GB" w:eastAsia="en-CA"/>
              </w:rPr>
              <w:t xml:space="preserve">r </w:t>
            </w:r>
            <w:proofErr w:type="spellStart"/>
            <w:r w:rsidR="00E572DC">
              <w:rPr>
                <w:b/>
                <w:bCs/>
                <w:sz w:val="20"/>
                <w:szCs w:val="20"/>
                <w:lang w:val="en-GB" w:eastAsia="en-CA"/>
              </w:rPr>
              <w:t>l’entretien</w:t>
            </w:r>
            <w:proofErr w:type="spellEnd"/>
            <w:r w:rsidRPr="0057481F">
              <w:rPr>
                <w:b/>
                <w:bCs/>
                <w:sz w:val="20"/>
                <w:szCs w:val="20"/>
                <w:lang w:val="en-GB" w:eastAsia="en-CA"/>
              </w:rPr>
              <w:t xml:space="preserve"> </w:t>
            </w:r>
          </w:p>
        </w:tc>
        <w:tc>
          <w:tcPr>
            <w:tcW w:w="992" w:type="dxa"/>
            <w:tcBorders>
              <w:top w:val="single" w:sz="4" w:space="0" w:color="auto"/>
              <w:left w:val="nil"/>
              <w:bottom w:val="single" w:sz="4" w:space="0" w:color="auto"/>
              <w:right w:val="single" w:sz="4" w:space="0" w:color="auto"/>
            </w:tcBorders>
            <w:tcMar>
              <w:left w:w="43" w:type="dxa"/>
              <w:right w:w="43" w:type="dxa"/>
            </w:tcMar>
          </w:tcPr>
          <w:p w14:paraId="0E2E20A4" w14:textId="1D135D39" w:rsidR="006B541A" w:rsidRPr="0057481F" w:rsidRDefault="006B541A" w:rsidP="00BB401E">
            <w:pPr>
              <w:jc w:val="right"/>
              <w:rPr>
                <w:b/>
                <w:bCs/>
                <w:sz w:val="20"/>
                <w:szCs w:val="20"/>
                <w:lang w:val="en-GB"/>
              </w:rPr>
            </w:pPr>
            <w:r w:rsidRPr="0057481F">
              <w:rPr>
                <w:b/>
                <w:bCs/>
                <w:sz w:val="20"/>
                <w:szCs w:val="20"/>
                <w:lang w:val="en-GB"/>
              </w:rPr>
              <w:t>309</w:t>
            </w:r>
            <w:r w:rsidR="00B767CE">
              <w:rPr>
                <w:b/>
                <w:bCs/>
                <w:sz w:val="20"/>
                <w:szCs w:val="20"/>
                <w:lang w:val="en-GB"/>
              </w:rPr>
              <w:t>,</w:t>
            </w:r>
            <w:r w:rsidRPr="0057481F">
              <w:rPr>
                <w:b/>
                <w:bCs/>
                <w:sz w:val="20"/>
                <w:szCs w:val="20"/>
                <w:lang w:val="en-GB"/>
              </w:rPr>
              <w:t>08</w:t>
            </w:r>
          </w:p>
        </w:tc>
        <w:tc>
          <w:tcPr>
            <w:tcW w:w="709" w:type="dxa"/>
            <w:tcBorders>
              <w:top w:val="single" w:sz="4" w:space="0" w:color="auto"/>
              <w:left w:val="single" w:sz="4" w:space="0" w:color="auto"/>
              <w:bottom w:val="single" w:sz="4" w:space="0" w:color="auto"/>
              <w:right w:val="single" w:sz="4" w:space="0" w:color="auto"/>
            </w:tcBorders>
            <w:tcMar>
              <w:left w:w="43" w:type="dxa"/>
              <w:right w:w="43" w:type="dxa"/>
            </w:tcMar>
          </w:tcPr>
          <w:p w14:paraId="1AA6E09D" w14:textId="705B5860" w:rsidR="006B541A" w:rsidRPr="0057481F" w:rsidRDefault="006B541A" w:rsidP="00BB401E">
            <w:pPr>
              <w:jc w:val="right"/>
              <w:rPr>
                <w:b/>
                <w:bCs/>
                <w:sz w:val="20"/>
                <w:szCs w:val="20"/>
                <w:lang w:val="en-GB"/>
              </w:rPr>
            </w:pPr>
            <w:r w:rsidRPr="0057481F">
              <w:rPr>
                <w:b/>
                <w:bCs/>
                <w:sz w:val="20"/>
                <w:szCs w:val="20"/>
                <w:lang w:val="en-GB"/>
              </w:rPr>
              <w:t>211</w:t>
            </w:r>
            <w:r w:rsidR="00B767CE">
              <w:rPr>
                <w:b/>
                <w:bCs/>
                <w:sz w:val="20"/>
                <w:szCs w:val="20"/>
                <w:lang w:val="en-GB"/>
              </w:rPr>
              <w:t>,</w:t>
            </w:r>
            <w:r w:rsidRPr="0057481F">
              <w:rPr>
                <w:b/>
                <w:bCs/>
                <w:sz w:val="20"/>
                <w:szCs w:val="20"/>
                <w:lang w:val="en-GB"/>
              </w:rPr>
              <w:t>08</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03A0E2" w14:textId="73BDAFA2" w:rsidR="006B541A" w:rsidRPr="0057481F" w:rsidRDefault="006B541A" w:rsidP="00BB401E">
            <w:pPr>
              <w:jc w:val="right"/>
              <w:rPr>
                <w:b/>
                <w:bCs/>
                <w:sz w:val="20"/>
                <w:szCs w:val="20"/>
                <w:highlight w:val="yellow"/>
                <w:lang w:val="en-GB"/>
              </w:rPr>
            </w:pPr>
            <w:r w:rsidRPr="0057481F">
              <w:rPr>
                <w:b/>
                <w:bCs/>
                <w:sz w:val="20"/>
                <w:szCs w:val="20"/>
                <w:lang w:val="en-GB"/>
              </w:rPr>
              <w:t>196</w:t>
            </w:r>
            <w:r w:rsidR="00B767CE">
              <w:rPr>
                <w:b/>
                <w:bCs/>
                <w:sz w:val="20"/>
                <w:szCs w:val="20"/>
                <w:lang w:val="en-GB"/>
              </w:rPr>
              <w:t>,</w:t>
            </w:r>
            <w:r w:rsidRPr="0057481F">
              <w:rPr>
                <w:b/>
                <w:bCs/>
                <w:sz w:val="20"/>
                <w:szCs w:val="20"/>
                <w:lang w:val="en-GB"/>
              </w:rPr>
              <w:t>23</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93FBA46" w14:textId="60FD230E" w:rsidR="006B541A" w:rsidRPr="0057481F" w:rsidRDefault="006B541A" w:rsidP="00BB401E">
            <w:pPr>
              <w:jc w:val="right"/>
              <w:rPr>
                <w:b/>
                <w:bCs/>
                <w:sz w:val="20"/>
                <w:szCs w:val="20"/>
                <w:lang w:val="en-GB"/>
              </w:rPr>
            </w:pPr>
            <w:r w:rsidRPr="0057481F">
              <w:rPr>
                <w:b/>
                <w:bCs/>
                <w:sz w:val="20"/>
                <w:szCs w:val="20"/>
                <w:lang w:val="en-GB"/>
              </w:rPr>
              <w:t>223</w:t>
            </w:r>
            <w:r w:rsidR="00B767CE">
              <w:rPr>
                <w:b/>
                <w:bCs/>
                <w:sz w:val="20"/>
                <w:szCs w:val="20"/>
                <w:lang w:val="en-GB"/>
              </w:rPr>
              <w:t>,</w:t>
            </w:r>
            <w:r w:rsidRPr="0057481F">
              <w:rPr>
                <w:b/>
                <w:bCs/>
                <w:sz w:val="20"/>
                <w:szCs w:val="20"/>
                <w:lang w:val="en-GB"/>
              </w:rPr>
              <w:t>53</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CD9BD70" w14:textId="2BEEF029" w:rsidR="006B541A" w:rsidRPr="0057481F" w:rsidRDefault="006B541A" w:rsidP="00BB401E">
            <w:pPr>
              <w:jc w:val="right"/>
              <w:rPr>
                <w:b/>
                <w:bCs/>
                <w:sz w:val="20"/>
                <w:szCs w:val="20"/>
                <w:lang w:val="en-GB"/>
              </w:rPr>
            </w:pPr>
            <w:r w:rsidRPr="0057481F">
              <w:rPr>
                <w:b/>
                <w:bCs/>
                <w:sz w:val="20"/>
                <w:szCs w:val="20"/>
                <w:lang w:val="en-GB"/>
              </w:rPr>
              <w:t>368</w:t>
            </w:r>
            <w:r w:rsidR="00E572DC">
              <w:rPr>
                <w:b/>
                <w:bCs/>
                <w:sz w:val="20"/>
                <w:szCs w:val="20"/>
                <w:lang w:val="en-GB"/>
              </w:rPr>
              <w:t>,</w:t>
            </w:r>
            <w:r w:rsidRPr="0057481F">
              <w:rPr>
                <w:b/>
                <w:bCs/>
                <w:sz w:val="20"/>
                <w:szCs w:val="20"/>
                <w:lang w:val="en-GB"/>
              </w:rPr>
              <w:t>87</w:t>
            </w:r>
          </w:p>
        </w:tc>
        <w:tc>
          <w:tcPr>
            <w:tcW w:w="850" w:type="dxa"/>
            <w:tcBorders>
              <w:top w:val="single" w:sz="4" w:space="0" w:color="auto"/>
              <w:left w:val="nil"/>
              <w:bottom w:val="single" w:sz="4" w:space="0" w:color="auto"/>
              <w:right w:val="single" w:sz="4" w:space="0" w:color="auto"/>
            </w:tcBorders>
            <w:tcMar>
              <w:left w:w="43" w:type="dxa"/>
              <w:right w:w="43" w:type="dxa"/>
            </w:tcMar>
          </w:tcPr>
          <w:p w14:paraId="08453966" w14:textId="1E05089C" w:rsidR="006B541A" w:rsidRPr="0057481F" w:rsidRDefault="006B541A" w:rsidP="00BB401E">
            <w:pPr>
              <w:jc w:val="right"/>
              <w:rPr>
                <w:b/>
                <w:bCs/>
                <w:sz w:val="20"/>
                <w:szCs w:val="20"/>
                <w:lang w:val="en-GB"/>
              </w:rPr>
            </w:pPr>
            <w:r w:rsidRPr="0057481F">
              <w:rPr>
                <w:b/>
                <w:bCs/>
                <w:sz w:val="20"/>
                <w:szCs w:val="20"/>
                <w:lang w:val="en-GB"/>
              </w:rPr>
              <w:t>19</w:t>
            </w:r>
            <w:r w:rsidR="00E572DC">
              <w:rPr>
                <w:b/>
                <w:bCs/>
                <w:sz w:val="20"/>
                <w:szCs w:val="20"/>
                <w:lang w:val="en-GB"/>
              </w:rPr>
              <w:t>,</w:t>
            </w:r>
            <w:r w:rsidRPr="0057481F">
              <w:rPr>
                <w:b/>
                <w:bCs/>
                <w:sz w:val="20"/>
                <w:szCs w:val="20"/>
                <w:lang w:val="en-GB"/>
              </w:rPr>
              <w:t>29</w:t>
            </w:r>
          </w:p>
        </w:tc>
        <w:tc>
          <w:tcPr>
            <w:tcW w:w="85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B7AB03" w14:textId="19CA6B08" w:rsidR="006B541A" w:rsidRPr="0057481F" w:rsidRDefault="006B541A" w:rsidP="00BB401E">
            <w:pPr>
              <w:jc w:val="right"/>
              <w:rPr>
                <w:b/>
                <w:bCs/>
                <w:sz w:val="20"/>
                <w:szCs w:val="20"/>
                <w:lang w:val="en-GB"/>
              </w:rPr>
            </w:pPr>
            <w:r w:rsidRPr="0057481F">
              <w:rPr>
                <w:b/>
                <w:bCs/>
                <w:sz w:val="20"/>
                <w:szCs w:val="20"/>
                <w:lang w:val="en-GB"/>
              </w:rPr>
              <w:t>1</w:t>
            </w:r>
            <w:r w:rsidR="00E572DC">
              <w:rPr>
                <w:b/>
                <w:bCs/>
                <w:sz w:val="20"/>
                <w:szCs w:val="20"/>
                <w:lang w:val="en-GB"/>
              </w:rPr>
              <w:t xml:space="preserve"> </w:t>
            </w:r>
            <w:r w:rsidRPr="0057481F">
              <w:rPr>
                <w:b/>
                <w:bCs/>
                <w:sz w:val="20"/>
                <w:szCs w:val="20"/>
                <w:lang w:val="en-GB"/>
              </w:rPr>
              <w:t>328</w:t>
            </w:r>
            <w:r w:rsidR="00E572DC">
              <w:rPr>
                <w:b/>
                <w:bCs/>
                <w:sz w:val="20"/>
                <w:szCs w:val="20"/>
                <w:lang w:val="en-GB"/>
              </w:rPr>
              <w:t>,</w:t>
            </w:r>
            <w:r w:rsidRPr="0057481F">
              <w:rPr>
                <w:b/>
                <w:bCs/>
                <w:sz w:val="20"/>
                <w:szCs w:val="20"/>
                <w:lang w:val="en-GB"/>
              </w:rPr>
              <w:t>08</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B286B54" w14:textId="0652C59A" w:rsidR="006B541A" w:rsidRPr="0057481F" w:rsidRDefault="006B541A" w:rsidP="00BB401E">
            <w:pPr>
              <w:jc w:val="center"/>
              <w:rPr>
                <w:b/>
                <w:bCs/>
                <w:sz w:val="20"/>
                <w:szCs w:val="20"/>
                <w:lang w:val="en-GB"/>
              </w:rPr>
            </w:pPr>
            <w:r w:rsidRPr="0057481F">
              <w:rPr>
                <w:b/>
                <w:bCs/>
                <w:sz w:val="20"/>
                <w:szCs w:val="20"/>
                <w:lang w:val="en-GB"/>
              </w:rPr>
              <w:t>100</w:t>
            </w:r>
            <w:r w:rsidR="00E572DC">
              <w:rPr>
                <w:b/>
                <w:bCs/>
                <w:sz w:val="20"/>
                <w:szCs w:val="20"/>
                <w:lang w:val="en-GB"/>
              </w:rPr>
              <w:t>,</w:t>
            </w:r>
            <w:r w:rsidRPr="0057481F">
              <w:rPr>
                <w:b/>
                <w:bCs/>
                <w:sz w:val="20"/>
                <w:szCs w:val="20"/>
                <w:lang w:val="en-GB"/>
              </w:rPr>
              <w:t>0</w:t>
            </w:r>
          </w:p>
        </w:tc>
      </w:tr>
    </w:tbl>
    <w:p w14:paraId="5A9EB19D" w14:textId="42DD747D" w:rsidR="006B541A" w:rsidRPr="00C97531" w:rsidRDefault="006B541A" w:rsidP="006B541A">
      <w:pPr>
        <w:pStyle w:val="Heading1"/>
        <w:numPr>
          <w:ilvl w:val="0"/>
          <w:numId w:val="0"/>
        </w:numPr>
        <w:rPr>
          <w:lang w:val="fr-CA"/>
        </w:rPr>
      </w:pPr>
      <w:r w:rsidRPr="00C97531">
        <w:rPr>
          <w:sz w:val="20"/>
          <w:szCs w:val="20"/>
          <w:u w:val="single"/>
          <w:lang w:val="fr-CA"/>
        </w:rPr>
        <w:t>Note</w:t>
      </w:r>
      <w:r w:rsidRPr="00C97531">
        <w:rPr>
          <w:sz w:val="20"/>
          <w:szCs w:val="20"/>
          <w:lang w:val="fr-CA"/>
        </w:rPr>
        <w:t xml:space="preserve">: </w:t>
      </w:r>
      <w:r w:rsidR="00C97531" w:rsidRPr="00C97531">
        <w:rPr>
          <w:sz w:val="20"/>
          <w:szCs w:val="20"/>
          <w:lang w:val="fr-CA"/>
        </w:rPr>
        <w:t>Selon le rapport de l’enquête de</w:t>
      </w:r>
      <w:r w:rsidRPr="00C97531">
        <w:rPr>
          <w:sz w:val="20"/>
          <w:szCs w:val="20"/>
          <w:lang w:val="fr-CA"/>
        </w:rPr>
        <w:t xml:space="preserve"> 2021, </w:t>
      </w:r>
      <w:r w:rsidR="00C97531" w:rsidRPr="00C97531">
        <w:rPr>
          <w:sz w:val="20"/>
          <w:szCs w:val="20"/>
          <w:lang w:val="fr-CA"/>
        </w:rPr>
        <w:t>la consommation était de</w:t>
      </w:r>
      <w:r w:rsidRPr="00C97531">
        <w:rPr>
          <w:sz w:val="20"/>
          <w:szCs w:val="20"/>
          <w:lang w:val="fr-CA"/>
        </w:rPr>
        <w:t xml:space="preserve"> 1</w:t>
      </w:r>
      <w:r w:rsidR="00C97531" w:rsidRPr="00C97531">
        <w:rPr>
          <w:sz w:val="20"/>
          <w:szCs w:val="20"/>
          <w:lang w:val="fr-CA"/>
        </w:rPr>
        <w:t xml:space="preserve"> </w:t>
      </w:r>
      <w:r w:rsidRPr="00C97531">
        <w:rPr>
          <w:sz w:val="20"/>
          <w:szCs w:val="20"/>
          <w:lang w:val="fr-CA"/>
        </w:rPr>
        <w:t>328</w:t>
      </w:r>
      <w:r w:rsidR="00C97531" w:rsidRPr="00C97531">
        <w:rPr>
          <w:sz w:val="20"/>
          <w:szCs w:val="20"/>
          <w:lang w:val="fr-CA"/>
        </w:rPr>
        <w:t>,</w:t>
      </w:r>
      <w:r w:rsidRPr="00C97531">
        <w:rPr>
          <w:sz w:val="20"/>
          <w:szCs w:val="20"/>
          <w:lang w:val="fr-CA"/>
        </w:rPr>
        <w:t>08 tonnes</w:t>
      </w:r>
      <w:r w:rsidR="00C97531" w:rsidRPr="00C97531">
        <w:rPr>
          <w:sz w:val="20"/>
          <w:szCs w:val="20"/>
          <w:lang w:val="fr-CA"/>
        </w:rPr>
        <w:t xml:space="preserve"> métriques</w:t>
      </w:r>
      <w:r w:rsidRPr="00C97531">
        <w:rPr>
          <w:sz w:val="20"/>
          <w:szCs w:val="20"/>
          <w:lang w:val="fr-CA"/>
        </w:rPr>
        <w:t>,</w:t>
      </w:r>
      <w:r w:rsidR="00C34599">
        <w:rPr>
          <w:sz w:val="20"/>
          <w:szCs w:val="20"/>
          <w:lang w:val="fr-CA"/>
        </w:rPr>
        <w:t xml:space="preserve"> ce qui est </w:t>
      </w:r>
      <w:r w:rsidR="00C34599" w:rsidRPr="00C97531">
        <w:rPr>
          <w:sz w:val="20"/>
          <w:szCs w:val="20"/>
          <w:lang w:val="fr-CA"/>
        </w:rPr>
        <w:t>inférieur</w:t>
      </w:r>
      <w:r w:rsidR="00C97531">
        <w:rPr>
          <w:sz w:val="20"/>
          <w:szCs w:val="20"/>
          <w:lang w:val="fr-CA"/>
        </w:rPr>
        <w:t xml:space="preserve">, d’environ 10 pour cent, </w:t>
      </w:r>
      <w:r w:rsidR="00C97531" w:rsidRPr="00C97531">
        <w:rPr>
          <w:sz w:val="20"/>
          <w:szCs w:val="20"/>
          <w:lang w:val="fr-CA"/>
        </w:rPr>
        <w:t>aux donn</w:t>
      </w:r>
      <w:r w:rsidR="00C97531">
        <w:rPr>
          <w:sz w:val="20"/>
          <w:szCs w:val="20"/>
          <w:lang w:val="fr-CA"/>
        </w:rPr>
        <w:t xml:space="preserve">ées déclarées en vertu de l’article 7 et dans le rapport </w:t>
      </w:r>
      <w:r w:rsidR="00C34599">
        <w:rPr>
          <w:sz w:val="20"/>
          <w:szCs w:val="20"/>
          <w:lang w:val="fr-CA"/>
        </w:rPr>
        <w:t>sur le programme de pays</w:t>
      </w:r>
      <w:r w:rsidRPr="00C97531">
        <w:rPr>
          <w:color w:val="000000" w:themeColor="text1"/>
          <w:sz w:val="20"/>
          <w:szCs w:val="20"/>
          <w:lang w:val="fr-CA"/>
        </w:rPr>
        <w:t xml:space="preserve">. </w:t>
      </w:r>
    </w:p>
    <w:p w14:paraId="1510C5A1" w14:textId="36BEDB06" w:rsidR="006B541A" w:rsidRPr="00C34599" w:rsidRDefault="006B541A" w:rsidP="006B541A">
      <w:pPr>
        <w:pStyle w:val="Heading1"/>
        <w:numPr>
          <w:ilvl w:val="0"/>
          <w:numId w:val="0"/>
        </w:numPr>
        <w:spacing w:before="240" w:after="0"/>
        <w:rPr>
          <w:b/>
          <w:bCs/>
          <w:lang w:val="fr-CA"/>
        </w:rPr>
      </w:pPr>
      <w:r w:rsidRPr="00377FED">
        <w:rPr>
          <w:b/>
          <w:bCs/>
          <w:lang w:val="fr-CA"/>
        </w:rPr>
        <w:t>Table</w:t>
      </w:r>
      <w:r w:rsidR="00C34599" w:rsidRPr="00377FED">
        <w:rPr>
          <w:b/>
          <w:bCs/>
          <w:lang w:val="fr-CA"/>
        </w:rPr>
        <w:t>au</w:t>
      </w:r>
      <w:r w:rsidRPr="00377FED">
        <w:rPr>
          <w:b/>
          <w:bCs/>
          <w:lang w:val="fr-CA"/>
        </w:rPr>
        <w:t xml:space="preserve"> 6. </w:t>
      </w:r>
      <w:r w:rsidR="00C34599" w:rsidRPr="00C34599">
        <w:rPr>
          <w:b/>
          <w:bCs/>
          <w:lang w:val="fr-CA"/>
        </w:rPr>
        <w:t xml:space="preserve">Consommation de </w:t>
      </w:r>
      <w:r w:rsidRPr="00C34599">
        <w:rPr>
          <w:b/>
          <w:bCs/>
          <w:lang w:val="fr-CA"/>
        </w:rPr>
        <w:t xml:space="preserve">HFC </w:t>
      </w:r>
      <w:r w:rsidR="00C34599" w:rsidRPr="00C34599">
        <w:rPr>
          <w:b/>
          <w:bCs/>
          <w:lang w:val="fr-CA"/>
        </w:rPr>
        <w:t>au Tc</w:t>
      </w:r>
      <w:r w:rsidRPr="00C34599">
        <w:rPr>
          <w:b/>
          <w:bCs/>
          <w:lang w:val="fr-CA"/>
        </w:rPr>
        <w:t xml:space="preserve">had </w:t>
      </w:r>
      <w:r w:rsidR="00C34599" w:rsidRPr="00C34599">
        <w:rPr>
          <w:b/>
          <w:bCs/>
          <w:lang w:val="fr-CA"/>
        </w:rPr>
        <w:t xml:space="preserve">par </w:t>
      </w:r>
      <w:r w:rsidRPr="00C34599">
        <w:rPr>
          <w:b/>
          <w:bCs/>
          <w:lang w:val="fr-CA"/>
        </w:rPr>
        <w:t>sect</w:t>
      </w:r>
      <w:r w:rsidR="00C34599" w:rsidRPr="00C34599">
        <w:rPr>
          <w:b/>
          <w:bCs/>
          <w:lang w:val="fr-CA"/>
        </w:rPr>
        <w:t>eu</w:t>
      </w:r>
      <w:r w:rsidRPr="00C34599">
        <w:rPr>
          <w:b/>
          <w:bCs/>
          <w:lang w:val="fr-CA"/>
        </w:rPr>
        <w:t xml:space="preserve">r / </w:t>
      </w:r>
      <w:r w:rsidR="00C34599" w:rsidRPr="00C34599">
        <w:rPr>
          <w:b/>
          <w:bCs/>
          <w:lang w:val="fr-CA"/>
        </w:rPr>
        <w:t>dans les sous</w:t>
      </w:r>
      <w:r w:rsidR="00C34599">
        <w:rPr>
          <w:b/>
          <w:bCs/>
          <w:lang w:val="fr-CA"/>
        </w:rPr>
        <w:t>-secteurs de l’entretien de l’équipement de ré</w:t>
      </w:r>
      <w:r w:rsidRPr="00C34599">
        <w:rPr>
          <w:b/>
          <w:bCs/>
          <w:lang w:val="fr-CA"/>
        </w:rPr>
        <w:t>frig</w:t>
      </w:r>
      <w:r w:rsidR="00C34599">
        <w:rPr>
          <w:b/>
          <w:bCs/>
          <w:lang w:val="fr-CA"/>
        </w:rPr>
        <w:t>é</w:t>
      </w:r>
      <w:r w:rsidRPr="00C34599">
        <w:rPr>
          <w:b/>
          <w:bCs/>
          <w:lang w:val="fr-CA"/>
        </w:rPr>
        <w:t xml:space="preserve">ration </w:t>
      </w:r>
      <w:r w:rsidR="00C34599">
        <w:rPr>
          <w:b/>
          <w:bCs/>
          <w:lang w:val="fr-CA"/>
        </w:rPr>
        <w:t>et de l’équipement de climatisation en tonnes éq-</w:t>
      </w:r>
      <w:r w:rsidRPr="00C34599">
        <w:rPr>
          <w:b/>
          <w:bCs/>
          <w:lang w:val="fr-CA"/>
        </w:rPr>
        <w:t>CO</w:t>
      </w:r>
      <w:r w:rsidRPr="00C34599">
        <w:rPr>
          <w:b/>
          <w:bCs/>
          <w:vertAlign w:val="subscript"/>
          <w:lang w:val="fr-CA"/>
        </w:rPr>
        <w:t>2</w:t>
      </w:r>
      <w:r w:rsidRPr="00C34599">
        <w:rPr>
          <w:b/>
          <w:bCs/>
          <w:lang w:val="fr-CA"/>
        </w:rPr>
        <w:t xml:space="preserve"> (2021)</w:t>
      </w:r>
    </w:p>
    <w:tbl>
      <w:tblPr>
        <w:tblW w:w="5000" w:type="pct"/>
        <w:tblLayout w:type="fixed"/>
        <w:tblLook w:val="04A0" w:firstRow="1" w:lastRow="0" w:firstColumn="1" w:lastColumn="0" w:noHBand="0" w:noVBand="1"/>
      </w:tblPr>
      <w:tblGrid>
        <w:gridCol w:w="1271"/>
        <w:gridCol w:w="1134"/>
        <w:gridCol w:w="992"/>
        <w:gridCol w:w="851"/>
        <w:gridCol w:w="850"/>
        <w:gridCol w:w="851"/>
        <w:gridCol w:w="850"/>
        <w:gridCol w:w="774"/>
        <w:gridCol w:w="888"/>
        <w:gridCol w:w="889"/>
      </w:tblGrid>
      <w:tr w:rsidR="006B541A" w:rsidRPr="0057481F" w14:paraId="3D1B72BC" w14:textId="77777777" w:rsidTr="00C74A03">
        <w:trPr>
          <w:trHeight w:val="300"/>
          <w:tblHeader/>
        </w:trPr>
        <w:tc>
          <w:tcPr>
            <w:tcW w:w="2405"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F7A730D" w14:textId="432981D8" w:rsidR="006B541A" w:rsidRPr="0057481F" w:rsidRDefault="006B541A" w:rsidP="00BB401E">
            <w:pPr>
              <w:jc w:val="center"/>
              <w:rPr>
                <w:b/>
                <w:bCs/>
                <w:sz w:val="20"/>
                <w:szCs w:val="20"/>
                <w:lang w:val="en-GB" w:eastAsia="en-CA"/>
              </w:rPr>
            </w:pPr>
            <w:proofErr w:type="spellStart"/>
            <w:r w:rsidRPr="0057481F">
              <w:rPr>
                <w:b/>
                <w:bCs/>
                <w:sz w:val="20"/>
                <w:szCs w:val="20"/>
                <w:lang w:val="en-GB" w:eastAsia="en-CA"/>
              </w:rPr>
              <w:t>Sect</w:t>
            </w:r>
            <w:r w:rsidR="00C34599">
              <w:rPr>
                <w:b/>
                <w:bCs/>
                <w:sz w:val="20"/>
                <w:szCs w:val="20"/>
                <w:lang w:val="en-GB" w:eastAsia="en-CA"/>
              </w:rPr>
              <w:t>eu</w:t>
            </w:r>
            <w:r w:rsidRPr="0057481F">
              <w:rPr>
                <w:b/>
                <w:bCs/>
                <w:sz w:val="20"/>
                <w:szCs w:val="20"/>
                <w:lang w:val="en-GB" w:eastAsia="en-CA"/>
              </w:rPr>
              <w:t>r</w:t>
            </w:r>
            <w:proofErr w:type="spellEnd"/>
          </w:p>
        </w:tc>
        <w:tc>
          <w:tcPr>
            <w:tcW w:w="992" w:type="dxa"/>
            <w:tcBorders>
              <w:top w:val="single" w:sz="4" w:space="0" w:color="auto"/>
              <w:left w:val="nil"/>
              <w:bottom w:val="single" w:sz="4" w:space="0" w:color="auto"/>
              <w:right w:val="single" w:sz="4" w:space="0" w:color="auto"/>
            </w:tcBorders>
            <w:tcMar>
              <w:left w:w="43" w:type="dxa"/>
              <w:right w:w="43" w:type="dxa"/>
            </w:tcMar>
            <w:vAlign w:val="center"/>
          </w:tcPr>
          <w:p w14:paraId="579C9117" w14:textId="77777777" w:rsidR="006B541A" w:rsidRPr="0057481F" w:rsidRDefault="006B541A" w:rsidP="00BB401E">
            <w:pPr>
              <w:ind w:left="-48"/>
              <w:jc w:val="center"/>
              <w:rPr>
                <w:b/>
                <w:bCs/>
                <w:sz w:val="20"/>
                <w:szCs w:val="20"/>
                <w:lang w:val="en-GB" w:eastAsia="en-CA"/>
              </w:rPr>
            </w:pPr>
            <w:r w:rsidRPr="0057481F">
              <w:rPr>
                <w:b/>
                <w:bCs/>
                <w:sz w:val="20"/>
                <w:szCs w:val="20"/>
                <w:lang w:val="en-GB" w:eastAsia="en-CA"/>
              </w:rPr>
              <w:t>HFC-134a</w:t>
            </w:r>
          </w:p>
        </w:tc>
        <w:tc>
          <w:tcPr>
            <w:tcW w:w="851"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C76F141" w14:textId="77777777" w:rsidR="006B541A" w:rsidRPr="0057481F" w:rsidRDefault="006B541A" w:rsidP="00BB401E">
            <w:pPr>
              <w:ind w:left="-151" w:right="-170"/>
              <w:jc w:val="center"/>
              <w:rPr>
                <w:b/>
                <w:bCs/>
                <w:sz w:val="20"/>
                <w:szCs w:val="20"/>
                <w:lang w:val="en-GB" w:eastAsia="en-CA"/>
              </w:rPr>
            </w:pPr>
            <w:r w:rsidRPr="0057481F">
              <w:rPr>
                <w:b/>
                <w:bCs/>
                <w:sz w:val="20"/>
                <w:szCs w:val="20"/>
                <w:lang w:val="en-GB" w:eastAsia="en-CA"/>
              </w:rPr>
              <w:t>R-404A</w:t>
            </w:r>
          </w:p>
        </w:tc>
        <w:tc>
          <w:tcPr>
            <w:tcW w:w="8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A12128B" w14:textId="77777777" w:rsidR="006B541A" w:rsidRPr="0057481F" w:rsidRDefault="006B541A" w:rsidP="00BB401E">
            <w:pPr>
              <w:jc w:val="center"/>
              <w:rPr>
                <w:b/>
                <w:bCs/>
                <w:sz w:val="20"/>
                <w:szCs w:val="20"/>
                <w:lang w:val="en-GB" w:eastAsia="en-CA"/>
              </w:rPr>
            </w:pPr>
            <w:r w:rsidRPr="0057481F">
              <w:rPr>
                <w:b/>
                <w:bCs/>
                <w:sz w:val="20"/>
                <w:szCs w:val="20"/>
                <w:lang w:val="en-GB" w:eastAsia="en-CA"/>
              </w:rPr>
              <w:t>R-407A</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25E46B8" w14:textId="77777777" w:rsidR="006B541A" w:rsidRPr="0057481F" w:rsidRDefault="006B541A" w:rsidP="00BB401E">
            <w:pPr>
              <w:jc w:val="center"/>
              <w:rPr>
                <w:b/>
                <w:bCs/>
                <w:sz w:val="20"/>
                <w:szCs w:val="20"/>
                <w:lang w:val="en-GB" w:eastAsia="en-CA"/>
              </w:rPr>
            </w:pPr>
            <w:r w:rsidRPr="0057481F">
              <w:rPr>
                <w:b/>
                <w:bCs/>
                <w:sz w:val="20"/>
                <w:szCs w:val="20"/>
                <w:lang w:val="en-GB" w:eastAsia="en-CA"/>
              </w:rPr>
              <w:t>R-407C</w:t>
            </w:r>
          </w:p>
        </w:tc>
        <w:tc>
          <w:tcPr>
            <w:tcW w:w="85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5CBF416" w14:textId="77777777" w:rsidR="006B541A" w:rsidRPr="0057481F" w:rsidRDefault="006B541A" w:rsidP="00BB401E">
            <w:pPr>
              <w:jc w:val="center"/>
              <w:rPr>
                <w:b/>
                <w:bCs/>
                <w:sz w:val="20"/>
                <w:szCs w:val="20"/>
                <w:lang w:val="en-GB" w:eastAsia="en-CA"/>
              </w:rPr>
            </w:pPr>
            <w:r w:rsidRPr="0057481F">
              <w:rPr>
                <w:b/>
                <w:bCs/>
                <w:sz w:val="20"/>
                <w:szCs w:val="20"/>
                <w:lang w:val="en-GB" w:eastAsia="en-CA"/>
              </w:rPr>
              <w:t>R-410A</w:t>
            </w:r>
          </w:p>
        </w:tc>
        <w:tc>
          <w:tcPr>
            <w:tcW w:w="774" w:type="dxa"/>
            <w:tcBorders>
              <w:top w:val="single" w:sz="4" w:space="0" w:color="auto"/>
              <w:left w:val="nil"/>
              <w:bottom w:val="single" w:sz="4" w:space="0" w:color="auto"/>
              <w:right w:val="single" w:sz="4" w:space="0" w:color="auto"/>
            </w:tcBorders>
            <w:tcMar>
              <w:left w:w="43" w:type="dxa"/>
              <w:right w:w="43" w:type="dxa"/>
            </w:tcMar>
            <w:vAlign w:val="center"/>
          </w:tcPr>
          <w:p w14:paraId="7C5FB167" w14:textId="77777777" w:rsidR="006B541A" w:rsidRPr="0057481F" w:rsidRDefault="006B541A" w:rsidP="00BB401E">
            <w:pPr>
              <w:jc w:val="center"/>
              <w:rPr>
                <w:b/>
                <w:bCs/>
                <w:sz w:val="20"/>
                <w:szCs w:val="20"/>
                <w:lang w:val="en-GB" w:eastAsia="en-CA"/>
              </w:rPr>
            </w:pPr>
            <w:r w:rsidRPr="0057481F">
              <w:rPr>
                <w:b/>
                <w:bCs/>
                <w:sz w:val="20"/>
                <w:szCs w:val="20"/>
                <w:lang w:val="en-GB" w:eastAsia="en-CA"/>
              </w:rPr>
              <w:t>R-507A</w:t>
            </w:r>
          </w:p>
        </w:tc>
        <w:tc>
          <w:tcPr>
            <w:tcW w:w="888"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E25AC35" w14:textId="77777777" w:rsidR="006B541A" w:rsidRPr="0057481F" w:rsidRDefault="006B541A" w:rsidP="00BB401E">
            <w:pPr>
              <w:jc w:val="center"/>
              <w:rPr>
                <w:b/>
                <w:bCs/>
                <w:sz w:val="20"/>
                <w:szCs w:val="20"/>
                <w:lang w:val="en-GB" w:eastAsia="en-CA"/>
              </w:rPr>
            </w:pPr>
            <w:r w:rsidRPr="0057481F">
              <w:rPr>
                <w:b/>
                <w:bCs/>
                <w:sz w:val="20"/>
                <w:szCs w:val="20"/>
                <w:lang w:val="en-GB" w:eastAsia="en-CA"/>
              </w:rPr>
              <w:t>Total</w:t>
            </w:r>
          </w:p>
        </w:tc>
        <w:tc>
          <w:tcPr>
            <w:tcW w:w="889"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C012E17" w14:textId="77777777" w:rsidR="00C74A03" w:rsidRDefault="00C34599" w:rsidP="00BB401E">
            <w:pPr>
              <w:ind w:left="-192" w:right="-141"/>
              <w:jc w:val="center"/>
              <w:rPr>
                <w:b/>
                <w:bCs/>
                <w:sz w:val="20"/>
                <w:szCs w:val="20"/>
                <w:lang w:val="en-GB" w:eastAsia="en-CA"/>
              </w:rPr>
            </w:pPr>
            <w:r>
              <w:rPr>
                <w:b/>
                <w:bCs/>
                <w:sz w:val="20"/>
                <w:szCs w:val="20"/>
                <w:lang w:val="en-GB" w:eastAsia="en-CA"/>
              </w:rPr>
              <w:t>Part du</w:t>
            </w:r>
          </w:p>
          <w:p w14:paraId="064C6DC3" w14:textId="005B4057" w:rsidR="006B541A" w:rsidRPr="0057481F" w:rsidRDefault="00C74A03" w:rsidP="00BB401E">
            <w:pPr>
              <w:ind w:left="-192" w:right="-141"/>
              <w:jc w:val="center"/>
              <w:rPr>
                <w:b/>
                <w:bCs/>
                <w:sz w:val="20"/>
                <w:szCs w:val="20"/>
                <w:lang w:val="en-GB" w:eastAsia="en-CA"/>
              </w:rPr>
            </w:pPr>
            <w:r>
              <w:rPr>
                <w:b/>
                <w:bCs/>
                <w:sz w:val="20"/>
                <w:szCs w:val="20"/>
                <w:lang w:val="en-GB" w:eastAsia="en-CA"/>
              </w:rPr>
              <w:t>t</w:t>
            </w:r>
            <w:r w:rsidR="00C34599">
              <w:rPr>
                <w:b/>
                <w:bCs/>
                <w:sz w:val="20"/>
                <w:szCs w:val="20"/>
                <w:lang w:val="en-GB" w:eastAsia="en-CA"/>
              </w:rPr>
              <w:t>otal</w:t>
            </w:r>
            <w:r>
              <w:rPr>
                <w:b/>
                <w:bCs/>
                <w:sz w:val="20"/>
                <w:szCs w:val="20"/>
                <w:lang w:val="en-GB" w:eastAsia="en-CA"/>
              </w:rPr>
              <w:t xml:space="preserve"> </w:t>
            </w:r>
            <w:r w:rsidR="006B541A" w:rsidRPr="0057481F">
              <w:rPr>
                <w:b/>
                <w:bCs/>
                <w:sz w:val="20"/>
                <w:szCs w:val="20"/>
                <w:lang w:val="en-GB" w:eastAsia="en-CA"/>
              </w:rPr>
              <w:t>(%)</w:t>
            </w:r>
          </w:p>
        </w:tc>
      </w:tr>
      <w:tr w:rsidR="006B541A" w:rsidRPr="00F64ECB" w14:paraId="5A157196" w14:textId="77777777" w:rsidTr="00BB401E">
        <w:trPr>
          <w:trHeight w:val="300"/>
        </w:trPr>
        <w:tc>
          <w:tcPr>
            <w:tcW w:w="9350" w:type="dxa"/>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10D662B" w14:textId="7E154E6F" w:rsidR="006B541A" w:rsidRPr="00C34599" w:rsidRDefault="00C34599" w:rsidP="00BB401E">
            <w:pPr>
              <w:ind w:left="-192" w:right="-141"/>
              <w:jc w:val="center"/>
              <w:rPr>
                <w:b/>
                <w:bCs/>
                <w:sz w:val="20"/>
                <w:szCs w:val="20"/>
                <w:lang w:val="fr-CA" w:eastAsia="en-CA"/>
              </w:rPr>
            </w:pPr>
            <w:r w:rsidRPr="00C34599">
              <w:rPr>
                <w:b/>
                <w:bCs/>
                <w:sz w:val="20"/>
                <w:szCs w:val="20"/>
                <w:lang w:val="fr-CA" w:eastAsia="en-CA"/>
              </w:rPr>
              <w:t xml:space="preserve">Entretien pour la réfrigération et la </w:t>
            </w:r>
            <w:r>
              <w:rPr>
                <w:b/>
                <w:bCs/>
                <w:sz w:val="20"/>
                <w:szCs w:val="20"/>
                <w:lang w:val="fr-CA" w:eastAsia="en-CA"/>
              </w:rPr>
              <w:t>climatisation</w:t>
            </w:r>
            <w:r w:rsidR="00980C44">
              <w:rPr>
                <w:b/>
                <w:bCs/>
                <w:sz w:val="20"/>
                <w:szCs w:val="20"/>
                <w:lang w:val="fr-CA" w:eastAsia="en-CA"/>
              </w:rPr>
              <w:t xml:space="preserve"> (RAC)</w:t>
            </w:r>
          </w:p>
        </w:tc>
      </w:tr>
      <w:tr w:rsidR="006B541A" w:rsidRPr="00F64ECB" w14:paraId="153F1952" w14:textId="77777777" w:rsidTr="00BB401E">
        <w:trPr>
          <w:trHeight w:val="300"/>
        </w:trPr>
        <w:tc>
          <w:tcPr>
            <w:tcW w:w="9350" w:type="dxa"/>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3B36BE6" w14:textId="6D6EEC5B" w:rsidR="006B541A" w:rsidRPr="00C34599" w:rsidRDefault="00C34599" w:rsidP="00BB401E">
            <w:pPr>
              <w:ind w:left="673" w:right="-141"/>
              <w:rPr>
                <w:b/>
                <w:bCs/>
                <w:sz w:val="20"/>
                <w:szCs w:val="20"/>
                <w:lang w:val="fr-CA" w:eastAsia="en-CA"/>
              </w:rPr>
            </w:pPr>
            <w:r w:rsidRPr="00C34599">
              <w:rPr>
                <w:b/>
                <w:bCs/>
                <w:sz w:val="20"/>
                <w:szCs w:val="20"/>
                <w:lang w:val="fr-CA" w:eastAsia="en-CA"/>
              </w:rPr>
              <w:t>Sous-secteurs de la réfrigé</w:t>
            </w:r>
            <w:r w:rsidR="006B541A" w:rsidRPr="00C34599">
              <w:rPr>
                <w:b/>
                <w:bCs/>
                <w:sz w:val="20"/>
                <w:szCs w:val="20"/>
                <w:lang w:val="fr-CA" w:eastAsia="en-CA"/>
              </w:rPr>
              <w:t xml:space="preserve">ration </w:t>
            </w:r>
          </w:p>
        </w:tc>
      </w:tr>
      <w:tr w:rsidR="006B541A" w:rsidRPr="0057481F" w14:paraId="53AEED5F" w14:textId="77777777" w:rsidTr="00C74A03">
        <w:trPr>
          <w:trHeight w:val="300"/>
        </w:trPr>
        <w:tc>
          <w:tcPr>
            <w:tcW w:w="240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0BB0C32" w14:textId="08C70AA9" w:rsidR="006B541A" w:rsidRPr="0057481F" w:rsidRDefault="006B541A" w:rsidP="00BB401E">
            <w:pPr>
              <w:ind w:left="43"/>
              <w:jc w:val="left"/>
              <w:rPr>
                <w:sz w:val="20"/>
                <w:szCs w:val="20"/>
                <w:lang w:val="en-GB" w:eastAsia="en-CA"/>
              </w:rPr>
            </w:pPr>
            <w:r w:rsidRPr="0057481F">
              <w:rPr>
                <w:sz w:val="20"/>
                <w:szCs w:val="20"/>
                <w:lang w:val="en-GB"/>
              </w:rPr>
              <w:t>Domesti</w:t>
            </w:r>
            <w:r w:rsidR="00C34599">
              <w:rPr>
                <w:sz w:val="20"/>
                <w:szCs w:val="20"/>
                <w:lang w:val="en-GB"/>
              </w:rPr>
              <w:t>que</w:t>
            </w:r>
          </w:p>
        </w:tc>
        <w:tc>
          <w:tcPr>
            <w:tcW w:w="992" w:type="dxa"/>
            <w:tcBorders>
              <w:top w:val="single" w:sz="4" w:space="0" w:color="auto"/>
              <w:left w:val="nil"/>
              <w:bottom w:val="single" w:sz="4" w:space="0" w:color="auto"/>
              <w:right w:val="single" w:sz="4" w:space="0" w:color="auto"/>
            </w:tcBorders>
            <w:tcMar>
              <w:left w:w="43" w:type="dxa"/>
              <w:right w:w="43" w:type="dxa"/>
            </w:tcMar>
          </w:tcPr>
          <w:p w14:paraId="12CFB6DA" w14:textId="65901B56" w:rsidR="006B541A" w:rsidRPr="0057481F" w:rsidRDefault="006B541A" w:rsidP="00BB401E">
            <w:pPr>
              <w:jc w:val="right"/>
              <w:rPr>
                <w:sz w:val="20"/>
                <w:szCs w:val="20"/>
                <w:lang w:val="en-GB" w:eastAsia="en-CA"/>
              </w:rPr>
            </w:pPr>
            <w:r w:rsidRPr="0057481F">
              <w:rPr>
                <w:sz w:val="20"/>
                <w:szCs w:val="20"/>
                <w:lang w:val="en-GB"/>
              </w:rPr>
              <w:t>9</w:t>
            </w:r>
            <w:r w:rsidR="00C34599">
              <w:rPr>
                <w:sz w:val="20"/>
                <w:szCs w:val="20"/>
                <w:lang w:val="en-GB"/>
              </w:rPr>
              <w:t xml:space="preserve"> </w:t>
            </w:r>
            <w:r w:rsidRPr="0057481F">
              <w:rPr>
                <w:sz w:val="20"/>
                <w:szCs w:val="20"/>
                <w:lang w:val="en-GB"/>
              </w:rPr>
              <w:t>181</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45A6971F" w14:textId="77777777" w:rsidR="006B541A" w:rsidRPr="0057481F" w:rsidRDefault="006B541A" w:rsidP="00BB401E">
            <w:pPr>
              <w:jc w:val="right"/>
              <w:rPr>
                <w:sz w:val="20"/>
                <w:szCs w:val="20"/>
                <w:lang w:val="en-GB" w:eastAsia="en-CA"/>
              </w:rPr>
            </w:pPr>
            <w:r w:rsidRPr="0057481F">
              <w:rPr>
                <w:sz w:val="20"/>
                <w:szCs w:val="20"/>
                <w:lang w:val="en-GB"/>
              </w:rPr>
              <w:t>0</w:t>
            </w:r>
          </w:p>
        </w:tc>
        <w:tc>
          <w:tcPr>
            <w:tcW w:w="850" w:type="dxa"/>
            <w:tcBorders>
              <w:top w:val="single" w:sz="4" w:space="0" w:color="auto"/>
              <w:left w:val="nil"/>
              <w:bottom w:val="single" w:sz="4" w:space="0" w:color="auto"/>
              <w:right w:val="single" w:sz="4" w:space="0" w:color="auto"/>
            </w:tcBorders>
            <w:tcMar>
              <w:left w:w="43" w:type="dxa"/>
              <w:right w:w="43" w:type="dxa"/>
            </w:tcMar>
          </w:tcPr>
          <w:p w14:paraId="23005682" w14:textId="77777777" w:rsidR="006B541A" w:rsidRPr="0057481F" w:rsidRDefault="006B541A" w:rsidP="00BB401E">
            <w:pPr>
              <w:jc w:val="right"/>
              <w:rPr>
                <w:sz w:val="20"/>
                <w:szCs w:val="20"/>
                <w:lang w:val="en-GB" w:eastAsia="en-CA"/>
              </w:rPr>
            </w:pPr>
            <w:r w:rsidRPr="0057481F">
              <w:rPr>
                <w:sz w:val="20"/>
                <w:szCs w:val="20"/>
                <w:lang w:val="en-GB"/>
              </w:rPr>
              <w:t>0</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5F036F53" w14:textId="77777777" w:rsidR="006B541A" w:rsidRPr="0057481F" w:rsidRDefault="006B541A" w:rsidP="00BB401E">
            <w:pPr>
              <w:jc w:val="right"/>
              <w:rPr>
                <w:sz w:val="20"/>
                <w:szCs w:val="20"/>
                <w:lang w:val="en-GB" w:eastAsia="en-CA"/>
              </w:rPr>
            </w:pPr>
            <w:r w:rsidRPr="0057481F">
              <w:rPr>
                <w:sz w:val="20"/>
                <w:szCs w:val="20"/>
                <w:lang w:val="en-GB"/>
              </w:rPr>
              <w:t>0</w:t>
            </w:r>
          </w:p>
        </w:tc>
        <w:tc>
          <w:tcPr>
            <w:tcW w:w="850" w:type="dxa"/>
            <w:tcBorders>
              <w:top w:val="single" w:sz="4" w:space="0" w:color="auto"/>
              <w:left w:val="nil"/>
              <w:bottom w:val="single" w:sz="4" w:space="0" w:color="auto"/>
              <w:right w:val="single" w:sz="4" w:space="0" w:color="auto"/>
            </w:tcBorders>
            <w:tcMar>
              <w:left w:w="43" w:type="dxa"/>
              <w:right w:w="43" w:type="dxa"/>
            </w:tcMar>
          </w:tcPr>
          <w:p w14:paraId="21D2A28A" w14:textId="77777777" w:rsidR="006B541A" w:rsidRPr="0057481F" w:rsidRDefault="006B541A" w:rsidP="00BB401E">
            <w:pPr>
              <w:jc w:val="right"/>
              <w:rPr>
                <w:sz w:val="20"/>
                <w:szCs w:val="20"/>
                <w:lang w:val="en-GB" w:eastAsia="en-CA"/>
              </w:rPr>
            </w:pPr>
            <w:r w:rsidRPr="0057481F">
              <w:rPr>
                <w:sz w:val="20"/>
                <w:szCs w:val="20"/>
                <w:lang w:val="en-GB"/>
              </w:rPr>
              <w:t>0</w:t>
            </w:r>
          </w:p>
        </w:tc>
        <w:tc>
          <w:tcPr>
            <w:tcW w:w="774" w:type="dxa"/>
            <w:tcBorders>
              <w:top w:val="nil"/>
              <w:left w:val="nil"/>
              <w:bottom w:val="single" w:sz="4" w:space="0" w:color="auto"/>
              <w:right w:val="single" w:sz="4" w:space="0" w:color="auto"/>
            </w:tcBorders>
            <w:shd w:val="clear" w:color="auto" w:fill="auto"/>
            <w:tcMar>
              <w:left w:w="43" w:type="dxa"/>
              <w:right w:w="43" w:type="dxa"/>
            </w:tcMar>
          </w:tcPr>
          <w:p w14:paraId="28B24460" w14:textId="77777777" w:rsidR="006B541A" w:rsidRPr="0057481F" w:rsidRDefault="006B541A" w:rsidP="00BB401E">
            <w:pPr>
              <w:jc w:val="right"/>
              <w:rPr>
                <w:sz w:val="20"/>
                <w:szCs w:val="20"/>
                <w:lang w:val="en-GB" w:eastAsia="en-CA"/>
              </w:rPr>
            </w:pPr>
            <w:r w:rsidRPr="0057481F">
              <w:rPr>
                <w:sz w:val="20"/>
                <w:szCs w:val="20"/>
                <w:lang w:val="en-GB"/>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59F5F236" w14:textId="12F977BD" w:rsidR="006B541A" w:rsidRPr="0057481F" w:rsidRDefault="006B541A" w:rsidP="00BB401E">
            <w:pPr>
              <w:jc w:val="right"/>
              <w:rPr>
                <w:sz w:val="20"/>
                <w:szCs w:val="20"/>
                <w:lang w:val="en-GB" w:eastAsia="en-CA"/>
              </w:rPr>
            </w:pPr>
            <w:r w:rsidRPr="0057481F">
              <w:rPr>
                <w:sz w:val="20"/>
                <w:szCs w:val="20"/>
                <w:lang w:val="en-GB"/>
              </w:rPr>
              <w:t>9</w:t>
            </w:r>
            <w:r w:rsidR="00C34599">
              <w:rPr>
                <w:sz w:val="20"/>
                <w:szCs w:val="20"/>
                <w:lang w:val="en-GB"/>
              </w:rPr>
              <w:t xml:space="preserve"> </w:t>
            </w:r>
            <w:r w:rsidRPr="0057481F">
              <w:rPr>
                <w:sz w:val="20"/>
                <w:szCs w:val="20"/>
                <w:lang w:val="en-GB"/>
              </w:rPr>
              <w:t>181</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4B59EB91" w14:textId="7E7BF1B7" w:rsidR="006B541A" w:rsidRPr="0057481F" w:rsidRDefault="006B541A" w:rsidP="00BB401E">
            <w:pPr>
              <w:jc w:val="center"/>
              <w:rPr>
                <w:sz w:val="20"/>
                <w:szCs w:val="20"/>
                <w:lang w:val="en-GB" w:eastAsia="en-CA"/>
              </w:rPr>
            </w:pPr>
            <w:r w:rsidRPr="0057481F">
              <w:rPr>
                <w:sz w:val="20"/>
                <w:szCs w:val="20"/>
                <w:lang w:val="en-GB"/>
              </w:rPr>
              <w:t>0</w:t>
            </w:r>
            <w:r w:rsidR="00C34599">
              <w:rPr>
                <w:sz w:val="20"/>
                <w:szCs w:val="20"/>
                <w:lang w:val="en-GB"/>
              </w:rPr>
              <w:t>,</w:t>
            </w:r>
            <w:r w:rsidRPr="0057481F">
              <w:rPr>
                <w:sz w:val="20"/>
                <w:szCs w:val="20"/>
                <w:lang w:val="en-GB"/>
              </w:rPr>
              <w:t>3</w:t>
            </w:r>
          </w:p>
        </w:tc>
      </w:tr>
      <w:tr w:rsidR="006B541A" w:rsidRPr="0057481F" w14:paraId="67CAEB35" w14:textId="77777777" w:rsidTr="00C74A03">
        <w:trPr>
          <w:trHeight w:val="300"/>
        </w:trPr>
        <w:tc>
          <w:tcPr>
            <w:tcW w:w="1271" w:type="dxa"/>
            <w:vMerge w:val="restart"/>
            <w:tcBorders>
              <w:top w:val="nil"/>
              <w:left w:val="single" w:sz="4" w:space="0" w:color="auto"/>
              <w:right w:val="single" w:sz="4" w:space="0" w:color="auto"/>
            </w:tcBorders>
            <w:shd w:val="clear" w:color="auto" w:fill="auto"/>
            <w:tcMar>
              <w:left w:w="43" w:type="dxa"/>
              <w:right w:w="43" w:type="dxa"/>
            </w:tcMar>
            <w:vAlign w:val="center"/>
            <w:hideMark/>
          </w:tcPr>
          <w:p w14:paraId="78D52B3A" w14:textId="6DD49F89" w:rsidR="006B541A" w:rsidRPr="0057481F" w:rsidRDefault="006B541A" w:rsidP="00BB401E">
            <w:pPr>
              <w:ind w:left="43"/>
              <w:jc w:val="left"/>
              <w:rPr>
                <w:sz w:val="20"/>
                <w:szCs w:val="20"/>
                <w:lang w:val="en-GB" w:eastAsia="en-CA"/>
              </w:rPr>
            </w:pPr>
            <w:r w:rsidRPr="0057481F">
              <w:rPr>
                <w:sz w:val="20"/>
                <w:szCs w:val="20"/>
                <w:lang w:val="en-GB"/>
              </w:rPr>
              <w:t>Commercial</w:t>
            </w:r>
            <w:r w:rsidR="00C34599">
              <w:rPr>
                <w:sz w:val="20"/>
                <w:szCs w:val="20"/>
                <w:lang w:val="en-GB"/>
              </w:rPr>
              <w:t>e</w:t>
            </w:r>
          </w:p>
        </w:tc>
        <w:tc>
          <w:tcPr>
            <w:tcW w:w="1134"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24E8487B" w14:textId="053ECA2A" w:rsidR="006B541A" w:rsidRPr="0057481F" w:rsidRDefault="00C34599" w:rsidP="00BB401E">
            <w:pPr>
              <w:jc w:val="left"/>
              <w:rPr>
                <w:sz w:val="20"/>
                <w:szCs w:val="20"/>
                <w:lang w:val="en-GB"/>
              </w:rPr>
            </w:pPr>
            <w:proofErr w:type="spellStart"/>
            <w:r>
              <w:rPr>
                <w:sz w:val="20"/>
                <w:szCs w:val="20"/>
                <w:lang w:val="en-GB"/>
              </w:rPr>
              <w:t>Unités</w:t>
            </w:r>
            <w:proofErr w:type="spellEnd"/>
            <w:r>
              <w:rPr>
                <w:sz w:val="20"/>
                <w:szCs w:val="20"/>
                <w:lang w:val="en-GB"/>
              </w:rPr>
              <w:t xml:space="preserve"> </w:t>
            </w:r>
            <w:proofErr w:type="spellStart"/>
            <w:r>
              <w:rPr>
                <w:sz w:val="20"/>
                <w:szCs w:val="20"/>
                <w:lang w:val="en-GB"/>
              </w:rPr>
              <w:t>autonomes</w:t>
            </w:r>
            <w:proofErr w:type="spellEnd"/>
          </w:p>
        </w:tc>
        <w:tc>
          <w:tcPr>
            <w:tcW w:w="992" w:type="dxa"/>
            <w:tcBorders>
              <w:top w:val="single" w:sz="4" w:space="0" w:color="auto"/>
              <w:left w:val="nil"/>
              <w:bottom w:val="single" w:sz="4" w:space="0" w:color="auto"/>
              <w:right w:val="single" w:sz="4" w:space="0" w:color="auto"/>
            </w:tcBorders>
            <w:tcMar>
              <w:left w:w="43" w:type="dxa"/>
              <w:right w:w="43" w:type="dxa"/>
            </w:tcMar>
          </w:tcPr>
          <w:p w14:paraId="7E316C9F" w14:textId="10A7E3F8" w:rsidR="006B541A" w:rsidRPr="0057481F" w:rsidRDefault="006B541A" w:rsidP="00BB401E">
            <w:pPr>
              <w:jc w:val="right"/>
              <w:rPr>
                <w:sz w:val="20"/>
                <w:szCs w:val="20"/>
                <w:lang w:val="en-GB" w:eastAsia="en-CA"/>
              </w:rPr>
            </w:pPr>
            <w:r w:rsidRPr="0057481F">
              <w:rPr>
                <w:sz w:val="20"/>
                <w:szCs w:val="20"/>
                <w:lang w:val="en-GB" w:eastAsia="en-CA"/>
              </w:rPr>
              <w:t>6</w:t>
            </w:r>
            <w:r w:rsidR="00C34599">
              <w:rPr>
                <w:sz w:val="20"/>
                <w:szCs w:val="20"/>
                <w:lang w:val="en-GB" w:eastAsia="en-CA"/>
              </w:rPr>
              <w:t xml:space="preserve"> </w:t>
            </w:r>
            <w:r w:rsidRPr="0057481F">
              <w:rPr>
                <w:sz w:val="20"/>
                <w:szCs w:val="20"/>
                <w:lang w:val="en-GB" w:eastAsia="en-CA"/>
              </w:rPr>
              <w:t>078</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49211D14" w14:textId="77777777" w:rsidR="006B541A" w:rsidRPr="0057481F" w:rsidRDefault="006B541A" w:rsidP="00BB401E">
            <w:pPr>
              <w:jc w:val="right"/>
              <w:rPr>
                <w:sz w:val="20"/>
                <w:szCs w:val="20"/>
                <w:lang w:val="en-GB"/>
              </w:rPr>
            </w:pPr>
            <w:r w:rsidRPr="0057481F">
              <w:rPr>
                <w:sz w:val="20"/>
                <w:szCs w:val="20"/>
                <w:lang w:val="en-GB"/>
              </w:rPr>
              <w:t>0</w:t>
            </w:r>
          </w:p>
        </w:tc>
        <w:tc>
          <w:tcPr>
            <w:tcW w:w="850" w:type="dxa"/>
            <w:tcBorders>
              <w:top w:val="single" w:sz="4" w:space="0" w:color="auto"/>
              <w:left w:val="nil"/>
              <w:bottom w:val="single" w:sz="4" w:space="0" w:color="auto"/>
              <w:right w:val="single" w:sz="4" w:space="0" w:color="auto"/>
            </w:tcBorders>
            <w:tcMar>
              <w:left w:w="43" w:type="dxa"/>
              <w:right w:w="43" w:type="dxa"/>
            </w:tcMar>
          </w:tcPr>
          <w:p w14:paraId="166551C6"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47FED3AC"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50" w:type="dxa"/>
            <w:tcBorders>
              <w:top w:val="single" w:sz="4" w:space="0" w:color="auto"/>
              <w:left w:val="nil"/>
              <w:bottom w:val="single" w:sz="4" w:space="0" w:color="auto"/>
              <w:right w:val="single" w:sz="4" w:space="0" w:color="auto"/>
            </w:tcBorders>
            <w:tcMar>
              <w:left w:w="43" w:type="dxa"/>
              <w:right w:w="43" w:type="dxa"/>
            </w:tcMar>
          </w:tcPr>
          <w:p w14:paraId="160B56E9"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774" w:type="dxa"/>
            <w:tcBorders>
              <w:top w:val="nil"/>
              <w:left w:val="nil"/>
              <w:bottom w:val="single" w:sz="4" w:space="0" w:color="auto"/>
              <w:right w:val="single" w:sz="4" w:space="0" w:color="auto"/>
            </w:tcBorders>
            <w:shd w:val="clear" w:color="auto" w:fill="auto"/>
            <w:tcMar>
              <w:left w:w="43" w:type="dxa"/>
              <w:right w:w="43" w:type="dxa"/>
            </w:tcMar>
          </w:tcPr>
          <w:p w14:paraId="4C11F1ED"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677ADD4C" w14:textId="6BBC0BB4" w:rsidR="006B541A" w:rsidRPr="0057481F" w:rsidRDefault="006B541A" w:rsidP="00BB401E">
            <w:pPr>
              <w:jc w:val="right"/>
              <w:rPr>
                <w:sz w:val="20"/>
                <w:szCs w:val="20"/>
                <w:lang w:val="en-GB" w:eastAsia="en-CA"/>
              </w:rPr>
            </w:pPr>
            <w:r w:rsidRPr="0057481F">
              <w:rPr>
                <w:sz w:val="20"/>
                <w:szCs w:val="20"/>
                <w:lang w:val="en-GB" w:eastAsia="en-CA"/>
              </w:rPr>
              <w:t>6</w:t>
            </w:r>
            <w:r w:rsidR="00C34599">
              <w:rPr>
                <w:sz w:val="20"/>
                <w:szCs w:val="20"/>
                <w:lang w:val="en-GB" w:eastAsia="en-CA"/>
              </w:rPr>
              <w:t xml:space="preserve"> </w:t>
            </w:r>
            <w:r w:rsidRPr="0057481F">
              <w:rPr>
                <w:sz w:val="20"/>
                <w:szCs w:val="20"/>
                <w:lang w:val="en-GB" w:eastAsia="en-CA"/>
              </w:rPr>
              <w:t>078</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6F88A265" w14:textId="17F621EE" w:rsidR="006B541A" w:rsidRPr="0057481F" w:rsidRDefault="006B541A" w:rsidP="00BB401E">
            <w:pPr>
              <w:jc w:val="center"/>
              <w:rPr>
                <w:sz w:val="20"/>
                <w:szCs w:val="20"/>
                <w:lang w:val="en-GB" w:eastAsia="en-CA"/>
              </w:rPr>
            </w:pPr>
            <w:r w:rsidRPr="0057481F">
              <w:rPr>
                <w:sz w:val="20"/>
                <w:szCs w:val="20"/>
                <w:lang w:val="en-GB" w:eastAsia="en-CA"/>
              </w:rPr>
              <w:t>0</w:t>
            </w:r>
            <w:r w:rsidR="00C34599">
              <w:rPr>
                <w:sz w:val="20"/>
                <w:szCs w:val="20"/>
                <w:lang w:val="en-GB" w:eastAsia="en-CA"/>
              </w:rPr>
              <w:t>,</w:t>
            </w:r>
            <w:r w:rsidRPr="0057481F">
              <w:rPr>
                <w:sz w:val="20"/>
                <w:szCs w:val="20"/>
                <w:lang w:val="en-GB" w:eastAsia="en-CA"/>
              </w:rPr>
              <w:t>2</w:t>
            </w:r>
          </w:p>
        </w:tc>
      </w:tr>
      <w:tr w:rsidR="006B541A" w:rsidRPr="0057481F" w14:paraId="4959B48F" w14:textId="77777777" w:rsidTr="00C74A03">
        <w:trPr>
          <w:trHeight w:val="300"/>
        </w:trPr>
        <w:tc>
          <w:tcPr>
            <w:tcW w:w="1271" w:type="dxa"/>
            <w:vMerge/>
            <w:tcBorders>
              <w:left w:val="single" w:sz="4" w:space="0" w:color="auto"/>
              <w:right w:val="single" w:sz="4" w:space="0" w:color="auto"/>
            </w:tcBorders>
            <w:shd w:val="clear" w:color="auto" w:fill="auto"/>
            <w:tcMar>
              <w:left w:w="43" w:type="dxa"/>
              <w:right w:w="43" w:type="dxa"/>
            </w:tcMar>
            <w:hideMark/>
          </w:tcPr>
          <w:p w14:paraId="6EAE4D75" w14:textId="77777777" w:rsidR="006B541A" w:rsidRPr="0057481F" w:rsidRDefault="006B541A" w:rsidP="00BB401E">
            <w:pPr>
              <w:ind w:left="43"/>
              <w:jc w:val="left"/>
              <w:rPr>
                <w:sz w:val="20"/>
                <w:szCs w:val="20"/>
                <w:lang w:val="en-GB"/>
              </w:rPr>
            </w:pPr>
          </w:p>
        </w:tc>
        <w:tc>
          <w:tcPr>
            <w:tcW w:w="1134"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2FDE6F5A" w14:textId="0074187F" w:rsidR="006B541A" w:rsidRPr="0057481F" w:rsidRDefault="006B541A" w:rsidP="00BB401E">
            <w:pPr>
              <w:jc w:val="left"/>
              <w:rPr>
                <w:sz w:val="20"/>
                <w:szCs w:val="20"/>
                <w:lang w:val="en-GB"/>
              </w:rPr>
            </w:pPr>
            <w:proofErr w:type="spellStart"/>
            <w:r w:rsidRPr="0057481F">
              <w:rPr>
                <w:sz w:val="20"/>
                <w:szCs w:val="20"/>
                <w:lang w:val="en-GB"/>
              </w:rPr>
              <w:t>Condense</w:t>
            </w:r>
            <w:r w:rsidR="00C34599">
              <w:rPr>
                <w:sz w:val="20"/>
                <w:szCs w:val="20"/>
                <w:lang w:val="en-GB"/>
              </w:rPr>
              <w:t>u</w:t>
            </w:r>
            <w:r w:rsidRPr="0057481F">
              <w:rPr>
                <w:sz w:val="20"/>
                <w:szCs w:val="20"/>
                <w:lang w:val="en-GB"/>
              </w:rPr>
              <w:t>r</w:t>
            </w:r>
            <w:r w:rsidR="00C34599">
              <w:rPr>
                <w:sz w:val="20"/>
                <w:szCs w:val="20"/>
                <w:lang w:val="en-GB"/>
              </w:rPr>
              <w:t>s</w:t>
            </w:r>
            <w:proofErr w:type="spellEnd"/>
            <w:r w:rsidRPr="0057481F">
              <w:rPr>
                <w:sz w:val="20"/>
                <w:szCs w:val="20"/>
                <w:lang w:val="en-GB"/>
              </w:rPr>
              <w:t xml:space="preserve"> </w:t>
            </w:r>
          </w:p>
        </w:tc>
        <w:tc>
          <w:tcPr>
            <w:tcW w:w="992" w:type="dxa"/>
            <w:tcBorders>
              <w:top w:val="single" w:sz="4" w:space="0" w:color="auto"/>
              <w:left w:val="nil"/>
              <w:bottom w:val="single" w:sz="4" w:space="0" w:color="auto"/>
              <w:right w:val="single" w:sz="4" w:space="0" w:color="auto"/>
            </w:tcBorders>
            <w:tcMar>
              <w:left w:w="43" w:type="dxa"/>
              <w:right w:w="43" w:type="dxa"/>
            </w:tcMar>
          </w:tcPr>
          <w:p w14:paraId="03628E1D" w14:textId="4A530A39" w:rsidR="006B541A" w:rsidRPr="0057481F" w:rsidRDefault="006B541A" w:rsidP="00BB401E">
            <w:pPr>
              <w:jc w:val="right"/>
              <w:rPr>
                <w:sz w:val="20"/>
                <w:szCs w:val="20"/>
                <w:lang w:val="en-GB" w:eastAsia="en-CA"/>
              </w:rPr>
            </w:pPr>
            <w:r w:rsidRPr="0057481F">
              <w:rPr>
                <w:sz w:val="20"/>
                <w:szCs w:val="20"/>
                <w:lang w:val="en-GB" w:eastAsia="en-CA"/>
              </w:rPr>
              <w:t>21</w:t>
            </w:r>
            <w:r w:rsidR="00C34599">
              <w:rPr>
                <w:sz w:val="20"/>
                <w:szCs w:val="20"/>
                <w:lang w:val="en-GB" w:eastAsia="en-CA"/>
              </w:rPr>
              <w:t xml:space="preserve"> </w:t>
            </w:r>
            <w:r w:rsidRPr="0057481F">
              <w:rPr>
                <w:sz w:val="20"/>
                <w:szCs w:val="20"/>
                <w:lang w:val="en-GB" w:eastAsia="en-CA"/>
              </w:rPr>
              <w:t>536</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76F2ADC6" w14:textId="77777777" w:rsidR="006B541A" w:rsidRPr="0057481F" w:rsidRDefault="006B541A" w:rsidP="00BB401E">
            <w:pPr>
              <w:jc w:val="right"/>
              <w:rPr>
                <w:sz w:val="20"/>
                <w:szCs w:val="20"/>
                <w:lang w:val="en-GB"/>
              </w:rPr>
            </w:pPr>
            <w:r w:rsidRPr="0057481F">
              <w:rPr>
                <w:sz w:val="20"/>
                <w:szCs w:val="20"/>
                <w:lang w:val="en-GB"/>
              </w:rPr>
              <w:t>0</w:t>
            </w:r>
          </w:p>
        </w:tc>
        <w:tc>
          <w:tcPr>
            <w:tcW w:w="850" w:type="dxa"/>
            <w:tcBorders>
              <w:top w:val="single" w:sz="4" w:space="0" w:color="auto"/>
              <w:left w:val="nil"/>
              <w:bottom w:val="single" w:sz="4" w:space="0" w:color="auto"/>
              <w:right w:val="single" w:sz="4" w:space="0" w:color="auto"/>
            </w:tcBorders>
            <w:tcMar>
              <w:left w:w="43" w:type="dxa"/>
              <w:right w:w="43" w:type="dxa"/>
            </w:tcMar>
          </w:tcPr>
          <w:p w14:paraId="57016A75"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6C5DE923"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50" w:type="dxa"/>
            <w:tcBorders>
              <w:top w:val="single" w:sz="4" w:space="0" w:color="auto"/>
              <w:left w:val="nil"/>
              <w:bottom w:val="single" w:sz="4" w:space="0" w:color="auto"/>
              <w:right w:val="single" w:sz="4" w:space="0" w:color="auto"/>
            </w:tcBorders>
            <w:tcMar>
              <w:left w:w="43" w:type="dxa"/>
              <w:right w:w="43" w:type="dxa"/>
            </w:tcMar>
          </w:tcPr>
          <w:p w14:paraId="69C5CD5D"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774" w:type="dxa"/>
            <w:tcBorders>
              <w:top w:val="nil"/>
              <w:left w:val="nil"/>
              <w:bottom w:val="single" w:sz="4" w:space="0" w:color="auto"/>
              <w:right w:val="single" w:sz="4" w:space="0" w:color="auto"/>
            </w:tcBorders>
            <w:shd w:val="clear" w:color="auto" w:fill="auto"/>
            <w:tcMar>
              <w:left w:w="43" w:type="dxa"/>
              <w:right w:w="43" w:type="dxa"/>
            </w:tcMar>
          </w:tcPr>
          <w:p w14:paraId="646446F8"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76037E4B" w14:textId="0509EBEC" w:rsidR="006B541A" w:rsidRPr="0057481F" w:rsidRDefault="006B541A" w:rsidP="00BB401E">
            <w:pPr>
              <w:jc w:val="right"/>
              <w:rPr>
                <w:sz w:val="20"/>
                <w:szCs w:val="20"/>
                <w:lang w:val="en-GB" w:eastAsia="en-CA"/>
              </w:rPr>
            </w:pPr>
            <w:r w:rsidRPr="0057481F">
              <w:rPr>
                <w:sz w:val="20"/>
                <w:szCs w:val="20"/>
                <w:lang w:val="en-GB" w:eastAsia="en-CA"/>
              </w:rPr>
              <w:t>21</w:t>
            </w:r>
            <w:r w:rsidR="00C34599">
              <w:rPr>
                <w:sz w:val="20"/>
                <w:szCs w:val="20"/>
                <w:lang w:val="en-GB" w:eastAsia="en-CA"/>
              </w:rPr>
              <w:t xml:space="preserve"> </w:t>
            </w:r>
            <w:r w:rsidRPr="0057481F">
              <w:rPr>
                <w:sz w:val="20"/>
                <w:szCs w:val="20"/>
                <w:lang w:val="en-GB" w:eastAsia="en-CA"/>
              </w:rPr>
              <w:t>536</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7F10FA27" w14:textId="5166A141" w:rsidR="006B541A" w:rsidRPr="0057481F" w:rsidRDefault="006B541A" w:rsidP="00BB401E">
            <w:pPr>
              <w:jc w:val="center"/>
              <w:rPr>
                <w:sz w:val="20"/>
                <w:szCs w:val="20"/>
                <w:lang w:val="en-GB" w:eastAsia="en-CA"/>
              </w:rPr>
            </w:pPr>
            <w:r w:rsidRPr="0057481F">
              <w:rPr>
                <w:sz w:val="20"/>
                <w:szCs w:val="20"/>
                <w:lang w:val="en-GB" w:eastAsia="en-CA"/>
              </w:rPr>
              <w:t>0</w:t>
            </w:r>
            <w:r w:rsidR="00C34599">
              <w:rPr>
                <w:sz w:val="20"/>
                <w:szCs w:val="20"/>
                <w:lang w:val="en-GB" w:eastAsia="en-CA"/>
              </w:rPr>
              <w:t>,</w:t>
            </w:r>
            <w:r w:rsidRPr="0057481F">
              <w:rPr>
                <w:sz w:val="20"/>
                <w:szCs w:val="20"/>
                <w:lang w:val="en-GB" w:eastAsia="en-CA"/>
              </w:rPr>
              <w:t>7</w:t>
            </w:r>
          </w:p>
        </w:tc>
      </w:tr>
      <w:tr w:rsidR="006B541A" w:rsidRPr="0057481F" w14:paraId="0D010692" w14:textId="77777777" w:rsidTr="00C74A03">
        <w:trPr>
          <w:trHeight w:val="300"/>
        </w:trPr>
        <w:tc>
          <w:tcPr>
            <w:tcW w:w="1271" w:type="dxa"/>
            <w:vMerge/>
            <w:tcBorders>
              <w:left w:val="single" w:sz="4" w:space="0" w:color="auto"/>
              <w:bottom w:val="single" w:sz="4" w:space="0" w:color="auto"/>
              <w:right w:val="single" w:sz="4" w:space="0" w:color="auto"/>
            </w:tcBorders>
            <w:shd w:val="clear" w:color="auto" w:fill="auto"/>
            <w:tcMar>
              <w:left w:w="43" w:type="dxa"/>
              <w:right w:w="43" w:type="dxa"/>
            </w:tcMar>
            <w:hideMark/>
          </w:tcPr>
          <w:p w14:paraId="1170BEAC" w14:textId="77777777" w:rsidR="006B541A" w:rsidRPr="0057481F" w:rsidRDefault="006B541A" w:rsidP="00BB401E">
            <w:pPr>
              <w:ind w:left="43"/>
              <w:jc w:val="left"/>
              <w:rPr>
                <w:sz w:val="20"/>
                <w:szCs w:val="20"/>
                <w:lang w:val="en-GB"/>
              </w:rPr>
            </w:pPr>
          </w:p>
        </w:tc>
        <w:tc>
          <w:tcPr>
            <w:tcW w:w="1134"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2D4F9577" w14:textId="2B920367" w:rsidR="006B541A" w:rsidRPr="0057481F" w:rsidRDefault="00C34599" w:rsidP="00BB401E">
            <w:pPr>
              <w:jc w:val="left"/>
              <w:rPr>
                <w:sz w:val="20"/>
                <w:szCs w:val="20"/>
                <w:lang w:val="en-GB"/>
              </w:rPr>
            </w:pPr>
            <w:proofErr w:type="spellStart"/>
            <w:r>
              <w:rPr>
                <w:sz w:val="20"/>
                <w:szCs w:val="20"/>
                <w:lang w:val="en-GB"/>
              </w:rPr>
              <w:t>Systèmes</w:t>
            </w:r>
            <w:proofErr w:type="spellEnd"/>
            <w:r>
              <w:rPr>
                <w:sz w:val="20"/>
                <w:szCs w:val="20"/>
                <w:lang w:val="en-GB"/>
              </w:rPr>
              <w:t xml:space="preserve"> </w:t>
            </w:r>
            <w:proofErr w:type="spellStart"/>
            <w:r>
              <w:rPr>
                <w:sz w:val="20"/>
                <w:szCs w:val="20"/>
                <w:lang w:val="en-GB"/>
              </w:rPr>
              <w:t>centralisés</w:t>
            </w:r>
            <w:proofErr w:type="spellEnd"/>
          </w:p>
        </w:tc>
        <w:tc>
          <w:tcPr>
            <w:tcW w:w="992" w:type="dxa"/>
            <w:tcBorders>
              <w:top w:val="single" w:sz="4" w:space="0" w:color="auto"/>
              <w:left w:val="nil"/>
              <w:bottom w:val="single" w:sz="4" w:space="0" w:color="auto"/>
              <w:right w:val="single" w:sz="4" w:space="0" w:color="auto"/>
            </w:tcBorders>
            <w:tcMar>
              <w:left w:w="43" w:type="dxa"/>
              <w:right w:w="43" w:type="dxa"/>
            </w:tcMar>
          </w:tcPr>
          <w:p w14:paraId="6125CCEC" w14:textId="3E87B834" w:rsidR="006B541A" w:rsidRPr="0057481F" w:rsidRDefault="006B541A" w:rsidP="00BB401E">
            <w:pPr>
              <w:jc w:val="right"/>
              <w:rPr>
                <w:sz w:val="20"/>
                <w:szCs w:val="20"/>
                <w:lang w:val="en-GB" w:eastAsia="en-CA"/>
              </w:rPr>
            </w:pPr>
            <w:r w:rsidRPr="0057481F">
              <w:rPr>
                <w:sz w:val="20"/>
                <w:szCs w:val="20"/>
                <w:lang w:val="en-GB" w:eastAsia="en-CA"/>
              </w:rPr>
              <w:t>58</w:t>
            </w:r>
            <w:r w:rsidR="00C34599">
              <w:rPr>
                <w:sz w:val="20"/>
                <w:szCs w:val="20"/>
                <w:lang w:val="en-GB" w:eastAsia="en-CA"/>
              </w:rPr>
              <w:t xml:space="preserve"> </w:t>
            </w:r>
            <w:r w:rsidRPr="0057481F">
              <w:rPr>
                <w:sz w:val="20"/>
                <w:szCs w:val="20"/>
                <w:lang w:val="en-GB" w:eastAsia="en-CA"/>
              </w:rPr>
              <w:t>988</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023359A6" w14:textId="6E7C1381" w:rsidR="006B541A" w:rsidRPr="0057481F" w:rsidRDefault="006B541A" w:rsidP="00BB401E">
            <w:pPr>
              <w:jc w:val="right"/>
              <w:rPr>
                <w:sz w:val="20"/>
                <w:szCs w:val="20"/>
                <w:lang w:val="en-GB"/>
              </w:rPr>
            </w:pPr>
            <w:r w:rsidRPr="0057481F">
              <w:rPr>
                <w:sz w:val="20"/>
                <w:szCs w:val="20"/>
                <w:lang w:val="en-GB"/>
              </w:rPr>
              <w:t>126</w:t>
            </w:r>
            <w:r w:rsidR="00C34599">
              <w:rPr>
                <w:sz w:val="20"/>
                <w:szCs w:val="20"/>
                <w:lang w:val="en-GB"/>
              </w:rPr>
              <w:t xml:space="preserve"> </w:t>
            </w:r>
            <w:r w:rsidRPr="0057481F">
              <w:rPr>
                <w:sz w:val="20"/>
                <w:szCs w:val="20"/>
                <w:lang w:val="en-GB"/>
              </w:rPr>
              <w:t>472</w:t>
            </w:r>
          </w:p>
        </w:tc>
        <w:tc>
          <w:tcPr>
            <w:tcW w:w="850" w:type="dxa"/>
            <w:tcBorders>
              <w:top w:val="single" w:sz="4" w:space="0" w:color="auto"/>
              <w:left w:val="nil"/>
              <w:bottom w:val="single" w:sz="4" w:space="0" w:color="auto"/>
              <w:right w:val="single" w:sz="4" w:space="0" w:color="auto"/>
            </w:tcBorders>
            <w:tcMar>
              <w:left w:w="43" w:type="dxa"/>
              <w:right w:w="43" w:type="dxa"/>
            </w:tcMar>
          </w:tcPr>
          <w:p w14:paraId="0702D59A" w14:textId="7FEE0B2F" w:rsidR="006B541A" w:rsidRPr="0057481F" w:rsidRDefault="006B541A" w:rsidP="00BB401E">
            <w:pPr>
              <w:jc w:val="right"/>
              <w:rPr>
                <w:sz w:val="20"/>
                <w:szCs w:val="20"/>
                <w:lang w:val="en-GB" w:eastAsia="en-CA"/>
              </w:rPr>
            </w:pPr>
            <w:r w:rsidRPr="0057481F">
              <w:rPr>
                <w:sz w:val="20"/>
                <w:szCs w:val="20"/>
                <w:lang w:val="en-GB" w:eastAsia="en-CA"/>
              </w:rPr>
              <w:t>65</w:t>
            </w:r>
            <w:r w:rsidR="00C34599">
              <w:rPr>
                <w:sz w:val="20"/>
                <w:szCs w:val="20"/>
                <w:lang w:val="en-GB" w:eastAsia="en-CA"/>
              </w:rPr>
              <w:t xml:space="preserve"> </w:t>
            </w:r>
            <w:r w:rsidRPr="0057481F">
              <w:rPr>
                <w:sz w:val="20"/>
                <w:szCs w:val="20"/>
                <w:lang w:val="en-GB" w:eastAsia="en-CA"/>
              </w:rPr>
              <w:t>717</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12C93371"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50" w:type="dxa"/>
            <w:tcBorders>
              <w:top w:val="single" w:sz="4" w:space="0" w:color="auto"/>
              <w:left w:val="nil"/>
              <w:bottom w:val="single" w:sz="4" w:space="0" w:color="auto"/>
              <w:right w:val="single" w:sz="4" w:space="0" w:color="auto"/>
            </w:tcBorders>
            <w:tcMar>
              <w:left w:w="43" w:type="dxa"/>
              <w:right w:w="43" w:type="dxa"/>
            </w:tcMar>
          </w:tcPr>
          <w:p w14:paraId="4BC72CE3"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774" w:type="dxa"/>
            <w:tcBorders>
              <w:top w:val="nil"/>
              <w:left w:val="nil"/>
              <w:bottom w:val="single" w:sz="4" w:space="0" w:color="auto"/>
              <w:right w:val="single" w:sz="4" w:space="0" w:color="auto"/>
            </w:tcBorders>
            <w:shd w:val="clear" w:color="auto" w:fill="auto"/>
            <w:tcMar>
              <w:left w:w="43" w:type="dxa"/>
              <w:right w:w="43" w:type="dxa"/>
            </w:tcMar>
          </w:tcPr>
          <w:p w14:paraId="3311EFEC"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522DFEBC" w14:textId="3CE05C31" w:rsidR="006B541A" w:rsidRPr="0057481F" w:rsidRDefault="006B541A" w:rsidP="00BB401E">
            <w:pPr>
              <w:jc w:val="right"/>
              <w:rPr>
                <w:sz w:val="20"/>
                <w:szCs w:val="20"/>
                <w:lang w:val="en-GB" w:eastAsia="en-CA"/>
              </w:rPr>
            </w:pPr>
            <w:r w:rsidRPr="0057481F">
              <w:rPr>
                <w:sz w:val="20"/>
                <w:szCs w:val="20"/>
                <w:lang w:val="en-GB" w:eastAsia="en-CA"/>
              </w:rPr>
              <w:t>251</w:t>
            </w:r>
            <w:r w:rsidR="00C34599">
              <w:rPr>
                <w:sz w:val="20"/>
                <w:szCs w:val="20"/>
                <w:lang w:val="en-GB" w:eastAsia="en-CA"/>
              </w:rPr>
              <w:t xml:space="preserve"> </w:t>
            </w:r>
            <w:r w:rsidRPr="0057481F">
              <w:rPr>
                <w:sz w:val="20"/>
                <w:szCs w:val="20"/>
                <w:lang w:val="en-GB" w:eastAsia="en-CA"/>
              </w:rPr>
              <w:t>177</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49924F82" w14:textId="18908A70" w:rsidR="006B541A" w:rsidRPr="0057481F" w:rsidRDefault="006B541A" w:rsidP="00BB401E">
            <w:pPr>
              <w:jc w:val="center"/>
              <w:rPr>
                <w:sz w:val="20"/>
                <w:szCs w:val="20"/>
                <w:lang w:val="en-GB" w:eastAsia="en-CA"/>
              </w:rPr>
            </w:pPr>
            <w:r w:rsidRPr="0057481F">
              <w:rPr>
                <w:sz w:val="20"/>
                <w:szCs w:val="20"/>
                <w:lang w:val="en-GB" w:eastAsia="en-CA"/>
              </w:rPr>
              <w:t>8</w:t>
            </w:r>
            <w:r w:rsidR="00C34599">
              <w:rPr>
                <w:sz w:val="20"/>
                <w:szCs w:val="20"/>
                <w:lang w:val="en-GB" w:eastAsia="en-CA"/>
              </w:rPr>
              <w:t>,</w:t>
            </w:r>
            <w:r w:rsidRPr="0057481F">
              <w:rPr>
                <w:sz w:val="20"/>
                <w:szCs w:val="20"/>
                <w:lang w:val="en-GB" w:eastAsia="en-CA"/>
              </w:rPr>
              <w:t>6</w:t>
            </w:r>
          </w:p>
        </w:tc>
      </w:tr>
      <w:tr w:rsidR="006B541A" w:rsidRPr="0057481F" w14:paraId="58DC759C" w14:textId="77777777" w:rsidTr="00C74A03">
        <w:trPr>
          <w:trHeight w:val="300"/>
        </w:trPr>
        <w:tc>
          <w:tcPr>
            <w:tcW w:w="240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B65C86E" w14:textId="188980AA" w:rsidR="006B541A" w:rsidRPr="0057481F" w:rsidRDefault="006B541A" w:rsidP="00BB401E">
            <w:pPr>
              <w:ind w:left="96"/>
              <w:jc w:val="left"/>
              <w:rPr>
                <w:sz w:val="20"/>
                <w:szCs w:val="20"/>
                <w:lang w:val="en-GB" w:eastAsia="en-CA"/>
              </w:rPr>
            </w:pPr>
            <w:r w:rsidRPr="0057481F">
              <w:rPr>
                <w:sz w:val="20"/>
                <w:szCs w:val="20"/>
                <w:lang w:val="en-GB"/>
              </w:rPr>
              <w:t>Industri</w:t>
            </w:r>
            <w:r w:rsidR="00C34599">
              <w:rPr>
                <w:sz w:val="20"/>
                <w:szCs w:val="20"/>
                <w:lang w:val="en-GB"/>
              </w:rPr>
              <w:t>elle</w:t>
            </w:r>
          </w:p>
        </w:tc>
        <w:tc>
          <w:tcPr>
            <w:tcW w:w="992" w:type="dxa"/>
            <w:tcBorders>
              <w:top w:val="single" w:sz="4" w:space="0" w:color="auto"/>
              <w:left w:val="nil"/>
              <w:bottom w:val="single" w:sz="4" w:space="0" w:color="auto"/>
              <w:right w:val="single" w:sz="4" w:space="0" w:color="auto"/>
            </w:tcBorders>
            <w:tcMar>
              <w:left w:w="43" w:type="dxa"/>
              <w:right w:w="43" w:type="dxa"/>
            </w:tcMar>
          </w:tcPr>
          <w:p w14:paraId="0AC72969" w14:textId="15B85FFD" w:rsidR="006B541A" w:rsidRPr="0057481F" w:rsidRDefault="006B541A" w:rsidP="00BB401E">
            <w:pPr>
              <w:jc w:val="right"/>
              <w:rPr>
                <w:sz w:val="20"/>
                <w:szCs w:val="20"/>
                <w:lang w:val="en-GB" w:eastAsia="en-CA"/>
              </w:rPr>
            </w:pPr>
            <w:r w:rsidRPr="0057481F">
              <w:rPr>
                <w:sz w:val="20"/>
                <w:szCs w:val="20"/>
                <w:lang w:val="en-GB" w:eastAsia="en-CA"/>
              </w:rPr>
              <w:t>172</w:t>
            </w:r>
            <w:r w:rsidR="00C34599">
              <w:rPr>
                <w:sz w:val="20"/>
                <w:szCs w:val="20"/>
                <w:lang w:val="en-GB" w:eastAsia="en-CA"/>
              </w:rPr>
              <w:t xml:space="preserve"> </w:t>
            </w:r>
            <w:r w:rsidRPr="0057481F">
              <w:rPr>
                <w:sz w:val="20"/>
                <w:szCs w:val="20"/>
                <w:lang w:val="en-GB" w:eastAsia="en-CA"/>
              </w:rPr>
              <w:t>029</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158C67F4" w14:textId="464907AB" w:rsidR="006B541A" w:rsidRPr="0057481F" w:rsidRDefault="006B541A" w:rsidP="00BB401E">
            <w:pPr>
              <w:jc w:val="right"/>
              <w:rPr>
                <w:sz w:val="20"/>
                <w:szCs w:val="20"/>
                <w:lang w:val="en-GB" w:eastAsia="en-CA"/>
              </w:rPr>
            </w:pPr>
            <w:r w:rsidRPr="0057481F">
              <w:rPr>
                <w:sz w:val="20"/>
                <w:szCs w:val="20"/>
                <w:lang w:val="en-GB" w:eastAsia="en-CA"/>
              </w:rPr>
              <w:t>701</w:t>
            </w:r>
            <w:r w:rsidR="00C34599">
              <w:rPr>
                <w:sz w:val="20"/>
                <w:szCs w:val="20"/>
                <w:lang w:val="en-GB" w:eastAsia="en-CA"/>
              </w:rPr>
              <w:t xml:space="preserve"> </w:t>
            </w:r>
            <w:r w:rsidRPr="0057481F">
              <w:rPr>
                <w:sz w:val="20"/>
                <w:szCs w:val="20"/>
                <w:lang w:val="en-GB" w:eastAsia="en-CA"/>
              </w:rPr>
              <w:t>300</w:t>
            </w:r>
          </w:p>
        </w:tc>
        <w:tc>
          <w:tcPr>
            <w:tcW w:w="850" w:type="dxa"/>
            <w:tcBorders>
              <w:top w:val="single" w:sz="4" w:space="0" w:color="auto"/>
              <w:left w:val="nil"/>
              <w:bottom w:val="single" w:sz="4" w:space="0" w:color="auto"/>
              <w:right w:val="single" w:sz="4" w:space="0" w:color="auto"/>
            </w:tcBorders>
            <w:tcMar>
              <w:left w:w="43" w:type="dxa"/>
              <w:right w:w="43" w:type="dxa"/>
            </w:tcMar>
          </w:tcPr>
          <w:p w14:paraId="467CC811" w14:textId="4EA2A793" w:rsidR="006B541A" w:rsidRPr="0057481F" w:rsidRDefault="006B541A" w:rsidP="00BB401E">
            <w:pPr>
              <w:jc w:val="right"/>
              <w:rPr>
                <w:sz w:val="20"/>
                <w:szCs w:val="20"/>
                <w:lang w:val="en-GB" w:eastAsia="en-CA"/>
              </w:rPr>
            </w:pPr>
            <w:r w:rsidRPr="0057481F">
              <w:rPr>
                <w:sz w:val="20"/>
                <w:szCs w:val="20"/>
                <w:lang w:val="en-GB" w:eastAsia="en-CA"/>
              </w:rPr>
              <w:t>347</w:t>
            </w:r>
            <w:r w:rsidR="00C34599">
              <w:rPr>
                <w:sz w:val="20"/>
                <w:szCs w:val="20"/>
                <w:lang w:val="en-GB" w:eastAsia="en-CA"/>
              </w:rPr>
              <w:t xml:space="preserve"> </w:t>
            </w:r>
            <w:r w:rsidRPr="0057481F">
              <w:rPr>
                <w:sz w:val="20"/>
                <w:szCs w:val="20"/>
                <w:lang w:val="en-GB" w:eastAsia="en-CA"/>
              </w:rPr>
              <w:t>739</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3C141881"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50" w:type="dxa"/>
            <w:tcBorders>
              <w:top w:val="single" w:sz="4" w:space="0" w:color="auto"/>
              <w:left w:val="nil"/>
              <w:bottom w:val="single" w:sz="4" w:space="0" w:color="auto"/>
              <w:right w:val="single" w:sz="4" w:space="0" w:color="auto"/>
            </w:tcBorders>
            <w:tcMar>
              <w:left w:w="43" w:type="dxa"/>
              <w:right w:w="43" w:type="dxa"/>
            </w:tcMar>
          </w:tcPr>
          <w:p w14:paraId="69FCEF04"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774" w:type="dxa"/>
            <w:tcBorders>
              <w:top w:val="nil"/>
              <w:left w:val="nil"/>
              <w:bottom w:val="single" w:sz="4" w:space="0" w:color="auto"/>
              <w:right w:val="single" w:sz="4" w:space="0" w:color="auto"/>
            </w:tcBorders>
            <w:shd w:val="clear" w:color="auto" w:fill="auto"/>
            <w:tcMar>
              <w:left w:w="43" w:type="dxa"/>
              <w:right w:w="43" w:type="dxa"/>
            </w:tcMar>
          </w:tcPr>
          <w:p w14:paraId="276A6AB6" w14:textId="353E41AE" w:rsidR="006B541A" w:rsidRPr="0057481F" w:rsidRDefault="006B541A" w:rsidP="00BB401E">
            <w:pPr>
              <w:jc w:val="right"/>
              <w:rPr>
                <w:sz w:val="20"/>
                <w:szCs w:val="20"/>
                <w:lang w:val="en-GB" w:eastAsia="en-CA"/>
              </w:rPr>
            </w:pPr>
            <w:r w:rsidRPr="0057481F">
              <w:rPr>
                <w:sz w:val="20"/>
                <w:szCs w:val="20"/>
                <w:lang w:val="en-GB" w:eastAsia="en-CA"/>
              </w:rPr>
              <w:t>76</w:t>
            </w:r>
            <w:r w:rsidR="00C34599">
              <w:rPr>
                <w:sz w:val="20"/>
                <w:szCs w:val="20"/>
                <w:lang w:val="en-GB" w:eastAsia="en-CA"/>
              </w:rPr>
              <w:t xml:space="preserve"> </w:t>
            </w:r>
            <w:r w:rsidRPr="0057481F">
              <w:rPr>
                <w:sz w:val="20"/>
                <w:szCs w:val="20"/>
                <w:lang w:val="en-GB" w:eastAsia="en-CA"/>
              </w:rPr>
              <w:t>871</w:t>
            </w:r>
          </w:p>
        </w:tc>
        <w:tc>
          <w:tcPr>
            <w:tcW w:w="888" w:type="dxa"/>
            <w:tcBorders>
              <w:top w:val="single" w:sz="4" w:space="0" w:color="auto"/>
              <w:left w:val="nil"/>
              <w:bottom w:val="single" w:sz="4" w:space="0" w:color="auto"/>
              <w:right w:val="single" w:sz="4" w:space="0" w:color="auto"/>
            </w:tcBorders>
            <w:tcMar>
              <w:left w:w="43" w:type="dxa"/>
              <w:right w:w="43" w:type="dxa"/>
            </w:tcMar>
          </w:tcPr>
          <w:p w14:paraId="388C7E11" w14:textId="765F95A5" w:rsidR="006B541A" w:rsidRPr="0057481F" w:rsidRDefault="006B541A" w:rsidP="00BB401E">
            <w:pPr>
              <w:jc w:val="right"/>
              <w:rPr>
                <w:sz w:val="20"/>
                <w:szCs w:val="20"/>
                <w:lang w:val="en-GB" w:eastAsia="en-CA"/>
              </w:rPr>
            </w:pPr>
            <w:r w:rsidRPr="0057481F">
              <w:rPr>
                <w:sz w:val="20"/>
                <w:szCs w:val="20"/>
                <w:lang w:val="en-GB" w:eastAsia="en-CA"/>
              </w:rPr>
              <w:t>1</w:t>
            </w:r>
            <w:r w:rsidR="00C34599">
              <w:rPr>
                <w:sz w:val="20"/>
                <w:szCs w:val="20"/>
                <w:lang w:val="en-GB" w:eastAsia="en-CA"/>
              </w:rPr>
              <w:t xml:space="preserve"> </w:t>
            </w:r>
            <w:r w:rsidRPr="0057481F">
              <w:rPr>
                <w:sz w:val="20"/>
                <w:szCs w:val="20"/>
                <w:lang w:val="en-GB" w:eastAsia="en-CA"/>
              </w:rPr>
              <w:t>297</w:t>
            </w:r>
            <w:r w:rsidR="00C34599">
              <w:rPr>
                <w:sz w:val="20"/>
                <w:szCs w:val="20"/>
                <w:lang w:val="en-GB" w:eastAsia="en-CA"/>
              </w:rPr>
              <w:t xml:space="preserve"> </w:t>
            </w:r>
            <w:r w:rsidRPr="0057481F">
              <w:rPr>
                <w:sz w:val="20"/>
                <w:szCs w:val="20"/>
                <w:lang w:val="en-GB" w:eastAsia="en-CA"/>
              </w:rPr>
              <w:t>939</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00CD23A1" w14:textId="68C83154" w:rsidR="006B541A" w:rsidRPr="0057481F" w:rsidRDefault="006B541A" w:rsidP="00BB401E">
            <w:pPr>
              <w:jc w:val="center"/>
              <w:rPr>
                <w:sz w:val="20"/>
                <w:szCs w:val="20"/>
                <w:lang w:val="en-GB" w:eastAsia="en-CA"/>
              </w:rPr>
            </w:pPr>
            <w:r w:rsidRPr="0057481F">
              <w:rPr>
                <w:sz w:val="20"/>
                <w:szCs w:val="20"/>
                <w:lang w:val="en-GB" w:eastAsia="en-CA"/>
              </w:rPr>
              <w:t>44</w:t>
            </w:r>
            <w:r w:rsidR="00C34599">
              <w:rPr>
                <w:sz w:val="20"/>
                <w:szCs w:val="20"/>
                <w:lang w:val="en-GB" w:eastAsia="en-CA"/>
              </w:rPr>
              <w:t>,</w:t>
            </w:r>
            <w:r w:rsidRPr="0057481F">
              <w:rPr>
                <w:sz w:val="20"/>
                <w:szCs w:val="20"/>
                <w:lang w:val="en-GB" w:eastAsia="en-CA"/>
              </w:rPr>
              <w:t>4</w:t>
            </w:r>
          </w:p>
        </w:tc>
      </w:tr>
      <w:tr w:rsidR="006B541A" w:rsidRPr="0057481F" w14:paraId="27BBCBAD" w14:textId="77777777" w:rsidTr="00C74A03">
        <w:trPr>
          <w:trHeight w:val="300"/>
        </w:trPr>
        <w:tc>
          <w:tcPr>
            <w:tcW w:w="240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1C98BC44" w14:textId="77777777" w:rsidR="006B541A" w:rsidRPr="0057481F" w:rsidRDefault="006B541A" w:rsidP="00BB401E">
            <w:pPr>
              <w:ind w:left="96"/>
              <w:jc w:val="left"/>
              <w:rPr>
                <w:sz w:val="20"/>
                <w:szCs w:val="20"/>
                <w:lang w:val="en-GB"/>
              </w:rPr>
            </w:pPr>
            <w:r w:rsidRPr="0057481F">
              <w:rPr>
                <w:sz w:val="20"/>
                <w:szCs w:val="20"/>
                <w:lang w:val="en-GB"/>
              </w:rPr>
              <w:t>Transport</w:t>
            </w:r>
          </w:p>
        </w:tc>
        <w:tc>
          <w:tcPr>
            <w:tcW w:w="992" w:type="dxa"/>
            <w:tcBorders>
              <w:top w:val="single" w:sz="4" w:space="0" w:color="auto"/>
              <w:left w:val="nil"/>
              <w:bottom w:val="single" w:sz="4" w:space="0" w:color="auto"/>
              <w:right w:val="single" w:sz="4" w:space="0" w:color="auto"/>
            </w:tcBorders>
            <w:tcMar>
              <w:left w:w="43" w:type="dxa"/>
              <w:right w:w="43" w:type="dxa"/>
            </w:tcMar>
          </w:tcPr>
          <w:p w14:paraId="2A7B2C6F" w14:textId="0C9588EF" w:rsidR="006B541A" w:rsidRPr="0057481F" w:rsidRDefault="006B541A" w:rsidP="00BB401E">
            <w:pPr>
              <w:jc w:val="right"/>
              <w:rPr>
                <w:sz w:val="20"/>
                <w:szCs w:val="20"/>
                <w:lang w:val="en-GB"/>
              </w:rPr>
            </w:pPr>
            <w:r w:rsidRPr="0057481F">
              <w:rPr>
                <w:sz w:val="20"/>
                <w:szCs w:val="20"/>
                <w:lang w:val="en-GB"/>
              </w:rPr>
              <w:t>6</w:t>
            </w:r>
            <w:r w:rsidR="00C34599">
              <w:rPr>
                <w:sz w:val="20"/>
                <w:szCs w:val="20"/>
                <w:lang w:val="en-GB"/>
              </w:rPr>
              <w:t xml:space="preserve"> </w:t>
            </w:r>
            <w:r w:rsidRPr="0057481F">
              <w:rPr>
                <w:sz w:val="20"/>
                <w:szCs w:val="20"/>
                <w:lang w:val="en-GB"/>
              </w:rPr>
              <w:t>178</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52646CD9" w14:textId="77777777" w:rsidR="006B541A" w:rsidRPr="0057481F" w:rsidRDefault="006B541A" w:rsidP="00BB401E">
            <w:pPr>
              <w:jc w:val="right"/>
              <w:rPr>
                <w:sz w:val="20"/>
                <w:szCs w:val="20"/>
                <w:lang w:val="en-GB"/>
              </w:rPr>
            </w:pPr>
            <w:r w:rsidRPr="0057481F">
              <w:rPr>
                <w:sz w:val="20"/>
                <w:szCs w:val="20"/>
                <w:lang w:val="en-GB"/>
              </w:rPr>
              <w:t>0</w:t>
            </w:r>
          </w:p>
        </w:tc>
        <w:tc>
          <w:tcPr>
            <w:tcW w:w="850" w:type="dxa"/>
            <w:tcBorders>
              <w:top w:val="single" w:sz="4" w:space="0" w:color="auto"/>
              <w:left w:val="nil"/>
              <w:bottom w:val="single" w:sz="4" w:space="0" w:color="auto"/>
              <w:right w:val="single" w:sz="4" w:space="0" w:color="auto"/>
            </w:tcBorders>
            <w:tcMar>
              <w:left w:w="43" w:type="dxa"/>
              <w:right w:w="43" w:type="dxa"/>
            </w:tcMar>
          </w:tcPr>
          <w:p w14:paraId="71B0A875" w14:textId="77777777" w:rsidR="006B541A" w:rsidRPr="0057481F" w:rsidRDefault="006B541A" w:rsidP="00BB401E">
            <w:pPr>
              <w:jc w:val="right"/>
              <w:rPr>
                <w:sz w:val="20"/>
                <w:szCs w:val="20"/>
                <w:lang w:val="en-GB"/>
              </w:rPr>
            </w:pPr>
            <w:r w:rsidRPr="0057481F">
              <w:rPr>
                <w:sz w:val="20"/>
                <w:szCs w:val="20"/>
                <w:lang w:val="en-GB"/>
              </w:rPr>
              <w:t>0</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213B725D" w14:textId="77777777" w:rsidR="006B541A" w:rsidRPr="0057481F" w:rsidRDefault="006B541A" w:rsidP="00BB401E">
            <w:pPr>
              <w:jc w:val="right"/>
              <w:rPr>
                <w:sz w:val="20"/>
                <w:szCs w:val="20"/>
                <w:lang w:val="en-GB"/>
              </w:rPr>
            </w:pPr>
            <w:r w:rsidRPr="0057481F">
              <w:rPr>
                <w:sz w:val="20"/>
                <w:szCs w:val="20"/>
                <w:lang w:val="en-GB"/>
              </w:rPr>
              <w:t>0</w:t>
            </w:r>
          </w:p>
        </w:tc>
        <w:tc>
          <w:tcPr>
            <w:tcW w:w="850" w:type="dxa"/>
            <w:tcBorders>
              <w:top w:val="single" w:sz="4" w:space="0" w:color="auto"/>
              <w:left w:val="nil"/>
              <w:bottom w:val="single" w:sz="4" w:space="0" w:color="auto"/>
              <w:right w:val="single" w:sz="4" w:space="0" w:color="auto"/>
            </w:tcBorders>
            <w:tcMar>
              <w:left w:w="43" w:type="dxa"/>
              <w:right w:w="43" w:type="dxa"/>
            </w:tcMar>
          </w:tcPr>
          <w:p w14:paraId="009F15CF" w14:textId="77777777" w:rsidR="006B541A" w:rsidRPr="0057481F" w:rsidRDefault="006B541A" w:rsidP="00BB401E">
            <w:pPr>
              <w:jc w:val="right"/>
              <w:rPr>
                <w:sz w:val="20"/>
                <w:szCs w:val="20"/>
                <w:lang w:val="en-GB"/>
              </w:rPr>
            </w:pPr>
            <w:r w:rsidRPr="0057481F">
              <w:rPr>
                <w:sz w:val="20"/>
                <w:szCs w:val="20"/>
                <w:lang w:val="en-GB"/>
              </w:rPr>
              <w:t>0</w:t>
            </w:r>
          </w:p>
        </w:tc>
        <w:tc>
          <w:tcPr>
            <w:tcW w:w="774" w:type="dxa"/>
            <w:tcBorders>
              <w:top w:val="nil"/>
              <w:left w:val="nil"/>
              <w:bottom w:val="single" w:sz="4" w:space="0" w:color="auto"/>
              <w:right w:val="single" w:sz="4" w:space="0" w:color="auto"/>
            </w:tcBorders>
            <w:shd w:val="clear" w:color="auto" w:fill="auto"/>
            <w:tcMar>
              <w:left w:w="43" w:type="dxa"/>
              <w:right w:w="43" w:type="dxa"/>
            </w:tcMar>
          </w:tcPr>
          <w:p w14:paraId="72144644" w14:textId="77777777" w:rsidR="006B541A" w:rsidRPr="0057481F" w:rsidRDefault="006B541A" w:rsidP="00BB401E">
            <w:pPr>
              <w:jc w:val="right"/>
              <w:rPr>
                <w:sz w:val="20"/>
                <w:szCs w:val="20"/>
                <w:lang w:val="en-GB"/>
              </w:rPr>
            </w:pPr>
            <w:r w:rsidRPr="0057481F">
              <w:rPr>
                <w:sz w:val="20"/>
                <w:szCs w:val="20"/>
                <w:lang w:val="en-GB"/>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0ED89505" w14:textId="607FE767" w:rsidR="006B541A" w:rsidRPr="0057481F" w:rsidRDefault="006B541A" w:rsidP="00BB401E">
            <w:pPr>
              <w:jc w:val="right"/>
              <w:rPr>
                <w:sz w:val="20"/>
                <w:szCs w:val="20"/>
                <w:lang w:val="en-GB"/>
              </w:rPr>
            </w:pPr>
            <w:r w:rsidRPr="0057481F">
              <w:rPr>
                <w:sz w:val="20"/>
                <w:szCs w:val="20"/>
                <w:lang w:val="en-GB"/>
              </w:rPr>
              <w:t>6</w:t>
            </w:r>
            <w:r w:rsidR="00C34599">
              <w:rPr>
                <w:sz w:val="20"/>
                <w:szCs w:val="20"/>
                <w:lang w:val="en-GB"/>
              </w:rPr>
              <w:t xml:space="preserve"> </w:t>
            </w:r>
            <w:r w:rsidRPr="0057481F">
              <w:rPr>
                <w:sz w:val="20"/>
                <w:szCs w:val="20"/>
                <w:lang w:val="en-GB"/>
              </w:rPr>
              <w:t>178</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25D9987D" w14:textId="5FD13E7D" w:rsidR="006B541A" w:rsidRPr="0057481F" w:rsidRDefault="006B541A" w:rsidP="00BB401E">
            <w:pPr>
              <w:jc w:val="center"/>
              <w:rPr>
                <w:sz w:val="20"/>
                <w:szCs w:val="20"/>
                <w:lang w:val="en-GB"/>
              </w:rPr>
            </w:pPr>
            <w:r w:rsidRPr="0057481F">
              <w:rPr>
                <w:sz w:val="20"/>
                <w:szCs w:val="20"/>
                <w:lang w:val="en-GB"/>
              </w:rPr>
              <w:t>0</w:t>
            </w:r>
            <w:r w:rsidR="00C34599">
              <w:rPr>
                <w:sz w:val="20"/>
                <w:szCs w:val="20"/>
                <w:lang w:val="en-GB"/>
              </w:rPr>
              <w:t>,</w:t>
            </w:r>
            <w:r w:rsidRPr="0057481F">
              <w:rPr>
                <w:sz w:val="20"/>
                <w:szCs w:val="20"/>
                <w:lang w:val="en-GB"/>
              </w:rPr>
              <w:t>2</w:t>
            </w:r>
          </w:p>
        </w:tc>
      </w:tr>
      <w:tr w:rsidR="006B541A" w:rsidRPr="00F64ECB" w14:paraId="05CA446C" w14:textId="77777777" w:rsidTr="00BB401E">
        <w:trPr>
          <w:trHeight w:val="300"/>
        </w:trPr>
        <w:tc>
          <w:tcPr>
            <w:tcW w:w="9350" w:type="dxa"/>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6A8184A3" w14:textId="39FCB51F" w:rsidR="006B541A" w:rsidRPr="00C34599" w:rsidRDefault="00C34599" w:rsidP="00BB401E">
            <w:pPr>
              <w:ind w:left="673"/>
              <w:rPr>
                <w:b/>
                <w:bCs/>
                <w:sz w:val="20"/>
                <w:szCs w:val="20"/>
                <w:lang w:val="fr-CA" w:eastAsia="en-CA"/>
              </w:rPr>
            </w:pPr>
            <w:r w:rsidRPr="00C34599">
              <w:rPr>
                <w:b/>
                <w:bCs/>
                <w:sz w:val="20"/>
                <w:szCs w:val="20"/>
                <w:lang w:val="fr-CA" w:eastAsia="en-CA"/>
              </w:rPr>
              <w:t>Sous-secteurs de la climatisation</w:t>
            </w:r>
          </w:p>
        </w:tc>
      </w:tr>
      <w:tr w:rsidR="006B541A" w:rsidRPr="0057481F" w14:paraId="574CAD3C" w14:textId="77777777" w:rsidTr="00C74A03">
        <w:trPr>
          <w:trHeight w:val="300"/>
        </w:trPr>
        <w:tc>
          <w:tcPr>
            <w:tcW w:w="240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BAFA998" w14:textId="4AD61EC5" w:rsidR="006B541A" w:rsidRPr="0057481F" w:rsidRDefault="006B541A" w:rsidP="00BB401E">
            <w:pPr>
              <w:ind w:left="43"/>
              <w:jc w:val="left"/>
              <w:rPr>
                <w:sz w:val="20"/>
                <w:szCs w:val="20"/>
                <w:lang w:val="en-GB" w:eastAsia="en-CA"/>
              </w:rPr>
            </w:pPr>
            <w:proofErr w:type="spellStart"/>
            <w:r w:rsidRPr="0057481F">
              <w:rPr>
                <w:sz w:val="20"/>
                <w:szCs w:val="20"/>
                <w:lang w:val="en-GB"/>
              </w:rPr>
              <w:t>R</w:t>
            </w:r>
            <w:r w:rsidR="00C34599">
              <w:rPr>
                <w:sz w:val="20"/>
                <w:szCs w:val="20"/>
                <w:lang w:val="en-GB"/>
              </w:rPr>
              <w:t>é</w:t>
            </w:r>
            <w:r w:rsidRPr="0057481F">
              <w:rPr>
                <w:sz w:val="20"/>
                <w:szCs w:val="20"/>
                <w:lang w:val="en-GB"/>
              </w:rPr>
              <w:t>sidenti</w:t>
            </w:r>
            <w:r w:rsidR="00C34599">
              <w:rPr>
                <w:sz w:val="20"/>
                <w:szCs w:val="20"/>
                <w:lang w:val="en-GB"/>
              </w:rPr>
              <w:t>elle</w:t>
            </w:r>
            <w:proofErr w:type="spellEnd"/>
          </w:p>
        </w:tc>
        <w:tc>
          <w:tcPr>
            <w:tcW w:w="992" w:type="dxa"/>
            <w:tcBorders>
              <w:top w:val="single" w:sz="4" w:space="0" w:color="auto"/>
              <w:left w:val="nil"/>
              <w:bottom w:val="single" w:sz="4" w:space="0" w:color="auto"/>
              <w:right w:val="single" w:sz="4" w:space="0" w:color="auto"/>
            </w:tcBorders>
            <w:tcMar>
              <w:left w:w="43" w:type="dxa"/>
              <w:right w:w="43" w:type="dxa"/>
            </w:tcMar>
          </w:tcPr>
          <w:p w14:paraId="5D09F533"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62107C38"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50" w:type="dxa"/>
            <w:tcBorders>
              <w:top w:val="single" w:sz="4" w:space="0" w:color="auto"/>
              <w:left w:val="nil"/>
              <w:bottom w:val="single" w:sz="4" w:space="0" w:color="auto"/>
              <w:right w:val="single" w:sz="4" w:space="0" w:color="auto"/>
            </w:tcBorders>
            <w:tcMar>
              <w:left w:w="43" w:type="dxa"/>
              <w:right w:w="43" w:type="dxa"/>
            </w:tcMar>
          </w:tcPr>
          <w:p w14:paraId="2D7A5041"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48659445" w14:textId="669433C6" w:rsidR="006B541A" w:rsidRPr="0057481F" w:rsidRDefault="006B541A" w:rsidP="00BB401E">
            <w:pPr>
              <w:jc w:val="right"/>
              <w:rPr>
                <w:sz w:val="20"/>
                <w:szCs w:val="20"/>
                <w:lang w:val="en-GB" w:eastAsia="en-CA"/>
              </w:rPr>
            </w:pPr>
            <w:r w:rsidRPr="0057481F">
              <w:rPr>
                <w:sz w:val="20"/>
                <w:szCs w:val="20"/>
                <w:lang w:val="en-GB" w:eastAsia="en-CA"/>
              </w:rPr>
              <w:t>396</w:t>
            </w:r>
            <w:r w:rsidR="00C34599">
              <w:rPr>
                <w:sz w:val="20"/>
                <w:szCs w:val="20"/>
                <w:lang w:val="en-GB" w:eastAsia="en-CA"/>
              </w:rPr>
              <w:t xml:space="preserve"> </w:t>
            </w:r>
            <w:r w:rsidRPr="0057481F">
              <w:rPr>
                <w:sz w:val="20"/>
                <w:szCs w:val="20"/>
                <w:lang w:val="en-GB" w:eastAsia="en-CA"/>
              </w:rPr>
              <w:t>509</w:t>
            </w:r>
          </w:p>
        </w:tc>
        <w:tc>
          <w:tcPr>
            <w:tcW w:w="850" w:type="dxa"/>
            <w:tcBorders>
              <w:top w:val="single" w:sz="4" w:space="0" w:color="auto"/>
              <w:left w:val="nil"/>
              <w:bottom w:val="single" w:sz="4" w:space="0" w:color="auto"/>
              <w:right w:val="single" w:sz="4" w:space="0" w:color="auto"/>
            </w:tcBorders>
            <w:tcMar>
              <w:left w:w="43" w:type="dxa"/>
              <w:right w:w="43" w:type="dxa"/>
            </w:tcMar>
          </w:tcPr>
          <w:p w14:paraId="7BF5FFEB" w14:textId="4AED7B28" w:rsidR="006B541A" w:rsidRPr="0057481F" w:rsidRDefault="006B541A" w:rsidP="00BB401E">
            <w:pPr>
              <w:jc w:val="right"/>
              <w:rPr>
                <w:sz w:val="20"/>
                <w:szCs w:val="20"/>
                <w:lang w:val="en-GB" w:eastAsia="en-CA"/>
              </w:rPr>
            </w:pPr>
            <w:r w:rsidRPr="0057481F">
              <w:rPr>
                <w:sz w:val="20"/>
                <w:szCs w:val="20"/>
                <w:lang w:val="en-GB" w:eastAsia="en-CA"/>
              </w:rPr>
              <w:t>633</w:t>
            </w:r>
            <w:r w:rsidR="00C34599">
              <w:rPr>
                <w:sz w:val="20"/>
                <w:szCs w:val="20"/>
                <w:lang w:val="en-GB" w:eastAsia="en-CA"/>
              </w:rPr>
              <w:t xml:space="preserve"> </w:t>
            </w:r>
            <w:r w:rsidRPr="0057481F">
              <w:rPr>
                <w:sz w:val="20"/>
                <w:szCs w:val="20"/>
                <w:lang w:val="en-GB" w:eastAsia="en-CA"/>
              </w:rPr>
              <w:t>452</w:t>
            </w:r>
          </w:p>
        </w:tc>
        <w:tc>
          <w:tcPr>
            <w:tcW w:w="774" w:type="dxa"/>
            <w:tcBorders>
              <w:top w:val="nil"/>
              <w:left w:val="nil"/>
              <w:bottom w:val="single" w:sz="4" w:space="0" w:color="auto"/>
              <w:right w:val="single" w:sz="4" w:space="0" w:color="auto"/>
            </w:tcBorders>
            <w:shd w:val="clear" w:color="auto" w:fill="auto"/>
            <w:tcMar>
              <w:left w:w="43" w:type="dxa"/>
              <w:right w:w="43" w:type="dxa"/>
            </w:tcMar>
          </w:tcPr>
          <w:p w14:paraId="2767C6F2"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5347ED08" w14:textId="14691031" w:rsidR="006B541A" w:rsidRPr="0057481F" w:rsidRDefault="006B541A" w:rsidP="00BB401E">
            <w:pPr>
              <w:jc w:val="right"/>
              <w:rPr>
                <w:sz w:val="20"/>
                <w:szCs w:val="20"/>
                <w:lang w:val="en-GB" w:eastAsia="en-CA"/>
              </w:rPr>
            </w:pPr>
            <w:r w:rsidRPr="0057481F">
              <w:rPr>
                <w:sz w:val="20"/>
                <w:szCs w:val="20"/>
                <w:lang w:val="en-GB" w:eastAsia="en-CA"/>
              </w:rPr>
              <w:t>1</w:t>
            </w:r>
            <w:r w:rsidR="00C34599">
              <w:rPr>
                <w:sz w:val="20"/>
                <w:szCs w:val="20"/>
                <w:lang w:val="en-GB" w:eastAsia="en-CA"/>
              </w:rPr>
              <w:t xml:space="preserve"> </w:t>
            </w:r>
            <w:r w:rsidRPr="0057481F">
              <w:rPr>
                <w:sz w:val="20"/>
                <w:szCs w:val="20"/>
                <w:lang w:val="en-GB" w:eastAsia="en-CA"/>
              </w:rPr>
              <w:t>029</w:t>
            </w:r>
            <w:r w:rsidR="00C34599">
              <w:rPr>
                <w:sz w:val="20"/>
                <w:szCs w:val="20"/>
                <w:lang w:val="en-GB" w:eastAsia="en-CA"/>
              </w:rPr>
              <w:t xml:space="preserve"> </w:t>
            </w:r>
            <w:r w:rsidRPr="0057481F">
              <w:rPr>
                <w:sz w:val="20"/>
                <w:szCs w:val="20"/>
                <w:lang w:val="en-GB" w:eastAsia="en-CA"/>
              </w:rPr>
              <w:t>961</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095D31D0" w14:textId="2060B988" w:rsidR="006B541A" w:rsidRPr="0057481F" w:rsidRDefault="006B541A" w:rsidP="00BB401E">
            <w:pPr>
              <w:jc w:val="center"/>
              <w:rPr>
                <w:sz w:val="20"/>
                <w:szCs w:val="20"/>
                <w:lang w:val="en-GB" w:eastAsia="en-CA"/>
              </w:rPr>
            </w:pPr>
            <w:r w:rsidRPr="0057481F">
              <w:rPr>
                <w:sz w:val="20"/>
                <w:szCs w:val="20"/>
                <w:lang w:val="en-GB" w:eastAsia="en-CA"/>
              </w:rPr>
              <w:t>35</w:t>
            </w:r>
            <w:r w:rsidR="00C34599">
              <w:rPr>
                <w:sz w:val="20"/>
                <w:szCs w:val="20"/>
                <w:lang w:val="en-GB" w:eastAsia="en-CA"/>
              </w:rPr>
              <w:t>,</w:t>
            </w:r>
            <w:r w:rsidRPr="0057481F">
              <w:rPr>
                <w:sz w:val="20"/>
                <w:szCs w:val="20"/>
                <w:lang w:val="en-GB" w:eastAsia="en-CA"/>
              </w:rPr>
              <w:t>2</w:t>
            </w:r>
          </w:p>
        </w:tc>
      </w:tr>
      <w:tr w:rsidR="006B541A" w:rsidRPr="0057481F" w14:paraId="34D5393D" w14:textId="77777777" w:rsidTr="00C74A03">
        <w:trPr>
          <w:trHeight w:val="300"/>
        </w:trPr>
        <w:tc>
          <w:tcPr>
            <w:tcW w:w="240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39ECB3D" w14:textId="1367579E" w:rsidR="006B541A" w:rsidRPr="0057481F" w:rsidRDefault="006B541A" w:rsidP="00BB401E">
            <w:pPr>
              <w:ind w:left="43"/>
              <w:jc w:val="left"/>
              <w:rPr>
                <w:sz w:val="20"/>
                <w:szCs w:val="20"/>
                <w:lang w:val="en-GB" w:eastAsia="en-CA"/>
              </w:rPr>
            </w:pPr>
            <w:r w:rsidRPr="0057481F">
              <w:rPr>
                <w:sz w:val="20"/>
                <w:szCs w:val="20"/>
                <w:lang w:val="en-GB" w:eastAsia="en-CA"/>
              </w:rPr>
              <w:t>Commercial</w:t>
            </w:r>
            <w:r w:rsidR="00C34599">
              <w:rPr>
                <w:sz w:val="20"/>
                <w:szCs w:val="20"/>
                <w:lang w:val="en-GB" w:eastAsia="en-CA"/>
              </w:rPr>
              <w:t>e</w:t>
            </w:r>
          </w:p>
        </w:tc>
        <w:tc>
          <w:tcPr>
            <w:tcW w:w="992" w:type="dxa"/>
            <w:tcBorders>
              <w:top w:val="single" w:sz="4" w:space="0" w:color="auto"/>
              <w:left w:val="nil"/>
              <w:bottom w:val="single" w:sz="4" w:space="0" w:color="auto"/>
              <w:right w:val="single" w:sz="4" w:space="0" w:color="auto"/>
            </w:tcBorders>
            <w:tcMar>
              <w:left w:w="43" w:type="dxa"/>
              <w:right w:w="43" w:type="dxa"/>
            </w:tcMar>
          </w:tcPr>
          <w:p w14:paraId="6DE7A0F9" w14:textId="37690392" w:rsidR="006B541A" w:rsidRPr="0057481F" w:rsidRDefault="006B541A" w:rsidP="00BB401E">
            <w:pPr>
              <w:jc w:val="right"/>
              <w:rPr>
                <w:sz w:val="20"/>
                <w:szCs w:val="20"/>
                <w:lang w:val="en-GB" w:eastAsia="en-CA"/>
              </w:rPr>
            </w:pPr>
            <w:r w:rsidRPr="0057481F">
              <w:rPr>
                <w:sz w:val="20"/>
                <w:szCs w:val="20"/>
                <w:lang w:val="en-GB" w:eastAsia="en-CA"/>
              </w:rPr>
              <w:t>77</w:t>
            </w:r>
            <w:r w:rsidR="00C34599">
              <w:rPr>
                <w:sz w:val="20"/>
                <w:szCs w:val="20"/>
                <w:lang w:val="en-GB" w:eastAsia="en-CA"/>
              </w:rPr>
              <w:t xml:space="preserve"> </w:t>
            </w:r>
            <w:r w:rsidRPr="0057481F">
              <w:rPr>
                <w:sz w:val="20"/>
                <w:szCs w:val="20"/>
                <w:lang w:val="en-GB" w:eastAsia="en-CA"/>
              </w:rPr>
              <w:t>578</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6A176B0A"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50" w:type="dxa"/>
            <w:tcBorders>
              <w:top w:val="single" w:sz="4" w:space="0" w:color="auto"/>
              <w:left w:val="nil"/>
              <w:bottom w:val="single" w:sz="4" w:space="0" w:color="auto"/>
              <w:right w:val="single" w:sz="4" w:space="0" w:color="auto"/>
            </w:tcBorders>
            <w:tcMar>
              <w:left w:w="43" w:type="dxa"/>
              <w:right w:w="43" w:type="dxa"/>
            </w:tcMar>
          </w:tcPr>
          <w:p w14:paraId="1F723EC5"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7CDEC0C3"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50" w:type="dxa"/>
            <w:tcBorders>
              <w:top w:val="single" w:sz="4" w:space="0" w:color="auto"/>
              <w:left w:val="nil"/>
              <w:bottom w:val="single" w:sz="4" w:space="0" w:color="auto"/>
              <w:right w:val="single" w:sz="4" w:space="0" w:color="auto"/>
            </w:tcBorders>
            <w:tcMar>
              <w:left w:w="43" w:type="dxa"/>
              <w:right w:w="43" w:type="dxa"/>
            </w:tcMar>
          </w:tcPr>
          <w:p w14:paraId="0895F7B2" w14:textId="2D1C7898" w:rsidR="006B541A" w:rsidRPr="0057481F" w:rsidRDefault="006B541A" w:rsidP="00BB401E">
            <w:pPr>
              <w:jc w:val="right"/>
              <w:rPr>
                <w:sz w:val="20"/>
                <w:szCs w:val="20"/>
                <w:lang w:val="en-GB" w:eastAsia="en-CA"/>
              </w:rPr>
            </w:pPr>
            <w:r w:rsidRPr="0057481F">
              <w:rPr>
                <w:sz w:val="20"/>
                <w:szCs w:val="20"/>
                <w:lang w:val="en-GB" w:eastAsia="en-CA"/>
              </w:rPr>
              <w:t>136</w:t>
            </w:r>
            <w:r w:rsidR="00C34599">
              <w:rPr>
                <w:sz w:val="20"/>
                <w:szCs w:val="20"/>
                <w:lang w:val="en-GB" w:eastAsia="en-CA"/>
              </w:rPr>
              <w:t xml:space="preserve"> </w:t>
            </w:r>
            <w:r w:rsidRPr="0057481F">
              <w:rPr>
                <w:sz w:val="20"/>
                <w:szCs w:val="20"/>
                <w:lang w:val="en-GB" w:eastAsia="en-CA"/>
              </w:rPr>
              <w:t>564</w:t>
            </w:r>
          </w:p>
        </w:tc>
        <w:tc>
          <w:tcPr>
            <w:tcW w:w="774" w:type="dxa"/>
            <w:tcBorders>
              <w:top w:val="nil"/>
              <w:left w:val="nil"/>
              <w:bottom w:val="single" w:sz="4" w:space="0" w:color="auto"/>
              <w:right w:val="single" w:sz="4" w:space="0" w:color="auto"/>
            </w:tcBorders>
            <w:shd w:val="clear" w:color="auto" w:fill="auto"/>
            <w:tcMar>
              <w:left w:w="43" w:type="dxa"/>
              <w:right w:w="43" w:type="dxa"/>
            </w:tcMar>
          </w:tcPr>
          <w:p w14:paraId="7C4C2F11"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11B6A35A" w14:textId="74BD1F81" w:rsidR="006B541A" w:rsidRPr="0057481F" w:rsidRDefault="006B541A" w:rsidP="00BB401E">
            <w:pPr>
              <w:jc w:val="right"/>
              <w:rPr>
                <w:sz w:val="20"/>
                <w:szCs w:val="20"/>
                <w:lang w:val="en-GB" w:eastAsia="en-CA"/>
              </w:rPr>
            </w:pPr>
            <w:r w:rsidRPr="0057481F">
              <w:rPr>
                <w:sz w:val="20"/>
                <w:szCs w:val="20"/>
                <w:lang w:val="en-GB" w:eastAsia="en-CA"/>
              </w:rPr>
              <w:t>214</w:t>
            </w:r>
            <w:r w:rsidR="00C34599">
              <w:rPr>
                <w:sz w:val="20"/>
                <w:szCs w:val="20"/>
                <w:lang w:val="en-GB" w:eastAsia="en-CA"/>
              </w:rPr>
              <w:t xml:space="preserve"> </w:t>
            </w:r>
            <w:r w:rsidRPr="0057481F">
              <w:rPr>
                <w:sz w:val="20"/>
                <w:szCs w:val="20"/>
                <w:lang w:val="en-GB" w:eastAsia="en-CA"/>
              </w:rPr>
              <w:t>142</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26A5770F" w14:textId="3EFB435F" w:rsidR="006B541A" w:rsidRPr="0057481F" w:rsidRDefault="006B541A" w:rsidP="00BB401E">
            <w:pPr>
              <w:jc w:val="center"/>
              <w:rPr>
                <w:sz w:val="20"/>
                <w:szCs w:val="20"/>
                <w:lang w:val="en-GB" w:eastAsia="en-CA"/>
              </w:rPr>
            </w:pPr>
            <w:r w:rsidRPr="0057481F">
              <w:rPr>
                <w:sz w:val="20"/>
                <w:szCs w:val="20"/>
                <w:lang w:val="en-GB" w:eastAsia="en-CA"/>
              </w:rPr>
              <w:t>7</w:t>
            </w:r>
            <w:r w:rsidR="00C34599">
              <w:rPr>
                <w:sz w:val="20"/>
                <w:szCs w:val="20"/>
                <w:lang w:val="en-GB" w:eastAsia="en-CA"/>
              </w:rPr>
              <w:t>,</w:t>
            </w:r>
            <w:r w:rsidRPr="0057481F">
              <w:rPr>
                <w:sz w:val="20"/>
                <w:szCs w:val="20"/>
                <w:lang w:val="en-GB" w:eastAsia="en-CA"/>
              </w:rPr>
              <w:t>3</w:t>
            </w:r>
          </w:p>
        </w:tc>
      </w:tr>
      <w:tr w:rsidR="006B541A" w:rsidRPr="0057481F" w14:paraId="31AC97F9" w14:textId="77777777" w:rsidTr="00C74A03">
        <w:trPr>
          <w:trHeight w:val="300"/>
        </w:trPr>
        <w:tc>
          <w:tcPr>
            <w:tcW w:w="2405" w:type="dxa"/>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301BB3D" w14:textId="755C7723" w:rsidR="006B541A" w:rsidRPr="0057481F" w:rsidRDefault="007F266B" w:rsidP="00BB401E">
            <w:pPr>
              <w:ind w:left="96"/>
              <w:jc w:val="left"/>
              <w:rPr>
                <w:sz w:val="20"/>
                <w:szCs w:val="20"/>
                <w:lang w:val="en-GB" w:eastAsia="en-CA"/>
              </w:rPr>
            </w:pPr>
            <w:r>
              <w:rPr>
                <w:sz w:val="20"/>
                <w:szCs w:val="20"/>
                <w:lang w:val="en-GB" w:eastAsia="en-CA"/>
              </w:rPr>
              <w:t>Mobile</w:t>
            </w:r>
          </w:p>
        </w:tc>
        <w:tc>
          <w:tcPr>
            <w:tcW w:w="992" w:type="dxa"/>
            <w:tcBorders>
              <w:top w:val="single" w:sz="4" w:space="0" w:color="auto"/>
              <w:left w:val="nil"/>
              <w:bottom w:val="single" w:sz="4" w:space="0" w:color="auto"/>
              <w:right w:val="single" w:sz="4" w:space="0" w:color="auto"/>
            </w:tcBorders>
            <w:tcMar>
              <w:left w:w="43" w:type="dxa"/>
              <w:right w:w="43" w:type="dxa"/>
            </w:tcMar>
          </w:tcPr>
          <w:p w14:paraId="24790A73" w14:textId="6423B5A2" w:rsidR="006B541A" w:rsidRPr="0057481F" w:rsidRDefault="006B541A" w:rsidP="00BB401E">
            <w:pPr>
              <w:jc w:val="right"/>
              <w:rPr>
                <w:sz w:val="20"/>
                <w:szCs w:val="20"/>
                <w:lang w:val="en-GB" w:eastAsia="en-CA"/>
              </w:rPr>
            </w:pPr>
            <w:r w:rsidRPr="0057481F">
              <w:rPr>
                <w:sz w:val="20"/>
                <w:szCs w:val="20"/>
                <w:lang w:val="en-GB" w:eastAsia="en-CA"/>
              </w:rPr>
              <w:t>90</w:t>
            </w:r>
            <w:r w:rsidR="00C34599">
              <w:rPr>
                <w:sz w:val="20"/>
                <w:szCs w:val="20"/>
                <w:lang w:val="en-GB" w:eastAsia="en-CA"/>
              </w:rPr>
              <w:t xml:space="preserve"> </w:t>
            </w:r>
            <w:r w:rsidRPr="0057481F">
              <w:rPr>
                <w:sz w:val="20"/>
                <w:szCs w:val="20"/>
                <w:lang w:val="en-GB" w:eastAsia="en-CA"/>
              </w:rPr>
              <w:t>419</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529297D9" w14:textId="77777777" w:rsidR="006B541A" w:rsidRPr="0057481F" w:rsidRDefault="006B541A" w:rsidP="00BB401E">
            <w:pPr>
              <w:jc w:val="right"/>
              <w:rPr>
                <w:sz w:val="20"/>
                <w:szCs w:val="20"/>
                <w:lang w:val="en-GB"/>
              </w:rPr>
            </w:pPr>
            <w:r w:rsidRPr="0057481F">
              <w:rPr>
                <w:sz w:val="20"/>
                <w:szCs w:val="20"/>
                <w:lang w:val="en-GB"/>
              </w:rPr>
              <w:t>0</w:t>
            </w:r>
          </w:p>
        </w:tc>
        <w:tc>
          <w:tcPr>
            <w:tcW w:w="850" w:type="dxa"/>
            <w:tcBorders>
              <w:top w:val="single" w:sz="4" w:space="0" w:color="auto"/>
              <w:left w:val="nil"/>
              <w:bottom w:val="single" w:sz="4" w:space="0" w:color="auto"/>
              <w:right w:val="single" w:sz="4" w:space="0" w:color="auto"/>
            </w:tcBorders>
            <w:tcMar>
              <w:left w:w="43" w:type="dxa"/>
              <w:right w:w="43" w:type="dxa"/>
            </w:tcMar>
          </w:tcPr>
          <w:p w14:paraId="5CD830E7"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51" w:type="dxa"/>
            <w:tcBorders>
              <w:top w:val="nil"/>
              <w:left w:val="nil"/>
              <w:bottom w:val="single" w:sz="4" w:space="0" w:color="auto"/>
              <w:right w:val="single" w:sz="4" w:space="0" w:color="auto"/>
            </w:tcBorders>
            <w:shd w:val="clear" w:color="auto" w:fill="auto"/>
            <w:tcMar>
              <w:left w:w="43" w:type="dxa"/>
              <w:right w:w="43" w:type="dxa"/>
            </w:tcMar>
          </w:tcPr>
          <w:p w14:paraId="6CD8FC49"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50" w:type="dxa"/>
            <w:tcBorders>
              <w:top w:val="single" w:sz="4" w:space="0" w:color="auto"/>
              <w:left w:val="nil"/>
              <w:bottom w:val="single" w:sz="4" w:space="0" w:color="auto"/>
              <w:right w:val="single" w:sz="4" w:space="0" w:color="auto"/>
            </w:tcBorders>
            <w:tcMar>
              <w:left w:w="43" w:type="dxa"/>
              <w:right w:w="43" w:type="dxa"/>
            </w:tcMar>
          </w:tcPr>
          <w:p w14:paraId="5B536BB6"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774" w:type="dxa"/>
            <w:tcBorders>
              <w:top w:val="nil"/>
              <w:left w:val="nil"/>
              <w:bottom w:val="single" w:sz="4" w:space="0" w:color="auto"/>
              <w:right w:val="single" w:sz="4" w:space="0" w:color="auto"/>
            </w:tcBorders>
            <w:shd w:val="clear" w:color="auto" w:fill="auto"/>
            <w:tcMar>
              <w:left w:w="43" w:type="dxa"/>
              <w:right w:w="43" w:type="dxa"/>
            </w:tcMar>
          </w:tcPr>
          <w:p w14:paraId="2A58143D" w14:textId="77777777" w:rsidR="006B541A" w:rsidRPr="0057481F" w:rsidRDefault="006B541A" w:rsidP="00BB401E">
            <w:pPr>
              <w:jc w:val="right"/>
              <w:rPr>
                <w:sz w:val="20"/>
                <w:szCs w:val="20"/>
                <w:lang w:val="en-GB" w:eastAsia="en-CA"/>
              </w:rPr>
            </w:pPr>
            <w:r w:rsidRPr="0057481F">
              <w:rPr>
                <w:sz w:val="20"/>
                <w:szCs w:val="20"/>
                <w:lang w:val="en-GB" w:eastAsia="en-CA"/>
              </w:rPr>
              <w:t>0</w:t>
            </w:r>
          </w:p>
        </w:tc>
        <w:tc>
          <w:tcPr>
            <w:tcW w:w="888" w:type="dxa"/>
            <w:tcBorders>
              <w:top w:val="single" w:sz="4" w:space="0" w:color="auto"/>
              <w:left w:val="nil"/>
              <w:bottom w:val="single" w:sz="4" w:space="0" w:color="auto"/>
              <w:right w:val="single" w:sz="4" w:space="0" w:color="auto"/>
            </w:tcBorders>
            <w:tcMar>
              <w:left w:w="43" w:type="dxa"/>
              <w:right w:w="43" w:type="dxa"/>
            </w:tcMar>
          </w:tcPr>
          <w:p w14:paraId="100D29F3" w14:textId="76D5F6EC" w:rsidR="006B541A" w:rsidRPr="0057481F" w:rsidRDefault="006B541A" w:rsidP="00BB401E">
            <w:pPr>
              <w:jc w:val="right"/>
              <w:rPr>
                <w:sz w:val="20"/>
                <w:szCs w:val="20"/>
                <w:lang w:val="en-GB" w:eastAsia="en-CA"/>
              </w:rPr>
            </w:pPr>
            <w:r w:rsidRPr="0057481F">
              <w:rPr>
                <w:sz w:val="20"/>
                <w:szCs w:val="20"/>
                <w:lang w:val="en-GB" w:eastAsia="en-CA"/>
              </w:rPr>
              <w:t>90</w:t>
            </w:r>
            <w:r w:rsidR="00C34599">
              <w:rPr>
                <w:sz w:val="20"/>
                <w:szCs w:val="20"/>
                <w:lang w:val="en-GB" w:eastAsia="en-CA"/>
              </w:rPr>
              <w:t xml:space="preserve"> </w:t>
            </w:r>
            <w:r w:rsidRPr="0057481F">
              <w:rPr>
                <w:sz w:val="20"/>
                <w:szCs w:val="20"/>
                <w:lang w:val="en-GB" w:eastAsia="en-CA"/>
              </w:rPr>
              <w:t>419</w:t>
            </w:r>
          </w:p>
        </w:tc>
        <w:tc>
          <w:tcPr>
            <w:tcW w:w="889" w:type="dxa"/>
            <w:tcBorders>
              <w:top w:val="nil"/>
              <w:left w:val="nil"/>
              <w:bottom w:val="single" w:sz="4" w:space="0" w:color="auto"/>
              <w:right w:val="single" w:sz="4" w:space="0" w:color="auto"/>
            </w:tcBorders>
            <w:shd w:val="clear" w:color="auto" w:fill="auto"/>
            <w:tcMar>
              <w:left w:w="43" w:type="dxa"/>
              <w:right w:w="43" w:type="dxa"/>
            </w:tcMar>
          </w:tcPr>
          <w:p w14:paraId="640F152F" w14:textId="69AEEA78" w:rsidR="006B541A" w:rsidRPr="0057481F" w:rsidRDefault="006B541A" w:rsidP="00BB401E">
            <w:pPr>
              <w:jc w:val="center"/>
              <w:rPr>
                <w:sz w:val="20"/>
                <w:szCs w:val="20"/>
                <w:lang w:val="en-GB" w:eastAsia="en-CA"/>
              </w:rPr>
            </w:pPr>
            <w:r w:rsidRPr="0057481F">
              <w:rPr>
                <w:sz w:val="20"/>
                <w:szCs w:val="20"/>
                <w:lang w:val="en-GB" w:eastAsia="en-CA"/>
              </w:rPr>
              <w:t>3</w:t>
            </w:r>
            <w:r w:rsidR="00C34599">
              <w:rPr>
                <w:sz w:val="20"/>
                <w:szCs w:val="20"/>
                <w:lang w:val="en-GB" w:eastAsia="en-CA"/>
              </w:rPr>
              <w:t>,</w:t>
            </w:r>
            <w:r w:rsidRPr="0057481F">
              <w:rPr>
                <w:sz w:val="20"/>
                <w:szCs w:val="20"/>
                <w:lang w:val="en-GB" w:eastAsia="en-CA"/>
              </w:rPr>
              <w:t>1</w:t>
            </w:r>
          </w:p>
        </w:tc>
      </w:tr>
      <w:tr w:rsidR="006B541A" w:rsidRPr="0057481F" w14:paraId="15CAD2C0" w14:textId="77777777" w:rsidTr="00C74A03">
        <w:trPr>
          <w:trHeight w:val="300"/>
        </w:trPr>
        <w:tc>
          <w:tcPr>
            <w:tcW w:w="2405"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4EF483" w14:textId="671E2913" w:rsidR="006B541A" w:rsidRPr="0057481F" w:rsidRDefault="006B541A" w:rsidP="00BB401E">
            <w:pPr>
              <w:ind w:left="96" w:right="84"/>
              <w:jc w:val="left"/>
              <w:rPr>
                <w:b/>
                <w:bCs/>
                <w:sz w:val="20"/>
                <w:szCs w:val="20"/>
                <w:lang w:val="en-GB"/>
              </w:rPr>
            </w:pPr>
            <w:r w:rsidRPr="0057481F">
              <w:rPr>
                <w:b/>
                <w:bCs/>
                <w:sz w:val="20"/>
                <w:szCs w:val="20"/>
                <w:lang w:val="en-GB"/>
              </w:rPr>
              <w:t xml:space="preserve">Total </w:t>
            </w:r>
            <w:r w:rsidR="00C34599">
              <w:rPr>
                <w:b/>
                <w:bCs/>
                <w:sz w:val="20"/>
                <w:szCs w:val="20"/>
                <w:lang w:val="en-GB"/>
              </w:rPr>
              <w:t>p</w:t>
            </w:r>
            <w:r w:rsidRPr="0057481F">
              <w:rPr>
                <w:b/>
                <w:bCs/>
                <w:sz w:val="20"/>
                <w:szCs w:val="20"/>
                <w:lang w:val="en-GB"/>
              </w:rPr>
              <w:t>o</w:t>
            </w:r>
            <w:r w:rsidR="00C34599">
              <w:rPr>
                <w:b/>
                <w:bCs/>
                <w:sz w:val="20"/>
                <w:szCs w:val="20"/>
                <w:lang w:val="en-GB"/>
              </w:rPr>
              <w:t>u</w:t>
            </w:r>
            <w:r w:rsidRPr="0057481F">
              <w:rPr>
                <w:b/>
                <w:bCs/>
                <w:sz w:val="20"/>
                <w:szCs w:val="20"/>
                <w:lang w:val="en-GB"/>
              </w:rPr>
              <w:t xml:space="preserve">r </w:t>
            </w:r>
            <w:proofErr w:type="spellStart"/>
            <w:r w:rsidR="00C34599">
              <w:rPr>
                <w:b/>
                <w:bCs/>
                <w:sz w:val="20"/>
                <w:szCs w:val="20"/>
                <w:lang w:val="en-GB"/>
              </w:rPr>
              <w:t>l’entretien</w:t>
            </w:r>
            <w:proofErr w:type="spellEnd"/>
          </w:p>
        </w:tc>
        <w:tc>
          <w:tcPr>
            <w:tcW w:w="992" w:type="dxa"/>
            <w:tcBorders>
              <w:top w:val="single" w:sz="4" w:space="0" w:color="auto"/>
              <w:left w:val="nil"/>
              <w:bottom w:val="single" w:sz="4" w:space="0" w:color="auto"/>
              <w:right w:val="single" w:sz="4" w:space="0" w:color="auto"/>
            </w:tcBorders>
            <w:tcMar>
              <w:left w:w="43" w:type="dxa"/>
              <w:right w:w="43" w:type="dxa"/>
            </w:tcMar>
          </w:tcPr>
          <w:p w14:paraId="01072341" w14:textId="0407FE37" w:rsidR="006B541A" w:rsidRPr="0057481F" w:rsidRDefault="006B541A" w:rsidP="00BB401E">
            <w:pPr>
              <w:jc w:val="right"/>
              <w:rPr>
                <w:b/>
                <w:bCs/>
                <w:sz w:val="20"/>
                <w:szCs w:val="20"/>
                <w:lang w:val="en-GB"/>
              </w:rPr>
            </w:pPr>
            <w:r w:rsidRPr="0057481F">
              <w:rPr>
                <w:b/>
                <w:bCs/>
                <w:sz w:val="20"/>
                <w:szCs w:val="20"/>
                <w:lang w:val="en-GB"/>
              </w:rPr>
              <w:t>441</w:t>
            </w:r>
            <w:r w:rsidR="00C34599">
              <w:rPr>
                <w:b/>
                <w:bCs/>
                <w:sz w:val="20"/>
                <w:szCs w:val="20"/>
                <w:lang w:val="en-GB"/>
              </w:rPr>
              <w:t xml:space="preserve"> </w:t>
            </w:r>
            <w:r w:rsidRPr="0057481F">
              <w:rPr>
                <w:b/>
                <w:bCs/>
                <w:sz w:val="20"/>
                <w:szCs w:val="20"/>
                <w:lang w:val="en-GB"/>
              </w:rPr>
              <w:t>987</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9E02A0A" w14:textId="20C50FBF" w:rsidR="006B541A" w:rsidRPr="0057481F" w:rsidRDefault="006B541A" w:rsidP="00BB401E">
            <w:pPr>
              <w:jc w:val="right"/>
              <w:rPr>
                <w:b/>
                <w:bCs/>
                <w:sz w:val="20"/>
                <w:szCs w:val="20"/>
                <w:lang w:val="en-GB"/>
              </w:rPr>
            </w:pPr>
            <w:r w:rsidRPr="0057481F">
              <w:rPr>
                <w:b/>
                <w:bCs/>
                <w:sz w:val="20"/>
                <w:szCs w:val="20"/>
                <w:lang w:val="en-GB"/>
              </w:rPr>
              <w:t>827</w:t>
            </w:r>
            <w:r w:rsidR="00C34599">
              <w:rPr>
                <w:b/>
                <w:bCs/>
                <w:sz w:val="20"/>
                <w:szCs w:val="20"/>
                <w:lang w:val="en-GB"/>
              </w:rPr>
              <w:t xml:space="preserve"> </w:t>
            </w:r>
            <w:r w:rsidRPr="0057481F">
              <w:rPr>
                <w:b/>
                <w:bCs/>
                <w:sz w:val="20"/>
                <w:szCs w:val="20"/>
                <w:lang w:val="en-GB"/>
              </w:rPr>
              <w:t>772</w:t>
            </w:r>
          </w:p>
        </w:tc>
        <w:tc>
          <w:tcPr>
            <w:tcW w:w="850" w:type="dxa"/>
            <w:tcBorders>
              <w:top w:val="single" w:sz="4" w:space="0" w:color="auto"/>
              <w:left w:val="nil"/>
              <w:bottom w:val="single" w:sz="4" w:space="0" w:color="auto"/>
              <w:right w:val="single" w:sz="4" w:space="0" w:color="auto"/>
            </w:tcBorders>
            <w:tcMar>
              <w:left w:w="43" w:type="dxa"/>
              <w:right w:w="43" w:type="dxa"/>
            </w:tcMar>
          </w:tcPr>
          <w:p w14:paraId="77B988AA" w14:textId="05E5E168" w:rsidR="006B541A" w:rsidRPr="0057481F" w:rsidRDefault="006B541A" w:rsidP="00BB401E">
            <w:pPr>
              <w:jc w:val="right"/>
              <w:rPr>
                <w:b/>
                <w:bCs/>
                <w:sz w:val="20"/>
                <w:szCs w:val="20"/>
                <w:lang w:val="en-GB"/>
              </w:rPr>
            </w:pPr>
            <w:r w:rsidRPr="0057481F">
              <w:rPr>
                <w:b/>
                <w:bCs/>
                <w:sz w:val="20"/>
                <w:szCs w:val="20"/>
                <w:lang w:val="en-GB"/>
              </w:rPr>
              <w:t>413</w:t>
            </w:r>
            <w:r w:rsidR="00C34599">
              <w:rPr>
                <w:b/>
                <w:bCs/>
                <w:sz w:val="20"/>
                <w:szCs w:val="20"/>
                <w:lang w:val="en-GB"/>
              </w:rPr>
              <w:t xml:space="preserve"> </w:t>
            </w:r>
            <w:r w:rsidRPr="0057481F">
              <w:rPr>
                <w:b/>
                <w:bCs/>
                <w:sz w:val="20"/>
                <w:szCs w:val="20"/>
                <w:lang w:val="en-GB"/>
              </w:rPr>
              <w:t>456</w:t>
            </w:r>
          </w:p>
        </w:tc>
        <w:tc>
          <w:tcPr>
            <w:tcW w:w="851"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3BCCE98" w14:textId="5D863264" w:rsidR="006B541A" w:rsidRPr="0057481F" w:rsidRDefault="006B541A" w:rsidP="00BB401E">
            <w:pPr>
              <w:jc w:val="right"/>
              <w:rPr>
                <w:b/>
                <w:bCs/>
                <w:sz w:val="20"/>
                <w:szCs w:val="20"/>
                <w:lang w:val="en-GB"/>
              </w:rPr>
            </w:pPr>
            <w:r w:rsidRPr="0057481F">
              <w:rPr>
                <w:b/>
                <w:bCs/>
                <w:sz w:val="20"/>
                <w:szCs w:val="20"/>
                <w:lang w:val="en-GB"/>
              </w:rPr>
              <w:t>396</w:t>
            </w:r>
            <w:r w:rsidR="00C34599">
              <w:rPr>
                <w:b/>
                <w:bCs/>
                <w:sz w:val="20"/>
                <w:szCs w:val="20"/>
                <w:lang w:val="en-GB"/>
              </w:rPr>
              <w:t xml:space="preserve"> </w:t>
            </w:r>
            <w:r w:rsidRPr="0057481F">
              <w:rPr>
                <w:b/>
                <w:bCs/>
                <w:sz w:val="20"/>
                <w:szCs w:val="20"/>
                <w:lang w:val="en-GB"/>
              </w:rPr>
              <w:t>509</w:t>
            </w:r>
          </w:p>
        </w:tc>
        <w:tc>
          <w:tcPr>
            <w:tcW w:w="850" w:type="dxa"/>
            <w:tcBorders>
              <w:top w:val="single" w:sz="4" w:space="0" w:color="auto"/>
              <w:left w:val="nil"/>
              <w:bottom w:val="single" w:sz="4" w:space="0" w:color="auto"/>
              <w:right w:val="single" w:sz="4" w:space="0" w:color="auto"/>
            </w:tcBorders>
            <w:tcMar>
              <w:left w:w="43" w:type="dxa"/>
              <w:right w:w="43" w:type="dxa"/>
            </w:tcMar>
          </w:tcPr>
          <w:p w14:paraId="1D4E5D6F" w14:textId="38600B8E" w:rsidR="006B541A" w:rsidRPr="0057481F" w:rsidRDefault="006B541A" w:rsidP="00BB401E">
            <w:pPr>
              <w:jc w:val="right"/>
              <w:rPr>
                <w:b/>
                <w:bCs/>
                <w:sz w:val="20"/>
                <w:szCs w:val="20"/>
                <w:lang w:val="en-GB"/>
              </w:rPr>
            </w:pPr>
            <w:r w:rsidRPr="0057481F">
              <w:rPr>
                <w:b/>
                <w:bCs/>
                <w:sz w:val="20"/>
                <w:szCs w:val="20"/>
                <w:lang w:val="en-GB"/>
              </w:rPr>
              <w:t>770</w:t>
            </w:r>
            <w:r w:rsidR="00C34599">
              <w:rPr>
                <w:b/>
                <w:bCs/>
                <w:sz w:val="20"/>
                <w:szCs w:val="20"/>
                <w:lang w:val="en-GB"/>
              </w:rPr>
              <w:t xml:space="preserve"> </w:t>
            </w:r>
            <w:r w:rsidRPr="0057481F">
              <w:rPr>
                <w:b/>
                <w:bCs/>
                <w:sz w:val="20"/>
                <w:szCs w:val="20"/>
                <w:lang w:val="en-GB"/>
              </w:rPr>
              <w:t>016</w:t>
            </w:r>
          </w:p>
        </w:tc>
        <w:tc>
          <w:tcPr>
            <w:tcW w:w="774"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2633859" w14:textId="6510E860" w:rsidR="006B541A" w:rsidRPr="0057481F" w:rsidRDefault="006B541A" w:rsidP="00BB401E">
            <w:pPr>
              <w:jc w:val="right"/>
              <w:rPr>
                <w:b/>
                <w:bCs/>
                <w:sz w:val="20"/>
                <w:szCs w:val="20"/>
                <w:lang w:val="en-GB"/>
              </w:rPr>
            </w:pPr>
            <w:r w:rsidRPr="0057481F">
              <w:rPr>
                <w:b/>
                <w:bCs/>
                <w:sz w:val="20"/>
                <w:szCs w:val="20"/>
                <w:lang w:val="en-GB"/>
              </w:rPr>
              <w:t>76</w:t>
            </w:r>
            <w:r w:rsidR="00C34599">
              <w:rPr>
                <w:b/>
                <w:bCs/>
                <w:sz w:val="20"/>
                <w:szCs w:val="20"/>
                <w:lang w:val="en-GB"/>
              </w:rPr>
              <w:t xml:space="preserve"> </w:t>
            </w:r>
            <w:r w:rsidRPr="0057481F">
              <w:rPr>
                <w:b/>
                <w:bCs/>
                <w:sz w:val="20"/>
                <w:szCs w:val="20"/>
                <w:lang w:val="en-GB"/>
              </w:rPr>
              <w:t>871</w:t>
            </w:r>
          </w:p>
        </w:tc>
        <w:tc>
          <w:tcPr>
            <w:tcW w:w="888" w:type="dxa"/>
            <w:tcBorders>
              <w:top w:val="single" w:sz="4" w:space="0" w:color="auto"/>
              <w:left w:val="nil"/>
              <w:bottom w:val="single" w:sz="4" w:space="0" w:color="auto"/>
              <w:right w:val="single" w:sz="4" w:space="0" w:color="auto"/>
            </w:tcBorders>
            <w:tcMar>
              <w:left w:w="43" w:type="dxa"/>
              <w:right w:w="43" w:type="dxa"/>
            </w:tcMar>
          </w:tcPr>
          <w:p w14:paraId="1375A40C" w14:textId="4CA51DF1" w:rsidR="006B541A" w:rsidRPr="0057481F" w:rsidRDefault="006B541A" w:rsidP="00BB401E">
            <w:pPr>
              <w:jc w:val="right"/>
              <w:rPr>
                <w:b/>
                <w:bCs/>
                <w:sz w:val="20"/>
                <w:szCs w:val="20"/>
                <w:lang w:val="en-GB"/>
              </w:rPr>
            </w:pPr>
            <w:r w:rsidRPr="0057481F">
              <w:rPr>
                <w:b/>
                <w:bCs/>
                <w:sz w:val="20"/>
                <w:szCs w:val="20"/>
                <w:lang w:val="en-GB"/>
              </w:rPr>
              <w:t>2</w:t>
            </w:r>
            <w:r w:rsidR="00C34599">
              <w:rPr>
                <w:b/>
                <w:bCs/>
                <w:sz w:val="20"/>
                <w:szCs w:val="20"/>
                <w:lang w:val="en-GB"/>
              </w:rPr>
              <w:t xml:space="preserve"> </w:t>
            </w:r>
            <w:r w:rsidRPr="0057481F">
              <w:rPr>
                <w:b/>
                <w:bCs/>
                <w:sz w:val="20"/>
                <w:szCs w:val="20"/>
                <w:lang w:val="en-GB"/>
              </w:rPr>
              <w:t>926</w:t>
            </w:r>
            <w:r w:rsidR="00C34599">
              <w:rPr>
                <w:b/>
                <w:bCs/>
                <w:sz w:val="20"/>
                <w:szCs w:val="20"/>
                <w:lang w:val="en-GB"/>
              </w:rPr>
              <w:t xml:space="preserve"> </w:t>
            </w:r>
            <w:r w:rsidRPr="0057481F">
              <w:rPr>
                <w:b/>
                <w:bCs/>
                <w:sz w:val="20"/>
                <w:szCs w:val="20"/>
                <w:lang w:val="en-GB"/>
              </w:rPr>
              <w:t>611</w:t>
            </w:r>
          </w:p>
        </w:tc>
        <w:tc>
          <w:tcPr>
            <w:tcW w:w="889"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323218D" w14:textId="3F48297E" w:rsidR="006B541A" w:rsidRPr="0057481F" w:rsidRDefault="006B541A" w:rsidP="00BB401E">
            <w:pPr>
              <w:jc w:val="center"/>
              <w:rPr>
                <w:b/>
                <w:bCs/>
                <w:sz w:val="20"/>
                <w:szCs w:val="20"/>
                <w:lang w:val="en-GB"/>
              </w:rPr>
            </w:pPr>
            <w:r w:rsidRPr="0057481F">
              <w:rPr>
                <w:b/>
                <w:bCs/>
                <w:sz w:val="20"/>
                <w:szCs w:val="20"/>
                <w:lang w:val="en-GB"/>
              </w:rPr>
              <w:t>100</w:t>
            </w:r>
            <w:r w:rsidR="00C34599">
              <w:rPr>
                <w:b/>
                <w:bCs/>
                <w:sz w:val="20"/>
                <w:szCs w:val="20"/>
                <w:lang w:val="en-GB"/>
              </w:rPr>
              <w:t>,</w:t>
            </w:r>
            <w:r w:rsidRPr="0057481F">
              <w:rPr>
                <w:b/>
                <w:bCs/>
                <w:sz w:val="20"/>
                <w:szCs w:val="20"/>
                <w:lang w:val="en-GB"/>
              </w:rPr>
              <w:t>0</w:t>
            </w:r>
          </w:p>
        </w:tc>
      </w:tr>
    </w:tbl>
    <w:p w14:paraId="28FB350E" w14:textId="39D49959" w:rsidR="008C5738" w:rsidRPr="00743BEE" w:rsidRDefault="006B541A" w:rsidP="004E7F9C">
      <w:pPr>
        <w:pStyle w:val="StyleHeader4Para4Left0Firstline0"/>
        <w:numPr>
          <w:ilvl w:val="0"/>
          <w:numId w:val="0"/>
        </w:numPr>
        <w:rPr>
          <w:sz w:val="22"/>
          <w:lang w:val="fr-CA"/>
        </w:rPr>
      </w:pPr>
      <w:r w:rsidRPr="00743BEE">
        <w:rPr>
          <w:szCs w:val="20"/>
          <w:lang w:val="fr-CA"/>
        </w:rPr>
        <w:t xml:space="preserve">Note: </w:t>
      </w:r>
      <w:r w:rsidR="00743BEE" w:rsidRPr="00743BEE">
        <w:rPr>
          <w:szCs w:val="20"/>
          <w:lang w:val="fr-CA"/>
        </w:rPr>
        <w:t>L’utilisation</w:t>
      </w:r>
      <w:r w:rsidRPr="00743BEE">
        <w:rPr>
          <w:szCs w:val="20"/>
          <w:lang w:val="fr-CA"/>
        </w:rPr>
        <w:t xml:space="preserve"> total</w:t>
      </w:r>
      <w:r w:rsidR="00743BEE" w:rsidRPr="00743BEE">
        <w:rPr>
          <w:szCs w:val="20"/>
          <w:lang w:val="fr-CA"/>
        </w:rPr>
        <w:t xml:space="preserve">e de </w:t>
      </w:r>
      <w:r w:rsidR="00743BEE" w:rsidRPr="00743BEE">
        <w:rPr>
          <w:b/>
          <w:bCs/>
          <w:szCs w:val="20"/>
          <w:lang w:val="fr-CA"/>
        </w:rPr>
        <w:t xml:space="preserve">2 926 611 </w:t>
      </w:r>
      <w:r w:rsidR="00743BEE" w:rsidRPr="00743BEE">
        <w:rPr>
          <w:b/>
          <w:bCs/>
          <w:lang w:val="fr-CA"/>
        </w:rPr>
        <w:t>tonnes éq-CO</w:t>
      </w:r>
      <w:r w:rsidR="00743BEE" w:rsidRPr="00743BEE">
        <w:rPr>
          <w:b/>
          <w:bCs/>
          <w:vertAlign w:val="subscript"/>
          <w:lang w:val="fr-CA"/>
        </w:rPr>
        <w:t>2</w:t>
      </w:r>
      <w:r w:rsidR="00743BEE" w:rsidRPr="00743BEE">
        <w:rPr>
          <w:b/>
          <w:bCs/>
          <w:lang w:val="fr-CA"/>
        </w:rPr>
        <w:t xml:space="preserve"> </w:t>
      </w:r>
      <w:r w:rsidR="00743BEE" w:rsidRPr="00743BEE">
        <w:rPr>
          <w:szCs w:val="20"/>
          <w:lang w:val="fr-CA"/>
        </w:rPr>
        <w:t>pour</w:t>
      </w:r>
      <w:r w:rsidRPr="00743BEE">
        <w:rPr>
          <w:szCs w:val="20"/>
          <w:lang w:val="fr-CA"/>
        </w:rPr>
        <w:t xml:space="preserve"> 2021 </w:t>
      </w:r>
      <w:r w:rsidR="00743BEE" w:rsidRPr="00743BEE">
        <w:rPr>
          <w:color w:val="000000" w:themeColor="text1"/>
          <w:szCs w:val="20"/>
          <w:lang w:val="fr-CA"/>
        </w:rPr>
        <w:t>est</w:t>
      </w:r>
      <w:r w:rsidRPr="00743BEE">
        <w:rPr>
          <w:color w:val="000000" w:themeColor="text1"/>
          <w:szCs w:val="20"/>
          <w:lang w:val="fr-CA"/>
        </w:rPr>
        <w:t xml:space="preserve"> i</w:t>
      </w:r>
      <w:r w:rsidR="00743BEE" w:rsidRPr="00743BEE">
        <w:rPr>
          <w:color w:val="000000" w:themeColor="text1"/>
          <w:szCs w:val="20"/>
          <w:lang w:val="fr-CA"/>
        </w:rPr>
        <w:t>nférieure</w:t>
      </w:r>
      <w:r w:rsidR="00743BEE">
        <w:rPr>
          <w:color w:val="000000" w:themeColor="text1"/>
          <w:szCs w:val="20"/>
          <w:lang w:val="fr-CA"/>
        </w:rPr>
        <w:t>, d’environ 9 pour cent,</w:t>
      </w:r>
      <w:r w:rsidR="00743BEE" w:rsidRPr="00743BEE">
        <w:rPr>
          <w:color w:val="000000" w:themeColor="text1"/>
          <w:szCs w:val="20"/>
          <w:lang w:val="fr-CA"/>
        </w:rPr>
        <w:t xml:space="preserve"> aux données déclarées en vertu de l’article 7</w:t>
      </w:r>
      <w:r w:rsidR="00743BEE">
        <w:rPr>
          <w:color w:val="000000" w:themeColor="text1"/>
          <w:szCs w:val="20"/>
          <w:lang w:val="fr-CA"/>
        </w:rPr>
        <w:t xml:space="preserve"> et dan</w:t>
      </w:r>
      <w:r w:rsidRPr="00743BEE">
        <w:rPr>
          <w:color w:val="000000" w:themeColor="text1"/>
          <w:szCs w:val="20"/>
          <w:lang w:val="fr-CA"/>
        </w:rPr>
        <w:t xml:space="preserve">s </w:t>
      </w:r>
      <w:r w:rsidR="00743BEE">
        <w:rPr>
          <w:color w:val="000000" w:themeColor="text1"/>
          <w:szCs w:val="20"/>
          <w:lang w:val="fr-CA"/>
        </w:rPr>
        <w:t>le rapport sur le programme de pays</w:t>
      </w:r>
      <w:r w:rsidRPr="00743BEE">
        <w:rPr>
          <w:color w:val="000000" w:themeColor="text1"/>
          <w:szCs w:val="20"/>
          <w:lang w:val="fr-CA"/>
        </w:rPr>
        <w:t>.</w:t>
      </w:r>
    </w:p>
    <w:p w14:paraId="482F32BA" w14:textId="119ED9E7" w:rsidR="008C5738" w:rsidRDefault="00743BEE" w:rsidP="004E7F9C">
      <w:pPr>
        <w:pStyle w:val="StyleHeader4Para4Left0Firstline0"/>
        <w:numPr>
          <w:ilvl w:val="0"/>
          <w:numId w:val="0"/>
        </w:numPr>
        <w:rPr>
          <w:i/>
          <w:iCs/>
          <w:sz w:val="22"/>
          <w:lang w:val="fr-CA"/>
        </w:rPr>
      </w:pPr>
      <w:r>
        <w:rPr>
          <w:i/>
          <w:iCs/>
          <w:sz w:val="22"/>
          <w:lang w:val="fr-CA"/>
        </w:rPr>
        <w:t>Secteur de l’entretien pour la réfrigération et la climatisation</w:t>
      </w:r>
    </w:p>
    <w:p w14:paraId="65E059B5" w14:textId="051DFC2D" w:rsidR="00980C44" w:rsidRDefault="00743BEE" w:rsidP="00980C44">
      <w:pPr>
        <w:pStyle w:val="Heading1"/>
        <w:rPr>
          <w:lang w:val="fr-CA"/>
        </w:rPr>
      </w:pPr>
      <w:r w:rsidRPr="00980C44">
        <w:rPr>
          <w:lang w:val="fr-CA"/>
        </w:rPr>
        <w:t xml:space="preserve">On </w:t>
      </w:r>
      <w:r w:rsidR="00980C44">
        <w:rPr>
          <w:lang w:val="fr-CA"/>
        </w:rPr>
        <w:t>dénombre</w:t>
      </w:r>
      <w:r w:rsidRPr="00980C44">
        <w:rPr>
          <w:lang w:val="fr-CA"/>
        </w:rPr>
        <w:t xml:space="preserve"> environ 1 846 techniciens (dont 330 femmes) répartis dans 163 ateliers </w:t>
      </w:r>
      <w:r w:rsidR="00980C44" w:rsidRPr="00980C44">
        <w:rPr>
          <w:lang w:val="fr-CA"/>
        </w:rPr>
        <w:t>(</w:t>
      </w:r>
      <w:r w:rsidR="00980C44">
        <w:rPr>
          <w:lang w:val="fr-CA"/>
        </w:rPr>
        <w:t>enregistrés et non-enregistrés) consomm</w:t>
      </w:r>
      <w:r w:rsidR="00E17DE4">
        <w:rPr>
          <w:lang w:val="fr-CA"/>
        </w:rPr>
        <w:t>a</w:t>
      </w:r>
      <w:r w:rsidR="00980C44">
        <w:rPr>
          <w:lang w:val="fr-CA"/>
        </w:rPr>
        <w:t xml:space="preserve">nt des HFC au Tchad.  La principale association pour l’entretien de </w:t>
      </w:r>
      <w:r w:rsidR="008912E9">
        <w:rPr>
          <w:lang w:val="fr-CA"/>
        </w:rPr>
        <w:t xml:space="preserve">l’équipement de </w:t>
      </w:r>
      <w:r w:rsidR="00980C44">
        <w:rPr>
          <w:lang w:val="fr-CA"/>
        </w:rPr>
        <w:t xml:space="preserve">RAC – l’Association des frigoristes du Tchad (AFT) – compte plus de 1 423 membres actifs à travers le pays, répartis dans 23 sections régionales.  L’AFT, créée en 2000 avec l’appui de l’Unité nationale de l’ozone (UNO), est impliquée </w:t>
      </w:r>
      <w:r w:rsidR="008912E9">
        <w:rPr>
          <w:lang w:val="fr-CA"/>
        </w:rPr>
        <w:t>désormais</w:t>
      </w:r>
      <w:r w:rsidR="00980C44">
        <w:rPr>
          <w:lang w:val="fr-CA"/>
        </w:rPr>
        <w:t xml:space="preserve"> dans presque </w:t>
      </w:r>
      <w:r w:rsidR="008912E9">
        <w:rPr>
          <w:lang w:val="fr-CA"/>
        </w:rPr>
        <w:t>toutes l</w:t>
      </w:r>
      <w:r w:rsidR="00980C44">
        <w:rPr>
          <w:lang w:val="fr-CA"/>
        </w:rPr>
        <w:t>es activités reliées à l’ozone et elle est appelée à jouer un rôle de premier plan dans la mise en œuvre du KIP.</w:t>
      </w:r>
    </w:p>
    <w:p w14:paraId="548896B1" w14:textId="4770BDD4" w:rsidR="007A315B" w:rsidRPr="008912E9" w:rsidRDefault="00980C44" w:rsidP="008912E9">
      <w:pPr>
        <w:pStyle w:val="Heading1"/>
        <w:rPr>
          <w:lang w:val="fr-CA"/>
        </w:rPr>
      </w:pPr>
      <w:r>
        <w:rPr>
          <w:lang w:val="fr-CA"/>
        </w:rPr>
        <w:t>Plusieurs instituts techniques publics et privés offrent un enseignement et de la formation en RAC, avec des programmes variant de 3 mois à 3 ans.  Presque tous les techniciens identifiés dans le secteur RAC ont reçu ou recevront de la formation dans le cadre du PGEH.  La participation des femmes dans la main d’œuvre est relativement élevée</w:t>
      </w:r>
      <w:r w:rsidR="008912E9">
        <w:rPr>
          <w:lang w:val="fr-CA"/>
        </w:rPr>
        <w:t xml:space="preserve"> pour le pays</w:t>
      </w:r>
      <w:r>
        <w:rPr>
          <w:lang w:val="fr-CA"/>
        </w:rPr>
        <w:t xml:space="preserve">, à près de 20 pour cent.  Le Tchad n’a pas encore </w:t>
      </w:r>
      <w:r w:rsidR="007A315B">
        <w:rPr>
          <w:lang w:val="fr-CA"/>
        </w:rPr>
        <w:t xml:space="preserve">mis en place </w:t>
      </w:r>
      <w:r>
        <w:rPr>
          <w:lang w:val="fr-CA"/>
        </w:rPr>
        <w:t xml:space="preserve">un </w:t>
      </w:r>
      <w:r w:rsidR="007A315B">
        <w:rPr>
          <w:lang w:val="fr-CA"/>
        </w:rPr>
        <w:t>programme de certification des techniciens mais il en élaborera un dans le cadre de la phase II du PGEH.</w:t>
      </w:r>
    </w:p>
    <w:p w14:paraId="63B328B4" w14:textId="21F2D91C" w:rsidR="007A315B" w:rsidRDefault="007A315B" w:rsidP="007A315B">
      <w:pPr>
        <w:pStyle w:val="Heading1"/>
        <w:numPr>
          <w:ilvl w:val="0"/>
          <w:numId w:val="0"/>
        </w:numPr>
        <w:rPr>
          <w:i/>
          <w:iCs/>
          <w:u w:val="single"/>
          <w:lang w:val="fr-CA"/>
        </w:rPr>
      </w:pPr>
      <w:r>
        <w:rPr>
          <w:i/>
          <w:iCs/>
          <w:u w:val="single"/>
          <w:lang w:val="fr-CA"/>
        </w:rPr>
        <w:t xml:space="preserve">Entretien </w:t>
      </w:r>
      <w:r w:rsidR="002D1AEB">
        <w:rPr>
          <w:i/>
          <w:iCs/>
          <w:u w:val="single"/>
          <w:lang w:val="fr-CA"/>
        </w:rPr>
        <w:t>pour</w:t>
      </w:r>
      <w:r>
        <w:rPr>
          <w:i/>
          <w:iCs/>
          <w:u w:val="single"/>
          <w:lang w:val="fr-CA"/>
        </w:rPr>
        <w:t xml:space="preserve"> la réfrigération domestique, commerciale, industrielle et le transport réfrigéré</w:t>
      </w:r>
    </w:p>
    <w:p w14:paraId="38711219" w14:textId="37F60CBA" w:rsidR="002D1AEB" w:rsidRDefault="007A315B" w:rsidP="007A315B">
      <w:pPr>
        <w:pStyle w:val="Heading1"/>
        <w:rPr>
          <w:lang w:val="fr-CA"/>
        </w:rPr>
      </w:pPr>
      <w:r>
        <w:rPr>
          <w:lang w:val="fr-CA"/>
        </w:rPr>
        <w:t xml:space="preserve">La réfrigération domestique qui inclut de l’équipement tels que les réfrigérateurs, les congélateurs coffres et les systèmes portables de refroidissement que l’on trouve </w:t>
      </w:r>
      <w:r w:rsidR="008912E9">
        <w:rPr>
          <w:lang w:val="fr-CA"/>
        </w:rPr>
        <w:t>dans les foyers résidentiels</w:t>
      </w:r>
      <w:r>
        <w:rPr>
          <w:lang w:val="fr-CA"/>
        </w:rPr>
        <w:t xml:space="preserve"> et dans certains édifices commerciaux, consomme seulement 0,3 pour cent des HFC en tonnes éq-CO</w:t>
      </w:r>
      <w:r>
        <w:rPr>
          <w:vertAlign w:val="subscript"/>
          <w:lang w:val="fr-CA"/>
        </w:rPr>
        <w:t xml:space="preserve">2 </w:t>
      </w:r>
      <w:r>
        <w:rPr>
          <w:lang w:val="fr-CA"/>
        </w:rPr>
        <w:t>, avec une estimation de 534 000 unités de réfrigération installées</w:t>
      </w:r>
      <w:r w:rsidR="00FF5483">
        <w:rPr>
          <w:lang w:val="fr-CA"/>
        </w:rPr>
        <w:t>,</w:t>
      </w:r>
      <w:r>
        <w:rPr>
          <w:lang w:val="fr-CA"/>
        </w:rPr>
        <w:t xml:space="preserve"> le HFC-134a </w:t>
      </w:r>
      <w:r w:rsidR="00FF5483">
        <w:rPr>
          <w:lang w:val="fr-CA"/>
        </w:rPr>
        <w:t>étant l’</w:t>
      </w:r>
      <w:r>
        <w:rPr>
          <w:lang w:val="fr-CA"/>
        </w:rPr>
        <w:t xml:space="preserve">unique frigorigène utilisé.  La </w:t>
      </w:r>
      <w:r>
        <w:rPr>
          <w:lang w:val="fr-CA"/>
        </w:rPr>
        <w:lastRenderedPageBreak/>
        <w:t>réfrigération commerciale qui englobe les unités autonomes, les condenseurs et les systèmes centralisés</w:t>
      </w:r>
      <w:r w:rsidR="00E17DE4">
        <w:rPr>
          <w:lang w:val="fr-CA"/>
        </w:rPr>
        <w:t>,</w:t>
      </w:r>
      <w:r>
        <w:rPr>
          <w:lang w:val="fr-CA"/>
        </w:rPr>
        <w:t xml:space="preserve"> consomme du R-404A (4,3 pour cent en tonnes éq-CO</w:t>
      </w:r>
      <w:r>
        <w:rPr>
          <w:vertAlign w:val="subscript"/>
          <w:lang w:val="fr-CA"/>
        </w:rPr>
        <w:t>2</w:t>
      </w:r>
      <w:r>
        <w:rPr>
          <w:lang w:val="fr-CA"/>
        </w:rPr>
        <w:t xml:space="preserve">), du HFC-134a (3,0 pour cent) et du R-407A (2,2 pour cent).  La réfrigération industrielle comprend de gros systèmes centralisés utilisés </w:t>
      </w:r>
      <w:r w:rsidR="002D1AEB">
        <w:rPr>
          <w:lang w:val="fr-CA"/>
        </w:rPr>
        <w:t xml:space="preserve">dans les procédés industriels et elle </w:t>
      </w:r>
      <w:r w:rsidR="00FF5483">
        <w:rPr>
          <w:lang w:val="fr-CA"/>
        </w:rPr>
        <w:t>représente</w:t>
      </w:r>
      <w:r w:rsidR="002D1AEB">
        <w:rPr>
          <w:lang w:val="fr-CA"/>
        </w:rPr>
        <w:t xml:space="preserve"> un secteur important pour le R-404A (24,0 pour cent en tonnes éq-CO</w:t>
      </w:r>
      <w:r w:rsidR="002D1AEB">
        <w:rPr>
          <w:vertAlign w:val="subscript"/>
          <w:lang w:val="fr-CA"/>
        </w:rPr>
        <w:t>2</w:t>
      </w:r>
      <w:r w:rsidR="002D1AEB">
        <w:rPr>
          <w:lang w:val="fr-CA"/>
        </w:rPr>
        <w:t xml:space="preserve">), le R-407A (11,9 pour cent), le HFC-134a (5,9 pour cent) et le R-507A (2,6 pour cent), </w:t>
      </w:r>
      <w:r w:rsidR="008F31E4">
        <w:rPr>
          <w:lang w:val="fr-CA"/>
        </w:rPr>
        <w:t>consommés comme</w:t>
      </w:r>
      <w:r w:rsidR="00572671">
        <w:rPr>
          <w:lang w:val="fr-CA"/>
        </w:rPr>
        <w:t xml:space="preserve"> </w:t>
      </w:r>
      <w:r w:rsidR="002D1AEB">
        <w:rPr>
          <w:lang w:val="fr-CA"/>
        </w:rPr>
        <w:t>frigorigènes</w:t>
      </w:r>
      <w:r w:rsidR="008F31E4">
        <w:rPr>
          <w:lang w:val="fr-CA"/>
        </w:rPr>
        <w:t xml:space="preserve"> </w:t>
      </w:r>
      <w:r w:rsidR="00572671">
        <w:rPr>
          <w:lang w:val="fr-CA"/>
        </w:rPr>
        <w:t>pour</w:t>
      </w:r>
      <w:r w:rsidR="002D1AEB">
        <w:rPr>
          <w:lang w:val="fr-CA"/>
        </w:rPr>
        <w:t xml:space="preserve"> les chambres froides, la transformation des aliments et des produits de la pêche et l’industrie pétrolière et gazière.  Le transport réfrigéré pour les importations alimentaires </w:t>
      </w:r>
      <w:r w:rsidR="00572671">
        <w:rPr>
          <w:lang w:val="fr-CA"/>
        </w:rPr>
        <w:t xml:space="preserve">et la distribution </w:t>
      </w:r>
      <w:r w:rsidR="002D1AEB">
        <w:rPr>
          <w:lang w:val="fr-CA"/>
        </w:rPr>
        <w:t>dans le pays représente 0,3 pour cent de l’utilisation totale des HFC et utilise uniquement du HFC-134</w:t>
      </w:r>
      <w:r w:rsidR="00572671">
        <w:rPr>
          <w:lang w:val="fr-CA"/>
        </w:rPr>
        <w:t>a</w:t>
      </w:r>
      <w:r w:rsidR="002D1AEB">
        <w:rPr>
          <w:lang w:val="fr-CA"/>
        </w:rPr>
        <w:t>.</w:t>
      </w:r>
    </w:p>
    <w:p w14:paraId="00B0473F" w14:textId="57BE6F6B" w:rsidR="002D1AEB" w:rsidRDefault="002D1AEB" w:rsidP="002D1AEB">
      <w:pPr>
        <w:rPr>
          <w:i/>
          <w:iCs/>
          <w:u w:val="single"/>
          <w:lang w:val="fr-CA"/>
        </w:rPr>
      </w:pPr>
      <w:r>
        <w:rPr>
          <w:i/>
          <w:iCs/>
          <w:u w:val="single"/>
          <w:lang w:val="fr-CA"/>
        </w:rPr>
        <w:t>Entretien pour la climatisation résidentielle et commerciale</w:t>
      </w:r>
    </w:p>
    <w:p w14:paraId="0F7BACD2" w14:textId="77777777" w:rsidR="002D1AEB" w:rsidRPr="002D1AEB" w:rsidRDefault="002D1AEB" w:rsidP="002D1AEB">
      <w:pPr>
        <w:rPr>
          <w:i/>
          <w:iCs/>
          <w:u w:val="single"/>
          <w:lang w:val="fr-CA"/>
        </w:rPr>
      </w:pPr>
    </w:p>
    <w:p w14:paraId="501308D8" w14:textId="70DB4567" w:rsidR="00E1331B" w:rsidRDefault="002D1AEB" w:rsidP="007A315B">
      <w:pPr>
        <w:pStyle w:val="Heading1"/>
        <w:rPr>
          <w:lang w:val="fr-CA"/>
        </w:rPr>
      </w:pPr>
      <w:r>
        <w:rPr>
          <w:lang w:val="fr-CA"/>
        </w:rPr>
        <w:t>La climatisation résidentielle et commerciale combinée</w:t>
      </w:r>
      <w:r w:rsidR="00273CF0">
        <w:rPr>
          <w:lang w:val="fr-CA"/>
        </w:rPr>
        <w:t xml:space="preserve"> représente 42,5 pour cent de la consommation totale en tonnes éq-CO</w:t>
      </w:r>
      <w:r w:rsidR="00273CF0">
        <w:rPr>
          <w:vertAlign w:val="subscript"/>
          <w:lang w:val="fr-CA"/>
        </w:rPr>
        <w:t>2</w:t>
      </w:r>
      <w:r>
        <w:rPr>
          <w:lang w:val="fr-CA"/>
        </w:rPr>
        <w:t xml:space="preserve"> </w:t>
      </w:r>
      <w:r w:rsidR="00273CF0">
        <w:rPr>
          <w:lang w:val="fr-CA"/>
        </w:rPr>
        <w:t>(35,2 pour cent pour la résidentielle et 7,3 pour cent pour la commerciale).  Le principal HFC consommé est le R-410A (26,3 pour cent)</w:t>
      </w:r>
      <w:r w:rsidR="00572671">
        <w:rPr>
          <w:lang w:val="fr-CA"/>
        </w:rPr>
        <w:t xml:space="preserve">, </w:t>
      </w:r>
      <w:r w:rsidR="00273CF0">
        <w:rPr>
          <w:lang w:val="fr-CA"/>
        </w:rPr>
        <w:t>suivi du R-407C (13,5 pour cent) et du HFC-134a (2,7 pour cent).</w:t>
      </w:r>
      <w:r w:rsidR="007A315B">
        <w:rPr>
          <w:lang w:val="fr-CA"/>
        </w:rPr>
        <w:t xml:space="preserve"> </w:t>
      </w:r>
      <w:r w:rsidR="00273CF0">
        <w:rPr>
          <w:lang w:val="fr-CA"/>
        </w:rPr>
        <w:t xml:space="preserve">La climatisation résidentielle comprend des unités monoblocs, </w:t>
      </w:r>
      <w:r w:rsidR="00572671">
        <w:rPr>
          <w:lang w:val="fr-CA"/>
        </w:rPr>
        <w:t>prévalentes</w:t>
      </w:r>
      <w:r w:rsidR="00273CF0">
        <w:rPr>
          <w:lang w:val="fr-CA"/>
        </w:rPr>
        <w:t xml:space="preserve"> dans les </w:t>
      </w:r>
      <w:r w:rsidR="00572671">
        <w:rPr>
          <w:lang w:val="fr-CA"/>
        </w:rPr>
        <w:t>foyers</w:t>
      </w:r>
      <w:r w:rsidR="00273CF0">
        <w:rPr>
          <w:lang w:val="fr-CA"/>
        </w:rPr>
        <w:t xml:space="preserve"> et les établissements commerciaux petits à grands (dont 38,5 pour cent </w:t>
      </w:r>
      <w:r w:rsidR="00572671">
        <w:rPr>
          <w:lang w:val="fr-CA"/>
        </w:rPr>
        <w:t xml:space="preserve">sont </w:t>
      </w:r>
      <w:r w:rsidR="00273CF0">
        <w:rPr>
          <w:lang w:val="fr-CA"/>
        </w:rPr>
        <w:t>à base de R-407C et 61,5 pour cent à base de R-410A).  Les climatiseurs résidentiels sont importés de Chine, d</w:t>
      </w:r>
      <w:r w:rsidR="00572671">
        <w:rPr>
          <w:lang w:val="fr-CA"/>
        </w:rPr>
        <w:t>e l</w:t>
      </w:r>
      <w:r w:rsidR="00273CF0">
        <w:rPr>
          <w:lang w:val="fr-CA"/>
        </w:rPr>
        <w:t xml:space="preserve">’Inde, du Koweït, du Nigeria, de l’Arabie saoudite et des Émirats arabes unis et de l’Europe.  Le secteur de la climatisation commerciale inclut des </w:t>
      </w:r>
      <w:r w:rsidR="00E1331B">
        <w:rPr>
          <w:lang w:val="fr-CA"/>
        </w:rPr>
        <w:t xml:space="preserve">unités </w:t>
      </w:r>
      <w:proofErr w:type="spellStart"/>
      <w:r w:rsidR="00E1331B">
        <w:rPr>
          <w:lang w:val="fr-CA"/>
        </w:rPr>
        <w:t>multiblocs</w:t>
      </w:r>
      <w:proofErr w:type="spellEnd"/>
      <w:r w:rsidR="00E1331B">
        <w:rPr>
          <w:lang w:val="fr-CA"/>
        </w:rPr>
        <w:t xml:space="preserve">, </w:t>
      </w:r>
      <w:proofErr w:type="spellStart"/>
      <w:r w:rsidR="00572671">
        <w:rPr>
          <w:lang w:val="fr-CA"/>
        </w:rPr>
        <w:t>multiblocs</w:t>
      </w:r>
      <w:proofErr w:type="spellEnd"/>
      <w:r w:rsidR="00572671">
        <w:rPr>
          <w:lang w:val="fr-CA"/>
        </w:rPr>
        <w:t xml:space="preserve"> avec conduits</w:t>
      </w:r>
      <w:r w:rsidR="00E17DE4">
        <w:rPr>
          <w:lang w:val="fr-CA"/>
        </w:rPr>
        <w:t xml:space="preserve"> et</w:t>
      </w:r>
      <w:r w:rsidR="00572671">
        <w:rPr>
          <w:lang w:val="fr-CA"/>
        </w:rPr>
        <w:t xml:space="preserve"> de toiture</w:t>
      </w:r>
      <w:r w:rsidR="00E1331B">
        <w:rPr>
          <w:lang w:val="fr-CA"/>
        </w:rPr>
        <w:t>, des refroidisseurs et des systèmes centralisés, que l’on retrouve couramment dans les grands espaces de bureaux, les aéroports, les centres commerciaux, les hôtels, les hôpitaux et les supermarchés.</w:t>
      </w:r>
    </w:p>
    <w:p w14:paraId="382D214B" w14:textId="28ACB4CC" w:rsidR="00E1331B" w:rsidRDefault="00E1331B" w:rsidP="00E1331B">
      <w:pPr>
        <w:pStyle w:val="Heading1"/>
        <w:numPr>
          <w:ilvl w:val="0"/>
          <w:numId w:val="0"/>
        </w:numPr>
        <w:rPr>
          <w:i/>
          <w:iCs/>
          <w:u w:val="single"/>
          <w:lang w:val="fr-CA"/>
        </w:rPr>
      </w:pPr>
      <w:r>
        <w:rPr>
          <w:i/>
          <w:iCs/>
          <w:u w:val="single"/>
          <w:lang w:val="fr-CA"/>
        </w:rPr>
        <w:t>Entretien des climatiseurs mobile</w:t>
      </w:r>
      <w:r w:rsidR="00FF5483">
        <w:rPr>
          <w:i/>
          <w:iCs/>
          <w:u w:val="single"/>
          <w:lang w:val="fr-CA"/>
        </w:rPr>
        <w:t>s</w:t>
      </w:r>
    </w:p>
    <w:p w14:paraId="6507C441" w14:textId="1E60FFA1" w:rsidR="00E1331B" w:rsidRDefault="00E1331B" w:rsidP="00E1331B">
      <w:pPr>
        <w:pStyle w:val="Heading1"/>
        <w:rPr>
          <w:lang w:val="fr-CA"/>
        </w:rPr>
      </w:pPr>
      <w:r>
        <w:rPr>
          <w:lang w:val="fr-CA"/>
        </w:rPr>
        <w:t xml:space="preserve">Le secteur des climatiseurs </w:t>
      </w:r>
      <w:r w:rsidR="00FF5483">
        <w:rPr>
          <w:lang w:val="fr-CA"/>
        </w:rPr>
        <w:t>mobiles</w:t>
      </w:r>
      <w:r>
        <w:rPr>
          <w:lang w:val="fr-CA"/>
        </w:rPr>
        <w:t xml:space="preserve"> </w:t>
      </w:r>
      <w:r w:rsidR="007F266B">
        <w:rPr>
          <w:lang w:val="fr-CA"/>
        </w:rPr>
        <w:t xml:space="preserve">(MAC) </w:t>
      </w:r>
      <w:r>
        <w:rPr>
          <w:lang w:val="fr-CA"/>
        </w:rPr>
        <w:t>c</w:t>
      </w:r>
      <w:r w:rsidR="00572671">
        <w:rPr>
          <w:lang w:val="fr-CA"/>
        </w:rPr>
        <w:t>limatise</w:t>
      </w:r>
      <w:r>
        <w:rPr>
          <w:lang w:val="fr-CA"/>
        </w:rPr>
        <w:t xml:space="preserve"> des véhicules petits et gros et consomme 3,1 pour cent des HFC en tonnes éq-CO</w:t>
      </w:r>
      <w:r>
        <w:rPr>
          <w:vertAlign w:val="subscript"/>
          <w:lang w:val="fr-CA"/>
        </w:rPr>
        <w:t>2</w:t>
      </w:r>
      <w:r w:rsidR="00572671">
        <w:rPr>
          <w:vertAlign w:val="subscript"/>
          <w:lang w:val="fr-CA"/>
        </w:rPr>
        <w:t>,</w:t>
      </w:r>
      <w:r>
        <w:rPr>
          <w:vertAlign w:val="subscript"/>
          <w:lang w:val="fr-CA"/>
        </w:rPr>
        <w:t xml:space="preserve"> </w:t>
      </w:r>
      <w:r>
        <w:rPr>
          <w:lang w:val="fr-CA"/>
        </w:rPr>
        <w:t xml:space="preserve">en utilisant uniquement du HFC-134a.  On compte 168 techniciens </w:t>
      </w:r>
      <w:r w:rsidR="007F266B">
        <w:rPr>
          <w:lang w:val="fr-CA"/>
        </w:rPr>
        <w:t>de MAC</w:t>
      </w:r>
      <w:r>
        <w:rPr>
          <w:lang w:val="fr-CA"/>
        </w:rPr>
        <w:t xml:space="preserve"> dans un nombre inconnu de garages répartis dans tout le pays et qui font l’entretien des quelques 843 000 unités </w:t>
      </w:r>
      <w:r w:rsidR="00572671">
        <w:rPr>
          <w:lang w:val="fr-CA"/>
        </w:rPr>
        <w:t xml:space="preserve">de MAC </w:t>
      </w:r>
      <w:r>
        <w:rPr>
          <w:lang w:val="fr-CA"/>
        </w:rPr>
        <w:t>en service.</w:t>
      </w:r>
      <w:r w:rsidR="00572671">
        <w:rPr>
          <w:lang w:val="fr-CA"/>
        </w:rPr>
        <w:t xml:space="preserve"> </w:t>
      </w:r>
      <w:r>
        <w:rPr>
          <w:lang w:val="fr-CA"/>
        </w:rPr>
        <w:t xml:space="preserve"> </w:t>
      </w:r>
      <w:r w:rsidR="00B05EFB">
        <w:rPr>
          <w:lang w:val="fr-CA"/>
        </w:rPr>
        <w:t>L’entretien de ces unités est souvent effectué avec des pièces de rechange d’occasion et les véhicules utilisés au Tchad sont généralement importés et d’occasion.</w:t>
      </w:r>
    </w:p>
    <w:p w14:paraId="0E91A936" w14:textId="576A02DB" w:rsidR="00B05EFB" w:rsidRDefault="00B05EFB" w:rsidP="00B05EFB">
      <w:pPr>
        <w:rPr>
          <w:i/>
          <w:iCs/>
          <w:u w:val="single"/>
          <w:lang w:val="fr-CA"/>
        </w:rPr>
      </w:pPr>
      <w:r>
        <w:rPr>
          <w:i/>
          <w:iCs/>
          <w:u w:val="single"/>
          <w:lang w:val="fr-CA"/>
        </w:rPr>
        <w:t xml:space="preserve">Installation </w:t>
      </w:r>
      <w:r w:rsidR="00572671">
        <w:rPr>
          <w:i/>
          <w:iCs/>
          <w:u w:val="single"/>
          <w:lang w:val="fr-CA"/>
        </w:rPr>
        <w:t xml:space="preserve">locale </w:t>
      </w:r>
      <w:r>
        <w:rPr>
          <w:i/>
          <w:iCs/>
          <w:u w:val="single"/>
          <w:lang w:val="fr-CA"/>
        </w:rPr>
        <w:t>et assemblage</w:t>
      </w:r>
    </w:p>
    <w:p w14:paraId="5D0247D9" w14:textId="77777777" w:rsidR="00B05EFB" w:rsidRDefault="00B05EFB" w:rsidP="00B05EFB">
      <w:pPr>
        <w:rPr>
          <w:i/>
          <w:iCs/>
          <w:u w:val="single"/>
          <w:lang w:val="fr-CA"/>
        </w:rPr>
      </w:pPr>
    </w:p>
    <w:p w14:paraId="6617EE27" w14:textId="48506878" w:rsidR="00B05EFB" w:rsidRDefault="00B05EFB" w:rsidP="00B05EFB">
      <w:pPr>
        <w:pStyle w:val="Heading1"/>
        <w:rPr>
          <w:lang w:val="fr-CA"/>
        </w:rPr>
      </w:pPr>
      <w:r>
        <w:rPr>
          <w:lang w:val="fr-CA"/>
        </w:rPr>
        <w:t xml:space="preserve">Il existe des assembleurs locaux pour de l’équipement sur mesure dans la réfrigération commerciale.  L’assemblage d’unités, à partir de composantes d’occasion bien souvent, peut se faire en atelier ou sur </w:t>
      </w:r>
      <w:r w:rsidR="00572671">
        <w:rPr>
          <w:lang w:val="fr-CA"/>
        </w:rPr>
        <w:t>plac</w:t>
      </w:r>
      <w:r>
        <w:rPr>
          <w:lang w:val="fr-CA"/>
        </w:rPr>
        <w:t>e.  L’équipement assemblé est ensuite chargé.  Le tableau 7 présente la consommation de HFC du pays pour l’installation locale et l’assemblage dans la réfrigération et la climatisation commerciales (condenseur</w:t>
      </w:r>
      <w:r w:rsidR="004E1DD3">
        <w:rPr>
          <w:lang w:val="fr-CA"/>
        </w:rPr>
        <w:t>s</w:t>
      </w:r>
      <w:r>
        <w:rPr>
          <w:lang w:val="fr-CA"/>
        </w:rPr>
        <w:t xml:space="preserve"> et systèmes centralisés) déjà comptabilisée dans les utilisations des secteurs d’entretien.  L’enquête menée en 2021 avait identifié 135 ateliers de réfrigération faisant de l’installation.</w:t>
      </w:r>
    </w:p>
    <w:p w14:paraId="5FDF1F2E" w14:textId="7331586A" w:rsidR="006A60FD" w:rsidRPr="00BA2D5C" w:rsidRDefault="006A60FD" w:rsidP="006A60FD">
      <w:pPr>
        <w:tabs>
          <w:tab w:val="left" w:pos="2293"/>
          <w:tab w:val="left" w:pos="3283"/>
          <w:tab w:val="left" w:pos="4155"/>
          <w:tab w:val="left" w:pos="5028"/>
          <w:tab w:val="left" w:pos="5901"/>
          <w:tab w:val="left" w:pos="6774"/>
          <w:tab w:val="left" w:pos="7647"/>
          <w:tab w:val="left" w:pos="8520"/>
        </w:tabs>
        <w:ind w:left="43"/>
        <w:rPr>
          <w:b/>
          <w:bCs/>
          <w:lang w:val="fr-CA" w:eastAsia="en-CA"/>
        </w:rPr>
      </w:pPr>
      <w:r w:rsidRPr="00BA2D5C">
        <w:rPr>
          <w:b/>
          <w:bCs/>
          <w:lang w:val="fr-CA" w:eastAsia="en-CA"/>
        </w:rPr>
        <w:t>Table</w:t>
      </w:r>
      <w:r w:rsidR="006C2142" w:rsidRPr="00BA2D5C">
        <w:rPr>
          <w:b/>
          <w:bCs/>
          <w:lang w:val="fr-CA" w:eastAsia="en-CA"/>
        </w:rPr>
        <w:t>au</w:t>
      </w:r>
      <w:r w:rsidRPr="00BA2D5C">
        <w:rPr>
          <w:b/>
          <w:bCs/>
          <w:lang w:val="fr-CA" w:eastAsia="en-CA"/>
        </w:rPr>
        <w:t xml:space="preserve"> 7</w:t>
      </w:r>
      <w:r w:rsidR="006C2142" w:rsidRPr="00BA2D5C">
        <w:rPr>
          <w:b/>
          <w:bCs/>
          <w:lang w:val="fr-CA" w:eastAsia="en-CA"/>
        </w:rPr>
        <w:t xml:space="preserve"> : Consommation de </w:t>
      </w:r>
      <w:r w:rsidRPr="00BA2D5C">
        <w:rPr>
          <w:b/>
          <w:bCs/>
          <w:lang w:val="fr-CA"/>
        </w:rPr>
        <w:t xml:space="preserve">HFC </w:t>
      </w:r>
      <w:r w:rsidR="006C2142" w:rsidRPr="00BA2D5C">
        <w:rPr>
          <w:b/>
          <w:bCs/>
          <w:lang w:val="fr-CA"/>
        </w:rPr>
        <w:t>au Tc</w:t>
      </w:r>
      <w:r w:rsidRPr="00BA2D5C">
        <w:rPr>
          <w:b/>
          <w:bCs/>
          <w:lang w:val="fr-CA"/>
        </w:rPr>
        <w:t xml:space="preserve">had </w:t>
      </w:r>
      <w:r w:rsidR="006C2142" w:rsidRPr="00BA2D5C">
        <w:rPr>
          <w:b/>
          <w:bCs/>
          <w:lang w:val="fr-CA"/>
        </w:rPr>
        <w:t>pour</w:t>
      </w:r>
      <w:r w:rsidRPr="00BA2D5C">
        <w:rPr>
          <w:b/>
          <w:bCs/>
          <w:lang w:val="fr-CA" w:eastAsia="en-CA"/>
        </w:rPr>
        <w:t xml:space="preserve"> installation </w:t>
      </w:r>
      <w:r w:rsidR="004E1DD3" w:rsidRPr="00BA2D5C">
        <w:rPr>
          <w:b/>
          <w:bCs/>
          <w:lang w:val="fr-CA" w:eastAsia="en-CA"/>
        </w:rPr>
        <w:t xml:space="preserve">locale </w:t>
      </w:r>
      <w:r w:rsidR="006C2142" w:rsidRPr="00BA2D5C">
        <w:rPr>
          <w:b/>
          <w:bCs/>
          <w:lang w:val="fr-CA" w:eastAsia="en-CA"/>
        </w:rPr>
        <w:t xml:space="preserve">et assemblage en </w:t>
      </w:r>
      <w:proofErr w:type="spellStart"/>
      <w:r w:rsidR="006C2142" w:rsidRPr="00BA2D5C">
        <w:rPr>
          <w:b/>
          <w:bCs/>
          <w:lang w:val="fr-CA" w:eastAsia="en-CA"/>
        </w:rPr>
        <w:t>tm</w:t>
      </w:r>
      <w:proofErr w:type="spellEnd"/>
      <w:r w:rsidR="006C2142" w:rsidRPr="00BA2D5C">
        <w:rPr>
          <w:b/>
          <w:bCs/>
          <w:lang w:val="fr-CA" w:eastAsia="en-CA"/>
        </w:rPr>
        <w:t xml:space="preserve"> et tonnes éq-</w:t>
      </w:r>
      <w:r w:rsidRPr="00BA2D5C">
        <w:rPr>
          <w:b/>
          <w:bCs/>
          <w:lang w:val="fr-CA"/>
        </w:rPr>
        <w:t>CO</w:t>
      </w:r>
      <w:r w:rsidRPr="00BA2D5C">
        <w:rPr>
          <w:b/>
          <w:bCs/>
          <w:vertAlign w:val="subscript"/>
          <w:lang w:val="fr-CA"/>
        </w:rPr>
        <w:t>2</w:t>
      </w:r>
      <w:r w:rsidR="006C2142" w:rsidRPr="00BA2D5C">
        <w:rPr>
          <w:b/>
          <w:bCs/>
          <w:lang w:val="fr-CA"/>
        </w:rPr>
        <w:t xml:space="preserve"> </w:t>
      </w:r>
      <w:r w:rsidRPr="00BA2D5C">
        <w:rPr>
          <w:b/>
          <w:bCs/>
          <w:lang w:val="fr-CA"/>
        </w:rPr>
        <w:t>(2021)</w:t>
      </w:r>
    </w:p>
    <w:tbl>
      <w:tblPr>
        <w:tblW w:w="5003" w:type="pct"/>
        <w:tblInd w:w="-5" w:type="dxa"/>
        <w:tblLayout w:type="fixed"/>
        <w:tblLook w:val="04A0" w:firstRow="1" w:lastRow="0" w:firstColumn="1" w:lastColumn="0" w:noHBand="0" w:noVBand="1"/>
      </w:tblPr>
      <w:tblGrid>
        <w:gridCol w:w="1711"/>
        <w:gridCol w:w="990"/>
        <w:gridCol w:w="810"/>
        <w:gridCol w:w="810"/>
        <w:gridCol w:w="810"/>
        <w:gridCol w:w="810"/>
        <w:gridCol w:w="1350"/>
        <w:gridCol w:w="1170"/>
        <w:gridCol w:w="895"/>
      </w:tblGrid>
      <w:tr w:rsidR="006A60FD" w:rsidRPr="00E345C9" w14:paraId="30BD5E85" w14:textId="77777777" w:rsidTr="006C2142">
        <w:trPr>
          <w:trHeight w:val="300"/>
        </w:trPr>
        <w:tc>
          <w:tcPr>
            <w:tcW w:w="171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BC0B5F" w14:textId="77777777" w:rsidR="006A60FD" w:rsidRPr="00E345C9" w:rsidRDefault="006A60FD" w:rsidP="00070831">
            <w:pPr>
              <w:ind w:left="92" w:right="-86"/>
              <w:jc w:val="left"/>
              <w:rPr>
                <w:b/>
                <w:bCs/>
                <w:sz w:val="20"/>
                <w:szCs w:val="20"/>
                <w:lang w:val="fr-CA" w:eastAsia="en-CA"/>
              </w:rPr>
            </w:pPr>
            <w:bookmarkStart w:id="7" w:name="_Hlk179022780"/>
          </w:p>
        </w:tc>
        <w:tc>
          <w:tcPr>
            <w:tcW w:w="990" w:type="dxa"/>
            <w:tcBorders>
              <w:top w:val="single" w:sz="4" w:space="0" w:color="auto"/>
              <w:left w:val="nil"/>
              <w:bottom w:val="single" w:sz="4" w:space="0" w:color="auto"/>
              <w:right w:val="single" w:sz="4" w:space="0" w:color="auto"/>
            </w:tcBorders>
            <w:tcMar>
              <w:left w:w="43" w:type="dxa"/>
              <w:right w:w="43" w:type="dxa"/>
            </w:tcMar>
          </w:tcPr>
          <w:p w14:paraId="020CEA6C" w14:textId="77777777" w:rsidR="006A60FD" w:rsidRPr="00E345C9" w:rsidRDefault="006A60FD" w:rsidP="00070831">
            <w:pPr>
              <w:jc w:val="center"/>
              <w:rPr>
                <w:sz w:val="20"/>
                <w:szCs w:val="20"/>
                <w:lang w:val="en-GB"/>
              </w:rPr>
            </w:pPr>
            <w:r w:rsidRPr="00E345C9">
              <w:rPr>
                <w:b/>
                <w:bCs/>
                <w:sz w:val="20"/>
                <w:szCs w:val="20"/>
                <w:lang w:val="en-GB" w:eastAsia="en-CA"/>
              </w:rPr>
              <w:t>HFC-134a</w:t>
            </w: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tcPr>
          <w:p w14:paraId="4489D979" w14:textId="77777777" w:rsidR="006A60FD" w:rsidRPr="00E345C9" w:rsidRDefault="006A60FD" w:rsidP="00070831">
            <w:pPr>
              <w:jc w:val="center"/>
              <w:rPr>
                <w:sz w:val="20"/>
                <w:szCs w:val="20"/>
                <w:lang w:val="en-GB"/>
              </w:rPr>
            </w:pPr>
            <w:r w:rsidRPr="00E345C9">
              <w:rPr>
                <w:b/>
                <w:bCs/>
                <w:sz w:val="20"/>
                <w:szCs w:val="20"/>
                <w:lang w:val="en-GB" w:eastAsia="en-CA"/>
              </w:rPr>
              <w:t>R-404A</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68BF30" w14:textId="77777777" w:rsidR="006A60FD" w:rsidRPr="00E345C9" w:rsidRDefault="006A60FD" w:rsidP="00070831">
            <w:pPr>
              <w:jc w:val="center"/>
              <w:rPr>
                <w:sz w:val="20"/>
                <w:szCs w:val="20"/>
                <w:lang w:val="en-GB"/>
              </w:rPr>
            </w:pPr>
            <w:r w:rsidRPr="00E345C9">
              <w:rPr>
                <w:b/>
                <w:bCs/>
                <w:sz w:val="20"/>
                <w:szCs w:val="20"/>
                <w:lang w:val="en-GB" w:eastAsia="en-CA"/>
              </w:rPr>
              <w:t>R-407A</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87B892E" w14:textId="77777777" w:rsidR="006A60FD" w:rsidRPr="00E345C9" w:rsidRDefault="006A60FD" w:rsidP="00070831">
            <w:pPr>
              <w:jc w:val="center"/>
              <w:rPr>
                <w:sz w:val="20"/>
                <w:szCs w:val="20"/>
                <w:lang w:val="en-GB"/>
              </w:rPr>
            </w:pPr>
            <w:r w:rsidRPr="00E345C9">
              <w:rPr>
                <w:b/>
                <w:bCs/>
                <w:sz w:val="20"/>
                <w:szCs w:val="20"/>
                <w:lang w:val="en-GB" w:eastAsia="en-CA"/>
              </w:rPr>
              <w:t>R-407C</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64A5D0A" w14:textId="77777777" w:rsidR="006A60FD" w:rsidRPr="00E345C9" w:rsidRDefault="006A60FD" w:rsidP="00070831">
            <w:pPr>
              <w:jc w:val="center"/>
              <w:rPr>
                <w:sz w:val="20"/>
                <w:szCs w:val="20"/>
                <w:lang w:val="en-GB"/>
              </w:rPr>
            </w:pPr>
            <w:r w:rsidRPr="00E345C9">
              <w:rPr>
                <w:b/>
                <w:bCs/>
                <w:sz w:val="20"/>
                <w:szCs w:val="20"/>
                <w:lang w:val="en-GB" w:eastAsia="en-CA"/>
              </w:rPr>
              <w:t>R-410A</w:t>
            </w:r>
          </w:p>
        </w:tc>
        <w:tc>
          <w:tcPr>
            <w:tcW w:w="13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E00C5E" w14:textId="77C51D50" w:rsidR="006A60FD" w:rsidRPr="00E345C9" w:rsidRDefault="006A60FD" w:rsidP="00070831">
            <w:pPr>
              <w:jc w:val="center"/>
              <w:rPr>
                <w:sz w:val="20"/>
                <w:szCs w:val="20"/>
                <w:lang w:val="fr-CA"/>
              </w:rPr>
            </w:pPr>
            <w:r w:rsidRPr="00E345C9">
              <w:rPr>
                <w:b/>
                <w:bCs/>
                <w:sz w:val="20"/>
                <w:szCs w:val="20"/>
                <w:lang w:val="fr-CA" w:eastAsia="en-CA"/>
              </w:rPr>
              <w:t xml:space="preserve">Total </w:t>
            </w:r>
            <w:r w:rsidR="006C2142" w:rsidRPr="00E345C9">
              <w:rPr>
                <w:b/>
                <w:bCs/>
                <w:sz w:val="20"/>
                <w:szCs w:val="20"/>
                <w:lang w:val="fr-CA" w:eastAsia="en-CA"/>
              </w:rPr>
              <w:t>p</w:t>
            </w:r>
            <w:r w:rsidRPr="00E345C9">
              <w:rPr>
                <w:b/>
                <w:bCs/>
                <w:sz w:val="20"/>
                <w:szCs w:val="20"/>
                <w:lang w:val="fr-CA" w:eastAsia="en-CA"/>
              </w:rPr>
              <w:t>o</w:t>
            </w:r>
            <w:r w:rsidR="006C2142" w:rsidRPr="00E345C9">
              <w:rPr>
                <w:b/>
                <w:bCs/>
                <w:sz w:val="20"/>
                <w:szCs w:val="20"/>
                <w:lang w:val="fr-CA" w:eastAsia="en-CA"/>
              </w:rPr>
              <w:t>u</w:t>
            </w:r>
            <w:r w:rsidRPr="00E345C9">
              <w:rPr>
                <w:b/>
                <w:bCs/>
                <w:sz w:val="20"/>
                <w:szCs w:val="20"/>
                <w:lang w:val="fr-CA" w:eastAsia="en-CA"/>
              </w:rPr>
              <w:t>r installation</w:t>
            </w:r>
            <w:r w:rsidR="006C2142" w:rsidRPr="00E345C9">
              <w:rPr>
                <w:b/>
                <w:bCs/>
                <w:sz w:val="20"/>
                <w:szCs w:val="20"/>
                <w:lang w:val="fr-CA" w:eastAsia="en-CA"/>
              </w:rPr>
              <w:t xml:space="preserve"> </w:t>
            </w:r>
            <w:r w:rsidR="004E1DD3" w:rsidRPr="00E345C9">
              <w:rPr>
                <w:b/>
                <w:bCs/>
                <w:sz w:val="20"/>
                <w:szCs w:val="20"/>
                <w:lang w:val="fr-CA" w:eastAsia="en-CA"/>
              </w:rPr>
              <w:t xml:space="preserve">locale </w:t>
            </w:r>
            <w:r w:rsidR="006C2142" w:rsidRPr="00E345C9">
              <w:rPr>
                <w:b/>
                <w:bCs/>
                <w:sz w:val="20"/>
                <w:szCs w:val="20"/>
                <w:lang w:val="fr-CA" w:eastAsia="en-CA"/>
              </w:rPr>
              <w:t>et</w:t>
            </w:r>
            <w:r w:rsidRPr="00E345C9">
              <w:rPr>
                <w:b/>
                <w:bCs/>
                <w:sz w:val="20"/>
                <w:szCs w:val="20"/>
                <w:lang w:val="fr-CA" w:eastAsia="en-CA"/>
              </w:rPr>
              <w:t xml:space="preserve"> assembl</w:t>
            </w:r>
            <w:r w:rsidR="006C2142" w:rsidRPr="00E345C9">
              <w:rPr>
                <w:b/>
                <w:bCs/>
                <w:sz w:val="20"/>
                <w:szCs w:val="20"/>
                <w:lang w:val="fr-CA" w:eastAsia="en-CA"/>
              </w:rPr>
              <w:t>ag</w:t>
            </w:r>
            <w:r w:rsidR="004E1DD3" w:rsidRPr="00E345C9">
              <w:rPr>
                <w:b/>
                <w:bCs/>
                <w:sz w:val="20"/>
                <w:szCs w:val="20"/>
                <w:lang w:val="fr-CA" w:eastAsia="en-CA"/>
              </w:rPr>
              <w:t>e</w:t>
            </w:r>
          </w:p>
        </w:tc>
        <w:tc>
          <w:tcPr>
            <w:tcW w:w="1170" w:type="dxa"/>
            <w:tcBorders>
              <w:top w:val="single" w:sz="4" w:space="0" w:color="auto"/>
              <w:left w:val="single" w:sz="4" w:space="0" w:color="auto"/>
              <w:bottom w:val="single" w:sz="4" w:space="0" w:color="auto"/>
              <w:right w:val="single" w:sz="4" w:space="0" w:color="auto"/>
            </w:tcBorders>
          </w:tcPr>
          <w:p w14:paraId="474753C8" w14:textId="428297E5" w:rsidR="006A60FD" w:rsidRPr="00E345C9" w:rsidRDefault="006C2142" w:rsidP="00070831">
            <w:pPr>
              <w:jc w:val="center"/>
              <w:rPr>
                <w:b/>
                <w:bCs/>
                <w:sz w:val="20"/>
                <w:szCs w:val="20"/>
                <w:lang w:val="fr-CA" w:eastAsia="en-CA"/>
              </w:rPr>
            </w:pPr>
            <w:r w:rsidRPr="00E345C9">
              <w:rPr>
                <w:b/>
                <w:bCs/>
                <w:sz w:val="20"/>
                <w:szCs w:val="20"/>
                <w:lang w:val="fr-CA" w:eastAsia="en-CA"/>
              </w:rPr>
              <w:t>Utilisation t</w:t>
            </w:r>
            <w:r w:rsidR="006A60FD" w:rsidRPr="00E345C9">
              <w:rPr>
                <w:b/>
                <w:bCs/>
                <w:sz w:val="20"/>
                <w:szCs w:val="20"/>
                <w:lang w:val="fr-CA" w:eastAsia="en-CA"/>
              </w:rPr>
              <w:t>otal</w:t>
            </w:r>
            <w:r w:rsidRPr="00E345C9">
              <w:rPr>
                <w:b/>
                <w:bCs/>
                <w:sz w:val="20"/>
                <w:szCs w:val="20"/>
                <w:lang w:val="fr-CA" w:eastAsia="en-CA"/>
              </w:rPr>
              <w:t>e pour l’entretien</w:t>
            </w:r>
            <w:r w:rsidR="006A60FD" w:rsidRPr="00E345C9">
              <w:rPr>
                <w:b/>
                <w:bCs/>
                <w:sz w:val="20"/>
                <w:szCs w:val="20"/>
                <w:lang w:val="fr-CA" w:eastAsia="en-CA"/>
              </w:rPr>
              <w:t xml:space="preserve"> </w:t>
            </w:r>
            <w:r w:rsidRPr="00E345C9">
              <w:rPr>
                <w:b/>
                <w:bCs/>
                <w:sz w:val="20"/>
                <w:szCs w:val="20"/>
                <w:lang w:val="fr-CA" w:eastAsia="en-CA"/>
              </w:rPr>
              <w:t>d</w:t>
            </w:r>
            <w:r w:rsidR="00E17DE4" w:rsidRPr="00E345C9">
              <w:rPr>
                <w:b/>
                <w:bCs/>
                <w:sz w:val="20"/>
                <w:szCs w:val="20"/>
                <w:lang w:val="fr-CA" w:eastAsia="en-CA"/>
              </w:rPr>
              <w:t>e</w:t>
            </w:r>
            <w:r w:rsidRPr="00E345C9">
              <w:rPr>
                <w:b/>
                <w:bCs/>
                <w:sz w:val="20"/>
                <w:szCs w:val="20"/>
                <w:lang w:val="fr-CA" w:eastAsia="en-CA"/>
              </w:rPr>
              <w:t xml:space="preserve"> RAC</w:t>
            </w:r>
          </w:p>
        </w:tc>
        <w:tc>
          <w:tcPr>
            <w:tcW w:w="895" w:type="dxa"/>
            <w:tcBorders>
              <w:top w:val="single" w:sz="4" w:space="0" w:color="auto"/>
              <w:left w:val="single" w:sz="4" w:space="0" w:color="auto"/>
              <w:bottom w:val="single" w:sz="4" w:space="0" w:color="auto"/>
              <w:right w:val="single" w:sz="4" w:space="0" w:color="auto"/>
            </w:tcBorders>
          </w:tcPr>
          <w:p w14:paraId="5F49E404" w14:textId="359FA8F4" w:rsidR="006A60FD" w:rsidRPr="00E345C9" w:rsidRDefault="006C2142" w:rsidP="001A4DB8">
            <w:pPr>
              <w:jc w:val="center"/>
              <w:rPr>
                <w:b/>
                <w:bCs/>
                <w:sz w:val="20"/>
                <w:szCs w:val="20"/>
                <w:lang w:val="en-GB" w:eastAsia="en-CA"/>
              </w:rPr>
            </w:pPr>
            <w:r w:rsidRPr="00E345C9">
              <w:rPr>
                <w:b/>
                <w:bCs/>
                <w:sz w:val="20"/>
                <w:szCs w:val="20"/>
                <w:lang w:val="fr-CA" w:eastAsia="en-CA"/>
              </w:rPr>
              <w:t xml:space="preserve">Part </w:t>
            </w:r>
            <w:proofErr w:type="gramStart"/>
            <w:r w:rsidRPr="00E345C9">
              <w:rPr>
                <w:b/>
                <w:bCs/>
                <w:sz w:val="20"/>
                <w:szCs w:val="20"/>
                <w:lang w:val="fr-CA" w:eastAsia="en-CA"/>
              </w:rPr>
              <w:t xml:space="preserve">du </w:t>
            </w:r>
            <w:r w:rsidR="006A60FD" w:rsidRPr="00E345C9">
              <w:rPr>
                <w:b/>
                <w:bCs/>
                <w:sz w:val="20"/>
                <w:szCs w:val="20"/>
                <w:lang w:val="en-GB" w:eastAsia="en-CA"/>
              </w:rPr>
              <w:t xml:space="preserve"> total</w:t>
            </w:r>
            <w:proofErr w:type="gramEnd"/>
            <w:r w:rsidRPr="00E345C9">
              <w:rPr>
                <w:b/>
                <w:bCs/>
                <w:sz w:val="20"/>
                <w:szCs w:val="20"/>
                <w:lang w:val="en-GB" w:eastAsia="en-CA"/>
              </w:rPr>
              <w:t xml:space="preserve"> </w:t>
            </w:r>
            <w:r w:rsidR="006A60FD" w:rsidRPr="00E345C9">
              <w:rPr>
                <w:b/>
                <w:bCs/>
                <w:sz w:val="20"/>
                <w:szCs w:val="20"/>
                <w:lang w:val="en-GB" w:eastAsia="en-CA"/>
              </w:rPr>
              <w:t>(%)</w:t>
            </w:r>
          </w:p>
        </w:tc>
      </w:tr>
      <w:tr w:rsidR="006A60FD" w:rsidRPr="00E345C9" w14:paraId="39B72E80" w14:textId="77777777" w:rsidTr="006C2142">
        <w:trPr>
          <w:trHeight w:val="300"/>
        </w:trPr>
        <w:tc>
          <w:tcPr>
            <w:tcW w:w="171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BDFF1D3" w14:textId="6DD9AEF2" w:rsidR="006A60FD" w:rsidRPr="00E345C9" w:rsidRDefault="006A60FD" w:rsidP="00070831">
            <w:pPr>
              <w:ind w:left="49" w:right="17"/>
              <w:jc w:val="left"/>
              <w:rPr>
                <w:sz w:val="20"/>
                <w:szCs w:val="20"/>
                <w:lang w:val="en-GB" w:eastAsia="en-CA"/>
              </w:rPr>
            </w:pPr>
            <w:proofErr w:type="spellStart"/>
            <w:r w:rsidRPr="00E345C9">
              <w:rPr>
                <w:sz w:val="20"/>
                <w:szCs w:val="20"/>
                <w:lang w:val="en-GB" w:eastAsia="en-CA"/>
              </w:rPr>
              <w:t>Cons</w:t>
            </w:r>
            <w:r w:rsidR="006C2142" w:rsidRPr="00E345C9">
              <w:rPr>
                <w:sz w:val="20"/>
                <w:szCs w:val="20"/>
                <w:lang w:val="en-GB" w:eastAsia="en-CA"/>
              </w:rPr>
              <w:t>ommation</w:t>
            </w:r>
            <w:proofErr w:type="spellEnd"/>
            <w:r w:rsidR="006C2142" w:rsidRPr="00E345C9">
              <w:rPr>
                <w:sz w:val="20"/>
                <w:szCs w:val="20"/>
                <w:lang w:val="en-GB" w:eastAsia="en-CA"/>
              </w:rPr>
              <w:t xml:space="preserve"> </w:t>
            </w:r>
            <w:proofErr w:type="spellStart"/>
            <w:r w:rsidR="006C2142" w:rsidRPr="00E345C9">
              <w:rPr>
                <w:sz w:val="20"/>
                <w:szCs w:val="20"/>
                <w:lang w:val="en-GB" w:eastAsia="en-CA"/>
              </w:rPr>
              <w:t>en</w:t>
            </w:r>
            <w:proofErr w:type="spellEnd"/>
            <w:r w:rsidR="006C2142" w:rsidRPr="00E345C9">
              <w:rPr>
                <w:sz w:val="20"/>
                <w:szCs w:val="20"/>
                <w:lang w:val="en-GB" w:eastAsia="en-CA"/>
              </w:rPr>
              <w:t xml:space="preserve"> </w:t>
            </w:r>
            <w:r w:rsidRPr="00E345C9">
              <w:rPr>
                <w:sz w:val="20"/>
                <w:szCs w:val="20"/>
                <w:lang w:val="en-GB" w:eastAsia="en-CA"/>
              </w:rPr>
              <w:t>t</w:t>
            </w:r>
            <w:r w:rsidR="006C2142" w:rsidRPr="00E345C9">
              <w:rPr>
                <w:sz w:val="20"/>
                <w:szCs w:val="20"/>
                <w:lang w:val="en-GB" w:eastAsia="en-CA"/>
              </w:rPr>
              <w:t>m</w:t>
            </w:r>
          </w:p>
        </w:tc>
        <w:tc>
          <w:tcPr>
            <w:tcW w:w="990" w:type="dxa"/>
            <w:tcBorders>
              <w:top w:val="single" w:sz="4" w:space="0" w:color="auto"/>
              <w:left w:val="nil"/>
              <w:bottom w:val="single" w:sz="4" w:space="0" w:color="auto"/>
              <w:right w:val="single" w:sz="4" w:space="0" w:color="auto"/>
            </w:tcBorders>
            <w:tcMar>
              <w:left w:w="43" w:type="dxa"/>
              <w:right w:w="43" w:type="dxa"/>
            </w:tcMar>
            <w:vAlign w:val="center"/>
          </w:tcPr>
          <w:p w14:paraId="094D1FDF" w14:textId="4583EF48" w:rsidR="006A60FD" w:rsidRPr="00E345C9" w:rsidRDefault="006A60FD" w:rsidP="00070831">
            <w:pPr>
              <w:jc w:val="right"/>
              <w:rPr>
                <w:sz w:val="20"/>
                <w:szCs w:val="20"/>
                <w:lang w:val="en-GB"/>
              </w:rPr>
            </w:pPr>
            <w:r w:rsidRPr="00E345C9">
              <w:rPr>
                <w:sz w:val="20"/>
                <w:szCs w:val="20"/>
                <w:lang w:val="en-GB"/>
              </w:rPr>
              <w:t>22</w:t>
            </w:r>
            <w:r w:rsidR="006C2142" w:rsidRPr="00E345C9">
              <w:rPr>
                <w:sz w:val="20"/>
                <w:szCs w:val="20"/>
                <w:lang w:val="en-GB"/>
              </w:rPr>
              <w:t>,</w:t>
            </w:r>
            <w:r w:rsidRPr="00E345C9">
              <w:rPr>
                <w:sz w:val="20"/>
                <w:szCs w:val="20"/>
                <w:lang w:val="en-GB"/>
              </w:rPr>
              <w:t>15</w:t>
            </w: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ECC56FF" w14:textId="19B0FDA9" w:rsidR="006A60FD" w:rsidRPr="00E345C9" w:rsidRDefault="006A60FD" w:rsidP="00070831">
            <w:pPr>
              <w:jc w:val="right"/>
              <w:rPr>
                <w:sz w:val="20"/>
                <w:szCs w:val="20"/>
                <w:lang w:val="en-GB"/>
              </w:rPr>
            </w:pPr>
            <w:r w:rsidRPr="00E345C9">
              <w:rPr>
                <w:sz w:val="20"/>
                <w:szCs w:val="20"/>
                <w:lang w:val="en-GB"/>
              </w:rPr>
              <w:t>55</w:t>
            </w:r>
            <w:r w:rsidR="006C2142" w:rsidRPr="00E345C9">
              <w:rPr>
                <w:sz w:val="20"/>
                <w:szCs w:val="20"/>
                <w:lang w:val="en-GB"/>
              </w:rPr>
              <w:t>,</w:t>
            </w:r>
            <w:r w:rsidRPr="00E345C9">
              <w:rPr>
                <w:sz w:val="20"/>
                <w:szCs w:val="20"/>
                <w:lang w:val="en-GB"/>
              </w:rPr>
              <w:t>00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0325C30" w14:textId="6EEBE8B4" w:rsidR="006A60FD" w:rsidRPr="00E345C9" w:rsidRDefault="006A60FD" w:rsidP="00070831">
            <w:pPr>
              <w:jc w:val="right"/>
              <w:rPr>
                <w:sz w:val="20"/>
                <w:szCs w:val="20"/>
                <w:lang w:val="en-GB"/>
              </w:rPr>
            </w:pPr>
            <w:r w:rsidRPr="00E345C9">
              <w:rPr>
                <w:sz w:val="20"/>
                <w:szCs w:val="20"/>
                <w:lang w:val="en-GB"/>
              </w:rPr>
              <w:t>25</w:t>
            </w:r>
            <w:r w:rsidR="006C2142" w:rsidRPr="00E345C9">
              <w:rPr>
                <w:sz w:val="20"/>
                <w:szCs w:val="20"/>
                <w:lang w:val="en-GB"/>
              </w:rPr>
              <w:t>,</w:t>
            </w:r>
            <w:r w:rsidRPr="00E345C9">
              <w:rPr>
                <w:sz w:val="20"/>
                <w:szCs w:val="20"/>
                <w:lang w:val="en-GB"/>
              </w:rPr>
              <w:t>00</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7077854" w14:textId="189FC7AE" w:rsidR="006A60FD" w:rsidRPr="00E345C9" w:rsidRDefault="006A60FD" w:rsidP="00070831">
            <w:pPr>
              <w:jc w:val="right"/>
              <w:rPr>
                <w:sz w:val="20"/>
                <w:szCs w:val="20"/>
                <w:lang w:val="en-GB"/>
              </w:rPr>
            </w:pPr>
            <w:r w:rsidRPr="00E345C9">
              <w:rPr>
                <w:sz w:val="20"/>
                <w:szCs w:val="20"/>
                <w:lang w:val="en-GB"/>
              </w:rPr>
              <w:t>45</w:t>
            </w:r>
            <w:r w:rsidR="006C2142" w:rsidRPr="00E345C9">
              <w:rPr>
                <w:sz w:val="20"/>
                <w:szCs w:val="20"/>
                <w:lang w:val="en-GB"/>
              </w:rPr>
              <w:t>,</w:t>
            </w:r>
            <w:r w:rsidRPr="00E345C9">
              <w:rPr>
                <w:sz w:val="20"/>
                <w:szCs w:val="20"/>
                <w:lang w:val="en-GB"/>
              </w:rPr>
              <w:t>82</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49FEEA8" w14:textId="7D8C63C7" w:rsidR="006A60FD" w:rsidRPr="00E345C9" w:rsidRDefault="006A60FD" w:rsidP="00070831">
            <w:pPr>
              <w:jc w:val="right"/>
              <w:rPr>
                <w:sz w:val="20"/>
                <w:szCs w:val="20"/>
                <w:lang w:val="en-GB"/>
              </w:rPr>
            </w:pPr>
            <w:r w:rsidRPr="00E345C9">
              <w:rPr>
                <w:sz w:val="20"/>
                <w:szCs w:val="20"/>
                <w:lang w:val="en-GB"/>
              </w:rPr>
              <w:t>14</w:t>
            </w:r>
            <w:r w:rsidR="006C2142" w:rsidRPr="00E345C9">
              <w:rPr>
                <w:sz w:val="20"/>
                <w:szCs w:val="20"/>
                <w:lang w:val="en-GB"/>
              </w:rPr>
              <w:t>,</w:t>
            </w:r>
            <w:r w:rsidRPr="00E345C9">
              <w:rPr>
                <w:sz w:val="20"/>
                <w:szCs w:val="20"/>
                <w:lang w:val="en-GB"/>
              </w:rPr>
              <w:t>36</w:t>
            </w:r>
          </w:p>
        </w:tc>
        <w:tc>
          <w:tcPr>
            <w:tcW w:w="13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6936917" w14:textId="5B03A33C" w:rsidR="006A60FD" w:rsidRPr="00E345C9" w:rsidRDefault="006A60FD" w:rsidP="00070831">
            <w:pPr>
              <w:jc w:val="right"/>
              <w:rPr>
                <w:sz w:val="20"/>
                <w:szCs w:val="20"/>
                <w:lang w:val="en-GB"/>
              </w:rPr>
            </w:pPr>
            <w:r w:rsidRPr="00E345C9">
              <w:rPr>
                <w:sz w:val="20"/>
                <w:szCs w:val="20"/>
                <w:lang w:val="en-GB"/>
              </w:rPr>
              <w:t>162</w:t>
            </w:r>
            <w:r w:rsidR="006C2142" w:rsidRPr="00E345C9">
              <w:rPr>
                <w:sz w:val="20"/>
                <w:szCs w:val="20"/>
                <w:lang w:val="en-GB"/>
              </w:rPr>
              <w:t>,</w:t>
            </w:r>
            <w:r w:rsidRPr="00E345C9">
              <w:rPr>
                <w:sz w:val="20"/>
                <w:szCs w:val="20"/>
                <w:lang w:val="en-GB"/>
              </w:rPr>
              <w:t>30</w:t>
            </w:r>
          </w:p>
        </w:tc>
        <w:tc>
          <w:tcPr>
            <w:tcW w:w="1170" w:type="dxa"/>
            <w:tcBorders>
              <w:top w:val="single" w:sz="4" w:space="0" w:color="auto"/>
              <w:left w:val="single" w:sz="4" w:space="0" w:color="auto"/>
              <w:bottom w:val="single" w:sz="4" w:space="0" w:color="auto"/>
              <w:right w:val="single" w:sz="4" w:space="0" w:color="auto"/>
            </w:tcBorders>
            <w:vAlign w:val="center"/>
          </w:tcPr>
          <w:p w14:paraId="70336AD3" w14:textId="7403BD2B" w:rsidR="006A60FD" w:rsidRPr="00E345C9" w:rsidRDefault="006A60FD" w:rsidP="00070831">
            <w:pPr>
              <w:jc w:val="right"/>
              <w:rPr>
                <w:sz w:val="20"/>
                <w:szCs w:val="20"/>
                <w:lang w:val="en-GB"/>
              </w:rPr>
            </w:pPr>
            <w:r w:rsidRPr="00E345C9">
              <w:rPr>
                <w:sz w:val="20"/>
                <w:szCs w:val="20"/>
                <w:lang w:val="en-GB"/>
              </w:rPr>
              <w:t>1</w:t>
            </w:r>
            <w:r w:rsidR="006C2142" w:rsidRPr="00E345C9">
              <w:rPr>
                <w:sz w:val="20"/>
                <w:szCs w:val="20"/>
                <w:lang w:val="en-GB"/>
              </w:rPr>
              <w:t xml:space="preserve"> </w:t>
            </w:r>
            <w:r w:rsidRPr="00E345C9">
              <w:rPr>
                <w:sz w:val="20"/>
                <w:szCs w:val="20"/>
                <w:lang w:val="en-GB"/>
              </w:rPr>
              <w:t>328</w:t>
            </w:r>
            <w:r w:rsidR="006C2142" w:rsidRPr="00E345C9">
              <w:rPr>
                <w:sz w:val="20"/>
                <w:szCs w:val="20"/>
                <w:lang w:val="en-GB"/>
              </w:rPr>
              <w:t>,</w:t>
            </w:r>
            <w:r w:rsidRPr="00E345C9">
              <w:rPr>
                <w:sz w:val="20"/>
                <w:szCs w:val="20"/>
                <w:lang w:val="en-GB"/>
              </w:rPr>
              <w:t>08</w:t>
            </w:r>
          </w:p>
        </w:tc>
        <w:tc>
          <w:tcPr>
            <w:tcW w:w="895" w:type="dxa"/>
            <w:tcBorders>
              <w:top w:val="single" w:sz="4" w:space="0" w:color="auto"/>
              <w:left w:val="single" w:sz="4" w:space="0" w:color="auto"/>
              <w:bottom w:val="single" w:sz="4" w:space="0" w:color="auto"/>
              <w:right w:val="single" w:sz="4" w:space="0" w:color="auto"/>
            </w:tcBorders>
            <w:vAlign w:val="center"/>
          </w:tcPr>
          <w:p w14:paraId="7F9607D3" w14:textId="77777777" w:rsidR="006A60FD" w:rsidRPr="00E345C9" w:rsidRDefault="006A60FD" w:rsidP="00070831">
            <w:pPr>
              <w:jc w:val="right"/>
              <w:rPr>
                <w:sz w:val="20"/>
                <w:szCs w:val="20"/>
                <w:lang w:val="en-GB"/>
              </w:rPr>
            </w:pPr>
            <w:r w:rsidRPr="00E345C9">
              <w:rPr>
                <w:sz w:val="20"/>
                <w:szCs w:val="20"/>
                <w:lang w:val="en-GB"/>
              </w:rPr>
              <w:t>12</w:t>
            </w:r>
          </w:p>
        </w:tc>
      </w:tr>
      <w:bookmarkEnd w:id="7"/>
      <w:tr w:rsidR="006A60FD" w:rsidRPr="00E345C9" w14:paraId="5D181B68" w14:textId="77777777" w:rsidTr="006C2142">
        <w:trPr>
          <w:trHeight w:val="300"/>
        </w:trPr>
        <w:tc>
          <w:tcPr>
            <w:tcW w:w="1711"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7FC04A" w14:textId="6257B96C" w:rsidR="006A60FD" w:rsidRPr="00E345C9" w:rsidRDefault="006A60FD" w:rsidP="00070831">
            <w:pPr>
              <w:ind w:left="49" w:right="17"/>
              <w:jc w:val="left"/>
              <w:rPr>
                <w:sz w:val="20"/>
                <w:szCs w:val="20"/>
                <w:vertAlign w:val="subscript"/>
                <w:lang w:val="fr-CA" w:eastAsia="en-CA"/>
              </w:rPr>
            </w:pPr>
            <w:r w:rsidRPr="00E345C9">
              <w:rPr>
                <w:sz w:val="20"/>
                <w:szCs w:val="20"/>
                <w:lang w:val="fr-CA" w:eastAsia="en-CA"/>
              </w:rPr>
              <w:t>Cons</w:t>
            </w:r>
            <w:r w:rsidR="006C2142" w:rsidRPr="00E345C9">
              <w:rPr>
                <w:sz w:val="20"/>
                <w:szCs w:val="20"/>
                <w:lang w:val="fr-CA" w:eastAsia="en-CA"/>
              </w:rPr>
              <w:t>o</w:t>
            </w:r>
            <w:r w:rsidRPr="00E345C9">
              <w:rPr>
                <w:sz w:val="20"/>
                <w:szCs w:val="20"/>
                <w:lang w:val="fr-CA" w:eastAsia="en-CA"/>
              </w:rPr>
              <w:t>m</w:t>
            </w:r>
            <w:r w:rsidR="006C2142" w:rsidRPr="00E345C9">
              <w:rPr>
                <w:sz w:val="20"/>
                <w:szCs w:val="20"/>
                <w:lang w:val="fr-CA" w:eastAsia="en-CA"/>
              </w:rPr>
              <w:t>ma</w:t>
            </w:r>
            <w:r w:rsidRPr="00E345C9">
              <w:rPr>
                <w:sz w:val="20"/>
                <w:szCs w:val="20"/>
                <w:lang w:val="fr-CA" w:eastAsia="en-CA"/>
              </w:rPr>
              <w:t xml:space="preserve">tion </w:t>
            </w:r>
            <w:r w:rsidR="006C2142" w:rsidRPr="00E345C9">
              <w:rPr>
                <w:sz w:val="20"/>
                <w:szCs w:val="20"/>
                <w:lang w:val="fr-CA" w:eastAsia="en-CA"/>
              </w:rPr>
              <w:t>e</w:t>
            </w:r>
            <w:r w:rsidRPr="00E345C9">
              <w:rPr>
                <w:sz w:val="20"/>
                <w:szCs w:val="20"/>
                <w:lang w:val="fr-CA" w:eastAsia="en-CA"/>
              </w:rPr>
              <w:t xml:space="preserve">n </w:t>
            </w:r>
            <w:r w:rsidRPr="00E345C9">
              <w:rPr>
                <w:sz w:val="20"/>
                <w:szCs w:val="20"/>
                <w:lang w:val="fr-CA"/>
              </w:rPr>
              <w:t>tonnes</w:t>
            </w:r>
            <w:r w:rsidR="006C2142" w:rsidRPr="00E345C9">
              <w:rPr>
                <w:sz w:val="20"/>
                <w:szCs w:val="20"/>
                <w:lang w:val="fr-CA"/>
              </w:rPr>
              <w:t xml:space="preserve"> éq-CO</w:t>
            </w:r>
            <w:r w:rsidR="006C2142" w:rsidRPr="00E345C9">
              <w:rPr>
                <w:sz w:val="20"/>
                <w:szCs w:val="20"/>
                <w:vertAlign w:val="subscript"/>
                <w:lang w:val="fr-CA"/>
              </w:rPr>
              <w:t>2</w:t>
            </w:r>
          </w:p>
        </w:tc>
        <w:tc>
          <w:tcPr>
            <w:tcW w:w="990" w:type="dxa"/>
            <w:tcBorders>
              <w:top w:val="single" w:sz="4" w:space="0" w:color="auto"/>
              <w:left w:val="nil"/>
              <w:bottom w:val="single" w:sz="4" w:space="0" w:color="auto"/>
              <w:right w:val="single" w:sz="4" w:space="0" w:color="auto"/>
            </w:tcBorders>
            <w:tcMar>
              <w:left w:w="43" w:type="dxa"/>
              <w:right w:w="43" w:type="dxa"/>
            </w:tcMar>
            <w:vAlign w:val="center"/>
          </w:tcPr>
          <w:p w14:paraId="17009DEB" w14:textId="41866C00" w:rsidR="006A60FD" w:rsidRPr="00E345C9" w:rsidRDefault="006A60FD" w:rsidP="00070831">
            <w:pPr>
              <w:jc w:val="right"/>
              <w:rPr>
                <w:sz w:val="20"/>
                <w:szCs w:val="20"/>
                <w:lang w:val="en-GB"/>
              </w:rPr>
            </w:pPr>
            <w:r w:rsidRPr="00E345C9">
              <w:rPr>
                <w:sz w:val="20"/>
                <w:szCs w:val="20"/>
                <w:lang w:val="en-GB"/>
              </w:rPr>
              <w:t>31</w:t>
            </w:r>
            <w:r w:rsidR="006C2142" w:rsidRPr="00E345C9">
              <w:rPr>
                <w:sz w:val="20"/>
                <w:szCs w:val="20"/>
                <w:lang w:val="en-GB"/>
              </w:rPr>
              <w:t xml:space="preserve"> </w:t>
            </w:r>
            <w:r w:rsidRPr="00E345C9">
              <w:rPr>
                <w:sz w:val="20"/>
                <w:szCs w:val="20"/>
                <w:lang w:val="en-GB"/>
              </w:rPr>
              <w:t>675</w:t>
            </w: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DB6FB58" w14:textId="3A7EE332" w:rsidR="006A60FD" w:rsidRPr="00E345C9" w:rsidRDefault="006A60FD" w:rsidP="00070831">
            <w:pPr>
              <w:jc w:val="right"/>
              <w:rPr>
                <w:sz w:val="20"/>
                <w:szCs w:val="20"/>
                <w:lang w:val="en-GB"/>
              </w:rPr>
            </w:pPr>
            <w:r w:rsidRPr="00E345C9">
              <w:rPr>
                <w:sz w:val="20"/>
                <w:szCs w:val="20"/>
                <w:lang w:val="en-GB"/>
              </w:rPr>
              <w:t>215</w:t>
            </w:r>
            <w:r w:rsidR="006C2142" w:rsidRPr="00E345C9">
              <w:rPr>
                <w:sz w:val="20"/>
                <w:szCs w:val="20"/>
                <w:lang w:val="en-GB"/>
              </w:rPr>
              <w:t xml:space="preserve"> </w:t>
            </w:r>
            <w:r w:rsidRPr="00E345C9">
              <w:rPr>
                <w:sz w:val="20"/>
                <w:szCs w:val="20"/>
                <w:lang w:val="en-GB"/>
              </w:rPr>
              <w:t>688</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FD51092" w14:textId="4170B258" w:rsidR="006A60FD" w:rsidRPr="00E345C9" w:rsidRDefault="006A60FD" w:rsidP="00070831">
            <w:pPr>
              <w:jc w:val="right"/>
              <w:rPr>
                <w:sz w:val="20"/>
                <w:szCs w:val="20"/>
                <w:lang w:val="en-GB"/>
              </w:rPr>
            </w:pPr>
            <w:r w:rsidRPr="00E345C9">
              <w:rPr>
                <w:sz w:val="20"/>
                <w:szCs w:val="20"/>
                <w:lang w:val="en-GB"/>
              </w:rPr>
              <w:t>52</w:t>
            </w:r>
            <w:r w:rsidR="006C2142" w:rsidRPr="00E345C9">
              <w:rPr>
                <w:sz w:val="20"/>
                <w:szCs w:val="20"/>
                <w:lang w:val="en-GB"/>
              </w:rPr>
              <w:t xml:space="preserve"> </w:t>
            </w:r>
            <w:r w:rsidRPr="00E345C9">
              <w:rPr>
                <w:sz w:val="20"/>
                <w:szCs w:val="20"/>
                <w:lang w:val="en-GB"/>
              </w:rPr>
              <w:t>675</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BE99451" w14:textId="34CE5302" w:rsidR="006A60FD" w:rsidRPr="00E345C9" w:rsidRDefault="006A60FD" w:rsidP="00070831">
            <w:pPr>
              <w:jc w:val="right"/>
              <w:rPr>
                <w:sz w:val="20"/>
                <w:szCs w:val="20"/>
                <w:lang w:val="en-GB"/>
              </w:rPr>
            </w:pPr>
            <w:r w:rsidRPr="00E345C9">
              <w:rPr>
                <w:sz w:val="20"/>
                <w:szCs w:val="20"/>
                <w:lang w:val="en-GB"/>
              </w:rPr>
              <w:t>81</w:t>
            </w:r>
            <w:r w:rsidR="006C2142" w:rsidRPr="00E345C9">
              <w:rPr>
                <w:sz w:val="20"/>
                <w:szCs w:val="20"/>
                <w:lang w:val="en-GB"/>
              </w:rPr>
              <w:t xml:space="preserve"> </w:t>
            </w:r>
            <w:r w:rsidRPr="00E345C9">
              <w:rPr>
                <w:sz w:val="20"/>
                <w:szCs w:val="20"/>
                <w:lang w:val="en-GB"/>
              </w:rPr>
              <w:t>278</w:t>
            </w:r>
          </w:p>
        </w:tc>
        <w:tc>
          <w:tcPr>
            <w:tcW w:w="810" w:type="dxa"/>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AEBDB1D" w14:textId="6BCE8C00" w:rsidR="006A60FD" w:rsidRPr="00E345C9" w:rsidRDefault="006A60FD" w:rsidP="00070831">
            <w:pPr>
              <w:jc w:val="right"/>
              <w:rPr>
                <w:sz w:val="20"/>
                <w:szCs w:val="20"/>
                <w:lang w:val="en-GB"/>
              </w:rPr>
            </w:pPr>
            <w:r w:rsidRPr="00E345C9">
              <w:rPr>
                <w:sz w:val="20"/>
                <w:szCs w:val="20"/>
                <w:lang w:val="en-GB"/>
              </w:rPr>
              <w:t>29</w:t>
            </w:r>
            <w:r w:rsidR="006C2142" w:rsidRPr="00E345C9">
              <w:rPr>
                <w:sz w:val="20"/>
                <w:szCs w:val="20"/>
                <w:lang w:val="en-GB"/>
              </w:rPr>
              <w:t xml:space="preserve"> </w:t>
            </w:r>
            <w:r w:rsidRPr="00E345C9">
              <w:rPr>
                <w:sz w:val="20"/>
                <w:szCs w:val="20"/>
                <w:lang w:val="en-GB"/>
              </w:rPr>
              <w:t>977</w:t>
            </w:r>
          </w:p>
        </w:tc>
        <w:tc>
          <w:tcPr>
            <w:tcW w:w="135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541D2C2" w14:textId="70618A93" w:rsidR="006A60FD" w:rsidRPr="00E345C9" w:rsidRDefault="006A60FD" w:rsidP="00070831">
            <w:pPr>
              <w:jc w:val="right"/>
              <w:rPr>
                <w:sz w:val="20"/>
                <w:szCs w:val="20"/>
                <w:lang w:val="en-GB"/>
              </w:rPr>
            </w:pPr>
            <w:r w:rsidRPr="00E345C9">
              <w:rPr>
                <w:sz w:val="20"/>
                <w:szCs w:val="20"/>
                <w:lang w:val="en-GB"/>
              </w:rPr>
              <w:t>411</w:t>
            </w:r>
            <w:r w:rsidR="006C2142" w:rsidRPr="00E345C9">
              <w:rPr>
                <w:sz w:val="20"/>
                <w:szCs w:val="20"/>
                <w:lang w:val="en-GB"/>
              </w:rPr>
              <w:t xml:space="preserve"> </w:t>
            </w:r>
            <w:r w:rsidRPr="00E345C9">
              <w:rPr>
                <w:sz w:val="20"/>
                <w:szCs w:val="20"/>
                <w:lang w:val="en-GB"/>
              </w:rPr>
              <w:t>292</w:t>
            </w:r>
          </w:p>
        </w:tc>
        <w:tc>
          <w:tcPr>
            <w:tcW w:w="1170" w:type="dxa"/>
            <w:tcBorders>
              <w:top w:val="single" w:sz="4" w:space="0" w:color="auto"/>
              <w:left w:val="single" w:sz="4" w:space="0" w:color="auto"/>
              <w:bottom w:val="single" w:sz="4" w:space="0" w:color="auto"/>
              <w:right w:val="single" w:sz="4" w:space="0" w:color="auto"/>
            </w:tcBorders>
            <w:vAlign w:val="center"/>
          </w:tcPr>
          <w:p w14:paraId="093F339F" w14:textId="22E0AAB3" w:rsidR="006A60FD" w:rsidRPr="00E345C9" w:rsidRDefault="006A60FD" w:rsidP="00070831">
            <w:pPr>
              <w:jc w:val="right"/>
              <w:rPr>
                <w:sz w:val="20"/>
                <w:szCs w:val="20"/>
                <w:lang w:val="en-GB"/>
              </w:rPr>
            </w:pPr>
            <w:r w:rsidRPr="00E345C9">
              <w:rPr>
                <w:sz w:val="20"/>
                <w:szCs w:val="20"/>
                <w:lang w:val="en-GB"/>
              </w:rPr>
              <w:t>2</w:t>
            </w:r>
            <w:r w:rsidR="006C2142" w:rsidRPr="00E345C9">
              <w:rPr>
                <w:sz w:val="20"/>
                <w:szCs w:val="20"/>
                <w:lang w:val="en-GB"/>
              </w:rPr>
              <w:t xml:space="preserve"> </w:t>
            </w:r>
            <w:r w:rsidRPr="00E345C9">
              <w:rPr>
                <w:sz w:val="20"/>
                <w:szCs w:val="20"/>
                <w:lang w:val="en-GB"/>
              </w:rPr>
              <w:t>926</w:t>
            </w:r>
            <w:r w:rsidR="006C2142" w:rsidRPr="00E345C9">
              <w:rPr>
                <w:sz w:val="20"/>
                <w:szCs w:val="20"/>
                <w:lang w:val="en-GB"/>
              </w:rPr>
              <w:t xml:space="preserve"> </w:t>
            </w:r>
            <w:r w:rsidRPr="00E345C9">
              <w:rPr>
                <w:sz w:val="20"/>
                <w:szCs w:val="20"/>
                <w:lang w:val="en-GB"/>
              </w:rPr>
              <w:t>611</w:t>
            </w:r>
          </w:p>
        </w:tc>
        <w:tc>
          <w:tcPr>
            <w:tcW w:w="895" w:type="dxa"/>
            <w:tcBorders>
              <w:top w:val="single" w:sz="4" w:space="0" w:color="auto"/>
              <w:left w:val="single" w:sz="4" w:space="0" w:color="auto"/>
              <w:bottom w:val="single" w:sz="4" w:space="0" w:color="auto"/>
              <w:right w:val="single" w:sz="4" w:space="0" w:color="auto"/>
            </w:tcBorders>
            <w:vAlign w:val="center"/>
          </w:tcPr>
          <w:p w14:paraId="58AC17C1" w14:textId="77777777" w:rsidR="006A60FD" w:rsidRPr="00E345C9" w:rsidRDefault="006A60FD" w:rsidP="00070831">
            <w:pPr>
              <w:jc w:val="right"/>
              <w:rPr>
                <w:sz w:val="20"/>
                <w:szCs w:val="20"/>
                <w:lang w:val="en-GB"/>
              </w:rPr>
            </w:pPr>
            <w:r w:rsidRPr="00E345C9">
              <w:rPr>
                <w:sz w:val="20"/>
                <w:szCs w:val="20"/>
                <w:lang w:val="en-GB"/>
              </w:rPr>
              <w:t>14</w:t>
            </w:r>
          </w:p>
        </w:tc>
      </w:tr>
    </w:tbl>
    <w:p w14:paraId="4184916E" w14:textId="77777777" w:rsidR="004E1DD3" w:rsidRDefault="004E1DD3" w:rsidP="00BA2D5C">
      <w:pPr>
        <w:pStyle w:val="Heading1"/>
        <w:numPr>
          <w:ilvl w:val="0"/>
          <w:numId w:val="0"/>
        </w:numPr>
        <w:spacing w:after="0"/>
        <w:rPr>
          <w:b/>
          <w:bCs/>
          <w:lang w:val="fr-CA"/>
        </w:rPr>
      </w:pPr>
    </w:p>
    <w:p w14:paraId="37CBF48B" w14:textId="4C67B481" w:rsidR="006A60FD" w:rsidRPr="006C2142" w:rsidRDefault="006A60FD" w:rsidP="006A60FD">
      <w:pPr>
        <w:pStyle w:val="Heading1"/>
        <w:numPr>
          <w:ilvl w:val="0"/>
          <w:numId w:val="0"/>
        </w:numPr>
        <w:rPr>
          <w:b/>
          <w:bCs/>
          <w:lang w:val="fr-CA"/>
        </w:rPr>
      </w:pPr>
      <w:r w:rsidRPr="006C2142">
        <w:rPr>
          <w:b/>
          <w:bCs/>
          <w:lang w:val="fr-CA"/>
        </w:rPr>
        <w:t>IV.</w:t>
      </w:r>
      <w:r w:rsidRPr="006C2142">
        <w:rPr>
          <w:b/>
          <w:bCs/>
          <w:lang w:val="fr-CA"/>
        </w:rPr>
        <w:tab/>
      </w:r>
      <w:r w:rsidR="006C2142" w:rsidRPr="006C2142">
        <w:rPr>
          <w:b/>
          <w:bCs/>
          <w:lang w:val="fr-CA"/>
        </w:rPr>
        <w:t xml:space="preserve">Phase </w:t>
      </w:r>
      <w:r w:rsidRPr="006C2142">
        <w:rPr>
          <w:b/>
          <w:bCs/>
          <w:lang w:val="fr-CA"/>
        </w:rPr>
        <w:t xml:space="preserve">I </w:t>
      </w:r>
      <w:r w:rsidR="006C2142" w:rsidRPr="006C2142">
        <w:rPr>
          <w:b/>
          <w:bCs/>
          <w:lang w:val="fr-CA"/>
        </w:rPr>
        <w:t>du plan de mise en œuvre de l’Amendement de</w:t>
      </w:r>
      <w:r w:rsidRPr="006C2142">
        <w:rPr>
          <w:b/>
          <w:bCs/>
          <w:lang w:val="fr-CA"/>
        </w:rPr>
        <w:t xml:space="preserve"> Kigali </w:t>
      </w:r>
      <w:r w:rsidR="006C2142" w:rsidRPr="006C2142">
        <w:rPr>
          <w:b/>
          <w:bCs/>
          <w:lang w:val="fr-CA"/>
        </w:rPr>
        <w:t xml:space="preserve">pour les </w:t>
      </w:r>
      <w:r w:rsidRPr="006C2142">
        <w:rPr>
          <w:b/>
          <w:bCs/>
          <w:lang w:val="fr-CA"/>
        </w:rPr>
        <w:t>HFC</w:t>
      </w:r>
      <w:r w:rsidR="006C2142" w:rsidRPr="006C2142">
        <w:rPr>
          <w:b/>
          <w:bCs/>
          <w:lang w:val="fr-CA"/>
        </w:rPr>
        <w:t>, telle que soumise</w:t>
      </w:r>
      <w:r w:rsidRPr="006C2142">
        <w:rPr>
          <w:b/>
          <w:bCs/>
          <w:lang w:val="fr-CA"/>
        </w:rPr>
        <w:t xml:space="preserve"> </w:t>
      </w:r>
    </w:p>
    <w:p w14:paraId="2671515D" w14:textId="1FB5D4C1" w:rsidR="006A60FD" w:rsidRPr="006C2142" w:rsidRDefault="006C2142" w:rsidP="006A60FD">
      <w:pPr>
        <w:spacing w:after="240"/>
        <w:rPr>
          <w:u w:val="single"/>
          <w:lang w:val="fr-CA"/>
        </w:rPr>
      </w:pPr>
      <w:r w:rsidRPr="006C2142">
        <w:rPr>
          <w:u w:val="single"/>
          <w:lang w:val="fr-CA"/>
        </w:rPr>
        <w:t>Cadre i</w:t>
      </w:r>
      <w:r w:rsidR="006A60FD" w:rsidRPr="006C2142">
        <w:rPr>
          <w:u w:val="single"/>
          <w:lang w:val="fr-CA"/>
        </w:rPr>
        <w:t>nstitution</w:t>
      </w:r>
      <w:r w:rsidRPr="006C2142">
        <w:rPr>
          <w:u w:val="single"/>
          <w:lang w:val="fr-CA"/>
        </w:rPr>
        <w:t>ne</w:t>
      </w:r>
      <w:r w:rsidR="006A60FD" w:rsidRPr="006C2142">
        <w:rPr>
          <w:u w:val="single"/>
          <w:lang w:val="fr-CA"/>
        </w:rPr>
        <w:t>l, poli</w:t>
      </w:r>
      <w:r w:rsidRPr="006C2142">
        <w:rPr>
          <w:u w:val="single"/>
          <w:lang w:val="fr-CA"/>
        </w:rPr>
        <w:t>tique et réglementaire</w:t>
      </w:r>
    </w:p>
    <w:p w14:paraId="644B2C0F" w14:textId="169CF672" w:rsidR="006A60FD" w:rsidRPr="00A61797" w:rsidRDefault="006C2142" w:rsidP="006A60FD">
      <w:pPr>
        <w:pStyle w:val="Heading1"/>
        <w:rPr>
          <w:lang w:val="fr-CA"/>
        </w:rPr>
      </w:pPr>
      <w:r w:rsidRPr="006C2142">
        <w:rPr>
          <w:lang w:val="fr-CA"/>
        </w:rPr>
        <w:lastRenderedPageBreak/>
        <w:t xml:space="preserve">Le gouvernement du </w:t>
      </w:r>
      <w:r w:rsidR="006A60FD" w:rsidRPr="006C2142">
        <w:rPr>
          <w:lang w:val="fr-CA"/>
        </w:rPr>
        <w:t>T</w:t>
      </w:r>
      <w:r w:rsidRPr="006C2142">
        <w:rPr>
          <w:lang w:val="fr-CA"/>
        </w:rPr>
        <w:t>c</w:t>
      </w:r>
      <w:r w:rsidR="006A60FD" w:rsidRPr="006C2142">
        <w:rPr>
          <w:lang w:val="fr-CA"/>
        </w:rPr>
        <w:t>h</w:t>
      </w:r>
      <w:r w:rsidRPr="006C2142">
        <w:rPr>
          <w:lang w:val="fr-CA"/>
        </w:rPr>
        <w:t>ad a ratifié l’</w:t>
      </w:r>
      <w:r w:rsidR="006A60FD" w:rsidRPr="006C2142">
        <w:rPr>
          <w:lang w:val="fr-CA"/>
        </w:rPr>
        <w:t>Amend</w:t>
      </w:r>
      <w:r w:rsidRPr="006C2142">
        <w:rPr>
          <w:lang w:val="fr-CA"/>
        </w:rPr>
        <w:t>e</w:t>
      </w:r>
      <w:r w:rsidR="006A60FD" w:rsidRPr="006C2142">
        <w:rPr>
          <w:lang w:val="fr-CA"/>
        </w:rPr>
        <w:t xml:space="preserve">ment </w:t>
      </w:r>
      <w:r w:rsidRPr="006C2142">
        <w:rPr>
          <w:lang w:val="fr-CA"/>
        </w:rPr>
        <w:t>de Kigali le</w:t>
      </w:r>
      <w:r w:rsidR="006A60FD" w:rsidRPr="006C2142">
        <w:rPr>
          <w:lang w:val="fr-CA"/>
        </w:rPr>
        <w:t xml:space="preserve"> 26 </w:t>
      </w:r>
      <w:r w:rsidRPr="006C2142">
        <w:rPr>
          <w:lang w:val="fr-CA"/>
        </w:rPr>
        <w:t xml:space="preserve">mars </w:t>
      </w:r>
      <w:r w:rsidR="006A60FD" w:rsidRPr="006C2142">
        <w:rPr>
          <w:lang w:val="fr-CA"/>
        </w:rPr>
        <w:t xml:space="preserve">2019, </w:t>
      </w:r>
      <w:r w:rsidRPr="006C2142">
        <w:rPr>
          <w:lang w:val="fr-CA"/>
        </w:rPr>
        <w:t xml:space="preserve">et l’importation </w:t>
      </w:r>
      <w:r w:rsidR="00A61797" w:rsidRPr="006C2142">
        <w:rPr>
          <w:lang w:val="fr-CA"/>
        </w:rPr>
        <w:t>de HFC</w:t>
      </w:r>
      <w:r>
        <w:rPr>
          <w:lang w:val="fr-CA"/>
        </w:rPr>
        <w:t xml:space="preserve"> et d’équipement contenant des </w:t>
      </w:r>
      <w:r w:rsidR="006A60FD" w:rsidRPr="006C2142">
        <w:rPr>
          <w:lang w:val="fr-CA"/>
        </w:rPr>
        <w:t xml:space="preserve">HFC </w:t>
      </w:r>
      <w:r w:rsidR="00A61797">
        <w:rPr>
          <w:lang w:val="fr-CA"/>
        </w:rPr>
        <w:t xml:space="preserve">est assujettie à une autorisation officielle, conformément à l’Amendement de </w:t>
      </w:r>
      <w:r w:rsidR="006A60FD" w:rsidRPr="006C2142">
        <w:rPr>
          <w:lang w:val="fr-CA"/>
        </w:rPr>
        <w:t xml:space="preserve">Kigali. </w:t>
      </w:r>
      <w:r w:rsidR="00A61797">
        <w:rPr>
          <w:lang w:val="fr-CA"/>
        </w:rPr>
        <w:t xml:space="preserve"> </w:t>
      </w:r>
      <w:r w:rsidR="00A61797" w:rsidRPr="00A61797">
        <w:rPr>
          <w:lang w:val="fr-CA"/>
        </w:rPr>
        <w:t>Le Tc</w:t>
      </w:r>
      <w:r w:rsidR="006A60FD" w:rsidRPr="00A61797">
        <w:rPr>
          <w:lang w:val="fr-CA"/>
        </w:rPr>
        <w:t>had</w:t>
      </w:r>
      <w:r w:rsidR="00A61797" w:rsidRPr="00A61797">
        <w:rPr>
          <w:lang w:val="fr-CA"/>
        </w:rPr>
        <w:t xml:space="preserve"> </w:t>
      </w:r>
      <w:r w:rsidR="004E1DD3">
        <w:rPr>
          <w:lang w:val="fr-CA"/>
        </w:rPr>
        <w:t xml:space="preserve">a mis en place </w:t>
      </w:r>
      <w:r w:rsidR="00A61797" w:rsidRPr="00A61797">
        <w:rPr>
          <w:lang w:val="fr-CA"/>
        </w:rPr>
        <w:t xml:space="preserve">un </w:t>
      </w:r>
      <w:r w:rsidR="006A60FD" w:rsidRPr="00A61797">
        <w:rPr>
          <w:lang w:val="fr-CA"/>
        </w:rPr>
        <w:t>s</w:t>
      </w:r>
      <w:r w:rsidR="00A61797" w:rsidRPr="00A61797">
        <w:rPr>
          <w:lang w:val="fr-CA"/>
        </w:rPr>
        <w:t xml:space="preserve">ystème de permis pour </w:t>
      </w:r>
      <w:r w:rsidR="00A61797">
        <w:rPr>
          <w:lang w:val="fr-CA"/>
        </w:rPr>
        <w:t xml:space="preserve">les </w:t>
      </w:r>
      <w:r w:rsidR="006A60FD" w:rsidRPr="00A61797">
        <w:rPr>
          <w:lang w:val="fr-CA"/>
        </w:rPr>
        <w:t xml:space="preserve">HFC </w:t>
      </w:r>
      <w:r w:rsidR="00A61797">
        <w:rPr>
          <w:lang w:val="fr-CA"/>
        </w:rPr>
        <w:t>depuis</w:t>
      </w:r>
      <w:r w:rsidR="006A60FD" w:rsidRPr="00A61797">
        <w:rPr>
          <w:lang w:val="fr-CA"/>
        </w:rPr>
        <w:t xml:space="preserve"> 2019 </w:t>
      </w:r>
      <w:r w:rsidR="00A61797">
        <w:rPr>
          <w:lang w:val="fr-CA"/>
        </w:rPr>
        <w:t>et un système d’</w:t>
      </w:r>
      <w:r w:rsidR="006A60FD" w:rsidRPr="00A61797">
        <w:rPr>
          <w:lang w:val="fr-CA"/>
        </w:rPr>
        <w:t xml:space="preserve">allocation </w:t>
      </w:r>
      <w:r w:rsidR="00A61797">
        <w:rPr>
          <w:lang w:val="fr-CA"/>
        </w:rPr>
        <w:t>de quota</w:t>
      </w:r>
      <w:r w:rsidR="006A60FD" w:rsidRPr="00A61797">
        <w:rPr>
          <w:lang w:val="fr-CA"/>
        </w:rPr>
        <w:t>s</w:t>
      </w:r>
      <w:r w:rsidR="00A61797">
        <w:rPr>
          <w:lang w:val="fr-CA"/>
        </w:rPr>
        <w:t xml:space="preserve"> depuis</w:t>
      </w:r>
      <w:r w:rsidR="006A60FD" w:rsidRPr="00A61797">
        <w:rPr>
          <w:lang w:val="fr-CA"/>
        </w:rPr>
        <w:t xml:space="preserve"> 2024. </w:t>
      </w:r>
      <w:r w:rsidR="00A61797">
        <w:rPr>
          <w:lang w:val="fr-CA"/>
        </w:rPr>
        <w:t xml:space="preserve"> </w:t>
      </w:r>
      <w:r w:rsidR="00A61797" w:rsidRPr="00A61797">
        <w:rPr>
          <w:lang w:val="fr-CA"/>
        </w:rPr>
        <w:t>L’inclusion des codes appropriés pour les HFC et les mélanges à base de</w:t>
      </w:r>
      <w:r w:rsidR="00A61797">
        <w:rPr>
          <w:lang w:val="fr-CA"/>
        </w:rPr>
        <w:t xml:space="preserve"> </w:t>
      </w:r>
      <w:r w:rsidR="006A60FD" w:rsidRPr="00A61797">
        <w:rPr>
          <w:lang w:val="fr-CA"/>
        </w:rPr>
        <w:t>HFC</w:t>
      </w:r>
      <w:r w:rsidR="00A61797">
        <w:rPr>
          <w:lang w:val="fr-CA"/>
        </w:rPr>
        <w:t xml:space="preserve"> dans le Système harmonisé (HS)</w:t>
      </w:r>
      <w:r w:rsidR="006A60FD" w:rsidRPr="00A61797">
        <w:rPr>
          <w:lang w:val="fr-CA"/>
        </w:rPr>
        <w:t xml:space="preserve"> </w:t>
      </w:r>
      <w:r w:rsidR="00A61797">
        <w:rPr>
          <w:lang w:val="fr-CA"/>
        </w:rPr>
        <w:t xml:space="preserve">en </w:t>
      </w:r>
      <w:r w:rsidR="006A60FD" w:rsidRPr="00A61797">
        <w:rPr>
          <w:lang w:val="fr-CA"/>
        </w:rPr>
        <w:t>2022 facilit</w:t>
      </w:r>
      <w:r w:rsidR="00A61797">
        <w:rPr>
          <w:lang w:val="fr-CA"/>
        </w:rPr>
        <w:t xml:space="preserve">e la collecte et la comparaison des données sur les importations de </w:t>
      </w:r>
      <w:r w:rsidR="006A60FD" w:rsidRPr="00A61797">
        <w:rPr>
          <w:lang w:val="fr-CA"/>
        </w:rPr>
        <w:t xml:space="preserve">HFC. </w:t>
      </w:r>
      <w:r w:rsidR="004E1DD3">
        <w:rPr>
          <w:lang w:val="fr-CA"/>
        </w:rPr>
        <w:t xml:space="preserve"> </w:t>
      </w:r>
      <w:r w:rsidR="00A61797" w:rsidRPr="00A61797">
        <w:rPr>
          <w:lang w:val="fr-CA"/>
        </w:rPr>
        <w:t xml:space="preserve">En plus du système de permis et de </w:t>
      </w:r>
      <w:r w:rsidR="006A60FD" w:rsidRPr="00A61797">
        <w:rPr>
          <w:lang w:val="fr-CA"/>
        </w:rPr>
        <w:t>quotas</w:t>
      </w:r>
      <w:r w:rsidR="00A61797" w:rsidRPr="00A61797">
        <w:rPr>
          <w:lang w:val="fr-CA"/>
        </w:rPr>
        <w:t xml:space="preserve">, la législation </w:t>
      </w:r>
      <w:r w:rsidR="006A60FD" w:rsidRPr="00A61797">
        <w:rPr>
          <w:lang w:val="fr-CA"/>
        </w:rPr>
        <w:t>e</w:t>
      </w:r>
      <w:r w:rsidR="004E1DD3">
        <w:rPr>
          <w:lang w:val="fr-CA"/>
        </w:rPr>
        <w:t>xista</w:t>
      </w:r>
      <w:r w:rsidR="00A61797" w:rsidRPr="00A61797">
        <w:rPr>
          <w:lang w:val="fr-CA"/>
        </w:rPr>
        <w:t>n</w:t>
      </w:r>
      <w:r w:rsidR="004E1DD3">
        <w:rPr>
          <w:lang w:val="fr-CA"/>
        </w:rPr>
        <w:t>te</w:t>
      </w:r>
      <w:r w:rsidR="00A61797" w:rsidRPr="00A61797">
        <w:rPr>
          <w:lang w:val="fr-CA"/>
        </w:rPr>
        <w:t xml:space="preserve"> introduit plusieurs mesures pour </w:t>
      </w:r>
      <w:r w:rsidR="004E1DD3">
        <w:rPr>
          <w:lang w:val="fr-CA"/>
        </w:rPr>
        <w:t xml:space="preserve">contrôler </w:t>
      </w:r>
      <w:r w:rsidR="00A61797" w:rsidRPr="00A61797">
        <w:rPr>
          <w:lang w:val="fr-CA"/>
        </w:rPr>
        <w:t>efficac</w:t>
      </w:r>
      <w:r w:rsidR="00A61797">
        <w:rPr>
          <w:lang w:val="fr-CA"/>
        </w:rPr>
        <w:t>ement les</w:t>
      </w:r>
      <w:r w:rsidR="006A60FD" w:rsidRPr="00A61797">
        <w:rPr>
          <w:lang w:val="fr-CA"/>
        </w:rPr>
        <w:t xml:space="preserve"> HFC, inclu</w:t>
      </w:r>
      <w:r w:rsidR="00A61797">
        <w:rPr>
          <w:lang w:val="fr-CA"/>
        </w:rPr>
        <w:t xml:space="preserve">ant </w:t>
      </w:r>
      <w:r w:rsidR="004E1DD3">
        <w:rPr>
          <w:lang w:val="fr-CA"/>
        </w:rPr>
        <w:t>des règlements pour</w:t>
      </w:r>
      <w:r w:rsidR="00A513DE">
        <w:rPr>
          <w:lang w:val="fr-CA"/>
        </w:rPr>
        <w:t xml:space="preserve"> l’équipement à base de </w:t>
      </w:r>
      <w:r w:rsidR="006A60FD" w:rsidRPr="00A61797">
        <w:rPr>
          <w:lang w:val="fr-CA"/>
        </w:rPr>
        <w:t>HFC</w:t>
      </w:r>
      <w:r w:rsidR="00A513DE">
        <w:rPr>
          <w:lang w:val="fr-CA"/>
        </w:rPr>
        <w:t>, une exigence de déclaration des quantités de frigorigènes importé</w:t>
      </w:r>
      <w:r w:rsidR="004E1DD3">
        <w:rPr>
          <w:lang w:val="fr-CA"/>
        </w:rPr>
        <w:t>e</w:t>
      </w:r>
      <w:r w:rsidR="00A513DE">
        <w:rPr>
          <w:lang w:val="fr-CA"/>
        </w:rPr>
        <w:t>s</w:t>
      </w:r>
      <w:r w:rsidR="004E1DD3">
        <w:rPr>
          <w:lang w:val="fr-CA"/>
        </w:rPr>
        <w:t>,</w:t>
      </w:r>
      <w:r w:rsidR="00A513DE">
        <w:rPr>
          <w:lang w:val="fr-CA"/>
        </w:rPr>
        <w:t xml:space="preserve"> par point d’entrée</w:t>
      </w:r>
      <w:r w:rsidR="004E1DD3">
        <w:rPr>
          <w:lang w:val="fr-CA"/>
        </w:rPr>
        <w:t>,</w:t>
      </w:r>
      <w:r w:rsidR="00A513DE">
        <w:rPr>
          <w:lang w:val="fr-CA"/>
        </w:rPr>
        <w:t xml:space="preserve"> et la récupération obligatoire des frigorigènes pour destruction finale, recyclage ou régénération.</w:t>
      </w:r>
    </w:p>
    <w:p w14:paraId="32E61C08" w14:textId="07599171" w:rsidR="006A60FD" w:rsidRPr="00A513DE" w:rsidRDefault="00A513DE" w:rsidP="006A60FD">
      <w:pPr>
        <w:pStyle w:val="Heading1"/>
        <w:rPr>
          <w:rFonts w:eastAsiaTheme="minorEastAsia"/>
          <w:lang w:val="fr-CA"/>
        </w:rPr>
      </w:pPr>
      <w:r w:rsidRPr="00A513DE">
        <w:rPr>
          <w:lang w:val="fr-CA"/>
        </w:rPr>
        <w:t xml:space="preserve">L’importation d’équipement à base de </w:t>
      </w:r>
      <w:r w:rsidR="006A60FD" w:rsidRPr="00A513DE">
        <w:rPr>
          <w:lang w:val="fr-CA"/>
        </w:rPr>
        <w:t>HCFC</w:t>
      </w:r>
      <w:r w:rsidRPr="00A513DE">
        <w:rPr>
          <w:lang w:val="fr-CA"/>
        </w:rPr>
        <w:t xml:space="preserve"> sera interdite d’ici le </w:t>
      </w:r>
      <w:r>
        <w:rPr>
          <w:lang w:val="fr-CA"/>
        </w:rPr>
        <w:t>1</w:t>
      </w:r>
      <w:r w:rsidRPr="00A513DE">
        <w:rPr>
          <w:vertAlign w:val="superscript"/>
          <w:lang w:val="fr-CA"/>
        </w:rPr>
        <w:t>er</w:t>
      </w:r>
      <w:r>
        <w:rPr>
          <w:lang w:val="fr-CA"/>
        </w:rPr>
        <w:t xml:space="preserve"> janvier </w:t>
      </w:r>
      <w:r w:rsidR="006A60FD" w:rsidRPr="00A513DE">
        <w:rPr>
          <w:lang w:val="fr-CA"/>
        </w:rPr>
        <w:t xml:space="preserve">2029. </w:t>
      </w:r>
      <w:r w:rsidRPr="00A513DE">
        <w:rPr>
          <w:lang w:val="fr-CA"/>
        </w:rPr>
        <w:t>Toutefois, depuis le 24 avril</w:t>
      </w:r>
      <w:r w:rsidR="006A60FD" w:rsidRPr="00A513DE">
        <w:rPr>
          <w:lang w:val="fr-CA"/>
        </w:rPr>
        <w:t xml:space="preserve"> 2014, </w:t>
      </w:r>
      <w:r w:rsidRPr="00A513DE">
        <w:rPr>
          <w:lang w:val="fr-CA"/>
        </w:rPr>
        <w:t xml:space="preserve">les </w:t>
      </w:r>
      <w:r w:rsidR="006A60FD" w:rsidRPr="00A513DE">
        <w:rPr>
          <w:lang w:val="fr-CA"/>
        </w:rPr>
        <w:t>import</w:t>
      </w:r>
      <w:r w:rsidRPr="00A513DE">
        <w:rPr>
          <w:lang w:val="fr-CA"/>
        </w:rPr>
        <w:t>ation</w:t>
      </w:r>
      <w:r w:rsidR="006A60FD" w:rsidRPr="00A513DE">
        <w:rPr>
          <w:lang w:val="fr-CA"/>
        </w:rPr>
        <w:t xml:space="preserve">s </w:t>
      </w:r>
      <w:r w:rsidRPr="00A513DE">
        <w:rPr>
          <w:lang w:val="fr-CA"/>
        </w:rPr>
        <w:t xml:space="preserve">d’équipement à base de </w:t>
      </w:r>
      <w:r w:rsidR="006A60FD" w:rsidRPr="00A513DE">
        <w:rPr>
          <w:lang w:val="fr-CA"/>
        </w:rPr>
        <w:t>HCFC</w:t>
      </w:r>
      <w:r w:rsidRPr="00A513DE">
        <w:rPr>
          <w:lang w:val="fr-CA"/>
        </w:rPr>
        <w:t xml:space="preserve"> </w:t>
      </w:r>
      <w:r w:rsidR="00BE1369">
        <w:rPr>
          <w:lang w:val="fr-CA"/>
        </w:rPr>
        <w:t>s</w:t>
      </w:r>
      <w:r w:rsidRPr="00A513DE">
        <w:rPr>
          <w:lang w:val="fr-CA"/>
        </w:rPr>
        <w:t>ont réglement</w:t>
      </w:r>
      <w:r>
        <w:rPr>
          <w:lang w:val="fr-CA"/>
        </w:rPr>
        <w:t>ées par l’introduction d’un système d’émission d’approbation</w:t>
      </w:r>
      <w:r w:rsidR="004E1DD3">
        <w:rPr>
          <w:lang w:val="fr-CA"/>
        </w:rPr>
        <w:t>s</w:t>
      </w:r>
      <w:r>
        <w:rPr>
          <w:lang w:val="fr-CA"/>
        </w:rPr>
        <w:t xml:space="preserve"> pour l’importation, l’exportation et la réexportation d’équipement à base de </w:t>
      </w:r>
      <w:r w:rsidR="006A60FD" w:rsidRPr="00A513DE">
        <w:rPr>
          <w:lang w:val="fr-CA"/>
        </w:rPr>
        <w:t xml:space="preserve">HCFC. </w:t>
      </w:r>
      <w:r w:rsidR="004E1DD3">
        <w:rPr>
          <w:lang w:val="fr-CA"/>
        </w:rPr>
        <w:t xml:space="preserve"> </w:t>
      </w:r>
      <w:r w:rsidRPr="00A513DE">
        <w:rPr>
          <w:lang w:val="fr-CA"/>
        </w:rPr>
        <w:t xml:space="preserve">Les voitures d’occasion de plus de trois ans </w:t>
      </w:r>
      <w:r w:rsidR="004E1DD3">
        <w:rPr>
          <w:lang w:val="fr-CA"/>
        </w:rPr>
        <w:t xml:space="preserve">d’âge </w:t>
      </w:r>
      <w:r w:rsidRPr="00A513DE">
        <w:rPr>
          <w:lang w:val="fr-CA"/>
        </w:rPr>
        <w:t xml:space="preserve">et les camions d’occasion de plus de cinq ans </w:t>
      </w:r>
      <w:r w:rsidR="004E1DD3">
        <w:rPr>
          <w:lang w:val="fr-CA"/>
        </w:rPr>
        <w:t xml:space="preserve">d’âge </w:t>
      </w:r>
      <w:r w:rsidRPr="00A513DE">
        <w:rPr>
          <w:lang w:val="fr-CA"/>
        </w:rPr>
        <w:t>ne peuvent être i</w:t>
      </w:r>
      <w:r>
        <w:rPr>
          <w:lang w:val="fr-CA"/>
        </w:rPr>
        <w:t>mportés dans le pays.</w:t>
      </w:r>
    </w:p>
    <w:p w14:paraId="40CE3DEA" w14:textId="6E4F8A23" w:rsidR="006A60FD" w:rsidRPr="00B042A5" w:rsidRDefault="00A513DE" w:rsidP="006A60FD">
      <w:pPr>
        <w:pStyle w:val="Heading1"/>
        <w:spacing w:before="240"/>
        <w:rPr>
          <w:color w:val="000000" w:themeColor="text1"/>
          <w:lang w:val="fr-CA"/>
        </w:rPr>
      </w:pPr>
      <w:r w:rsidRPr="00A513DE">
        <w:rPr>
          <w:color w:val="000000" w:themeColor="text1"/>
          <w:lang w:val="fr-CA"/>
        </w:rPr>
        <w:t>L</w:t>
      </w:r>
      <w:r w:rsidR="006A60FD" w:rsidRPr="00A513DE">
        <w:rPr>
          <w:color w:val="000000" w:themeColor="text1"/>
          <w:lang w:val="fr-CA"/>
        </w:rPr>
        <w:t xml:space="preserve">e </w:t>
      </w:r>
      <w:r w:rsidRPr="00A513DE">
        <w:rPr>
          <w:color w:val="000000" w:themeColor="text1"/>
          <w:lang w:val="fr-CA"/>
        </w:rPr>
        <w:t>ministère de l’</w:t>
      </w:r>
      <w:r w:rsidR="006A60FD" w:rsidRPr="00A513DE">
        <w:rPr>
          <w:color w:val="000000" w:themeColor="text1"/>
          <w:lang w:val="fr-CA"/>
        </w:rPr>
        <w:t>Environ</w:t>
      </w:r>
      <w:r w:rsidRPr="00A513DE">
        <w:rPr>
          <w:color w:val="000000" w:themeColor="text1"/>
          <w:lang w:val="fr-CA"/>
        </w:rPr>
        <w:t>ne</w:t>
      </w:r>
      <w:r w:rsidR="006A60FD" w:rsidRPr="00A513DE">
        <w:rPr>
          <w:color w:val="000000" w:themeColor="text1"/>
          <w:lang w:val="fr-CA"/>
        </w:rPr>
        <w:t>ment</w:t>
      </w:r>
      <w:r w:rsidRPr="00A513DE">
        <w:rPr>
          <w:color w:val="000000" w:themeColor="text1"/>
          <w:lang w:val="fr-CA"/>
        </w:rPr>
        <w:t xml:space="preserve"> </w:t>
      </w:r>
      <w:r>
        <w:rPr>
          <w:color w:val="000000" w:themeColor="text1"/>
          <w:lang w:val="fr-CA"/>
        </w:rPr>
        <w:t xml:space="preserve">est l’organisme national chargé de la mise en œuvre du Protocole de Montréal.  </w:t>
      </w:r>
      <w:r w:rsidRPr="00A513DE">
        <w:rPr>
          <w:color w:val="000000" w:themeColor="text1"/>
          <w:lang w:val="fr-CA"/>
        </w:rPr>
        <w:t>Il abrite l’Unité nationale de l’ozone (UNO), une unité dédiée à la mise en œuvre des o</w:t>
      </w:r>
      <w:r>
        <w:rPr>
          <w:color w:val="000000" w:themeColor="text1"/>
          <w:lang w:val="fr-CA"/>
        </w:rPr>
        <w:t xml:space="preserve">bligations du pays au titre de la Convention de </w:t>
      </w:r>
      <w:r w:rsidR="006A60FD" w:rsidRPr="00A513DE">
        <w:rPr>
          <w:color w:val="000000" w:themeColor="text1"/>
          <w:lang w:val="fr-CA"/>
        </w:rPr>
        <w:t>Vienn</w:t>
      </w:r>
      <w:r>
        <w:rPr>
          <w:color w:val="000000" w:themeColor="text1"/>
          <w:lang w:val="fr-CA"/>
        </w:rPr>
        <w:t>e</w:t>
      </w:r>
      <w:r w:rsidR="006A60FD" w:rsidRPr="00A513DE">
        <w:rPr>
          <w:color w:val="000000" w:themeColor="text1"/>
          <w:lang w:val="fr-CA"/>
        </w:rPr>
        <w:t xml:space="preserve">, </w:t>
      </w:r>
      <w:r>
        <w:rPr>
          <w:color w:val="000000" w:themeColor="text1"/>
          <w:lang w:val="fr-CA"/>
        </w:rPr>
        <w:t xml:space="preserve">du Protocole de </w:t>
      </w:r>
      <w:r w:rsidR="006A60FD" w:rsidRPr="00A513DE">
        <w:rPr>
          <w:color w:val="000000" w:themeColor="text1"/>
          <w:lang w:val="fr-CA"/>
        </w:rPr>
        <w:t>Montr</w:t>
      </w:r>
      <w:r>
        <w:rPr>
          <w:color w:val="000000" w:themeColor="text1"/>
          <w:lang w:val="fr-CA"/>
        </w:rPr>
        <w:t>é</w:t>
      </w:r>
      <w:r w:rsidR="006A60FD" w:rsidRPr="00A513DE">
        <w:rPr>
          <w:color w:val="000000" w:themeColor="text1"/>
          <w:lang w:val="fr-CA"/>
        </w:rPr>
        <w:t xml:space="preserve">al </w:t>
      </w:r>
      <w:r>
        <w:rPr>
          <w:color w:val="000000" w:themeColor="text1"/>
          <w:lang w:val="fr-CA"/>
        </w:rPr>
        <w:t>et de ses</w:t>
      </w:r>
      <w:r w:rsidR="006A60FD" w:rsidRPr="00A513DE">
        <w:rPr>
          <w:color w:val="000000" w:themeColor="text1"/>
          <w:lang w:val="fr-CA"/>
        </w:rPr>
        <w:t xml:space="preserve"> amend</w:t>
      </w:r>
      <w:r>
        <w:rPr>
          <w:color w:val="000000" w:themeColor="text1"/>
          <w:lang w:val="fr-CA"/>
        </w:rPr>
        <w:t>e</w:t>
      </w:r>
      <w:r w:rsidR="006A60FD" w:rsidRPr="00A513DE">
        <w:rPr>
          <w:color w:val="000000" w:themeColor="text1"/>
          <w:lang w:val="fr-CA"/>
        </w:rPr>
        <w:t xml:space="preserve">ments. </w:t>
      </w:r>
      <w:r>
        <w:rPr>
          <w:color w:val="000000" w:themeColor="text1"/>
          <w:lang w:val="fr-CA"/>
        </w:rPr>
        <w:t xml:space="preserve"> </w:t>
      </w:r>
      <w:r w:rsidRPr="00B042A5">
        <w:rPr>
          <w:color w:val="000000" w:themeColor="text1"/>
          <w:lang w:val="fr-CA"/>
        </w:rPr>
        <w:t>L’UNO est respons</w:t>
      </w:r>
      <w:r w:rsidR="00B042A5" w:rsidRPr="00B042A5">
        <w:rPr>
          <w:color w:val="000000" w:themeColor="text1"/>
          <w:lang w:val="fr-CA"/>
        </w:rPr>
        <w:t xml:space="preserve">able du </w:t>
      </w:r>
      <w:r w:rsidR="00C874C5">
        <w:rPr>
          <w:color w:val="000000" w:themeColor="text1"/>
          <w:lang w:val="fr-CA"/>
        </w:rPr>
        <w:t xml:space="preserve">fonctionnement du </w:t>
      </w:r>
      <w:r w:rsidR="00B042A5" w:rsidRPr="00B042A5">
        <w:rPr>
          <w:color w:val="000000" w:themeColor="text1"/>
          <w:lang w:val="fr-CA"/>
        </w:rPr>
        <w:t xml:space="preserve">système de permis, </w:t>
      </w:r>
      <w:r w:rsidR="00BE1369">
        <w:rPr>
          <w:color w:val="000000" w:themeColor="text1"/>
          <w:lang w:val="fr-CA"/>
        </w:rPr>
        <w:t>en allouant l</w:t>
      </w:r>
      <w:r w:rsidR="00B042A5" w:rsidRPr="00B042A5">
        <w:rPr>
          <w:color w:val="000000" w:themeColor="text1"/>
          <w:lang w:val="fr-CA"/>
        </w:rPr>
        <w:t xml:space="preserve">es quotas annuels </w:t>
      </w:r>
      <w:r w:rsidR="00C874C5">
        <w:rPr>
          <w:color w:val="000000" w:themeColor="text1"/>
          <w:lang w:val="fr-CA"/>
        </w:rPr>
        <w:t xml:space="preserve">totaux </w:t>
      </w:r>
      <w:r w:rsidR="00B042A5" w:rsidRPr="00B042A5">
        <w:rPr>
          <w:color w:val="000000" w:themeColor="text1"/>
          <w:lang w:val="fr-CA"/>
        </w:rPr>
        <w:t xml:space="preserve">et </w:t>
      </w:r>
      <w:r w:rsidR="00C874C5">
        <w:rPr>
          <w:color w:val="000000" w:themeColor="text1"/>
          <w:lang w:val="fr-CA"/>
        </w:rPr>
        <w:t xml:space="preserve">en </w:t>
      </w:r>
      <w:r w:rsidR="00B042A5" w:rsidRPr="00B042A5">
        <w:rPr>
          <w:color w:val="000000" w:themeColor="text1"/>
          <w:lang w:val="fr-CA"/>
        </w:rPr>
        <w:t>supervis</w:t>
      </w:r>
      <w:r w:rsidR="00C874C5">
        <w:rPr>
          <w:color w:val="000000" w:themeColor="text1"/>
          <w:lang w:val="fr-CA"/>
        </w:rPr>
        <w:t>ant</w:t>
      </w:r>
      <w:r w:rsidR="00B042A5" w:rsidRPr="00B042A5">
        <w:rPr>
          <w:color w:val="000000" w:themeColor="text1"/>
          <w:lang w:val="fr-CA"/>
        </w:rPr>
        <w:t xml:space="preserve"> la mise en œuvre d</w:t>
      </w:r>
      <w:r w:rsidR="00B042A5">
        <w:rPr>
          <w:color w:val="000000" w:themeColor="text1"/>
          <w:lang w:val="fr-CA"/>
        </w:rPr>
        <w:t xml:space="preserve">e tous les projets approuvés par le Fonds multilatéral, incluant le </w:t>
      </w:r>
      <w:r w:rsidR="006A60FD" w:rsidRPr="00B042A5">
        <w:rPr>
          <w:color w:val="000000" w:themeColor="text1"/>
          <w:lang w:val="fr-CA"/>
        </w:rPr>
        <w:t xml:space="preserve">KIP. </w:t>
      </w:r>
      <w:r w:rsidR="00B042A5" w:rsidRPr="00B042A5">
        <w:rPr>
          <w:color w:val="000000" w:themeColor="text1"/>
          <w:lang w:val="fr-CA"/>
        </w:rPr>
        <w:t>L’UNO est responsable aussi de la collecte des données et de</w:t>
      </w:r>
      <w:r w:rsidR="00C874C5">
        <w:rPr>
          <w:color w:val="000000" w:themeColor="text1"/>
          <w:lang w:val="fr-CA"/>
        </w:rPr>
        <w:t xml:space="preserve"> la déclaration de</w:t>
      </w:r>
      <w:r w:rsidR="00B042A5" w:rsidRPr="00B042A5">
        <w:rPr>
          <w:color w:val="000000" w:themeColor="text1"/>
          <w:lang w:val="fr-CA"/>
        </w:rPr>
        <w:t xml:space="preserve"> la co</w:t>
      </w:r>
      <w:r w:rsidR="00B042A5">
        <w:rPr>
          <w:color w:val="000000" w:themeColor="text1"/>
          <w:lang w:val="fr-CA"/>
        </w:rPr>
        <w:t>nsommation réelle de</w:t>
      </w:r>
      <w:r w:rsidR="00C874C5">
        <w:rPr>
          <w:color w:val="000000" w:themeColor="text1"/>
          <w:lang w:val="fr-CA"/>
        </w:rPr>
        <w:t>s</w:t>
      </w:r>
      <w:r w:rsidR="00B042A5">
        <w:rPr>
          <w:color w:val="000000" w:themeColor="text1"/>
          <w:lang w:val="fr-CA"/>
        </w:rPr>
        <w:t xml:space="preserve"> substances réglementées</w:t>
      </w:r>
      <w:r w:rsidR="00C874C5">
        <w:rPr>
          <w:color w:val="000000" w:themeColor="text1"/>
          <w:lang w:val="fr-CA"/>
        </w:rPr>
        <w:t xml:space="preserve"> en vertu de</w:t>
      </w:r>
      <w:r w:rsidR="00B042A5">
        <w:rPr>
          <w:color w:val="000000" w:themeColor="text1"/>
          <w:lang w:val="fr-CA"/>
        </w:rPr>
        <w:t xml:space="preserve"> l’article 7 du Protocole de </w:t>
      </w:r>
      <w:r w:rsidR="006A60FD" w:rsidRPr="00B042A5">
        <w:rPr>
          <w:color w:val="000000" w:themeColor="text1"/>
          <w:lang w:val="fr-CA"/>
        </w:rPr>
        <w:t>Montr</w:t>
      </w:r>
      <w:r w:rsidR="00B042A5">
        <w:rPr>
          <w:color w:val="000000" w:themeColor="text1"/>
          <w:lang w:val="fr-CA"/>
        </w:rPr>
        <w:t>é</w:t>
      </w:r>
      <w:r w:rsidR="006A60FD" w:rsidRPr="00B042A5">
        <w:rPr>
          <w:color w:val="000000" w:themeColor="text1"/>
          <w:lang w:val="fr-CA"/>
        </w:rPr>
        <w:t>al.</w:t>
      </w:r>
      <w:r w:rsidR="006A60FD" w:rsidRPr="00B042A5">
        <w:rPr>
          <w:lang w:val="fr-CA"/>
        </w:rPr>
        <w:t xml:space="preserve"> </w:t>
      </w:r>
    </w:p>
    <w:p w14:paraId="432A2023" w14:textId="6410D905" w:rsidR="006A60FD" w:rsidRPr="00A513DE" w:rsidRDefault="00B042A5" w:rsidP="006A60FD">
      <w:pPr>
        <w:pStyle w:val="Heading1"/>
        <w:spacing w:before="240"/>
        <w:rPr>
          <w:lang w:val="fr-CA"/>
        </w:rPr>
      </w:pPr>
      <w:r w:rsidRPr="00B042A5">
        <w:rPr>
          <w:color w:val="000000" w:themeColor="text1"/>
          <w:lang w:val="fr-CA"/>
        </w:rPr>
        <w:t xml:space="preserve">Un </w:t>
      </w:r>
      <w:r w:rsidR="00C874C5">
        <w:rPr>
          <w:color w:val="000000" w:themeColor="text1"/>
          <w:lang w:val="fr-CA"/>
        </w:rPr>
        <w:t>C</w:t>
      </w:r>
      <w:r w:rsidRPr="00B042A5">
        <w:rPr>
          <w:color w:val="000000" w:themeColor="text1"/>
          <w:lang w:val="fr-CA"/>
        </w:rPr>
        <w:t>omité interministériel de l’</w:t>
      </w:r>
      <w:r w:rsidR="00536F01">
        <w:rPr>
          <w:color w:val="000000" w:themeColor="text1"/>
          <w:lang w:val="fr-CA"/>
        </w:rPr>
        <w:t>O</w:t>
      </w:r>
      <w:r w:rsidRPr="00B042A5">
        <w:rPr>
          <w:color w:val="000000" w:themeColor="text1"/>
          <w:lang w:val="fr-CA"/>
        </w:rPr>
        <w:t xml:space="preserve">zone réunissant les principales parties prenantes </w:t>
      </w:r>
      <w:r w:rsidR="00BE1369">
        <w:rPr>
          <w:color w:val="000000" w:themeColor="text1"/>
          <w:lang w:val="fr-CA"/>
        </w:rPr>
        <w:t>agit comme</w:t>
      </w:r>
      <w:r w:rsidRPr="00B042A5">
        <w:rPr>
          <w:color w:val="000000" w:themeColor="text1"/>
          <w:lang w:val="fr-CA"/>
        </w:rPr>
        <w:t xml:space="preserve"> organe consultati</w:t>
      </w:r>
      <w:r w:rsidR="00C874C5">
        <w:rPr>
          <w:color w:val="000000" w:themeColor="text1"/>
          <w:lang w:val="fr-CA"/>
        </w:rPr>
        <w:t>f</w:t>
      </w:r>
      <w:r w:rsidRPr="00B042A5">
        <w:rPr>
          <w:color w:val="000000" w:themeColor="text1"/>
          <w:lang w:val="fr-CA"/>
        </w:rPr>
        <w:t xml:space="preserve"> auprès de l’UNO et il a la responsabilité </w:t>
      </w:r>
      <w:r>
        <w:rPr>
          <w:color w:val="000000" w:themeColor="text1"/>
          <w:lang w:val="fr-CA"/>
        </w:rPr>
        <w:t xml:space="preserve">de veiller au respect du Protocole de Montréal, </w:t>
      </w:r>
      <w:r w:rsidR="00C874C5">
        <w:rPr>
          <w:color w:val="000000" w:themeColor="text1"/>
          <w:lang w:val="fr-CA"/>
        </w:rPr>
        <w:t>d’</w:t>
      </w:r>
      <w:r>
        <w:rPr>
          <w:color w:val="000000" w:themeColor="text1"/>
          <w:lang w:val="fr-CA"/>
        </w:rPr>
        <w:t xml:space="preserve">assurer le suivi des importations et de la consommation de substances réglementées, </w:t>
      </w:r>
      <w:r w:rsidR="00C874C5">
        <w:rPr>
          <w:color w:val="000000" w:themeColor="text1"/>
          <w:lang w:val="fr-CA"/>
        </w:rPr>
        <w:t xml:space="preserve">de </w:t>
      </w:r>
      <w:r>
        <w:rPr>
          <w:color w:val="000000" w:themeColor="text1"/>
          <w:lang w:val="fr-CA"/>
        </w:rPr>
        <w:t>fixer les quotas annuels d’importation pour chaque importateur de</w:t>
      </w:r>
      <w:r w:rsidR="006A60FD" w:rsidRPr="00B042A5">
        <w:rPr>
          <w:color w:val="000000" w:themeColor="text1"/>
          <w:lang w:val="fr-CA"/>
        </w:rPr>
        <w:t xml:space="preserve"> HFC</w:t>
      </w:r>
      <w:r>
        <w:rPr>
          <w:color w:val="000000" w:themeColor="text1"/>
          <w:lang w:val="fr-CA"/>
        </w:rPr>
        <w:t xml:space="preserve">, et </w:t>
      </w:r>
      <w:r w:rsidR="00C874C5">
        <w:rPr>
          <w:color w:val="000000" w:themeColor="text1"/>
          <w:lang w:val="fr-CA"/>
        </w:rPr>
        <w:t xml:space="preserve">de </w:t>
      </w:r>
      <w:r>
        <w:rPr>
          <w:color w:val="000000" w:themeColor="text1"/>
          <w:lang w:val="fr-CA"/>
        </w:rPr>
        <w:t xml:space="preserve">participer aux campagnes de sensibilisation.  </w:t>
      </w:r>
      <w:r w:rsidRPr="00B042A5">
        <w:rPr>
          <w:color w:val="000000" w:themeColor="text1"/>
          <w:lang w:val="fr-CA"/>
        </w:rPr>
        <w:t xml:space="preserve">L’UNO, en retour, agit comme interface entre le </w:t>
      </w:r>
      <w:r w:rsidR="00C874C5">
        <w:rPr>
          <w:color w:val="000000" w:themeColor="text1"/>
          <w:lang w:val="fr-CA"/>
        </w:rPr>
        <w:t>C</w:t>
      </w:r>
      <w:r w:rsidRPr="00B042A5">
        <w:rPr>
          <w:color w:val="000000" w:themeColor="text1"/>
          <w:lang w:val="fr-CA"/>
        </w:rPr>
        <w:t>omité interministériel</w:t>
      </w:r>
      <w:r>
        <w:rPr>
          <w:color w:val="000000" w:themeColor="text1"/>
          <w:lang w:val="fr-CA"/>
        </w:rPr>
        <w:t xml:space="preserve"> et tous les autres partenaires.</w:t>
      </w:r>
      <w:r w:rsidR="006A60FD" w:rsidRPr="00B042A5">
        <w:rPr>
          <w:color w:val="000000" w:themeColor="text1"/>
          <w:lang w:val="fr-CA"/>
        </w:rPr>
        <w:t xml:space="preserve"> </w:t>
      </w:r>
    </w:p>
    <w:p w14:paraId="421FA84B" w14:textId="0E5C6D87" w:rsidR="006A60FD" w:rsidRPr="00A513DE" w:rsidRDefault="00B042A5" w:rsidP="006A60FD">
      <w:pPr>
        <w:pStyle w:val="Heading1"/>
        <w:spacing w:before="240"/>
        <w:rPr>
          <w:lang w:val="fr-CA"/>
        </w:rPr>
      </w:pPr>
      <w:r w:rsidRPr="00B042A5">
        <w:rPr>
          <w:lang w:val="fr-CA"/>
        </w:rPr>
        <w:t>L</w:t>
      </w:r>
      <w:r w:rsidR="006A60FD" w:rsidRPr="00B042A5">
        <w:rPr>
          <w:lang w:val="fr-CA"/>
        </w:rPr>
        <w:t xml:space="preserve">e </w:t>
      </w:r>
      <w:r w:rsidRPr="00B042A5">
        <w:rPr>
          <w:lang w:val="fr-CA"/>
        </w:rPr>
        <w:t xml:space="preserve">ministère du </w:t>
      </w:r>
      <w:r w:rsidR="006A60FD" w:rsidRPr="00B042A5">
        <w:rPr>
          <w:lang w:val="fr-CA"/>
        </w:rPr>
        <w:t xml:space="preserve">Commerce </w:t>
      </w:r>
      <w:r w:rsidRPr="00B042A5">
        <w:rPr>
          <w:lang w:val="fr-CA"/>
        </w:rPr>
        <w:t xml:space="preserve">et de l’industrie </w:t>
      </w:r>
      <w:r w:rsidR="00F079C2">
        <w:rPr>
          <w:lang w:val="fr-CA"/>
        </w:rPr>
        <w:t xml:space="preserve">est chargé d’émettre les autorisations d’importation de </w:t>
      </w:r>
      <w:r w:rsidR="006A60FD" w:rsidRPr="00B042A5">
        <w:rPr>
          <w:lang w:val="fr-CA"/>
        </w:rPr>
        <w:t xml:space="preserve">HFC </w:t>
      </w:r>
      <w:r w:rsidR="00F079C2">
        <w:rPr>
          <w:lang w:val="fr-CA"/>
        </w:rPr>
        <w:t>pour les importateurs enreg</w:t>
      </w:r>
      <w:r w:rsidR="006A60FD" w:rsidRPr="00B042A5">
        <w:rPr>
          <w:lang w:val="fr-CA"/>
        </w:rPr>
        <w:t>i</w:t>
      </w:r>
      <w:r w:rsidR="00F079C2">
        <w:rPr>
          <w:lang w:val="fr-CA"/>
        </w:rPr>
        <w:t>strés.  Chaque autorisation est octroyée dans les limites du quota annuel alloué à chaque importateur et les quantités d’importations demandées par substance sont ensuite vérifiées pour assurer la conformité aux limites en tonnes éq-</w:t>
      </w:r>
      <w:r w:rsidR="006A60FD" w:rsidRPr="00A513DE">
        <w:rPr>
          <w:rStyle w:val="normaltextrun"/>
          <w:rFonts w:eastAsia="SimSun"/>
          <w:shd w:val="clear" w:color="auto" w:fill="FFFFFF"/>
          <w:lang w:val="fr-CA"/>
        </w:rPr>
        <w:t>CO</w:t>
      </w:r>
      <w:r w:rsidR="006A60FD" w:rsidRPr="00A513DE">
        <w:rPr>
          <w:rStyle w:val="normaltextrun"/>
          <w:rFonts w:eastAsia="SimSun"/>
          <w:shd w:val="clear" w:color="auto" w:fill="FFFFFF"/>
          <w:vertAlign w:val="subscript"/>
          <w:lang w:val="fr-CA"/>
        </w:rPr>
        <w:t>2</w:t>
      </w:r>
      <w:r w:rsidR="006A60FD" w:rsidRPr="00A513DE">
        <w:rPr>
          <w:rStyle w:val="normaltextrun"/>
          <w:rFonts w:eastAsia="SimSun"/>
          <w:shd w:val="clear" w:color="auto" w:fill="FFFFFF"/>
          <w:lang w:val="fr-CA"/>
        </w:rPr>
        <w:t xml:space="preserve"> </w:t>
      </w:r>
      <w:r w:rsidR="00F079C2">
        <w:rPr>
          <w:rStyle w:val="normaltextrun"/>
          <w:rFonts w:eastAsia="SimSun"/>
          <w:shd w:val="clear" w:color="auto" w:fill="FFFFFF"/>
          <w:lang w:val="fr-CA"/>
        </w:rPr>
        <w:t xml:space="preserve">établies comme cibles du Protocole de Montréal. </w:t>
      </w:r>
    </w:p>
    <w:p w14:paraId="53882D52" w14:textId="63FBC33A" w:rsidR="006A60FD" w:rsidRPr="00F079C2" w:rsidRDefault="00F079C2" w:rsidP="006A60FD">
      <w:pPr>
        <w:pStyle w:val="Heading1"/>
        <w:spacing w:before="240"/>
        <w:rPr>
          <w:rStyle w:val="normaltextrun"/>
          <w:lang w:val="fr-CA"/>
        </w:rPr>
      </w:pPr>
      <w:r w:rsidRPr="00F079C2">
        <w:rPr>
          <w:lang w:val="fr-CA"/>
        </w:rPr>
        <w:t>La</w:t>
      </w:r>
      <w:r w:rsidR="006A60FD" w:rsidRPr="00F079C2">
        <w:rPr>
          <w:lang w:val="fr-CA"/>
        </w:rPr>
        <w:t xml:space="preserve"> </w:t>
      </w:r>
      <w:r>
        <w:rPr>
          <w:lang w:val="fr-CA"/>
        </w:rPr>
        <w:t>d</w:t>
      </w:r>
      <w:r w:rsidR="006A60FD" w:rsidRPr="00F079C2">
        <w:rPr>
          <w:lang w:val="fr-CA"/>
        </w:rPr>
        <w:t>irect</w:t>
      </w:r>
      <w:r w:rsidRPr="00F079C2">
        <w:rPr>
          <w:lang w:val="fr-CA"/>
        </w:rPr>
        <w:t xml:space="preserve">ion générale des </w:t>
      </w:r>
      <w:r>
        <w:rPr>
          <w:lang w:val="fr-CA"/>
        </w:rPr>
        <w:t>D</w:t>
      </w:r>
      <w:r w:rsidRPr="00F079C2">
        <w:rPr>
          <w:lang w:val="fr-CA"/>
        </w:rPr>
        <w:t>ouanes, au sein du ministère des Finances</w:t>
      </w:r>
      <w:r w:rsidR="00C874C5">
        <w:rPr>
          <w:lang w:val="fr-CA"/>
        </w:rPr>
        <w:t>,</w:t>
      </w:r>
      <w:r w:rsidRPr="00F079C2">
        <w:rPr>
          <w:lang w:val="fr-CA"/>
        </w:rPr>
        <w:t xml:space="preserve"> enregistre et contrôle les impo</w:t>
      </w:r>
      <w:r>
        <w:rPr>
          <w:lang w:val="fr-CA"/>
        </w:rPr>
        <w:t xml:space="preserve">rtations et les exportations de substances réglementées </w:t>
      </w:r>
      <w:r w:rsidR="00C874C5">
        <w:rPr>
          <w:lang w:val="fr-CA"/>
        </w:rPr>
        <w:t>à travers</w:t>
      </w:r>
      <w:r>
        <w:rPr>
          <w:lang w:val="fr-CA"/>
        </w:rPr>
        <w:t xml:space="preserve"> le système de permis. </w:t>
      </w:r>
      <w:r w:rsidRPr="00F079C2">
        <w:rPr>
          <w:lang w:val="fr-CA"/>
        </w:rPr>
        <w:t>Les imp</w:t>
      </w:r>
      <w:r w:rsidR="006A60FD" w:rsidRPr="00F079C2">
        <w:rPr>
          <w:lang w:val="fr-CA"/>
        </w:rPr>
        <w:t>or</w:t>
      </w:r>
      <w:r w:rsidRPr="00F079C2">
        <w:rPr>
          <w:lang w:val="fr-CA"/>
        </w:rPr>
        <w:t>t</w:t>
      </w:r>
      <w:r w:rsidR="006A60FD" w:rsidRPr="00F079C2">
        <w:rPr>
          <w:lang w:val="fr-CA"/>
        </w:rPr>
        <w:t>ate</w:t>
      </w:r>
      <w:r w:rsidRPr="00F079C2">
        <w:rPr>
          <w:lang w:val="fr-CA"/>
        </w:rPr>
        <w:t>urs, la direction générale des Douanes, la direction générale du Commerce et le Bureau national de l’</w:t>
      </w:r>
      <w:r w:rsidR="00C874C5">
        <w:rPr>
          <w:lang w:val="fr-CA"/>
        </w:rPr>
        <w:t>O</w:t>
      </w:r>
      <w:r>
        <w:rPr>
          <w:lang w:val="fr-CA"/>
        </w:rPr>
        <w:t>zone sont connectés en ligne par le système informatisé</w:t>
      </w:r>
      <w:r w:rsidR="006A60FD" w:rsidRPr="00A513DE">
        <w:rPr>
          <w:rStyle w:val="normaltextrun"/>
          <w:shd w:val="clear" w:color="auto" w:fill="FFFFFF"/>
          <w:lang w:val="fr-CA"/>
        </w:rPr>
        <w:t xml:space="preserve"> “</w:t>
      </w:r>
      <w:proofErr w:type="spellStart"/>
      <w:r w:rsidR="006A60FD" w:rsidRPr="00A513DE">
        <w:rPr>
          <w:rStyle w:val="normaltextrun"/>
          <w:i/>
          <w:iCs/>
          <w:shd w:val="clear" w:color="auto" w:fill="FFFFFF"/>
          <w:lang w:val="fr-CA"/>
        </w:rPr>
        <w:t>Sydonia</w:t>
      </w:r>
      <w:proofErr w:type="spellEnd"/>
      <w:r w:rsidR="006A60FD" w:rsidRPr="00A513DE">
        <w:rPr>
          <w:rStyle w:val="normaltextrun"/>
          <w:i/>
          <w:iCs/>
          <w:shd w:val="clear" w:color="auto" w:fill="FFFFFF"/>
          <w:lang w:val="fr-CA"/>
        </w:rPr>
        <w:t xml:space="preserve"> World</w:t>
      </w:r>
      <w:r w:rsidR="006A60FD" w:rsidRPr="00A513DE">
        <w:rPr>
          <w:rStyle w:val="normaltextrun"/>
          <w:shd w:val="clear" w:color="auto" w:fill="FFFFFF"/>
          <w:lang w:val="fr-CA"/>
        </w:rPr>
        <w:t xml:space="preserve">”. </w:t>
      </w:r>
      <w:r w:rsidRPr="00F079C2">
        <w:rPr>
          <w:rStyle w:val="normaltextrun"/>
          <w:shd w:val="clear" w:color="auto" w:fill="FFFFFF"/>
          <w:lang w:val="fr-CA"/>
        </w:rPr>
        <w:t>Ce système permet d’émettre les manifestes et les</w:t>
      </w:r>
      <w:r w:rsidR="006A60FD" w:rsidRPr="00F079C2">
        <w:rPr>
          <w:rStyle w:val="normaltextrun"/>
          <w:shd w:val="clear" w:color="auto" w:fill="FFFFFF"/>
          <w:lang w:val="fr-CA"/>
        </w:rPr>
        <w:t xml:space="preserve"> d</w:t>
      </w:r>
      <w:r w:rsidRPr="00F079C2">
        <w:rPr>
          <w:rStyle w:val="normaltextrun"/>
          <w:shd w:val="clear" w:color="auto" w:fill="FFFFFF"/>
          <w:lang w:val="fr-CA"/>
        </w:rPr>
        <w:t>é</w:t>
      </w:r>
      <w:r w:rsidR="006A60FD" w:rsidRPr="00F079C2">
        <w:rPr>
          <w:rStyle w:val="normaltextrun"/>
          <w:shd w:val="clear" w:color="auto" w:fill="FFFFFF"/>
          <w:lang w:val="fr-CA"/>
        </w:rPr>
        <w:t xml:space="preserve">clarations </w:t>
      </w:r>
      <w:r w:rsidRPr="00F079C2">
        <w:rPr>
          <w:rStyle w:val="normaltextrun"/>
          <w:shd w:val="clear" w:color="auto" w:fill="FFFFFF"/>
          <w:lang w:val="fr-CA"/>
        </w:rPr>
        <w:t xml:space="preserve">en </w:t>
      </w:r>
      <w:r>
        <w:rPr>
          <w:rStyle w:val="normaltextrun"/>
          <w:shd w:val="clear" w:color="auto" w:fill="FFFFFF"/>
          <w:lang w:val="fr-CA"/>
        </w:rPr>
        <w:t>ligne, de les transmettre en format électronique à tous les postes de douane, ce qui contribue à</w:t>
      </w:r>
      <w:r w:rsidR="006A60FD" w:rsidRPr="00F079C2">
        <w:rPr>
          <w:rStyle w:val="normaltextrun"/>
          <w:shd w:val="clear" w:color="auto" w:fill="FFFFFF"/>
          <w:lang w:val="fr-CA"/>
        </w:rPr>
        <w:t xml:space="preserve"> facilit</w:t>
      </w:r>
      <w:r>
        <w:rPr>
          <w:rStyle w:val="normaltextrun"/>
          <w:shd w:val="clear" w:color="auto" w:fill="FFFFFF"/>
          <w:lang w:val="fr-CA"/>
        </w:rPr>
        <w:t xml:space="preserve">er le commerce licite et </w:t>
      </w:r>
      <w:r w:rsidR="00790158">
        <w:rPr>
          <w:rStyle w:val="normaltextrun"/>
          <w:shd w:val="clear" w:color="auto" w:fill="FFFFFF"/>
          <w:lang w:val="fr-CA"/>
        </w:rPr>
        <w:t>à combattre</w:t>
      </w:r>
      <w:r>
        <w:rPr>
          <w:rStyle w:val="normaltextrun"/>
          <w:shd w:val="clear" w:color="auto" w:fill="FFFFFF"/>
          <w:lang w:val="fr-CA"/>
        </w:rPr>
        <w:t xml:space="preserve"> les importations illicites</w:t>
      </w:r>
      <w:r w:rsidR="006A60FD" w:rsidRPr="00F079C2">
        <w:rPr>
          <w:rStyle w:val="normaltextrun"/>
          <w:shd w:val="clear" w:color="auto" w:fill="FFFFFF"/>
          <w:lang w:val="fr-CA"/>
        </w:rPr>
        <w:t>.</w:t>
      </w:r>
      <w:r w:rsidR="006A60FD" w:rsidRPr="00F079C2">
        <w:rPr>
          <w:lang w:val="fr-CA"/>
        </w:rPr>
        <w:t xml:space="preserve"> </w:t>
      </w:r>
    </w:p>
    <w:p w14:paraId="2A3F8818" w14:textId="3E8C96E8" w:rsidR="006A60FD" w:rsidRPr="00563CD5" w:rsidRDefault="00790158" w:rsidP="006A60FD">
      <w:pPr>
        <w:pStyle w:val="Heading1"/>
        <w:numPr>
          <w:ilvl w:val="0"/>
          <w:numId w:val="0"/>
        </w:numPr>
        <w:spacing w:before="240"/>
        <w:rPr>
          <w:sz w:val="20"/>
          <w:szCs w:val="20"/>
          <w:u w:val="single"/>
          <w:lang w:val="fr-CA"/>
        </w:rPr>
      </w:pPr>
      <w:r w:rsidRPr="00563CD5">
        <w:rPr>
          <w:sz w:val="20"/>
          <w:szCs w:val="20"/>
          <w:u w:val="single"/>
          <w:lang w:val="fr-CA"/>
        </w:rPr>
        <w:t>Stratégie de réduction progressive pour la phase</w:t>
      </w:r>
      <w:r w:rsidR="006A60FD" w:rsidRPr="00563CD5">
        <w:rPr>
          <w:sz w:val="20"/>
          <w:szCs w:val="20"/>
          <w:u w:val="single"/>
          <w:lang w:val="fr-CA"/>
        </w:rPr>
        <w:t xml:space="preserve"> I </w:t>
      </w:r>
      <w:r w:rsidRPr="00563CD5">
        <w:rPr>
          <w:sz w:val="20"/>
          <w:szCs w:val="20"/>
          <w:u w:val="single"/>
          <w:lang w:val="fr-CA"/>
        </w:rPr>
        <w:t xml:space="preserve">du plan de mise en œuvre de l’Amendement de </w:t>
      </w:r>
      <w:r w:rsidR="006A60FD" w:rsidRPr="00563CD5">
        <w:rPr>
          <w:sz w:val="20"/>
          <w:szCs w:val="20"/>
          <w:u w:val="single"/>
          <w:lang w:val="fr-CA"/>
        </w:rPr>
        <w:t>Kigali</w:t>
      </w:r>
      <w:r w:rsidRPr="00563CD5">
        <w:rPr>
          <w:sz w:val="20"/>
          <w:szCs w:val="20"/>
          <w:u w:val="single"/>
          <w:lang w:val="fr-CA"/>
        </w:rPr>
        <w:t xml:space="preserve"> pour les</w:t>
      </w:r>
      <w:r w:rsidR="006A60FD" w:rsidRPr="00563CD5">
        <w:rPr>
          <w:sz w:val="20"/>
          <w:szCs w:val="20"/>
          <w:u w:val="single"/>
          <w:lang w:val="fr-CA"/>
        </w:rPr>
        <w:t xml:space="preserve"> HFC</w:t>
      </w:r>
    </w:p>
    <w:p w14:paraId="6254CA5F" w14:textId="4DF41563" w:rsidR="006A60FD" w:rsidRPr="00A513DE" w:rsidRDefault="004E0859" w:rsidP="006A60FD">
      <w:pPr>
        <w:spacing w:before="240" w:after="240"/>
        <w:outlineLvl w:val="0"/>
        <w:rPr>
          <w:i/>
          <w:iCs/>
          <w:lang w:val="fr-CA"/>
        </w:rPr>
      </w:pPr>
      <w:r>
        <w:rPr>
          <w:i/>
          <w:iCs/>
          <w:lang w:val="fr-CA"/>
        </w:rPr>
        <w:t>Stratégie globale</w:t>
      </w:r>
    </w:p>
    <w:p w14:paraId="69E48D8E" w14:textId="4BA7E00D" w:rsidR="006A60FD" w:rsidRPr="00377FED" w:rsidRDefault="004E0859" w:rsidP="006A60FD">
      <w:pPr>
        <w:pStyle w:val="Heading1"/>
        <w:rPr>
          <w:lang w:val="fr-CA"/>
        </w:rPr>
      </w:pPr>
      <w:r w:rsidRPr="00377FED">
        <w:rPr>
          <w:lang w:val="fr-CA"/>
        </w:rPr>
        <w:t>L</w:t>
      </w:r>
      <w:r w:rsidR="006A60FD" w:rsidRPr="00377FED">
        <w:rPr>
          <w:lang w:val="fr-CA"/>
        </w:rPr>
        <w:t xml:space="preserve">e </w:t>
      </w:r>
      <w:r w:rsidRPr="00377FED">
        <w:rPr>
          <w:lang w:val="fr-CA"/>
        </w:rPr>
        <w:t>gouvernement du Tc</w:t>
      </w:r>
      <w:r w:rsidR="006A60FD" w:rsidRPr="00377FED">
        <w:rPr>
          <w:lang w:val="fr-CA"/>
        </w:rPr>
        <w:t xml:space="preserve">had </w:t>
      </w:r>
      <w:r w:rsidR="00377FED" w:rsidRPr="00377FED">
        <w:rPr>
          <w:lang w:val="fr-CA"/>
        </w:rPr>
        <w:t xml:space="preserve">a pour objectif de suivre les cibles de réductions </w:t>
      </w:r>
      <w:r w:rsidR="00377FED">
        <w:rPr>
          <w:lang w:val="fr-CA"/>
        </w:rPr>
        <w:t>établies par le</w:t>
      </w:r>
      <w:r w:rsidR="00377FED" w:rsidRPr="00377FED">
        <w:rPr>
          <w:lang w:val="fr-CA"/>
        </w:rPr>
        <w:t xml:space="preserve"> Protocole de Montréal </w:t>
      </w:r>
      <w:r w:rsidR="00377FED">
        <w:rPr>
          <w:lang w:val="fr-CA"/>
        </w:rPr>
        <w:t>pour les HFC de 2024 à 2028, avec une réduction de 10 pour cent de la valeur de référence d’ici 2029.</w:t>
      </w:r>
      <w:r w:rsidR="00377FED" w:rsidRPr="00377FED">
        <w:rPr>
          <w:lang w:val="fr-CA"/>
        </w:rPr>
        <w:t xml:space="preserve"> </w:t>
      </w:r>
      <w:r w:rsidR="00377FED">
        <w:rPr>
          <w:lang w:val="fr-CA"/>
        </w:rPr>
        <w:t xml:space="preserve"> </w:t>
      </w:r>
      <w:r w:rsidR="00377FED" w:rsidRPr="00377FED">
        <w:rPr>
          <w:lang w:val="fr-CA"/>
        </w:rPr>
        <w:t xml:space="preserve">Des mesures concertées sont nécessaires pour </w:t>
      </w:r>
      <w:r w:rsidR="006A60FD" w:rsidRPr="00377FED">
        <w:rPr>
          <w:lang w:val="fr-CA"/>
        </w:rPr>
        <w:t>re</w:t>
      </w:r>
      <w:r w:rsidR="00377FED" w:rsidRPr="00377FED">
        <w:rPr>
          <w:lang w:val="fr-CA"/>
        </w:rPr>
        <w:t>n</w:t>
      </w:r>
      <w:r w:rsidR="006A60FD" w:rsidRPr="00377FED">
        <w:rPr>
          <w:lang w:val="fr-CA"/>
        </w:rPr>
        <w:t>verse</w:t>
      </w:r>
      <w:r w:rsidR="00377FED" w:rsidRPr="00377FED">
        <w:rPr>
          <w:lang w:val="fr-CA"/>
        </w:rPr>
        <w:t>r la croissance de la cons</w:t>
      </w:r>
      <w:r w:rsidR="00377FED">
        <w:rPr>
          <w:lang w:val="fr-CA"/>
        </w:rPr>
        <w:t>o</w:t>
      </w:r>
      <w:r w:rsidR="00377FED" w:rsidRPr="00377FED">
        <w:rPr>
          <w:lang w:val="fr-CA"/>
        </w:rPr>
        <w:t>mmation de</w:t>
      </w:r>
      <w:r w:rsidR="006A60FD" w:rsidRPr="00377FED">
        <w:rPr>
          <w:lang w:val="fr-CA"/>
        </w:rPr>
        <w:t xml:space="preserve"> HFC </w:t>
      </w:r>
      <w:r w:rsidR="00377FED" w:rsidRPr="00377FED">
        <w:rPr>
          <w:lang w:val="fr-CA"/>
        </w:rPr>
        <w:t xml:space="preserve">au </w:t>
      </w:r>
      <w:r w:rsidR="00377FED">
        <w:rPr>
          <w:lang w:val="fr-CA"/>
        </w:rPr>
        <w:t>moment où le pays</w:t>
      </w:r>
      <w:r w:rsidR="00563CD5">
        <w:rPr>
          <w:lang w:val="fr-CA"/>
        </w:rPr>
        <w:t xml:space="preserve"> s’efforce d’</w:t>
      </w:r>
      <w:r w:rsidR="00377FED">
        <w:rPr>
          <w:lang w:val="fr-CA"/>
        </w:rPr>
        <w:t>élimin</w:t>
      </w:r>
      <w:r w:rsidR="00563CD5">
        <w:rPr>
          <w:lang w:val="fr-CA"/>
        </w:rPr>
        <w:t>er l</w:t>
      </w:r>
      <w:r w:rsidR="00377FED">
        <w:rPr>
          <w:lang w:val="fr-CA"/>
        </w:rPr>
        <w:t>es HCFC dans le cadre de son PGEH</w:t>
      </w:r>
      <w:r w:rsidR="00563CD5">
        <w:rPr>
          <w:lang w:val="fr-CA"/>
        </w:rPr>
        <w:t>,</w:t>
      </w:r>
      <w:r w:rsidR="00377FED">
        <w:rPr>
          <w:lang w:val="fr-CA"/>
        </w:rPr>
        <w:t xml:space="preserve"> et</w:t>
      </w:r>
      <w:r w:rsidR="00BE1369">
        <w:rPr>
          <w:lang w:val="fr-CA"/>
        </w:rPr>
        <w:t xml:space="preserve"> pour </w:t>
      </w:r>
      <w:r w:rsidR="00377FED">
        <w:rPr>
          <w:lang w:val="fr-CA"/>
        </w:rPr>
        <w:t xml:space="preserve">éviter leur remplacement par des HFC à PRP élevé.  </w:t>
      </w:r>
      <w:r w:rsidR="00377FED" w:rsidRPr="00377FED">
        <w:rPr>
          <w:lang w:val="fr-CA"/>
        </w:rPr>
        <w:t xml:space="preserve">La stratégie </w:t>
      </w:r>
      <w:r w:rsidR="00563CD5">
        <w:rPr>
          <w:lang w:val="fr-CA"/>
        </w:rPr>
        <w:t>pour</w:t>
      </w:r>
      <w:r w:rsidR="00377FED" w:rsidRPr="00377FED">
        <w:rPr>
          <w:lang w:val="fr-CA"/>
        </w:rPr>
        <w:t xml:space="preserve"> la phase I i</w:t>
      </w:r>
      <w:r w:rsidR="00563CD5">
        <w:rPr>
          <w:lang w:val="fr-CA"/>
        </w:rPr>
        <w:t>nclut</w:t>
      </w:r>
      <w:r w:rsidR="00377FED" w:rsidRPr="00377FED">
        <w:rPr>
          <w:lang w:val="fr-CA"/>
        </w:rPr>
        <w:t xml:space="preserve"> </w:t>
      </w:r>
      <w:r w:rsidR="00563CD5">
        <w:rPr>
          <w:lang w:val="fr-CA"/>
        </w:rPr>
        <w:t xml:space="preserve">le </w:t>
      </w:r>
      <w:r w:rsidR="00377FED" w:rsidRPr="00377FED">
        <w:rPr>
          <w:lang w:val="fr-CA"/>
        </w:rPr>
        <w:t>contrôle efficace et la réduction de l’offre et de la demande de HFC</w:t>
      </w:r>
      <w:r w:rsidR="00563CD5">
        <w:rPr>
          <w:lang w:val="fr-CA"/>
        </w:rPr>
        <w:t>,</w:t>
      </w:r>
      <w:r w:rsidR="00377FED" w:rsidRPr="00377FED">
        <w:rPr>
          <w:lang w:val="fr-CA"/>
        </w:rPr>
        <w:t xml:space="preserve"> tout en développant les compétences </w:t>
      </w:r>
      <w:r w:rsidR="00377FED">
        <w:rPr>
          <w:lang w:val="fr-CA"/>
        </w:rPr>
        <w:t xml:space="preserve">dans le secteur de l’entretien et chez les utilisateurs finaux, incluant la promotion de solutions de remplacement à </w:t>
      </w:r>
      <w:r w:rsidR="00377FED">
        <w:rPr>
          <w:lang w:val="fr-CA"/>
        </w:rPr>
        <w:lastRenderedPageBreak/>
        <w:t>faible PRP et la sensibilisation des parties prenan</w:t>
      </w:r>
      <w:r w:rsidR="00377FED" w:rsidRPr="00377FED">
        <w:rPr>
          <w:lang w:val="fr-CA"/>
        </w:rPr>
        <w:t>t</w:t>
      </w:r>
      <w:r w:rsidR="00377FED">
        <w:rPr>
          <w:lang w:val="fr-CA"/>
        </w:rPr>
        <w:t>es pour garantir le soutien de la technologie à PRP faible/</w:t>
      </w:r>
      <w:r w:rsidR="00FE6BF6">
        <w:rPr>
          <w:lang w:val="fr-CA"/>
        </w:rPr>
        <w:t>nul et des solutions de remplacement écoénergétiques.</w:t>
      </w:r>
      <w:r w:rsidR="00377FED" w:rsidRPr="00377FED">
        <w:rPr>
          <w:lang w:val="fr-CA"/>
        </w:rPr>
        <w:t xml:space="preserve"> </w:t>
      </w:r>
    </w:p>
    <w:p w14:paraId="001761C6" w14:textId="64B553EA" w:rsidR="006A60FD" w:rsidRPr="00A513DE" w:rsidRDefault="00FE6BF6" w:rsidP="006A60FD">
      <w:pPr>
        <w:pStyle w:val="Heading1"/>
        <w:numPr>
          <w:ilvl w:val="0"/>
          <w:numId w:val="0"/>
        </w:numPr>
        <w:spacing w:before="240"/>
        <w:rPr>
          <w:i/>
          <w:iCs/>
          <w:lang w:val="fr-CA"/>
        </w:rPr>
      </w:pPr>
      <w:r>
        <w:rPr>
          <w:i/>
          <w:iCs/>
          <w:lang w:val="fr-CA"/>
        </w:rPr>
        <w:t>Ré</w:t>
      </w:r>
      <w:r w:rsidR="006A60FD" w:rsidRPr="00A513DE">
        <w:rPr>
          <w:i/>
          <w:iCs/>
          <w:lang w:val="fr-CA"/>
        </w:rPr>
        <w:t>ductions</w:t>
      </w:r>
      <w:r>
        <w:rPr>
          <w:i/>
          <w:iCs/>
          <w:lang w:val="fr-CA"/>
        </w:rPr>
        <w:t xml:space="preserve"> proposées</w:t>
      </w:r>
    </w:p>
    <w:p w14:paraId="1C0E8C99" w14:textId="305B5188" w:rsidR="006A60FD" w:rsidRPr="00100063" w:rsidRDefault="00FE6BF6" w:rsidP="006A60FD">
      <w:pPr>
        <w:pStyle w:val="Heading1"/>
        <w:rPr>
          <w:color w:val="000000" w:themeColor="text1"/>
          <w:lang w:val="fr-CA"/>
        </w:rPr>
      </w:pPr>
      <w:r w:rsidRPr="00FE6BF6">
        <w:rPr>
          <w:lang w:val="fr-CA"/>
        </w:rPr>
        <w:t>L</w:t>
      </w:r>
      <w:r w:rsidR="00FF5483">
        <w:rPr>
          <w:lang w:val="fr-CA"/>
        </w:rPr>
        <w:t>a demande d</w:t>
      </w:r>
      <w:r w:rsidRPr="00FE6BF6">
        <w:rPr>
          <w:lang w:val="fr-CA"/>
        </w:rPr>
        <w:t xml:space="preserve">e </w:t>
      </w:r>
      <w:r w:rsidR="00FF5483">
        <w:rPr>
          <w:lang w:val="fr-CA"/>
        </w:rPr>
        <w:t xml:space="preserve">fonds du </w:t>
      </w:r>
      <w:r w:rsidRPr="00FE6BF6">
        <w:rPr>
          <w:lang w:val="fr-CA"/>
        </w:rPr>
        <w:t>Tc</w:t>
      </w:r>
      <w:r w:rsidR="006A60FD" w:rsidRPr="00FE6BF6">
        <w:rPr>
          <w:lang w:val="fr-CA"/>
        </w:rPr>
        <w:t>had</w:t>
      </w:r>
      <w:r w:rsidRPr="00FE6BF6">
        <w:rPr>
          <w:lang w:val="fr-CA"/>
        </w:rPr>
        <w:t xml:space="preserve"> pour la phase I du KIP </w:t>
      </w:r>
      <w:r w:rsidR="00FF5483">
        <w:rPr>
          <w:lang w:val="fr-CA"/>
        </w:rPr>
        <w:t>s</w:t>
      </w:r>
      <w:r w:rsidR="00563CD5">
        <w:rPr>
          <w:lang w:val="fr-CA"/>
        </w:rPr>
        <w:t>’appui</w:t>
      </w:r>
      <w:r w:rsidR="00FF5483">
        <w:rPr>
          <w:lang w:val="fr-CA"/>
        </w:rPr>
        <w:t xml:space="preserve">e </w:t>
      </w:r>
      <w:r w:rsidR="00563CD5">
        <w:rPr>
          <w:lang w:val="fr-CA"/>
        </w:rPr>
        <w:t>sur</w:t>
      </w:r>
      <w:r w:rsidRPr="00FE6BF6">
        <w:rPr>
          <w:lang w:val="fr-CA"/>
        </w:rPr>
        <w:t xml:space="preserve"> son engagement d’éliminer un total de</w:t>
      </w:r>
      <w:r w:rsidR="006A60FD" w:rsidRPr="00FE6BF6">
        <w:rPr>
          <w:lang w:val="fr-CA"/>
        </w:rPr>
        <w:t xml:space="preserve"> 357</w:t>
      </w:r>
      <w:r>
        <w:rPr>
          <w:lang w:val="fr-CA"/>
        </w:rPr>
        <w:t xml:space="preserve"> </w:t>
      </w:r>
      <w:r w:rsidR="006A60FD" w:rsidRPr="00FE6BF6">
        <w:rPr>
          <w:lang w:val="fr-CA"/>
        </w:rPr>
        <w:t xml:space="preserve">361 </w:t>
      </w:r>
      <w:r>
        <w:rPr>
          <w:lang w:val="fr-CA"/>
        </w:rPr>
        <w:t>tonnes éq-</w:t>
      </w:r>
      <w:r w:rsidR="006A60FD" w:rsidRPr="00FE6BF6">
        <w:rPr>
          <w:lang w:val="fr-CA"/>
        </w:rPr>
        <w:t>CO</w:t>
      </w:r>
      <w:r w:rsidR="006A60FD" w:rsidRPr="00FE6BF6">
        <w:rPr>
          <w:vertAlign w:val="subscript"/>
          <w:lang w:val="fr-CA"/>
        </w:rPr>
        <w:t>2</w:t>
      </w:r>
      <w:r w:rsidR="006A60FD" w:rsidRPr="00FE6BF6">
        <w:rPr>
          <w:lang w:val="fr-CA"/>
        </w:rPr>
        <w:t xml:space="preserve"> </w:t>
      </w:r>
      <w:r>
        <w:rPr>
          <w:lang w:val="fr-CA"/>
        </w:rPr>
        <w:t xml:space="preserve">de </w:t>
      </w:r>
      <w:r w:rsidR="006A60FD" w:rsidRPr="00FE6BF6">
        <w:rPr>
          <w:lang w:val="fr-CA"/>
        </w:rPr>
        <w:t xml:space="preserve">HFCs </w:t>
      </w:r>
      <w:r>
        <w:rPr>
          <w:lang w:val="fr-CA"/>
        </w:rPr>
        <w:t xml:space="preserve">d’ici </w:t>
      </w:r>
      <w:r w:rsidR="006A60FD" w:rsidRPr="00FE6BF6">
        <w:rPr>
          <w:lang w:val="fr-CA"/>
        </w:rPr>
        <w:t xml:space="preserve">2029, </w:t>
      </w:r>
      <w:r>
        <w:rPr>
          <w:lang w:val="fr-CA"/>
        </w:rPr>
        <w:t xml:space="preserve">ce qui représente une réduction de 10 pour cent de la </w:t>
      </w:r>
      <w:r w:rsidR="00563CD5">
        <w:rPr>
          <w:lang w:val="fr-CA"/>
        </w:rPr>
        <w:t>consommation</w:t>
      </w:r>
      <w:r>
        <w:rPr>
          <w:lang w:val="fr-CA"/>
        </w:rPr>
        <w:t xml:space="preserve"> de référence.  </w:t>
      </w:r>
      <w:r w:rsidRPr="00FE6BF6">
        <w:rPr>
          <w:lang w:val="fr-CA"/>
        </w:rPr>
        <w:t xml:space="preserve">L’élimination du </w:t>
      </w:r>
      <w:r w:rsidR="006A60FD" w:rsidRPr="00FE6BF6">
        <w:rPr>
          <w:color w:val="000000" w:themeColor="text1"/>
          <w:lang w:val="fr-CA"/>
        </w:rPr>
        <w:t>HCFC-22 e</w:t>
      </w:r>
      <w:r w:rsidRPr="00FE6BF6">
        <w:rPr>
          <w:color w:val="000000" w:themeColor="text1"/>
          <w:lang w:val="fr-CA"/>
        </w:rPr>
        <w:t>n</w:t>
      </w:r>
      <w:r w:rsidR="006A60FD" w:rsidRPr="00FE6BF6">
        <w:rPr>
          <w:color w:val="000000" w:themeColor="text1"/>
          <w:lang w:val="fr-CA"/>
        </w:rPr>
        <w:t>t</w:t>
      </w:r>
      <w:r w:rsidRPr="00FE6BF6">
        <w:rPr>
          <w:color w:val="000000" w:themeColor="text1"/>
          <w:lang w:val="fr-CA"/>
        </w:rPr>
        <w:t>r</w:t>
      </w:r>
      <w:r w:rsidR="006A60FD" w:rsidRPr="00FE6BF6">
        <w:rPr>
          <w:color w:val="000000" w:themeColor="text1"/>
          <w:lang w:val="fr-CA"/>
        </w:rPr>
        <w:t xml:space="preserve">e 2024 </w:t>
      </w:r>
      <w:r w:rsidRPr="00FE6BF6">
        <w:rPr>
          <w:color w:val="000000" w:themeColor="text1"/>
          <w:lang w:val="fr-CA"/>
        </w:rPr>
        <w:t>et</w:t>
      </w:r>
      <w:r w:rsidR="006A60FD" w:rsidRPr="00FE6BF6">
        <w:rPr>
          <w:color w:val="000000" w:themeColor="text1"/>
          <w:lang w:val="fr-CA"/>
        </w:rPr>
        <w:t xml:space="preserve"> 2029 </w:t>
      </w:r>
      <w:r w:rsidR="00563CD5">
        <w:rPr>
          <w:color w:val="000000" w:themeColor="text1"/>
          <w:lang w:val="fr-CA"/>
        </w:rPr>
        <w:t>entraîner</w:t>
      </w:r>
      <w:r w:rsidRPr="00FE6BF6">
        <w:rPr>
          <w:color w:val="000000" w:themeColor="text1"/>
          <w:lang w:val="fr-CA"/>
        </w:rPr>
        <w:t>a une augmentation de la consommation de</w:t>
      </w:r>
      <w:r w:rsidR="006A60FD" w:rsidRPr="00FE6BF6">
        <w:rPr>
          <w:color w:val="000000" w:themeColor="text1"/>
          <w:lang w:val="fr-CA"/>
        </w:rPr>
        <w:t xml:space="preserve"> HFC</w:t>
      </w:r>
      <w:r w:rsidRPr="00FE6BF6">
        <w:rPr>
          <w:color w:val="000000" w:themeColor="text1"/>
          <w:lang w:val="fr-CA"/>
        </w:rPr>
        <w:t>, en plus de la croissance organique puisque l’</w:t>
      </w:r>
      <w:r>
        <w:rPr>
          <w:color w:val="000000" w:themeColor="text1"/>
          <w:lang w:val="fr-CA"/>
        </w:rPr>
        <w:t xml:space="preserve">équipement à base de </w:t>
      </w:r>
      <w:r w:rsidR="006A60FD" w:rsidRPr="00FE6BF6">
        <w:rPr>
          <w:color w:val="000000" w:themeColor="text1"/>
          <w:lang w:val="fr-CA"/>
        </w:rPr>
        <w:t xml:space="preserve">HCFC </w:t>
      </w:r>
      <w:r>
        <w:rPr>
          <w:color w:val="000000" w:themeColor="text1"/>
          <w:lang w:val="fr-CA"/>
        </w:rPr>
        <w:t>se tournera inévitablement vers les HFC</w:t>
      </w:r>
      <w:r w:rsidR="00563CD5">
        <w:rPr>
          <w:color w:val="000000" w:themeColor="text1"/>
          <w:lang w:val="fr-CA"/>
        </w:rPr>
        <w:t xml:space="preserve">, s’il n’y a pas d’orientation, ni de programme </w:t>
      </w:r>
      <w:r>
        <w:rPr>
          <w:color w:val="000000" w:themeColor="text1"/>
          <w:lang w:val="fr-CA"/>
        </w:rPr>
        <w:t xml:space="preserve">de promotion efficace d’équipement et de systèmes à faible PRP et sans </w:t>
      </w:r>
      <w:r w:rsidR="006A60FD" w:rsidRPr="00FE6BF6">
        <w:rPr>
          <w:color w:val="000000" w:themeColor="text1"/>
          <w:lang w:val="fr-CA"/>
        </w:rPr>
        <w:t>HFC</w:t>
      </w:r>
      <w:r w:rsidR="00563CD5">
        <w:rPr>
          <w:color w:val="000000" w:themeColor="text1"/>
          <w:lang w:val="fr-CA"/>
        </w:rPr>
        <w:t>,</w:t>
      </w:r>
      <w:r w:rsidR="006A60FD" w:rsidRPr="00FE6BF6">
        <w:rPr>
          <w:color w:val="000000" w:themeColor="text1"/>
          <w:lang w:val="fr-CA"/>
        </w:rPr>
        <w:t xml:space="preserve"> </w:t>
      </w:r>
      <w:r>
        <w:rPr>
          <w:color w:val="000000" w:themeColor="text1"/>
          <w:lang w:val="fr-CA"/>
        </w:rPr>
        <w:t>au lieu de H</w:t>
      </w:r>
      <w:r w:rsidR="00100063">
        <w:rPr>
          <w:color w:val="000000" w:themeColor="text1"/>
          <w:lang w:val="fr-CA"/>
        </w:rPr>
        <w:t>FC à PRP élevé.</w:t>
      </w:r>
      <w:r w:rsidR="00536F01">
        <w:rPr>
          <w:color w:val="000000" w:themeColor="text1"/>
          <w:lang w:val="fr-CA"/>
        </w:rPr>
        <w:t xml:space="preserve"> </w:t>
      </w:r>
      <w:r w:rsidR="00100063" w:rsidRPr="00100063">
        <w:rPr>
          <w:color w:val="000000" w:themeColor="text1"/>
          <w:lang w:val="fr-CA"/>
        </w:rPr>
        <w:t xml:space="preserve">Toutefois, le pays n’a présenté </w:t>
      </w:r>
      <w:r w:rsidR="00563CD5">
        <w:rPr>
          <w:color w:val="000000" w:themeColor="text1"/>
          <w:lang w:val="fr-CA"/>
        </w:rPr>
        <w:t>aucune</w:t>
      </w:r>
      <w:r w:rsidR="00100063" w:rsidRPr="00100063">
        <w:rPr>
          <w:color w:val="000000" w:themeColor="text1"/>
          <w:lang w:val="fr-CA"/>
        </w:rPr>
        <w:t xml:space="preserve"> prévision de la con</w:t>
      </w:r>
      <w:r w:rsidR="00100063">
        <w:rPr>
          <w:color w:val="000000" w:themeColor="text1"/>
          <w:lang w:val="fr-CA"/>
        </w:rPr>
        <w:t xml:space="preserve">sommation de HFC en raison de l’absence d’une tendance </w:t>
      </w:r>
      <w:r w:rsidR="00563CD5">
        <w:rPr>
          <w:color w:val="000000" w:themeColor="text1"/>
          <w:lang w:val="fr-CA"/>
        </w:rPr>
        <w:t xml:space="preserve">de consommation </w:t>
      </w:r>
      <w:r w:rsidR="00100063">
        <w:rPr>
          <w:color w:val="000000" w:themeColor="text1"/>
          <w:lang w:val="fr-CA"/>
        </w:rPr>
        <w:t xml:space="preserve">claire entre </w:t>
      </w:r>
      <w:r w:rsidR="006A60FD" w:rsidRPr="00100063">
        <w:rPr>
          <w:color w:val="000000" w:themeColor="text1"/>
          <w:lang w:val="fr-CA"/>
        </w:rPr>
        <w:t xml:space="preserve">2019 </w:t>
      </w:r>
      <w:r w:rsidR="00100063">
        <w:rPr>
          <w:color w:val="000000" w:themeColor="text1"/>
          <w:lang w:val="fr-CA"/>
        </w:rPr>
        <w:t>et</w:t>
      </w:r>
      <w:r w:rsidR="006A60FD" w:rsidRPr="00100063">
        <w:rPr>
          <w:color w:val="000000" w:themeColor="text1"/>
          <w:lang w:val="fr-CA"/>
        </w:rPr>
        <w:t xml:space="preserve"> 2023.</w:t>
      </w:r>
    </w:p>
    <w:p w14:paraId="75348EBD" w14:textId="613A1D3E" w:rsidR="006A60FD" w:rsidRPr="000C167D" w:rsidRDefault="006A60FD" w:rsidP="006A60FD">
      <w:pPr>
        <w:rPr>
          <w:b/>
          <w:bCs/>
          <w:lang w:val="fr-CA"/>
        </w:rPr>
      </w:pPr>
      <w:r w:rsidRPr="000C167D">
        <w:rPr>
          <w:b/>
          <w:bCs/>
          <w:lang w:val="fr-CA"/>
        </w:rPr>
        <w:t>Table</w:t>
      </w:r>
      <w:r w:rsidR="00100063" w:rsidRPr="000C167D">
        <w:rPr>
          <w:b/>
          <w:bCs/>
          <w:lang w:val="fr-CA"/>
        </w:rPr>
        <w:t>au</w:t>
      </w:r>
      <w:r w:rsidRPr="000C167D">
        <w:rPr>
          <w:b/>
          <w:bCs/>
          <w:lang w:val="fr-CA"/>
        </w:rPr>
        <w:t xml:space="preserve"> 8. </w:t>
      </w:r>
      <w:r w:rsidR="00100063" w:rsidRPr="000C167D">
        <w:rPr>
          <w:b/>
          <w:bCs/>
          <w:lang w:val="fr-CA"/>
        </w:rPr>
        <w:t xml:space="preserve">Limites du Protocole de </w:t>
      </w:r>
      <w:r w:rsidRPr="000C167D">
        <w:rPr>
          <w:b/>
          <w:bCs/>
          <w:lang w:val="fr-CA"/>
        </w:rPr>
        <w:t>Montr</w:t>
      </w:r>
      <w:r w:rsidR="00100063" w:rsidRPr="000C167D">
        <w:rPr>
          <w:b/>
          <w:bCs/>
          <w:lang w:val="fr-CA"/>
        </w:rPr>
        <w:t>é</w:t>
      </w:r>
      <w:r w:rsidRPr="000C167D">
        <w:rPr>
          <w:b/>
          <w:bCs/>
          <w:lang w:val="fr-CA"/>
        </w:rPr>
        <w:t xml:space="preserve">al </w:t>
      </w:r>
      <w:r w:rsidR="00100063" w:rsidRPr="000C167D">
        <w:rPr>
          <w:b/>
          <w:bCs/>
          <w:lang w:val="fr-CA"/>
        </w:rPr>
        <w:t>et réductions proposées des HFC dans le cadre de la phase</w:t>
      </w:r>
      <w:r w:rsidRPr="000C167D">
        <w:rPr>
          <w:b/>
          <w:bCs/>
          <w:lang w:val="fr-CA"/>
        </w:rPr>
        <w:t xml:space="preserve"> I (</w:t>
      </w:r>
      <w:r w:rsidR="00100063" w:rsidRPr="000C167D">
        <w:rPr>
          <w:b/>
          <w:bCs/>
          <w:lang w:val="fr-CA"/>
        </w:rPr>
        <w:t>tonnes éq-</w:t>
      </w:r>
      <w:r w:rsidRPr="000C167D">
        <w:rPr>
          <w:b/>
          <w:bCs/>
          <w:lang w:val="fr-CA"/>
        </w:rPr>
        <w:t>CO</w:t>
      </w:r>
      <w:r w:rsidRPr="000C167D">
        <w:rPr>
          <w:b/>
          <w:bCs/>
          <w:vertAlign w:val="subscript"/>
          <w:lang w:val="fr-CA"/>
        </w:rPr>
        <w:t>2</w:t>
      </w:r>
      <w:r w:rsidRPr="000C167D">
        <w:rPr>
          <w:b/>
          <w:bCs/>
          <w:lang w:val="fr-CA"/>
        </w:rPr>
        <w:t>)</w:t>
      </w:r>
    </w:p>
    <w:tbl>
      <w:tblPr>
        <w:tblW w:w="5079" w:type="pct"/>
        <w:tblInd w:w="-147" w:type="dxa"/>
        <w:tblLook w:val="04A0" w:firstRow="1" w:lastRow="0" w:firstColumn="1" w:lastColumn="0" w:noHBand="0" w:noVBand="1"/>
      </w:tblPr>
      <w:tblGrid>
        <w:gridCol w:w="2837"/>
        <w:gridCol w:w="785"/>
        <w:gridCol w:w="980"/>
        <w:gridCol w:w="980"/>
        <w:gridCol w:w="980"/>
        <w:gridCol w:w="980"/>
        <w:gridCol w:w="980"/>
        <w:gridCol w:w="976"/>
      </w:tblGrid>
      <w:tr w:rsidR="006A60FD" w:rsidRPr="00A513DE" w14:paraId="73F23CC2" w14:textId="77777777" w:rsidTr="00563CD5">
        <w:trPr>
          <w:trHeight w:val="295"/>
          <w:tblHeader/>
        </w:trPr>
        <w:tc>
          <w:tcPr>
            <w:tcW w:w="1493"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7C54E93C" w14:textId="77777777" w:rsidR="006A60FD" w:rsidRPr="00100063" w:rsidRDefault="006A60FD" w:rsidP="00070831">
            <w:pPr>
              <w:jc w:val="left"/>
              <w:rPr>
                <w:color w:val="000000"/>
                <w:sz w:val="18"/>
                <w:szCs w:val="18"/>
                <w:lang w:val="fr-CA" w:eastAsia="zh-CN"/>
              </w:rPr>
            </w:pPr>
          </w:p>
        </w:tc>
        <w:tc>
          <w:tcPr>
            <w:tcW w:w="413"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6084974F" w14:textId="77777777" w:rsidR="006A60FD" w:rsidRPr="00A513DE" w:rsidRDefault="006A60FD" w:rsidP="00070831">
            <w:pPr>
              <w:jc w:val="center"/>
              <w:rPr>
                <w:b/>
                <w:bCs/>
                <w:color w:val="000000"/>
                <w:sz w:val="18"/>
                <w:szCs w:val="18"/>
                <w:lang w:val="fr-CA" w:eastAsia="zh-CN"/>
              </w:rPr>
            </w:pPr>
            <w:r w:rsidRPr="00A513DE">
              <w:rPr>
                <w:b/>
                <w:bCs/>
                <w:sz w:val="18"/>
                <w:szCs w:val="18"/>
                <w:lang w:val="fr-CA" w:eastAsia="zh-CN"/>
              </w:rPr>
              <w:t>2023*</w:t>
            </w:r>
          </w:p>
        </w:tc>
        <w:tc>
          <w:tcPr>
            <w:tcW w:w="51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59AD9CEC" w14:textId="77777777" w:rsidR="006A60FD" w:rsidRPr="00A513DE" w:rsidRDefault="006A60FD" w:rsidP="00070831">
            <w:pPr>
              <w:jc w:val="center"/>
              <w:rPr>
                <w:b/>
                <w:bCs/>
                <w:color w:val="000000"/>
                <w:sz w:val="18"/>
                <w:szCs w:val="18"/>
                <w:lang w:val="fr-CA" w:eastAsia="zh-CN"/>
              </w:rPr>
            </w:pPr>
            <w:r w:rsidRPr="00A513DE">
              <w:rPr>
                <w:b/>
                <w:bCs/>
                <w:sz w:val="18"/>
                <w:szCs w:val="18"/>
                <w:lang w:val="fr-CA" w:eastAsia="zh-CN"/>
              </w:rPr>
              <w:t>2024</w:t>
            </w:r>
          </w:p>
        </w:tc>
        <w:tc>
          <w:tcPr>
            <w:tcW w:w="51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7469E0CC" w14:textId="77777777" w:rsidR="006A60FD" w:rsidRPr="00A513DE" w:rsidRDefault="006A60FD" w:rsidP="00070831">
            <w:pPr>
              <w:jc w:val="center"/>
              <w:rPr>
                <w:b/>
                <w:bCs/>
                <w:color w:val="000000"/>
                <w:sz w:val="18"/>
                <w:szCs w:val="18"/>
                <w:lang w:val="fr-CA" w:eastAsia="zh-CN"/>
              </w:rPr>
            </w:pPr>
            <w:r w:rsidRPr="00A513DE">
              <w:rPr>
                <w:b/>
                <w:bCs/>
                <w:sz w:val="18"/>
                <w:szCs w:val="18"/>
                <w:lang w:val="fr-CA" w:eastAsia="zh-CN"/>
              </w:rPr>
              <w:t>2025</w:t>
            </w:r>
          </w:p>
        </w:tc>
        <w:tc>
          <w:tcPr>
            <w:tcW w:w="51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1CE1F4DD" w14:textId="77777777" w:rsidR="006A60FD" w:rsidRPr="00A513DE" w:rsidRDefault="006A60FD" w:rsidP="00070831">
            <w:pPr>
              <w:jc w:val="center"/>
              <w:rPr>
                <w:b/>
                <w:bCs/>
                <w:color w:val="000000"/>
                <w:sz w:val="18"/>
                <w:szCs w:val="18"/>
                <w:lang w:val="fr-CA" w:eastAsia="zh-CN"/>
              </w:rPr>
            </w:pPr>
            <w:r w:rsidRPr="00A513DE">
              <w:rPr>
                <w:b/>
                <w:bCs/>
                <w:sz w:val="18"/>
                <w:szCs w:val="18"/>
                <w:lang w:val="fr-CA" w:eastAsia="zh-CN"/>
              </w:rPr>
              <w:t>2026</w:t>
            </w:r>
          </w:p>
        </w:tc>
        <w:tc>
          <w:tcPr>
            <w:tcW w:w="51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237B746A" w14:textId="77777777" w:rsidR="006A60FD" w:rsidRPr="00A513DE" w:rsidRDefault="006A60FD" w:rsidP="00070831">
            <w:pPr>
              <w:jc w:val="center"/>
              <w:rPr>
                <w:b/>
                <w:bCs/>
                <w:color w:val="000000"/>
                <w:sz w:val="18"/>
                <w:szCs w:val="18"/>
                <w:lang w:val="fr-CA" w:eastAsia="zh-CN"/>
              </w:rPr>
            </w:pPr>
            <w:r w:rsidRPr="00A513DE">
              <w:rPr>
                <w:b/>
                <w:bCs/>
                <w:sz w:val="18"/>
                <w:szCs w:val="18"/>
                <w:lang w:val="fr-CA" w:eastAsia="zh-CN"/>
              </w:rPr>
              <w:t>2027</w:t>
            </w:r>
          </w:p>
        </w:tc>
        <w:tc>
          <w:tcPr>
            <w:tcW w:w="51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522DCDD7" w14:textId="77777777" w:rsidR="006A60FD" w:rsidRPr="00A513DE" w:rsidRDefault="006A60FD" w:rsidP="00070831">
            <w:pPr>
              <w:jc w:val="center"/>
              <w:rPr>
                <w:b/>
                <w:bCs/>
                <w:color w:val="000000"/>
                <w:sz w:val="18"/>
                <w:szCs w:val="18"/>
                <w:lang w:val="fr-CA" w:eastAsia="zh-CN"/>
              </w:rPr>
            </w:pPr>
            <w:r w:rsidRPr="00A513DE">
              <w:rPr>
                <w:b/>
                <w:bCs/>
                <w:sz w:val="18"/>
                <w:szCs w:val="18"/>
                <w:lang w:val="fr-CA" w:eastAsia="zh-CN"/>
              </w:rPr>
              <w:t>2028</w:t>
            </w:r>
          </w:p>
        </w:tc>
        <w:tc>
          <w:tcPr>
            <w:tcW w:w="514"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hideMark/>
          </w:tcPr>
          <w:p w14:paraId="423E87F3" w14:textId="77777777" w:rsidR="006A60FD" w:rsidRPr="00A513DE" w:rsidRDefault="006A60FD" w:rsidP="00070831">
            <w:pPr>
              <w:jc w:val="center"/>
              <w:rPr>
                <w:b/>
                <w:bCs/>
                <w:color w:val="000000"/>
                <w:sz w:val="18"/>
                <w:szCs w:val="18"/>
                <w:lang w:val="fr-CA" w:eastAsia="zh-CN"/>
              </w:rPr>
            </w:pPr>
            <w:r w:rsidRPr="00A513DE">
              <w:rPr>
                <w:b/>
                <w:bCs/>
                <w:sz w:val="18"/>
                <w:szCs w:val="18"/>
                <w:lang w:val="fr-CA" w:eastAsia="zh-CN"/>
              </w:rPr>
              <w:t>2029</w:t>
            </w:r>
          </w:p>
        </w:tc>
      </w:tr>
      <w:tr w:rsidR="006A60FD" w:rsidRPr="00A513DE" w14:paraId="75CD8D7B" w14:textId="77777777" w:rsidTr="00563CD5">
        <w:trPr>
          <w:trHeight w:val="191"/>
        </w:trPr>
        <w:tc>
          <w:tcPr>
            <w:tcW w:w="1493" w:type="pct"/>
            <w:tcBorders>
              <w:top w:val="nil"/>
              <w:left w:val="single" w:sz="4" w:space="0" w:color="auto"/>
              <w:bottom w:val="single" w:sz="4" w:space="0" w:color="auto"/>
              <w:right w:val="single" w:sz="4" w:space="0" w:color="auto"/>
            </w:tcBorders>
            <w:shd w:val="clear" w:color="auto" w:fill="FFFFFF" w:themeFill="background1"/>
            <w:tcMar>
              <w:left w:w="72" w:type="dxa"/>
              <w:right w:w="72" w:type="dxa"/>
            </w:tcMar>
            <w:hideMark/>
          </w:tcPr>
          <w:p w14:paraId="2F11C342" w14:textId="25E5EBCD" w:rsidR="006A60FD" w:rsidRPr="00100063" w:rsidRDefault="00100063" w:rsidP="00070831">
            <w:pPr>
              <w:jc w:val="left"/>
              <w:rPr>
                <w:color w:val="000000"/>
                <w:sz w:val="18"/>
                <w:szCs w:val="18"/>
                <w:lang w:val="fr-CA" w:eastAsia="zh-CN"/>
              </w:rPr>
            </w:pPr>
            <w:r w:rsidRPr="00100063">
              <w:rPr>
                <w:sz w:val="18"/>
                <w:szCs w:val="18"/>
                <w:lang w:val="fr-CA" w:eastAsia="zh-CN"/>
              </w:rPr>
              <w:t>Limite</w:t>
            </w:r>
            <w:r w:rsidR="00563CD5">
              <w:rPr>
                <w:sz w:val="18"/>
                <w:szCs w:val="18"/>
                <w:lang w:val="fr-CA" w:eastAsia="zh-CN"/>
              </w:rPr>
              <w:t>s</w:t>
            </w:r>
            <w:r w:rsidRPr="00100063">
              <w:rPr>
                <w:sz w:val="18"/>
                <w:szCs w:val="18"/>
                <w:lang w:val="fr-CA" w:eastAsia="zh-CN"/>
              </w:rPr>
              <w:t xml:space="preserve"> de </w:t>
            </w:r>
            <w:r w:rsidR="00563CD5">
              <w:rPr>
                <w:sz w:val="18"/>
                <w:szCs w:val="18"/>
                <w:lang w:val="fr-CA" w:eastAsia="zh-CN"/>
              </w:rPr>
              <w:t xml:space="preserve">la </w:t>
            </w:r>
            <w:r w:rsidRPr="00100063">
              <w:rPr>
                <w:sz w:val="18"/>
                <w:szCs w:val="18"/>
                <w:lang w:val="fr-CA" w:eastAsia="zh-CN"/>
              </w:rPr>
              <w:t>cons</w:t>
            </w:r>
            <w:r>
              <w:rPr>
                <w:sz w:val="18"/>
                <w:szCs w:val="18"/>
                <w:lang w:val="fr-CA" w:eastAsia="zh-CN"/>
              </w:rPr>
              <w:t>o</w:t>
            </w:r>
            <w:r w:rsidRPr="00100063">
              <w:rPr>
                <w:sz w:val="18"/>
                <w:szCs w:val="18"/>
                <w:lang w:val="fr-CA" w:eastAsia="zh-CN"/>
              </w:rPr>
              <w:t>mmation</w:t>
            </w:r>
            <w:r w:rsidR="00563CD5">
              <w:rPr>
                <w:sz w:val="18"/>
                <w:szCs w:val="18"/>
                <w:lang w:val="fr-CA" w:eastAsia="zh-CN"/>
              </w:rPr>
              <w:t xml:space="preserve"> de HFC selon le Protocole de Montréal</w:t>
            </w:r>
            <w:r w:rsidRPr="00100063">
              <w:rPr>
                <w:sz w:val="18"/>
                <w:szCs w:val="18"/>
                <w:lang w:val="fr-CA" w:eastAsia="zh-CN"/>
              </w:rPr>
              <w:t xml:space="preserve"> </w:t>
            </w:r>
          </w:p>
        </w:tc>
        <w:tc>
          <w:tcPr>
            <w:tcW w:w="413" w:type="pct"/>
            <w:tcBorders>
              <w:top w:val="nil"/>
              <w:left w:val="nil"/>
              <w:bottom w:val="single" w:sz="4" w:space="0" w:color="auto"/>
              <w:right w:val="single" w:sz="4" w:space="0" w:color="auto"/>
            </w:tcBorders>
            <w:shd w:val="clear" w:color="auto" w:fill="FFFFFF" w:themeFill="background1"/>
            <w:tcMar>
              <w:left w:w="72" w:type="dxa"/>
              <w:right w:w="72" w:type="dxa"/>
            </w:tcMar>
          </w:tcPr>
          <w:p w14:paraId="577C7A4A" w14:textId="414D4545" w:rsidR="006A60FD" w:rsidRPr="00A513DE" w:rsidRDefault="00100063" w:rsidP="00070831">
            <w:pPr>
              <w:jc w:val="right"/>
              <w:rPr>
                <w:color w:val="000000"/>
                <w:sz w:val="18"/>
                <w:szCs w:val="18"/>
                <w:lang w:val="fr-CA" w:eastAsia="zh-CN"/>
              </w:rPr>
            </w:pPr>
            <w:proofErr w:type="spellStart"/>
            <w:r>
              <w:rPr>
                <w:sz w:val="18"/>
                <w:szCs w:val="18"/>
                <w:lang w:val="fr-CA"/>
              </w:rPr>
              <w:t>s.o</w:t>
            </w:r>
            <w:proofErr w:type="spellEnd"/>
            <w:r>
              <w:rPr>
                <w:sz w:val="18"/>
                <w:szCs w:val="18"/>
                <w:lang w:val="fr-CA"/>
              </w:rPr>
              <w:t>.</w:t>
            </w:r>
          </w:p>
        </w:tc>
        <w:tc>
          <w:tcPr>
            <w:tcW w:w="51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D6C5561" w14:textId="55C3F941" w:rsidR="006A60FD" w:rsidRPr="00A513DE" w:rsidRDefault="006A60FD" w:rsidP="00070831">
            <w:pPr>
              <w:jc w:val="right"/>
              <w:rPr>
                <w:sz w:val="18"/>
                <w:szCs w:val="18"/>
                <w:lang w:val="fr-CA" w:eastAsia="zh-CN"/>
              </w:rPr>
            </w:pPr>
            <w:r w:rsidRPr="00A513DE">
              <w:rPr>
                <w:sz w:val="18"/>
                <w:szCs w:val="18"/>
                <w:lang w:val="fr-CA"/>
              </w:rPr>
              <w:t>3</w:t>
            </w:r>
            <w:r w:rsidR="00100063">
              <w:rPr>
                <w:sz w:val="18"/>
                <w:szCs w:val="18"/>
                <w:lang w:val="fr-CA"/>
              </w:rPr>
              <w:t xml:space="preserve"> </w:t>
            </w:r>
            <w:r w:rsidRPr="00A513DE">
              <w:rPr>
                <w:sz w:val="18"/>
                <w:szCs w:val="18"/>
                <w:lang w:val="fr-CA"/>
              </w:rPr>
              <w:t>573</w:t>
            </w:r>
            <w:r w:rsidR="00100063">
              <w:rPr>
                <w:sz w:val="18"/>
                <w:szCs w:val="18"/>
                <w:lang w:val="fr-CA"/>
              </w:rPr>
              <w:t xml:space="preserve"> </w:t>
            </w:r>
            <w:r w:rsidRPr="00A513DE">
              <w:rPr>
                <w:sz w:val="18"/>
                <w:szCs w:val="18"/>
                <w:lang w:val="fr-CA"/>
              </w:rPr>
              <w:t>612</w:t>
            </w:r>
          </w:p>
        </w:tc>
        <w:tc>
          <w:tcPr>
            <w:tcW w:w="516" w:type="pct"/>
            <w:tcBorders>
              <w:top w:val="nil"/>
              <w:left w:val="nil"/>
              <w:bottom w:val="single" w:sz="4" w:space="0" w:color="auto"/>
              <w:right w:val="single" w:sz="4" w:space="0" w:color="auto"/>
            </w:tcBorders>
            <w:shd w:val="clear" w:color="auto" w:fill="auto"/>
            <w:tcMar>
              <w:left w:w="72" w:type="dxa"/>
              <w:right w:w="72" w:type="dxa"/>
            </w:tcMar>
          </w:tcPr>
          <w:p w14:paraId="201444AE" w14:textId="33699C6D" w:rsidR="006A60FD" w:rsidRPr="00A513DE" w:rsidRDefault="006A60FD" w:rsidP="00070831">
            <w:pPr>
              <w:jc w:val="right"/>
              <w:rPr>
                <w:sz w:val="18"/>
                <w:szCs w:val="18"/>
                <w:lang w:val="fr-CA"/>
              </w:rPr>
            </w:pPr>
            <w:r w:rsidRPr="00A513DE">
              <w:rPr>
                <w:sz w:val="18"/>
                <w:szCs w:val="18"/>
                <w:lang w:val="fr-CA"/>
              </w:rPr>
              <w:t>3</w:t>
            </w:r>
            <w:r w:rsidR="00100063">
              <w:rPr>
                <w:sz w:val="18"/>
                <w:szCs w:val="18"/>
                <w:lang w:val="fr-CA"/>
              </w:rPr>
              <w:t xml:space="preserve"> </w:t>
            </w:r>
            <w:r w:rsidRPr="00A513DE">
              <w:rPr>
                <w:sz w:val="18"/>
                <w:szCs w:val="18"/>
                <w:lang w:val="fr-CA"/>
              </w:rPr>
              <w:t>573</w:t>
            </w:r>
            <w:r w:rsidR="00100063">
              <w:rPr>
                <w:sz w:val="18"/>
                <w:szCs w:val="18"/>
                <w:lang w:val="fr-CA"/>
              </w:rPr>
              <w:t xml:space="preserve"> </w:t>
            </w:r>
            <w:r w:rsidRPr="00A513DE">
              <w:rPr>
                <w:sz w:val="18"/>
                <w:szCs w:val="18"/>
                <w:lang w:val="fr-CA"/>
              </w:rPr>
              <w:t>612</w:t>
            </w:r>
          </w:p>
          <w:p w14:paraId="449B83E7" w14:textId="77777777" w:rsidR="006A60FD" w:rsidRPr="00A513DE" w:rsidRDefault="006A60FD" w:rsidP="00070831">
            <w:pPr>
              <w:jc w:val="right"/>
              <w:rPr>
                <w:sz w:val="18"/>
                <w:szCs w:val="18"/>
                <w:highlight w:val="cyan"/>
                <w:lang w:val="fr-CA" w:eastAsia="zh-CN"/>
              </w:rPr>
            </w:pPr>
          </w:p>
        </w:tc>
        <w:tc>
          <w:tcPr>
            <w:tcW w:w="516" w:type="pct"/>
            <w:tcBorders>
              <w:top w:val="nil"/>
              <w:left w:val="nil"/>
              <w:bottom w:val="single" w:sz="4" w:space="0" w:color="auto"/>
              <w:right w:val="single" w:sz="4" w:space="0" w:color="auto"/>
            </w:tcBorders>
            <w:shd w:val="clear" w:color="auto" w:fill="auto"/>
            <w:tcMar>
              <w:left w:w="72" w:type="dxa"/>
              <w:right w:w="72" w:type="dxa"/>
            </w:tcMar>
          </w:tcPr>
          <w:p w14:paraId="1D2013B4" w14:textId="16770F98" w:rsidR="006A60FD" w:rsidRPr="00A513DE" w:rsidRDefault="006A60FD" w:rsidP="00070831">
            <w:pPr>
              <w:jc w:val="right"/>
              <w:rPr>
                <w:sz w:val="18"/>
                <w:szCs w:val="18"/>
                <w:lang w:val="fr-CA"/>
              </w:rPr>
            </w:pPr>
            <w:r w:rsidRPr="00A513DE">
              <w:rPr>
                <w:sz w:val="18"/>
                <w:szCs w:val="18"/>
                <w:lang w:val="fr-CA"/>
              </w:rPr>
              <w:t>3</w:t>
            </w:r>
            <w:r w:rsidR="00100063">
              <w:rPr>
                <w:sz w:val="18"/>
                <w:szCs w:val="18"/>
                <w:lang w:val="fr-CA"/>
              </w:rPr>
              <w:t xml:space="preserve"> </w:t>
            </w:r>
            <w:r w:rsidRPr="00A513DE">
              <w:rPr>
                <w:sz w:val="18"/>
                <w:szCs w:val="18"/>
                <w:lang w:val="fr-CA"/>
              </w:rPr>
              <w:t>573</w:t>
            </w:r>
            <w:r w:rsidR="00100063">
              <w:rPr>
                <w:sz w:val="18"/>
                <w:szCs w:val="18"/>
                <w:lang w:val="fr-CA"/>
              </w:rPr>
              <w:t xml:space="preserve"> </w:t>
            </w:r>
            <w:r w:rsidRPr="00A513DE">
              <w:rPr>
                <w:sz w:val="18"/>
                <w:szCs w:val="18"/>
                <w:lang w:val="fr-CA"/>
              </w:rPr>
              <w:t>612</w:t>
            </w:r>
          </w:p>
          <w:p w14:paraId="72A0B19C" w14:textId="77777777" w:rsidR="006A60FD" w:rsidRPr="00A513DE" w:rsidRDefault="006A60FD" w:rsidP="00070831">
            <w:pPr>
              <w:jc w:val="right"/>
              <w:rPr>
                <w:sz w:val="18"/>
                <w:szCs w:val="18"/>
                <w:highlight w:val="cyan"/>
                <w:lang w:val="fr-CA" w:eastAsia="zh-CN"/>
              </w:rPr>
            </w:pPr>
          </w:p>
        </w:tc>
        <w:tc>
          <w:tcPr>
            <w:tcW w:w="516" w:type="pct"/>
            <w:tcBorders>
              <w:top w:val="nil"/>
              <w:left w:val="nil"/>
              <w:bottom w:val="single" w:sz="4" w:space="0" w:color="auto"/>
              <w:right w:val="single" w:sz="4" w:space="0" w:color="auto"/>
            </w:tcBorders>
            <w:shd w:val="clear" w:color="auto" w:fill="auto"/>
            <w:tcMar>
              <w:left w:w="72" w:type="dxa"/>
              <w:right w:w="72" w:type="dxa"/>
            </w:tcMar>
          </w:tcPr>
          <w:p w14:paraId="19CAA9FB" w14:textId="03AB00B2" w:rsidR="006A60FD" w:rsidRPr="00A513DE" w:rsidRDefault="006A60FD" w:rsidP="00070831">
            <w:pPr>
              <w:jc w:val="right"/>
              <w:rPr>
                <w:sz w:val="18"/>
                <w:szCs w:val="18"/>
                <w:lang w:val="fr-CA"/>
              </w:rPr>
            </w:pPr>
            <w:r w:rsidRPr="00A513DE">
              <w:rPr>
                <w:sz w:val="18"/>
                <w:szCs w:val="18"/>
                <w:lang w:val="fr-CA"/>
              </w:rPr>
              <w:t>3</w:t>
            </w:r>
            <w:r w:rsidR="00100063">
              <w:rPr>
                <w:sz w:val="18"/>
                <w:szCs w:val="18"/>
                <w:lang w:val="fr-CA"/>
              </w:rPr>
              <w:t xml:space="preserve"> </w:t>
            </w:r>
            <w:r w:rsidRPr="00A513DE">
              <w:rPr>
                <w:sz w:val="18"/>
                <w:szCs w:val="18"/>
                <w:lang w:val="fr-CA"/>
              </w:rPr>
              <w:t>573</w:t>
            </w:r>
            <w:r w:rsidR="00100063">
              <w:rPr>
                <w:sz w:val="18"/>
                <w:szCs w:val="18"/>
                <w:lang w:val="fr-CA"/>
              </w:rPr>
              <w:t xml:space="preserve"> </w:t>
            </w:r>
            <w:r w:rsidRPr="00A513DE">
              <w:rPr>
                <w:sz w:val="18"/>
                <w:szCs w:val="18"/>
                <w:lang w:val="fr-CA"/>
              </w:rPr>
              <w:t>612</w:t>
            </w:r>
          </w:p>
          <w:p w14:paraId="0EE7C2DA" w14:textId="77777777" w:rsidR="006A60FD" w:rsidRPr="00A513DE" w:rsidRDefault="006A60FD" w:rsidP="00070831">
            <w:pPr>
              <w:jc w:val="right"/>
              <w:rPr>
                <w:sz w:val="18"/>
                <w:szCs w:val="18"/>
                <w:highlight w:val="cyan"/>
                <w:lang w:val="fr-CA" w:eastAsia="zh-CN"/>
              </w:rPr>
            </w:pPr>
          </w:p>
        </w:tc>
        <w:tc>
          <w:tcPr>
            <w:tcW w:w="516" w:type="pct"/>
            <w:tcBorders>
              <w:top w:val="nil"/>
              <w:left w:val="nil"/>
              <w:bottom w:val="single" w:sz="4" w:space="0" w:color="auto"/>
              <w:right w:val="single" w:sz="4" w:space="0" w:color="auto"/>
            </w:tcBorders>
            <w:shd w:val="clear" w:color="auto" w:fill="auto"/>
            <w:tcMar>
              <w:left w:w="72" w:type="dxa"/>
              <w:right w:w="72" w:type="dxa"/>
            </w:tcMar>
          </w:tcPr>
          <w:p w14:paraId="6C2ACF4D" w14:textId="6BA6D622" w:rsidR="006A60FD" w:rsidRPr="00A513DE" w:rsidRDefault="006A60FD" w:rsidP="00070831">
            <w:pPr>
              <w:jc w:val="right"/>
              <w:rPr>
                <w:sz w:val="18"/>
                <w:szCs w:val="18"/>
                <w:lang w:val="fr-CA"/>
              </w:rPr>
            </w:pPr>
            <w:r w:rsidRPr="00A513DE">
              <w:rPr>
                <w:sz w:val="18"/>
                <w:szCs w:val="18"/>
                <w:lang w:val="fr-CA"/>
              </w:rPr>
              <w:t>3</w:t>
            </w:r>
            <w:r w:rsidR="00100063">
              <w:rPr>
                <w:sz w:val="18"/>
                <w:szCs w:val="18"/>
                <w:lang w:val="fr-CA"/>
              </w:rPr>
              <w:t xml:space="preserve"> </w:t>
            </w:r>
            <w:r w:rsidRPr="00A513DE">
              <w:rPr>
                <w:sz w:val="18"/>
                <w:szCs w:val="18"/>
                <w:lang w:val="fr-CA"/>
              </w:rPr>
              <w:t>573</w:t>
            </w:r>
            <w:r w:rsidR="00100063">
              <w:rPr>
                <w:sz w:val="18"/>
                <w:szCs w:val="18"/>
                <w:lang w:val="fr-CA"/>
              </w:rPr>
              <w:t xml:space="preserve"> </w:t>
            </w:r>
            <w:r w:rsidRPr="00A513DE">
              <w:rPr>
                <w:sz w:val="18"/>
                <w:szCs w:val="18"/>
                <w:lang w:val="fr-CA"/>
              </w:rPr>
              <w:t>612</w:t>
            </w:r>
          </w:p>
          <w:p w14:paraId="415FC052" w14:textId="77777777" w:rsidR="006A60FD" w:rsidRPr="00A513DE" w:rsidRDefault="006A60FD" w:rsidP="00070831">
            <w:pPr>
              <w:jc w:val="right"/>
              <w:rPr>
                <w:sz w:val="18"/>
                <w:szCs w:val="18"/>
                <w:highlight w:val="cyan"/>
                <w:lang w:val="fr-CA" w:eastAsia="zh-CN"/>
              </w:rPr>
            </w:pPr>
          </w:p>
        </w:tc>
        <w:tc>
          <w:tcPr>
            <w:tcW w:w="514" w:type="pct"/>
            <w:tcBorders>
              <w:top w:val="nil"/>
              <w:left w:val="nil"/>
              <w:bottom w:val="single" w:sz="4" w:space="0" w:color="auto"/>
              <w:right w:val="single" w:sz="4" w:space="0" w:color="auto"/>
            </w:tcBorders>
            <w:shd w:val="clear" w:color="auto" w:fill="auto"/>
            <w:tcMar>
              <w:left w:w="72" w:type="dxa"/>
              <w:right w:w="72" w:type="dxa"/>
            </w:tcMar>
          </w:tcPr>
          <w:p w14:paraId="1161F3AA" w14:textId="731FF666" w:rsidR="006A60FD" w:rsidRPr="00A513DE" w:rsidRDefault="006A60FD" w:rsidP="00070831">
            <w:pPr>
              <w:jc w:val="right"/>
              <w:rPr>
                <w:sz w:val="18"/>
                <w:szCs w:val="18"/>
                <w:lang w:val="fr-CA" w:eastAsia="zh-CN"/>
              </w:rPr>
            </w:pPr>
            <w:r w:rsidRPr="00A513DE">
              <w:rPr>
                <w:sz w:val="18"/>
                <w:szCs w:val="18"/>
                <w:lang w:val="fr-CA"/>
              </w:rPr>
              <w:t>3</w:t>
            </w:r>
            <w:r w:rsidR="00100063">
              <w:rPr>
                <w:sz w:val="18"/>
                <w:szCs w:val="18"/>
                <w:lang w:val="fr-CA"/>
              </w:rPr>
              <w:t xml:space="preserve"> </w:t>
            </w:r>
            <w:r w:rsidRPr="00A513DE">
              <w:rPr>
                <w:sz w:val="18"/>
                <w:szCs w:val="18"/>
                <w:lang w:val="fr-CA"/>
              </w:rPr>
              <w:t>216</w:t>
            </w:r>
            <w:r w:rsidR="00100063">
              <w:rPr>
                <w:sz w:val="18"/>
                <w:szCs w:val="18"/>
                <w:lang w:val="fr-CA"/>
              </w:rPr>
              <w:t xml:space="preserve"> </w:t>
            </w:r>
            <w:r w:rsidRPr="00A513DE">
              <w:rPr>
                <w:sz w:val="18"/>
                <w:szCs w:val="18"/>
                <w:lang w:val="fr-CA"/>
              </w:rPr>
              <w:t>251</w:t>
            </w:r>
          </w:p>
        </w:tc>
      </w:tr>
      <w:tr w:rsidR="006A60FD" w:rsidRPr="00A513DE" w14:paraId="61A16BDD" w14:textId="77777777" w:rsidTr="00563CD5">
        <w:trPr>
          <w:trHeight w:val="336"/>
        </w:trPr>
        <w:tc>
          <w:tcPr>
            <w:tcW w:w="1493"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69B9A7E2" w14:textId="61FC1321" w:rsidR="006A60FD" w:rsidRPr="00100063" w:rsidRDefault="00100063" w:rsidP="00070831">
            <w:pPr>
              <w:jc w:val="left"/>
              <w:rPr>
                <w:sz w:val="18"/>
                <w:szCs w:val="18"/>
                <w:lang w:val="fr-CA" w:eastAsia="zh-CN"/>
              </w:rPr>
            </w:pPr>
            <w:r w:rsidRPr="00100063">
              <w:rPr>
                <w:sz w:val="18"/>
                <w:szCs w:val="18"/>
                <w:lang w:val="fr-CA" w:eastAsia="zh-CN"/>
              </w:rPr>
              <w:t>Consommation de</w:t>
            </w:r>
            <w:r w:rsidR="006A60FD" w:rsidRPr="00100063">
              <w:rPr>
                <w:sz w:val="18"/>
                <w:szCs w:val="18"/>
                <w:lang w:val="fr-CA" w:eastAsia="zh-CN"/>
              </w:rPr>
              <w:t xml:space="preserve"> HFC</w:t>
            </w:r>
            <w:r w:rsidRPr="00100063">
              <w:rPr>
                <w:sz w:val="18"/>
                <w:szCs w:val="18"/>
                <w:lang w:val="fr-CA" w:eastAsia="zh-CN"/>
              </w:rPr>
              <w:t xml:space="preserve"> proposée dans le cadre </w:t>
            </w:r>
            <w:r>
              <w:rPr>
                <w:sz w:val="18"/>
                <w:szCs w:val="18"/>
                <w:lang w:val="fr-CA" w:eastAsia="zh-CN"/>
              </w:rPr>
              <w:t>du</w:t>
            </w:r>
            <w:r w:rsidR="006A60FD" w:rsidRPr="00100063">
              <w:rPr>
                <w:sz w:val="18"/>
                <w:szCs w:val="18"/>
                <w:lang w:val="fr-CA" w:eastAsia="zh-CN"/>
              </w:rPr>
              <w:t xml:space="preserve"> KIP</w:t>
            </w:r>
          </w:p>
        </w:tc>
        <w:tc>
          <w:tcPr>
            <w:tcW w:w="413"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tcPr>
          <w:p w14:paraId="126A8137" w14:textId="22C3F5BA" w:rsidR="006A60FD" w:rsidRPr="00A513DE" w:rsidRDefault="00100063" w:rsidP="00070831">
            <w:pPr>
              <w:jc w:val="right"/>
              <w:rPr>
                <w:sz w:val="18"/>
                <w:szCs w:val="18"/>
                <w:lang w:val="fr-CA"/>
              </w:rPr>
            </w:pPr>
            <w:proofErr w:type="spellStart"/>
            <w:r>
              <w:rPr>
                <w:sz w:val="18"/>
                <w:szCs w:val="18"/>
                <w:lang w:val="fr-CA"/>
              </w:rPr>
              <w:t>s.o</w:t>
            </w:r>
            <w:proofErr w:type="spellEnd"/>
            <w:r>
              <w:rPr>
                <w:sz w:val="18"/>
                <w:szCs w:val="18"/>
                <w:lang w:val="fr-CA"/>
              </w:rPr>
              <w:t>.</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AEBD4FA" w14:textId="1A7903EB" w:rsidR="006A60FD" w:rsidRPr="00A513DE" w:rsidRDefault="006A60FD" w:rsidP="00070831">
            <w:pPr>
              <w:jc w:val="right"/>
              <w:rPr>
                <w:sz w:val="18"/>
                <w:szCs w:val="18"/>
                <w:lang w:val="fr-CA"/>
              </w:rPr>
            </w:pPr>
            <w:r w:rsidRPr="00A513DE">
              <w:rPr>
                <w:sz w:val="18"/>
                <w:szCs w:val="18"/>
                <w:lang w:val="fr-CA"/>
              </w:rPr>
              <w:t>3</w:t>
            </w:r>
            <w:r w:rsidR="00100063">
              <w:rPr>
                <w:sz w:val="18"/>
                <w:szCs w:val="18"/>
                <w:lang w:val="fr-CA"/>
              </w:rPr>
              <w:t xml:space="preserve"> </w:t>
            </w:r>
            <w:r w:rsidRPr="00A513DE">
              <w:rPr>
                <w:sz w:val="18"/>
                <w:szCs w:val="18"/>
                <w:lang w:val="fr-CA"/>
              </w:rPr>
              <w:t>573</w:t>
            </w:r>
            <w:r w:rsidR="00100063">
              <w:rPr>
                <w:sz w:val="18"/>
                <w:szCs w:val="18"/>
                <w:lang w:val="fr-CA"/>
              </w:rPr>
              <w:t xml:space="preserve"> </w:t>
            </w:r>
            <w:r w:rsidRPr="00A513DE">
              <w:rPr>
                <w:sz w:val="18"/>
                <w:szCs w:val="18"/>
                <w:lang w:val="fr-CA"/>
              </w:rPr>
              <w:t>612</w:t>
            </w:r>
          </w:p>
          <w:p w14:paraId="645644EC" w14:textId="77777777" w:rsidR="006A60FD" w:rsidRPr="00A513DE" w:rsidRDefault="006A60FD" w:rsidP="00070831">
            <w:pPr>
              <w:jc w:val="right"/>
              <w:rPr>
                <w:sz w:val="18"/>
                <w:szCs w:val="18"/>
                <w:highlight w:val="cyan"/>
                <w:lang w:val="fr-CA"/>
              </w:rPr>
            </w:pPr>
          </w:p>
        </w:tc>
        <w:tc>
          <w:tcPr>
            <w:tcW w:w="51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C9F0439" w14:textId="698AB7DC" w:rsidR="006A60FD" w:rsidRPr="00A513DE" w:rsidRDefault="006A60FD" w:rsidP="00070831">
            <w:pPr>
              <w:jc w:val="right"/>
              <w:rPr>
                <w:sz w:val="18"/>
                <w:szCs w:val="18"/>
                <w:lang w:val="fr-CA"/>
              </w:rPr>
            </w:pPr>
            <w:r w:rsidRPr="00A513DE">
              <w:rPr>
                <w:sz w:val="18"/>
                <w:szCs w:val="18"/>
                <w:lang w:val="fr-CA"/>
              </w:rPr>
              <w:t>3</w:t>
            </w:r>
            <w:r w:rsidR="00100063">
              <w:rPr>
                <w:sz w:val="18"/>
                <w:szCs w:val="18"/>
                <w:lang w:val="fr-CA"/>
              </w:rPr>
              <w:t xml:space="preserve"> </w:t>
            </w:r>
            <w:r w:rsidRPr="00A513DE">
              <w:rPr>
                <w:sz w:val="18"/>
                <w:szCs w:val="18"/>
                <w:lang w:val="fr-CA"/>
              </w:rPr>
              <w:t>573</w:t>
            </w:r>
            <w:r w:rsidR="00100063">
              <w:rPr>
                <w:sz w:val="18"/>
                <w:szCs w:val="18"/>
                <w:lang w:val="fr-CA"/>
              </w:rPr>
              <w:t xml:space="preserve"> </w:t>
            </w:r>
            <w:r w:rsidRPr="00A513DE">
              <w:rPr>
                <w:sz w:val="18"/>
                <w:szCs w:val="18"/>
                <w:lang w:val="fr-CA"/>
              </w:rPr>
              <w:t>612</w:t>
            </w:r>
          </w:p>
          <w:p w14:paraId="5B71ED86" w14:textId="77777777" w:rsidR="006A60FD" w:rsidRPr="00A513DE" w:rsidRDefault="006A60FD" w:rsidP="00070831">
            <w:pPr>
              <w:jc w:val="right"/>
              <w:rPr>
                <w:sz w:val="18"/>
                <w:szCs w:val="18"/>
                <w:highlight w:val="cyan"/>
                <w:lang w:val="fr-CA"/>
              </w:rPr>
            </w:pPr>
          </w:p>
        </w:tc>
        <w:tc>
          <w:tcPr>
            <w:tcW w:w="51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CB22052" w14:textId="4075D15E" w:rsidR="006A60FD" w:rsidRPr="00A513DE" w:rsidRDefault="006A60FD" w:rsidP="00070831">
            <w:pPr>
              <w:jc w:val="right"/>
              <w:rPr>
                <w:sz w:val="18"/>
                <w:szCs w:val="18"/>
                <w:lang w:val="fr-CA"/>
              </w:rPr>
            </w:pPr>
            <w:r w:rsidRPr="00A513DE">
              <w:rPr>
                <w:sz w:val="18"/>
                <w:szCs w:val="18"/>
                <w:lang w:val="fr-CA"/>
              </w:rPr>
              <w:t>3</w:t>
            </w:r>
            <w:r w:rsidR="00100063">
              <w:rPr>
                <w:sz w:val="18"/>
                <w:szCs w:val="18"/>
                <w:lang w:val="fr-CA"/>
              </w:rPr>
              <w:t xml:space="preserve"> </w:t>
            </w:r>
            <w:r w:rsidRPr="00A513DE">
              <w:rPr>
                <w:sz w:val="18"/>
                <w:szCs w:val="18"/>
                <w:lang w:val="fr-CA"/>
              </w:rPr>
              <w:t>573</w:t>
            </w:r>
            <w:r w:rsidR="00100063">
              <w:rPr>
                <w:sz w:val="18"/>
                <w:szCs w:val="18"/>
                <w:lang w:val="fr-CA"/>
              </w:rPr>
              <w:t xml:space="preserve"> </w:t>
            </w:r>
            <w:r w:rsidRPr="00A513DE">
              <w:rPr>
                <w:sz w:val="18"/>
                <w:szCs w:val="18"/>
                <w:lang w:val="fr-CA"/>
              </w:rPr>
              <w:t>612</w:t>
            </w:r>
          </w:p>
          <w:p w14:paraId="188EC02F" w14:textId="77777777" w:rsidR="006A60FD" w:rsidRPr="00A513DE" w:rsidRDefault="006A60FD" w:rsidP="00070831">
            <w:pPr>
              <w:jc w:val="right"/>
              <w:rPr>
                <w:sz w:val="18"/>
                <w:szCs w:val="18"/>
                <w:highlight w:val="cyan"/>
                <w:lang w:val="fr-CA"/>
              </w:rPr>
            </w:pPr>
          </w:p>
        </w:tc>
        <w:tc>
          <w:tcPr>
            <w:tcW w:w="51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76F8F1C" w14:textId="773D96D7" w:rsidR="006A60FD" w:rsidRPr="00A513DE" w:rsidRDefault="006A60FD" w:rsidP="00070831">
            <w:pPr>
              <w:jc w:val="right"/>
              <w:rPr>
                <w:sz w:val="18"/>
                <w:szCs w:val="18"/>
                <w:lang w:val="fr-CA"/>
              </w:rPr>
            </w:pPr>
            <w:r w:rsidRPr="00A513DE">
              <w:rPr>
                <w:sz w:val="18"/>
                <w:szCs w:val="18"/>
                <w:lang w:val="fr-CA"/>
              </w:rPr>
              <w:t>3</w:t>
            </w:r>
            <w:r w:rsidR="00100063">
              <w:rPr>
                <w:sz w:val="18"/>
                <w:szCs w:val="18"/>
                <w:lang w:val="fr-CA"/>
              </w:rPr>
              <w:t xml:space="preserve"> </w:t>
            </w:r>
            <w:r w:rsidRPr="00A513DE">
              <w:rPr>
                <w:sz w:val="18"/>
                <w:szCs w:val="18"/>
                <w:lang w:val="fr-CA"/>
              </w:rPr>
              <w:t>573</w:t>
            </w:r>
            <w:r w:rsidR="00100063">
              <w:rPr>
                <w:sz w:val="18"/>
                <w:szCs w:val="18"/>
                <w:lang w:val="fr-CA"/>
              </w:rPr>
              <w:t xml:space="preserve"> </w:t>
            </w:r>
            <w:r w:rsidRPr="00A513DE">
              <w:rPr>
                <w:sz w:val="18"/>
                <w:szCs w:val="18"/>
                <w:lang w:val="fr-CA"/>
              </w:rPr>
              <w:t>612</w:t>
            </w:r>
          </w:p>
          <w:p w14:paraId="4DD1FC50" w14:textId="77777777" w:rsidR="006A60FD" w:rsidRPr="00A513DE" w:rsidRDefault="006A60FD" w:rsidP="00070831">
            <w:pPr>
              <w:jc w:val="right"/>
              <w:rPr>
                <w:sz w:val="18"/>
                <w:szCs w:val="18"/>
                <w:highlight w:val="cyan"/>
                <w:lang w:val="fr-CA"/>
              </w:rPr>
            </w:pPr>
          </w:p>
        </w:tc>
        <w:tc>
          <w:tcPr>
            <w:tcW w:w="51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BC96C6C" w14:textId="6F763EC8" w:rsidR="006A60FD" w:rsidRPr="00A513DE" w:rsidRDefault="006A60FD" w:rsidP="00070831">
            <w:pPr>
              <w:jc w:val="right"/>
              <w:rPr>
                <w:sz w:val="18"/>
                <w:szCs w:val="18"/>
                <w:lang w:val="fr-CA"/>
              </w:rPr>
            </w:pPr>
            <w:r w:rsidRPr="00A513DE">
              <w:rPr>
                <w:sz w:val="18"/>
                <w:szCs w:val="18"/>
                <w:lang w:val="fr-CA"/>
              </w:rPr>
              <w:t>3</w:t>
            </w:r>
            <w:r w:rsidR="00100063">
              <w:rPr>
                <w:sz w:val="18"/>
                <w:szCs w:val="18"/>
                <w:lang w:val="fr-CA"/>
              </w:rPr>
              <w:t xml:space="preserve"> </w:t>
            </w:r>
            <w:r w:rsidRPr="00A513DE">
              <w:rPr>
                <w:sz w:val="18"/>
                <w:szCs w:val="18"/>
                <w:lang w:val="fr-CA"/>
              </w:rPr>
              <w:t>573</w:t>
            </w:r>
            <w:r w:rsidR="00100063">
              <w:rPr>
                <w:sz w:val="18"/>
                <w:szCs w:val="18"/>
                <w:lang w:val="fr-CA"/>
              </w:rPr>
              <w:t xml:space="preserve"> </w:t>
            </w:r>
            <w:r w:rsidRPr="00A513DE">
              <w:rPr>
                <w:sz w:val="18"/>
                <w:szCs w:val="18"/>
                <w:lang w:val="fr-CA"/>
              </w:rPr>
              <w:t>612</w:t>
            </w:r>
          </w:p>
          <w:p w14:paraId="4951192A" w14:textId="77777777" w:rsidR="006A60FD" w:rsidRPr="00A513DE" w:rsidRDefault="006A60FD" w:rsidP="00070831">
            <w:pPr>
              <w:jc w:val="right"/>
              <w:rPr>
                <w:sz w:val="18"/>
                <w:szCs w:val="18"/>
                <w:highlight w:val="cyan"/>
                <w:lang w:val="fr-CA"/>
              </w:rPr>
            </w:pPr>
          </w:p>
        </w:tc>
        <w:tc>
          <w:tcPr>
            <w:tcW w:w="51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73F475C" w14:textId="30872D8C" w:rsidR="006A60FD" w:rsidRPr="00A513DE" w:rsidRDefault="006A60FD" w:rsidP="00070831">
            <w:pPr>
              <w:jc w:val="right"/>
              <w:rPr>
                <w:sz w:val="18"/>
                <w:szCs w:val="18"/>
                <w:lang w:val="fr-CA"/>
              </w:rPr>
            </w:pPr>
            <w:r w:rsidRPr="00A513DE">
              <w:rPr>
                <w:sz w:val="18"/>
                <w:szCs w:val="18"/>
                <w:lang w:val="fr-CA"/>
              </w:rPr>
              <w:t>3</w:t>
            </w:r>
            <w:r w:rsidR="00100063">
              <w:rPr>
                <w:sz w:val="18"/>
                <w:szCs w:val="18"/>
                <w:lang w:val="fr-CA"/>
              </w:rPr>
              <w:t xml:space="preserve"> </w:t>
            </w:r>
            <w:r w:rsidRPr="00A513DE">
              <w:rPr>
                <w:sz w:val="18"/>
                <w:szCs w:val="18"/>
                <w:lang w:val="fr-CA"/>
              </w:rPr>
              <w:t>216</w:t>
            </w:r>
            <w:r w:rsidR="00100063">
              <w:rPr>
                <w:sz w:val="18"/>
                <w:szCs w:val="18"/>
                <w:lang w:val="fr-CA"/>
              </w:rPr>
              <w:t xml:space="preserve"> </w:t>
            </w:r>
            <w:r w:rsidRPr="00A513DE">
              <w:rPr>
                <w:sz w:val="18"/>
                <w:szCs w:val="18"/>
                <w:lang w:val="fr-CA"/>
              </w:rPr>
              <w:t>251</w:t>
            </w:r>
          </w:p>
        </w:tc>
      </w:tr>
      <w:tr w:rsidR="006A60FD" w:rsidRPr="00A513DE" w14:paraId="18B13B8D" w14:textId="77777777" w:rsidTr="00563CD5">
        <w:trPr>
          <w:trHeight w:val="88"/>
        </w:trPr>
        <w:tc>
          <w:tcPr>
            <w:tcW w:w="1493"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08B3D627" w14:textId="1560018F" w:rsidR="006A60FD" w:rsidRPr="00100063" w:rsidRDefault="00100063" w:rsidP="00070831">
            <w:pPr>
              <w:jc w:val="left"/>
              <w:rPr>
                <w:sz w:val="18"/>
                <w:szCs w:val="18"/>
                <w:lang w:val="fr-CA" w:eastAsia="zh-CN"/>
              </w:rPr>
            </w:pPr>
            <w:r w:rsidRPr="00100063">
              <w:rPr>
                <w:sz w:val="18"/>
                <w:szCs w:val="18"/>
                <w:lang w:val="fr-CA" w:eastAsia="zh-CN"/>
              </w:rPr>
              <w:t xml:space="preserve">Réduction proposée de la </w:t>
            </w:r>
            <w:proofErr w:type="spellStart"/>
            <w:r w:rsidR="00B86422">
              <w:rPr>
                <w:sz w:val="18"/>
                <w:szCs w:val="18"/>
                <w:lang w:val="fr-CA" w:eastAsia="zh-CN"/>
              </w:rPr>
              <w:t>consom-mation</w:t>
            </w:r>
            <w:proofErr w:type="spellEnd"/>
            <w:r w:rsidR="00B86422">
              <w:rPr>
                <w:sz w:val="18"/>
                <w:szCs w:val="18"/>
                <w:lang w:val="fr-CA" w:eastAsia="zh-CN"/>
              </w:rPr>
              <w:t xml:space="preserve"> </w:t>
            </w:r>
            <w:r w:rsidRPr="00100063">
              <w:rPr>
                <w:sz w:val="18"/>
                <w:szCs w:val="18"/>
                <w:lang w:val="fr-CA" w:eastAsia="zh-CN"/>
              </w:rPr>
              <w:t>de</w:t>
            </w:r>
            <w:r>
              <w:rPr>
                <w:sz w:val="18"/>
                <w:szCs w:val="18"/>
                <w:lang w:val="fr-CA" w:eastAsia="zh-CN"/>
              </w:rPr>
              <w:t xml:space="preserve"> </w:t>
            </w:r>
            <w:r w:rsidR="00B86422">
              <w:rPr>
                <w:sz w:val="18"/>
                <w:szCs w:val="18"/>
                <w:lang w:val="fr-CA" w:eastAsia="zh-CN"/>
              </w:rPr>
              <w:t xml:space="preserve">référence des </w:t>
            </w:r>
            <w:r w:rsidR="006A60FD" w:rsidRPr="00100063">
              <w:rPr>
                <w:sz w:val="18"/>
                <w:szCs w:val="18"/>
                <w:lang w:val="fr-CA" w:eastAsia="zh-CN"/>
              </w:rPr>
              <w:t>HFC (%)</w:t>
            </w:r>
          </w:p>
        </w:tc>
        <w:tc>
          <w:tcPr>
            <w:tcW w:w="413"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tcPr>
          <w:p w14:paraId="762B59FA" w14:textId="45511461" w:rsidR="006A60FD" w:rsidRPr="00A513DE" w:rsidRDefault="00100063" w:rsidP="00070831">
            <w:pPr>
              <w:jc w:val="right"/>
              <w:rPr>
                <w:sz w:val="18"/>
                <w:szCs w:val="18"/>
                <w:lang w:val="fr-CA"/>
              </w:rPr>
            </w:pPr>
            <w:proofErr w:type="spellStart"/>
            <w:r>
              <w:rPr>
                <w:sz w:val="18"/>
                <w:szCs w:val="18"/>
                <w:lang w:val="fr-CA"/>
              </w:rPr>
              <w:t>s.o</w:t>
            </w:r>
            <w:proofErr w:type="spellEnd"/>
            <w:r>
              <w:rPr>
                <w:sz w:val="18"/>
                <w:szCs w:val="18"/>
                <w:lang w:val="fr-CA"/>
              </w:rPr>
              <w:t>.</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827B46B" w14:textId="77777777" w:rsidR="006A60FD" w:rsidRPr="00A513DE" w:rsidRDefault="006A60FD" w:rsidP="00070831">
            <w:pPr>
              <w:jc w:val="right"/>
              <w:rPr>
                <w:sz w:val="18"/>
                <w:szCs w:val="18"/>
                <w:lang w:val="fr-CA"/>
              </w:rPr>
            </w:pPr>
            <w:r w:rsidRPr="00A513DE">
              <w:rPr>
                <w:sz w:val="18"/>
                <w:szCs w:val="18"/>
                <w:lang w:val="fr-CA"/>
              </w:rPr>
              <w:t>0</w:t>
            </w:r>
          </w:p>
        </w:tc>
        <w:tc>
          <w:tcPr>
            <w:tcW w:w="51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6415C97" w14:textId="77777777" w:rsidR="006A60FD" w:rsidRPr="00A513DE" w:rsidRDefault="006A60FD" w:rsidP="00070831">
            <w:pPr>
              <w:jc w:val="right"/>
              <w:rPr>
                <w:sz w:val="18"/>
                <w:szCs w:val="18"/>
                <w:lang w:val="fr-CA"/>
              </w:rPr>
            </w:pPr>
            <w:r w:rsidRPr="00A513DE">
              <w:rPr>
                <w:sz w:val="18"/>
                <w:szCs w:val="18"/>
                <w:lang w:val="fr-CA"/>
              </w:rPr>
              <w:t>0</w:t>
            </w:r>
          </w:p>
        </w:tc>
        <w:tc>
          <w:tcPr>
            <w:tcW w:w="51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489E01A" w14:textId="77777777" w:rsidR="006A60FD" w:rsidRPr="00A513DE" w:rsidRDefault="006A60FD" w:rsidP="00070831">
            <w:pPr>
              <w:jc w:val="right"/>
              <w:rPr>
                <w:sz w:val="18"/>
                <w:szCs w:val="18"/>
                <w:lang w:val="fr-CA"/>
              </w:rPr>
            </w:pPr>
            <w:r w:rsidRPr="00A513DE">
              <w:rPr>
                <w:sz w:val="18"/>
                <w:szCs w:val="18"/>
                <w:lang w:val="fr-CA"/>
              </w:rPr>
              <w:t>0</w:t>
            </w:r>
          </w:p>
        </w:tc>
        <w:tc>
          <w:tcPr>
            <w:tcW w:w="51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86717B8" w14:textId="77777777" w:rsidR="006A60FD" w:rsidRPr="00A513DE" w:rsidRDefault="006A60FD" w:rsidP="00070831">
            <w:pPr>
              <w:jc w:val="right"/>
              <w:rPr>
                <w:sz w:val="18"/>
                <w:szCs w:val="18"/>
                <w:lang w:val="fr-CA"/>
              </w:rPr>
            </w:pPr>
            <w:r w:rsidRPr="00A513DE">
              <w:rPr>
                <w:sz w:val="18"/>
                <w:szCs w:val="18"/>
                <w:lang w:val="fr-CA"/>
              </w:rPr>
              <w:t>0</w:t>
            </w:r>
          </w:p>
        </w:tc>
        <w:tc>
          <w:tcPr>
            <w:tcW w:w="51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605B242" w14:textId="77777777" w:rsidR="006A60FD" w:rsidRPr="00A513DE" w:rsidRDefault="006A60FD" w:rsidP="00070831">
            <w:pPr>
              <w:jc w:val="right"/>
              <w:rPr>
                <w:sz w:val="18"/>
                <w:szCs w:val="18"/>
                <w:lang w:val="fr-CA"/>
              </w:rPr>
            </w:pPr>
            <w:r w:rsidRPr="00A513DE">
              <w:rPr>
                <w:sz w:val="18"/>
                <w:szCs w:val="18"/>
                <w:lang w:val="fr-CA"/>
              </w:rPr>
              <w:t>0</w:t>
            </w:r>
          </w:p>
        </w:tc>
        <w:tc>
          <w:tcPr>
            <w:tcW w:w="51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3943B3B" w14:textId="77777777" w:rsidR="006A60FD" w:rsidRPr="00A513DE" w:rsidRDefault="006A60FD" w:rsidP="00070831">
            <w:pPr>
              <w:jc w:val="right"/>
              <w:rPr>
                <w:sz w:val="18"/>
                <w:szCs w:val="18"/>
                <w:lang w:val="fr-CA"/>
              </w:rPr>
            </w:pPr>
            <w:r w:rsidRPr="00A513DE">
              <w:rPr>
                <w:sz w:val="18"/>
                <w:szCs w:val="18"/>
                <w:lang w:val="fr-CA"/>
              </w:rPr>
              <w:t>10</w:t>
            </w:r>
          </w:p>
        </w:tc>
      </w:tr>
    </w:tbl>
    <w:p w14:paraId="6246401A" w14:textId="3E5752DC" w:rsidR="006A60FD" w:rsidRPr="00100063" w:rsidRDefault="006A60FD" w:rsidP="006A60FD">
      <w:pPr>
        <w:rPr>
          <w:sz w:val="16"/>
          <w:szCs w:val="16"/>
          <w:lang w:val="fr-CA"/>
        </w:rPr>
      </w:pPr>
      <w:r w:rsidRPr="00100063">
        <w:rPr>
          <w:sz w:val="16"/>
          <w:szCs w:val="16"/>
          <w:lang w:val="fr-CA"/>
        </w:rPr>
        <w:t xml:space="preserve">* </w:t>
      </w:r>
      <w:r w:rsidR="00100063" w:rsidRPr="00100063">
        <w:rPr>
          <w:sz w:val="20"/>
          <w:szCs w:val="20"/>
          <w:lang w:val="fr-CA"/>
        </w:rPr>
        <w:t xml:space="preserve">La </w:t>
      </w:r>
      <w:r w:rsidRPr="00100063">
        <w:rPr>
          <w:sz w:val="20"/>
          <w:szCs w:val="20"/>
          <w:lang w:val="fr-CA"/>
        </w:rPr>
        <w:t>cons</w:t>
      </w:r>
      <w:r w:rsidR="00100063" w:rsidRPr="00100063">
        <w:rPr>
          <w:sz w:val="20"/>
          <w:szCs w:val="20"/>
          <w:lang w:val="fr-CA"/>
        </w:rPr>
        <w:t>o</w:t>
      </w:r>
      <w:r w:rsidRPr="00100063">
        <w:rPr>
          <w:sz w:val="20"/>
          <w:szCs w:val="20"/>
          <w:lang w:val="fr-CA"/>
        </w:rPr>
        <w:t>m</w:t>
      </w:r>
      <w:r w:rsidR="00100063" w:rsidRPr="00100063">
        <w:rPr>
          <w:sz w:val="20"/>
          <w:szCs w:val="20"/>
          <w:lang w:val="fr-CA"/>
        </w:rPr>
        <w:t>ma</w:t>
      </w:r>
      <w:r w:rsidRPr="00100063">
        <w:rPr>
          <w:sz w:val="20"/>
          <w:szCs w:val="20"/>
          <w:lang w:val="fr-CA"/>
        </w:rPr>
        <w:t xml:space="preserve">tion </w:t>
      </w:r>
      <w:r w:rsidR="00100063">
        <w:rPr>
          <w:sz w:val="20"/>
          <w:szCs w:val="20"/>
          <w:lang w:val="fr-CA"/>
        </w:rPr>
        <w:t xml:space="preserve">de HFC pour 2023 </w:t>
      </w:r>
      <w:r w:rsidRPr="00100063">
        <w:rPr>
          <w:sz w:val="20"/>
          <w:szCs w:val="20"/>
          <w:lang w:val="fr-CA"/>
        </w:rPr>
        <w:t xml:space="preserve">correspond </w:t>
      </w:r>
      <w:r w:rsidR="00100063">
        <w:rPr>
          <w:sz w:val="20"/>
          <w:szCs w:val="20"/>
          <w:lang w:val="fr-CA"/>
        </w:rPr>
        <w:t>à</w:t>
      </w:r>
      <w:r w:rsidRPr="00100063">
        <w:rPr>
          <w:sz w:val="20"/>
          <w:szCs w:val="20"/>
          <w:lang w:val="fr-CA"/>
        </w:rPr>
        <w:t xml:space="preserve"> </w:t>
      </w:r>
      <w:r w:rsidRPr="00100063">
        <w:rPr>
          <w:color w:val="000000" w:themeColor="text1"/>
          <w:sz w:val="20"/>
          <w:szCs w:val="20"/>
          <w:lang w:val="fr-CA"/>
        </w:rPr>
        <w:t>3</w:t>
      </w:r>
      <w:r w:rsidR="00100063">
        <w:rPr>
          <w:color w:val="000000" w:themeColor="text1"/>
          <w:sz w:val="20"/>
          <w:szCs w:val="20"/>
          <w:lang w:val="fr-CA"/>
        </w:rPr>
        <w:t xml:space="preserve"> </w:t>
      </w:r>
      <w:r w:rsidRPr="00100063">
        <w:rPr>
          <w:color w:val="000000" w:themeColor="text1"/>
          <w:sz w:val="20"/>
          <w:szCs w:val="20"/>
          <w:lang w:val="fr-CA"/>
        </w:rPr>
        <w:t>346</w:t>
      </w:r>
      <w:r w:rsidR="00100063">
        <w:rPr>
          <w:color w:val="000000" w:themeColor="text1"/>
          <w:sz w:val="20"/>
          <w:szCs w:val="20"/>
          <w:lang w:val="fr-CA"/>
        </w:rPr>
        <w:t xml:space="preserve"> </w:t>
      </w:r>
      <w:r w:rsidRPr="00100063">
        <w:rPr>
          <w:color w:val="000000" w:themeColor="text1"/>
          <w:sz w:val="20"/>
          <w:szCs w:val="20"/>
          <w:lang w:val="fr-CA"/>
        </w:rPr>
        <w:t xml:space="preserve">060 </w:t>
      </w:r>
      <w:r w:rsidR="00100063">
        <w:rPr>
          <w:color w:val="000000" w:themeColor="text1"/>
          <w:sz w:val="20"/>
          <w:szCs w:val="20"/>
          <w:lang w:val="fr-CA"/>
        </w:rPr>
        <w:t>tonnes éq-</w:t>
      </w:r>
      <w:r w:rsidRPr="00100063">
        <w:rPr>
          <w:sz w:val="20"/>
          <w:szCs w:val="20"/>
          <w:lang w:val="fr-CA"/>
        </w:rPr>
        <w:t>CO</w:t>
      </w:r>
      <w:r w:rsidRPr="00100063">
        <w:rPr>
          <w:sz w:val="20"/>
          <w:szCs w:val="20"/>
          <w:vertAlign w:val="subscript"/>
          <w:lang w:val="fr-CA"/>
        </w:rPr>
        <w:t>2</w:t>
      </w:r>
    </w:p>
    <w:p w14:paraId="3C1601E8" w14:textId="410A74D4" w:rsidR="006A60FD" w:rsidRPr="00A513DE" w:rsidRDefault="00100063" w:rsidP="006A60FD">
      <w:pPr>
        <w:pStyle w:val="Heading1"/>
        <w:numPr>
          <w:ilvl w:val="0"/>
          <w:numId w:val="0"/>
        </w:numPr>
        <w:spacing w:before="240"/>
        <w:rPr>
          <w:i/>
          <w:iCs/>
          <w:lang w:val="fr-CA"/>
        </w:rPr>
      </w:pPr>
      <w:r>
        <w:rPr>
          <w:i/>
          <w:iCs/>
          <w:lang w:val="fr-CA"/>
        </w:rPr>
        <w:t>Activités p</w:t>
      </w:r>
      <w:r w:rsidR="006A60FD" w:rsidRPr="00A513DE">
        <w:rPr>
          <w:i/>
          <w:iCs/>
          <w:lang w:val="fr-CA"/>
        </w:rPr>
        <w:t>ropos</w:t>
      </w:r>
      <w:r>
        <w:rPr>
          <w:i/>
          <w:iCs/>
          <w:lang w:val="fr-CA"/>
        </w:rPr>
        <w:t>é</w:t>
      </w:r>
      <w:r w:rsidR="006A60FD" w:rsidRPr="00A513DE">
        <w:rPr>
          <w:i/>
          <w:iCs/>
          <w:lang w:val="fr-CA"/>
        </w:rPr>
        <w:t>es</w:t>
      </w:r>
    </w:p>
    <w:p w14:paraId="335400AB" w14:textId="3CFD5EF0" w:rsidR="006A60FD" w:rsidRPr="00100063" w:rsidRDefault="00100063" w:rsidP="006A60FD">
      <w:pPr>
        <w:pStyle w:val="Heading1"/>
        <w:rPr>
          <w:lang w:val="fr-CA"/>
        </w:rPr>
      </w:pPr>
      <w:r w:rsidRPr="00100063">
        <w:rPr>
          <w:lang w:val="fr-CA"/>
        </w:rPr>
        <w:t xml:space="preserve">Les activités proposées et leurs coûts sont présentées dans le </w:t>
      </w:r>
      <w:r>
        <w:rPr>
          <w:lang w:val="fr-CA"/>
        </w:rPr>
        <w:t>tableau</w:t>
      </w:r>
      <w:r w:rsidR="006A60FD" w:rsidRPr="00100063">
        <w:rPr>
          <w:lang w:val="fr-CA"/>
        </w:rPr>
        <w:t xml:space="preserve"> 9.</w:t>
      </w:r>
    </w:p>
    <w:p w14:paraId="38AA5C5D" w14:textId="7DD78125" w:rsidR="006A60FD" w:rsidRPr="000F01AD" w:rsidRDefault="006A60FD" w:rsidP="000F01AD">
      <w:pPr>
        <w:jc w:val="left"/>
        <w:rPr>
          <w:b/>
          <w:bCs/>
          <w:color w:val="000000" w:themeColor="text1"/>
          <w:sz w:val="20"/>
          <w:szCs w:val="20"/>
          <w:lang w:val="fr-CA"/>
        </w:rPr>
      </w:pPr>
      <w:r w:rsidRPr="000F01AD">
        <w:rPr>
          <w:b/>
          <w:bCs/>
          <w:color w:val="000000" w:themeColor="text1"/>
          <w:sz w:val="20"/>
          <w:szCs w:val="20"/>
          <w:lang w:val="fr-CA"/>
        </w:rPr>
        <w:t>Table</w:t>
      </w:r>
      <w:r w:rsidR="00100063" w:rsidRPr="000F01AD">
        <w:rPr>
          <w:b/>
          <w:bCs/>
          <w:color w:val="000000" w:themeColor="text1"/>
          <w:sz w:val="20"/>
          <w:szCs w:val="20"/>
          <w:lang w:val="fr-CA"/>
        </w:rPr>
        <w:t>au</w:t>
      </w:r>
      <w:r w:rsidRPr="000F01AD">
        <w:rPr>
          <w:b/>
          <w:bCs/>
          <w:color w:val="000000" w:themeColor="text1"/>
          <w:sz w:val="20"/>
          <w:szCs w:val="20"/>
          <w:lang w:val="fr-CA"/>
        </w:rPr>
        <w:t xml:space="preserve"> 9</w:t>
      </w:r>
      <w:r w:rsidR="000F01AD">
        <w:rPr>
          <w:b/>
          <w:bCs/>
          <w:color w:val="000000" w:themeColor="text1"/>
          <w:sz w:val="20"/>
          <w:szCs w:val="20"/>
          <w:lang w:val="fr-CA"/>
        </w:rPr>
        <w:t>.</w:t>
      </w:r>
      <w:r w:rsidR="00A35BC9">
        <w:rPr>
          <w:b/>
          <w:bCs/>
          <w:color w:val="000000" w:themeColor="text1"/>
          <w:sz w:val="20"/>
          <w:szCs w:val="20"/>
          <w:lang w:val="fr-CA"/>
        </w:rPr>
        <w:t xml:space="preserve"> </w:t>
      </w:r>
      <w:r w:rsidRPr="000F01AD">
        <w:rPr>
          <w:b/>
          <w:bCs/>
          <w:color w:val="000000" w:themeColor="text1"/>
          <w:sz w:val="20"/>
          <w:szCs w:val="20"/>
          <w:lang w:val="fr-CA"/>
        </w:rPr>
        <w:t>Activit</w:t>
      </w:r>
      <w:r w:rsidR="00100063" w:rsidRPr="000F01AD">
        <w:rPr>
          <w:b/>
          <w:bCs/>
          <w:color w:val="000000" w:themeColor="text1"/>
          <w:sz w:val="20"/>
          <w:szCs w:val="20"/>
          <w:lang w:val="fr-CA"/>
        </w:rPr>
        <w:t>é</w:t>
      </w:r>
      <w:r w:rsidRPr="000F01AD">
        <w:rPr>
          <w:b/>
          <w:bCs/>
          <w:color w:val="000000" w:themeColor="text1"/>
          <w:sz w:val="20"/>
          <w:szCs w:val="20"/>
          <w:lang w:val="fr-CA"/>
        </w:rPr>
        <w:t>s p</w:t>
      </w:r>
      <w:r w:rsidR="00100063" w:rsidRPr="000F01AD">
        <w:rPr>
          <w:b/>
          <w:bCs/>
          <w:color w:val="000000" w:themeColor="text1"/>
          <w:sz w:val="20"/>
          <w:szCs w:val="20"/>
          <w:lang w:val="fr-CA"/>
        </w:rPr>
        <w:t xml:space="preserve">révues pour mise en œuvre </w:t>
      </w:r>
      <w:r w:rsidR="00DF5CC2" w:rsidRPr="000F01AD">
        <w:rPr>
          <w:b/>
          <w:bCs/>
          <w:color w:val="000000" w:themeColor="text1"/>
          <w:sz w:val="20"/>
          <w:szCs w:val="20"/>
          <w:lang w:val="fr-CA"/>
        </w:rPr>
        <w:t>dur</w:t>
      </w:r>
      <w:r w:rsidR="00100063" w:rsidRPr="000F01AD">
        <w:rPr>
          <w:b/>
          <w:bCs/>
          <w:color w:val="000000" w:themeColor="text1"/>
          <w:sz w:val="20"/>
          <w:szCs w:val="20"/>
          <w:lang w:val="fr-CA"/>
        </w:rPr>
        <w:t>an</w:t>
      </w:r>
      <w:r w:rsidR="00DF5CC2" w:rsidRPr="000F01AD">
        <w:rPr>
          <w:b/>
          <w:bCs/>
          <w:color w:val="000000" w:themeColor="text1"/>
          <w:sz w:val="20"/>
          <w:szCs w:val="20"/>
          <w:lang w:val="fr-CA"/>
        </w:rPr>
        <w:t>t</w:t>
      </w:r>
      <w:r w:rsidR="00100063" w:rsidRPr="000F01AD">
        <w:rPr>
          <w:b/>
          <w:bCs/>
          <w:color w:val="000000" w:themeColor="text1"/>
          <w:sz w:val="20"/>
          <w:szCs w:val="20"/>
          <w:lang w:val="fr-CA"/>
        </w:rPr>
        <w:t xml:space="preserve"> la phase I du KIP pour le Tchad (telles que</w:t>
      </w:r>
      <w:r w:rsidR="000F01AD">
        <w:rPr>
          <w:b/>
          <w:bCs/>
          <w:color w:val="000000" w:themeColor="text1"/>
          <w:sz w:val="20"/>
          <w:szCs w:val="20"/>
          <w:lang w:val="fr-CA"/>
        </w:rPr>
        <w:t xml:space="preserve"> soumises)</w:t>
      </w:r>
      <w:r w:rsidR="00100063" w:rsidRPr="000F01AD">
        <w:rPr>
          <w:b/>
          <w:bCs/>
          <w:color w:val="000000" w:themeColor="text1"/>
          <w:sz w:val="20"/>
          <w:szCs w:val="20"/>
          <w:lang w:val="fr-CA"/>
        </w:rPr>
        <w:t xml:space="preserve"> </w:t>
      </w:r>
    </w:p>
    <w:tbl>
      <w:tblPr>
        <w:tblW w:w="93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15"/>
        <w:gridCol w:w="6826"/>
        <w:gridCol w:w="960"/>
        <w:gridCol w:w="960"/>
      </w:tblGrid>
      <w:tr w:rsidR="006A60FD" w:rsidRPr="00B949E9" w14:paraId="17CC0D51" w14:textId="77777777" w:rsidTr="00070831">
        <w:trPr>
          <w:trHeight w:val="300"/>
          <w:tblHeader/>
        </w:trPr>
        <w:tc>
          <w:tcPr>
            <w:tcW w:w="7441"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7AA6371F" w14:textId="48299CC2" w:rsidR="006A60FD" w:rsidRPr="00B949E9" w:rsidRDefault="006A60FD" w:rsidP="00070831">
            <w:pPr>
              <w:jc w:val="center"/>
              <w:rPr>
                <w:b/>
                <w:bCs/>
                <w:color w:val="000000" w:themeColor="text1"/>
                <w:sz w:val="20"/>
                <w:szCs w:val="20"/>
                <w:lang w:val="fr-CA"/>
              </w:rPr>
            </w:pPr>
            <w:r w:rsidRPr="00B949E9">
              <w:rPr>
                <w:b/>
                <w:bCs/>
                <w:color w:val="000000" w:themeColor="text1"/>
                <w:sz w:val="20"/>
                <w:szCs w:val="20"/>
                <w:lang w:val="fr-CA"/>
              </w:rPr>
              <w:t>Activit</w:t>
            </w:r>
            <w:r w:rsidR="00DF5CC2" w:rsidRPr="00B949E9">
              <w:rPr>
                <w:b/>
                <w:bCs/>
                <w:color w:val="000000" w:themeColor="text1"/>
                <w:sz w:val="20"/>
                <w:szCs w:val="20"/>
                <w:lang w:val="fr-CA"/>
              </w:rPr>
              <w:t>é</w:t>
            </w:r>
            <w:r w:rsidRPr="00B949E9">
              <w:rPr>
                <w:b/>
                <w:bCs/>
                <w:color w:val="000000" w:themeColor="text1"/>
                <w:sz w:val="20"/>
                <w:szCs w:val="20"/>
                <w:lang w:val="fr-CA"/>
              </w:rPr>
              <w:t xml:space="preserve">s </w:t>
            </w:r>
            <w:r w:rsidR="00DF5CC2" w:rsidRPr="00B949E9">
              <w:rPr>
                <w:b/>
                <w:bCs/>
                <w:color w:val="000000" w:themeColor="text1"/>
                <w:sz w:val="20"/>
                <w:szCs w:val="20"/>
                <w:lang w:val="fr-CA"/>
              </w:rPr>
              <w:t>et sous-</w:t>
            </w:r>
            <w:r w:rsidRPr="00B949E9">
              <w:rPr>
                <w:b/>
                <w:bCs/>
                <w:color w:val="000000" w:themeColor="text1"/>
                <w:sz w:val="20"/>
                <w:szCs w:val="20"/>
                <w:lang w:val="fr-CA"/>
              </w:rPr>
              <w:t>activit</w:t>
            </w:r>
            <w:r w:rsidR="00DF5CC2" w:rsidRPr="00B949E9">
              <w:rPr>
                <w:b/>
                <w:bCs/>
                <w:color w:val="000000" w:themeColor="text1"/>
                <w:sz w:val="20"/>
                <w:szCs w:val="20"/>
                <w:lang w:val="fr-CA"/>
              </w:rPr>
              <w:t>é</w:t>
            </w:r>
            <w:r w:rsidRPr="00B949E9">
              <w:rPr>
                <w:b/>
                <w:bCs/>
                <w:color w:val="000000" w:themeColor="text1"/>
                <w:sz w:val="20"/>
                <w:szCs w:val="20"/>
                <w:lang w:val="fr-CA"/>
              </w:rPr>
              <w:t>s</w:t>
            </w:r>
          </w:p>
        </w:tc>
        <w:tc>
          <w:tcPr>
            <w:tcW w:w="192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559D8A36" w14:textId="6C82CB09" w:rsidR="006A60FD" w:rsidRPr="00B949E9" w:rsidRDefault="006A60FD" w:rsidP="00070831">
            <w:pPr>
              <w:jc w:val="center"/>
              <w:rPr>
                <w:color w:val="000000" w:themeColor="text1"/>
                <w:sz w:val="20"/>
                <w:szCs w:val="20"/>
                <w:lang w:val="fr-CA"/>
              </w:rPr>
            </w:pPr>
            <w:r w:rsidRPr="00B949E9">
              <w:rPr>
                <w:b/>
                <w:bCs/>
                <w:color w:val="000000" w:themeColor="text1"/>
                <w:sz w:val="20"/>
                <w:szCs w:val="20"/>
                <w:lang w:val="fr-CA"/>
              </w:rPr>
              <w:t>Co</w:t>
            </w:r>
            <w:r w:rsidR="00DF5CC2" w:rsidRPr="00B949E9">
              <w:rPr>
                <w:b/>
                <w:bCs/>
                <w:color w:val="000000" w:themeColor="text1"/>
                <w:sz w:val="20"/>
                <w:szCs w:val="20"/>
                <w:lang w:val="fr-CA"/>
              </w:rPr>
              <w:t>û</w:t>
            </w:r>
            <w:r w:rsidRPr="00B949E9">
              <w:rPr>
                <w:b/>
                <w:bCs/>
                <w:color w:val="000000" w:themeColor="text1"/>
                <w:sz w:val="20"/>
                <w:szCs w:val="20"/>
                <w:lang w:val="fr-CA"/>
              </w:rPr>
              <w:t>t (</w:t>
            </w:r>
            <w:r w:rsidR="00DF5CC2" w:rsidRPr="00B949E9">
              <w:rPr>
                <w:b/>
                <w:bCs/>
                <w:color w:val="000000" w:themeColor="text1"/>
                <w:sz w:val="20"/>
                <w:szCs w:val="20"/>
                <w:lang w:val="fr-CA"/>
              </w:rPr>
              <w:t xml:space="preserve">$ </w:t>
            </w:r>
            <w:r w:rsidRPr="00B949E9">
              <w:rPr>
                <w:b/>
                <w:bCs/>
                <w:color w:val="000000" w:themeColor="text1"/>
                <w:sz w:val="20"/>
                <w:szCs w:val="20"/>
                <w:lang w:val="fr-CA"/>
              </w:rPr>
              <w:t>US)</w:t>
            </w:r>
          </w:p>
        </w:tc>
      </w:tr>
      <w:tr w:rsidR="006A60FD" w:rsidRPr="00B949E9" w14:paraId="2B5F47F6" w14:textId="77777777" w:rsidTr="00070831">
        <w:trPr>
          <w:trHeight w:val="300"/>
          <w:tblHeader/>
        </w:trPr>
        <w:tc>
          <w:tcPr>
            <w:tcW w:w="744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78BC9" w14:textId="77777777" w:rsidR="006A60FD" w:rsidRPr="00B949E9" w:rsidRDefault="006A60FD" w:rsidP="00070831">
            <w:pPr>
              <w:rPr>
                <w:sz w:val="20"/>
                <w:szCs w:val="20"/>
                <w:lang w:val="fr-CA"/>
              </w:rPr>
            </w:pPr>
          </w:p>
        </w:tc>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A2A49B4" w14:textId="6AC6D8A2" w:rsidR="006A60FD" w:rsidRPr="00B949E9" w:rsidRDefault="006A60FD" w:rsidP="00070831">
            <w:pPr>
              <w:jc w:val="center"/>
              <w:rPr>
                <w:color w:val="000000" w:themeColor="text1"/>
                <w:sz w:val="20"/>
                <w:szCs w:val="20"/>
                <w:lang w:val="fr-CA"/>
              </w:rPr>
            </w:pPr>
            <w:r w:rsidRPr="00B949E9">
              <w:rPr>
                <w:b/>
                <w:bCs/>
                <w:color w:val="000000" w:themeColor="text1"/>
                <w:sz w:val="20"/>
                <w:szCs w:val="20"/>
                <w:lang w:val="fr-CA"/>
              </w:rPr>
              <w:t>P</w:t>
            </w:r>
            <w:r w:rsidR="00DF5CC2" w:rsidRPr="00B949E9">
              <w:rPr>
                <w:b/>
                <w:bCs/>
                <w:color w:val="000000" w:themeColor="text1"/>
                <w:sz w:val="20"/>
                <w:szCs w:val="20"/>
                <w:lang w:val="fr-CA"/>
              </w:rPr>
              <w:t>NUE</w:t>
            </w:r>
          </w:p>
        </w:tc>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335A5442" w14:textId="2B3C6485" w:rsidR="006A60FD" w:rsidRPr="00B949E9" w:rsidRDefault="006A60FD" w:rsidP="00070831">
            <w:pPr>
              <w:jc w:val="center"/>
              <w:rPr>
                <w:color w:val="000000" w:themeColor="text1"/>
                <w:sz w:val="20"/>
                <w:szCs w:val="20"/>
                <w:lang w:val="fr-CA"/>
              </w:rPr>
            </w:pPr>
            <w:r w:rsidRPr="00B949E9">
              <w:rPr>
                <w:b/>
                <w:bCs/>
                <w:color w:val="000000" w:themeColor="text1"/>
                <w:sz w:val="20"/>
                <w:szCs w:val="20"/>
                <w:lang w:val="fr-CA"/>
              </w:rPr>
              <w:t>O</w:t>
            </w:r>
            <w:r w:rsidR="00DF5CC2" w:rsidRPr="00B949E9">
              <w:rPr>
                <w:b/>
                <w:bCs/>
                <w:color w:val="000000" w:themeColor="text1"/>
                <w:sz w:val="20"/>
                <w:szCs w:val="20"/>
                <w:lang w:val="fr-CA"/>
              </w:rPr>
              <w:t>NUDI</w:t>
            </w:r>
          </w:p>
        </w:tc>
      </w:tr>
      <w:tr w:rsidR="006A60FD" w:rsidRPr="00F64ECB" w14:paraId="39B37202" w14:textId="77777777" w:rsidTr="00070831">
        <w:trPr>
          <w:trHeight w:val="300"/>
        </w:trPr>
        <w:tc>
          <w:tcPr>
            <w:tcW w:w="9361" w:type="dxa"/>
            <w:gridSpan w:val="4"/>
            <w:tcBorders>
              <w:top w:val="single" w:sz="4" w:space="0" w:color="auto"/>
              <w:left w:val="single" w:sz="4" w:space="0" w:color="auto"/>
              <w:bottom w:val="single" w:sz="4" w:space="0" w:color="auto"/>
              <w:right w:val="single" w:sz="4" w:space="0" w:color="auto"/>
            </w:tcBorders>
            <w:tcMar>
              <w:left w:w="105" w:type="dxa"/>
              <w:right w:w="105" w:type="dxa"/>
            </w:tcMar>
          </w:tcPr>
          <w:p w14:paraId="015875FF" w14:textId="49EBFD32" w:rsidR="006A60FD" w:rsidRPr="00B949E9" w:rsidRDefault="00DF5CC2" w:rsidP="00070831">
            <w:pPr>
              <w:rPr>
                <w:color w:val="000000" w:themeColor="text1"/>
                <w:sz w:val="20"/>
                <w:szCs w:val="20"/>
                <w:lang w:val="fr-CA"/>
              </w:rPr>
            </w:pPr>
            <w:r w:rsidRPr="00B949E9">
              <w:rPr>
                <w:b/>
                <w:bCs/>
                <w:color w:val="000000" w:themeColor="text1"/>
                <w:sz w:val="20"/>
                <w:szCs w:val="20"/>
                <w:lang w:val="fr-CA"/>
              </w:rPr>
              <w:t>Volet</w:t>
            </w:r>
            <w:r w:rsidR="006A60FD" w:rsidRPr="00B949E9">
              <w:rPr>
                <w:b/>
                <w:bCs/>
                <w:color w:val="000000" w:themeColor="text1"/>
                <w:sz w:val="20"/>
                <w:szCs w:val="20"/>
                <w:lang w:val="fr-CA"/>
              </w:rPr>
              <w:t xml:space="preserve"> 1: </w:t>
            </w:r>
            <w:r w:rsidRPr="00B949E9">
              <w:rPr>
                <w:b/>
                <w:bCs/>
                <w:color w:val="000000" w:themeColor="text1"/>
                <w:sz w:val="20"/>
                <w:szCs w:val="20"/>
                <w:lang w:val="fr-CA"/>
              </w:rPr>
              <w:t>Renforcement du cadre réglementaire et sensibili</w:t>
            </w:r>
            <w:r w:rsidR="000F01AD" w:rsidRPr="00B949E9">
              <w:rPr>
                <w:b/>
                <w:bCs/>
                <w:color w:val="000000" w:themeColor="text1"/>
                <w:sz w:val="20"/>
                <w:szCs w:val="20"/>
                <w:lang w:val="fr-CA"/>
              </w:rPr>
              <w:t>s</w:t>
            </w:r>
            <w:r w:rsidRPr="00B949E9">
              <w:rPr>
                <w:b/>
                <w:bCs/>
                <w:color w:val="000000" w:themeColor="text1"/>
                <w:sz w:val="20"/>
                <w:szCs w:val="20"/>
                <w:lang w:val="fr-CA"/>
              </w:rPr>
              <w:t>ation</w:t>
            </w:r>
          </w:p>
        </w:tc>
      </w:tr>
      <w:tr w:rsidR="006A60FD" w:rsidRPr="00B949E9" w14:paraId="33316545" w14:textId="77777777" w:rsidTr="0007083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34297D50" w14:textId="77777777" w:rsidR="006A60FD" w:rsidRPr="00B949E9" w:rsidRDefault="006A60FD" w:rsidP="00070831">
            <w:pPr>
              <w:jc w:val="center"/>
              <w:rPr>
                <w:color w:val="000000" w:themeColor="text1"/>
                <w:sz w:val="20"/>
                <w:szCs w:val="20"/>
                <w:lang w:val="fr-CA"/>
              </w:rPr>
            </w:pPr>
            <w:r w:rsidRPr="00B949E9">
              <w:rPr>
                <w:color w:val="000000" w:themeColor="text1"/>
                <w:sz w:val="20"/>
                <w:szCs w:val="20"/>
                <w:lang w:val="fr-CA"/>
              </w:rPr>
              <w:t>1.1</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36B9290D" w14:textId="52F9C68B" w:rsidR="006A60FD" w:rsidRPr="00B949E9" w:rsidRDefault="000F01AD" w:rsidP="00070831">
            <w:pPr>
              <w:rPr>
                <w:color w:val="000000" w:themeColor="text1"/>
                <w:sz w:val="20"/>
                <w:szCs w:val="20"/>
                <w:lang w:val="fr-CA"/>
              </w:rPr>
            </w:pPr>
            <w:r w:rsidRPr="00B949E9">
              <w:rPr>
                <w:i/>
                <w:iCs/>
                <w:color w:val="000000" w:themeColor="text1"/>
                <w:sz w:val="20"/>
                <w:szCs w:val="20"/>
                <w:lang w:val="fr-CA"/>
              </w:rPr>
              <w:t>Renforcement du système de permis et de quotas et de</w:t>
            </w:r>
            <w:r w:rsidR="00536F01" w:rsidRPr="00B949E9">
              <w:rPr>
                <w:i/>
                <w:iCs/>
                <w:color w:val="000000" w:themeColor="text1"/>
                <w:sz w:val="20"/>
                <w:szCs w:val="20"/>
                <w:lang w:val="fr-CA"/>
              </w:rPr>
              <w:t>s</w:t>
            </w:r>
            <w:r w:rsidRPr="00B949E9">
              <w:rPr>
                <w:i/>
                <w:iCs/>
                <w:color w:val="000000" w:themeColor="text1"/>
                <w:sz w:val="20"/>
                <w:szCs w:val="20"/>
                <w:lang w:val="fr-CA"/>
              </w:rPr>
              <w:t xml:space="preserve"> rapport</w:t>
            </w:r>
            <w:r w:rsidR="00536F01" w:rsidRPr="00B949E9">
              <w:rPr>
                <w:i/>
                <w:iCs/>
                <w:color w:val="000000" w:themeColor="text1"/>
                <w:sz w:val="20"/>
                <w:szCs w:val="20"/>
                <w:lang w:val="fr-CA"/>
              </w:rPr>
              <w:t>s</w:t>
            </w:r>
            <w:r w:rsidR="002C6CD3" w:rsidRPr="00B949E9">
              <w:rPr>
                <w:i/>
                <w:iCs/>
                <w:color w:val="000000" w:themeColor="text1"/>
                <w:sz w:val="20"/>
                <w:szCs w:val="20"/>
                <w:lang w:val="fr-CA"/>
              </w:rPr>
              <w:t> </w:t>
            </w:r>
            <w:r w:rsidRPr="00B949E9">
              <w:rPr>
                <w:i/>
                <w:iCs/>
                <w:color w:val="000000" w:themeColor="text1"/>
                <w:sz w:val="20"/>
                <w:szCs w:val="20"/>
                <w:lang w:val="fr-CA"/>
              </w:rPr>
              <w:t>:</w:t>
            </w:r>
            <w:r w:rsidR="006A60FD" w:rsidRPr="00B949E9">
              <w:rPr>
                <w:color w:val="000000" w:themeColor="text1"/>
                <w:sz w:val="20"/>
                <w:szCs w:val="20"/>
                <w:lang w:val="fr-CA"/>
              </w:rPr>
              <w:t xml:space="preserve"> </w:t>
            </w:r>
            <w:bookmarkStart w:id="8" w:name="_Hlk179199870"/>
            <w:r w:rsidRPr="00B949E9">
              <w:rPr>
                <w:color w:val="000000" w:themeColor="text1"/>
                <w:sz w:val="20"/>
                <w:szCs w:val="20"/>
                <w:lang w:val="fr-CA"/>
              </w:rPr>
              <w:t xml:space="preserve">Évaluer le système existant et </w:t>
            </w:r>
            <w:r w:rsidR="00D675D5" w:rsidRPr="00B949E9">
              <w:rPr>
                <w:color w:val="000000" w:themeColor="text1"/>
                <w:sz w:val="20"/>
                <w:szCs w:val="20"/>
                <w:lang w:val="fr-CA"/>
              </w:rPr>
              <w:t xml:space="preserve">faire une proposition pour établir et mettre en œuvre </w:t>
            </w:r>
            <w:r w:rsidR="00FF5483" w:rsidRPr="00B949E9">
              <w:rPr>
                <w:color w:val="000000" w:themeColor="text1"/>
                <w:sz w:val="20"/>
                <w:szCs w:val="20"/>
                <w:lang w:val="fr-CA"/>
              </w:rPr>
              <w:t xml:space="preserve">un </w:t>
            </w:r>
            <w:r w:rsidRPr="00B949E9">
              <w:rPr>
                <w:color w:val="000000" w:themeColor="text1"/>
                <w:sz w:val="20"/>
                <w:szCs w:val="20"/>
                <w:lang w:val="fr-CA"/>
              </w:rPr>
              <w:t xml:space="preserve">système électronique </w:t>
            </w:r>
            <w:r w:rsidR="00A51DF8" w:rsidRPr="00B949E9">
              <w:rPr>
                <w:color w:val="000000" w:themeColor="text1"/>
                <w:sz w:val="20"/>
                <w:szCs w:val="20"/>
                <w:lang w:val="fr-CA"/>
              </w:rPr>
              <w:t>d’</w:t>
            </w:r>
            <w:r w:rsidRPr="00B949E9">
              <w:rPr>
                <w:color w:val="000000" w:themeColor="text1"/>
                <w:sz w:val="20"/>
                <w:szCs w:val="20"/>
                <w:lang w:val="fr-CA"/>
              </w:rPr>
              <w:t xml:space="preserve">émission des permis et des quotas, </w:t>
            </w:r>
            <w:r w:rsidR="00A51DF8" w:rsidRPr="00B949E9">
              <w:rPr>
                <w:color w:val="000000" w:themeColor="text1"/>
                <w:sz w:val="20"/>
                <w:szCs w:val="20"/>
                <w:lang w:val="fr-CA"/>
              </w:rPr>
              <w:t>d</w:t>
            </w:r>
            <w:r w:rsidRPr="00B949E9">
              <w:rPr>
                <w:color w:val="000000" w:themeColor="text1"/>
                <w:sz w:val="20"/>
                <w:szCs w:val="20"/>
                <w:lang w:val="fr-CA"/>
              </w:rPr>
              <w:t>’enregistrement</w:t>
            </w:r>
            <w:r w:rsidR="006A60FD" w:rsidRPr="00B949E9">
              <w:rPr>
                <w:color w:val="000000" w:themeColor="text1"/>
                <w:sz w:val="20"/>
                <w:szCs w:val="20"/>
                <w:lang w:val="fr-CA"/>
              </w:rPr>
              <w:t xml:space="preserve">, </w:t>
            </w:r>
            <w:r w:rsidR="00A51DF8" w:rsidRPr="00B949E9">
              <w:rPr>
                <w:color w:val="000000" w:themeColor="text1"/>
                <w:sz w:val="20"/>
                <w:szCs w:val="20"/>
                <w:lang w:val="fr-CA"/>
              </w:rPr>
              <w:t>d</w:t>
            </w:r>
            <w:r w:rsidRPr="00B949E9">
              <w:rPr>
                <w:color w:val="000000" w:themeColor="text1"/>
                <w:sz w:val="20"/>
                <w:szCs w:val="20"/>
                <w:lang w:val="fr-CA"/>
              </w:rPr>
              <w:t xml:space="preserve">e contrôle et </w:t>
            </w:r>
            <w:r w:rsidR="00A51DF8" w:rsidRPr="00B949E9">
              <w:rPr>
                <w:color w:val="000000" w:themeColor="text1"/>
                <w:sz w:val="20"/>
                <w:szCs w:val="20"/>
                <w:lang w:val="fr-CA"/>
              </w:rPr>
              <w:t>d</w:t>
            </w:r>
            <w:r w:rsidRPr="00B949E9">
              <w:rPr>
                <w:color w:val="000000" w:themeColor="text1"/>
                <w:sz w:val="20"/>
                <w:szCs w:val="20"/>
                <w:lang w:val="fr-CA"/>
              </w:rPr>
              <w:t xml:space="preserve">e suivi des importations de </w:t>
            </w:r>
            <w:r w:rsidR="006A60FD" w:rsidRPr="00B949E9">
              <w:rPr>
                <w:color w:val="000000" w:themeColor="text1"/>
                <w:sz w:val="20"/>
                <w:szCs w:val="20"/>
                <w:lang w:val="fr-CA"/>
              </w:rPr>
              <w:t>HFC</w:t>
            </w:r>
            <w:bookmarkStart w:id="9" w:name="_Hlk179200472"/>
            <w:bookmarkEnd w:id="8"/>
            <w:r w:rsidR="006A60FD" w:rsidRPr="00B949E9">
              <w:rPr>
                <w:color w:val="000000" w:themeColor="text1"/>
                <w:sz w:val="20"/>
                <w:szCs w:val="20"/>
                <w:lang w:val="fr-CA"/>
              </w:rPr>
              <w:t xml:space="preserve">; </w:t>
            </w:r>
            <w:r w:rsidR="00D675D5" w:rsidRPr="00B949E9">
              <w:rPr>
                <w:color w:val="000000" w:themeColor="text1"/>
                <w:sz w:val="20"/>
                <w:szCs w:val="20"/>
                <w:lang w:val="fr-CA"/>
              </w:rPr>
              <w:t>installer</w:t>
            </w:r>
            <w:r w:rsidR="00507583" w:rsidRPr="00B949E9">
              <w:rPr>
                <w:color w:val="000000" w:themeColor="text1"/>
                <w:sz w:val="20"/>
                <w:szCs w:val="20"/>
                <w:lang w:val="fr-CA"/>
              </w:rPr>
              <w:t xml:space="preserve"> le</w:t>
            </w:r>
            <w:r w:rsidRPr="00B949E9">
              <w:rPr>
                <w:color w:val="000000" w:themeColor="text1"/>
                <w:sz w:val="20"/>
                <w:szCs w:val="20"/>
                <w:lang w:val="fr-CA"/>
              </w:rPr>
              <w:t xml:space="preserve"> système numérique et le relier aux douanes; élaborer un guide sur l’importation de</w:t>
            </w:r>
            <w:r w:rsidR="00D675D5" w:rsidRPr="00B949E9">
              <w:rPr>
                <w:color w:val="000000" w:themeColor="text1"/>
                <w:sz w:val="20"/>
                <w:szCs w:val="20"/>
                <w:lang w:val="fr-CA"/>
              </w:rPr>
              <w:t>s</w:t>
            </w:r>
            <w:r w:rsidRPr="00B949E9">
              <w:rPr>
                <w:color w:val="000000" w:themeColor="text1"/>
                <w:sz w:val="20"/>
                <w:szCs w:val="20"/>
                <w:lang w:val="fr-CA"/>
              </w:rPr>
              <w:t xml:space="preserve"> substances réglementées et fo</w:t>
            </w:r>
            <w:r w:rsidR="00D675D5" w:rsidRPr="00B949E9">
              <w:rPr>
                <w:color w:val="000000" w:themeColor="text1"/>
                <w:sz w:val="20"/>
                <w:szCs w:val="20"/>
                <w:lang w:val="fr-CA"/>
              </w:rPr>
              <w:t>rmer au moins 50 opérateurs</w:t>
            </w:r>
            <w:r w:rsidR="00D675D5" w:rsidRPr="00B949E9">
              <w:rPr>
                <w:rStyle w:val="FootnoteReference"/>
                <w:sz w:val="20"/>
                <w:szCs w:val="20"/>
                <w:lang w:val="fr-CA"/>
              </w:rPr>
              <w:footnoteReference w:id="3"/>
            </w:r>
            <w:r w:rsidR="00D675D5" w:rsidRPr="00B949E9">
              <w:rPr>
                <w:color w:val="000000" w:themeColor="text1"/>
                <w:sz w:val="20"/>
                <w:szCs w:val="20"/>
                <w:lang w:val="fr-CA"/>
              </w:rPr>
              <w:t xml:space="preserve"> </w:t>
            </w:r>
            <w:r w:rsidRPr="00B949E9">
              <w:rPr>
                <w:color w:val="000000" w:themeColor="text1"/>
                <w:sz w:val="20"/>
                <w:szCs w:val="20"/>
                <w:lang w:val="fr-CA"/>
              </w:rPr>
              <w:t>sur le système mis à jour</w:t>
            </w:r>
            <w:bookmarkEnd w:id="9"/>
            <w:r w:rsidR="00D675D5" w:rsidRPr="00B949E9">
              <w:rPr>
                <w:color w:val="000000" w:themeColor="text1"/>
                <w:sz w:val="20"/>
                <w:szCs w:val="20"/>
                <w:lang w:val="fr-CA"/>
              </w:rPr>
              <w:t>.</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78689A08" w14:textId="7415BD14" w:rsidR="006A60FD" w:rsidRPr="00B949E9" w:rsidRDefault="006A60FD" w:rsidP="00070831">
            <w:pPr>
              <w:jc w:val="right"/>
              <w:rPr>
                <w:color w:val="000000" w:themeColor="text1"/>
                <w:sz w:val="20"/>
                <w:szCs w:val="20"/>
                <w:lang w:val="fr-CA"/>
              </w:rPr>
            </w:pPr>
            <w:r w:rsidRPr="00B949E9">
              <w:rPr>
                <w:color w:val="000000" w:themeColor="text1"/>
                <w:sz w:val="20"/>
                <w:szCs w:val="20"/>
                <w:lang w:val="fr-CA"/>
              </w:rPr>
              <w:t>40</w:t>
            </w:r>
            <w:r w:rsidR="00DF5CC2" w:rsidRPr="00B949E9">
              <w:rPr>
                <w:color w:val="000000" w:themeColor="text1"/>
                <w:sz w:val="20"/>
                <w:szCs w:val="20"/>
                <w:lang w:val="fr-CA"/>
              </w:rPr>
              <w:t xml:space="preserve"> </w:t>
            </w:r>
            <w:r w:rsidRPr="00B949E9">
              <w:rPr>
                <w:color w:val="000000" w:themeColor="text1"/>
                <w:sz w:val="20"/>
                <w:szCs w:val="20"/>
                <w:lang w:val="fr-CA"/>
              </w:rPr>
              <w:t>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5FEA1B97" w14:textId="77777777" w:rsidR="006A60FD" w:rsidRPr="00B949E9" w:rsidRDefault="006A60FD" w:rsidP="00070831">
            <w:pPr>
              <w:jc w:val="right"/>
              <w:rPr>
                <w:color w:val="000000" w:themeColor="text1"/>
                <w:sz w:val="20"/>
                <w:szCs w:val="20"/>
                <w:lang w:val="fr-CA"/>
              </w:rPr>
            </w:pPr>
            <w:r w:rsidRPr="00B949E9">
              <w:rPr>
                <w:color w:val="000000" w:themeColor="text1"/>
                <w:sz w:val="20"/>
                <w:szCs w:val="20"/>
                <w:lang w:val="fr-CA"/>
              </w:rPr>
              <w:t xml:space="preserve">0 </w:t>
            </w:r>
          </w:p>
        </w:tc>
      </w:tr>
      <w:tr w:rsidR="006A60FD" w:rsidRPr="00B949E9" w14:paraId="5018145D" w14:textId="77777777" w:rsidTr="0007083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0906D3BF" w14:textId="77777777" w:rsidR="006A60FD" w:rsidRPr="00B949E9" w:rsidRDefault="006A60FD" w:rsidP="00070831">
            <w:pPr>
              <w:jc w:val="center"/>
              <w:rPr>
                <w:color w:val="000000" w:themeColor="text1"/>
                <w:sz w:val="20"/>
                <w:szCs w:val="20"/>
                <w:lang w:val="fr-CA"/>
              </w:rPr>
            </w:pPr>
            <w:r w:rsidRPr="00B949E9">
              <w:rPr>
                <w:color w:val="000000" w:themeColor="text1"/>
                <w:sz w:val="20"/>
                <w:szCs w:val="20"/>
                <w:lang w:val="fr-CA"/>
              </w:rPr>
              <w:t>1.2</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65F60B65" w14:textId="5342B210" w:rsidR="006A60FD" w:rsidRPr="00B949E9" w:rsidRDefault="000F01AD" w:rsidP="00070831">
            <w:pPr>
              <w:rPr>
                <w:strike/>
                <w:color w:val="0078D4"/>
                <w:sz w:val="20"/>
                <w:szCs w:val="20"/>
                <w:lang w:val="fr-CA"/>
              </w:rPr>
            </w:pPr>
            <w:r w:rsidRPr="00B949E9">
              <w:rPr>
                <w:i/>
                <w:iCs/>
                <w:sz w:val="20"/>
                <w:szCs w:val="20"/>
                <w:lang w:val="fr-CA"/>
              </w:rPr>
              <w:t xml:space="preserve">Renforcement de la tenue des registres et des rapports </w:t>
            </w:r>
            <w:r w:rsidR="00D675D5" w:rsidRPr="00B949E9">
              <w:rPr>
                <w:i/>
                <w:iCs/>
                <w:sz w:val="20"/>
                <w:szCs w:val="20"/>
                <w:lang w:val="fr-CA"/>
              </w:rPr>
              <w:t>par l</w:t>
            </w:r>
            <w:r w:rsidRPr="00B949E9">
              <w:rPr>
                <w:i/>
                <w:iCs/>
                <w:sz w:val="20"/>
                <w:szCs w:val="20"/>
                <w:lang w:val="fr-CA"/>
              </w:rPr>
              <w:t>es entreprises et suivi du marché</w:t>
            </w:r>
            <w:r w:rsidR="002C6CD3" w:rsidRPr="00B949E9">
              <w:rPr>
                <w:i/>
                <w:iCs/>
                <w:sz w:val="20"/>
                <w:szCs w:val="20"/>
                <w:lang w:val="fr-CA"/>
              </w:rPr>
              <w:t> </w:t>
            </w:r>
            <w:r w:rsidR="00D675D5" w:rsidRPr="00B949E9">
              <w:rPr>
                <w:i/>
                <w:iCs/>
                <w:sz w:val="20"/>
                <w:szCs w:val="20"/>
                <w:lang w:val="fr-CA"/>
              </w:rPr>
              <w:t>:</w:t>
            </w:r>
            <w:r w:rsidR="00DE4E4C" w:rsidRPr="00B949E9">
              <w:rPr>
                <w:i/>
                <w:iCs/>
                <w:sz w:val="20"/>
                <w:szCs w:val="20"/>
                <w:lang w:val="fr-CA"/>
              </w:rPr>
              <w:t xml:space="preserve"> </w:t>
            </w:r>
            <w:r w:rsidR="00DE4E4C" w:rsidRPr="00B949E9">
              <w:rPr>
                <w:sz w:val="20"/>
                <w:szCs w:val="20"/>
                <w:lang w:val="fr-CA"/>
              </w:rPr>
              <w:t>Établir et mettre en œuvre un règlement exige</w:t>
            </w:r>
            <w:r w:rsidR="00D675D5" w:rsidRPr="00B949E9">
              <w:rPr>
                <w:sz w:val="20"/>
                <w:szCs w:val="20"/>
                <w:lang w:val="fr-CA"/>
              </w:rPr>
              <w:t>ant</w:t>
            </w:r>
            <w:r w:rsidR="00DE4E4C" w:rsidRPr="00B949E9">
              <w:rPr>
                <w:sz w:val="20"/>
                <w:szCs w:val="20"/>
                <w:lang w:val="fr-CA"/>
              </w:rPr>
              <w:t xml:space="preserve"> des importateurs autorisés la tenue d’un registre des </w:t>
            </w:r>
            <w:r w:rsidR="006A60FD" w:rsidRPr="00B949E9">
              <w:rPr>
                <w:sz w:val="20"/>
                <w:szCs w:val="20"/>
                <w:lang w:val="fr-CA"/>
              </w:rPr>
              <w:t>HFC</w:t>
            </w:r>
            <w:r w:rsidR="00DE4E4C" w:rsidRPr="00B949E9">
              <w:rPr>
                <w:sz w:val="20"/>
                <w:szCs w:val="20"/>
                <w:lang w:val="fr-CA"/>
              </w:rPr>
              <w:t xml:space="preserve"> distribué</w:t>
            </w:r>
            <w:r w:rsidR="006A60FD" w:rsidRPr="00B949E9">
              <w:rPr>
                <w:sz w:val="20"/>
                <w:szCs w:val="20"/>
                <w:lang w:val="fr-CA"/>
              </w:rPr>
              <w:t xml:space="preserve">s </w:t>
            </w:r>
            <w:r w:rsidR="00DE4E4C" w:rsidRPr="00B949E9">
              <w:rPr>
                <w:sz w:val="20"/>
                <w:szCs w:val="20"/>
                <w:lang w:val="fr-CA"/>
              </w:rPr>
              <w:t>sur le marché pour soutenir le suivi des HFC et de l’équipement qui en contient; tenir au moins deux réunions pour informer les parties prenantes sur les exigences de rapport</w:t>
            </w:r>
            <w:r w:rsidR="006A60FD" w:rsidRPr="00B949E9">
              <w:rPr>
                <w:sz w:val="20"/>
                <w:szCs w:val="20"/>
                <w:lang w:val="fr-CA"/>
              </w:rPr>
              <w:t xml:space="preserve">; </w:t>
            </w:r>
            <w:r w:rsidR="00DE4E4C" w:rsidRPr="00B949E9">
              <w:rPr>
                <w:sz w:val="20"/>
                <w:szCs w:val="20"/>
                <w:lang w:val="fr-CA"/>
              </w:rPr>
              <w:t xml:space="preserve">entreprendre une étude sur le commerce illicite et </w:t>
            </w:r>
            <w:r w:rsidR="003878AF" w:rsidRPr="00B949E9">
              <w:rPr>
                <w:sz w:val="20"/>
                <w:szCs w:val="20"/>
                <w:lang w:val="fr-CA"/>
              </w:rPr>
              <w:t>sa prévention</w:t>
            </w:r>
            <w:r w:rsidR="00DE4E4C" w:rsidRPr="00B949E9">
              <w:rPr>
                <w:sz w:val="20"/>
                <w:szCs w:val="20"/>
                <w:lang w:val="fr-CA"/>
              </w:rPr>
              <w:t>; et utiliser le système de registre pour une surveillance continue des utilisations des</w:t>
            </w:r>
            <w:r w:rsidR="006A60FD" w:rsidRPr="00B949E9">
              <w:rPr>
                <w:sz w:val="20"/>
                <w:szCs w:val="20"/>
                <w:lang w:val="fr-CA"/>
              </w:rPr>
              <w:t xml:space="preserve"> HFC</w:t>
            </w:r>
            <w:r w:rsidR="003878AF" w:rsidRPr="00B949E9">
              <w:rPr>
                <w:sz w:val="20"/>
                <w:szCs w:val="20"/>
                <w:lang w:val="fr-CA"/>
              </w:rPr>
              <w:t>,</w:t>
            </w:r>
            <w:r w:rsidR="006A60FD" w:rsidRPr="00B949E9">
              <w:rPr>
                <w:sz w:val="20"/>
                <w:szCs w:val="20"/>
                <w:lang w:val="fr-CA"/>
              </w:rPr>
              <w:t xml:space="preserve"> </w:t>
            </w:r>
            <w:r w:rsidR="00DE4E4C" w:rsidRPr="00B949E9">
              <w:rPr>
                <w:sz w:val="20"/>
                <w:szCs w:val="20"/>
                <w:lang w:val="fr-CA"/>
              </w:rPr>
              <w:t>par sous-secteur et par frigorigène</w:t>
            </w:r>
            <w:r w:rsidR="006A60FD" w:rsidRPr="00B949E9">
              <w:rPr>
                <w:sz w:val="20"/>
                <w:szCs w:val="20"/>
                <w:lang w:val="fr-CA"/>
              </w:rPr>
              <w:t>.</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2B2006B2" w14:textId="02B6888A" w:rsidR="006A60FD" w:rsidRPr="00B949E9" w:rsidRDefault="006A60FD" w:rsidP="00070831">
            <w:pPr>
              <w:jc w:val="right"/>
              <w:rPr>
                <w:color w:val="000000" w:themeColor="text1"/>
                <w:sz w:val="20"/>
                <w:szCs w:val="20"/>
                <w:lang w:val="fr-CA"/>
              </w:rPr>
            </w:pPr>
            <w:r w:rsidRPr="00B949E9">
              <w:rPr>
                <w:color w:val="000000" w:themeColor="text1"/>
                <w:sz w:val="20"/>
                <w:szCs w:val="20"/>
                <w:lang w:val="fr-CA"/>
              </w:rPr>
              <w:t>25</w:t>
            </w:r>
            <w:r w:rsidR="00DF5CC2" w:rsidRPr="00B949E9">
              <w:rPr>
                <w:color w:val="000000" w:themeColor="text1"/>
                <w:sz w:val="20"/>
                <w:szCs w:val="20"/>
                <w:lang w:val="fr-CA"/>
              </w:rPr>
              <w:t xml:space="preserve"> </w:t>
            </w:r>
            <w:r w:rsidRPr="00B949E9">
              <w:rPr>
                <w:color w:val="000000" w:themeColor="text1"/>
                <w:sz w:val="20"/>
                <w:szCs w:val="20"/>
                <w:lang w:val="fr-CA"/>
              </w:rPr>
              <w:t>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6ADAED0" w14:textId="77777777" w:rsidR="006A60FD" w:rsidRPr="00B949E9" w:rsidRDefault="006A60FD" w:rsidP="00070831">
            <w:pPr>
              <w:jc w:val="right"/>
              <w:rPr>
                <w:color w:val="000000" w:themeColor="text1"/>
                <w:sz w:val="20"/>
                <w:szCs w:val="20"/>
                <w:lang w:val="fr-CA"/>
              </w:rPr>
            </w:pPr>
            <w:r w:rsidRPr="00B949E9">
              <w:rPr>
                <w:color w:val="000000" w:themeColor="text1"/>
                <w:sz w:val="20"/>
                <w:szCs w:val="20"/>
                <w:lang w:val="fr-CA"/>
              </w:rPr>
              <w:t xml:space="preserve">0 </w:t>
            </w:r>
          </w:p>
        </w:tc>
      </w:tr>
      <w:tr w:rsidR="006A60FD" w:rsidRPr="00B949E9" w14:paraId="7E4E6D1A" w14:textId="77777777" w:rsidTr="0007083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46D21378" w14:textId="77777777" w:rsidR="006A60FD" w:rsidRPr="00B949E9" w:rsidRDefault="006A60FD" w:rsidP="00070831">
            <w:pPr>
              <w:jc w:val="center"/>
              <w:rPr>
                <w:color w:val="000000" w:themeColor="text1"/>
                <w:sz w:val="20"/>
                <w:szCs w:val="20"/>
                <w:lang w:val="fr-CA"/>
              </w:rPr>
            </w:pPr>
            <w:r w:rsidRPr="00B949E9">
              <w:rPr>
                <w:color w:val="000000" w:themeColor="text1"/>
                <w:sz w:val="20"/>
                <w:szCs w:val="20"/>
                <w:lang w:val="fr-CA"/>
              </w:rPr>
              <w:t>1.3</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0441BAB7" w14:textId="40B5FB69" w:rsidR="006A60FD" w:rsidRPr="00B949E9" w:rsidRDefault="00DE4E4C" w:rsidP="00070831">
            <w:pPr>
              <w:rPr>
                <w:color w:val="000000" w:themeColor="text1"/>
                <w:sz w:val="20"/>
                <w:szCs w:val="20"/>
                <w:lang w:val="fr-CA"/>
              </w:rPr>
            </w:pPr>
            <w:bookmarkStart w:id="10" w:name="_Hlk179338699"/>
            <w:r w:rsidRPr="00B949E9">
              <w:rPr>
                <w:i/>
                <w:iCs/>
                <w:color w:val="000000" w:themeColor="text1"/>
                <w:sz w:val="20"/>
                <w:szCs w:val="20"/>
                <w:lang w:val="fr-CA"/>
              </w:rPr>
              <w:t>Développement des compétences des douaniers et autres agents d’application de la loi</w:t>
            </w:r>
            <w:r w:rsidR="002C6CD3" w:rsidRPr="00B949E9">
              <w:rPr>
                <w:i/>
                <w:iCs/>
                <w:color w:val="000000" w:themeColor="text1"/>
                <w:sz w:val="20"/>
                <w:szCs w:val="20"/>
                <w:lang w:val="fr-CA"/>
              </w:rPr>
              <w:t> </w:t>
            </w:r>
            <w:r w:rsidRPr="00B949E9">
              <w:rPr>
                <w:i/>
                <w:iCs/>
                <w:color w:val="000000" w:themeColor="text1"/>
                <w:sz w:val="20"/>
                <w:szCs w:val="20"/>
                <w:lang w:val="fr-CA"/>
              </w:rPr>
              <w:t xml:space="preserve">: </w:t>
            </w:r>
            <w:bookmarkEnd w:id="10"/>
            <w:r w:rsidRPr="00B949E9">
              <w:rPr>
                <w:sz w:val="20"/>
                <w:szCs w:val="20"/>
                <w:lang w:val="fr-CA"/>
              </w:rPr>
              <w:t>M</w:t>
            </w:r>
            <w:r w:rsidR="00697B5D" w:rsidRPr="00B949E9">
              <w:rPr>
                <w:sz w:val="20"/>
                <w:szCs w:val="20"/>
                <w:lang w:val="fr-CA"/>
              </w:rPr>
              <w:t xml:space="preserve">ettre </w:t>
            </w:r>
            <w:r w:rsidRPr="00B949E9">
              <w:rPr>
                <w:sz w:val="20"/>
                <w:szCs w:val="20"/>
                <w:lang w:val="fr-CA"/>
              </w:rPr>
              <w:t xml:space="preserve">à jour </w:t>
            </w:r>
            <w:r w:rsidR="00697B5D" w:rsidRPr="00B949E9">
              <w:rPr>
                <w:sz w:val="20"/>
                <w:szCs w:val="20"/>
                <w:lang w:val="fr-CA"/>
              </w:rPr>
              <w:t>l</w:t>
            </w:r>
            <w:r w:rsidRPr="00B949E9">
              <w:rPr>
                <w:sz w:val="20"/>
                <w:szCs w:val="20"/>
                <w:lang w:val="fr-CA"/>
              </w:rPr>
              <w:t>es programmes</w:t>
            </w:r>
            <w:r w:rsidR="006A60FD" w:rsidRPr="00B949E9">
              <w:rPr>
                <w:rStyle w:val="FootnoteReference"/>
                <w:sz w:val="20"/>
                <w:szCs w:val="20"/>
                <w:lang w:val="fr-CA"/>
              </w:rPr>
              <w:footnoteReference w:id="4"/>
            </w:r>
            <w:r w:rsidR="006A60FD" w:rsidRPr="00B949E9">
              <w:rPr>
                <w:sz w:val="20"/>
                <w:szCs w:val="20"/>
                <w:lang w:val="fr-CA"/>
              </w:rPr>
              <w:t xml:space="preserve"> </w:t>
            </w:r>
            <w:r w:rsidR="000F555D" w:rsidRPr="00B949E9">
              <w:rPr>
                <w:sz w:val="20"/>
                <w:szCs w:val="20"/>
                <w:lang w:val="fr-CA"/>
              </w:rPr>
              <w:t xml:space="preserve">de </w:t>
            </w:r>
            <w:r w:rsidRPr="00B949E9">
              <w:rPr>
                <w:sz w:val="20"/>
                <w:szCs w:val="20"/>
                <w:lang w:val="fr-CA"/>
              </w:rPr>
              <w:t xml:space="preserve">formation des douaniers </w:t>
            </w:r>
            <w:r w:rsidR="000F555D" w:rsidRPr="00B949E9">
              <w:rPr>
                <w:sz w:val="20"/>
                <w:szCs w:val="20"/>
                <w:lang w:val="fr-CA"/>
              </w:rPr>
              <w:t xml:space="preserve">pour </w:t>
            </w:r>
            <w:r w:rsidRPr="00B949E9">
              <w:rPr>
                <w:sz w:val="20"/>
                <w:szCs w:val="20"/>
                <w:lang w:val="fr-CA"/>
              </w:rPr>
              <w:t>inclure</w:t>
            </w:r>
            <w:r w:rsidR="00D675D5" w:rsidRPr="00B949E9">
              <w:rPr>
                <w:sz w:val="20"/>
                <w:szCs w:val="20"/>
                <w:lang w:val="fr-CA"/>
              </w:rPr>
              <w:t xml:space="preserve"> les </w:t>
            </w:r>
            <w:r w:rsidRPr="00B949E9">
              <w:rPr>
                <w:sz w:val="20"/>
                <w:szCs w:val="20"/>
                <w:lang w:val="fr-CA"/>
              </w:rPr>
              <w:t xml:space="preserve">contrôles des </w:t>
            </w:r>
            <w:r w:rsidR="006A60FD" w:rsidRPr="00B949E9">
              <w:rPr>
                <w:sz w:val="20"/>
                <w:szCs w:val="20"/>
                <w:lang w:val="fr-CA"/>
              </w:rPr>
              <w:t>HFC</w:t>
            </w:r>
            <w:r w:rsidRPr="00B949E9">
              <w:rPr>
                <w:sz w:val="20"/>
                <w:szCs w:val="20"/>
                <w:lang w:val="fr-CA"/>
              </w:rPr>
              <w:t xml:space="preserve"> et de l’équipement à base de </w:t>
            </w:r>
            <w:r w:rsidR="006A60FD" w:rsidRPr="00B949E9">
              <w:rPr>
                <w:sz w:val="20"/>
                <w:szCs w:val="20"/>
                <w:lang w:val="fr-CA"/>
              </w:rPr>
              <w:t>HFC</w:t>
            </w:r>
            <w:r w:rsidRPr="00B949E9">
              <w:rPr>
                <w:sz w:val="20"/>
                <w:szCs w:val="20"/>
                <w:lang w:val="fr-CA"/>
              </w:rPr>
              <w:t xml:space="preserve">, la manipulation sécuritaire </w:t>
            </w:r>
            <w:r w:rsidRPr="00B949E9">
              <w:rPr>
                <w:sz w:val="20"/>
                <w:szCs w:val="20"/>
                <w:lang w:val="fr-CA"/>
              </w:rPr>
              <w:lastRenderedPageBreak/>
              <w:t>des frigorigènes</w:t>
            </w:r>
            <w:r w:rsidR="00697B5D" w:rsidRPr="00B949E9">
              <w:rPr>
                <w:sz w:val="20"/>
                <w:szCs w:val="20"/>
                <w:lang w:val="fr-CA"/>
              </w:rPr>
              <w:t>;</w:t>
            </w:r>
            <w:r w:rsidRPr="00B949E9">
              <w:rPr>
                <w:sz w:val="20"/>
                <w:szCs w:val="20"/>
                <w:lang w:val="fr-CA"/>
              </w:rPr>
              <w:t xml:space="preserve"> </w:t>
            </w:r>
            <w:r w:rsidR="00D675D5" w:rsidRPr="00B949E9">
              <w:rPr>
                <w:sz w:val="20"/>
                <w:szCs w:val="20"/>
                <w:lang w:val="fr-CA"/>
              </w:rPr>
              <w:t xml:space="preserve">et </w:t>
            </w:r>
            <w:r w:rsidR="000F555D" w:rsidRPr="00B949E9">
              <w:rPr>
                <w:sz w:val="20"/>
                <w:szCs w:val="20"/>
                <w:lang w:val="fr-CA"/>
              </w:rPr>
              <w:t xml:space="preserve">former </w:t>
            </w:r>
            <w:r w:rsidRPr="00B949E9">
              <w:rPr>
                <w:sz w:val="20"/>
                <w:szCs w:val="20"/>
                <w:lang w:val="fr-CA"/>
              </w:rPr>
              <w:t xml:space="preserve">au moins </w:t>
            </w:r>
            <w:r w:rsidR="000F555D" w:rsidRPr="00B949E9">
              <w:rPr>
                <w:sz w:val="20"/>
                <w:szCs w:val="20"/>
                <w:lang w:val="fr-CA"/>
              </w:rPr>
              <w:t>200 douaniers et autres agents d’application de la loi sur la prévention et le contrôle du commerce illicite de</w:t>
            </w:r>
            <w:r w:rsidR="00D675D5" w:rsidRPr="00B949E9">
              <w:rPr>
                <w:sz w:val="20"/>
                <w:szCs w:val="20"/>
                <w:lang w:val="fr-CA"/>
              </w:rPr>
              <w:t>s</w:t>
            </w:r>
            <w:r w:rsidR="006A60FD" w:rsidRPr="00B949E9">
              <w:rPr>
                <w:color w:val="000000" w:themeColor="text1"/>
                <w:sz w:val="20"/>
                <w:szCs w:val="20"/>
                <w:lang w:val="fr-CA"/>
              </w:rPr>
              <w:t xml:space="preserve"> HFC, </w:t>
            </w:r>
            <w:r w:rsidR="000F555D" w:rsidRPr="00B949E9">
              <w:rPr>
                <w:color w:val="000000" w:themeColor="text1"/>
                <w:sz w:val="20"/>
                <w:szCs w:val="20"/>
                <w:lang w:val="fr-CA"/>
              </w:rPr>
              <w:t>avec un objectif de participation féminine de 20 pour cent</w:t>
            </w:r>
            <w:r w:rsidR="006A60FD" w:rsidRPr="00B949E9">
              <w:rPr>
                <w:color w:val="000000" w:themeColor="text1"/>
                <w:sz w:val="20"/>
                <w:szCs w:val="20"/>
                <w:lang w:val="fr-CA"/>
              </w:rPr>
              <w:t>.</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68A4A2F8" w14:textId="465AA33B" w:rsidR="006A60FD" w:rsidRPr="00B949E9" w:rsidRDefault="006A60FD" w:rsidP="00070831">
            <w:pPr>
              <w:jc w:val="right"/>
              <w:rPr>
                <w:color w:val="000000" w:themeColor="text1"/>
                <w:sz w:val="20"/>
                <w:szCs w:val="20"/>
                <w:lang w:val="fr-CA"/>
              </w:rPr>
            </w:pPr>
            <w:r w:rsidRPr="00B949E9">
              <w:rPr>
                <w:color w:val="000000" w:themeColor="text1"/>
                <w:sz w:val="20"/>
                <w:szCs w:val="20"/>
                <w:lang w:val="fr-CA"/>
              </w:rPr>
              <w:lastRenderedPageBreak/>
              <w:t>40</w:t>
            </w:r>
            <w:r w:rsidR="00DF5CC2" w:rsidRPr="00B949E9">
              <w:rPr>
                <w:color w:val="000000" w:themeColor="text1"/>
                <w:sz w:val="20"/>
                <w:szCs w:val="20"/>
                <w:lang w:val="fr-CA"/>
              </w:rPr>
              <w:t xml:space="preserve"> </w:t>
            </w:r>
            <w:r w:rsidRPr="00B949E9">
              <w:rPr>
                <w:color w:val="000000" w:themeColor="text1"/>
                <w:sz w:val="20"/>
                <w:szCs w:val="20"/>
                <w:lang w:val="fr-CA"/>
              </w:rPr>
              <w:t>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F0CEF8B" w14:textId="77777777" w:rsidR="006A60FD" w:rsidRPr="00B949E9" w:rsidRDefault="006A60FD" w:rsidP="00070831">
            <w:pPr>
              <w:jc w:val="right"/>
              <w:rPr>
                <w:color w:val="000000" w:themeColor="text1"/>
                <w:sz w:val="20"/>
                <w:szCs w:val="20"/>
                <w:lang w:val="fr-CA"/>
              </w:rPr>
            </w:pPr>
            <w:r w:rsidRPr="00B949E9">
              <w:rPr>
                <w:color w:val="000000" w:themeColor="text1"/>
                <w:sz w:val="20"/>
                <w:szCs w:val="20"/>
                <w:lang w:val="fr-CA"/>
              </w:rPr>
              <w:t xml:space="preserve">0 </w:t>
            </w:r>
          </w:p>
        </w:tc>
      </w:tr>
      <w:tr w:rsidR="006A60FD" w:rsidRPr="00B949E9" w14:paraId="559E48E2" w14:textId="77777777" w:rsidTr="0007083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21BC74D6" w14:textId="77777777" w:rsidR="006A60FD" w:rsidRPr="00B949E9" w:rsidRDefault="006A60FD" w:rsidP="00070831">
            <w:pPr>
              <w:jc w:val="center"/>
              <w:rPr>
                <w:color w:val="000000" w:themeColor="text1"/>
                <w:sz w:val="20"/>
                <w:szCs w:val="20"/>
                <w:lang w:val="en-GB"/>
              </w:rPr>
            </w:pPr>
            <w:r w:rsidRPr="00B949E9">
              <w:rPr>
                <w:color w:val="000000" w:themeColor="text1"/>
                <w:sz w:val="20"/>
                <w:szCs w:val="20"/>
                <w:lang w:val="en-GB"/>
              </w:rPr>
              <w:t>1.4</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55DAE8EB" w14:textId="207ABEB1" w:rsidR="006A60FD" w:rsidRPr="00B949E9" w:rsidRDefault="000F555D" w:rsidP="00070831">
            <w:pPr>
              <w:rPr>
                <w:i/>
                <w:iCs/>
                <w:color w:val="000000" w:themeColor="text1"/>
                <w:sz w:val="20"/>
                <w:szCs w:val="20"/>
                <w:lang w:val="fr-CA"/>
              </w:rPr>
            </w:pPr>
            <w:r w:rsidRPr="00B949E9">
              <w:rPr>
                <w:i/>
                <w:iCs/>
                <w:color w:val="000000" w:themeColor="text1"/>
                <w:sz w:val="20"/>
                <w:szCs w:val="20"/>
                <w:lang w:val="fr-CA"/>
              </w:rPr>
              <w:t>Livraison d’identificateurs de frigorigènes</w:t>
            </w:r>
            <w:r w:rsidR="002C6CD3" w:rsidRPr="00B949E9">
              <w:rPr>
                <w:i/>
                <w:iCs/>
                <w:color w:val="000000" w:themeColor="text1"/>
                <w:sz w:val="20"/>
                <w:szCs w:val="20"/>
                <w:lang w:val="fr-CA"/>
              </w:rPr>
              <w:t> </w:t>
            </w:r>
            <w:r w:rsidR="006A60FD" w:rsidRPr="00B949E9">
              <w:rPr>
                <w:i/>
                <w:iCs/>
                <w:color w:val="000000" w:themeColor="text1"/>
                <w:sz w:val="20"/>
                <w:szCs w:val="20"/>
                <w:lang w:val="fr-CA"/>
              </w:rPr>
              <w:t>:</w:t>
            </w:r>
            <w:r w:rsidR="006A60FD" w:rsidRPr="00B949E9">
              <w:rPr>
                <w:color w:val="000000" w:themeColor="text1"/>
                <w:sz w:val="20"/>
                <w:szCs w:val="20"/>
                <w:lang w:val="fr-CA"/>
              </w:rPr>
              <w:t xml:space="preserve"> </w:t>
            </w:r>
            <w:r w:rsidR="00D675D5" w:rsidRPr="00B949E9">
              <w:rPr>
                <w:color w:val="000000" w:themeColor="text1"/>
                <w:sz w:val="20"/>
                <w:szCs w:val="20"/>
                <w:lang w:val="fr-CA"/>
              </w:rPr>
              <w:t>Obtenir</w:t>
            </w:r>
            <w:r w:rsidRPr="00B949E9">
              <w:rPr>
                <w:color w:val="000000" w:themeColor="text1"/>
                <w:sz w:val="20"/>
                <w:szCs w:val="20"/>
                <w:lang w:val="fr-CA"/>
              </w:rPr>
              <w:t xml:space="preserve"> et distribuer 14 identificateurs pour de multiple</w:t>
            </w:r>
            <w:r w:rsidR="00B016DB" w:rsidRPr="00B949E9">
              <w:rPr>
                <w:color w:val="000000" w:themeColor="text1"/>
                <w:sz w:val="20"/>
                <w:szCs w:val="20"/>
                <w:lang w:val="fr-CA"/>
              </w:rPr>
              <w:t>s</w:t>
            </w:r>
            <w:r w:rsidRPr="00B949E9">
              <w:rPr>
                <w:color w:val="000000" w:themeColor="text1"/>
                <w:sz w:val="20"/>
                <w:szCs w:val="20"/>
                <w:lang w:val="fr-CA"/>
              </w:rPr>
              <w:t xml:space="preserve"> frigorigènes qui seront utilisés par les douaniers aux postes frontière.</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4A265B88" w14:textId="77777777" w:rsidR="006A60FD" w:rsidRPr="00B949E9" w:rsidRDefault="006A60FD" w:rsidP="00070831">
            <w:pPr>
              <w:jc w:val="right"/>
              <w:rPr>
                <w:color w:val="000000" w:themeColor="text1"/>
                <w:sz w:val="20"/>
                <w:szCs w:val="20"/>
                <w:lang w:val="en-GB"/>
              </w:rPr>
            </w:pPr>
            <w:r w:rsidRPr="00B949E9">
              <w:rPr>
                <w:color w:val="000000" w:themeColor="text1"/>
                <w:sz w:val="20"/>
                <w:szCs w:val="20"/>
                <w:lang w:val="en-GB"/>
              </w:rPr>
              <w:t>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3C925A48" w14:textId="2DEDD891" w:rsidR="006A60FD" w:rsidRPr="00B949E9" w:rsidRDefault="006A60FD" w:rsidP="00070831">
            <w:pPr>
              <w:jc w:val="right"/>
              <w:rPr>
                <w:color w:val="000000" w:themeColor="text1"/>
                <w:sz w:val="20"/>
                <w:szCs w:val="20"/>
                <w:lang w:val="en-GB"/>
              </w:rPr>
            </w:pPr>
            <w:r w:rsidRPr="00B949E9">
              <w:rPr>
                <w:color w:val="000000" w:themeColor="text1"/>
                <w:sz w:val="20"/>
                <w:szCs w:val="20"/>
                <w:lang w:val="en-GB"/>
              </w:rPr>
              <w:t>70</w:t>
            </w:r>
            <w:r w:rsidR="007F266B" w:rsidRPr="00B949E9">
              <w:rPr>
                <w:color w:val="000000" w:themeColor="text1"/>
                <w:sz w:val="20"/>
                <w:szCs w:val="20"/>
                <w:lang w:val="en-GB"/>
              </w:rPr>
              <w:t xml:space="preserve"> </w:t>
            </w:r>
            <w:r w:rsidRPr="00B949E9">
              <w:rPr>
                <w:color w:val="000000" w:themeColor="text1"/>
                <w:sz w:val="20"/>
                <w:szCs w:val="20"/>
                <w:lang w:val="en-GB"/>
              </w:rPr>
              <w:t>000</w:t>
            </w:r>
          </w:p>
        </w:tc>
      </w:tr>
      <w:tr w:rsidR="006A60FD" w:rsidRPr="00B949E9" w14:paraId="1C831974" w14:textId="77777777" w:rsidTr="0007083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345EDFF1" w14:textId="77777777" w:rsidR="006A60FD" w:rsidRPr="00B949E9" w:rsidRDefault="006A60FD" w:rsidP="00070831">
            <w:pPr>
              <w:jc w:val="center"/>
              <w:rPr>
                <w:color w:val="000000" w:themeColor="text1"/>
                <w:sz w:val="20"/>
                <w:szCs w:val="20"/>
                <w:lang w:val="en-GB"/>
              </w:rPr>
            </w:pPr>
            <w:r w:rsidRPr="00B949E9">
              <w:rPr>
                <w:color w:val="000000" w:themeColor="text1"/>
                <w:sz w:val="20"/>
                <w:szCs w:val="20"/>
                <w:lang w:val="en-GB"/>
              </w:rPr>
              <w:t>1.5</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36C1F239" w14:textId="1FF25416" w:rsidR="006A60FD" w:rsidRPr="00B949E9" w:rsidRDefault="000F555D" w:rsidP="00070831">
            <w:pPr>
              <w:rPr>
                <w:strike/>
                <w:color w:val="0078D4"/>
                <w:sz w:val="20"/>
                <w:szCs w:val="20"/>
                <w:lang w:val="fr-CA"/>
              </w:rPr>
            </w:pPr>
            <w:r w:rsidRPr="00B949E9">
              <w:rPr>
                <w:i/>
                <w:iCs/>
                <w:color w:val="000000" w:themeColor="text1"/>
                <w:sz w:val="20"/>
                <w:szCs w:val="20"/>
                <w:lang w:val="fr-CA"/>
              </w:rPr>
              <w:t>Campagne de sensibilisation</w:t>
            </w:r>
            <w:r w:rsidR="002C6CD3" w:rsidRPr="00B949E9">
              <w:rPr>
                <w:i/>
                <w:iCs/>
                <w:color w:val="000000" w:themeColor="text1"/>
                <w:sz w:val="20"/>
                <w:szCs w:val="20"/>
                <w:lang w:val="fr-CA"/>
              </w:rPr>
              <w:t> </w:t>
            </w:r>
            <w:r w:rsidRPr="00B949E9">
              <w:rPr>
                <w:i/>
                <w:iCs/>
                <w:color w:val="000000" w:themeColor="text1"/>
                <w:sz w:val="20"/>
                <w:szCs w:val="20"/>
                <w:lang w:val="fr-CA"/>
              </w:rPr>
              <w:t>:</w:t>
            </w:r>
            <w:r w:rsidR="006A60FD" w:rsidRPr="00B949E9">
              <w:rPr>
                <w:color w:val="000000" w:themeColor="text1"/>
                <w:sz w:val="20"/>
                <w:szCs w:val="20"/>
                <w:lang w:val="fr-CA"/>
              </w:rPr>
              <w:t xml:space="preserve"> D</w:t>
            </w:r>
            <w:r w:rsidRPr="00B949E9">
              <w:rPr>
                <w:color w:val="000000" w:themeColor="text1"/>
                <w:sz w:val="20"/>
                <w:szCs w:val="20"/>
                <w:lang w:val="fr-CA"/>
              </w:rPr>
              <w:t>é</w:t>
            </w:r>
            <w:r w:rsidR="006A60FD" w:rsidRPr="00B949E9">
              <w:rPr>
                <w:color w:val="000000" w:themeColor="text1"/>
                <w:sz w:val="20"/>
                <w:szCs w:val="20"/>
                <w:lang w:val="fr-CA"/>
              </w:rPr>
              <w:t>velop</w:t>
            </w:r>
            <w:r w:rsidRPr="00B949E9">
              <w:rPr>
                <w:color w:val="000000" w:themeColor="text1"/>
                <w:sz w:val="20"/>
                <w:szCs w:val="20"/>
                <w:lang w:val="fr-CA"/>
              </w:rPr>
              <w:t>per</w:t>
            </w:r>
            <w:r w:rsidR="006A60FD" w:rsidRPr="00B949E9">
              <w:rPr>
                <w:color w:val="000000" w:themeColor="text1"/>
                <w:sz w:val="20"/>
                <w:szCs w:val="20"/>
                <w:lang w:val="fr-CA"/>
              </w:rPr>
              <w:t xml:space="preserve"> 25 </w:t>
            </w:r>
            <w:r w:rsidRPr="00B949E9">
              <w:rPr>
                <w:color w:val="000000" w:themeColor="text1"/>
                <w:sz w:val="20"/>
                <w:szCs w:val="20"/>
                <w:lang w:val="fr-CA"/>
              </w:rPr>
              <w:t xml:space="preserve">activités de sensibilisation ciblées </w:t>
            </w:r>
            <w:r w:rsidR="007F266B" w:rsidRPr="00B949E9">
              <w:rPr>
                <w:color w:val="000000" w:themeColor="text1"/>
                <w:sz w:val="20"/>
                <w:szCs w:val="20"/>
                <w:lang w:val="fr-CA"/>
              </w:rPr>
              <w:t xml:space="preserve">pour les parties prenantes, portant </w:t>
            </w:r>
            <w:r w:rsidRPr="00B949E9">
              <w:rPr>
                <w:color w:val="000000" w:themeColor="text1"/>
                <w:sz w:val="20"/>
                <w:szCs w:val="20"/>
                <w:lang w:val="fr-CA"/>
              </w:rPr>
              <w:t xml:space="preserve">sur les composantes du projet </w:t>
            </w:r>
            <w:r w:rsidR="006A60FD" w:rsidRPr="00B949E9">
              <w:rPr>
                <w:sz w:val="20"/>
                <w:szCs w:val="20"/>
                <w:lang w:val="fr-CA"/>
              </w:rPr>
              <w:t>(</w:t>
            </w:r>
            <w:r w:rsidRPr="00B949E9">
              <w:rPr>
                <w:sz w:val="20"/>
                <w:szCs w:val="20"/>
                <w:lang w:val="fr-CA"/>
              </w:rPr>
              <w:t xml:space="preserve">par ex. système de permis et de quotas pour les </w:t>
            </w:r>
            <w:r w:rsidR="006A60FD" w:rsidRPr="00B949E9">
              <w:rPr>
                <w:sz w:val="20"/>
                <w:szCs w:val="20"/>
                <w:lang w:val="fr-CA"/>
              </w:rPr>
              <w:t>HFC</w:t>
            </w:r>
            <w:r w:rsidRPr="00B949E9">
              <w:rPr>
                <w:sz w:val="20"/>
                <w:szCs w:val="20"/>
                <w:lang w:val="fr-CA"/>
              </w:rPr>
              <w:t>,</w:t>
            </w:r>
            <w:r w:rsidR="006A60FD" w:rsidRPr="00B949E9">
              <w:rPr>
                <w:sz w:val="20"/>
                <w:szCs w:val="20"/>
                <w:lang w:val="fr-CA"/>
              </w:rPr>
              <w:t xml:space="preserve"> </w:t>
            </w:r>
            <w:r w:rsidRPr="00B949E9">
              <w:rPr>
                <w:sz w:val="20"/>
                <w:szCs w:val="20"/>
                <w:lang w:val="fr-CA"/>
              </w:rPr>
              <w:t xml:space="preserve">rapports exigés des importateurs, code de pratiques pour l’entretien de de RAC et </w:t>
            </w:r>
            <w:r w:rsidR="007F266B" w:rsidRPr="00B949E9">
              <w:rPr>
                <w:sz w:val="20"/>
                <w:szCs w:val="20"/>
                <w:lang w:val="fr-CA"/>
              </w:rPr>
              <w:t>d</w:t>
            </w:r>
            <w:r w:rsidRPr="00B949E9">
              <w:rPr>
                <w:sz w:val="20"/>
                <w:szCs w:val="20"/>
                <w:lang w:val="fr-CA"/>
              </w:rPr>
              <w:t>e</w:t>
            </w:r>
            <w:r w:rsidR="00B016DB" w:rsidRPr="00B949E9">
              <w:rPr>
                <w:sz w:val="20"/>
                <w:szCs w:val="20"/>
                <w:lang w:val="fr-CA"/>
              </w:rPr>
              <w:t xml:space="preserve"> MAC</w:t>
            </w:r>
            <w:r w:rsidRPr="00B949E9">
              <w:rPr>
                <w:sz w:val="20"/>
                <w:szCs w:val="20"/>
                <w:lang w:val="fr-CA"/>
              </w:rPr>
              <w:t xml:space="preserve">, </w:t>
            </w:r>
            <w:r w:rsidR="007F266B" w:rsidRPr="00B949E9">
              <w:rPr>
                <w:sz w:val="20"/>
                <w:szCs w:val="20"/>
                <w:lang w:val="fr-CA"/>
              </w:rPr>
              <w:t xml:space="preserve">récupération et recyclage (RR), formation et certification des techniciens, </w:t>
            </w:r>
            <w:r w:rsidR="00D675D5" w:rsidRPr="00B949E9">
              <w:rPr>
                <w:sz w:val="20"/>
                <w:szCs w:val="20"/>
                <w:lang w:val="fr-CA"/>
              </w:rPr>
              <w:t xml:space="preserve">et </w:t>
            </w:r>
            <w:r w:rsidR="007F266B" w:rsidRPr="00B949E9">
              <w:rPr>
                <w:sz w:val="20"/>
                <w:szCs w:val="20"/>
                <w:lang w:val="fr-CA"/>
              </w:rPr>
              <w:t>résultats des projets de démonstration, entre autres</w:t>
            </w:r>
            <w:r w:rsidR="00B016DB" w:rsidRPr="00B949E9">
              <w:rPr>
                <w:sz w:val="20"/>
                <w:szCs w:val="20"/>
                <w:lang w:val="fr-CA"/>
              </w:rPr>
              <w:t xml:space="preserve"> sujets</w:t>
            </w:r>
            <w:r w:rsidR="007F266B" w:rsidRPr="00B949E9">
              <w:rPr>
                <w:sz w:val="20"/>
                <w:szCs w:val="20"/>
                <w:lang w:val="fr-CA"/>
              </w:rPr>
              <w:t>)</w:t>
            </w:r>
            <w:r w:rsidR="00B016DB" w:rsidRPr="00B949E9">
              <w:rPr>
                <w:sz w:val="20"/>
                <w:szCs w:val="20"/>
                <w:lang w:val="fr-CA"/>
              </w:rPr>
              <w:t>.</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49764E19" w14:textId="6F4820FE" w:rsidR="006A60FD" w:rsidRPr="00B949E9" w:rsidRDefault="006A60FD" w:rsidP="00070831">
            <w:pPr>
              <w:jc w:val="right"/>
              <w:rPr>
                <w:color w:val="000000" w:themeColor="text1"/>
                <w:sz w:val="20"/>
                <w:szCs w:val="20"/>
                <w:lang w:val="en-GB"/>
              </w:rPr>
            </w:pPr>
            <w:r w:rsidRPr="00B949E9">
              <w:rPr>
                <w:color w:val="000000" w:themeColor="text1"/>
                <w:sz w:val="20"/>
                <w:szCs w:val="20"/>
                <w:lang w:val="en-GB"/>
              </w:rPr>
              <w:t>50</w:t>
            </w:r>
            <w:r w:rsidR="00DF5CC2" w:rsidRPr="00B949E9">
              <w:rPr>
                <w:color w:val="000000" w:themeColor="text1"/>
                <w:sz w:val="20"/>
                <w:szCs w:val="20"/>
                <w:lang w:val="en-GB"/>
              </w:rPr>
              <w:t xml:space="preserve"> </w:t>
            </w:r>
            <w:r w:rsidRPr="00B949E9">
              <w:rPr>
                <w:color w:val="000000" w:themeColor="text1"/>
                <w:sz w:val="20"/>
                <w:szCs w:val="20"/>
                <w:lang w:val="en-GB"/>
              </w:rPr>
              <w:t>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5A9EE34E" w14:textId="77777777" w:rsidR="006A60FD" w:rsidRPr="00B949E9" w:rsidRDefault="006A60FD" w:rsidP="00070831">
            <w:pPr>
              <w:jc w:val="right"/>
              <w:rPr>
                <w:color w:val="000000" w:themeColor="text1"/>
                <w:sz w:val="20"/>
                <w:szCs w:val="20"/>
                <w:lang w:val="en-GB"/>
              </w:rPr>
            </w:pPr>
            <w:r w:rsidRPr="00B949E9">
              <w:rPr>
                <w:color w:val="000000" w:themeColor="text1"/>
                <w:sz w:val="20"/>
                <w:szCs w:val="20"/>
                <w:lang w:val="en-GB"/>
              </w:rPr>
              <w:t xml:space="preserve">0 </w:t>
            </w:r>
          </w:p>
        </w:tc>
      </w:tr>
      <w:tr w:rsidR="006A60FD" w:rsidRPr="00B949E9" w14:paraId="7474D2DC" w14:textId="77777777" w:rsidTr="00070831">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6C74431E" w14:textId="2A0D60D1" w:rsidR="006A60FD" w:rsidRPr="00B949E9" w:rsidRDefault="006A60FD" w:rsidP="00070831">
            <w:pPr>
              <w:jc w:val="right"/>
              <w:rPr>
                <w:color w:val="000000" w:themeColor="text1"/>
                <w:sz w:val="20"/>
                <w:szCs w:val="20"/>
                <w:lang w:val="fr-CA"/>
              </w:rPr>
            </w:pPr>
            <w:r w:rsidRPr="00B949E9">
              <w:rPr>
                <w:i/>
                <w:iCs/>
                <w:color w:val="000000" w:themeColor="text1"/>
                <w:sz w:val="20"/>
                <w:szCs w:val="20"/>
                <w:lang w:val="fr-CA"/>
              </w:rPr>
              <w:t>S</w:t>
            </w:r>
            <w:r w:rsidR="00B016DB" w:rsidRPr="00B949E9">
              <w:rPr>
                <w:i/>
                <w:iCs/>
                <w:color w:val="000000" w:themeColor="text1"/>
                <w:sz w:val="20"/>
                <w:szCs w:val="20"/>
                <w:lang w:val="fr-CA"/>
              </w:rPr>
              <w:t>o</w:t>
            </w:r>
            <w:r w:rsidRPr="00B949E9">
              <w:rPr>
                <w:i/>
                <w:iCs/>
                <w:color w:val="000000" w:themeColor="text1"/>
                <w:sz w:val="20"/>
                <w:szCs w:val="20"/>
                <w:lang w:val="fr-CA"/>
              </w:rPr>
              <w:t>u</w:t>
            </w:r>
            <w:r w:rsidR="00B016DB" w:rsidRPr="00B949E9">
              <w:rPr>
                <w:i/>
                <w:iCs/>
                <w:color w:val="000000" w:themeColor="text1"/>
                <w:sz w:val="20"/>
                <w:szCs w:val="20"/>
                <w:lang w:val="fr-CA"/>
              </w:rPr>
              <w:t>s-</w:t>
            </w:r>
            <w:r w:rsidRPr="00B949E9">
              <w:rPr>
                <w:i/>
                <w:iCs/>
                <w:color w:val="000000" w:themeColor="text1"/>
                <w:sz w:val="20"/>
                <w:szCs w:val="20"/>
                <w:lang w:val="fr-CA"/>
              </w:rPr>
              <w:t xml:space="preserve">total </w:t>
            </w:r>
            <w:r w:rsidR="00B016DB" w:rsidRPr="00B949E9">
              <w:rPr>
                <w:i/>
                <w:iCs/>
                <w:color w:val="000000" w:themeColor="text1"/>
                <w:sz w:val="20"/>
                <w:szCs w:val="20"/>
                <w:lang w:val="fr-CA"/>
              </w:rPr>
              <w:t>pour le volet</w:t>
            </w:r>
            <w:r w:rsidRPr="00B949E9">
              <w:rPr>
                <w:i/>
                <w:iCs/>
                <w:color w:val="000000" w:themeColor="text1"/>
                <w:sz w:val="20"/>
                <w:szCs w:val="20"/>
                <w:lang w:val="fr-CA"/>
              </w:rPr>
              <w:t xml:space="preserve"> 1</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433FB6C8" w14:textId="102A8B9F" w:rsidR="006A60FD" w:rsidRPr="00B949E9" w:rsidRDefault="006A60FD" w:rsidP="00070831">
            <w:pPr>
              <w:jc w:val="right"/>
              <w:rPr>
                <w:i/>
                <w:iCs/>
                <w:color w:val="000000" w:themeColor="text1"/>
                <w:sz w:val="20"/>
                <w:szCs w:val="20"/>
                <w:lang w:val="en-GB"/>
              </w:rPr>
            </w:pPr>
            <w:r w:rsidRPr="00B949E9">
              <w:rPr>
                <w:i/>
                <w:iCs/>
                <w:color w:val="000000" w:themeColor="text1"/>
                <w:sz w:val="20"/>
                <w:szCs w:val="20"/>
                <w:lang w:val="en-GB"/>
              </w:rPr>
              <w:t>155</w:t>
            </w:r>
            <w:r w:rsidR="00DF5CC2" w:rsidRPr="00B949E9">
              <w:rPr>
                <w:i/>
                <w:iCs/>
                <w:color w:val="000000" w:themeColor="text1"/>
                <w:sz w:val="20"/>
                <w:szCs w:val="20"/>
                <w:lang w:val="en-GB"/>
              </w:rPr>
              <w:t xml:space="preserve"> </w:t>
            </w:r>
            <w:r w:rsidRPr="00B949E9">
              <w:rPr>
                <w:i/>
                <w:iCs/>
                <w:color w:val="000000" w:themeColor="text1"/>
                <w:sz w:val="20"/>
                <w:szCs w:val="20"/>
                <w:lang w:val="en-GB"/>
              </w:rPr>
              <w:t>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7E53EB3F" w14:textId="0BE15C6C" w:rsidR="006A60FD" w:rsidRPr="00B949E9" w:rsidRDefault="006A60FD" w:rsidP="00070831">
            <w:pPr>
              <w:jc w:val="right"/>
              <w:rPr>
                <w:i/>
                <w:iCs/>
                <w:color w:val="000000" w:themeColor="text1"/>
                <w:sz w:val="20"/>
                <w:szCs w:val="20"/>
                <w:lang w:val="en-GB"/>
              </w:rPr>
            </w:pPr>
            <w:r w:rsidRPr="00B949E9">
              <w:rPr>
                <w:i/>
                <w:iCs/>
                <w:color w:val="000000" w:themeColor="text1"/>
                <w:sz w:val="20"/>
                <w:szCs w:val="20"/>
                <w:lang w:val="en-GB"/>
              </w:rPr>
              <w:t>70</w:t>
            </w:r>
            <w:r w:rsidR="00B016DB" w:rsidRPr="00B949E9">
              <w:rPr>
                <w:i/>
                <w:iCs/>
                <w:color w:val="000000" w:themeColor="text1"/>
                <w:sz w:val="20"/>
                <w:szCs w:val="20"/>
                <w:lang w:val="en-GB"/>
              </w:rPr>
              <w:t xml:space="preserve"> </w:t>
            </w:r>
            <w:r w:rsidRPr="00B949E9">
              <w:rPr>
                <w:i/>
                <w:iCs/>
                <w:color w:val="000000" w:themeColor="text1"/>
                <w:sz w:val="20"/>
                <w:szCs w:val="20"/>
                <w:lang w:val="en-GB"/>
              </w:rPr>
              <w:t>000</w:t>
            </w:r>
          </w:p>
        </w:tc>
      </w:tr>
      <w:tr w:rsidR="006A60FD" w:rsidRPr="00F64ECB" w14:paraId="278337F7" w14:textId="77777777" w:rsidTr="00070831">
        <w:trPr>
          <w:trHeight w:val="300"/>
        </w:trPr>
        <w:tc>
          <w:tcPr>
            <w:tcW w:w="9361" w:type="dxa"/>
            <w:gridSpan w:val="4"/>
            <w:tcBorders>
              <w:top w:val="single" w:sz="4" w:space="0" w:color="auto"/>
              <w:left w:val="single" w:sz="4" w:space="0" w:color="auto"/>
              <w:bottom w:val="single" w:sz="4" w:space="0" w:color="auto"/>
              <w:right w:val="single" w:sz="4" w:space="0" w:color="auto"/>
            </w:tcBorders>
            <w:tcMar>
              <w:left w:w="105" w:type="dxa"/>
              <w:right w:w="105" w:type="dxa"/>
            </w:tcMar>
          </w:tcPr>
          <w:p w14:paraId="40CA2F3E" w14:textId="44FE51D5" w:rsidR="006A60FD" w:rsidRPr="00B949E9" w:rsidRDefault="007F266B" w:rsidP="00070831">
            <w:pPr>
              <w:keepNext/>
              <w:rPr>
                <w:color w:val="000000" w:themeColor="text1"/>
                <w:sz w:val="20"/>
                <w:szCs w:val="20"/>
                <w:lang w:val="fr-CA"/>
              </w:rPr>
            </w:pPr>
            <w:r w:rsidRPr="00B949E9">
              <w:rPr>
                <w:b/>
                <w:bCs/>
                <w:color w:val="000000" w:themeColor="text1"/>
                <w:sz w:val="20"/>
                <w:szCs w:val="20"/>
                <w:lang w:val="fr-CA"/>
              </w:rPr>
              <w:t>Volet</w:t>
            </w:r>
            <w:r w:rsidR="006A60FD" w:rsidRPr="00B949E9">
              <w:rPr>
                <w:b/>
                <w:bCs/>
                <w:color w:val="000000" w:themeColor="text1"/>
                <w:sz w:val="20"/>
                <w:szCs w:val="20"/>
                <w:lang w:val="fr-CA"/>
              </w:rPr>
              <w:t xml:space="preserve"> 2: </w:t>
            </w:r>
            <w:r w:rsidRPr="00B949E9">
              <w:rPr>
                <w:b/>
                <w:bCs/>
                <w:color w:val="000000" w:themeColor="text1"/>
                <w:sz w:val="20"/>
                <w:szCs w:val="20"/>
                <w:lang w:val="fr-CA"/>
              </w:rPr>
              <w:t>Développement des compétences des principales parties prenantes dans les secteurs RAC et MAC</w:t>
            </w:r>
          </w:p>
        </w:tc>
      </w:tr>
      <w:tr w:rsidR="006A60FD" w:rsidRPr="00B949E9" w14:paraId="3E2D033F" w14:textId="77777777" w:rsidTr="0007083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7006BB6B" w14:textId="77777777" w:rsidR="006A60FD" w:rsidRPr="00B949E9" w:rsidRDefault="006A60FD" w:rsidP="00070831">
            <w:pPr>
              <w:jc w:val="center"/>
              <w:rPr>
                <w:color w:val="000000" w:themeColor="text1"/>
                <w:sz w:val="20"/>
                <w:szCs w:val="20"/>
                <w:lang w:val="en-GB"/>
              </w:rPr>
            </w:pPr>
            <w:r w:rsidRPr="00B949E9">
              <w:rPr>
                <w:color w:val="000000" w:themeColor="text1"/>
                <w:sz w:val="20"/>
                <w:szCs w:val="20"/>
                <w:lang w:val="en-GB"/>
              </w:rPr>
              <w:t>2.1</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4D50FD05" w14:textId="2E9083EB" w:rsidR="006A60FD" w:rsidRPr="00B949E9" w:rsidRDefault="00B016DB" w:rsidP="00070831">
            <w:pPr>
              <w:rPr>
                <w:sz w:val="20"/>
                <w:szCs w:val="20"/>
                <w:lang w:val="fr-CA"/>
              </w:rPr>
            </w:pPr>
            <w:r w:rsidRPr="00B949E9">
              <w:rPr>
                <w:i/>
                <w:iCs/>
                <w:sz w:val="20"/>
                <w:szCs w:val="20"/>
                <w:lang w:val="fr-CA"/>
              </w:rPr>
              <w:t>Renforcement des associations industrielles</w:t>
            </w:r>
            <w:r w:rsidR="002C6CD3" w:rsidRPr="00B949E9">
              <w:rPr>
                <w:i/>
                <w:iCs/>
                <w:sz w:val="20"/>
                <w:szCs w:val="20"/>
                <w:lang w:val="fr-CA"/>
              </w:rPr>
              <w:t> </w:t>
            </w:r>
            <w:r w:rsidR="006A60FD" w:rsidRPr="00B949E9">
              <w:rPr>
                <w:i/>
                <w:iCs/>
                <w:sz w:val="20"/>
                <w:szCs w:val="20"/>
                <w:lang w:val="fr-CA"/>
              </w:rPr>
              <w:t>:</w:t>
            </w:r>
            <w:r w:rsidR="006A60FD" w:rsidRPr="00B949E9">
              <w:rPr>
                <w:sz w:val="20"/>
                <w:szCs w:val="20"/>
                <w:lang w:val="fr-CA"/>
              </w:rPr>
              <w:t xml:space="preserve"> </w:t>
            </w:r>
            <w:r w:rsidRPr="00B949E9">
              <w:rPr>
                <w:sz w:val="20"/>
                <w:szCs w:val="20"/>
                <w:lang w:val="fr-CA"/>
              </w:rPr>
              <w:t xml:space="preserve">Offrir un soutien technique et organisationnel aux associations d’entretien de l’équipement de réfrigération, enregistrées et non enregistrées, pour les regrouper en une seule association nationale RAC/MAC afin de faciliter la coordination des politiques gouvernementales, </w:t>
            </w:r>
            <w:r w:rsidR="00336AF8" w:rsidRPr="00B949E9">
              <w:rPr>
                <w:sz w:val="20"/>
                <w:szCs w:val="20"/>
                <w:lang w:val="fr-CA"/>
              </w:rPr>
              <w:t>d’</w:t>
            </w:r>
            <w:r w:rsidRPr="00B949E9">
              <w:rPr>
                <w:sz w:val="20"/>
                <w:szCs w:val="20"/>
                <w:lang w:val="fr-CA"/>
              </w:rPr>
              <w:t xml:space="preserve">encourager l’officialisation du secteur, </w:t>
            </w:r>
            <w:r w:rsidR="00336AF8" w:rsidRPr="00B949E9">
              <w:rPr>
                <w:sz w:val="20"/>
                <w:szCs w:val="20"/>
                <w:lang w:val="fr-CA"/>
              </w:rPr>
              <w:t>d’</w:t>
            </w:r>
            <w:r w:rsidRPr="00B949E9">
              <w:rPr>
                <w:sz w:val="20"/>
                <w:szCs w:val="20"/>
                <w:lang w:val="fr-CA"/>
              </w:rPr>
              <w:t xml:space="preserve">accroître la participation aux activités de formation et </w:t>
            </w:r>
            <w:r w:rsidR="00336AF8" w:rsidRPr="00B949E9">
              <w:rPr>
                <w:sz w:val="20"/>
                <w:szCs w:val="20"/>
                <w:lang w:val="fr-CA"/>
              </w:rPr>
              <w:t xml:space="preserve">de </w:t>
            </w:r>
            <w:r w:rsidRPr="00B949E9">
              <w:rPr>
                <w:sz w:val="20"/>
                <w:szCs w:val="20"/>
                <w:lang w:val="fr-CA"/>
              </w:rPr>
              <w:t xml:space="preserve">promouvoir la participation des femmes dans ce processus.  </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37077A1D" w14:textId="350EA571" w:rsidR="006A60FD" w:rsidRPr="00B949E9" w:rsidRDefault="006A60FD" w:rsidP="00070831">
            <w:pPr>
              <w:jc w:val="right"/>
              <w:rPr>
                <w:color w:val="000000" w:themeColor="text1"/>
                <w:sz w:val="20"/>
                <w:szCs w:val="20"/>
                <w:lang w:val="en-GB"/>
              </w:rPr>
            </w:pPr>
            <w:r w:rsidRPr="00B949E9">
              <w:rPr>
                <w:color w:val="000000" w:themeColor="text1"/>
                <w:sz w:val="20"/>
                <w:szCs w:val="20"/>
                <w:lang w:val="en-GB"/>
              </w:rPr>
              <w:t>20</w:t>
            </w:r>
            <w:r w:rsidR="00DF5CC2" w:rsidRPr="00B949E9">
              <w:rPr>
                <w:color w:val="000000" w:themeColor="text1"/>
                <w:sz w:val="20"/>
                <w:szCs w:val="20"/>
                <w:lang w:val="en-GB"/>
              </w:rPr>
              <w:t xml:space="preserve"> </w:t>
            </w:r>
            <w:r w:rsidRPr="00B949E9">
              <w:rPr>
                <w:color w:val="000000" w:themeColor="text1"/>
                <w:sz w:val="20"/>
                <w:szCs w:val="20"/>
                <w:lang w:val="en-GB"/>
              </w:rPr>
              <w:t>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34E48772" w14:textId="77777777" w:rsidR="006A60FD" w:rsidRPr="00B949E9" w:rsidRDefault="006A60FD" w:rsidP="00070831">
            <w:pPr>
              <w:jc w:val="right"/>
              <w:rPr>
                <w:color w:val="000000" w:themeColor="text1"/>
                <w:sz w:val="20"/>
                <w:szCs w:val="20"/>
                <w:lang w:val="en-GB"/>
              </w:rPr>
            </w:pPr>
            <w:r w:rsidRPr="00B949E9">
              <w:rPr>
                <w:color w:val="000000" w:themeColor="text1"/>
                <w:sz w:val="20"/>
                <w:szCs w:val="20"/>
                <w:lang w:val="en-GB"/>
              </w:rPr>
              <w:t xml:space="preserve">0 </w:t>
            </w:r>
          </w:p>
        </w:tc>
      </w:tr>
      <w:tr w:rsidR="006A60FD" w:rsidRPr="00B949E9" w14:paraId="7DE4BBF3" w14:textId="77777777" w:rsidTr="0007083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5FE251C4" w14:textId="77777777" w:rsidR="006A60FD" w:rsidRPr="00B949E9" w:rsidRDefault="006A60FD" w:rsidP="00070831">
            <w:pPr>
              <w:jc w:val="center"/>
              <w:rPr>
                <w:color w:val="000000" w:themeColor="text1"/>
                <w:sz w:val="20"/>
                <w:szCs w:val="20"/>
                <w:lang w:val="en-GB"/>
              </w:rPr>
            </w:pPr>
            <w:r w:rsidRPr="00B949E9">
              <w:rPr>
                <w:color w:val="000000" w:themeColor="text1"/>
                <w:sz w:val="20"/>
                <w:szCs w:val="20"/>
                <w:lang w:val="en-GB"/>
              </w:rPr>
              <w:t>2.2</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0867A9CB" w14:textId="7921A37D" w:rsidR="006A60FD" w:rsidRPr="00B949E9" w:rsidRDefault="00B016DB" w:rsidP="00070831">
            <w:pPr>
              <w:rPr>
                <w:color w:val="000000" w:themeColor="text1"/>
                <w:sz w:val="20"/>
                <w:szCs w:val="20"/>
                <w:lang w:val="fr-CA"/>
              </w:rPr>
            </w:pPr>
            <w:r w:rsidRPr="00B949E9">
              <w:rPr>
                <w:i/>
                <w:iCs/>
                <w:color w:val="000000" w:themeColor="text1"/>
                <w:sz w:val="20"/>
                <w:szCs w:val="20"/>
                <w:lang w:val="fr-CA"/>
              </w:rPr>
              <w:t>Élaboration de codes de pratiques</w:t>
            </w:r>
            <w:r w:rsidR="002C6CD3" w:rsidRPr="00B949E9">
              <w:rPr>
                <w:i/>
                <w:iCs/>
                <w:color w:val="000000" w:themeColor="text1"/>
                <w:sz w:val="20"/>
                <w:szCs w:val="20"/>
                <w:lang w:val="fr-CA"/>
              </w:rPr>
              <w:t> </w:t>
            </w:r>
            <w:r w:rsidR="006A60FD" w:rsidRPr="00B949E9">
              <w:rPr>
                <w:i/>
                <w:iCs/>
                <w:color w:val="000000" w:themeColor="text1"/>
                <w:sz w:val="20"/>
                <w:szCs w:val="20"/>
                <w:lang w:val="fr-CA"/>
              </w:rPr>
              <w:t>:</w:t>
            </w:r>
            <w:r w:rsidR="006A60FD" w:rsidRPr="00B949E9">
              <w:rPr>
                <w:sz w:val="20"/>
                <w:szCs w:val="20"/>
                <w:lang w:val="fr-CA"/>
              </w:rPr>
              <w:t xml:space="preserve"> R</w:t>
            </w:r>
            <w:r w:rsidRPr="00B949E9">
              <w:rPr>
                <w:sz w:val="20"/>
                <w:szCs w:val="20"/>
                <w:lang w:val="fr-CA"/>
              </w:rPr>
              <w:t>é</w:t>
            </w:r>
            <w:r w:rsidR="006A60FD" w:rsidRPr="00B949E9">
              <w:rPr>
                <w:sz w:val="20"/>
                <w:szCs w:val="20"/>
                <w:lang w:val="fr-CA"/>
              </w:rPr>
              <w:t>vise</w:t>
            </w:r>
            <w:r w:rsidRPr="00B949E9">
              <w:rPr>
                <w:sz w:val="20"/>
                <w:szCs w:val="20"/>
                <w:lang w:val="fr-CA"/>
              </w:rPr>
              <w:t>r le Code des bonnes pratiques existant pour inclure les secteurs de l’entretien de RAC et MAC et organiser un atelier de lancement; diffuser les procédures d’entretien normalisées</w:t>
            </w:r>
            <w:r w:rsidR="00336AF8" w:rsidRPr="00B949E9">
              <w:rPr>
                <w:sz w:val="20"/>
                <w:szCs w:val="20"/>
                <w:lang w:val="fr-CA"/>
              </w:rPr>
              <w:t>,</w:t>
            </w:r>
            <w:r w:rsidRPr="00B949E9">
              <w:rPr>
                <w:sz w:val="20"/>
                <w:szCs w:val="20"/>
                <w:lang w:val="fr-CA"/>
              </w:rPr>
              <w:t xml:space="preserve"> en mettant l’accent sur la promotion de la récupération, du recyclage,</w:t>
            </w:r>
            <w:r w:rsidR="00336AF8" w:rsidRPr="00B949E9">
              <w:rPr>
                <w:sz w:val="20"/>
                <w:szCs w:val="20"/>
                <w:lang w:val="fr-CA"/>
              </w:rPr>
              <w:t xml:space="preserve"> </w:t>
            </w:r>
            <w:r w:rsidRPr="00B949E9">
              <w:rPr>
                <w:sz w:val="20"/>
                <w:szCs w:val="20"/>
                <w:lang w:val="fr-CA"/>
              </w:rPr>
              <w:t>la réduction des émissions</w:t>
            </w:r>
            <w:r w:rsidR="003878AF" w:rsidRPr="00B949E9">
              <w:rPr>
                <w:sz w:val="20"/>
                <w:szCs w:val="20"/>
                <w:lang w:val="fr-CA"/>
              </w:rPr>
              <w:t xml:space="preserve"> </w:t>
            </w:r>
            <w:r w:rsidR="00336AF8" w:rsidRPr="00B949E9">
              <w:rPr>
                <w:sz w:val="20"/>
                <w:szCs w:val="20"/>
                <w:lang w:val="fr-CA"/>
              </w:rPr>
              <w:t>et</w:t>
            </w:r>
            <w:r w:rsidRPr="00B949E9">
              <w:rPr>
                <w:sz w:val="20"/>
                <w:szCs w:val="20"/>
                <w:lang w:val="fr-CA"/>
              </w:rPr>
              <w:t xml:space="preserve"> la non-ventilation des frigorigènes. </w:t>
            </w:r>
            <w:r w:rsidR="006A60FD" w:rsidRPr="00B949E9">
              <w:rPr>
                <w:sz w:val="20"/>
                <w:szCs w:val="20"/>
                <w:lang w:val="fr-CA"/>
              </w:rPr>
              <w:t xml:space="preserve"> </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BE97F35" w14:textId="7288A270" w:rsidR="006A60FD" w:rsidRPr="00B949E9" w:rsidRDefault="006A60FD" w:rsidP="00070831">
            <w:pPr>
              <w:jc w:val="right"/>
              <w:rPr>
                <w:color w:val="000000" w:themeColor="text1"/>
                <w:sz w:val="20"/>
                <w:szCs w:val="20"/>
                <w:lang w:val="en-GB"/>
              </w:rPr>
            </w:pPr>
            <w:r w:rsidRPr="00B949E9">
              <w:rPr>
                <w:color w:val="000000" w:themeColor="text1"/>
                <w:sz w:val="20"/>
                <w:szCs w:val="20"/>
                <w:lang w:val="en-GB"/>
              </w:rPr>
              <w:t>10</w:t>
            </w:r>
            <w:r w:rsidR="00DF5CC2" w:rsidRPr="00B949E9">
              <w:rPr>
                <w:color w:val="000000" w:themeColor="text1"/>
                <w:sz w:val="20"/>
                <w:szCs w:val="20"/>
                <w:lang w:val="en-GB"/>
              </w:rPr>
              <w:t xml:space="preserve"> </w:t>
            </w:r>
            <w:r w:rsidRPr="00B949E9">
              <w:rPr>
                <w:color w:val="000000" w:themeColor="text1"/>
                <w:sz w:val="20"/>
                <w:szCs w:val="20"/>
                <w:lang w:val="en-GB"/>
              </w:rPr>
              <w:t>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17C1B90C" w14:textId="77777777" w:rsidR="006A60FD" w:rsidRPr="00B949E9" w:rsidRDefault="006A60FD" w:rsidP="00070831">
            <w:pPr>
              <w:jc w:val="right"/>
              <w:rPr>
                <w:color w:val="000000" w:themeColor="text1"/>
                <w:sz w:val="20"/>
                <w:szCs w:val="20"/>
                <w:lang w:val="en-GB"/>
              </w:rPr>
            </w:pPr>
            <w:r w:rsidRPr="00B949E9">
              <w:rPr>
                <w:color w:val="000000" w:themeColor="text1"/>
                <w:sz w:val="20"/>
                <w:szCs w:val="20"/>
                <w:lang w:val="en-GB"/>
              </w:rPr>
              <w:t xml:space="preserve">0 </w:t>
            </w:r>
          </w:p>
        </w:tc>
      </w:tr>
      <w:tr w:rsidR="006A60FD" w:rsidRPr="00B949E9" w14:paraId="7F97AB6F" w14:textId="77777777" w:rsidTr="0007083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4B0B5B21" w14:textId="77777777" w:rsidR="006A60FD" w:rsidRPr="00B949E9" w:rsidRDefault="006A60FD" w:rsidP="00070831">
            <w:pPr>
              <w:jc w:val="center"/>
              <w:rPr>
                <w:color w:val="000000" w:themeColor="text1"/>
                <w:sz w:val="20"/>
                <w:szCs w:val="20"/>
                <w:lang w:val="en-GB"/>
              </w:rPr>
            </w:pPr>
            <w:r w:rsidRPr="00B949E9">
              <w:rPr>
                <w:color w:val="000000" w:themeColor="text1"/>
                <w:sz w:val="20"/>
                <w:szCs w:val="20"/>
                <w:lang w:val="en-GB"/>
              </w:rPr>
              <w:t>2.3</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0DB3D297" w14:textId="1A89D970" w:rsidR="006A60FD" w:rsidRPr="00B949E9" w:rsidRDefault="006A60FD" w:rsidP="00070831">
            <w:pPr>
              <w:rPr>
                <w:i/>
                <w:iCs/>
                <w:color w:val="000000" w:themeColor="text1"/>
                <w:sz w:val="20"/>
                <w:szCs w:val="20"/>
                <w:lang w:val="fr-CA"/>
              </w:rPr>
            </w:pPr>
            <w:r w:rsidRPr="00B949E9">
              <w:rPr>
                <w:i/>
                <w:iCs/>
                <w:sz w:val="20"/>
                <w:szCs w:val="20"/>
                <w:lang w:val="fr-CA"/>
              </w:rPr>
              <w:t>Op</w:t>
            </w:r>
            <w:r w:rsidR="0049561C" w:rsidRPr="00B949E9">
              <w:rPr>
                <w:i/>
                <w:iCs/>
                <w:sz w:val="20"/>
                <w:szCs w:val="20"/>
                <w:lang w:val="fr-CA"/>
              </w:rPr>
              <w:t>é</w:t>
            </w:r>
            <w:r w:rsidRPr="00B949E9">
              <w:rPr>
                <w:i/>
                <w:iCs/>
                <w:sz w:val="20"/>
                <w:szCs w:val="20"/>
                <w:lang w:val="fr-CA"/>
              </w:rPr>
              <w:t>ration</w:t>
            </w:r>
            <w:r w:rsidR="0049561C" w:rsidRPr="00B949E9">
              <w:rPr>
                <w:i/>
                <w:iCs/>
                <w:sz w:val="20"/>
                <w:szCs w:val="20"/>
                <w:lang w:val="fr-CA"/>
              </w:rPr>
              <w:t>n</w:t>
            </w:r>
            <w:r w:rsidRPr="00B949E9">
              <w:rPr>
                <w:i/>
                <w:iCs/>
                <w:sz w:val="20"/>
                <w:szCs w:val="20"/>
                <w:lang w:val="fr-CA"/>
              </w:rPr>
              <w:t>ali</w:t>
            </w:r>
            <w:r w:rsidR="0049561C" w:rsidRPr="00B949E9">
              <w:rPr>
                <w:i/>
                <w:iCs/>
                <w:sz w:val="20"/>
                <w:szCs w:val="20"/>
                <w:lang w:val="fr-CA"/>
              </w:rPr>
              <w:t xml:space="preserve">sation du système de </w:t>
            </w:r>
            <w:r w:rsidRPr="00B949E9">
              <w:rPr>
                <w:i/>
                <w:iCs/>
                <w:sz w:val="20"/>
                <w:szCs w:val="20"/>
                <w:lang w:val="fr-CA"/>
              </w:rPr>
              <w:t>certification</w:t>
            </w:r>
            <w:r w:rsidR="002C6CD3" w:rsidRPr="00B949E9">
              <w:rPr>
                <w:i/>
                <w:iCs/>
                <w:sz w:val="20"/>
                <w:szCs w:val="20"/>
                <w:lang w:val="fr-CA"/>
              </w:rPr>
              <w:t> </w:t>
            </w:r>
            <w:r w:rsidRPr="00B949E9">
              <w:rPr>
                <w:i/>
                <w:iCs/>
                <w:sz w:val="20"/>
                <w:szCs w:val="20"/>
                <w:lang w:val="fr-CA"/>
              </w:rPr>
              <w:t>:</w:t>
            </w:r>
            <w:r w:rsidRPr="00B949E9">
              <w:rPr>
                <w:sz w:val="20"/>
                <w:szCs w:val="20"/>
                <w:lang w:val="fr-CA"/>
              </w:rPr>
              <w:t xml:space="preserve"> </w:t>
            </w:r>
            <w:r w:rsidR="0049561C" w:rsidRPr="00B949E9">
              <w:rPr>
                <w:sz w:val="20"/>
                <w:szCs w:val="20"/>
                <w:lang w:val="fr-CA"/>
              </w:rPr>
              <w:t xml:space="preserve">Élargir le schéma de </w:t>
            </w:r>
            <w:r w:rsidRPr="00B949E9">
              <w:rPr>
                <w:sz w:val="20"/>
                <w:szCs w:val="20"/>
                <w:lang w:val="fr-CA"/>
              </w:rPr>
              <w:t xml:space="preserve">certification </w:t>
            </w:r>
            <w:r w:rsidR="004F166C" w:rsidRPr="00B949E9">
              <w:rPr>
                <w:sz w:val="20"/>
                <w:szCs w:val="20"/>
                <w:lang w:val="fr-CA"/>
              </w:rPr>
              <w:t xml:space="preserve">de technicien </w:t>
            </w:r>
            <w:r w:rsidR="0049561C" w:rsidRPr="00B949E9">
              <w:rPr>
                <w:sz w:val="20"/>
                <w:szCs w:val="20"/>
                <w:lang w:val="fr-CA"/>
              </w:rPr>
              <w:t>en cours d’élaboration dans le cadre du PGEH afin de développer une certification spéciali</w:t>
            </w:r>
            <w:r w:rsidRPr="00B949E9">
              <w:rPr>
                <w:sz w:val="20"/>
                <w:szCs w:val="20"/>
                <w:lang w:val="fr-CA"/>
              </w:rPr>
              <w:t>s</w:t>
            </w:r>
            <w:r w:rsidR="0049561C" w:rsidRPr="00B949E9">
              <w:rPr>
                <w:sz w:val="20"/>
                <w:szCs w:val="20"/>
                <w:lang w:val="fr-CA"/>
              </w:rPr>
              <w:t xml:space="preserve">ée pour les secteurs de la réfrigération </w:t>
            </w:r>
            <w:r w:rsidRPr="00B949E9">
              <w:rPr>
                <w:sz w:val="20"/>
                <w:szCs w:val="20"/>
                <w:lang w:val="fr-CA"/>
              </w:rPr>
              <w:t>domesti</w:t>
            </w:r>
            <w:r w:rsidR="0049561C" w:rsidRPr="00B949E9">
              <w:rPr>
                <w:sz w:val="20"/>
                <w:szCs w:val="20"/>
                <w:lang w:val="fr-CA"/>
              </w:rPr>
              <w:t>que</w:t>
            </w:r>
            <w:r w:rsidRPr="00B949E9">
              <w:rPr>
                <w:sz w:val="20"/>
                <w:szCs w:val="20"/>
                <w:lang w:val="fr-CA"/>
              </w:rPr>
              <w:t>/commercial</w:t>
            </w:r>
            <w:r w:rsidR="0049561C" w:rsidRPr="00B949E9">
              <w:rPr>
                <w:sz w:val="20"/>
                <w:szCs w:val="20"/>
                <w:lang w:val="fr-CA"/>
              </w:rPr>
              <w:t>e</w:t>
            </w:r>
            <w:r w:rsidRPr="00B949E9">
              <w:rPr>
                <w:sz w:val="20"/>
                <w:szCs w:val="20"/>
                <w:lang w:val="fr-CA"/>
              </w:rPr>
              <w:t xml:space="preserve"> </w:t>
            </w:r>
            <w:r w:rsidR="0049561C" w:rsidRPr="00B949E9">
              <w:rPr>
                <w:sz w:val="20"/>
                <w:szCs w:val="20"/>
                <w:lang w:val="fr-CA"/>
              </w:rPr>
              <w:t>et d</w:t>
            </w:r>
            <w:r w:rsidR="0055587C" w:rsidRPr="00B949E9">
              <w:rPr>
                <w:sz w:val="20"/>
                <w:szCs w:val="20"/>
                <w:lang w:val="fr-CA"/>
              </w:rPr>
              <w:t xml:space="preserve">e </w:t>
            </w:r>
            <w:r w:rsidR="0049561C" w:rsidRPr="00B949E9">
              <w:rPr>
                <w:sz w:val="20"/>
                <w:szCs w:val="20"/>
                <w:lang w:val="fr-CA"/>
              </w:rPr>
              <w:t xml:space="preserve">MAC, certifier dix certificateurs à cet effet et mener </w:t>
            </w:r>
            <w:r w:rsidR="00DD633D" w:rsidRPr="00B949E9">
              <w:rPr>
                <w:sz w:val="20"/>
                <w:szCs w:val="20"/>
                <w:lang w:val="fr-CA"/>
              </w:rPr>
              <w:t>une</w:t>
            </w:r>
            <w:r w:rsidR="0049561C" w:rsidRPr="00B949E9">
              <w:rPr>
                <w:sz w:val="20"/>
                <w:szCs w:val="20"/>
                <w:lang w:val="fr-CA"/>
              </w:rPr>
              <w:t xml:space="preserve"> certification pilote </w:t>
            </w:r>
            <w:r w:rsidR="00247F1A" w:rsidRPr="00B949E9">
              <w:rPr>
                <w:sz w:val="20"/>
                <w:szCs w:val="20"/>
                <w:lang w:val="fr-CA"/>
              </w:rPr>
              <w:t>pour</w:t>
            </w:r>
            <w:r w:rsidRPr="00B949E9">
              <w:rPr>
                <w:sz w:val="20"/>
                <w:szCs w:val="20"/>
                <w:lang w:val="fr-CA"/>
              </w:rPr>
              <w:t xml:space="preserve"> 150 </w:t>
            </w:r>
            <w:r w:rsidR="0049561C" w:rsidRPr="00B949E9">
              <w:rPr>
                <w:sz w:val="20"/>
                <w:szCs w:val="20"/>
                <w:lang w:val="fr-CA"/>
              </w:rPr>
              <w:t>techniciens d’entretien, et préparer des cartes de certification</w:t>
            </w:r>
            <w:r w:rsidR="004F166C" w:rsidRPr="00B949E9">
              <w:rPr>
                <w:sz w:val="20"/>
                <w:szCs w:val="20"/>
                <w:lang w:val="fr-CA"/>
              </w:rPr>
              <w:t xml:space="preserve"> </w:t>
            </w:r>
            <w:r w:rsidR="0049561C" w:rsidRPr="00B949E9">
              <w:rPr>
                <w:sz w:val="20"/>
                <w:szCs w:val="20"/>
                <w:lang w:val="fr-CA"/>
              </w:rPr>
              <w:t>plasti</w:t>
            </w:r>
            <w:r w:rsidR="004F166C" w:rsidRPr="00B949E9">
              <w:rPr>
                <w:sz w:val="20"/>
                <w:szCs w:val="20"/>
                <w:lang w:val="fr-CA"/>
              </w:rPr>
              <w:t>fiées</w:t>
            </w:r>
            <w:r w:rsidR="0049561C" w:rsidRPr="00B949E9">
              <w:rPr>
                <w:sz w:val="20"/>
                <w:szCs w:val="20"/>
                <w:lang w:val="fr-CA"/>
              </w:rPr>
              <w:t xml:space="preserve"> et autre matériel; et mener une campagne de sensibilisation incluant affiches, </w:t>
            </w:r>
            <w:r w:rsidR="00154F65" w:rsidRPr="00B949E9">
              <w:rPr>
                <w:sz w:val="20"/>
                <w:szCs w:val="20"/>
                <w:lang w:val="fr-CA"/>
              </w:rPr>
              <w:t>capsule</w:t>
            </w:r>
            <w:r w:rsidR="0049561C" w:rsidRPr="00B949E9">
              <w:rPr>
                <w:sz w:val="20"/>
                <w:szCs w:val="20"/>
                <w:lang w:val="fr-CA"/>
              </w:rPr>
              <w:t xml:space="preserve">s </w:t>
            </w:r>
            <w:r w:rsidRPr="00B949E9">
              <w:rPr>
                <w:sz w:val="20"/>
                <w:szCs w:val="20"/>
                <w:lang w:val="fr-CA"/>
              </w:rPr>
              <w:t>radi</w:t>
            </w:r>
            <w:r w:rsidR="00154F65" w:rsidRPr="00B949E9">
              <w:rPr>
                <w:sz w:val="20"/>
                <w:szCs w:val="20"/>
                <w:lang w:val="fr-CA"/>
              </w:rPr>
              <w:t>ophoniques</w:t>
            </w:r>
            <w:r w:rsidRPr="00B949E9">
              <w:rPr>
                <w:sz w:val="20"/>
                <w:szCs w:val="20"/>
                <w:lang w:val="fr-CA"/>
              </w:rPr>
              <w:t>,</w:t>
            </w:r>
            <w:r w:rsidR="00154F65" w:rsidRPr="00B949E9">
              <w:rPr>
                <w:sz w:val="20"/>
                <w:szCs w:val="20"/>
                <w:lang w:val="fr-CA"/>
              </w:rPr>
              <w:t xml:space="preserve"> séances d’</w:t>
            </w:r>
            <w:r w:rsidRPr="00B949E9">
              <w:rPr>
                <w:sz w:val="20"/>
                <w:szCs w:val="20"/>
                <w:lang w:val="fr-CA"/>
              </w:rPr>
              <w:t>information</w:t>
            </w:r>
            <w:r w:rsidR="00154F65" w:rsidRPr="00B949E9">
              <w:rPr>
                <w:sz w:val="20"/>
                <w:szCs w:val="20"/>
                <w:lang w:val="fr-CA"/>
              </w:rPr>
              <w:t xml:space="preserve">, et ateliers pour encourager la participation des techniciens au système de </w:t>
            </w:r>
            <w:r w:rsidRPr="00B949E9">
              <w:rPr>
                <w:sz w:val="20"/>
                <w:szCs w:val="20"/>
                <w:lang w:val="fr-CA"/>
              </w:rPr>
              <w:t xml:space="preserve"> certification.</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46A296EA" w14:textId="0BEAF27F" w:rsidR="006A60FD" w:rsidRPr="00B949E9" w:rsidRDefault="006A60FD" w:rsidP="00070831">
            <w:pPr>
              <w:jc w:val="right"/>
              <w:rPr>
                <w:color w:val="000000" w:themeColor="text1"/>
                <w:sz w:val="20"/>
                <w:szCs w:val="20"/>
                <w:lang w:val="en-GB"/>
              </w:rPr>
            </w:pPr>
            <w:r w:rsidRPr="00B949E9">
              <w:rPr>
                <w:sz w:val="20"/>
                <w:szCs w:val="20"/>
                <w:lang w:val="en-GB"/>
              </w:rPr>
              <w:t>100</w:t>
            </w:r>
            <w:r w:rsidR="00DF5CC2" w:rsidRPr="00B949E9">
              <w:rPr>
                <w:sz w:val="20"/>
                <w:szCs w:val="20"/>
                <w:lang w:val="en-GB"/>
              </w:rPr>
              <w:t xml:space="preserve"> </w:t>
            </w:r>
            <w:r w:rsidRPr="00B949E9">
              <w:rPr>
                <w:sz w:val="20"/>
                <w:szCs w:val="20"/>
                <w:lang w:val="en-GB"/>
              </w:rPr>
              <w:t>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6684615A" w14:textId="77777777" w:rsidR="006A60FD" w:rsidRPr="00B949E9" w:rsidRDefault="006A60FD" w:rsidP="00070831">
            <w:pPr>
              <w:jc w:val="right"/>
              <w:rPr>
                <w:color w:val="000000" w:themeColor="text1"/>
                <w:sz w:val="20"/>
                <w:szCs w:val="20"/>
                <w:lang w:val="en-GB"/>
              </w:rPr>
            </w:pPr>
            <w:r w:rsidRPr="00B949E9">
              <w:rPr>
                <w:color w:val="000000" w:themeColor="text1"/>
                <w:sz w:val="20"/>
                <w:szCs w:val="20"/>
                <w:lang w:val="en-GB"/>
              </w:rPr>
              <w:t xml:space="preserve">0 </w:t>
            </w:r>
          </w:p>
        </w:tc>
      </w:tr>
      <w:tr w:rsidR="006A60FD" w:rsidRPr="00B949E9" w14:paraId="06264017" w14:textId="77777777" w:rsidTr="0007083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7898B72F" w14:textId="77777777" w:rsidR="006A60FD" w:rsidRPr="00B949E9" w:rsidRDefault="006A60FD" w:rsidP="00070831">
            <w:pPr>
              <w:jc w:val="center"/>
              <w:rPr>
                <w:color w:val="000000" w:themeColor="text1"/>
                <w:sz w:val="20"/>
                <w:szCs w:val="20"/>
                <w:lang w:val="en-GB"/>
              </w:rPr>
            </w:pPr>
            <w:r w:rsidRPr="00B949E9">
              <w:rPr>
                <w:color w:val="000000" w:themeColor="text1"/>
                <w:sz w:val="20"/>
                <w:szCs w:val="20"/>
                <w:lang w:val="en-GB"/>
              </w:rPr>
              <w:t>2.4</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15B87BA4" w14:textId="35676E3D" w:rsidR="006A60FD" w:rsidRPr="00B949E9" w:rsidRDefault="0055587C" w:rsidP="00070831">
            <w:pPr>
              <w:rPr>
                <w:i/>
                <w:iCs/>
                <w:color w:val="000000" w:themeColor="text1"/>
                <w:sz w:val="20"/>
                <w:szCs w:val="20"/>
                <w:lang w:val="fr-CA"/>
              </w:rPr>
            </w:pPr>
            <w:bookmarkStart w:id="11" w:name="_Hlk179226396"/>
            <w:r w:rsidRPr="00B949E9">
              <w:rPr>
                <w:i/>
                <w:iCs/>
                <w:color w:val="000000" w:themeColor="text1"/>
                <w:sz w:val="20"/>
                <w:szCs w:val="20"/>
                <w:lang w:val="fr-CA"/>
              </w:rPr>
              <w:t>Formation en réfrigération domestique/commerciale et MAC</w:t>
            </w:r>
            <w:bookmarkEnd w:id="11"/>
            <w:r w:rsidR="002C6CD3" w:rsidRPr="00B949E9">
              <w:rPr>
                <w:i/>
                <w:iCs/>
                <w:color w:val="000000" w:themeColor="text1"/>
                <w:sz w:val="20"/>
                <w:szCs w:val="20"/>
                <w:lang w:val="fr-CA"/>
              </w:rPr>
              <w:t> </w:t>
            </w:r>
            <w:r w:rsidR="006A60FD" w:rsidRPr="00B949E9">
              <w:rPr>
                <w:i/>
                <w:iCs/>
                <w:color w:val="000000" w:themeColor="text1"/>
                <w:sz w:val="20"/>
                <w:szCs w:val="20"/>
                <w:lang w:val="fr-CA"/>
              </w:rPr>
              <w:t>:</w:t>
            </w:r>
            <w:r w:rsidR="006A60FD" w:rsidRPr="00B949E9">
              <w:rPr>
                <w:color w:val="000000" w:themeColor="text1"/>
                <w:sz w:val="20"/>
                <w:szCs w:val="20"/>
                <w:lang w:val="fr-CA"/>
              </w:rPr>
              <w:t xml:space="preserve"> </w:t>
            </w:r>
            <w:r w:rsidRPr="00B949E9">
              <w:rPr>
                <w:color w:val="000000" w:themeColor="text1"/>
                <w:sz w:val="20"/>
                <w:szCs w:val="20"/>
                <w:lang w:val="fr-CA"/>
              </w:rPr>
              <w:t xml:space="preserve">Former au moins 200 </w:t>
            </w:r>
            <w:r w:rsidR="006A60FD" w:rsidRPr="00B949E9">
              <w:rPr>
                <w:color w:val="000000" w:themeColor="text1"/>
                <w:sz w:val="20"/>
                <w:szCs w:val="20"/>
                <w:lang w:val="fr-CA"/>
              </w:rPr>
              <w:t>technici</w:t>
            </w:r>
            <w:r w:rsidRPr="00B949E9">
              <w:rPr>
                <w:color w:val="000000" w:themeColor="text1"/>
                <w:sz w:val="20"/>
                <w:szCs w:val="20"/>
                <w:lang w:val="fr-CA"/>
              </w:rPr>
              <w:t>e</w:t>
            </w:r>
            <w:r w:rsidR="006A60FD" w:rsidRPr="00B949E9">
              <w:rPr>
                <w:color w:val="000000" w:themeColor="text1"/>
                <w:sz w:val="20"/>
                <w:szCs w:val="20"/>
                <w:lang w:val="fr-CA"/>
              </w:rPr>
              <w:t>ns</w:t>
            </w:r>
            <w:r w:rsidR="006A60FD" w:rsidRPr="00B949E9">
              <w:rPr>
                <w:rStyle w:val="FootnoteReference"/>
                <w:color w:val="000000" w:themeColor="text1"/>
                <w:sz w:val="20"/>
                <w:szCs w:val="20"/>
                <w:lang w:val="en-GB"/>
              </w:rPr>
              <w:footnoteReference w:id="5"/>
            </w:r>
            <w:r w:rsidR="006A60FD" w:rsidRPr="00B949E9">
              <w:rPr>
                <w:color w:val="000000" w:themeColor="text1"/>
                <w:sz w:val="20"/>
                <w:szCs w:val="20"/>
                <w:lang w:val="fr-CA"/>
              </w:rPr>
              <w:t xml:space="preserve"> </w:t>
            </w:r>
            <w:r w:rsidRPr="00B949E9">
              <w:rPr>
                <w:color w:val="000000" w:themeColor="text1"/>
                <w:sz w:val="20"/>
                <w:szCs w:val="20"/>
                <w:lang w:val="fr-CA"/>
              </w:rPr>
              <w:t xml:space="preserve">aux bonnes pratiques d’entretien </w:t>
            </w:r>
            <w:r w:rsidR="00336AF8" w:rsidRPr="00B949E9">
              <w:rPr>
                <w:color w:val="000000" w:themeColor="text1"/>
                <w:sz w:val="20"/>
                <w:szCs w:val="20"/>
                <w:lang w:val="fr-CA"/>
              </w:rPr>
              <w:t>pour</w:t>
            </w:r>
            <w:r w:rsidRPr="00B949E9">
              <w:rPr>
                <w:color w:val="000000" w:themeColor="text1"/>
                <w:sz w:val="20"/>
                <w:szCs w:val="20"/>
                <w:lang w:val="fr-CA"/>
              </w:rPr>
              <w:t xml:space="preserve"> la récupération, la minimisation des fuites et la manipulation sécuritaire des produits de remplacement inflammables à faible PRP, en suivant le Code des bonnes pratiques comme guide de formation. </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616BF5E7" w14:textId="079B2037" w:rsidR="006A60FD" w:rsidRPr="00B949E9" w:rsidRDefault="006A60FD" w:rsidP="00070831">
            <w:pPr>
              <w:jc w:val="right"/>
              <w:rPr>
                <w:color w:val="000000" w:themeColor="text1"/>
                <w:sz w:val="20"/>
                <w:szCs w:val="20"/>
                <w:lang w:val="en-GB"/>
              </w:rPr>
            </w:pPr>
            <w:r w:rsidRPr="00B949E9">
              <w:rPr>
                <w:color w:val="000000" w:themeColor="text1"/>
                <w:sz w:val="20"/>
                <w:szCs w:val="20"/>
                <w:lang w:val="en-GB"/>
              </w:rPr>
              <w:t>40</w:t>
            </w:r>
            <w:r w:rsidR="00DF5CC2" w:rsidRPr="00B949E9">
              <w:rPr>
                <w:color w:val="000000" w:themeColor="text1"/>
                <w:sz w:val="20"/>
                <w:szCs w:val="20"/>
                <w:lang w:val="en-GB"/>
              </w:rPr>
              <w:t xml:space="preserve"> </w:t>
            </w:r>
            <w:r w:rsidRPr="00B949E9">
              <w:rPr>
                <w:color w:val="000000" w:themeColor="text1"/>
                <w:sz w:val="20"/>
                <w:szCs w:val="20"/>
                <w:lang w:val="en-GB"/>
              </w:rPr>
              <w:t>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5C58905" w14:textId="77777777" w:rsidR="006A60FD" w:rsidRPr="00B949E9" w:rsidRDefault="006A60FD" w:rsidP="00070831">
            <w:pPr>
              <w:jc w:val="right"/>
              <w:rPr>
                <w:color w:val="000000" w:themeColor="text1"/>
                <w:sz w:val="20"/>
                <w:szCs w:val="20"/>
                <w:lang w:val="en-GB"/>
              </w:rPr>
            </w:pPr>
            <w:r w:rsidRPr="00B949E9">
              <w:rPr>
                <w:color w:val="000000" w:themeColor="text1"/>
                <w:sz w:val="20"/>
                <w:szCs w:val="20"/>
                <w:lang w:val="en-GB"/>
              </w:rPr>
              <w:t xml:space="preserve">0 </w:t>
            </w:r>
          </w:p>
        </w:tc>
      </w:tr>
      <w:tr w:rsidR="006A60FD" w:rsidRPr="00B949E9" w14:paraId="4D50308F" w14:textId="77777777" w:rsidTr="00070831">
        <w:trPr>
          <w:trHeight w:val="300"/>
        </w:trPr>
        <w:tc>
          <w:tcPr>
            <w:tcW w:w="615" w:type="dxa"/>
            <w:vMerge w:val="restart"/>
            <w:tcBorders>
              <w:top w:val="single" w:sz="4" w:space="0" w:color="auto"/>
              <w:left w:val="single" w:sz="4" w:space="0" w:color="auto"/>
              <w:bottom w:val="single" w:sz="4" w:space="0" w:color="auto"/>
              <w:right w:val="single" w:sz="4" w:space="0" w:color="auto"/>
            </w:tcBorders>
            <w:tcMar>
              <w:left w:w="105" w:type="dxa"/>
              <w:right w:w="105" w:type="dxa"/>
            </w:tcMar>
          </w:tcPr>
          <w:p w14:paraId="04755979" w14:textId="77777777" w:rsidR="006A60FD" w:rsidRPr="00B949E9" w:rsidRDefault="006A60FD" w:rsidP="00070831">
            <w:pPr>
              <w:jc w:val="center"/>
              <w:rPr>
                <w:sz w:val="20"/>
                <w:szCs w:val="20"/>
                <w:lang w:val="en-GB"/>
              </w:rPr>
            </w:pPr>
            <w:bookmarkStart w:id="12" w:name="_Hlk179227122"/>
            <w:r w:rsidRPr="00B949E9">
              <w:rPr>
                <w:sz w:val="20"/>
                <w:szCs w:val="20"/>
                <w:lang w:val="en-GB"/>
              </w:rPr>
              <w:t>2.5</w:t>
            </w:r>
          </w:p>
        </w:tc>
        <w:tc>
          <w:tcPr>
            <w:tcW w:w="6826" w:type="dxa"/>
            <w:tcBorders>
              <w:top w:val="single" w:sz="4" w:space="0" w:color="auto"/>
              <w:left w:val="single" w:sz="4" w:space="0" w:color="auto"/>
              <w:bottom w:val="nil"/>
              <w:right w:val="single" w:sz="4" w:space="0" w:color="auto"/>
            </w:tcBorders>
            <w:tcMar>
              <w:left w:w="105" w:type="dxa"/>
              <w:right w:w="105" w:type="dxa"/>
            </w:tcMar>
          </w:tcPr>
          <w:p w14:paraId="24F62364" w14:textId="5BFCD7C0" w:rsidR="006A60FD" w:rsidRPr="00B949E9" w:rsidRDefault="0055587C" w:rsidP="00070831">
            <w:pPr>
              <w:rPr>
                <w:i/>
                <w:iCs/>
                <w:sz w:val="20"/>
                <w:szCs w:val="20"/>
                <w:lang w:val="fr-CA"/>
              </w:rPr>
            </w:pPr>
            <w:r w:rsidRPr="00B949E9">
              <w:rPr>
                <w:i/>
                <w:iCs/>
                <w:sz w:val="20"/>
                <w:szCs w:val="20"/>
                <w:lang w:val="fr-CA"/>
              </w:rPr>
              <w:t xml:space="preserve">Fournir </w:t>
            </w:r>
            <w:r w:rsidR="003878AF" w:rsidRPr="00B949E9">
              <w:rPr>
                <w:i/>
                <w:iCs/>
                <w:sz w:val="20"/>
                <w:szCs w:val="20"/>
                <w:lang w:val="fr-CA"/>
              </w:rPr>
              <w:t>d</w:t>
            </w:r>
            <w:r w:rsidRPr="00B949E9">
              <w:rPr>
                <w:i/>
                <w:iCs/>
                <w:sz w:val="20"/>
                <w:szCs w:val="20"/>
                <w:lang w:val="fr-CA"/>
              </w:rPr>
              <w:t>u soutien opérationnel et équiper les six centres de récupération et de recyclage</w:t>
            </w:r>
            <w:r w:rsidR="002C6CD3" w:rsidRPr="00B949E9">
              <w:rPr>
                <w:i/>
                <w:iCs/>
                <w:sz w:val="20"/>
                <w:szCs w:val="20"/>
                <w:lang w:val="fr-CA"/>
              </w:rPr>
              <w:t> </w:t>
            </w:r>
            <w:r w:rsidRPr="00B949E9">
              <w:rPr>
                <w:i/>
                <w:iCs/>
                <w:sz w:val="20"/>
                <w:szCs w:val="20"/>
                <w:lang w:val="fr-CA"/>
              </w:rPr>
              <w:t>:</w:t>
            </w:r>
            <w:r w:rsidR="00227BE6" w:rsidRPr="00B949E9">
              <w:rPr>
                <w:i/>
                <w:iCs/>
                <w:sz w:val="20"/>
                <w:szCs w:val="20"/>
                <w:lang w:val="fr-CA"/>
              </w:rPr>
              <w:t xml:space="preserve"> </w:t>
            </w:r>
            <w:r w:rsidR="00227BE6" w:rsidRPr="00B949E9">
              <w:rPr>
                <w:sz w:val="20"/>
                <w:szCs w:val="20"/>
                <w:lang w:val="fr-CA"/>
              </w:rPr>
              <w:t>Fournir du matériel éducatif et de référence ainsi que des programmes de vulgarisation pou</w:t>
            </w:r>
            <w:r w:rsidR="006A60FD" w:rsidRPr="00B949E9">
              <w:rPr>
                <w:sz w:val="20"/>
                <w:szCs w:val="20"/>
                <w:lang w:val="fr-CA"/>
              </w:rPr>
              <w:t>r</w:t>
            </w:r>
            <w:r w:rsidR="00227BE6" w:rsidRPr="00B949E9">
              <w:rPr>
                <w:sz w:val="20"/>
                <w:szCs w:val="20"/>
                <w:lang w:val="fr-CA"/>
              </w:rPr>
              <w:t xml:space="preserve"> informer les techniciens en réfrigération domestique et MAC et couvrir une partie des coûts</w:t>
            </w:r>
            <w:r w:rsidR="00227BE6" w:rsidRPr="00B949E9">
              <w:rPr>
                <w:rStyle w:val="FootnoteReference"/>
                <w:sz w:val="20"/>
                <w:szCs w:val="20"/>
                <w:lang w:val="en-GB"/>
              </w:rPr>
              <w:footnoteReference w:id="6"/>
            </w:r>
            <w:r w:rsidR="00227BE6" w:rsidRPr="00B949E9">
              <w:rPr>
                <w:sz w:val="20"/>
                <w:szCs w:val="20"/>
                <w:lang w:val="fr-CA"/>
              </w:rPr>
              <w:t xml:space="preserve">  opérationnels de RR pour les six centres; et doter</w:t>
            </w:r>
            <w:r w:rsidR="00227BE6" w:rsidRPr="00B949E9">
              <w:rPr>
                <w:rStyle w:val="FootnoteReference"/>
                <w:sz w:val="20"/>
                <w:szCs w:val="20"/>
                <w:lang w:val="fr-CA"/>
              </w:rPr>
              <w:footnoteReference w:id="7"/>
            </w:r>
            <w:r w:rsidR="00227BE6" w:rsidRPr="00B949E9">
              <w:rPr>
                <w:sz w:val="20"/>
                <w:szCs w:val="20"/>
                <w:lang w:val="fr-CA"/>
              </w:rPr>
              <w:t xml:space="preserve"> les six centres existants</w:t>
            </w:r>
            <w:r w:rsidR="00336AF8" w:rsidRPr="00B949E9">
              <w:rPr>
                <w:sz w:val="20"/>
                <w:szCs w:val="20"/>
                <w:lang w:val="fr-CA"/>
              </w:rPr>
              <w:t>,</w:t>
            </w:r>
            <w:r w:rsidR="00227BE6" w:rsidRPr="00B949E9">
              <w:rPr>
                <w:sz w:val="20"/>
                <w:szCs w:val="20"/>
                <w:lang w:val="fr-CA"/>
              </w:rPr>
              <w:t xml:space="preserve"> d’équipement et d’outils pour renforcer RR des frigorigènes.</w:t>
            </w:r>
          </w:p>
        </w:tc>
        <w:tc>
          <w:tcPr>
            <w:tcW w:w="960" w:type="dxa"/>
            <w:tcBorders>
              <w:top w:val="single" w:sz="4" w:space="0" w:color="auto"/>
              <w:left w:val="single" w:sz="4" w:space="0" w:color="auto"/>
              <w:bottom w:val="nil"/>
              <w:right w:val="single" w:sz="4" w:space="0" w:color="auto"/>
            </w:tcBorders>
            <w:tcMar>
              <w:left w:w="105" w:type="dxa"/>
              <w:right w:w="105" w:type="dxa"/>
            </w:tcMar>
          </w:tcPr>
          <w:p w14:paraId="11B88228" w14:textId="77777777" w:rsidR="006A60FD" w:rsidRPr="00B949E9" w:rsidRDefault="006A60FD" w:rsidP="00070831">
            <w:pPr>
              <w:jc w:val="right"/>
              <w:rPr>
                <w:sz w:val="20"/>
                <w:szCs w:val="20"/>
                <w:lang w:val="fr-CA"/>
              </w:rPr>
            </w:pPr>
          </w:p>
          <w:p w14:paraId="6E65EF4D" w14:textId="6B149C62" w:rsidR="006A60FD" w:rsidRPr="00B949E9" w:rsidRDefault="006A60FD" w:rsidP="00070831">
            <w:pPr>
              <w:jc w:val="right"/>
              <w:rPr>
                <w:sz w:val="20"/>
                <w:szCs w:val="20"/>
                <w:lang w:val="en-GB"/>
              </w:rPr>
            </w:pPr>
            <w:r w:rsidRPr="00B949E9">
              <w:rPr>
                <w:sz w:val="20"/>
                <w:szCs w:val="20"/>
                <w:lang w:val="en-GB"/>
              </w:rPr>
              <w:t>50</w:t>
            </w:r>
            <w:r w:rsidR="00DF5CC2" w:rsidRPr="00B949E9">
              <w:rPr>
                <w:sz w:val="20"/>
                <w:szCs w:val="20"/>
                <w:lang w:val="en-GB"/>
              </w:rPr>
              <w:t xml:space="preserve"> </w:t>
            </w:r>
            <w:r w:rsidRPr="00B949E9">
              <w:rPr>
                <w:sz w:val="20"/>
                <w:szCs w:val="20"/>
                <w:lang w:val="en-GB"/>
              </w:rPr>
              <w:t>000</w:t>
            </w:r>
          </w:p>
        </w:tc>
        <w:tc>
          <w:tcPr>
            <w:tcW w:w="960" w:type="dxa"/>
            <w:tcBorders>
              <w:top w:val="single" w:sz="4" w:space="0" w:color="auto"/>
              <w:left w:val="single" w:sz="4" w:space="0" w:color="auto"/>
              <w:bottom w:val="nil"/>
              <w:right w:val="single" w:sz="4" w:space="0" w:color="auto"/>
            </w:tcBorders>
            <w:tcMar>
              <w:left w:w="105" w:type="dxa"/>
              <w:right w:w="105" w:type="dxa"/>
            </w:tcMar>
          </w:tcPr>
          <w:p w14:paraId="579A54B5" w14:textId="77777777" w:rsidR="006A60FD" w:rsidRPr="00B949E9" w:rsidRDefault="006A60FD" w:rsidP="00070831">
            <w:pPr>
              <w:jc w:val="right"/>
              <w:rPr>
                <w:sz w:val="20"/>
                <w:szCs w:val="20"/>
                <w:lang w:val="en-GB"/>
              </w:rPr>
            </w:pPr>
          </w:p>
          <w:p w14:paraId="56B087A2" w14:textId="77777777" w:rsidR="006A60FD" w:rsidRPr="00B949E9" w:rsidRDefault="006A60FD" w:rsidP="00070831">
            <w:pPr>
              <w:jc w:val="right"/>
              <w:rPr>
                <w:sz w:val="20"/>
                <w:szCs w:val="20"/>
                <w:lang w:val="en-GB"/>
              </w:rPr>
            </w:pPr>
            <w:r w:rsidRPr="00B949E9">
              <w:rPr>
                <w:sz w:val="20"/>
                <w:szCs w:val="20"/>
                <w:lang w:val="en-GB"/>
              </w:rPr>
              <w:t>0</w:t>
            </w:r>
          </w:p>
        </w:tc>
      </w:tr>
      <w:tr w:rsidR="006A60FD" w:rsidRPr="00B949E9" w14:paraId="55EF60C9" w14:textId="77777777" w:rsidTr="00336AF8">
        <w:trPr>
          <w:trHeight w:val="51"/>
        </w:trPr>
        <w:tc>
          <w:tcPr>
            <w:tcW w:w="615" w:type="dxa"/>
            <w:vMerge/>
            <w:tcBorders>
              <w:top w:val="single" w:sz="4" w:space="0" w:color="auto"/>
              <w:left w:val="single" w:sz="4" w:space="0" w:color="auto"/>
              <w:bottom w:val="single" w:sz="4" w:space="0" w:color="auto"/>
              <w:right w:val="single" w:sz="4" w:space="0" w:color="auto"/>
            </w:tcBorders>
            <w:tcMar>
              <w:left w:w="105" w:type="dxa"/>
              <w:right w:w="105" w:type="dxa"/>
            </w:tcMar>
          </w:tcPr>
          <w:p w14:paraId="1863CE92" w14:textId="77777777" w:rsidR="006A60FD" w:rsidRPr="00B949E9" w:rsidRDefault="006A60FD" w:rsidP="00070831">
            <w:pPr>
              <w:jc w:val="center"/>
              <w:rPr>
                <w:sz w:val="20"/>
                <w:szCs w:val="20"/>
                <w:lang w:val="en-GB"/>
              </w:rPr>
            </w:pPr>
          </w:p>
        </w:tc>
        <w:tc>
          <w:tcPr>
            <w:tcW w:w="6826" w:type="dxa"/>
            <w:tcBorders>
              <w:top w:val="nil"/>
              <w:left w:val="single" w:sz="4" w:space="0" w:color="auto"/>
              <w:bottom w:val="single" w:sz="4" w:space="0" w:color="auto"/>
              <w:right w:val="single" w:sz="4" w:space="0" w:color="auto"/>
            </w:tcBorders>
            <w:tcMar>
              <w:left w:w="105" w:type="dxa"/>
              <w:right w:w="105" w:type="dxa"/>
            </w:tcMar>
          </w:tcPr>
          <w:p w14:paraId="47F86ABD" w14:textId="56B4DD95" w:rsidR="006A60FD" w:rsidRPr="00B949E9" w:rsidRDefault="006A60FD" w:rsidP="00070831">
            <w:pPr>
              <w:rPr>
                <w:i/>
                <w:iCs/>
                <w:sz w:val="20"/>
                <w:szCs w:val="20"/>
                <w:lang w:val="en-GB"/>
              </w:rPr>
            </w:pPr>
          </w:p>
        </w:tc>
        <w:tc>
          <w:tcPr>
            <w:tcW w:w="960" w:type="dxa"/>
            <w:tcBorders>
              <w:top w:val="nil"/>
              <w:left w:val="single" w:sz="4" w:space="0" w:color="auto"/>
              <w:bottom w:val="single" w:sz="4" w:space="0" w:color="auto"/>
              <w:right w:val="single" w:sz="4" w:space="0" w:color="auto"/>
            </w:tcBorders>
            <w:tcMar>
              <w:left w:w="105" w:type="dxa"/>
              <w:right w:w="105" w:type="dxa"/>
            </w:tcMar>
          </w:tcPr>
          <w:p w14:paraId="2023BB3D" w14:textId="77777777" w:rsidR="006A60FD" w:rsidRPr="00B949E9" w:rsidRDefault="006A60FD" w:rsidP="00070831">
            <w:pPr>
              <w:jc w:val="right"/>
              <w:rPr>
                <w:sz w:val="20"/>
                <w:szCs w:val="20"/>
                <w:lang w:val="en-GB"/>
              </w:rPr>
            </w:pPr>
            <w:r w:rsidRPr="00B949E9">
              <w:rPr>
                <w:sz w:val="20"/>
                <w:szCs w:val="20"/>
                <w:lang w:val="en-GB"/>
              </w:rPr>
              <w:t>0</w:t>
            </w:r>
          </w:p>
        </w:tc>
        <w:tc>
          <w:tcPr>
            <w:tcW w:w="960" w:type="dxa"/>
            <w:tcBorders>
              <w:top w:val="nil"/>
              <w:left w:val="single" w:sz="4" w:space="0" w:color="auto"/>
              <w:bottom w:val="single" w:sz="4" w:space="0" w:color="auto"/>
              <w:right w:val="single" w:sz="4" w:space="0" w:color="auto"/>
            </w:tcBorders>
            <w:tcMar>
              <w:left w:w="105" w:type="dxa"/>
              <w:right w:w="105" w:type="dxa"/>
            </w:tcMar>
          </w:tcPr>
          <w:p w14:paraId="15D2E030" w14:textId="3C4A19B5" w:rsidR="006A60FD" w:rsidRPr="00B949E9" w:rsidRDefault="006A60FD" w:rsidP="00070831">
            <w:pPr>
              <w:jc w:val="right"/>
              <w:rPr>
                <w:sz w:val="20"/>
                <w:szCs w:val="20"/>
                <w:lang w:val="en-GB"/>
              </w:rPr>
            </w:pPr>
            <w:r w:rsidRPr="00B949E9">
              <w:rPr>
                <w:sz w:val="20"/>
                <w:szCs w:val="20"/>
                <w:lang w:val="en-GB"/>
              </w:rPr>
              <w:t>80</w:t>
            </w:r>
            <w:r w:rsidR="00DF5CC2" w:rsidRPr="00B949E9">
              <w:rPr>
                <w:sz w:val="20"/>
                <w:szCs w:val="20"/>
                <w:lang w:val="en-GB"/>
              </w:rPr>
              <w:t xml:space="preserve"> </w:t>
            </w:r>
            <w:r w:rsidRPr="00B949E9">
              <w:rPr>
                <w:sz w:val="20"/>
                <w:szCs w:val="20"/>
                <w:lang w:val="en-GB"/>
              </w:rPr>
              <w:t>000</w:t>
            </w:r>
          </w:p>
        </w:tc>
      </w:tr>
      <w:bookmarkEnd w:id="12"/>
      <w:tr w:rsidR="006A60FD" w:rsidRPr="00B949E9" w14:paraId="181FD2D6" w14:textId="77777777" w:rsidTr="0007083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5B60E692" w14:textId="77777777" w:rsidR="006A60FD" w:rsidRPr="00B949E9" w:rsidRDefault="006A60FD" w:rsidP="00070831">
            <w:pPr>
              <w:jc w:val="center"/>
              <w:rPr>
                <w:color w:val="000000" w:themeColor="text1"/>
                <w:sz w:val="20"/>
                <w:szCs w:val="20"/>
                <w:lang w:val="en-GB"/>
              </w:rPr>
            </w:pPr>
            <w:r w:rsidRPr="00B949E9">
              <w:rPr>
                <w:color w:val="000000" w:themeColor="text1"/>
                <w:sz w:val="20"/>
                <w:szCs w:val="20"/>
                <w:lang w:val="en-GB"/>
              </w:rPr>
              <w:lastRenderedPageBreak/>
              <w:t>2.6</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2F7A49EE" w14:textId="0DEDC66E" w:rsidR="006A60FD" w:rsidRPr="00B949E9" w:rsidRDefault="00227BE6" w:rsidP="00070831">
            <w:pPr>
              <w:rPr>
                <w:i/>
                <w:iCs/>
                <w:sz w:val="20"/>
                <w:szCs w:val="20"/>
                <w:lang w:val="fr-CA"/>
              </w:rPr>
            </w:pPr>
            <w:bookmarkStart w:id="13" w:name="_Hlk179230548"/>
            <w:r w:rsidRPr="00B949E9">
              <w:rPr>
                <w:i/>
                <w:iCs/>
                <w:sz w:val="20"/>
                <w:szCs w:val="20"/>
                <w:lang w:val="fr-CA"/>
              </w:rPr>
              <w:t>Livraison d’outils et d’é</w:t>
            </w:r>
            <w:r w:rsidR="006A60FD" w:rsidRPr="00B949E9">
              <w:rPr>
                <w:i/>
                <w:iCs/>
                <w:sz w:val="20"/>
                <w:szCs w:val="20"/>
                <w:lang w:val="fr-CA"/>
              </w:rPr>
              <w:t>quip</w:t>
            </w:r>
            <w:r w:rsidRPr="00B949E9">
              <w:rPr>
                <w:i/>
                <w:iCs/>
                <w:sz w:val="20"/>
                <w:szCs w:val="20"/>
                <w:lang w:val="fr-CA"/>
              </w:rPr>
              <w:t>e</w:t>
            </w:r>
            <w:r w:rsidR="006A60FD" w:rsidRPr="00B949E9">
              <w:rPr>
                <w:i/>
                <w:iCs/>
                <w:sz w:val="20"/>
                <w:szCs w:val="20"/>
                <w:lang w:val="fr-CA"/>
              </w:rPr>
              <w:t>ment</w:t>
            </w:r>
            <w:r w:rsidR="006A60FD" w:rsidRPr="00B949E9">
              <w:rPr>
                <w:rStyle w:val="FootnoteReference"/>
                <w:i/>
                <w:iCs/>
                <w:sz w:val="20"/>
                <w:szCs w:val="20"/>
                <w:lang w:val="en-GB"/>
              </w:rPr>
              <w:footnoteReference w:id="8"/>
            </w:r>
            <w:r w:rsidR="000D1A2D" w:rsidRPr="00B949E9">
              <w:rPr>
                <w:i/>
                <w:iCs/>
                <w:sz w:val="20"/>
                <w:szCs w:val="20"/>
                <w:lang w:val="fr-CA"/>
              </w:rPr>
              <w:t xml:space="preserve"> </w:t>
            </w:r>
            <w:r w:rsidRPr="00B949E9">
              <w:rPr>
                <w:i/>
                <w:iCs/>
                <w:sz w:val="20"/>
                <w:szCs w:val="20"/>
                <w:lang w:val="fr-CA"/>
              </w:rPr>
              <w:t xml:space="preserve">de </w:t>
            </w:r>
            <w:r w:rsidR="006A60FD" w:rsidRPr="00B949E9">
              <w:rPr>
                <w:i/>
                <w:iCs/>
                <w:sz w:val="20"/>
                <w:szCs w:val="20"/>
                <w:lang w:val="fr-CA"/>
              </w:rPr>
              <w:t>for</w:t>
            </w:r>
            <w:r w:rsidRPr="00B949E9">
              <w:rPr>
                <w:i/>
                <w:iCs/>
                <w:sz w:val="20"/>
                <w:szCs w:val="20"/>
                <w:lang w:val="fr-CA"/>
              </w:rPr>
              <w:t>mation</w:t>
            </w:r>
            <w:r w:rsidR="002C6CD3" w:rsidRPr="00B949E9">
              <w:rPr>
                <w:i/>
                <w:iCs/>
                <w:sz w:val="20"/>
                <w:szCs w:val="20"/>
                <w:lang w:val="fr-CA"/>
              </w:rPr>
              <w:t> </w:t>
            </w:r>
            <w:r w:rsidR="006A60FD" w:rsidRPr="00B949E9">
              <w:rPr>
                <w:i/>
                <w:iCs/>
                <w:sz w:val="20"/>
                <w:szCs w:val="20"/>
                <w:lang w:val="fr-CA"/>
              </w:rPr>
              <w:t xml:space="preserve">: </w:t>
            </w:r>
            <w:r w:rsidRPr="00B949E9">
              <w:rPr>
                <w:sz w:val="20"/>
                <w:szCs w:val="20"/>
                <w:lang w:val="fr-CA"/>
              </w:rPr>
              <w:t>É</w:t>
            </w:r>
            <w:r w:rsidR="006A60FD" w:rsidRPr="00B949E9">
              <w:rPr>
                <w:sz w:val="20"/>
                <w:szCs w:val="20"/>
                <w:lang w:val="fr-CA"/>
              </w:rPr>
              <w:t>quip</w:t>
            </w:r>
            <w:r w:rsidRPr="00B949E9">
              <w:rPr>
                <w:sz w:val="20"/>
                <w:szCs w:val="20"/>
                <w:lang w:val="fr-CA"/>
              </w:rPr>
              <w:t>er au moins trois instituts de formation et l’AFT</w:t>
            </w:r>
            <w:r w:rsidR="000D1A2D" w:rsidRPr="00B949E9">
              <w:rPr>
                <w:sz w:val="20"/>
                <w:szCs w:val="20"/>
                <w:lang w:val="fr-CA"/>
              </w:rPr>
              <w:t>,</w:t>
            </w:r>
            <w:r w:rsidRPr="00B949E9">
              <w:rPr>
                <w:sz w:val="20"/>
                <w:szCs w:val="20"/>
                <w:lang w:val="fr-CA"/>
              </w:rPr>
              <w:t xml:space="preserve"> avec de l’équipement et des outils pour la formation sur les frigorigènes à faible PRP.</w:t>
            </w:r>
            <w:r w:rsidR="006A60FD" w:rsidRPr="00B949E9">
              <w:rPr>
                <w:sz w:val="20"/>
                <w:szCs w:val="20"/>
                <w:lang w:val="fr-CA"/>
              </w:rPr>
              <w:t xml:space="preserve"> </w:t>
            </w:r>
            <w:bookmarkEnd w:id="13"/>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172EF9B" w14:textId="77777777" w:rsidR="006A60FD" w:rsidRPr="00B949E9" w:rsidRDefault="006A60FD" w:rsidP="00070831">
            <w:pPr>
              <w:jc w:val="right"/>
              <w:rPr>
                <w:color w:val="000000" w:themeColor="text1"/>
                <w:sz w:val="20"/>
                <w:szCs w:val="20"/>
                <w:lang w:val="en-GB"/>
              </w:rPr>
            </w:pPr>
            <w:r w:rsidRPr="00B949E9">
              <w:rPr>
                <w:color w:val="000000" w:themeColor="text1"/>
                <w:sz w:val="20"/>
                <w:szCs w:val="20"/>
                <w:lang w:val="en-GB"/>
              </w:rPr>
              <w:t>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315EAD01" w14:textId="1881178F" w:rsidR="006A60FD" w:rsidRPr="00B949E9" w:rsidRDefault="006A60FD" w:rsidP="00070831">
            <w:pPr>
              <w:jc w:val="right"/>
              <w:rPr>
                <w:color w:val="000000" w:themeColor="text1"/>
                <w:sz w:val="20"/>
                <w:szCs w:val="20"/>
                <w:lang w:val="en-GB"/>
              </w:rPr>
            </w:pPr>
            <w:r w:rsidRPr="00B949E9">
              <w:rPr>
                <w:color w:val="000000" w:themeColor="text1"/>
                <w:sz w:val="20"/>
                <w:szCs w:val="20"/>
                <w:lang w:val="en-GB"/>
              </w:rPr>
              <w:t>100</w:t>
            </w:r>
            <w:r w:rsidR="00DF5CC2" w:rsidRPr="00B949E9">
              <w:rPr>
                <w:color w:val="000000" w:themeColor="text1"/>
                <w:sz w:val="20"/>
                <w:szCs w:val="20"/>
                <w:lang w:val="en-GB"/>
              </w:rPr>
              <w:t xml:space="preserve"> </w:t>
            </w:r>
            <w:r w:rsidRPr="00B949E9">
              <w:rPr>
                <w:color w:val="000000" w:themeColor="text1"/>
                <w:sz w:val="20"/>
                <w:szCs w:val="20"/>
                <w:lang w:val="en-GB"/>
              </w:rPr>
              <w:t>000</w:t>
            </w:r>
          </w:p>
        </w:tc>
      </w:tr>
      <w:tr w:rsidR="006A60FD" w:rsidRPr="00B949E9" w14:paraId="5B30962C" w14:textId="77777777" w:rsidTr="0007083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17E8280F" w14:textId="77777777" w:rsidR="006A60FD" w:rsidRPr="00B949E9" w:rsidRDefault="006A60FD" w:rsidP="00070831">
            <w:pPr>
              <w:jc w:val="center"/>
              <w:rPr>
                <w:color w:val="000000" w:themeColor="text1"/>
                <w:sz w:val="20"/>
                <w:szCs w:val="20"/>
                <w:lang w:val="en-GB"/>
              </w:rPr>
            </w:pPr>
            <w:r w:rsidRPr="00B949E9">
              <w:rPr>
                <w:color w:val="000000" w:themeColor="text1"/>
                <w:sz w:val="20"/>
                <w:szCs w:val="20"/>
                <w:lang w:val="en-GB"/>
              </w:rPr>
              <w:t>2.7</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40558E25" w14:textId="75E23017" w:rsidR="006A60FD" w:rsidRPr="00B949E9" w:rsidRDefault="00851614" w:rsidP="00070831">
            <w:pPr>
              <w:rPr>
                <w:color w:val="000000" w:themeColor="text1"/>
                <w:sz w:val="20"/>
                <w:szCs w:val="20"/>
                <w:lang w:val="fr-CA"/>
              </w:rPr>
            </w:pPr>
            <w:bookmarkStart w:id="14" w:name="_Hlk179231582"/>
            <w:r w:rsidRPr="00B949E9">
              <w:rPr>
                <w:i/>
                <w:iCs/>
                <w:color w:val="000000" w:themeColor="text1"/>
                <w:sz w:val="20"/>
                <w:szCs w:val="20"/>
                <w:lang w:val="fr-CA"/>
              </w:rPr>
              <w:t>Gestion de la d</w:t>
            </w:r>
            <w:r w:rsidR="006A60FD" w:rsidRPr="00B949E9">
              <w:rPr>
                <w:i/>
                <w:iCs/>
                <w:color w:val="000000" w:themeColor="text1"/>
                <w:sz w:val="20"/>
                <w:szCs w:val="20"/>
                <w:lang w:val="fr-CA"/>
              </w:rPr>
              <w:t>emande</w:t>
            </w:r>
            <w:bookmarkEnd w:id="14"/>
            <w:r w:rsidR="002C6CD3" w:rsidRPr="00B949E9">
              <w:rPr>
                <w:i/>
                <w:iCs/>
                <w:color w:val="000000" w:themeColor="text1"/>
                <w:sz w:val="20"/>
                <w:szCs w:val="20"/>
                <w:lang w:val="fr-CA"/>
              </w:rPr>
              <w:t> </w:t>
            </w:r>
            <w:r w:rsidR="006A60FD" w:rsidRPr="00B949E9">
              <w:rPr>
                <w:i/>
                <w:iCs/>
                <w:color w:val="000000" w:themeColor="text1"/>
                <w:sz w:val="20"/>
                <w:szCs w:val="20"/>
                <w:lang w:val="fr-CA"/>
              </w:rPr>
              <w:t>:</w:t>
            </w:r>
            <w:r w:rsidR="006A60FD" w:rsidRPr="00B949E9">
              <w:rPr>
                <w:color w:val="000000" w:themeColor="text1"/>
                <w:sz w:val="20"/>
                <w:szCs w:val="20"/>
                <w:lang w:val="fr-CA"/>
              </w:rPr>
              <w:t xml:space="preserve"> </w:t>
            </w:r>
            <w:r w:rsidR="006476EB" w:rsidRPr="00B949E9">
              <w:rPr>
                <w:color w:val="000000" w:themeColor="text1"/>
                <w:sz w:val="20"/>
                <w:szCs w:val="20"/>
                <w:lang w:val="fr-CA"/>
              </w:rPr>
              <w:t>Rédiger des</w:t>
            </w:r>
            <w:r w:rsidRPr="00B949E9">
              <w:rPr>
                <w:color w:val="000000" w:themeColor="text1"/>
                <w:sz w:val="20"/>
                <w:szCs w:val="20"/>
                <w:lang w:val="fr-CA"/>
              </w:rPr>
              <w:t xml:space="preserve"> </w:t>
            </w:r>
            <w:r w:rsidR="007E3333" w:rsidRPr="00B949E9">
              <w:rPr>
                <w:color w:val="000000" w:themeColor="text1"/>
                <w:sz w:val="20"/>
                <w:szCs w:val="20"/>
                <w:lang w:val="fr-CA"/>
              </w:rPr>
              <w:t>règlements</w:t>
            </w:r>
            <w:r w:rsidRPr="00B949E9">
              <w:rPr>
                <w:color w:val="000000" w:themeColor="text1"/>
                <w:sz w:val="20"/>
                <w:szCs w:val="20"/>
                <w:lang w:val="fr-CA"/>
              </w:rPr>
              <w:t xml:space="preserve"> sur l’étiquetage obligatoire des appareils de réfrigération domestique et de climatisation résidentielle et produ</w:t>
            </w:r>
            <w:r w:rsidR="006476EB" w:rsidRPr="00B949E9">
              <w:rPr>
                <w:color w:val="000000" w:themeColor="text1"/>
                <w:sz w:val="20"/>
                <w:szCs w:val="20"/>
                <w:lang w:val="fr-CA"/>
              </w:rPr>
              <w:t xml:space="preserve">ire des </w:t>
            </w:r>
            <w:r w:rsidRPr="00B949E9">
              <w:rPr>
                <w:color w:val="000000" w:themeColor="text1"/>
                <w:sz w:val="20"/>
                <w:szCs w:val="20"/>
                <w:lang w:val="fr-CA"/>
              </w:rPr>
              <w:t>étiquettes et d</w:t>
            </w:r>
            <w:r w:rsidR="006476EB" w:rsidRPr="00B949E9">
              <w:rPr>
                <w:color w:val="000000" w:themeColor="text1"/>
                <w:sz w:val="20"/>
                <w:szCs w:val="20"/>
                <w:lang w:val="fr-CA"/>
              </w:rPr>
              <w:t xml:space="preserve">es </w:t>
            </w:r>
            <w:r w:rsidRPr="00B949E9">
              <w:rPr>
                <w:color w:val="000000" w:themeColor="text1"/>
                <w:sz w:val="20"/>
                <w:szCs w:val="20"/>
                <w:lang w:val="fr-CA"/>
              </w:rPr>
              <w:t>autocollants contenant de l’information sur le faible PRP des frigorigènes et l’efficacité énergétique de l’équipement;</w:t>
            </w:r>
            <w:r w:rsidR="006A60FD" w:rsidRPr="00B949E9">
              <w:rPr>
                <w:sz w:val="20"/>
                <w:szCs w:val="20"/>
                <w:lang w:val="fr-CA"/>
              </w:rPr>
              <w:t xml:space="preserve"> </w:t>
            </w:r>
            <w:r w:rsidR="006A60FD" w:rsidRPr="00B949E9">
              <w:rPr>
                <w:color w:val="000000" w:themeColor="text1"/>
                <w:sz w:val="20"/>
                <w:szCs w:val="20"/>
                <w:lang w:val="fr-CA"/>
              </w:rPr>
              <w:t>m</w:t>
            </w:r>
            <w:r w:rsidR="006476EB" w:rsidRPr="00B949E9">
              <w:rPr>
                <w:color w:val="000000" w:themeColor="text1"/>
                <w:sz w:val="20"/>
                <w:szCs w:val="20"/>
                <w:lang w:val="fr-CA"/>
              </w:rPr>
              <w:t xml:space="preserve">ettre </w:t>
            </w:r>
            <w:r w:rsidRPr="00B949E9">
              <w:rPr>
                <w:color w:val="000000" w:themeColor="text1"/>
                <w:sz w:val="20"/>
                <w:szCs w:val="20"/>
                <w:lang w:val="fr-CA"/>
              </w:rPr>
              <w:t>en œuvre de</w:t>
            </w:r>
            <w:r w:rsidR="006476EB" w:rsidRPr="00B949E9">
              <w:rPr>
                <w:color w:val="000000" w:themeColor="text1"/>
                <w:sz w:val="20"/>
                <w:szCs w:val="20"/>
                <w:lang w:val="fr-CA"/>
              </w:rPr>
              <w:t>s</w:t>
            </w:r>
            <w:r w:rsidRPr="00B949E9">
              <w:rPr>
                <w:color w:val="000000" w:themeColor="text1"/>
                <w:sz w:val="20"/>
                <w:szCs w:val="20"/>
                <w:lang w:val="fr-CA"/>
              </w:rPr>
              <w:t xml:space="preserve"> programmes de vulgarisation sur l’étiquetage, les technologies à faible PRP et l’efficacité énergétique pour les consommateurs et les détaillants</w:t>
            </w:r>
            <w:r w:rsidR="006A60FD" w:rsidRPr="00B949E9">
              <w:rPr>
                <w:sz w:val="20"/>
                <w:szCs w:val="20"/>
                <w:lang w:val="fr-CA"/>
              </w:rPr>
              <w:t xml:space="preserve">; </w:t>
            </w:r>
            <w:r w:rsidRPr="00B949E9">
              <w:rPr>
                <w:sz w:val="20"/>
                <w:szCs w:val="20"/>
                <w:lang w:val="fr-CA"/>
              </w:rPr>
              <w:t>conce</w:t>
            </w:r>
            <w:r w:rsidR="006476EB" w:rsidRPr="00B949E9">
              <w:rPr>
                <w:sz w:val="20"/>
                <w:szCs w:val="20"/>
                <w:lang w:val="fr-CA"/>
              </w:rPr>
              <w:t>voir</w:t>
            </w:r>
            <w:r w:rsidRPr="00B949E9">
              <w:rPr>
                <w:sz w:val="20"/>
                <w:szCs w:val="20"/>
                <w:lang w:val="fr-CA"/>
              </w:rPr>
              <w:t xml:space="preserve"> et m</w:t>
            </w:r>
            <w:r w:rsidR="006476EB" w:rsidRPr="00B949E9">
              <w:rPr>
                <w:sz w:val="20"/>
                <w:szCs w:val="20"/>
                <w:lang w:val="fr-CA"/>
              </w:rPr>
              <w:t>ettr</w:t>
            </w:r>
            <w:r w:rsidRPr="00B949E9">
              <w:rPr>
                <w:sz w:val="20"/>
                <w:szCs w:val="20"/>
                <w:lang w:val="fr-CA"/>
              </w:rPr>
              <w:t xml:space="preserve">e en œuvre un programme incitatif </w:t>
            </w:r>
            <w:r w:rsidR="000D1A2D" w:rsidRPr="00B949E9">
              <w:rPr>
                <w:sz w:val="20"/>
                <w:szCs w:val="20"/>
                <w:lang w:val="fr-CA"/>
              </w:rPr>
              <w:t>pour</w:t>
            </w:r>
            <w:r w:rsidRPr="00B949E9">
              <w:rPr>
                <w:sz w:val="20"/>
                <w:szCs w:val="20"/>
                <w:lang w:val="fr-CA"/>
              </w:rPr>
              <w:t xml:space="preserve"> l’équipement de réfrigération commerciale et industrielle </w:t>
            </w:r>
            <w:r w:rsidR="000D1A2D" w:rsidRPr="00B949E9">
              <w:rPr>
                <w:sz w:val="20"/>
                <w:szCs w:val="20"/>
                <w:lang w:val="fr-CA"/>
              </w:rPr>
              <w:t xml:space="preserve">en vue de </w:t>
            </w:r>
            <w:r w:rsidRPr="00B949E9">
              <w:rPr>
                <w:sz w:val="20"/>
                <w:szCs w:val="20"/>
                <w:lang w:val="fr-CA"/>
              </w:rPr>
              <w:t xml:space="preserve">l’achat d’équipement écoénergétique, à faible PRP ou </w:t>
            </w:r>
            <w:r w:rsidR="000D1A2D" w:rsidRPr="00B949E9">
              <w:rPr>
                <w:sz w:val="20"/>
                <w:szCs w:val="20"/>
                <w:lang w:val="fr-CA"/>
              </w:rPr>
              <w:t>du</w:t>
            </w:r>
            <w:r w:rsidRPr="00B949E9">
              <w:rPr>
                <w:sz w:val="20"/>
                <w:szCs w:val="20"/>
                <w:lang w:val="fr-CA"/>
              </w:rPr>
              <w:t xml:space="preserve"> remplacement de vie</w:t>
            </w:r>
            <w:r w:rsidR="000D1A2D" w:rsidRPr="00B949E9">
              <w:rPr>
                <w:sz w:val="20"/>
                <w:szCs w:val="20"/>
                <w:lang w:val="fr-CA"/>
              </w:rPr>
              <w:t>ux</w:t>
            </w:r>
            <w:r w:rsidRPr="00B949E9">
              <w:rPr>
                <w:sz w:val="20"/>
                <w:szCs w:val="20"/>
                <w:lang w:val="fr-CA"/>
              </w:rPr>
              <w:t xml:space="preserve"> équipement</w:t>
            </w:r>
            <w:r w:rsidR="000D1A2D" w:rsidRPr="00B949E9">
              <w:rPr>
                <w:sz w:val="20"/>
                <w:szCs w:val="20"/>
                <w:lang w:val="fr-CA"/>
              </w:rPr>
              <w:t>s</w:t>
            </w:r>
            <w:r w:rsidRPr="00B949E9">
              <w:rPr>
                <w:sz w:val="20"/>
                <w:szCs w:val="20"/>
                <w:lang w:val="fr-CA"/>
              </w:rPr>
              <w:t xml:space="preserve"> à base de HFC à PRP élevé; et</w:t>
            </w:r>
            <w:r w:rsidR="006A60FD" w:rsidRPr="00B949E9">
              <w:rPr>
                <w:color w:val="000000" w:themeColor="text1"/>
                <w:sz w:val="20"/>
                <w:szCs w:val="20"/>
                <w:lang w:val="fr-CA"/>
              </w:rPr>
              <w:t xml:space="preserve"> </w:t>
            </w:r>
            <w:r w:rsidR="006476EB" w:rsidRPr="00B949E9">
              <w:rPr>
                <w:color w:val="000000" w:themeColor="text1"/>
                <w:sz w:val="20"/>
                <w:szCs w:val="20"/>
                <w:lang w:val="fr-CA"/>
              </w:rPr>
              <w:t xml:space="preserve">des </w:t>
            </w:r>
            <w:r w:rsidR="006A60FD" w:rsidRPr="00B949E9">
              <w:rPr>
                <w:color w:val="000000" w:themeColor="text1"/>
                <w:sz w:val="20"/>
                <w:szCs w:val="20"/>
                <w:lang w:val="fr-CA"/>
              </w:rPr>
              <w:t xml:space="preserve">consultations </w:t>
            </w:r>
            <w:r w:rsidRPr="00B949E9">
              <w:rPr>
                <w:color w:val="000000" w:themeColor="text1"/>
                <w:sz w:val="20"/>
                <w:szCs w:val="20"/>
                <w:lang w:val="fr-CA"/>
              </w:rPr>
              <w:t>de soutien sur la mise en œuvre de la réglementation destinée à réduire la demande d’équipement à base de HFC à PRP élevé</w:t>
            </w:r>
            <w:r w:rsidR="00500F63" w:rsidRPr="00B949E9">
              <w:rPr>
                <w:color w:val="000000" w:themeColor="text1"/>
                <w:sz w:val="20"/>
                <w:szCs w:val="20"/>
                <w:lang w:val="fr-CA"/>
              </w:rPr>
              <w:t>.</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2D3AF699" w14:textId="3CD05DFD" w:rsidR="006A60FD" w:rsidRPr="00B949E9" w:rsidRDefault="006A60FD" w:rsidP="00070831">
            <w:pPr>
              <w:jc w:val="right"/>
              <w:rPr>
                <w:color w:val="000000" w:themeColor="text1"/>
                <w:sz w:val="20"/>
                <w:szCs w:val="20"/>
                <w:lang w:val="en-GB"/>
              </w:rPr>
            </w:pPr>
            <w:r w:rsidRPr="00B949E9">
              <w:rPr>
                <w:color w:val="000000" w:themeColor="text1"/>
                <w:sz w:val="20"/>
                <w:szCs w:val="20"/>
                <w:lang w:val="en-GB"/>
              </w:rPr>
              <w:t>150</w:t>
            </w:r>
            <w:r w:rsidR="00DF5CC2" w:rsidRPr="00B949E9">
              <w:rPr>
                <w:color w:val="000000" w:themeColor="text1"/>
                <w:sz w:val="20"/>
                <w:szCs w:val="20"/>
                <w:lang w:val="en-GB"/>
              </w:rPr>
              <w:t xml:space="preserve"> </w:t>
            </w:r>
            <w:r w:rsidRPr="00B949E9">
              <w:rPr>
                <w:color w:val="000000" w:themeColor="text1"/>
                <w:sz w:val="20"/>
                <w:szCs w:val="20"/>
                <w:lang w:val="en-GB"/>
              </w:rPr>
              <w:t>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4A1322F3" w14:textId="77777777" w:rsidR="006A60FD" w:rsidRPr="00B949E9" w:rsidRDefault="006A60FD" w:rsidP="00070831">
            <w:pPr>
              <w:jc w:val="right"/>
              <w:rPr>
                <w:color w:val="000000" w:themeColor="text1"/>
                <w:sz w:val="20"/>
                <w:szCs w:val="20"/>
                <w:lang w:val="en-GB"/>
              </w:rPr>
            </w:pPr>
            <w:r w:rsidRPr="00B949E9">
              <w:rPr>
                <w:color w:val="000000" w:themeColor="text1"/>
                <w:sz w:val="20"/>
                <w:szCs w:val="20"/>
                <w:lang w:val="en-GB"/>
              </w:rPr>
              <w:t xml:space="preserve">0 </w:t>
            </w:r>
          </w:p>
        </w:tc>
      </w:tr>
      <w:tr w:rsidR="006A60FD" w:rsidRPr="00B949E9" w14:paraId="07CF1497" w14:textId="77777777" w:rsidTr="00070831">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tcPr>
          <w:p w14:paraId="71FE0447" w14:textId="77777777" w:rsidR="006A60FD" w:rsidRPr="00B949E9" w:rsidRDefault="006A60FD" w:rsidP="00070831">
            <w:pPr>
              <w:jc w:val="center"/>
              <w:rPr>
                <w:sz w:val="20"/>
                <w:szCs w:val="20"/>
                <w:lang w:val="en-GB"/>
              </w:rPr>
            </w:pPr>
            <w:r w:rsidRPr="00B949E9">
              <w:rPr>
                <w:sz w:val="20"/>
                <w:szCs w:val="20"/>
                <w:lang w:val="en-GB"/>
              </w:rPr>
              <w:t>2.8</w:t>
            </w:r>
          </w:p>
        </w:tc>
        <w:tc>
          <w:tcPr>
            <w:tcW w:w="6826" w:type="dxa"/>
            <w:tcBorders>
              <w:top w:val="single" w:sz="4" w:space="0" w:color="auto"/>
              <w:left w:val="single" w:sz="4" w:space="0" w:color="auto"/>
              <w:bottom w:val="single" w:sz="4" w:space="0" w:color="auto"/>
              <w:right w:val="single" w:sz="4" w:space="0" w:color="auto"/>
            </w:tcBorders>
            <w:tcMar>
              <w:left w:w="105" w:type="dxa"/>
              <w:right w:w="105" w:type="dxa"/>
            </w:tcMar>
          </w:tcPr>
          <w:p w14:paraId="38F70005" w14:textId="015BE329" w:rsidR="006A60FD" w:rsidRPr="00B949E9" w:rsidRDefault="00500F63" w:rsidP="00070831">
            <w:pPr>
              <w:rPr>
                <w:rFonts w:eastAsia="SimSun"/>
                <w:sz w:val="20"/>
                <w:szCs w:val="20"/>
                <w:lang w:val="fr-CA"/>
              </w:rPr>
            </w:pPr>
            <w:r w:rsidRPr="00B949E9">
              <w:rPr>
                <w:i/>
                <w:iCs/>
                <w:sz w:val="20"/>
                <w:szCs w:val="20"/>
                <w:lang w:val="fr-CA"/>
              </w:rPr>
              <w:t>Projet de dé</w:t>
            </w:r>
            <w:r w:rsidR="006A60FD" w:rsidRPr="00B949E9">
              <w:rPr>
                <w:i/>
                <w:iCs/>
                <w:sz w:val="20"/>
                <w:szCs w:val="20"/>
                <w:lang w:val="fr-CA"/>
              </w:rPr>
              <w:t xml:space="preserve">monstration </w:t>
            </w:r>
            <w:r w:rsidRPr="00B949E9">
              <w:rPr>
                <w:i/>
                <w:iCs/>
                <w:sz w:val="20"/>
                <w:szCs w:val="20"/>
                <w:lang w:val="fr-CA"/>
              </w:rPr>
              <w:t>e</w:t>
            </w:r>
            <w:r w:rsidR="006A60FD" w:rsidRPr="00B949E9">
              <w:rPr>
                <w:i/>
                <w:iCs/>
                <w:sz w:val="20"/>
                <w:szCs w:val="20"/>
                <w:lang w:val="fr-CA"/>
              </w:rPr>
              <w:t xml:space="preserve">n </w:t>
            </w:r>
            <w:r w:rsidRPr="00B949E9">
              <w:rPr>
                <w:i/>
                <w:iCs/>
                <w:sz w:val="20"/>
                <w:szCs w:val="20"/>
                <w:lang w:val="fr-CA"/>
              </w:rPr>
              <w:t>climatisation</w:t>
            </w:r>
            <w:r w:rsidR="002C6CD3" w:rsidRPr="00B949E9">
              <w:rPr>
                <w:i/>
                <w:iCs/>
                <w:sz w:val="20"/>
                <w:szCs w:val="20"/>
                <w:lang w:val="fr-CA"/>
              </w:rPr>
              <w:t> </w:t>
            </w:r>
            <w:r w:rsidR="006A60FD" w:rsidRPr="00B949E9">
              <w:rPr>
                <w:i/>
                <w:iCs/>
                <w:sz w:val="20"/>
                <w:szCs w:val="20"/>
                <w:lang w:val="fr-CA"/>
              </w:rPr>
              <w:t xml:space="preserve">: </w:t>
            </w:r>
            <w:r w:rsidRPr="00B949E9">
              <w:rPr>
                <w:sz w:val="20"/>
                <w:szCs w:val="20"/>
                <w:lang w:val="fr-CA"/>
              </w:rPr>
              <w:t xml:space="preserve">Effectuer une étude </w:t>
            </w:r>
            <w:r w:rsidR="000D1A2D" w:rsidRPr="00B949E9">
              <w:rPr>
                <w:sz w:val="20"/>
                <w:szCs w:val="20"/>
                <w:lang w:val="fr-CA"/>
              </w:rPr>
              <w:t xml:space="preserve">pour évaluer la </w:t>
            </w:r>
            <w:r w:rsidRPr="00B949E9">
              <w:rPr>
                <w:sz w:val="20"/>
                <w:szCs w:val="20"/>
                <w:lang w:val="fr-CA"/>
              </w:rPr>
              <w:t xml:space="preserve">technologie </w:t>
            </w:r>
            <w:r w:rsidR="00501FB0" w:rsidRPr="00B949E9">
              <w:rPr>
                <w:sz w:val="20"/>
                <w:szCs w:val="20"/>
                <w:lang w:val="fr-CA"/>
              </w:rPr>
              <w:t>de</w:t>
            </w:r>
            <w:r w:rsidR="00225809" w:rsidRPr="00B949E9">
              <w:rPr>
                <w:sz w:val="20"/>
                <w:szCs w:val="20"/>
                <w:lang w:val="fr-CA"/>
              </w:rPr>
              <w:t xml:space="preserve"> </w:t>
            </w:r>
            <w:r w:rsidRPr="00B949E9">
              <w:rPr>
                <w:sz w:val="20"/>
                <w:szCs w:val="20"/>
                <w:lang w:val="fr-CA"/>
              </w:rPr>
              <w:t xml:space="preserve">chaque application et </w:t>
            </w:r>
            <w:r w:rsidR="000D1A2D" w:rsidRPr="00B949E9">
              <w:rPr>
                <w:sz w:val="20"/>
                <w:szCs w:val="20"/>
                <w:lang w:val="fr-CA"/>
              </w:rPr>
              <w:t>le</w:t>
            </w:r>
            <w:r w:rsidR="00B14FB8" w:rsidRPr="00B949E9">
              <w:rPr>
                <w:sz w:val="20"/>
                <w:szCs w:val="20"/>
                <w:lang w:val="fr-CA"/>
              </w:rPr>
              <w:t xml:space="preserve"> nombre de</w:t>
            </w:r>
            <w:r w:rsidRPr="00B949E9">
              <w:rPr>
                <w:sz w:val="20"/>
                <w:szCs w:val="20"/>
                <w:lang w:val="fr-CA"/>
              </w:rPr>
              <w:t xml:space="preserve"> participants potentiels ciblés, identifier des importateurs locaux </w:t>
            </w:r>
            <w:r w:rsidR="00B14FB8" w:rsidRPr="00B949E9">
              <w:rPr>
                <w:sz w:val="20"/>
                <w:szCs w:val="20"/>
                <w:lang w:val="fr-CA"/>
              </w:rPr>
              <w:t xml:space="preserve">prêts à agir </w:t>
            </w:r>
            <w:r w:rsidRPr="00B949E9">
              <w:rPr>
                <w:sz w:val="20"/>
                <w:szCs w:val="20"/>
                <w:lang w:val="fr-CA"/>
              </w:rPr>
              <w:t xml:space="preserve">comme distributeurs de climatiseurs à faible PRP, </w:t>
            </w:r>
            <w:r w:rsidR="000D1A2D" w:rsidRPr="00B949E9">
              <w:rPr>
                <w:sz w:val="20"/>
                <w:szCs w:val="20"/>
                <w:lang w:val="fr-CA"/>
              </w:rPr>
              <w:t>obtenir</w:t>
            </w:r>
            <w:r w:rsidR="006A60FD" w:rsidRPr="00B949E9">
              <w:rPr>
                <w:sz w:val="20"/>
                <w:szCs w:val="20"/>
                <w:lang w:val="fr-CA"/>
              </w:rPr>
              <w:t xml:space="preserve"> </w:t>
            </w:r>
            <w:r w:rsidRPr="00B949E9">
              <w:rPr>
                <w:sz w:val="20"/>
                <w:szCs w:val="20"/>
                <w:lang w:val="fr-CA"/>
              </w:rPr>
              <w:t xml:space="preserve"> 200 </w:t>
            </w:r>
            <w:r w:rsidR="006A60FD" w:rsidRPr="00B949E9">
              <w:rPr>
                <w:rFonts w:eastAsia="SimSun"/>
                <w:sz w:val="20"/>
                <w:szCs w:val="20"/>
                <w:lang w:val="fr-CA"/>
              </w:rPr>
              <w:t>unit</w:t>
            </w:r>
            <w:r w:rsidRPr="00B949E9">
              <w:rPr>
                <w:rFonts w:eastAsia="SimSun"/>
                <w:sz w:val="20"/>
                <w:szCs w:val="20"/>
                <w:lang w:val="fr-CA"/>
              </w:rPr>
              <w:t>é</w:t>
            </w:r>
            <w:r w:rsidR="006A60FD" w:rsidRPr="00B949E9">
              <w:rPr>
                <w:rFonts w:eastAsia="SimSun"/>
                <w:sz w:val="20"/>
                <w:szCs w:val="20"/>
                <w:lang w:val="fr-CA"/>
              </w:rPr>
              <w:t>s</w:t>
            </w:r>
            <w:r w:rsidR="006A60FD" w:rsidRPr="00B949E9">
              <w:rPr>
                <w:rStyle w:val="FootnoteReference"/>
                <w:rFonts w:eastAsia="SimSun"/>
                <w:sz w:val="20"/>
                <w:szCs w:val="20"/>
                <w:lang w:val="en-GB"/>
              </w:rPr>
              <w:footnoteReference w:id="9"/>
            </w:r>
            <w:r w:rsidR="006A60FD" w:rsidRPr="00B949E9">
              <w:rPr>
                <w:rFonts w:eastAsia="SimSun"/>
                <w:sz w:val="20"/>
                <w:szCs w:val="20"/>
                <w:lang w:val="fr-CA"/>
              </w:rPr>
              <w:t xml:space="preserve"> </w:t>
            </w:r>
            <w:r w:rsidRPr="00B949E9">
              <w:rPr>
                <w:rFonts w:eastAsia="SimSun"/>
                <w:sz w:val="20"/>
                <w:szCs w:val="20"/>
                <w:lang w:val="fr-CA"/>
              </w:rPr>
              <w:t>en consignation et encourager les importateurs locaux à faire des achat</w:t>
            </w:r>
            <w:r w:rsidR="00501FB0" w:rsidRPr="00B949E9">
              <w:rPr>
                <w:rFonts w:eastAsia="SimSun"/>
                <w:sz w:val="20"/>
                <w:szCs w:val="20"/>
                <w:lang w:val="fr-CA"/>
              </w:rPr>
              <w:t>s</w:t>
            </w:r>
            <w:r w:rsidRPr="00B949E9">
              <w:rPr>
                <w:rFonts w:eastAsia="SimSun"/>
                <w:sz w:val="20"/>
                <w:szCs w:val="20"/>
                <w:lang w:val="fr-CA"/>
              </w:rPr>
              <w:t xml:space="preserve"> gro</w:t>
            </w:r>
            <w:r w:rsidR="00501FB0" w:rsidRPr="00B949E9">
              <w:rPr>
                <w:rFonts w:eastAsia="SimSun"/>
                <w:sz w:val="20"/>
                <w:szCs w:val="20"/>
                <w:lang w:val="fr-CA"/>
              </w:rPr>
              <w:t>upé</w:t>
            </w:r>
            <w:r w:rsidRPr="00B949E9">
              <w:rPr>
                <w:rFonts w:eastAsia="SimSun"/>
                <w:sz w:val="20"/>
                <w:szCs w:val="20"/>
                <w:lang w:val="fr-CA"/>
              </w:rPr>
              <w:t>s pour bénéficier d</w:t>
            </w:r>
            <w:r w:rsidR="00B14FB8" w:rsidRPr="00B949E9">
              <w:rPr>
                <w:rFonts w:eastAsia="SimSun"/>
                <w:sz w:val="20"/>
                <w:szCs w:val="20"/>
                <w:lang w:val="fr-CA"/>
              </w:rPr>
              <w:t xml:space="preserve">u </w:t>
            </w:r>
            <w:r w:rsidRPr="00B949E9">
              <w:rPr>
                <w:rFonts w:eastAsia="SimSun"/>
                <w:sz w:val="20"/>
                <w:szCs w:val="20"/>
                <w:lang w:val="fr-CA"/>
              </w:rPr>
              <w:t xml:space="preserve">prix réduit, fournir du soutien technique aux installateurs, effectuer une démonstration dans un édifice de service public pour présenter 10 unités </w:t>
            </w:r>
            <w:r w:rsidR="004F166C" w:rsidRPr="00B949E9">
              <w:rPr>
                <w:rFonts w:eastAsia="SimSun"/>
                <w:sz w:val="20"/>
                <w:szCs w:val="20"/>
                <w:lang w:val="fr-CA"/>
              </w:rPr>
              <w:t xml:space="preserve">de climatisation résidentielle </w:t>
            </w:r>
            <w:r w:rsidRPr="00B949E9">
              <w:rPr>
                <w:rFonts w:eastAsia="SimSun"/>
                <w:sz w:val="20"/>
                <w:szCs w:val="20"/>
                <w:lang w:val="fr-CA"/>
              </w:rPr>
              <w:t xml:space="preserve">à base de </w:t>
            </w:r>
            <w:r w:rsidR="006A60FD" w:rsidRPr="00B949E9">
              <w:rPr>
                <w:rFonts w:eastAsia="SimSun"/>
                <w:sz w:val="20"/>
                <w:szCs w:val="20"/>
                <w:lang w:val="fr-CA"/>
              </w:rPr>
              <w:t>R-290</w:t>
            </w:r>
            <w:r w:rsidRPr="00B949E9">
              <w:rPr>
                <w:rFonts w:eastAsia="SimSun"/>
                <w:sz w:val="20"/>
                <w:szCs w:val="20"/>
                <w:lang w:val="fr-CA"/>
              </w:rPr>
              <w:t xml:space="preserve">, </w:t>
            </w:r>
            <w:r w:rsidR="004F166C" w:rsidRPr="00B949E9">
              <w:rPr>
                <w:rFonts w:eastAsia="SimSun"/>
                <w:sz w:val="20"/>
                <w:szCs w:val="20"/>
                <w:lang w:val="fr-CA"/>
              </w:rPr>
              <w:t xml:space="preserve">avec </w:t>
            </w:r>
            <w:r w:rsidRPr="00B949E9">
              <w:rPr>
                <w:rFonts w:eastAsia="SimSun"/>
                <w:sz w:val="20"/>
                <w:szCs w:val="20"/>
                <w:lang w:val="fr-CA"/>
              </w:rPr>
              <w:t>des comparaisons des gains</w:t>
            </w:r>
            <w:r w:rsidR="000D1A2D" w:rsidRPr="00B949E9">
              <w:rPr>
                <w:rFonts w:eastAsia="SimSun"/>
                <w:sz w:val="20"/>
                <w:szCs w:val="20"/>
                <w:lang w:val="fr-CA"/>
              </w:rPr>
              <w:t xml:space="preserve"> d’efficaci</w:t>
            </w:r>
            <w:r w:rsidRPr="00B949E9">
              <w:rPr>
                <w:rFonts w:eastAsia="SimSun"/>
                <w:sz w:val="20"/>
                <w:szCs w:val="20"/>
                <w:lang w:val="fr-CA"/>
              </w:rPr>
              <w:t>té énergétique entre les unités neuves et les anciennes</w:t>
            </w:r>
            <w:r w:rsidR="007E3333" w:rsidRPr="00B949E9">
              <w:rPr>
                <w:rFonts w:eastAsia="SimSun"/>
                <w:sz w:val="20"/>
                <w:szCs w:val="20"/>
                <w:lang w:val="fr-CA"/>
              </w:rPr>
              <w:t>, faire un suivi des opérations et de la sensibilisation sur le programme.</w:t>
            </w:r>
            <w:r w:rsidRPr="00B949E9">
              <w:rPr>
                <w:rFonts w:eastAsia="SimSun"/>
                <w:sz w:val="20"/>
                <w:szCs w:val="20"/>
                <w:lang w:val="fr-CA"/>
              </w:rPr>
              <w:t xml:space="preserve"> </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76C88CC4" w14:textId="77777777" w:rsidR="006A60FD" w:rsidRPr="00B949E9" w:rsidRDefault="006A60FD" w:rsidP="00070831">
            <w:pPr>
              <w:jc w:val="right"/>
              <w:rPr>
                <w:sz w:val="20"/>
                <w:szCs w:val="20"/>
                <w:lang w:val="en-GB"/>
              </w:rPr>
            </w:pPr>
            <w:r w:rsidRPr="00B949E9">
              <w:rPr>
                <w:sz w:val="20"/>
                <w:szCs w:val="20"/>
                <w:lang w:val="en-GB"/>
              </w:rPr>
              <w:t>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6CD29F3" w14:textId="7A33916C" w:rsidR="006A60FD" w:rsidRPr="00B949E9" w:rsidRDefault="006A60FD" w:rsidP="00070831">
            <w:pPr>
              <w:jc w:val="right"/>
              <w:rPr>
                <w:sz w:val="20"/>
                <w:szCs w:val="20"/>
                <w:lang w:val="en-GB"/>
              </w:rPr>
            </w:pPr>
            <w:r w:rsidRPr="00B949E9">
              <w:rPr>
                <w:sz w:val="20"/>
                <w:szCs w:val="20"/>
                <w:lang w:val="en-GB"/>
              </w:rPr>
              <w:t>150</w:t>
            </w:r>
            <w:r w:rsidR="00DF5CC2" w:rsidRPr="00B949E9">
              <w:rPr>
                <w:sz w:val="20"/>
                <w:szCs w:val="20"/>
                <w:lang w:val="en-GB"/>
              </w:rPr>
              <w:t xml:space="preserve"> </w:t>
            </w:r>
            <w:r w:rsidRPr="00B949E9">
              <w:rPr>
                <w:sz w:val="20"/>
                <w:szCs w:val="20"/>
                <w:lang w:val="en-GB"/>
              </w:rPr>
              <w:t>000</w:t>
            </w:r>
          </w:p>
        </w:tc>
      </w:tr>
      <w:tr w:rsidR="006A60FD" w:rsidRPr="00B949E9" w14:paraId="44996F16" w14:textId="77777777" w:rsidTr="00070831">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2E559902" w14:textId="19CBC713" w:rsidR="006A60FD" w:rsidRPr="00B949E9" w:rsidRDefault="006A60FD" w:rsidP="00070831">
            <w:pPr>
              <w:jc w:val="right"/>
              <w:rPr>
                <w:sz w:val="20"/>
                <w:szCs w:val="20"/>
                <w:lang w:val="fr-CA"/>
              </w:rPr>
            </w:pPr>
            <w:r w:rsidRPr="00B949E9">
              <w:rPr>
                <w:i/>
                <w:iCs/>
                <w:sz w:val="20"/>
                <w:szCs w:val="20"/>
                <w:lang w:val="fr-CA"/>
              </w:rPr>
              <w:t>S</w:t>
            </w:r>
            <w:r w:rsidR="00500F63" w:rsidRPr="00B949E9">
              <w:rPr>
                <w:i/>
                <w:iCs/>
                <w:sz w:val="20"/>
                <w:szCs w:val="20"/>
                <w:lang w:val="fr-CA"/>
              </w:rPr>
              <w:t>o</w:t>
            </w:r>
            <w:r w:rsidRPr="00B949E9">
              <w:rPr>
                <w:i/>
                <w:iCs/>
                <w:sz w:val="20"/>
                <w:szCs w:val="20"/>
                <w:lang w:val="fr-CA"/>
              </w:rPr>
              <w:t>u</w:t>
            </w:r>
            <w:r w:rsidR="00500F63" w:rsidRPr="00B949E9">
              <w:rPr>
                <w:i/>
                <w:iCs/>
                <w:sz w:val="20"/>
                <w:szCs w:val="20"/>
                <w:lang w:val="fr-CA"/>
              </w:rPr>
              <w:t>s-</w:t>
            </w:r>
            <w:r w:rsidRPr="00B949E9">
              <w:rPr>
                <w:i/>
                <w:iCs/>
                <w:sz w:val="20"/>
                <w:szCs w:val="20"/>
                <w:lang w:val="fr-CA"/>
              </w:rPr>
              <w:t xml:space="preserve">total </w:t>
            </w:r>
            <w:r w:rsidR="00500F63" w:rsidRPr="00B949E9">
              <w:rPr>
                <w:i/>
                <w:iCs/>
                <w:sz w:val="20"/>
                <w:szCs w:val="20"/>
                <w:lang w:val="fr-CA"/>
              </w:rPr>
              <w:t>p</w:t>
            </w:r>
            <w:r w:rsidRPr="00B949E9">
              <w:rPr>
                <w:i/>
                <w:iCs/>
                <w:sz w:val="20"/>
                <w:szCs w:val="20"/>
                <w:lang w:val="fr-CA"/>
              </w:rPr>
              <w:t>o</w:t>
            </w:r>
            <w:r w:rsidR="00500F63" w:rsidRPr="00B949E9">
              <w:rPr>
                <w:i/>
                <w:iCs/>
                <w:sz w:val="20"/>
                <w:szCs w:val="20"/>
                <w:lang w:val="fr-CA"/>
              </w:rPr>
              <w:t>u</w:t>
            </w:r>
            <w:r w:rsidRPr="00B949E9">
              <w:rPr>
                <w:i/>
                <w:iCs/>
                <w:sz w:val="20"/>
                <w:szCs w:val="20"/>
                <w:lang w:val="fr-CA"/>
              </w:rPr>
              <w:t xml:space="preserve">r </w:t>
            </w:r>
            <w:r w:rsidR="00500F63" w:rsidRPr="00B949E9">
              <w:rPr>
                <w:i/>
                <w:iCs/>
                <w:sz w:val="20"/>
                <w:szCs w:val="20"/>
                <w:lang w:val="fr-CA"/>
              </w:rPr>
              <w:t>le volet</w:t>
            </w:r>
            <w:r w:rsidRPr="00B949E9">
              <w:rPr>
                <w:i/>
                <w:iCs/>
                <w:sz w:val="20"/>
                <w:szCs w:val="20"/>
                <w:lang w:val="fr-CA"/>
              </w:rPr>
              <w:t xml:space="preserve"> 2</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24DBA564" w14:textId="2BC1082A" w:rsidR="006A60FD" w:rsidRPr="00B949E9" w:rsidRDefault="006A60FD" w:rsidP="00070831">
            <w:pPr>
              <w:jc w:val="right"/>
              <w:rPr>
                <w:i/>
                <w:iCs/>
                <w:sz w:val="20"/>
                <w:szCs w:val="20"/>
                <w:lang w:val="en-GB"/>
              </w:rPr>
            </w:pPr>
            <w:r w:rsidRPr="00B949E9">
              <w:rPr>
                <w:i/>
                <w:iCs/>
                <w:sz w:val="20"/>
                <w:szCs w:val="20"/>
                <w:lang w:val="en-GB"/>
              </w:rPr>
              <w:t>370</w:t>
            </w:r>
            <w:r w:rsidR="00DF5CC2" w:rsidRPr="00B949E9">
              <w:rPr>
                <w:i/>
                <w:iCs/>
                <w:sz w:val="20"/>
                <w:szCs w:val="20"/>
                <w:lang w:val="en-GB"/>
              </w:rPr>
              <w:t xml:space="preserve"> </w:t>
            </w:r>
            <w:r w:rsidRPr="00B949E9">
              <w:rPr>
                <w:i/>
                <w:iCs/>
                <w:sz w:val="20"/>
                <w:szCs w:val="20"/>
                <w:lang w:val="en-GB"/>
              </w:rPr>
              <w:t>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1964A1A1" w14:textId="7CB74C61" w:rsidR="006A60FD" w:rsidRPr="00B949E9" w:rsidRDefault="006A60FD" w:rsidP="00070831">
            <w:pPr>
              <w:jc w:val="right"/>
              <w:rPr>
                <w:i/>
                <w:iCs/>
                <w:sz w:val="20"/>
                <w:szCs w:val="20"/>
                <w:lang w:val="en-GB"/>
              </w:rPr>
            </w:pPr>
            <w:r w:rsidRPr="00B949E9">
              <w:rPr>
                <w:i/>
                <w:iCs/>
                <w:sz w:val="20"/>
                <w:szCs w:val="20"/>
                <w:lang w:val="en-GB"/>
              </w:rPr>
              <w:t>330</w:t>
            </w:r>
            <w:r w:rsidR="00DF5CC2" w:rsidRPr="00B949E9">
              <w:rPr>
                <w:i/>
                <w:iCs/>
                <w:sz w:val="20"/>
                <w:szCs w:val="20"/>
                <w:lang w:val="en-GB"/>
              </w:rPr>
              <w:t xml:space="preserve"> </w:t>
            </w:r>
            <w:r w:rsidRPr="00B949E9">
              <w:rPr>
                <w:i/>
                <w:iCs/>
                <w:sz w:val="20"/>
                <w:szCs w:val="20"/>
                <w:lang w:val="en-GB"/>
              </w:rPr>
              <w:t>000</w:t>
            </w:r>
          </w:p>
        </w:tc>
      </w:tr>
      <w:tr w:rsidR="00B46BB0" w:rsidRPr="00B949E9" w14:paraId="0E19951E" w14:textId="77777777" w:rsidTr="00070831">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7530DCDB" w14:textId="158872A8" w:rsidR="00B46BB0" w:rsidRPr="00B46BB0" w:rsidRDefault="00B46BB0" w:rsidP="00B46BB0">
            <w:pPr>
              <w:jc w:val="left"/>
              <w:rPr>
                <w:b/>
                <w:bCs/>
                <w:sz w:val="20"/>
                <w:szCs w:val="20"/>
                <w:lang w:val="fr-CA"/>
              </w:rPr>
            </w:pPr>
            <w:r>
              <w:rPr>
                <w:b/>
                <w:bCs/>
                <w:sz w:val="20"/>
                <w:szCs w:val="20"/>
                <w:lang w:val="fr-CA"/>
              </w:rPr>
              <w:t>Total par agence d’exécution</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6E95C10E" w14:textId="51AEFA10" w:rsidR="00B46BB0" w:rsidRPr="00B46BB0" w:rsidRDefault="00B46BB0" w:rsidP="00070831">
            <w:pPr>
              <w:jc w:val="right"/>
              <w:rPr>
                <w:b/>
                <w:bCs/>
                <w:sz w:val="20"/>
                <w:szCs w:val="20"/>
                <w:lang w:val="en-GB"/>
              </w:rPr>
            </w:pPr>
            <w:r>
              <w:rPr>
                <w:b/>
                <w:bCs/>
                <w:sz w:val="20"/>
                <w:szCs w:val="20"/>
                <w:lang w:val="en-GB"/>
              </w:rPr>
              <w:t>525 000</w:t>
            </w:r>
          </w:p>
        </w:tc>
        <w:tc>
          <w:tcPr>
            <w:tcW w:w="960" w:type="dxa"/>
            <w:tcBorders>
              <w:top w:val="single" w:sz="4" w:space="0" w:color="auto"/>
              <w:left w:val="single" w:sz="4" w:space="0" w:color="auto"/>
              <w:bottom w:val="single" w:sz="4" w:space="0" w:color="auto"/>
              <w:right w:val="single" w:sz="4" w:space="0" w:color="auto"/>
            </w:tcBorders>
            <w:tcMar>
              <w:left w:w="105" w:type="dxa"/>
              <w:right w:w="105" w:type="dxa"/>
            </w:tcMar>
          </w:tcPr>
          <w:p w14:paraId="021C2DE6" w14:textId="5AACE309" w:rsidR="00B46BB0" w:rsidRPr="00B46BB0" w:rsidRDefault="00B46BB0" w:rsidP="00070831">
            <w:pPr>
              <w:jc w:val="right"/>
              <w:rPr>
                <w:b/>
                <w:bCs/>
                <w:sz w:val="20"/>
                <w:szCs w:val="20"/>
                <w:lang w:val="en-GB"/>
              </w:rPr>
            </w:pPr>
            <w:r>
              <w:rPr>
                <w:b/>
                <w:bCs/>
                <w:sz w:val="20"/>
                <w:szCs w:val="20"/>
                <w:lang w:val="en-GB"/>
              </w:rPr>
              <w:t>400 000</w:t>
            </w:r>
          </w:p>
        </w:tc>
      </w:tr>
      <w:tr w:rsidR="00B46BB0" w:rsidRPr="00B949E9" w14:paraId="5A5EB8CE" w14:textId="77777777" w:rsidTr="002565D4">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51F91DCB" w14:textId="6CB49020" w:rsidR="00B46BB0" w:rsidRPr="00B46BB0" w:rsidRDefault="00B46BB0" w:rsidP="00B46BB0">
            <w:pPr>
              <w:jc w:val="left"/>
              <w:rPr>
                <w:b/>
                <w:bCs/>
                <w:sz w:val="20"/>
                <w:szCs w:val="20"/>
                <w:lang w:val="fr-CA"/>
              </w:rPr>
            </w:pPr>
            <w:r>
              <w:rPr>
                <w:b/>
                <w:bCs/>
                <w:sz w:val="20"/>
                <w:szCs w:val="20"/>
                <w:lang w:val="fr-CA"/>
              </w:rPr>
              <w:t>Total pour les activités dans le secteur de l’entretien</w:t>
            </w:r>
          </w:p>
        </w:tc>
        <w:tc>
          <w:tcPr>
            <w:tcW w:w="1920"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511CD686" w14:textId="7E81E19A" w:rsidR="00B46BB0" w:rsidRPr="00B46BB0" w:rsidRDefault="00B46BB0" w:rsidP="00070831">
            <w:pPr>
              <w:jc w:val="right"/>
              <w:rPr>
                <w:b/>
                <w:bCs/>
                <w:sz w:val="20"/>
                <w:szCs w:val="20"/>
                <w:lang w:val="en-GB"/>
              </w:rPr>
            </w:pPr>
            <w:r>
              <w:rPr>
                <w:b/>
                <w:bCs/>
                <w:sz w:val="20"/>
                <w:szCs w:val="20"/>
                <w:lang w:val="en-GB"/>
              </w:rPr>
              <w:t>925 000</w:t>
            </w:r>
          </w:p>
        </w:tc>
      </w:tr>
      <w:tr w:rsidR="00B46BB0" w:rsidRPr="00B949E9" w14:paraId="271CFE13" w14:textId="77777777" w:rsidTr="00BE5DF4">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093582AB" w14:textId="120AD358" w:rsidR="00B46BB0" w:rsidRPr="00B46BB0" w:rsidRDefault="00B46BB0" w:rsidP="00B46BB0">
            <w:pPr>
              <w:jc w:val="left"/>
              <w:rPr>
                <w:sz w:val="20"/>
                <w:szCs w:val="20"/>
                <w:lang w:val="fr-CA"/>
              </w:rPr>
            </w:pPr>
            <w:r>
              <w:rPr>
                <w:sz w:val="20"/>
                <w:szCs w:val="20"/>
                <w:lang w:val="fr-CA"/>
              </w:rPr>
              <w:t>Mise en œuvre d</w:t>
            </w:r>
            <w:r w:rsidR="00255CE5">
              <w:rPr>
                <w:sz w:val="20"/>
                <w:szCs w:val="20"/>
                <w:lang w:val="fr-CA"/>
              </w:rPr>
              <w:t>es</w:t>
            </w:r>
            <w:r>
              <w:rPr>
                <w:sz w:val="20"/>
                <w:szCs w:val="20"/>
                <w:lang w:val="fr-CA"/>
              </w:rPr>
              <w:t xml:space="preserve"> projet</w:t>
            </w:r>
            <w:r w:rsidR="00255CE5">
              <w:rPr>
                <w:sz w:val="20"/>
                <w:szCs w:val="20"/>
                <w:lang w:val="fr-CA"/>
              </w:rPr>
              <w:t>s</w:t>
            </w:r>
            <w:r>
              <w:rPr>
                <w:sz w:val="20"/>
                <w:szCs w:val="20"/>
                <w:lang w:val="fr-CA"/>
              </w:rPr>
              <w:t>, coordination et suivi (PNUE)</w:t>
            </w:r>
          </w:p>
        </w:tc>
        <w:tc>
          <w:tcPr>
            <w:tcW w:w="1920"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64EE5AC4" w14:textId="1993726A" w:rsidR="00B46BB0" w:rsidRPr="00B46BB0" w:rsidRDefault="00B46BB0" w:rsidP="00070831">
            <w:pPr>
              <w:jc w:val="right"/>
              <w:rPr>
                <w:sz w:val="20"/>
                <w:szCs w:val="20"/>
                <w:lang w:val="en-GB"/>
              </w:rPr>
            </w:pPr>
            <w:r>
              <w:rPr>
                <w:sz w:val="20"/>
                <w:szCs w:val="20"/>
                <w:lang w:val="en-GB"/>
              </w:rPr>
              <w:t>92 500</w:t>
            </w:r>
          </w:p>
        </w:tc>
      </w:tr>
      <w:tr w:rsidR="00B46BB0" w:rsidRPr="00B949E9" w14:paraId="3DE56CC7" w14:textId="77777777" w:rsidTr="00EE6E40">
        <w:trPr>
          <w:trHeight w:val="300"/>
        </w:trPr>
        <w:tc>
          <w:tcPr>
            <w:tcW w:w="7441"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33F74F67" w14:textId="31B1E084" w:rsidR="00B46BB0" w:rsidRPr="00B46BB0" w:rsidRDefault="00F64ECB" w:rsidP="00B46BB0">
            <w:pPr>
              <w:jc w:val="left"/>
              <w:rPr>
                <w:b/>
                <w:bCs/>
                <w:sz w:val="20"/>
                <w:szCs w:val="20"/>
                <w:lang w:val="fr-CA"/>
              </w:rPr>
            </w:pPr>
            <w:r>
              <w:rPr>
                <w:b/>
                <w:bCs/>
                <w:sz w:val="20"/>
                <w:szCs w:val="20"/>
                <w:lang w:val="fr-CA"/>
              </w:rPr>
              <w:t>Grand t</w:t>
            </w:r>
            <w:r w:rsidR="00B46BB0">
              <w:rPr>
                <w:b/>
                <w:bCs/>
                <w:sz w:val="20"/>
                <w:szCs w:val="20"/>
                <w:lang w:val="fr-CA"/>
              </w:rPr>
              <w:t>otal $US</w:t>
            </w:r>
          </w:p>
        </w:tc>
        <w:tc>
          <w:tcPr>
            <w:tcW w:w="1920"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7BEC938C" w14:textId="12D3F682" w:rsidR="00B46BB0" w:rsidRPr="00B46BB0" w:rsidRDefault="00B46BB0" w:rsidP="00070831">
            <w:pPr>
              <w:jc w:val="right"/>
              <w:rPr>
                <w:b/>
                <w:bCs/>
                <w:sz w:val="20"/>
                <w:szCs w:val="20"/>
                <w:lang w:val="en-GB"/>
              </w:rPr>
            </w:pPr>
            <w:r>
              <w:rPr>
                <w:b/>
                <w:bCs/>
                <w:sz w:val="20"/>
                <w:szCs w:val="20"/>
                <w:lang w:val="en-GB"/>
              </w:rPr>
              <w:t>1 017 500</w:t>
            </w:r>
          </w:p>
        </w:tc>
      </w:tr>
    </w:tbl>
    <w:p w14:paraId="00E1574F" w14:textId="77777777" w:rsidR="006A60FD" w:rsidRPr="00DE4E4C" w:rsidRDefault="006A60FD" w:rsidP="006A60FD">
      <w:pPr>
        <w:rPr>
          <w:sz w:val="18"/>
          <w:szCs w:val="18"/>
          <w:lang w:val="fr-CA"/>
        </w:rPr>
      </w:pPr>
    </w:p>
    <w:p w14:paraId="43E4F86D" w14:textId="3835D663" w:rsidR="00B05EFB" w:rsidRDefault="007E3333" w:rsidP="00B05EFB">
      <w:pPr>
        <w:rPr>
          <w:i/>
          <w:iCs/>
          <w:lang w:val="fr-CA"/>
        </w:rPr>
      </w:pPr>
      <w:r>
        <w:rPr>
          <w:i/>
          <w:iCs/>
          <w:lang w:val="fr-CA"/>
        </w:rPr>
        <w:t>Mise en œuvre du projet, coordination et suivi</w:t>
      </w:r>
    </w:p>
    <w:p w14:paraId="558E4FC3" w14:textId="77777777" w:rsidR="007E3333" w:rsidRDefault="007E3333" w:rsidP="00B05EFB">
      <w:pPr>
        <w:rPr>
          <w:i/>
          <w:iCs/>
          <w:lang w:val="fr-CA"/>
        </w:rPr>
      </w:pPr>
    </w:p>
    <w:p w14:paraId="11747493" w14:textId="5B6DDD59" w:rsidR="007E3333" w:rsidRDefault="007E3333" w:rsidP="007E3333">
      <w:pPr>
        <w:pStyle w:val="Heading1"/>
        <w:rPr>
          <w:lang w:val="fr-CA"/>
        </w:rPr>
      </w:pPr>
      <w:r>
        <w:rPr>
          <w:lang w:val="fr-CA"/>
        </w:rPr>
        <w:t xml:space="preserve">L’UNO, avec le soutien technique des agences d’exécution, fera le suivi des activités, rapport sur l’avancement, et travaillera avec </w:t>
      </w:r>
      <w:r w:rsidR="00C072C6">
        <w:rPr>
          <w:lang w:val="fr-CA"/>
        </w:rPr>
        <w:t>l</w:t>
      </w:r>
      <w:r>
        <w:rPr>
          <w:lang w:val="fr-CA"/>
        </w:rPr>
        <w:t xml:space="preserve">es parties prenantes pour la réduction progressive des HFC, en assurant un maximum de coordination et de synergie avec le PGEH.  Le coût de ces activités s’élève à 92 500 $US </w:t>
      </w:r>
      <w:r w:rsidR="00C072C6">
        <w:rPr>
          <w:lang w:val="fr-CA"/>
        </w:rPr>
        <w:t xml:space="preserve">et </w:t>
      </w:r>
      <w:r>
        <w:rPr>
          <w:lang w:val="fr-CA"/>
        </w:rPr>
        <w:t>inclut des consultants nationaux et internationaux</w:t>
      </w:r>
      <w:r>
        <w:rPr>
          <w:rStyle w:val="FootnoteReference"/>
          <w:lang w:val="fr-CA"/>
        </w:rPr>
        <w:footnoteReference w:id="10"/>
      </w:r>
      <w:r>
        <w:rPr>
          <w:lang w:val="fr-CA"/>
        </w:rPr>
        <w:t xml:space="preserve"> </w:t>
      </w:r>
      <w:r w:rsidR="0064147C">
        <w:rPr>
          <w:lang w:val="fr-CA"/>
        </w:rPr>
        <w:t>(35 000 $US), des déplacements pour le suivi</w:t>
      </w:r>
      <w:r w:rsidR="004F3D54">
        <w:rPr>
          <w:lang w:val="fr-CA"/>
        </w:rPr>
        <w:t xml:space="preserve"> </w:t>
      </w:r>
      <w:r w:rsidR="0064147C">
        <w:rPr>
          <w:lang w:val="fr-CA"/>
        </w:rPr>
        <w:t>(17</w:t>
      </w:r>
      <w:r w:rsidR="004F3D54" w:rsidRPr="004F3D54">
        <w:rPr>
          <w:lang w:val="fr-CH"/>
        </w:rPr>
        <w:t> </w:t>
      </w:r>
      <w:r w:rsidR="0064147C">
        <w:rPr>
          <w:lang w:val="fr-CA"/>
        </w:rPr>
        <w:t>000 $US), l’organisation de réunions (14 000 $US) et autres frais</w:t>
      </w:r>
      <w:r w:rsidR="0064147C">
        <w:rPr>
          <w:rStyle w:val="FootnoteReference"/>
          <w:lang w:val="fr-CA"/>
        </w:rPr>
        <w:footnoteReference w:id="11"/>
      </w:r>
      <w:r w:rsidR="0064147C">
        <w:rPr>
          <w:lang w:val="fr-CA"/>
        </w:rPr>
        <w:t xml:space="preserve"> (26 500 $US).</w:t>
      </w:r>
    </w:p>
    <w:p w14:paraId="635F8607" w14:textId="3C9BF300" w:rsidR="00A77E77" w:rsidRDefault="00A77E77" w:rsidP="00A77E77">
      <w:pPr>
        <w:rPr>
          <w:i/>
          <w:iCs/>
          <w:lang w:val="fr-CA"/>
        </w:rPr>
      </w:pPr>
      <w:r>
        <w:rPr>
          <w:i/>
          <w:iCs/>
          <w:lang w:val="fr-CA"/>
        </w:rPr>
        <w:t>Mise en œuvre de la politique d’égalité des genres</w:t>
      </w:r>
    </w:p>
    <w:p w14:paraId="5C28F250" w14:textId="77777777" w:rsidR="00A77E77" w:rsidRDefault="00A77E77" w:rsidP="00A77E77">
      <w:pPr>
        <w:rPr>
          <w:i/>
          <w:iCs/>
          <w:lang w:val="fr-CA"/>
        </w:rPr>
      </w:pPr>
    </w:p>
    <w:p w14:paraId="483C2A6B" w14:textId="5AAAAD18" w:rsidR="00A77E77" w:rsidRDefault="00A77E77" w:rsidP="00A77E77">
      <w:pPr>
        <w:pStyle w:val="Heading1"/>
        <w:rPr>
          <w:lang w:val="fr-CA"/>
        </w:rPr>
      </w:pPr>
      <w:r>
        <w:rPr>
          <w:lang w:val="fr-CA"/>
        </w:rPr>
        <w:lastRenderedPageBreak/>
        <w:t>Le Tchad reconnaît l’importance de l’égalité des genres, de l’autonomisation et de l’implication des femmes</w:t>
      </w:r>
      <w:r w:rsidR="00501FB0">
        <w:rPr>
          <w:lang w:val="fr-CA"/>
        </w:rPr>
        <w:t>,</w:t>
      </w:r>
      <w:r>
        <w:rPr>
          <w:lang w:val="fr-CA"/>
        </w:rPr>
        <w:t xml:space="preserve"> et la participation des techniciennes dans le secteur RAC est d’environ 20 pour cent.</w:t>
      </w:r>
      <w:r w:rsidR="00C072C6">
        <w:rPr>
          <w:lang w:val="fr-CA"/>
        </w:rPr>
        <w:t xml:space="preserve">  </w:t>
      </w:r>
      <w:r>
        <w:rPr>
          <w:lang w:val="fr-CA"/>
        </w:rPr>
        <w:t xml:space="preserve">Les codes de pratique proposés dans le cadre du KIP incluront une section pour éliminer les idées fausses sur les techniciennes d’entretien. Plusieurs outils fournis par le KIP seront aussi destinés en priorité </w:t>
      </w:r>
      <w:r w:rsidR="00DE155C">
        <w:rPr>
          <w:lang w:val="fr-CA"/>
        </w:rPr>
        <w:t>à une utilisation appro</w:t>
      </w:r>
      <w:r>
        <w:rPr>
          <w:lang w:val="fr-CA"/>
        </w:rPr>
        <w:t>prié</w:t>
      </w:r>
      <w:r w:rsidR="00DE155C">
        <w:rPr>
          <w:lang w:val="fr-CA"/>
        </w:rPr>
        <w:t>e</w:t>
      </w:r>
      <w:r>
        <w:rPr>
          <w:lang w:val="fr-CA"/>
        </w:rPr>
        <w:t xml:space="preserve"> p</w:t>
      </w:r>
      <w:r w:rsidR="00C072C6">
        <w:rPr>
          <w:lang w:val="fr-CA"/>
        </w:rPr>
        <w:t>a</w:t>
      </w:r>
      <w:r>
        <w:rPr>
          <w:lang w:val="fr-CA"/>
        </w:rPr>
        <w:t xml:space="preserve">r </w:t>
      </w:r>
      <w:r w:rsidR="00DE155C">
        <w:rPr>
          <w:lang w:val="fr-CA"/>
        </w:rPr>
        <w:t>les techniciennes afin de renforcer la participation de</w:t>
      </w:r>
      <w:r w:rsidR="00C072C6">
        <w:rPr>
          <w:lang w:val="fr-CA"/>
        </w:rPr>
        <w:t>s</w:t>
      </w:r>
      <w:r w:rsidR="00DE155C">
        <w:rPr>
          <w:lang w:val="fr-CA"/>
        </w:rPr>
        <w:t xml:space="preserve"> femmes dans ce secteur. Des données sexospécifiques seront recueillies pour mesurer la participation des femmes, </w:t>
      </w:r>
      <w:r w:rsidR="00C072C6">
        <w:rPr>
          <w:lang w:val="fr-CA"/>
        </w:rPr>
        <w:t>le cas échéant</w:t>
      </w:r>
      <w:r w:rsidR="00DE155C">
        <w:rPr>
          <w:lang w:val="fr-CA"/>
        </w:rPr>
        <w:t xml:space="preserve">. Le KIP </w:t>
      </w:r>
      <w:r w:rsidR="00C072C6">
        <w:rPr>
          <w:lang w:val="fr-CA"/>
        </w:rPr>
        <w:t>fixe</w:t>
      </w:r>
      <w:r w:rsidR="00DE155C">
        <w:rPr>
          <w:lang w:val="fr-CA"/>
        </w:rPr>
        <w:t xml:space="preserve"> des indicateurs et des cibles que les agences d’exécution utiliseront pour mesurer la quantité, la qual</w:t>
      </w:r>
      <w:r>
        <w:rPr>
          <w:lang w:val="fr-CA"/>
        </w:rPr>
        <w:t>i</w:t>
      </w:r>
      <w:r w:rsidR="00DE155C">
        <w:rPr>
          <w:lang w:val="fr-CA"/>
        </w:rPr>
        <w:t xml:space="preserve">té et la rapidité des interventions et leurs résultats.  Les informations recueillies seront incluses dans les rapports périodiques sur la tranche, conformément aux exigences obligatoires </w:t>
      </w:r>
      <w:r w:rsidR="00C072C6">
        <w:rPr>
          <w:lang w:val="fr-CA"/>
        </w:rPr>
        <w:t>concernant</w:t>
      </w:r>
      <w:r w:rsidR="00DE155C">
        <w:rPr>
          <w:lang w:val="fr-CA"/>
        </w:rPr>
        <w:t xml:space="preserve"> les indicateurs de l’intégration de la </w:t>
      </w:r>
      <w:r w:rsidR="00BE02A8">
        <w:rPr>
          <w:lang w:val="fr-CA"/>
        </w:rPr>
        <w:t>politi</w:t>
      </w:r>
      <w:r w:rsidR="00DE155C">
        <w:rPr>
          <w:lang w:val="fr-CA"/>
        </w:rPr>
        <w:t>que des genres.</w:t>
      </w:r>
    </w:p>
    <w:p w14:paraId="7F8EAB18" w14:textId="59D85DC1" w:rsidR="00DE155C" w:rsidRDefault="00DE155C" w:rsidP="00DE155C">
      <w:pPr>
        <w:rPr>
          <w:i/>
          <w:iCs/>
          <w:lang w:val="fr-CA"/>
        </w:rPr>
      </w:pPr>
      <w:r>
        <w:rPr>
          <w:i/>
          <w:iCs/>
          <w:lang w:val="fr-CA"/>
        </w:rPr>
        <w:t xml:space="preserve">Coordination des activités </w:t>
      </w:r>
      <w:r w:rsidR="00501FB0">
        <w:rPr>
          <w:i/>
          <w:iCs/>
          <w:lang w:val="fr-CA"/>
        </w:rPr>
        <w:t>pour</w:t>
      </w:r>
      <w:r>
        <w:rPr>
          <w:i/>
          <w:iCs/>
          <w:lang w:val="fr-CA"/>
        </w:rPr>
        <w:t xml:space="preserve"> le secteur de l’entretien dans le cadre des plans de gestion de l’élimination des HCFC et de réduction progressive des HFC</w:t>
      </w:r>
    </w:p>
    <w:p w14:paraId="0727FEBE" w14:textId="77777777" w:rsidR="00DE155C" w:rsidRDefault="00DE155C" w:rsidP="00DE155C">
      <w:pPr>
        <w:rPr>
          <w:i/>
          <w:iCs/>
          <w:lang w:val="fr-CA"/>
        </w:rPr>
      </w:pPr>
    </w:p>
    <w:p w14:paraId="3A2AE576" w14:textId="471E2EE9" w:rsidR="00DE155C" w:rsidRDefault="00DE155C" w:rsidP="00DE155C">
      <w:pPr>
        <w:pStyle w:val="Heading1"/>
        <w:rPr>
          <w:lang w:val="fr-CA"/>
        </w:rPr>
      </w:pPr>
      <w:r>
        <w:rPr>
          <w:lang w:val="fr-CA"/>
        </w:rPr>
        <w:t>La phase II du PGEH et la phase I du KIP seront mises en œuvre simultanément.  Le gouvernement du Tchad coordonnera la mise en œuvre combinée, parallèle et intégrée des deux programmes;</w:t>
      </w:r>
      <w:r w:rsidR="00C072C6">
        <w:rPr>
          <w:lang w:val="fr-CA"/>
        </w:rPr>
        <w:t xml:space="preserve"> </w:t>
      </w:r>
      <w:r>
        <w:rPr>
          <w:lang w:val="fr-CA"/>
        </w:rPr>
        <w:t>cette intégration permettra un suivi plus étroit des activités individuelles et minimisera les dépenses ou les coûts logistiques.  Pour la phase I du KIP</w:t>
      </w:r>
      <w:r w:rsidR="00656105">
        <w:rPr>
          <w:lang w:val="fr-CA"/>
        </w:rPr>
        <w:t xml:space="preserve">, le Tchad propose de renforcer le cadre réglementaire et les mécanismes de contrôle, en priorisant la formation des techniciens dans les sous-secteurs non couverts par le PGEH; d’opérationnaliser les activités de RR; d’assurer la mise en œuvre durable du programme de certification des techniciens qui sera instauré dans le cadre de la phase II; d’équiper les instituts de formation; de mettre en œuvre un projet de démonstration pour la réfrigération commerciale; et d’entreprendre une gestion de la demande afin de limiter l’importation d’équipement à base de HFC, qui n’étaient pas inclus dans le PGEH. </w:t>
      </w:r>
    </w:p>
    <w:p w14:paraId="7D543480" w14:textId="2716A970" w:rsidR="00656105" w:rsidRDefault="00656105" w:rsidP="00656105">
      <w:pPr>
        <w:rPr>
          <w:u w:val="single"/>
          <w:lang w:val="fr-CA"/>
        </w:rPr>
      </w:pPr>
      <w:r>
        <w:rPr>
          <w:u w:val="single"/>
          <w:lang w:val="fr-CA"/>
        </w:rPr>
        <w:t>Coût total de la phase I du plan de mise en œuvre de l’Amendement de Kigali pour les HFC</w:t>
      </w:r>
    </w:p>
    <w:p w14:paraId="59E3015B" w14:textId="77777777" w:rsidR="00656105" w:rsidRDefault="00656105" w:rsidP="00656105">
      <w:pPr>
        <w:rPr>
          <w:u w:val="single"/>
          <w:lang w:val="fr-CA"/>
        </w:rPr>
      </w:pPr>
    </w:p>
    <w:p w14:paraId="4B610DF6" w14:textId="5C919FE2" w:rsidR="00656105" w:rsidRDefault="00656105" w:rsidP="00656105">
      <w:pPr>
        <w:pStyle w:val="Heading1"/>
        <w:rPr>
          <w:lang w:val="fr-CA"/>
        </w:rPr>
      </w:pPr>
      <w:r>
        <w:rPr>
          <w:lang w:val="fr-CA"/>
        </w:rPr>
        <w:t xml:space="preserve">Le budget proposé pour la phase I est de 1 017 500 $US.  Les coûts des activités dans le secteur de l’entretien de l’équipement de réfrigération ont été proposés conformément à la décision 92/37.  Les activités proposées et le coût de la phase I du KIP sont résumées dans le tableau 9 ci-dessus. </w:t>
      </w:r>
      <w:r w:rsidR="00501FB0">
        <w:rPr>
          <w:lang w:val="fr-CA"/>
        </w:rPr>
        <w:t xml:space="preserve"> </w:t>
      </w:r>
      <w:r>
        <w:rPr>
          <w:lang w:val="fr-CA"/>
        </w:rPr>
        <w:t>La distribution de la tranche pour la phase I du KIP est conforme à la décision 94/59 du Comité exécutif et à la distribution de la tranche pour la phase II du PGEH.</w:t>
      </w:r>
    </w:p>
    <w:p w14:paraId="1DBD0E9D" w14:textId="36DC1EE1" w:rsidR="00A51DF8" w:rsidRPr="00FE7AB2" w:rsidRDefault="00656105" w:rsidP="00A51DF8">
      <w:pPr>
        <w:spacing w:after="100" w:afterAutospacing="1"/>
        <w:rPr>
          <w:u w:val="single"/>
          <w:lang w:val="fr-CA"/>
        </w:rPr>
      </w:pPr>
      <w:r w:rsidRPr="00FE7AB2">
        <w:rPr>
          <w:u w:val="single"/>
          <w:lang w:val="fr-CA"/>
        </w:rPr>
        <w:t>Mise en œuvre de la première tranche de la phase I du plan de mise en œuvre de l’Amendement de Kigali pour les HFC</w:t>
      </w:r>
    </w:p>
    <w:p w14:paraId="3B688CB0" w14:textId="03FBCF38" w:rsidR="00A51DF8" w:rsidRDefault="00A51DF8" w:rsidP="00A51DF8">
      <w:pPr>
        <w:pStyle w:val="Heading1"/>
        <w:rPr>
          <w:lang w:val="fr-CA"/>
        </w:rPr>
      </w:pPr>
      <w:r>
        <w:rPr>
          <w:lang w:val="fr-CA"/>
        </w:rPr>
        <w:t>La première tranche de financement de la phase I du KIP, au montant total de 614 000 $US, sera mise en œuvre entre janvier 2025 et décembre 2027 et inclura les activités suivantes :</w:t>
      </w:r>
    </w:p>
    <w:p w14:paraId="0F351008" w14:textId="7E96C78B" w:rsidR="00A51DF8" w:rsidRDefault="00A51DF8" w:rsidP="00A51DF8">
      <w:pPr>
        <w:pStyle w:val="Heading2"/>
        <w:rPr>
          <w:i/>
          <w:iCs/>
          <w:lang w:val="fr-CA"/>
        </w:rPr>
      </w:pPr>
      <w:r>
        <w:rPr>
          <w:i/>
          <w:iCs/>
          <w:lang w:val="fr-CA"/>
        </w:rPr>
        <w:t>Renforcement du cadre réglementaire et sensibilisation :</w:t>
      </w:r>
    </w:p>
    <w:p w14:paraId="2AACC266" w14:textId="2222BA23" w:rsidR="00A51DF8" w:rsidRDefault="00A51DF8" w:rsidP="00A51DF8">
      <w:pPr>
        <w:pStyle w:val="Heading3"/>
        <w:rPr>
          <w:color w:val="000000" w:themeColor="text1"/>
          <w:lang w:val="fr-CA"/>
        </w:rPr>
      </w:pPr>
      <w:r w:rsidRPr="00A51DF8">
        <w:rPr>
          <w:color w:val="000000" w:themeColor="text1"/>
          <w:lang w:val="fr-CA"/>
        </w:rPr>
        <w:t xml:space="preserve">Évaluer le système existant et faire une proposition </w:t>
      </w:r>
      <w:r>
        <w:rPr>
          <w:color w:val="000000" w:themeColor="text1"/>
          <w:lang w:val="fr-CA"/>
        </w:rPr>
        <w:t xml:space="preserve">pour </w:t>
      </w:r>
      <w:r w:rsidR="00046838">
        <w:rPr>
          <w:color w:val="000000" w:themeColor="text1"/>
          <w:lang w:val="fr-CA"/>
        </w:rPr>
        <w:t xml:space="preserve">établir et mettre en œuvre </w:t>
      </w:r>
      <w:r w:rsidRPr="00A51DF8">
        <w:rPr>
          <w:color w:val="000000" w:themeColor="text1"/>
          <w:lang w:val="fr-CA"/>
        </w:rPr>
        <w:t xml:space="preserve">un système électronique </w:t>
      </w:r>
      <w:r>
        <w:rPr>
          <w:color w:val="000000" w:themeColor="text1"/>
          <w:lang w:val="fr-CA"/>
        </w:rPr>
        <w:t>d</w:t>
      </w:r>
      <w:r w:rsidRPr="00A51DF8">
        <w:rPr>
          <w:color w:val="000000" w:themeColor="text1"/>
          <w:lang w:val="fr-CA"/>
        </w:rPr>
        <w:t xml:space="preserve">’émission des permis et des quotas, </w:t>
      </w:r>
      <w:r>
        <w:rPr>
          <w:color w:val="000000" w:themeColor="text1"/>
          <w:lang w:val="fr-CA"/>
        </w:rPr>
        <w:t>d</w:t>
      </w:r>
      <w:r w:rsidRPr="00A51DF8">
        <w:rPr>
          <w:color w:val="000000" w:themeColor="text1"/>
          <w:lang w:val="fr-CA"/>
        </w:rPr>
        <w:t xml:space="preserve">’enregistrement, </w:t>
      </w:r>
      <w:r>
        <w:rPr>
          <w:color w:val="000000" w:themeColor="text1"/>
          <w:lang w:val="fr-CA"/>
        </w:rPr>
        <w:t>d</w:t>
      </w:r>
      <w:r w:rsidRPr="00A51DF8">
        <w:rPr>
          <w:color w:val="000000" w:themeColor="text1"/>
          <w:lang w:val="fr-CA"/>
        </w:rPr>
        <w:t xml:space="preserve">e contrôle et </w:t>
      </w:r>
      <w:r>
        <w:rPr>
          <w:color w:val="000000" w:themeColor="text1"/>
          <w:lang w:val="fr-CA"/>
        </w:rPr>
        <w:t>d</w:t>
      </w:r>
      <w:r w:rsidRPr="00A51DF8">
        <w:rPr>
          <w:color w:val="000000" w:themeColor="text1"/>
          <w:lang w:val="fr-CA"/>
        </w:rPr>
        <w:t xml:space="preserve">e suivi des importations de HFC; </w:t>
      </w:r>
      <w:r w:rsidR="00046838">
        <w:rPr>
          <w:color w:val="000000" w:themeColor="text1"/>
          <w:lang w:val="fr-CA"/>
        </w:rPr>
        <w:t>installer le</w:t>
      </w:r>
      <w:r w:rsidRPr="00A51DF8">
        <w:rPr>
          <w:color w:val="000000" w:themeColor="text1"/>
          <w:lang w:val="fr-CA"/>
        </w:rPr>
        <w:t xml:space="preserve"> système numérique et </w:t>
      </w:r>
      <w:r w:rsidR="00046838">
        <w:rPr>
          <w:color w:val="000000" w:themeColor="text1"/>
          <w:lang w:val="fr-CA"/>
        </w:rPr>
        <w:t xml:space="preserve">le relier aux douanes, et former au moins </w:t>
      </w:r>
      <w:r w:rsidRPr="00A51DF8">
        <w:rPr>
          <w:color w:val="000000" w:themeColor="text1"/>
          <w:lang w:val="fr-CA"/>
        </w:rPr>
        <w:t>50 opérateurs</w:t>
      </w:r>
      <w:r>
        <w:rPr>
          <w:color w:val="000000" w:themeColor="text1"/>
          <w:lang w:val="fr-CA"/>
        </w:rPr>
        <w:t xml:space="preserve"> des douanes </w:t>
      </w:r>
      <w:r w:rsidR="00046838">
        <w:rPr>
          <w:color w:val="000000" w:themeColor="text1"/>
          <w:lang w:val="fr-CA"/>
        </w:rPr>
        <w:t xml:space="preserve">sur le système mis à jour </w:t>
      </w:r>
      <w:r w:rsidR="00CB48F5">
        <w:rPr>
          <w:color w:val="000000" w:themeColor="text1"/>
          <w:lang w:val="fr-CA"/>
        </w:rPr>
        <w:t>(PNUE)</w:t>
      </w:r>
      <w:r w:rsidR="00046838">
        <w:rPr>
          <w:color w:val="000000" w:themeColor="text1"/>
          <w:lang w:val="fr-CA"/>
        </w:rPr>
        <w:t xml:space="preserve"> </w:t>
      </w:r>
      <w:r>
        <w:rPr>
          <w:color w:val="000000" w:themeColor="text1"/>
          <w:lang w:val="fr-CA"/>
        </w:rPr>
        <w:t xml:space="preserve">(35 000 $US); </w:t>
      </w:r>
    </w:p>
    <w:p w14:paraId="1427EC1B" w14:textId="40D8DD73" w:rsidR="00507583" w:rsidRDefault="00CB48F5" w:rsidP="00507583">
      <w:pPr>
        <w:pStyle w:val="Heading3"/>
        <w:rPr>
          <w:lang w:val="fr-CA"/>
        </w:rPr>
      </w:pPr>
      <w:r>
        <w:rPr>
          <w:lang w:val="fr-CA"/>
        </w:rPr>
        <w:t>Établir et mettre en œuvre un règlement exige</w:t>
      </w:r>
      <w:r w:rsidR="00046838">
        <w:rPr>
          <w:lang w:val="fr-CA"/>
        </w:rPr>
        <w:t>ant</w:t>
      </w:r>
      <w:r>
        <w:rPr>
          <w:lang w:val="fr-CA"/>
        </w:rPr>
        <w:t xml:space="preserve"> des importateurs autorisés la tenue d’un registre des HFC distribués sur le marché pour soutenir le suivi des HFC et de l’équipement qui en contient; tenir une réunion pour informer les parties prenantes sur les exigences de rapport (PNUE) (10 000 $US);</w:t>
      </w:r>
    </w:p>
    <w:p w14:paraId="08DDB957" w14:textId="0108632F" w:rsidR="00CB48F5" w:rsidRDefault="00CB48F5" w:rsidP="00CB48F5">
      <w:pPr>
        <w:pStyle w:val="Heading3"/>
        <w:rPr>
          <w:lang w:val="fr-CA"/>
        </w:rPr>
      </w:pPr>
      <w:r>
        <w:rPr>
          <w:lang w:val="fr-CA"/>
        </w:rPr>
        <w:t xml:space="preserve">Mettre à jour les programmes de formation des douaniers pour inclure </w:t>
      </w:r>
      <w:r w:rsidR="00046838">
        <w:rPr>
          <w:lang w:val="fr-CA"/>
        </w:rPr>
        <w:t>l</w:t>
      </w:r>
      <w:r>
        <w:rPr>
          <w:lang w:val="fr-CA"/>
        </w:rPr>
        <w:t xml:space="preserve">es contrôles des HFC et la manipulation sécuritaire des frigorigènes, et former au moins 40 douaniers et autres agents d’application de la loi sur la prévention et le contrôle du </w:t>
      </w:r>
      <w:r>
        <w:rPr>
          <w:lang w:val="fr-CA"/>
        </w:rPr>
        <w:lastRenderedPageBreak/>
        <w:t>commerce illicite de</w:t>
      </w:r>
      <w:r w:rsidR="006D59A9">
        <w:rPr>
          <w:lang w:val="fr-CA"/>
        </w:rPr>
        <w:t>s</w:t>
      </w:r>
      <w:r>
        <w:rPr>
          <w:lang w:val="fr-CA"/>
        </w:rPr>
        <w:t xml:space="preserve"> HFC (PNUE) (16 000 $US);</w:t>
      </w:r>
    </w:p>
    <w:p w14:paraId="7D548D66" w14:textId="3094FBC6" w:rsidR="00697B5D" w:rsidRDefault="00697B5D" w:rsidP="00697B5D">
      <w:pPr>
        <w:pStyle w:val="Heading3"/>
        <w:rPr>
          <w:lang w:val="fr-CA"/>
        </w:rPr>
      </w:pPr>
      <w:r>
        <w:rPr>
          <w:lang w:val="fr-CA"/>
        </w:rPr>
        <w:t>Fournir 14 identificateurs de frigorigènes aux douanes (ONUDI) (70 000 $US); et</w:t>
      </w:r>
    </w:p>
    <w:p w14:paraId="300D41F7" w14:textId="352A2A3F" w:rsidR="00697B5D" w:rsidRDefault="00697B5D" w:rsidP="00697B5D">
      <w:pPr>
        <w:pStyle w:val="Heading3"/>
        <w:rPr>
          <w:lang w:val="fr-CA"/>
        </w:rPr>
      </w:pPr>
      <w:r>
        <w:rPr>
          <w:lang w:val="fr-CA"/>
        </w:rPr>
        <w:t>Développer 10 activités de sensibilisation ciblées pour les parties prenantes</w:t>
      </w:r>
      <w:r w:rsidR="006D59A9">
        <w:rPr>
          <w:lang w:val="fr-CA"/>
        </w:rPr>
        <w:t>, portant sur les composantes</w:t>
      </w:r>
      <w:r>
        <w:rPr>
          <w:lang w:val="fr-CA"/>
        </w:rPr>
        <w:t xml:space="preserve"> du projet (PNUE) (20 000 $US).</w:t>
      </w:r>
    </w:p>
    <w:p w14:paraId="4BBA7796" w14:textId="16D09544" w:rsidR="00697B5D" w:rsidRPr="006D59A9" w:rsidRDefault="00534686" w:rsidP="00697B5D">
      <w:pPr>
        <w:pStyle w:val="Heading2"/>
        <w:rPr>
          <w:i/>
          <w:iCs/>
          <w:sz w:val="20"/>
          <w:szCs w:val="20"/>
          <w:lang w:val="fr-CA"/>
        </w:rPr>
      </w:pPr>
      <w:r w:rsidRPr="006D59A9">
        <w:rPr>
          <w:i/>
          <w:iCs/>
          <w:sz w:val="20"/>
          <w:szCs w:val="20"/>
          <w:lang w:val="fr-CA"/>
        </w:rPr>
        <w:t>Développement des compétences des principales parties prenantes dans les secteurs RAC et MAC</w:t>
      </w:r>
    </w:p>
    <w:p w14:paraId="6B7E21D2" w14:textId="420DEA79" w:rsidR="00534686" w:rsidRDefault="006D59A9" w:rsidP="00534686">
      <w:pPr>
        <w:pStyle w:val="Heading3"/>
        <w:rPr>
          <w:lang w:val="fr-CA"/>
        </w:rPr>
      </w:pPr>
      <w:r>
        <w:rPr>
          <w:lang w:val="fr-CA"/>
        </w:rPr>
        <w:t>Offrir</w:t>
      </w:r>
      <w:r w:rsidR="00534686">
        <w:rPr>
          <w:lang w:val="fr-CA"/>
        </w:rPr>
        <w:t xml:space="preserve"> un soutien technique et organisationnel aux associations d’entretien de l’équipement de réfrigération, enregistrées et non enregistrées, pour accroître la participation aux activités de formation et promouvoir la participation des femmes dans ce processus;</w:t>
      </w:r>
      <w:r w:rsidR="00225809">
        <w:rPr>
          <w:lang w:val="fr-CA"/>
        </w:rPr>
        <w:t xml:space="preserve"> </w:t>
      </w:r>
      <w:r w:rsidR="00534686">
        <w:rPr>
          <w:lang w:val="fr-CA"/>
        </w:rPr>
        <w:t>réviser le Code des bonnes pratiques existant pour inclure les secteurs de l’entretien de RAC et MAC et organiser un atelier de lancement (PNUE) (16 000 $US);</w:t>
      </w:r>
    </w:p>
    <w:p w14:paraId="59B75ED7" w14:textId="20A0C9AE" w:rsidR="00DD633D" w:rsidRPr="00DD633D" w:rsidRDefault="00534686" w:rsidP="004E7F9C">
      <w:pPr>
        <w:pStyle w:val="Heading3"/>
        <w:rPr>
          <w:lang w:val="fr-CA"/>
        </w:rPr>
      </w:pPr>
      <w:r w:rsidRPr="00534686">
        <w:rPr>
          <w:lang w:val="fr-CA"/>
        </w:rPr>
        <w:t xml:space="preserve">Élargir le schéma de certification </w:t>
      </w:r>
      <w:r w:rsidR="00225809">
        <w:rPr>
          <w:lang w:val="fr-CA"/>
        </w:rPr>
        <w:t xml:space="preserve">de technicien </w:t>
      </w:r>
      <w:r w:rsidRPr="00534686">
        <w:rPr>
          <w:lang w:val="fr-CA"/>
        </w:rPr>
        <w:t xml:space="preserve">en cours d’élaboration dans le cadre du PGEH afin de développer une certification spécialisée pour les secteurs de la réfrigération domestique/commerciale et de MAC, certifier </w:t>
      </w:r>
      <w:r>
        <w:rPr>
          <w:lang w:val="fr-CA"/>
        </w:rPr>
        <w:t>cinq</w:t>
      </w:r>
      <w:r w:rsidRPr="00534686">
        <w:rPr>
          <w:lang w:val="fr-CA"/>
        </w:rPr>
        <w:t xml:space="preserve"> certificateurs à cet effet et mener </w:t>
      </w:r>
      <w:r>
        <w:rPr>
          <w:lang w:val="fr-CA"/>
        </w:rPr>
        <w:t xml:space="preserve">une </w:t>
      </w:r>
      <w:r w:rsidRPr="00534686">
        <w:rPr>
          <w:lang w:val="fr-CA"/>
        </w:rPr>
        <w:t xml:space="preserve">certification pilote </w:t>
      </w:r>
      <w:r w:rsidR="00247F1A">
        <w:rPr>
          <w:lang w:val="fr-CA"/>
        </w:rPr>
        <w:t>pour</w:t>
      </w:r>
      <w:r w:rsidRPr="00534686">
        <w:rPr>
          <w:lang w:val="fr-CA"/>
        </w:rPr>
        <w:t xml:space="preserve"> </w:t>
      </w:r>
      <w:r>
        <w:rPr>
          <w:lang w:val="fr-CA"/>
        </w:rPr>
        <w:t>7</w:t>
      </w:r>
      <w:r w:rsidRPr="00534686">
        <w:rPr>
          <w:lang w:val="fr-CA"/>
        </w:rPr>
        <w:t>5 techniciens d’entretien</w:t>
      </w:r>
      <w:r>
        <w:rPr>
          <w:lang w:val="fr-CA"/>
        </w:rPr>
        <w:t>;</w:t>
      </w:r>
      <w:r w:rsidRPr="00534686">
        <w:rPr>
          <w:lang w:val="fr-CA"/>
        </w:rPr>
        <w:t xml:space="preserve"> préparer des cartes de certification </w:t>
      </w:r>
      <w:r w:rsidR="00BE02A8">
        <w:rPr>
          <w:lang w:val="fr-CA"/>
        </w:rPr>
        <w:t>plastifiées</w:t>
      </w:r>
      <w:r w:rsidRPr="00534686">
        <w:rPr>
          <w:lang w:val="fr-CA"/>
        </w:rPr>
        <w:t xml:space="preserve"> et autre matériel;</w:t>
      </w:r>
      <w:r>
        <w:rPr>
          <w:lang w:val="fr-CA"/>
        </w:rPr>
        <w:t xml:space="preserve"> tenir un </w:t>
      </w:r>
      <w:r w:rsidRPr="00534686">
        <w:rPr>
          <w:lang w:val="fr-CA"/>
        </w:rPr>
        <w:t xml:space="preserve">atelier pour encourager la participation des techniciens au système </w:t>
      </w:r>
      <w:r w:rsidR="00DD633D" w:rsidRPr="00534686">
        <w:rPr>
          <w:lang w:val="fr-CA"/>
        </w:rPr>
        <w:t>de certification</w:t>
      </w:r>
      <w:r>
        <w:rPr>
          <w:lang w:val="fr-CA"/>
        </w:rPr>
        <w:t>;</w:t>
      </w:r>
      <w:r w:rsidR="00DD633D">
        <w:rPr>
          <w:lang w:val="fr-CA"/>
        </w:rPr>
        <w:t xml:space="preserve"> f</w:t>
      </w:r>
      <w:r w:rsidR="00DD633D" w:rsidRPr="00DD633D">
        <w:rPr>
          <w:color w:val="000000" w:themeColor="text1"/>
          <w:lang w:val="fr-CA"/>
        </w:rPr>
        <w:t xml:space="preserve">ormer au moins </w:t>
      </w:r>
      <w:r w:rsidR="00DD633D">
        <w:rPr>
          <w:color w:val="000000" w:themeColor="text1"/>
          <w:lang w:val="fr-CA"/>
        </w:rPr>
        <w:t>1</w:t>
      </w:r>
      <w:r w:rsidR="00DD633D" w:rsidRPr="00DD633D">
        <w:rPr>
          <w:color w:val="000000" w:themeColor="text1"/>
          <w:lang w:val="fr-CA"/>
        </w:rPr>
        <w:t xml:space="preserve">00 techniciens aux bonnes pratiques d’entretien </w:t>
      </w:r>
      <w:r w:rsidR="006D59A9">
        <w:rPr>
          <w:color w:val="000000" w:themeColor="text1"/>
          <w:lang w:val="fr-CA"/>
        </w:rPr>
        <w:t>pour</w:t>
      </w:r>
      <w:r w:rsidR="00DD633D" w:rsidRPr="00DD633D">
        <w:rPr>
          <w:color w:val="000000" w:themeColor="text1"/>
          <w:lang w:val="fr-CA"/>
        </w:rPr>
        <w:t xml:space="preserve"> la récupération, la minimisation des fuites et la manipulation sécuritaire des produits de remplacement inflammables à faible PRP, en suivant le Code des bonnes pratiques comme guide de formation</w:t>
      </w:r>
      <w:r w:rsidR="00DD633D">
        <w:rPr>
          <w:color w:val="000000" w:themeColor="text1"/>
          <w:lang w:val="fr-CA"/>
        </w:rPr>
        <w:t xml:space="preserve"> (PNUE) (70 000 $US);</w:t>
      </w:r>
    </w:p>
    <w:p w14:paraId="4ED49848" w14:textId="364987A0" w:rsidR="00E85409" w:rsidRDefault="001A5672" w:rsidP="004E7F9C">
      <w:pPr>
        <w:pStyle w:val="Heading3"/>
        <w:rPr>
          <w:lang w:val="fr-CA"/>
        </w:rPr>
      </w:pPr>
      <w:r>
        <w:rPr>
          <w:lang w:val="fr-CA"/>
        </w:rPr>
        <w:t>Équiper au moins trois instituts de formation et l’AFT avec de l’équipement et des outils pour la formation sur les frigorigènes à faible PRP et six identificateurs de frigorigènes  (PNUE) (25 000 $US), (ONUDI) (130 000 $US);</w:t>
      </w:r>
    </w:p>
    <w:p w14:paraId="1553C3AC" w14:textId="2BA8D0C4" w:rsidR="001A5672" w:rsidRDefault="006476EB" w:rsidP="001A5672">
      <w:pPr>
        <w:pStyle w:val="Heading3"/>
        <w:rPr>
          <w:lang w:val="fr-CA"/>
        </w:rPr>
      </w:pPr>
      <w:r>
        <w:rPr>
          <w:lang w:val="fr-CA"/>
        </w:rPr>
        <w:t xml:space="preserve">Rédiger des règlements sur l’étiquetage obligatoire des appareils de réfrigération domestique </w:t>
      </w:r>
      <w:r w:rsidRPr="006476EB">
        <w:rPr>
          <w:color w:val="000000" w:themeColor="text1"/>
          <w:lang w:val="fr-CA"/>
        </w:rPr>
        <w:t>et de climatisation résidentielle et produire des étiquettes et des autocollants contenant de l’information sur le faible PRP des frigorigènes et l’efficacité énergétique de l’équipement;</w:t>
      </w:r>
      <w:r w:rsidRPr="006476EB">
        <w:rPr>
          <w:lang w:val="fr-CA"/>
        </w:rPr>
        <w:t xml:space="preserve"> </w:t>
      </w:r>
      <w:r w:rsidRPr="006476EB">
        <w:rPr>
          <w:color w:val="000000" w:themeColor="text1"/>
          <w:lang w:val="fr-CA"/>
        </w:rPr>
        <w:t>mettre en œuvre des programmes de vulgarisation sur l’étiquetage, les technologies à faible PRP et l’efficacité énergétique pour les consommateurs et les détaillants</w:t>
      </w:r>
      <w:r w:rsidRPr="006476EB">
        <w:rPr>
          <w:lang w:val="fr-CA"/>
        </w:rPr>
        <w:t>; conce</w:t>
      </w:r>
      <w:r>
        <w:rPr>
          <w:lang w:val="fr-CA"/>
        </w:rPr>
        <w:t xml:space="preserve">voir et mettre </w:t>
      </w:r>
      <w:r w:rsidRPr="006476EB">
        <w:rPr>
          <w:lang w:val="fr-CA"/>
        </w:rPr>
        <w:t>en œuvre</w:t>
      </w:r>
      <w:r>
        <w:rPr>
          <w:lang w:val="fr-CA"/>
        </w:rPr>
        <w:t>, pour le premier lot,</w:t>
      </w:r>
      <w:r w:rsidRPr="006476EB">
        <w:rPr>
          <w:lang w:val="fr-CA"/>
        </w:rPr>
        <w:t xml:space="preserve"> un programme incitatif </w:t>
      </w:r>
      <w:r w:rsidR="006D59A9">
        <w:rPr>
          <w:lang w:val="fr-CA"/>
        </w:rPr>
        <w:t>po</w:t>
      </w:r>
      <w:r w:rsidRPr="006476EB">
        <w:rPr>
          <w:lang w:val="fr-CA"/>
        </w:rPr>
        <w:t xml:space="preserve">ur l’équipement de réfrigération commerciale et industrielle </w:t>
      </w:r>
      <w:r w:rsidR="006D59A9">
        <w:rPr>
          <w:lang w:val="fr-CA"/>
        </w:rPr>
        <w:t>en vue de</w:t>
      </w:r>
      <w:r w:rsidRPr="006476EB">
        <w:rPr>
          <w:lang w:val="fr-CA"/>
        </w:rPr>
        <w:t xml:space="preserve"> l’achat d’équipement écoénergétique, à faible PRP</w:t>
      </w:r>
      <w:r w:rsidR="006D59A9">
        <w:rPr>
          <w:lang w:val="fr-CA"/>
        </w:rPr>
        <w:t>,</w:t>
      </w:r>
      <w:r w:rsidRPr="006476EB">
        <w:rPr>
          <w:lang w:val="fr-CA"/>
        </w:rPr>
        <w:t xml:space="preserve"> ou </w:t>
      </w:r>
      <w:r w:rsidR="006D59A9">
        <w:rPr>
          <w:lang w:val="fr-CA"/>
        </w:rPr>
        <w:t>du</w:t>
      </w:r>
      <w:r w:rsidRPr="006476EB">
        <w:rPr>
          <w:lang w:val="fr-CA"/>
        </w:rPr>
        <w:t xml:space="preserve"> remplacement de vie</w:t>
      </w:r>
      <w:r w:rsidR="006D59A9">
        <w:rPr>
          <w:lang w:val="fr-CA"/>
        </w:rPr>
        <w:t>ux</w:t>
      </w:r>
      <w:r w:rsidRPr="006476EB">
        <w:rPr>
          <w:lang w:val="fr-CA"/>
        </w:rPr>
        <w:t xml:space="preserve"> équipement</w:t>
      </w:r>
      <w:r w:rsidR="006D59A9">
        <w:rPr>
          <w:lang w:val="fr-CA"/>
        </w:rPr>
        <w:t>s</w:t>
      </w:r>
      <w:r w:rsidRPr="006476EB">
        <w:rPr>
          <w:lang w:val="fr-CA"/>
        </w:rPr>
        <w:t xml:space="preserve"> à base de HFC à PRP élevé</w:t>
      </w:r>
      <w:r>
        <w:rPr>
          <w:lang w:val="fr-CA"/>
        </w:rPr>
        <w:t xml:space="preserve"> (PNUE) (60 000 $US)</w:t>
      </w:r>
      <w:r w:rsidRPr="006476EB">
        <w:rPr>
          <w:lang w:val="fr-CA"/>
        </w:rPr>
        <w:t xml:space="preserve">; </w:t>
      </w:r>
    </w:p>
    <w:p w14:paraId="27E6CE04" w14:textId="15BBC3F5" w:rsidR="00B14FB8" w:rsidRPr="00B14FB8" w:rsidRDefault="006476EB" w:rsidP="006476EB">
      <w:pPr>
        <w:pStyle w:val="Heading3"/>
        <w:rPr>
          <w:lang w:val="fr-CA"/>
        </w:rPr>
      </w:pPr>
      <w:r>
        <w:rPr>
          <w:lang w:val="fr-CA"/>
        </w:rPr>
        <w:t xml:space="preserve">Effectuer </w:t>
      </w:r>
      <w:r w:rsidRPr="006476EB">
        <w:rPr>
          <w:lang w:val="fr-CA"/>
        </w:rPr>
        <w:t xml:space="preserve">une étude </w:t>
      </w:r>
      <w:r w:rsidR="006D59A9">
        <w:rPr>
          <w:lang w:val="fr-CA"/>
        </w:rPr>
        <w:t xml:space="preserve">pour </w:t>
      </w:r>
      <w:r w:rsidRPr="006476EB">
        <w:rPr>
          <w:lang w:val="fr-CA"/>
        </w:rPr>
        <w:t>évalu</w:t>
      </w:r>
      <w:r w:rsidR="006D59A9">
        <w:rPr>
          <w:lang w:val="fr-CA"/>
        </w:rPr>
        <w:t>er la technologie</w:t>
      </w:r>
      <w:r w:rsidRPr="006476EB">
        <w:rPr>
          <w:lang w:val="fr-CA"/>
        </w:rPr>
        <w:t xml:space="preserve"> </w:t>
      </w:r>
      <w:r w:rsidR="00EF1183">
        <w:rPr>
          <w:lang w:val="fr-CA"/>
        </w:rPr>
        <w:t>de</w:t>
      </w:r>
      <w:r w:rsidRPr="006476EB">
        <w:rPr>
          <w:lang w:val="fr-CA"/>
        </w:rPr>
        <w:t xml:space="preserve"> chaque application et </w:t>
      </w:r>
      <w:r w:rsidR="006D59A9">
        <w:rPr>
          <w:lang w:val="fr-CA"/>
        </w:rPr>
        <w:t>le</w:t>
      </w:r>
      <w:r>
        <w:rPr>
          <w:lang w:val="fr-CA"/>
        </w:rPr>
        <w:t xml:space="preserve"> nombre de</w:t>
      </w:r>
      <w:r w:rsidRPr="006476EB">
        <w:rPr>
          <w:lang w:val="fr-CA"/>
        </w:rPr>
        <w:t xml:space="preserve"> participants potentiels ciblés, identifier des importateurs locaux </w:t>
      </w:r>
      <w:r w:rsidR="00B14FB8">
        <w:rPr>
          <w:lang w:val="fr-CA"/>
        </w:rPr>
        <w:t>prêts à</w:t>
      </w:r>
      <w:r w:rsidRPr="006476EB">
        <w:rPr>
          <w:lang w:val="fr-CA"/>
        </w:rPr>
        <w:t xml:space="preserve"> agir comme distributeurs de climatiseurs à faible PRP,</w:t>
      </w:r>
      <w:r w:rsidR="00F315DF">
        <w:rPr>
          <w:lang w:val="fr-CA"/>
        </w:rPr>
        <w:t xml:space="preserve"> </w:t>
      </w:r>
      <w:r w:rsidRPr="006476EB">
        <w:rPr>
          <w:lang w:val="fr-CA"/>
        </w:rPr>
        <w:t>o</w:t>
      </w:r>
      <w:r w:rsidR="00F315DF">
        <w:rPr>
          <w:lang w:val="fr-CA"/>
        </w:rPr>
        <w:t>bte</w:t>
      </w:r>
      <w:r w:rsidRPr="006476EB">
        <w:rPr>
          <w:lang w:val="fr-CA"/>
        </w:rPr>
        <w:t xml:space="preserve">nir 200 </w:t>
      </w:r>
      <w:r w:rsidRPr="006476EB">
        <w:rPr>
          <w:rFonts w:eastAsia="SimSun"/>
          <w:lang w:val="fr-CA"/>
        </w:rPr>
        <w:t xml:space="preserve">unités et encourager les importateurs locaux à faire des achats en gros pour bénéficier du prix réduit, fournir du soutien technique aux installateurs, effectuer une démonstration dans un édifice de service public pour présenter 10 unités </w:t>
      </w:r>
      <w:r w:rsidR="00EF1183">
        <w:rPr>
          <w:rFonts w:eastAsia="SimSun"/>
          <w:lang w:val="fr-CA"/>
        </w:rPr>
        <w:t xml:space="preserve">de climatisation résidentielle </w:t>
      </w:r>
      <w:r w:rsidRPr="006476EB">
        <w:rPr>
          <w:rFonts w:eastAsia="SimSun"/>
          <w:lang w:val="fr-CA"/>
        </w:rPr>
        <w:t xml:space="preserve">à base de </w:t>
      </w:r>
      <w:r w:rsidR="00B14FB8">
        <w:rPr>
          <w:rFonts w:eastAsia="SimSun"/>
          <w:lang w:val="fr-CA"/>
        </w:rPr>
        <w:t>H</w:t>
      </w:r>
      <w:r w:rsidR="00EF1183">
        <w:rPr>
          <w:rFonts w:eastAsia="SimSun"/>
          <w:lang w:val="fr-CA"/>
        </w:rPr>
        <w:t>C</w:t>
      </w:r>
      <w:r w:rsidR="00B14FB8">
        <w:rPr>
          <w:rFonts w:eastAsia="SimSun"/>
          <w:lang w:val="fr-CA"/>
        </w:rPr>
        <w:t xml:space="preserve"> d’un maximum de 7,5 kW</w:t>
      </w:r>
      <w:r w:rsidRPr="006476EB">
        <w:rPr>
          <w:rFonts w:eastAsia="SimSun"/>
          <w:lang w:val="fr-CA"/>
        </w:rPr>
        <w:t xml:space="preserve">, </w:t>
      </w:r>
      <w:r w:rsidR="00EF1183">
        <w:rPr>
          <w:rFonts w:eastAsia="SimSun"/>
          <w:lang w:val="fr-CA"/>
        </w:rPr>
        <w:t xml:space="preserve">avec </w:t>
      </w:r>
      <w:r w:rsidRPr="006476EB">
        <w:rPr>
          <w:rFonts w:eastAsia="SimSun"/>
          <w:lang w:val="fr-CA"/>
        </w:rPr>
        <w:t xml:space="preserve">des comparaisons des gains </w:t>
      </w:r>
      <w:r w:rsidR="00F315DF">
        <w:rPr>
          <w:rFonts w:eastAsia="SimSun"/>
          <w:lang w:val="fr-CA"/>
        </w:rPr>
        <w:t>d’</w:t>
      </w:r>
      <w:r w:rsidRPr="006476EB">
        <w:rPr>
          <w:rFonts w:eastAsia="SimSun"/>
          <w:lang w:val="fr-CA"/>
        </w:rPr>
        <w:t>efficacité énergétique entre les unités neuves et les anciennes, faire un suivi des opérations</w:t>
      </w:r>
      <w:r w:rsidR="00B14FB8">
        <w:rPr>
          <w:rFonts w:eastAsia="SimSun"/>
          <w:lang w:val="fr-CA"/>
        </w:rPr>
        <w:t xml:space="preserve"> (ONUDI) (125 000 $US); et</w:t>
      </w:r>
    </w:p>
    <w:p w14:paraId="2C4A273C" w14:textId="4116F2BD" w:rsidR="006476EB" w:rsidRDefault="00B14FB8" w:rsidP="00F774E9">
      <w:pPr>
        <w:pStyle w:val="Heading2"/>
        <w:rPr>
          <w:rFonts w:eastAsia="SimSun"/>
          <w:lang w:val="fr-CA"/>
        </w:rPr>
      </w:pPr>
      <w:r>
        <w:rPr>
          <w:rFonts w:eastAsia="SimSun"/>
          <w:lang w:val="fr-CA"/>
        </w:rPr>
        <w:t xml:space="preserve">Coordination et suivi du projet  (PNUE) (37 000 $US) avec la ventilation suivante : consultants nationaux et internationaux (14 000 $US), déplacements pour le suivi (11 000 </w:t>
      </w:r>
      <w:r>
        <w:rPr>
          <w:rFonts w:eastAsia="SimSun"/>
          <w:lang w:val="fr-CA"/>
        </w:rPr>
        <w:lastRenderedPageBreak/>
        <w:t xml:space="preserve">$US), organisation de réunions (6 000 $US) et autres frais (6 000 $US). </w:t>
      </w:r>
      <w:r w:rsidR="006476EB" w:rsidRPr="006476EB">
        <w:rPr>
          <w:rFonts w:eastAsia="SimSun"/>
          <w:lang w:val="fr-CA"/>
        </w:rPr>
        <w:t xml:space="preserve"> </w:t>
      </w:r>
    </w:p>
    <w:p w14:paraId="2D25F6E0" w14:textId="720B6A45" w:rsidR="00B14FB8" w:rsidRDefault="00B14FB8" w:rsidP="00B14FB8">
      <w:pPr>
        <w:jc w:val="center"/>
        <w:rPr>
          <w:b/>
          <w:bCs/>
          <w:lang w:val="fr-CA"/>
        </w:rPr>
      </w:pPr>
      <w:r>
        <w:rPr>
          <w:b/>
          <w:bCs/>
          <w:lang w:val="fr-CA"/>
        </w:rPr>
        <w:t>OBSERVATIONS ET RECOMMANDATION DU SECRÉTARIAT</w:t>
      </w:r>
    </w:p>
    <w:p w14:paraId="733ED114" w14:textId="77777777" w:rsidR="00B14FB8" w:rsidRDefault="00B14FB8" w:rsidP="00B14FB8">
      <w:pPr>
        <w:jc w:val="center"/>
        <w:rPr>
          <w:b/>
          <w:bCs/>
          <w:lang w:val="fr-CA"/>
        </w:rPr>
      </w:pPr>
    </w:p>
    <w:p w14:paraId="194E0174" w14:textId="4ACE46E3" w:rsidR="00B14FB8" w:rsidRDefault="00CA457B" w:rsidP="00B14FB8">
      <w:pPr>
        <w:rPr>
          <w:b/>
          <w:bCs/>
          <w:lang w:val="fr-CA"/>
        </w:rPr>
      </w:pPr>
      <w:r>
        <w:rPr>
          <w:b/>
          <w:bCs/>
          <w:lang w:val="fr-CA"/>
        </w:rPr>
        <w:t>V.</w:t>
      </w:r>
      <w:r>
        <w:rPr>
          <w:b/>
          <w:bCs/>
          <w:lang w:val="fr-CA"/>
        </w:rPr>
        <w:tab/>
        <w:t>O</w:t>
      </w:r>
      <w:r w:rsidR="00026286">
        <w:rPr>
          <w:b/>
          <w:bCs/>
          <w:lang w:val="fr-CA"/>
        </w:rPr>
        <w:t>bservations</w:t>
      </w:r>
    </w:p>
    <w:p w14:paraId="6A77AC94" w14:textId="77777777" w:rsidR="00CA457B" w:rsidRDefault="00CA457B" w:rsidP="00B14FB8">
      <w:pPr>
        <w:rPr>
          <w:b/>
          <w:bCs/>
          <w:lang w:val="fr-CA"/>
        </w:rPr>
      </w:pPr>
    </w:p>
    <w:p w14:paraId="719A0ECE" w14:textId="06BC17E3" w:rsidR="00CA457B" w:rsidRDefault="00CA457B" w:rsidP="00B14FB8">
      <w:pPr>
        <w:rPr>
          <w:u w:val="single"/>
          <w:lang w:val="fr-CA"/>
        </w:rPr>
      </w:pPr>
      <w:r>
        <w:rPr>
          <w:u w:val="single"/>
          <w:lang w:val="fr-CA"/>
        </w:rPr>
        <w:t>Stratégie globale</w:t>
      </w:r>
    </w:p>
    <w:p w14:paraId="3ABA30B0" w14:textId="77777777" w:rsidR="00CA457B" w:rsidRDefault="00CA457B" w:rsidP="00B14FB8">
      <w:pPr>
        <w:rPr>
          <w:u w:val="single"/>
          <w:lang w:val="fr-CA"/>
        </w:rPr>
      </w:pPr>
    </w:p>
    <w:p w14:paraId="2BEA8FB1" w14:textId="6D21BEDA" w:rsidR="00CA457B" w:rsidRDefault="00CA457B" w:rsidP="00CA457B">
      <w:pPr>
        <w:pStyle w:val="Heading1"/>
        <w:rPr>
          <w:lang w:val="fr-CA"/>
        </w:rPr>
      </w:pPr>
      <w:r>
        <w:rPr>
          <w:lang w:val="fr-CA"/>
        </w:rPr>
        <w:t>La phase I du KIP englobe des activités pour s’attaquer aux défis dans les secteurs de l’entretien de RAC et MAC selon les priorités du pays et l</w:t>
      </w:r>
      <w:r w:rsidR="003360ED">
        <w:rPr>
          <w:lang w:val="fr-CA"/>
        </w:rPr>
        <w:t>es</w:t>
      </w:r>
      <w:r>
        <w:rPr>
          <w:lang w:val="fr-CA"/>
        </w:rPr>
        <w:t xml:space="preserve"> ressources</w:t>
      </w:r>
      <w:r w:rsidR="003360ED">
        <w:rPr>
          <w:lang w:val="fr-CA"/>
        </w:rPr>
        <w:t xml:space="preserve"> disponibles</w:t>
      </w:r>
      <w:r>
        <w:rPr>
          <w:lang w:val="fr-CA"/>
        </w:rPr>
        <w:t xml:space="preserve">, en coordination avec les activités mises en œuvre dans le cadre de la phase II du PGEH. </w:t>
      </w:r>
    </w:p>
    <w:p w14:paraId="367A49FA" w14:textId="5F68AFCF" w:rsidR="00CA457B" w:rsidRDefault="00CA457B" w:rsidP="00B14FB8">
      <w:pPr>
        <w:rPr>
          <w:u w:val="single"/>
          <w:lang w:val="fr-CA"/>
        </w:rPr>
      </w:pPr>
      <w:r>
        <w:rPr>
          <w:u w:val="single"/>
          <w:lang w:val="fr-CA"/>
        </w:rPr>
        <w:t>Niveaux de consommation des HFC</w:t>
      </w:r>
    </w:p>
    <w:p w14:paraId="4062DC78" w14:textId="77777777" w:rsidR="00CA457B" w:rsidRDefault="00CA457B" w:rsidP="00B14FB8">
      <w:pPr>
        <w:rPr>
          <w:u w:val="single"/>
          <w:lang w:val="fr-CA"/>
        </w:rPr>
      </w:pPr>
    </w:p>
    <w:p w14:paraId="36B773F9" w14:textId="409181FA" w:rsidR="00CA457B" w:rsidRDefault="00CA457B" w:rsidP="00CA457B">
      <w:pPr>
        <w:pStyle w:val="Heading1"/>
        <w:rPr>
          <w:lang w:val="fr-CA"/>
        </w:rPr>
      </w:pPr>
      <w:r>
        <w:rPr>
          <w:lang w:val="fr-CA"/>
        </w:rPr>
        <w:t>Le PNUE a expliqué</w:t>
      </w:r>
      <w:r w:rsidR="00E65E3F">
        <w:rPr>
          <w:lang w:val="fr-CA"/>
        </w:rPr>
        <w:t xml:space="preserve"> que la consommation croissante de HFC est due aux circonstances particulières de l’économie du pays (basée sur le pétrole, les mines, l’agriculture et les services) et à une infrastructure militaire qui requiert une quantité importante d’équipement </w:t>
      </w:r>
      <w:r w:rsidR="003360ED">
        <w:rPr>
          <w:lang w:val="fr-CA"/>
        </w:rPr>
        <w:t xml:space="preserve">de </w:t>
      </w:r>
      <w:r w:rsidR="00E65E3F">
        <w:rPr>
          <w:lang w:val="fr-CA"/>
        </w:rPr>
        <w:t>RAC.  La consommation de HFC indique une quantité croissante d’équipement à base de HFC puisque la consommation inclut aussi le chargement d’équipement neuf. De plus, il p</w:t>
      </w:r>
      <w:r w:rsidR="0097488D">
        <w:rPr>
          <w:lang w:val="fr-CA"/>
        </w:rPr>
        <w:t xml:space="preserve">ourrait </w:t>
      </w:r>
      <w:r w:rsidR="00E65E3F">
        <w:rPr>
          <w:lang w:val="fr-CA"/>
        </w:rPr>
        <w:t>y a</w:t>
      </w:r>
      <w:r w:rsidR="0097488D">
        <w:rPr>
          <w:lang w:val="fr-CA"/>
        </w:rPr>
        <w:t>vo</w:t>
      </w:r>
      <w:r w:rsidR="00E65E3F">
        <w:rPr>
          <w:lang w:val="fr-CA"/>
        </w:rPr>
        <w:t>i</w:t>
      </w:r>
      <w:r w:rsidR="0097488D">
        <w:rPr>
          <w:lang w:val="fr-CA"/>
        </w:rPr>
        <w:t>r</w:t>
      </w:r>
      <w:r w:rsidR="00E65E3F">
        <w:rPr>
          <w:lang w:val="fr-CA"/>
        </w:rPr>
        <w:t xml:space="preserve"> un nombre important de techniciens non identifiés n’appliqu</w:t>
      </w:r>
      <w:r w:rsidR="0097488D">
        <w:rPr>
          <w:lang w:val="fr-CA"/>
        </w:rPr>
        <w:t>a</w:t>
      </w:r>
      <w:r w:rsidR="00E65E3F">
        <w:rPr>
          <w:lang w:val="fr-CA"/>
        </w:rPr>
        <w:t>nt pas les bonnes pratiques et consomm</w:t>
      </w:r>
      <w:r w:rsidR="0097488D">
        <w:rPr>
          <w:lang w:val="fr-CA"/>
        </w:rPr>
        <w:t>a</w:t>
      </w:r>
      <w:r w:rsidR="00E65E3F">
        <w:rPr>
          <w:lang w:val="fr-CA"/>
        </w:rPr>
        <w:t>nt de</w:t>
      </w:r>
      <w:r w:rsidR="003360ED">
        <w:rPr>
          <w:lang w:val="fr-CA"/>
        </w:rPr>
        <w:t xml:space="preserve"> grandes</w:t>
      </w:r>
      <w:r w:rsidR="00E65E3F">
        <w:rPr>
          <w:lang w:val="fr-CA"/>
        </w:rPr>
        <w:t xml:space="preserve"> quantités de frigorigènes.</w:t>
      </w:r>
    </w:p>
    <w:p w14:paraId="545A95EA" w14:textId="29342B43" w:rsidR="0097488D" w:rsidRDefault="0097488D" w:rsidP="0097488D">
      <w:pPr>
        <w:pStyle w:val="Heading1"/>
        <w:rPr>
          <w:lang w:val="fr-CA"/>
        </w:rPr>
      </w:pPr>
      <w:r>
        <w:rPr>
          <w:lang w:val="fr-CA"/>
        </w:rPr>
        <w:t xml:space="preserve">La croissance de la consommation de HFC au Tchad est difficile à expliquer ou à justifier après comparaison des données socioéconomiques et de la consommation de HCFC et de HFC du Tchad avec </w:t>
      </w:r>
      <w:r w:rsidR="003360ED">
        <w:rPr>
          <w:lang w:val="fr-CA"/>
        </w:rPr>
        <w:t xml:space="preserve">celles </w:t>
      </w:r>
      <w:r>
        <w:rPr>
          <w:lang w:val="fr-CA"/>
        </w:rPr>
        <w:t>d’autres pays de la région.  Ainsi, la fluctuation de l’utilisation de HFC au Tchad pourrait indiquer des faiblesses potentielles dans les registres douaniers sur les importations de HFC.  En outre, il existe des limites inhérentes à la méthodologie associée à l’enquête sur les HFC et à l’analyse</w:t>
      </w:r>
      <w:r>
        <w:rPr>
          <w:rStyle w:val="FootnoteReference"/>
          <w:lang w:val="fr-CA"/>
        </w:rPr>
        <w:footnoteReference w:id="12"/>
      </w:r>
      <w:r>
        <w:rPr>
          <w:lang w:val="fr-CA"/>
        </w:rPr>
        <w:t>.</w:t>
      </w:r>
      <w:r w:rsidRPr="0097488D">
        <w:rPr>
          <w:lang w:val="fr-CA"/>
        </w:rPr>
        <w:t xml:space="preserve"> </w:t>
      </w:r>
      <w:r>
        <w:rPr>
          <w:lang w:val="fr-CA"/>
        </w:rPr>
        <w:t xml:space="preserve"> Pour le Secrétariat, il n’y a pas de raisons évidentes pouvant expliquer pourquoi la consommation de HFC au Tchad devrait être plus élevée que dans les autres pays de la région</w:t>
      </w:r>
      <w:r w:rsidR="00225809">
        <w:rPr>
          <w:lang w:val="fr-CA"/>
        </w:rPr>
        <w:t xml:space="preserve"> qui ont</w:t>
      </w:r>
      <w:r w:rsidR="00BF57D0">
        <w:rPr>
          <w:lang w:val="fr-CA"/>
        </w:rPr>
        <w:t xml:space="preserve"> des populations et des économies plus importantes ou un plus grand accès à l’électricité.</w:t>
      </w:r>
    </w:p>
    <w:p w14:paraId="20EFDA44" w14:textId="25136F5D" w:rsidR="00BF57D0" w:rsidRDefault="00BF57D0" w:rsidP="00BF57D0">
      <w:pPr>
        <w:pStyle w:val="Heading1"/>
        <w:rPr>
          <w:lang w:val="fr-CA"/>
        </w:rPr>
      </w:pPr>
      <w:r>
        <w:rPr>
          <w:lang w:val="fr-CA"/>
        </w:rPr>
        <w:t xml:space="preserve">Soulignant que la consommation de HFC déclarée durant les années de référence n’est peut-être pas représentative des besoins de </w:t>
      </w:r>
      <w:r w:rsidR="003360ED">
        <w:rPr>
          <w:lang w:val="fr-CA"/>
        </w:rPr>
        <w:t xml:space="preserve">la </w:t>
      </w:r>
      <w:r>
        <w:rPr>
          <w:lang w:val="fr-CA"/>
        </w:rPr>
        <w:t>consommation régulière du marché local, témoignant donc de la nécessité d’une enquête plus approfondie, et conformément à des cas similaires discutés dans les propositions de KIP examinées lors de réunions précédentes du Comité exécutif, le Secrétariat et le PNUE ont convenu que le gouvernement du Tchad continuerait à suivre la situation pour comprendre dans quelle mesure la consommation déclarée durant les années de référence était représentative des besoins du marché local et pour évaluer la demande future de HFC.  Le gouvernement fournirait cette analyse au moment de soumettre la deuxième tranche du KIP.  Par conséquent, les limites maximales de la consommation autorisée pour les années restantes de la phase I du KIP, telles que contenues à l’Appendice 2-A du futur Accord entre le gouvernement du Tchad et le Comité exécutif, seraient révisées, le cas échéant, lorsque le Comité examinera la deuxième tranche du KIP.</w:t>
      </w:r>
    </w:p>
    <w:p w14:paraId="72C726BE" w14:textId="5FE135EF" w:rsidR="00BF57D0" w:rsidRDefault="00BF57D0" w:rsidP="00BF57D0">
      <w:pPr>
        <w:rPr>
          <w:u w:val="single"/>
          <w:lang w:val="fr-CA"/>
        </w:rPr>
      </w:pPr>
      <w:r>
        <w:rPr>
          <w:u w:val="single"/>
          <w:lang w:val="fr-CA"/>
        </w:rPr>
        <w:t>Cadre institutionnel, politique et réglementaire</w:t>
      </w:r>
    </w:p>
    <w:p w14:paraId="2E4AD897" w14:textId="77777777" w:rsidR="003360ED" w:rsidRDefault="003360ED" w:rsidP="00BF57D0">
      <w:pPr>
        <w:rPr>
          <w:u w:val="single"/>
          <w:lang w:val="fr-CA"/>
        </w:rPr>
      </w:pPr>
    </w:p>
    <w:p w14:paraId="7C48B502" w14:textId="7F0A986A" w:rsidR="003360ED" w:rsidRPr="003360ED" w:rsidRDefault="003360ED" w:rsidP="00BF57D0">
      <w:pPr>
        <w:rPr>
          <w:i/>
          <w:iCs/>
          <w:lang w:val="fr-CA"/>
        </w:rPr>
      </w:pPr>
      <w:r>
        <w:rPr>
          <w:i/>
          <w:iCs/>
          <w:lang w:val="fr-CA"/>
        </w:rPr>
        <w:t>Système de permis et de quotas pour les HFC</w:t>
      </w:r>
    </w:p>
    <w:p w14:paraId="4E371115" w14:textId="77777777" w:rsidR="00BF57D0" w:rsidRDefault="00BF57D0" w:rsidP="00BF57D0">
      <w:pPr>
        <w:rPr>
          <w:u w:val="single"/>
          <w:lang w:val="fr-CA"/>
        </w:rPr>
      </w:pPr>
    </w:p>
    <w:p w14:paraId="0F300DAA" w14:textId="4ACBEF10" w:rsidR="00BF57D0" w:rsidRDefault="003360ED" w:rsidP="00BF57D0">
      <w:pPr>
        <w:pStyle w:val="Heading1"/>
        <w:rPr>
          <w:lang w:val="fr-CA"/>
        </w:rPr>
      </w:pPr>
      <w:r>
        <w:rPr>
          <w:lang w:val="fr-CA"/>
        </w:rPr>
        <w:t>Selon</w:t>
      </w:r>
      <w:r w:rsidR="00BF57D0">
        <w:rPr>
          <w:lang w:val="fr-CA"/>
        </w:rPr>
        <w:t xml:space="preserve"> la décision 87/50(g), le PNUE a confirmé que le Tchad dispose d’un système </w:t>
      </w:r>
      <w:r w:rsidR="002C63C8">
        <w:rPr>
          <w:lang w:val="fr-CA"/>
        </w:rPr>
        <w:t xml:space="preserve">national établi et applicable </w:t>
      </w:r>
      <w:r w:rsidR="00BF57D0">
        <w:rPr>
          <w:lang w:val="fr-CA"/>
        </w:rPr>
        <w:t>de permis et de quotas</w:t>
      </w:r>
      <w:r w:rsidR="002C63C8">
        <w:rPr>
          <w:lang w:val="fr-CA"/>
        </w:rPr>
        <w:t xml:space="preserve"> pour surveiller les importations</w:t>
      </w:r>
      <w:r w:rsidR="00CC062D">
        <w:rPr>
          <w:lang w:val="fr-CA"/>
        </w:rPr>
        <w:t>/</w:t>
      </w:r>
      <w:r w:rsidR="002C63C8">
        <w:rPr>
          <w:lang w:val="fr-CA"/>
        </w:rPr>
        <w:t>exportations</w:t>
      </w:r>
      <w:r w:rsidR="00CC062D">
        <w:rPr>
          <w:lang w:val="fr-CA"/>
        </w:rPr>
        <w:t xml:space="preserve"> de HFC.  Le quota pour 2024 est de 1 509,15 tonnes métriques ou </w:t>
      </w:r>
      <w:r w:rsidR="00EF1183">
        <w:rPr>
          <w:lang w:val="fr-CA"/>
        </w:rPr>
        <w:t>3</w:t>
      </w:r>
      <w:r w:rsidR="00CC062D">
        <w:rPr>
          <w:lang w:val="fr-CA"/>
        </w:rPr>
        <w:t xml:space="preserve"> 229 329 tonnes éq-CO</w:t>
      </w:r>
      <w:r w:rsidR="00CC062D">
        <w:rPr>
          <w:vertAlign w:val="subscript"/>
          <w:lang w:val="fr-CA"/>
        </w:rPr>
        <w:t>2</w:t>
      </w:r>
      <w:r w:rsidR="00CC062D">
        <w:rPr>
          <w:lang w:val="fr-CA"/>
        </w:rPr>
        <w:t xml:space="preserve">. </w:t>
      </w:r>
      <w:r w:rsidR="00975CF2">
        <w:rPr>
          <w:lang w:val="fr-CA"/>
        </w:rPr>
        <w:t xml:space="preserve"> </w:t>
      </w:r>
      <w:r w:rsidR="00CC062D">
        <w:rPr>
          <w:lang w:val="fr-CA"/>
        </w:rPr>
        <w:t>Le quota pour les importations de HFC est alloué à des importateurs individuels en tonnes métriques et en tonnes éq-CO</w:t>
      </w:r>
      <w:r w:rsidR="00CC062D">
        <w:rPr>
          <w:vertAlign w:val="subscript"/>
          <w:lang w:val="fr-CA"/>
        </w:rPr>
        <w:t>2</w:t>
      </w:r>
      <w:r w:rsidR="00CC062D">
        <w:rPr>
          <w:lang w:val="fr-CA"/>
        </w:rPr>
        <w:t>,</w:t>
      </w:r>
      <w:r w:rsidR="00975CF2">
        <w:rPr>
          <w:lang w:val="fr-CA"/>
        </w:rPr>
        <w:t xml:space="preserve"> </w:t>
      </w:r>
      <w:r w:rsidR="00CC062D">
        <w:rPr>
          <w:lang w:val="fr-CA"/>
        </w:rPr>
        <w:t xml:space="preserve">ce qui n’accorde aux importateurs aucune flexibilité dans le choix des frigorigènes qu’ils importent durant l’année.  Les </w:t>
      </w:r>
      <w:r w:rsidR="00CC062D">
        <w:rPr>
          <w:lang w:val="fr-CA"/>
        </w:rPr>
        <w:lastRenderedPageBreak/>
        <w:t>quotas annuels pour l’année suivante sont émis par le ministère de l’Environnement</w:t>
      </w:r>
      <w:r w:rsidR="00975CF2">
        <w:rPr>
          <w:lang w:val="fr-CA"/>
        </w:rPr>
        <w:t>,</w:t>
      </w:r>
      <w:r w:rsidR="00CC062D">
        <w:rPr>
          <w:lang w:val="fr-CA"/>
        </w:rPr>
        <w:t xml:space="preserve"> par l’intermédiaire de l’UNO et ensuite le Comité de l’</w:t>
      </w:r>
      <w:r w:rsidR="00975CF2">
        <w:rPr>
          <w:lang w:val="fr-CA"/>
        </w:rPr>
        <w:t>O</w:t>
      </w:r>
      <w:r w:rsidR="00CC062D">
        <w:rPr>
          <w:lang w:val="fr-CA"/>
        </w:rPr>
        <w:t>zone fixe les quotas des importateurs individuels.</w:t>
      </w:r>
    </w:p>
    <w:p w14:paraId="53F81A8A" w14:textId="5C63E5F7" w:rsidR="00CC062D" w:rsidRDefault="00CC062D" w:rsidP="00CC062D">
      <w:pPr>
        <w:rPr>
          <w:i/>
          <w:iCs/>
          <w:lang w:val="fr-CA"/>
        </w:rPr>
      </w:pPr>
      <w:r>
        <w:rPr>
          <w:i/>
          <w:iCs/>
          <w:lang w:val="fr-CA"/>
        </w:rPr>
        <w:t>Limiter l’offre d’équipement à base de HFC</w:t>
      </w:r>
    </w:p>
    <w:p w14:paraId="08BEA684" w14:textId="77777777" w:rsidR="00CC062D" w:rsidRPr="00CC062D" w:rsidRDefault="00CC062D" w:rsidP="00CC062D">
      <w:pPr>
        <w:rPr>
          <w:i/>
          <w:iCs/>
          <w:lang w:val="fr-CA"/>
        </w:rPr>
      </w:pPr>
    </w:p>
    <w:p w14:paraId="6FFB709D" w14:textId="0F6D49A4" w:rsidR="002C63C8" w:rsidRDefault="00CC062D" w:rsidP="00CC062D">
      <w:pPr>
        <w:pStyle w:val="Heading1"/>
        <w:rPr>
          <w:lang w:val="fr-CA"/>
        </w:rPr>
      </w:pPr>
      <w:r>
        <w:rPr>
          <w:lang w:val="fr-CA"/>
        </w:rPr>
        <w:t xml:space="preserve">Constatant que les réfrigérateurs domestiques à base de R-600a sont disponibles localement et qu’ils se sont avérés viables pour remplacer les unités à base de HFC-134a, le Secrétariat a </w:t>
      </w:r>
      <w:r w:rsidR="00F5423F">
        <w:rPr>
          <w:lang w:val="fr-CA"/>
        </w:rPr>
        <w:t xml:space="preserve">cherché à savoir </w:t>
      </w:r>
      <w:r>
        <w:rPr>
          <w:lang w:val="fr-CA"/>
        </w:rPr>
        <w:t>si le gouvernement avait envisagé des mesures réglementaires</w:t>
      </w:r>
      <w:r w:rsidR="00F5423F">
        <w:rPr>
          <w:lang w:val="fr-CA"/>
        </w:rPr>
        <w:t xml:space="preserve"> pour interdire, durant la période de mise en œuvre de la phase I du KIP, l’importation d’équipement à base de HFC dans ce sous-secteur.  Le PNUE a expliqué que le gouvernement du Tchad comprend qu’il est prématuré d’interdire l’importation d’équipement à base de HFC à ce stade-ci en raison des implications commerciales, </w:t>
      </w:r>
      <w:r w:rsidR="00975CF2">
        <w:rPr>
          <w:lang w:val="fr-CA"/>
        </w:rPr>
        <w:t xml:space="preserve">incluant </w:t>
      </w:r>
      <w:r w:rsidR="00F5423F">
        <w:rPr>
          <w:lang w:val="fr-CA"/>
        </w:rPr>
        <w:t>la disponibilité et l’</w:t>
      </w:r>
      <w:proofErr w:type="spellStart"/>
      <w:r w:rsidR="00F5423F">
        <w:rPr>
          <w:lang w:val="fr-CA"/>
        </w:rPr>
        <w:t>abordabilité</w:t>
      </w:r>
      <w:proofErr w:type="spellEnd"/>
      <w:r w:rsidR="00F5423F">
        <w:rPr>
          <w:lang w:val="fr-CA"/>
        </w:rPr>
        <w:t xml:space="preserve"> des options de réfrigération pour les consommateurs. </w:t>
      </w:r>
    </w:p>
    <w:p w14:paraId="2192B89A" w14:textId="062093D9" w:rsidR="00F5423F" w:rsidRDefault="00F5423F" w:rsidP="00F5423F">
      <w:pPr>
        <w:rPr>
          <w:u w:val="single"/>
          <w:lang w:val="fr-CA"/>
        </w:rPr>
      </w:pPr>
      <w:r>
        <w:rPr>
          <w:u w:val="single"/>
          <w:lang w:val="fr-CA"/>
        </w:rPr>
        <w:t>Questions techniques et de coûts</w:t>
      </w:r>
    </w:p>
    <w:p w14:paraId="3B4F1B98" w14:textId="77777777" w:rsidR="00F5423F" w:rsidRPr="00F5423F" w:rsidRDefault="00F5423F" w:rsidP="00F5423F">
      <w:pPr>
        <w:rPr>
          <w:u w:val="single"/>
          <w:lang w:val="fr-CA"/>
        </w:rPr>
      </w:pPr>
    </w:p>
    <w:p w14:paraId="5C152238" w14:textId="58142B6D" w:rsidR="007022D8" w:rsidRDefault="00F5423F" w:rsidP="007022D8">
      <w:pPr>
        <w:pStyle w:val="Heading1"/>
        <w:rPr>
          <w:lang w:val="fr-CA"/>
        </w:rPr>
      </w:pPr>
      <w:r>
        <w:rPr>
          <w:lang w:val="fr-CA"/>
        </w:rPr>
        <w:t xml:space="preserve">La consommation moyenne dans le secteur de l’entretien au Tchad durant les années de référence est 1 509,15 </w:t>
      </w:r>
      <w:proofErr w:type="spellStart"/>
      <w:r>
        <w:rPr>
          <w:lang w:val="fr-CA"/>
        </w:rPr>
        <w:t>tm</w:t>
      </w:r>
      <w:proofErr w:type="spellEnd"/>
      <w:r>
        <w:rPr>
          <w:lang w:val="fr-CA"/>
        </w:rPr>
        <w:t xml:space="preserve">.  Toutefois, d’après l’incertitude actuelle concernant les tendances de la consommation de HFC, le pays a accepté d’être traité comme un pays à faible volume de consommation (PFV) pour la première phase du KIP.  </w:t>
      </w:r>
      <w:r w:rsidR="004A0BC4">
        <w:rPr>
          <w:lang w:val="fr-CA"/>
        </w:rPr>
        <w:t>Le financement total convenu</w:t>
      </w:r>
      <w:r w:rsidR="007022D8">
        <w:rPr>
          <w:lang w:val="fr-CA"/>
        </w:rPr>
        <w:t xml:space="preserve">, basé sur </w:t>
      </w:r>
      <w:r w:rsidR="004A0BC4">
        <w:rPr>
          <w:lang w:val="fr-CA"/>
        </w:rPr>
        <w:t xml:space="preserve">une consommation moyenne </w:t>
      </w:r>
      <w:r>
        <w:rPr>
          <w:lang w:val="fr-CA"/>
        </w:rPr>
        <w:t xml:space="preserve">de </w:t>
      </w:r>
      <w:r w:rsidR="004A0BC4">
        <w:rPr>
          <w:lang w:val="fr-CA"/>
        </w:rPr>
        <w:t xml:space="preserve">HFC variant entre 300 et 360 </w:t>
      </w:r>
      <w:proofErr w:type="spellStart"/>
      <w:r w:rsidR="004A0BC4">
        <w:rPr>
          <w:lang w:val="fr-CA"/>
        </w:rPr>
        <w:t>tm</w:t>
      </w:r>
      <w:proofErr w:type="spellEnd"/>
      <w:r w:rsidR="004A0BC4">
        <w:rPr>
          <w:lang w:val="fr-CA"/>
        </w:rPr>
        <w:t xml:space="preserve"> dans le secteur de l’entretien de l’équipement de réfrigération pour les années 2020-2022, </w:t>
      </w:r>
      <w:r w:rsidR="007022D8">
        <w:rPr>
          <w:lang w:val="fr-CA"/>
        </w:rPr>
        <w:t>correspond aux limites maximales de financement fixées par le Comité exécutif dans sa décision 92/37(b)(ii).  Par conséquent, le coût total de la phase I du KIP pour le Tchad</w:t>
      </w:r>
      <w:r w:rsidR="00975CF2">
        <w:rPr>
          <w:lang w:val="fr-CA"/>
        </w:rPr>
        <w:t xml:space="preserve"> </w:t>
      </w:r>
      <w:r w:rsidR="007022D8">
        <w:rPr>
          <w:lang w:val="fr-CA"/>
        </w:rPr>
        <w:t>s’élève</w:t>
      </w:r>
      <w:r w:rsidR="004A0BC4" w:rsidRPr="007022D8">
        <w:rPr>
          <w:lang w:val="fr-CA"/>
        </w:rPr>
        <w:t xml:space="preserve"> à </w:t>
      </w:r>
      <w:r w:rsidR="007022D8">
        <w:rPr>
          <w:lang w:val="fr-CA"/>
        </w:rPr>
        <w:t>360 000 $US, coûts d’appui d’agence en sus, et il est recommandé par le Secrétariat.</w:t>
      </w:r>
    </w:p>
    <w:p w14:paraId="60857427" w14:textId="5F8BFFB8" w:rsidR="007022D8" w:rsidRDefault="007022D8" w:rsidP="007022D8">
      <w:pPr>
        <w:rPr>
          <w:u w:val="single"/>
          <w:lang w:val="fr-CA"/>
        </w:rPr>
      </w:pPr>
      <w:r>
        <w:rPr>
          <w:u w:val="single"/>
          <w:lang w:val="fr-CA"/>
        </w:rPr>
        <w:t>Coût total du projet</w:t>
      </w:r>
    </w:p>
    <w:p w14:paraId="1E426DC0" w14:textId="77777777" w:rsidR="007022D8" w:rsidRPr="007022D8" w:rsidRDefault="007022D8" w:rsidP="007022D8">
      <w:pPr>
        <w:rPr>
          <w:u w:val="single"/>
          <w:lang w:val="fr-CA"/>
        </w:rPr>
      </w:pPr>
    </w:p>
    <w:p w14:paraId="6166F7BF" w14:textId="6254899B" w:rsidR="006476B9" w:rsidRDefault="007022D8" w:rsidP="007022D8">
      <w:pPr>
        <w:pStyle w:val="Heading1"/>
        <w:rPr>
          <w:lang w:val="fr-CA"/>
        </w:rPr>
      </w:pPr>
      <w:r>
        <w:rPr>
          <w:lang w:val="fr-CA"/>
        </w:rPr>
        <w:t>A</w:t>
      </w:r>
      <w:r w:rsidR="007D605C">
        <w:rPr>
          <w:lang w:val="fr-CA"/>
        </w:rPr>
        <w:t xml:space="preserve">vec </w:t>
      </w:r>
      <w:r>
        <w:rPr>
          <w:lang w:val="fr-CA"/>
        </w:rPr>
        <w:t>u</w:t>
      </w:r>
      <w:r w:rsidR="007D605C">
        <w:rPr>
          <w:lang w:val="fr-CA"/>
        </w:rPr>
        <w:t>n</w:t>
      </w:r>
      <w:r>
        <w:rPr>
          <w:lang w:val="fr-CA"/>
        </w:rPr>
        <w:t xml:space="preserve"> coût total de 360 000 $US, la phase I du KIP pour le Tchad entraînera une réduction de             357 36</w:t>
      </w:r>
      <w:r w:rsidR="006476B9">
        <w:rPr>
          <w:lang w:val="fr-CA"/>
        </w:rPr>
        <w:t>1 tonnes éq-CO</w:t>
      </w:r>
      <w:r w:rsidR="006476B9">
        <w:rPr>
          <w:vertAlign w:val="subscript"/>
          <w:lang w:val="fr-CA"/>
        </w:rPr>
        <w:t>2</w:t>
      </w:r>
      <w:r w:rsidR="002C63C8" w:rsidRPr="007022D8">
        <w:rPr>
          <w:lang w:val="fr-CA"/>
        </w:rPr>
        <w:t xml:space="preserve"> </w:t>
      </w:r>
      <w:r w:rsidR="006476B9">
        <w:rPr>
          <w:lang w:val="fr-CA"/>
        </w:rPr>
        <w:t xml:space="preserve">de la consommation de HFC du pays </w:t>
      </w:r>
      <w:r w:rsidR="007D605C">
        <w:rPr>
          <w:lang w:val="fr-CA"/>
        </w:rPr>
        <w:t>éligible</w:t>
      </w:r>
      <w:r w:rsidR="006476B9">
        <w:rPr>
          <w:lang w:val="fr-CA"/>
        </w:rPr>
        <w:t xml:space="preserve"> au financement.  La phase I du KIP sera mise en œuvre en deux tranches.</w:t>
      </w:r>
    </w:p>
    <w:p w14:paraId="2249C413" w14:textId="3B4B10C0" w:rsidR="002627A9" w:rsidRDefault="006476B9" w:rsidP="007022D8">
      <w:pPr>
        <w:pStyle w:val="Heading1"/>
        <w:rPr>
          <w:lang w:val="fr-CA"/>
        </w:rPr>
      </w:pPr>
      <w:r>
        <w:rPr>
          <w:lang w:val="fr-CA"/>
        </w:rPr>
        <w:t xml:space="preserve">Le traitement du Tchad comme pays PFV </w:t>
      </w:r>
      <w:r w:rsidR="00EF1183">
        <w:rPr>
          <w:lang w:val="fr-CA"/>
        </w:rPr>
        <w:t>entraîne</w:t>
      </w:r>
      <w:r>
        <w:rPr>
          <w:lang w:val="fr-CA"/>
        </w:rPr>
        <w:t xml:space="preserve"> une réduction de 657 500 $US par rapport à la proposition soumise initialement de 1 017 500 $US.  Pour s’adapter à cet</w:t>
      </w:r>
      <w:r w:rsidR="002C63C8" w:rsidRPr="007022D8">
        <w:rPr>
          <w:lang w:val="fr-CA"/>
        </w:rPr>
        <w:t>t</w:t>
      </w:r>
      <w:r>
        <w:rPr>
          <w:lang w:val="fr-CA"/>
        </w:rPr>
        <w:t>e réduction</w:t>
      </w:r>
      <w:r w:rsidR="00E02D20">
        <w:rPr>
          <w:lang w:val="fr-CA"/>
        </w:rPr>
        <w:t>, les composantes fournissant un soutien opérationnel et de l’équipement aux six centres de récupération et de recyclage ainsi que le projet de démonstration</w:t>
      </w:r>
      <w:r w:rsidR="002627A9">
        <w:rPr>
          <w:lang w:val="fr-CA"/>
        </w:rPr>
        <w:t xml:space="preserve"> de climatiseurs à faible PRP ont été </w:t>
      </w:r>
      <w:r w:rsidR="007D605C">
        <w:rPr>
          <w:lang w:val="fr-CA"/>
        </w:rPr>
        <w:t xml:space="preserve">entièrement </w:t>
      </w:r>
      <w:r w:rsidR="002627A9">
        <w:rPr>
          <w:lang w:val="fr-CA"/>
        </w:rPr>
        <w:t xml:space="preserve">retirées.  Bien </w:t>
      </w:r>
      <w:r w:rsidR="00DA0C02">
        <w:rPr>
          <w:lang w:val="fr-CA"/>
        </w:rPr>
        <w:t>qu’aucun changement</w:t>
      </w:r>
      <w:r w:rsidR="002627A9">
        <w:rPr>
          <w:lang w:val="fr-CA"/>
        </w:rPr>
        <w:t xml:space="preserve"> n’ait été apporté au renforcement des associations industrielles, au développement des codes de pratique et à la formation de</w:t>
      </w:r>
      <w:r w:rsidR="007D605C">
        <w:rPr>
          <w:lang w:val="fr-CA"/>
        </w:rPr>
        <w:t>s</w:t>
      </w:r>
      <w:r w:rsidR="002627A9">
        <w:rPr>
          <w:lang w:val="fr-CA"/>
        </w:rPr>
        <w:t xml:space="preserve"> techniciens de réfrigération domestique et commerciale et de MAC</w:t>
      </w:r>
      <w:r w:rsidR="007D605C">
        <w:rPr>
          <w:lang w:val="fr-CA"/>
        </w:rPr>
        <w:t>,</w:t>
      </w:r>
      <w:r w:rsidR="002627A9">
        <w:rPr>
          <w:lang w:val="fr-CA"/>
        </w:rPr>
        <w:t xml:space="preserve"> les ajustements suivants ont été apportés aux autres composantes :</w:t>
      </w:r>
    </w:p>
    <w:p w14:paraId="711CE732" w14:textId="3B38266C" w:rsidR="002627A9" w:rsidRDefault="002627A9" w:rsidP="002627A9">
      <w:pPr>
        <w:pStyle w:val="Heading2"/>
        <w:rPr>
          <w:lang w:val="fr-CA"/>
        </w:rPr>
      </w:pPr>
      <w:r w:rsidRPr="002627A9">
        <w:rPr>
          <w:i/>
          <w:iCs/>
          <w:lang w:val="fr-CA"/>
        </w:rPr>
        <w:t>Renforcement du système de permis et de quotas pour les</w:t>
      </w:r>
      <w:r>
        <w:rPr>
          <w:i/>
          <w:iCs/>
          <w:lang w:val="fr-CA"/>
        </w:rPr>
        <w:t xml:space="preserve"> HFC</w:t>
      </w:r>
      <w:r w:rsidR="006F3065">
        <w:rPr>
          <w:i/>
          <w:iCs/>
          <w:lang w:val="fr-CA"/>
        </w:rPr>
        <w:t> </w:t>
      </w:r>
      <w:r>
        <w:rPr>
          <w:i/>
          <w:iCs/>
          <w:lang w:val="fr-CA"/>
        </w:rPr>
        <w:t>:</w:t>
      </w:r>
      <w:r>
        <w:rPr>
          <w:lang w:val="fr-CA"/>
        </w:rPr>
        <w:t xml:space="preserve"> </w:t>
      </w:r>
      <w:r w:rsidR="00CD65DA">
        <w:rPr>
          <w:lang w:val="fr-CA"/>
        </w:rPr>
        <w:t>Conduite d’</w:t>
      </w:r>
      <w:r>
        <w:rPr>
          <w:lang w:val="fr-CA"/>
        </w:rPr>
        <w:t>une étude pour évaluer la fonctionnalité de l’outil en ligne à mettre en œuvre durant la phase II du PGEH, et formation d’au moins 140 parties prenantes sur l’outil mis à jour</w:t>
      </w:r>
      <w:r w:rsidR="007D605C">
        <w:rPr>
          <w:lang w:val="fr-CA"/>
        </w:rPr>
        <w:t xml:space="preserve">, </w:t>
      </w:r>
      <w:r w:rsidR="00EF1183">
        <w:rPr>
          <w:lang w:val="fr-CA"/>
        </w:rPr>
        <w:t xml:space="preserve">avec pour résultat </w:t>
      </w:r>
      <w:r>
        <w:rPr>
          <w:lang w:val="fr-CA"/>
        </w:rPr>
        <w:t xml:space="preserve">des coûts </w:t>
      </w:r>
      <w:r w:rsidR="007B295A">
        <w:rPr>
          <w:lang w:val="fr-CA"/>
        </w:rPr>
        <w:t>a</w:t>
      </w:r>
      <w:r>
        <w:rPr>
          <w:lang w:val="fr-CA"/>
        </w:rPr>
        <w:t>c</w:t>
      </w:r>
      <w:r w:rsidR="007B295A">
        <w:rPr>
          <w:lang w:val="fr-CA"/>
        </w:rPr>
        <w:t>cepté</w:t>
      </w:r>
      <w:r>
        <w:rPr>
          <w:lang w:val="fr-CA"/>
        </w:rPr>
        <w:t>s de 20 000 $US;</w:t>
      </w:r>
    </w:p>
    <w:p w14:paraId="5013F4F9" w14:textId="6EDE356F" w:rsidR="007B295A" w:rsidRDefault="002627A9" w:rsidP="002627A9">
      <w:pPr>
        <w:pStyle w:val="Heading2"/>
        <w:rPr>
          <w:lang w:val="fr-CA"/>
        </w:rPr>
      </w:pPr>
      <w:r>
        <w:rPr>
          <w:i/>
          <w:iCs/>
          <w:lang w:val="fr-CA"/>
        </w:rPr>
        <w:t xml:space="preserve">Renforcement de la tenue de registres par les entreprises et suivi du marché : </w:t>
      </w:r>
      <w:r>
        <w:rPr>
          <w:lang w:val="fr-CA"/>
        </w:rPr>
        <w:t xml:space="preserve"> </w:t>
      </w:r>
      <w:r w:rsidR="007B295A">
        <w:rPr>
          <w:lang w:val="fr-CA"/>
        </w:rPr>
        <w:t>Abandon de l’étude sur le commerce illicite</w:t>
      </w:r>
      <w:r w:rsidR="00CD65DA">
        <w:rPr>
          <w:lang w:val="fr-CA"/>
        </w:rPr>
        <w:t>,</w:t>
      </w:r>
      <w:r w:rsidR="007B295A">
        <w:rPr>
          <w:lang w:val="fr-CA"/>
        </w:rPr>
        <w:t xml:space="preserve"> tout en rationalisant le coût de la mise en place de règlements sur les rapports, de la tenue d’ateliers d’information, du suivi et de l’application, </w:t>
      </w:r>
      <w:r w:rsidR="00BE224D">
        <w:rPr>
          <w:lang w:val="fr-CA"/>
        </w:rPr>
        <w:t xml:space="preserve">avec pour résultat </w:t>
      </w:r>
      <w:r w:rsidR="007B295A">
        <w:rPr>
          <w:lang w:val="fr-CA"/>
        </w:rPr>
        <w:t>des coûts acceptés de 10 000 $US;</w:t>
      </w:r>
    </w:p>
    <w:p w14:paraId="42DC0758" w14:textId="7426D87F" w:rsidR="007B295A" w:rsidRDefault="007B295A" w:rsidP="002627A9">
      <w:pPr>
        <w:pStyle w:val="Heading2"/>
        <w:rPr>
          <w:lang w:val="fr-CA"/>
        </w:rPr>
      </w:pPr>
      <w:r>
        <w:rPr>
          <w:i/>
          <w:iCs/>
          <w:lang w:val="fr-CA"/>
        </w:rPr>
        <w:t>Développement des compétences des douaniers</w:t>
      </w:r>
      <w:r w:rsidR="006F3065">
        <w:rPr>
          <w:i/>
          <w:iCs/>
          <w:lang w:val="fr-CA"/>
        </w:rPr>
        <w:t> </w:t>
      </w:r>
      <w:r>
        <w:rPr>
          <w:i/>
          <w:iCs/>
          <w:lang w:val="fr-CA"/>
        </w:rPr>
        <w:t xml:space="preserve">: </w:t>
      </w:r>
      <w:r>
        <w:rPr>
          <w:lang w:val="fr-CA"/>
        </w:rPr>
        <w:t>Mise à jour des programmes de formation pour inclure du matériel sur l’inflammabilité et la manipulation sécuritaire des frigorigènes</w:t>
      </w:r>
      <w:r w:rsidR="00CD65DA">
        <w:rPr>
          <w:lang w:val="fr-CA"/>
        </w:rPr>
        <w:t>,</w:t>
      </w:r>
      <w:r>
        <w:rPr>
          <w:lang w:val="fr-CA"/>
        </w:rPr>
        <w:t xml:space="preserve"> entre autres améliorations, et formation de 65 douaniers et agents d’application de la loi, </w:t>
      </w:r>
      <w:r w:rsidR="00BE224D">
        <w:rPr>
          <w:lang w:val="fr-CA"/>
        </w:rPr>
        <w:t>avec pour résultat</w:t>
      </w:r>
      <w:r w:rsidR="00CD65DA">
        <w:rPr>
          <w:lang w:val="fr-CA"/>
        </w:rPr>
        <w:t xml:space="preserve"> </w:t>
      </w:r>
      <w:r>
        <w:rPr>
          <w:lang w:val="fr-CA"/>
        </w:rPr>
        <w:t>des coûts acceptés de 20 000 $US;</w:t>
      </w:r>
    </w:p>
    <w:p w14:paraId="12EB81C1" w14:textId="114C631F" w:rsidR="007B295A" w:rsidRDefault="007B295A" w:rsidP="002627A9">
      <w:pPr>
        <w:pStyle w:val="Heading2"/>
        <w:rPr>
          <w:lang w:val="fr-CA"/>
        </w:rPr>
      </w:pPr>
      <w:r>
        <w:rPr>
          <w:i/>
          <w:iCs/>
          <w:lang w:val="fr-CA"/>
        </w:rPr>
        <w:t>Livraison d’identificateurs de frigorigènes aux douaniers</w:t>
      </w:r>
      <w:r w:rsidR="006F3065">
        <w:rPr>
          <w:i/>
          <w:iCs/>
          <w:lang w:val="fr-CA"/>
        </w:rPr>
        <w:t> </w:t>
      </w:r>
      <w:r>
        <w:rPr>
          <w:i/>
          <w:iCs/>
          <w:lang w:val="fr-CA"/>
        </w:rPr>
        <w:t xml:space="preserve">: </w:t>
      </w:r>
      <w:r>
        <w:rPr>
          <w:lang w:val="fr-CA"/>
        </w:rPr>
        <w:t xml:space="preserve">Réduction du nombre </w:t>
      </w:r>
      <w:r>
        <w:rPr>
          <w:lang w:val="fr-CA"/>
        </w:rPr>
        <w:lastRenderedPageBreak/>
        <w:t>d’identificateurs, de 20</w:t>
      </w:r>
      <w:r>
        <w:rPr>
          <w:rStyle w:val="FootnoteReference"/>
          <w:lang w:val="fr-CA"/>
        </w:rPr>
        <w:footnoteReference w:id="13"/>
      </w:r>
      <w:r>
        <w:rPr>
          <w:lang w:val="fr-CA"/>
        </w:rPr>
        <w:t xml:space="preserve"> à 10, pour l’identification </w:t>
      </w:r>
      <w:r w:rsidR="00CD65DA">
        <w:rPr>
          <w:lang w:val="fr-CA"/>
        </w:rPr>
        <w:t xml:space="preserve">et l’analyse </w:t>
      </w:r>
      <w:r>
        <w:rPr>
          <w:lang w:val="fr-CA"/>
        </w:rPr>
        <w:t>de</w:t>
      </w:r>
      <w:r w:rsidR="00CD65DA">
        <w:rPr>
          <w:lang w:val="fr-CA"/>
        </w:rPr>
        <w:t>s</w:t>
      </w:r>
      <w:r>
        <w:rPr>
          <w:lang w:val="fr-CA"/>
        </w:rPr>
        <w:t xml:space="preserve"> CFC, HCFC, HFC et de mélanges ainsi que d</w:t>
      </w:r>
      <w:r w:rsidR="00CD65DA">
        <w:rPr>
          <w:lang w:val="fr-CA"/>
        </w:rPr>
        <w:t xml:space="preserve">es </w:t>
      </w:r>
      <w:r>
        <w:rPr>
          <w:lang w:val="fr-CA"/>
        </w:rPr>
        <w:t>hydrocarbures à acquérir, a</w:t>
      </w:r>
      <w:r w:rsidR="00BE224D">
        <w:rPr>
          <w:lang w:val="fr-CA"/>
        </w:rPr>
        <w:t xml:space="preserve">vec pour résultat </w:t>
      </w:r>
      <w:r>
        <w:rPr>
          <w:lang w:val="fr-CA"/>
        </w:rPr>
        <w:t>des coûts acceptés de 50 000 $US;</w:t>
      </w:r>
    </w:p>
    <w:p w14:paraId="3E6D9653" w14:textId="3A834DCA" w:rsidR="00E20C09" w:rsidRDefault="007B295A" w:rsidP="002627A9">
      <w:pPr>
        <w:pStyle w:val="Heading2"/>
        <w:rPr>
          <w:lang w:val="fr-CA"/>
        </w:rPr>
      </w:pPr>
      <w:r>
        <w:rPr>
          <w:i/>
          <w:iCs/>
          <w:lang w:val="fr-CA"/>
        </w:rPr>
        <w:t>Sensibilisation</w:t>
      </w:r>
      <w:r w:rsidR="006F3065">
        <w:rPr>
          <w:i/>
          <w:iCs/>
          <w:lang w:val="fr-CA"/>
        </w:rPr>
        <w:t> </w:t>
      </w:r>
      <w:r>
        <w:rPr>
          <w:i/>
          <w:iCs/>
          <w:lang w:val="fr-CA"/>
        </w:rPr>
        <w:t>:</w:t>
      </w:r>
      <w:r>
        <w:rPr>
          <w:lang w:val="fr-CA"/>
        </w:rPr>
        <w:t xml:space="preserve"> Organis</w:t>
      </w:r>
      <w:r w:rsidR="00CD65DA">
        <w:rPr>
          <w:lang w:val="fr-CA"/>
        </w:rPr>
        <w:t>ation d’</w:t>
      </w:r>
      <w:r>
        <w:rPr>
          <w:lang w:val="fr-CA"/>
        </w:rPr>
        <w:t>au moins 12 campagnes de sensibilisation</w:t>
      </w:r>
      <w:r w:rsidR="00CD65DA">
        <w:rPr>
          <w:lang w:val="fr-CA"/>
        </w:rPr>
        <w:t xml:space="preserve"> pour</w:t>
      </w:r>
      <w:r w:rsidR="00E20C09">
        <w:rPr>
          <w:lang w:val="fr-CA"/>
        </w:rPr>
        <w:t xml:space="preserve"> </w:t>
      </w:r>
      <w:r w:rsidR="00CD65DA">
        <w:rPr>
          <w:lang w:val="fr-CA"/>
        </w:rPr>
        <w:t>l</w:t>
      </w:r>
      <w:r w:rsidR="00E20C09">
        <w:rPr>
          <w:lang w:val="fr-CA"/>
        </w:rPr>
        <w:t xml:space="preserve">es parties prenantes </w:t>
      </w:r>
      <w:r w:rsidR="00CD65DA">
        <w:rPr>
          <w:lang w:val="fr-CA"/>
        </w:rPr>
        <w:t>concernées,</w:t>
      </w:r>
      <w:r w:rsidR="00E20C09">
        <w:rPr>
          <w:lang w:val="fr-CA"/>
        </w:rPr>
        <w:t xml:space="preserve"> sur des sujets tels que l’adoption du Code des bonnes pratiques, le programme de certification, la formation des techniciens des secteurs officiel et informel, </w:t>
      </w:r>
      <w:r w:rsidR="00CD65DA">
        <w:rPr>
          <w:lang w:val="fr-CA"/>
        </w:rPr>
        <w:t xml:space="preserve">la </w:t>
      </w:r>
      <w:r w:rsidR="00E20C09">
        <w:rPr>
          <w:lang w:val="fr-CA"/>
        </w:rPr>
        <w:t xml:space="preserve">numérisation du système de permis; </w:t>
      </w:r>
      <w:r w:rsidR="00CD65DA">
        <w:rPr>
          <w:lang w:val="fr-CA"/>
        </w:rPr>
        <w:t xml:space="preserve">les </w:t>
      </w:r>
      <w:r w:rsidR="00E20C09">
        <w:rPr>
          <w:lang w:val="fr-CA"/>
        </w:rPr>
        <w:t xml:space="preserve">règlements sur les HFC et mises à jour dans le cadre du KIP, </w:t>
      </w:r>
      <w:r w:rsidR="00CD65DA">
        <w:rPr>
          <w:lang w:val="fr-CA"/>
        </w:rPr>
        <w:t xml:space="preserve">la </w:t>
      </w:r>
      <w:r w:rsidR="00E20C09">
        <w:rPr>
          <w:lang w:val="fr-CA"/>
        </w:rPr>
        <w:t xml:space="preserve">tenue de registres par les importateurs, </w:t>
      </w:r>
      <w:r w:rsidR="00CD65DA">
        <w:rPr>
          <w:lang w:val="fr-CA"/>
        </w:rPr>
        <w:t xml:space="preserve">la </w:t>
      </w:r>
      <w:r w:rsidR="00E20C09">
        <w:rPr>
          <w:lang w:val="fr-CA"/>
        </w:rPr>
        <w:t xml:space="preserve">gestion de la demande et </w:t>
      </w:r>
      <w:r w:rsidR="00CD65DA">
        <w:rPr>
          <w:lang w:val="fr-CA"/>
        </w:rPr>
        <w:t xml:space="preserve">les </w:t>
      </w:r>
      <w:r w:rsidR="00E20C09">
        <w:rPr>
          <w:lang w:val="fr-CA"/>
        </w:rPr>
        <w:t xml:space="preserve">avantages pour l’environnement, la couche d’ozone et le climat, </w:t>
      </w:r>
      <w:r w:rsidR="00BE224D">
        <w:rPr>
          <w:lang w:val="fr-CA"/>
        </w:rPr>
        <w:t xml:space="preserve">avec pour résultat </w:t>
      </w:r>
      <w:r w:rsidR="00E20C09">
        <w:rPr>
          <w:lang w:val="fr-CA"/>
        </w:rPr>
        <w:t>des coûts acceptés de 15 000 $US;</w:t>
      </w:r>
    </w:p>
    <w:p w14:paraId="668869C7" w14:textId="5A4C1AB1" w:rsidR="00E20C09" w:rsidRDefault="00E20C09" w:rsidP="002627A9">
      <w:pPr>
        <w:pStyle w:val="Heading2"/>
        <w:rPr>
          <w:lang w:val="fr-CA"/>
        </w:rPr>
      </w:pPr>
      <w:r>
        <w:rPr>
          <w:i/>
          <w:iCs/>
          <w:lang w:val="fr-CA"/>
        </w:rPr>
        <w:t>Fourniture d’outils</w:t>
      </w:r>
      <w:r w:rsidR="006F3065">
        <w:rPr>
          <w:i/>
          <w:iCs/>
          <w:lang w:val="fr-CA"/>
        </w:rPr>
        <w:t> </w:t>
      </w:r>
      <w:r>
        <w:rPr>
          <w:i/>
          <w:iCs/>
          <w:lang w:val="fr-CA"/>
        </w:rPr>
        <w:t xml:space="preserve">: </w:t>
      </w:r>
      <w:r>
        <w:rPr>
          <w:lang w:val="fr-CA"/>
        </w:rPr>
        <w:t>Évalu</w:t>
      </w:r>
      <w:r w:rsidR="00C869C9">
        <w:rPr>
          <w:lang w:val="fr-CA"/>
        </w:rPr>
        <w:t>ation d</w:t>
      </w:r>
      <w:r>
        <w:rPr>
          <w:lang w:val="fr-CA"/>
        </w:rPr>
        <w:t xml:space="preserve">es besoins d’outils de RR et </w:t>
      </w:r>
      <w:r w:rsidR="00BE224D">
        <w:rPr>
          <w:lang w:val="fr-CA"/>
        </w:rPr>
        <w:t>d</w:t>
      </w:r>
      <w:r>
        <w:rPr>
          <w:lang w:val="fr-CA"/>
        </w:rPr>
        <w:t>es bénéficiaires potentiels; et fournir deux trousses d’outils, cha</w:t>
      </w:r>
      <w:r w:rsidR="00BE224D">
        <w:rPr>
          <w:lang w:val="fr-CA"/>
        </w:rPr>
        <w:t>que</w:t>
      </w:r>
      <w:r>
        <w:rPr>
          <w:lang w:val="fr-CA"/>
        </w:rPr>
        <w:t>, pour l’AFT et les deux nouveaux centres de formation, a</w:t>
      </w:r>
      <w:r w:rsidR="00BE224D">
        <w:rPr>
          <w:lang w:val="fr-CA"/>
        </w:rPr>
        <w:t>vec pour résultat</w:t>
      </w:r>
      <w:r w:rsidR="00C869C9">
        <w:rPr>
          <w:lang w:val="fr-CA"/>
        </w:rPr>
        <w:t xml:space="preserve"> </w:t>
      </w:r>
      <w:r>
        <w:rPr>
          <w:lang w:val="fr-CA"/>
        </w:rPr>
        <w:t>des coûts acceptés de 75 000 $US;</w:t>
      </w:r>
    </w:p>
    <w:p w14:paraId="3A2735BD" w14:textId="34A8F01D" w:rsidR="00CA457B" w:rsidRDefault="00E20C09" w:rsidP="002C63C8">
      <w:pPr>
        <w:pStyle w:val="Heading2"/>
        <w:rPr>
          <w:color w:val="000000" w:themeColor="text1"/>
          <w:lang w:val="fr-CA"/>
        </w:rPr>
      </w:pPr>
      <w:r>
        <w:rPr>
          <w:i/>
          <w:iCs/>
          <w:lang w:val="fr-CA"/>
        </w:rPr>
        <w:t>Opérationnalisation du programme de certification</w:t>
      </w:r>
      <w:r w:rsidR="006F3065">
        <w:rPr>
          <w:i/>
          <w:iCs/>
          <w:lang w:val="fr-CA"/>
        </w:rPr>
        <w:t> </w:t>
      </w:r>
      <w:r>
        <w:rPr>
          <w:i/>
          <w:iCs/>
          <w:lang w:val="fr-CA"/>
        </w:rPr>
        <w:t>:</w:t>
      </w:r>
      <w:r>
        <w:rPr>
          <w:lang w:val="fr-CA"/>
        </w:rPr>
        <w:t xml:space="preserve"> </w:t>
      </w:r>
      <w:r w:rsidRPr="00E20C09">
        <w:rPr>
          <w:lang w:val="fr-CA"/>
        </w:rPr>
        <w:t>Élargi</w:t>
      </w:r>
      <w:r w:rsidR="00C869C9">
        <w:rPr>
          <w:lang w:val="fr-CA"/>
        </w:rPr>
        <w:t xml:space="preserve">ssement du </w:t>
      </w:r>
      <w:r w:rsidRPr="00E20C09">
        <w:rPr>
          <w:lang w:val="fr-CA"/>
        </w:rPr>
        <w:t xml:space="preserve">schéma de certification </w:t>
      </w:r>
      <w:r w:rsidR="00BE224D">
        <w:rPr>
          <w:lang w:val="fr-CA"/>
        </w:rPr>
        <w:t xml:space="preserve">de technicien </w:t>
      </w:r>
      <w:r w:rsidRPr="00E20C09">
        <w:rPr>
          <w:lang w:val="fr-CA"/>
        </w:rPr>
        <w:t>en cours d’élaboration dans le cadre du PGEH afin de développer une certification spécialisée pour les secteurs de la réfrigération domestique/commerciale et de MAC</w:t>
      </w:r>
      <w:r w:rsidR="00247F1A">
        <w:rPr>
          <w:lang w:val="fr-CA"/>
        </w:rPr>
        <w:t>;</w:t>
      </w:r>
      <w:r w:rsidRPr="00E20C09">
        <w:rPr>
          <w:lang w:val="fr-CA"/>
        </w:rPr>
        <w:t xml:space="preserve"> </w:t>
      </w:r>
      <w:r w:rsidR="00C869C9">
        <w:rPr>
          <w:lang w:val="fr-CA"/>
        </w:rPr>
        <w:t>offrir</w:t>
      </w:r>
      <w:r>
        <w:rPr>
          <w:lang w:val="fr-CA"/>
        </w:rPr>
        <w:t xml:space="preserve"> un cours de </w:t>
      </w:r>
      <w:r w:rsidR="00247F1A">
        <w:rPr>
          <w:lang w:val="fr-CA"/>
        </w:rPr>
        <w:t xml:space="preserve">mise à jour pour dix </w:t>
      </w:r>
      <w:r w:rsidRPr="00E20C09">
        <w:rPr>
          <w:lang w:val="fr-CA"/>
        </w:rPr>
        <w:t xml:space="preserve">certificateurs </w:t>
      </w:r>
      <w:r w:rsidR="00247F1A">
        <w:rPr>
          <w:lang w:val="fr-CA"/>
        </w:rPr>
        <w:t>au lieu d’une certification officielle;</w:t>
      </w:r>
      <w:r w:rsidRPr="00E20C09">
        <w:rPr>
          <w:lang w:val="fr-CA"/>
        </w:rPr>
        <w:t xml:space="preserve"> mener une certification pilote </w:t>
      </w:r>
      <w:r w:rsidR="00247F1A">
        <w:rPr>
          <w:lang w:val="fr-CA"/>
        </w:rPr>
        <w:t>pour</w:t>
      </w:r>
      <w:r w:rsidRPr="00E20C09">
        <w:rPr>
          <w:lang w:val="fr-CA"/>
        </w:rPr>
        <w:t xml:space="preserve"> </w:t>
      </w:r>
      <w:r w:rsidR="00247F1A">
        <w:rPr>
          <w:lang w:val="fr-CA"/>
        </w:rPr>
        <w:t>1</w:t>
      </w:r>
      <w:r w:rsidRPr="00E20C09">
        <w:rPr>
          <w:lang w:val="fr-CA"/>
        </w:rPr>
        <w:t>5</w:t>
      </w:r>
      <w:r w:rsidR="00247F1A">
        <w:rPr>
          <w:lang w:val="fr-CA"/>
        </w:rPr>
        <w:t>0</w:t>
      </w:r>
      <w:r w:rsidRPr="00E20C09">
        <w:rPr>
          <w:lang w:val="fr-CA"/>
        </w:rPr>
        <w:t xml:space="preserve"> techniciens d’entretien; préparer des cartes de certification </w:t>
      </w:r>
      <w:r w:rsidR="00BE224D">
        <w:rPr>
          <w:lang w:val="fr-CA"/>
        </w:rPr>
        <w:t>plastifiées</w:t>
      </w:r>
      <w:r w:rsidRPr="00E20C09">
        <w:rPr>
          <w:lang w:val="fr-CA"/>
        </w:rPr>
        <w:t xml:space="preserve"> et autre matériel; </w:t>
      </w:r>
      <w:r w:rsidR="00C869C9">
        <w:rPr>
          <w:lang w:val="fr-CA"/>
        </w:rPr>
        <w:t xml:space="preserve">et </w:t>
      </w:r>
      <w:r w:rsidR="00247F1A">
        <w:rPr>
          <w:color w:val="000000" w:themeColor="text1"/>
          <w:lang w:val="fr-CA"/>
        </w:rPr>
        <w:t>mener des activités de sensibilisation et de vulgarisation pour encourager la participation des techniciens au système de certification,</w:t>
      </w:r>
      <w:r w:rsidR="00C869C9">
        <w:rPr>
          <w:color w:val="000000" w:themeColor="text1"/>
          <w:lang w:val="fr-CA"/>
        </w:rPr>
        <w:t xml:space="preserve"> </w:t>
      </w:r>
      <w:r w:rsidR="00BE224D">
        <w:rPr>
          <w:color w:val="000000" w:themeColor="text1"/>
          <w:lang w:val="fr-CA"/>
        </w:rPr>
        <w:t>avec pour résultat</w:t>
      </w:r>
      <w:r w:rsidR="00C869C9">
        <w:rPr>
          <w:color w:val="000000" w:themeColor="text1"/>
          <w:lang w:val="fr-CA"/>
        </w:rPr>
        <w:t xml:space="preserve"> </w:t>
      </w:r>
      <w:r w:rsidR="00247F1A">
        <w:rPr>
          <w:color w:val="000000" w:themeColor="text1"/>
          <w:lang w:val="fr-CA"/>
        </w:rPr>
        <w:t>des coûts acceptés de 50 000 $US;</w:t>
      </w:r>
    </w:p>
    <w:p w14:paraId="7B48C29D" w14:textId="50104D05" w:rsidR="001552A9" w:rsidRDefault="00247F1A" w:rsidP="004E7F9C">
      <w:pPr>
        <w:pStyle w:val="Heading2"/>
        <w:rPr>
          <w:lang w:val="fr-CA"/>
        </w:rPr>
      </w:pPr>
      <w:r>
        <w:rPr>
          <w:i/>
          <w:iCs/>
          <w:lang w:val="fr-CA"/>
        </w:rPr>
        <w:t>Gestion de la demande</w:t>
      </w:r>
      <w:r w:rsidR="006F3065">
        <w:rPr>
          <w:i/>
          <w:iCs/>
          <w:lang w:val="fr-CA"/>
        </w:rPr>
        <w:t> </w:t>
      </w:r>
      <w:r>
        <w:rPr>
          <w:i/>
          <w:iCs/>
          <w:lang w:val="fr-CA"/>
        </w:rPr>
        <w:t>:</w:t>
      </w:r>
      <w:r w:rsidR="00C869C9">
        <w:rPr>
          <w:i/>
          <w:iCs/>
          <w:lang w:val="fr-CA"/>
        </w:rPr>
        <w:t xml:space="preserve"> </w:t>
      </w:r>
      <w:r w:rsidR="00C869C9">
        <w:rPr>
          <w:lang w:val="fr-CA"/>
        </w:rPr>
        <w:t>Abandon du</w:t>
      </w:r>
      <w:r>
        <w:rPr>
          <w:lang w:val="fr-CA"/>
        </w:rPr>
        <w:t xml:space="preserve"> programme incitatif pour l’équipement de réfrigération commerciale et industrielle, tout en maintenant la rédaction de règlements </w:t>
      </w:r>
      <w:r w:rsidRPr="00247F1A">
        <w:rPr>
          <w:lang w:val="fr-CA"/>
        </w:rPr>
        <w:t xml:space="preserve">sur l’étiquetage obligatoire des appareils de réfrigération domestique </w:t>
      </w:r>
      <w:r w:rsidRPr="00247F1A">
        <w:rPr>
          <w:color w:val="000000" w:themeColor="text1"/>
          <w:lang w:val="fr-CA"/>
        </w:rPr>
        <w:t xml:space="preserve">et de climatisation résidentielle et </w:t>
      </w:r>
      <w:r>
        <w:rPr>
          <w:color w:val="000000" w:themeColor="text1"/>
          <w:lang w:val="fr-CA"/>
        </w:rPr>
        <w:t xml:space="preserve">la </w:t>
      </w:r>
      <w:r w:rsidRPr="00247F1A">
        <w:rPr>
          <w:color w:val="000000" w:themeColor="text1"/>
          <w:lang w:val="fr-CA"/>
        </w:rPr>
        <w:t>produ</w:t>
      </w:r>
      <w:r>
        <w:rPr>
          <w:color w:val="000000" w:themeColor="text1"/>
          <w:lang w:val="fr-CA"/>
        </w:rPr>
        <w:t>ct</w:t>
      </w:r>
      <w:r w:rsidRPr="00247F1A">
        <w:rPr>
          <w:color w:val="000000" w:themeColor="text1"/>
          <w:lang w:val="fr-CA"/>
        </w:rPr>
        <w:t>i</w:t>
      </w:r>
      <w:r>
        <w:rPr>
          <w:color w:val="000000" w:themeColor="text1"/>
          <w:lang w:val="fr-CA"/>
        </w:rPr>
        <w:t>on</w:t>
      </w:r>
      <w:r w:rsidRPr="00247F1A">
        <w:rPr>
          <w:color w:val="000000" w:themeColor="text1"/>
          <w:lang w:val="fr-CA"/>
        </w:rPr>
        <w:t xml:space="preserve"> d</w:t>
      </w:r>
      <w:r>
        <w:rPr>
          <w:color w:val="000000" w:themeColor="text1"/>
          <w:lang w:val="fr-CA"/>
        </w:rPr>
        <w:t>’</w:t>
      </w:r>
      <w:r w:rsidRPr="00247F1A">
        <w:rPr>
          <w:color w:val="000000" w:themeColor="text1"/>
          <w:lang w:val="fr-CA"/>
        </w:rPr>
        <w:t>étiquettes et d</w:t>
      </w:r>
      <w:r>
        <w:rPr>
          <w:color w:val="000000" w:themeColor="text1"/>
          <w:lang w:val="fr-CA"/>
        </w:rPr>
        <w:t>’</w:t>
      </w:r>
      <w:r w:rsidRPr="00247F1A">
        <w:rPr>
          <w:color w:val="000000" w:themeColor="text1"/>
          <w:lang w:val="fr-CA"/>
        </w:rPr>
        <w:t xml:space="preserve">autocollants </w:t>
      </w:r>
      <w:r>
        <w:rPr>
          <w:color w:val="000000" w:themeColor="text1"/>
          <w:lang w:val="fr-CA"/>
        </w:rPr>
        <w:t>pour ces types d’équipement; m</w:t>
      </w:r>
      <w:r w:rsidR="00C869C9">
        <w:rPr>
          <w:color w:val="000000" w:themeColor="text1"/>
          <w:lang w:val="fr-CA"/>
        </w:rPr>
        <w:t>ise</w:t>
      </w:r>
      <w:r>
        <w:rPr>
          <w:color w:val="000000" w:themeColor="text1"/>
          <w:lang w:val="fr-CA"/>
        </w:rPr>
        <w:t xml:space="preserve"> en œuvre des programmes </w:t>
      </w:r>
      <w:r w:rsidRPr="00247F1A">
        <w:rPr>
          <w:color w:val="000000" w:themeColor="text1"/>
          <w:lang w:val="fr-CA"/>
        </w:rPr>
        <w:t>de vulgarisation sur l’étiquetage, les technologies à faible PRP et l’efficacité énergétique pour les consommateurs et les détaillants</w:t>
      </w:r>
      <w:r w:rsidRPr="00247F1A">
        <w:rPr>
          <w:lang w:val="fr-CA"/>
        </w:rPr>
        <w:t xml:space="preserve">; </w:t>
      </w:r>
      <w:r w:rsidR="00C869C9">
        <w:rPr>
          <w:lang w:val="fr-CA"/>
        </w:rPr>
        <w:t>soutien</w:t>
      </w:r>
      <w:r w:rsidR="001552A9">
        <w:rPr>
          <w:lang w:val="fr-CA"/>
        </w:rPr>
        <w:t xml:space="preserve"> des consultations sur la mise en œuvre des règlements </w:t>
      </w:r>
      <w:r w:rsidR="00C869C9">
        <w:rPr>
          <w:lang w:val="fr-CA"/>
        </w:rPr>
        <w:t>destinés</w:t>
      </w:r>
      <w:r w:rsidR="001552A9">
        <w:rPr>
          <w:lang w:val="fr-CA"/>
        </w:rPr>
        <w:t xml:space="preserve"> à réduire la demande d’équipement à base de HFC à PRP élevé; </w:t>
      </w:r>
      <w:r w:rsidR="00C869C9">
        <w:rPr>
          <w:lang w:val="fr-CA"/>
        </w:rPr>
        <w:t xml:space="preserve">et </w:t>
      </w:r>
      <w:r w:rsidR="001552A9">
        <w:rPr>
          <w:lang w:val="fr-CA"/>
        </w:rPr>
        <w:t>ten</w:t>
      </w:r>
      <w:r w:rsidR="00C869C9">
        <w:rPr>
          <w:lang w:val="fr-CA"/>
        </w:rPr>
        <w:t xml:space="preserve">ue </w:t>
      </w:r>
      <w:r w:rsidR="001552A9">
        <w:rPr>
          <w:lang w:val="fr-CA"/>
        </w:rPr>
        <w:t>d</w:t>
      </w:r>
      <w:r w:rsidR="00C869C9">
        <w:rPr>
          <w:lang w:val="fr-CA"/>
        </w:rPr>
        <w:t>’</w:t>
      </w:r>
      <w:r w:rsidR="001552A9">
        <w:rPr>
          <w:lang w:val="fr-CA"/>
        </w:rPr>
        <w:t>ateliers et prépar</w:t>
      </w:r>
      <w:r w:rsidR="00C869C9">
        <w:rPr>
          <w:lang w:val="fr-CA"/>
        </w:rPr>
        <w:t>ation</w:t>
      </w:r>
      <w:r w:rsidR="001552A9">
        <w:rPr>
          <w:lang w:val="fr-CA"/>
        </w:rPr>
        <w:t xml:space="preserve"> du matériel d’information, a</w:t>
      </w:r>
      <w:r w:rsidR="00BE224D">
        <w:rPr>
          <w:lang w:val="fr-CA"/>
        </w:rPr>
        <w:t>vec pour résultat</w:t>
      </w:r>
      <w:r w:rsidR="00C869C9">
        <w:rPr>
          <w:lang w:val="fr-CA"/>
        </w:rPr>
        <w:t xml:space="preserve"> </w:t>
      </w:r>
      <w:r w:rsidR="001552A9">
        <w:rPr>
          <w:lang w:val="fr-CA"/>
        </w:rPr>
        <w:t>des coûts acceptés de 25 000 $US; et</w:t>
      </w:r>
    </w:p>
    <w:p w14:paraId="4C4590AD" w14:textId="1C679368" w:rsidR="001552A9" w:rsidRDefault="001552A9" w:rsidP="004E7F9C">
      <w:pPr>
        <w:pStyle w:val="Heading2"/>
        <w:rPr>
          <w:lang w:val="fr-CA"/>
        </w:rPr>
      </w:pPr>
      <w:r>
        <w:rPr>
          <w:i/>
          <w:iCs/>
          <w:lang w:val="fr-CA"/>
        </w:rPr>
        <w:t>Suivi et coordination</w:t>
      </w:r>
      <w:r w:rsidR="006F3065">
        <w:rPr>
          <w:i/>
          <w:iCs/>
          <w:lang w:val="fr-CA"/>
        </w:rPr>
        <w:t> </w:t>
      </w:r>
      <w:r>
        <w:rPr>
          <w:i/>
          <w:iCs/>
          <w:lang w:val="fr-CA"/>
        </w:rPr>
        <w:t>:</w:t>
      </w:r>
      <w:r>
        <w:rPr>
          <w:lang w:val="fr-CA"/>
        </w:rPr>
        <w:t xml:space="preserve"> Limiter l</w:t>
      </w:r>
      <w:r w:rsidR="00DA0C02">
        <w:rPr>
          <w:lang w:val="fr-CA"/>
        </w:rPr>
        <w:t>’ampleur d</w:t>
      </w:r>
      <w:r>
        <w:rPr>
          <w:lang w:val="fr-CA"/>
        </w:rPr>
        <w:t xml:space="preserve">es déplacements intérieurs, </w:t>
      </w:r>
      <w:r w:rsidR="00DA0C02">
        <w:rPr>
          <w:lang w:val="fr-CA"/>
        </w:rPr>
        <w:t>du nombre d</w:t>
      </w:r>
      <w:r>
        <w:rPr>
          <w:lang w:val="fr-CA"/>
        </w:rPr>
        <w:t>e consultants nationaux, des réunions de consultation et des dépenses diverses, a</w:t>
      </w:r>
      <w:r w:rsidR="00BE224D">
        <w:rPr>
          <w:lang w:val="fr-CA"/>
        </w:rPr>
        <w:t>vec pour résulta</w:t>
      </w:r>
      <w:r>
        <w:rPr>
          <w:lang w:val="fr-CA"/>
        </w:rPr>
        <w:t>t</w:t>
      </w:r>
      <w:r w:rsidR="00DA0C02">
        <w:rPr>
          <w:lang w:val="fr-CA"/>
        </w:rPr>
        <w:t xml:space="preserve"> </w:t>
      </w:r>
      <w:r>
        <w:rPr>
          <w:lang w:val="fr-CA"/>
        </w:rPr>
        <w:t>des coûts acceptés de 25 000 $US.</w:t>
      </w:r>
    </w:p>
    <w:p w14:paraId="646D4373" w14:textId="135CF6A6" w:rsidR="00554DE6" w:rsidRPr="001C206F" w:rsidRDefault="00554DE6" w:rsidP="00554DE6">
      <w:pPr>
        <w:keepNext/>
        <w:jc w:val="left"/>
        <w:rPr>
          <w:b/>
          <w:bCs/>
          <w:color w:val="000000"/>
          <w:sz w:val="20"/>
          <w:szCs w:val="20"/>
          <w:lang w:val="fr-CA"/>
        </w:rPr>
      </w:pPr>
      <w:r w:rsidRPr="001C206F">
        <w:rPr>
          <w:b/>
          <w:bCs/>
          <w:color w:val="000000"/>
          <w:lang w:val="fr-CA"/>
        </w:rPr>
        <w:t xml:space="preserve">Tableau 10. Coûts demandés et acceptés pour les activités de la phase I du KIP pour le Tchad </w:t>
      </w:r>
    </w:p>
    <w:tbl>
      <w:tblPr>
        <w:tblW w:w="93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15"/>
        <w:gridCol w:w="6465"/>
        <w:gridCol w:w="1134"/>
        <w:gridCol w:w="1147"/>
      </w:tblGrid>
      <w:tr w:rsidR="00554DE6" w:rsidRPr="0057481F" w14:paraId="358B121A" w14:textId="77777777" w:rsidTr="00963375">
        <w:trPr>
          <w:trHeight w:val="300"/>
          <w:tblHeader/>
        </w:trPr>
        <w:tc>
          <w:tcPr>
            <w:tcW w:w="7080" w:type="dxa"/>
            <w:gridSpan w:val="2"/>
            <w:vMerge w:val="restart"/>
            <w:tcBorders>
              <w:top w:val="single" w:sz="6" w:space="0" w:color="auto"/>
              <w:left w:val="single" w:sz="6" w:space="0" w:color="auto"/>
              <w:right w:val="single" w:sz="6" w:space="0" w:color="auto"/>
            </w:tcBorders>
            <w:shd w:val="clear" w:color="auto" w:fill="FFFFFF"/>
            <w:tcMar>
              <w:left w:w="105" w:type="dxa"/>
              <w:right w:w="105" w:type="dxa"/>
            </w:tcMar>
            <w:vAlign w:val="center"/>
          </w:tcPr>
          <w:p w14:paraId="4EC18B56" w14:textId="1E41EE2F" w:rsidR="00554DE6" w:rsidRPr="0057481F" w:rsidRDefault="00554DE6" w:rsidP="00963375">
            <w:pPr>
              <w:keepNext/>
              <w:jc w:val="center"/>
              <w:rPr>
                <w:b/>
                <w:bCs/>
                <w:color w:val="000000"/>
                <w:sz w:val="20"/>
                <w:szCs w:val="20"/>
                <w:lang w:val="en-GB"/>
              </w:rPr>
            </w:pPr>
            <w:proofErr w:type="spellStart"/>
            <w:r w:rsidRPr="0057481F">
              <w:rPr>
                <w:b/>
                <w:bCs/>
                <w:color w:val="000000"/>
                <w:sz w:val="20"/>
                <w:szCs w:val="20"/>
                <w:lang w:val="en-GB"/>
              </w:rPr>
              <w:t>Activit</w:t>
            </w:r>
            <w:r>
              <w:rPr>
                <w:b/>
                <w:bCs/>
                <w:color w:val="000000"/>
                <w:sz w:val="20"/>
                <w:szCs w:val="20"/>
                <w:lang w:val="en-GB"/>
              </w:rPr>
              <w:t>é</w:t>
            </w:r>
            <w:r w:rsidRPr="0057481F">
              <w:rPr>
                <w:b/>
                <w:bCs/>
                <w:color w:val="000000"/>
                <w:sz w:val="20"/>
                <w:szCs w:val="20"/>
                <w:lang w:val="en-GB"/>
              </w:rPr>
              <w:t>s</w:t>
            </w:r>
            <w:proofErr w:type="spellEnd"/>
            <w:r w:rsidRPr="0057481F">
              <w:rPr>
                <w:b/>
                <w:bCs/>
                <w:color w:val="000000"/>
                <w:sz w:val="20"/>
                <w:szCs w:val="20"/>
                <w:lang w:val="en-GB"/>
              </w:rPr>
              <w:t xml:space="preserve"> </w:t>
            </w:r>
            <w:r>
              <w:rPr>
                <w:b/>
                <w:bCs/>
                <w:color w:val="000000"/>
                <w:sz w:val="20"/>
                <w:szCs w:val="20"/>
                <w:lang w:val="en-GB"/>
              </w:rPr>
              <w:t>et sous-</w:t>
            </w:r>
            <w:proofErr w:type="spellStart"/>
            <w:r w:rsidRPr="0057481F">
              <w:rPr>
                <w:b/>
                <w:bCs/>
                <w:color w:val="000000"/>
                <w:sz w:val="20"/>
                <w:szCs w:val="20"/>
                <w:lang w:val="en-GB"/>
              </w:rPr>
              <w:t>activit</w:t>
            </w:r>
            <w:r>
              <w:rPr>
                <w:b/>
                <w:bCs/>
                <w:color w:val="000000"/>
                <w:sz w:val="20"/>
                <w:szCs w:val="20"/>
                <w:lang w:val="en-GB"/>
              </w:rPr>
              <w:t>é</w:t>
            </w:r>
            <w:r w:rsidRPr="0057481F">
              <w:rPr>
                <w:b/>
                <w:bCs/>
                <w:color w:val="000000"/>
                <w:sz w:val="20"/>
                <w:szCs w:val="20"/>
                <w:lang w:val="en-GB"/>
              </w:rPr>
              <w:t>s</w:t>
            </w:r>
            <w:proofErr w:type="spellEnd"/>
          </w:p>
        </w:tc>
        <w:tc>
          <w:tcPr>
            <w:tcW w:w="2281" w:type="dxa"/>
            <w:gridSpan w:val="2"/>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720B460B" w14:textId="60C5C5A6" w:rsidR="00554DE6" w:rsidRPr="0057481F" w:rsidRDefault="00554DE6" w:rsidP="00963375">
            <w:pPr>
              <w:keepNext/>
              <w:jc w:val="center"/>
              <w:rPr>
                <w:color w:val="000000"/>
                <w:sz w:val="20"/>
                <w:szCs w:val="20"/>
                <w:lang w:val="en-GB"/>
              </w:rPr>
            </w:pPr>
            <w:proofErr w:type="spellStart"/>
            <w:r w:rsidRPr="0057481F">
              <w:rPr>
                <w:b/>
                <w:bCs/>
                <w:color w:val="000000"/>
                <w:sz w:val="20"/>
                <w:szCs w:val="20"/>
                <w:lang w:val="en-GB"/>
              </w:rPr>
              <w:t>Co</w:t>
            </w:r>
            <w:r>
              <w:rPr>
                <w:b/>
                <w:bCs/>
                <w:color w:val="000000"/>
                <w:sz w:val="20"/>
                <w:szCs w:val="20"/>
                <w:lang w:val="en-GB"/>
              </w:rPr>
              <w:t>û</w:t>
            </w:r>
            <w:r w:rsidRPr="0057481F">
              <w:rPr>
                <w:b/>
                <w:bCs/>
                <w:color w:val="000000"/>
                <w:sz w:val="20"/>
                <w:szCs w:val="20"/>
                <w:lang w:val="en-GB"/>
              </w:rPr>
              <w:t>t</w:t>
            </w:r>
            <w:proofErr w:type="spellEnd"/>
            <w:r w:rsidRPr="0057481F">
              <w:rPr>
                <w:b/>
                <w:bCs/>
                <w:color w:val="000000"/>
                <w:sz w:val="20"/>
                <w:szCs w:val="20"/>
                <w:lang w:val="en-GB"/>
              </w:rPr>
              <w:t xml:space="preserve"> (</w:t>
            </w:r>
            <w:r>
              <w:rPr>
                <w:b/>
                <w:bCs/>
                <w:color w:val="000000"/>
                <w:sz w:val="20"/>
                <w:szCs w:val="20"/>
                <w:lang w:val="en-GB"/>
              </w:rPr>
              <w:t xml:space="preserve">$ </w:t>
            </w:r>
            <w:r w:rsidRPr="0057481F">
              <w:rPr>
                <w:b/>
                <w:bCs/>
                <w:color w:val="000000"/>
                <w:sz w:val="20"/>
                <w:szCs w:val="20"/>
                <w:lang w:val="en-GB"/>
              </w:rPr>
              <w:t>US)</w:t>
            </w:r>
          </w:p>
        </w:tc>
      </w:tr>
      <w:tr w:rsidR="00554DE6" w:rsidRPr="0057481F" w14:paraId="7D951334" w14:textId="77777777" w:rsidTr="00963375">
        <w:trPr>
          <w:trHeight w:val="300"/>
          <w:tblHeader/>
        </w:trPr>
        <w:tc>
          <w:tcPr>
            <w:tcW w:w="7080" w:type="dxa"/>
            <w:gridSpan w:val="2"/>
            <w:vMerge/>
            <w:tcBorders>
              <w:left w:val="single" w:sz="6" w:space="0" w:color="auto"/>
              <w:bottom w:val="single" w:sz="0" w:space="0" w:color="auto"/>
              <w:right w:val="single" w:sz="6" w:space="0" w:color="auto"/>
            </w:tcBorders>
            <w:shd w:val="clear" w:color="auto" w:fill="FFFFFF"/>
            <w:vAlign w:val="center"/>
          </w:tcPr>
          <w:p w14:paraId="33423DE5" w14:textId="77777777" w:rsidR="00554DE6" w:rsidRPr="0057481F" w:rsidRDefault="00554DE6" w:rsidP="00963375">
            <w:pPr>
              <w:keepNext/>
              <w:rPr>
                <w:sz w:val="20"/>
                <w:szCs w:val="20"/>
                <w:lang w:val="en-GB"/>
              </w:rPr>
            </w:pPr>
          </w:p>
        </w:tc>
        <w:tc>
          <w:tcPr>
            <w:tcW w:w="1134" w:type="dxa"/>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0F4D5ADA" w14:textId="75530891" w:rsidR="00554DE6" w:rsidRPr="0057481F" w:rsidRDefault="00554DE6" w:rsidP="00963375">
            <w:pPr>
              <w:keepNext/>
              <w:jc w:val="center"/>
              <w:rPr>
                <w:color w:val="000000"/>
                <w:sz w:val="20"/>
                <w:szCs w:val="20"/>
                <w:lang w:val="en-GB"/>
              </w:rPr>
            </w:pPr>
            <w:proofErr w:type="spellStart"/>
            <w:r>
              <w:rPr>
                <w:b/>
                <w:bCs/>
                <w:color w:val="000000"/>
                <w:sz w:val="20"/>
                <w:szCs w:val="20"/>
                <w:lang w:val="en-GB"/>
              </w:rPr>
              <w:t>Demandé</w:t>
            </w:r>
            <w:proofErr w:type="spellEnd"/>
          </w:p>
        </w:tc>
        <w:tc>
          <w:tcPr>
            <w:tcW w:w="1147" w:type="dxa"/>
            <w:tcBorders>
              <w:top w:val="single" w:sz="6" w:space="0" w:color="auto"/>
              <w:left w:val="single" w:sz="6" w:space="0" w:color="auto"/>
              <w:bottom w:val="single" w:sz="6" w:space="0" w:color="auto"/>
              <w:right w:val="single" w:sz="6" w:space="0" w:color="auto"/>
            </w:tcBorders>
            <w:shd w:val="clear" w:color="auto" w:fill="FFFFFF"/>
            <w:tcMar>
              <w:left w:w="105" w:type="dxa"/>
              <w:right w:w="105" w:type="dxa"/>
            </w:tcMar>
          </w:tcPr>
          <w:p w14:paraId="25A31CD0" w14:textId="5D6555B4" w:rsidR="00554DE6" w:rsidRPr="0057481F" w:rsidRDefault="00554DE6" w:rsidP="00963375">
            <w:pPr>
              <w:keepNext/>
              <w:jc w:val="center"/>
              <w:rPr>
                <w:color w:val="000000"/>
                <w:sz w:val="20"/>
                <w:szCs w:val="20"/>
                <w:lang w:val="en-GB"/>
              </w:rPr>
            </w:pPr>
            <w:proofErr w:type="spellStart"/>
            <w:r w:rsidRPr="0057481F">
              <w:rPr>
                <w:b/>
                <w:bCs/>
                <w:color w:val="000000"/>
                <w:sz w:val="20"/>
                <w:szCs w:val="20"/>
                <w:lang w:val="en-GB"/>
              </w:rPr>
              <w:t>A</w:t>
            </w:r>
            <w:r>
              <w:rPr>
                <w:b/>
                <w:bCs/>
                <w:color w:val="000000"/>
                <w:sz w:val="20"/>
                <w:szCs w:val="20"/>
                <w:lang w:val="en-GB"/>
              </w:rPr>
              <w:t>ccepté</w:t>
            </w:r>
            <w:proofErr w:type="spellEnd"/>
          </w:p>
        </w:tc>
      </w:tr>
      <w:tr w:rsidR="00554DE6" w:rsidRPr="00F64ECB" w14:paraId="5B71AFE2" w14:textId="77777777" w:rsidTr="00963375">
        <w:trPr>
          <w:trHeight w:val="300"/>
        </w:trPr>
        <w:tc>
          <w:tcPr>
            <w:tcW w:w="9361"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5B0EA235" w14:textId="51E0EA9C" w:rsidR="00554DE6" w:rsidRPr="001C206F" w:rsidRDefault="00554DE6" w:rsidP="00963375">
            <w:pPr>
              <w:rPr>
                <w:color w:val="000000"/>
                <w:sz w:val="20"/>
                <w:szCs w:val="20"/>
                <w:lang w:val="fr-CA"/>
              </w:rPr>
            </w:pPr>
            <w:r w:rsidRPr="001C206F">
              <w:rPr>
                <w:b/>
                <w:bCs/>
                <w:color w:val="000000"/>
                <w:sz w:val="20"/>
                <w:szCs w:val="20"/>
                <w:lang w:val="fr-CA"/>
              </w:rPr>
              <w:t>Volet 1: Renforcement du cadre réglementaire et sensibilisation</w:t>
            </w:r>
          </w:p>
        </w:tc>
      </w:tr>
      <w:tr w:rsidR="00554DE6" w:rsidRPr="0057481F" w14:paraId="02A50ED4" w14:textId="77777777" w:rsidTr="00963375">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337548C5" w14:textId="77777777" w:rsidR="00554DE6" w:rsidRPr="0057481F" w:rsidRDefault="00554DE6" w:rsidP="00963375">
            <w:pPr>
              <w:jc w:val="center"/>
              <w:rPr>
                <w:color w:val="000000"/>
                <w:sz w:val="20"/>
                <w:szCs w:val="20"/>
                <w:lang w:val="en-GB"/>
              </w:rPr>
            </w:pPr>
            <w:r w:rsidRPr="0057481F">
              <w:rPr>
                <w:color w:val="000000"/>
                <w:sz w:val="20"/>
                <w:szCs w:val="20"/>
                <w:lang w:val="en-GB"/>
              </w:rPr>
              <w:t>1.1</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357574F9" w14:textId="6F24356A" w:rsidR="00554DE6" w:rsidRPr="006806A3" w:rsidRDefault="006806A3" w:rsidP="00963375">
            <w:pPr>
              <w:rPr>
                <w:sz w:val="20"/>
                <w:szCs w:val="20"/>
                <w:lang w:val="fr-CA"/>
              </w:rPr>
            </w:pPr>
            <w:r w:rsidRPr="006806A3">
              <w:rPr>
                <w:sz w:val="20"/>
                <w:szCs w:val="20"/>
                <w:lang w:val="fr-CA"/>
              </w:rPr>
              <w:t>Renforcement du système de permis et de quotas pour les</w:t>
            </w:r>
            <w:r w:rsidR="00554DE6" w:rsidRPr="006806A3">
              <w:rPr>
                <w:sz w:val="20"/>
                <w:szCs w:val="20"/>
                <w:lang w:val="fr-CA"/>
              </w:rPr>
              <w:t xml:space="preserve"> HFC </w:t>
            </w:r>
            <w:r>
              <w:rPr>
                <w:sz w:val="20"/>
                <w:szCs w:val="20"/>
                <w:lang w:val="fr-CA"/>
              </w:rPr>
              <w:t>et des rapports</w:t>
            </w:r>
            <w:r w:rsidR="00554DE6" w:rsidRPr="006806A3">
              <w:rPr>
                <w:sz w:val="20"/>
                <w:szCs w:val="20"/>
                <w:lang w:val="fr-CA"/>
              </w:rPr>
              <w:t xml:space="preserve"> (P</w:t>
            </w:r>
            <w:r>
              <w:rPr>
                <w:sz w:val="20"/>
                <w:szCs w:val="20"/>
                <w:lang w:val="fr-CA"/>
              </w:rPr>
              <w:t>NUE</w:t>
            </w:r>
            <w:r w:rsidR="00554DE6" w:rsidRPr="006806A3">
              <w:rPr>
                <w:sz w:val="20"/>
                <w:szCs w:val="20"/>
                <w:lang w:val="fr-CA"/>
              </w:rPr>
              <w:t>)</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76155244" w14:textId="1A66279F" w:rsidR="00554DE6" w:rsidRPr="0057481F" w:rsidRDefault="00554DE6" w:rsidP="00963375">
            <w:pPr>
              <w:jc w:val="right"/>
              <w:rPr>
                <w:color w:val="000000"/>
                <w:sz w:val="20"/>
                <w:szCs w:val="20"/>
                <w:lang w:val="en-GB"/>
              </w:rPr>
            </w:pPr>
            <w:r w:rsidRPr="0057481F">
              <w:rPr>
                <w:color w:val="000000"/>
                <w:sz w:val="20"/>
                <w:szCs w:val="20"/>
                <w:lang w:val="en-GB"/>
              </w:rPr>
              <w:t>40</w:t>
            </w:r>
            <w:r>
              <w:rPr>
                <w:color w:val="000000"/>
                <w:sz w:val="20"/>
                <w:szCs w:val="20"/>
                <w:lang w:val="en-GB"/>
              </w:rPr>
              <w:t xml:space="preserve"> </w:t>
            </w:r>
            <w:r w:rsidRPr="0057481F">
              <w:rPr>
                <w:color w:val="000000"/>
                <w:sz w:val="20"/>
                <w:szCs w:val="20"/>
                <w:lang w:val="en-GB"/>
              </w:rPr>
              <w:t>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2B01E46E" w14:textId="36AB82FB" w:rsidR="00554DE6" w:rsidRPr="009F2781" w:rsidRDefault="00554DE6" w:rsidP="00963375">
            <w:pPr>
              <w:jc w:val="right"/>
              <w:rPr>
                <w:b/>
                <w:bCs/>
                <w:color w:val="000000"/>
                <w:sz w:val="20"/>
                <w:szCs w:val="20"/>
                <w:lang w:val="en-GB"/>
              </w:rPr>
            </w:pPr>
            <w:r w:rsidRPr="009F2781">
              <w:rPr>
                <w:b/>
                <w:bCs/>
                <w:color w:val="000000"/>
                <w:sz w:val="20"/>
                <w:szCs w:val="20"/>
                <w:lang w:val="en-GB"/>
              </w:rPr>
              <w:t>20</w:t>
            </w:r>
            <w:r>
              <w:rPr>
                <w:b/>
                <w:bCs/>
                <w:color w:val="000000"/>
                <w:sz w:val="20"/>
                <w:szCs w:val="20"/>
                <w:lang w:val="en-GB"/>
              </w:rPr>
              <w:t xml:space="preserve"> </w:t>
            </w:r>
            <w:r w:rsidRPr="009F2781">
              <w:rPr>
                <w:b/>
                <w:bCs/>
                <w:color w:val="000000"/>
                <w:sz w:val="20"/>
                <w:szCs w:val="20"/>
                <w:lang w:val="en-GB"/>
              </w:rPr>
              <w:t xml:space="preserve">000 </w:t>
            </w:r>
          </w:p>
        </w:tc>
      </w:tr>
      <w:tr w:rsidR="00554DE6" w:rsidRPr="0057481F" w14:paraId="7FF1F9C6" w14:textId="77777777" w:rsidTr="00963375">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11369DB4" w14:textId="77777777" w:rsidR="00554DE6" w:rsidRPr="0057481F" w:rsidRDefault="00554DE6" w:rsidP="00963375">
            <w:pPr>
              <w:jc w:val="center"/>
              <w:rPr>
                <w:color w:val="000000"/>
                <w:sz w:val="20"/>
                <w:szCs w:val="20"/>
                <w:lang w:val="en-GB"/>
              </w:rPr>
            </w:pPr>
            <w:r w:rsidRPr="0057481F">
              <w:rPr>
                <w:color w:val="000000"/>
                <w:sz w:val="20"/>
                <w:szCs w:val="20"/>
                <w:lang w:val="en-GB"/>
              </w:rPr>
              <w:t>1.2</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774CCF31" w14:textId="1AB487FE" w:rsidR="00554DE6" w:rsidRPr="006806A3" w:rsidRDefault="006806A3" w:rsidP="00963375">
            <w:pPr>
              <w:rPr>
                <w:strike/>
                <w:sz w:val="20"/>
                <w:szCs w:val="20"/>
                <w:lang w:val="fr-CA"/>
              </w:rPr>
            </w:pPr>
            <w:r w:rsidRPr="006806A3">
              <w:rPr>
                <w:sz w:val="20"/>
                <w:szCs w:val="20"/>
                <w:lang w:val="fr-CA"/>
              </w:rPr>
              <w:t>Renforcement de la tenue de registres par les entreprises et suivi</w:t>
            </w:r>
            <w:r w:rsidR="00DA0C02">
              <w:rPr>
                <w:sz w:val="20"/>
                <w:szCs w:val="20"/>
                <w:lang w:val="fr-CA"/>
              </w:rPr>
              <w:t xml:space="preserve"> du</w:t>
            </w:r>
            <w:r w:rsidRPr="006806A3">
              <w:rPr>
                <w:sz w:val="20"/>
                <w:szCs w:val="20"/>
                <w:lang w:val="fr-CA"/>
              </w:rPr>
              <w:t xml:space="preserve"> </w:t>
            </w:r>
            <w:r>
              <w:rPr>
                <w:sz w:val="20"/>
                <w:szCs w:val="20"/>
                <w:lang w:val="fr-CA"/>
              </w:rPr>
              <w:t xml:space="preserve">marché </w:t>
            </w:r>
            <w:r w:rsidR="00554DE6" w:rsidRPr="006806A3">
              <w:rPr>
                <w:sz w:val="20"/>
                <w:szCs w:val="20"/>
                <w:lang w:val="fr-CA"/>
              </w:rPr>
              <w:t xml:space="preserve"> (P</w:t>
            </w:r>
            <w:r>
              <w:rPr>
                <w:sz w:val="20"/>
                <w:szCs w:val="20"/>
                <w:lang w:val="fr-CA"/>
              </w:rPr>
              <w:t>NUE</w:t>
            </w:r>
            <w:r w:rsidR="00554DE6" w:rsidRPr="006806A3">
              <w:rPr>
                <w:sz w:val="20"/>
                <w:szCs w:val="20"/>
                <w:lang w:val="fr-CA"/>
              </w:rPr>
              <w:t>)</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58B5829C" w14:textId="21CC1B2E" w:rsidR="00554DE6" w:rsidRPr="0057481F" w:rsidRDefault="00554DE6" w:rsidP="00963375">
            <w:pPr>
              <w:jc w:val="right"/>
              <w:rPr>
                <w:color w:val="000000"/>
                <w:sz w:val="20"/>
                <w:szCs w:val="20"/>
                <w:lang w:val="en-GB"/>
              </w:rPr>
            </w:pPr>
            <w:r w:rsidRPr="0057481F">
              <w:rPr>
                <w:color w:val="000000"/>
                <w:sz w:val="20"/>
                <w:szCs w:val="20"/>
                <w:lang w:val="en-GB"/>
              </w:rPr>
              <w:t>25</w:t>
            </w:r>
            <w:r>
              <w:rPr>
                <w:color w:val="000000"/>
                <w:sz w:val="20"/>
                <w:szCs w:val="20"/>
                <w:lang w:val="en-GB"/>
              </w:rPr>
              <w:t xml:space="preserve"> </w:t>
            </w:r>
            <w:r w:rsidRPr="0057481F">
              <w:rPr>
                <w:color w:val="000000"/>
                <w:sz w:val="20"/>
                <w:szCs w:val="20"/>
                <w:lang w:val="en-GB"/>
              </w:rPr>
              <w:t>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46608598" w14:textId="015A1FC1" w:rsidR="00554DE6" w:rsidRPr="009F2781" w:rsidRDefault="00554DE6" w:rsidP="00963375">
            <w:pPr>
              <w:jc w:val="right"/>
              <w:rPr>
                <w:b/>
                <w:bCs/>
                <w:color w:val="000000"/>
                <w:sz w:val="20"/>
                <w:szCs w:val="20"/>
                <w:lang w:val="en-GB"/>
              </w:rPr>
            </w:pPr>
            <w:r w:rsidRPr="009F2781">
              <w:rPr>
                <w:b/>
                <w:bCs/>
                <w:color w:val="000000"/>
                <w:sz w:val="20"/>
                <w:szCs w:val="20"/>
                <w:lang w:val="en-GB"/>
              </w:rPr>
              <w:t>10</w:t>
            </w:r>
            <w:r>
              <w:rPr>
                <w:b/>
                <w:bCs/>
                <w:color w:val="000000"/>
                <w:sz w:val="20"/>
                <w:szCs w:val="20"/>
                <w:lang w:val="en-GB"/>
              </w:rPr>
              <w:t xml:space="preserve"> </w:t>
            </w:r>
            <w:r w:rsidRPr="009F2781">
              <w:rPr>
                <w:b/>
                <w:bCs/>
                <w:color w:val="000000"/>
                <w:sz w:val="20"/>
                <w:szCs w:val="20"/>
                <w:lang w:val="en-GB"/>
              </w:rPr>
              <w:t xml:space="preserve">000 </w:t>
            </w:r>
          </w:p>
        </w:tc>
      </w:tr>
      <w:tr w:rsidR="00554DE6" w:rsidRPr="0057481F" w14:paraId="797888A4" w14:textId="77777777" w:rsidTr="00963375">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01080DCE" w14:textId="77777777" w:rsidR="00554DE6" w:rsidRPr="0057481F" w:rsidRDefault="00554DE6" w:rsidP="00963375">
            <w:pPr>
              <w:jc w:val="center"/>
              <w:rPr>
                <w:color w:val="000000"/>
                <w:sz w:val="20"/>
                <w:szCs w:val="20"/>
                <w:lang w:val="en-GB"/>
              </w:rPr>
            </w:pPr>
            <w:r w:rsidRPr="0057481F">
              <w:rPr>
                <w:color w:val="000000"/>
                <w:sz w:val="20"/>
                <w:szCs w:val="20"/>
                <w:lang w:val="en-GB"/>
              </w:rPr>
              <w:t>1.3</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2D064877" w14:textId="3D7A379A" w:rsidR="00554DE6" w:rsidRPr="006806A3" w:rsidRDefault="006806A3" w:rsidP="00963375">
            <w:pPr>
              <w:rPr>
                <w:sz w:val="20"/>
                <w:szCs w:val="20"/>
                <w:lang w:val="fr-CA"/>
              </w:rPr>
            </w:pPr>
            <w:r w:rsidRPr="006806A3">
              <w:rPr>
                <w:sz w:val="20"/>
                <w:szCs w:val="20"/>
                <w:lang w:val="fr-CA"/>
              </w:rPr>
              <w:t>Développement des compétences des douaniers et autres agents d’application de la loi</w:t>
            </w:r>
            <w:r w:rsidR="00554DE6" w:rsidRPr="006806A3">
              <w:rPr>
                <w:sz w:val="20"/>
                <w:szCs w:val="20"/>
                <w:lang w:val="fr-CA"/>
              </w:rPr>
              <w:t xml:space="preserve"> (P</w:t>
            </w:r>
            <w:r>
              <w:rPr>
                <w:sz w:val="20"/>
                <w:szCs w:val="20"/>
                <w:lang w:val="fr-CA"/>
              </w:rPr>
              <w:t>NUE</w:t>
            </w:r>
            <w:r w:rsidR="00554DE6" w:rsidRPr="006806A3">
              <w:rPr>
                <w:sz w:val="20"/>
                <w:szCs w:val="20"/>
                <w:lang w:val="fr-CA"/>
              </w:rPr>
              <w:t xml:space="preserve">) </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6516D2A6" w14:textId="38A4A618" w:rsidR="00554DE6" w:rsidRPr="0057481F" w:rsidRDefault="00554DE6" w:rsidP="00963375">
            <w:pPr>
              <w:jc w:val="right"/>
              <w:rPr>
                <w:color w:val="000000"/>
                <w:sz w:val="20"/>
                <w:szCs w:val="20"/>
                <w:lang w:val="en-GB"/>
              </w:rPr>
            </w:pPr>
            <w:r w:rsidRPr="0057481F">
              <w:rPr>
                <w:color w:val="000000"/>
                <w:sz w:val="20"/>
                <w:szCs w:val="20"/>
                <w:lang w:val="en-GB"/>
              </w:rPr>
              <w:t>40</w:t>
            </w:r>
            <w:r>
              <w:rPr>
                <w:color w:val="000000"/>
                <w:sz w:val="20"/>
                <w:szCs w:val="20"/>
                <w:lang w:val="en-GB"/>
              </w:rPr>
              <w:t xml:space="preserve"> </w:t>
            </w:r>
            <w:r w:rsidRPr="0057481F">
              <w:rPr>
                <w:color w:val="000000"/>
                <w:sz w:val="20"/>
                <w:szCs w:val="20"/>
                <w:lang w:val="en-GB"/>
              </w:rPr>
              <w:t>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379C1258" w14:textId="626A368B" w:rsidR="00554DE6" w:rsidRPr="009F2781" w:rsidRDefault="00554DE6" w:rsidP="00963375">
            <w:pPr>
              <w:jc w:val="right"/>
              <w:rPr>
                <w:b/>
                <w:bCs/>
                <w:color w:val="000000"/>
                <w:sz w:val="20"/>
                <w:szCs w:val="20"/>
                <w:lang w:val="en-GB"/>
              </w:rPr>
            </w:pPr>
            <w:r w:rsidRPr="009F2781">
              <w:rPr>
                <w:b/>
                <w:bCs/>
                <w:color w:val="000000"/>
                <w:sz w:val="20"/>
                <w:szCs w:val="20"/>
                <w:lang w:val="en-GB"/>
              </w:rPr>
              <w:t>20</w:t>
            </w:r>
            <w:r>
              <w:rPr>
                <w:b/>
                <w:bCs/>
                <w:color w:val="000000"/>
                <w:sz w:val="20"/>
                <w:szCs w:val="20"/>
                <w:lang w:val="en-GB"/>
              </w:rPr>
              <w:t xml:space="preserve"> </w:t>
            </w:r>
            <w:r w:rsidRPr="009F2781">
              <w:rPr>
                <w:b/>
                <w:bCs/>
                <w:color w:val="000000"/>
                <w:sz w:val="20"/>
                <w:szCs w:val="20"/>
                <w:lang w:val="en-GB"/>
              </w:rPr>
              <w:t xml:space="preserve">000 </w:t>
            </w:r>
          </w:p>
        </w:tc>
      </w:tr>
      <w:tr w:rsidR="00554DE6" w:rsidRPr="0057481F" w14:paraId="44022EC9" w14:textId="77777777" w:rsidTr="00963375">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201EF125" w14:textId="77777777" w:rsidR="00554DE6" w:rsidRPr="0057481F" w:rsidRDefault="00554DE6" w:rsidP="00963375">
            <w:pPr>
              <w:jc w:val="center"/>
              <w:rPr>
                <w:color w:val="000000"/>
                <w:sz w:val="20"/>
                <w:szCs w:val="20"/>
                <w:lang w:val="en-GB"/>
              </w:rPr>
            </w:pPr>
            <w:r w:rsidRPr="0057481F">
              <w:rPr>
                <w:color w:val="000000"/>
                <w:sz w:val="20"/>
                <w:szCs w:val="20"/>
                <w:lang w:val="en-GB"/>
              </w:rPr>
              <w:t>1.</w:t>
            </w:r>
            <w:r>
              <w:rPr>
                <w:color w:val="000000"/>
                <w:sz w:val="20"/>
                <w:szCs w:val="20"/>
                <w:lang w:val="en-GB"/>
              </w:rPr>
              <w:t>4</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5E15CBC4" w14:textId="68B81117" w:rsidR="00554DE6" w:rsidRPr="006806A3" w:rsidRDefault="006806A3" w:rsidP="00963375">
            <w:pPr>
              <w:rPr>
                <w:sz w:val="20"/>
                <w:szCs w:val="20"/>
                <w:lang w:val="fr-CA"/>
              </w:rPr>
            </w:pPr>
            <w:r w:rsidRPr="006806A3">
              <w:rPr>
                <w:sz w:val="20"/>
                <w:szCs w:val="20"/>
                <w:lang w:val="fr-CA"/>
              </w:rPr>
              <w:t>Livraison d’identificateurs de frigo</w:t>
            </w:r>
            <w:r>
              <w:rPr>
                <w:sz w:val="20"/>
                <w:szCs w:val="20"/>
                <w:lang w:val="fr-CA"/>
              </w:rPr>
              <w:t>rigènes</w:t>
            </w:r>
            <w:r w:rsidR="00554DE6" w:rsidRPr="006806A3">
              <w:rPr>
                <w:sz w:val="20"/>
                <w:szCs w:val="20"/>
                <w:lang w:val="fr-CA"/>
              </w:rPr>
              <w:t xml:space="preserve"> (O</w:t>
            </w:r>
            <w:r>
              <w:rPr>
                <w:sz w:val="20"/>
                <w:szCs w:val="20"/>
                <w:lang w:val="fr-CA"/>
              </w:rPr>
              <w:t>NUDI</w:t>
            </w:r>
            <w:r w:rsidR="00554DE6" w:rsidRPr="006806A3">
              <w:rPr>
                <w:sz w:val="20"/>
                <w:szCs w:val="20"/>
                <w:lang w:val="fr-CA"/>
              </w:rPr>
              <w:t>)</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0537084E" w14:textId="3EFF2C1C" w:rsidR="00554DE6" w:rsidRPr="0057481F" w:rsidRDefault="00554DE6" w:rsidP="00963375">
            <w:pPr>
              <w:jc w:val="right"/>
              <w:rPr>
                <w:color w:val="000000"/>
                <w:sz w:val="20"/>
                <w:szCs w:val="20"/>
                <w:lang w:val="en-GB"/>
              </w:rPr>
            </w:pPr>
            <w:r w:rsidRPr="0057481F">
              <w:rPr>
                <w:color w:val="000000"/>
                <w:sz w:val="20"/>
                <w:szCs w:val="20"/>
                <w:lang w:val="en-GB"/>
              </w:rPr>
              <w:t>70</w:t>
            </w:r>
            <w:r>
              <w:rPr>
                <w:color w:val="000000"/>
                <w:sz w:val="20"/>
                <w:szCs w:val="20"/>
                <w:lang w:val="en-GB"/>
              </w:rPr>
              <w:t xml:space="preserve"> </w:t>
            </w:r>
            <w:r w:rsidRPr="0057481F">
              <w:rPr>
                <w:color w:val="000000"/>
                <w:sz w:val="20"/>
                <w:szCs w:val="20"/>
                <w:lang w:val="en-GB"/>
              </w:rPr>
              <w:t>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2B46539B" w14:textId="6F948F1A" w:rsidR="00554DE6" w:rsidRPr="009F2781" w:rsidRDefault="00554DE6" w:rsidP="00963375">
            <w:pPr>
              <w:jc w:val="right"/>
              <w:rPr>
                <w:b/>
                <w:bCs/>
                <w:color w:val="000000"/>
                <w:sz w:val="20"/>
                <w:szCs w:val="20"/>
                <w:lang w:val="en-GB"/>
              </w:rPr>
            </w:pPr>
            <w:r w:rsidRPr="009F2781">
              <w:rPr>
                <w:b/>
                <w:bCs/>
                <w:color w:val="000000"/>
                <w:sz w:val="20"/>
                <w:szCs w:val="20"/>
                <w:lang w:val="en-GB"/>
              </w:rPr>
              <w:t>50</w:t>
            </w:r>
            <w:r>
              <w:rPr>
                <w:b/>
                <w:bCs/>
                <w:color w:val="000000"/>
                <w:sz w:val="20"/>
                <w:szCs w:val="20"/>
                <w:lang w:val="en-GB"/>
              </w:rPr>
              <w:t xml:space="preserve"> </w:t>
            </w:r>
            <w:r w:rsidRPr="009F2781">
              <w:rPr>
                <w:b/>
                <w:bCs/>
                <w:color w:val="000000"/>
                <w:sz w:val="20"/>
                <w:szCs w:val="20"/>
                <w:lang w:val="en-GB"/>
              </w:rPr>
              <w:t>000</w:t>
            </w:r>
          </w:p>
        </w:tc>
      </w:tr>
      <w:tr w:rsidR="00554DE6" w:rsidRPr="0057481F" w14:paraId="26C77FA0" w14:textId="77777777" w:rsidTr="00963375">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22C9A7D1" w14:textId="77777777" w:rsidR="00554DE6" w:rsidRPr="0057481F" w:rsidRDefault="00554DE6" w:rsidP="00963375">
            <w:pPr>
              <w:jc w:val="center"/>
              <w:rPr>
                <w:color w:val="000000"/>
                <w:sz w:val="20"/>
                <w:szCs w:val="20"/>
                <w:lang w:val="en-GB"/>
              </w:rPr>
            </w:pPr>
            <w:r w:rsidRPr="0057481F">
              <w:rPr>
                <w:color w:val="000000"/>
                <w:sz w:val="20"/>
                <w:szCs w:val="20"/>
                <w:lang w:val="en-GB"/>
              </w:rPr>
              <w:lastRenderedPageBreak/>
              <w:t>1.</w:t>
            </w:r>
            <w:r>
              <w:rPr>
                <w:color w:val="000000"/>
                <w:sz w:val="20"/>
                <w:szCs w:val="20"/>
                <w:lang w:val="en-GB"/>
              </w:rPr>
              <w:t>5</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2D37CBC0" w14:textId="5E8E98E9" w:rsidR="00554DE6" w:rsidRPr="00B63D88" w:rsidRDefault="006806A3" w:rsidP="00963375">
            <w:pPr>
              <w:rPr>
                <w:sz w:val="20"/>
                <w:szCs w:val="20"/>
                <w:lang w:val="en-GB"/>
              </w:rPr>
            </w:pPr>
            <w:proofErr w:type="spellStart"/>
            <w:r>
              <w:rPr>
                <w:sz w:val="20"/>
                <w:szCs w:val="20"/>
                <w:lang w:val="en-GB"/>
              </w:rPr>
              <w:t>Campagnes</w:t>
            </w:r>
            <w:proofErr w:type="spellEnd"/>
            <w:r>
              <w:rPr>
                <w:sz w:val="20"/>
                <w:szCs w:val="20"/>
                <w:lang w:val="en-GB"/>
              </w:rPr>
              <w:t xml:space="preserve"> de sensibilisation</w:t>
            </w:r>
            <w:r w:rsidR="00554DE6" w:rsidRPr="00B63D88">
              <w:rPr>
                <w:sz w:val="20"/>
                <w:szCs w:val="20"/>
                <w:lang w:val="en-GB"/>
              </w:rPr>
              <w:t xml:space="preserve"> (P</w:t>
            </w:r>
            <w:r>
              <w:rPr>
                <w:sz w:val="20"/>
                <w:szCs w:val="20"/>
                <w:lang w:val="en-GB"/>
              </w:rPr>
              <w:t>NUE</w:t>
            </w:r>
            <w:r w:rsidR="00554DE6" w:rsidRPr="00B63D88">
              <w:rPr>
                <w:sz w:val="20"/>
                <w:szCs w:val="20"/>
                <w:lang w:val="en-GB"/>
              </w:rPr>
              <w:t>)</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509061E3" w14:textId="2585F0A5" w:rsidR="00554DE6" w:rsidRPr="0057481F" w:rsidRDefault="00554DE6" w:rsidP="00963375">
            <w:pPr>
              <w:jc w:val="right"/>
              <w:rPr>
                <w:color w:val="000000"/>
                <w:sz w:val="20"/>
                <w:szCs w:val="20"/>
                <w:lang w:val="en-GB"/>
              </w:rPr>
            </w:pPr>
            <w:r w:rsidRPr="0057481F">
              <w:rPr>
                <w:color w:val="000000"/>
                <w:sz w:val="20"/>
                <w:szCs w:val="20"/>
                <w:lang w:val="en-GB"/>
              </w:rPr>
              <w:t>50</w:t>
            </w:r>
            <w:r>
              <w:rPr>
                <w:color w:val="000000"/>
                <w:sz w:val="20"/>
                <w:szCs w:val="20"/>
                <w:lang w:val="en-GB"/>
              </w:rPr>
              <w:t xml:space="preserve"> </w:t>
            </w:r>
            <w:r w:rsidRPr="0057481F">
              <w:rPr>
                <w:color w:val="000000"/>
                <w:sz w:val="20"/>
                <w:szCs w:val="20"/>
                <w:lang w:val="en-GB"/>
              </w:rPr>
              <w:t>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4E0812D6" w14:textId="69874C31" w:rsidR="00554DE6" w:rsidRPr="009F2781" w:rsidRDefault="00554DE6" w:rsidP="00963375">
            <w:pPr>
              <w:jc w:val="right"/>
              <w:rPr>
                <w:b/>
                <w:bCs/>
                <w:color w:val="000000"/>
                <w:sz w:val="20"/>
                <w:szCs w:val="20"/>
                <w:lang w:val="en-GB"/>
              </w:rPr>
            </w:pPr>
            <w:r w:rsidRPr="009F2781">
              <w:rPr>
                <w:b/>
                <w:bCs/>
                <w:color w:val="000000"/>
                <w:sz w:val="20"/>
                <w:szCs w:val="20"/>
                <w:lang w:val="en-GB"/>
              </w:rPr>
              <w:t>15</w:t>
            </w:r>
            <w:r>
              <w:rPr>
                <w:b/>
                <w:bCs/>
                <w:color w:val="000000"/>
                <w:sz w:val="20"/>
                <w:szCs w:val="20"/>
                <w:lang w:val="en-GB"/>
              </w:rPr>
              <w:t xml:space="preserve"> </w:t>
            </w:r>
            <w:r w:rsidRPr="009F2781">
              <w:rPr>
                <w:b/>
                <w:bCs/>
                <w:color w:val="000000"/>
                <w:sz w:val="20"/>
                <w:szCs w:val="20"/>
                <w:lang w:val="en-GB"/>
              </w:rPr>
              <w:t xml:space="preserve">000 </w:t>
            </w:r>
          </w:p>
        </w:tc>
      </w:tr>
      <w:tr w:rsidR="00554DE6" w:rsidRPr="0057481F" w14:paraId="76CAFBC9" w14:textId="77777777" w:rsidTr="00963375">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77D578" w14:textId="7270DADE" w:rsidR="00554DE6" w:rsidRPr="006806A3" w:rsidRDefault="00554DE6" w:rsidP="00963375">
            <w:pPr>
              <w:jc w:val="right"/>
              <w:rPr>
                <w:color w:val="000000"/>
                <w:sz w:val="20"/>
                <w:szCs w:val="20"/>
                <w:lang w:val="fr-CA"/>
              </w:rPr>
            </w:pPr>
            <w:r w:rsidRPr="006806A3">
              <w:rPr>
                <w:i/>
                <w:iCs/>
                <w:color w:val="000000"/>
                <w:sz w:val="20"/>
                <w:szCs w:val="20"/>
                <w:lang w:val="fr-CA"/>
              </w:rPr>
              <w:t>S</w:t>
            </w:r>
            <w:r w:rsidR="006806A3" w:rsidRPr="006806A3">
              <w:rPr>
                <w:i/>
                <w:iCs/>
                <w:color w:val="000000"/>
                <w:sz w:val="20"/>
                <w:szCs w:val="20"/>
                <w:lang w:val="fr-CA"/>
              </w:rPr>
              <w:t>o</w:t>
            </w:r>
            <w:r w:rsidRPr="006806A3">
              <w:rPr>
                <w:i/>
                <w:iCs/>
                <w:color w:val="000000"/>
                <w:sz w:val="20"/>
                <w:szCs w:val="20"/>
                <w:lang w:val="fr-CA"/>
              </w:rPr>
              <w:t>u</w:t>
            </w:r>
            <w:r w:rsidR="006806A3" w:rsidRPr="006806A3">
              <w:rPr>
                <w:i/>
                <w:iCs/>
                <w:color w:val="000000"/>
                <w:sz w:val="20"/>
                <w:szCs w:val="20"/>
                <w:lang w:val="fr-CA"/>
              </w:rPr>
              <w:t>s-</w:t>
            </w:r>
            <w:r w:rsidRPr="006806A3">
              <w:rPr>
                <w:i/>
                <w:iCs/>
                <w:color w:val="000000"/>
                <w:sz w:val="20"/>
                <w:szCs w:val="20"/>
                <w:lang w:val="fr-CA"/>
              </w:rPr>
              <w:t xml:space="preserve">total </w:t>
            </w:r>
            <w:r w:rsidR="006806A3" w:rsidRPr="006806A3">
              <w:rPr>
                <w:i/>
                <w:iCs/>
                <w:color w:val="000000"/>
                <w:sz w:val="20"/>
                <w:szCs w:val="20"/>
                <w:lang w:val="fr-CA"/>
              </w:rPr>
              <w:t>p</w:t>
            </w:r>
            <w:r w:rsidRPr="006806A3">
              <w:rPr>
                <w:i/>
                <w:iCs/>
                <w:color w:val="000000"/>
                <w:sz w:val="20"/>
                <w:szCs w:val="20"/>
                <w:lang w:val="fr-CA"/>
              </w:rPr>
              <w:t>o</w:t>
            </w:r>
            <w:r w:rsidR="006806A3" w:rsidRPr="006806A3">
              <w:rPr>
                <w:i/>
                <w:iCs/>
                <w:color w:val="000000"/>
                <w:sz w:val="20"/>
                <w:szCs w:val="20"/>
                <w:lang w:val="fr-CA"/>
              </w:rPr>
              <w:t>u</w:t>
            </w:r>
            <w:r w:rsidRPr="006806A3">
              <w:rPr>
                <w:i/>
                <w:iCs/>
                <w:color w:val="000000"/>
                <w:sz w:val="20"/>
                <w:szCs w:val="20"/>
                <w:lang w:val="fr-CA"/>
              </w:rPr>
              <w:t xml:space="preserve">r </w:t>
            </w:r>
            <w:r w:rsidR="006806A3" w:rsidRPr="006806A3">
              <w:rPr>
                <w:i/>
                <w:iCs/>
                <w:color w:val="000000"/>
                <w:sz w:val="20"/>
                <w:szCs w:val="20"/>
                <w:lang w:val="fr-CA"/>
              </w:rPr>
              <w:t>le volet</w:t>
            </w:r>
            <w:r w:rsidRPr="006806A3">
              <w:rPr>
                <w:i/>
                <w:iCs/>
                <w:color w:val="000000"/>
                <w:sz w:val="20"/>
                <w:szCs w:val="20"/>
                <w:lang w:val="fr-CA"/>
              </w:rPr>
              <w:t xml:space="preserve"> 1:</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454D35" w14:textId="6F735593" w:rsidR="00554DE6" w:rsidRPr="0057481F" w:rsidRDefault="00554DE6" w:rsidP="00963375">
            <w:pPr>
              <w:jc w:val="right"/>
              <w:rPr>
                <w:i/>
                <w:iCs/>
                <w:color w:val="000000"/>
                <w:sz w:val="20"/>
                <w:szCs w:val="20"/>
                <w:lang w:val="en-GB"/>
              </w:rPr>
            </w:pPr>
            <w:r w:rsidRPr="0057481F">
              <w:rPr>
                <w:i/>
                <w:iCs/>
                <w:color w:val="000000"/>
                <w:sz w:val="20"/>
                <w:szCs w:val="20"/>
                <w:lang w:val="en-GB"/>
              </w:rPr>
              <w:t>225</w:t>
            </w:r>
            <w:r>
              <w:rPr>
                <w:i/>
                <w:iCs/>
                <w:color w:val="000000"/>
                <w:sz w:val="20"/>
                <w:szCs w:val="20"/>
                <w:lang w:val="en-GB"/>
              </w:rPr>
              <w:t xml:space="preserve"> </w:t>
            </w:r>
            <w:r w:rsidRPr="0057481F">
              <w:rPr>
                <w:i/>
                <w:iCs/>
                <w:color w:val="000000"/>
                <w:sz w:val="20"/>
                <w:szCs w:val="20"/>
                <w:lang w:val="en-GB"/>
              </w:rPr>
              <w:t>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BAFEAAF" w14:textId="6622DB33" w:rsidR="00554DE6" w:rsidRPr="009F2781" w:rsidRDefault="00554DE6" w:rsidP="00963375">
            <w:pPr>
              <w:jc w:val="right"/>
              <w:rPr>
                <w:b/>
                <w:bCs/>
                <w:i/>
                <w:iCs/>
                <w:color w:val="000000"/>
                <w:sz w:val="20"/>
                <w:szCs w:val="20"/>
                <w:lang w:val="en-GB"/>
              </w:rPr>
            </w:pPr>
            <w:r w:rsidRPr="009F2781">
              <w:rPr>
                <w:b/>
                <w:bCs/>
                <w:i/>
                <w:iCs/>
                <w:color w:val="000000"/>
                <w:sz w:val="20"/>
                <w:szCs w:val="20"/>
                <w:lang w:val="en-GB"/>
              </w:rPr>
              <w:t>115</w:t>
            </w:r>
            <w:r>
              <w:rPr>
                <w:b/>
                <w:bCs/>
                <w:i/>
                <w:iCs/>
                <w:color w:val="000000"/>
                <w:sz w:val="20"/>
                <w:szCs w:val="20"/>
                <w:lang w:val="en-GB"/>
              </w:rPr>
              <w:t xml:space="preserve"> </w:t>
            </w:r>
            <w:r w:rsidRPr="009F2781">
              <w:rPr>
                <w:b/>
                <w:bCs/>
                <w:i/>
                <w:iCs/>
                <w:color w:val="000000"/>
                <w:sz w:val="20"/>
                <w:szCs w:val="20"/>
                <w:lang w:val="en-GB"/>
              </w:rPr>
              <w:t>000</w:t>
            </w:r>
          </w:p>
        </w:tc>
      </w:tr>
      <w:tr w:rsidR="00554DE6" w:rsidRPr="00F64ECB" w14:paraId="441C287E" w14:textId="77777777" w:rsidTr="00963375">
        <w:trPr>
          <w:trHeight w:val="300"/>
        </w:trPr>
        <w:tc>
          <w:tcPr>
            <w:tcW w:w="9361"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642A4168" w14:textId="3F0BD705" w:rsidR="00554DE6" w:rsidRPr="00554DE6" w:rsidRDefault="00554DE6" w:rsidP="00963375">
            <w:pPr>
              <w:keepNext/>
              <w:rPr>
                <w:color w:val="000000"/>
                <w:sz w:val="20"/>
                <w:szCs w:val="20"/>
                <w:lang w:val="fr-CA"/>
              </w:rPr>
            </w:pPr>
            <w:r w:rsidRPr="00554DE6">
              <w:rPr>
                <w:b/>
                <w:bCs/>
                <w:color w:val="000000"/>
                <w:sz w:val="20"/>
                <w:szCs w:val="20"/>
                <w:lang w:val="fr-CA"/>
              </w:rPr>
              <w:t>Volet 2: Développement des compétences des principales parties prenantes dans les secteurs RAC et MAC</w:t>
            </w:r>
            <w:r>
              <w:rPr>
                <w:b/>
                <w:bCs/>
                <w:color w:val="000000"/>
                <w:sz w:val="20"/>
                <w:szCs w:val="20"/>
                <w:lang w:val="fr-CA"/>
              </w:rPr>
              <w:t xml:space="preserve"> </w:t>
            </w:r>
          </w:p>
        </w:tc>
      </w:tr>
      <w:tr w:rsidR="00554DE6" w:rsidRPr="0057481F" w14:paraId="2C43A167" w14:textId="77777777" w:rsidTr="00963375">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074A5154" w14:textId="77777777" w:rsidR="00554DE6" w:rsidRPr="0057481F" w:rsidRDefault="00554DE6" w:rsidP="00963375">
            <w:pPr>
              <w:jc w:val="center"/>
              <w:rPr>
                <w:color w:val="000000"/>
                <w:sz w:val="20"/>
                <w:szCs w:val="20"/>
                <w:lang w:val="en-GB"/>
              </w:rPr>
            </w:pPr>
            <w:r w:rsidRPr="0057481F">
              <w:rPr>
                <w:color w:val="000000"/>
                <w:sz w:val="20"/>
                <w:szCs w:val="20"/>
                <w:lang w:val="en-GB"/>
              </w:rPr>
              <w:t>2.1</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491EB80A" w14:textId="186BABBC" w:rsidR="00554DE6" w:rsidRPr="006806A3" w:rsidRDefault="006806A3" w:rsidP="00963375">
            <w:pPr>
              <w:keepNext/>
              <w:rPr>
                <w:sz w:val="20"/>
                <w:szCs w:val="20"/>
                <w:lang w:val="fr-CA"/>
              </w:rPr>
            </w:pPr>
            <w:r w:rsidRPr="006806A3">
              <w:rPr>
                <w:sz w:val="20"/>
                <w:szCs w:val="20"/>
                <w:lang w:val="fr-CA"/>
              </w:rPr>
              <w:t>Renforcement des associations industrielles</w:t>
            </w:r>
            <w:r w:rsidR="00554DE6" w:rsidRPr="006806A3">
              <w:rPr>
                <w:sz w:val="20"/>
                <w:szCs w:val="20"/>
                <w:lang w:val="fr-CA"/>
              </w:rPr>
              <w:t xml:space="preserve"> (P</w:t>
            </w:r>
            <w:r w:rsidRPr="006806A3">
              <w:rPr>
                <w:sz w:val="20"/>
                <w:szCs w:val="20"/>
                <w:lang w:val="fr-CA"/>
              </w:rPr>
              <w:t>NUE</w:t>
            </w:r>
            <w:r w:rsidR="00554DE6" w:rsidRPr="006806A3">
              <w:rPr>
                <w:sz w:val="20"/>
                <w:szCs w:val="20"/>
                <w:lang w:val="fr-CA"/>
              </w:rPr>
              <w:t>)</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3A873E23" w14:textId="38AFBCAA" w:rsidR="00554DE6" w:rsidRPr="0057481F" w:rsidRDefault="00554DE6" w:rsidP="00963375">
            <w:pPr>
              <w:keepNext/>
              <w:jc w:val="right"/>
              <w:rPr>
                <w:color w:val="000000"/>
                <w:sz w:val="20"/>
                <w:szCs w:val="20"/>
                <w:lang w:val="en-GB"/>
              </w:rPr>
            </w:pPr>
            <w:r w:rsidRPr="0057481F">
              <w:rPr>
                <w:color w:val="000000"/>
                <w:sz w:val="20"/>
                <w:szCs w:val="20"/>
                <w:lang w:val="en-GB"/>
              </w:rPr>
              <w:t>20</w:t>
            </w:r>
            <w:r>
              <w:rPr>
                <w:color w:val="000000"/>
                <w:sz w:val="20"/>
                <w:szCs w:val="20"/>
                <w:lang w:val="en-GB"/>
              </w:rPr>
              <w:t xml:space="preserve"> </w:t>
            </w:r>
            <w:r w:rsidRPr="0057481F">
              <w:rPr>
                <w:color w:val="000000"/>
                <w:sz w:val="20"/>
                <w:szCs w:val="20"/>
                <w:lang w:val="en-GB"/>
              </w:rPr>
              <w:t>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71678AC5" w14:textId="535846C1" w:rsidR="00554DE6" w:rsidRPr="0057481F" w:rsidRDefault="00554DE6" w:rsidP="00963375">
            <w:pPr>
              <w:keepNext/>
              <w:jc w:val="right"/>
              <w:rPr>
                <w:color w:val="000000"/>
                <w:sz w:val="20"/>
                <w:szCs w:val="20"/>
                <w:lang w:val="en-GB"/>
              </w:rPr>
            </w:pPr>
            <w:r w:rsidRPr="0057481F">
              <w:rPr>
                <w:color w:val="000000"/>
                <w:sz w:val="20"/>
                <w:szCs w:val="20"/>
                <w:lang w:val="en-GB"/>
              </w:rPr>
              <w:t>20</w:t>
            </w:r>
            <w:r>
              <w:rPr>
                <w:color w:val="000000"/>
                <w:sz w:val="20"/>
                <w:szCs w:val="20"/>
                <w:lang w:val="en-GB"/>
              </w:rPr>
              <w:t xml:space="preserve"> </w:t>
            </w:r>
            <w:r w:rsidRPr="0057481F">
              <w:rPr>
                <w:color w:val="000000"/>
                <w:sz w:val="20"/>
                <w:szCs w:val="20"/>
                <w:lang w:val="en-GB"/>
              </w:rPr>
              <w:t xml:space="preserve">000 </w:t>
            </w:r>
          </w:p>
        </w:tc>
      </w:tr>
      <w:tr w:rsidR="00554DE6" w:rsidRPr="0057481F" w14:paraId="0A279B49" w14:textId="77777777" w:rsidTr="00963375">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3993AD3B" w14:textId="77777777" w:rsidR="00554DE6" w:rsidRPr="0057481F" w:rsidRDefault="00554DE6" w:rsidP="00963375">
            <w:pPr>
              <w:jc w:val="center"/>
              <w:rPr>
                <w:color w:val="000000"/>
                <w:sz w:val="20"/>
                <w:szCs w:val="20"/>
                <w:lang w:val="en-GB"/>
              </w:rPr>
            </w:pPr>
            <w:r w:rsidRPr="0057481F">
              <w:rPr>
                <w:color w:val="000000"/>
                <w:sz w:val="20"/>
                <w:szCs w:val="20"/>
                <w:lang w:val="en-GB"/>
              </w:rPr>
              <w:t>2.2</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71698ED7" w14:textId="15880BB9" w:rsidR="00554DE6" w:rsidRPr="006806A3" w:rsidRDefault="006806A3" w:rsidP="00963375">
            <w:pPr>
              <w:rPr>
                <w:color w:val="000000"/>
                <w:sz w:val="20"/>
                <w:szCs w:val="20"/>
                <w:lang w:val="fr-CA"/>
              </w:rPr>
            </w:pPr>
            <w:r w:rsidRPr="006806A3">
              <w:rPr>
                <w:color w:val="000000"/>
                <w:sz w:val="20"/>
                <w:szCs w:val="20"/>
                <w:lang w:val="fr-CA"/>
              </w:rPr>
              <w:t>Élaboration de codes de pratique</w:t>
            </w:r>
            <w:r>
              <w:rPr>
                <w:color w:val="000000"/>
                <w:sz w:val="20"/>
                <w:szCs w:val="20"/>
                <w:lang w:val="fr-CA"/>
              </w:rPr>
              <w:t>s</w:t>
            </w:r>
            <w:r w:rsidR="00554DE6" w:rsidRPr="006806A3">
              <w:rPr>
                <w:color w:val="000000"/>
                <w:sz w:val="20"/>
                <w:szCs w:val="20"/>
                <w:lang w:val="fr-CA"/>
              </w:rPr>
              <w:t xml:space="preserve"> (P</w:t>
            </w:r>
            <w:r>
              <w:rPr>
                <w:color w:val="000000"/>
                <w:sz w:val="20"/>
                <w:szCs w:val="20"/>
                <w:lang w:val="fr-CA"/>
              </w:rPr>
              <w:t>NUE</w:t>
            </w:r>
            <w:r w:rsidR="00554DE6" w:rsidRPr="006806A3">
              <w:rPr>
                <w:color w:val="000000"/>
                <w:sz w:val="20"/>
                <w:szCs w:val="20"/>
                <w:lang w:val="fr-CA"/>
              </w:rPr>
              <w:t>)</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7999C936" w14:textId="2B95E8DA" w:rsidR="00554DE6" w:rsidRPr="0057481F" w:rsidRDefault="00554DE6" w:rsidP="00963375">
            <w:pPr>
              <w:jc w:val="right"/>
              <w:rPr>
                <w:color w:val="000000"/>
                <w:sz w:val="20"/>
                <w:szCs w:val="20"/>
                <w:lang w:val="en-GB"/>
              </w:rPr>
            </w:pPr>
            <w:r w:rsidRPr="0057481F">
              <w:rPr>
                <w:color w:val="000000"/>
                <w:sz w:val="20"/>
                <w:szCs w:val="20"/>
                <w:lang w:val="en-GB"/>
              </w:rPr>
              <w:t>10</w:t>
            </w:r>
            <w:r>
              <w:rPr>
                <w:color w:val="000000"/>
                <w:sz w:val="20"/>
                <w:szCs w:val="20"/>
                <w:lang w:val="en-GB"/>
              </w:rPr>
              <w:t xml:space="preserve"> </w:t>
            </w:r>
            <w:r w:rsidRPr="0057481F">
              <w:rPr>
                <w:color w:val="000000"/>
                <w:sz w:val="20"/>
                <w:szCs w:val="20"/>
                <w:lang w:val="en-GB"/>
              </w:rPr>
              <w:t>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1BC9073E" w14:textId="0131997B" w:rsidR="00554DE6" w:rsidRPr="009F2781" w:rsidRDefault="00554DE6" w:rsidP="00963375">
            <w:pPr>
              <w:jc w:val="right"/>
              <w:rPr>
                <w:color w:val="000000"/>
                <w:sz w:val="20"/>
                <w:szCs w:val="20"/>
                <w:lang w:val="en-GB"/>
              </w:rPr>
            </w:pPr>
            <w:r w:rsidRPr="009F2781">
              <w:rPr>
                <w:color w:val="000000"/>
                <w:sz w:val="20"/>
                <w:szCs w:val="20"/>
                <w:lang w:val="en-GB"/>
              </w:rPr>
              <w:t>10</w:t>
            </w:r>
            <w:r>
              <w:rPr>
                <w:color w:val="000000"/>
                <w:sz w:val="20"/>
                <w:szCs w:val="20"/>
                <w:lang w:val="en-GB"/>
              </w:rPr>
              <w:t xml:space="preserve"> </w:t>
            </w:r>
            <w:r w:rsidRPr="009F2781">
              <w:rPr>
                <w:color w:val="000000"/>
                <w:sz w:val="20"/>
                <w:szCs w:val="20"/>
                <w:lang w:val="en-GB"/>
              </w:rPr>
              <w:t xml:space="preserve">000 </w:t>
            </w:r>
          </w:p>
        </w:tc>
      </w:tr>
      <w:tr w:rsidR="00554DE6" w:rsidRPr="0057481F" w14:paraId="6C098F40" w14:textId="77777777" w:rsidTr="00963375">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2C7CF71E" w14:textId="77777777" w:rsidR="00554DE6" w:rsidRPr="0057481F" w:rsidRDefault="00554DE6" w:rsidP="00963375">
            <w:pPr>
              <w:jc w:val="center"/>
              <w:rPr>
                <w:color w:val="000000"/>
                <w:sz w:val="20"/>
                <w:szCs w:val="20"/>
                <w:lang w:val="en-GB"/>
              </w:rPr>
            </w:pPr>
            <w:r w:rsidRPr="0057481F">
              <w:rPr>
                <w:color w:val="000000"/>
                <w:sz w:val="20"/>
                <w:szCs w:val="20"/>
                <w:lang w:val="en-GB"/>
              </w:rPr>
              <w:t>2.3</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51210B32" w14:textId="038ABA74" w:rsidR="00554DE6" w:rsidRPr="006806A3" w:rsidRDefault="006806A3" w:rsidP="00963375">
            <w:pPr>
              <w:rPr>
                <w:color w:val="000000"/>
                <w:sz w:val="20"/>
                <w:szCs w:val="20"/>
                <w:lang w:val="fr-CA"/>
              </w:rPr>
            </w:pPr>
            <w:r w:rsidRPr="006806A3">
              <w:rPr>
                <w:sz w:val="20"/>
                <w:szCs w:val="20"/>
                <w:lang w:val="fr-CA"/>
              </w:rPr>
              <w:t xml:space="preserve">Opérationnalisation du système de </w:t>
            </w:r>
            <w:r w:rsidR="00554DE6" w:rsidRPr="006806A3">
              <w:rPr>
                <w:sz w:val="20"/>
                <w:szCs w:val="20"/>
                <w:lang w:val="fr-CA"/>
              </w:rPr>
              <w:t>certification (P</w:t>
            </w:r>
            <w:r>
              <w:rPr>
                <w:sz w:val="20"/>
                <w:szCs w:val="20"/>
                <w:lang w:val="fr-CA"/>
              </w:rPr>
              <w:t>NUE</w:t>
            </w:r>
            <w:r w:rsidR="00554DE6" w:rsidRPr="006806A3">
              <w:rPr>
                <w:sz w:val="20"/>
                <w:szCs w:val="20"/>
                <w:lang w:val="fr-CA"/>
              </w:rPr>
              <w:t>)</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7BB75A12" w14:textId="363FE740" w:rsidR="00554DE6" w:rsidRPr="0057481F" w:rsidRDefault="00554DE6" w:rsidP="00963375">
            <w:pPr>
              <w:jc w:val="right"/>
              <w:rPr>
                <w:color w:val="000000"/>
                <w:sz w:val="20"/>
                <w:szCs w:val="20"/>
                <w:lang w:val="en-GB"/>
              </w:rPr>
            </w:pPr>
            <w:r w:rsidRPr="0057481F">
              <w:rPr>
                <w:sz w:val="20"/>
                <w:szCs w:val="20"/>
                <w:lang w:val="en-GB"/>
              </w:rPr>
              <w:t>100</w:t>
            </w:r>
            <w:r>
              <w:rPr>
                <w:sz w:val="20"/>
                <w:szCs w:val="20"/>
                <w:lang w:val="en-GB"/>
              </w:rPr>
              <w:t xml:space="preserve"> </w:t>
            </w:r>
            <w:r w:rsidRPr="0057481F">
              <w:rPr>
                <w:sz w:val="20"/>
                <w:szCs w:val="20"/>
                <w:lang w:val="en-GB"/>
              </w:rPr>
              <w:t>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44076DBC" w14:textId="4BBB95E4" w:rsidR="00554DE6" w:rsidRPr="009F2781" w:rsidRDefault="00554DE6" w:rsidP="00963375">
            <w:pPr>
              <w:jc w:val="right"/>
              <w:rPr>
                <w:b/>
                <w:bCs/>
                <w:color w:val="000000"/>
                <w:sz w:val="20"/>
                <w:szCs w:val="20"/>
                <w:lang w:val="en-GB"/>
              </w:rPr>
            </w:pPr>
            <w:r w:rsidRPr="009F2781">
              <w:rPr>
                <w:b/>
                <w:bCs/>
                <w:color w:val="000000"/>
                <w:sz w:val="20"/>
                <w:szCs w:val="20"/>
                <w:lang w:val="en-GB"/>
              </w:rPr>
              <w:t>50</w:t>
            </w:r>
            <w:r>
              <w:rPr>
                <w:b/>
                <w:bCs/>
                <w:color w:val="000000"/>
                <w:sz w:val="20"/>
                <w:szCs w:val="20"/>
                <w:lang w:val="en-GB"/>
              </w:rPr>
              <w:t xml:space="preserve"> </w:t>
            </w:r>
            <w:r w:rsidRPr="009F2781">
              <w:rPr>
                <w:b/>
                <w:bCs/>
                <w:color w:val="000000"/>
                <w:sz w:val="20"/>
                <w:szCs w:val="20"/>
                <w:lang w:val="en-GB"/>
              </w:rPr>
              <w:t xml:space="preserve">000 </w:t>
            </w:r>
          </w:p>
        </w:tc>
      </w:tr>
      <w:tr w:rsidR="00554DE6" w:rsidRPr="0057481F" w14:paraId="0B3C943F" w14:textId="77777777" w:rsidTr="00963375">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45C96ECE" w14:textId="77777777" w:rsidR="00554DE6" w:rsidRPr="0057481F" w:rsidRDefault="00554DE6" w:rsidP="00963375">
            <w:pPr>
              <w:jc w:val="center"/>
              <w:rPr>
                <w:color w:val="000000"/>
                <w:sz w:val="20"/>
                <w:szCs w:val="20"/>
                <w:lang w:val="en-GB"/>
              </w:rPr>
            </w:pPr>
            <w:r w:rsidRPr="0057481F">
              <w:rPr>
                <w:color w:val="000000"/>
                <w:sz w:val="20"/>
                <w:szCs w:val="20"/>
                <w:lang w:val="en-GB"/>
              </w:rPr>
              <w:t>2.4</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5BACA588" w14:textId="3C467C91" w:rsidR="00554DE6" w:rsidRPr="006806A3" w:rsidRDefault="006806A3" w:rsidP="00963375">
            <w:pPr>
              <w:rPr>
                <w:color w:val="000000"/>
                <w:sz w:val="20"/>
                <w:szCs w:val="20"/>
                <w:lang w:val="fr-CA"/>
              </w:rPr>
            </w:pPr>
            <w:r w:rsidRPr="006806A3">
              <w:rPr>
                <w:color w:val="000000"/>
                <w:sz w:val="20"/>
                <w:szCs w:val="20"/>
                <w:lang w:val="fr-CA"/>
              </w:rPr>
              <w:t xml:space="preserve">Formation </w:t>
            </w:r>
            <w:r w:rsidR="00DA0C02">
              <w:rPr>
                <w:color w:val="000000"/>
                <w:sz w:val="20"/>
                <w:szCs w:val="20"/>
                <w:lang w:val="fr-CA"/>
              </w:rPr>
              <w:t>en</w:t>
            </w:r>
            <w:r w:rsidRPr="006806A3">
              <w:rPr>
                <w:color w:val="000000"/>
                <w:sz w:val="20"/>
                <w:szCs w:val="20"/>
                <w:lang w:val="fr-CA"/>
              </w:rPr>
              <w:t xml:space="preserve"> réfrigération domestique</w:t>
            </w:r>
            <w:r w:rsidR="00554DE6" w:rsidRPr="006806A3">
              <w:rPr>
                <w:color w:val="000000"/>
                <w:sz w:val="20"/>
                <w:szCs w:val="20"/>
                <w:lang w:val="fr-CA"/>
              </w:rPr>
              <w:t>/commercial</w:t>
            </w:r>
            <w:r>
              <w:rPr>
                <w:color w:val="000000"/>
                <w:sz w:val="20"/>
                <w:szCs w:val="20"/>
                <w:lang w:val="fr-CA"/>
              </w:rPr>
              <w:t xml:space="preserve">e et MAC </w:t>
            </w:r>
            <w:r w:rsidR="00554DE6" w:rsidRPr="006806A3">
              <w:rPr>
                <w:color w:val="000000"/>
                <w:sz w:val="20"/>
                <w:szCs w:val="20"/>
                <w:lang w:val="fr-CA"/>
              </w:rPr>
              <w:t>(P</w:t>
            </w:r>
            <w:r>
              <w:rPr>
                <w:color w:val="000000"/>
                <w:sz w:val="20"/>
                <w:szCs w:val="20"/>
                <w:lang w:val="fr-CA"/>
              </w:rPr>
              <w:t>NUE</w:t>
            </w:r>
            <w:r w:rsidR="00554DE6" w:rsidRPr="006806A3">
              <w:rPr>
                <w:color w:val="000000"/>
                <w:sz w:val="20"/>
                <w:szCs w:val="20"/>
                <w:lang w:val="fr-CA"/>
              </w:rPr>
              <w:t>)</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0957444D" w14:textId="61C3BD6B" w:rsidR="00554DE6" w:rsidRPr="0057481F" w:rsidRDefault="00554DE6" w:rsidP="00963375">
            <w:pPr>
              <w:jc w:val="right"/>
              <w:rPr>
                <w:color w:val="000000"/>
                <w:sz w:val="20"/>
                <w:szCs w:val="20"/>
                <w:lang w:val="en-GB"/>
              </w:rPr>
            </w:pPr>
            <w:r w:rsidRPr="0057481F">
              <w:rPr>
                <w:color w:val="000000"/>
                <w:sz w:val="20"/>
                <w:szCs w:val="20"/>
                <w:lang w:val="en-GB"/>
              </w:rPr>
              <w:t>40</w:t>
            </w:r>
            <w:r>
              <w:rPr>
                <w:color w:val="000000"/>
                <w:sz w:val="20"/>
                <w:szCs w:val="20"/>
                <w:lang w:val="en-GB"/>
              </w:rPr>
              <w:t xml:space="preserve"> </w:t>
            </w:r>
            <w:r w:rsidRPr="0057481F">
              <w:rPr>
                <w:color w:val="000000"/>
                <w:sz w:val="20"/>
                <w:szCs w:val="20"/>
                <w:lang w:val="en-GB"/>
              </w:rPr>
              <w:t>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73E3F50B" w14:textId="15D3AF02" w:rsidR="00554DE6" w:rsidRPr="00B20D09" w:rsidRDefault="00554DE6" w:rsidP="00963375">
            <w:pPr>
              <w:jc w:val="right"/>
              <w:rPr>
                <w:color w:val="000000"/>
                <w:sz w:val="20"/>
                <w:szCs w:val="20"/>
                <w:lang w:val="en-GB"/>
              </w:rPr>
            </w:pPr>
            <w:r w:rsidRPr="00B20D09">
              <w:rPr>
                <w:color w:val="000000"/>
                <w:sz w:val="20"/>
                <w:szCs w:val="20"/>
                <w:lang w:val="en-GB"/>
              </w:rPr>
              <w:t>40</w:t>
            </w:r>
            <w:r>
              <w:rPr>
                <w:color w:val="000000"/>
                <w:sz w:val="20"/>
                <w:szCs w:val="20"/>
                <w:lang w:val="en-GB"/>
              </w:rPr>
              <w:t xml:space="preserve"> </w:t>
            </w:r>
            <w:r w:rsidRPr="00B20D09">
              <w:rPr>
                <w:color w:val="000000"/>
                <w:sz w:val="20"/>
                <w:szCs w:val="20"/>
                <w:lang w:val="en-GB"/>
              </w:rPr>
              <w:t xml:space="preserve">000 </w:t>
            </w:r>
          </w:p>
        </w:tc>
      </w:tr>
      <w:tr w:rsidR="00554DE6" w:rsidRPr="0057481F" w14:paraId="59E613E4" w14:textId="77777777" w:rsidTr="00963375">
        <w:trPr>
          <w:trHeight w:val="300"/>
        </w:trPr>
        <w:tc>
          <w:tcPr>
            <w:tcW w:w="615" w:type="dxa"/>
            <w:tcBorders>
              <w:top w:val="single" w:sz="6" w:space="0" w:color="auto"/>
              <w:left w:val="single" w:sz="6" w:space="0" w:color="auto"/>
              <w:right w:val="single" w:sz="6" w:space="0" w:color="auto"/>
            </w:tcBorders>
            <w:tcMar>
              <w:left w:w="105" w:type="dxa"/>
              <w:right w:w="105" w:type="dxa"/>
            </w:tcMar>
          </w:tcPr>
          <w:p w14:paraId="2E0FE1EC" w14:textId="77777777" w:rsidR="00554DE6" w:rsidRPr="0057481F" w:rsidRDefault="00554DE6" w:rsidP="00963375">
            <w:pPr>
              <w:jc w:val="center"/>
              <w:rPr>
                <w:color w:val="000000"/>
                <w:sz w:val="20"/>
                <w:szCs w:val="20"/>
                <w:lang w:val="en-GB"/>
              </w:rPr>
            </w:pPr>
            <w:r w:rsidRPr="0057481F">
              <w:rPr>
                <w:sz w:val="20"/>
                <w:szCs w:val="20"/>
                <w:lang w:val="en-GB"/>
              </w:rPr>
              <w:t>2.5</w:t>
            </w:r>
          </w:p>
        </w:tc>
        <w:tc>
          <w:tcPr>
            <w:tcW w:w="6465" w:type="dxa"/>
            <w:tcBorders>
              <w:top w:val="single" w:sz="6" w:space="0" w:color="auto"/>
              <w:left w:val="single" w:sz="6" w:space="0" w:color="auto"/>
              <w:bottom w:val="nil"/>
              <w:right w:val="single" w:sz="6" w:space="0" w:color="auto"/>
            </w:tcBorders>
            <w:tcMar>
              <w:left w:w="105" w:type="dxa"/>
              <w:right w:w="105" w:type="dxa"/>
            </w:tcMar>
          </w:tcPr>
          <w:p w14:paraId="325AD495" w14:textId="2076D2B9" w:rsidR="00554DE6" w:rsidRPr="00EC02DC" w:rsidRDefault="006806A3" w:rsidP="00963375">
            <w:pPr>
              <w:rPr>
                <w:sz w:val="20"/>
                <w:szCs w:val="20"/>
                <w:lang w:val="fr-CA"/>
              </w:rPr>
            </w:pPr>
            <w:r w:rsidRPr="006806A3">
              <w:rPr>
                <w:sz w:val="20"/>
                <w:szCs w:val="20"/>
                <w:lang w:val="fr-CA"/>
              </w:rPr>
              <w:t xml:space="preserve">Fournir </w:t>
            </w:r>
            <w:r w:rsidR="00EC02DC">
              <w:rPr>
                <w:sz w:val="20"/>
                <w:szCs w:val="20"/>
                <w:lang w:val="fr-CA"/>
              </w:rPr>
              <w:t>d</w:t>
            </w:r>
            <w:r w:rsidRPr="006806A3">
              <w:rPr>
                <w:sz w:val="20"/>
                <w:szCs w:val="20"/>
                <w:lang w:val="fr-CA"/>
              </w:rPr>
              <w:t>u soutien opérationnel et équiper les six centres de</w:t>
            </w:r>
            <w:r w:rsidR="00EC02DC">
              <w:rPr>
                <w:sz w:val="20"/>
                <w:szCs w:val="20"/>
                <w:lang w:val="fr-CA"/>
              </w:rPr>
              <w:t xml:space="preserve"> récupération et de recyclage</w:t>
            </w:r>
            <w:r>
              <w:rPr>
                <w:sz w:val="20"/>
                <w:szCs w:val="20"/>
                <w:lang w:val="fr-CA"/>
              </w:rPr>
              <w:t xml:space="preserve"> </w:t>
            </w:r>
            <w:r w:rsidR="00554DE6" w:rsidRPr="006806A3">
              <w:rPr>
                <w:sz w:val="20"/>
                <w:szCs w:val="20"/>
                <w:lang w:val="fr-CA"/>
              </w:rPr>
              <w:t xml:space="preserve"> </w:t>
            </w:r>
            <w:r w:rsidR="00EC02DC">
              <w:rPr>
                <w:sz w:val="20"/>
                <w:szCs w:val="20"/>
                <w:lang w:val="fr-CA"/>
              </w:rPr>
              <w:t xml:space="preserve"> </w:t>
            </w:r>
            <w:r w:rsidRPr="00EC02DC">
              <w:rPr>
                <w:sz w:val="20"/>
                <w:szCs w:val="20"/>
                <w:lang w:val="fr-CA"/>
              </w:rPr>
              <w:t>(</w:t>
            </w:r>
            <w:r w:rsidR="00554DE6" w:rsidRPr="00EC02DC">
              <w:rPr>
                <w:sz w:val="20"/>
                <w:szCs w:val="20"/>
                <w:lang w:val="fr-CA"/>
              </w:rPr>
              <w:t>P</w:t>
            </w:r>
            <w:r w:rsidRPr="00EC02DC">
              <w:rPr>
                <w:sz w:val="20"/>
                <w:szCs w:val="20"/>
                <w:lang w:val="fr-CA"/>
              </w:rPr>
              <w:t>NUE</w:t>
            </w:r>
            <w:r w:rsidR="00554DE6" w:rsidRPr="00EC02DC">
              <w:rPr>
                <w:sz w:val="20"/>
                <w:szCs w:val="20"/>
                <w:lang w:val="fr-CA"/>
              </w:rPr>
              <w:t xml:space="preserve"> 50</w:t>
            </w:r>
            <w:r w:rsidRPr="00EC02DC">
              <w:rPr>
                <w:sz w:val="20"/>
                <w:szCs w:val="20"/>
                <w:lang w:val="fr-CA"/>
              </w:rPr>
              <w:t xml:space="preserve"> 0</w:t>
            </w:r>
            <w:r w:rsidR="00554DE6" w:rsidRPr="00EC02DC">
              <w:rPr>
                <w:sz w:val="20"/>
                <w:szCs w:val="20"/>
                <w:lang w:val="fr-CA"/>
              </w:rPr>
              <w:t xml:space="preserve">00 </w:t>
            </w:r>
            <w:r w:rsidRPr="00EC02DC">
              <w:rPr>
                <w:sz w:val="20"/>
                <w:szCs w:val="20"/>
                <w:lang w:val="fr-CA"/>
              </w:rPr>
              <w:t xml:space="preserve">$US et </w:t>
            </w:r>
            <w:r w:rsidR="00554DE6" w:rsidRPr="00EC02DC">
              <w:rPr>
                <w:sz w:val="20"/>
                <w:szCs w:val="20"/>
                <w:lang w:val="fr-CA"/>
              </w:rPr>
              <w:t>O</w:t>
            </w:r>
            <w:r w:rsidRPr="00EC02DC">
              <w:rPr>
                <w:sz w:val="20"/>
                <w:szCs w:val="20"/>
                <w:lang w:val="fr-CA"/>
              </w:rPr>
              <w:t>NUDI</w:t>
            </w:r>
            <w:r w:rsidR="00554DE6" w:rsidRPr="00EC02DC">
              <w:rPr>
                <w:sz w:val="20"/>
                <w:szCs w:val="20"/>
                <w:lang w:val="fr-CA"/>
              </w:rPr>
              <w:t xml:space="preserve"> 80</w:t>
            </w:r>
            <w:r w:rsidRPr="00EC02DC">
              <w:rPr>
                <w:sz w:val="20"/>
                <w:szCs w:val="20"/>
                <w:lang w:val="fr-CA"/>
              </w:rPr>
              <w:t xml:space="preserve"> </w:t>
            </w:r>
            <w:r w:rsidR="00554DE6" w:rsidRPr="00EC02DC">
              <w:rPr>
                <w:sz w:val="20"/>
                <w:szCs w:val="20"/>
                <w:lang w:val="fr-CA"/>
              </w:rPr>
              <w:t>000</w:t>
            </w:r>
            <w:r w:rsidRPr="00EC02DC">
              <w:rPr>
                <w:sz w:val="20"/>
                <w:szCs w:val="20"/>
                <w:lang w:val="fr-CA"/>
              </w:rPr>
              <w:t xml:space="preserve"> $US</w:t>
            </w:r>
            <w:r w:rsidR="00554DE6" w:rsidRPr="00EC02DC">
              <w:rPr>
                <w:sz w:val="20"/>
                <w:szCs w:val="20"/>
                <w:lang w:val="fr-CA"/>
              </w:rPr>
              <w:t>)</w:t>
            </w:r>
          </w:p>
        </w:tc>
        <w:tc>
          <w:tcPr>
            <w:tcW w:w="1134" w:type="dxa"/>
            <w:tcBorders>
              <w:top w:val="single" w:sz="6" w:space="0" w:color="auto"/>
              <w:left w:val="single" w:sz="6" w:space="0" w:color="auto"/>
              <w:bottom w:val="nil"/>
              <w:right w:val="single" w:sz="6" w:space="0" w:color="auto"/>
            </w:tcBorders>
            <w:tcMar>
              <w:left w:w="105" w:type="dxa"/>
              <w:right w:w="105" w:type="dxa"/>
            </w:tcMar>
          </w:tcPr>
          <w:p w14:paraId="619A144B" w14:textId="0A6708E2" w:rsidR="00554DE6" w:rsidRPr="0057481F" w:rsidRDefault="00554DE6" w:rsidP="00963375">
            <w:pPr>
              <w:jc w:val="right"/>
              <w:rPr>
                <w:color w:val="000000"/>
                <w:sz w:val="20"/>
                <w:szCs w:val="20"/>
                <w:lang w:val="en-GB"/>
              </w:rPr>
            </w:pPr>
            <w:r w:rsidRPr="0057481F">
              <w:rPr>
                <w:color w:val="000000"/>
                <w:sz w:val="20"/>
                <w:szCs w:val="20"/>
                <w:lang w:val="en-GB"/>
              </w:rPr>
              <w:t>130</w:t>
            </w:r>
            <w:r>
              <w:rPr>
                <w:color w:val="000000"/>
                <w:sz w:val="20"/>
                <w:szCs w:val="20"/>
                <w:lang w:val="en-GB"/>
              </w:rPr>
              <w:t xml:space="preserve"> </w:t>
            </w:r>
            <w:r w:rsidRPr="0057481F">
              <w:rPr>
                <w:color w:val="000000"/>
                <w:sz w:val="20"/>
                <w:szCs w:val="20"/>
                <w:lang w:val="en-GB"/>
              </w:rPr>
              <w:t>000</w:t>
            </w:r>
          </w:p>
        </w:tc>
        <w:tc>
          <w:tcPr>
            <w:tcW w:w="1147" w:type="dxa"/>
            <w:tcBorders>
              <w:top w:val="single" w:sz="6" w:space="0" w:color="auto"/>
              <w:left w:val="single" w:sz="6" w:space="0" w:color="auto"/>
              <w:bottom w:val="nil"/>
              <w:right w:val="single" w:sz="6" w:space="0" w:color="auto"/>
            </w:tcBorders>
            <w:tcMar>
              <w:left w:w="105" w:type="dxa"/>
              <w:right w:w="105" w:type="dxa"/>
            </w:tcMar>
          </w:tcPr>
          <w:p w14:paraId="6F097BFA" w14:textId="77777777" w:rsidR="00554DE6" w:rsidRPr="00B05151" w:rsidRDefault="00554DE6" w:rsidP="00963375">
            <w:pPr>
              <w:jc w:val="right"/>
              <w:rPr>
                <w:b/>
                <w:bCs/>
                <w:color w:val="000000"/>
                <w:sz w:val="20"/>
                <w:szCs w:val="20"/>
                <w:lang w:val="en-GB"/>
              </w:rPr>
            </w:pPr>
            <w:r w:rsidRPr="00B05151">
              <w:rPr>
                <w:b/>
                <w:bCs/>
                <w:color w:val="000000"/>
                <w:sz w:val="20"/>
                <w:szCs w:val="20"/>
                <w:lang w:val="en-GB"/>
              </w:rPr>
              <w:t>0</w:t>
            </w:r>
          </w:p>
        </w:tc>
      </w:tr>
      <w:tr w:rsidR="00554DE6" w:rsidRPr="0057481F" w14:paraId="0F632893" w14:textId="77777777" w:rsidTr="00963375">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6A95E539" w14:textId="77777777" w:rsidR="00554DE6" w:rsidRPr="0057481F" w:rsidRDefault="00554DE6" w:rsidP="00963375">
            <w:pPr>
              <w:jc w:val="center"/>
              <w:rPr>
                <w:color w:val="000000"/>
                <w:sz w:val="20"/>
                <w:szCs w:val="20"/>
                <w:lang w:val="en-GB"/>
              </w:rPr>
            </w:pPr>
            <w:r w:rsidRPr="0057481F">
              <w:rPr>
                <w:color w:val="000000"/>
                <w:sz w:val="20"/>
                <w:szCs w:val="20"/>
                <w:lang w:val="en-GB"/>
              </w:rPr>
              <w:t>2.6</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13879BEB" w14:textId="1F06225D" w:rsidR="00554DE6" w:rsidRPr="006806A3" w:rsidRDefault="006806A3" w:rsidP="00963375">
            <w:pPr>
              <w:rPr>
                <w:sz w:val="20"/>
                <w:szCs w:val="20"/>
                <w:lang w:val="fr-CA"/>
              </w:rPr>
            </w:pPr>
            <w:r w:rsidRPr="006806A3">
              <w:rPr>
                <w:sz w:val="20"/>
                <w:szCs w:val="20"/>
                <w:lang w:val="fr-CA"/>
              </w:rPr>
              <w:t xml:space="preserve">Livraison d’outils et d’équipement </w:t>
            </w:r>
            <w:r w:rsidR="00DA0C02">
              <w:rPr>
                <w:sz w:val="20"/>
                <w:szCs w:val="20"/>
                <w:lang w:val="fr-CA"/>
              </w:rPr>
              <w:t>de</w:t>
            </w:r>
            <w:r w:rsidRPr="006806A3">
              <w:rPr>
                <w:sz w:val="20"/>
                <w:szCs w:val="20"/>
                <w:lang w:val="fr-CA"/>
              </w:rPr>
              <w:t xml:space="preserve"> formation</w:t>
            </w:r>
            <w:r w:rsidR="00554DE6" w:rsidRPr="006806A3">
              <w:rPr>
                <w:sz w:val="20"/>
                <w:szCs w:val="20"/>
                <w:lang w:val="fr-CA"/>
              </w:rPr>
              <w:t xml:space="preserve"> (O</w:t>
            </w:r>
            <w:r w:rsidRPr="006806A3">
              <w:rPr>
                <w:sz w:val="20"/>
                <w:szCs w:val="20"/>
                <w:lang w:val="fr-CA"/>
              </w:rPr>
              <w:t>NUDI</w:t>
            </w:r>
            <w:r w:rsidR="00554DE6" w:rsidRPr="006806A3">
              <w:rPr>
                <w:sz w:val="20"/>
                <w:szCs w:val="20"/>
                <w:lang w:val="fr-CA"/>
              </w:rPr>
              <w:t>)</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5475428A" w14:textId="17895E24" w:rsidR="00554DE6" w:rsidRPr="0057481F" w:rsidRDefault="00554DE6" w:rsidP="00963375">
            <w:pPr>
              <w:jc w:val="right"/>
              <w:rPr>
                <w:color w:val="000000"/>
                <w:sz w:val="20"/>
                <w:szCs w:val="20"/>
                <w:lang w:val="en-GB"/>
              </w:rPr>
            </w:pPr>
            <w:r w:rsidRPr="0057481F">
              <w:rPr>
                <w:color w:val="000000"/>
                <w:sz w:val="20"/>
                <w:szCs w:val="20"/>
                <w:lang w:val="en-GB"/>
              </w:rPr>
              <w:t>100</w:t>
            </w:r>
            <w:r>
              <w:rPr>
                <w:color w:val="000000"/>
                <w:sz w:val="20"/>
                <w:szCs w:val="20"/>
                <w:lang w:val="en-GB"/>
              </w:rPr>
              <w:t xml:space="preserve"> </w:t>
            </w:r>
            <w:r w:rsidRPr="0057481F">
              <w:rPr>
                <w:color w:val="000000"/>
                <w:sz w:val="20"/>
                <w:szCs w:val="20"/>
                <w:lang w:val="en-GB"/>
              </w:rPr>
              <w:t>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31867C81" w14:textId="5C655ED5" w:rsidR="00554DE6" w:rsidRPr="009F2781" w:rsidRDefault="00554DE6" w:rsidP="00963375">
            <w:pPr>
              <w:jc w:val="right"/>
              <w:rPr>
                <w:b/>
                <w:bCs/>
                <w:color w:val="000000"/>
                <w:sz w:val="20"/>
                <w:szCs w:val="20"/>
                <w:lang w:val="en-GB"/>
              </w:rPr>
            </w:pPr>
            <w:r w:rsidRPr="009F2781">
              <w:rPr>
                <w:b/>
                <w:bCs/>
                <w:color w:val="000000"/>
                <w:sz w:val="20"/>
                <w:szCs w:val="20"/>
                <w:lang w:val="en-GB"/>
              </w:rPr>
              <w:t>75</w:t>
            </w:r>
            <w:r>
              <w:rPr>
                <w:b/>
                <w:bCs/>
                <w:color w:val="000000"/>
                <w:sz w:val="20"/>
                <w:szCs w:val="20"/>
                <w:lang w:val="en-GB"/>
              </w:rPr>
              <w:t xml:space="preserve"> </w:t>
            </w:r>
            <w:r w:rsidRPr="009F2781">
              <w:rPr>
                <w:b/>
                <w:bCs/>
                <w:color w:val="000000"/>
                <w:sz w:val="20"/>
                <w:szCs w:val="20"/>
                <w:lang w:val="en-GB"/>
              </w:rPr>
              <w:t>000</w:t>
            </w:r>
          </w:p>
        </w:tc>
      </w:tr>
      <w:tr w:rsidR="00554DE6" w:rsidRPr="0057481F" w14:paraId="25023E4A" w14:textId="77777777" w:rsidTr="00963375">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6A183C5B" w14:textId="77777777" w:rsidR="00554DE6" w:rsidRPr="0057481F" w:rsidRDefault="00554DE6" w:rsidP="00963375">
            <w:pPr>
              <w:jc w:val="center"/>
              <w:rPr>
                <w:color w:val="000000"/>
                <w:sz w:val="20"/>
                <w:szCs w:val="20"/>
                <w:lang w:val="en-GB"/>
              </w:rPr>
            </w:pPr>
            <w:r w:rsidRPr="0057481F">
              <w:rPr>
                <w:color w:val="000000"/>
                <w:sz w:val="20"/>
                <w:szCs w:val="20"/>
                <w:lang w:val="en-GB"/>
              </w:rPr>
              <w:t>2.7</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3ED06EA9" w14:textId="720F8BB2" w:rsidR="00554DE6" w:rsidRPr="006806A3" w:rsidRDefault="006806A3" w:rsidP="00963375">
            <w:pPr>
              <w:rPr>
                <w:color w:val="000000"/>
                <w:sz w:val="20"/>
                <w:szCs w:val="20"/>
                <w:lang w:val="fr-CA"/>
              </w:rPr>
            </w:pPr>
            <w:r w:rsidRPr="006806A3">
              <w:rPr>
                <w:color w:val="000000"/>
                <w:sz w:val="20"/>
                <w:szCs w:val="20"/>
                <w:lang w:val="fr-CA"/>
              </w:rPr>
              <w:t>Gestion de la demande</w:t>
            </w:r>
            <w:r w:rsidR="00554DE6" w:rsidRPr="006806A3">
              <w:rPr>
                <w:color w:val="000000"/>
                <w:sz w:val="20"/>
                <w:szCs w:val="20"/>
                <w:lang w:val="fr-CA"/>
              </w:rPr>
              <w:t xml:space="preserve"> (P</w:t>
            </w:r>
            <w:r w:rsidRPr="006806A3">
              <w:rPr>
                <w:color w:val="000000"/>
                <w:sz w:val="20"/>
                <w:szCs w:val="20"/>
                <w:lang w:val="fr-CA"/>
              </w:rPr>
              <w:t>NUE</w:t>
            </w:r>
            <w:r w:rsidR="00554DE6" w:rsidRPr="006806A3">
              <w:rPr>
                <w:color w:val="000000"/>
                <w:sz w:val="20"/>
                <w:szCs w:val="20"/>
                <w:lang w:val="fr-CA"/>
              </w:rPr>
              <w:t>)</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5D32300B" w14:textId="27C7BC49" w:rsidR="00554DE6" w:rsidRPr="0057481F" w:rsidRDefault="00554DE6" w:rsidP="00963375">
            <w:pPr>
              <w:jc w:val="right"/>
              <w:rPr>
                <w:color w:val="000000"/>
                <w:sz w:val="20"/>
                <w:szCs w:val="20"/>
                <w:lang w:val="en-GB"/>
              </w:rPr>
            </w:pPr>
            <w:r w:rsidRPr="0057481F">
              <w:rPr>
                <w:color w:val="000000"/>
                <w:sz w:val="20"/>
                <w:szCs w:val="20"/>
                <w:lang w:val="en-GB"/>
              </w:rPr>
              <w:t>150</w:t>
            </w:r>
            <w:r>
              <w:rPr>
                <w:color w:val="000000"/>
                <w:sz w:val="20"/>
                <w:szCs w:val="20"/>
                <w:lang w:val="en-GB"/>
              </w:rPr>
              <w:t xml:space="preserve"> </w:t>
            </w:r>
            <w:r w:rsidRPr="0057481F">
              <w:rPr>
                <w:color w:val="000000"/>
                <w:sz w:val="20"/>
                <w:szCs w:val="20"/>
                <w:lang w:val="en-GB"/>
              </w:rPr>
              <w:t>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696A105A" w14:textId="2656B534" w:rsidR="00554DE6" w:rsidRPr="009F2781" w:rsidRDefault="00554DE6" w:rsidP="00963375">
            <w:pPr>
              <w:jc w:val="right"/>
              <w:rPr>
                <w:b/>
                <w:bCs/>
                <w:color w:val="000000"/>
                <w:sz w:val="20"/>
                <w:szCs w:val="20"/>
                <w:lang w:val="en-GB"/>
              </w:rPr>
            </w:pPr>
            <w:r w:rsidRPr="009F2781">
              <w:rPr>
                <w:b/>
                <w:bCs/>
                <w:color w:val="000000"/>
                <w:sz w:val="20"/>
                <w:szCs w:val="20"/>
                <w:lang w:val="en-GB"/>
              </w:rPr>
              <w:t>25</w:t>
            </w:r>
            <w:r>
              <w:rPr>
                <w:b/>
                <w:bCs/>
                <w:color w:val="000000"/>
                <w:sz w:val="20"/>
                <w:szCs w:val="20"/>
                <w:lang w:val="en-GB"/>
              </w:rPr>
              <w:t xml:space="preserve"> </w:t>
            </w:r>
            <w:r w:rsidRPr="009F2781">
              <w:rPr>
                <w:b/>
                <w:bCs/>
                <w:color w:val="000000"/>
                <w:sz w:val="20"/>
                <w:szCs w:val="20"/>
                <w:lang w:val="en-GB"/>
              </w:rPr>
              <w:t xml:space="preserve">000 </w:t>
            </w:r>
          </w:p>
        </w:tc>
      </w:tr>
      <w:tr w:rsidR="00554DE6" w:rsidRPr="0057481F" w14:paraId="5567F70D" w14:textId="77777777" w:rsidTr="00963375">
        <w:trPr>
          <w:trHeight w:val="300"/>
        </w:trPr>
        <w:tc>
          <w:tcPr>
            <w:tcW w:w="615" w:type="dxa"/>
            <w:tcBorders>
              <w:top w:val="single" w:sz="6" w:space="0" w:color="auto"/>
              <w:left w:val="single" w:sz="6" w:space="0" w:color="auto"/>
              <w:bottom w:val="single" w:sz="6" w:space="0" w:color="auto"/>
              <w:right w:val="single" w:sz="6" w:space="0" w:color="auto"/>
            </w:tcBorders>
            <w:tcMar>
              <w:left w:w="105" w:type="dxa"/>
              <w:right w:w="105" w:type="dxa"/>
            </w:tcMar>
          </w:tcPr>
          <w:p w14:paraId="621C5E71" w14:textId="77777777" w:rsidR="00554DE6" w:rsidRPr="0057481F" w:rsidRDefault="00554DE6" w:rsidP="00963375">
            <w:pPr>
              <w:jc w:val="center"/>
              <w:rPr>
                <w:color w:val="000000"/>
                <w:sz w:val="20"/>
                <w:szCs w:val="20"/>
                <w:lang w:val="en-GB"/>
              </w:rPr>
            </w:pPr>
            <w:r w:rsidRPr="0057481F">
              <w:rPr>
                <w:color w:val="000000"/>
                <w:sz w:val="20"/>
                <w:szCs w:val="20"/>
                <w:lang w:val="en-GB"/>
              </w:rPr>
              <w:t>2.8</w:t>
            </w:r>
          </w:p>
        </w:tc>
        <w:tc>
          <w:tcPr>
            <w:tcW w:w="6465" w:type="dxa"/>
            <w:tcBorders>
              <w:top w:val="single" w:sz="6" w:space="0" w:color="auto"/>
              <w:left w:val="single" w:sz="6" w:space="0" w:color="auto"/>
              <w:bottom w:val="single" w:sz="6" w:space="0" w:color="auto"/>
              <w:right w:val="single" w:sz="6" w:space="0" w:color="auto"/>
            </w:tcBorders>
            <w:tcMar>
              <w:left w:w="105" w:type="dxa"/>
              <w:right w:w="105" w:type="dxa"/>
            </w:tcMar>
          </w:tcPr>
          <w:p w14:paraId="756012C7" w14:textId="79853B06" w:rsidR="00554DE6" w:rsidRPr="006806A3" w:rsidRDefault="006806A3" w:rsidP="00963375">
            <w:pPr>
              <w:rPr>
                <w:sz w:val="20"/>
                <w:szCs w:val="20"/>
                <w:lang w:val="fr-CA"/>
              </w:rPr>
            </w:pPr>
            <w:r w:rsidRPr="006806A3">
              <w:rPr>
                <w:sz w:val="20"/>
                <w:szCs w:val="20"/>
                <w:lang w:val="fr-CA"/>
              </w:rPr>
              <w:t>Projet de dé</w:t>
            </w:r>
            <w:r w:rsidR="00554DE6" w:rsidRPr="006806A3">
              <w:rPr>
                <w:sz w:val="20"/>
                <w:szCs w:val="20"/>
                <w:lang w:val="fr-CA"/>
              </w:rPr>
              <w:t xml:space="preserve">monstration </w:t>
            </w:r>
            <w:r w:rsidR="00DA0C02">
              <w:rPr>
                <w:sz w:val="20"/>
                <w:szCs w:val="20"/>
                <w:lang w:val="fr-CA"/>
              </w:rPr>
              <w:t>en</w:t>
            </w:r>
            <w:r w:rsidRPr="006806A3">
              <w:rPr>
                <w:sz w:val="20"/>
                <w:szCs w:val="20"/>
                <w:lang w:val="fr-CA"/>
              </w:rPr>
              <w:t xml:space="preserve"> climatisa</w:t>
            </w:r>
            <w:r>
              <w:rPr>
                <w:sz w:val="20"/>
                <w:szCs w:val="20"/>
                <w:lang w:val="fr-CA"/>
              </w:rPr>
              <w:t>tion</w:t>
            </w:r>
            <w:r w:rsidR="00554DE6" w:rsidRPr="006806A3">
              <w:rPr>
                <w:sz w:val="20"/>
                <w:szCs w:val="20"/>
                <w:lang w:val="fr-CA"/>
              </w:rPr>
              <w:t xml:space="preserve"> </w:t>
            </w:r>
            <w:r w:rsidR="00554DE6" w:rsidRPr="006806A3">
              <w:rPr>
                <w:rFonts w:eastAsia="SimSun"/>
                <w:sz w:val="20"/>
                <w:szCs w:val="20"/>
                <w:lang w:val="fr-CA"/>
              </w:rPr>
              <w:t>(O</w:t>
            </w:r>
            <w:r>
              <w:rPr>
                <w:rFonts w:eastAsia="SimSun"/>
                <w:sz w:val="20"/>
                <w:szCs w:val="20"/>
                <w:lang w:val="fr-CA"/>
              </w:rPr>
              <w:t>NUDI</w:t>
            </w:r>
            <w:r w:rsidR="00554DE6" w:rsidRPr="006806A3">
              <w:rPr>
                <w:rFonts w:eastAsia="SimSun"/>
                <w:sz w:val="20"/>
                <w:szCs w:val="20"/>
                <w:lang w:val="fr-CA"/>
              </w:rPr>
              <w:t>)</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tcPr>
          <w:p w14:paraId="01BD548F" w14:textId="6D939909" w:rsidR="00554DE6" w:rsidRPr="0057481F" w:rsidRDefault="00554DE6" w:rsidP="00963375">
            <w:pPr>
              <w:jc w:val="right"/>
              <w:rPr>
                <w:sz w:val="20"/>
                <w:szCs w:val="20"/>
                <w:lang w:val="en-GB"/>
              </w:rPr>
            </w:pPr>
            <w:r w:rsidRPr="0057481F">
              <w:rPr>
                <w:sz w:val="20"/>
                <w:szCs w:val="20"/>
                <w:lang w:val="en-GB"/>
              </w:rPr>
              <w:t>150</w:t>
            </w:r>
            <w:r>
              <w:rPr>
                <w:sz w:val="20"/>
                <w:szCs w:val="20"/>
                <w:lang w:val="en-GB"/>
              </w:rPr>
              <w:t xml:space="preserve"> </w:t>
            </w:r>
            <w:r w:rsidRPr="0057481F">
              <w:rPr>
                <w:sz w:val="20"/>
                <w:szCs w:val="20"/>
                <w:lang w:val="en-GB"/>
              </w:rPr>
              <w:t>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tcPr>
          <w:p w14:paraId="57619397" w14:textId="77777777" w:rsidR="00554DE6" w:rsidRPr="009F2781" w:rsidRDefault="00554DE6" w:rsidP="00963375">
            <w:pPr>
              <w:jc w:val="right"/>
              <w:rPr>
                <w:b/>
                <w:bCs/>
                <w:sz w:val="20"/>
                <w:szCs w:val="20"/>
                <w:lang w:val="en-GB"/>
              </w:rPr>
            </w:pPr>
            <w:r w:rsidRPr="009F2781">
              <w:rPr>
                <w:b/>
                <w:bCs/>
                <w:sz w:val="20"/>
                <w:szCs w:val="20"/>
                <w:lang w:val="en-GB"/>
              </w:rPr>
              <w:t>0</w:t>
            </w:r>
          </w:p>
        </w:tc>
      </w:tr>
      <w:tr w:rsidR="00554DE6" w:rsidRPr="0057481F" w14:paraId="3AC6216F" w14:textId="77777777" w:rsidTr="00963375">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7D8D7C" w14:textId="1278AC4F" w:rsidR="00554DE6" w:rsidRPr="006806A3" w:rsidRDefault="00554DE6" w:rsidP="00963375">
            <w:pPr>
              <w:jc w:val="right"/>
              <w:rPr>
                <w:color w:val="000000"/>
                <w:sz w:val="20"/>
                <w:szCs w:val="20"/>
                <w:lang w:val="fr-CA"/>
              </w:rPr>
            </w:pPr>
            <w:r w:rsidRPr="006806A3">
              <w:rPr>
                <w:i/>
                <w:iCs/>
                <w:color w:val="000000"/>
                <w:sz w:val="20"/>
                <w:szCs w:val="20"/>
                <w:lang w:val="fr-CA"/>
              </w:rPr>
              <w:t>S</w:t>
            </w:r>
            <w:r w:rsidR="006806A3" w:rsidRPr="006806A3">
              <w:rPr>
                <w:i/>
                <w:iCs/>
                <w:color w:val="000000"/>
                <w:sz w:val="20"/>
                <w:szCs w:val="20"/>
                <w:lang w:val="fr-CA"/>
              </w:rPr>
              <w:t>o</w:t>
            </w:r>
            <w:r w:rsidRPr="006806A3">
              <w:rPr>
                <w:i/>
                <w:iCs/>
                <w:color w:val="000000"/>
                <w:sz w:val="20"/>
                <w:szCs w:val="20"/>
                <w:lang w:val="fr-CA"/>
              </w:rPr>
              <w:t>u</w:t>
            </w:r>
            <w:r w:rsidR="006806A3" w:rsidRPr="006806A3">
              <w:rPr>
                <w:i/>
                <w:iCs/>
                <w:color w:val="000000"/>
                <w:sz w:val="20"/>
                <w:szCs w:val="20"/>
                <w:lang w:val="fr-CA"/>
              </w:rPr>
              <w:t>s-</w:t>
            </w:r>
            <w:r w:rsidRPr="006806A3">
              <w:rPr>
                <w:i/>
                <w:iCs/>
                <w:color w:val="000000"/>
                <w:sz w:val="20"/>
                <w:szCs w:val="20"/>
                <w:lang w:val="fr-CA"/>
              </w:rPr>
              <w:t xml:space="preserve">total </w:t>
            </w:r>
            <w:r w:rsidR="006806A3" w:rsidRPr="006806A3">
              <w:rPr>
                <w:i/>
                <w:iCs/>
                <w:color w:val="000000"/>
                <w:sz w:val="20"/>
                <w:szCs w:val="20"/>
                <w:lang w:val="fr-CA"/>
              </w:rPr>
              <w:t>p</w:t>
            </w:r>
            <w:r w:rsidRPr="006806A3">
              <w:rPr>
                <w:i/>
                <w:iCs/>
                <w:color w:val="000000"/>
                <w:sz w:val="20"/>
                <w:szCs w:val="20"/>
                <w:lang w:val="fr-CA"/>
              </w:rPr>
              <w:t>o</w:t>
            </w:r>
            <w:r w:rsidR="006806A3" w:rsidRPr="006806A3">
              <w:rPr>
                <w:i/>
                <w:iCs/>
                <w:color w:val="000000"/>
                <w:sz w:val="20"/>
                <w:szCs w:val="20"/>
                <w:lang w:val="fr-CA"/>
              </w:rPr>
              <w:t>u</w:t>
            </w:r>
            <w:r w:rsidRPr="006806A3">
              <w:rPr>
                <w:i/>
                <w:iCs/>
                <w:color w:val="000000"/>
                <w:sz w:val="20"/>
                <w:szCs w:val="20"/>
                <w:lang w:val="fr-CA"/>
              </w:rPr>
              <w:t xml:space="preserve">r </w:t>
            </w:r>
            <w:r w:rsidR="006806A3" w:rsidRPr="006806A3">
              <w:rPr>
                <w:i/>
                <w:iCs/>
                <w:color w:val="000000"/>
                <w:sz w:val="20"/>
                <w:szCs w:val="20"/>
                <w:lang w:val="fr-CA"/>
              </w:rPr>
              <w:t>le volet</w:t>
            </w:r>
            <w:r w:rsidRPr="006806A3">
              <w:rPr>
                <w:i/>
                <w:iCs/>
                <w:color w:val="000000"/>
                <w:sz w:val="20"/>
                <w:szCs w:val="20"/>
                <w:lang w:val="fr-CA"/>
              </w:rPr>
              <w:t xml:space="preserve"> 2</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A986C5" w14:textId="35A32951" w:rsidR="00554DE6" w:rsidRPr="0057481F" w:rsidRDefault="00554DE6" w:rsidP="00963375">
            <w:pPr>
              <w:jc w:val="right"/>
              <w:rPr>
                <w:i/>
                <w:iCs/>
                <w:color w:val="000000"/>
                <w:sz w:val="20"/>
                <w:szCs w:val="20"/>
                <w:lang w:val="en-GB"/>
              </w:rPr>
            </w:pPr>
            <w:r w:rsidRPr="0057481F">
              <w:rPr>
                <w:i/>
                <w:iCs/>
                <w:color w:val="000000"/>
                <w:sz w:val="20"/>
                <w:szCs w:val="20"/>
                <w:lang w:val="en-GB"/>
              </w:rPr>
              <w:t>700</w:t>
            </w:r>
            <w:r>
              <w:rPr>
                <w:i/>
                <w:iCs/>
                <w:color w:val="000000"/>
                <w:sz w:val="20"/>
                <w:szCs w:val="20"/>
                <w:lang w:val="en-GB"/>
              </w:rPr>
              <w:t xml:space="preserve"> </w:t>
            </w:r>
            <w:r w:rsidRPr="0057481F">
              <w:rPr>
                <w:i/>
                <w:iCs/>
                <w:color w:val="000000"/>
                <w:sz w:val="20"/>
                <w:szCs w:val="20"/>
                <w:lang w:val="en-GB"/>
              </w:rPr>
              <w:t>000</w:t>
            </w:r>
          </w:p>
        </w:tc>
        <w:tc>
          <w:tcPr>
            <w:tcW w:w="114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1A3FA4C" w14:textId="6BCB26B5" w:rsidR="00554DE6" w:rsidRPr="009F2781" w:rsidRDefault="00554DE6" w:rsidP="00963375">
            <w:pPr>
              <w:jc w:val="right"/>
              <w:rPr>
                <w:b/>
                <w:bCs/>
                <w:i/>
                <w:iCs/>
                <w:color w:val="000000"/>
                <w:sz w:val="20"/>
                <w:szCs w:val="20"/>
                <w:lang w:val="en-GB"/>
              </w:rPr>
            </w:pPr>
            <w:r w:rsidRPr="009F2781">
              <w:rPr>
                <w:b/>
                <w:bCs/>
                <w:i/>
                <w:iCs/>
                <w:color w:val="000000"/>
                <w:sz w:val="20"/>
                <w:szCs w:val="20"/>
                <w:lang w:val="en-GB"/>
              </w:rPr>
              <w:t>220</w:t>
            </w:r>
            <w:r>
              <w:rPr>
                <w:b/>
                <w:bCs/>
                <w:i/>
                <w:iCs/>
                <w:color w:val="000000"/>
                <w:sz w:val="20"/>
                <w:szCs w:val="20"/>
                <w:lang w:val="en-GB"/>
              </w:rPr>
              <w:t xml:space="preserve"> </w:t>
            </w:r>
            <w:r w:rsidRPr="009F2781">
              <w:rPr>
                <w:b/>
                <w:bCs/>
                <w:i/>
                <w:iCs/>
                <w:color w:val="000000"/>
                <w:sz w:val="20"/>
                <w:szCs w:val="20"/>
                <w:lang w:val="en-GB"/>
              </w:rPr>
              <w:t>000</w:t>
            </w:r>
          </w:p>
        </w:tc>
      </w:tr>
      <w:tr w:rsidR="00554DE6" w:rsidRPr="0057481F" w14:paraId="76346958" w14:textId="77777777" w:rsidTr="00963375">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DFD617C" w14:textId="353C2615" w:rsidR="00554DE6" w:rsidRPr="006806A3" w:rsidRDefault="00554DE6" w:rsidP="00963375">
            <w:pPr>
              <w:rPr>
                <w:b/>
                <w:bCs/>
                <w:color w:val="000000"/>
                <w:sz w:val="20"/>
                <w:szCs w:val="20"/>
                <w:highlight w:val="cyan"/>
                <w:lang w:val="fr-CA"/>
              </w:rPr>
            </w:pPr>
            <w:r w:rsidRPr="006806A3">
              <w:rPr>
                <w:b/>
                <w:bCs/>
                <w:color w:val="000000"/>
                <w:sz w:val="20"/>
                <w:szCs w:val="20"/>
                <w:lang w:val="fr-CA"/>
              </w:rPr>
              <w:t xml:space="preserve">Total </w:t>
            </w:r>
            <w:r w:rsidR="006806A3" w:rsidRPr="006806A3">
              <w:rPr>
                <w:b/>
                <w:bCs/>
                <w:color w:val="000000"/>
                <w:sz w:val="20"/>
                <w:szCs w:val="20"/>
                <w:lang w:val="fr-CA"/>
              </w:rPr>
              <w:t>p</w:t>
            </w:r>
            <w:r w:rsidRPr="006806A3">
              <w:rPr>
                <w:b/>
                <w:bCs/>
                <w:color w:val="000000"/>
                <w:sz w:val="20"/>
                <w:szCs w:val="20"/>
                <w:lang w:val="fr-CA"/>
              </w:rPr>
              <w:t>o</w:t>
            </w:r>
            <w:r w:rsidR="006806A3" w:rsidRPr="006806A3">
              <w:rPr>
                <w:b/>
                <w:bCs/>
                <w:color w:val="000000"/>
                <w:sz w:val="20"/>
                <w:szCs w:val="20"/>
                <w:lang w:val="fr-CA"/>
              </w:rPr>
              <w:t>u</w:t>
            </w:r>
            <w:r w:rsidRPr="006806A3">
              <w:rPr>
                <w:b/>
                <w:bCs/>
                <w:color w:val="000000"/>
                <w:sz w:val="20"/>
                <w:szCs w:val="20"/>
                <w:lang w:val="fr-CA"/>
              </w:rPr>
              <w:t xml:space="preserve">r </w:t>
            </w:r>
            <w:r w:rsidR="006806A3" w:rsidRPr="006806A3">
              <w:rPr>
                <w:b/>
                <w:bCs/>
                <w:color w:val="000000"/>
                <w:sz w:val="20"/>
                <w:szCs w:val="20"/>
                <w:lang w:val="fr-CA"/>
              </w:rPr>
              <w:t xml:space="preserve">les </w:t>
            </w:r>
            <w:r w:rsidRPr="006806A3">
              <w:rPr>
                <w:b/>
                <w:bCs/>
                <w:color w:val="000000"/>
                <w:sz w:val="20"/>
                <w:szCs w:val="20"/>
                <w:lang w:val="fr-CA"/>
              </w:rPr>
              <w:t>activit</w:t>
            </w:r>
            <w:r w:rsidR="006806A3" w:rsidRPr="006806A3">
              <w:rPr>
                <w:b/>
                <w:bCs/>
                <w:color w:val="000000"/>
                <w:sz w:val="20"/>
                <w:szCs w:val="20"/>
                <w:lang w:val="fr-CA"/>
              </w:rPr>
              <w:t>é</w:t>
            </w:r>
            <w:r w:rsidRPr="006806A3">
              <w:rPr>
                <w:b/>
                <w:bCs/>
                <w:color w:val="000000"/>
                <w:sz w:val="20"/>
                <w:szCs w:val="20"/>
                <w:lang w:val="fr-CA"/>
              </w:rPr>
              <w:t xml:space="preserve">s </w:t>
            </w:r>
            <w:r w:rsidR="006806A3" w:rsidRPr="006806A3">
              <w:rPr>
                <w:b/>
                <w:bCs/>
                <w:color w:val="000000"/>
                <w:sz w:val="20"/>
                <w:szCs w:val="20"/>
                <w:lang w:val="fr-CA"/>
              </w:rPr>
              <w:t>da</w:t>
            </w:r>
            <w:r w:rsidRPr="006806A3">
              <w:rPr>
                <w:b/>
                <w:bCs/>
                <w:color w:val="000000"/>
                <w:sz w:val="20"/>
                <w:szCs w:val="20"/>
                <w:lang w:val="fr-CA"/>
              </w:rPr>
              <w:t>n</w:t>
            </w:r>
            <w:r w:rsidR="006806A3" w:rsidRPr="006806A3">
              <w:rPr>
                <w:b/>
                <w:bCs/>
                <w:color w:val="000000"/>
                <w:sz w:val="20"/>
                <w:szCs w:val="20"/>
                <w:lang w:val="fr-CA"/>
              </w:rPr>
              <w:t>s l</w:t>
            </w:r>
            <w:r w:rsidRPr="006806A3">
              <w:rPr>
                <w:b/>
                <w:bCs/>
                <w:color w:val="000000"/>
                <w:sz w:val="20"/>
                <w:szCs w:val="20"/>
                <w:lang w:val="fr-CA"/>
              </w:rPr>
              <w:t>e sect</w:t>
            </w:r>
            <w:r w:rsidR="006806A3" w:rsidRPr="006806A3">
              <w:rPr>
                <w:b/>
                <w:bCs/>
                <w:color w:val="000000"/>
                <w:sz w:val="20"/>
                <w:szCs w:val="20"/>
                <w:lang w:val="fr-CA"/>
              </w:rPr>
              <w:t>eu</w:t>
            </w:r>
            <w:r w:rsidRPr="006806A3">
              <w:rPr>
                <w:b/>
                <w:bCs/>
                <w:color w:val="000000"/>
                <w:sz w:val="20"/>
                <w:szCs w:val="20"/>
                <w:lang w:val="fr-CA"/>
              </w:rPr>
              <w:t>r</w:t>
            </w:r>
            <w:r w:rsidR="006806A3" w:rsidRPr="006806A3">
              <w:rPr>
                <w:b/>
                <w:bCs/>
                <w:color w:val="000000"/>
                <w:sz w:val="20"/>
                <w:szCs w:val="20"/>
                <w:lang w:val="fr-CA"/>
              </w:rPr>
              <w:t xml:space="preserve"> de l’entretien</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91BACC" w14:textId="4E1CAA49" w:rsidR="00554DE6" w:rsidRPr="0057481F" w:rsidRDefault="00554DE6" w:rsidP="00963375">
            <w:pPr>
              <w:jc w:val="right"/>
              <w:rPr>
                <w:b/>
                <w:bCs/>
                <w:color w:val="000000"/>
                <w:sz w:val="20"/>
                <w:szCs w:val="20"/>
                <w:lang w:val="en-GB"/>
              </w:rPr>
            </w:pPr>
            <w:r w:rsidRPr="0057481F">
              <w:rPr>
                <w:b/>
                <w:bCs/>
                <w:color w:val="000000"/>
                <w:sz w:val="20"/>
                <w:szCs w:val="20"/>
                <w:lang w:val="en-GB"/>
              </w:rPr>
              <w:t>925</w:t>
            </w:r>
            <w:r>
              <w:rPr>
                <w:b/>
                <w:bCs/>
                <w:color w:val="000000"/>
                <w:sz w:val="20"/>
                <w:szCs w:val="20"/>
                <w:lang w:val="en-GB"/>
              </w:rPr>
              <w:t xml:space="preserve"> </w:t>
            </w:r>
            <w:r w:rsidRPr="0057481F">
              <w:rPr>
                <w:b/>
                <w:bCs/>
                <w:color w:val="000000"/>
                <w:sz w:val="20"/>
                <w:szCs w:val="20"/>
                <w:lang w:val="en-GB"/>
              </w:rPr>
              <w:t>000</w:t>
            </w:r>
          </w:p>
        </w:tc>
        <w:tc>
          <w:tcPr>
            <w:tcW w:w="1147" w:type="dxa"/>
            <w:tcBorders>
              <w:top w:val="single" w:sz="6" w:space="0" w:color="auto"/>
              <w:left w:val="single" w:sz="6" w:space="0" w:color="auto"/>
              <w:bottom w:val="single" w:sz="6" w:space="0" w:color="auto"/>
              <w:right w:val="single" w:sz="6" w:space="0" w:color="auto"/>
            </w:tcBorders>
            <w:vAlign w:val="center"/>
          </w:tcPr>
          <w:p w14:paraId="5DB7FB66" w14:textId="64A8A4DA" w:rsidR="00554DE6" w:rsidRPr="0057481F" w:rsidRDefault="00554DE6" w:rsidP="00963375">
            <w:pPr>
              <w:jc w:val="right"/>
              <w:rPr>
                <w:b/>
                <w:bCs/>
                <w:color w:val="000000"/>
                <w:sz w:val="20"/>
                <w:szCs w:val="20"/>
                <w:lang w:val="en-GB"/>
              </w:rPr>
            </w:pPr>
            <w:r w:rsidRPr="0057481F">
              <w:rPr>
                <w:b/>
                <w:bCs/>
                <w:color w:val="000000"/>
                <w:sz w:val="20"/>
                <w:szCs w:val="20"/>
                <w:lang w:val="en-GB"/>
              </w:rPr>
              <w:t>335</w:t>
            </w:r>
            <w:r>
              <w:rPr>
                <w:b/>
                <w:bCs/>
                <w:color w:val="000000"/>
                <w:sz w:val="20"/>
                <w:szCs w:val="20"/>
                <w:lang w:val="en-GB"/>
              </w:rPr>
              <w:t xml:space="preserve"> </w:t>
            </w:r>
            <w:r w:rsidRPr="0057481F">
              <w:rPr>
                <w:b/>
                <w:bCs/>
                <w:color w:val="000000"/>
                <w:sz w:val="20"/>
                <w:szCs w:val="20"/>
                <w:lang w:val="en-GB"/>
              </w:rPr>
              <w:t>000</w:t>
            </w:r>
          </w:p>
        </w:tc>
      </w:tr>
      <w:tr w:rsidR="00554DE6" w:rsidRPr="0057481F" w14:paraId="5E0C0A0A" w14:textId="77777777" w:rsidTr="00963375">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3BA4762" w14:textId="45E21569" w:rsidR="00554DE6" w:rsidRPr="006806A3" w:rsidRDefault="006806A3" w:rsidP="00963375">
            <w:pPr>
              <w:rPr>
                <w:b/>
                <w:bCs/>
                <w:color w:val="000000"/>
                <w:sz w:val="20"/>
                <w:szCs w:val="20"/>
                <w:highlight w:val="cyan"/>
                <w:lang w:val="fr-CA"/>
              </w:rPr>
            </w:pPr>
            <w:r w:rsidRPr="006806A3">
              <w:rPr>
                <w:color w:val="000000"/>
                <w:sz w:val="20"/>
                <w:szCs w:val="20"/>
                <w:lang w:val="fr-CA"/>
              </w:rPr>
              <w:t xml:space="preserve">Mise en </w:t>
            </w:r>
            <w:r w:rsidR="00DA0C02" w:rsidRPr="006806A3">
              <w:rPr>
                <w:color w:val="000000"/>
                <w:sz w:val="20"/>
                <w:szCs w:val="20"/>
                <w:lang w:val="fr-CA"/>
              </w:rPr>
              <w:t>œuvre</w:t>
            </w:r>
            <w:r w:rsidR="00DA0C02">
              <w:rPr>
                <w:color w:val="000000"/>
                <w:sz w:val="20"/>
                <w:szCs w:val="20"/>
                <w:lang w:val="fr-CA"/>
              </w:rPr>
              <w:t xml:space="preserve"> du projet</w:t>
            </w:r>
            <w:r w:rsidRPr="006806A3">
              <w:rPr>
                <w:color w:val="000000"/>
                <w:sz w:val="20"/>
                <w:szCs w:val="20"/>
                <w:lang w:val="fr-CA"/>
              </w:rPr>
              <w:t>,</w:t>
            </w:r>
            <w:r w:rsidR="00554DE6" w:rsidRPr="006806A3">
              <w:rPr>
                <w:color w:val="000000"/>
                <w:sz w:val="20"/>
                <w:szCs w:val="20"/>
                <w:lang w:val="fr-CA"/>
              </w:rPr>
              <w:t xml:space="preserve"> coordination </w:t>
            </w:r>
            <w:r w:rsidRPr="006806A3">
              <w:rPr>
                <w:color w:val="000000"/>
                <w:sz w:val="20"/>
                <w:szCs w:val="20"/>
                <w:lang w:val="fr-CA"/>
              </w:rPr>
              <w:t xml:space="preserve">et suivi </w:t>
            </w:r>
            <w:r>
              <w:rPr>
                <w:color w:val="000000"/>
                <w:sz w:val="20"/>
                <w:szCs w:val="20"/>
                <w:lang w:val="fr-CA"/>
              </w:rPr>
              <w:t xml:space="preserve"> </w:t>
            </w:r>
            <w:r w:rsidR="00554DE6" w:rsidRPr="006806A3">
              <w:rPr>
                <w:color w:val="000000"/>
                <w:sz w:val="20"/>
                <w:szCs w:val="20"/>
                <w:lang w:val="fr-CA"/>
              </w:rPr>
              <w:t>(P</w:t>
            </w:r>
            <w:r>
              <w:rPr>
                <w:color w:val="000000"/>
                <w:sz w:val="20"/>
                <w:szCs w:val="20"/>
                <w:lang w:val="fr-CA"/>
              </w:rPr>
              <w:t>NUE</w:t>
            </w:r>
            <w:r w:rsidR="00554DE6" w:rsidRPr="006806A3">
              <w:rPr>
                <w:color w:val="000000"/>
                <w:sz w:val="20"/>
                <w:szCs w:val="20"/>
                <w:lang w:val="fr-CA"/>
              </w:rPr>
              <w:t>)</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516287" w14:textId="4F738EF2" w:rsidR="00554DE6" w:rsidRPr="0057481F" w:rsidRDefault="00554DE6" w:rsidP="00963375">
            <w:pPr>
              <w:jc w:val="right"/>
              <w:rPr>
                <w:b/>
                <w:bCs/>
                <w:color w:val="000000"/>
                <w:sz w:val="20"/>
                <w:szCs w:val="20"/>
                <w:lang w:val="en-GB"/>
              </w:rPr>
            </w:pPr>
            <w:r w:rsidRPr="0057481F">
              <w:rPr>
                <w:b/>
                <w:bCs/>
                <w:color w:val="000000"/>
                <w:sz w:val="20"/>
                <w:szCs w:val="20"/>
                <w:lang w:val="en-GB"/>
              </w:rPr>
              <w:t>92</w:t>
            </w:r>
            <w:r>
              <w:rPr>
                <w:b/>
                <w:bCs/>
                <w:color w:val="000000"/>
                <w:sz w:val="20"/>
                <w:szCs w:val="20"/>
                <w:lang w:val="en-GB"/>
              </w:rPr>
              <w:t xml:space="preserve"> </w:t>
            </w:r>
            <w:r w:rsidRPr="0057481F">
              <w:rPr>
                <w:b/>
                <w:bCs/>
                <w:color w:val="000000"/>
                <w:sz w:val="20"/>
                <w:szCs w:val="20"/>
                <w:lang w:val="en-GB"/>
              </w:rPr>
              <w:t>500</w:t>
            </w:r>
          </w:p>
        </w:tc>
        <w:tc>
          <w:tcPr>
            <w:tcW w:w="1147" w:type="dxa"/>
            <w:tcBorders>
              <w:top w:val="single" w:sz="6" w:space="0" w:color="auto"/>
              <w:left w:val="single" w:sz="6" w:space="0" w:color="auto"/>
              <w:bottom w:val="single" w:sz="6" w:space="0" w:color="auto"/>
              <w:right w:val="single" w:sz="6" w:space="0" w:color="auto"/>
            </w:tcBorders>
            <w:vAlign w:val="center"/>
          </w:tcPr>
          <w:p w14:paraId="493DAC69" w14:textId="26220E48" w:rsidR="00554DE6" w:rsidRPr="0057481F" w:rsidRDefault="00554DE6" w:rsidP="00963375">
            <w:pPr>
              <w:jc w:val="right"/>
              <w:rPr>
                <w:b/>
                <w:bCs/>
                <w:color w:val="000000"/>
                <w:sz w:val="20"/>
                <w:szCs w:val="20"/>
                <w:lang w:val="en-GB"/>
              </w:rPr>
            </w:pPr>
            <w:r w:rsidRPr="0057481F">
              <w:rPr>
                <w:b/>
                <w:bCs/>
                <w:color w:val="000000"/>
                <w:sz w:val="20"/>
                <w:szCs w:val="20"/>
                <w:lang w:val="en-GB"/>
              </w:rPr>
              <w:t>25</w:t>
            </w:r>
            <w:r>
              <w:rPr>
                <w:b/>
                <w:bCs/>
                <w:color w:val="000000"/>
                <w:sz w:val="20"/>
                <w:szCs w:val="20"/>
                <w:lang w:val="en-GB"/>
              </w:rPr>
              <w:t xml:space="preserve"> </w:t>
            </w:r>
            <w:r w:rsidRPr="0057481F">
              <w:rPr>
                <w:b/>
                <w:bCs/>
                <w:color w:val="000000"/>
                <w:sz w:val="20"/>
                <w:szCs w:val="20"/>
                <w:lang w:val="en-GB"/>
              </w:rPr>
              <w:t>000</w:t>
            </w:r>
          </w:p>
        </w:tc>
      </w:tr>
      <w:tr w:rsidR="00554DE6" w:rsidRPr="0057481F" w14:paraId="62523451" w14:textId="77777777" w:rsidTr="00963375">
        <w:trPr>
          <w:trHeight w:val="300"/>
        </w:trPr>
        <w:tc>
          <w:tcPr>
            <w:tcW w:w="70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EEA0FEE" w14:textId="2BC3697F" w:rsidR="00554DE6" w:rsidRPr="0057481F" w:rsidRDefault="00554DE6" w:rsidP="00963375">
            <w:pPr>
              <w:rPr>
                <w:color w:val="000000"/>
                <w:sz w:val="20"/>
                <w:szCs w:val="20"/>
                <w:lang w:val="en-GB"/>
              </w:rPr>
            </w:pPr>
            <w:r w:rsidRPr="0057481F">
              <w:rPr>
                <w:b/>
                <w:bCs/>
                <w:color w:val="000000"/>
                <w:sz w:val="20"/>
                <w:szCs w:val="20"/>
                <w:lang w:val="en-GB"/>
              </w:rPr>
              <w:t xml:space="preserve">Total </w:t>
            </w:r>
            <w:r w:rsidR="006806A3">
              <w:rPr>
                <w:b/>
                <w:bCs/>
                <w:color w:val="000000"/>
                <w:sz w:val="20"/>
                <w:szCs w:val="20"/>
                <w:lang w:val="en-GB"/>
              </w:rPr>
              <w:t xml:space="preserve">$ </w:t>
            </w:r>
            <w:r w:rsidRPr="0057481F">
              <w:rPr>
                <w:b/>
                <w:bCs/>
                <w:color w:val="000000"/>
                <w:sz w:val="20"/>
                <w:szCs w:val="20"/>
                <w:lang w:val="en-GB"/>
              </w:rPr>
              <w:t xml:space="preserve">US </w:t>
            </w:r>
          </w:p>
        </w:tc>
        <w:tc>
          <w:tcPr>
            <w:tcW w:w="113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71DF53" w14:textId="5F9CED48" w:rsidR="00554DE6" w:rsidRPr="0057481F" w:rsidRDefault="00554DE6" w:rsidP="00963375">
            <w:pPr>
              <w:jc w:val="right"/>
              <w:rPr>
                <w:b/>
                <w:bCs/>
                <w:color w:val="000000"/>
                <w:sz w:val="20"/>
                <w:szCs w:val="20"/>
                <w:lang w:val="en-GB"/>
              </w:rPr>
            </w:pPr>
            <w:r w:rsidRPr="0057481F">
              <w:rPr>
                <w:b/>
                <w:bCs/>
                <w:color w:val="000000"/>
                <w:sz w:val="20"/>
                <w:szCs w:val="20"/>
                <w:lang w:val="en-GB"/>
              </w:rPr>
              <w:t>1</w:t>
            </w:r>
            <w:r>
              <w:rPr>
                <w:b/>
                <w:bCs/>
                <w:color w:val="000000"/>
                <w:sz w:val="20"/>
                <w:szCs w:val="20"/>
                <w:lang w:val="en-GB"/>
              </w:rPr>
              <w:t xml:space="preserve"> </w:t>
            </w:r>
            <w:r w:rsidRPr="0057481F">
              <w:rPr>
                <w:b/>
                <w:bCs/>
                <w:color w:val="000000"/>
                <w:sz w:val="20"/>
                <w:szCs w:val="20"/>
                <w:lang w:val="en-GB"/>
              </w:rPr>
              <w:t>017</w:t>
            </w:r>
            <w:r>
              <w:rPr>
                <w:b/>
                <w:bCs/>
                <w:color w:val="000000"/>
                <w:sz w:val="20"/>
                <w:szCs w:val="20"/>
                <w:lang w:val="en-GB"/>
              </w:rPr>
              <w:t xml:space="preserve"> </w:t>
            </w:r>
            <w:r w:rsidRPr="0057481F">
              <w:rPr>
                <w:b/>
                <w:bCs/>
                <w:color w:val="000000"/>
                <w:sz w:val="20"/>
                <w:szCs w:val="20"/>
                <w:lang w:val="en-GB"/>
              </w:rPr>
              <w:t>500</w:t>
            </w:r>
          </w:p>
        </w:tc>
        <w:tc>
          <w:tcPr>
            <w:tcW w:w="1147" w:type="dxa"/>
            <w:tcBorders>
              <w:top w:val="single" w:sz="6" w:space="0" w:color="auto"/>
              <w:left w:val="single" w:sz="6" w:space="0" w:color="auto"/>
              <w:bottom w:val="single" w:sz="6" w:space="0" w:color="auto"/>
              <w:right w:val="single" w:sz="6" w:space="0" w:color="auto"/>
            </w:tcBorders>
            <w:vAlign w:val="center"/>
          </w:tcPr>
          <w:p w14:paraId="5F914007" w14:textId="7A8D0EA3" w:rsidR="00554DE6" w:rsidRPr="0057481F" w:rsidRDefault="00554DE6" w:rsidP="00963375">
            <w:pPr>
              <w:jc w:val="right"/>
              <w:rPr>
                <w:b/>
                <w:bCs/>
                <w:color w:val="000000"/>
                <w:sz w:val="20"/>
                <w:szCs w:val="20"/>
                <w:lang w:val="en-GB"/>
              </w:rPr>
            </w:pPr>
            <w:r w:rsidRPr="0057481F">
              <w:rPr>
                <w:b/>
                <w:bCs/>
                <w:color w:val="000000"/>
                <w:sz w:val="20"/>
                <w:szCs w:val="20"/>
                <w:lang w:val="en-GB"/>
              </w:rPr>
              <w:t>360</w:t>
            </w:r>
            <w:r>
              <w:rPr>
                <w:b/>
                <w:bCs/>
                <w:color w:val="000000"/>
                <w:sz w:val="20"/>
                <w:szCs w:val="20"/>
                <w:lang w:val="en-GB"/>
              </w:rPr>
              <w:t xml:space="preserve"> </w:t>
            </w:r>
            <w:r w:rsidRPr="0057481F">
              <w:rPr>
                <w:b/>
                <w:bCs/>
                <w:color w:val="000000"/>
                <w:sz w:val="20"/>
                <w:szCs w:val="20"/>
                <w:lang w:val="en-GB"/>
              </w:rPr>
              <w:t>000</w:t>
            </w:r>
          </w:p>
        </w:tc>
      </w:tr>
    </w:tbl>
    <w:p w14:paraId="36DA0687" w14:textId="77777777" w:rsidR="00E85409" w:rsidRPr="00103AB1" w:rsidRDefault="00E85409" w:rsidP="004E7F9C">
      <w:pPr>
        <w:rPr>
          <w:lang w:val="fr-CA"/>
        </w:rPr>
      </w:pPr>
    </w:p>
    <w:p w14:paraId="65394C2C" w14:textId="5CEB5C46" w:rsidR="00E85409" w:rsidRDefault="00B921C4" w:rsidP="00B921C4">
      <w:pPr>
        <w:pStyle w:val="Heading1"/>
        <w:rPr>
          <w:lang w:val="fr-CA"/>
        </w:rPr>
      </w:pPr>
      <w:r>
        <w:rPr>
          <w:lang w:val="fr-CA"/>
        </w:rPr>
        <w:t>Le calendrier accepté pour les engagements de réduction progressive des HFC et d’élimination des HCFC, et pour les tranches du KIP et du PGEH est présenté à l’Annexe I au présent document, tandis que les activités à mettre en œuvre dans le cadre du PGEH et du KIP figurent à l’Annexe II.</w:t>
      </w:r>
    </w:p>
    <w:p w14:paraId="462754BF" w14:textId="00F67413" w:rsidR="00B921C4" w:rsidRPr="00DA0C02" w:rsidRDefault="00B921C4" w:rsidP="00B921C4">
      <w:pPr>
        <w:rPr>
          <w:sz w:val="20"/>
          <w:szCs w:val="20"/>
          <w:u w:val="single"/>
          <w:lang w:val="fr-CA"/>
        </w:rPr>
      </w:pPr>
      <w:r w:rsidRPr="00DA0C02">
        <w:rPr>
          <w:sz w:val="20"/>
          <w:szCs w:val="20"/>
          <w:u w:val="single"/>
          <w:lang w:val="fr-CA"/>
        </w:rPr>
        <w:t>Plan de mise en œuvre pour la première tranche du plan de mise en œuvre de l’Amendement de Kigali pour les HFC</w:t>
      </w:r>
    </w:p>
    <w:p w14:paraId="7F8EAC55" w14:textId="77777777" w:rsidR="00B921C4" w:rsidRDefault="00B921C4" w:rsidP="00B921C4">
      <w:pPr>
        <w:rPr>
          <w:u w:val="single"/>
          <w:lang w:val="fr-CA"/>
        </w:rPr>
      </w:pPr>
    </w:p>
    <w:p w14:paraId="126C3F74" w14:textId="793244B0" w:rsidR="00B921C4" w:rsidRDefault="00B921C4" w:rsidP="00B921C4">
      <w:pPr>
        <w:pStyle w:val="Heading1"/>
        <w:rPr>
          <w:lang w:val="fr-CA"/>
        </w:rPr>
      </w:pPr>
      <w:r>
        <w:rPr>
          <w:lang w:val="fr-CA"/>
        </w:rPr>
        <w:t xml:space="preserve">Avec l’ajustement des coûts totaux, le montant demandé pour la mise en œuvre de la première tranche est passé de 614 000 $US à 216 000 $US.  Les allocations pour les activités, les résultats et les coûts ont été révisés pour toutes les composantes afin de s’ajuster aux priorités dans le cadre du scénario </w:t>
      </w:r>
      <w:r w:rsidR="00DA0C02">
        <w:rPr>
          <w:lang w:val="fr-CA"/>
        </w:rPr>
        <w:t xml:space="preserve">révisé </w:t>
      </w:r>
      <w:r>
        <w:rPr>
          <w:lang w:val="fr-CA"/>
        </w:rPr>
        <w:t xml:space="preserve">et des montants </w:t>
      </w:r>
      <w:r w:rsidR="00DA0C02">
        <w:rPr>
          <w:lang w:val="fr-CA"/>
        </w:rPr>
        <w:t>éligibles</w:t>
      </w:r>
      <w:r>
        <w:rPr>
          <w:lang w:val="fr-CA"/>
        </w:rPr>
        <w:t xml:space="preserve"> pour un pays PFV.  Les activités convenues pour la première tranche sont indiquées ci-dessous :</w:t>
      </w:r>
    </w:p>
    <w:p w14:paraId="24BB6C4B" w14:textId="224D3C5F" w:rsidR="0022221F" w:rsidRPr="0022221F" w:rsidRDefault="00B921C4" w:rsidP="0022221F">
      <w:pPr>
        <w:pStyle w:val="Heading2"/>
        <w:rPr>
          <w:lang w:val="fr-CA"/>
        </w:rPr>
      </w:pPr>
      <w:r w:rsidRPr="002627A9">
        <w:rPr>
          <w:i/>
          <w:iCs/>
          <w:lang w:val="fr-CA"/>
        </w:rPr>
        <w:t>Renforcement du système de permis et de quotas pour les</w:t>
      </w:r>
      <w:r>
        <w:rPr>
          <w:i/>
          <w:iCs/>
          <w:lang w:val="fr-CA"/>
        </w:rPr>
        <w:t xml:space="preserve"> HFC et </w:t>
      </w:r>
      <w:r w:rsidR="00EC02DC">
        <w:rPr>
          <w:i/>
          <w:iCs/>
          <w:lang w:val="fr-CA"/>
        </w:rPr>
        <w:t>d</w:t>
      </w:r>
      <w:r>
        <w:rPr>
          <w:i/>
          <w:iCs/>
          <w:lang w:val="fr-CA"/>
        </w:rPr>
        <w:t>es rapports</w:t>
      </w:r>
      <w:r w:rsidR="005731F8">
        <w:rPr>
          <w:i/>
          <w:iCs/>
          <w:lang w:val="fr-CA"/>
        </w:rPr>
        <w:t> </w:t>
      </w:r>
      <w:r>
        <w:rPr>
          <w:i/>
          <w:iCs/>
          <w:lang w:val="fr-CA"/>
        </w:rPr>
        <w:t>:</w:t>
      </w:r>
      <w:r>
        <w:rPr>
          <w:lang w:val="fr-CA"/>
        </w:rPr>
        <w:t xml:space="preserve"> </w:t>
      </w:r>
      <w:r w:rsidR="00DA0C02">
        <w:rPr>
          <w:lang w:val="fr-CA"/>
        </w:rPr>
        <w:t>Condui</w:t>
      </w:r>
      <w:r w:rsidR="000921A4">
        <w:rPr>
          <w:lang w:val="fr-CA"/>
        </w:rPr>
        <w:t>r</w:t>
      </w:r>
      <w:r w:rsidR="00DA0C02">
        <w:rPr>
          <w:lang w:val="fr-CA"/>
        </w:rPr>
        <w:t xml:space="preserve">e </w:t>
      </w:r>
      <w:r>
        <w:rPr>
          <w:lang w:val="fr-CA"/>
        </w:rPr>
        <w:t>une étude pour évaluer la fonctionnalité de l’outil en ligne à mettre en œuvre durant la phase II du PGEH, et formation de 80 parties prenantes sur l’outil mis à jour (PNUE)</w:t>
      </w:r>
      <w:r w:rsidR="00DA0C02">
        <w:rPr>
          <w:lang w:val="fr-CA"/>
        </w:rPr>
        <w:t xml:space="preserve">         </w:t>
      </w:r>
      <w:r>
        <w:rPr>
          <w:lang w:val="fr-CA"/>
        </w:rPr>
        <w:t xml:space="preserve"> </w:t>
      </w:r>
      <w:r w:rsidRPr="00B921C4">
        <w:rPr>
          <w:lang w:val="fr-CA"/>
        </w:rPr>
        <w:t>(12 000 $US);</w:t>
      </w:r>
    </w:p>
    <w:p w14:paraId="6BAA230F" w14:textId="0811BD44" w:rsidR="0022221F" w:rsidRDefault="0022221F" w:rsidP="0022221F">
      <w:pPr>
        <w:pStyle w:val="Heading2"/>
        <w:rPr>
          <w:lang w:val="fr-CA"/>
        </w:rPr>
      </w:pPr>
      <w:r w:rsidRPr="0022221F">
        <w:rPr>
          <w:i/>
          <w:iCs/>
          <w:lang w:val="fr-CA"/>
        </w:rPr>
        <w:t xml:space="preserve">Renforcement de la tenue de registres </w:t>
      </w:r>
      <w:r w:rsidR="001C206F">
        <w:rPr>
          <w:i/>
          <w:iCs/>
          <w:lang w:val="fr-CA"/>
        </w:rPr>
        <w:t xml:space="preserve">et des rapports </w:t>
      </w:r>
      <w:r w:rsidR="000921A4">
        <w:rPr>
          <w:i/>
          <w:iCs/>
          <w:lang w:val="fr-CA"/>
        </w:rPr>
        <w:t>par l</w:t>
      </w:r>
      <w:r w:rsidRPr="0022221F">
        <w:rPr>
          <w:i/>
          <w:iCs/>
          <w:lang w:val="fr-CA"/>
        </w:rPr>
        <w:t>es entreprises et suivi du marché</w:t>
      </w:r>
      <w:r w:rsidR="005731F8">
        <w:rPr>
          <w:i/>
          <w:iCs/>
          <w:lang w:val="fr-CA"/>
        </w:rPr>
        <w:t> </w:t>
      </w:r>
      <w:r>
        <w:rPr>
          <w:i/>
          <w:iCs/>
          <w:lang w:val="fr-CA"/>
        </w:rPr>
        <w:t>:</w:t>
      </w:r>
      <w:r w:rsidRPr="0022221F">
        <w:rPr>
          <w:lang w:val="fr-CA"/>
        </w:rPr>
        <w:t xml:space="preserve">  </w:t>
      </w:r>
      <w:r w:rsidR="000921A4">
        <w:rPr>
          <w:lang w:val="fr-CA"/>
        </w:rPr>
        <w:t xml:space="preserve">Mettre en place </w:t>
      </w:r>
      <w:r w:rsidR="001C206F">
        <w:rPr>
          <w:lang w:val="fr-CA"/>
        </w:rPr>
        <w:t xml:space="preserve">des règlements sur les rapports, la tenue d’ateliers </w:t>
      </w:r>
      <w:r w:rsidR="000921A4">
        <w:rPr>
          <w:lang w:val="fr-CA"/>
        </w:rPr>
        <w:t xml:space="preserve">d’information </w:t>
      </w:r>
      <w:r w:rsidR="001C206F">
        <w:rPr>
          <w:lang w:val="fr-CA"/>
        </w:rPr>
        <w:t xml:space="preserve">pour les parties prenantes, suivi et application continue de la conformité (PNUE) </w:t>
      </w:r>
      <w:r w:rsidR="000921A4">
        <w:rPr>
          <w:lang w:val="fr-CA"/>
        </w:rPr>
        <w:t xml:space="preserve">                   </w:t>
      </w:r>
      <w:r w:rsidR="001C206F">
        <w:rPr>
          <w:lang w:val="fr-CA"/>
        </w:rPr>
        <w:t>(6 000 $US);</w:t>
      </w:r>
    </w:p>
    <w:p w14:paraId="049EE12E" w14:textId="2B968863" w:rsidR="001C206F" w:rsidRDefault="001C206F" w:rsidP="001C206F">
      <w:pPr>
        <w:pStyle w:val="Heading2"/>
        <w:rPr>
          <w:lang w:val="fr-CA"/>
        </w:rPr>
      </w:pPr>
      <w:r>
        <w:rPr>
          <w:i/>
          <w:iCs/>
          <w:lang w:val="fr-CA"/>
        </w:rPr>
        <w:t>Développement des compétences des douaniers et autres agents d’application de la loi</w:t>
      </w:r>
      <w:r w:rsidR="005731F8">
        <w:rPr>
          <w:i/>
          <w:iCs/>
          <w:lang w:val="fr-CA"/>
        </w:rPr>
        <w:t> </w:t>
      </w:r>
      <w:r>
        <w:rPr>
          <w:i/>
          <w:iCs/>
          <w:lang w:val="fr-CA"/>
        </w:rPr>
        <w:t xml:space="preserve">: </w:t>
      </w:r>
      <w:r>
        <w:rPr>
          <w:lang w:val="fr-CA"/>
        </w:rPr>
        <w:t>Mettre à jour</w:t>
      </w:r>
      <w:r w:rsidR="008E662F">
        <w:rPr>
          <w:lang w:val="fr-CA"/>
        </w:rPr>
        <w:t xml:space="preserve"> les programmes de formation et former 12 douaniers et agents d’application de la loi (PNUE) (12 000 $US);</w:t>
      </w:r>
    </w:p>
    <w:p w14:paraId="0749C4BA" w14:textId="48FAF7A9" w:rsidR="00A854F5" w:rsidRDefault="008E662F" w:rsidP="008E662F">
      <w:pPr>
        <w:pStyle w:val="Heading2"/>
        <w:rPr>
          <w:lang w:val="fr-CA"/>
        </w:rPr>
      </w:pPr>
      <w:r>
        <w:rPr>
          <w:i/>
          <w:iCs/>
          <w:lang w:val="fr-CA"/>
        </w:rPr>
        <w:t>Dével</w:t>
      </w:r>
      <w:r w:rsidR="00A854F5">
        <w:rPr>
          <w:i/>
          <w:iCs/>
          <w:lang w:val="fr-CA"/>
        </w:rPr>
        <w:t xml:space="preserve">opper neuf </w:t>
      </w:r>
      <w:r w:rsidRPr="00A854F5">
        <w:rPr>
          <w:i/>
          <w:iCs/>
          <w:color w:val="000000" w:themeColor="text1"/>
          <w:lang w:val="fr-CA"/>
        </w:rPr>
        <w:t xml:space="preserve">activités de sensibilisation ciblées pour les parties prenantes, portant sur les composantes du projet </w:t>
      </w:r>
      <w:r w:rsidR="00A854F5" w:rsidRPr="00A854F5">
        <w:rPr>
          <w:i/>
          <w:iCs/>
          <w:color w:val="000000" w:themeColor="text1"/>
          <w:lang w:val="fr-CA"/>
        </w:rPr>
        <w:t>comme suit</w:t>
      </w:r>
      <w:r w:rsidR="005731F8">
        <w:rPr>
          <w:i/>
          <w:iCs/>
          <w:color w:val="000000" w:themeColor="text1"/>
          <w:lang w:val="fr-CA"/>
        </w:rPr>
        <w:t> </w:t>
      </w:r>
      <w:r w:rsidR="00A854F5" w:rsidRPr="00A854F5">
        <w:rPr>
          <w:i/>
          <w:iCs/>
          <w:color w:val="000000" w:themeColor="text1"/>
          <w:lang w:val="fr-CA"/>
        </w:rPr>
        <w:t>:</w:t>
      </w:r>
      <w:r w:rsidR="00A854F5">
        <w:rPr>
          <w:color w:val="000000" w:themeColor="text1"/>
          <w:lang w:val="fr-CA"/>
        </w:rPr>
        <w:t xml:space="preserve"> </w:t>
      </w:r>
      <w:r w:rsidR="00A854F5">
        <w:rPr>
          <w:lang w:val="fr-CA"/>
        </w:rPr>
        <w:t xml:space="preserve">Mener neuf campagnes de sensibilisation </w:t>
      </w:r>
      <w:r w:rsidR="00EC02DC">
        <w:rPr>
          <w:lang w:val="fr-CA"/>
        </w:rPr>
        <w:t>pour l</w:t>
      </w:r>
      <w:r w:rsidR="00A854F5">
        <w:rPr>
          <w:lang w:val="fr-CA"/>
        </w:rPr>
        <w:t>es parties prenantes pertinentes</w:t>
      </w:r>
      <w:r w:rsidR="00EC02DC">
        <w:rPr>
          <w:lang w:val="fr-CA"/>
        </w:rPr>
        <w:t>,</w:t>
      </w:r>
      <w:r w:rsidR="00A854F5">
        <w:rPr>
          <w:lang w:val="fr-CA"/>
        </w:rPr>
        <w:t xml:space="preserve"> sur des sujets tels que l’adoption du Code des bonnes pratiques, le programme de </w:t>
      </w:r>
      <w:r w:rsidRPr="00A854F5">
        <w:rPr>
          <w:lang w:val="fr-CA"/>
        </w:rPr>
        <w:t>certification</w:t>
      </w:r>
      <w:r w:rsidR="00A854F5">
        <w:rPr>
          <w:lang w:val="fr-CA"/>
        </w:rPr>
        <w:t>, la formation de</w:t>
      </w:r>
      <w:r w:rsidRPr="00A854F5">
        <w:rPr>
          <w:lang w:val="fr-CA"/>
        </w:rPr>
        <w:t xml:space="preserve"> techniciens</w:t>
      </w:r>
      <w:r w:rsidR="00A854F5">
        <w:rPr>
          <w:lang w:val="fr-CA"/>
        </w:rPr>
        <w:t xml:space="preserve"> des secteurs officiel et informel</w:t>
      </w:r>
      <w:r w:rsidRPr="00A854F5">
        <w:rPr>
          <w:lang w:val="fr-CA"/>
        </w:rPr>
        <w:t xml:space="preserve">, </w:t>
      </w:r>
      <w:r w:rsidR="00A854F5">
        <w:rPr>
          <w:lang w:val="fr-CA"/>
        </w:rPr>
        <w:t xml:space="preserve">la numérisation du système de permis, les règlements sur les HFC et mises à </w:t>
      </w:r>
      <w:r w:rsidR="00A854F5">
        <w:rPr>
          <w:lang w:val="fr-CA"/>
        </w:rPr>
        <w:lastRenderedPageBreak/>
        <w:t>jour dans le cadre du KIP, la tenue de registre par les importateurs, la gestion de la demande et les avantages pour l’environnement, la couche d’ozone et le climat (PNUE) (9 000 $US);</w:t>
      </w:r>
    </w:p>
    <w:p w14:paraId="0A4F0E59" w14:textId="5EFBE2FD" w:rsidR="00A854F5" w:rsidRDefault="00A854F5" w:rsidP="008E662F">
      <w:pPr>
        <w:pStyle w:val="Heading2"/>
        <w:rPr>
          <w:lang w:val="fr-CA"/>
        </w:rPr>
      </w:pPr>
      <w:r>
        <w:rPr>
          <w:i/>
          <w:iCs/>
          <w:lang w:val="fr-CA"/>
        </w:rPr>
        <w:t>Renforcement des associations industrielles</w:t>
      </w:r>
      <w:r w:rsidR="005731F8">
        <w:rPr>
          <w:i/>
          <w:iCs/>
          <w:lang w:val="fr-CA"/>
        </w:rPr>
        <w:t> </w:t>
      </w:r>
      <w:r>
        <w:rPr>
          <w:i/>
          <w:iCs/>
          <w:lang w:val="fr-CA"/>
        </w:rPr>
        <w:t xml:space="preserve">: </w:t>
      </w:r>
      <w:r>
        <w:rPr>
          <w:lang w:val="fr-CA"/>
        </w:rPr>
        <w:t>Organiser des réunions et autres activités</w:t>
      </w:r>
      <w:r w:rsidR="000921A4">
        <w:rPr>
          <w:lang w:val="fr-CA"/>
        </w:rPr>
        <w:t>,</w:t>
      </w:r>
      <w:r>
        <w:rPr>
          <w:lang w:val="fr-CA"/>
        </w:rPr>
        <w:t xml:space="preserve"> incluant </w:t>
      </w:r>
      <w:r w:rsidR="000921A4">
        <w:rPr>
          <w:lang w:val="fr-CA"/>
        </w:rPr>
        <w:t xml:space="preserve">une offre </w:t>
      </w:r>
      <w:r>
        <w:rPr>
          <w:lang w:val="fr-CA"/>
        </w:rPr>
        <w:t>de formation dans les langues locales (PNUE) (12 000 $US);</w:t>
      </w:r>
    </w:p>
    <w:p w14:paraId="47E871CF" w14:textId="5CBE1D4A" w:rsidR="00492F1A" w:rsidRDefault="00A854F5" w:rsidP="008E662F">
      <w:pPr>
        <w:pStyle w:val="Heading2"/>
        <w:rPr>
          <w:lang w:val="fr-CA"/>
        </w:rPr>
      </w:pPr>
      <w:r>
        <w:rPr>
          <w:i/>
          <w:iCs/>
          <w:lang w:val="fr-CA"/>
        </w:rPr>
        <w:t>Élaboration de codes de pratique</w:t>
      </w:r>
      <w:r w:rsidR="005731F8">
        <w:rPr>
          <w:i/>
          <w:iCs/>
          <w:lang w:val="fr-CA"/>
        </w:rPr>
        <w:t> </w:t>
      </w:r>
      <w:r>
        <w:rPr>
          <w:i/>
          <w:iCs/>
          <w:lang w:val="fr-CA"/>
        </w:rPr>
        <w:t>:</w:t>
      </w:r>
      <w:r>
        <w:rPr>
          <w:lang w:val="fr-CA"/>
        </w:rPr>
        <w:t xml:space="preserve"> Embauche</w:t>
      </w:r>
      <w:r w:rsidR="000921A4">
        <w:rPr>
          <w:lang w:val="fr-CA"/>
        </w:rPr>
        <w:t>r</w:t>
      </w:r>
      <w:r>
        <w:rPr>
          <w:lang w:val="fr-CA"/>
        </w:rPr>
        <w:t xml:space="preserve"> un consultant pour élaborer le Code</w:t>
      </w:r>
      <w:r w:rsidR="00492F1A">
        <w:rPr>
          <w:lang w:val="fr-CA"/>
        </w:rPr>
        <w:t>, et organis</w:t>
      </w:r>
      <w:r w:rsidR="000921A4">
        <w:rPr>
          <w:lang w:val="fr-CA"/>
        </w:rPr>
        <w:t>er</w:t>
      </w:r>
      <w:r w:rsidR="00492F1A">
        <w:rPr>
          <w:lang w:val="fr-CA"/>
        </w:rPr>
        <w:t xml:space="preserve"> un atelier avec les principales parties prenantes (PNUE) (6 000 $US);</w:t>
      </w:r>
    </w:p>
    <w:p w14:paraId="6A7358A0" w14:textId="7BF2363C" w:rsidR="00492F1A" w:rsidRDefault="00492F1A" w:rsidP="00492F1A">
      <w:pPr>
        <w:pStyle w:val="Heading2"/>
        <w:rPr>
          <w:color w:val="000000" w:themeColor="text1"/>
          <w:lang w:val="fr-CA"/>
        </w:rPr>
      </w:pPr>
      <w:r>
        <w:rPr>
          <w:i/>
          <w:iCs/>
          <w:lang w:val="fr-CA"/>
        </w:rPr>
        <w:t>Opérationnalisation du système de certification</w:t>
      </w:r>
      <w:r w:rsidR="005731F8">
        <w:rPr>
          <w:i/>
          <w:iCs/>
          <w:lang w:val="fr-CA"/>
        </w:rPr>
        <w:t> </w:t>
      </w:r>
      <w:r>
        <w:rPr>
          <w:i/>
          <w:iCs/>
          <w:lang w:val="fr-CA"/>
        </w:rPr>
        <w:t xml:space="preserve">: </w:t>
      </w:r>
      <w:r>
        <w:rPr>
          <w:lang w:val="fr-CA"/>
        </w:rPr>
        <w:t xml:space="preserve">Élargir le schéma de certification de technicien en cours d’élaboration dans </w:t>
      </w:r>
      <w:r w:rsidRPr="00E20C09">
        <w:rPr>
          <w:lang w:val="fr-CA"/>
        </w:rPr>
        <w:t>le cadre du PGEH afin de développer une certification spécialisée pour les secteurs de la réfrigération domestique/commerciale et de MAC</w:t>
      </w:r>
      <w:r>
        <w:rPr>
          <w:lang w:val="fr-CA"/>
        </w:rPr>
        <w:t>;</w:t>
      </w:r>
      <w:r w:rsidRPr="00E20C09">
        <w:rPr>
          <w:lang w:val="fr-CA"/>
        </w:rPr>
        <w:t xml:space="preserve"> </w:t>
      </w:r>
      <w:r w:rsidR="000921A4">
        <w:rPr>
          <w:lang w:val="fr-CA"/>
        </w:rPr>
        <w:t>offrir</w:t>
      </w:r>
      <w:r>
        <w:rPr>
          <w:lang w:val="fr-CA"/>
        </w:rPr>
        <w:t xml:space="preserve"> un cours de mise à jour pour dix </w:t>
      </w:r>
      <w:r w:rsidRPr="00E20C09">
        <w:rPr>
          <w:lang w:val="fr-CA"/>
        </w:rPr>
        <w:t>certificateurs</w:t>
      </w:r>
      <w:r>
        <w:rPr>
          <w:lang w:val="fr-CA"/>
        </w:rPr>
        <w:t xml:space="preserve"> et</w:t>
      </w:r>
      <w:r w:rsidRPr="00E20C09">
        <w:rPr>
          <w:lang w:val="fr-CA"/>
        </w:rPr>
        <w:t xml:space="preserve"> mener une certification pilote </w:t>
      </w:r>
      <w:r>
        <w:rPr>
          <w:lang w:val="fr-CA"/>
        </w:rPr>
        <w:t>pour</w:t>
      </w:r>
      <w:r w:rsidRPr="00E20C09">
        <w:rPr>
          <w:lang w:val="fr-CA"/>
        </w:rPr>
        <w:t xml:space="preserve"> </w:t>
      </w:r>
      <w:r>
        <w:rPr>
          <w:lang w:val="fr-CA"/>
        </w:rPr>
        <w:t>100</w:t>
      </w:r>
      <w:r w:rsidRPr="00E20C09">
        <w:rPr>
          <w:lang w:val="fr-CA"/>
        </w:rPr>
        <w:t xml:space="preserve"> techniciens d’entretien; préparer des cartes de certification</w:t>
      </w:r>
      <w:r w:rsidR="00EC02DC">
        <w:rPr>
          <w:lang w:val="fr-CA"/>
        </w:rPr>
        <w:t xml:space="preserve"> </w:t>
      </w:r>
      <w:r w:rsidRPr="00E20C09">
        <w:rPr>
          <w:lang w:val="fr-CA"/>
        </w:rPr>
        <w:t>plasti</w:t>
      </w:r>
      <w:r w:rsidR="00EC02DC">
        <w:rPr>
          <w:lang w:val="fr-CA"/>
        </w:rPr>
        <w:t>fiées</w:t>
      </w:r>
      <w:r w:rsidRPr="00E20C09">
        <w:rPr>
          <w:lang w:val="fr-CA"/>
        </w:rPr>
        <w:t xml:space="preserve"> et autre matériel; </w:t>
      </w:r>
      <w:r>
        <w:rPr>
          <w:lang w:val="fr-CA"/>
        </w:rPr>
        <w:t xml:space="preserve">et </w:t>
      </w:r>
      <w:r>
        <w:rPr>
          <w:color w:val="000000" w:themeColor="text1"/>
          <w:lang w:val="fr-CA"/>
        </w:rPr>
        <w:t>mener des activités de sensibilisation et de vulgarisation pour encourager la participation des techniciens au système de certification (PNUE) (30 000 $US);</w:t>
      </w:r>
    </w:p>
    <w:p w14:paraId="7FA23110" w14:textId="1617A046" w:rsidR="00492F1A" w:rsidRPr="00492F1A" w:rsidRDefault="00492F1A" w:rsidP="00492F1A">
      <w:pPr>
        <w:pStyle w:val="Heading2"/>
        <w:rPr>
          <w:lang w:val="fr-CA"/>
        </w:rPr>
      </w:pPr>
      <w:r>
        <w:rPr>
          <w:i/>
          <w:iCs/>
          <w:color w:val="000000" w:themeColor="text1"/>
          <w:lang w:val="fr-CA"/>
        </w:rPr>
        <w:t xml:space="preserve">Formation de </w:t>
      </w:r>
      <w:r w:rsidRPr="00492F1A">
        <w:rPr>
          <w:i/>
          <w:iCs/>
          <w:color w:val="000000" w:themeColor="text1"/>
          <w:lang w:val="fr-CA"/>
        </w:rPr>
        <w:t xml:space="preserve">techniciens </w:t>
      </w:r>
      <w:r>
        <w:rPr>
          <w:i/>
          <w:iCs/>
          <w:color w:val="000000" w:themeColor="text1"/>
          <w:lang w:val="fr-CA"/>
        </w:rPr>
        <w:t xml:space="preserve">pour la </w:t>
      </w:r>
      <w:r w:rsidRPr="00492F1A">
        <w:rPr>
          <w:i/>
          <w:iCs/>
          <w:lang w:val="fr-CA"/>
        </w:rPr>
        <w:t>réfrigération domestique/commerciale et MAC</w:t>
      </w:r>
      <w:r w:rsidR="005731F8">
        <w:rPr>
          <w:i/>
          <w:iCs/>
          <w:lang w:val="fr-CA"/>
        </w:rPr>
        <w:t> </w:t>
      </w:r>
      <w:r>
        <w:rPr>
          <w:i/>
          <w:iCs/>
          <w:lang w:val="fr-CA"/>
        </w:rPr>
        <w:t xml:space="preserve">: </w:t>
      </w:r>
      <w:r>
        <w:rPr>
          <w:lang w:val="fr-CA"/>
        </w:rPr>
        <w:t>Former 120 techniciens (PNUE) (24 000 $US);</w:t>
      </w:r>
    </w:p>
    <w:p w14:paraId="2C5763C9" w14:textId="236C564D" w:rsidR="009C782F" w:rsidRDefault="00492F1A" w:rsidP="008E662F">
      <w:pPr>
        <w:pStyle w:val="Heading2"/>
        <w:rPr>
          <w:lang w:val="fr-CA"/>
        </w:rPr>
      </w:pPr>
      <w:r>
        <w:rPr>
          <w:i/>
          <w:iCs/>
          <w:lang w:val="fr-CA"/>
        </w:rPr>
        <w:t>Fournir des identificateurs de frigorigènes aux douaniers</w:t>
      </w:r>
      <w:r w:rsidR="00CD2125">
        <w:rPr>
          <w:i/>
          <w:iCs/>
          <w:lang w:val="fr-CA"/>
        </w:rPr>
        <w:t>,</w:t>
      </w:r>
      <w:r>
        <w:rPr>
          <w:i/>
          <w:iCs/>
          <w:lang w:val="fr-CA"/>
        </w:rPr>
        <w:t xml:space="preserve"> des outils et de l’équipement de formation aux centres de formation professionnelle</w:t>
      </w:r>
      <w:r w:rsidR="005731F8">
        <w:rPr>
          <w:i/>
          <w:iCs/>
          <w:lang w:val="fr-CA"/>
        </w:rPr>
        <w:t> </w:t>
      </w:r>
      <w:r>
        <w:rPr>
          <w:i/>
          <w:iCs/>
          <w:lang w:val="fr-CA"/>
        </w:rPr>
        <w:t xml:space="preserve">: </w:t>
      </w:r>
      <w:r>
        <w:rPr>
          <w:lang w:val="fr-CA"/>
        </w:rPr>
        <w:t xml:space="preserve">Acquérir et livrer au moins huit identificateurs aux </w:t>
      </w:r>
      <w:r w:rsidR="009C782F">
        <w:rPr>
          <w:lang w:val="fr-CA"/>
        </w:rPr>
        <w:t xml:space="preserve">douaniers, incluant l’expédition et la formation; évaluer les outils et identifier de nouveaux bénéficiaires; fournir une série de trousses </w:t>
      </w:r>
      <w:r w:rsidR="00CD2125">
        <w:rPr>
          <w:lang w:val="fr-CA"/>
        </w:rPr>
        <w:t>d’</w:t>
      </w:r>
      <w:r w:rsidR="009C782F">
        <w:rPr>
          <w:lang w:val="fr-CA"/>
        </w:rPr>
        <w:t>outils, chaque, aux deux nouveaux centres de formation et à l’AFT (ONUDI) (75 000 $US);</w:t>
      </w:r>
    </w:p>
    <w:p w14:paraId="34C07B21" w14:textId="0E379CA5" w:rsidR="009C782F" w:rsidRDefault="009C782F" w:rsidP="00F30BAA">
      <w:pPr>
        <w:pStyle w:val="Heading2"/>
        <w:rPr>
          <w:color w:val="000000" w:themeColor="text1"/>
          <w:lang w:val="fr-CA"/>
        </w:rPr>
      </w:pPr>
      <w:r w:rsidRPr="009C782F">
        <w:rPr>
          <w:i/>
          <w:iCs/>
          <w:lang w:val="fr-CA"/>
        </w:rPr>
        <w:t>Gestion de la demande</w:t>
      </w:r>
      <w:r w:rsidR="005731F8">
        <w:rPr>
          <w:i/>
          <w:iCs/>
          <w:lang w:val="fr-CA"/>
        </w:rPr>
        <w:t> </w:t>
      </w:r>
      <w:r w:rsidRPr="009C782F">
        <w:rPr>
          <w:i/>
          <w:iCs/>
          <w:lang w:val="fr-CA"/>
        </w:rPr>
        <w:t>:</w:t>
      </w:r>
      <w:r>
        <w:rPr>
          <w:i/>
          <w:iCs/>
          <w:lang w:val="fr-CA"/>
        </w:rPr>
        <w:t xml:space="preserve"> </w:t>
      </w:r>
      <w:r w:rsidRPr="009C782F">
        <w:rPr>
          <w:color w:val="000000" w:themeColor="text1"/>
          <w:lang w:val="fr-CA"/>
        </w:rPr>
        <w:t>Rédiger des règlements sur l’étiquetage obligatoire des appareils de réfrigération domestique et de climatisation résidentielle</w:t>
      </w:r>
      <w:r>
        <w:rPr>
          <w:color w:val="000000" w:themeColor="text1"/>
          <w:lang w:val="fr-CA"/>
        </w:rPr>
        <w:t>;</w:t>
      </w:r>
      <w:r w:rsidRPr="009C782F">
        <w:rPr>
          <w:color w:val="000000" w:themeColor="text1"/>
          <w:lang w:val="fr-CA"/>
        </w:rPr>
        <w:t xml:space="preserve"> produire des étiquettes et des autocollants contenant de l’information sur le faible PRP des frigorigènes et l’efficacité énergétique de l’équipement;</w:t>
      </w:r>
      <w:r w:rsidRPr="009C782F">
        <w:rPr>
          <w:lang w:val="fr-CA"/>
        </w:rPr>
        <w:t xml:space="preserve"> </w:t>
      </w:r>
      <w:r w:rsidRPr="009C782F">
        <w:rPr>
          <w:color w:val="000000" w:themeColor="text1"/>
          <w:lang w:val="fr-CA"/>
        </w:rPr>
        <w:t>mettre en œuvre des programmes de vulgarisation sur l’étiquetage, les technologies à faible PRP et l’efficacité énergétique pour les consommateurs et les détaillants</w:t>
      </w:r>
      <w:r w:rsidRPr="009C782F">
        <w:rPr>
          <w:lang w:val="fr-CA"/>
        </w:rPr>
        <w:t xml:space="preserve">; </w:t>
      </w:r>
      <w:r>
        <w:rPr>
          <w:lang w:val="fr-CA"/>
        </w:rPr>
        <w:t xml:space="preserve">appuyer des </w:t>
      </w:r>
      <w:r w:rsidRPr="009C782F">
        <w:rPr>
          <w:color w:val="000000" w:themeColor="text1"/>
          <w:lang w:val="fr-CA"/>
        </w:rPr>
        <w:t>consultations</w:t>
      </w:r>
      <w:r>
        <w:rPr>
          <w:color w:val="000000" w:themeColor="text1"/>
          <w:lang w:val="fr-CA"/>
        </w:rPr>
        <w:t xml:space="preserve">, des ateliers et la préparation de matériel d’information </w:t>
      </w:r>
      <w:r w:rsidRPr="009C782F">
        <w:rPr>
          <w:color w:val="000000" w:themeColor="text1"/>
          <w:lang w:val="fr-CA"/>
        </w:rPr>
        <w:t>sur la mise en œuvre de</w:t>
      </w:r>
      <w:r w:rsidR="003A635B">
        <w:rPr>
          <w:color w:val="000000" w:themeColor="text1"/>
          <w:lang w:val="fr-CA"/>
        </w:rPr>
        <w:t>s</w:t>
      </w:r>
      <w:r w:rsidRPr="009C782F">
        <w:rPr>
          <w:color w:val="000000" w:themeColor="text1"/>
          <w:lang w:val="fr-CA"/>
        </w:rPr>
        <w:t xml:space="preserve"> r</w:t>
      </w:r>
      <w:r w:rsidR="003A635B">
        <w:rPr>
          <w:color w:val="000000" w:themeColor="text1"/>
          <w:lang w:val="fr-CA"/>
        </w:rPr>
        <w:t>è</w:t>
      </w:r>
      <w:r w:rsidRPr="009C782F">
        <w:rPr>
          <w:color w:val="000000" w:themeColor="text1"/>
          <w:lang w:val="fr-CA"/>
        </w:rPr>
        <w:t>glement</w:t>
      </w:r>
      <w:r w:rsidR="003A635B">
        <w:rPr>
          <w:color w:val="000000" w:themeColor="text1"/>
          <w:lang w:val="fr-CA"/>
        </w:rPr>
        <w:t xml:space="preserve">s </w:t>
      </w:r>
      <w:r w:rsidRPr="009C782F">
        <w:rPr>
          <w:color w:val="000000" w:themeColor="text1"/>
          <w:lang w:val="fr-CA"/>
        </w:rPr>
        <w:t>destiné</w:t>
      </w:r>
      <w:r w:rsidR="003A635B">
        <w:rPr>
          <w:color w:val="000000" w:themeColor="text1"/>
          <w:lang w:val="fr-CA"/>
        </w:rPr>
        <w:t>s</w:t>
      </w:r>
      <w:r w:rsidRPr="009C782F">
        <w:rPr>
          <w:color w:val="000000" w:themeColor="text1"/>
          <w:lang w:val="fr-CA"/>
        </w:rPr>
        <w:t xml:space="preserve"> à réduire la demande d’équipement à base de HFC à PRP élevé</w:t>
      </w:r>
      <w:r>
        <w:rPr>
          <w:color w:val="000000" w:themeColor="text1"/>
          <w:lang w:val="fr-CA"/>
        </w:rPr>
        <w:t xml:space="preserve"> (PNUE) (15 000 $US); et</w:t>
      </w:r>
    </w:p>
    <w:p w14:paraId="735BAC07" w14:textId="06812329" w:rsidR="00EC02DC" w:rsidRPr="008A2289" w:rsidRDefault="009C782F" w:rsidP="00EC02DC">
      <w:pPr>
        <w:pStyle w:val="Heading2"/>
        <w:rPr>
          <w:color w:val="000000" w:themeColor="text1"/>
          <w:lang w:val="fr-CA"/>
        </w:rPr>
      </w:pPr>
      <w:r>
        <w:rPr>
          <w:i/>
          <w:iCs/>
          <w:lang w:val="fr-CA"/>
        </w:rPr>
        <w:t>Suivi et coordination</w:t>
      </w:r>
      <w:r w:rsidR="005731F8">
        <w:rPr>
          <w:i/>
          <w:iCs/>
          <w:lang w:val="fr-CA"/>
        </w:rPr>
        <w:t> </w:t>
      </w:r>
      <w:r>
        <w:rPr>
          <w:i/>
          <w:iCs/>
          <w:lang w:val="fr-CA"/>
        </w:rPr>
        <w:t>:</w:t>
      </w:r>
      <w:r>
        <w:rPr>
          <w:lang w:val="fr-CA"/>
        </w:rPr>
        <w:t xml:space="preserve"> Déplacements intérieurs, consultants nationaux, réunions de consultation et autres dépenses diverses</w:t>
      </w:r>
      <w:r>
        <w:rPr>
          <w:color w:val="000000" w:themeColor="text1"/>
          <w:lang w:val="fr-CA"/>
        </w:rPr>
        <w:t xml:space="preserve"> (PNUE) (15 000 $US).</w:t>
      </w:r>
    </w:p>
    <w:p w14:paraId="1F759E22" w14:textId="0945E093" w:rsidR="009C782F" w:rsidRDefault="009C782F" w:rsidP="009C782F">
      <w:pPr>
        <w:rPr>
          <w:u w:val="single"/>
          <w:lang w:val="fr-CA"/>
        </w:rPr>
      </w:pPr>
      <w:r>
        <w:rPr>
          <w:u w:val="single"/>
          <w:lang w:val="fr-CA"/>
        </w:rPr>
        <w:t>Dérogation pour les Parties à température</w:t>
      </w:r>
      <w:r w:rsidR="003A635B">
        <w:rPr>
          <w:u w:val="single"/>
          <w:lang w:val="fr-CA"/>
        </w:rPr>
        <w:t>s</w:t>
      </w:r>
      <w:r>
        <w:rPr>
          <w:u w:val="single"/>
          <w:lang w:val="fr-CA"/>
        </w:rPr>
        <w:t xml:space="preserve"> ambiante</w:t>
      </w:r>
      <w:r w:rsidR="003A635B">
        <w:rPr>
          <w:u w:val="single"/>
          <w:lang w:val="fr-CA"/>
        </w:rPr>
        <w:t>s</w:t>
      </w:r>
      <w:r>
        <w:rPr>
          <w:u w:val="single"/>
          <w:lang w:val="fr-CA"/>
        </w:rPr>
        <w:t xml:space="preserve"> élevée</w:t>
      </w:r>
      <w:r w:rsidR="003A635B">
        <w:rPr>
          <w:u w:val="single"/>
          <w:lang w:val="fr-CA"/>
        </w:rPr>
        <w:t>s</w:t>
      </w:r>
    </w:p>
    <w:p w14:paraId="5E93CD8F" w14:textId="77777777" w:rsidR="00BB1793" w:rsidRDefault="00BB1793" w:rsidP="009C782F">
      <w:pPr>
        <w:rPr>
          <w:u w:val="single"/>
          <w:lang w:val="fr-CA"/>
        </w:rPr>
      </w:pPr>
    </w:p>
    <w:p w14:paraId="647909EB" w14:textId="67B13EC7" w:rsidR="00BB1793" w:rsidRDefault="00BB1793" w:rsidP="00BB1793">
      <w:pPr>
        <w:pStyle w:val="Heading1"/>
        <w:rPr>
          <w:lang w:val="fr-CA"/>
        </w:rPr>
      </w:pPr>
      <w:r>
        <w:rPr>
          <w:lang w:val="fr-CA"/>
        </w:rPr>
        <w:t xml:space="preserve">Le Tchad est un des pays visés par la dérogation pour les </w:t>
      </w:r>
      <w:r w:rsidR="003227FE">
        <w:rPr>
          <w:lang w:val="fr-CA"/>
        </w:rPr>
        <w:t xml:space="preserve">pays à </w:t>
      </w:r>
      <w:r>
        <w:rPr>
          <w:lang w:val="fr-CA"/>
        </w:rPr>
        <w:t>températures ambiantes élevées</w:t>
      </w:r>
      <w:r w:rsidR="003227FE">
        <w:rPr>
          <w:lang w:val="fr-CA"/>
        </w:rPr>
        <w:t>,</w:t>
      </w:r>
      <w:r>
        <w:rPr>
          <w:lang w:val="fr-CA"/>
        </w:rPr>
        <w:t xml:space="preserve"> conformément à la décision XXVIII/2 des Parties. </w:t>
      </w:r>
      <w:r w:rsidR="003A635B">
        <w:rPr>
          <w:lang w:val="fr-CA"/>
        </w:rPr>
        <w:t xml:space="preserve"> </w:t>
      </w:r>
      <w:r>
        <w:rPr>
          <w:lang w:val="fr-CA"/>
        </w:rPr>
        <w:t>La décision autorise ces pays à demander des dérogations pour des sous-secteurs ou des utilisations spécifiques lorsqu’il n’existe pas de solutions de remplacement ad</w:t>
      </w:r>
      <w:r w:rsidR="003227FE">
        <w:rPr>
          <w:lang w:val="fr-CA"/>
        </w:rPr>
        <w:t>apté</w:t>
      </w:r>
      <w:r>
        <w:rPr>
          <w:lang w:val="fr-CA"/>
        </w:rPr>
        <w:t>es</w:t>
      </w:r>
      <w:r w:rsidR="003227FE">
        <w:rPr>
          <w:rStyle w:val="FootnoteReference"/>
          <w:lang w:val="fr-CA"/>
        </w:rPr>
        <w:footnoteReference w:id="14"/>
      </w:r>
      <w:r>
        <w:rPr>
          <w:lang w:val="fr-CA"/>
        </w:rPr>
        <w:t>.</w:t>
      </w:r>
      <w:r w:rsidR="00FE7B8F">
        <w:rPr>
          <w:lang w:val="fr-CA"/>
        </w:rPr>
        <w:t xml:space="preserve">  De plus, le paragraphe 35 indique que les quantités de substances inscrites à l’Annexe F faisant l’objet d’une dérogation pour températures ambiantes élevées ne peuvent bénéficier d’un financement du Fonds multilatéral tant que la dérogation est en vigueur pour la Partie considérée.  Tel qu’indiqué sur le site Web du Secrétariat de l’Ozone, le Tchad a retiré son avis d’intention d’utiliser la dérogation </w:t>
      </w:r>
      <w:r w:rsidR="003A635B">
        <w:rPr>
          <w:lang w:val="fr-CA"/>
        </w:rPr>
        <w:t xml:space="preserve">pour températures ambiantes élevées, </w:t>
      </w:r>
      <w:r w:rsidR="00FE7B8F">
        <w:rPr>
          <w:lang w:val="fr-CA"/>
        </w:rPr>
        <w:t>le 23 septembre 2024.</w:t>
      </w:r>
    </w:p>
    <w:p w14:paraId="321C0667" w14:textId="6D6409A0" w:rsidR="00FE7B8F" w:rsidRDefault="00FE7B8F" w:rsidP="00FE7B8F">
      <w:pPr>
        <w:rPr>
          <w:u w:val="single"/>
          <w:lang w:val="fr-CA"/>
        </w:rPr>
      </w:pPr>
      <w:r>
        <w:rPr>
          <w:u w:val="single"/>
          <w:lang w:val="fr-CA"/>
        </w:rPr>
        <w:t>Cofinancement</w:t>
      </w:r>
    </w:p>
    <w:p w14:paraId="68AF1874" w14:textId="77777777" w:rsidR="00FE7B8F" w:rsidRDefault="00FE7B8F" w:rsidP="00FE7B8F">
      <w:pPr>
        <w:rPr>
          <w:u w:val="single"/>
          <w:lang w:val="fr-CA"/>
        </w:rPr>
      </w:pPr>
    </w:p>
    <w:p w14:paraId="26B16733" w14:textId="1EE386F3" w:rsidR="00FE7B8F" w:rsidRDefault="00FE7B8F" w:rsidP="00FE7B8F">
      <w:pPr>
        <w:pStyle w:val="Heading1"/>
        <w:rPr>
          <w:lang w:val="fr-CA"/>
        </w:rPr>
      </w:pPr>
      <w:r>
        <w:rPr>
          <w:lang w:val="fr-CA"/>
        </w:rPr>
        <w:t xml:space="preserve">Le pays fournira une contribution en nature, couvrant les bureaux et autre soutien </w:t>
      </w:r>
      <w:r w:rsidR="003A635B">
        <w:rPr>
          <w:lang w:val="fr-CA"/>
        </w:rPr>
        <w:t xml:space="preserve">de </w:t>
      </w:r>
      <w:r>
        <w:rPr>
          <w:lang w:val="fr-CA"/>
        </w:rPr>
        <w:t xml:space="preserve">logistique et de personnel, au besoin, durant la mise en œuvre de la phase I du KIP. </w:t>
      </w:r>
      <w:r w:rsidR="00EC02DC">
        <w:rPr>
          <w:lang w:val="fr-CA"/>
        </w:rPr>
        <w:t xml:space="preserve"> </w:t>
      </w:r>
      <w:r w:rsidR="003A635B">
        <w:rPr>
          <w:lang w:val="fr-CA"/>
        </w:rPr>
        <w:t>Par ailleurs</w:t>
      </w:r>
      <w:r>
        <w:rPr>
          <w:lang w:val="fr-CA"/>
        </w:rPr>
        <w:t>, l’expertise technique du personnel des centres de formation et des associations de RAC contribuera à la mise en œuvre du KIP.</w:t>
      </w:r>
    </w:p>
    <w:p w14:paraId="2C5C91F0" w14:textId="4EEA8E31" w:rsidR="00FE7B8F" w:rsidRDefault="00FE7B8F" w:rsidP="00FE7B8F">
      <w:pPr>
        <w:pStyle w:val="Heading1"/>
        <w:numPr>
          <w:ilvl w:val="0"/>
          <w:numId w:val="0"/>
        </w:numPr>
        <w:rPr>
          <w:u w:val="single"/>
          <w:lang w:val="fr-CA"/>
        </w:rPr>
      </w:pPr>
      <w:r>
        <w:rPr>
          <w:u w:val="single"/>
          <w:lang w:val="fr-CA"/>
        </w:rPr>
        <w:t>Plan d’activités du Fonds multilatéral pour 2024-2026</w:t>
      </w:r>
    </w:p>
    <w:p w14:paraId="04BDA4E0" w14:textId="7C220D7A" w:rsidR="00FE7B8F" w:rsidRDefault="00FE7B8F" w:rsidP="00FE7B8F">
      <w:pPr>
        <w:pStyle w:val="Heading1"/>
        <w:rPr>
          <w:lang w:val="fr-CA"/>
        </w:rPr>
      </w:pPr>
      <w:r>
        <w:rPr>
          <w:lang w:val="fr-CA"/>
        </w:rPr>
        <w:t xml:space="preserve">Le PNUE et l’ONUDI demandent 360 000 $US, coûts d’appui d’agence en sus, pour la mise en œuvre de la phase I du KIP pour le Tchad.  Le montant total de 244 080 $US, coûts d’appui d’agence inclus, </w:t>
      </w:r>
      <w:r w:rsidR="00A86CAC">
        <w:rPr>
          <w:lang w:val="fr-CA"/>
        </w:rPr>
        <w:t>demand</w:t>
      </w:r>
      <w:r>
        <w:rPr>
          <w:lang w:val="fr-CA"/>
        </w:rPr>
        <w:t>é</w:t>
      </w:r>
      <w:r w:rsidR="00A86CAC">
        <w:rPr>
          <w:lang w:val="fr-CA"/>
        </w:rPr>
        <w:t xml:space="preserve"> pour la période 2024-2026 est inférieur de 192 570 $US au montant inscrit dans le plan d’activités.</w:t>
      </w:r>
    </w:p>
    <w:p w14:paraId="114FA087" w14:textId="36CE1663" w:rsidR="00A86CAC" w:rsidRPr="00A86CAC" w:rsidRDefault="00A86CAC" w:rsidP="00A86CAC">
      <w:pPr>
        <w:rPr>
          <w:u w:val="single"/>
          <w:lang w:val="fr-CA"/>
        </w:rPr>
      </w:pPr>
      <w:r>
        <w:rPr>
          <w:u w:val="single"/>
          <w:lang w:val="fr-CA"/>
        </w:rPr>
        <w:t>Pérennité de la réduction progressive des HFC et évaluation des risques</w:t>
      </w:r>
    </w:p>
    <w:p w14:paraId="1482301E" w14:textId="77777777" w:rsidR="00FE7B8F" w:rsidRPr="00FE7B8F" w:rsidRDefault="00FE7B8F" w:rsidP="00FE7B8F">
      <w:pPr>
        <w:rPr>
          <w:lang w:val="fr-CA"/>
        </w:rPr>
      </w:pPr>
    </w:p>
    <w:p w14:paraId="50DC8D73" w14:textId="5DAA368C" w:rsidR="00FE7B8F" w:rsidRDefault="00FE7B8F" w:rsidP="00FE7B8F">
      <w:pPr>
        <w:pStyle w:val="Heading1"/>
        <w:rPr>
          <w:lang w:val="fr-CA"/>
        </w:rPr>
      </w:pPr>
      <w:r>
        <w:rPr>
          <w:lang w:val="fr-CA"/>
        </w:rPr>
        <w:t xml:space="preserve"> </w:t>
      </w:r>
      <w:r w:rsidR="00A86CAC">
        <w:rPr>
          <w:lang w:val="fr-CA"/>
        </w:rPr>
        <w:t>Toutes les dispositions réglementaires ont été prises pour assurer la pérennité des activités et la propriété des résultats des activités, en promouvant l’implication de toutes les parties prenantes, telles que le Comité interministériel de l’</w:t>
      </w:r>
      <w:r w:rsidR="004C7B1E">
        <w:rPr>
          <w:lang w:val="fr-CA"/>
        </w:rPr>
        <w:t>O</w:t>
      </w:r>
      <w:r w:rsidR="00A86CAC">
        <w:rPr>
          <w:lang w:val="fr-CA"/>
        </w:rPr>
        <w:t>zone</w:t>
      </w:r>
      <w:r w:rsidR="003A635B">
        <w:rPr>
          <w:lang w:val="fr-CA"/>
        </w:rPr>
        <w:t>,</w:t>
      </w:r>
      <w:r w:rsidR="00A86CAC">
        <w:rPr>
          <w:lang w:val="fr-CA"/>
        </w:rPr>
        <w:t xml:space="preserve"> comp</w:t>
      </w:r>
      <w:r w:rsidR="003A635B">
        <w:rPr>
          <w:lang w:val="fr-CA"/>
        </w:rPr>
        <w:t>osé</w:t>
      </w:r>
      <w:r w:rsidR="00A86CAC">
        <w:rPr>
          <w:lang w:val="fr-CA"/>
        </w:rPr>
        <w:t xml:space="preserve"> de représentants de 14 ministères et de la société civile, incluant l’AFT.  Les principaux risques potentiels concernant la pérennité de la réduction progressive des HFC au Tchad incluent le commerce illicite potentiel de frigorigènes, notamment à travers des frontières poreuses; les contraintes de la chaine d’approvisionnement qui limitent la disponibilité locale de technologies à faible PRP; la demande croissante d’équipement de RAC et l’afflux d’équipement à base de HFC dans le pays; et l’absence de frigorigènes ou de technologies de remplacement abordables qui pourrait exacerber l’utilisation des HFC. </w:t>
      </w:r>
      <w:r w:rsidR="004C7B1E">
        <w:rPr>
          <w:lang w:val="fr-CA"/>
        </w:rPr>
        <w:t xml:space="preserve"> </w:t>
      </w:r>
      <w:r w:rsidR="00A86CAC">
        <w:rPr>
          <w:lang w:val="fr-CA"/>
        </w:rPr>
        <w:t xml:space="preserve">De plus, RR </w:t>
      </w:r>
      <w:r w:rsidR="003A635B">
        <w:rPr>
          <w:lang w:val="fr-CA"/>
        </w:rPr>
        <w:t>est encore</w:t>
      </w:r>
      <w:r w:rsidR="00A86CAC">
        <w:rPr>
          <w:lang w:val="fr-CA"/>
        </w:rPr>
        <w:t xml:space="preserve"> en cours d’élaboration</w:t>
      </w:r>
      <w:r w:rsidR="003A635B">
        <w:rPr>
          <w:lang w:val="fr-CA"/>
        </w:rPr>
        <w:t>,</w:t>
      </w:r>
      <w:r w:rsidR="00A86CAC">
        <w:rPr>
          <w:lang w:val="fr-CA"/>
        </w:rPr>
        <w:t xml:space="preserve"> avec seulement quelques techniciens pleinement équipés et/ou formés pour la manipulation des frigorigènes de remplacement.</w:t>
      </w:r>
    </w:p>
    <w:p w14:paraId="17F9B2A6" w14:textId="3E6E1BB6" w:rsidR="00FC28DC" w:rsidRDefault="00A86CAC" w:rsidP="00A86CAC">
      <w:pPr>
        <w:pStyle w:val="Heading1"/>
        <w:rPr>
          <w:lang w:val="fr-CA"/>
        </w:rPr>
      </w:pPr>
      <w:r>
        <w:rPr>
          <w:lang w:val="fr-CA"/>
        </w:rPr>
        <w:t xml:space="preserve">Pour atténuer le commerce illicite potentiel de frigorigènes, le Tchad </w:t>
      </w:r>
      <w:r w:rsidR="003A635B">
        <w:rPr>
          <w:lang w:val="fr-CA"/>
        </w:rPr>
        <w:t>mise</w:t>
      </w:r>
      <w:r>
        <w:rPr>
          <w:lang w:val="fr-CA"/>
        </w:rPr>
        <w:t xml:space="preserve"> sur le renforcement des mesures de contrôle aux frontières, en </w:t>
      </w:r>
      <w:r w:rsidR="00466A00">
        <w:rPr>
          <w:lang w:val="fr-CA"/>
        </w:rPr>
        <w:t>reh</w:t>
      </w:r>
      <w:r w:rsidR="003A635B">
        <w:rPr>
          <w:lang w:val="fr-CA"/>
        </w:rPr>
        <w:t>a</w:t>
      </w:r>
      <w:r w:rsidR="00466A00">
        <w:rPr>
          <w:lang w:val="fr-CA"/>
        </w:rPr>
        <w:t>ussant</w:t>
      </w:r>
      <w:r>
        <w:rPr>
          <w:lang w:val="fr-CA"/>
        </w:rPr>
        <w:t xml:space="preserve"> les compétences des douaniers et en collaborant avec des organisations régionales et internationales pour </w:t>
      </w:r>
      <w:r w:rsidR="00FC28DC">
        <w:rPr>
          <w:lang w:val="fr-CA"/>
        </w:rPr>
        <w:t>améliorer l’application des règlements environnementaux.  Pour s’attaquer aux risques associés à l’offre et à la demande de HFC, le pays prévoit appuyer des consultations sur les règlements interdisant l’importation d’unités à base de HFC et élaborer des règlements sur l’étiquetage obligatoire du PRP et de l’efficacité énergétique des appareils de réfrigération domestique et de climatisation résidentielle, tout en mettant en place des programmes de sensibilisation pour les consommateurs et les détaillants.  En outre, la certification et la formation des techniciens ainsi que la distribution élargie d’outils et d’équipement visant à renforcer la performance de RR seront mises en œuvre dans le cadre de la phase II du PGEH et seront élargies par la mise en œuvre du KIP.</w:t>
      </w:r>
    </w:p>
    <w:p w14:paraId="078C9724" w14:textId="35D2FE07" w:rsidR="00FC28DC" w:rsidRDefault="00FC28DC" w:rsidP="00FC28DC">
      <w:pPr>
        <w:rPr>
          <w:u w:val="single"/>
          <w:lang w:val="fr-CA"/>
        </w:rPr>
      </w:pPr>
      <w:r>
        <w:rPr>
          <w:u w:val="single"/>
          <w:lang w:val="fr-CA"/>
        </w:rPr>
        <w:t>Impact sur le climat</w:t>
      </w:r>
    </w:p>
    <w:p w14:paraId="0AC8EE46" w14:textId="77777777" w:rsidR="00FC28DC" w:rsidRPr="00FC28DC" w:rsidRDefault="00FC28DC" w:rsidP="00FC28DC">
      <w:pPr>
        <w:rPr>
          <w:u w:val="single"/>
          <w:lang w:val="fr-CA"/>
        </w:rPr>
      </w:pPr>
    </w:p>
    <w:p w14:paraId="188D05D3" w14:textId="6F908C78" w:rsidR="00725F95" w:rsidRDefault="00FC28DC" w:rsidP="00A86CAC">
      <w:pPr>
        <w:pStyle w:val="Heading1"/>
        <w:rPr>
          <w:lang w:val="fr-CA"/>
        </w:rPr>
      </w:pPr>
      <w:r>
        <w:rPr>
          <w:lang w:val="fr-CA"/>
        </w:rPr>
        <w:t xml:space="preserve">Les activités proposées, incluant les efforts </w:t>
      </w:r>
      <w:r w:rsidR="00466A00">
        <w:rPr>
          <w:lang w:val="fr-CA"/>
        </w:rPr>
        <w:t>de promotion</w:t>
      </w:r>
      <w:r>
        <w:rPr>
          <w:lang w:val="fr-CA"/>
        </w:rPr>
        <w:t xml:space="preserve"> des solutions de remplacement à faible PRP, </w:t>
      </w:r>
      <w:r w:rsidR="00466A00">
        <w:rPr>
          <w:lang w:val="fr-CA"/>
        </w:rPr>
        <w:t xml:space="preserve">de </w:t>
      </w:r>
      <w:r>
        <w:rPr>
          <w:lang w:val="fr-CA"/>
        </w:rPr>
        <w:t xml:space="preserve">la formation sur les bonnes pratiques, </w:t>
      </w:r>
      <w:r w:rsidR="00466A00">
        <w:rPr>
          <w:lang w:val="fr-CA"/>
        </w:rPr>
        <w:t xml:space="preserve">de </w:t>
      </w:r>
      <w:r>
        <w:rPr>
          <w:lang w:val="fr-CA"/>
        </w:rPr>
        <w:t xml:space="preserve">l’équipement de récupération du frigorigène, et </w:t>
      </w:r>
      <w:r w:rsidR="00466A00">
        <w:rPr>
          <w:lang w:val="fr-CA"/>
        </w:rPr>
        <w:t xml:space="preserve">de </w:t>
      </w:r>
      <w:r>
        <w:rPr>
          <w:lang w:val="fr-CA"/>
        </w:rPr>
        <w:t>la sensibilisation, démontrent que la mise en œuvre de la phase I du KIP réduira les émissions de frigorigènes dans l’atmosphère, entraînant des avantages pour le climat.  Un</w:t>
      </w:r>
      <w:r w:rsidR="00725F95">
        <w:rPr>
          <w:lang w:val="fr-CA"/>
        </w:rPr>
        <w:t>e</w:t>
      </w:r>
      <w:r>
        <w:rPr>
          <w:lang w:val="fr-CA"/>
        </w:rPr>
        <w:t xml:space="preserve"> </w:t>
      </w:r>
      <w:r w:rsidR="00725F95">
        <w:rPr>
          <w:lang w:val="fr-CA"/>
        </w:rPr>
        <w:t>estimation</w:t>
      </w:r>
      <w:r>
        <w:rPr>
          <w:lang w:val="fr-CA"/>
        </w:rPr>
        <w:t xml:space="preserve"> de l’impact sur le climat des activités du KIP </w:t>
      </w:r>
      <w:r w:rsidR="00725F95">
        <w:rPr>
          <w:lang w:val="fr-CA"/>
        </w:rPr>
        <w:t>indique que d’ici 2029, le Tchad aura réduit ses émissions d’environ 357 361 tonnes éq-</w:t>
      </w:r>
      <w:r w:rsidR="00725F95" w:rsidRPr="00725F95">
        <w:rPr>
          <w:lang w:val="fr-CA"/>
        </w:rPr>
        <w:t>CO</w:t>
      </w:r>
      <w:r w:rsidR="00725F95">
        <w:rPr>
          <w:vertAlign w:val="subscript"/>
          <w:lang w:val="fr-CA"/>
        </w:rPr>
        <w:t>2</w:t>
      </w:r>
      <w:r w:rsidR="00725F95">
        <w:rPr>
          <w:lang w:val="fr-CA"/>
        </w:rPr>
        <w:t xml:space="preserve"> de HFC, calculée comme la différence entre la valeur de référence et la cible pour 2029, en supposant q</w:t>
      </w:r>
      <w:r w:rsidRPr="00725F95">
        <w:rPr>
          <w:lang w:val="fr-CA"/>
        </w:rPr>
        <w:t>u</w:t>
      </w:r>
      <w:r w:rsidR="00725F95">
        <w:rPr>
          <w:lang w:val="fr-CA"/>
        </w:rPr>
        <w:t>e tous les HFC consommés au</w:t>
      </w:r>
      <w:r w:rsidRPr="00725F95">
        <w:rPr>
          <w:lang w:val="fr-CA"/>
        </w:rPr>
        <w:t>r</w:t>
      </w:r>
      <w:r w:rsidR="00725F95">
        <w:rPr>
          <w:lang w:val="fr-CA"/>
        </w:rPr>
        <w:t>aient éventuellement été émis.</w:t>
      </w:r>
    </w:p>
    <w:p w14:paraId="57B35E73" w14:textId="4D2A441A" w:rsidR="00725F95" w:rsidRDefault="00725F95" w:rsidP="00725F95">
      <w:pPr>
        <w:rPr>
          <w:u w:val="single"/>
          <w:lang w:val="fr-CA"/>
        </w:rPr>
      </w:pPr>
      <w:r>
        <w:rPr>
          <w:u w:val="single"/>
          <w:lang w:val="fr-CA"/>
        </w:rPr>
        <w:t>Projet d’Accord</w:t>
      </w:r>
    </w:p>
    <w:p w14:paraId="72664F23" w14:textId="77777777" w:rsidR="00725F95" w:rsidRPr="00725F95" w:rsidRDefault="00725F95" w:rsidP="00725F95">
      <w:pPr>
        <w:rPr>
          <w:u w:val="single"/>
          <w:lang w:val="fr-CA"/>
        </w:rPr>
      </w:pPr>
    </w:p>
    <w:p w14:paraId="58CB2375" w14:textId="30E87F24" w:rsidR="00725F95" w:rsidRDefault="00725F95" w:rsidP="00A86CAC">
      <w:pPr>
        <w:pStyle w:val="Heading1"/>
        <w:rPr>
          <w:lang w:val="fr-CA"/>
        </w:rPr>
      </w:pPr>
      <w:r>
        <w:rPr>
          <w:lang w:val="fr-CA"/>
        </w:rPr>
        <w:t xml:space="preserve">Un projet d’Accord entre le gouvernement du Tchad et le Comité exécutif pour la phase I du KIP n’a </w:t>
      </w:r>
      <w:r w:rsidR="00466A00">
        <w:rPr>
          <w:lang w:val="fr-CA"/>
        </w:rPr>
        <w:t xml:space="preserve">pas </w:t>
      </w:r>
      <w:r>
        <w:rPr>
          <w:lang w:val="fr-CA"/>
        </w:rPr>
        <w:t>été préparé puisque le format de l’Accord est en cours d’examen par le Comité exécutif.</w:t>
      </w:r>
    </w:p>
    <w:p w14:paraId="48BBB33C" w14:textId="77777777" w:rsidR="00725F95" w:rsidRDefault="00725F95" w:rsidP="00A86CAC">
      <w:pPr>
        <w:pStyle w:val="Heading1"/>
        <w:rPr>
          <w:lang w:val="fr-CA"/>
        </w:rPr>
      </w:pPr>
      <w:r>
        <w:rPr>
          <w:lang w:val="fr-CA"/>
        </w:rPr>
        <w:t>Si le Comité exécutif</w:t>
      </w:r>
      <w:r w:rsidR="00FC28DC">
        <w:rPr>
          <w:lang w:val="fr-CA"/>
        </w:rPr>
        <w:t xml:space="preserve"> le </w:t>
      </w:r>
      <w:r>
        <w:rPr>
          <w:lang w:val="fr-CA"/>
        </w:rPr>
        <w:t>souhaite, les fonds pour la phase I du KIP pourraient être approuvés en principe, et les fonds pour la première tranche pourraient être approuvés, étant entendu que l’Accord serait préparé et présenté à une réunion future, avant la soumission de la deuxième tranche et lorsque le format de l’Accord aura été approuvé.</w:t>
      </w:r>
    </w:p>
    <w:p w14:paraId="6A936FBF" w14:textId="5EF3A5CA" w:rsidR="00725F95" w:rsidRDefault="00725F95" w:rsidP="00725F95">
      <w:pPr>
        <w:rPr>
          <w:b/>
          <w:bCs/>
          <w:lang w:val="fr-CA"/>
        </w:rPr>
      </w:pPr>
      <w:r>
        <w:rPr>
          <w:b/>
          <w:bCs/>
          <w:lang w:val="fr-CA"/>
        </w:rPr>
        <w:lastRenderedPageBreak/>
        <w:t>VI.</w:t>
      </w:r>
      <w:r>
        <w:rPr>
          <w:b/>
          <w:bCs/>
          <w:lang w:val="fr-CA"/>
        </w:rPr>
        <w:tab/>
        <w:t>Recommandation</w:t>
      </w:r>
    </w:p>
    <w:p w14:paraId="6E3155EE" w14:textId="77777777" w:rsidR="00725F95" w:rsidRPr="00725F95" w:rsidRDefault="00725F95" w:rsidP="00725F95">
      <w:pPr>
        <w:rPr>
          <w:b/>
          <w:bCs/>
          <w:lang w:val="fr-CA"/>
        </w:rPr>
      </w:pPr>
    </w:p>
    <w:p w14:paraId="25952A6C" w14:textId="77777777" w:rsidR="00725F95" w:rsidRDefault="00725F95" w:rsidP="00A86CAC">
      <w:pPr>
        <w:pStyle w:val="Heading1"/>
        <w:rPr>
          <w:lang w:val="fr-CA"/>
        </w:rPr>
      </w:pPr>
      <w:r>
        <w:rPr>
          <w:lang w:val="fr-CA"/>
        </w:rPr>
        <w:t>Le Comité exécutif pourrait souhaiter :</w:t>
      </w:r>
    </w:p>
    <w:p w14:paraId="33824689" w14:textId="77777777" w:rsidR="001106BC" w:rsidRDefault="00725F95" w:rsidP="00725F95">
      <w:pPr>
        <w:pStyle w:val="Heading2"/>
        <w:rPr>
          <w:lang w:val="fr-CA"/>
        </w:rPr>
      </w:pPr>
      <w:r>
        <w:rPr>
          <w:lang w:val="fr-CA"/>
        </w:rPr>
        <w:t xml:space="preserve">Approuver, en principe, la phase I du plan de mise en œuvre de l’Amendement de Kigali pour les HFC pour la période 2024-2029 afin de réduire de 10 pour cent la consommation de référence de HFC du pays d’ici 2029, au montant de 406 800 $US, comprenant 235 000 $US, plus des coûts d’appui d’agence de </w:t>
      </w:r>
      <w:r w:rsidR="001106BC">
        <w:rPr>
          <w:lang w:val="fr-CA"/>
        </w:rPr>
        <w:t xml:space="preserve">30 550 $US </w:t>
      </w:r>
      <w:r>
        <w:rPr>
          <w:lang w:val="fr-CA"/>
        </w:rPr>
        <w:t>pour</w:t>
      </w:r>
      <w:r w:rsidR="001106BC">
        <w:rPr>
          <w:lang w:val="fr-CA"/>
        </w:rPr>
        <w:t xml:space="preserve"> le PNUE et 125 000 $US, plus des coûts d’appui d’agence de 16 250 $US, pour l’ONUDI, tel qu’indiqué dans le tableau contenu à l’Annexe I au présent document;</w:t>
      </w:r>
    </w:p>
    <w:p w14:paraId="3B100DF8" w14:textId="77777777" w:rsidR="001106BC" w:rsidRDefault="001106BC" w:rsidP="00725F95">
      <w:pPr>
        <w:pStyle w:val="Heading2"/>
        <w:rPr>
          <w:lang w:val="fr-CA"/>
        </w:rPr>
      </w:pPr>
      <w:r>
        <w:rPr>
          <w:lang w:val="fr-CA"/>
        </w:rPr>
        <w:t>En prenant note :</w:t>
      </w:r>
    </w:p>
    <w:p w14:paraId="4D303554" w14:textId="77777777" w:rsidR="001106BC" w:rsidRDefault="001106BC" w:rsidP="001106BC">
      <w:pPr>
        <w:pStyle w:val="Heading3"/>
        <w:rPr>
          <w:lang w:val="fr-CA"/>
        </w:rPr>
      </w:pPr>
      <w:r>
        <w:rPr>
          <w:lang w:val="fr-CA"/>
        </w:rPr>
        <w:t xml:space="preserve">Que le gouvernement du Tchad </w:t>
      </w:r>
      <w:proofErr w:type="gramStart"/>
      <w:r>
        <w:rPr>
          <w:lang w:val="fr-CA"/>
        </w:rPr>
        <w:t>continuera</w:t>
      </w:r>
      <w:proofErr w:type="gramEnd"/>
      <w:r>
        <w:rPr>
          <w:lang w:val="fr-CA"/>
        </w:rPr>
        <w:t xml:space="preserve"> de faire le suivi de la consommation de </w:t>
      </w:r>
      <w:r w:rsidR="00725F95">
        <w:rPr>
          <w:lang w:val="fr-CA"/>
        </w:rPr>
        <w:t xml:space="preserve">HFC </w:t>
      </w:r>
      <w:r>
        <w:rPr>
          <w:lang w:val="fr-CA"/>
        </w:rPr>
        <w:t>pour comprendre dans quelle mesure la consommation déclarée durant les années de référence reflète les besoins du marché local et évaluer la demande future de HFC et qu’il fournira cette analyse au moment de soumettre la deuxième tranche de son KIP;</w:t>
      </w:r>
    </w:p>
    <w:p w14:paraId="7C750369" w14:textId="77777777" w:rsidR="001106BC" w:rsidRDefault="001106BC" w:rsidP="001106BC">
      <w:pPr>
        <w:pStyle w:val="Heading3"/>
        <w:rPr>
          <w:lang w:val="fr-CA"/>
        </w:rPr>
      </w:pPr>
      <w:r>
        <w:rPr>
          <w:lang w:val="fr-CA"/>
        </w:rPr>
        <w:t>Que, sur la base des informations fournies à l’alinéa (b)(i) ci-dessus, les limites de la consommation maximale autorisée pour les années restantes de la phase I du KIP, telles que contenues à l’Appendice 2-A du futur Accord entre le gouvernement du Tchad et le Comité exécutif, seront révisées, au besoin, lorsque le Comité examinera la deuxième tranche du KIP;</w:t>
      </w:r>
    </w:p>
    <w:p w14:paraId="3BA6112E" w14:textId="186312ED" w:rsidR="001106BC" w:rsidRDefault="001106BC" w:rsidP="001106BC">
      <w:pPr>
        <w:pStyle w:val="Heading2"/>
        <w:rPr>
          <w:lang w:val="fr-CA"/>
        </w:rPr>
      </w:pPr>
      <w:r>
        <w:rPr>
          <w:lang w:val="fr-CA"/>
        </w:rPr>
        <w:t>Approuver la première tranche de la phase I du KIP pour le Tchad et le plan de mise en œuvre de la tranche correspondant, au montant de 244 080 $US, comprenant 141 000 $US, plus des coûts d’appui d’agence de 18 330 $US, pour le PNUE et 75 000 $US, plus des coûts d’appui d’agence de 9 750 $US, pour l’ONUDI; et</w:t>
      </w:r>
    </w:p>
    <w:p w14:paraId="648A3D4E" w14:textId="35FFF071" w:rsidR="007A691A" w:rsidRDefault="001106BC" w:rsidP="00466A00">
      <w:pPr>
        <w:pStyle w:val="Heading2"/>
        <w:rPr>
          <w:lang w:val="fr-CA"/>
        </w:rPr>
      </w:pPr>
      <w:r>
        <w:rPr>
          <w:lang w:val="fr-CA"/>
        </w:rPr>
        <w:t>Demander au gouvernement du Tchad, au PNUE et l’ONUDI</w:t>
      </w:r>
      <w:r w:rsidR="007A691A">
        <w:rPr>
          <w:lang w:val="fr-CA"/>
        </w:rPr>
        <w:t xml:space="preserve"> et au Secrétariat de finaliser le projet d’Accord entre le gouvernement du Tchad et le Comité exécutif pour la réduction de la consommation de HFC, incluant les informations contenues à l’annexe mentionnée à l’alinéa (a) ci-dessus, et </w:t>
      </w:r>
      <w:r w:rsidR="00725F95">
        <w:rPr>
          <w:lang w:val="fr-CA"/>
        </w:rPr>
        <w:t>d</w:t>
      </w:r>
      <w:r w:rsidR="007A691A">
        <w:rPr>
          <w:lang w:val="fr-CA"/>
        </w:rPr>
        <w:t>e le soumettre à une réunion future lorsque le format de l’Accord pour le KIP aura été approuvé par le Comité exécutif.</w:t>
      </w:r>
    </w:p>
    <w:p w14:paraId="2B307C46" w14:textId="77777777" w:rsidR="009C782F" w:rsidRPr="009C782F" w:rsidRDefault="009C782F" w:rsidP="009C782F">
      <w:pPr>
        <w:rPr>
          <w:lang w:val="fr-CA"/>
        </w:rPr>
      </w:pPr>
    </w:p>
    <w:p w14:paraId="0B7EECED" w14:textId="77777777" w:rsidR="008E662F" w:rsidRPr="008E662F" w:rsidRDefault="008E662F" w:rsidP="008E662F">
      <w:pPr>
        <w:rPr>
          <w:lang w:val="fr-CA"/>
        </w:rPr>
      </w:pPr>
    </w:p>
    <w:p w14:paraId="6B432036" w14:textId="77777777" w:rsidR="00E03C81" w:rsidRDefault="00E03C81" w:rsidP="00FE7B8F">
      <w:pPr>
        <w:pStyle w:val="NormalNonumber"/>
        <w:rPr>
          <w:rStyle w:val="DeltaViewMoveDestination"/>
          <w:lang w:val="fr-FR"/>
        </w:rPr>
        <w:sectPr w:rsidR="00E03C81" w:rsidSect="001B7E88">
          <w:headerReference w:type="even" r:id="rId13"/>
          <w:headerReference w:type="default" r:id="rId14"/>
          <w:footerReference w:type="even" r:id="rId15"/>
          <w:footerReference w:type="default" r:id="rId16"/>
          <w:footerReference w:type="first" r:id="rId17"/>
          <w:footnotePr>
            <w:numRestart w:val="eachSect"/>
          </w:footnotePr>
          <w:pgSz w:w="12240" w:h="15840" w:code="1"/>
          <w:pgMar w:top="864" w:right="1440" w:bottom="720" w:left="1440" w:header="720" w:footer="475" w:gutter="0"/>
          <w:pgNumType w:start="1"/>
          <w:cols w:space="720"/>
          <w:titlePg/>
          <w:docGrid w:linePitch="299"/>
        </w:sectPr>
      </w:pPr>
    </w:p>
    <w:p w14:paraId="42913DB3" w14:textId="77777777" w:rsidR="00A40988" w:rsidRPr="00A40988" w:rsidRDefault="00A40988" w:rsidP="00A40988">
      <w:pPr>
        <w:widowControl w:val="0"/>
        <w:spacing w:after="240"/>
        <w:jc w:val="center"/>
        <w:rPr>
          <w:b/>
          <w:bCs/>
          <w:lang w:val="fr-CH"/>
        </w:rPr>
      </w:pPr>
      <w:r w:rsidRPr="00A40988">
        <w:rPr>
          <w:b/>
          <w:lang w:val="fr-CH"/>
        </w:rPr>
        <w:lastRenderedPageBreak/>
        <w:t>Annexe I</w:t>
      </w:r>
    </w:p>
    <w:p w14:paraId="58F8C90D" w14:textId="77777777" w:rsidR="00A40988" w:rsidRPr="00A40988" w:rsidRDefault="00A40988" w:rsidP="00A40988">
      <w:pPr>
        <w:suppressAutoHyphens/>
        <w:jc w:val="center"/>
        <w:rPr>
          <w:b/>
          <w:bCs/>
          <w:lang w:val="fr-CH"/>
        </w:rPr>
      </w:pPr>
      <w:r w:rsidRPr="00A40988">
        <w:rPr>
          <w:b/>
          <w:lang w:val="fr-CH"/>
        </w:rPr>
        <w:t>CALENDRIER DES ENGAGEMENTS ET DES TRANCHES DE FINANCEMENT LIÉS À LA RÉDUCTION PROGRESSIVE DES HFC ET À L’ÉLIMINATION DES HCFC</w:t>
      </w:r>
      <w:r w:rsidRPr="00A40988">
        <w:rPr>
          <w:lang w:val="fr-CH"/>
        </w:rPr>
        <w:t xml:space="preserve"> </w:t>
      </w:r>
      <w:r w:rsidRPr="00A40988">
        <w:rPr>
          <w:b/>
          <w:lang w:val="fr-CH"/>
        </w:rPr>
        <w:t>AU TITRE DU PLAN DE MISE EN ŒUVRE DE L’AMENDEMENT DE KIGALI RELATIF AUX HFC ET DU PLAN DE GESTION DE L’ÉLIMINATION DES HCFC POUR LE TCHAD</w:t>
      </w:r>
    </w:p>
    <w:p w14:paraId="5B45ED6F" w14:textId="77777777" w:rsidR="00A40988" w:rsidRPr="00A40988" w:rsidRDefault="00A40988" w:rsidP="00A40988">
      <w:pPr>
        <w:suppressAutoHyphens/>
        <w:spacing w:before="240"/>
        <w:jc w:val="left"/>
        <w:rPr>
          <w:b/>
          <w:bCs/>
          <w:lang w:val="fr-CH"/>
        </w:rPr>
      </w:pPr>
      <w:r w:rsidRPr="00A40988">
        <w:rPr>
          <w:b/>
          <w:lang w:val="fr-CH"/>
        </w:rPr>
        <w:t>Plan de mise en œuvre de l’Amendement de Kigali relatif aux HFC (phase I)</w:t>
      </w:r>
    </w:p>
    <w:tbl>
      <w:tblPr>
        <w:tblW w:w="5000" w:type="pct"/>
        <w:tblCellMar>
          <w:left w:w="85" w:type="dxa"/>
          <w:right w:w="85" w:type="dxa"/>
        </w:tblCellMar>
        <w:tblLook w:val="04A0" w:firstRow="1" w:lastRow="0" w:firstColumn="1" w:lastColumn="0" w:noHBand="0" w:noVBand="1"/>
      </w:tblPr>
      <w:tblGrid>
        <w:gridCol w:w="605"/>
        <w:gridCol w:w="6228"/>
        <w:gridCol w:w="1108"/>
        <w:gridCol w:w="1077"/>
        <w:gridCol w:w="1077"/>
        <w:gridCol w:w="1077"/>
        <w:gridCol w:w="986"/>
        <w:gridCol w:w="994"/>
        <w:gridCol w:w="1094"/>
      </w:tblGrid>
      <w:tr w:rsidR="00A40988" w:rsidRPr="002F422F" w14:paraId="2EB5882B" w14:textId="77777777" w:rsidTr="001B0F82">
        <w:trPr>
          <w:trHeight w:val="111"/>
        </w:trPr>
        <w:tc>
          <w:tcPr>
            <w:tcW w:w="21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4B2A2E1" w14:textId="77777777" w:rsidR="00A40988" w:rsidRPr="002F422F" w:rsidRDefault="00A40988" w:rsidP="001B0F82">
            <w:pPr>
              <w:suppressAutoHyphens/>
              <w:spacing w:after="20"/>
              <w:jc w:val="center"/>
              <w:rPr>
                <w:rFonts w:asciiTheme="majorBidi" w:hAnsiTheme="majorBidi" w:cstheme="majorBidi"/>
                <w:b/>
                <w:bCs/>
                <w:sz w:val="20"/>
                <w:szCs w:val="20"/>
              </w:rPr>
            </w:pPr>
            <w:proofErr w:type="spellStart"/>
            <w:r>
              <w:rPr>
                <w:rFonts w:asciiTheme="majorBidi" w:hAnsiTheme="majorBidi" w:cstheme="majorBidi"/>
                <w:b/>
                <w:bCs/>
                <w:sz w:val="20"/>
              </w:rPr>
              <w:t>Ligne</w:t>
            </w:r>
            <w:proofErr w:type="spellEnd"/>
            <w:r>
              <w:rPr>
                <w:rFonts w:asciiTheme="majorBidi" w:hAnsiTheme="majorBidi" w:cstheme="majorBidi"/>
                <w:b/>
                <w:bCs/>
                <w:sz w:val="20"/>
              </w:rPr>
              <w:t xml:space="preserve"> </w:t>
            </w:r>
          </w:p>
        </w:tc>
        <w:tc>
          <w:tcPr>
            <w:tcW w:w="2186" w:type="pct"/>
            <w:tcBorders>
              <w:top w:val="single" w:sz="4" w:space="0" w:color="auto"/>
              <w:left w:val="nil"/>
              <w:bottom w:val="single" w:sz="4" w:space="0" w:color="auto"/>
              <w:right w:val="single" w:sz="4" w:space="0" w:color="auto"/>
            </w:tcBorders>
            <w:vAlign w:val="center"/>
            <w:hideMark/>
          </w:tcPr>
          <w:p w14:paraId="741F4643" w14:textId="77777777" w:rsidR="00A40988" w:rsidRPr="002F422F" w:rsidRDefault="00A40988" w:rsidP="001B0F82">
            <w:pPr>
              <w:suppressAutoHyphens/>
              <w:spacing w:after="20"/>
              <w:jc w:val="center"/>
              <w:rPr>
                <w:rFonts w:asciiTheme="majorBidi" w:hAnsiTheme="majorBidi" w:cstheme="majorBidi"/>
                <w:b/>
                <w:bCs/>
                <w:sz w:val="20"/>
                <w:szCs w:val="20"/>
              </w:rPr>
            </w:pPr>
            <w:proofErr w:type="spellStart"/>
            <w:r>
              <w:rPr>
                <w:rFonts w:asciiTheme="majorBidi" w:hAnsiTheme="majorBidi"/>
                <w:b/>
                <w:sz w:val="20"/>
              </w:rPr>
              <w:t>Rubrique</w:t>
            </w:r>
            <w:proofErr w:type="spellEnd"/>
          </w:p>
        </w:tc>
        <w:tc>
          <w:tcPr>
            <w:tcW w:w="389" w:type="pct"/>
            <w:tcBorders>
              <w:top w:val="single" w:sz="4" w:space="0" w:color="auto"/>
              <w:left w:val="nil"/>
              <w:bottom w:val="single" w:sz="4" w:space="0" w:color="auto"/>
              <w:right w:val="single" w:sz="4" w:space="0" w:color="auto"/>
            </w:tcBorders>
            <w:vAlign w:val="center"/>
            <w:hideMark/>
          </w:tcPr>
          <w:p w14:paraId="6ED75ED7" w14:textId="77777777" w:rsidR="00A40988" w:rsidRPr="002F422F" w:rsidRDefault="00A40988" w:rsidP="001B0F82">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378" w:type="pct"/>
            <w:tcBorders>
              <w:top w:val="single" w:sz="4" w:space="0" w:color="auto"/>
              <w:left w:val="nil"/>
              <w:bottom w:val="single" w:sz="4" w:space="0" w:color="auto"/>
              <w:right w:val="single" w:sz="4" w:space="0" w:color="auto"/>
            </w:tcBorders>
            <w:vAlign w:val="center"/>
            <w:hideMark/>
          </w:tcPr>
          <w:p w14:paraId="575E4A87" w14:textId="77777777" w:rsidR="00A40988" w:rsidRPr="002F422F" w:rsidRDefault="00A40988" w:rsidP="001B0F82">
            <w:pPr>
              <w:suppressAutoHyphens/>
              <w:spacing w:after="20"/>
              <w:jc w:val="center"/>
              <w:rPr>
                <w:rFonts w:asciiTheme="majorBidi" w:hAnsiTheme="majorBidi" w:cstheme="majorBidi"/>
                <w:b/>
                <w:bCs/>
                <w:sz w:val="20"/>
                <w:szCs w:val="20"/>
              </w:rPr>
            </w:pPr>
            <w:r>
              <w:rPr>
                <w:rFonts w:asciiTheme="majorBidi" w:hAnsiTheme="majorBidi"/>
                <w:b/>
                <w:sz w:val="20"/>
              </w:rPr>
              <w:t>2025</w:t>
            </w:r>
          </w:p>
        </w:tc>
        <w:tc>
          <w:tcPr>
            <w:tcW w:w="378" w:type="pct"/>
            <w:tcBorders>
              <w:top w:val="single" w:sz="4" w:space="0" w:color="auto"/>
              <w:left w:val="nil"/>
              <w:bottom w:val="single" w:sz="4" w:space="0" w:color="auto"/>
              <w:right w:val="single" w:sz="4" w:space="0" w:color="auto"/>
            </w:tcBorders>
            <w:vAlign w:val="center"/>
            <w:hideMark/>
          </w:tcPr>
          <w:p w14:paraId="575DF096" w14:textId="77777777" w:rsidR="00A40988" w:rsidRPr="002F422F" w:rsidRDefault="00A40988" w:rsidP="001B0F82">
            <w:pPr>
              <w:suppressAutoHyphens/>
              <w:spacing w:after="20"/>
              <w:jc w:val="center"/>
              <w:rPr>
                <w:rFonts w:asciiTheme="majorBidi" w:hAnsiTheme="majorBidi" w:cstheme="majorBidi"/>
                <w:b/>
                <w:bCs/>
                <w:sz w:val="20"/>
                <w:szCs w:val="20"/>
              </w:rPr>
            </w:pPr>
            <w:r>
              <w:rPr>
                <w:rFonts w:asciiTheme="majorBidi" w:hAnsiTheme="majorBidi"/>
                <w:b/>
                <w:sz w:val="20"/>
              </w:rPr>
              <w:t>2026</w:t>
            </w:r>
          </w:p>
        </w:tc>
        <w:tc>
          <w:tcPr>
            <w:tcW w:w="378" w:type="pct"/>
            <w:tcBorders>
              <w:top w:val="single" w:sz="4" w:space="0" w:color="auto"/>
              <w:left w:val="nil"/>
              <w:bottom w:val="single" w:sz="4" w:space="0" w:color="auto"/>
              <w:right w:val="single" w:sz="4" w:space="0" w:color="auto"/>
            </w:tcBorders>
            <w:vAlign w:val="center"/>
            <w:hideMark/>
          </w:tcPr>
          <w:p w14:paraId="49E398A3" w14:textId="77777777" w:rsidR="00A40988" w:rsidRPr="002F422F" w:rsidRDefault="00A40988" w:rsidP="001B0F82">
            <w:pPr>
              <w:suppressAutoHyphens/>
              <w:spacing w:after="20"/>
              <w:jc w:val="center"/>
              <w:rPr>
                <w:rFonts w:asciiTheme="majorBidi" w:hAnsiTheme="majorBidi" w:cstheme="majorBidi"/>
                <w:b/>
                <w:bCs/>
                <w:sz w:val="20"/>
                <w:szCs w:val="20"/>
              </w:rPr>
            </w:pPr>
            <w:r>
              <w:rPr>
                <w:rFonts w:asciiTheme="majorBidi" w:hAnsiTheme="majorBidi"/>
                <w:b/>
                <w:sz w:val="20"/>
              </w:rPr>
              <w:t>2027</w:t>
            </w:r>
          </w:p>
        </w:tc>
        <w:tc>
          <w:tcPr>
            <w:tcW w:w="346" w:type="pct"/>
            <w:tcBorders>
              <w:top w:val="single" w:sz="4" w:space="0" w:color="auto"/>
              <w:left w:val="nil"/>
              <w:bottom w:val="single" w:sz="4" w:space="0" w:color="auto"/>
              <w:right w:val="single" w:sz="4" w:space="0" w:color="auto"/>
            </w:tcBorders>
            <w:vAlign w:val="center"/>
            <w:hideMark/>
          </w:tcPr>
          <w:p w14:paraId="3B637F81" w14:textId="77777777" w:rsidR="00A40988" w:rsidRPr="002F422F" w:rsidRDefault="00A40988" w:rsidP="001B0F82">
            <w:pPr>
              <w:suppressAutoHyphens/>
              <w:spacing w:after="20"/>
              <w:jc w:val="center"/>
              <w:rPr>
                <w:rFonts w:asciiTheme="majorBidi" w:hAnsiTheme="majorBidi" w:cstheme="majorBidi"/>
                <w:b/>
                <w:bCs/>
                <w:sz w:val="20"/>
                <w:szCs w:val="20"/>
              </w:rPr>
            </w:pPr>
            <w:r>
              <w:rPr>
                <w:rFonts w:asciiTheme="majorBidi" w:hAnsiTheme="majorBidi"/>
                <w:b/>
                <w:sz w:val="20"/>
              </w:rPr>
              <w:t>2028</w:t>
            </w:r>
          </w:p>
        </w:tc>
        <w:tc>
          <w:tcPr>
            <w:tcW w:w="349" w:type="pct"/>
            <w:tcBorders>
              <w:top w:val="single" w:sz="4" w:space="0" w:color="auto"/>
              <w:left w:val="nil"/>
              <w:bottom w:val="single" w:sz="4" w:space="0" w:color="auto"/>
              <w:right w:val="single" w:sz="4" w:space="0" w:color="auto"/>
            </w:tcBorders>
            <w:vAlign w:val="center"/>
            <w:hideMark/>
          </w:tcPr>
          <w:p w14:paraId="731F4CFB" w14:textId="77777777" w:rsidR="00A40988" w:rsidRPr="002F422F" w:rsidRDefault="00A40988" w:rsidP="001B0F82">
            <w:pPr>
              <w:suppressAutoHyphens/>
              <w:spacing w:after="20"/>
              <w:jc w:val="center"/>
              <w:rPr>
                <w:rFonts w:asciiTheme="majorBidi" w:hAnsiTheme="majorBidi" w:cstheme="majorBidi"/>
                <w:b/>
                <w:bCs/>
                <w:sz w:val="20"/>
                <w:szCs w:val="20"/>
              </w:rPr>
            </w:pPr>
            <w:r>
              <w:rPr>
                <w:rFonts w:asciiTheme="majorBidi" w:hAnsiTheme="majorBidi"/>
                <w:b/>
                <w:sz w:val="20"/>
              </w:rPr>
              <w:t>2029</w:t>
            </w:r>
          </w:p>
        </w:tc>
        <w:tc>
          <w:tcPr>
            <w:tcW w:w="386" w:type="pct"/>
            <w:tcBorders>
              <w:top w:val="single" w:sz="4" w:space="0" w:color="auto"/>
              <w:left w:val="nil"/>
              <w:bottom w:val="single" w:sz="4" w:space="0" w:color="auto"/>
              <w:right w:val="single" w:sz="4" w:space="0" w:color="auto"/>
            </w:tcBorders>
            <w:vAlign w:val="center"/>
            <w:hideMark/>
          </w:tcPr>
          <w:p w14:paraId="12D92037" w14:textId="77777777" w:rsidR="00A40988" w:rsidRPr="002F422F" w:rsidRDefault="00A40988" w:rsidP="001B0F82">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A40988" w:rsidRPr="002F422F" w14:paraId="5359A028" w14:textId="77777777" w:rsidTr="001B0F82">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5359737" w14:textId="77777777" w:rsidR="00A40988" w:rsidRPr="002F422F" w:rsidRDefault="00A40988" w:rsidP="001B0F82">
            <w:pPr>
              <w:suppressAutoHyphens/>
              <w:spacing w:after="20"/>
              <w:jc w:val="left"/>
              <w:rPr>
                <w:rFonts w:asciiTheme="majorBidi" w:hAnsiTheme="majorBidi" w:cstheme="majorBidi"/>
                <w:sz w:val="20"/>
                <w:szCs w:val="20"/>
              </w:rPr>
            </w:pPr>
            <w:r>
              <w:rPr>
                <w:rFonts w:asciiTheme="majorBidi" w:hAnsiTheme="majorBidi"/>
                <w:sz w:val="20"/>
              </w:rPr>
              <w:t>1.1</w:t>
            </w:r>
          </w:p>
        </w:tc>
        <w:tc>
          <w:tcPr>
            <w:tcW w:w="2186" w:type="pct"/>
            <w:tcBorders>
              <w:top w:val="nil"/>
              <w:left w:val="nil"/>
              <w:bottom w:val="single" w:sz="4" w:space="0" w:color="auto"/>
              <w:right w:val="single" w:sz="4" w:space="0" w:color="auto"/>
            </w:tcBorders>
            <w:hideMark/>
          </w:tcPr>
          <w:p w14:paraId="73F6D84B" w14:textId="77777777" w:rsidR="00A40988" w:rsidRPr="00A40988" w:rsidRDefault="00A40988" w:rsidP="001B0F82">
            <w:pPr>
              <w:suppressAutoHyphens/>
              <w:spacing w:after="20"/>
              <w:rPr>
                <w:rFonts w:asciiTheme="majorBidi" w:hAnsiTheme="majorBidi" w:cstheme="majorBidi"/>
                <w:sz w:val="20"/>
                <w:szCs w:val="20"/>
                <w:lang w:val="fr-CH"/>
              </w:rPr>
            </w:pPr>
            <w:r w:rsidRPr="00A40988">
              <w:rPr>
                <w:rFonts w:asciiTheme="majorBidi" w:hAnsiTheme="majorBidi"/>
                <w:sz w:val="20"/>
                <w:lang w:val="fr-CH"/>
              </w:rPr>
              <w:t>Calendrier de réduction des substances de l’annexe F du Protocole de Montréal (tonnes </w:t>
            </w:r>
            <w:proofErr w:type="spellStart"/>
            <w:r w:rsidRPr="00A40988">
              <w:rPr>
                <w:rFonts w:asciiTheme="majorBidi" w:hAnsiTheme="majorBidi"/>
                <w:sz w:val="20"/>
                <w:lang w:val="fr-CH"/>
              </w:rPr>
              <w:t>éq</w:t>
            </w:r>
            <w:proofErr w:type="spellEnd"/>
            <w:r w:rsidRPr="00A40988">
              <w:rPr>
                <w:rFonts w:asciiTheme="majorBidi" w:hAnsiTheme="majorBidi"/>
                <w:sz w:val="20"/>
                <w:lang w:val="fr-CH"/>
              </w:rPr>
              <w:t> CO</w:t>
            </w:r>
            <w:r w:rsidRPr="00A40988">
              <w:rPr>
                <w:rFonts w:asciiTheme="majorBidi" w:hAnsiTheme="majorBidi"/>
                <w:sz w:val="20"/>
                <w:vertAlign w:val="subscript"/>
                <w:lang w:val="fr-CH"/>
              </w:rPr>
              <w:t>2</w:t>
            </w:r>
            <w:r w:rsidRPr="00A40988">
              <w:rPr>
                <w:rFonts w:asciiTheme="majorBidi" w:hAnsiTheme="majorBidi"/>
                <w:sz w:val="20"/>
                <w:lang w:val="fr-CH"/>
              </w:rPr>
              <w:t xml:space="preserve">) </w:t>
            </w:r>
          </w:p>
        </w:tc>
        <w:tc>
          <w:tcPr>
            <w:tcW w:w="389" w:type="pct"/>
            <w:tcBorders>
              <w:top w:val="nil"/>
              <w:left w:val="nil"/>
              <w:bottom w:val="single" w:sz="4" w:space="0" w:color="auto"/>
              <w:right w:val="single" w:sz="4" w:space="0" w:color="auto"/>
            </w:tcBorders>
            <w:hideMark/>
          </w:tcPr>
          <w:p w14:paraId="5FD4A1BE"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20"/>
                <w:szCs w:val="20"/>
                <w:lang w:val="en-GB"/>
              </w:rPr>
              <w:t>3 573 612</w:t>
            </w:r>
          </w:p>
        </w:tc>
        <w:tc>
          <w:tcPr>
            <w:tcW w:w="378" w:type="pct"/>
            <w:tcBorders>
              <w:top w:val="nil"/>
              <w:left w:val="nil"/>
              <w:bottom w:val="single" w:sz="4" w:space="0" w:color="auto"/>
              <w:right w:val="single" w:sz="4" w:space="0" w:color="auto"/>
            </w:tcBorders>
          </w:tcPr>
          <w:p w14:paraId="7B4DD075"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20"/>
                <w:szCs w:val="20"/>
                <w:lang w:val="en-GB"/>
              </w:rPr>
              <w:t>3 573 612</w:t>
            </w:r>
          </w:p>
        </w:tc>
        <w:tc>
          <w:tcPr>
            <w:tcW w:w="378" w:type="pct"/>
            <w:tcBorders>
              <w:top w:val="nil"/>
              <w:left w:val="nil"/>
              <w:bottom w:val="single" w:sz="4" w:space="0" w:color="auto"/>
              <w:right w:val="single" w:sz="4" w:space="0" w:color="auto"/>
            </w:tcBorders>
          </w:tcPr>
          <w:p w14:paraId="734321EB"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20"/>
                <w:szCs w:val="20"/>
                <w:lang w:val="en-GB"/>
              </w:rPr>
              <w:t>3 573 612</w:t>
            </w:r>
          </w:p>
        </w:tc>
        <w:tc>
          <w:tcPr>
            <w:tcW w:w="378" w:type="pct"/>
            <w:tcBorders>
              <w:top w:val="nil"/>
              <w:left w:val="nil"/>
              <w:bottom w:val="single" w:sz="4" w:space="0" w:color="auto"/>
              <w:right w:val="single" w:sz="4" w:space="0" w:color="auto"/>
            </w:tcBorders>
          </w:tcPr>
          <w:p w14:paraId="71793984"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20"/>
                <w:szCs w:val="20"/>
                <w:lang w:val="en-GB"/>
              </w:rPr>
              <w:t>3 573 612</w:t>
            </w:r>
          </w:p>
        </w:tc>
        <w:tc>
          <w:tcPr>
            <w:tcW w:w="346" w:type="pct"/>
            <w:tcBorders>
              <w:top w:val="nil"/>
              <w:left w:val="nil"/>
              <w:bottom w:val="single" w:sz="4" w:space="0" w:color="auto"/>
              <w:right w:val="single" w:sz="4" w:space="0" w:color="auto"/>
            </w:tcBorders>
          </w:tcPr>
          <w:p w14:paraId="52A0749D"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20"/>
                <w:szCs w:val="20"/>
                <w:lang w:val="en-GB"/>
              </w:rPr>
              <w:t>3 573 612</w:t>
            </w:r>
          </w:p>
        </w:tc>
        <w:tc>
          <w:tcPr>
            <w:tcW w:w="349" w:type="pct"/>
            <w:tcBorders>
              <w:top w:val="nil"/>
              <w:left w:val="nil"/>
              <w:bottom w:val="single" w:sz="4" w:space="0" w:color="auto"/>
              <w:right w:val="single" w:sz="4" w:space="0" w:color="auto"/>
            </w:tcBorders>
            <w:hideMark/>
          </w:tcPr>
          <w:p w14:paraId="70A68805"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20"/>
                <w:szCs w:val="20"/>
                <w:lang w:val="en-GB"/>
              </w:rPr>
              <w:t>3 216 251</w:t>
            </w:r>
          </w:p>
        </w:tc>
        <w:tc>
          <w:tcPr>
            <w:tcW w:w="386" w:type="pct"/>
            <w:tcBorders>
              <w:top w:val="nil"/>
              <w:left w:val="nil"/>
              <w:bottom w:val="single" w:sz="4" w:space="0" w:color="auto"/>
              <w:right w:val="single" w:sz="4" w:space="0" w:color="auto"/>
            </w:tcBorders>
            <w:hideMark/>
          </w:tcPr>
          <w:p w14:paraId="3FBD119E" w14:textId="77777777" w:rsidR="00A40988" w:rsidRPr="000E42EB" w:rsidRDefault="00A40988" w:rsidP="001B0F82">
            <w:pPr>
              <w:suppressAutoHyphens/>
              <w:spacing w:after="20"/>
              <w:ind w:left="-139"/>
              <w:jc w:val="right"/>
              <w:rPr>
                <w:rFonts w:asciiTheme="majorBidi" w:hAnsiTheme="majorBidi" w:cstheme="majorBidi"/>
                <w:sz w:val="20"/>
                <w:szCs w:val="20"/>
              </w:rPr>
            </w:pPr>
            <w:proofErr w:type="spellStart"/>
            <w:r w:rsidRPr="000E42EB">
              <w:rPr>
                <w:rFonts w:asciiTheme="majorBidi" w:hAnsiTheme="majorBidi" w:cstheme="majorBidi"/>
                <w:sz w:val="20"/>
              </w:rPr>
              <w:t>s.o</w:t>
            </w:r>
            <w:proofErr w:type="spellEnd"/>
            <w:r w:rsidRPr="000E42EB">
              <w:rPr>
                <w:rFonts w:asciiTheme="majorBidi" w:hAnsiTheme="majorBidi" w:cstheme="majorBidi"/>
                <w:sz w:val="20"/>
              </w:rPr>
              <w:t>.</w:t>
            </w:r>
          </w:p>
        </w:tc>
      </w:tr>
      <w:tr w:rsidR="00A40988" w:rsidRPr="002F422F" w14:paraId="3ADD377E" w14:textId="77777777" w:rsidTr="001B0F82">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061FC7E" w14:textId="77777777" w:rsidR="00A40988" w:rsidRPr="002F422F" w:rsidRDefault="00A40988" w:rsidP="001B0F82">
            <w:pPr>
              <w:suppressAutoHyphens/>
              <w:spacing w:after="20"/>
              <w:jc w:val="left"/>
              <w:rPr>
                <w:rFonts w:asciiTheme="majorBidi" w:hAnsiTheme="majorBidi" w:cstheme="majorBidi"/>
                <w:sz w:val="20"/>
                <w:szCs w:val="20"/>
              </w:rPr>
            </w:pPr>
            <w:r>
              <w:rPr>
                <w:rFonts w:asciiTheme="majorBidi" w:hAnsiTheme="majorBidi"/>
                <w:sz w:val="20"/>
              </w:rPr>
              <w:t>1.2</w:t>
            </w:r>
          </w:p>
        </w:tc>
        <w:tc>
          <w:tcPr>
            <w:tcW w:w="2186" w:type="pct"/>
            <w:tcBorders>
              <w:top w:val="nil"/>
              <w:left w:val="nil"/>
              <w:bottom w:val="single" w:sz="4" w:space="0" w:color="auto"/>
              <w:right w:val="single" w:sz="4" w:space="0" w:color="auto"/>
            </w:tcBorders>
            <w:hideMark/>
          </w:tcPr>
          <w:p w14:paraId="3A203F12" w14:textId="77777777" w:rsidR="00A40988" w:rsidRPr="00A40988" w:rsidRDefault="00A40988" w:rsidP="001B0F82">
            <w:pPr>
              <w:suppressAutoHyphens/>
              <w:spacing w:after="20"/>
              <w:rPr>
                <w:rFonts w:asciiTheme="majorBidi" w:hAnsiTheme="majorBidi" w:cstheme="majorBidi"/>
                <w:sz w:val="20"/>
                <w:szCs w:val="20"/>
                <w:lang w:val="fr-CH"/>
              </w:rPr>
            </w:pPr>
            <w:r w:rsidRPr="00A40988">
              <w:rPr>
                <w:rFonts w:asciiTheme="majorBidi" w:hAnsiTheme="majorBidi"/>
                <w:sz w:val="20"/>
                <w:lang w:val="fr-CH"/>
              </w:rPr>
              <w:t>Consommation totale maximale admissible des substances de l’annexe F (tonnes </w:t>
            </w:r>
            <w:proofErr w:type="spellStart"/>
            <w:r w:rsidRPr="00A40988">
              <w:rPr>
                <w:rFonts w:asciiTheme="majorBidi" w:hAnsiTheme="majorBidi"/>
                <w:sz w:val="20"/>
                <w:lang w:val="fr-CH"/>
              </w:rPr>
              <w:t>éq</w:t>
            </w:r>
            <w:proofErr w:type="spellEnd"/>
            <w:r w:rsidRPr="00A40988">
              <w:rPr>
                <w:rFonts w:asciiTheme="majorBidi" w:hAnsiTheme="majorBidi"/>
                <w:sz w:val="20"/>
                <w:lang w:val="fr-CH"/>
              </w:rPr>
              <w:t> CO</w:t>
            </w:r>
            <w:r w:rsidRPr="00A40988">
              <w:rPr>
                <w:rFonts w:asciiTheme="majorBidi" w:hAnsiTheme="majorBidi"/>
                <w:sz w:val="20"/>
                <w:vertAlign w:val="subscript"/>
                <w:lang w:val="fr-CH"/>
              </w:rPr>
              <w:t>2</w:t>
            </w:r>
            <w:r w:rsidRPr="00A40988">
              <w:rPr>
                <w:rFonts w:asciiTheme="majorBidi" w:hAnsiTheme="majorBidi"/>
                <w:sz w:val="20"/>
                <w:lang w:val="fr-CH"/>
              </w:rPr>
              <w:t>)</w:t>
            </w:r>
          </w:p>
        </w:tc>
        <w:tc>
          <w:tcPr>
            <w:tcW w:w="389" w:type="pct"/>
            <w:tcBorders>
              <w:top w:val="nil"/>
              <w:left w:val="nil"/>
              <w:bottom w:val="single" w:sz="4" w:space="0" w:color="auto"/>
              <w:right w:val="single" w:sz="4" w:space="0" w:color="auto"/>
            </w:tcBorders>
          </w:tcPr>
          <w:p w14:paraId="02207274"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20"/>
                <w:szCs w:val="20"/>
                <w:lang w:val="en-GB"/>
              </w:rPr>
              <w:t>3 573 612</w:t>
            </w:r>
          </w:p>
        </w:tc>
        <w:tc>
          <w:tcPr>
            <w:tcW w:w="378" w:type="pct"/>
            <w:tcBorders>
              <w:top w:val="nil"/>
              <w:left w:val="nil"/>
              <w:bottom w:val="single" w:sz="4" w:space="0" w:color="auto"/>
              <w:right w:val="single" w:sz="4" w:space="0" w:color="auto"/>
            </w:tcBorders>
          </w:tcPr>
          <w:p w14:paraId="31D3889C"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20"/>
                <w:szCs w:val="20"/>
                <w:lang w:val="en-GB"/>
              </w:rPr>
              <w:t>3 573 612</w:t>
            </w:r>
          </w:p>
        </w:tc>
        <w:tc>
          <w:tcPr>
            <w:tcW w:w="378" w:type="pct"/>
            <w:tcBorders>
              <w:top w:val="nil"/>
              <w:left w:val="nil"/>
              <w:bottom w:val="single" w:sz="4" w:space="0" w:color="auto"/>
              <w:right w:val="single" w:sz="4" w:space="0" w:color="auto"/>
            </w:tcBorders>
          </w:tcPr>
          <w:p w14:paraId="1B2C928E"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20"/>
                <w:szCs w:val="20"/>
                <w:lang w:val="en-GB"/>
              </w:rPr>
              <w:t>3 573 612</w:t>
            </w:r>
          </w:p>
        </w:tc>
        <w:tc>
          <w:tcPr>
            <w:tcW w:w="378" w:type="pct"/>
            <w:tcBorders>
              <w:top w:val="nil"/>
              <w:left w:val="nil"/>
              <w:bottom w:val="single" w:sz="4" w:space="0" w:color="auto"/>
              <w:right w:val="single" w:sz="4" w:space="0" w:color="auto"/>
            </w:tcBorders>
          </w:tcPr>
          <w:p w14:paraId="17FF1FD0"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20"/>
                <w:szCs w:val="20"/>
                <w:lang w:val="en-GB"/>
              </w:rPr>
              <w:t>3 573 612</w:t>
            </w:r>
          </w:p>
        </w:tc>
        <w:tc>
          <w:tcPr>
            <w:tcW w:w="346" w:type="pct"/>
            <w:tcBorders>
              <w:top w:val="nil"/>
              <w:left w:val="nil"/>
              <w:bottom w:val="single" w:sz="4" w:space="0" w:color="auto"/>
              <w:right w:val="single" w:sz="4" w:space="0" w:color="auto"/>
            </w:tcBorders>
          </w:tcPr>
          <w:p w14:paraId="31743A51"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20"/>
                <w:szCs w:val="20"/>
                <w:lang w:val="en-GB"/>
              </w:rPr>
              <w:t>3 573 612</w:t>
            </w:r>
          </w:p>
        </w:tc>
        <w:tc>
          <w:tcPr>
            <w:tcW w:w="349" w:type="pct"/>
            <w:tcBorders>
              <w:top w:val="nil"/>
              <w:left w:val="nil"/>
              <w:bottom w:val="single" w:sz="4" w:space="0" w:color="auto"/>
              <w:right w:val="single" w:sz="4" w:space="0" w:color="auto"/>
            </w:tcBorders>
          </w:tcPr>
          <w:p w14:paraId="52EE0167"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themeColor="text1"/>
                <w:sz w:val="20"/>
                <w:szCs w:val="20"/>
                <w:lang w:val="en-GB"/>
              </w:rPr>
              <w:t>3 216 251</w:t>
            </w:r>
          </w:p>
        </w:tc>
        <w:tc>
          <w:tcPr>
            <w:tcW w:w="386" w:type="pct"/>
            <w:tcBorders>
              <w:top w:val="nil"/>
              <w:left w:val="nil"/>
              <w:bottom w:val="single" w:sz="4" w:space="0" w:color="auto"/>
              <w:right w:val="single" w:sz="4" w:space="0" w:color="auto"/>
            </w:tcBorders>
            <w:hideMark/>
          </w:tcPr>
          <w:p w14:paraId="0FB8AD4E" w14:textId="77777777" w:rsidR="00A40988" w:rsidRPr="000E42EB" w:rsidRDefault="00A40988" w:rsidP="001B0F82">
            <w:pPr>
              <w:suppressAutoHyphens/>
              <w:spacing w:after="20"/>
              <w:ind w:left="-139"/>
              <w:jc w:val="right"/>
              <w:rPr>
                <w:rFonts w:asciiTheme="majorBidi" w:hAnsiTheme="majorBidi" w:cstheme="majorBidi"/>
                <w:sz w:val="20"/>
                <w:szCs w:val="20"/>
              </w:rPr>
            </w:pPr>
            <w:proofErr w:type="spellStart"/>
            <w:r w:rsidRPr="000E42EB">
              <w:rPr>
                <w:rFonts w:asciiTheme="majorBidi" w:hAnsiTheme="majorBidi" w:cstheme="majorBidi"/>
                <w:sz w:val="20"/>
              </w:rPr>
              <w:t>s.o</w:t>
            </w:r>
            <w:proofErr w:type="spellEnd"/>
            <w:r w:rsidRPr="000E42EB">
              <w:rPr>
                <w:rFonts w:asciiTheme="majorBidi" w:hAnsiTheme="majorBidi" w:cstheme="majorBidi"/>
                <w:sz w:val="20"/>
              </w:rPr>
              <w:t>.</w:t>
            </w:r>
          </w:p>
        </w:tc>
      </w:tr>
      <w:tr w:rsidR="00A40988" w:rsidRPr="002F422F" w14:paraId="6E5CFCB6" w14:textId="77777777" w:rsidTr="001B0F82">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3A6B26A" w14:textId="77777777" w:rsidR="00A40988" w:rsidRPr="002F422F" w:rsidRDefault="00A40988" w:rsidP="001B0F82">
            <w:pPr>
              <w:suppressAutoHyphens/>
              <w:spacing w:after="20"/>
              <w:jc w:val="left"/>
              <w:rPr>
                <w:rFonts w:asciiTheme="majorBidi" w:hAnsiTheme="majorBidi" w:cstheme="majorBidi"/>
                <w:sz w:val="20"/>
                <w:szCs w:val="20"/>
              </w:rPr>
            </w:pPr>
            <w:r>
              <w:rPr>
                <w:rFonts w:asciiTheme="majorBidi" w:hAnsiTheme="majorBidi"/>
                <w:sz w:val="20"/>
              </w:rPr>
              <w:t>2.1</w:t>
            </w:r>
          </w:p>
        </w:tc>
        <w:tc>
          <w:tcPr>
            <w:tcW w:w="2186" w:type="pct"/>
            <w:tcBorders>
              <w:top w:val="nil"/>
              <w:left w:val="nil"/>
              <w:bottom w:val="single" w:sz="4" w:space="0" w:color="auto"/>
              <w:right w:val="single" w:sz="4" w:space="0" w:color="auto"/>
            </w:tcBorders>
            <w:hideMark/>
          </w:tcPr>
          <w:p w14:paraId="3D177DF3" w14:textId="77777777" w:rsidR="00A40988" w:rsidRPr="00A40988" w:rsidRDefault="00A40988" w:rsidP="001B0F82">
            <w:pPr>
              <w:suppressAutoHyphens/>
              <w:spacing w:after="20"/>
              <w:jc w:val="left"/>
              <w:rPr>
                <w:rFonts w:asciiTheme="majorBidi" w:hAnsiTheme="majorBidi" w:cstheme="majorBidi"/>
                <w:sz w:val="20"/>
                <w:szCs w:val="20"/>
                <w:lang w:val="fr-CH"/>
              </w:rPr>
            </w:pPr>
            <w:r w:rsidRPr="00A40988">
              <w:rPr>
                <w:rFonts w:asciiTheme="majorBidi" w:hAnsiTheme="majorBidi"/>
                <w:sz w:val="20"/>
                <w:lang w:val="fr-CH"/>
              </w:rPr>
              <w:t xml:space="preserve">Financement convenu pour l’agence d’exécution principale (PNUE) </w:t>
            </w:r>
            <w:r w:rsidRPr="00A40988">
              <w:rPr>
                <w:rFonts w:asciiTheme="majorBidi" w:hAnsiTheme="majorBidi" w:cstheme="majorBidi"/>
                <w:sz w:val="20"/>
                <w:szCs w:val="20"/>
                <w:lang w:val="fr-CH"/>
              </w:rPr>
              <w:t>($US</w:t>
            </w:r>
            <w:r w:rsidRPr="00A40988">
              <w:rPr>
                <w:rFonts w:asciiTheme="majorBidi" w:hAnsiTheme="majorBidi" w:cstheme="majorBidi"/>
                <w:sz w:val="20"/>
                <w:szCs w:val="20"/>
                <w:lang w:val="fr-CH" w:eastAsia="en-CA"/>
              </w:rPr>
              <w:t>)</w:t>
            </w:r>
          </w:p>
        </w:tc>
        <w:tc>
          <w:tcPr>
            <w:tcW w:w="389" w:type="pct"/>
            <w:tcBorders>
              <w:top w:val="nil"/>
              <w:left w:val="nil"/>
              <w:bottom w:val="single" w:sz="4" w:space="0" w:color="auto"/>
              <w:right w:val="single" w:sz="4" w:space="0" w:color="auto"/>
            </w:tcBorders>
          </w:tcPr>
          <w:p w14:paraId="4947AD44"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20"/>
                <w:szCs w:val="20"/>
                <w:lang w:val="en-GB"/>
              </w:rPr>
              <w:t>141 000</w:t>
            </w:r>
          </w:p>
        </w:tc>
        <w:tc>
          <w:tcPr>
            <w:tcW w:w="378" w:type="pct"/>
            <w:tcBorders>
              <w:top w:val="nil"/>
              <w:left w:val="nil"/>
              <w:bottom w:val="single" w:sz="4" w:space="0" w:color="auto"/>
              <w:right w:val="single" w:sz="4" w:space="0" w:color="auto"/>
            </w:tcBorders>
          </w:tcPr>
          <w:p w14:paraId="5DCEE94F"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rFonts w:asciiTheme="majorBidi" w:hAnsiTheme="majorBidi"/>
                <w:sz w:val="20"/>
                <w:lang w:val="en-GB"/>
              </w:rPr>
              <w:t>0</w:t>
            </w:r>
          </w:p>
        </w:tc>
        <w:tc>
          <w:tcPr>
            <w:tcW w:w="378" w:type="pct"/>
            <w:tcBorders>
              <w:top w:val="nil"/>
              <w:left w:val="nil"/>
              <w:bottom w:val="single" w:sz="4" w:space="0" w:color="auto"/>
              <w:right w:val="single" w:sz="4" w:space="0" w:color="auto"/>
            </w:tcBorders>
          </w:tcPr>
          <w:p w14:paraId="65D97335"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rFonts w:asciiTheme="majorBidi" w:hAnsiTheme="majorBidi"/>
                <w:sz w:val="20"/>
                <w:lang w:val="en-GB"/>
              </w:rPr>
              <w:t>0</w:t>
            </w:r>
          </w:p>
        </w:tc>
        <w:tc>
          <w:tcPr>
            <w:tcW w:w="378" w:type="pct"/>
            <w:tcBorders>
              <w:top w:val="nil"/>
              <w:left w:val="nil"/>
              <w:bottom w:val="single" w:sz="4" w:space="0" w:color="auto"/>
              <w:right w:val="single" w:sz="4" w:space="0" w:color="auto"/>
            </w:tcBorders>
          </w:tcPr>
          <w:p w14:paraId="6225AD97"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20"/>
                <w:szCs w:val="20"/>
                <w:lang w:val="en-GB"/>
              </w:rPr>
              <w:t>94 000</w:t>
            </w:r>
          </w:p>
        </w:tc>
        <w:tc>
          <w:tcPr>
            <w:tcW w:w="346" w:type="pct"/>
            <w:tcBorders>
              <w:top w:val="nil"/>
              <w:left w:val="nil"/>
              <w:bottom w:val="single" w:sz="4" w:space="0" w:color="auto"/>
              <w:right w:val="single" w:sz="4" w:space="0" w:color="auto"/>
            </w:tcBorders>
          </w:tcPr>
          <w:p w14:paraId="5A8164ED"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rFonts w:asciiTheme="majorBidi" w:hAnsiTheme="majorBidi"/>
                <w:sz w:val="20"/>
                <w:lang w:val="en-GB"/>
              </w:rPr>
              <w:t>0</w:t>
            </w:r>
          </w:p>
        </w:tc>
        <w:tc>
          <w:tcPr>
            <w:tcW w:w="349" w:type="pct"/>
            <w:tcBorders>
              <w:top w:val="nil"/>
              <w:left w:val="nil"/>
              <w:bottom w:val="single" w:sz="4" w:space="0" w:color="auto"/>
              <w:right w:val="single" w:sz="4" w:space="0" w:color="auto"/>
            </w:tcBorders>
          </w:tcPr>
          <w:p w14:paraId="3109C798"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rFonts w:asciiTheme="majorBidi" w:hAnsiTheme="majorBidi"/>
                <w:sz w:val="20"/>
                <w:lang w:val="en-GB"/>
              </w:rPr>
              <w:t>0</w:t>
            </w:r>
          </w:p>
        </w:tc>
        <w:tc>
          <w:tcPr>
            <w:tcW w:w="386" w:type="pct"/>
            <w:tcBorders>
              <w:top w:val="nil"/>
              <w:left w:val="nil"/>
              <w:bottom w:val="single" w:sz="4" w:space="0" w:color="auto"/>
              <w:right w:val="single" w:sz="4" w:space="0" w:color="auto"/>
            </w:tcBorders>
          </w:tcPr>
          <w:p w14:paraId="5F3AD07C"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20"/>
                <w:szCs w:val="20"/>
                <w:lang w:val="en-GB"/>
              </w:rPr>
              <w:t>235</w:t>
            </w:r>
            <w:r w:rsidRPr="000E42EB">
              <w:rPr>
                <w:color w:val="000000"/>
                <w:sz w:val="20"/>
                <w:lang w:val="en-GB"/>
              </w:rPr>
              <w:t xml:space="preserve"> 000</w:t>
            </w:r>
          </w:p>
        </w:tc>
      </w:tr>
      <w:tr w:rsidR="00A40988" w:rsidRPr="002F422F" w14:paraId="42038020" w14:textId="77777777" w:rsidTr="001B0F82">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057BFE4" w14:textId="77777777" w:rsidR="00A40988" w:rsidRPr="002F422F" w:rsidRDefault="00A40988" w:rsidP="001B0F82">
            <w:pPr>
              <w:suppressAutoHyphens/>
              <w:spacing w:after="20"/>
              <w:jc w:val="left"/>
              <w:rPr>
                <w:rFonts w:asciiTheme="majorBidi" w:hAnsiTheme="majorBidi" w:cstheme="majorBidi"/>
                <w:sz w:val="20"/>
                <w:szCs w:val="20"/>
              </w:rPr>
            </w:pPr>
            <w:r>
              <w:rPr>
                <w:rFonts w:asciiTheme="majorBidi" w:hAnsiTheme="majorBidi"/>
                <w:sz w:val="20"/>
              </w:rPr>
              <w:t>2.2</w:t>
            </w:r>
          </w:p>
        </w:tc>
        <w:tc>
          <w:tcPr>
            <w:tcW w:w="2186" w:type="pct"/>
            <w:tcBorders>
              <w:top w:val="nil"/>
              <w:left w:val="nil"/>
              <w:bottom w:val="single" w:sz="4" w:space="0" w:color="auto"/>
              <w:right w:val="single" w:sz="4" w:space="0" w:color="auto"/>
            </w:tcBorders>
            <w:hideMark/>
          </w:tcPr>
          <w:p w14:paraId="4169455A" w14:textId="77777777" w:rsidR="00A40988" w:rsidRPr="00A40988" w:rsidRDefault="00A40988" w:rsidP="001B0F82">
            <w:pPr>
              <w:suppressAutoHyphens/>
              <w:spacing w:after="20"/>
              <w:jc w:val="left"/>
              <w:rPr>
                <w:rFonts w:asciiTheme="majorBidi" w:hAnsiTheme="majorBidi" w:cstheme="majorBidi"/>
                <w:sz w:val="20"/>
                <w:szCs w:val="20"/>
                <w:lang w:val="fr-CH"/>
              </w:rPr>
            </w:pPr>
            <w:r w:rsidRPr="00A40988">
              <w:rPr>
                <w:rFonts w:asciiTheme="majorBidi" w:hAnsiTheme="majorBidi"/>
                <w:sz w:val="20"/>
                <w:lang w:val="fr-CH"/>
              </w:rPr>
              <w:t xml:space="preserve">Coûts d’appui pour l’agence d’exécution principale </w:t>
            </w:r>
            <w:r w:rsidRPr="00A40988">
              <w:rPr>
                <w:rFonts w:asciiTheme="majorBidi" w:hAnsiTheme="majorBidi" w:cstheme="majorBidi"/>
                <w:sz w:val="20"/>
                <w:szCs w:val="20"/>
                <w:lang w:val="fr-CH"/>
              </w:rPr>
              <w:t>($US</w:t>
            </w:r>
            <w:r w:rsidRPr="00A40988">
              <w:rPr>
                <w:rFonts w:asciiTheme="majorBidi" w:hAnsiTheme="majorBidi" w:cstheme="majorBidi"/>
                <w:sz w:val="20"/>
                <w:szCs w:val="20"/>
                <w:lang w:val="fr-CH" w:eastAsia="en-CA"/>
              </w:rPr>
              <w:t>)</w:t>
            </w:r>
          </w:p>
        </w:tc>
        <w:tc>
          <w:tcPr>
            <w:tcW w:w="389" w:type="pct"/>
            <w:tcBorders>
              <w:top w:val="nil"/>
              <w:left w:val="nil"/>
              <w:bottom w:val="single" w:sz="4" w:space="0" w:color="auto"/>
              <w:right w:val="single" w:sz="4" w:space="0" w:color="auto"/>
            </w:tcBorders>
          </w:tcPr>
          <w:p w14:paraId="7E965806"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20"/>
                <w:szCs w:val="20"/>
                <w:lang w:val="en-GB"/>
              </w:rPr>
              <w:t>18 330</w:t>
            </w:r>
          </w:p>
        </w:tc>
        <w:tc>
          <w:tcPr>
            <w:tcW w:w="378" w:type="pct"/>
            <w:tcBorders>
              <w:top w:val="nil"/>
              <w:left w:val="nil"/>
              <w:bottom w:val="single" w:sz="4" w:space="0" w:color="auto"/>
              <w:right w:val="single" w:sz="4" w:space="0" w:color="auto"/>
            </w:tcBorders>
          </w:tcPr>
          <w:p w14:paraId="68BBCD99"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78" w:type="pct"/>
            <w:tcBorders>
              <w:top w:val="nil"/>
              <w:left w:val="nil"/>
              <w:bottom w:val="single" w:sz="4" w:space="0" w:color="auto"/>
              <w:right w:val="single" w:sz="4" w:space="0" w:color="auto"/>
            </w:tcBorders>
          </w:tcPr>
          <w:p w14:paraId="07CB4452"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78" w:type="pct"/>
            <w:tcBorders>
              <w:top w:val="nil"/>
              <w:left w:val="nil"/>
              <w:bottom w:val="single" w:sz="4" w:space="0" w:color="auto"/>
              <w:right w:val="single" w:sz="4" w:space="0" w:color="auto"/>
            </w:tcBorders>
          </w:tcPr>
          <w:p w14:paraId="1C08BA2F"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20"/>
                <w:szCs w:val="20"/>
                <w:lang w:val="en-GB"/>
              </w:rPr>
              <w:t>12 220</w:t>
            </w:r>
          </w:p>
        </w:tc>
        <w:tc>
          <w:tcPr>
            <w:tcW w:w="346" w:type="pct"/>
            <w:tcBorders>
              <w:top w:val="nil"/>
              <w:left w:val="nil"/>
              <w:bottom w:val="single" w:sz="4" w:space="0" w:color="auto"/>
              <w:right w:val="single" w:sz="4" w:space="0" w:color="auto"/>
            </w:tcBorders>
          </w:tcPr>
          <w:p w14:paraId="15DB5FFD"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49" w:type="pct"/>
            <w:tcBorders>
              <w:top w:val="nil"/>
              <w:left w:val="nil"/>
              <w:bottom w:val="single" w:sz="4" w:space="0" w:color="auto"/>
              <w:right w:val="single" w:sz="4" w:space="0" w:color="auto"/>
            </w:tcBorders>
          </w:tcPr>
          <w:p w14:paraId="1BFE2842"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86" w:type="pct"/>
            <w:tcBorders>
              <w:top w:val="nil"/>
              <w:left w:val="nil"/>
              <w:bottom w:val="single" w:sz="4" w:space="0" w:color="auto"/>
              <w:right w:val="single" w:sz="4" w:space="0" w:color="auto"/>
            </w:tcBorders>
          </w:tcPr>
          <w:p w14:paraId="005B1A10"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20"/>
                <w:szCs w:val="20"/>
                <w:lang w:val="en-GB"/>
              </w:rPr>
              <w:t>30 550</w:t>
            </w:r>
          </w:p>
        </w:tc>
      </w:tr>
      <w:tr w:rsidR="00A40988" w:rsidRPr="002F422F" w14:paraId="571FD58E" w14:textId="77777777" w:rsidTr="001B0F82">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B571AD4" w14:textId="77777777" w:rsidR="00A40988" w:rsidRPr="002F422F" w:rsidRDefault="00A40988" w:rsidP="001B0F82">
            <w:pPr>
              <w:suppressAutoHyphens/>
              <w:spacing w:after="20"/>
              <w:jc w:val="left"/>
              <w:rPr>
                <w:rFonts w:asciiTheme="majorBidi" w:hAnsiTheme="majorBidi" w:cstheme="majorBidi"/>
                <w:sz w:val="20"/>
                <w:szCs w:val="20"/>
              </w:rPr>
            </w:pPr>
            <w:r>
              <w:rPr>
                <w:rFonts w:asciiTheme="majorBidi" w:hAnsiTheme="majorBidi"/>
                <w:sz w:val="20"/>
              </w:rPr>
              <w:t>2.3</w:t>
            </w:r>
          </w:p>
        </w:tc>
        <w:tc>
          <w:tcPr>
            <w:tcW w:w="2186" w:type="pct"/>
            <w:tcBorders>
              <w:top w:val="nil"/>
              <w:left w:val="nil"/>
              <w:bottom w:val="single" w:sz="4" w:space="0" w:color="auto"/>
              <w:right w:val="single" w:sz="4" w:space="0" w:color="auto"/>
            </w:tcBorders>
            <w:shd w:val="clear" w:color="auto" w:fill="auto"/>
          </w:tcPr>
          <w:p w14:paraId="77ACF8A6" w14:textId="77777777" w:rsidR="00A40988" w:rsidRPr="00A40988" w:rsidRDefault="00A40988" w:rsidP="001B0F82">
            <w:pPr>
              <w:suppressAutoHyphens/>
              <w:spacing w:after="20"/>
              <w:jc w:val="left"/>
              <w:rPr>
                <w:rFonts w:asciiTheme="majorBidi" w:hAnsiTheme="majorBidi" w:cstheme="majorBidi"/>
                <w:sz w:val="20"/>
                <w:szCs w:val="20"/>
                <w:lang w:val="fr-CH"/>
              </w:rPr>
            </w:pPr>
            <w:r w:rsidRPr="00A40988">
              <w:rPr>
                <w:color w:val="0D0D0D" w:themeColor="text1" w:themeTint="F2"/>
                <w:sz w:val="20"/>
                <w:lang w:val="fr-CH"/>
              </w:rPr>
              <w:t xml:space="preserve">Financement convenu pour l’agence de coopération (ONUDI) </w:t>
            </w:r>
            <w:r w:rsidRPr="00A40988">
              <w:rPr>
                <w:rFonts w:asciiTheme="majorBidi" w:hAnsiTheme="majorBidi" w:cstheme="majorBidi"/>
                <w:sz w:val="20"/>
                <w:szCs w:val="20"/>
                <w:lang w:val="fr-CH"/>
              </w:rPr>
              <w:t>($US</w:t>
            </w:r>
            <w:r w:rsidRPr="00A40988">
              <w:rPr>
                <w:rFonts w:asciiTheme="majorBidi" w:hAnsiTheme="majorBidi" w:cstheme="majorBidi"/>
                <w:sz w:val="20"/>
                <w:szCs w:val="20"/>
                <w:lang w:val="fr-CH" w:eastAsia="en-CA"/>
              </w:rPr>
              <w:t>)</w:t>
            </w:r>
          </w:p>
        </w:tc>
        <w:tc>
          <w:tcPr>
            <w:tcW w:w="389" w:type="pct"/>
            <w:tcBorders>
              <w:top w:val="nil"/>
              <w:left w:val="nil"/>
              <w:bottom w:val="single" w:sz="4" w:space="0" w:color="auto"/>
              <w:right w:val="single" w:sz="4" w:space="0" w:color="auto"/>
            </w:tcBorders>
          </w:tcPr>
          <w:p w14:paraId="41CBFD01"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20"/>
                <w:szCs w:val="20"/>
                <w:lang w:val="en-GB"/>
              </w:rPr>
              <w:t>75</w:t>
            </w:r>
            <w:r w:rsidRPr="000E42EB">
              <w:rPr>
                <w:color w:val="000000"/>
                <w:sz w:val="20"/>
                <w:lang w:val="en-GB"/>
              </w:rPr>
              <w:t xml:space="preserve"> 000</w:t>
            </w:r>
          </w:p>
        </w:tc>
        <w:tc>
          <w:tcPr>
            <w:tcW w:w="378" w:type="pct"/>
            <w:tcBorders>
              <w:top w:val="nil"/>
              <w:left w:val="nil"/>
              <w:bottom w:val="single" w:sz="4" w:space="0" w:color="auto"/>
              <w:right w:val="single" w:sz="4" w:space="0" w:color="auto"/>
            </w:tcBorders>
          </w:tcPr>
          <w:p w14:paraId="49B5DD37"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78" w:type="pct"/>
            <w:tcBorders>
              <w:top w:val="nil"/>
              <w:left w:val="nil"/>
              <w:bottom w:val="single" w:sz="4" w:space="0" w:color="auto"/>
              <w:right w:val="single" w:sz="4" w:space="0" w:color="auto"/>
            </w:tcBorders>
          </w:tcPr>
          <w:p w14:paraId="60F45641"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78" w:type="pct"/>
            <w:tcBorders>
              <w:top w:val="nil"/>
              <w:left w:val="nil"/>
              <w:bottom w:val="single" w:sz="4" w:space="0" w:color="auto"/>
              <w:right w:val="single" w:sz="4" w:space="0" w:color="auto"/>
            </w:tcBorders>
          </w:tcPr>
          <w:p w14:paraId="189DDC33"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20"/>
                <w:szCs w:val="20"/>
                <w:lang w:val="en-GB"/>
              </w:rPr>
              <w:t>50</w:t>
            </w:r>
            <w:r w:rsidRPr="000E42EB">
              <w:rPr>
                <w:color w:val="000000"/>
                <w:sz w:val="20"/>
                <w:lang w:val="en-GB"/>
              </w:rPr>
              <w:t xml:space="preserve"> 000</w:t>
            </w:r>
          </w:p>
        </w:tc>
        <w:tc>
          <w:tcPr>
            <w:tcW w:w="346" w:type="pct"/>
            <w:tcBorders>
              <w:top w:val="nil"/>
              <w:left w:val="nil"/>
              <w:bottom w:val="single" w:sz="4" w:space="0" w:color="auto"/>
              <w:right w:val="single" w:sz="4" w:space="0" w:color="auto"/>
            </w:tcBorders>
          </w:tcPr>
          <w:p w14:paraId="7B15492B"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49" w:type="pct"/>
            <w:tcBorders>
              <w:top w:val="nil"/>
              <w:left w:val="nil"/>
              <w:bottom w:val="single" w:sz="4" w:space="0" w:color="auto"/>
              <w:right w:val="single" w:sz="4" w:space="0" w:color="auto"/>
            </w:tcBorders>
          </w:tcPr>
          <w:p w14:paraId="7AA5031C"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86" w:type="pct"/>
            <w:tcBorders>
              <w:top w:val="nil"/>
              <w:left w:val="nil"/>
              <w:bottom w:val="single" w:sz="4" w:space="0" w:color="auto"/>
              <w:right w:val="single" w:sz="4" w:space="0" w:color="auto"/>
            </w:tcBorders>
          </w:tcPr>
          <w:p w14:paraId="27753931"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20"/>
                <w:szCs w:val="20"/>
                <w:lang w:val="en-GB"/>
              </w:rPr>
              <w:t>125</w:t>
            </w:r>
            <w:r w:rsidRPr="000E42EB">
              <w:rPr>
                <w:color w:val="000000"/>
                <w:sz w:val="20"/>
                <w:lang w:val="en-GB"/>
              </w:rPr>
              <w:t xml:space="preserve"> 000</w:t>
            </w:r>
          </w:p>
        </w:tc>
      </w:tr>
      <w:tr w:rsidR="00A40988" w:rsidRPr="002F422F" w14:paraId="711433CF" w14:textId="77777777" w:rsidTr="001B0F82">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B5090BC" w14:textId="77777777" w:rsidR="00A40988" w:rsidRPr="002F422F" w:rsidRDefault="00A40988" w:rsidP="001B0F82">
            <w:pPr>
              <w:suppressAutoHyphens/>
              <w:spacing w:after="20"/>
              <w:jc w:val="left"/>
              <w:rPr>
                <w:rFonts w:asciiTheme="majorBidi" w:hAnsiTheme="majorBidi" w:cstheme="majorBidi"/>
                <w:sz w:val="20"/>
                <w:szCs w:val="20"/>
              </w:rPr>
            </w:pPr>
            <w:r>
              <w:rPr>
                <w:rFonts w:asciiTheme="majorBidi" w:hAnsiTheme="majorBidi"/>
                <w:sz w:val="20"/>
              </w:rPr>
              <w:t>2.4</w:t>
            </w:r>
          </w:p>
        </w:tc>
        <w:tc>
          <w:tcPr>
            <w:tcW w:w="2186" w:type="pct"/>
            <w:tcBorders>
              <w:top w:val="nil"/>
              <w:left w:val="nil"/>
              <w:bottom w:val="single" w:sz="4" w:space="0" w:color="auto"/>
              <w:right w:val="single" w:sz="4" w:space="0" w:color="auto"/>
            </w:tcBorders>
            <w:shd w:val="clear" w:color="auto" w:fill="auto"/>
          </w:tcPr>
          <w:p w14:paraId="5CCD6891" w14:textId="77777777" w:rsidR="00A40988" w:rsidRPr="00A56B93" w:rsidRDefault="00A40988" w:rsidP="001B0F82">
            <w:pPr>
              <w:suppressAutoHyphens/>
              <w:spacing w:after="20"/>
              <w:jc w:val="left"/>
              <w:rPr>
                <w:rFonts w:asciiTheme="majorBidi" w:hAnsiTheme="majorBidi" w:cstheme="majorBidi"/>
                <w:sz w:val="20"/>
                <w:szCs w:val="20"/>
                <w:lang w:val="fr-CH"/>
              </w:rPr>
            </w:pPr>
            <w:r w:rsidRPr="00A56B93">
              <w:rPr>
                <w:color w:val="0D0D0D" w:themeColor="text1" w:themeTint="F2"/>
                <w:sz w:val="20"/>
                <w:lang w:val="fr-CH"/>
              </w:rPr>
              <w:t xml:space="preserve">Coûts d’appui pour l’agence de coopération </w:t>
            </w:r>
            <w:r w:rsidRPr="00A56B93">
              <w:rPr>
                <w:rFonts w:asciiTheme="majorBidi" w:hAnsiTheme="majorBidi" w:cstheme="majorBidi"/>
                <w:sz w:val="20"/>
                <w:szCs w:val="20"/>
                <w:lang w:val="fr-CH"/>
              </w:rPr>
              <w:t>($US</w:t>
            </w:r>
            <w:r w:rsidRPr="00A56B93">
              <w:rPr>
                <w:rFonts w:asciiTheme="majorBidi" w:hAnsiTheme="majorBidi" w:cstheme="majorBidi"/>
                <w:sz w:val="20"/>
                <w:szCs w:val="20"/>
                <w:lang w:val="fr-CH" w:eastAsia="en-CA"/>
              </w:rPr>
              <w:t>)</w:t>
            </w:r>
          </w:p>
        </w:tc>
        <w:tc>
          <w:tcPr>
            <w:tcW w:w="389" w:type="pct"/>
            <w:tcBorders>
              <w:top w:val="nil"/>
              <w:left w:val="nil"/>
              <w:bottom w:val="single" w:sz="4" w:space="0" w:color="auto"/>
              <w:right w:val="single" w:sz="4" w:space="0" w:color="auto"/>
            </w:tcBorders>
          </w:tcPr>
          <w:p w14:paraId="4F316EA6"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20"/>
                <w:szCs w:val="20"/>
                <w:lang w:val="en-GB"/>
              </w:rPr>
              <w:t>9 750</w:t>
            </w:r>
          </w:p>
        </w:tc>
        <w:tc>
          <w:tcPr>
            <w:tcW w:w="378" w:type="pct"/>
            <w:tcBorders>
              <w:top w:val="nil"/>
              <w:left w:val="nil"/>
              <w:bottom w:val="single" w:sz="4" w:space="0" w:color="auto"/>
              <w:right w:val="single" w:sz="4" w:space="0" w:color="auto"/>
            </w:tcBorders>
          </w:tcPr>
          <w:p w14:paraId="366EA654"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78" w:type="pct"/>
            <w:tcBorders>
              <w:top w:val="nil"/>
              <w:left w:val="nil"/>
              <w:bottom w:val="single" w:sz="4" w:space="0" w:color="auto"/>
              <w:right w:val="single" w:sz="4" w:space="0" w:color="auto"/>
            </w:tcBorders>
          </w:tcPr>
          <w:p w14:paraId="4DEFBE0E"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78" w:type="pct"/>
            <w:tcBorders>
              <w:top w:val="nil"/>
              <w:left w:val="nil"/>
              <w:bottom w:val="single" w:sz="4" w:space="0" w:color="auto"/>
              <w:right w:val="single" w:sz="4" w:space="0" w:color="auto"/>
            </w:tcBorders>
          </w:tcPr>
          <w:p w14:paraId="015AFB40"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20"/>
                <w:szCs w:val="20"/>
                <w:lang w:val="en-GB"/>
              </w:rPr>
              <w:t>6 500</w:t>
            </w:r>
          </w:p>
        </w:tc>
        <w:tc>
          <w:tcPr>
            <w:tcW w:w="346" w:type="pct"/>
            <w:tcBorders>
              <w:top w:val="nil"/>
              <w:left w:val="nil"/>
              <w:bottom w:val="single" w:sz="4" w:space="0" w:color="auto"/>
              <w:right w:val="single" w:sz="4" w:space="0" w:color="auto"/>
            </w:tcBorders>
          </w:tcPr>
          <w:p w14:paraId="1A6589C3"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49" w:type="pct"/>
            <w:tcBorders>
              <w:top w:val="nil"/>
              <w:left w:val="nil"/>
              <w:bottom w:val="single" w:sz="4" w:space="0" w:color="auto"/>
              <w:right w:val="single" w:sz="4" w:space="0" w:color="auto"/>
            </w:tcBorders>
          </w:tcPr>
          <w:p w14:paraId="4462CA91"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86" w:type="pct"/>
            <w:tcBorders>
              <w:top w:val="nil"/>
              <w:left w:val="nil"/>
              <w:bottom w:val="single" w:sz="4" w:space="0" w:color="auto"/>
              <w:right w:val="single" w:sz="4" w:space="0" w:color="auto"/>
            </w:tcBorders>
          </w:tcPr>
          <w:p w14:paraId="1D020205"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20"/>
                <w:szCs w:val="20"/>
                <w:lang w:val="en-GB"/>
              </w:rPr>
              <w:t>16 250</w:t>
            </w:r>
          </w:p>
        </w:tc>
      </w:tr>
      <w:tr w:rsidR="00A40988" w:rsidRPr="002F422F" w14:paraId="514034EE" w14:textId="77777777" w:rsidTr="001B0F82">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147CAB" w14:textId="77777777" w:rsidR="00A40988" w:rsidRPr="002F422F" w:rsidRDefault="00A40988" w:rsidP="001B0F82">
            <w:pPr>
              <w:suppressAutoHyphens/>
              <w:spacing w:after="20"/>
              <w:jc w:val="left"/>
              <w:rPr>
                <w:rFonts w:asciiTheme="majorBidi" w:hAnsiTheme="majorBidi" w:cstheme="majorBidi"/>
                <w:sz w:val="20"/>
                <w:szCs w:val="20"/>
              </w:rPr>
            </w:pPr>
            <w:r>
              <w:rPr>
                <w:rFonts w:asciiTheme="majorBidi" w:hAnsiTheme="majorBidi"/>
                <w:sz w:val="20"/>
              </w:rPr>
              <w:t>3.1</w:t>
            </w:r>
          </w:p>
        </w:tc>
        <w:tc>
          <w:tcPr>
            <w:tcW w:w="2186" w:type="pct"/>
            <w:tcBorders>
              <w:top w:val="nil"/>
              <w:left w:val="nil"/>
              <w:bottom w:val="single" w:sz="4" w:space="0" w:color="auto"/>
              <w:right w:val="single" w:sz="4" w:space="0" w:color="auto"/>
            </w:tcBorders>
          </w:tcPr>
          <w:p w14:paraId="3FFF7853" w14:textId="77777777" w:rsidR="00A40988" w:rsidRPr="00A56B93" w:rsidRDefault="00A40988" w:rsidP="001B0F82">
            <w:pPr>
              <w:suppressAutoHyphens/>
              <w:spacing w:after="20"/>
              <w:jc w:val="left"/>
              <w:rPr>
                <w:rFonts w:asciiTheme="majorBidi" w:hAnsiTheme="majorBidi" w:cstheme="majorBidi"/>
                <w:sz w:val="20"/>
                <w:szCs w:val="20"/>
                <w:lang w:val="fr-CH"/>
              </w:rPr>
            </w:pPr>
            <w:r w:rsidRPr="00A56B93">
              <w:rPr>
                <w:rFonts w:asciiTheme="majorBidi" w:hAnsiTheme="majorBidi"/>
                <w:sz w:val="20"/>
                <w:lang w:val="fr-CH"/>
              </w:rPr>
              <w:t xml:space="preserve">Total du financement convenu </w:t>
            </w:r>
            <w:r w:rsidRPr="00A56B93">
              <w:rPr>
                <w:rFonts w:asciiTheme="majorBidi" w:hAnsiTheme="majorBidi" w:cstheme="majorBidi"/>
                <w:sz w:val="20"/>
                <w:szCs w:val="20"/>
                <w:lang w:val="fr-CH"/>
              </w:rPr>
              <w:t>($US</w:t>
            </w:r>
            <w:r w:rsidRPr="00A56B93">
              <w:rPr>
                <w:rFonts w:asciiTheme="majorBidi" w:hAnsiTheme="majorBidi" w:cstheme="majorBidi"/>
                <w:sz w:val="20"/>
                <w:szCs w:val="20"/>
                <w:lang w:val="fr-CH" w:eastAsia="en-CA"/>
              </w:rPr>
              <w:t>)</w:t>
            </w:r>
          </w:p>
        </w:tc>
        <w:tc>
          <w:tcPr>
            <w:tcW w:w="389" w:type="pct"/>
            <w:tcBorders>
              <w:top w:val="nil"/>
              <w:left w:val="nil"/>
              <w:bottom w:val="single" w:sz="4" w:space="0" w:color="auto"/>
              <w:right w:val="single" w:sz="4" w:space="0" w:color="auto"/>
            </w:tcBorders>
          </w:tcPr>
          <w:p w14:paraId="46B7D794"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20"/>
                <w:szCs w:val="20"/>
                <w:lang w:val="en-GB"/>
              </w:rPr>
              <w:t>216 000</w:t>
            </w:r>
          </w:p>
        </w:tc>
        <w:tc>
          <w:tcPr>
            <w:tcW w:w="378" w:type="pct"/>
            <w:tcBorders>
              <w:top w:val="nil"/>
              <w:left w:val="nil"/>
              <w:bottom w:val="single" w:sz="4" w:space="0" w:color="auto"/>
              <w:right w:val="single" w:sz="4" w:space="0" w:color="auto"/>
            </w:tcBorders>
          </w:tcPr>
          <w:p w14:paraId="15D610ED"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78" w:type="pct"/>
            <w:tcBorders>
              <w:top w:val="nil"/>
              <w:left w:val="nil"/>
              <w:bottom w:val="single" w:sz="4" w:space="0" w:color="auto"/>
              <w:right w:val="single" w:sz="4" w:space="0" w:color="auto"/>
            </w:tcBorders>
          </w:tcPr>
          <w:p w14:paraId="50540480"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78" w:type="pct"/>
            <w:tcBorders>
              <w:top w:val="nil"/>
              <w:left w:val="nil"/>
              <w:bottom w:val="single" w:sz="4" w:space="0" w:color="auto"/>
              <w:right w:val="single" w:sz="4" w:space="0" w:color="auto"/>
            </w:tcBorders>
          </w:tcPr>
          <w:p w14:paraId="423D8960"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20"/>
                <w:szCs w:val="20"/>
                <w:lang w:val="en-GB"/>
              </w:rPr>
              <w:t>144 000</w:t>
            </w:r>
          </w:p>
        </w:tc>
        <w:tc>
          <w:tcPr>
            <w:tcW w:w="346" w:type="pct"/>
            <w:tcBorders>
              <w:top w:val="nil"/>
              <w:left w:val="nil"/>
              <w:bottom w:val="single" w:sz="4" w:space="0" w:color="auto"/>
              <w:right w:val="single" w:sz="4" w:space="0" w:color="auto"/>
            </w:tcBorders>
          </w:tcPr>
          <w:p w14:paraId="4DCC10C6"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49" w:type="pct"/>
            <w:tcBorders>
              <w:top w:val="nil"/>
              <w:left w:val="nil"/>
              <w:bottom w:val="single" w:sz="4" w:space="0" w:color="auto"/>
              <w:right w:val="single" w:sz="4" w:space="0" w:color="auto"/>
            </w:tcBorders>
          </w:tcPr>
          <w:p w14:paraId="28AC6129"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86" w:type="pct"/>
            <w:tcBorders>
              <w:top w:val="nil"/>
              <w:left w:val="nil"/>
              <w:bottom w:val="single" w:sz="4" w:space="0" w:color="auto"/>
              <w:right w:val="single" w:sz="4" w:space="0" w:color="auto"/>
            </w:tcBorders>
          </w:tcPr>
          <w:p w14:paraId="78182494"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20"/>
                <w:lang w:val="en-GB"/>
              </w:rPr>
              <w:t>360 000</w:t>
            </w:r>
          </w:p>
        </w:tc>
      </w:tr>
      <w:tr w:rsidR="00A40988" w:rsidRPr="002F422F" w14:paraId="20D225F8" w14:textId="77777777" w:rsidTr="001B0F82">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73B6F58" w14:textId="77777777" w:rsidR="00A40988" w:rsidRPr="002F422F" w:rsidRDefault="00A40988" w:rsidP="001B0F82">
            <w:pPr>
              <w:suppressAutoHyphens/>
              <w:spacing w:after="20"/>
              <w:jc w:val="left"/>
              <w:rPr>
                <w:rFonts w:asciiTheme="majorBidi" w:hAnsiTheme="majorBidi" w:cstheme="majorBidi"/>
                <w:sz w:val="20"/>
                <w:szCs w:val="20"/>
              </w:rPr>
            </w:pPr>
            <w:r>
              <w:rPr>
                <w:rFonts w:asciiTheme="majorBidi" w:hAnsiTheme="majorBidi"/>
                <w:sz w:val="20"/>
              </w:rPr>
              <w:t>3.2</w:t>
            </w:r>
          </w:p>
        </w:tc>
        <w:tc>
          <w:tcPr>
            <w:tcW w:w="2186" w:type="pct"/>
            <w:tcBorders>
              <w:top w:val="nil"/>
              <w:left w:val="nil"/>
              <w:bottom w:val="single" w:sz="4" w:space="0" w:color="auto"/>
              <w:right w:val="single" w:sz="4" w:space="0" w:color="auto"/>
            </w:tcBorders>
          </w:tcPr>
          <w:p w14:paraId="2E2B577D" w14:textId="77777777" w:rsidR="00A40988" w:rsidRPr="00A56B93" w:rsidRDefault="00A40988" w:rsidP="001B0F82">
            <w:pPr>
              <w:suppressAutoHyphens/>
              <w:spacing w:after="20"/>
              <w:jc w:val="left"/>
              <w:rPr>
                <w:rFonts w:asciiTheme="majorBidi" w:hAnsiTheme="majorBidi" w:cstheme="majorBidi"/>
                <w:sz w:val="20"/>
                <w:szCs w:val="20"/>
                <w:lang w:val="fr-CH"/>
              </w:rPr>
            </w:pPr>
            <w:r w:rsidRPr="00A56B93">
              <w:rPr>
                <w:rFonts w:asciiTheme="majorBidi" w:hAnsiTheme="majorBidi"/>
                <w:sz w:val="20"/>
                <w:lang w:val="fr-CH"/>
              </w:rPr>
              <w:t xml:space="preserve">Total des coûts d’appui </w:t>
            </w:r>
            <w:r w:rsidRPr="00A56B93">
              <w:rPr>
                <w:rFonts w:asciiTheme="majorBidi" w:hAnsiTheme="majorBidi" w:cstheme="majorBidi"/>
                <w:sz w:val="20"/>
                <w:szCs w:val="20"/>
                <w:lang w:val="fr-CH"/>
              </w:rPr>
              <w:t>($US</w:t>
            </w:r>
            <w:r w:rsidRPr="00A56B93">
              <w:rPr>
                <w:rFonts w:asciiTheme="majorBidi" w:hAnsiTheme="majorBidi" w:cstheme="majorBidi"/>
                <w:sz w:val="20"/>
                <w:szCs w:val="20"/>
                <w:lang w:val="fr-CH" w:eastAsia="en-CA"/>
              </w:rPr>
              <w:t>)</w:t>
            </w:r>
          </w:p>
        </w:tc>
        <w:tc>
          <w:tcPr>
            <w:tcW w:w="389" w:type="pct"/>
            <w:tcBorders>
              <w:top w:val="nil"/>
              <w:left w:val="nil"/>
              <w:bottom w:val="single" w:sz="4" w:space="0" w:color="auto"/>
              <w:right w:val="single" w:sz="4" w:space="0" w:color="auto"/>
            </w:tcBorders>
          </w:tcPr>
          <w:p w14:paraId="4FC82C0D"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cstheme="majorBidi"/>
                <w:sz w:val="20"/>
                <w:szCs w:val="20"/>
                <w:lang w:val="en-GB" w:eastAsia="en-CA"/>
              </w:rPr>
              <w:t>28 080</w:t>
            </w:r>
          </w:p>
        </w:tc>
        <w:tc>
          <w:tcPr>
            <w:tcW w:w="378" w:type="pct"/>
            <w:tcBorders>
              <w:top w:val="nil"/>
              <w:left w:val="nil"/>
              <w:bottom w:val="single" w:sz="4" w:space="0" w:color="auto"/>
              <w:right w:val="single" w:sz="4" w:space="0" w:color="auto"/>
            </w:tcBorders>
          </w:tcPr>
          <w:p w14:paraId="4D4EE02A"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78" w:type="pct"/>
            <w:tcBorders>
              <w:top w:val="nil"/>
              <w:left w:val="nil"/>
              <w:bottom w:val="single" w:sz="4" w:space="0" w:color="auto"/>
              <w:right w:val="single" w:sz="4" w:space="0" w:color="auto"/>
            </w:tcBorders>
          </w:tcPr>
          <w:p w14:paraId="65FA853F"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78" w:type="pct"/>
            <w:tcBorders>
              <w:top w:val="nil"/>
              <w:left w:val="nil"/>
              <w:bottom w:val="single" w:sz="4" w:space="0" w:color="auto"/>
              <w:right w:val="single" w:sz="4" w:space="0" w:color="auto"/>
            </w:tcBorders>
          </w:tcPr>
          <w:p w14:paraId="56D6A17F"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20"/>
                <w:szCs w:val="20"/>
                <w:lang w:val="en-GB"/>
              </w:rPr>
              <w:t>18 720</w:t>
            </w:r>
          </w:p>
        </w:tc>
        <w:tc>
          <w:tcPr>
            <w:tcW w:w="346" w:type="pct"/>
            <w:tcBorders>
              <w:top w:val="nil"/>
              <w:left w:val="nil"/>
              <w:bottom w:val="single" w:sz="4" w:space="0" w:color="auto"/>
              <w:right w:val="single" w:sz="4" w:space="0" w:color="auto"/>
            </w:tcBorders>
          </w:tcPr>
          <w:p w14:paraId="02FE564A"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49" w:type="pct"/>
            <w:tcBorders>
              <w:top w:val="nil"/>
              <w:left w:val="nil"/>
              <w:bottom w:val="single" w:sz="4" w:space="0" w:color="auto"/>
              <w:right w:val="single" w:sz="4" w:space="0" w:color="auto"/>
            </w:tcBorders>
          </w:tcPr>
          <w:p w14:paraId="7240FD7E"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86" w:type="pct"/>
            <w:tcBorders>
              <w:top w:val="nil"/>
              <w:left w:val="nil"/>
              <w:bottom w:val="single" w:sz="4" w:space="0" w:color="auto"/>
              <w:right w:val="single" w:sz="4" w:space="0" w:color="auto"/>
            </w:tcBorders>
          </w:tcPr>
          <w:p w14:paraId="4249B5D9"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20"/>
                <w:lang w:val="en-GB"/>
              </w:rPr>
              <w:t>46 800</w:t>
            </w:r>
          </w:p>
        </w:tc>
      </w:tr>
      <w:tr w:rsidR="00A40988" w:rsidRPr="002F422F" w14:paraId="67938D1C" w14:textId="77777777" w:rsidTr="001B0F82">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907504B" w14:textId="77777777" w:rsidR="00A40988" w:rsidRPr="002F422F" w:rsidRDefault="00A40988" w:rsidP="001B0F82">
            <w:pPr>
              <w:suppressAutoHyphens/>
              <w:spacing w:after="20"/>
              <w:jc w:val="left"/>
              <w:rPr>
                <w:rFonts w:asciiTheme="majorBidi" w:hAnsiTheme="majorBidi" w:cstheme="majorBidi"/>
                <w:sz w:val="20"/>
                <w:szCs w:val="20"/>
              </w:rPr>
            </w:pPr>
            <w:r>
              <w:rPr>
                <w:rFonts w:asciiTheme="majorBidi" w:hAnsiTheme="majorBidi"/>
                <w:sz w:val="20"/>
              </w:rPr>
              <w:t>3.3</w:t>
            </w:r>
          </w:p>
        </w:tc>
        <w:tc>
          <w:tcPr>
            <w:tcW w:w="2186" w:type="pct"/>
            <w:tcBorders>
              <w:top w:val="nil"/>
              <w:left w:val="nil"/>
              <w:bottom w:val="single" w:sz="4" w:space="0" w:color="auto"/>
              <w:right w:val="single" w:sz="4" w:space="0" w:color="auto"/>
            </w:tcBorders>
            <w:hideMark/>
          </w:tcPr>
          <w:p w14:paraId="68A025BC" w14:textId="77777777" w:rsidR="00A40988" w:rsidRPr="00A56B93" w:rsidRDefault="00A40988" w:rsidP="001B0F82">
            <w:pPr>
              <w:suppressAutoHyphens/>
              <w:spacing w:after="20"/>
              <w:jc w:val="left"/>
              <w:rPr>
                <w:rFonts w:asciiTheme="majorBidi" w:hAnsiTheme="majorBidi" w:cstheme="majorBidi"/>
                <w:sz w:val="20"/>
                <w:szCs w:val="20"/>
                <w:lang w:val="fr-CH"/>
              </w:rPr>
            </w:pPr>
            <w:r w:rsidRPr="00A56B93">
              <w:rPr>
                <w:rFonts w:asciiTheme="majorBidi" w:hAnsiTheme="majorBidi"/>
                <w:sz w:val="20"/>
                <w:lang w:val="fr-CH"/>
              </w:rPr>
              <w:t xml:space="preserve">Total des coûts convenus </w:t>
            </w:r>
            <w:r w:rsidRPr="00A56B93">
              <w:rPr>
                <w:rFonts w:asciiTheme="majorBidi" w:hAnsiTheme="majorBidi" w:cstheme="majorBidi"/>
                <w:sz w:val="20"/>
                <w:szCs w:val="20"/>
                <w:lang w:val="fr-CH"/>
              </w:rPr>
              <w:t>($US</w:t>
            </w:r>
            <w:r w:rsidRPr="00A56B93">
              <w:rPr>
                <w:rFonts w:asciiTheme="majorBidi" w:hAnsiTheme="majorBidi" w:cstheme="majorBidi"/>
                <w:sz w:val="20"/>
                <w:szCs w:val="20"/>
                <w:lang w:val="fr-CH" w:eastAsia="en-CA"/>
              </w:rPr>
              <w:t>)</w:t>
            </w:r>
          </w:p>
        </w:tc>
        <w:tc>
          <w:tcPr>
            <w:tcW w:w="389" w:type="pct"/>
            <w:tcBorders>
              <w:top w:val="nil"/>
              <w:left w:val="nil"/>
              <w:bottom w:val="single" w:sz="4" w:space="0" w:color="auto"/>
              <w:right w:val="single" w:sz="4" w:space="0" w:color="auto"/>
            </w:tcBorders>
          </w:tcPr>
          <w:p w14:paraId="62D48AFD"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20"/>
                <w:szCs w:val="20"/>
                <w:lang w:val="en-GB"/>
              </w:rPr>
              <w:t>244 080</w:t>
            </w:r>
          </w:p>
        </w:tc>
        <w:tc>
          <w:tcPr>
            <w:tcW w:w="378" w:type="pct"/>
            <w:tcBorders>
              <w:top w:val="nil"/>
              <w:left w:val="nil"/>
              <w:bottom w:val="single" w:sz="4" w:space="0" w:color="auto"/>
              <w:right w:val="single" w:sz="4" w:space="0" w:color="auto"/>
            </w:tcBorders>
          </w:tcPr>
          <w:p w14:paraId="0EE5091E"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78" w:type="pct"/>
            <w:tcBorders>
              <w:top w:val="nil"/>
              <w:left w:val="nil"/>
              <w:bottom w:val="single" w:sz="4" w:space="0" w:color="auto"/>
              <w:right w:val="single" w:sz="4" w:space="0" w:color="auto"/>
            </w:tcBorders>
          </w:tcPr>
          <w:p w14:paraId="039B8B62"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78" w:type="pct"/>
            <w:tcBorders>
              <w:top w:val="nil"/>
              <w:left w:val="nil"/>
              <w:bottom w:val="single" w:sz="4" w:space="0" w:color="auto"/>
              <w:right w:val="single" w:sz="4" w:space="0" w:color="auto"/>
            </w:tcBorders>
          </w:tcPr>
          <w:p w14:paraId="013EED05"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cstheme="majorBidi"/>
                <w:sz w:val="20"/>
                <w:szCs w:val="20"/>
                <w:lang w:val="en-GB" w:eastAsia="en-CA"/>
              </w:rPr>
              <w:t>162 720</w:t>
            </w:r>
          </w:p>
        </w:tc>
        <w:tc>
          <w:tcPr>
            <w:tcW w:w="346" w:type="pct"/>
            <w:tcBorders>
              <w:top w:val="nil"/>
              <w:left w:val="nil"/>
              <w:bottom w:val="single" w:sz="4" w:space="0" w:color="auto"/>
              <w:right w:val="single" w:sz="4" w:space="0" w:color="auto"/>
            </w:tcBorders>
          </w:tcPr>
          <w:p w14:paraId="6617980E"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49" w:type="pct"/>
            <w:tcBorders>
              <w:top w:val="nil"/>
              <w:left w:val="nil"/>
              <w:bottom w:val="single" w:sz="4" w:space="0" w:color="auto"/>
              <w:right w:val="single" w:sz="4" w:space="0" w:color="auto"/>
            </w:tcBorders>
          </w:tcPr>
          <w:p w14:paraId="3231369E"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sz w:val="20"/>
                <w:lang w:val="en-GB"/>
              </w:rPr>
              <w:t>0</w:t>
            </w:r>
          </w:p>
        </w:tc>
        <w:tc>
          <w:tcPr>
            <w:tcW w:w="386" w:type="pct"/>
            <w:tcBorders>
              <w:top w:val="nil"/>
              <w:left w:val="nil"/>
              <w:bottom w:val="single" w:sz="4" w:space="0" w:color="auto"/>
              <w:right w:val="single" w:sz="4" w:space="0" w:color="auto"/>
            </w:tcBorders>
          </w:tcPr>
          <w:p w14:paraId="25090F10"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20"/>
                <w:lang w:val="en-GB"/>
              </w:rPr>
              <w:t>406 800</w:t>
            </w:r>
          </w:p>
        </w:tc>
      </w:tr>
    </w:tbl>
    <w:p w14:paraId="22996322" w14:textId="77777777" w:rsidR="00A40988" w:rsidRDefault="00A40988" w:rsidP="00A40988">
      <w:pPr>
        <w:ind w:right="-561"/>
        <w:jc w:val="left"/>
        <w:rPr>
          <w:sz w:val="18"/>
          <w:szCs w:val="18"/>
          <w:lang w:val="fr-CA"/>
        </w:rPr>
      </w:pPr>
      <w:r w:rsidRPr="00FC78EA">
        <w:rPr>
          <w:sz w:val="18"/>
          <w:szCs w:val="18"/>
          <w:lang w:val="fr-CA"/>
        </w:rPr>
        <w:t>* Recommandé pour approbation à la présente réunion</w:t>
      </w:r>
    </w:p>
    <w:p w14:paraId="717CE1C5" w14:textId="77777777" w:rsidR="00A40988" w:rsidRDefault="00A40988" w:rsidP="00A40988">
      <w:pPr>
        <w:ind w:right="-561"/>
        <w:jc w:val="left"/>
        <w:rPr>
          <w:sz w:val="18"/>
          <w:szCs w:val="18"/>
          <w:lang w:val="fr-CA"/>
        </w:rPr>
      </w:pPr>
    </w:p>
    <w:p w14:paraId="5EEE3B46" w14:textId="77777777" w:rsidR="00A40988" w:rsidRPr="00FC78EA" w:rsidRDefault="00A40988" w:rsidP="00A40988">
      <w:pPr>
        <w:ind w:right="-561"/>
        <w:jc w:val="left"/>
        <w:rPr>
          <w:sz w:val="18"/>
          <w:szCs w:val="18"/>
          <w:lang w:val="fr-CA"/>
        </w:rPr>
      </w:pPr>
    </w:p>
    <w:p w14:paraId="7464DE3E" w14:textId="77777777" w:rsidR="00A40988" w:rsidRPr="00A40988" w:rsidRDefault="00A40988" w:rsidP="00A40988">
      <w:pPr>
        <w:shd w:val="clear" w:color="auto" w:fill="FFFFFF" w:themeFill="background1"/>
        <w:rPr>
          <w:b/>
          <w:bCs/>
          <w:lang w:val="fr-CH"/>
        </w:rPr>
      </w:pPr>
      <w:r w:rsidRPr="00A40988">
        <w:rPr>
          <w:b/>
          <w:lang w:val="fr-CH"/>
        </w:rPr>
        <w:t>Plan de gestion de l’élimination des HCFC (phase II)</w:t>
      </w:r>
    </w:p>
    <w:tbl>
      <w:tblPr>
        <w:tblW w:w="5000" w:type="pct"/>
        <w:tblLook w:val="04A0" w:firstRow="1" w:lastRow="0" w:firstColumn="1" w:lastColumn="0" w:noHBand="0" w:noVBand="1"/>
      </w:tblPr>
      <w:tblGrid>
        <w:gridCol w:w="603"/>
        <w:gridCol w:w="6622"/>
        <w:gridCol w:w="849"/>
        <w:gridCol w:w="852"/>
        <w:gridCol w:w="849"/>
        <w:gridCol w:w="852"/>
        <w:gridCol w:w="849"/>
        <w:gridCol w:w="852"/>
        <w:gridCol w:w="818"/>
        <w:gridCol w:w="1100"/>
      </w:tblGrid>
      <w:tr w:rsidR="003E36BD" w:rsidRPr="002F422F" w14:paraId="72C06825" w14:textId="77777777" w:rsidTr="003E36BD">
        <w:trPr>
          <w:trHeight w:val="66"/>
        </w:trPr>
        <w:tc>
          <w:tcPr>
            <w:tcW w:w="21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CAEED5A" w14:textId="77777777" w:rsidR="00A40988" w:rsidRPr="002F422F" w:rsidRDefault="00A40988" w:rsidP="001B0F82">
            <w:pPr>
              <w:suppressAutoHyphens/>
              <w:spacing w:after="20"/>
              <w:jc w:val="center"/>
              <w:rPr>
                <w:rFonts w:asciiTheme="majorBidi" w:hAnsiTheme="majorBidi" w:cstheme="majorBidi"/>
                <w:b/>
                <w:bCs/>
                <w:sz w:val="20"/>
                <w:szCs w:val="20"/>
              </w:rPr>
            </w:pPr>
            <w:proofErr w:type="spellStart"/>
            <w:r>
              <w:rPr>
                <w:rFonts w:asciiTheme="majorBidi" w:hAnsiTheme="majorBidi" w:cstheme="majorBidi"/>
                <w:b/>
                <w:bCs/>
                <w:sz w:val="20"/>
              </w:rPr>
              <w:t>Ligne</w:t>
            </w:r>
            <w:proofErr w:type="spellEnd"/>
          </w:p>
        </w:tc>
        <w:tc>
          <w:tcPr>
            <w:tcW w:w="2324" w:type="pct"/>
            <w:tcBorders>
              <w:top w:val="single" w:sz="4" w:space="0" w:color="auto"/>
              <w:left w:val="nil"/>
              <w:bottom w:val="single" w:sz="4" w:space="0" w:color="auto"/>
              <w:right w:val="single" w:sz="4" w:space="0" w:color="auto"/>
            </w:tcBorders>
            <w:vAlign w:val="center"/>
            <w:hideMark/>
          </w:tcPr>
          <w:p w14:paraId="3DD48710" w14:textId="77777777" w:rsidR="00A40988" w:rsidRPr="002F422F" w:rsidRDefault="00A40988" w:rsidP="001B0F82">
            <w:pPr>
              <w:suppressAutoHyphens/>
              <w:spacing w:after="20"/>
              <w:jc w:val="center"/>
              <w:rPr>
                <w:rFonts w:asciiTheme="majorBidi" w:hAnsiTheme="majorBidi" w:cstheme="majorBidi"/>
                <w:b/>
                <w:bCs/>
                <w:sz w:val="20"/>
                <w:szCs w:val="20"/>
              </w:rPr>
            </w:pPr>
            <w:proofErr w:type="spellStart"/>
            <w:r>
              <w:rPr>
                <w:rFonts w:asciiTheme="majorBidi" w:hAnsiTheme="majorBidi"/>
                <w:b/>
                <w:sz w:val="20"/>
              </w:rPr>
              <w:t>Rubrique</w:t>
            </w:r>
            <w:proofErr w:type="spellEnd"/>
          </w:p>
        </w:tc>
        <w:tc>
          <w:tcPr>
            <w:tcW w:w="298" w:type="pct"/>
            <w:tcBorders>
              <w:top w:val="single" w:sz="4" w:space="0" w:color="auto"/>
              <w:left w:val="single" w:sz="4" w:space="0" w:color="auto"/>
              <w:bottom w:val="single" w:sz="4" w:space="0" w:color="auto"/>
              <w:right w:val="single" w:sz="4" w:space="0" w:color="auto"/>
            </w:tcBorders>
            <w:vAlign w:val="center"/>
            <w:hideMark/>
          </w:tcPr>
          <w:p w14:paraId="1D4E43D6" w14:textId="77777777" w:rsidR="00A40988" w:rsidRPr="002F422F" w:rsidRDefault="00A40988" w:rsidP="001B0F82">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299" w:type="pct"/>
            <w:tcBorders>
              <w:top w:val="single" w:sz="4" w:space="0" w:color="auto"/>
              <w:left w:val="nil"/>
              <w:bottom w:val="single" w:sz="4" w:space="0" w:color="auto"/>
              <w:right w:val="single" w:sz="4" w:space="0" w:color="auto"/>
            </w:tcBorders>
            <w:vAlign w:val="center"/>
            <w:hideMark/>
          </w:tcPr>
          <w:p w14:paraId="5E8D261B" w14:textId="77777777" w:rsidR="00A40988" w:rsidRPr="002F422F" w:rsidRDefault="00A40988" w:rsidP="001B0F82">
            <w:pPr>
              <w:suppressAutoHyphens/>
              <w:spacing w:after="20"/>
              <w:ind w:left="-115"/>
              <w:jc w:val="center"/>
              <w:rPr>
                <w:rFonts w:asciiTheme="majorBidi" w:hAnsiTheme="majorBidi" w:cstheme="majorBidi"/>
                <w:b/>
                <w:bCs/>
                <w:sz w:val="20"/>
                <w:szCs w:val="20"/>
              </w:rPr>
            </w:pPr>
            <w:r>
              <w:rPr>
                <w:rFonts w:asciiTheme="majorBidi" w:hAnsiTheme="majorBidi"/>
                <w:b/>
                <w:sz w:val="20"/>
              </w:rPr>
              <w:t>2025</w:t>
            </w:r>
          </w:p>
        </w:tc>
        <w:tc>
          <w:tcPr>
            <w:tcW w:w="298" w:type="pct"/>
            <w:tcBorders>
              <w:top w:val="single" w:sz="4" w:space="0" w:color="auto"/>
              <w:left w:val="nil"/>
              <w:bottom w:val="single" w:sz="4" w:space="0" w:color="auto"/>
              <w:right w:val="single" w:sz="4" w:space="0" w:color="auto"/>
            </w:tcBorders>
            <w:vAlign w:val="center"/>
            <w:hideMark/>
          </w:tcPr>
          <w:p w14:paraId="67FBD0F1" w14:textId="77777777" w:rsidR="00A40988" w:rsidRPr="002F422F" w:rsidRDefault="00A40988" w:rsidP="001B0F82">
            <w:pPr>
              <w:suppressAutoHyphens/>
              <w:spacing w:after="20"/>
              <w:ind w:left="-115"/>
              <w:jc w:val="center"/>
              <w:rPr>
                <w:rFonts w:asciiTheme="majorBidi" w:hAnsiTheme="majorBidi" w:cstheme="majorBidi"/>
                <w:b/>
                <w:bCs/>
                <w:sz w:val="20"/>
                <w:szCs w:val="20"/>
              </w:rPr>
            </w:pPr>
            <w:r>
              <w:rPr>
                <w:rFonts w:asciiTheme="majorBidi" w:hAnsiTheme="majorBidi"/>
                <w:b/>
                <w:sz w:val="20"/>
              </w:rPr>
              <w:t>2026</w:t>
            </w:r>
          </w:p>
        </w:tc>
        <w:tc>
          <w:tcPr>
            <w:tcW w:w="299" w:type="pct"/>
            <w:tcBorders>
              <w:top w:val="single" w:sz="4" w:space="0" w:color="auto"/>
              <w:left w:val="nil"/>
              <w:bottom w:val="single" w:sz="4" w:space="0" w:color="auto"/>
              <w:right w:val="single" w:sz="4" w:space="0" w:color="auto"/>
            </w:tcBorders>
            <w:vAlign w:val="center"/>
            <w:hideMark/>
          </w:tcPr>
          <w:p w14:paraId="428BA669" w14:textId="77777777" w:rsidR="00A40988" w:rsidRPr="002F422F" w:rsidRDefault="00A40988" w:rsidP="001B0F82">
            <w:pPr>
              <w:suppressAutoHyphens/>
              <w:spacing w:after="20"/>
              <w:ind w:left="-115"/>
              <w:jc w:val="center"/>
              <w:rPr>
                <w:rFonts w:asciiTheme="majorBidi" w:hAnsiTheme="majorBidi" w:cstheme="majorBidi"/>
                <w:b/>
                <w:bCs/>
                <w:sz w:val="20"/>
                <w:szCs w:val="20"/>
              </w:rPr>
            </w:pPr>
            <w:r>
              <w:rPr>
                <w:rFonts w:asciiTheme="majorBidi" w:hAnsiTheme="majorBidi"/>
                <w:b/>
                <w:sz w:val="20"/>
              </w:rPr>
              <w:t>2027</w:t>
            </w:r>
          </w:p>
        </w:tc>
        <w:tc>
          <w:tcPr>
            <w:tcW w:w="298" w:type="pct"/>
            <w:tcBorders>
              <w:top w:val="single" w:sz="4" w:space="0" w:color="auto"/>
              <w:left w:val="nil"/>
              <w:bottom w:val="single" w:sz="4" w:space="0" w:color="auto"/>
              <w:right w:val="single" w:sz="4" w:space="0" w:color="auto"/>
            </w:tcBorders>
            <w:vAlign w:val="center"/>
            <w:hideMark/>
          </w:tcPr>
          <w:p w14:paraId="027BE377" w14:textId="77777777" w:rsidR="00A40988" w:rsidRPr="002F422F" w:rsidRDefault="00A40988" w:rsidP="001B0F82">
            <w:pPr>
              <w:suppressAutoHyphens/>
              <w:spacing w:after="20"/>
              <w:ind w:left="-115"/>
              <w:jc w:val="center"/>
              <w:rPr>
                <w:rFonts w:asciiTheme="majorBidi" w:hAnsiTheme="majorBidi" w:cstheme="majorBidi"/>
                <w:b/>
                <w:bCs/>
                <w:sz w:val="20"/>
                <w:szCs w:val="20"/>
              </w:rPr>
            </w:pPr>
            <w:r>
              <w:rPr>
                <w:rFonts w:asciiTheme="majorBidi" w:hAnsiTheme="majorBidi"/>
                <w:b/>
                <w:sz w:val="20"/>
              </w:rPr>
              <w:t>2028</w:t>
            </w:r>
          </w:p>
        </w:tc>
        <w:tc>
          <w:tcPr>
            <w:tcW w:w="299" w:type="pct"/>
            <w:tcBorders>
              <w:top w:val="single" w:sz="4" w:space="0" w:color="auto"/>
              <w:left w:val="nil"/>
              <w:bottom w:val="single" w:sz="4" w:space="0" w:color="auto"/>
              <w:right w:val="single" w:sz="4" w:space="0" w:color="auto"/>
            </w:tcBorders>
            <w:vAlign w:val="center"/>
            <w:hideMark/>
          </w:tcPr>
          <w:p w14:paraId="65D1ED1F" w14:textId="77777777" w:rsidR="00A40988" w:rsidRPr="002F422F" w:rsidRDefault="00A40988" w:rsidP="001B0F82">
            <w:pPr>
              <w:suppressAutoHyphens/>
              <w:spacing w:after="20"/>
              <w:ind w:left="-115"/>
              <w:jc w:val="center"/>
              <w:rPr>
                <w:rFonts w:asciiTheme="majorBidi" w:hAnsiTheme="majorBidi" w:cstheme="majorBidi"/>
                <w:b/>
                <w:bCs/>
                <w:sz w:val="20"/>
                <w:szCs w:val="20"/>
              </w:rPr>
            </w:pPr>
            <w:r>
              <w:rPr>
                <w:rFonts w:asciiTheme="majorBidi" w:hAnsiTheme="majorBidi"/>
                <w:b/>
                <w:sz w:val="20"/>
              </w:rPr>
              <w:t>2029</w:t>
            </w:r>
          </w:p>
        </w:tc>
        <w:tc>
          <w:tcPr>
            <w:tcW w:w="287" w:type="pct"/>
            <w:tcBorders>
              <w:top w:val="single" w:sz="4" w:space="0" w:color="auto"/>
              <w:left w:val="nil"/>
              <w:bottom w:val="single" w:sz="4" w:space="0" w:color="auto"/>
              <w:right w:val="single" w:sz="4" w:space="0" w:color="auto"/>
            </w:tcBorders>
            <w:vAlign w:val="center"/>
            <w:hideMark/>
          </w:tcPr>
          <w:p w14:paraId="4182B480" w14:textId="77777777" w:rsidR="00A40988" w:rsidRPr="002F422F" w:rsidRDefault="00A40988" w:rsidP="001B0F82">
            <w:pPr>
              <w:suppressAutoHyphens/>
              <w:spacing w:after="20"/>
              <w:ind w:left="-115"/>
              <w:jc w:val="center"/>
              <w:rPr>
                <w:rFonts w:asciiTheme="majorBidi" w:hAnsiTheme="majorBidi" w:cstheme="majorBidi"/>
                <w:b/>
                <w:bCs/>
                <w:sz w:val="20"/>
                <w:szCs w:val="20"/>
              </w:rPr>
            </w:pPr>
            <w:r>
              <w:rPr>
                <w:rFonts w:asciiTheme="majorBidi" w:hAnsiTheme="majorBidi"/>
                <w:b/>
                <w:sz w:val="20"/>
              </w:rPr>
              <w:t>2030</w:t>
            </w:r>
          </w:p>
        </w:tc>
        <w:tc>
          <w:tcPr>
            <w:tcW w:w="386" w:type="pct"/>
            <w:tcBorders>
              <w:top w:val="single" w:sz="4" w:space="0" w:color="auto"/>
              <w:left w:val="nil"/>
              <w:bottom w:val="single" w:sz="4" w:space="0" w:color="auto"/>
              <w:right w:val="single" w:sz="4" w:space="0" w:color="auto"/>
            </w:tcBorders>
            <w:vAlign w:val="center"/>
            <w:hideMark/>
          </w:tcPr>
          <w:p w14:paraId="4E53751B" w14:textId="77777777" w:rsidR="00A40988" w:rsidRPr="002F422F" w:rsidRDefault="00A40988" w:rsidP="001B0F82">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3E36BD" w:rsidRPr="002F422F" w14:paraId="25261D43" w14:textId="77777777" w:rsidTr="003E36BD">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A683D64" w14:textId="77777777" w:rsidR="00A40988" w:rsidRPr="002F422F" w:rsidRDefault="00A40988" w:rsidP="001B0F82">
            <w:pPr>
              <w:suppressAutoHyphens/>
              <w:spacing w:after="20"/>
              <w:ind w:left="-19"/>
              <w:jc w:val="left"/>
              <w:rPr>
                <w:rFonts w:asciiTheme="majorBidi" w:hAnsiTheme="majorBidi" w:cstheme="majorBidi"/>
                <w:sz w:val="20"/>
                <w:szCs w:val="20"/>
              </w:rPr>
            </w:pPr>
            <w:r>
              <w:rPr>
                <w:rFonts w:asciiTheme="majorBidi" w:hAnsiTheme="majorBidi"/>
                <w:sz w:val="20"/>
              </w:rPr>
              <w:t>1.1</w:t>
            </w:r>
          </w:p>
        </w:tc>
        <w:tc>
          <w:tcPr>
            <w:tcW w:w="2324" w:type="pct"/>
            <w:tcBorders>
              <w:top w:val="nil"/>
              <w:left w:val="nil"/>
              <w:bottom w:val="single" w:sz="4" w:space="0" w:color="auto"/>
              <w:right w:val="single" w:sz="4" w:space="0" w:color="auto"/>
            </w:tcBorders>
            <w:hideMark/>
          </w:tcPr>
          <w:p w14:paraId="6C07F905" w14:textId="77777777" w:rsidR="00A40988" w:rsidRPr="00A40988" w:rsidRDefault="00A40988" w:rsidP="001B0F82">
            <w:pPr>
              <w:suppressAutoHyphens/>
              <w:spacing w:after="20"/>
              <w:rPr>
                <w:rFonts w:asciiTheme="majorBidi" w:hAnsiTheme="majorBidi" w:cstheme="majorBidi"/>
                <w:sz w:val="20"/>
                <w:szCs w:val="20"/>
                <w:lang w:val="fr-CH"/>
              </w:rPr>
            </w:pPr>
            <w:r w:rsidRPr="00A40988">
              <w:rPr>
                <w:rFonts w:asciiTheme="majorBidi" w:hAnsiTheme="majorBidi"/>
                <w:sz w:val="20"/>
                <w:lang w:val="fr-CH"/>
              </w:rPr>
              <w:t>Calendrier de réduction des substances du groupe I de l’annexe C du Protocole de Montréal (tonnes PAO)</w:t>
            </w:r>
          </w:p>
        </w:tc>
        <w:tc>
          <w:tcPr>
            <w:tcW w:w="298" w:type="pct"/>
            <w:tcBorders>
              <w:top w:val="single" w:sz="4" w:space="0" w:color="auto"/>
              <w:left w:val="single" w:sz="4" w:space="0" w:color="auto"/>
              <w:bottom w:val="single" w:sz="4" w:space="0" w:color="auto"/>
              <w:right w:val="single" w:sz="4" w:space="0" w:color="auto"/>
            </w:tcBorders>
          </w:tcPr>
          <w:p w14:paraId="08E930E7" w14:textId="77777777" w:rsidR="00A40988" w:rsidRPr="000E42EB" w:rsidRDefault="00A40988" w:rsidP="001B0F82">
            <w:pPr>
              <w:suppressAutoHyphens/>
              <w:spacing w:after="20"/>
              <w:ind w:left="-90" w:right="-6"/>
              <w:jc w:val="right"/>
              <w:rPr>
                <w:rFonts w:asciiTheme="majorBidi" w:hAnsiTheme="majorBidi" w:cstheme="majorBidi"/>
                <w:sz w:val="20"/>
                <w:szCs w:val="20"/>
              </w:rPr>
            </w:pPr>
            <w:r w:rsidRPr="000E42EB">
              <w:rPr>
                <w:color w:val="000000"/>
                <w:sz w:val="18"/>
                <w:szCs w:val="20"/>
                <w:lang w:val="en-GB" w:eastAsia="en-CA"/>
              </w:rPr>
              <w:t>10</w:t>
            </w:r>
            <w:r w:rsidRPr="000E42EB">
              <w:rPr>
                <w:color w:val="000000"/>
                <w:sz w:val="18"/>
                <w:lang w:val="en-GB" w:eastAsia="en-CA"/>
              </w:rPr>
              <w:t>,</w:t>
            </w:r>
            <w:r w:rsidRPr="000E42EB">
              <w:rPr>
                <w:color w:val="000000"/>
                <w:sz w:val="18"/>
                <w:lang w:val="en-GB"/>
              </w:rPr>
              <w:t>47</w:t>
            </w:r>
          </w:p>
        </w:tc>
        <w:tc>
          <w:tcPr>
            <w:tcW w:w="299" w:type="pct"/>
            <w:tcBorders>
              <w:top w:val="nil"/>
              <w:left w:val="nil"/>
              <w:bottom w:val="single" w:sz="4" w:space="0" w:color="auto"/>
              <w:right w:val="single" w:sz="4" w:space="0" w:color="auto"/>
            </w:tcBorders>
          </w:tcPr>
          <w:p w14:paraId="7505B999" w14:textId="77777777" w:rsidR="00A40988" w:rsidRPr="000E42EB" w:rsidRDefault="00A40988" w:rsidP="001B0F82">
            <w:pPr>
              <w:suppressAutoHyphens/>
              <w:spacing w:after="20"/>
              <w:ind w:left="-115"/>
              <w:jc w:val="right"/>
              <w:rPr>
                <w:rFonts w:asciiTheme="majorBidi" w:hAnsiTheme="majorBidi" w:cstheme="majorBidi"/>
                <w:sz w:val="20"/>
                <w:szCs w:val="20"/>
              </w:rPr>
            </w:pPr>
            <w:r w:rsidRPr="000E42EB">
              <w:rPr>
                <w:color w:val="000000"/>
                <w:sz w:val="18"/>
                <w:szCs w:val="20"/>
                <w:lang w:val="en-GB" w:eastAsia="en-CA"/>
              </w:rPr>
              <w:t>5,23</w:t>
            </w:r>
          </w:p>
        </w:tc>
        <w:tc>
          <w:tcPr>
            <w:tcW w:w="298" w:type="pct"/>
            <w:tcBorders>
              <w:top w:val="nil"/>
              <w:left w:val="nil"/>
              <w:bottom w:val="single" w:sz="4" w:space="0" w:color="auto"/>
              <w:right w:val="single" w:sz="4" w:space="0" w:color="auto"/>
            </w:tcBorders>
          </w:tcPr>
          <w:p w14:paraId="77AE1ECF" w14:textId="77777777" w:rsidR="00A40988" w:rsidRPr="000E42EB" w:rsidRDefault="00A40988" w:rsidP="001B0F82">
            <w:pPr>
              <w:suppressAutoHyphens/>
              <w:spacing w:after="20"/>
              <w:ind w:left="-115"/>
              <w:jc w:val="right"/>
              <w:rPr>
                <w:rFonts w:asciiTheme="majorBidi" w:hAnsiTheme="majorBidi" w:cstheme="majorBidi"/>
                <w:sz w:val="20"/>
                <w:szCs w:val="20"/>
              </w:rPr>
            </w:pPr>
            <w:r w:rsidRPr="000E42EB">
              <w:rPr>
                <w:color w:val="000000"/>
                <w:sz w:val="18"/>
                <w:szCs w:val="20"/>
                <w:lang w:val="en-GB" w:eastAsia="en-CA"/>
              </w:rPr>
              <w:t>5,23</w:t>
            </w:r>
          </w:p>
        </w:tc>
        <w:tc>
          <w:tcPr>
            <w:tcW w:w="299" w:type="pct"/>
            <w:tcBorders>
              <w:top w:val="nil"/>
              <w:left w:val="nil"/>
              <w:bottom w:val="single" w:sz="4" w:space="0" w:color="auto"/>
              <w:right w:val="single" w:sz="4" w:space="0" w:color="auto"/>
            </w:tcBorders>
          </w:tcPr>
          <w:p w14:paraId="6DE0F18B" w14:textId="77777777" w:rsidR="00A40988" w:rsidRPr="000E42EB" w:rsidRDefault="00A40988" w:rsidP="001B0F82">
            <w:pPr>
              <w:suppressAutoHyphens/>
              <w:spacing w:after="20"/>
              <w:ind w:left="-115"/>
              <w:jc w:val="right"/>
              <w:rPr>
                <w:rFonts w:asciiTheme="majorBidi" w:hAnsiTheme="majorBidi" w:cstheme="majorBidi"/>
                <w:sz w:val="20"/>
                <w:szCs w:val="20"/>
              </w:rPr>
            </w:pPr>
            <w:r w:rsidRPr="000E42EB">
              <w:rPr>
                <w:color w:val="000000"/>
                <w:sz w:val="18"/>
                <w:szCs w:val="20"/>
                <w:lang w:val="en-GB" w:eastAsia="en-CA"/>
              </w:rPr>
              <w:t>5,23</w:t>
            </w:r>
          </w:p>
        </w:tc>
        <w:tc>
          <w:tcPr>
            <w:tcW w:w="298" w:type="pct"/>
            <w:tcBorders>
              <w:top w:val="nil"/>
              <w:left w:val="nil"/>
              <w:bottom w:val="single" w:sz="4" w:space="0" w:color="auto"/>
              <w:right w:val="single" w:sz="4" w:space="0" w:color="auto"/>
            </w:tcBorders>
          </w:tcPr>
          <w:p w14:paraId="699F558F" w14:textId="77777777" w:rsidR="00A40988" w:rsidRPr="000E42EB" w:rsidRDefault="00A40988" w:rsidP="001B0F82">
            <w:pPr>
              <w:suppressAutoHyphens/>
              <w:spacing w:after="20"/>
              <w:ind w:left="-115" w:right="-33"/>
              <w:jc w:val="right"/>
              <w:rPr>
                <w:rFonts w:asciiTheme="majorBidi" w:hAnsiTheme="majorBidi" w:cstheme="majorBidi"/>
                <w:sz w:val="20"/>
                <w:szCs w:val="20"/>
              </w:rPr>
            </w:pPr>
            <w:r w:rsidRPr="000E42EB">
              <w:rPr>
                <w:color w:val="000000"/>
                <w:sz w:val="18"/>
                <w:szCs w:val="20"/>
                <w:lang w:val="en-GB" w:eastAsia="en-CA"/>
              </w:rPr>
              <w:t>5,23</w:t>
            </w:r>
          </w:p>
        </w:tc>
        <w:tc>
          <w:tcPr>
            <w:tcW w:w="299" w:type="pct"/>
            <w:tcBorders>
              <w:top w:val="nil"/>
              <w:left w:val="nil"/>
              <w:bottom w:val="single" w:sz="4" w:space="0" w:color="auto"/>
              <w:right w:val="single" w:sz="4" w:space="0" w:color="auto"/>
            </w:tcBorders>
          </w:tcPr>
          <w:p w14:paraId="20A236BA" w14:textId="77777777" w:rsidR="00A40988" w:rsidRPr="000E42EB" w:rsidRDefault="00A40988" w:rsidP="001B0F82">
            <w:pPr>
              <w:suppressAutoHyphens/>
              <w:spacing w:after="20"/>
              <w:ind w:left="-349"/>
              <w:jc w:val="right"/>
              <w:rPr>
                <w:rFonts w:asciiTheme="majorBidi" w:hAnsiTheme="majorBidi" w:cstheme="majorBidi"/>
                <w:sz w:val="20"/>
                <w:szCs w:val="20"/>
              </w:rPr>
            </w:pPr>
            <w:r w:rsidRPr="000E42EB">
              <w:rPr>
                <w:color w:val="000000"/>
                <w:sz w:val="18"/>
                <w:szCs w:val="20"/>
                <w:lang w:val="en-GB" w:eastAsia="en-CA"/>
              </w:rPr>
              <w:t>5,23</w:t>
            </w:r>
          </w:p>
        </w:tc>
        <w:tc>
          <w:tcPr>
            <w:tcW w:w="287" w:type="pct"/>
            <w:tcBorders>
              <w:top w:val="nil"/>
              <w:left w:val="nil"/>
              <w:bottom w:val="single" w:sz="4" w:space="0" w:color="auto"/>
              <w:right w:val="single" w:sz="4" w:space="0" w:color="auto"/>
            </w:tcBorders>
            <w:shd w:val="clear" w:color="auto" w:fill="FFFFFF" w:themeFill="background1"/>
          </w:tcPr>
          <w:p w14:paraId="0A1A4701" w14:textId="77777777" w:rsidR="00A40988" w:rsidRPr="000E42EB" w:rsidRDefault="00A40988" w:rsidP="001B0F82">
            <w:pPr>
              <w:suppressAutoHyphens/>
              <w:spacing w:after="20"/>
              <w:ind w:left="-115"/>
              <w:jc w:val="right"/>
              <w:rPr>
                <w:rFonts w:asciiTheme="majorBidi" w:hAnsiTheme="majorBidi" w:cstheme="majorBidi"/>
                <w:sz w:val="20"/>
                <w:szCs w:val="20"/>
              </w:rPr>
            </w:pPr>
            <w:r w:rsidRPr="000E42EB">
              <w:rPr>
                <w:color w:val="000000"/>
                <w:sz w:val="18"/>
                <w:lang w:val="en-GB"/>
              </w:rPr>
              <w:t>0</w:t>
            </w:r>
            <w:r w:rsidRPr="000E42EB">
              <w:rPr>
                <w:color w:val="000000"/>
                <w:sz w:val="18"/>
                <w:szCs w:val="20"/>
                <w:lang w:val="en-GB" w:eastAsia="en-CA"/>
              </w:rPr>
              <w:t>.00</w:t>
            </w:r>
          </w:p>
        </w:tc>
        <w:tc>
          <w:tcPr>
            <w:tcW w:w="386" w:type="pct"/>
            <w:tcBorders>
              <w:top w:val="nil"/>
              <w:left w:val="nil"/>
              <w:bottom w:val="single" w:sz="4" w:space="0" w:color="auto"/>
              <w:right w:val="single" w:sz="4" w:space="0" w:color="auto"/>
            </w:tcBorders>
            <w:shd w:val="clear" w:color="auto" w:fill="FFFFFF" w:themeFill="background1"/>
          </w:tcPr>
          <w:p w14:paraId="2D22A524" w14:textId="77777777" w:rsidR="00A40988" w:rsidRPr="000E42EB" w:rsidRDefault="00A40988" w:rsidP="001B0F82">
            <w:pPr>
              <w:suppressAutoHyphens/>
              <w:spacing w:after="20"/>
              <w:jc w:val="right"/>
              <w:rPr>
                <w:rFonts w:asciiTheme="majorBidi" w:hAnsiTheme="majorBidi" w:cstheme="majorBidi"/>
                <w:sz w:val="20"/>
                <w:szCs w:val="20"/>
              </w:rPr>
            </w:pPr>
            <w:r w:rsidRPr="000E42EB">
              <w:rPr>
                <w:rFonts w:asciiTheme="majorBidi" w:hAnsiTheme="majorBidi" w:cstheme="majorBidi"/>
                <w:sz w:val="20"/>
              </w:rPr>
              <w:t xml:space="preserve"> </w:t>
            </w:r>
            <w:proofErr w:type="spellStart"/>
            <w:r w:rsidRPr="000E42EB">
              <w:rPr>
                <w:rFonts w:asciiTheme="majorBidi" w:hAnsiTheme="majorBidi" w:cstheme="majorBidi"/>
                <w:sz w:val="20"/>
              </w:rPr>
              <w:t>s.o</w:t>
            </w:r>
            <w:proofErr w:type="spellEnd"/>
            <w:r w:rsidRPr="000E42EB">
              <w:rPr>
                <w:rFonts w:asciiTheme="majorBidi" w:hAnsiTheme="majorBidi" w:cstheme="majorBidi"/>
                <w:sz w:val="20"/>
              </w:rPr>
              <w:t>.</w:t>
            </w:r>
          </w:p>
        </w:tc>
      </w:tr>
      <w:tr w:rsidR="003E36BD" w:rsidRPr="002F422F" w14:paraId="70760942" w14:textId="77777777" w:rsidTr="003E36BD">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3D5C3F" w14:textId="77777777" w:rsidR="00A40988" w:rsidRPr="002F422F" w:rsidRDefault="00A40988" w:rsidP="001B0F82">
            <w:pPr>
              <w:suppressAutoHyphens/>
              <w:spacing w:after="20"/>
              <w:ind w:left="-19"/>
              <w:jc w:val="left"/>
              <w:rPr>
                <w:rFonts w:asciiTheme="majorBidi" w:hAnsiTheme="majorBidi" w:cstheme="majorBidi"/>
                <w:sz w:val="20"/>
                <w:szCs w:val="20"/>
              </w:rPr>
            </w:pPr>
            <w:r>
              <w:rPr>
                <w:rFonts w:asciiTheme="majorBidi" w:hAnsiTheme="majorBidi"/>
                <w:sz w:val="20"/>
              </w:rPr>
              <w:t>1.2</w:t>
            </w:r>
          </w:p>
        </w:tc>
        <w:tc>
          <w:tcPr>
            <w:tcW w:w="2324" w:type="pct"/>
            <w:tcBorders>
              <w:top w:val="nil"/>
              <w:left w:val="nil"/>
              <w:bottom w:val="single" w:sz="4" w:space="0" w:color="auto"/>
              <w:right w:val="single" w:sz="4" w:space="0" w:color="auto"/>
            </w:tcBorders>
            <w:hideMark/>
          </w:tcPr>
          <w:p w14:paraId="4708AC9C" w14:textId="77777777" w:rsidR="00A40988" w:rsidRPr="00A40988" w:rsidRDefault="00A40988" w:rsidP="001B0F82">
            <w:pPr>
              <w:suppressAutoHyphens/>
              <w:spacing w:after="20"/>
              <w:rPr>
                <w:rFonts w:asciiTheme="majorBidi" w:hAnsiTheme="majorBidi" w:cstheme="majorBidi"/>
                <w:sz w:val="20"/>
                <w:szCs w:val="20"/>
                <w:lang w:val="fr-CH"/>
              </w:rPr>
            </w:pPr>
            <w:r w:rsidRPr="00A40988">
              <w:rPr>
                <w:rFonts w:asciiTheme="majorBidi" w:hAnsiTheme="majorBidi"/>
                <w:sz w:val="20"/>
                <w:lang w:val="fr-CH"/>
              </w:rPr>
              <w:t>Consommation totale maximale admissible des substances du groupe I de l’annexe C (tonnes PAO)</w:t>
            </w:r>
          </w:p>
        </w:tc>
        <w:tc>
          <w:tcPr>
            <w:tcW w:w="298" w:type="pct"/>
            <w:tcBorders>
              <w:top w:val="single" w:sz="4" w:space="0" w:color="auto"/>
              <w:left w:val="single" w:sz="4" w:space="0" w:color="auto"/>
              <w:bottom w:val="single" w:sz="4" w:space="0" w:color="auto"/>
              <w:right w:val="single" w:sz="4" w:space="0" w:color="auto"/>
            </w:tcBorders>
          </w:tcPr>
          <w:p w14:paraId="32D2C0B4" w14:textId="77777777" w:rsidR="00A40988" w:rsidRPr="000E42EB" w:rsidRDefault="00A40988" w:rsidP="001B0F82">
            <w:pPr>
              <w:suppressAutoHyphens/>
              <w:spacing w:after="20"/>
              <w:ind w:left="-90"/>
              <w:jc w:val="right"/>
              <w:rPr>
                <w:rFonts w:asciiTheme="majorBidi" w:hAnsiTheme="majorBidi" w:cstheme="majorBidi"/>
                <w:sz w:val="20"/>
                <w:szCs w:val="20"/>
              </w:rPr>
            </w:pPr>
            <w:r w:rsidRPr="000E42EB">
              <w:rPr>
                <w:color w:val="000000"/>
                <w:sz w:val="18"/>
                <w:szCs w:val="20"/>
                <w:lang w:val="en-GB" w:eastAsia="en-CA"/>
              </w:rPr>
              <w:t>10</w:t>
            </w:r>
            <w:r w:rsidRPr="000E42EB">
              <w:rPr>
                <w:color w:val="000000"/>
                <w:sz w:val="18"/>
                <w:lang w:val="en-GB" w:eastAsia="en-CA"/>
              </w:rPr>
              <w:t>,</w:t>
            </w:r>
            <w:r w:rsidRPr="000E42EB">
              <w:rPr>
                <w:color w:val="000000"/>
                <w:sz w:val="18"/>
                <w:lang w:val="en-GB"/>
              </w:rPr>
              <w:t>47</w:t>
            </w:r>
          </w:p>
        </w:tc>
        <w:tc>
          <w:tcPr>
            <w:tcW w:w="299" w:type="pct"/>
            <w:tcBorders>
              <w:top w:val="nil"/>
              <w:left w:val="nil"/>
              <w:bottom w:val="single" w:sz="4" w:space="0" w:color="auto"/>
              <w:right w:val="single" w:sz="4" w:space="0" w:color="auto"/>
            </w:tcBorders>
          </w:tcPr>
          <w:p w14:paraId="5A377FAC" w14:textId="77777777" w:rsidR="00A40988" w:rsidRPr="000E42EB" w:rsidRDefault="00A40988" w:rsidP="001B0F82">
            <w:pPr>
              <w:suppressAutoHyphens/>
              <w:spacing w:after="20"/>
              <w:ind w:left="-115"/>
              <w:jc w:val="right"/>
              <w:rPr>
                <w:rFonts w:asciiTheme="majorBidi" w:hAnsiTheme="majorBidi" w:cstheme="majorBidi"/>
                <w:sz w:val="20"/>
                <w:szCs w:val="20"/>
              </w:rPr>
            </w:pPr>
            <w:r w:rsidRPr="000E42EB">
              <w:rPr>
                <w:color w:val="000000"/>
                <w:sz w:val="18"/>
                <w:szCs w:val="20"/>
                <w:lang w:val="en-GB" w:eastAsia="en-CA"/>
              </w:rPr>
              <w:t>5,23</w:t>
            </w:r>
          </w:p>
        </w:tc>
        <w:tc>
          <w:tcPr>
            <w:tcW w:w="298" w:type="pct"/>
            <w:tcBorders>
              <w:top w:val="nil"/>
              <w:left w:val="nil"/>
              <w:bottom w:val="single" w:sz="4" w:space="0" w:color="auto"/>
              <w:right w:val="single" w:sz="4" w:space="0" w:color="auto"/>
            </w:tcBorders>
          </w:tcPr>
          <w:p w14:paraId="1E29D1DD" w14:textId="77777777" w:rsidR="00A40988" w:rsidRPr="000E42EB" w:rsidRDefault="00A40988" w:rsidP="001B0F82">
            <w:pPr>
              <w:suppressAutoHyphens/>
              <w:spacing w:after="20"/>
              <w:ind w:left="-115"/>
              <w:jc w:val="right"/>
              <w:rPr>
                <w:rFonts w:asciiTheme="majorBidi" w:hAnsiTheme="majorBidi" w:cstheme="majorBidi"/>
                <w:sz w:val="20"/>
                <w:szCs w:val="20"/>
              </w:rPr>
            </w:pPr>
            <w:r w:rsidRPr="000E42EB">
              <w:rPr>
                <w:color w:val="000000"/>
                <w:sz w:val="18"/>
                <w:szCs w:val="20"/>
                <w:lang w:val="en-GB" w:eastAsia="en-CA"/>
              </w:rPr>
              <w:t>5,23</w:t>
            </w:r>
          </w:p>
        </w:tc>
        <w:tc>
          <w:tcPr>
            <w:tcW w:w="299" w:type="pct"/>
            <w:tcBorders>
              <w:top w:val="nil"/>
              <w:left w:val="nil"/>
              <w:bottom w:val="single" w:sz="4" w:space="0" w:color="auto"/>
              <w:right w:val="single" w:sz="4" w:space="0" w:color="auto"/>
            </w:tcBorders>
          </w:tcPr>
          <w:p w14:paraId="4564BFBC" w14:textId="77777777" w:rsidR="00A40988" w:rsidRPr="000E42EB" w:rsidRDefault="00A40988" w:rsidP="001B0F82">
            <w:pPr>
              <w:suppressAutoHyphens/>
              <w:spacing w:after="20"/>
              <w:ind w:left="-115"/>
              <w:jc w:val="right"/>
              <w:rPr>
                <w:rFonts w:asciiTheme="majorBidi" w:hAnsiTheme="majorBidi" w:cstheme="majorBidi"/>
                <w:sz w:val="20"/>
                <w:szCs w:val="20"/>
              </w:rPr>
            </w:pPr>
            <w:r w:rsidRPr="000E42EB">
              <w:rPr>
                <w:color w:val="000000"/>
                <w:sz w:val="18"/>
                <w:szCs w:val="20"/>
                <w:lang w:val="en-GB" w:eastAsia="en-CA"/>
              </w:rPr>
              <w:t>5,23</w:t>
            </w:r>
          </w:p>
        </w:tc>
        <w:tc>
          <w:tcPr>
            <w:tcW w:w="298" w:type="pct"/>
            <w:tcBorders>
              <w:top w:val="nil"/>
              <w:left w:val="nil"/>
              <w:bottom w:val="single" w:sz="4" w:space="0" w:color="auto"/>
              <w:right w:val="single" w:sz="4" w:space="0" w:color="auto"/>
            </w:tcBorders>
          </w:tcPr>
          <w:p w14:paraId="451C6ED5" w14:textId="77777777" w:rsidR="00A40988" w:rsidRPr="000E42EB" w:rsidRDefault="00A40988" w:rsidP="001B0F82">
            <w:pPr>
              <w:suppressAutoHyphens/>
              <w:spacing w:after="20"/>
              <w:ind w:left="-115" w:right="-33"/>
              <w:jc w:val="right"/>
              <w:rPr>
                <w:rFonts w:asciiTheme="majorBidi" w:hAnsiTheme="majorBidi" w:cstheme="majorBidi"/>
                <w:sz w:val="20"/>
                <w:szCs w:val="20"/>
              </w:rPr>
            </w:pPr>
            <w:r w:rsidRPr="000E42EB">
              <w:rPr>
                <w:color w:val="000000"/>
                <w:sz w:val="18"/>
                <w:szCs w:val="20"/>
                <w:lang w:val="en-GB" w:eastAsia="en-CA"/>
              </w:rPr>
              <w:t>5,23</w:t>
            </w:r>
          </w:p>
        </w:tc>
        <w:tc>
          <w:tcPr>
            <w:tcW w:w="299" w:type="pct"/>
            <w:tcBorders>
              <w:top w:val="nil"/>
              <w:left w:val="nil"/>
              <w:bottom w:val="single" w:sz="4" w:space="0" w:color="auto"/>
              <w:right w:val="single" w:sz="4" w:space="0" w:color="auto"/>
            </w:tcBorders>
          </w:tcPr>
          <w:p w14:paraId="6ED4AB8E" w14:textId="77777777" w:rsidR="00A40988" w:rsidRPr="000E42EB" w:rsidRDefault="00A40988" w:rsidP="001B0F82">
            <w:pPr>
              <w:suppressAutoHyphens/>
              <w:spacing w:after="20"/>
              <w:ind w:left="-349"/>
              <w:jc w:val="right"/>
              <w:rPr>
                <w:rFonts w:asciiTheme="majorBidi" w:hAnsiTheme="majorBidi" w:cstheme="majorBidi"/>
                <w:sz w:val="20"/>
                <w:szCs w:val="20"/>
              </w:rPr>
            </w:pPr>
            <w:r w:rsidRPr="000E42EB">
              <w:rPr>
                <w:color w:val="000000"/>
                <w:sz w:val="18"/>
                <w:szCs w:val="20"/>
                <w:lang w:val="en-GB" w:eastAsia="en-CA"/>
              </w:rPr>
              <w:t>5,23</w:t>
            </w:r>
          </w:p>
        </w:tc>
        <w:tc>
          <w:tcPr>
            <w:tcW w:w="287" w:type="pct"/>
            <w:tcBorders>
              <w:top w:val="nil"/>
              <w:left w:val="nil"/>
              <w:bottom w:val="single" w:sz="4" w:space="0" w:color="auto"/>
              <w:right w:val="single" w:sz="4" w:space="0" w:color="auto"/>
            </w:tcBorders>
            <w:shd w:val="clear" w:color="auto" w:fill="FFFFFF" w:themeFill="background1"/>
          </w:tcPr>
          <w:p w14:paraId="6FC6600B" w14:textId="77777777" w:rsidR="00A40988" w:rsidRPr="000E42EB" w:rsidRDefault="00A40988" w:rsidP="001B0F82">
            <w:pPr>
              <w:suppressAutoHyphens/>
              <w:spacing w:after="20"/>
              <w:ind w:left="-286"/>
              <w:jc w:val="right"/>
              <w:rPr>
                <w:rFonts w:asciiTheme="majorBidi" w:hAnsiTheme="majorBidi" w:cstheme="majorBidi"/>
                <w:sz w:val="20"/>
                <w:szCs w:val="20"/>
              </w:rPr>
            </w:pPr>
            <w:r w:rsidRPr="000E42EB">
              <w:rPr>
                <w:color w:val="000000"/>
                <w:sz w:val="18"/>
                <w:lang w:val="en-GB"/>
              </w:rPr>
              <w:t>0</w:t>
            </w:r>
            <w:r w:rsidRPr="000E42EB">
              <w:rPr>
                <w:color w:val="000000"/>
                <w:sz w:val="18"/>
                <w:szCs w:val="20"/>
                <w:lang w:val="en-GB" w:eastAsia="en-CA"/>
              </w:rPr>
              <w:t>.00</w:t>
            </w:r>
          </w:p>
        </w:tc>
        <w:tc>
          <w:tcPr>
            <w:tcW w:w="386" w:type="pct"/>
            <w:tcBorders>
              <w:top w:val="nil"/>
              <w:left w:val="nil"/>
              <w:bottom w:val="single" w:sz="4" w:space="0" w:color="auto"/>
              <w:right w:val="single" w:sz="4" w:space="0" w:color="auto"/>
            </w:tcBorders>
            <w:shd w:val="clear" w:color="auto" w:fill="FFFFFF" w:themeFill="background1"/>
          </w:tcPr>
          <w:p w14:paraId="285F70C5" w14:textId="77777777" w:rsidR="00A40988" w:rsidRPr="000E42EB" w:rsidRDefault="00A40988" w:rsidP="001B0F82">
            <w:pPr>
              <w:suppressAutoHyphens/>
              <w:spacing w:after="20"/>
              <w:jc w:val="right"/>
              <w:rPr>
                <w:rFonts w:asciiTheme="majorBidi" w:hAnsiTheme="majorBidi" w:cstheme="majorBidi"/>
                <w:sz w:val="20"/>
                <w:szCs w:val="20"/>
              </w:rPr>
            </w:pPr>
            <w:proofErr w:type="spellStart"/>
            <w:r w:rsidRPr="000E42EB">
              <w:rPr>
                <w:rFonts w:asciiTheme="majorBidi" w:hAnsiTheme="majorBidi" w:cstheme="majorBidi"/>
                <w:sz w:val="20"/>
              </w:rPr>
              <w:t>s.o</w:t>
            </w:r>
            <w:proofErr w:type="spellEnd"/>
            <w:r w:rsidRPr="000E42EB">
              <w:rPr>
                <w:rFonts w:asciiTheme="majorBidi" w:hAnsiTheme="majorBidi" w:cstheme="majorBidi"/>
                <w:sz w:val="20"/>
              </w:rPr>
              <w:t>.</w:t>
            </w:r>
          </w:p>
        </w:tc>
      </w:tr>
      <w:tr w:rsidR="003E36BD" w:rsidRPr="002F422F" w14:paraId="6D7D4C16" w14:textId="77777777" w:rsidTr="003E36BD">
        <w:trPr>
          <w:trHeight w:val="8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B4E250E" w14:textId="77777777" w:rsidR="00A40988" w:rsidRPr="002F422F" w:rsidRDefault="00A40988" w:rsidP="001B0F82">
            <w:pPr>
              <w:suppressAutoHyphens/>
              <w:spacing w:after="20"/>
              <w:jc w:val="left"/>
              <w:rPr>
                <w:rFonts w:asciiTheme="majorBidi" w:hAnsiTheme="majorBidi" w:cstheme="majorBidi"/>
                <w:sz w:val="20"/>
                <w:szCs w:val="20"/>
              </w:rPr>
            </w:pPr>
            <w:r>
              <w:rPr>
                <w:rFonts w:asciiTheme="majorBidi" w:hAnsiTheme="majorBidi"/>
                <w:sz w:val="20"/>
              </w:rPr>
              <w:t>2.1</w:t>
            </w:r>
          </w:p>
        </w:tc>
        <w:tc>
          <w:tcPr>
            <w:tcW w:w="2324" w:type="pct"/>
            <w:tcBorders>
              <w:top w:val="nil"/>
              <w:left w:val="nil"/>
              <w:bottom w:val="single" w:sz="4" w:space="0" w:color="auto"/>
              <w:right w:val="single" w:sz="4" w:space="0" w:color="auto"/>
            </w:tcBorders>
            <w:hideMark/>
          </w:tcPr>
          <w:p w14:paraId="7FF0827E" w14:textId="77777777" w:rsidR="00A40988" w:rsidRPr="00A40988" w:rsidRDefault="00A40988" w:rsidP="001B0F82">
            <w:pPr>
              <w:suppressAutoHyphens/>
              <w:spacing w:after="20"/>
              <w:jc w:val="left"/>
              <w:rPr>
                <w:rFonts w:asciiTheme="majorBidi" w:hAnsiTheme="majorBidi" w:cstheme="majorBidi"/>
                <w:sz w:val="20"/>
                <w:szCs w:val="20"/>
                <w:lang w:val="fr-CH"/>
              </w:rPr>
            </w:pPr>
            <w:r w:rsidRPr="00A40988">
              <w:rPr>
                <w:rFonts w:asciiTheme="majorBidi" w:hAnsiTheme="majorBidi"/>
                <w:sz w:val="20"/>
                <w:lang w:val="fr-CH"/>
              </w:rPr>
              <w:t xml:space="preserve">Financement convenu pour l’agence d’exécution principale (PNUE) </w:t>
            </w:r>
            <w:r w:rsidRPr="00A40988">
              <w:rPr>
                <w:rFonts w:asciiTheme="majorBidi" w:hAnsiTheme="majorBidi" w:cstheme="majorBidi"/>
                <w:sz w:val="20"/>
                <w:szCs w:val="20"/>
                <w:lang w:val="fr-CH"/>
              </w:rPr>
              <w:t>($US</w:t>
            </w:r>
            <w:r w:rsidRPr="00A40988">
              <w:rPr>
                <w:rFonts w:asciiTheme="majorBidi" w:hAnsiTheme="majorBidi" w:cstheme="majorBidi"/>
                <w:sz w:val="20"/>
                <w:szCs w:val="20"/>
                <w:lang w:val="fr-CH" w:eastAsia="en-CA"/>
              </w:rPr>
              <w:t>)</w:t>
            </w:r>
          </w:p>
        </w:tc>
        <w:tc>
          <w:tcPr>
            <w:tcW w:w="298" w:type="pct"/>
            <w:tcBorders>
              <w:top w:val="single" w:sz="4" w:space="0" w:color="auto"/>
              <w:left w:val="single" w:sz="4" w:space="0" w:color="auto"/>
              <w:bottom w:val="single" w:sz="4" w:space="0" w:color="auto"/>
              <w:right w:val="single" w:sz="4" w:space="0" w:color="auto"/>
            </w:tcBorders>
          </w:tcPr>
          <w:p w14:paraId="48CB1814"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32679E4B"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szCs w:val="20"/>
                <w:lang w:val="en-GB" w:eastAsia="en-CA"/>
              </w:rPr>
              <w:t>208 500</w:t>
            </w:r>
          </w:p>
        </w:tc>
        <w:tc>
          <w:tcPr>
            <w:tcW w:w="298" w:type="pct"/>
            <w:tcBorders>
              <w:top w:val="nil"/>
              <w:left w:val="nil"/>
              <w:bottom w:val="single" w:sz="4" w:space="0" w:color="auto"/>
              <w:right w:val="single" w:sz="4" w:space="0" w:color="auto"/>
            </w:tcBorders>
          </w:tcPr>
          <w:p w14:paraId="4C3073B8"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79D436D4"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sz w:val="18"/>
                <w:szCs w:val="18"/>
                <w:lang w:val="en-GB" w:eastAsia="en-CA"/>
              </w:rPr>
              <w:t>198</w:t>
            </w:r>
            <w:r w:rsidRPr="000E42EB">
              <w:rPr>
                <w:sz w:val="18"/>
                <w:lang w:val="en-GB" w:eastAsia="en-CA"/>
              </w:rPr>
              <w:t xml:space="preserve"> </w:t>
            </w:r>
            <w:r w:rsidRPr="000E42EB">
              <w:rPr>
                <w:sz w:val="18"/>
                <w:lang w:val="en-GB"/>
              </w:rPr>
              <w:t>000</w:t>
            </w:r>
          </w:p>
        </w:tc>
        <w:tc>
          <w:tcPr>
            <w:tcW w:w="298" w:type="pct"/>
            <w:tcBorders>
              <w:top w:val="nil"/>
              <w:left w:val="nil"/>
              <w:bottom w:val="single" w:sz="4" w:space="0" w:color="auto"/>
              <w:right w:val="single" w:sz="4" w:space="0" w:color="auto"/>
            </w:tcBorders>
          </w:tcPr>
          <w:p w14:paraId="5D484CD0"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39B7B3AF"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87" w:type="pct"/>
            <w:tcBorders>
              <w:top w:val="nil"/>
              <w:left w:val="nil"/>
              <w:bottom w:val="single" w:sz="4" w:space="0" w:color="auto"/>
              <w:right w:val="single" w:sz="4" w:space="0" w:color="auto"/>
            </w:tcBorders>
          </w:tcPr>
          <w:p w14:paraId="57751E88"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sz w:val="18"/>
                <w:szCs w:val="18"/>
                <w:lang w:val="en-GB" w:eastAsia="en-CA"/>
              </w:rPr>
              <w:t>104</w:t>
            </w:r>
            <w:r w:rsidRPr="000E42EB">
              <w:rPr>
                <w:sz w:val="18"/>
                <w:lang w:val="en-GB" w:eastAsia="en-CA"/>
              </w:rPr>
              <w:t xml:space="preserve"> </w:t>
            </w:r>
            <w:r w:rsidRPr="000E42EB">
              <w:rPr>
                <w:sz w:val="18"/>
                <w:lang w:val="en-GB"/>
              </w:rPr>
              <w:t>000</w:t>
            </w:r>
          </w:p>
        </w:tc>
        <w:tc>
          <w:tcPr>
            <w:tcW w:w="386" w:type="pct"/>
            <w:tcBorders>
              <w:top w:val="nil"/>
              <w:left w:val="nil"/>
              <w:bottom w:val="single" w:sz="4" w:space="0" w:color="auto"/>
              <w:right w:val="single" w:sz="4" w:space="0" w:color="auto"/>
            </w:tcBorders>
          </w:tcPr>
          <w:p w14:paraId="43213F11"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18"/>
                <w:szCs w:val="20"/>
                <w:lang w:val="en-GB" w:eastAsia="en-CA"/>
              </w:rPr>
              <w:t xml:space="preserve">639 </w:t>
            </w:r>
            <w:r w:rsidRPr="000E42EB">
              <w:rPr>
                <w:color w:val="000000"/>
                <w:sz w:val="18"/>
                <w:lang w:val="en-GB"/>
              </w:rPr>
              <w:t>000</w:t>
            </w:r>
          </w:p>
        </w:tc>
      </w:tr>
      <w:tr w:rsidR="003E36BD" w:rsidRPr="002F422F" w14:paraId="799DF1E0" w14:textId="77777777" w:rsidTr="003E36BD">
        <w:trPr>
          <w:trHeight w:val="127"/>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DCCAD2" w14:textId="77777777" w:rsidR="00A40988" w:rsidRPr="002F422F" w:rsidRDefault="00A40988" w:rsidP="001B0F82">
            <w:pPr>
              <w:suppressAutoHyphens/>
              <w:spacing w:after="20"/>
              <w:jc w:val="left"/>
              <w:rPr>
                <w:rFonts w:asciiTheme="majorBidi" w:hAnsiTheme="majorBidi" w:cstheme="majorBidi"/>
                <w:sz w:val="20"/>
                <w:szCs w:val="20"/>
              </w:rPr>
            </w:pPr>
            <w:r>
              <w:rPr>
                <w:rFonts w:asciiTheme="majorBidi" w:hAnsiTheme="majorBidi"/>
                <w:sz w:val="20"/>
              </w:rPr>
              <w:t>2.2</w:t>
            </w:r>
          </w:p>
        </w:tc>
        <w:tc>
          <w:tcPr>
            <w:tcW w:w="2324" w:type="pct"/>
            <w:tcBorders>
              <w:top w:val="nil"/>
              <w:left w:val="nil"/>
              <w:bottom w:val="single" w:sz="4" w:space="0" w:color="auto"/>
              <w:right w:val="single" w:sz="4" w:space="0" w:color="auto"/>
            </w:tcBorders>
            <w:hideMark/>
          </w:tcPr>
          <w:p w14:paraId="035DCA9C" w14:textId="77777777" w:rsidR="00A40988" w:rsidRPr="00A40988" w:rsidRDefault="00A40988" w:rsidP="001B0F82">
            <w:pPr>
              <w:suppressAutoHyphens/>
              <w:spacing w:after="20"/>
              <w:jc w:val="left"/>
              <w:rPr>
                <w:rFonts w:asciiTheme="majorBidi" w:hAnsiTheme="majorBidi" w:cstheme="majorBidi"/>
                <w:sz w:val="20"/>
                <w:szCs w:val="20"/>
                <w:lang w:val="fr-CH"/>
              </w:rPr>
            </w:pPr>
            <w:r w:rsidRPr="00A40988">
              <w:rPr>
                <w:rFonts w:asciiTheme="majorBidi" w:hAnsiTheme="majorBidi"/>
                <w:sz w:val="20"/>
                <w:lang w:val="fr-CH"/>
              </w:rPr>
              <w:t xml:space="preserve">Coûts d’appui pour l’agence d’exécution principale </w:t>
            </w:r>
            <w:r w:rsidRPr="00A40988">
              <w:rPr>
                <w:rFonts w:asciiTheme="majorBidi" w:hAnsiTheme="majorBidi" w:cstheme="majorBidi"/>
                <w:sz w:val="20"/>
                <w:szCs w:val="20"/>
                <w:lang w:val="fr-CH"/>
              </w:rPr>
              <w:t>($US</w:t>
            </w:r>
            <w:r w:rsidRPr="00A40988">
              <w:rPr>
                <w:rFonts w:asciiTheme="majorBidi" w:hAnsiTheme="majorBidi" w:cstheme="majorBidi"/>
                <w:sz w:val="20"/>
                <w:szCs w:val="20"/>
                <w:lang w:val="fr-CH" w:eastAsia="en-CA"/>
              </w:rPr>
              <w:t>)</w:t>
            </w:r>
          </w:p>
        </w:tc>
        <w:tc>
          <w:tcPr>
            <w:tcW w:w="298" w:type="pct"/>
            <w:tcBorders>
              <w:top w:val="single" w:sz="4" w:space="0" w:color="auto"/>
              <w:left w:val="single" w:sz="4" w:space="0" w:color="auto"/>
              <w:bottom w:val="single" w:sz="4" w:space="0" w:color="auto"/>
              <w:right w:val="single" w:sz="4" w:space="0" w:color="auto"/>
            </w:tcBorders>
          </w:tcPr>
          <w:p w14:paraId="403280F0"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6C894EDA"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sz w:val="18"/>
                <w:lang w:val="en-GB"/>
              </w:rPr>
              <w:t xml:space="preserve">26 </w:t>
            </w:r>
            <w:r w:rsidRPr="000E42EB">
              <w:rPr>
                <w:sz w:val="18"/>
                <w:szCs w:val="18"/>
                <w:lang w:val="en-GB" w:eastAsia="en-CA"/>
              </w:rPr>
              <w:t>198</w:t>
            </w:r>
          </w:p>
        </w:tc>
        <w:tc>
          <w:tcPr>
            <w:tcW w:w="298" w:type="pct"/>
            <w:tcBorders>
              <w:top w:val="nil"/>
              <w:left w:val="nil"/>
              <w:bottom w:val="single" w:sz="4" w:space="0" w:color="auto"/>
              <w:right w:val="single" w:sz="4" w:space="0" w:color="auto"/>
            </w:tcBorders>
          </w:tcPr>
          <w:p w14:paraId="6AA2EEF7"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07B6579F"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sz w:val="18"/>
                <w:szCs w:val="18"/>
                <w:lang w:val="en-GB" w:eastAsia="en-CA"/>
              </w:rPr>
              <w:t>24 879</w:t>
            </w:r>
          </w:p>
        </w:tc>
        <w:tc>
          <w:tcPr>
            <w:tcW w:w="298" w:type="pct"/>
            <w:tcBorders>
              <w:top w:val="nil"/>
              <w:left w:val="nil"/>
              <w:bottom w:val="single" w:sz="4" w:space="0" w:color="auto"/>
              <w:right w:val="single" w:sz="4" w:space="0" w:color="auto"/>
            </w:tcBorders>
          </w:tcPr>
          <w:p w14:paraId="794C12B9"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76774A99"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87" w:type="pct"/>
            <w:tcBorders>
              <w:top w:val="nil"/>
              <w:left w:val="nil"/>
              <w:bottom w:val="single" w:sz="4" w:space="0" w:color="auto"/>
              <w:right w:val="single" w:sz="4" w:space="0" w:color="auto"/>
            </w:tcBorders>
          </w:tcPr>
          <w:p w14:paraId="5975D87A"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sz w:val="18"/>
                <w:szCs w:val="18"/>
                <w:lang w:val="en-GB"/>
              </w:rPr>
              <w:t>13 067</w:t>
            </w:r>
          </w:p>
        </w:tc>
        <w:tc>
          <w:tcPr>
            <w:tcW w:w="386" w:type="pct"/>
            <w:tcBorders>
              <w:top w:val="nil"/>
              <w:left w:val="nil"/>
              <w:bottom w:val="single" w:sz="4" w:space="0" w:color="auto"/>
              <w:right w:val="single" w:sz="4" w:space="0" w:color="auto"/>
            </w:tcBorders>
          </w:tcPr>
          <w:p w14:paraId="18FE94C4"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18"/>
                <w:szCs w:val="18"/>
                <w:lang w:val="en-GB"/>
              </w:rPr>
              <w:t>80 290</w:t>
            </w:r>
          </w:p>
        </w:tc>
      </w:tr>
      <w:tr w:rsidR="003E36BD" w:rsidRPr="002F422F" w14:paraId="461A2909" w14:textId="77777777" w:rsidTr="003E36BD">
        <w:trPr>
          <w:trHeight w:val="173"/>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5513F0" w14:textId="77777777" w:rsidR="00A40988" w:rsidRPr="002F422F" w:rsidRDefault="00A40988" w:rsidP="001B0F82">
            <w:pPr>
              <w:suppressAutoHyphens/>
              <w:spacing w:after="20"/>
              <w:jc w:val="left"/>
              <w:rPr>
                <w:rFonts w:asciiTheme="majorBidi" w:hAnsiTheme="majorBidi" w:cstheme="majorBidi"/>
                <w:sz w:val="20"/>
                <w:szCs w:val="20"/>
              </w:rPr>
            </w:pPr>
            <w:r>
              <w:rPr>
                <w:rFonts w:asciiTheme="majorBidi" w:hAnsiTheme="majorBidi"/>
                <w:sz w:val="20"/>
              </w:rPr>
              <w:t>2.3</w:t>
            </w:r>
          </w:p>
        </w:tc>
        <w:tc>
          <w:tcPr>
            <w:tcW w:w="2324" w:type="pct"/>
            <w:tcBorders>
              <w:top w:val="nil"/>
              <w:left w:val="nil"/>
              <w:bottom w:val="single" w:sz="4" w:space="0" w:color="auto"/>
              <w:right w:val="single" w:sz="4" w:space="0" w:color="auto"/>
            </w:tcBorders>
            <w:shd w:val="clear" w:color="auto" w:fill="auto"/>
          </w:tcPr>
          <w:p w14:paraId="49EAB7E0" w14:textId="77777777" w:rsidR="00A40988" w:rsidRPr="00A40988" w:rsidRDefault="00A40988" w:rsidP="001B0F82">
            <w:pPr>
              <w:suppressAutoHyphens/>
              <w:spacing w:after="20"/>
              <w:jc w:val="left"/>
              <w:rPr>
                <w:rFonts w:asciiTheme="majorBidi" w:hAnsiTheme="majorBidi" w:cstheme="majorBidi"/>
                <w:sz w:val="20"/>
                <w:szCs w:val="20"/>
                <w:lang w:val="fr-CH"/>
              </w:rPr>
            </w:pPr>
            <w:r w:rsidRPr="00A40988">
              <w:rPr>
                <w:color w:val="0D0D0D" w:themeColor="text1" w:themeTint="F2"/>
                <w:sz w:val="20"/>
                <w:lang w:val="fr-CH"/>
              </w:rPr>
              <w:t xml:space="preserve">Financement convenu pour l’agence de coopération (ONUDI) </w:t>
            </w:r>
            <w:r w:rsidRPr="00A40988">
              <w:rPr>
                <w:rFonts w:asciiTheme="majorBidi" w:hAnsiTheme="majorBidi" w:cstheme="majorBidi"/>
                <w:sz w:val="20"/>
                <w:szCs w:val="20"/>
                <w:lang w:val="fr-CH"/>
              </w:rPr>
              <w:t>($US</w:t>
            </w:r>
            <w:r w:rsidRPr="00A40988">
              <w:rPr>
                <w:rFonts w:asciiTheme="majorBidi" w:hAnsiTheme="majorBidi" w:cstheme="majorBidi"/>
                <w:sz w:val="20"/>
                <w:szCs w:val="20"/>
                <w:lang w:val="fr-CH" w:eastAsia="en-CA"/>
              </w:rPr>
              <w:t>)</w:t>
            </w:r>
          </w:p>
        </w:tc>
        <w:tc>
          <w:tcPr>
            <w:tcW w:w="298" w:type="pct"/>
            <w:tcBorders>
              <w:top w:val="single" w:sz="4" w:space="0" w:color="auto"/>
              <w:left w:val="single" w:sz="4" w:space="0" w:color="auto"/>
              <w:bottom w:val="single" w:sz="4" w:space="0" w:color="auto"/>
              <w:right w:val="single" w:sz="4" w:space="0" w:color="auto"/>
            </w:tcBorders>
          </w:tcPr>
          <w:p w14:paraId="4C9CF679"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3CA86197"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8" w:type="pct"/>
            <w:tcBorders>
              <w:top w:val="nil"/>
              <w:left w:val="nil"/>
              <w:bottom w:val="single" w:sz="4" w:space="0" w:color="auto"/>
              <w:right w:val="single" w:sz="4" w:space="0" w:color="auto"/>
            </w:tcBorders>
          </w:tcPr>
          <w:p w14:paraId="22B4AB55"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081DAEAE"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szCs w:val="20"/>
                <w:lang w:val="en-GB" w:eastAsia="en-CA"/>
              </w:rPr>
              <w:t>196 500</w:t>
            </w:r>
          </w:p>
        </w:tc>
        <w:tc>
          <w:tcPr>
            <w:tcW w:w="298" w:type="pct"/>
            <w:tcBorders>
              <w:top w:val="nil"/>
              <w:left w:val="nil"/>
              <w:bottom w:val="single" w:sz="4" w:space="0" w:color="auto"/>
              <w:right w:val="single" w:sz="4" w:space="0" w:color="auto"/>
            </w:tcBorders>
          </w:tcPr>
          <w:p w14:paraId="75C2F1AB"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52BE309F"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87" w:type="pct"/>
            <w:tcBorders>
              <w:top w:val="nil"/>
              <w:left w:val="nil"/>
              <w:bottom w:val="single" w:sz="4" w:space="0" w:color="auto"/>
              <w:right w:val="single" w:sz="4" w:space="0" w:color="auto"/>
            </w:tcBorders>
          </w:tcPr>
          <w:p w14:paraId="655C1535"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sz w:val="18"/>
                <w:lang w:val="en-GB"/>
              </w:rPr>
              <w:t>0</w:t>
            </w:r>
          </w:p>
        </w:tc>
        <w:tc>
          <w:tcPr>
            <w:tcW w:w="386" w:type="pct"/>
            <w:tcBorders>
              <w:top w:val="nil"/>
              <w:left w:val="nil"/>
              <w:bottom w:val="single" w:sz="4" w:space="0" w:color="auto"/>
              <w:right w:val="single" w:sz="4" w:space="0" w:color="auto"/>
            </w:tcBorders>
          </w:tcPr>
          <w:p w14:paraId="18A67D1B"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18"/>
                <w:szCs w:val="20"/>
                <w:lang w:val="en-GB" w:eastAsia="en-CA"/>
              </w:rPr>
              <w:t>401</w:t>
            </w:r>
            <w:r w:rsidRPr="000E42EB">
              <w:rPr>
                <w:color w:val="000000"/>
                <w:sz w:val="18"/>
                <w:lang w:val="en-GB" w:eastAsia="en-CA"/>
              </w:rPr>
              <w:t xml:space="preserve"> </w:t>
            </w:r>
            <w:r w:rsidRPr="000E42EB">
              <w:rPr>
                <w:color w:val="000000"/>
                <w:sz w:val="18"/>
                <w:lang w:val="en-GB"/>
              </w:rPr>
              <w:t>000</w:t>
            </w:r>
          </w:p>
        </w:tc>
      </w:tr>
      <w:tr w:rsidR="003E36BD" w:rsidRPr="002F422F" w14:paraId="7AD82AAF" w14:textId="77777777" w:rsidTr="003E36BD">
        <w:trPr>
          <w:trHeight w:val="77"/>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4A508E5" w14:textId="77777777" w:rsidR="00A40988" w:rsidRPr="002F422F" w:rsidRDefault="00A40988" w:rsidP="001B0F82">
            <w:pPr>
              <w:suppressAutoHyphens/>
              <w:spacing w:after="20"/>
              <w:jc w:val="left"/>
              <w:rPr>
                <w:rFonts w:asciiTheme="majorBidi" w:hAnsiTheme="majorBidi" w:cstheme="majorBidi"/>
                <w:sz w:val="20"/>
                <w:szCs w:val="20"/>
              </w:rPr>
            </w:pPr>
            <w:r>
              <w:rPr>
                <w:rFonts w:asciiTheme="majorBidi" w:hAnsiTheme="majorBidi"/>
                <w:sz w:val="20"/>
              </w:rPr>
              <w:t>2.4</w:t>
            </w:r>
          </w:p>
        </w:tc>
        <w:tc>
          <w:tcPr>
            <w:tcW w:w="2324" w:type="pct"/>
            <w:tcBorders>
              <w:top w:val="nil"/>
              <w:left w:val="nil"/>
              <w:bottom w:val="single" w:sz="4" w:space="0" w:color="auto"/>
              <w:right w:val="single" w:sz="4" w:space="0" w:color="auto"/>
            </w:tcBorders>
            <w:shd w:val="clear" w:color="auto" w:fill="auto"/>
          </w:tcPr>
          <w:p w14:paraId="7A533618" w14:textId="77777777" w:rsidR="00A40988" w:rsidRPr="00A40988" w:rsidRDefault="00A40988" w:rsidP="001B0F82">
            <w:pPr>
              <w:suppressAutoHyphens/>
              <w:spacing w:after="20"/>
              <w:jc w:val="left"/>
              <w:rPr>
                <w:rFonts w:asciiTheme="majorBidi" w:hAnsiTheme="majorBidi" w:cstheme="majorBidi"/>
                <w:sz w:val="20"/>
                <w:szCs w:val="20"/>
                <w:lang w:val="fr-CH"/>
              </w:rPr>
            </w:pPr>
            <w:r w:rsidRPr="00A40988">
              <w:rPr>
                <w:color w:val="0D0D0D" w:themeColor="text1" w:themeTint="F2"/>
                <w:sz w:val="20"/>
                <w:lang w:val="fr-CH"/>
              </w:rPr>
              <w:t xml:space="preserve">Coûts d’appui pour l’agence de coopération </w:t>
            </w:r>
            <w:r w:rsidRPr="00A40988">
              <w:rPr>
                <w:rFonts w:asciiTheme="majorBidi" w:hAnsiTheme="majorBidi" w:cstheme="majorBidi"/>
                <w:sz w:val="20"/>
                <w:szCs w:val="20"/>
                <w:lang w:val="fr-CH"/>
              </w:rPr>
              <w:t>($US</w:t>
            </w:r>
            <w:r w:rsidRPr="00A40988">
              <w:rPr>
                <w:rFonts w:asciiTheme="majorBidi" w:hAnsiTheme="majorBidi" w:cstheme="majorBidi"/>
                <w:sz w:val="20"/>
                <w:szCs w:val="20"/>
                <w:lang w:val="fr-CH" w:eastAsia="en-CA"/>
              </w:rPr>
              <w:t>)</w:t>
            </w:r>
          </w:p>
        </w:tc>
        <w:tc>
          <w:tcPr>
            <w:tcW w:w="298" w:type="pct"/>
            <w:tcBorders>
              <w:top w:val="single" w:sz="4" w:space="0" w:color="auto"/>
              <w:left w:val="single" w:sz="4" w:space="0" w:color="auto"/>
              <w:bottom w:val="single" w:sz="4" w:space="0" w:color="auto"/>
              <w:right w:val="single" w:sz="4" w:space="0" w:color="auto"/>
            </w:tcBorders>
          </w:tcPr>
          <w:p w14:paraId="654F2F20"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29CFDAEF"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8" w:type="pct"/>
            <w:tcBorders>
              <w:top w:val="nil"/>
              <w:left w:val="nil"/>
              <w:bottom w:val="single" w:sz="4" w:space="0" w:color="auto"/>
              <w:right w:val="single" w:sz="4" w:space="0" w:color="auto"/>
            </w:tcBorders>
          </w:tcPr>
          <w:p w14:paraId="260EC36A"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1F6B8304"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szCs w:val="20"/>
                <w:lang w:val="en-GB" w:eastAsia="en-CA"/>
              </w:rPr>
              <w:t>13 755</w:t>
            </w:r>
          </w:p>
        </w:tc>
        <w:tc>
          <w:tcPr>
            <w:tcW w:w="298" w:type="pct"/>
            <w:tcBorders>
              <w:top w:val="nil"/>
              <w:left w:val="nil"/>
              <w:bottom w:val="single" w:sz="4" w:space="0" w:color="auto"/>
              <w:right w:val="single" w:sz="4" w:space="0" w:color="auto"/>
            </w:tcBorders>
          </w:tcPr>
          <w:p w14:paraId="7A8DEB32"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3184C697"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87" w:type="pct"/>
            <w:tcBorders>
              <w:top w:val="nil"/>
              <w:left w:val="nil"/>
              <w:bottom w:val="single" w:sz="4" w:space="0" w:color="auto"/>
              <w:right w:val="single" w:sz="4" w:space="0" w:color="auto"/>
            </w:tcBorders>
          </w:tcPr>
          <w:p w14:paraId="4DC35836"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sz w:val="18"/>
                <w:lang w:val="en-GB"/>
              </w:rPr>
              <w:t>0</w:t>
            </w:r>
          </w:p>
        </w:tc>
        <w:tc>
          <w:tcPr>
            <w:tcW w:w="386" w:type="pct"/>
            <w:tcBorders>
              <w:top w:val="nil"/>
              <w:left w:val="nil"/>
              <w:bottom w:val="single" w:sz="4" w:space="0" w:color="auto"/>
              <w:right w:val="single" w:sz="4" w:space="0" w:color="auto"/>
            </w:tcBorders>
          </w:tcPr>
          <w:p w14:paraId="5A1BE2C9" w14:textId="77777777" w:rsidR="00A40988" w:rsidRPr="000E42EB" w:rsidRDefault="00A40988" w:rsidP="001B0F82">
            <w:pPr>
              <w:suppressAutoHyphens/>
              <w:spacing w:after="20"/>
              <w:jc w:val="right"/>
              <w:rPr>
                <w:rFonts w:asciiTheme="majorBidi" w:hAnsiTheme="majorBidi" w:cstheme="majorBidi"/>
                <w:sz w:val="20"/>
                <w:szCs w:val="20"/>
              </w:rPr>
            </w:pPr>
            <w:r w:rsidRPr="000E42EB">
              <w:rPr>
                <w:color w:val="000000"/>
                <w:sz w:val="18"/>
                <w:szCs w:val="20"/>
                <w:lang w:val="en-GB" w:eastAsia="en-CA"/>
              </w:rPr>
              <w:t>28 070</w:t>
            </w:r>
          </w:p>
        </w:tc>
      </w:tr>
      <w:tr w:rsidR="003E36BD" w:rsidRPr="002F422F" w14:paraId="1AE210FE" w14:textId="77777777" w:rsidTr="003E36BD">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1EA6A78" w14:textId="77777777" w:rsidR="00A40988" w:rsidRPr="002F422F" w:rsidRDefault="00A40988" w:rsidP="001B0F82">
            <w:pPr>
              <w:suppressAutoHyphens/>
              <w:spacing w:after="20"/>
              <w:jc w:val="left"/>
              <w:rPr>
                <w:rFonts w:asciiTheme="majorBidi" w:hAnsiTheme="majorBidi" w:cstheme="majorBidi"/>
                <w:sz w:val="20"/>
                <w:szCs w:val="20"/>
              </w:rPr>
            </w:pPr>
            <w:r>
              <w:rPr>
                <w:rFonts w:asciiTheme="majorBidi" w:hAnsiTheme="majorBidi"/>
                <w:sz w:val="20"/>
              </w:rPr>
              <w:t>3.1</w:t>
            </w:r>
          </w:p>
        </w:tc>
        <w:tc>
          <w:tcPr>
            <w:tcW w:w="2324" w:type="pct"/>
            <w:tcBorders>
              <w:top w:val="nil"/>
              <w:left w:val="nil"/>
              <w:bottom w:val="single" w:sz="4" w:space="0" w:color="auto"/>
              <w:right w:val="single" w:sz="4" w:space="0" w:color="auto"/>
            </w:tcBorders>
            <w:hideMark/>
          </w:tcPr>
          <w:p w14:paraId="290350D7" w14:textId="77777777" w:rsidR="00A40988" w:rsidRPr="00A40988" w:rsidRDefault="00A40988" w:rsidP="001B0F82">
            <w:pPr>
              <w:suppressAutoHyphens/>
              <w:spacing w:after="20"/>
              <w:jc w:val="left"/>
              <w:rPr>
                <w:rFonts w:asciiTheme="majorBidi" w:hAnsiTheme="majorBidi" w:cstheme="majorBidi"/>
                <w:sz w:val="20"/>
                <w:szCs w:val="20"/>
                <w:lang w:val="fr-CH"/>
              </w:rPr>
            </w:pPr>
            <w:r w:rsidRPr="00A40988">
              <w:rPr>
                <w:rFonts w:asciiTheme="majorBidi" w:hAnsiTheme="majorBidi"/>
                <w:sz w:val="20"/>
                <w:lang w:val="fr-CH"/>
              </w:rPr>
              <w:t xml:space="preserve">Total du financement convenu </w:t>
            </w:r>
            <w:r w:rsidRPr="00A40988">
              <w:rPr>
                <w:rFonts w:asciiTheme="majorBidi" w:hAnsiTheme="majorBidi" w:cstheme="majorBidi"/>
                <w:sz w:val="20"/>
                <w:szCs w:val="20"/>
                <w:lang w:val="fr-CH"/>
              </w:rPr>
              <w:t>($US</w:t>
            </w:r>
            <w:r w:rsidRPr="00A40988">
              <w:rPr>
                <w:rFonts w:asciiTheme="majorBidi" w:hAnsiTheme="majorBidi" w:cstheme="majorBidi"/>
                <w:sz w:val="20"/>
                <w:szCs w:val="20"/>
                <w:lang w:val="fr-CH" w:eastAsia="en-CA"/>
              </w:rPr>
              <w:t>)</w:t>
            </w:r>
          </w:p>
        </w:tc>
        <w:tc>
          <w:tcPr>
            <w:tcW w:w="298" w:type="pct"/>
            <w:tcBorders>
              <w:top w:val="single" w:sz="4" w:space="0" w:color="auto"/>
              <w:left w:val="single" w:sz="4" w:space="0" w:color="auto"/>
              <w:bottom w:val="single" w:sz="4" w:space="0" w:color="auto"/>
              <w:right w:val="single" w:sz="4" w:space="0" w:color="auto"/>
            </w:tcBorders>
          </w:tcPr>
          <w:p w14:paraId="7F411A60"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7F9DBFA5"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szCs w:val="20"/>
                <w:lang w:val="en-GB" w:eastAsia="en-CA"/>
              </w:rPr>
              <w:t>208 500</w:t>
            </w:r>
          </w:p>
        </w:tc>
        <w:tc>
          <w:tcPr>
            <w:tcW w:w="298" w:type="pct"/>
            <w:tcBorders>
              <w:top w:val="nil"/>
              <w:left w:val="nil"/>
              <w:bottom w:val="single" w:sz="4" w:space="0" w:color="auto"/>
              <w:right w:val="single" w:sz="4" w:space="0" w:color="auto"/>
            </w:tcBorders>
          </w:tcPr>
          <w:p w14:paraId="61CE16FF"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3A5530CB"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sz w:val="18"/>
                <w:szCs w:val="18"/>
                <w:lang w:val="en-GB"/>
              </w:rPr>
              <w:t>394 500</w:t>
            </w:r>
          </w:p>
        </w:tc>
        <w:tc>
          <w:tcPr>
            <w:tcW w:w="298" w:type="pct"/>
            <w:tcBorders>
              <w:top w:val="nil"/>
              <w:left w:val="nil"/>
              <w:bottom w:val="single" w:sz="4" w:space="0" w:color="auto"/>
              <w:right w:val="single" w:sz="4" w:space="0" w:color="auto"/>
            </w:tcBorders>
          </w:tcPr>
          <w:p w14:paraId="713DB4C2"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674C6E96"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87" w:type="pct"/>
            <w:tcBorders>
              <w:top w:val="nil"/>
              <w:left w:val="nil"/>
              <w:bottom w:val="single" w:sz="4" w:space="0" w:color="auto"/>
              <w:right w:val="single" w:sz="4" w:space="0" w:color="auto"/>
            </w:tcBorders>
          </w:tcPr>
          <w:p w14:paraId="7A3B50EC"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sz w:val="18"/>
                <w:szCs w:val="18"/>
                <w:lang w:val="en-GB"/>
              </w:rPr>
              <w:t>104</w:t>
            </w:r>
            <w:r w:rsidRPr="000E42EB">
              <w:rPr>
                <w:sz w:val="18"/>
                <w:lang w:val="en-GB"/>
              </w:rPr>
              <w:t xml:space="preserve"> 000</w:t>
            </w:r>
          </w:p>
        </w:tc>
        <w:tc>
          <w:tcPr>
            <w:tcW w:w="386" w:type="pct"/>
            <w:tcBorders>
              <w:top w:val="nil"/>
              <w:left w:val="nil"/>
              <w:bottom w:val="single" w:sz="4" w:space="0" w:color="auto"/>
              <w:right w:val="single" w:sz="4" w:space="0" w:color="auto"/>
            </w:tcBorders>
          </w:tcPr>
          <w:p w14:paraId="509C652B" w14:textId="77777777" w:rsidR="00A40988" w:rsidRPr="000E42EB" w:rsidRDefault="00A40988" w:rsidP="001B0F82">
            <w:pPr>
              <w:suppressAutoHyphens/>
              <w:spacing w:after="20"/>
              <w:jc w:val="right"/>
              <w:rPr>
                <w:rFonts w:asciiTheme="majorBidi" w:hAnsiTheme="majorBidi" w:cstheme="majorBidi"/>
                <w:color w:val="FF0000"/>
                <w:sz w:val="20"/>
                <w:szCs w:val="20"/>
              </w:rPr>
            </w:pPr>
            <w:r w:rsidRPr="000E42EB">
              <w:rPr>
                <w:color w:val="000000"/>
                <w:sz w:val="18"/>
                <w:lang w:val="en-GB"/>
              </w:rPr>
              <w:t xml:space="preserve">1 </w:t>
            </w:r>
            <w:r w:rsidRPr="000E42EB">
              <w:rPr>
                <w:color w:val="000000"/>
                <w:sz w:val="18"/>
                <w:szCs w:val="20"/>
                <w:lang w:val="en-GB" w:eastAsia="en-CA"/>
              </w:rPr>
              <w:t>040</w:t>
            </w:r>
            <w:r w:rsidRPr="000E42EB">
              <w:rPr>
                <w:color w:val="000000"/>
                <w:sz w:val="18"/>
                <w:lang w:val="en-GB" w:eastAsia="en-CA"/>
              </w:rPr>
              <w:t xml:space="preserve"> </w:t>
            </w:r>
            <w:r w:rsidRPr="000E42EB">
              <w:rPr>
                <w:color w:val="000000"/>
                <w:sz w:val="18"/>
                <w:lang w:val="en-GB"/>
              </w:rPr>
              <w:t>000</w:t>
            </w:r>
          </w:p>
        </w:tc>
      </w:tr>
      <w:tr w:rsidR="003E36BD" w:rsidRPr="002F422F" w14:paraId="5EB7CE0E" w14:textId="77777777" w:rsidTr="003E36BD">
        <w:trPr>
          <w:trHeight w:val="155"/>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B2A91A" w14:textId="77777777" w:rsidR="00A40988" w:rsidRPr="002F422F" w:rsidRDefault="00A40988" w:rsidP="001B0F82">
            <w:pPr>
              <w:suppressAutoHyphens/>
              <w:spacing w:after="20"/>
              <w:jc w:val="left"/>
              <w:rPr>
                <w:rFonts w:asciiTheme="majorBidi" w:hAnsiTheme="majorBidi" w:cstheme="majorBidi"/>
                <w:sz w:val="20"/>
                <w:szCs w:val="20"/>
              </w:rPr>
            </w:pPr>
            <w:r>
              <w:rPr>
                <w:rFonts w:asciiTheme="majorBidi" w:hAnsiTheme="majorBidi"/>
                <w:sz w:val="20"/>
              </w:rPr>
              <w:t>3.2</w:t>
            </w:r>
          </w:p>
        </w:tc>
        <w:tc>
          <w:tcPr>
            <w:tcW w:w="2324" w:type="pct"/>
            <w:tcBorders>
              <w:top w:val="nil"/>
              <w:left w:val="nil"/>
              <w:bottom w:val="single" w:sz="4" w:space="0" w:color="auto"/>
              <w:right w:val="single" w:sz="4" w:space="0" w:color="auto"/>
            </w:tcBorders>
            <w:hideMark/>
          </w:tcPr>
          <w:p w14:paraId="7A0E3990" w14:textId="77777777" w:rsidR="00A40988" w:rsidRPr="00A40988" w:rsidRDefault="00A40988" w:rsidP="001B0F82">
            <w:pPr>
              <w:suppressAutoHyphens/>
              <w:spacing w:after="20"/>
              <w:jc w:val="left"/>
              <w:rPr>
                <w:rFonts w:asciiTheme="majorBidi" w:hAnsiTheme="majorBidi" w:cstheme="majorBidi"/>
                <w:sz w:val="20"/>
                <w:szCs w:val="20"/>
                <w:lang w:val="fr-CH"/>
              </w:rPr>
            </w:pPr>
            <w:r w:rsidRPr="00A40988">
              <w:rPr>
                <w:rFonts w:asciiTheme="majorBidi" w:hAnsiTheme="majorBidi"/>
                <w:sz w:val="20"/>
                <w:lang w:val="fr-CH"/>
              </w:rPr>
              <w:t xml:space="preserve">Total des coûts d’appui </w:t>
            </w:r>
            <w:r w:rsidRPr="00A40988">
              <w:rPr>
                <w:rFonts w:asciiTheme="majorBidi" w:hAnsiTheme="majorBidi" w:cstheme="majorBidi"/>
                <w:sz w:val="20"/>
                <w:szCs w:val="20"/>
                <w:lang w:val="fr-CH"/>
              </w:rPr>
              <w:t>($US</w:t>
            </w:r>
            <w:r w:rsidRPr="00A40988">
              <w:rPr>
                <w:rFonts w:asciiTheme="majorBidi" w:hAnsiTheme="majorBidi" w:cstheme="majorBidi"/>
                <w:sz w:val="20"/>
                <w:szCs w:val="20"/>
                <w:lang w:val="fr-CH" w:eastAsia="en-CA"/>
              </w:rPr>
              <w:t>)</w:t>
            </w:r>
          </w:p>
        </w:tc>
        <w:tc>
          <w:tcPr>
            <w:tcW w:w="298" w:type="pct"/>
            <w:tcBorders>
              <w:top w:val="single" w:sz="4" w:space="0" w:color="auto"/>
              <w:left w:val="single" w:sz="4" w:space="0" w:color="auto"/>
              <w:bottom w:val="single" w:sz="4" w:space="0" w:color="auto"/>
              <w:right w:val="single" w:sz="4" w:space="0" w:color="auto"/>
            </w:tcBorders>
          </w:tcPr>
          <w:p w14:paraId="0EC3318B"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71504815"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sz w:val="18"/>
                <w:lang w:val="en-GB"/>
              </w:rPr>
              <w:t xml:space="preserve">26 </w:t>
            </w:r>
            <w:r w:rsidRPr="000E42EB">
              <w:rPr>
                <w:sz w:val="18"/>
                <w:szCs w:val="18"/>
                <w:lang w:val="en-GB"/>
              </w:rPr>
              <w:t>198</w:t>
            </w:r>
          </w:p>
        </w:tc>
        <w:tc>
          <w:tcPr>
            <w:tcW w:w="298" w:type="pct"/>
            <w:tcBorders>
              <w:top w:val="nil"/>
              <w:left w:val="nil"/>
              <w:bottom w:val="single" w:sz="4" w:space="0" w:color="auto"/>
              <w:right w:val="single" w:sz="4" w:space="0" w:color="auto"/>
            </w:tcBorders>
          </w:tcPr>
          <w:p w14:paraId="2FEA3C60"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481AF42F"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sz w:val="18"/>
                <w:szCs w:val="18"/>
                <w:lang w:val="en-GB"/>
              </w:rPr>
              <w:t>38 634</w:t>
            </w:r>
          </w:p>
        </w:tc>
        <w:tc>
          <w:tcPr>
            <w:tcW w:w="298" w:type="pct"/>
            <w:tcBorders>
              <w:top w:val="nil"/>
              <w:left w:val="nil"/>
              <w:bottom w:val="single" w:sz="4" w:space="0" w:color="auto"/>
              <w:right w:val="single" w:sz="4" w:space="0" w:color="auto"/>
            </w:tcBorders>
          </w:tcPr>
          <w:p w14:paraId="4D168996"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74A92983"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87" w:type="pct"/>
            <w:tcBorders>
              <w:top w:val="nil"/>
              <w:left w:val="nil"/>
              <w:bottom w:val="single" w:sz="4" w:space="0" w:color="auto"/>
              <w:right w:val="single" w:sz="4" w:space="0" w:color="auto"/>
            </w:tcBorders>
          </w:tcPr>
          <w:p w14:paraId="18AA879E"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sz w:val="18"/>
                <w:szCs w:val="18"/>
                <w:lang w:val="en-GB"/>
              </w:rPr>
              <w:t>13 067</w:t>
            </w:r>
          </w:p>
        </w:tc>
        <w:tc>
          <w:tcPr>
            <w:tcW w:w="386" w:type="pct"/>
            <w:tcBorders>
              <w:top w:val="nil"/>
              <w:left w:val="nil"/>
              <w:bottom w:val="single" w:sz="4" w:space="0" w:color="auto"/>
              <w:right w:val="single" w:sz="4" w:space="0" w:color="auto"/>
            </w:tcBorders>
          </w:tcPr>
          <w:p w14:paraId="612189FE" w14:textId="77777777" w:rsidR="00A40988" w:rsidRPr="000E42EB" w:rsidRDefault="00A40988" w:rsidP="001B0F82">
            <w:pPr>
              <w:suppressAutoHyphens/>
              <w:spacing w:after="20"/>
              <w:jc w:val="right"/>
              <w:rPr>
                <w:rFonts w:asciiTheme="majorBidi" w:hAnsiTheme="majorBidi" w:cstheme="majorBidi"/>
                <w:color w:val="FF0000"/>
                <w:sz w:val="20"/>
                <w:szCs w:val="20"/>
              </w:rPr>
            </w:pPr>
            <w:r w:rsidRPr="000E42EB">
              <w:rPr>
                <w:color w:val="000000"/>
                <w:sz w:val="18"/>
                <w:szCs w:val="18"/>
                <w:lang w:val="en-GB"/>
              </w:rPr>
              <w:t>108 360</w:t>
            </w:r>
          </w:p>
        </w:tc>
      </w:tr>
      <w:tr w:rsidR="003E36BD" w:rsidRPr="002F422F" w14:paraId="43C19692" w14:textId="77777777" w:rsidTr="003E36BD">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C68E7CC" w14:textId="77777777" w:rsidR="00A40988" w:rsidRPr="002F422F" w:rsidRDefault="00A40988" w:rsidP="001B0F82">
            <w:pPr>
              <w:suppressAutoHyphens/>
              <w:spacing w:after="20"/>
              <w:jc w:val="left"/>
              <w:rPr>
                <w:rFonts w:asciiTheme="majorBidi" w:hAnsiTheme="majorBidi" w:cstheme="majorBidi"/>
                <w:sz w:val="20"/>
                <w:szCs w:val="20"/>
              </w:rPr>
            </w:pPr>
            <w:r>
              <w:rPr>
                <w:rFonts w:asciiTheme="majorBidi" w:hAnsiTheme="majorBidi"/>
                <w:sz w:val="20"/>
              </w:rPr>
              <w:t>3.3</w:t>
            </w:r>
          </w:p>
        </w:tc>
        <w:tc>
          <w:tcPr>
            <w:tcW w:w="2324" w:type="pct"/>
            <w:tcBorders>
              <w:top w:val="nil"/>
              <w:left w:val="nil"/>
              <w:bottom w:val="single" w:sz="4" w:space="0" w:color="auto"/>
              <w:right w:val="single" w:sz="4" w:space="0" w:color="auto"/>
            </w:tcBorders>
            <w:hideMark/>
          </w:tcPr>
          <w:p w14:paraId="6F91487C" w14:textId="77777777" w:rsidR="00A40988" w:rsidRPr="00A40988" w:rsidRDefault="00A40988" w:rsidP="001B0F82">
            <w:pPr>
              <w:suppressAutoHyphens/>
              <w:spacing w:after="20"/>
              <w:jc w:val="left"/>
              <w:rPr>
                <w:rFonts w:asciiTheme="majorBidi" w:hAnsiTheme="majorBidi" w:cstheme="majorBidi"/>
                <w:sz w:val="20"/>
                <w:szCs w:val="20"/>
                <w:lang w:val="fr-CH"/>
              </w:rPr>
            </w:pPr>
            <w:r w:rsidRPr="00A40988">
              <w:rPr>
                <w:rFonts w:asciiTheme="majorBidi" w:hAnsiTheme="majorBidi"/>
                <w:sz w:val="20"/>
                <w:lang w:val="fr-CH"/>
              </w:rPr>
              <w:t xml:space="preserve">Total des coûts convenus </w:t>
            </w:r>
            <w:r w:rsidRPr="00A40988">
              <w:rPr>
                <w:rFonts w:asciiTheme="majorBidi" w:hAnsiTheme="majorBidi" w:cstheme="majorBidi"/>
                <w:sz w:val="20"/>
                <w:szCs w:val="20"/>
                <w:lang w:val="fr-CH"/>
              </w:rPr>
              <w:t>($US</w:t>
            </w:r>
            <w:r w:rsidRPr="00A40988">
              <w:rPr>
                <w:rFonts w:asciiTheme="majorBidi" w:hAnsiTheme="majorBidi" w:cstheme="majorBidi"/>
                <w:sz w:val="20"/>
                <w:szCs w:val="20"/>
                <w:lang w:val="fr-CH" w:eastAsia="en-CA"/>
              </w:rPr>
              <w:t>)</w:t>
            </w:r>
          </w:p>
        </w:tc>
        <w:tc>
          <w:tcPr>
            <w:tcW w:w="298" w:type="pct"/>
            <w:tcBorders>
              <w:top w:val="single" w:sz="4" w:space="0" w:color="auto"/>
              <w:left w:val="single" w:sz="4" w:space="0" w:color="auto"/>
              <w:bottom w:val="single" w:sz="4" w:space="0" w:color="auto"/>
              <w:right w:val="single" w:sz="4" w:space="0" w:color="auto"/>
            </w:tcBorders>
          </w:tcPr>
          <w:p w14:paraId="3396B2E9"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375A63D8"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sz w:val="18"/>
                <w:szCs w:val="18"/>
                <w:lang w:val="en-GB"/>
              </w:rPr>
              <w:t>234 698</w:t>
            </w:r>
          </w:p>
        </w:tc>
        <w:tc>
          <w:tcPr>
            <w:tcW w:w="298" w:type="pct"/>
            <w:tcBorders>
              <w:top w:val="nil"/>
              <w:left w:val="nil"/>
              <w:bottom w:val="single" w:sz="4" w:space="0" w:color="auto"/>
              <w:right w:val="single" w:sz="4" w:space="0" w:color="auto"/>
            </w:tcBorders>
            <w:shd w:val="clear" w:color="auto" w:fill="FFFFFF" w:themeFill="background1"/>
          </w:tcPr>
          <w:p w14:paraId="21B52F16"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3EDC1BC2"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sz w:val="18"/>
                <w:szCs w:val="18"/>
                <w:lang w:val="en-GB"/>
              </w:rPr>
              <w:t>433 134</w:t>
            </w:r>
          </w:p>
        </w:tc>
        <w:tc>
          <w:tcPr>
            <w:tcW w:w="298" w:type="pct"/>
            <w:tcBorders>
              <w:top w:val="nil"/>
              <w:left w:val="nil"/>
              <w:bottom w:val="single" w:sz="4" w:space="0" w:color="auto"/>
              <w:right w:val="single" w:sz="4" w:space="0" w:color="auto"/>
            </w:tcBorders>
          </w:tcPr>
          <w:p w14:paraId="1D21C73B"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99" w:type="pct"/>
            <w:tcBorders>
              <w:top w:val="nil"/>
              <w:left w:val="nil"/>
              <w:bottom w:val="single" w:sz="4" w:space="0" w:color="auto"/>
              <w:right w:val="single" w:sz="4" w:space="0" w:color="auto"/>
            </w:tcBorders>
          </w:tcPr>
          <w:p w14:paraId="33E4EF89"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color w:val="000000"/>
                <w:sz w:val="18"/>
                <w:lang w:val="en-GB"/>
              </w:rPr>
              <w:t>0</w:t>
            </w:r>
          </w:p>
        </w:tc>
        <w:tc>
          <w:tcPr>
            <w:tcW w:w="287" w:type="pct"/>
            <w:tcBorders>
              <w:top w:val="nil"/>
              <w:left w:val="nil"/>
              <w:bottom w:val="single" w:sz="4" w:space="0" w:color="auto"/>
              <w:right w:val="single" w:sz="4" w:space="0" w:color="auto"/>
            </w:tcBorders>
            <w:shd w:val="clear" w:color="auto" w:fill="FFFFFF" w:themeFill="background1"/>
          </w:tcPr>
          <w:p w14:paraId="70C63116" w14:textId="77777777" w:rsidR="00A40988" w:rsidRPr="000E42EB" w:rsidRDefault="00A40988" w:rsidP="001B0F82">
            <w:pPr>
              <w:suppressAutoHyphens/>
              <w:spacing w:after="20"/>
              <w:ind w:left="-139"/>
              <w:jc w:val="right"/>
              <w:rPr>
                <w:rFonts w:asciiTheme="majorBidi" w:hAnsiTheme="majorBidi" w:cstheme="majorBidi"/>
                <w:sz w:val="20"/>
                <w:szCs w:val="20"/>
              </w:rPr>
            </w:pPr>
            <w:r w:rsidRPr="000E42EB">
              <w:rPr>
                <w:sz w:val="18"/>
                <w:szCs w:val="18"/>
                <w:lang w:val="en-GB"/>
              </w:rPr>
              <w:t>117 067</w:t>
            </w:r>
          </w:p>
        </w:tc>
        <w:tc>
          <w:tcPr>
            <w:tcW w:w="386" w:type="pct"/>
            <w:tcBorders>
              <w:top w:val="nil"/>
              <w:left w:val="nil"/>
              <w:bottom w:val="single" w:sz="4" w:space="0" w:color="auto"/>
              <w:right w:val="single" w:sz="4" w:space="0" w:color="auto"/>
            </w:tcBorders>
          </w:tcPr>
          <w:p w14:paraId="7E55FC6B" w14:textId="77777777" w:rsidR="00A40988" w:rsidRPr="000E42EB" w:rsidRDefault="00A40988" w:rsidP="001B0F82">
            <w:pPr>
              <w:suppressAutoHyphens/>
              <w:spacing w:after="20"/>
              <w:jc w:val="right"/>
              <w:rPr>
                <w:rFonts w:asciiTheme="majorBidi" w:hAnsiTheme="majorBidi" w:cstheme="majorBidi"/>
                <w:color w:val="FF0000"/>
                <w:sz w:val="20"/>
                <w:szCs w:val="20"/>
              </w:rPr>
            </w:pPr>
            <w:r w:rsidRPr="000E42EB">
              <w:rPr>
                <w:sz w:val="18"/>
                <w:lang w:val="en-GB"/>
              </w:rPr>
              <w:t xml:space="preserve">1 </w:t>
            </w:r>
            <w:r w:rsidRPr="000E42EB">
              <w:rPr>
                <w:sz w:val="18"/>
                <w:szCs w:val="18"/>
                <w:lang w:val="en-GB"/>
              </w:rPr>
              <w:t>148 360</w:t>
            </w:r>
          </w:p>
        </w:tc>
      </w:tr>
    </w:tbl>
    <w:p w14:paraId="4E30908B" w14:textId="77777777" w:rsidR="00502D8E" w:rsidRPr="0057481F" w:rsidRDefault="00502D8E" w:rsidP="00502D8E">
      <w:pPr>
        <w:rPr>
          <w:b/>
          <w:bCs/>
          <w:lang w:val="en-GB"/>
        </w:rPr>
        <w:sectPr w:rsidR="00502D8E" w:rsidRPr="0057481F" w:rsidSect="00551720">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382604DB" w14:textId="77777777" w:rsidR="00502D8E" w:rsidRPr="0057481F" w:rsidRDefault="00502D8E" w:rsidP="00502D8E">
      <w:pPr>
        <w:rPr>
          <w:b/>
          <w:bCs/>
          <w:lang w:val="en-GB"/>
        </w:rPr>
      </w:pPr>
    </w:p>
    <w:p w14:paraId="25950FAA" w14:textId="77777777" w:rsidR="00502D8E" w:rsidRPr="0057481F" w:rsidRDefault="00502D8E" w:rsidP="00502D8E">
      <w:pPr>
        <w:spacing w:after="240"/>
        <w:jc w:val="center"/>
        <w:rPr>
          <w:b/>
          <w:bCs/>
          <w:lang w:val="en-GB"/>
        </w:rPr>
      </w:pPr>
      <w:r w:rsidRPr="00CB16B4">
        <w:rPr>
          <w:b/>
          <w:bCs/>
          <w:lang w:val="en-GB"/>
        </w:rPr>
        <w:t>Annex II</w:t>
      </w:r>
    </w:p>
    <w:p w14:paraId="6286B8E2" w14:textId="77777777" w:rsidR="00502D8E" w:rsidRPr="00CA6E88" w:rsidRDefault="00502D8E" w:rsidP="00502D8E">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656FA4EB" w14:textId="77777777" w:rsidR="00502D8E" w:rsidRDefault="00502D8E" w:rsidP="00502D8E">
      <w:pPr>
        <w:suppressAutoHyphens/>
        <w:spacing w:after="240"/>
        <w:jc w:val="center"/>
        <w:rPr>
          <w:b/>
          <w:bCs/>
        </w:rPr>
      </w:pPr>
      <w:r w:rsidRPr="544FB054">
        <w:rPr>
          <w:b/>
          <w:bCs/>
        </w:rPr>
        <w:t>AND THE KIGALI HFC IMPLEMENTATION PLAN IN CHAD</w:t>
      </w: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0"/>
        <w:gridCol w:w="2306"/>
        <w:gridCol w:w="1059"/>
        <w:gridCol w:w="2362"/>
        <w:gridCol w:w="953"/>
        <w:gridCol w:w="1240"/>
      </w:tblGrid>
      <w:tr w:rsidR="00502D8E" w:rsidRPr="00973AA9" w14:paraId="6A0060EB" w14:textId="77777777" w:rsidTr="004A0066">
        <w:trPr>
          <w:trHeight w:val="341"/>
          <w:tblHeader/>
        </w:trPr>
        <w:tc>
          <w:tcPr>
            <w:tcW w:w="1430" w:type="dxa"/>
            <w:vMerge w:val="restart"/>
            <w:shd w:val="clear" w:color="auto" w:fill="auto"/>
            <w:hideMark/>
          </w:tcPr>
          <w:p w14:paraId="0716BE04" w14:textId="77777777" w:rsidR="00502D8E" w:rsidRPr="00AE627C" w:rsidRDefault="00502D8E" w:rsidP="004A0066">
            <w:pPr>
              <w:suppressAutoHyphens/>
              <w:jc w:val="left"/>
              <w:rPr>
                <w:b/>
                <w:bCs/>
                <w:sz w:val="19"/>
                <w:szCs w:val="19"/>
                <w:lang w:eastAsia="en-CA"/>
              </w:rPr>
            </w:pPr>
            <w:r w:rsidRPr="00AE627C">
              <w:rPr>
                <w:b/>
                <w:bCs/>
                <w:sz w:val="19"/>
                <w:szCs w:val="19"/>
                <w:lang w:eastAsia="en-CA"/>
              </w:rPr>
              <w:t>Category of activity</w:t>
            </w:r>
          </w:p>
        </w:tc>
        <w:tc>
          <w:tcPr>
            <w:tcW w:w="3365" w:type="dxa"/>
            <w:gridSpan w:val="2"/>
            <w:shd w:val="clear" w:color="auto" w:fill="auto"/>
          </w:tcPr>
          <w:p w14:paraId="0E844F7C" w14:textId="77777777" w:rsidR="00502D8E" w:rsidRPr="00AE627C" w:rsidRDefault="00502D8E" w:rsidP="004A0066">
            <w:pPr>
              <w:suppressAutoHyphens/>
              <w:ind w:left="-246" w:right="-247"/>
              <w:jc w:val="center"/>
              <w:rPr>
                <w:b/>
                <w:bCs/>
                <w:sz w:val="19"/>
                <w:szCs w:val="19"/>
                <w:lang w:eastAsia="en-CA"/>
              </w:rPr>
            </w:pPr>
            <w:r w:rsidRPr="00AE627C">
              <w:rPr>
                <w:b/>
                <w:bCs/>
                <w:sz w:val="19"/>
                <w:szCs w:val="19"/>
                <w:lang w:eastAsia="en-CA"/>
              </w:rPr>
              <w:t>HHPMP</w:t>
            </w:r>
            <w:r w:rsidRPr="00AE627C">
              <w:rPr>
                <w:b/>
                <w:bCs/>
                <w:sz w:val="19"/>
                <w:szCs w:val="19"/>
              </w:rPr>
              <w:t xml:space="preserve"> –</w:t>
            </w:r>
            <w:r w:rsidRPr="00AE627C">
              <w:rPr>
                <w:sz w:val="19"/>
                <w:szCs w:val="19"/>
              </w:rPr>
              <w:t xml:space="preserve"> </w:t>
            </w:r>
            <w:r w:rsidRPr="00AE627C">
              <w:rPr>
                <w:b/>
                <w:bCs/>
                <w:sz w:val="19"/>
                <w:szCs w:val="19"/>
                <w:lang w:eastAsia="en-CA"/>
              </w:rPr>
              <w:t>stage II</w:t>
            </w:r>
          </w:p>
        </w:tc>
        <w:tc>
          <w:tcPr>
            <w:tcW w:w="3315" w:type="dxa"/>
            <w:gridSpan w:val="2"/>
            <w:shd w:val="clear" w:color="auto" w:fill="auto"/>
            <w:hideMark/>
          </w:tcPr>
          <w:p w14:paraId="04EA0C16" w14:textId="77777777" w:rsidR="00502D8E" w:rsidRPr="00AE627C" w:rsidRDefault="00502D8E" w:rsidP="004A0066">
            <w:pPr>
              <w:suppressAutoHyphens/>
              <w:jc w:val="center"/>
              <w:rPr>
                <w:b/>
                <w:bCs/>
                <w:sz w:val="19"/>
                <w:szCs w:val="19"/>
                <w:lang w:eastAsia="en-CA"/>
              </w:rPr>
            </w:pPr>
            <w:r w:rsidRPr="00AE627C">
              <w:rPr>
                <w:b/>
                <w:bCs/>
                <w:sz w:val="19"/>
                <w:szCs w:val="19"/>
                <w:lang w:eastAsia="en-CA"/>
              </w:rPr>
              <w:t>KIP – stage I</w:t>
            </w:r>
          </w:p>
        </w:tc>
        <w:tc>
          <w:tcPr>
            <w:tcW w:w="1240" w:type="dxa"/>
            <w:vMerge w:val="restart"/>
            <w:shd w:val="clear" w:color="auto" w:fill="auto"/>
            <w:hideMark/>
          </w:tcPr>
          <w:p w14:paraId="21DE58C6" w14:textId="77777777" w:rsidR="00502D8E" w:rsidRPr="00AE627C" w:rsidRDefault="00502D8E" w:rsidP="004A0066">
            <w:pPr>
              <w:suppressAutoHyphens/>
              <w:ind w:left="-49" w:right="-29"/>
              <w:jc w:val="center"/>
              <w:rPr>
                <w:b/>
                <w:bCs/>
                <w:sz w:val="19"/>
                <w:szCs w:val="19"/>
                <w:lang w:eastAsia="en-CA"/>
              </w:rPr>
            </w:pPr>
            <w:r w:rsidRPr="00AE627C">
              <w:rPr>
                <w:b/>
                <w:bCs/>
                <w:sz w:val="19"/>
                <w:szCs w:val="19"/>
                <w:lang w:eastAsia="en-CA"/>
              </w:rPr>
              <w:t>HPMP+KIP combined cost</w:t>
            </w:r>
            <w:r w:rsidRPr="00AE627C">
              <w:rPr>
                <w:b/>
                <w:bCs/>
                <w:sz w:val="19"/>
                <w:szCs w:val="19"/>
                <w:lang w:eastAsia="en-CA"/>
              </w:rPr>
              <w:br/>
            </w:r>
            <w:r w:rsidRPr="00AE627C">
              <w:rPr>
                <w:b/>
                <w:bCs/>
                <w:sz w:val="19"/>
                <w:szCs w:val="19"/>
              </w:rPr>
              <w:t>(US $)</w:t>
            </w:r>
          </w:p>
        </w:tc>
      </w:tr>
      <w:tr w:rsidR="00502D8E" w:rsidRPr="00973AA9" w14:paraId="3FBA1A1E" w14:textId="77777777" w:rsidTr="004A0066">
        <w:trPr>
          <w:trHeight w:val="289"/>
          <w:tblHeader/>
        </w:trPr>
        <w:tc>
          <w:tcPr>
            <w:tcW w:w="1430" w:type="dxa"/>
            <w:vMerge/>
            <w:shd w:val="clear" w:color="auto" w:fill="auto"/>
            <w:hideMark/>
          </w:tcPr>
          <w:p w14:paraId="2B931208" w14:textId="77777777" w:rsidR="00502D8E" w:rsidRPr="00AE627C" w:rsidRDefault="00502D8E" w:rsidP="004A0066">
            <w:pPr>
              <w:suppressAutoHyphens/>
              <w:jc w:val="left"/>
              <w:rPr>
                <w:b/>
                <w:bCs/>
                <w:sz w:val="19"/>
                <w:szCs w:val="19"/>
                <w:lang w:eastAsia="en-CA"/>
              </w:rPr>
            </w:pPr>
          </w:p>
        </w:tc>
        <w:tc>
          <w:tcPr>
            <w:tcW w:w="2306" w:type="dxa"/>
            <w:shd w:val="clear" w:color="auto" w:fill="auto"/>
            <w:hideMark/>
          </w:tcPr>
          <w:p w14:paraId="44277DA5" w14:textId="77777777" w:rsidR="00502D8E" w:rsidRPr="00AE627C" w:rsidRDefault="00502D8E" w:rsidP="004A0066">
            <w:pPr>
              <w:suppressAutoHyphens/>
              <w:jc w:val="center"/>
              <w:rPr>
                <w:b/>
                <w:bCs/>
                <w:sz w:val="19"/>
                <w:szCs w:val="19"/>
                <w:lang w:eastAsia="en-CA"/>
              </w:rPr>
            </w:pPr>
            <w:r w:rsidRPr="00AE627C">
              <w:rPr>
                <w:b/>
                <w:bCs/>
                <w:sz w:val="19"/>
                <w:szCs w:val="19"/>
                <w:lang w:eastAsia="en-CA"/>
              </w:rPr>
              <w:t>Activity</w:t>
            </w:r>
          </w:p>
        </w:tc>
        <w:tc>
          <w:tcPr>
            <w:tcW w:w="1059" w:type="dxa"/>
            <w:shd w:val="clear" w:color="auto" w:fill="auto"/>
            <w:hideMark/>
          </w:tcPr>
          <w:p w14:paraId="3A0BFA62" w14:textId="77777777" w:rsidR="00502D8E" w:rsidRPr="00AE627C" w:rsidRDefault="00502D8E" w:rsidP="004A0066">
            <w:pPr>
              <w:suppressAutoHyphens/>
              <w:jc w:val="center"/>
              <w:rPr>
                <w:b/>
                <w:bCs/>
                <w:sz w:val="19"/>
                <w:szCs w:val="19"/>
                <w:lang w:eastAsia="en-CA"/>
              </w:rPr>
            </w:pPr>
            <w:r w:rsidRPr="00AE627C">
              <w:rPr>
                <w:b/>
                <w:bCs/>
                <w:sz w:val="19"/>
                <w:szCs w:val="19"/>
                <w:lang w:eastAsia="en-CA"/>
              </w:rPr>
              <w:t>Cost (US $)</w:t>
            </w:r>
          </w:p>
        </w:tc>
        <w:tc>
          <w:tcPr>
            <w:tcW w:w="2362" w:type="dxa"/>
            <w:shd w:val="clear" w:color="auto" w:fill="auto"/>
            <w:hideMark/>
          </w:tcPr>
          <w:p w14:paraId="78915A77" w14:textId="77777777" w:rsidR="00502D8E" w:rsidRPr="00AE627C" w:rsidRDefault="00502D8E" w:rsidP="004A0066">
            <w:pPr>
              <w:suppressAutoHyphens/>
              <w:jc w:val="center"/>
              <w:rPr>
                <w:b/>
                <w:bCs/>
                <w:sz w:val="19"/>
                <w:szCs w:val="19"/>
                <w:lang w:eastAsia="en-CA"/>
              </w:rPr>
            </w:pPr>
            <w:r w:rsidRPr="00AE627C">
              <w:rPr>
                <w:b/>
                <w:bCs/>
                <w:sz w:val="19"/>
                <w:szCs w:val="19"/>
                <w:lang w:eastAsia="en-CA"/>
              </w:rPr>
              <w:t>Activity</w:t>
            </w:r>
          </w:p>
        </w:tc>
        <w:tc>
          <w:tcPr>
            <w:tcW w:w="953" w:type="dxa"/>
            <w:shd w:val="clear" w:color="auto" w:fill="auto"/>
            <w:hideMark/>
          </w:tcPr>
          <w:p w14:paraId="7B487167" w14:textId="77777777" w:rsidR="00502D8E" w:rsidRPr="00AE627C" w:rsidRDefault="00502D8E" w:rsidP="004A0066">
            <w:pPr>
              <w:suppressAutoHyphens/>
              <w:jc w:val="center"/>
              <w:rPr>
                <w:b/>
                <w:bCs/>
                <w:sz w:val="19"/>
                <w:szCs w:val="19"/>
                <w:lang w:eastAsia="en-CA"/>
              </w:rPr>
            </w:pPr>
            <w:r w:rsidRPr="00AE627C">
              <w:rPr>
                <w:b/>
                <w:bCs/>
                <w:sz w:val="19"/>
                <w:szCs w:val="19"/>
                <w:lang w:eastAsia="en-CA"/>
              </w:rPr>
              <w:t>Cost</w:t>
            </w:r>
            <w:r w:rsidRPr="00AE627C">
              <w:rPr>
                <w:b/>
                <w:bCs/>
                <w:sz w:val="19"/>
                <w:szCs w:val="19"/>
                <w:lang w:eastAsia="en-CA"/>
              </w:rPr>
              <w:br/>
              <w:t>(US $)</w:t>
            </w:r>
          </w:p>
        </w:tc>
        <w:tc>
          <w:tcPr>
            <w:tcW w:w="1240" w:type="dxa"/>
            <w:vMerge/>
            <w:shd w:val="clear" w:color="auto" w:fill="auto"/>
            <w:hideMark/>
          </w:tcPr>
          <w:p w14:paraId="25336518" w14:textId="77777777" w:rsidR="00502D8E" w:rsidRPr="00AE627C" w:rsidRDefault="00502D8E" w:rsidP="004A0066">
            <w:pPr>
              <w:suppressAutoHyphens/>
              <w:jc w:val="left"/>
              <w:rPr>
                <w:b/>
                <w:bCs/>
                <w:sz w:val="19"/>
                <w:szCs w:val="19"/>
                <w:lang w:eastAsia="en-CA"/>
              </w:rPr>
            </w:pPr>
          </w:p>
        </w:tc>
      </w:tr>
      <w:tr w:rsidR="00502D8E" w:rsidRPr="00973AA9" w14:paraId="4019AED5" w14:textId="77777777" w:rsidTr="004A0066">
        <w:trPr>
          <w:trHeight w:val="1429"/>
        </w:trPr>
        <w:tc>
          <w:tcPr>
            <w:tcW w:w="1430" w:type="dxa"/>
            <w:shd w:val="clear" w:color="auto" w:fill="auto"/>
          </w:tcPr>
          <w:p w14:paraId="6188C6EA" w14:textId="77777777" w:rsidR="00502D8E" w:rsidRPr="00AE627C" w:rsidRDefault="00502D8E" w:rsidP="004A0066">
            <w:pPr>
              <w:suppressAutoHyphens/>
              <w:jc w:val="left"/>
              <w:rPr>
                <w:color w:val="000000"/>
                <w:sz w:val="19"/>
                <w:szCs w:val="19"/>
              </w:rPr>
            </w:pPr>
            <w:r w:rsidRPr="00AE627C">
              <w:rPr>
                <w:color w:val="000000"/>
                <w:sz w:val="19"/>
                <w:szCs w:val="19"/>
              </w:rPr>
              <w:t>Strengthening legal and regulatory measures to support HCFC-phase-out/</w:t>
            </w:r>
          </w:p>
          <w:p w14:paraId="5743ECED" w14:textId="77777777" w:rsidR="00502D8E" w:rsidRPr="00AE627C" w:rsidRDefault="00502D8E" w:rsidP="004A0066">
            <w:pPr>
              <w:suppressAutoHyphens/>
              <w:jc w:val="left"/>
              <w:rPr>
                <w:sz w:val="19"/>
                <w:szCs w:val="19"/>
                <w:lang w:eastAsia="en-CA"/>
              </w:rPr>
            </w:pPr>
            <w:r w:rsidRPr="00AE627C">
              <w:rPr>
                <w:color w:val="000000"/>
                <w:sz w:val="19"/>
                <w:szCs w:val="19"/>
              </w:rPr>
              <w:t>HFC phase-down</w:t>
            </w:r>
          </w:p>
        </w:tc>
        <w:tc>
          <w:tcPr>
            <w:tcW w:w="2306" w:type="dxa"/>
            <w:shd w:val="clear" w:color="auto" w:fill="auto"/>
          </w:tcPr>
          <w:p w14:paraId="63E52BD8" w14:textId="77777777" w:rsidR="00502D8E" w:rsidRPr="00AE627C" w:rsidRDefault="00502D8E" w:rsidP="004A0066">
            <w:pPr>
              <w:suppressAutoHyphens/>
              <w:jc w:val="left"/>
              <w:rPr>
                <w:sz w:val="19"/>
                <w:szCs w:val="19"/>
              </w:rPr>
            </w:pPr>
            <w:r w:rsidRPr="00AE627C">
              <w:rPr>
                <w:sz w:val="19"/>
                <w:szCs w:val="19"/>
              </w:rPr>
              <w:t xml:space="preserve">Banning the import of HCFCs as of 1 January 2030 except for a servicing tail; banning HCFC-based equipment imports as of 1 January 2029; operationalizing the online tool to allow information exchange between the NOU and customs on the use of import quotas for HCFCs in real time </w:t>
            </w:r>
          </w:p>
        </w:tc>
        <w:tc>
          <w:tcPr>
            <w:tcW w:w="1059" w:type="dxa"/>
            <w:shd w:val="clear" w:color="auto" w:fill="auto"/>
          </w:tcPr>
          <w:p w14:paraId="69CFDEF3" w14:textId="77777777" w:rsidR="00502D8E" w:rsidRPr="00AE627C" w:rsidRDefault="00502D8E" w:rsidP="004A0066">
            <w:pPr>
              <w:suppressAutoHyphens/>
              <w:jc w:val="right"/>
              <w:rPr>
                <w:sz w:val="19"/>
                <w:szCs w:val="19"/>
                <w:lang w:eastAsia="en-CA"/>
              </w:rPr>
            </w:pPr>
            <w:r w:rsidRPr="00AE627C">
              <w:rPr>
                <w:sz w:val="19"/>
                <w:szCs w:val="19"/>
                <w:lang w:eastAsia="en-CA"/>
              </w:rPr>
              <w:t>34,000</w:t>
            </w:r>
          </w:p>
        </w:tc>
        <w:tc>
          <w:tcPr>
            <w:tcW w:w="2362" w:type="dxa"/>
            <w:shd w:val="clear" w:color="auto" w:fill="auto"/>
          </w:tcPr>
          <w:p w14:paraId="66A8F62E" w14:textId="77777777" w:rsidR="00502D8E" w:rsidRPr="00AE627C" w:rsidRDefault="00502D8E" w:rsidP="004A0066">
            <w:pPr>
              <w:suppressAutoHyphens/>
              <w:jc w:val="left"/>
              <w:rPr>
                <w:sz w:val="19"/>
                <w:szCs w:val="19"/>
                <w:lang w:val="en-GB"/>
              </w:rPr>
            </w:pPr>
            <w:r w:rsidRPr="00AE627C">
              <w:rPr>
                <w:sz w:val="19"/>
                <w:szCs w:val="19"/>
                <w:lang w:val="en-GB"/>
              </w:rPr>
              <w:t>Strengthening HFC licensing and quota system: study to assess functionality of the online tool to be set under stage II of the HPMP, training for 80 stakeholders on the updated tool</w:t>
            </w:r>
          </w:p>
        </w:tc>
        <w:tc>
          <w:tcPr>
            <w:tcW w:w="953" w:type="dxa"/>
            <w:shd w:val="clear" w:color="auto" w:fill="auto"/>
          </w:tcPr>
          <w:p w14:paraId="7AF91DBF" w14:textId="77777777" w:rsidR="00502D8E" w:rsidRPr="00AE627C" w:rsidRDefault="00502D8E" w:rsidP="004A0066">
            <w:pPr>
              <w:suppressAutoHyphens/>
              <w:jc w:val="right"/>
              <w:rPr>
                <w:sz w:val="19"/>
                <w:szCs w:val="19"/>
                <w:lang w:eastAsia="en-CA"/>
              </w:rPr>
            </w:pPr>
            <w:r w:rsidRPr="00AE627C">
              <w:rPr>
                <w:sz w:val="19"/>
                <w:szCs w:val="19"/>
                <w:lang w:eastAsia="en-CA"/>
              </w:rPr>
              <w:t>20,000</w:t>
            </w:r>
          </w:p>
        </w:tc>
        <w:tc>
          <w:tcPr>
            <w:tcW w:w="1240" w:type="dxa"/>
            <w:shd w:val="clear" w:color="auto" w:fill="auto"/>
          </w:tcPr>
          <w:p w14:paraId="41F71CD3" w14:textId="77777777" w:rsidR="00502D8E" w:rsidRPr="00AE627C" w:rsidRDefault="00502D8E" w:rsidP="004A0066">
            <w:pPr>
              <w:suppressAutoHyphens/>
              <w:jc w:val="right"/>
              <w:rPr>
                <w:sz w:val="19"/>
                <w:szCs w:val="19"/>
                <w:lang w:eastAsia="en-CA"/>
              </w:rPr>
            </w:pPr>
            <w:r w:rsidRPr="00AE627C">
              <w:rPr>
                <w:sz w:val="19"/>
                <w:szCs w:val="19"/>
                <w:lang w:eastAsia="en-CA"/>
              </w:rPr>
              <w:t>54,000</w:t>
            </w:r>
          </w:p>
        </w:tc>
      </w:tr>
      <w:tr w:rsidR="00502D8E" w:rsidRPr="00973AA9" w14:paraId="6940C521" w14:textId="77777777" w:rsidTr="004A0066">
        <w:trPr>
          <w:trHeight w:val="227"/>
        </w:trPr>
        <w:tc>
          <w:tcPr>
            <w:tcW w:w="1430" w:type="dxa"/>
            <w:shd w:val="clear" w:color="auto" w:fill="auto"/>
          </w:tcPr>
          <w:p w14:paraId="3454F599" w14:textId="77777777" w:rsidR="00502D8E" w:rsidRPr="00AE627C" w:rsidRDefault="00502D8E" w:rsidP="004A0066">
            <w:pPr>
              <w:suppressAutoHyphens/>
              <w:jc w:val="left"/>
              <w:rPr>
                <w:sz w:val="19"/>
                <w:szCs w:val="19"/>
                <w:lang w:eastAsia="en-CA"/>
              </w:rPr>
            </w:pPr>
            <w:r w:rsidRPr="00AE627C">
              <w:rPr>
                <w:sz w:val="19"/>
                <w:szCs w:val="19"/>
                <w:lang w:eastAsia="en-CA"/>
              </w:rPr>
              <w:t>Strengthening record-keeping</w:t>
            </w:r>
          </w:p>
        </w:tc>
        <w:tc>
          <w:tcPr>
            <w:tcW w:w="2306" w:type="dxa"/>
            <w:shd w:val="clear" w:color="auto" w:fill="auto"/>
          </w:tcPr>
          <w:p w14:paraId="3A5ECEB7" w14:textId="77777777" w:rsidR="00502D8E" w:rsidRPr="00AE627C" w:rsidRDefault="00502D8E" w:rsidP="004A0066">
            <w:pPr>
              <w:suppressAutoHyphens/>
              <w:jc w:val="left"/>
              <w:rPr>
                <w:sz w:val="19"/>
                <w:szCs w:val="19"/>
                <w:lang w:eastAsia="en-CA"/>
              </w:rPr>
            </w:pPr>
            <w:r w:rsidRPr="00AE627C">
              <w:rPr>
                <w:sz w:val="19"/>
                <w:szCs w:val="19"/>
                <w:lang w:eastAsia="en-CA"/>
              </w:rPr>
              <w:t>n/a</w:t>
            </w:r>
          </w:p>
        </w:tc>
        <w:tc>
          <w:tcPr>
            <w:tcW w:w="1059" w:type="dxa"/>
            <w:shd w:val="clear" w:color="auto" w:fill="auto"/>
          </w:tcPr>
          <w:p w14:paraId="622D1E0B" w14:textId="77777777" w:rsidR="00502D8E" w:rsidRPr="00AE627C" w:rsidRDefault="00502D8E" w:rsidP="004A0066">
            <w:pPr>
              <w:suppressAutoHyphens/>
              <w:jc w:val="right"/>
              <w:rPr>
                <w:sz w:val="19"/>
                <w:szCs w:val="19"/>
                <w:lang w:eastAsia="en-CA"/>
              </w:rPr>
            </w:pPr>
            <w:r w:rsidRPr="00AE627C">
              <w:rPr>
                <w:sz w:val="19"/>
                <w:szCs w:val="19"/>
                <w:lang w:eastAsia="en-CA"/>
              </w:rPr>
              <w:t>0</w:t>
            </w:r>
          </w:p>
        </w:tc>
        <w:tc>
          <w:tcPr>
            <w:tcW w:w="2362" w:type="dxa"/>
            <w:shd w:val="clear" w:color="auto" w:fill="auto"/>
          </w:tcPr>
          <w:p w14:paraId="77E6647C" w14:textId="77777777" w:rsidR="00502D8E" w:rsidRPr="00AE627C" w:rsidRDefault="00502D8E" w:rsidP="004A0066">
            <w:pPr>
              <w:suppressAutoHyphens/>
              <w:jc w:val="left"/>
              <w:rPr>
                <w:sz w:val="19"/>
                <w:szCs w:val="19"/>
                <w:lang w:val="en-GB"/>
              </w:rPr>
            </w:pPr>
            <w:r w:rsidRPr="00AE627C">
              <w:rPr>
                <w:sz w:val="19"/>
                <w:szCs w:val="19"/>
                <w:lang w:val="en-GB"/>
              </w:rPr>
              <w:t>Strengthen record-keeping and reporting by enterprises as well as market monitoring and compliance enforcement</w:t>
            </w:r>
          </w:p>
        </w:tc>
        <w:tc>
          <w:tcPr>
            <w:tcW w:w="953" w:type="dxa"/>
            <w:shd w:val="clear" w:color="auto" w:fill="auto"/>
          </w:tcPr>
          <w:p w14:paraId="5CA9D6BE" w14:textId="77777777" w:rsidR="00502D8E" w:rsidRPr="00AE627C" w:rsidRDefault="00502D8E" w:rsidP="004A0066">
            <w:pPr>
              <w:suppressAutoHyphens/>
              <w:jc w:val="right"/>
              <w:rPr>
                <w:sz w:val="19"/>
                <w:szCs w:val="19"/>
                <w:lang w:eastAsia="en-CA"/>
              </w:rPr>
            </w:pPr>
            <w:r w:rsidRPr="00AE627C">
              <w:rPr>
                <w:sz w:val="19"/>
                <w:szCs w:val="19"/>
                <w:lang w:eastAsia="en-CA"/>
              </w:rPr>
              <w:t>10,000</w:t>
            </w:r>
          </w:p>
        </w:tc>
        <w:tc>
          <w:tcPr>
            <w:tcW w:w="1240" w:type="dxa"/>
            <w:shd w:val="clear" w:color="auto" w:fill="auto"/>
          </w:tcPr>
          <w:p w14:paraId="7AA00DDD" w14:textId="77777777" w:rsidR="00502D8E" w:rsidRPr="00AE627C" w:rsidRDefault="00502D8E" w:rsidP="004A0066">
            <w:pPr>
              <w:suppressAutoHyphens/>
              <w:jc w:val="right"/>
              <w:rPr>
                <w:sz w:val="19"/>
                <w:szCs w:val="19"/>
                <w:lang w:eastAsia="en-CA"/>
              </w:rPr>
            </w:pPr>
            <w:r w:rsidRPr="00AE627C">
              <w:rPr>
                <w:sz w:val="19"/>
                <w:szCs w:val="19"/>
                <w:lang w:eastAsia="en-CA"/>
              </w:rPr>
              <w:t>10,000</w:t>
            </w:r>
          </w:p>
        </w:tc>
      </w:tr>
      <w:tr w:rsidR="00502D8E" w:rsidRPr="00973AA9" w14:paraId="1230D593" w14:textId="77777777" w:rsidTr="004A0066">
        <w:trPr>
          <w:trHeight w:val="227"/>
        </w:trPr>
        <w:tc>
          <w:tcPr>
            <w:tcW w:w="1430" w:type="dxa"/>
            <w:vMerge w:val="restart"/>
            <w:shd w:val="clear" w:color="auto" w:fill="auto"/>
          </w:tcPr>
          <w:p w14:paraId="74D767C4" w14:textId="77777777" w:rsidR="00502D8E" w:rsidRPr="00AE627C" w:rsidRDefault="00502D8E" w:rsidP="004A0066">
            <w:pPr>
              <w:suppressAutoHyphens/>
              <w:jc w:val="left"/>
              <w:rPr>
                <w:sz w:val="19"/>
                <w:szCs w:val="19"/>
                <w:lang w:eastAsia="en-CA"/>
              </w:rPr>
            </w:pPr>
            <w:r w:rsidRPr="00AE627C">
              <w:rPr>
                <w:sz w:val="19"/>
                <w:szCs w:val="19"/>
                <w:lang w:eastAsia="en-CA"/>
              </w:rPr>
              <w:t>Training of customs and enforcement officers</w:t>
            </w:r>
          </w:p>
          <w:p w14:paraId="06B4AFCF" w14:textId="77777777" w:rsidR="00502D8E" w:rsidRPr="00AE627C" w:rsidRDefault="00502D8E" w:rsidP="004A0066">
            <w:pPr>
              <w:suppressAutoHyphens/>
              <w:jc w:val="left"/>
              <w:rPr>
                <w:sz w:val="19"/>
                <w:szCs w:val="19"/>
                <w:lang w:eastAsia="en-CA"/>
              </w:rPr>
            </w:pPr>
          </w:p>
        </w:tc>
        <w:tc>
          <w:tcPr>
            <w:tcW w:w="2306" w:type="dxa"/>
            <w:shd w:val="clear" w:color="auto" w:fill="auto"/>
          </w:tcPr>
          <w:p w14:paraId="5CC9575D" w14:textId="77777777" w:rsidR="00502D8E" w:rsidRPr="00AE627C" w:rsidRDefault="00502D8E" w:rsidP="004A0066">
            <w:pPr>
              <w:suppressAutoHyphens/>
              <w:jc w:val="left"/>
              <w:rPr>
                <w:sz w:val="19"/>
                <w:szCs w:val="19"/>
              </w:rPr>
            </w:pPr>
            <w:r w:rsidRPr="00AE627C">
              <w:rPr>
                <w:sz w:val="19"/>
                <w:szCs w:val="19"/>
              </w:rPr>
              <w:t xml:space="preserve">Conduct 40 training sessions for 1,000 customs officers and other law enforcement agents on control and identification of HCFCs and HCFC-based equipment, updated regulations, and the 2022 Harmonized System </w:t>
            </w:r>
            <w:proofErr w:type="gramStart"/>
            <w:r w:rsidRPr="00AE627C">
              <w:rPr>
                <w:sz w:val="19"/>
                <w:szCs w:val="19"/>
              </w:rPr>
              <w:t>Codes;</w:t>
            </w:r>
            <w:proofErr w:type="gramEnd"/>
            <w:r w:rsidRPr="00AE627C">
              <w:rPr>
                <w:sz w:val="19"/>
                <w:szCs w:val="19"/>
              </w:rPr>
              <w:t xml:space="preserve"> preparation of training materials and translations</w:t>
            </w:r>
          </w:p>
        </w:tc>
        <w:tc>
          <w:tcPr>
            <w:tcW w:w="1059" w:type="dxa"/>
            <w:shd w:val="clear" w:color="auto" w:fill="auto"/>
          </w:tcPr>
          <w:p w14:paraId="33296959" w14:textId="77777777" w:rsidR="00502D8E" w:rsidRPr="00AE627C" w:rsidRDefault="00502D8E" w:rsidP="004A0066">
            <w:pPr>
              <w:suppressAutoHyphens/>
              <w:jc w:val="right"/>
              <w:rPr>
                <w:sz w:val="19"/>
                <w:szCs w:val="19"/>
                <w:lang w:eastAsia="en-CA"/>
              </w:rPr>
            </w:pPr>
            <w:r w:rsidRPr="00AE627C">
              <w:rPr>
                <w:sz w:val="19"/>
                <w:szCs w:val="19"/>
                <w:lang w:eastAsia="en-CA"/>
              </w:rPr>
              <w:t>155,000</w:t>
            </w:r>
          </w:p>
        </w:tc>
        <w:tc>
          <w:tcPr>
            <w:tcW w:w="2362" w:type="dxa"/>
            <w:shd w:val="clear" w:color="auto" w:fill="auto"/>
          </w:tcPr>
          <w:p w14:paraId="56BB37A6" w14:textId="77777777" w:rsidR="00502D8E" w:rsidRPr="00AE627C" w:rsidRDefault="00502D8E" w:rsidP="004A0066">
            <w:pPr>
              <w:suppressAutoHyphens/>
              <w:jc w:val="left"/>
              <w:rPr>
                <w:sz w:val="19"/>
                <w:szCs w:val="19"/>
                <w:lang w:eastAsia="en-CA"/>
              </w:rPr>
            </w:pPr>
            <w:r w:rsidRPr="00AE627C">
              <w:rPr>
                <w:sz w:val="19"/>
                <w:szCs w:val="19"/>
              </w:rPr>
              <w:t xml:space="preserve">Update the training curricula to include material on flammability and safe handling of refrigerants among other improvements, training for </w:t>
            </w:r>
            <w:r w:rsidRPr="00AE627C">
              <w:rPr>
                <w:color w:val="000000" w:themeColor="text1"/>
                <w:sz w:val="19"/>
                <w:szCs w:val="19"/>
                <w:lang w:val="en-GB"/>
              </w:rPr>
              <w:t>65 customs and enforcement officers</w:t>
            </w:r>
          </w:p>
        </w:tc>
        <w:tc>
          <w:tcPr>
            <w:tcW w:w="953" w:type="dxa"/>
            <w:shd w:val="clear" w:color="auto" w:fill="auto"/>
          </w:tcPr>
          <w:p w14:paraId="6752BD9C" w14:textId="77777777" w:rsidR="00502D8E" w:rsidRPr="00AE627C" w:rsidRDefault="00502D8E" w:rsidP="004A0066">
            <w:pPr>
              <w:suppressAutoHyphens/>
              <w:jc w:val="right"/>
              <w:rPr>
                <w:sz w:val="19"/>
                <w:szCs w:val="19"/>
                <w:lang w:eastAsia="en-CA"/>
              </w:rPr>
            </w:pPr>
            <w:r w:rsidRPr="00AE627C">
              <w:rPr>
                <w:sz w:val="19"/>
                <w:szCs w:val="19"/>
                <w:lang w:eastAsia="en-CA"/>
              </w:rPr>
              <w:t>20,000</w:t>
            </w:r>
          </w:p>
        </w:tc>
        <w:tc>
          <w:tcPr>
            <w:tcW w:w="1240" w:type="dxa"/>
            <w:shd w:val="clear" w:color="auto" w:fill="auto"/>
          </w:tcPr>
          <w:p w14:paraId="6C40EF7F" w14:textId="77777777" w:rsidR="00502D8E" w:rsidRPr="00AE627C" w:rsidRDefault="00502D8E" w:rsidP="004A0066">
            <w:pPr>
              <w:suppressAutoHyphens/>
              <w:jc w:val="right"/>
              <w:rPr>
                <w:sz w:val="19"/>
                <w:szCs w:val="19"/>
                <w:lang w:eastAsia="en-CA"/>
              </w:rPr>
            </w:pPr>
            <w:r w:rsidRPr="00AE627C">
              <w:rPr>
                <w:sz w:val="19"/>
                <w:szCs w:val="19"/>
                <w:lang w:eastAsia="en-CA"/>
              </w:rPr>
              <w:t>175,000</w:t>
            </w:r>
          </w:p>
        </w:tc>
      </w:tr>
      <w:tr w:rsidR="00502D8E" w:rsidRPr="00973AA9" w14:paraId="726B0176" w14:textId="77777777" w:rsidTr="004A0066">
        <w:trPr>
          <w:trHeight w:val="227"/>
        </w:trPr>
        <w:tc>
          <w:tcPr>
            <w:tcW w:w="1430" w:type="dxa"/>
            <w:vMerge/>
            <w:shd w:val="clear" w:color="auto" w:fill="auto"/>
          </w:tcPr>
          <w:p w14:paraId="767E143B" w14:textId="77777777" w:rsidR="00502D8E" w:rsidRPr="00AE627C" w:rsidRDefault="00502D8E" w:rsidP="004A0066">
            <w:pPr>
              <w:suppressAutoHyphens/>
              <w:jc w:val="left"/>
              <w:rPr>
                <w:sz w:val="19"/>
                <w:szCs w:val="19"/>
                <w:lang w:eastAsia="en-CA"/>
              </w:rPr>
            </w:pPr>
          </w:p>
        </w:tc>
        <w:tc>
          <w:tcPr>
            <w:tcW w:w="2306" w:type="dxa"/>
            <w:shd w:val="clear" w:color="auto" w:fill="FFFFFF" w:themeFill="background1"/>
          </w:tcPr>
          <w:p w14:paraId="5DDB259A" w14:textId="77777777" w:rsidR="00502D8E" w:rsidRPr="00AE627C" w:rsidRDefault="00502D8E" w:rsidP="004A0066">
            <w:pPr>
              <w:suppressAutoHyphens/>
              <w:jc w:val="left"/>
              <w:rPr>
                <w:color w:val="000000" w:themeColor="text1"/>
                <w:sz w:val="19"/>
                <w:szCs w:val="19"/>
              </w:rPr>
            </w:pPr>
            <w:r w:rsidRPr="00AE627C">
              <w:rPr>
                <w:sz w:val="19"/>
                <w:szCs w:val="19"/>
              </w:rPr>
              <w:t>Conduct at least 20 workshops for importing traders of refrigerants and RAC equipment on the revised procedures for issuing import licenses and granting annual quotas, and on the storage and handling of flammable or toxic refrigerants</w:t>
            </w:r>
          </w:p>
        </w:tc>
        <w:tc>
          <w:tcPr>
            <w:tcW w:w="1059" w:type="dxa"/>
            <w:shd w:val="clear" w:color="auto" w:fill="FFFFFF" w:themeFill="background1"/>
          </w:tcPr>
          <w:p w14:paraId="3B3E5CB0" w14:textId="77777777" w:rsidR="00502D8E" w:rsidRPr="00AE627C" w:rsidRDefault="00502D8E" w:rsidP="004A0066">
            <w:pPr>
              <w:suppressAutoHyphens/>
              <w:jc w:val="right"/>
              <w:rPr>
                <w:sz w:val="19"/>
                <w:szCs w:val="19"/>
                <w:lang w:eastAsia="en-CA"/>
              </w:rPr>
            </w:pPr>
            <w:r w:rsidRPr="00AE627C">
              <w:rPr>
                <w:sz w:val="19"/>
                <w:szCs w:val="19"/>
                <w:lang w:eastAsia="en-CA"/>
              </w:rPr>
              <w:t>40,000</w:t>
            </w:r>
          </w:p>
        </w:tc>
        <w:tc>
          <w:tcPr>
            <w:tcW w:w="2362" w:type="dxa"/>
            <w:shd w:val="clear" w:color="auto" w:fill="auto"/>
          </w:tcPr>
          <w:p w14:paraId="62769A50" w14:textId="77777777" w:rsidR="00502D8E" w:rsidRPr="00AE627C" w:rsidRDefault="00502D8E" w:rsidP="004A0066">
            <w:pPr>
              <w:suppressAutoHyphens/>
              <w:jc w:val="left"/>
              <w:rPr>
                <w:color w:val="000000" w:themeColor="text1"/>
                <w:sz w:val="19"/>
                <w:szCs w:val="19"/>
                <w:lang w:val="en-GB"/>
              </w:rPr>
            </w:pPr>
            <w:r w:rsidRPr="00AE627C">
              <w:rPr>
                <w:color w:val="000000" w:themeColor="text1"/>
                <w:sz w:val="19"/>
                <w:szCs w:val="19"/>
                <w:lang w:val="en-GB"/>
              </w:rPr>
              <w:t>n/a</w:t>
            </w:r>
          </w:p>
        </w:tc>
        <w:tc>
          <w:tcPr>
            <w:tcW w:w="953" w:type="dxa"/>
            <w:shd w:val="clear" w:color="auto" w:fill="auto"/>
          </w:tcPr>
          <w:p w14:paraId="7B0AC8C0" w14:textId="77777777" w:rsidR="00502D8E" w:rsidRPr="00AE627C" w:rsidRDefault="00502D8E" w:rsidP="004A0066">
            <w:pPr>
              <w:suppressAutoHyphens/>
              <w:jc w:val="right"/>
              <w:rPr>
                <w:sz w:val="19"/>
                <w:szCs w:val="19"/>
                <w:lang w:eastAsia="en-CA"/>
              </w:rPr>
            </w:pPr>
            <w:r w:rsidRPr="00AE627C">
              <w:rPr>
                <w:sz w:val="19"/>
                <w:szCs w:val="19"/>
                <w:lang w:eastAsia="en-CA"/>
              </w:rPr>
              <w:t>0</w:t>
            </w:r>
          </w:p>
        </w:tc>
        <w:tc>
          <w:tcPr>
            <w:tcW w:w="1240" w:type="dxa"/>
            <w:shd w:val="clear" w:color="auto" w:fill="auto"/>
          </w:tcPr>
          <w:p w14:paraId="67C457D9" w14:textId="77777777" w:rsidR="00502D8E" w:rsidRPr="00AE627C" w:rsidRDefault="00502D8E" w:rsidP="004A0066">
            <w:pPr>
              <w:suppressAutoHyphens/>
              <w:jc w:val="right"/>
              <w:rPr>
                <w:sz w:val="19"/>
                <w:szCs w:val="19"/>
                <w:lang w:eastAsia="en-CA"/>
              </w:rPr>
            </w:pPr>
            <w:r w:rsidRPr="00AE627C">
              <w:rPr>
                <w:sz w:val="19"/>
                <w:szCs w:val="19"/>
                <w:lang w:eastAsia="en-CA"/>
              </w:rPr>
              <w:t>40,000</w:t>
            </w:r>
          </w:p>
        </w:tc>
      </w:tr>
      <w:tr w:rsidR="00502D8E" w:rsidRPr="00973AA9" w14:paraId="2020FC85" w14:textId="77777777" w:rsidTr="004A0066">
        <w:trPr>
          <w:trHeight w:val="227"/>
        </w:trPr>
        <w:tc>
          <w:tcPr>
            <w:tcW w:w="1430" w:type="dxa"/>
            <w:shd w:val="clear" w:color="auto" w:fill="auto"/>
          </w:tcPr>
          <w:p w14:paraId="0E23FFB6" w14:textId="77777777" w:rsidR="00502D8E" w:rsidRPr="00AE627C" w:rsidRDefault="00502D8E" w:rsidP="004A0066">
            <w:pPr>
              <w:suppressAutoHyphens/>
              <w:jc w:val="left"/>
              <w:rPr>
                <w:sz w:val="19"/>
                <w:szCs w:val="19"/>
                <w:lang w:eastAsia="en-CA"/>
              </w:rPr>
            </w:pPr>
            <w:r w:rsidRPr="00AE627C">
              <w:rPr>
                <w:sz w:val="19"/>
                <w:szCs w:val="19"/>
                <w:lang w:eastAsia="en-CA"/>
              </w:rPr>
              <w:t>Provision of ODS identifiers to customs</w:t>
            </w:r>
          </w:p>
        </w:tc>
        <w:tc>
          <w:tcPr>
            <w:tcW w:w="2306" w:type="dxa"/>
            <w:shd w:val="clear" w:color="auto" w:fill="FFFFFF" w:themeFill="background1"/>
          </w:tcPr>
          <w:p w14:paraId="1615958D" w14:textId="77777777" w:rsidR="00502D8E" w:rsidRPr="00AE627C" w:rsidRDefault="00502D8E" w:rsidP="004A0066">
            <w:pPr>
              <w:suppressAutoHyphens/>
              <w:jc w:val="left"/>
              <w:rPr>
                <w:sz w:val="19"/>
                <w:szCs w:val="19"/>
                <w:lang w:eastAsia="en-CA"/>
              </w:rPr>
            </w:pPr>
            <w:r w:rsidRPr="00AE627C">
              <w:rPr>
                <w:color w:val="000000" w:themeColor="text1"/>
                <w:sz w:val="19"/>
                <w:szCs w:val="19"/>
              </w:rPr>
              <w:t>Provide 10 portable ODS identifiers and spare parts</w:t>
            </w:r>
          </w:p>
        </w:tc>
        <w:tc>
          <w:tcPr>
            <w:tcW w:w="1059" w:type="dxa"/>
            <w:shd w:val="clear" w:color="auto" w:fill="FFFFFF" w:themeFill="background1"/>
          </w:tcPr>
          <w:p w14:paraId="5517110C" w14:textId="77777777" w:rsidR="00502D8E" w:rsidRPr="00AE627C" w:rsidRDefault="00502D8E" w:rsidP="004A0066">
            <w:pPr>
              <w:suppressAutoHyphens/>
              <w:jc w:val="right"/>
              <w:rPr>
                <w:sz w:val="19"/>
                <w:szCs w:val="19"/>
                <w:lang w:eastAsia="en-CA"/>
              </w:rPr>
            </w:pPr>
            <w:r w:rsidRPr="00AE627C">
              <w:rPr>
                <w:sz w:val="19"/>
                <w:szCs w:val="19"/>
                <w:lang w:eastAsia="en-CA"/>
              </w:rPr>
              <w:t>50,000</w:t>
            </w:r>
          </w:p>
        </w:tc>
        <w:tc>
          <w:tcPr>
            <w:tcW w:w="2362" w:type="dxa"/>
            <w:shd w:val="clear" w:color="auto" w:fill="auto"/>
          </w:tcPr>
          <w:p w14:paraId="70F5D67E" w14:textId="77777777" w:rsidR="00502D8E" w:rsidRPr="00AE627C" w:rsidRDefault="00502D8E" w:rsidP="004A0066">
            <w:pPr>
              <w:suppressAutoHyphens/>
              <w:jc w:val="left"/>
              <w:rPr>
                <w:color w:val="000000" w:themeColor="text1"/>
                <w:sz w:val="19"/>
                <w:szCs w:val="19"/>
                <w:lang w:val="en-GB"/>
              </w:rPr>
            </w:pPr>
            <w:r w:rsidRPr="00AE627C">
              <w:rPr>
                <w:color w:val="000000" w:themeColor="text1"/>
                <w:sz w:val="19"/>
                <w:szCs w:val="19"/>
                <w:lang w:val="en-GB"/>
              </w:rPr>
              <w:t>Procure and distribute 10 identifiers for multiple refrigerants for customs use</w:t>
            </w:r>
          </w:p>
        </w:tc>
        <w:tc>
          <w:tcPr>
            <w:tcW w:w="953" w:type="dxa"/>
            <w:shd w:val="clear" w:color="auto" w:fill="auto"/>
          </w:tcPr>
          <w:p w14:paraId="22329783" w14:textId="77777777" w:rsidR="00502D8E" w:rsidRPr="00AE627C" w:rsidRDefault="00502D8E" w:rsidP="004A0066">
            <w:pPr>
              <w:suppressAutoHyphens/>
              <w:jc w:val="right"/>
              <w:rPr>
                <w:sz w:val="19"/>
                <w:szCs w:val="19"/>
                <w:lang w:eastAsia="en-CA"/>
              </w:rPr>
            </w:pPr>
            <w:r w:rsidRPr="00AE627C">
              <w:rPr>
                <w:sz w:val="19"/>
                <w:szCs w:val="19"/>
                <w:lang w:eastAsia="en-CA"/>
              </w:rPr>
              <w:t>50,000</w:t>
            </w:r>
          </w:p>
        </w:tc>
        <w:tc>
          <w:tcPr>
            <w:tcW w:w="1240" w:type="dxa"/>
            <w:shd w:val="clear" w:color="auto" w:fill="auto"/>
          </w:tcPr>
          <w:p w14:paraId="09EB3A1C" w14:textId="77777777" w:rsidR="00502D8E" w:rsidRPr="00AE627C" w:rsidRDefault="00502D8E" w:rsidP="004A0066">
            <w:pPr>
              <w:suppressAutoHyphens/>
              <w:jc w:val="right"/>
              <w:rPr>
                <w:sz w:val="19"/>
                <w:szCs w:val="19"/>
                <w:lang w:eastAsia="en-CA"/>
              </w:rPr>
            </w:pPr>
            <w:r w:rsidRPr="00AE627C">
              <w:rPr>
                <w:sz w:val="19"/>
                <w:szCs w:val="19"/>
                <w:lang w:eastAsia="en-CA"/>
              </w:rPr>
              <w:t>100,000</w:t>
            </w:r>
          </w:p>
        </w:tc>
      </w:tr>
      <w:tr w:rsidR="00502D8E" w:rsidRPr="00973AA9" w14:paraId="210BA007" w14:textId="77777777" w:rsidTr="004A0066">
        <w:trPr>
          <w:trHeight w:val="227"/>
        </w:trPr>
        <w:tc>
          <w:tcPr>
            <w:tcW w:w="1430" w:type="dxa"/>
            <w:shd w:val="clear" w:color="auto" w:fill="auto"/>
          </w:tcPr>
          <w:p w14:paraId="2C844492" w14:textId="77777777" w:rsidR="00502D8E" w:rsidRPr="00AE627C" w:rsidRDefault="00502D8E" w:rsidP="004A0066">
            <w:pPr>
              <w:suppressAutoHyphens/>
              <w:jc w:val="left"/>
              <w:rPr>
                <w:sz w:val="19"/>
                <w:szCs w:val="19"/>
                <w:lang w:eastAsia="en-CA"/>
              </w:rPr>
            </w:pPr>
            <w:r w:rsidRPr="00AE627C">
              <w:rPr>
                <w:sz w:val="19"/>
                <w:szCs w:val="19"/>
                <w:lang w:eastAsia="en-CA"/>
              </w:rPr>
              <w:t>Developing standards</w:t>
            </w:r>
          </w:p>
        </w:tc>
        <w:tc>
          <w:tcPr>
            <w:tcW w:w="2306" w:type="dxa"/>
            <w:shd w:val="clear" w:color="auto" w:fill="FFFFFF" w:themeFill="background1"/>
          </w:tcPr>
          <w:p w14:paraId="69476F1A" w14:textId="77777777" w:rsidR="00502D8E" w:rsidRPr="00AE627C" w:rsidRDefault="00502D8E" w:rsidP="004A0066">
            <w:pPr>
              <w:suppressAutoHyphens/>
              <w:jc w:val="left"/>
              <w:rPr>
                <w:sz w:val="19"/>
                <w:szCs w:val="19"/>
              </w:rPr>
            </w:pPr>
            <w:r w:rsidRPr="00AE627C">
              <w:rPr>
                <w:sz w:val="19"/>
                <w:szCs w:val="19"/>
              </w:rPr>
              <w:t>Adopt standards on the safe use of flammable and toxic refrigerants as of 1 January 2027</w:t>
            </w:r>
          </w:p>
        </w:tc>
        <w:tc>
          <w:tcPr>
            <w:tcW w:w="1059" w:type="dxa"/>
            <w:shd w:val="clear" w:color="auto" w:fill="FFFFFF" w:themeFill="background1"/>
          </w:tcPr>
          <w:p w14:paraId="747E1F05" w14:textId="77777777" w:rsidR="00502D8E" w:rsidRPr="00AE627C" w:rsidRDefault="00502D8E" w:rsidP="004A0066">
            <w:pPr>
              <w:suppressAutoHyphens/>
              <w:jc w:val="right"/>
              <w:rPr>
                <w:sz w:val="19"/>
                <w:szCs w:val="19"/>
                <w:lang w:eastAsia="en-CA"/>
              </w:rPr>
            </w:pPr>
            <w:r w:rsidRPr="00AE627C">
              <w:rPr>
                <w:sz w:val="19"/>
                <w:szCs w:val="19"/>
                <w:lang w:eastAsia="en-CA"/>
              </w:rPr>
              <w:t>40,000</w:t>
            </w:r>
          </w:p>
        </w:tc>
        <w:tc>
          <w:tcPr>
            <w:tcW w:w="2362" w:type="dxa"/>
            <w:shd w:val="clear" w:color="auto" w:fill="auto"/>
          </w:tcPr>
          <w:p w14:paraId="2578F635" w14:textId="77777777" w:rsidR="00502D8E" w:rsidRPr="00AE627C" w:rsidRDefault="00502D8E" w:rsidP="004A0066">
            <w:pPr>
              <w:suppressAutoHyphens/>
              <w:jc w:val="left"/>
              <w:rPr>
                <w:sz w:val="19"/>
                <w:szCs w:val="19"/>
                <w:lang w:eastAsia="en-CA"/>
              </w:rPr>
            </w:pPr>
            <w:r w:rsidRPr="00AE627C">
              <w:rPr>
                <w:sz w:val="19"/>
                <w:szCs w:val="19"/>
                <w:lang w:eastAsia="en-CA"/>
              </w:rPr>
              <w:t>n/a</w:t>
            </w:r>
          </w:p>
        </w:tc>
        <w:tc>
          <w:tcPr>
            <w:tcW w:w="953" w:type="dxa"/>
            <w:shd w:val="clear" w:color="auto" w:fill="auto"/>
          </w:tcPr>
          <w:p w14:paraId="2C8A1E9B" w14:textId="77777777" w:rsidR="00502D8E" w:rsidRPr="00AE627C" w:rsidRDefault="00502D8E" w:rsidP="004A0066">
            <w:pPr>
              <w:suppressAutoHyphens/>
              <w:jc w:val="right"/>
              <w:rPr>
                <w:sz w:val="19"/>
                <w:szCs w:val="19"/>
                <w:lang w:eastAsia="en-CA"/>
              </w:rPr>
            </w:pPr>
            <w:r w:rsidRPr="00AE627C">
              <w:rPr>
                <w:sz w:val="19"/>
                <w:szCs w:val="19"/>
                <w:lang w:eastAsia="en-CA"/>
              </w:rPr>
              <w:t>0</w:t>
            </w:r>
          </w:p>
        </w:tc>
        <w:tc>
          <w:tcPr>
            <w:tcW w:w="1240" w:type="dxa"/>
            <w:shd w:val="clear" w:color="auto" w:fill="auto"/>
          </w:tcPr>
          <w:p w14:paraId="49C4E17F" w14:textId="77777777" w:rsidR="00502D8E" w:rsidRPr="00AE627C" w:rsidRDefault="00502D8E" w:rsidP="004A0066">
            <w:pPr>
              <w:suppressAutoHyphens/>
              <w:jc w:val="right"/>
              <w:rPr>
                <w:sz w:val="19"/>
                <w:szCs w:val="19"/>
                <w:lang w:eastAsia="en-CA"/>
              </w:rPr>
            </w:pPr>
            <w:r w:rsidRPr="00AE627C">
              <w:rPr>
                <w:sz w:val="19"/>
                <w:szCs w:val="19"/>
                <w:lang w:eastAsia="en-CA"/>
              </w:rPr>
              <w:t>40,000</w:t>
            </w:r>
          </w:p>
        </w:tc>
      </w:tr>
      <w:tr w:rsidR="00502D8E" w:rsidRPr="00973AA9" w14:paraId="5610DAC9" w14:textId="77777777" w:rsidTr="004A0066">
        <w:trPr>
          <w:trHeight w:val="227"/>
        </w:trPr>
        <w:tc>
          <w:tcPr>
            <w:tcW w:w="1430" w:type="dxa"/>
            <w:vMerge w:val="restart"/>
            <w:shd w:val="clear" w:color="auto" w:fill="auto"/>
          </w:tcPr>
          <w:p w14:paraId="5606ECAE" w14:textId="77777777" w:rsidR="00502D8E" w:rsidRPr="00AE627C" w:rsidRDefault="00502D8E" w:rsidP="004A0066">
            <w:pPr>
              <w:suppressAutoHyphens/>
              <w:jc w:val="left"/>
              <w:rPr>
                <w:sz w:val="19"/>
                <w:szCs w:val="19"/>
                <w:lang w:eastAsia="en-CA"/>
              </w:rPr>
            </w:pPr>
            <w:r w:rsidRPr="00AE627C">
              <w:rPr>
                <w:sz w:val="19"/>
                <w:szCs w:val="19"/>
                <w:lang w:eastAsia="en-CA"/>
              </w:rPr>
              <w:t>Awareness Raising and</w:t>
            </w:r>
          </w:p>
          <w:p w14:paraId="62B2BBA1" w14:textId="77777777" w:rsidR="00502D8E" w:rsidRPr="00AE627C" w:rsidRDefault="00502D8E" w:rsidP="004A0066">
            <w:pPr>
              <w:suppressAutoHyphens/>
              <w:jc w:val="left"/>
              <w:rPr>
                <w:sz w:val="19"/>
                <w:szCs w:val="19"/>
                <w:lang w:eastAsia="en-CA"/>
              </w:rPr>
            </w:pPr>
            <w:r w:rsidRPr="00AE627C">
              <w:rPr>
                <w:sz w:val="19"/>
                <w:szCs w:val="19"/>
                <w:lang w:eastAsia="en-CA"/>
              </w:rPr>
              <w:t>Gender mainstreaming</w:t>
            </w:r>
          </w:p>
        </w:tc>
        <w:tc>
          <w:tcPr>
            <w:tcW w:w="2306" w:type="dxa"/>
            <w:shd w:val="clear" w:color="auto" w:fill="FFFFFF" w:themeFill="background1"/>
          </w:tcPr>
          <w:p w14:paraId="7DD50951" w14:textId="77777777" w:rsidR="00502D8E" w:rsidRPr="00AE627C" w:rsidRDefault="00502D8E" w:rsidP="004A0066">
            <w:pPr>
              <w:suppressAutoHyphens/>
              <w:jc w:val="left"/>
              <w:rPr>
                <w:sz w:val="19"/>
                <w:szCs w:val="19"/>
              </w:rPr>
            </w:pPr>
            <w:r w:rsidRPr="00AE627C">
              <w:rPr>
                <w:sz w:val="19"/>
                <w:szCs w:val="19"/>
              </w:rPr>
              <w:t xml:space="preserve">Conduct a targeted awareness-raising campaign to encourage students, particularly young women, to study for </w:t>
            </w:r>
            <w:r w:rsidRPr="00AE627C">
              <w:rPr>
                <w:sz w:val="19"/>
                <w:szCs w:val="19"/>
              </w:rPr>
              <w:lastRenderedPageBreak/>
              <w:t>professions in the RAC sector at vocational training schools, technical high schools and universities;</w:t>
            </w:r>
          </w:p>
        </w:tc>
        <w:tc>
          <w:tcPr>
            <w:tcW w:w="1059" w:type="dxa"/>
            <w:shd w:val="clear" w:color="auto" w:fill="FFFFFF" w:themeFill="background1"/>
          </w:tcPr>
          <w:p w14:paraId="70D375F6" w14:textId="77777777" w:rsidR="00502D8E" w:rsidRPr="00AE627C" w:rsidRDefault="00502D8E" w:rsidP="004A0066">
            <w:pPr>
              <w:suppressAutoHyphens/>
              <w:jc w:val="right"/>
              <w:rPr>
                <w:sz w:val="19"/>
                <w:szCs w:val="19"/>
                <w:lang w:eastAsia="en-CA"/>
              </w:rPr>
            </w:pPr>
            <w:r w:rsidRPr="00AE627C">
              <w:rPr>
                <w:sz w:val="19"/>
                <w:szCs w:val="19"/>
                <w:lang w:eastAsia="en-CA"/>
              </w:rPr>
              <w:lastRenderedPageBreak/>
              <w:t>15,000</w:t>
            </w:r>
          </w:p>
        </w:tc>
        <w:tc>
          <w:tcPr>
            <w:tcW w:w="2362" w:type="dxa"/>
            <w:shd w:val="clear" w:color="auto" w:fill="auto"/>
          </w:tcPr>
          <w:p w14:paraId="7B616336" w14:textId="77777777" w:rsidR="00502D8E" w:rsidRPr="00AE627C" w:rsidRDefault="00502D8E" w:rsidP="004A0066">
            <w:pPr>
              <w:suppressAutoHyphens/>
              <w:jc w:val="left"/>
              <w:rPr>
                <w:sz w:val="19"/>
                <w:szCs w:val="19"/>
                <w:lang w:eastAsia="en-CA"/>
              </w:rPr>
            </w:pPr>
            <w:r w:rsidRPr="00AE627C">
              <w:rPr>
                <w:sz w:val="19"/>
                <w:szCs w:val="19"/>
                <w:lang w:eastAsia="en-CA"/>
              </w:rPr>
              <w:t>Conduct twelve targeted awareness-raising activities for stakeholders on project components</w:t>
            </w:r>
          </w:p>
        </w:tc>
        <w:tc>
          <w:tcPr>
            <w:tcW w:w="953" w:type="dxa"/>
            <w:shd w:val="clear" w:color="auto" w:fill="auto"/>
          </w:tcPr>
          <w:p w14:paraId="622810C4" w14:textId="77777777" w:rsidR="00502D8E" w:rsidRPr="00AE627C" w:rsidRDefault="00502D8E" w:rsidP="004A0066">
            <w:pPr>
              <w:suppressAutoHyphens/>
              <w:jc w:val="right"/>
              <w:rPr>
                <w:sz w:val="19"/>
                <w:szCs w:val="19"/>
                <w:lang w:eastAsia="en-CA"/>
              </w:rPr>
            </w:pPr>
            <w:r w:rsidRPr="00AE627C">
              <w:rPr>
                <w:sz w:val="19"/>
                <w:szCs w:val="19"/>
                <w:lang w:eastAsia="en-CA"/>
              </w:rPr>
              <w:t>15,000</w:t>
            </w:r>
          </w:p>
        </w:tc>
        <w:tc>
          <w:tcPr>
            <w:tcW w:w="1240" w:type="dxa"/>
            <w:shd w:val="clear" w:color="auto" w:fill="auto"/>
          </w:tcPr>
          <w:p w14:paraId="36181CAD" w14:textId="77777777" w:rsidR="00502D8E" w:rsidRPr="00AE627C" w:rsidRDefault="00502D8E" w:rsidP="004A0066">
            <w:pPr>
              <w:suppressAutoHyphens/>
              <w:jc w:val="right"/>
              <w:rPr>
                <w:sz w:val="19"/>
                <w:szCs w:val="19"/>
                <w:lang w:eastAsia="en-CA"/>
              </w:rPr>
            </w:pPr>
            <w:r w:rsidRPr="00AE627C">
              <w:rPr>
                <w:sz w:val="19"/>
                <w:szCs w:val="19"/>
                <w:lang w:eastAsia="en-CA"/>
              </w:rPr>
              <w:t>30,000</w:t>
            </w:r>
          </w:p>
        </w:tc>
      </w:tr>
      <w:tr w:rsidR="00502D8E" w:rsidRPr="00973AA9" w14:paraId="23AFEB60" w14:textId="77777777" w:rsidTr="004A0066">
        <w:trPr>
          <w:trHeight w:val="227"/>
        </w:trPr>
        <w:tc>
          <w:tcPr>
            <w:tcW w:w="1430" w:type="dxa"/>
            <w:vMerge/>
            <w:shd w:val="clear" w:color="auto" w:fill="auto"/>
          </w:tcPr>
          <w:p w14:paraId="5FA624DD" w14:textId="77777777" w:rsidR="00502D8E" w:rsidRPr="00AE627C" w:rsidRDefault="00502D8E" w:rsidP="004A0066">
            <w:pPr>
              <w:suppressAutoHyphens/>
              <w:jc w:val="left"/>
              <w:rPr>
                <w:sz w:val="19"/>
                <w:szCs w:val="19"/>
                <w:lang w:eastAsia="en-CA"/>
              </w:rPr>
            </w:pPr>
          </w:p>
        </w:tc>
        <w:tc>
          <w:tcPr>
            <w:tcW w:w="2306" w:type="dxa"/>
            <w:shd w:val="clear" w:color="auto" w:fill="FFFFFF" w:themeFill="background1"/>
          </w:tcPr>
          <w:p w14:paraId="03E115F2" w14:textId="77777777" w:rsidR="00502D8E" w:rsidRPr="00AE627C" w:rsidRDefault="00502D8E" w:rsidP="004A0066">
            <w:pPr>
              <w:suppressAutoHyphens/>
              <w:jc w:val="left"/>
              <w:rPr>
                <w:sz w:val="19"/>
                <w:szCs w:val="19"/>
              </w:rPr>
            </w:pPr>
            <w:r w:rsidRPr="00AE627C">
              <w:rPr>
                <w:sz w:val="19"/>
                <w:szCs w:val="19"/>
              </w:rPr>
              <w:t>Organize workshops and develop brochures for end users presenting zero/low-GWP technology and storage of flammable refrigerants;</w:t>
            </w:r>
          </w:p>
        </w:tc>
        <w:tc>
          <w:tcPr>
            <w:tcW w:w="1059" w:type="dxa"/>
            <w:shd w:val="clear" w:color="auto" w:fill="FFFFFF" w:themeFill="background1"/>
          </w:tcPr>
          <w:p w14:paraId="6D13885A" w14:textId="77777777" w:rsidR="00502D8E" w:rsidRPr="00AE627C" w:rsidRDefault="00502D8E" w:rsidP="004A0066">
            <w:pPr>
              <w:suppressAutoHyphens/>
              <w:jc w:val="right"/>
              <w:rPr>
                <w:sz w:val="19"/>
                <w:szCs w:val="19"/>
                <w:lang w:eastAsia="en-CA"/>
              </w:rPr>
            </w:pPr>
            <w:r w:rsidRPr="00AE627C">
              <w:rPr>
                <w:sz w:val="19"/>
                <w:szCs w:val="19"/>
                <w:lang w:eastAsia="en-CA"/>
              </w:rPr>
              <w:t>40,000</w:t>
            </w:r>
          </w:p>
        </w:tc>
        <w:tc>
          <w:tcPr>
            <w:tcW w:w="2362" w:type="dxa"/>
            <w:shd w:val="clear" w:color="auto" w:fill="auto"/>
          </w:tcPr>
          <w:p w14:paraId="2162E1AE" w14:textId="77777777" w:rsidR="00502D8E" w:rsidRPr="00AE627C" w:rsidRDefault="00502D8E" w:rsidP="004A0066">
            <w:pPr>
              <w:suppressAutoHyphens/>
              <w:jc w:val="left"/>
              <w:rPr>
                <w:sz w:val="19"/>
                <w:szCs w:val="19"/>
                <w:lang w:eastAsia="en-CA"/>
              </w:rPr>
            </w:pPr>
            <w:r w:rsidRPr="00AE627C">
              <w:rPr>
                <w:sz w:val="19"/>
                <w:szCs w:val="19"/>
                <w:lang w:eastAsia="en-CA"/>
              </w:rPr>
              <w:t>n/a</w:t>
            </w:r>
          </w:p>
        </w:tc>
        <w:tc>
          <w:tcPr>
            <w:tcW w:w="953" w:type="dxa"/>
            <w:shd w:val="clear" w:color="auto" w:fill="auto"/>
          </w:tcPr>
          <w:p w14:paraId="697882C9" w14:textId="77777777" w:rsidR="00502D8E" w:rsidRPr="00AE627C" w:rsidRDefault="00502D8E" w:rsidP="004A0066">
            <w:pPr>
              <w:suppressAutoHyphens/>
              <w:jc w:val="right"/>
              <w:rPr>
                <w:sz w:val="19"/>
                <w:szCs w:val="19"/>
                <w:lang w:eastAsia="en-CA"/>
              </w:rPr>
            </w:pPr>
            <w:r w:rsidRPr="00AE627C">
              <w:rPr>
                <w:sz w:val="19"/>
                <w:szCs w:val="19"/>
                <w:lang w:eastAsia="en-CA"/>
              </w:rPr>
              <w:t>0</w:t>
            </w:r>
          </w:p>
        </w:tc>
        <w:tc>
          <w:tcPr>
            <w:tcW w:w="1240" w:type="dxa"/>
            <w:shd w:val="clear" w:color="auto" w:fill="auto"/>
          </w:tcPr>
          <w:p w14:paraId="4F3E4A29" w14:textId="77777777" w:rsidR="00502D8E" w:rsidRPr="00AE627C" w:rsidRDefault="00502D8E" w:rsidP="004A0066">
            <w:pPr>
              <w:suppressAutoHyphens/>
              <w:jc w:val="right"/>
              <w:rPr>
                <w:sz w:val="19"/>
                <w:szCs w:val="19"/>
                <w:lang w:eastAsia="en-CA"/>
              </w:rPr>
            </w:pPr>
            <w:r w:rsidRPr="00AE627C">
              <w:rPr>
                <w:sz w:val="19"/>
                <w:szCs w:val="19"/>
                <w:lang w:eastAsia="en-CA"/>
              </w:rPr>
              <w:t>40,000</w:t>
            </w:r>
          </w:p>
        </w:tc>
      </w:tr>
      <w:tr w:rsidR="00502D8E" w:rsidRPr="00973AA9" w14:paraId="2A698BE9" w14:textId="77777777" w:rsidTr="004A0066">
        <w:trPr>
          <w:trHeight w:val="227"/>
        </w:trPr>
        <w:tc>
          <w:tcPr>
            <w:tcW w:w="1430" w:type="dxa"/>
            <w:shd w:val="clear" w:color="auto" w:fill="auto"/>
          </w:tcPr>
          <w:p w14:paraId="2EE58B9B" w14:textId="77777777" w:rsidR="00502D8E" w:rsidRPr="00AE627C" w:rsidRDefault="00502D8E" w:rsidP="004A0066">
            <w:pPr>
              <w:suppressAutoHyphens/>
              <w:jc w:val="left"/>
              <w:rPr>
                <w:sz w:val="19"/>
                <w:szCs w:val="19"/>
                <w:lang w:eastAsia="en-CA"/>
              </w:rPr>
            </w:pPr>
            <w:r w:rsidRPr="00AE627C">
              <w:rPr>
                <w:sz w:val="19"/>
                <w:szCs w:val="19"/>
                <w:lang w:eastAsia="en-CA"/>
              </w:rPr>
              <w:t>Support for RAC associations</w:t>
            </w:r>
          </w:p>
        </w:tc>
        <w:tc>
          <w:tcPr>
            <w:tcW w:w="2306" w:type="dxa"/>
            <w:shd w:val="clear" w:color="auto" w:fill="FFFFFF" w:themeFill="background1"/>
          </w:tcPr>
          <w:p w14:paraId="372988F5" w14:textId="77777777" w:rsidR="00502D8E" w:rsidRPr="00AE627C" w:rsidRDefault="00502D8E" w:rsidP="004A0066">
            <w:pPr>
              <w:suppressAutoHyphens/>
              <w:jc w:val="left"/>
              <w:rPr>
                <w:sz w:val="19"/>
                <w:szCs w:val="19"/>
                <w:lang w:eastAsia="en-CA"/>
              </w:rPr>
            </w:pPr>
            <w:r w:rsidRPr="00AE627C">
              <w:rPr>
                <w:sz w:val="19"/>
                <w:szCs w:val="19"/>
                <w:lang w:eastAsia="en-CA"/>
              </w:rPr>
              <w:t>n/a</w:t>
            </w:r>
          </w:p>
        </w:tc>
        <w:tc>
          <w:tcPr>
            <w:tcW w:w="1059" w:type="dxa"/>
            <w:shd w:val="clear" w:color="auto" w:fill="FFFFFF" w:themeFill="background1"/>
          </w:tcPr>
          <w:p w14:paraId="4F77FC10" w14:textId="77777777" w:rsidR="00502D8E" w:rsidRPr="00AE627C" w:rsidRDefault="00502D8E" w:rsidP="004A0066">
            <w:pPr>
              <w:suppressAutoHyphens/>
              <w:jc w:val="right"/>
              <w:rPr>
                <w:sz w:val="19"/>
                <w:szCs w:val="19"/>
                <w:lang w:eastAsia="en-CA"/>
              </w:rPr>
            </w:pPr>
            <w:r w:rsidRPr="00AE627C">
              <w:rPr>
                <w:sz w:val="19"/>
                <w:szCs w:val="19"/>
                <w:lang w:eastAsia="en-CA"/>
              </w:rPr>
              <w:t>0</w:t>
            </w:r>
          </w:p>
        </w:tc>
        <w:tc>
          <w:tcPr>
            <w:tcW w:w="2362" w:type="dxa"/>
            <w:shd w:val="clear" w:color="auto" w:fill="auto"/>
          </w:tcPr>
          <w:p w14:paraId="490DE294" w14:textId="77777777" w:rsidR="00502D8E" w:rsidRPr="00AE627C" w:rsidRDefault="00502D8E" w:rsidP="004A0066">
            <w:pPr>
              <w:suppressAutoHyphens/>
              <w:jc w:val="left"/>
              <w:rPr>
                <w:sz w:val="19"/>
                <w:szCs w:val="19"/>
                <w:lang w:val="en-GB"/>
              </w:rPr>
            </w:pPr>
            <w:r w:rsidRPr="00AE627C">
              <w:rPr>
                <w:sz w:val="19"/>
                <w:szCs w:val="19"/>
                <w:lang w:val="en-GB"/>
              </w:rPr>
              <w:t>Provide technical and organizational support to refrigeration servicing associations: meetings, training in local languages</w:t>
            </w:r>
          </w:p>
        </w:tc>
        <w:tc>
          <w:tcPr>
            <w:tcW w:w="953" w:type="dxa"/>
            <w:shd w:val="clear" w:color="auto" w:fill="auto"/>
          </w:tcPr>
          <w:p w14:paraId="34BA2FC4" w14:textId="77777777" w:rsidR="00502D8E" w:rsidRPr="00AE627C" w:rsidRDefault="00502D8E" w:rsidP="004A0066">
            <w:pPr>
              <w:suppressAutoHyphens/>
              <w:jc w:val="right"/>
              <w:rPr>
                <w:sz w:val="19"/>
                <w:szCs w:val="19"/>
                <w:lang w:eastAsia="en-CA"/>
              </w:rPr>
            </w:pPr>
            <w:r w:rsidRPr="00AE627C">
              <w:rPr>
                <w:sz w:val="19"/>
                <w:szCs w:val="19"/>
                <w:lang w:eastAsia="en-CA"/>
              </w:rPr>
              <w:t>20,000</w:t>
            </w:r>
          </w:p>
        </w:tc>
        <w:tc>
          <w:tcPr>
            <w:tcW w:w="1240" w:type="dxa"/>
            <w:shd w:val="clear" w:color="auto" w:fill="auto"/>
          </w:tcPr>
          <w:p w14:paraId="65C75089" w14:textId="77777777" w:rsidR="00502D8E" w:rsidRPr="00AE627C" w:rsidRDefault="00502D8E" w:rsidP="004A0066">
            <w:pPr>
              <w:suppressAutoHyphens/>
              <w:jc w:val="right"/>
              <w:rPr>
                <w:sz w:val="19"/>
                <w:szCs w:val="19"/>
                <w:lang w:eastAsia="en-CA"/>
              </w:rPr>
            </w:pPr>
            <w:r w:rsidRPr="00AE627C">
              <w:rPr>
                <w:sz w:val="19"/>
                <w:szCs w:val="19"/>
                <w:lang w:eastAsia="en-CA"/>
              </w:rPr>
              <w:t>20,000</w:t>
            </w:r>
          </w:p>
        </w:tc>
      </w:tr>
      <w:tr w:rsidR="00502D8E" w:rsidRPr="00973AA9" w14:paraId="16700B6B" w14:textId="77777777" w:rsidTr="004A0066">
        <w:trPr>
          <w:trHeight w:val="227"/>
        </w:trPr>
        <w:tc>
          <w:tcPr>
            <w:tcW w:w="1430" w:type="dxa"/>
            <w:shd w:val="clear" w:color="auto" w:fill="auto"/>
          </w:tcPr>
          <w:p w14:paraId="2E2931F4" w14:textId="77777777" w:rsidR="00502D8E" w:rsidRPr="00AE627C" w:rsidRDefault="00502D8E" w:rsidP="004A0066">
            <w:pPr>
              <w:suppressAutoHyphens/>
              <w:jc w:val="left"/>
              <w:rPr>
                <w:sz w:val="19"/>
                <w:szCs w:val="19"/>
                <w:lang w:eastAsia="en-CA"/>
              </w:rPr>
            </w:pPr>
            <w:r w:rsidRPr="00AE627C">
              <w:rPr>
                <w:sz w:val="19"/>
                <w:szCs w:val="19"/>
                <w:lang w:eastAsia="en-CA"/>
              </w:rPr>
              <w:t>Development of codes of practice</w:t>
            </w:r>
          </w:p>
        </w:tc>
        <w:tc>
          <w:tcPr>
            <w:tcW w:w="2306" w:type="dxa"/>
            <w:shd w:val="clear" w:color="auto" w:fill="FFFFFF" w:themeFill="background1"/>
          </w:tcPr>
          <w:p w14:paraId="7D6E1BFA" w14:textId="77777777" w:rsidR="00502D8E" w:rsidRPr="00AE627C" w:rsidRDefault="00502D8E" w:rsidP="004A0066">
            <w:pPr>
              <w:suppressAutoHyphens/>
              <w:jc w:val="left"/>
              <w:rPr>
                <w:sz w:val="19"/>
                <w:szCs w:val="19"/>
                <w:lang w:eastAsia="en-CA"/>
              </w:rPr>
            </w:pPr>
            <w:r w:rsidRPr="00AE627C">
              <w:rPr>
                <w:sz w:val="19"/>
                <w:szCs w:val="19"/>
                <w:lang w:eastAsia="en-CA"/>
              </w:rPr>
              <w:t>n/a</w:t>
            </w:r>
          </w:p>
        </w:tc>
        <w:tc>
          <w:tcPr>
            <w:tcW w:w="1059" w:type="dxa"/>
            <w:shd w:val="clear" w:color="auto" w:fill="FFFFFF" w:themeFill="background1"/>
          </w:tcPr>
          <w:p w14:paraId="04344AD2" w14:textId="77777777" w:rsidR="00502D8E" w:rsidRPr="00AE627C" w:rsidRDefault="00502D8E" w:rsidP="004A0066">
            <w:pPr>
              <w:suppressAutoHyphens/>
              <w:jc w:val="right"/>
              <w:rPr>
                <w:sz w:val="19"/>
                <w:szCs w:val="19"/>
                <w:lang w:eastAsia="en-CA"/>
              </w:rPr>
            </w:pPr>
            <w:r w:rsidRPr="00AE627C">
              <w:rPr>
                <w:sz w:val="19"/>
                <w:szCs w:val="19"/>
                <w:lang w:eastAsia="en-CA"/>
              </w:rPr>
              <w:t>0</w:t>
            </w:r>
          </w:p>
        </w:tc>
        <w:tc>
          <w:tcPr>
            <w:tcW w:w="2362" w:type="dxa"/>
            <w:shd w:val="clear" w:color="auto" w:fill="auto"/>
          </w:tcPr>
          <w:p w14:paraId="65271DA6" w14:textId="77777777" w:rsidR="00502D8E" w:rsidRPr="00AE627C" w:rsidRDefault="00502D8E" w:rsidP="004A0066">
            <w:pPr>
              <w:suppressAutoHyphens/>
              <w:jc w:val="left"/>
              <w:rPr>
                <w:color w:val="000000" w:themeColor="text1"/>
                <w:sz w:val="19"/>
                <w:szCs w:val="19"/>
                <w:lang w:val="en-GB"/>
              </w:rPr>
            </w:pPr>
            <w:r w:rsidRPr="00AE627C">
              <w:rPr>
                <w:sz w:val="19"/>
                <w:szCs w:val="19"/>
                <w:lang w:val="en-GB"/>
              </w:rPr>
              <w:t>Revise the existing Code of Good Practices for RAC and MAC servicing sectors and organize a launching workshop; disseminate standardised service procedures, with focus on promotin</w:t>
            </w:r>
            <w:r w:rsidRPr="00AE627C">
              <w:rPr>
                <w:color w:val="000000" w:themeColor="text1"/>
                <w:sz w:val="19"/>
                <w:szCs w:val="19"/>
                <w:lang w:val="en-GB"/>
              </w:rPr>
              <w:t>g recovery, recycling, reducing emissions and non-venting of refrigerants</w:t>
            </w:r>
          </w:p>
        </w:tc>
        <w:tc>
          <w:tcPr>
            <w:tcW w:w="953" w:type="dxa"/>
            <w:shd w:val="clear" w:color="auto" w:fill="auto"/>
          </w:tcPr>
          <w:p w14:paraId="28A94E76" w14:textId="77777777" w:rsidR="00502D8E" w:rsidRPr="00AE627C" w:rsidRDefault="00502D8E" w:rsidP="004A0066">
            <w:pPr>
              <w:suppressAutoHyphens/>
              <w:jc w:val="right"/>
              <w:rPr>
                <w:sz w:val="19"/>
                <w:szCs w:val="19"/>
                <w:lang w:eastAsia="en-CA"/>
              </w:rPr>
            </w:pPr>
            <w:r w:rsidRPr="00AE627C">
              <w:rPr>
                <w:sz w:val="19"/>
                <w:szCs w:val="19"/>
                <w:lang w:eastAsia="en-CA"/>
              </w:rPr>
              <w:t>10,000</w:t>
            </w:r>
          </w:p>
        </w:tc>
        <w:tc>
          <w:tcPr>
            <w:tcW w:w="1240" w:type="dxa"/>
            <w:shd w:val="clear" w:color="auto" w:fill="auto"/>
          </w:tcPr>
          <w:p w14:paraId="0233C097" w14:textId="77777777" w:rsidR="00502D8E" w:rsidRPr="00AE627C" w:rsidRDefault="00502D8E" w:rsidP="004A0066">
            <w:pPr>
              <w:suppressAutoHyphens/>
              <w:jc w:val="right"/>
              <w:rPr>
                <w:sz w:val="19"/>
                <w:szCs w:val="19"/>
                <w:lang w:eastAsia="en-CA"/>
              </w:rPr>
            </w:pPr>
            <w:r w:rsidRPr="00AE627C">
              <w:rPr>
                <w:sz w:val="19"/>
                <w:szCs w:val="19"/>
                <w:lang w:eastAsia="en-CA"/>
              </w:rPr>
              <w:t>10,000</w:t>
            </w:r>
          </w:p>
        </w:tc>
      </w:tr>
      <w:tr w:rsidR="00502D8E" w:rsidRPr="00973AA9" w14:paraId="13F20D14" w14:textId="77777777" w:rsidTr="004A0066">
        <w:trPr>
          <w:trHeight w:val="227"/>
        </w:trPr>
        <w:tc>
          <w:tcPr>
            <w:tcW w:w="1430" w:type="dxa"/>
            <w:vMerge w:val="restart"/>
            <w:shd w:val="clear" w:color="auto" w:fill="auto"/>
          </w:tcPr>
          <w:p w14:paraId="6372C1F1" w14:textId="77777777" w:rsidR="00502D8E" w:rsidRPr="00AE627C" w:rsidRDefault="00502D8E" w:rsidP="004A0066">
            <w:pPr>
              <w:suppressAutoHyphens/>
              <w:jc w:val="left"/>
              <w:rPr>
                <w:sz w:val="19"/>
                <w:szCs w:val="19"/>
                <w:lang w:eastAsia="en-CA"/>
              </w:rPr>
            </w:pPr>
            <w:r w:rsidRPr="00AE627C">
              <w:rPr>
                <w:sz w:val="19"/>
                <w:szCs w:val="19"/>
                <w:lang w:eastAsia="en-CA"/>
              </w:rPr>
              <w:t>Certification of RAC trainers and technicians</w:t>
            </w:r>
          </w:p>
        </w:tc>
        <w:tc>
          <w:tcPr>
            <w:tcW w:w="2306" w:type="dxa"/>
            <w:shd w:val="clear" w:color="auto" w:fill="FFFFFF" w:themeFill="background1"/>
          </w:tcPr>
          <w:p w14:paraId="448722A0" w14:textId="77777777" w:rsidR="00502D8E" w:rsidRPr="00AE627C" w:rsidRDefault="00502D8E" w:rsidP="004A0066">
            <w:pPr>
              <w:suppressAutoHyphens/>
              <w:jc w:val="left"/>
              <w:rPr>
                <w:sz w:val="19"/>
                <w:szCs w:val="19"/>
                <w:lang w:eastAsia="en-CA"/>
              </w:rPr>
            </w:pPr>
            <w:r w:rsidRPr="00AE627C">
              <w:rPr>
                <w:sz w:val="19"/>
                <w:szCs w:val="19"/>
              </w:rPr>
              <w:t>Establish a certification scheme for RAC technicians</w:t>
            </w:r>
            <w:r w:rsidRPr="00AE627C">
              <w:rPr>
                <w:sz w:val="19"/>
                <w:szCs w:val="19"/>
                <w:lang w:eastAsia="en-GB"/>
              </w:rPr>
              <w:t>;</w:t>
            </w:r>
            <w:r w:rsidRPr="00AE627C">
              <w:rPr>
                <w:sz w:val="19"/>
                <w:szCs w:val="19"/>
              </w:rPr>
              <w:t xml:space="preserve"> developing three certifying centres and testing the operation of the system by certifying 25 technicians in 2026; </w:t>
            </w:r>
          </w:p>
        </w:tc>
        <w:tc>
          <w:tcPr>
            <w:tcW w:w="1059" w:type="dxa"/>
            <w:shd w:val="clear" w:color="auto" w:fill="FFFFFF" w:themeFill="background1"/>
          </w:tcPr>
          <w:p w14:paraId="0F48396E" w14:textId="77777777" w:rsidR="00502D8E" w:rsidRPr="00AE627C" w:rsidRDefault="00502D8E" w:rsidP="004A0066">
            <w:pPr>
              <w:suppressAutoHyphens/>
              <w:jc w:val="right"/>
              <w:rPr>
                <w:sz w:val="19"/>
                <w:szCs w:val="19"/>
                <w:lang w:eastAsia="en-CA"/>
              </w:rPr>
            </w:pPr>
            <w:r w:rsidRPr="00AE627C">
              <w:rPr>
                <w:sz w:val="19"/>
                <w:szCs w:val="19"/>
                <w:lang w:eastAsia="en-CA"/>
              </w:rPr>
              <w:t>85,000</w:t>
            </w:r>
          </w:p>
        </w:tc>
        <w:tc>
          <w:tcPr>
            <w:tcW w:w="2362" w:type="dxa"/>
            <w:shd w:val="clear" w:color="auto" w:fill="auto"/>
          </w:tcPr>
          <w:p w14:paraId="60CFFA9D" w14:textId="77777777" w:rsidR="00502D8E" w:rsidRDefault="00502D8E" w:rsidP="004A0066">
            <w:pPr>
              <w:suppressAutoHyphens/>
              <w:jc w:val="left"/>
              <w:rPr>
                <w:sz w:val="19"/>
                <w:szCs w:val="19"/>
                <w:lang w:val="en-GB"/>
              </w:rPr>
            </w:pPr>
            <w:r>
              <w:rPr>
                <w:sz w:val="19"/>
                <w:szCs w:val="19"/>
                <w:lang w:val="en-GB"/>
              </w:rPr>
              <w:t>E</w:t>
            </w:r>
            <w:r w:rsidRPr="00AE627C">
              <w:rPr>
                <w:sz w:val="19"/>
                <w:szCs w:val="19"/>
                <w:lang w:val="en-GB"/>
              </w:rPr>
              <w:t xml:space="preserve">xpand the technician certification scheme to develop a specialized certification for domestic/commercial refrigeration and MAC </w:t>
            </w:r>
            <w:proofErr w:type="gramStart"/>
            <w:r w:rsidRPr="00AE627C">
              <w:rPr>
                <w:sz w:val="19"/>
                <w:szCs w:val="19"/>
                <w:lang w:val="en-GB"/>
              </w:rPr>
              <w:t>sectors;</w:t>
            </w:r>
            <w:proofErr w:type="gramEnd"/>
            <w:r w:rsidRPr="00AE627C">
              <w:rPr>
                <w:sz w:val="19"/>
                <w:szCs w:val="19"/>
                <w:lang w:val="en-GB"/>
              </w:rPr>
              <w:t xml:space="preserve"> </w:t>
            </w:r>
          </w:p>
          <w:p w14:paraId="25CE4815" w14:textId="77777777" w:rsidR="00502D8E" w:rsidRDefault="00502D8E" w:rsidP="004A0066">
            <w:pPr>
              <w:suppressAutoHyphens/>
              <w:jc w:val="left"/>
              <w:rPr>
                <w:sz w:val="19"/>
                <w:szCs w:val="19"/>
                <w:lang w:val="en-GB"/>
              </w:rPr>
            </w:pPr>
            <w:r w:rsidRPr="00AE627C">
              <w:rPr>
                <w:sz w:val="19"/>
                <w:szCs w:val="19"/>
                <w:lang w:val="en-GB"/>
              </w:rPr>
              <w:t xml:space="preserve">carry-out refresher training for ten certifiers and conduct a pilot certification of 100 servicing </w:t>
            </w:r>
            <w:proofErr w:type="gramStart"/>
            <w:r w:rsidRPr="00AE627C">
              <w:rPr>
                <w:sz w:val="19"/>
                <w:szCs w:val="19"/>
                <w:lang w:val="en-GB"/>
              </w:rPr>
              <w:t>technicians;</w:t>
            </w:r>
            <w:proofErr w:type="gramEnd"/>
            <w:r w:rsidRPr="00AE627C">
              <w:rPr>
                <w:sz w:val="19"/>
                <w:szCs w:val="19"/>
                <w:lang w:val="en-GB"/>
              </w:rPr>
              <w:t xml:space="preserve"> </w:t>
            </w:r>
          </w:p>
          <w:p w14:paraId="75B00872" w14:textId="77777777" w:rsidR="00502D8E" w:rsidRPr="00AE627C" w:rsidRDefault="00502D8E" w:rsidP="004A0066">
            <w:pPr>
              <w:suppressAutoHyphens/>
              <w:jc w:val="left"/>
              <w:rPr>
                <w:sz w:val="19"/>
                <w:szCs w:val="19"/>
              </w:rPr>
            </w:pPr>
            <w:r w:rsidRPr="00AE627C">
              <w:rPr>
                <w:sz w:val="19"/>
                <w:szCs w:val="19"/>
                <w:lang w:val="en-GB"/>
              </w:rPr>
              <w:t>preparation of certification cards and other materials; and carry awareness raising and outreach activities to encourage technicians’ participation in the certification system</w:t>
            </w:r>
          </w:p>
        </w:tc>
        <w:tc>
          <w:tcPr>
            <w:tcW w:w="953" w:type="dxa"/>
            <w:shd w:val="clear" w:color="auto" w:fill="auto"/>
          </w:tcPr>
          <w:p w14:paraId="7D40EDCE" w14:textId="77777777" w:rsidR="00502D8E" w:rsidRPr="00AE627C" w:rsidRDefault="00502D8E" w:rsidP="004A0066">
            <w:pPr>
              <w:suppressAutoHyphens/>
              <w:jc w:val="right"/>
              <w:rPr>
                <w:sz w:val="19"/>
                <w:szCs w:val="19"/>
                <w:lang w:eastAsia="en-CA"/>
              </w:rPr>
            </w:pPr>
            <w:r w:rsidRPr="00AE627C">
              <w:rPr>
                <w:sz w:val="19"/>
                <w:szCs w:val="19"/>
                <w:lang w:eastAsia="en-CA"/>
              </w:rPr>
              <w:t>50,000</w:t>
            </w:r>
          </w:p>
        </w:tc>
        <w:tc>
          <w:tcPr>
            <w:tcW w:w="1240" w:type="dxa"/>
            <w:shd w:val="clear" w:color="auto" w:fill="auto"/>
          </w:tcPr>
          <w:p w14:paraId="3EEFE35C" w14:textId="77777777" w:rsidR="00502D8E" w:rsidRPr="00AE627C" w:rsidRDefault="00502D8E" w:rsidP="004A0066">
            <w:pPr>
              <w:suppressAutoHyphens/>
              <w:jc w:val="right"/>
              <w:rPr>
                <w:sz w:val="19"/>
                <w:szCs w:val="19"/>
                <w:lang w:eastAsia="en-CA"/>
              </w:rPr>
            </w:pPr>
            <w:r w:rsidRPr="00AE627C">
              <w:rPr>
                <w:sz w:val="19"/>
                <w:szCs w:val="19"/>
                <w:lang w:eastAsia="en-CA"/>
              </w:rPr>
              <w:t>135,000</w:t>
            </w:r>
          </w:p>
        </w:tc>
      </w:tr>
      <w:tr w:rsidR="00502D8E" w:rsidRPr="00973AA9" w14:paraId="74A01F6F" w14:textId="77777777" w:rsidTr="004A0066">
        <w:trPr>
          <w:trHeight w:val="227"/>
        </w:trPr>
        <w:tc>
          <w:tcPr>
            <w:tcW w:w="1430" w:type="dxa"/>
            <w:vMerge/>
            <w:shd w:val="clear" w:color="auto" w:fill="auto"/>
          </w:tcPr>
          <w:p w14:paraId="47EC64C6" w14:textId="77777777" w:rsidR="00502D8E" w:rsidRPr="00AE627C" w:rsidRDefault="00502D8E" w:rsidP="004A0066">
            <w:pPr>
              <w:suppressAutoHyphens/>
              <w:ind w:right="-248"/>
              <w:jc w:val="left"/>
              <w:rPr>
                <w:sz w:val="19"/>
                <w:szCs w:val="19"/>
                <w:lang w:eastAsia="en-CA"/>
              </w:rPr>
            </w:pPr>
          </w:p>
        </w:tc>
        <w:tc>
          <w:tcPr>
            <w:tcW w:w="2306" w:type="dxa"/>
            <w:shd w:val="clear" w:color="auto" w:fill="FFFFFF" w:themeFill="background1"/>
          </w:tcPr>
          <w:p w14:paraId="52E2D5B9" w14:textId="77777777" w:rsidR="00502D8E" w:rsidRPr="00AE627C" w:rsidRDefault="00502D8E" w:rsidP="004A0066">
            <w:pPr>
              <w:suppressAutoHyphens/>
              <w:jc w:val="left"/>
              <w:rPr>
                <w:sz w:val="19"/>
                <w:szCs w:val="19"/>
                <w:lang w:eastAsia="en-CA"/>
              </w:rPr>
            </w:pPr>
            <w:r w:rsidRPr="00AE627C">
              <w:rPr>
                <w:sz w:val="19"/>
                <w:szCs w:val="19"/>
              </w:rPr>
              <w:t>Certify three trainers in HC technology in Vienna, Austria</w:t>
            </w:r>
          </w:p>
        </w:tc>
        <w:tc>
          <w:tcPr>
            <w:tcW w:w="1059" w:type="dxa"/>
            <w:shd w:val="clear" w:color="auto" w:fill="FFFFFF" w:themeFill="background1"/>
          </w:tcPr>
          <w:p w14:paraId="632DF338" w14:textId="77777777" w:rsidR="00502D8E" w:rsidRPr="00AE627C" w:rsidRDefault="00502D8E" w:rsidP="004A0066">
            <w:pPr>
              <w:suppressAutoHyphens/>
              <w:jc w:val="right"/>
              <w:rPr>
                <w:sz w:val="19"/>
                <w:szCs w:val="19"/>
                <w:lang w:eastAsia="en-CA"/>
              </w:rPr>
            </w:pPr>
            <w:r w:rsidRPr="00AE627C">
              <w:rPr>
                <w:sz w:val="19"/>
                <w:szCs w:val="19"/>
                <w:lang w:eastAsia="en-CA"/>
              </w:rPr>
              <w:t>25,000</w:t>
            </w:r>
          </w:p>
        </w:tc>
        <w:tc>
          <w:tcPr>
            <w:tcW w:w="2362" w:type="dxa"/>
            <w:shd w:val="clear" w:color="auto" w:fill="auto"/>
          </w:tcPr>
          <w:p w14:paraId="74D8A373" w14:textId="77777777" w:rsidR="00502D8E" w:rsidRPr="00AE627C" w:rsidRDefault="00502D8E" w:rsidP="004A0066">
            <w:pPr>
              <w:suppressAutoHyphens/>
              <w:jc w:val="left"/>
              <w:rPr>
                <w:color w:val="000000" w:themeColor="text1"/>
                <w:sz w:val="19"/>
                <w:szCs w:val="19"/>
                <w:lang w:val="en-GB"/>
              </w:rPr>
            </w:pPr>
            <w:r w:rsidRPr="00AE627C">
              <w:rPr>
                <w:color w:val="000000" w:themeColor="text1"/>
                <w:sz w:val="19"/>
                <w:szCs w:val="19"/>
                <w:lang w:val="en-GB"/>
              </w:rPr>
              <w:t>n/a</w:t>
            </w:r>
          </w:p>
        </w:tc>
        <w:tc>
          <w:tcPr>
            <w:tcW w:w="953" w:type="dxa"/>
            <w:shd w:val="clear" w:color="auto" w:fill="auto"/>
          </w:tcPr>
          <w:p w14:paraId="36037980" w14:textId="77777777" w:rsidR="00502D8E" w:rsidRPr="00AE627C" w:rsidRDefault="00502D8E" w:rsidP="004A0066">
            <w:pPr>
              <w:suppressAutoHyphens/>
              <w:jc w:val="right"/>
              <w:rPr>
                <w:sz w:val="19"/>
                <w:szCs w:val="19"/>
                <w:lang w:eastAsia="en-CA"/>
              </w:rPr>
            </w:pPr>
            <w:r w:rsidRPr="00AE627C">
              <w:rPr>
                <w:sz w:val="19"/>
                <w:szCs w:val="19"/>
                <w:lang w:eastAsia="en-CA"/>
              </w:rPr>
              <w:t>0</w:t>
            </w:r>
          </w:p>
        </w:tc>
        <w:tc>
          <w:tcPr>
            <w:tcW w:w="1240" w:type="dxa"/>
            <w:shd w:val="clear" w:color="auto" w:fill="auto"/>
          </w:tcPr>
          <w:p w14:paraId="3E58ED9B" w14:textId="77777777" w:rsidR="00502D8E" w:rsidRPr="00AE627C" w:rsidRDefault="00502D8E" w:rsidP="004A0066">
            <w:pPr>
              <w:suppressAutoHyphens/>
              <w:jc w:val="right"/>
              <w:rPr>
                <w:sz w:val="19"/>
                <w:szCs w:val="19"/>
                <w:lang w:eastAsia="en-CA"/>
              </w:rPr>
            </w:pPr>
            <w:r w:rsidRPr="00AE627C">
              <w:rPr>
                <w:sz w:val="19"/>
                <w:szCs w:val="19"/>
                <w:lang w:eastAsia="en-CA"/>
              </w:rPr>
              <w:t>25,000</w:t>
            </w:r>
          </w:p>
        </w:tc>
      </w:tr>
      <w:tr w:rsidR="00502D8E" w:rsidRPr="00973AA9" w14:paraId="27357228" w14:textId="77777777" w:rsidTr="004A0066">
        <w:trPr>
          <w:trHeight w:val="227"/>
        </w:trPr>
        <w:tc>
          <w:tcPr>
            <w:tcW w:w="1430" w:type="dxa"/>
            <w:shd w:val="clear" w:color="auto" w:fill="auto"/>
          </w:tcPr>
          <w:p w14:paraId="3DE2D425" w14:textId="77777777" w:rsidR="00502D8E" w:rsidRPr="00AE627C" w:rsidRDefault="00502D8E" w:rsidP="004A0066">
            <w:pPr>
              <w:suppressAutoHyphens/>
              <w:ind w:right="-248"/>
              <w:jc w:val="left"/>
              <w:rPr>
                <w:sz w:val="19"/>
                <w:szCs w:val="19"/>
                <w:lang w:eastAsia="en-CA"/>
              </w:rPr>
            </w:pPr>
            <w:r w:rsidRPr="00AE627C">
              <w:rPr>
                <w:sz w:val="19"/>
                <w:szCs w:val="19"/>
                <w:lang w:eastAsia="en-CA"/>
              </w:rPr>
              <w:t>Training of RAC/</w:t>
            </w:r>
          </w:p>
          <w:p w14:paraId="41F15BCB" w14:textId="77777777" w:rsidR="00502D8E" w:rsidRDefault="00502D8E" w:rsidP="004A0066">
            <w:pPr>
              <w:suppressAutoHyphens/>
              <w:ind w:right="-248"/>
              <w:jc w:val="left"/>
              <w:rPr>
                <w:sz w:val="19"/>
                <w:szCs w:val="19"/>
                <w:lang w:eastAsia="en-CA"/>
              </w:rPr>
            </w:pPr>
            <w:r w:rsidRPr="00AE627C">
              <w:rPr>
                <w:sz w:val="19"/>
                <w:szCs w:val="19"/>
                <w:lang w:eastAsia="en-CA"/>
              </w:rPr>
              <w:t xml:space="preserve">MAC </w:t>
            </w:r>
          </w:p>
          <w:p w14:paraId="635B581B" w14:textId="77777777" w:rsidR="00502D8E" w:rsidRPr="00AE627C" w:rsidRDefault="00502D8E" w:rsidP="004A0066">
            <w:pPr>
              <w:suppressAutoHyphens/>
              <w:ind w:right="-248"/>
              <w:jc w:val="left"/>
              <w:rPr>
                <w:sz w:val="19"/>
                <w:szCs w:val="19"/>
                <w:lang w:eastAsia="en-CA"/>
              </w:rPr>
            </w:pPr>
            <w:r w:rsidRPr="00AE627C">
              <w:rPr>
                <w:sz w:val="19"/>
                <w:szCs w:val="19"/>
                <w:lang w:eastAsia="en-CA"/>
              </w:rPr>
              <w:t>Technicians</w:t>
            </w:r>
          </w:p>
        </w:tc>
        <w:tc>
          <w:tcPr>
            <w:tcW w:w="2306" w:type="dxa"/>
            <w:shd w:val="clear" w:color="auto" w:fill="FFFFFF" w:themeFill="background1"/>
          </w:tcPr>
          <w:p w14:paraId="424FEA16" w14:textId="77777777" w:rsidR="00502D8E" w:rsidRPr="00AE627C" w:rsidRDefault="00502D8E" w:rsidP="004A0066">
            <w:pPr>
              <w:suppressAutoHyphens/>
              <w:jc w:val="left"/>
              <w:rPr>
                <w:sz w:val="19"/>
                <w:szCs w:val="19"/>
                <w:lang w:eastAsia="en-CA"/>
              </w:rPr>
            </w:pPr>
            <w:r w:rsidRPr="00AE627C">
              <w:rPr>
                <w:sz w:val="19"/>
                <w:szCs w:val="19"/>
              </w:rPr>
              <w:t xml:space="preserve">Conduct 50 sessions to train 1,000 RAC technicians in good practices in refrigeration, including techniques for recovery, recycling and reuse, and the handling of </w:t>
            </w:r>
            <w:r w:rsidRPr="00AE627C">
              <w:rPr>
                <w:sz w:val="19"/>
                <w:szCs w:val="19"/>
              </w:rPr>
              <w:lastRenderedPageBreak/>
              <w:t xml:space="preserve">new refrigeration </w:t>
            </w:r>
            <w:proofErr w:type="gramStart"/>
            <w:r w:rsidRPr="00AE627C">
              <w:rPr>
                <w:sz w:val="19"/>
                <w:szCs w:val="19"/>
              </w:rPr>
              <w:t>equipment;</w:t>
            </w:r>
            <w:proofErr w:type="gramEnd"/>
          </w:p>
        </w:tc>
        <w:tc>
          <w:tcPr>
            <w:tcW w:w="1059" w:type="dxa"/>
            <w:shd w:val="clear" w:color="auto" w:fill="FFFFFF" w:themeFill="background1"/>
          </w:tcPr>
          <w:p w14:paraId="0ED42583" w14:textId="77777777" w:rsidR="00502D8E" w:rsidRPr="00AE627C" w:rsidRDefault="00502D8E" w:rsidP="004A0066">
            <w:pPr>
              <w:suppressAutoHyphens/>
              <w:jc w:val="right"/>
              <w:rPr>
                <w:sz w:val="19"/>
                <w:szCs w:val="19"/>
                <w:lang w:eastAsia="en-CA"/>
              </w:rPr>
            </w:pPr>
            <w:r w:rsidRPr="00AE627C">
              <w:rPr>
                <w:sz w:val="19"/>
                <w:szCs w:val="19"/>
                <w:lang w:eastAsia="en-CA"/>
              </w:rPr>
              <w:lastRenderedPageBreak/>
              <w:t>180,000</w:t>
            </w:r>
          </w:p>
        </w:tc>
        <w:tc>
          <w:tcPr>
            <w:tcW w:w="2362" w:type="dxa"/>
            <w:shd w:val="clear" w:color="auto" w:fill="auto"/>
          </w:tcPr>
          <w:p w14:paraId="7BAFCC0E" w14:textId="77777777" w:rsidR="00502D8E" w:rsidRPr="00AE627C" w:rsidRDefault="00502D8E" w:rsidP="004A0066">
            <w:pPr>
              <w:suppressAutoHyphens/>
              <w:jc w:val="left"/>
              <w:rPr>
                <w:color w:val="000000" w:themeColor="text1"/>
                <w:sz w:val="19"/>
                <w:szCs w:val="19"/>
              </w:rPr>
            </w:pPr>
            <w:r w:rsidRPr="00AE627C">
              <w:rPr>
                <w:color w:val="000000" w:themeColor="text1"/>
                <w:sz w:val="19"/>
                <w:szCs w:val="19"/>
                <w:lang w:val="en-GB"/>
              </w:rPr>
              <w:t xml:space="preserve">Train at least 120 </w:t>
            </w:r>
            <w:r w:rsidRPr="00AE627C">
              <w:rPr>
                <w:color w:val="000000" w:themeColor="text1"/>
                <w:sz w:val="19"/>
                <w:szCs w:val="19"/>
              </w:rPr>
              <w:t>technicians on good servicing practices of recovery, minimisation of leaks and safe handling of flammable low-GWP alternatives following the code of practice</w:t>
            </w:r>
          </w:p>
        </w:tc>
        <w:tc>
          <w:tcPr>
            <w:tcW w:w="953" w:type="dxa"/>
            <w:shd w:val="clear" w:color="auto" w:fill="auto"/>
          </w:tcPr>
          <w:p w14:paraId="22344181" w14:textId="77777777" w:rsidR="00502D8E" w:rsidRPr="00AE627C" w:rsidRDefault="00502D8E" w:rsidP="004A0066">
            <w:pPr>
              <w:suppressAutoHyphens/>
              <w:jc w:val="right"/>
              <w:rPr>
                <w:sz w:val="19"/>
                <w:szCs w:val="19"/>
                <w:lang w:eastAsia="en-CA"/>
              </w:rPr>
            </w:pPr>
            <w:r w:rsidRPr="00AE627C">
              <w:rPr>
                <w:color w:val="000000" w:themeColor="text1"/>
                <w:sz w:val="19"/>
                <w:szCs w:val="19"/>
              </w:rPr>
              <w:t>40,000</w:t>
            </w:r>
          </w:p>
        </w:tc>
        <w:tc>
          <w:tcPr>
            <w:tcW w:w="1240" w:type="dxa"/>
            <w:shd w:val="clear" w:color="auto" w:fill="auto"/>
          </w:tcPr>
          <w:p w14:paraId="49C1B479" w14:textId="77777777" w:rsidR="00502D8E" w:rsidRPr="00AE627C" w:rsidRDefault="00502D8E" w:rsidP="004A0066">
            <w:pPr>
              <w:suppressAutoHyphens/>
              <w:jc w:val="right"/>
              <w:rPr>
                <w:sz w:val="19"/>
                <w:szCs w:val="19"/>
                <w:lang w:eastAsia="en-CA"/>
              </w:rPr>
            </w:pPr>
            <w:r w:rsidRPr="00AE627C">
              <w:rPr>
                <w:sz w:val="19"/>
                <w:szCs w:val="19"/>
                <w:lang w:eastAsia="en-CA"/>
              </w:rPr>
              <w:t>220,000</w:t>
            </w:r>
          </w:p>
        </w:tc>
      </w:tr>
      <w:tr w:rsidR="00502D8E" w:rsidRPr="00973AA9" w14:paraId="71E45B2B" w14:textId="77777777" w:rsidTr="004A0066">
        <w:trPr>
          <w:trHeight w:val="227"/>
        </w:trPr>
        <w:tc>
          <w:tcPr>
            <w:tcW w:w="1430" w:type="dxa"/>
            <w:vMerge w:val="restart"/>
            <w:shd w:val="clear" w:color="auto" w:fill="auto"/>
          </w:tcPr>
          <w:p w14:paraId="48692719" w14:textId="77777777" w:rsidR="00502D8E" w:rsidRPr="00AE627C" w:rsidRDefault="00502D8E" w:rsidP="004A0066">
            <w:pPr>
              <w:suppressAutoHyphens/>
              <w:jc w:val="left"/>
              <w:rPr>
                <w:sz w:val="19"/>
                <w:szCs w:val="19"/>
                <w:lang w:eastAsia="en-CA"/>
              </w:rPr>
            </w:pPr>
            <w:r w:rsidRPr="00AE627C">
              <w:rPr>
                <w:sz w:val="19"/>
                <w:szCs w:val="19"/>
                <w:lang w:eastAsia="en-CA"/>
              </w:rPr>
              <w:t>Strengthening centres of excellence</w:t>
            </w:r>
          </w:p>
        </w:tc>
        <w:tc>
          <w:tcPr>
            <w:tcW w:w="2306" w:type="dxa"/>
            <w:shd w:val="clear" w:color="auto" w:fill="auto"/>
          </w:tcPr>
          <w:p w14:paraId="050DB743" w14:textId="77777777" w:rsidR="00502D8E" w:rsidRPr="00AE627C" w:rsidRDefault="00502D8E" w:rsidP="004A0066">
            <w:pPr>
              <w:suppressAutoHyphens/>
              <w:jc w:val="left"/>
              <w:rPr>
                <w:sz w:val="19"/>
                <w:szCs w:val="19"/>
                <w:lang w:eastAsia="en-CA"/>
              </w:rPr>
            </w:pPr>
            <w:r w:rsidRPr="00AE627C">
              <w:rPr>
                <w:sz w:val="19"/>
                <w:szCs w:val="19"/>
              </w:rPr>
              <w:t>Procure portable refrigerant identifiers and sets of equipment, tools and spare parts for</w:t>
            </w:r>
            <w:r w:rsidRPr="00AE627C">
              <w:rPr>
                <w:kern w:val="28"/>
                <w:sz w:val="19"/>
                <w:szCs w:val="19"/>
              </w:rPr>
              <w:t xml:space="preserve"> managing HCFCs and alternative refrigerants for 6 centres, and providing training on their </w:t>
            </w:r>
            <w:proofErr w:type="gramStart"/>
            <w:r w:rsidRPr="00AE627C">
              <w:rPr>
                <w:kern w:val="28"/>
                <w:sz w:val="19"/>
                <w:szCs w:val="19"/>
              </w:rPr>
              <w:t>use</w:t>
            </w:r>
            <w:r w:rsidRPr="00AE627C">
              <w:rPr>
                <w:sz w:val="19"/>
                <w:szCs w:val="19"/>
              </w:rPr>
              <w:t>;</w:t>
            </w:r>
            <w:proofErr w:type="gramEnd"/>
            <w:r w:rsidRPr="00AE627C">
              <w:rPr>
                <w:sz w:val="19"/>
                <w:szCs w:val="19"/>
              </w:rPr>
              <w:t xml:space="preserve"> </w:t>
            </w:r>
          </w:p>
        </w:tc>
        <w:tc>
          <w:tcPr>
            <w:tcW w:w="1059" w:type="dxa"/>
            <w:shd w:val="clear" w:color="auto" w:fill="auto"/>
          </w:tcPr>
          <w:p w14:paraId="7A3C3C42" w14:textId="77777777" w:rsidR="00502D8E" w:rsidRPr="00AE627C" w:rsidRDefault="00502D8E" w:rsidP="004A0066">
            <w:pPr>
              <w:suppressAutoHyphens/>
              <w:jc w:val="right"/>
              <w:rPr>
                <w:sz w:val="19"/>
                <w:szCs w:val="19"/>
                <w:lang w:eastAsia="en-CA"/>
              </w:rPr>
            </w:pPr>
            <w:r w:rsidRPr="00AE627C">
              <w:rPr>
                <w:sz w:val="19"/>
                <w:szCs w:val="19"/>
                <w:lang w:eastAsia="en-CA"/>
              </w:rPr>
              <w:t>215,000</w:t>
            </w:r>
          </w:p>
        </w:tc>
        <w:tc>
          <w:tcPr>
            <w:tcW w:w="2362" w:type="dxa"/>
            <w:shd w:val="clear" w:color="auto" w:fill="auto"/>
          </w:tcPr>
          <w:p w14:paraId="73E0B5A5" w14:textId="77777777" w:rsidR="00502D8E" w:rsidRPr="00AE627C" w:rsidRDefault="00502D8E" w:rsidP="004A0066">
            <w:pPr>
              <w:suppressAutoHyphens/>
              <w:jc w:val="left"/>
              <w:rPr>
                <w:sz w:val="19"/>
                <w:szCs w:val="19"/>
                <w:lang w:eastAsia="en-CA"/>
              </w:rPr>
            </w:pPr>
            <w:r w:rsidRPr="00AE627C">
              <w:rPr>
                <w:sz w:val="19"/>
                <w:szCs w:val="19"/>
                <w:lang w:val="en-GB"/>
              </w:rPr>
              <w:t>n /a</w:t>
            </w:r>
          </w:p>
        </w:tc>
        <w:tc>
          <w:tcPr>
            <w:tcW w:w="953" w:type="dxa"/>
            <w:shd w:val="clear" w:color="auto" w:fill="auto"/>
          </w:tcPr>
          <w:p w14:paraId="0EA57CF2" w14:textId="77777777" w:rsidR="00502D8E" w:rsidRPr="00AE627C" w:rsidRDefault="00502D8E" w:rsidP="004A0066">
            <w:pPr>
              <w:suppressAutoHyphens/>
              <w:jc w:val="right"/>
              <w:rPr>
                <w:sz w:val="19"/>
                <w:szCs w:val="19"/>
                <w:lang w:eastAsia="en-CA"/>
              </w:rPr>
            </w:pPr>
            <w:r w:rsidRPr="00AE627C">
              <w:rPr>
                <w:sz w:val="19"/>
                <w:szCs w:val="19"/>
                <w:lang w:eastAsia="en-CA"/>
              </w:rPr>
              <w:t>0</w:t>
            </w:r>
          </w:p>
        </w:tc>
        <w:tc>
          <w:tcPr>
            <w:tcW w:w="1240" w:type="dxa"/>
            <w:shd w:val="clear" w:color="auto" w:fill="auto"/>
          </w:tcPr>
          <w:p w14:paraId="7DB70915" w14:textId="77777777" w:rsidR="00502D8E" w:rsidRPr="00AE627C" w:rsidRDefault="00502D8E" w:rsidP="004A0066">
            <w:pPr>
              <w:suppressAutoHyphens/>
              <w:jc w:val="right"/>
              <w:rPr>
                <w:sz w:val="19"/>
                <w:szCs w:val="19"/>
                <w:lang w:eastAsia="en-CA"/>
              </w:rPr>
            </w:pPr>
            <w:r w:rsidRPr="00AE627C">
              <w:rPr>
                <w:sz w:val="19"/>
                <w:szCs w:val="19"/>
                <w:lang w:eastAsia="en-CA"/>
              </w:rPr>
              <w:t>215,000</w:t>
            </w:r>
          </w:p>
        </w:tc>
      </w:tr>
      <w:tr w:rsidR="00502D8E" w:rsidRPr="00973AA9" w14:paraId="36BEC1DB" w14:textId="77777777" w:rsidTr="004A0066">
        <w:trPr>
          <w:trHeight w:val="227"/>
        </w:trPr>
        <w:tc>
          <w:tcPr>
            <w:tcW w:w="1430" w:type="dxa"/>
            <w:vMerge/>
            <w:shd w:val="clear" w:color="auto" w:fill="auto"/>
          </w:tcPr>
          <w:p w14:paraId="608A7A14" w14:textId="77777777" w:rsidR="00502D8E" w:rsidRPr="00AE627C" w:rsidRDefault="00502D8E" w:rsidP="004A0066">
            <w:pPr>
              <w:suppressAutoHyphens/>
              <w:jc w:val="left"/>
              <w:rPr>
                <w:sz w:val="19"/>
                <w:szCs w:val="19"/>
                <w:lang w:eastAsia="en-CA"/>
              </w:rPr>
            </w:pPr>
          </w:p>
        </w:tc>
        <w:tc>
          <w:tcPr>
            <w:tcW w:w="2306" w:type="dxa"/>
            <w:shd w:val="clear" w:color="auto" w:fill="auto"/>
          </w:tcPr>
          <w:p w14:paraId="3B7A3C0A" w14:textId="77777777" w:rsidR="00502D8E" w:rsidRPr="00AE627C" w:rsidRDefault="00502D8E" w:rsidP="004A0066">
            <w:pPr>
              <w:suppressAutoHyphens/>
              <w:jc w:val="left"/>
              <w:rPr>
                <w:sz w:val="19"/>
                <w:szCs w:val="19"/>
              </w:rPr>
            </w:pPr>
            <w:r w:rsidRPr="00AE627C">
              <w:rPr>
                <w:sz w:val="19"/>
                <w:szCs w:val="19"/>
              </w:rPr>
              <w:t xml:space="preserve">Enabling refrigerant recovery and reuse through the establishment of three Recovery and Recycling centres; </w:t>
            </w:r>
          </w:p>
        </w:tc>
        <w:tc>
          <w:tcPr>
            <w:tcW w:w="1059" w:type="dxa"/>
            <w:shd w:val="clear" w:color="auto" w:fill="auto"/>
          </w:tcPr>
          <w:p w14:paraId="5B5E1F40" w14:textId="77777777" w:rsidR="00502D8E" w:rsidRPr="00AE627C" w:rsidRDefault="00502D8E" w:rsidP="004A0066">
            <w:pPr>
              <w:suppressAutoHyphens/>
              <w:jc w:val="right"/>
              <w:rPr>
                <w:sz w:val="19"/>
                <w:szCs w:val="19"/>
                <w:lang w:eastAsia="en-CA"/>
              </w:rPr>
            </w:pPr>
            <w:r w:rsidRPr="00AE627C">
              <w:rPr>
                <w:sz w:val="19"/>
                <w:szCs w:val="19"/>
                <w:lang w:eastAsia="en-CA"/>
              </w:rPr>
              <w:t>111,000</w:t>
            </w:r>
          </w:p>
        </w:tc>
        <w:tc>
          <w:tcPr>
            <w:tcW w:w="2362" w:type="dxa"/>
            <w:shd w:val="clear" w:color="auto" w:fill="auto"/>
          </w:tcPr>
          <w:p w14:paraId="44E1CF5D" w14:textId="77777777" w:rsidR="00502D8E" w:rsidRPr="00AE627C" w:rsidRDefault="00502D8E" w:rsidP="004A0066">
            <w:pPr>
              <w:suppressAutoHyphens/>
              <w:jc w:val="left"/>
              <w:rPr>
                <w:sz w:val="19"/>
                <w:szCs w:val="19"/>
              </w:rPr>
            </w:pPr>
            <w:r w:rsidRPr="00AE627C">
              <w:rPr>
                <w:sz w:val="19"/>
                <w:szCs w:val="19"/>
                <w:lang w:val="en-GB"/>
              </w:rPr>
              <w:t>n/a</w:t>
            </w:r>
          </w:p>
        </w:tc>
        <w:tc>
          <w:tcPr>
            <w:tcW w:w="953" w:type="dxa"/>
            <w:shd w:val="clear" w:color="auto" w:fill="auto"/>
          </w:tcPr>
          <w:p w14:paraId="25DCF8F4" w14:textId="77777777" w:rsidR="00502D8E" w:rsidRPr="00AE627C" w:rsidRDefault="00502D8E" w:rsidP="004A0066">
            <w:pPr>
              <w:suppressAutoHyphens/>
              <w:jc w:val="right"/>
              <w:rPr>
                <w:sz w:val="19"/>
                <w:szCs w:val="19"/>
                <w:lang w:eastAsia="en-CA"/>
              </w:rPr>
            </w:pPr>
            <w:r w:rsidRPr="00AE627C">
              <w:rPr>
                <w:sz w:val="19"/>
                <w:szCs w:val="19"/>
                <w:lang w:eastAsia="en-CA"/>
              </w:rPr>
              <w:t>0</w:t>
            </w:r>
          </w:p>
        </w:tc>
        <w:tc>
          <w:tcPr>
            <w:tcW w:w="1240" w:type="dxa"/>
            <w:shd w:val="clear" w:color="auto" w:fill="auto"/>
          </w:tcPr>
          <w:p w14:paraId="29477E23" w14:textId="77777777" w:rsidR="00502D8E" w:rsidRPr="00AE627C" w:rsidRDefault="00502D8E" w:rsidP="004A0066">
            <w:pPr>
              <w:suppressAutoHyphens/>
              <w:jc w:val="right"/>
              <w:rPr>
                <w:sz w:val="19"/>
                <w:szCs w:val="19"/>
                <w:lang w:eastAsia="en-CA"/>
              </w:rPr>
            </w:pPr>
            <w:r w:rsidRPr="00AE627C">
              <w:rPr>
                <w:sz w:val="19"/>
                <w:szCs w:val="19"/>
                <w:lang w:eastAsia="en-CA"/>
              </w:rPr>
              <w:t>111,000</w:t>
            </w:r>
          </w:p>
        </w:tc>
      </w:tr>
      <w:tr w:rsidR="00502D8E" w:rsidRPr="00973AA9" w14:paraId="76D28B81" w14:textId="77777777" w:rsidTr="004A0066">
        <w:trPr>
          <w:trHeight w:val="227"/>
        </w:trPr>
        <w:tc>
          <w:tcPr>
            <w:tcW w:w="1430" w:type="dxa"/>
            <w:shd w:val="clear" w:color="auto" w:fill="auto"/>
          </w:tcPr>
          <w:p w14:paraId="4F1FD0CA" w14:textId="77777777" w:rsidR="00502D8E" w:rsidRPr="00AE627C" w:rsidRDefault="00502D8E" w:rsidP="004A0066">
            <w:pPr>
              <w:suppressAutoHyphens/>
              <w:jc w:val="left"/>
              <w:rPr>
                <w:sz w:val="19"/>
                <w:szCs w:val="19"/>
                <w:lang w:eastAsia="en-CA"/>
              </w:rPr>
            </w:pPr>
            <w:r w:rsidRPr="00AE627C">
              <w:rPr>
                <w:sz w:val="19"/>
                <w:szCs w:val="19"/>
                <w:lang w:eastAsia="en-CA"/>
              </w:rPr>
              <w:t>Provision of tools and equipment</w:t>
            </w:r>
          </w:p>
        </w:tc>
        <w:tc>
          <w:tcPr>
            <w:tcW w:w="2306" w:type="dxa"/>
            <w:shd w:val="clear" w:color="auto" w:fill="auto"/>
          </w:tcPr>
          <w:p w14:paraId="1299B43F" w14:textId="77777777" w:rsidR="00502D8E" w:rsidRPr="00AE627C" w:rsidRDefault="00502D8E" w:rsidP="004A0066">
            <w:pPr>
              <w:suppressAutoHyphens/>
              <w:jc w:val="left"/>
              <w:rPr>
                <w:sz w:val="19"/>
                <w:szCs w:val="19"/>
                <w:lang w:eastAsia="en-CA"/>
              </w:rPr>
            </w:pPr>
            <w:r w:rsidRPr="00AE627C">
              <w:rPr>
                <w:sz w:val="19"/>
                <w:szCs w:val="19"/>
                <w:lang w:eastAsia="en-CA"/>
              </w:rPr>
              <w:t>n/a</w:t>
            </w:r>
          </w:p>
        </w:tc>
        <w:tc>
          <w:tcPr>
            <w:tcW w:w="1059" w:type="dxa"/>
            <w:shd w:val="clear" w:color="auto" w:fill="auto"/>
          </w:tcPr>
          <w:p w14:paraId="2DA486B7" w14:textId="77777777" w:rsidR="00502D8E" w:rsidRPr="00AE627C" w:rsidRDefault="00502D8E" w:rsidP="004A0066">
            <w:pPr>
              <w:suppressAutoHyphens/>
              <w:jc w:val="right"/>
              <w:rPr>
                <w:sz w:val="19"/>
                <w:szCs w:val="19"/>
                <w:lang w:eastAsia="en-CA"/>
              </w:rPr>
            </w:pPr>
            <w:r w:rsidRPr="00AE627C">
              <w:rPr>
                <w:sz w:val="19"/>
                <w:szCs w:val="19"/>
                <w:lang w:eastAsia="en-CA"/>
              </w:rPr>
              <w:t>0</w:t>
            </w:r>
          </w:p>
        </w:tc>
        <w:tc>
          <w:tcPr>
            <w:tcW w:w="2362" w:type="dxa"/>
            <w:shd w:val="clear" w:color="auto" w:fill="auto"/>
          </w:tcPr>
          <w:p w14:paraId="1BD0EC4E" w14:textId="77777777" w:rsidR="00502D8E" w:rsidRPr="00AE627C" w:rsidRDefault="00502D8E" w:rsidP="004A0066">
            <w:pPr>
              <w:suppressAutoHyphens/>
              <w:jc w:val="left"/>
              <w:rPr>
                <w:sz w:val="19"/>
                <w:szCs w:val="19"/>
              </w:rPr>
            </w:pPr>
            <w:r w:rsidRPr="00AE627C">
              <w:rPr>
                <w:sz w:val="19"/>
                <w:szCs w:val="19"/>
                <w:lang w:val="en-GB"/>
              </w:rPr>
              <w:t>Provision of tools and equipment for training: assessment of tools provided and identification of new recipients; provision of one set of tool kits each for the two new training centres and the RAC association</w:t>
            </w:r>
          </w:p>
        </w:tc>
        <w:tc>
          <w:tcPr>
            <w:tcW w:w="953" w:type="dxa"/>
            <w:shd w:val="clear" w:color="auto" w:fill="auto"/>
          </w:tcPr>
          <w:p w14:paraId="39062D4D" w14:textId="77777777" w:rsidR="00502D8E" w:rsidRPr="00AE627C" w:rsidRDefault="00502D8E" w:rsidP="004A0066">
            <w:pPr>
              <w:suppressAutoHyphens/>
              <w:jc w:val="right"/>
              <w:rPr>
                <w:sz w:val="19"/>
                <w:szCs w:val="19"/>
                <w:lang w:val="en-GB" w:eastAsia="en-CA"/>
              </w:rPr>
            </w:pPr>
            <w:r w:rsidRPr="00AE627C">
              <w:rPr>
                <w:sz w:val="19"/>
                <w:szCs w:val="19"/>
                <w:lang w:val="en-GB" w:eastAsia="en-CA"/>
              </w:rPr>
              <w:t>75,000</w:t>
            </w:r>
          </w:p>
        </w:tc>
        <w:tc>
          <w:tcPr>
            <w:tcW w:w="1240" w:type="dxa"/>
            <w:shd w:val="clear" w:color="auto" w:fill="auto"/>
          </w:tcPr>
          <w:p w14:paraId="3D04A8F5" w14:textId="77777777" w:rsidR="00502D8E" w:rsidRPr="00AE627C" w:rsidRDefault="00502D8E" w:rsidP="004A0066">
            <w:pPr>
              <w:suppressAutoHyphens/>
              <w:jc w:val="right"/>
              <w:rPr>
                <w:sz w:val="19"/>
                <w:szCs w:val="19"/>
                <w:lang w:eastAsia="en-CA"/>
              </w:rPr>
            </w:pPr>
            <w:r w:rsidRPr="00AE627C">
              <w:rPr>
                <w:sz w:val="19"/>
                <w:szCs w:val="19"/>
                <w:lang w:eastAsia="en-CA"/>
              </w:rPr>
              <w:t>75,000</w:t>
            </w:r>
          </w:p>
        </w:tc>
      </w:tr>
      <w:tr w:rsidR="00502D8E" w:rsidRPr="00973AA9" w14:paraId="373FAC75" w14:textId="77777777" w:rsidTr="004A0066">
        <w:trPr>
          <w:trHeight w:val="4175"/>
        </w:trPr>
        <w:tc>
          <w:tcPr>
            <w:tcW w:w="1430" w:type="dxa"/>
            <w:shd w:val="clear" w:color="auto" w:fill="auto"/>
          </w:tcPr>
          <w:p w14:paraId="063EBF2A" w14:textId="77777777" w:rsidR="00502D8E" w:rsidRPr="00AE627C" w:rsidRDefault="00502D8E" w:rsidP="004A0066">
            <w:pPr>
              <w:suppressAutoHyphens/>
              <w:jc w:val="left"/>
              <w:rPr>
                <w:sz w:val="19"/>
                <w:szCs w:val="19"/>
                <w:lang w:eastAsia="en-CA"/>
              </w:rPr>
            </w:pPr>
            <w:r w:rsidRPr="00AE627C">
              <w:rPr>
                <w:sz w:val="19"/>
                <w:szCs w:val="19"/>
                <w:lang w:eastAsia="en-CA"/>
              </w:rPr>
              <w:t>Demand side management</w:t>
            </w:r>
          </w:p>
        </w:tc>
        <w:tc>
          <w:tcPr>
            <w:tcW w:w="2306" w:type="dxa"/>
            <w:shd w:val="clear" w:color="auto" w:fill="auto"/>
          </w:tcPr>
          <w:p w14:paraId="303865EE" w14:textId="77777777" w:rsidR="00502D8E" w:rsidRPr="00AE627C" w:rsidRDefault="00502D8E" w:rsidP="004A0066">
            <w:pPr>
              <w:suppressAutoHyphens/>
              <w:jc w:val="left"/>
              <w:rPr>
                <w:sz w:val="19"/>
                <w:szCs w:val="19"/>
                <w:lang w:eastAsia="en-CA"/>
              </w:rPr>
            </w:pPr>
            <w:r>
              <w:rPr>
                <w:sz w:val="19"/>
                <w:szCs w:val="19"/>
                <w:lang w:eastAsia="en-CA"/>
              </w:rPr>
              <w:t>n/</w:t>
            </w:r>
            <w:r w:rsidRPr="00AE627C">
              <w:rPr>
                <w:sz w:val="19"/>
                <w:szCs w:val="19"/>
                <w:lang w:eastAsia="en-CA"/>
              </w:rPr>
              <w:t>a</w:t>
            </w:r>
          </w:p>
        </w:tc>
        <w:tc>
          <w:tcPr>
            <w:tcW w:w="1059" w:type="dxa"/>
            <w:shd w:val="clear" w:color="auto" w:fill="auto"/>
          </w:tcPr>
          <w:p w14:paraId="7EAB33B9" w14:textId="77777777" w:rsidR="00502D8E" w:rsidRPr="00AE627C" w:rsidRDefault="00502D8E" w:rsidP="004A0066">
            <w:pPr>
              <w:suppressAutoHyphens/>
              <w:jc w:val="right"/>
              <w:rPr>
                <w:sz w:val="19"/>
                <w:szCs w:val="19"/>
                <w:lang w:eastAsia="en-CA"/>
              </w:rPr>
            </w:pPr>
            <w:r w:rsidRPr="00AE627C">
              <w:rPr>
                <w:sz w:val="19"/>
                <w:szCs w:val="19"/>
                <w:lang w:eastAsia="en-CA"/>
              </w:rPr>
              <w:t>0</w:t>
            </w:r>
          </w:p>
        </w:tc>
        <w:tc>
          <w:tcPr>
            <w:tcW w:w="2362" w:type="dxa"/>
            <w:shd w:val="clear" w:color="auto" w:fill="auto"/>
          </w:tcPr>
          <w:p w14:paraId="08EC3F5D" w14:textId="77777777" w:rsidR="00502D8E" w:rsidRDefault="00502D8E" w:rsidP="004A0066">
            <w:pPr>
              <w:suppressAutoHyphens/>
              <w:jc w:val="left"/>
              <w:rPr>
                <w:sz w:val="19"/>
                <w:szCs w:val="19"/>
              </w:rPr>
            </w:pPr>
            <w:r>
              <w:rPr>
                <w:sz w:val="19"/>
                <w:szCs w:val="19"/>
              </w:rPr>
              <w:t>D</w:t>
            </w:r>
            <w:r w:rsidRPr="00AE627C">
              <w:rPr>
                <w:sz w:val="19"/>
                <w:szCs w:val="19"/>
              </w:rPr>
              <w:t xml:space="preserve">raft regulations for mandatory labelling of domestic refrigeration and residential AC appliances; produce labels and stickers with information on low-GWP refrigerants and energy efficiency of the </w:t>
            </w:r>
            <w:proofErr w:type="gramStart"/>
            <w:r w:rsidRPr="00AE627C">
              <w:rPr>
                <w:sz w:val="19"/>
                <w:szCs w:val="19"/>
              </w:rPr>
              <w:t>equipment;</w:t>
            </w:r>
            <w:proofErr w:type="gramEnd"/>
          </w:p>
          <w:p w14:paraId="6A478FB3" w14:textId="77777777" w:rsidR="00502D8E" w:rsidRPr="00AE627C" w:rsidRDefault="00502D8E" w:rsidP="004A0066">
            <w:pPr>
              <w:suppressAutoHyphens/>
              <w:jc w:val="left"/>
              <w:rPr>
                <w:sz w:val="19"/>
                <w:szCs w:val="19"/>
              </w:rPr>
            </w:pPr>
            <w:r w:rsidRPr="00AE627C">
              <w:rPr>
                <w:sz w:val="19"/>
                <w:szCs w:val="19"/>
              </w:rPr>
              <w:t>implement outreach programmes for consumers and retailers on labelling</w:t>
            </w:r>
            <w:r>
              <w:rPr>
                <w:sz w:val="19"/>
                <w:szCs w:val="19"/>
              </w:rPr>
              <w:t xml:space="preserve">; and </w:t>
            </w:r>
            <w:r w:rsidRPr="00AE627C">
              <w:rPr>
                <w:sz w:val="19"/>
                <w:szCs w:val="19"/>
              </w:rPr>
              <w:t>support consultations on the implementation of regulations aimed at reducing demand for HFC-based equipment, workshops and preparation of information material</w:t>
            </w:r>
          </w:p>
        </w:tc>
        <w:tc>
          <w:tcPr>
            <w:tcW w:w="953" w:type="dxa"/>
            <w:shd w:val="clear" w:color="auto" w:fill="auto"/>
          </w:tcPr>
          <w:p w14:paraId="5660B9B7" w14:textId="77777777" w:rsidR="00502D8E" w:rsidRPr="00AE627C" w:rsidRDefault="00502D8E" w:rsidP="004A0066">
            <w:pPr>
              <w:suppressAutoHyphens/>
              <w:jc w:val="right"/>
              <w:rPr>
                <w:sz w:val="19"/>
                <w:szCs w:val="19"/>
                <w:lang w:eastAsia="en-CA"/>
              </w:rPr>
            </w:pPr>
            <w:r w:rsidRPr="00AE627C">
              <w:rPr>
                <w:sz w:val="19"/>
                <w:szCs w:val="19"/>
                <w:lang w:eastAsia="en-CA"/>
              </w:rPr>
              <w:t>25,000</w:t>
            </w:r>
          </w:p>
        </w:tc>
        <w:tc>
          <w:tcPr>
            <w:tcW w:w="1240" w:type="dxa"/>
            <w:shd w:val="clear" w:color="auto" w:fill="auto"/>
          </w:tcPr>
          <w:p w14:paraId="57C18CB4" w14:textId="77777777" w:rsidR="00502D8E" w:rsidRPr="00AE627C" w:rsidRDefault="00502D8E" w:rsidP="004A0066">
            <w:pPr>
              <w:suppressAutoHyphens/>
              <w:jc w:val="right"/>
              <w:rPr>
                <w:sz w:val="19"/>
                <w:szCs w:val="19"/>
                <w:lang w:eastAsia="en-CA"/>
              </w:rPr>
            </w:pPr>
            <w:r w:rsidRPr="00AE627C">
              <w:rPr>
                <w:sz w:val="19"/>
                <w:szCs w:val="19"/>
                <w:lang w:eastAsia="en-CA"/>
              </w:rPr>
              <w:t>25,000</w:t>
            </w:r>
          </w:p>
        </w:tc>
      </w:tr>
      <w:tr w:rsidR="00502D8E" w:rsidRPr="00973AA9" w14:paraId="407BA3F6" w14:textId="77777777" w:rsidTr="004A0066">
        <w:trPr>
          <w:trHeight w:val="227"/>
        </w:trPr>
        <w:tc>
          <w:tcPr>
            <w:tcW w:w="1430" w:type="dxa"/>
          </w:tcPr>
          <w:p w14:paraId="20C7E0E5" w14:textId="77777777" w:rsidR="00502D8E" w:rsidRPr="00AE627C" w:rsidRDefault="00502D8E" w:rsidP="004A0066">
            <w:pPr>
              <w:suppressAutoHyphens/>
              <w:jc w:val="left"/>
              <w:rPr>
                <w:sz w:val="19"/>
                <w:szCs w:val="19"/>
                <w:lang w:eastAsia="en-CA"/>
              </w:rPr>
            </w:pPr>
            <w:r w:rsidRPr="00AE627C">
              <w:rPr>
                <w:sz w:val="19"/>
                <w:szCs w:val="19"/>
                <w:lang w:eastAsia="en-CA"/>
              </w:rPr>
              <w:t>Project management and coordination</w:t>
            </w:r>
          </w:p>
        </w:tc>
        <w:tc>
          <w:tcPr>
            <w:tcW w:w="2306" w:type="dxa"/>
            <w:shd w:val="clear" w:color="auto" w:fill="FFFFFF" w:themeFill="background1"/>
          </w:tcPr>
          <w:p w14:paraId="2F0B633F" w14:textId="77777777" w:rsidR="00502D8E" w:rsidRPr="00AE627C" w:rsidRDefault="00502D8E" w:rsidP="004A0066">
            <w:pPr>
              <w:suppressAutoHyphens/>
              <w:jc w:val="left"/>
              <w:rPr>
                <w:sz w:val="19"/>
                <w:szCs w:val="19"/>
              </w:rPr>
            </w:pPr>
            <w:r w:rsidRPr="00AE627C">
              <w:rPr>
                <w:sz w:val="19"/>
                <w:szCs w:val="19"/>
              </w:rPr>
              <w:t>Staff and consultants, monitoring travels and organization of meetings</w:t>
            </w:r>
          </w:p>
        </w:tc>
        <w:tc>
          <w:tcPr>
            <w:tcW w:w="1059" w:type="dxa"/>
            <w:shd w:val="clear" w:color="auto" w:fill="FFFFFF" w:themeFill="background1"/>
          </w:tcPr>
          <w:p w14:paraId="62EB2840" w14:textId="77777777" w:rsidR="00502D8E" w:rsidRPr="00AE627C" w:rsidRDefault="00502D8E" w:rsidP="004A0066">
            <w:pPr>
              <w:suppressAutoHyphens/>
              <w:jc w:val="right"/>
              <w:rPr>
                <w:sz w:val="19"/>
                <w:szCs w:val="19"/>
                <w:lang w:eastAsia="en-CA"/>
              </w:rPr>
            </w:pPr>
            <w:r w:rsidRPr="00AE627C">
              <w:rPr>
                <w:sz w:val="19"/>
                <w:szCs w:val="19"/>
                <w:lang w:eastAsia="en-CA"/>
              </w:rPr>
              <w:t>50,000</w:t>
            </w:r>
          </w:p>
        </w:tc>
        <w:tc>
          <w:tcPr>
            <w:tcW w:w="2362" w:type="dxa"/>
            <w:shd w:val="clear" w:color="auto" w:fill="FFFFFF" w:themeFill="background1"/>
          </w:tcPr>
          <w:p w14:paraId="7273FA36" w14:textId="77777777" w:rsidR="00502D8E" w:rsidRPr="00AE627C" w:rsidRDefault="00502D8E" w:rsidP="004A0066">
            <w:pPr>
              <w:suppressAutoHyphens/>
              <w:jc w:val="left"/>
              <w:rPr>
                <w:sz w:val="19"/>
                <w:szCs w:val="19"/>
              </w:rPr>
            </w:pPr>
            <w:r w:rsidRPr="00AE627C">
              <w:rPr>
                <w:sz w:val="19"/>
                <w:szCs w:val="19"/>
              </w:rPr>
              <w:t xml:space="preserve">Staff and consultants, monitoring travels, organization of meetings </w:t>
            </w:r>
          </w:p>
        </w:tc>
        <w:tc>
          <w:tcPr>
            <w:tcW w:w="953" w:type="dxa"/>
            <w:shd w:val="clear" w:color="auto" w:fill="auto"/>
          </w:tcPr>
          <w:p w14:paraId="6652D716" w14:textId="77777777" w:rsidR="00502D8E" w:rsidRPr="00AE627C" w:rsidRDefault="00502D8E" w:rsidP="004A0066">
            <w:pPr>
              <w:suppressAutoHyphens/>
              <w:jc w:val="right"/>
              <w:rPr>
                <w:sz w:val="19"/>
                <w:szCs w:val="19"/>
                <w:lang w:eastAsia="en-CA"/>
              </w:rPr>
            </w:pPr>
            <w:r w:rsidRPr="00AE627C">
              <w:rPr>
                <w:sz w:val="19"/>
                <w:szCs w:val="19"/>
                <w:lang w:eastAsia="en-CA"/>
              </w:rPr>
              <w:t>25,000</w:t>
            </w:r>
          </w:p>
        </w:tc>
        <w:tc>
          <w:tcPr>
            <w:tcW w:w="1240" w:type="dxa"/>
            <w:shd w:val="clear" w:color="auto" w:fill="auto"/>
          </w:tcPr>
          <w:p w14:paraId="13124F5F" w14:textId="77777777" w:rsidR="00502D8E" w:rsidRPr="00AE627C" w:rsidRDefault="00502D8E" w:rsidP="004A0066">
            <w:pPr>
              <w:suppressAutoHyphens/>
              <w:jc w:val="right"/>
              <w:rPr>
                <w:sz w:val="19"/>
                <w:szCs w:val="19"/>
                <w:lang w:eastAsia="en-CA"/>
              </w:rPr>
            </w:pPr>
            <w:r w:rsidRPr="00AE627C">
              <w:rPr>
                <w:sz w:val="19"/>
                <w:szCs w:val="19"/>
                <w:lang w:eastAsia="en-CA"/>
              </w:rPr>
              <w:t>75,000</w:t>
            </w:r>
          </w:p>
        </w:tc>
      </w:tr>
      <w:tr w:rsidR="00502D8E" w:rsidRPr="00973AA9" w14:paraId="1EAF4708" w14:textId="77777777" w:rsidTr="004A0066">
        <w:trPr>
          <w:trHeight w:val="227"/>
        </w:trPr>
        <w:tc>
          <w:tcPr>
            <w:tcW w:w="1430" w:type="dxa"/>
          </w:tcPr>
          <w:p w14:paraId="624DF3E6" w14:textId="77777777" w:rsidR="00502D8E" w:rsidRPr="00AE627C" w:rsidRDefault="00502D8E" w:rsidP="004A0066">
            <w:pPr>
              <w:suppressAutoHyphens/>
              <w:jc w:val="left"/>
              <w:rPr>
                <w:b/>
                <w:bCs/>
                <w:sz w:val="19"/>
                <w:szCs w:val="19"/>
                <w:lang w:eastAsia="en-CA"/>
              </w:rPr>
            </w:pPr>
            <w:r w:rsidRPr="00AE627C">
              <w:rPr>
                <w:b/>
                <w:bCs/>
                <w:sz w:val="19"/>
                <w:szCs w:val="19"/>
                <w:lang w:eastAsia="en-CA"/>
              </w:rPr>
              <w:t>Total</w:t>
            </w:r>
          </w:p>
        </w:tc>
        <w:tc>
          <w:tcPr>
            <w:tcW w:w="2306" w:type="dxa"/>
            <w:shd w:val="clear" w:color="auto" w:fill="auto"/>
          </w:tcPr>
          <w:p w14:paraId="6392AF18" w14:textId="77777777" w:rsidR="00502D8E" w:rsidRPr="00AE627C" w:rsidRDefault="00502D8E" w:rsidP="004A0066">
            <w:pPr>
              <w:suppressAutoHyphens/>
              <w:jc w:val="left"/>
              <w:rPr>
                <w:b/>
                <w:bCs/>
                <w:sz w:val="19"/>
                <w:szCs w:val="19"/>
                <w:lang w:eastAsia="en-CA"/>
              </w:rPr>
            </w:pPr>
          </w:p>
        </w:tc>
        <w:tc>
          <w:tcPr>
            <w:tcW w:w="1059" w:type="dxa"/>
            <w:shd w:val="clear" w:color="auto" w:fill="auto"/>
          </w:tcPr>
          <w:p w14:paraId="0D54252E" w14:textId="77777777" w:rsidR="00502D8E" w:rsidRPr="00AE627C" w:rsidRDefault="00502D8E" w:rsidP="004A0066">
            <w:pPr>
              <w:suppressAutoHyphens/>
              <w:jc w:val="right"/>
              <w:rPr>
                <w:b/>
                <w:bCs/>
                <w:sz w:val="19"/>
                <w:szCs w:val="19"/>
                <w:lang w:eastAsia="en-CA"/>
              </w:rPr>
            </w:pPr>
            <w:r w:rsidRPr="00AE627C">
              <w:rPr>
                <w:b/>
                <w:bCs/>
                <w:color w:val="000000"/>
                <w:sz w:val="19"/>
                <w:szCs w:val="19"/>
                <w:lang w:eastAsia="en-CA"/>
              </w:rPr>
              <w:t>1,040,000 </w:t>
            </w:r>
          </w:p>
        </w:tc>
        <w:tc>
          <w:tcPr>
            <w:tcW w:w="2362" w:type="dxa"/>
            <w:shd w:val="clear" w:color="auto" w:fill="auto"/>
          </w:tcPr>
          <w:p w14:paraId="70231A0B" w14:textId="77777777" w:rsidR="00502D8E" w:rsidRPr="00AE627C" w:rsidRDefault="00502D8E" w:rsidP="004A0066">
            <w:pPr>
              <w:suppressAutoHyphens/>
              <w:jc w:val="left"/>
              <w:rPr>
                <w:b/>
                <w:bCs/>
                <w:sz w:val="19"/>
                <w:szCs w:val="19"/>
                <w:lang w:eastAsia="en-CA"/>
              </w:rPr>
            </w:pPr>
          </w:p>
        </w:tc>
        <w:tc>
          <w:tcPr>
            <w:tcW w:w="953" w:type="dxa"/>
            <w:shd w:val="clear" w:color="auto" w:fill="auto"/>
          </w:tcPr>
          <w:p w14:paraId="0DAB0B04" w14:textId="77777777" w:rsidR="00502D8E" w:rsidRPr="00AE627C" w:rsidRDefault="00502D8E" w:rsidP="004A0066">
            <w:pPr>
              <w:suppressAutoHyphens/>
              <w:jc w:val="right"/>
              <w:rPr>
                <w:b/>
                <w:bCs/>
                <w:sz w:val="19"/>
                <w:szCs w:val="19"/>
                <w:lang w:eastAsia="en-CA"/>
              </w:rPr>
            </w:pPr>
            <w:r w:rsidRPr="00AE627C">
              <w:rPr>
                <w:b/>
                <w:bCs/>
                <w:color w:val="000000"/>
                <w:sz w:val="19"/>
                <w:szCs w:val="19"/>
                <w:lang w:eastAsia="en-CA"/>
              </w:rPr>
              <w:t>360,000</w:t>
            </w:r>
          </w:p>
        </w:tc>
        <w:tc>
          <w:tcPr>
            <w:tcW w:w="1240" w:type="dxa"/>
            <w:shd w:val="clear" w:color="auto" w:fill="auto"/>
          </w:tcPr>
          <w:p w14:paraId="75D24508" w14:textId="77777777" w:rsidR="00502D8E" w:rsidRPr="00AE627C" w:rsidRDefault="00502D8E" w:rsidP="004A0066">
            <w:pPr>
              <w:suppressAutoHyphens/>
              <w:jc w:val="right"/>
              <w:rPr>
                <w:b/>
                <w:bCs/>
                <w:sz w:val="19"/>
                <w:szCs w:val="19"/>
                <w:lang w:eastAsia="en-CA"/>
              </w:rPr>
            </w:pPr>
            <w:r w:rsidRPr="00AE627C">
              <w:rPr>
                <w:b/>
                <w:bCs/>
                <w:color w:val="000000"/>
                <w:sz w:val="19"/>
                <w:szCs w:val="19"/>
                <w:lang w:eastAsia="en-CA"/>
              </w:rPr>
              <w:t>1,400,000</w:t>
            </w:r>
          </w:p>
        </w:tc>
      </w:tr>
      <w:tr w:rsidR="00502D8E" w:rsidRPr="00973AA9" w14:paraId="71050FE7" w14:textId="77777777" w:rsidTr="004A0066">
        <w:trPr>
          <w:trHeight w:val="50"/>
        </w:trPr>
        <w:tc>
          <w:tcPr>
            <w:tcW w:w="1430" w:type="dxa"/>
          </w:tcPr>
          <w:p w14:paraId="4544D2CD" w14:textId="77777777" w:rsidR="00502D8E" w:rsidRPr="00AE627C" w:rsidRDefault="00502D8E" w:rsidP="004A0066">
            <w:pPr>
              <w:suppressAutoHyphens/>
              <w:jc w:val="left"/>
              <w:rPr>
                <w:b/>
                <w:bCs/>
                <w:sz w:val="19"/>
                <w:szCs w:val="19"/>
                <w:lang w:eastAsia="en-CA"/>
              </w:rPr>
            </w:pPr>
            <w:r w:rsidRPr="00AE627C">
              <w:rPr>
                <w:b/>
                <w:bCs/>
                <w:sz w:val="19"/>
                <w:szCs w:val="19"/>
                <w:lang w:eastAsia="en-CA"/>
              </w:rPr>
              <w:t>Percentage of total (%)</w:t>
            </w:r>
          </w:p>
        </w:tc>
        <w:tc>
          <w:tcPr>
            <w:tcW w:w="2306" w:type="dxa"/>
            <w:shd w:val="clear" w:color="auto" w:fill="auto"/>
          </w:tcPr>
          <w:p w14:paraId="7C57D497" w14:textId="77777777" w:rsidR="00502D8E" w:rsidRPr="00AE627C" w:rsidRDefault="00502D8E" w:rsidP="004A0066">
            <w:pPr>
              <w:suppressAutoHyphens/>
              <w:jc w:val="left"/>
              <w:rPr>
                <w:b/>
                <w:bCs/>
                <w:sz w:val="19"/>
                <w:szCs w:val="19"/>
                <w:lang w:eastAsia="en-CA"/>
              </w:rPr>
            </w:pPr>
          </w:p>
        </w:tc>
        <w:tc>
          <w:tcPr>
            <w:tcW w:w="1059" w:type="dxa"/>
            <w:shd w:val="clear" w:color="auto" w:fill="auto"/>
          </w:tcPr>
          <w:p w14:paraId="5083A80E" w14:textId="77777777" w:rsidR="00502D8E" w:rsidRPr="00AE627C" w:rsidRDefault="00502D8E" w:rsidP="004A0066">
            <w:pPr>
              <w:suppressAutoHyphens/>
              <w:jc w:val="center"/>
              <w:rPr>
                <w:b/>
                <w:bCs/>
                <w:sz w:val="19"/>
                <w:szCs w:val="19"/>
                <w:lang w:eastAsia="en-CA"/>
              </w:rPr>
            </w:pPr>
            <w:r w:rsidRPr="00AE627C">
              <w:rPr>
                <w:b/>
                <w:bCs/>
                <w:sz w:val="19"/>
                <w:szCs w:val="19"/>
                <w:lang w:eastAsia="en-CA"/>
              </w:rPr>
              <w:t>74%</w:t>
            </w:r>
          </w:p>
        </w:tc>
        <w:tc>
          <w:tcPr>
            <w:tcW w:w="2362" w:type="dxa"/>
            <w:shd w:val="clear" w:color="auto" w:fill="auto"/>
          </w:tcPr>
          <w:p w14:paraId="65D2FD05" w14:textId="77777777" w:rsidR="00502D8E" w:rsidRPr="00AE627C" w:rsidRDefault="00502D8E" w:rsidP="004A0066">
            <w:pPr>
              <w:suppressAutoHyphens/>
              <w:jc w:val="center"/>
              <w:rPr>
                <w:b/>
                <w:bCs/>
                <w:sz w:val="19"/>
                <w:szCs w:val="19"/>
                <w:lang w:eastAsia="en-CA"/>
              </w:rPr>
            </w:pPr>
          </w:p>
        </w:tc>
        <w:tc>
          <w:tcPr>
            <w:tcW w:w="953" w:type="dxa"/>
            <w:shd w:val="clear" w:color="auto" w:fill="auto"/>
          </w:tcPr>
          <w:p w14:paraId="6A41A425" w14:textId="77777777" w:rsidR="00502D8E" w:rsidRPr="00AE627C" w:rsidRDefault="00502D8E" w:rsidP="004A0066">
            <w:pPr>
              <w:suppressAutoHyphens/>
              <w:jc w:val="center"/>
              <w:rPr>
                <w:b/>
                <w:bCs/>
                <w:sz w:val="19"/>
                <w:szCs w:val="19"/>
                <w:lang w:eastAsia="en-CA"/>
              </w:rPr>
            </w:pPr>
            <w:r w:rsidRPr="00AE627C">
              <w:rPr>
                <w:b/>
                <w:bCs/>
                <w:sz w:val="19"/>
                <w:szCs w:val="19"/>
                <w:lang w:eastAsia="en-CA"/>
              </w:rPr>
              <w:t>26%</w:t>
            </w:r>
          </w:p>
        </w:tc>
        <w:tc>
          <w:tcPr>
            <w:tcW w:w="1240" w:type="dxa"/>
            <w:shd w:val="clear" w:color="auto" w:fill="auto"/>
          </w:tcPr>
          <w:p w14:paraId="73431EE4" w14:textId="77777777" w:rsidR="00502D8E" w:rsidRPr="00AE627C" w:rsidRDefault="00502D8E" w:rsidP="004A0066">
            <w:pPr>
              <w:suppressAutoHyphens/>
              <w:jc w:val="left"/>
              <w:rPr>
                <w:b/>
                <w:bCs/>
                <w:sz w:val="19"/>
                <w:szCs w:val="19"/>
                <w:lang w:eastAsia="en-CA"/>
              </w:rPr>
            </w:pPr>
          </w:p>
        </w:tc>
      </w:tr>
    </w:tbl>
    <w:p w14:paraId="1E401481" w14:textId="72C594BB" w:rsidR="00E85409" w:rsidRPr="00103AB1" w:rsidRDefault="004A0066" w:rsidP="004E7F9C">
      <w:pPr>
        <w:rPr>
          <w:lang w:val="fr-CA"/>
        </w:rPr>
      </w:pPr>
      <w:r>
        <w:rPr>
          <w:lang w:val="fr-CA"/>
        </w:rPr>
        <w:br w:type="textWrapping" w:clear="all"/>
      </w:r>
    </w:p>
    <w:sectPr w:rsidR="00E85409" w:rsidRPr="00103AB1" w:rsidSect="00FC78EA">
      <w:headerReference w:type="even" r:id="rId24"/>
      <w:headerReference w:type="default" r:id="rId25"/>
      <w:headerReference w:type="first" r:id="rId26"/>
      <w:footnotePr>
        <w:numRestart w:val="eachSect"/>
      </w:footnotePr>
      <w:pgSz w:w="12240" w:h="15840" w:code="1"/>
      <w:pgMar w:top="864" w:right="1440" w:bottom="72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BC769" w14:textId="77777777" w:rsidR="00A60CD5" w:rsidRDefault="00A60CD5" w:rsidP="004A504B">
      <w:r>
        <w:separator/>
      </w:r>
    </w:p>
  </w:endnote>
  <w:endnote w:type="continuationSeparator" w:id="0">
    <w:p w14:paraId="34E4E6CB" w14:textId="77777777" w:rsidR="00A60CD5" w:rsidRDefault="00A60CD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MS Serif">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23010515"/>
      <w:docPartObj>
        <w:docPartGallery w:val="Page Numbers (Bottom of Page)"/>
        <w:docPartUnique/>
      </w:docPartObj>
    </w:sdtPr>
    <w:sdtContent>
      <w:p w14:paraId="3F83D366" w14:textId="4460E6A8" w:rsidR="00AC7478" w:rsidRDefault="00AC7478" w:rsidP="009C41C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97870D5" w14:textId="27B94A08"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74145318"/>
      <w:docPartObj>
        <w:docPartGallery w:val="Page Numbers (Bottom of Page)"/>
        <w:docPartUnique/>
      </w:docPartObj>
    </w:sdtPr>
    <w:sdtContent>
      <w:p w14:paraId="547D9B77" w14:textId="53551FD1" w:rsidR="00AC7478" w:rsidRDefault="00AC7478" w:rsidP="009C41C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B2CC7A0" w14:textId="0A59D067" w:rsidR="00DC6A10" w:rsidRPr="008A4946" w:rsidRDefault="00DC6A10" w:rsidP="008A4946">
    <w:pPr>
      <w:pStyle w:val="Foote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E4D18" w14:textId="471C65A4" w:rsidR="00103AB1" w:rsidRPr="00BF3775" w:rsidRDefault="00103AB1" w:rsidP="00BF3775">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BF3775">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410074D9"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C8DD3" w14:textId="77777777" w:rsidR="00502D8E" w:rsidRPr="0033525D" w:rsidRDefault="00502D8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42CFE" w14:textId="77777777" w:rsidR="00502D8E" w:rsidRPr="0033525D" w:rsidRDefault="00502D8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5003351"/>
      <w:docPartObj>
        <w:docPartGallery w:val="Page Numbers (Bottom of Page)"/>
        <w:docPartUnique/>
      </w:docPartObj>
    </w:sdtPr>
    <w:sdtEndPr>
      <w:rPr>
        <w:noProof/>
      </w:rPr>
    </w:sdtEndPr>
    <w:sdtContent>
      <w:p w14:paraId="0BA11934" w14:textId="77777777" w:rsidR="00502D8E" w:rsidRDefault="00502D8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53719" w14:textId="77777777" w:rsidR="00A60CD5" w:rsidRDefault="00A60CD5" w:rsidP="004A504B">
      <w:r>
        <w:separator/>
      </w:r>
    </w:p>
  </w:footnote>
  <w:footnote w:type="continuationSeparator" w:id="0">
    <w:p w14:paraId="70DCFE26" w14:textId="77777777" w:rsidR="00A60CD5" w:rsidRDefault="00A60CD5" w:rsidP="004A504B">
      <w:r>
        <w:continuationSeparator/>
      </w:r>
    </w:p>
  </w:footnote>
  <w:footnote w:id="1">
    <w:p w14:paraId="343AF933" w14:textId="0E227FC7" w:rsidR="00103AB1" w:rsidRPr="00C97531" w:rsidRDefault="00103AB1" w:rsidP="00103AB1">
      <w:pPr>
        <w:pStyle w:val="FootnoteText"/>
        <w:rPr>
          <w:lang w:val="fr-CA"/>
        </w:rPr>
      </w:pPr>
      <w:r w:rsidRPr="001A24C6">
        <w:rPr>
          <w:rStyle w:val="FootnoteReference"/>
        </w:rPr>
        <w:footnoteRef/>
      </w:r>
      <w:r w:rsidRPr="00C97531">
        <w:rPr>
          <w:lang w:val="fr-CA"/>
        </w:rPr>
        <w:t xml:space="preserve"> UNEP/OzL.Pro/</w:t>
      </w:r>
      <w:proofErr w:type="spellStart"/>
      <w:r w:rsidRPr="00C97531">
        <w:rPr>
          <w:lang w:val="fr-CA"/>
        </w:rPr>
        <w:t>ExCom</w:t>
      </w:r>
      <w:proofErr w:type="spellEnd"/>
      <w:r w:rsidRPr="00C97531">
        <w:rPr>
          <w:lang w:val="fr-CA"/>
        </w:rPr>
        <w:t>/95/1</w:t>
      </w:r>
    </w:p>
  </w:footnote>
  <w:footnote w:id="2">
    <w:p w14:paraId="2A4B23E3" w14:textId="0046630C" w:rsidR="006B541A" w:rsidRPr="00D36B7D" w:rsidRDefault="006B541A" w:rsidP="006B541A">
      <w:pPr>
        <w:pStyle w:val="FootnoteText"/>
        <w:rPr>
          <w:lang w:val="fr-CA"/>
        </w:rPr>
      </w:pPr>
      <w:r w:rsidRPr="00D36B7D">
        <w:rPr>
          <w:rStyle w:val="FootnoteReference"/>
        </w:rPr>
        <w:footnoteRef/>
      </w:r>
      <w:r w:rsidRPr="00D36B7D">
        <w:rPr>
          <w:lang w:val="fr-CA"/>
        </w:rPr>
        <w:t xml:space="preserve"> </w:t>
      </w:r>
      <w:r w:rsidR="00605C10" w:rsidRPr="00D36B7D">
        <w:rPr>
          <w:lang w:val="fr-CA"/>
        </w:rPr>
        <w:t xml:space="preserve">Selon la lettre du 21 août </w:t>
      </w:r>
      <w:r w:rsidRPr="00D36B7D">
        <w:rPr>
          <w:lang w:val="fr-CA"/>
        </w:rPr>
        <w:t xml:space="preserve">2024 </w:t>
      </w:r>
      <w:r w:rsidR="00605C10" w:rsidRPr="00D36B7D">
        <w:rPr>
          <w:lang w:val="fr-CA"/>
        </w:rPr>
        <w:t>du ministère de l’Environnement, des pêches et du développement durable du Tchad (ci-après le ministère de l’Environnement) adressée au Secrétariat</w:t>
      </w:r>
      <w:r w:rsidRPr="00D36B7D">
        <w:rPr>
          <w:lang w:val="fr-CA"/>
        </w:rPr>
        <w:t>.</w:t>
      </w:r>
    </w:p>
  </w:footnote>
  <w:footnote w:id="3">
    <w:p w14:paraId="22B1724F" w14:textId="77777777" w:rsidR="00D675D5" w:rsidRPr="00D36B7D" w:rsidRDefault="00D675D5" w:rsidP="00D675D5">
      <w:pPr>
        <w:pStyle w:val="FootnoteText"/>
        <w:rPr>
          <w:lang w:val="fr-CA"/>
        </w:rPr>
      </w:pPr>
      <w:r w:rsidRPr="00D36B7D">
        <w:rPr>
          <w:rStyle w:val="FootnoteReference"/>
        </w:rPr>
        <w:footnoteRef/>
      </w:r>
      <w:r w:rsidRPr="00D36B7D">
        <w:rPr>
          <w:lang w:val="fr-CA"/>
        </w:rPr>
        <w:t xml:space="preserve"> Provenant des importateurs, de la direction générale des Douanes, du ministère du Commerce et de l’Agence nationale d’investissement et d’exportation.</w:t>
      </w:r>
    </w:p>
  </w:footnote>
  <w:footnote w:id="4">
    <w:p w14:paraId="35360F5C" w14:textId="112AE8EF" w:rsidR="006A60FD" w:rsidRPr="00D36B7D" w:rsidRDefault="006A60FD" w:rsidP="006A60FD">
      <w:pPr>
        <w:pStyle w:val="FootnoteText"/>
        <w:rPr>
          <w:lang w:val="fr-CA"/>
        </w:rPr>
      </w:pPr>
      <w:r w:rsidRPr="00D36B7D">
        <w:rPr>
          <w:rStyle w:val="FootnoteReference"/>
        </w:rPr>
        <w:footnoteRef/>
      </w:r>
      <w:r w:rsidRPr="00D36B7D">
        <w:rPr>
          <w:lang w:val="fr-CA"/>
        </w:rPr>
        <w:t xml:space="preserve"> </w:t>
      </w:r>
      <w:r w:rsidR="0055587C" w:rsidRPr="00D36B7D">
        <w:rPr>
          <w:lang w:val="fr-CA"/>
        </w:rPr>
        <w:t>Les programmes de formation mis à jour pour la formation des douaniers seront aussi utilisés pour la formation organisée dans le cadre du PGEH lorsqu’ils seront disponibles</w:t>
      </w:r>
      <w:r w:rsidRPr="00D36B7D">
        <w:rPr>
          <w:lang w:val="fr-CA"/>
        </w:rPr>
        <w:t>.</w:t>
      </w:r>
    </w:p>
  </w:footnote>
  <w:footnote w:id="5">
    <w:p w14:paraId="75F8077F" w14:textId="14B2AD6D" w:rsidR="006A60FD" w:rsidRPr="005D78CE" w:rsidRDefault="006A60FD" w:rsidP="006A60FD">
      <w:pPr>
        <w:pStyle w:val="FootnoteText"/>
        <w:rPr>
          <w:lang w:val="fr-CA"/>
        </w:rPr>
      </w:pPr>
      <w:r w:rsidRPr="005D78CE">
        <w:rPr>
          <w:rStyle w:val="FootnoteReference"/>
        </w:rPr>
        <w:footnoteRef/>
      </w:r>
      <w:r w:rsidRPr="005D78CE">
        <w:rPr>
          <w:lang w:val="fr-CA"/>
        </w:rPr>
        <w:t xml:space="preserve"> 100 </w:t>
      </w:r>
      <w:r w:rsidR="0055587C" w:rsidRPr="005D78CE">
        <w:rPr>
          <w:lang w:val="fr-CA"/>
        </w:rPr>
        <w:t xml:space="preserve">techniciens de </w:t>
      </w:r>
      <w:r w:rsidRPr="005D78CE">
        <w:rPr>
          <w:lang w:val="fr-CA"/>
        </w:rPr>
        <w:t xml:space="preserve">MAC </w:t>
      </w:r>
      <w:r w:rsidR="0055587C" w:rsidRPr="005D78CE">
        <w:rPr>
          <w:lang w:val="fr-CA"/>
        </w:rPr>
        <w:t>sur les 168 et</w:t>
      </w:r>
      <w:r w:rsidR="00336AF8" w:rsidRPr="005D78CE">
        <w:rPr>
          <w:lang w:val="fr-CA"/>
        </w:rPr>
        <w:t xml:space="preserve"> </w:t>
      </w:r>
      <w:r w:rsidR="0055587C" w:rsidRPr="005D78CE">
        <w:rPr>
          <w:lang w:val="fr-CA"/>
        </w:rPr>
        <w:t>100 techniciens de</w:t>
      </w:r>
      <w:r w:rsidRPr="005D78CE">
        <w:rPr>
          <w:lang w:val="fr-CA"/>
        </w:rPr>
        <w:t xml:space="preserve"> RAC </w:t>
      </w:r>
      <w:r w:rsidR="0055587C" w:rsidRPr="005D78CE">
        <w:rPr>
          <w:lang w:val="fr-CA"/>
        </w:rPr>
        <w:t>sur les</w:t>
      </w:r>
      <w:r w:rsidRPr="005D78CE">
        <w:rPr>
          <w:lang w:val="fr-CA"/>
        </w:rPr>
        <w:t xml:space="preserve"> 1</w:t>
      </w:r>
      <w:r w:rsidR="0055587C" w:rsidRPr="005D78CE">
        <w:rPr>
          <w:lang w:val="fr-CA"/>
        </w:rPr>
        <w:t xml:space="preserve"> </w:t>
      </w:r>
      <w:r w:rsidRPr="005D78CE">
        <w:rPr>
          <w:lang w:val="fr-CA"/>
        </w:rPr>
        <w:t>678.</w:t>
      </w:r>
    </w:p>
  </w:footnote>
  <w:footnote w:id="6">
    <w:p w14:paraId="378C7EBB" w14:textId="3C88F23C" w:rsidR="00227BE6" w:rsidRPr="005D78CE" w:rsidRDefault="00227BE6" w:rsidP="00227BE6">
      <w:pPr>
        <w:rPr>
          <w:sz w:val="20"/>
          <w:szCs w:val="20"/>
          <w:lang w:val="fr-CA"/>
        </w:rPr>
      </w:pPr>
      <w:r w:rsidRPr="005D78CE">
        <w:rPr>
          <w:rStyle w:val="FootnoteReference"/>
          <w:sz w:val="20"/>
          <w:szCs w:val="20"/>
        </w:rPr>
        <w:footnoteRef/>
      </w:r>
      <w:r w:rsidRPr="005D78CE">
        <w:rPr>
          <w:sz w:val="20"/>
          <w:szCs w:val="20"/>
          <w:lang w:val="fr-CA"/>
        </w:rPr>
        <w:t xml:space="preserve"> </w:t>
      </w:r>
      <w:r w:rsidR="005F1B20" w:rsidRPr="005D78CE">
        <w:rPr>
          <w:sz w:val="20"/>
          <w:szCs w:val="20"/>
          <w:lang w:val="fr-CA"/>
        </w:rPr>
        <w:t xml:space="preserve">Personnel, équipement d’entretien, factures de service et articles consommables requis pour </w:t>
      </w:r>
      <w:r w:rsidR="000D1A2D" w:rsidRPr="005D78CE">
        <w:rPr>
          <w:sz w:val="20"/>
          <w:szCs w:val="20"/>
          <w:lang w:val="fr-CA"/>
        </w:rPr>
        <w:t>maintenir l</w:t>
      </w:r>
      <w:r w:rsidR="005F1B20" w:rsidRPr="005D78CE">
        <w:rPr>
          <w:sz w:val="20"/>
          <w:szCs w:val="20"/>
          <w:lang w:val="fr-CA"/>
        </w:rPr>
        <w:t>es centres et assurer un fonctionnement harmonieux</w:t>
      </w:r>
      <w:r w:rsidR="000D1A2D" w:rsidRPr="005D78CE">
        <w:rPr>
          <w:sz w:val="20"/>
          <w:szCs w:val="20"/>
          <w:lang w:val="fr-CA"/>
        </w:rPr>
        <w:t>,</w:t>
      </w:r>
      <w:r w:rsidR="005F1B20" w:rsidRPr="005D78CE">
        <w:rPr>
          <w:sz w:val="20"/>
          <w:szCs w:val="20"/>
          <w:lang w:val="fr-CA"/>
        </w:rPr>
        <w:t xml:space="preserve"> tout en améliorant les services offerts aux technicien</w:t>
      </w:r>
      <w:r w:rsidRPr="005D78CE">
        <w:rPr>
          <w:sz w:val="20"/>
          <w:szCs w:val="20"/>
          <w:lang w:val="fr-CA"/>
        </w:rPr>
        <w:t>s.</w:t>
      </w:r>
    </w:p>
  </w:footnote>
  <w:footnote w:id="7">
    <w:p w14:paraId="612AE828" w14:textId="0510BCAC" w:rsidR="00227BE6" w:rsidRPr="005D78CE" w:rsidRDefault="00227BE6">
      <w:pPr>
        <w:pStyle w:val="FootnoteText"/>
        <w:rPr>
          <w:lang w:val="fr-CA"/>
        </w:rPr>
      </w:pPr>
      <w:r w:rsidRPr="005D78CE">
        <w:rPr>
          <w:rStyle w:val="FootnoteReference"/>
        </w:rPr>
        <w:footnoteRef/>
      </w:r>
      <w:r w:rsidRPr="005D78CE">
        <w:rPr>
          <w:lang w:val="fr-CA"/>
        </w:rPr>
        <w:t xml:space="preserve"> Liste indicative </w:t>
      </w:r>
      <w:r w:rsidR="00A135C7" w:rsidRPr="005D78CE">
        <w:rPr>
          <w:lang w:val="fr-CA"/>
        </w:rPr>
        <w:t>des acquisitions</w:t>
      </w:r>
      <w:r w:rsidR="005F1B20" w:rsidRPr="005D78CE">
        <w:rPr>
          <w:lang w:val="fr-CA"/>
        </w:rPr>
        <w:t xml:space="preserve"> par centre</w:t>
      </w:r>
      <w:r w:rsidR="00A135C7" w:rsidRPr="005D78CE">
        <w:rPr>
          <w:lang w:val="fr-CA"/>
        </w:rPr>
        <w:t>:</w:t>
      </w:r>
      <w:r w:rsidR="005F1B20" w:rsidRPr="005D78CE">
        <w:rPr>
          <w:lang w:val="fr-CA"/>
        </w:rPr>
        <w:t xml:space="preserve"> quatre unités de récupération et trois </w:t>
      </w:r>
      <w:r w:rsidR="000D1A2D" w:rsidRPr="005D78CE">
        <w:rPr>
          <w:lang w:val="fr-CA"/>
        </w:rPr>
        <w:t xml:space="preserve">unités </w:t>
      </w:r>
      <w:r w:rsidR="005F1B20" w:rsidRPr="005D78CE">
        <w:rPr>
          <w:lang w:val="fr-CA"/>
        </w:rPr>
        <w:t>de recyclage, 12 cylindres de récupération (27 et 61 litres), deux détecteurs de fuites, deux balances électroniques, un identificateur de frigorigène et autres outils.</w:t>
      </w:r>
      <w:r w:rsidR="00A135C7" w:rsidRPr="005D78CE">
        <w:rPr>
          <w:lang w:val="fr-CA"/>
        </w:rPr>
        <w:t xml:space="preserve"> </w:t>
      </w:r>
    </w:p>
  </w:footnote>
  <w:footnote w:id="8">
    <w:p w14:paraId="68EC2AD5" w14:textId="3662496F" w:rsidR="006A60FD" w:rsidRPr="005D78CE" w:rsidRDefault="006A60FD" w:rsidP="006A60FD">
      <w:pPr>
        <w:rPr>
          <w:sz w:val="20"/>
          <w:szCs w:val="20"/>
          <w:lang w:val="fr-CA"/>
        </w:rPr>
      </w:pPr>
      <w:r w:rsidRPr="005D78CE">
        <w:rPr>
          <w:rStyle w:val="FootnoteReference"/>
          <w:sz w:val="20"/>
          <w:szCs w:val="20"/>
          <w:lang w:val="en-GB"/>
        </w:rPr>
        <w:footnoteRef/>
      </w:r>
      <w:r w:rsidRPr="005D78CE">
        <w:rPr>
          <w:sz w:val="20"/>
          <w:szCs w:val="20"/>
          <w:lang w:val="fr-CA"/>
        </w:rPr>
        <w:t xml:space="preserve"> </w:t>
      </w:r>
      <w:r w:rsidR="00A135C7" w:rsidRPr="005D78CE">
        <w:rPr>
          <w:sz w:val="20"/>
          <w:szCs w:val="20"/>
          <w:lang w:val="fr-CA"/>
        </w:rPr>
        <w:t>Liste i</w:t>
      </w:r>
      <w:r w:rsidR="005F1B20" w:rsidRPr="005D78CE">
        <w:rPr>
          <w:sz w:val="20"/>
          <w:szCs w:val="20"/>
          <w:lang w:val="fr-CA"/>
        </w:rPr>
        <w:t xml:space="preserve">ndicative des acquisitions: 6 unités d’un système de climatisation </w:t>
      </w:r>
      <w:r w:rsidR="000D1A2D" w:rsidRPr="005D78CE">
        <w:rPr>
          <w:sz w:val="20"/>
          <w:szCs w:val="20"/>
          <w:lang w:val="fr-CA"/>
        </w:rPr>
        <w:t xml:space="preserve">monobloc </w:t>
      </w:r>
      <w:r w:rsidR="005F1B20" w:rsidRPr="005D78CE">
        <w:rPr>
          <w:sz w:val="20"/>
          <w:szCs w:val="20"/>
          <w:lang w:val="fr-CA"/>
        </w:rPr>
        <w:t>à base de R-290 pour la formation, 20 machines de récupération des hydrocarbures</w:t>
      </w:r>
      <w:r w:rsidR="000D1A2D" w:rsidRPr="005D78CE">
        <w:rPr>
          <w:sz w:val="20"/>
          <w:szCs w:val="20"/>
          <w:lang w:val="fr-CA"/>
        </w:rPr>
        <w:t xml:space="preserve"> </w:t>
      </w:r>
      <w:r w:rsidR="005F1B20" w:rsidRPr="005D78CE">
        <w:rPr>
          <w:sz w:val="20"/>
          <w:szCs w:val="20"/>
          <w:lang w:val="fr-CA"/>
        </w:rPr>
        <w:t>(HC), 20 stations de charge portables pour les HC, 10 détecteurs de fuites pour les HFC et 10 pour les HC, 20 micro-vacuomètres numériques, 15 kits de brasage avec accessoires, 10 ensembles d’extendeurs de tube, et autres outils</w:t>
      </w:r>
      <w:r w:rsidRPr="005D78CE">
        <w:rPr>
          <w:sz w:val="20"/>
          <w:szCs w:val="20"/>
          <w:lang w:val="fr-CA"/>
        </w:rPr>
        <w:t>.</w:t>
      </w:r>
    </w:p>
  </w:footnote>
  <w:footnote w:id="9">
    <w:p w14:paraId="47341E98" w14:textId="353B0FCA" w:rsidR="006A60FD" w:rsidRPr="00ED799A" w:rsidRDefault="006A60FD" w:rsidP="006A60FD">
      <w:pPr>
        <w:pStyle w:val="FootnoteText"/>
        <w:rPr>
          <w:lang w:val="fr-CA"/>
        </w:rPr>
      </w:pPr>
      <w:r w:rsidRPr="00ED799A">
        <w:rPr>
          <w:rStyle w:val="FootnoteReference"/>
        </w:rPr>
        <w:footnoteRef/>
      </w:r>
      <w:r w:rsidRPr="00ED799A">
        <w:rPr>
          <w:lang w:val="fr-CA"/>
        </w:rPr>
        <w:t xml:space="preserve"> </w:t>
      </w:r>
      <w:r w:rsidR="007E3333" w:rsidRPr="00ED799A">
        <w:rPr>
          <w:lang w:val="fr-CA"/>
        </w:rPr>
        <w:t xml:space="preserve">Unités de climatisation résidentielle à base de </w:t>
      </w:r>
      <w:r w:rsidRPr="00ED799A">
        <w:rPr>
          <w:lang w:val="fr-CA"/>
        </w:rPr>
        <w:t>R</w:t>
      </w:r>
      <w:r w:rsidR="007E3333" w:rsidRPr="00ED799A">
        <w:rPr>
          <w:lang w:val="fr-CA"/>
        </w:rPr>
        <w:t>-290, allant jusqu’à</w:t>
      </w:r>
      <w:r w:rsidRPr="00ED799A">
        <w:rPr>
          <w:lang w:val="fr-CA"/>
        </w:rPr>
        <w:t xml:space="preserve"> 7</w:t>
      </w:r>
      <w:r w:rsidR="007E3333" w:rsidRPr="00ED799A">
        <w:rPr>
          <w:lang w:val="fr-CA"/>
        </w:rPr>
        <w:t>,</w:t>
      </w:r>
      <w:r w:rsidRPr="00ED799A">
        <w:rPr>
          <w:lang w:val="fr-CA"/>
        </w:rPr>
        <w:t>5 kW.</w:t>
      </w:r>
    </w:p>
  </w:footnote>
  <w:footnote w:id="10">
    <w:p w14:paraId="62FE01C7" w14:textId="2124422F" w:rsidR="007E3333" w:rsidRPr="00ED799A" w:rsidRDefault="007E3333">
      <w:pPr>
        <w:pStyle w:val="FootnoteText"/>
        <w:rPr>
          <w:lang w:val="fr-CA"/>
        </w:rPr>
      </w:pPr>
      <w:r w:rsidRPr="00ED799A">
        <w:rPr>
          <w:rStyle w:val="FootnoteReference"/>
        </w:rPr>
        <w:footnoteRef/>
      </w:r>
      <w:r w:rsidRPr="00ED799A">
        <w:rPr>
          <w:lang w:val="fr-CA"/>
        </w:rPr>
        <w:t xml:space="preserve"> Certaines activités de coordination et de suivi doivent être effectuées par des consultants internationaux en raison de leur </w:t>
      </w:r>
      <w:r w:rsidR="0064147C" w:rsidRPr="00ED799A">
        <w:rPr>
          <w:lang w:val="fr-CA"/>
        </w:rPr>
        <w:t xml:space="preserve">vaste </w:t>
      </w:r>
      <w:r w:rsidRPr="00ED799A">
        <w:rPr>
          <w:lang w:val="fr-CA"/>
        </w:rPr>
        <w:t>expérience</w:t>
      </w:r>
      <w:r w:rsidR="0064147C" w:rsidRPr="00ED799A">
        <w:rPr>
          <w:lang w:val="fr-CA"/>
        </w:rPr>
        <w:t xml:space="preserve"> d</w:t>
      </w:r>
      <w:r w:rsidR="00501FB0" w:rsidRPr="00ED799A">
        <w:rPr>
          <w:lang w:val="fr-CA"/>
        </w:rPr>
        <w:t>e</w:t>
      </w:r>
      <w:r w:rsidR="0064147C" w:rsidRPr="00ED799A">
        <w:rPr>
          <w:lang w:val="fr-CA"/>
        </w:rPr>
        <w:t xml:space="preserve"> </w:t>
      </w:r>
      <w:r w:rsidR="00501FB0" w:rsidRPr="00ED799A">
        <w:rPr>
          <w:lang w:val="fr-CA"/>
        </w:rPr>
        <w:t xml:space="preserve">la </w:t>
      </w:r>
      <w:r w:rsidR="0064147C" w:rsidRPr="00ED799A">
        <w:rPr>
          <w:lang w:val="fr-CA"/>
        </w:rPr>
        <w:t>gestion de projets dans de multiples pays et de leur familiarité avec les procédures des agences d’exécution.  Leur rôle inclut aussi la rédaction des paramètres, des rapports d’avancement et autres tâches essentielles de coordination et de suivi du projet.</w:t>
      </w:r>
      <w:r w:rsidRPr="00ED799A">
        <w:rPr>
          <w:lang w:val="fr-CA"/>
        </w:rPr>
        <w:t xml:space="preserve"> </w:t>
      </w:r>
    </w:p>
  </w:footnote>
  <w:footnote w:id="11">
    <w:p w14:paraId="3275A025" w14:textId="763E2CCF" w:rsidR="0064147C" w:rsidRPr="00C072C6" w:rsidRDefault="0064147C">
      <w:pPr>
        <w:pStyle w:val="FootnoteText"/>
        <w:rPr>
          <w:sz w:val="16"/>
          <w:szCs w:val="16"/>
          <w:lang w:val="fr-CA"/>
        </w:rPr>
      </w:pPr>
      <w:r w:rsidRPr="00ED799A">
        <w:rPr>
          <w:rStyle w:val="FootnoteReference"/>
        </w:rPr>
        <w:footnoteRef/>
      </w:r>
      <w:r w:rsidRPr="00ED799A">
        <w:rPr>
          <w:lang w:val="fr-CA"/>
        </w:rPr>
        <w:t xml:space="preserve"> </w:t>
      </w:r>
      <w:r w:rsidR="00C072C6" w:rsidRPr="00ED799A">
        <w:rPr>
          <w:lang w:val="fr-CA"/>
        </w:rPr>
        <w:t>Les a</w:t>
      </w:r>
      <w:r w:rsidRPr="00ED799A">
        <w:rPr>
          <w:lang w:val="fr-CA"/>
        </w:rPr>
        <w:t xml:space="preserve">utres frais incluent des services divers, le soutien logistique, la documentation, les efforts de communication et des dépenses imprévues </w:t>
      </w:r>
      <w:r w:rsidR="00C072C6" w:rsidRPr="00ED799A">
        <w:rPr>
          <w:lang w:val="fr-CA"/>
        </w:rPr>
        <w:t xml:space="preserve">pour soutenir </w:t>
      </w:r>
      <w:r w:rsidRPr="00ED799A">
        <w:rPr>
          <w:lang w:val="fr-CA"/>
        </w:rPr>
        <w:t>la coordination et la gestion du projet.  Bien qu’aucune ventilation précise ne soit fournie, l’allocation budgétaire assure de la souplesse et la couverture de services auxiliaires essentiels au maintien de la dynamique du projet.</w:t>
      </w:r>
      <w:r w:rsidRPr="00C072C6">
        <w:rPr>
          <w:sz w:val="16"/>
          <w:szCs w:val="16"/>
          <w:lang w:val="fr-CA"/>
        </w:rPr>
        <w:t xml:space="preserve"> </w:t>
      </w:r>
    </w:p>
  </w:footnote>
  <w:footnote w:id="12">
    <w:p w14:paraId="71D90B8A" w14:textId="06F7D0F6" w:rsidR="0097488D" w:rsidRPr="0097488D" w:rsidRDefault="0097488D">
      <w:pPr>
        <w:pStyle w:val="FootnoteText"/>
        <w:rPr>
          <w:lang w:val="fr-CA"/>
        </w:rPr>
      </w:pPr>
      <w:r>
        <w:rPr>
          <w:rStyle w:val="FootnoteReference"/>
        </w:rPr>
        <w:footnoteRef/>
      </w:r>
      <w:r w:rsidRPr="0097488D">
        <w:rPr>
          <w:lang w:val="fr-CA"/>
        </w:rPr>
        <w:t xml:space="preserve"> </w:t>
      </w:r>
      <w:r>
        <w:rPr>
          <w:lang w:val="fr-CA"/>
        </w:rPr>
        <w:t>Entre autres, les estimations des taux de fuites, les fluctuations des conditions dans le pays, le regroupement d’unités d’équipement dans les données officielles, et les limites du processus d’échantillonnage.</w:t>
      </w:r>
    </w:p>
  </w:footnote>
  <w:footnote w:id="13">
    <w:p w14:paraId="42A9B23F" w14:textId="559D5DE3" w:rsidR="007B295A" w:rsidRPr="002942F2" w:rsidRDefault="007B295A">
      <w:pPr>
        <w:pStyle w:val="FootnoteText"/>
        <w:rPr>
          <w:lang w:val="fr-CA"/>
        </w:rPr>
      </w:pPr>
      <w:r w:rsidRPr="002942F2">
        <w:rPr>
          <w:rStyle w:val="FootnoteReference"/>
        </w:rPr>
        <w:footnoteRef/>
      </w:r>
      <w:r w:rsidRPr="002942F2">
        <w:rPr>
          <w:lang w:val="fr-CA"/>
        </w:rPr>
        <w:t xml:space="preserve"> Selon la soumission initiale, 14 identificateurs devaient être livrés aux douaniers et six aux centres RR.</w:t>
      </w:r>
    </w:p>
  </w:footnote>
  <w:footnote w:id="14">
    <w:p w14:paraId="11BBA2D2" w14:textId="5ABCD1EE" w:rsidR="003227FE" w:rsidRPr="000B395D" w:rsidRDefault="003227FE">
      <w:pPr>
        <w:pStyle w:val="FootnoteText"/>
        <w:rPr>
          <w:lang w:val="fr-CA"/>
        </w:rPr>
      </w:pPr>
      <w:r w:rsidRPr="000B395D">
        <w:rPr>
          <w:rStyle w:val="FootnoteReference"/>
        </w:rPr>
        <w:footnoteRef/>
      </w:r>
      <w:r w:rsidRPr="000B395D">
        <w:rPr>
          <w:lang w:val="fr-CA"/>
        </w:rPr>
        <w:t xml:space="preserve"> L’équipement visé par la dérogation pour températures ambiantes élevées inclut les climatiseurs </w:t>
      </w:r>
      <w:proofErr w:type="spellStart"/>
      <w:r w:rsidR="00FE7B8F" w:rsidRPr="000B395D">
        <w:rPr>
          <w:lang w:val="fr-CA"/>
        </w:rPr>
        <w:t>multiblocs</w:t>
      </w:r>
      <w:proofErr w:type="spellEnd"/>
      <w:r w:rsidR="00FE7B8F" w:rsidRPr="000B395D">
        <w:rPr>
          <w:lang w:val="fr-CA"/>
        </w:rPr>
        <w:t xml:space="preserve"> (commerciaux et résidentiels); les climatiseurs </w:t>
      </w:r>
      <w:proofErr w:type="spellStart"/>
      <w:r w:rsidR="00FE7B8F" w:rsidRPr="000B395D">
        <w:rPr>
          <w:lang w:val="fr-CA"/>
        </w:rPr>
        <w:t>biblocs</w:t>
      </w:r>
      <w:proofErr w:type="spellEnd"/>
      <w:r w:rsidR="00FE7B8F" w:rsidRPr="000B395D">
        <w:rPr>
          <w:lang w:val="fr-CA"/>
        </w:rPr>
        <w:t xml:space="preserve"> avec conduits (commerciaux et résidentiels), et les climatiseurs commerciaux tout air (autonomes).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7252A" w14:textId="6C9F077B" w:rsidR="00DC6A10" w:rsidRPr="0033525D" w:rsidRDefault="00000000">
    <w:fldSimple w:instr=" DOCPROPERTY &quot;Document number&quot;  \* MERGEFORMAT ">
      <w:r w:rsidR="001361B4">
        <w:t>UNEP/OzL.Pro/ExCom/95/</w:t>
      </w:r>
      <w:r w:rsidR="006B541A">
        <w:t>45</w:t>
      </w:r>
    </w:fldSimple>
  </w:p>
  <w:p w14:paraId="22898444" w14:textId="77777777" w:rsidR="00DC6A10" w:rsidRPr="0033525D" w:rsidRDefault="00DC6A10"/>
  <w:p w14:paraId="10A3ED8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921D4" w14:textId="17ADFCAD" w:rsidR="00DC6A10" w:rsidRDefault="00000000">
    <w:pPr>
      <w:jc w:val="right"/>
    </w:pPr>
    <w:fldSimple w:instr=" DOCPROPERTY &quot;Document number&quot;  \* MERGEFORMAT ">
      <w:r w:rsidR="001361B4">
        <w:t>UNEP/OzL.Pro/ExCom/95/</w:t>
      </w:r>
      <w:r w:rsidR="00BF139C">
        <w:t>45</w:t>
      </w:r>
    </w:fldSimple>
  </w:p>
  <w:p w14:paraId="6FE2126A" w14:textId="77777777" w:rsidR="00DC6A10" w:rsidRDefault="00DC6A10">
    <w:pPr>
      <w:pStyle w:val="Header"/>
    </w:pPr>
  </w:p>
  <w:p w14:paraId="3B3958D7" w14:textId="77777777" w:rsidR="00BF139C" w:rsidRPr="0033525D" w:rsidRDefault="00BF13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99FDF" w14:textId="77777777" w:rsidR="00502D8E" w:rsidRPr="0033525D" w:rsidRDefault="00000000">
    <w:fldSimple w:instr=" DOCPROPERTY &quot;Document number&quot;  \* MERGEFORMAT ">
      <w:r w:rsidR="00502D8E">
        <w:t>UNEP/OzL.Pro/ExCom/95/45</w:t>
      </w:r>
    </w:fldSimple>
  </w:p>
  <w:p w14:paraId="38B6FD96" w14:textId="77777777" w:rsidR="00502D8E" w:rsidRPr="0033525D" w:rsidRDefault="00502D8E"/>
  <w:p w14:paraId="5F2B3995" w14:textId="77777777" w:rsidR="00502D8E" w:rsidRPr="0033525D" w:rsidRDefault="00502D8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9C714" w14:textId="77777777" w:rsidR="00502D8E" w:rsidRPr="0033525D" w:rsidRDefault="00000000">
    <w:pPr>
      <w:jc w:val="right"/>
    </w:pPr>
    <w:fldSimple w:instr=" DOCPROPERTY &quot;Document number&quot;  \* MERGEFORMAT ">
      <w:r w:rsidR="00502D8E">
        <w:t>UNEP/OzL.Pro/ExCom/95/45</w:t>
      </w:r>
    </w:fldSimple>
  </w:p>
  <w:p w14:paraId="5E172C1F" w14:textId="77777777" w:rsidR="00502D8E" w:rsidRPr="0033525D" w:rsidRDefault="00502D8E"/>
  <w:p w14:paraId="3A0483A5" w14:textId="77777777" w:rsidR="00502D8E" w:rsidRPr="0033525D" w:rsidRDefault="00502D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7BF64" w14:textId="77777777" w:rsidR="00502D8E" w:rsidRPr="009B0D30" w:rsidRDefault="00000000" w:rsidP="00DF18F4">
    <w:pPr>
      <w:jc w:val="right"/>
    </w:pPr>
    <w:fldSimple w:instr=" DOCPROPERTY &quot;Document number&quot;  \* MERGEFORMAT ">
      <w:r w:rsidR="00502D8E">
        <w:t>UNEP/OzL.Pro/ExCom/95/45</w:t>
      </w:r>
    </w:fldSimple>
  </w:p>
  <w:p w14:paraId="7E2274BA" w14:textId="606563A1" w:rsidR="00502D8E" w:rsidRDefault="00C04DE3" w:rsidP="009774CB">
    <w:pPr>
      <w:pStyle w:val="Header"/>
      <w:jc w:val="right"/>
    </w:pPr>
    <w:r>
      <w:t>Annexe I</w:t>
    </w:r>
  </w:p>
  <w:p w14:paraId="518BDB3E" w14:textId="77777777" w:rsidR="00FC78EA" w:rsidRDefault="00FC78EA"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680F3" w14:textId="77777777" w:rsidR="004A0066" w:rsidRPr="0033525D" w:rsidRDefault="00000000">
    <w:fldSimple w:instr=" DOCPROPERTY &quot;Document number&quot;  \* MERGEFORMAT ">
      <w:r w:rsidR="004A0066">
        <w:t>UNEP/OzL.Pro/ExCom/95/45</w:t>
      </w:r>
    </w:fldSimple>
  </w:p>
  <w:p w14:paraId="179DB13D" w14:textId="179BE3A1" w:rsidR="004A0066" w:rsidRPr="0033525D" w:rsidRDefault="004A0066">
    <w:r>
      <w:t>Annex II</w:t>
    </w:r>
  </w:p>
  <w:p w14:paraId="17A5252A" w14:textId="77777777" w:rsidR="004A0066" w:rsidRPr="0033525D" w:rsidRDefault="004A006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D66C2" w14:textId="77777777" w:rsidR="0017103E" w:rsidRDefault="00000000">
    <w:pPr>
      <w:jc w:val="right"/>
    </w:pPr>
    <w:fldSimple w:instr=" DOCPROPERTY &quot;Document number&quot;  \* MERGEFORMAT ">
      <w:r w:rsidR="0017103E">
        <w:t>UNEP/OzL.Pro/ExCom/95/45</w:t>
      </w:r>
    </w:fldSimple>
  </w:p>
  <w:p w14:paraId="18469791" w14:textId="4F9FC198" w:rsidR="0017103E" w:rsidRDefault="0017103E" w:rsidP="0017103E">
    <w:pPr>
      <w:jc w:val="right"/>
    </w:pPr>
    <w:r>
      <w:t>Annex II</w:t>
    </w:r>
  </w:p>
  <w:p w14:paraId="34DAE23E" w14:textId="77777777" w:rsidR="0017103E" w:rsidRPr="0033525D" w:rsidRDefault="0017103E" w:rsidP="0017103E">
    <w:pP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615BC" w14:textId="77777777" w:rsidR="005946F0" w:rsidRPr="009B0D30" w:rsidRDefault="00000000" w:rsidP="00DF18F4">
    <w:pPr>
      <w:jc w:val="right"/>
    </w:pPr>
    <w:fldSimple w:instr=" DOCPROPERTY &quot;Document number&quot;  \* MERGEFORMAT ">
      <w:r w:rsidR="005946F0">
        <w:t>UNEP/OzL.Pro/ExCom/95/45</w:t>
      </w:r>
    </w:fldSimple>
  </w:p>
  <w:p w14:paraId="0BDCAD6F" w14:textId="6C23677D" w:rsidR="005946F0" w:rsidRDefault="005946F0" w:rsidP="009774CB">
    <w:pPr>
      <w:pStyle w:val="Header"/>
      <w:jc w:val="right"/>
    </w:pPr>
    <w:r>
      <w:t>Annex I</w:t>
    </w:r>
    <w:r w:rsidR="00B32F2F">
      <w:t>I</w:t>
    </w:r>
  </w:p>
  <w:p w14:paraId="2BF6309A" w14:textId="77777777" w:rsidR="005946F0" w:rsidRDefault="005946F0" w:rsidP="009774C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AF80C32"/>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4E03B2C"/>
    <w:multiLevelType w:val="hybridMultilevel"/>
    <w:tmpl w:val="957E94B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15:restartNumberingAfterBreak="0">
    <w:nsid w:val="06AAAB4A"/>
    <w:multiLevelType w:val="hybridMultilevel"/>
    <w:tmpl w:val="FFFFFFFF"/>
    <w:lvl w:ilvl="0" w:tplc="3D74F8FC">
      <w:start w:val="1"/>
      <w:numFmt w:val="bullet"/>
      <w:lvlText w:val=""/>
      <w:lvlJc w:val="left"/>
      <w:pPr>
        <w:ind w:left="720" w:hanging="360"/>
      </w:pPr>
      <w:rPr>
        <w:rFonts w:ascii="Symbol" w:hAnsi="Symbol" w:hint="default"/>
      </w:rPr>
    </w:lvl>
    <w:lvl w:ilvl="1" w:tplc="A238E834">
      <w:start w:val="1"/>
      <w:numFmt w:val="bullet"/>
      <w:lvlText w:val="o"/>
      <w:lvlJc w:val="left"/>
      <w:pPr>
        <w:ind w:left="1440" w:hanging="360"/>
      </w:pPr>
      <w:rPr>
        <w:rFonts w:ascii="Courier New" w:hAnsi="Courier New" w:hint="default"/>
      </w:rPr>
    </w:lvl>
    <w:lvl w:ilvl="2" w:tplc="CC9C18C2">
      <w:start w:val="1"/>
      <w:numFmt w:val="bullet"/>
      <w:lvlText w:val=""/>
      <w:lvlJc w:val="left"/>
      <w:pPr>
        <w:ind w:left="2160" w:hanging="360"/>
      </w:pPr>
      <w:rPr>
        <w:rFonts w:ascii="Wingdings" w:hAnsi="Wingdings" w:hint="default"/>
      </w:rPr>
    </w:lvl>
    <w:lvl w:ilvl="3" w:tplc="41D4BEA2">
      <w:start w:val="1"/>
      <w:numFmt w:val="bullet"/>
      <w:lvlText w:val=""/>
      <w:lvlJc w:val="left"/>
      <w:pPr>
        <w:ind w:left="2880" w:hanging="360"/>
      </w:pPr>
      <w:rPr>
        <w:rFonts w:ascii="Symbol" w:hAnsi="Symbol" w:hint="default"/>
      </w:rPr>
    </w:lvl>
    <w:lvl w:ilvl="4" w:tplc="EB2A48D0">
      <w:start w:val="1"/>
      <w:numFmt w:val="bullet"/>
      <w:lvlText w:val="o"/>
      <w:lvlJc w:val="left"/>
      <w:pPr>
        <w:ind w:left="3600" w:hanging="360"/>
      </w:pPr>
      <w:rPr>
        <w:rFonts w:ascii="Courier New" w:hAnsi="Courier New" w:hint="default"/>
      </w:rPr>
    </w:lvl>
    <w:lvl w:ilvl="5" w:tplc="DD047320">
      <w:start w:val="1"/>
      <w:numFmt w:val="bullet"/>
      <w:lvlText w:val=""/>
      <w:lvlJc w:val="left"/>
      <w:pPr>
        <w:ind w:left="4320" w:hanging="360"/>
      </w:pPr>
      <w:rPr>
        <w:rFonts w:ascii="Wingdings" w:hAnsi="Wingdings" w:hint="default"/>
      </w:rPr>
    </w:lvl>
    <w:lvl w:ilvl="6" w:tplc="3688733A">
      <w:start w:val="1"/>
      <w:numFmt w:val="bullet"/>
      <w:lvlText w:val=""/>
      <w:lvlJc w:val="left"/>
      <w:pPr>
        <w:ind w:left="5040" w:hanging="360"/>
      </w:pPr>
      <w:rPr>
        <w:rFonts w:ascii="Symbol" w:hAnsi="Symbol" w:hint="default"/>
      </w:rPr>
    </w:lvl>
    <w:lvl w:ilvl="7" w:tplc="1686713C">
      <w:start w:val="1"/>
      <w:numFmt w:val="bullet"/>
      <w:lvlText w:val="o"/>
      <w:lvlJc w:val="left"/>
      <w:pPr>
        <w:ind w:left="5760" w:hanging="360"/>
      </w:pPr>
      <w:rPr>
        <w:rFonts w:ascii="Courier New" w:hAnsi="Courier New" w:hint="default"/>
      </w:rPr>
    </w:lvl>
    <w:lvl w:ilvl="8" w:tplc="A72E3798">
      <w:start w:val="1"/>
      <w:numFmt w:val="bullet"/>
      <w:lvlText w:val=""/>
      <w:lvlJc w:val="left"/>
      <w:pPr>
        <w:ind w:left="6480" w:hanging="360"/>
      </w:pPr>
      <w:rPr>
        <w:rFonts w:ascii="Wingdings" w:hAnsi="Wingdings" w:hint="default"/>
      </w:rPr>
    </w:lvl>
  </w:abstractNum>
  <w:abstractNum w:abstractNumId="14" w15:restartNumberingAfterBreak="0">
    <w:nsid w:val="087E7F49"/>
    <w:multiLevelType w:val="hybridMultilevel"/>
    <w:tmpl w:val="DB8AD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A2550D6"/>
    <w:multiLevelType w:val="multilevel"/>
    <w:tmpl w:val="C890E458"/>
    <w:lvl w:ilvl="0">
      <w:start w:val="1"/>
      <w:numFmt w:val="decimal"/>
      <w:lvlText w:val="%1."/>
      <w:lvlJc w:val="left"/>
      <w:pPr>
        <w:tabs>
          <w:tab w:val="num" w:pos="1571"/>
        </w:tabs>
        <w:ind w:left="1571" w:hanging="360"/>
      </w:pPr>
      <w:rPr>
        <w:rFonts w:ascii="Times New Roman" w:hAnsi="Times New Roman"/>
        <w:color w:val="2A6099"/>
        <w:sz w:val="22"/>
        <w:szCs w:val="22"/>
      </w:rPr>
    </w:lvl>
    <w:lvl w:ilvl="1">
      <w:start w:val="1"/>
      <w:numFmt w:val="decimal"/>
      <w:lvlText w:val="%2."/>
      <w:lvlJc w:val="left"/>
      <w:pPr>
        <w:tabs>
          <w:tab w:val="num" w:pos="1931"/>
        </w:tabs>
        <w:ind w:left="1931" w:hanging="360"/>
      </w:pPr>
      <w:rPr>
        <w:rFonts w:ascii="Times New Roman" w:hAnsi="Times New Roman"/>
        <w:color w:val="2A6099"/>
        <w:sz w:val="22"/>
        <w:szCs w:val="22"/>
      </w:rPr>
    </w:lvl>
    <w:lvl w:ilvl="2">
      <w:start w:val="1"/>
      <w:numFmt w:val="decimal"/>
      <w:lvlText w:val="%3."/>
      <w:lvlJc w:val="left"/>
      <w:pPr>
        <w:tabs>
          <w:tab w:val="num" w:pos="2291"/>
        </w:tabs>
        <w:ind w:left="2291" w:hanging="360"/>
      </w:pPr>
      <w:rPr>
        <w:rFonts w:ascii="Times New Roman" w:hAnsi="Times New Roman"/>
        <w:color w:val="2A6099"/>
        <w:sz w:val="22"/>
        <w:szCs w:val="22"/>
      </w:rPr>
    </w:lvl>
    <w:lvl w:ilvl="3">
      <w:start w:val="1"/>
      <w:numFmt w:val="decimal"/>
      <w:lvlText w:val="%4."/>
      <w:lvlJc w:val="left"/>
      <w:pPr>
        <w:tabs>
          <w:tab w:val="num" w:pos="2651"/>
        </w:tabs>
        <w:ind w:left="2651" w:hanging="360"/>
      </w:pPr>
      <w:rPr>
        <w:rFonts w:ascii="Times New Roman" w:hAnsi="Times New Roman"/>
        <w:color w:val="2A6099"/>
        <w:sz w:val="22"/>
        <w:szCs w:val="22"/>
      </w:rPr>
    </w:lvl>
    <w:lvl w:ilvl="4">
      <w:start w:val="1"/>
      <w:numFmt w:val="decimal"/>
      <w:lvlText w:val="%5."/>
      <w:lvlJc w:val="left"/>
      <w:pPr>
        <w:tabs>
          <w:tab w:val="num" w:pos="3011"/>
        </w:tabs>
        <w:ind w:left="3011" w:hanging="360"/>
      </w:pPr>
      <w:rPr>
        <w:rFonts w:ascii="Times New Roman" w:hAnsi="Times New Roman"/>
        <w:color w:val="2A6099"/>
        <w:sz w:val="22"/>
        <w:szCs w:val="22"/>
      </w:rPr>
    </w:lvl>
    <w:lvl w:ilvl="5">
      <w:start w:val="1"/>
      <w:numFmt w:val="decimal"/>
      <w:lvlText w:val="%6."/>
      <w:lvlJc w:val="left"/>
      <w:pPr>
        <w:tabs>
          <w:tab w:val="num" w:pos="3371"/>
        </w:tabs>
        <w:ind w:left="3371" w:hanging="360"/>
      </w:pPr>
      <w:rPr>
        <w:rFonts w:ascii="Times New Roman" w:hAnsi="Times New Roman"/>
        <w:color w:val="2A6099"/>
        <w:sz w:val="22"/>
        <w:szCs w:val="22"/>
      </w:rPr>
    </w:lvl>
    <w:lvl w:ilvl="6">
      <w:start w:val="1"/>
      <w:numFmt w:val="decimal"/>
      <w:lvlText w:val="%7."/>
      <w:lvlJc w:val="left"/>
      <w:pPr>
        <w:tabs>
          <w:tab w:val="num" w:pos="3731"/>
        </w:tabs>
        <w:ind w:left="3731" w:hanging="360"/>
      </w:pPr>
      <w:rPr>
        <w:rFonts w:ascii="Times New Roman" w:hAnsi="Times New Roman"/>
        <w:color w:val="2A6099"/>
        <w:sz w:val="22"/>
        <w:szCs w:val="22"/>
      </w:rPr>
    </w:lvl>
    <w:lvl w:ilvl="7">
      <w:start w:val="1"/>
      <w:numFmt w:val="decimal"/>
      <w:lvlText w:val="%8."/>
      <w:lvlJc w:val="left"/>
      <w:pPr>
        <w:tabs>
          <w:tab w:val="num" w:pos="4091"/>
        </w:tabs>
        <w:ind w:left="4091" w:hanging="360"/>
      </w:pPr>
      <w:rPr>
        <w:rFonts w:ascii="Times New Roman" w:hAnsi="Times New Roman"/>
        <w:color w:val="2A6099"/>
        <w:sz w:val="22"/>
        <w:szCs w:val="22"/>
      </w:rPr>
    </w:lvl>
    <w:lvl w:ilvl="8">
      <w:start w:val="1"/>
      <w:numFmt w:val="decimal"/>
      <w:lvlText w:val="%9."/>
      <w:lvlJc w:val="left"/>
      <w:pPr>
        <w:tabs>
          <w:tab w:val="num" w:pos="4451"/>
        </w:tabs>
        <w:ind w:left="4451" w:hanging="360"/>
      </w:pPr>
      <w:rPr>
        <w:rFonts w:ascii="Times New Roman" w:hAnsi="Times New Roman"/>
        <w:color w:val="2A6099"/>
        <w:sz w:val="22"/>
        <w:szCs w:val="22"/>
      </w:rPr>
    </w:lvl>
  </w:abstractNum>
  <w:abstractNum w:abstractNumId="16" w15:restartNumberingAfterBreak="0">
    <w:nsid w:val="0B7C8E7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12D0D04"/>
    <w:multiLevelType w:val="hybridMultilevel"/>
    <w:tmpl w:val="F3E2CAFA"/>
    <w:lvl w:ilvl="0" w:tplc="35C4218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4F384D"/>
    <w:multiLevelType w:val="hybridMultilevel"/>
    <w:tmpl w:val="320C6A36"/>
    <w:lvl w:ilvl="0" w:tplc="104EE7C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B21BA1"/>
    <w:multiLevelType w:val="multilevel"/>
    <w:tmpl w:val="33F48F9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282C8589"/>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8E89E7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304F7624"/>
    <w:multiLevelType w:val="hybridMultilevel"/>
    <w:tmpl w:val="19D6A80C"/>
    <w:lvl w:ilvl="0" w:tplc="83EEC07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5" w15:restartNumberingAfterBreak="0">
    <w:nsid w:val="3C9D23A7"/>
    <w:multiLevelType w:val="multilevel"/>
    <w:tmpl w:val="D174EA68"/>
    <w:lvl w:ilvl="0">
      <w:start w:val="182"/>
      <w:numFmt w:val="bullet"/>
      <w:lvlText w:val="-"/>
      <w:lvlJc w:val="left"/>
      <w:pPr>
        <w:tabs>
          <w:tab w:val="num" w:pos="0"/>
        </w:tabs>
        <w:ind w:left="1800" w:hanging="360"/>
      </w:pPr>
      <w:rPr>
        <w:rFonts w:ascii="Times New Roman" w:hAnsi="Times New Roman" w:cs="Times New Roman"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26" w15:restartNumberingAfterBreak="0">
    <w:nsid w:val="435764E3"/>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E7F261C"/>
    <w:multiLevelType w:val="multilevel"/>
    <w:tmpl w:val="9928FC86"/>
    <w:lvl w:ilvl="0">
      <w:start w:val="1"/>
      <w:numFmt w:val="decimal"/>
      <w:lvlText w:val="%1."/>
      <w:lvlJc w:val="left"/>
      <w:pPr>
        <w:ind w:left="360" w:hanging="360"/>
      </w:pPr>
      <w:rPr>
        <w:rFonts w:hint="default"/>
      </w:rPr>
    </w:lvl>
    <w:lvl w:ilvl="1">
      <w:start w:val="1"/>
      <w:numFmt w:val="lowerLetter"/>
      <w:lvlText w:val="%2)"/>
      <w:lvlJc w:val="left"/>
      <w:pPr>
        <w:ind w:left="171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03F9B7D"/>
    <w:multiLevelType w:val="hybridMultilevel"/>
    <w:tmpl w:val="FFFFFFFF"/>
    <w:lvl w:ilvl="0" w:tplc="74185A08">
      <w:start w:val="1"/>
      <w:numFmt w:val="bullet"/>
      <w:lvlText w:val=""/>
      <w:lvlJc w:val="left"/>
      <w:pPr>
        <w:ind w:left="456" w:hanging="360"/>
      </w:pPr>
      <w:rPr>
        <w:rFonts w:ascii="Symbol" w:hAnsi="Symbol" w:hint="default"/>
      </w:rPr>
    </w:lvl>
    <w:lvl w:ilvl="1" w:tplc="7F64BD6A">
      <w:start w:val="1"/>
      <w:numFmt w:val="bullet"/>
      <w:lvlText w:val="o"/>
      <w:lvlJc w:val="left"/>
      <w:pPr>
        <w:ind w:left="1176" w:hanging="360"/>
      </w:pPr>
      <w:rPr>
        <w:rFonts w:ascii="Courier New" w:hAnsi="Courier New" w:hint="default"/>
      </w:rPr>
    </w:lvl>
    <w:lvl w:ilvl="2" w:tplc="1E6C6A32">
      <w:start w:val="1"/>
      <w:numFmt w:val="bullet"/>
      <w:lvlText w:val=""/>
      <w:lvlJc w:val="left"/>
      <w:pPr>
        <w:ind w:left="1896" w:hanging="360"/>
      </w:pPr>
      <w:rPr>
        <w:rFonts w:ascii="Wingdings" w:hAnsi="Wingdings" w:hint="default"/>
      </w:rPr>
    </w:lvl>
    <w:lvl w:ilvl="3" w:tplc="8A36A2F4">
      <w:start w:val="1"/>
      <w:numFmt w:val="bullet"/>
      <w:lvlText w:val=""/>
      <w:lvlJc w:val="left"/>
      <w:pPr>
        <w:ind w:left="2616" w:hanging="360"/>
      </w:pPr>
      <w:rPr>
        <w:rFonts w:ascii="Symbol" w:hAnsi="Symbol" w:hint="default"/>
      </w:rPr>
    </w:lvl>
    <w:lvl w:ilvl="4" w:tplc="0B6C8B84">
      <w:start w:val="1"/>
      <w:numFmt w:val="bullet"/>
      <w:lvlText w:val="o"/>
      <w:lvlJc w:val="left"/>
      <w:pPr>
        <w:ind w:left="3336" w:hanging="360"/>
      </w:pPr>
      <w:rPr>
        <w:rFonts w:ascii="Courier New" w:hAnsi="Courier New" w:hint="default"/>
      </w:rPr>
    </w:lvl>
    <w:lvl w:ilvl="5" w:tplc="B7C48740">
      <w:start w:val="1"/>
      <w:numFmt w:val="bullet"/>
      <w:lvlText w:val=""/>
      <w:lvlJc w:val="left"/>
      <w:pPr>
        <w:ind w:left="4056" w:hanging="360"/>
      </w:pPr>
      <w:rPr>
        <w:rFonts w:ascii="Wingdings" w:hAnsi="Wingdings" w:hint="default"/>
      </w:rPr>
    </w:lvl>
    <w:lvl w:ilvl="6" w:tplc="3E8E4980">
      <w:start w:val="1"/>
      <w:numFmt w:val="bullet"/>
      <w:lvlText w:val=""/>
      <w:lvlJc w:val="left"/>
      <w:pPr>
        <w:ind w:left="4776" w:hanging="360"/>
      </w:pPr>
      <w:rPr>
        <w:rFonts w:ascii="Symbol" w:hAnsi="Symbol" w:hint="default"/>
      </w:rPr>
    </w:lvl>
    <w:lvl w:ilvl="7" w:tplc="15747354">
      <w:start w:val="1"/>
      <w:numFmt w:val="bullet"/>
      <w:lvlText w:val="o"/>
      <w:lvlJc w:val="left"/>
      <w:pPr>
        <w:ind w:left="5496" w:hanging="360"/>
      </w:pPr>
      <w:rPr>
        <w:rFonts w:ascii="Courier New" w:hAnsi="Courier New" w:hint="default"/>
      </w:rPr>
    </w:lvl>
    <w:lvl w:ilvl="8" w:tplc="E3BC4598">
      <w:start w:val="1"/>
      <w:numFmt w:val="bullet"/>
      <w:lvlText w:val=""/>
      <w:lvlJc w:val="left"/>
      <w:pPr>
        <w:ind w:left="6216" w:hanging="360"/>
      </w:pPr>
      <w:rPr>
        <w:rFonts w:ascii="Wingdings" w:hAnsi="Wingdings" w:hint="default"/>
      </w:r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3C56B38"/>
    <w:multiLevelType w:val="multilevel"/>
    <w:tmpl w:val="2154E6C0"/>
    <w:lvl w:ilvl="0">
      <w:start w:val="1"/>
      <w:numFmt w:val="decimal"/>
      <w:lvlText w:val="%1."/>
      <w:lvlJc w:val="left"/>
      <w:pPr>
        <w:tabs>
          <w:tab w:val="num" w:pos="0"/>
        </w:tabs>
        <w:ind w:left="360" w:hanging="360"/>
      </w:pPr>
      <w:rPr>
        <w:rFonts w:ascii="Times New Roman" w:hAnsi="Times New Roman"/>
        <w:color w:val="000000"/>
        <w:sz w:val="22"/>
        <w:szCs w:val="22"/>
      </w:rPr>
    </w:lvl>
    <w:lvl w:ilvl="1">
      <w:start w:val="1"/>
      <w:numFmt w:val="lowerLetter"/>
      <w:lvlText w:val="%2)"/>
      <w:lvlJc w:val="left"/>
      <w:pPr>
        <w:tabs>
          <w:tab w:val="num" w:pos="0"/>
        </w:tabs>
        <w:ind w:left="171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2" w15:restartNumberingAfterBreak="0">
    <w:nsid w:val="54A6DAFF"/>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A190D3A"/>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0AF523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4AE8311"/>
    <w:multiLevelType w:val="hybridMultilevel"/>
    <w:tmpl w:val="F10AB8A4"/>
    <w:lvl w:ilvl="0" w:tplc="EC0878EC">
      <w:start w:val="1"/>
      <w:numFmt w:val="decimal"/>
      <w:lvlText w:val="%1."/>
      <w:lvlJc w:val="left"/>
      <w:pPr>
        <w:ind w:left="720" w:hanging="360"/>
      </w:pPr>
    </w:lvl>
    <w:lvl w:ilvl="1" w:tplc="995CD66A">
      <w:start w:val="1"/>
      <w:numFmt w:val="lowerLetter"/>
      <w:lvlText w:val="%2."/>
      <w:lvlJc w:val="left"/>
      <w:pPr>
        <w:ind w:left="1440" w:hanging="360"/>
      </w:pPr>
    </w:lvl>
    <w:lvl w:ilvl="2" w:tplc="1BD4D490">
      <w:start w:val="1"/>
      <w:numFmt w:val="lowerRoman"/>
      <w:lvlText w:val="%3."/>
      <w:lvlJc w:val="right"/>
      <w:pPr>
        <w:ind w:left="2160" w:hanging="180"/>
      </w:pPr>
    </w:lvl>
    <w:lvl w:ilvl="3" w:tplc="32E2607E">
      <w:start w:val="1"/>
      <w:numFmt w:val="decimal"/>
      <w:lvlText w:val="%4."/>
      <w:lvlJc w:val="left"/>
      <w:pPr>
        <w:ind w:left="2880" w:hanging="360"/>
      </w:pPr>
    </w:lvl>
    <w:lvl w:ilvl="4" w:tplc="3E329186">
      <w:start w:val="1"/>
      <w:numFmt w:val="lowerLetter"/>
      <w:lvlText w:val="%5."/>
      <w:lvlJc w:val="left"/>
      <w:pPr>
        <w:ind w:left="3600" w:hanging="360"/>
      </w:pPr>
    </w:lvl>
    <w:lvl w:ilvl="5" w:tplc="4B7C2418">
      <w:start w:val="1"/>
      <w:numFmt w:val="lowerRoman"/>
      <w:lvlText w:val="%6."/>
      <w:lvlJc w:val="right"/>
      <w:pPr>
        <w:ind w:left="4320" w:hanging="180"/>
      </w:pPr>
    </w:lvl>
    <w:lvl w:ilvl="6" w:tplc="101C6382">
      <w:start w:val="1"/>
      <w:numFmt w:val="decimal"/>
      <w:lvlText w:val="%7."/>
      <w:lvlJc w:val="left"/>
      <w:pPr>
        <w:ind w:left="5040" w:hanging="360"/>
      </w:pPr>
    </w:lvl>
    <w:lvl w:ilvl="7" w:tplc="DBC0019A">
      <w:start w:val="1"/>
      <w:numFmt w:val="lowerLetter"/>
      <w:lvlText w:val="%8."/>
      <w:lvlJc w:val="left"/>
      <w:pPr>
        <w:ind w:left="5760" w:hanging="360"/>
      </w:pPr>
    </w:lvl>
    <w:lvl w:ilvl="8" w:tplc="E5965A9A">
      <w:start w:val="1"/>
      <w:numFmt w:val="lowerRoman"/>
      <w:lvlText w:val="%9."/>
      <w:lvlJc w:val="right"/>
      <w:pPr>
        <w:ind w:left="6480" w:hanging="180"/>
      </w:pPr>
    </w:lvl>
  </w:abstractNum>
  <w:abstractNum w:abstractNumId="37" w15:restartNumberingAfterBreak="0">
    <w:nsid w:val="6691F1FF"/>
    <w:multiLevelType w:val="hybridMultilevel"/>
    <w:tmpl w:val="FFFFFFFF"/>
    <w:lvl w:ilvl="0" w:tplc="32765B46">
      <w:start w:val="1"/>
      <w:numFmt w:val="bullet"/>
      <w:lvlText w:val=""/>
      <w:lvlJc w:val="left"/>
      <w:pPr>
        <w:ind w:left="720" w:hanging="360"/>
      </w:pPr>
      <w:rPr>
        <w:rFonts w:ascii="Symbol" w:hAnsi="Symbol" w:hint="default"/>
      </w:rPr>
    </w:lvl>
    <w:lvl w:ilvl="1" w:tplc="F9FE16F8">
      <w:start w:val="1"/>
      <w:numFmt w:val="bullet"/>
      <w:lvlText w:val="o"/>
      <w:lvlJc w:val="left"/>
      <w:pPr>
        <w:ind w:left="1440" w:hanging="360"/>
      </w:pPr>
      <w:rPr>
        <w:rFonts w:ascii="Courier New" w:hAnsi="Courier New" w:hint="default"/>
      </w:rPr>
    </w:lvl>
    <w:lvl w:ilvl="2" w:tplc="819CA37E">
      <w:start w:val="1"/>
      <w:numFmt w:val="bullet"/>
      <w:lvlText w:val=""/>
      <w:lvlJc w:val="left"/>
      <w:pPr>
        <w:ind w:left="2160" w:hanging="360"/>
      </w:pPr>
      <w:rPr>
        <w:rFonts w:ascii="Wingdings" w:hAnsi="Wingdings" w:hint="default"/>
      </w:rPr>
    </w:lvl>
    <w:lvl w:ilvl="3" w:tplc="A3743EEC">
      <w:start w:val="1"/>
      <w:numFmt w:val="bullet"/>
      <w:lvlText w:val=""/>
      <w:lvlJc w:val="left"/>
      <w:pPr>
        <w:ind w:left="2880" w:hanging="360"/>
      </w:pPr>
      <w:rPr>
        <w:rFonts w:ascii="Symbol" w:hAnsi="Symbol" w:hint="default"/>
      </w:rPr>
    </w:lvl>
    <w:lvl w:ilvl="4" w:tplc="5178F5A0">
      <w:start w:val="1"/>
      <w:numFmt w:val="bullet"/>
      <w:lvlText w:val="o"/>
      <w:lvlJc w:val="left"/>
      <w:pPr>
        <w:ind w:left="3600" w:hanging="360"/>
      </w:pPr>
      <w:rPr>
        <w:rFonts w:ascii="Courier New" w:hAnsi="Courier New" w:hint="default"/>
      </w:rPr>
    </w:lvl>
    <w:lvl w:ilvl="5" w:tplc="BEBCADCC">
      <w:start w:val="1"/>
      <w:numFmt w:val="bullet"/>
      <w:lvlText w:val=""/>
      <w:lvlJc w:val="left"/>
      <w:pPr>
        <w:ind w:left="4320" w:hanging="360"/>
      </w:pPr>
      <w:rPr>
        <w:rFonts w:ascii="Wingdings" w:hAnsi="Wingdings" w:hint="default"/>
      </w:rPr>
    </w:lvl>
    <w:lvl w:ilvl="6" w:tplc="E25203E4">
      <w:start w:val="1"/>
      <w:numFmt w:val="bullet"/>
      <w:lvlText w:val=""/>
      <w:lvlJc w:val="left"/>
      <w:pPr>
        <w:ind w:left="5040" w:hanging="360"/>
      </w:pPr>
      <w:rPr>
        <w:rFonts w:ascii="Symbol" w:hAnsi="Symbol" w:hint="default"/>
      </w:rPr>
    </w:lvl>
    <w:lvl w:ilvl="7" w:tplc="AA6ECE04">
      <w:start w:val="1"/>
      <w:numFmt w:val="bullet"/>
      <w:lvlText w:val="o"/>
      <w:lvlJc w:val="left"/>
      <w:pPr>
        <w:ind w:left="5760" w:hanging="360"/>
      </w:pPr>
      <w:rPr>
        <w:rFonts w:ascii="Courier New" w:hAnsi="Courier New" w:hint="default"/>
      </w:rPr>
    </w:lvl>
    <w:lvl w:ilvl="8" w:tplc="05E0C2BA">
      <w:start w:val="1"/>
      <w:numFmt w:val="bullet"/>
      <w:lvlText w:val=""/>
      <w:lvlJc w:val="left"/>
      <w:pPr>
        <w:ind w:left="6480" w:hanging="360"/>
      </w:pPr>
      <w:rPr>
        <w:rFonts w:ascii="Wingdings" w:hAnsi="Wingdings" w:hint="default"/>
      </w:rPr>
    </w:lvl>
  </w:abstractNum>
  <w:abstractNum w:abstractNumId="38" w15:restartNumberingAfterBreak="0">
    <w:nsid w:val="708601E9"/>
    <w:multiLevelType w:val="hybridMultilevel"/>
    <w:tmpl w:val="CA966DA4"/>
    <w:lvl w:ilvl="0" w:tplc="70747916">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58C52D5"/>
    <w:multiLevelType w:val="multilevel"/>
    <w:tmpl w:val="EA8A4154"/>
    <w:lvl w:ilvl="0">
      <w:start w:val="11"/>
      <w:numFmt w:val="bullet"/>
      <w:lvlText w:val="-"/>
      <w:lvlJc w:val="left"/>
      <w:pPr>
        <w:tabs>
          <w:tab w:val="num" w:pos="0"/>
        </w:tabs>
        <w:ind w:left="1211" w:hanging="360"/>
      </w:pPr>
      <w:rPr>
        <w:rFonts w:ascii="Times New Roman" w:eastAsiaTheme="majorEastAsia" w:hAnsi="Times New Roman" w:cs="Times New Roman" w:hint="default"/>
      </w:rPr>
    </w:lvl>
    <w:lvl w:ilvl="1">
      <w:start w:val="1"/>
      <w:numFmt w:val="bullet"/>
      <w:lvlText w:val="o"/>
      <w:lvlJc w:val="left"/>
      <w:pPr>
        <w:tabs>
          <w:tab w:val="num" w:pos="0"/>
        </w:tabs>
        <w:ind w:left="1931" w:hanging="360"/>
      </w:pPr>
      <w:rPr>
        <w:rFonts w:ascii="Courier New" w:hAnsi="Courier New" w:cs="Courier New" w:hint="default"/>
      </w:rPr>
    </w:lvl>
    <w:lvl w:ilvl="2">
      <w:start w:val="1"/>
      <w:numFmt w:val="bullet"/>
      <w:lvlText w:val=""/>
      <w:lvlJc w:val="left"/>
      <w:pPr>
        <w:tabs>
          <w:tab w:val="num" w:pos="0"/>
        </w:tabs>
        <w:ind w:left="2651" w:hanging="360"/>
      </w:pPr>
      <w:rPr>
        <w:rFonts w:ascii="Wingdings" w:hAnsi="Wingdings" w:cs="Wingdings" w:hint="default"/>
      </w:rPr>
    </w:lvl>
    <w:lvl w:ilvl="3">
      <w:start w:val="1"/>
      <w:numFmt w:val="bullet"/>
      <w:lvlText w:val=""/>
      <w:lvlJc w:val="left"/>
      <w:pPr>
        <w:tabs>
          <w:tab w:val="num" w:pos="0"/>
        </w:tabs>
        <w:ind w:left="3371" w:hanging="360"/>
      </w:pPr>
      <w:rPr>
        <w:rFonts w:ascii="Symbol" w:hAnsi="Symbol" w:cs="Symbol" w:hint="default"/>
      </w:rPr>
    </w:lvl>
    <w:lvl w:ilvl="4">
      <w:start w:val="1"/>
      <w:numFmt w:val="bullet"/>
      <w:lvlText w:val="o"/>
      <w:lvlJc w:val="left"/>
      <w:pPr>
        <w:tabs>
          <w:tab w:val="num" w:pos="0"/>
        </w:tabs>
        <w:ind w:left="4091" w:hanging="360"/>
      </w:pPr>
      <w:rPr>
        <w:rFonts w:ascii="Courier New" w:hAnsi="Courier New" w:cs="Courier New" w:hint="default"/>
      </w:rPr>
    </w:lvl>
    <w:lvl w:ilvl="5">
      <w:start w:val="1"/>
      <w:numFmt w:val="bullet"/>
      <w:lvlText w:val=""/>
      <w:lvlJc w:val="left"/>
      <w:pPr>
        <w:tabs>
          <w:tab w:val="num" w:pos="0"/>
        </w:tabs>
        <w:ind w:left="4811" w:hanging="360"/>
      </w:pPr>
      <w:rPr>
        <w:rFonts w:ascii="Wingdings" w:hAnsi="Wingdings" w:cs="Wingdings" w:hint="default"/>
      </w:rPr>
    </w:lvl>
    <w:lvl w:ilvl="6">
      <w:start w:val="1"/>
      <w:numFmt w:val="bullet"/>
      <w:lvlText w:val=""/>
      <w:lvlJc w:val="left"/>
      <w:pPr>
        <w:tabs>
          <w:tab w:val="num" w:pos="0"/>
        </w:tabs>
        <w:ind w:left="5531" w:hanging="360"/>
      </w:pPr>
      <w:rPr>
        <w:rFonts w:ascii="Symbol" w:hAnsi="Symbol" w:cs="Symbol" w:hint="default"/>
      </w:rPr>
    </w:lvl>
    <w:lvl w:ilvl="7">
      <w:start w:val="1"/>
      <w:numFmt w:val="bullet"/>
      <w:lvlText w:val="o"/>
      <w:lvlJc w:val="left"/>
      <w:pPr>
        <w:tabs>
          <w:tab w:val="num" w:pos="0"/>
        </w:tabs>
        <w:ind w:left="6251" w:hanging="360"/>
      </w:pPr>
      <w:rPr>
        <w:rFonts w:ascii="Courier New" w:hAnsi="Courier New" w:cs="Courier New" w:hint="default"/>
      </w:rPr>
    </w:lvl>
    <w:lvl w:ilvl="8">
      <w:start w:val="1"/>
      <w:numFmt w:val="bullet"/>
      <w:lvlText w:val=""/>
      <w:lvlJc w:val="left"/>
      <w:pPr>
        <w:tabs>
          <w:tab w:val="num" w:pos="0"/>
        </w:tabs>
        <w:ind w:left="6971" w:hanging="360"/>
      </w:pPr>
      <w:rPr>
        <w:rFonts w:ascii="Wingdings" w:hAnsi="Wingdings" w:cs="Wingdings" w:hint="default"/>
      </w:rPr>
    </w:lvl>
  </w:abstractNum>
  <w:abstractNum w:abstractNumId="40" w15:restartNumberingAfterBreak="0">
    <w:nsid w:val="7CB297B1"/>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22"/>
  </w:num>
  <w:num w:numId="17" w16cid:durableId="299306927">
    <w:abstractNumId w:val="28"/>
  </w:num>
  <w:num w:numId="18" w16cid:durableId="559828470">
    <w:abstractNumId w:val="30"/>
  </w:num>
  <w:num w:numId="19" w16cid:durableId="1488010068">
    <w:abstractNumId w:val="41"/>
  </w:num>
  <w:num w:numId="20" w16cid:durableId="444007775">
    <w:abstractNumId w:val="24"/>
  </w:num>
  <w:num w:numId="21" w16cid:durableId="497423998">
    <w:abstractNumId w:val="36"/>
  </w:num>
  <w:num w:numId="22" w16cid:durableId="653725168">
    <w:abstractNumId w:val="26"/>
  </w:num>
  <w:num w:numId="23" w16cid:durableId="1589074239">
    <w:abstractNumId w:val="16"/>
  </w:num>
  <w:num w:numId="24" w16cid:durableId="1461337875">
    <w:abstractNumId w:val="35"/>
  </w:num>
  <w:num w:numId="25" w16cid:durableId="1045063515">
    <w:abstractNumId w:val="21"/>
  </w:num>
  <w:num w:numId="26" w16cid:durableId="1400712479">
    <w:abstractNumId w:val="33"/>
  </w:num>
  <w:num w:numId="27" w16cid:durableId="1250892093">
    <w:abstractNumId w:val="20"/>
  </w:num>
  <w:num w:numId="28" w16cid:durableId="21324418">
    <w:abstractNumId w:val="40"/>
  </w:num>
  <w:num w:numId="29" w16cid:durableId="105194298">
    <w:abstractNumId w:val="32"/>
  </w:num>
  <w:num w:numId="30" w16cid:durableId="1118794934">
    <w:abstractNumId w:val="13"/>
  </w:num>
  <w:num w:numId="31" w16cid:durableId="201555747">
    <w:abstractNumId w:val="37"/>
  </w:num>
  <w:num w:numId="32" w16cid:durableId="740715997">
    <w:abstractNumId w:val="29"/>
  </w:num>
  <w:num w:numId="33" w16cid:durableId="935939583">
    <w:abstractNumId w:val="34"/>
  </w:num>
  <w:num w:numId="34" w16cid:durableId="1520045996">
    <w:abstractNumId w:val="11"/>
  </w:num>
  <w:num w:numId="35" w16cid:durableId="104244227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96645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0606420">
    <w:abstractNumId w:val="31"/>
  </w:num>
  <w:num w:numId="38" w16cid:durableId="1728526618">
    <w:abstractNumId w:val="15"/>
  </w:num>
  <w:num w:numId="39" w16cid:durableId="1516529882">
    <w:abstractNumId w:val="39"/>
  </w:num>
  <w:num w:numId="40" w16cid:durableId="1856269338">
    <w:abstractNumId w:val="27"/>
  </w:num>
  <w:num w:numId="41" w16cid:durableId="18862180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03557555">
    <w:abstractNumId w:val="19"/>
  </w:num>
  <w:num w:numId="43" w16cid:durableId="562105043">
    <w:abstractNumId w:val="25"/>
  </w:num>
  <w:num w:numId="44" w16cid:durableId="1956209715">
    <w:abstractNumId w:val="38"/>
  </w:num>
  <w:num w:numId="45" w16cid:durableId="700056162">
    <w:abstractNumId w:val="17"/>
  </w:num>
  <w:num w:numId="46" w16cid:durableId="444465231">
    <w:abstractNumId w:val="12"/>
  </w:num>
  <w:num w:numId="47" w16cid:durableId="208540636">
    <w:abstractNumId w:val="14"/>
  </w:num>
  <w:num w:numId="48" w16cid:durableId="1150361496">
    <w:abstractNumId w:val="23"/>
  </w:num>
  <w:num w:numId="49" w16cid:durableId="85126269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61B4"/>
    <w:rsid w:val="00000FED"/>
    <w:rsid w:val="0000434E"/>
    <w:rsid w:val="00020902"/>
    <w:rsid w:val="000211A9"/>
    <w:rsid w:val="00021238"/>
    <w:rsid w:val="00022071"/>
    <w:rsid w:val="00024F01"/>
    <w:rsid w:val="00026286"/>
    <w:rsid w:val="00031260"/>
    <w:rsid w:val="0003681A"/>
    <w:rsid w:val="000372B7"/>
    <w:rsid w:val="00046838"/>
    <w:rsid w:val="00050F6E"/>
    <w:rsid w:val="00061EC2"/>
    <w:rsid w:val="00061F30"/>
    <w:rsid w:val="0006411C"/>
    <w:rsid w:val="00066CE8"/>
    <w:rsid w:val="000775A2"/>
    <w:rsid w:val="00077A01"/>
    <w:rsid w:val="00080ED0"/>
    <w:rsid w:val="00085B8F"/>
    <w:rsid w:val="00090481"/>
    <w:rsid w:val="000921A4"/>
    <w:rsid w:val="000921E0"/>
    <w:rsid w:val="0009426A"/>
    <w:rsid w:val="00096941"/>
    <w:rsid w:val="000A3826"/>
    <w:rsid w:val="000A4BFB"/>
    <w:rsid w:val="000A6C26"/>
    <w:rsid w:val="000A797D"/>
    <w:rsid w:val="000B2B5B"/>
    <w:rsid w:val="000B36C8"/>
    <w:rsid w:val="000B395D"/>
    <w:rsid w:val="000C167D"/>
    <w:rsid w:val="000D1A2D"/>
    <w:rsid w:val="000D52A4"/>
    <w:rsid w:val="000D52C5"/>
    <w:rsid w:val="000E07BC"/>
    <w:rsid w:val="000E2E21"/>
    <w:rsid w:val="000E3928"/>
    <w:rsid w:val="000F01AD"/>
    <w:rsid w:val="000F1CD4"/>
    <w:rsid w:val="000F4103"/>
    <w:rsid w:val="000F555D"/>
    <w:rsid w:val="000F70A7"/>
    <w:rsid w:val="00100063"/>
    <w:rsid w:val="00103AB1"/>
    <w:rsid w:val="001046D8"/>
    <w:rsid w:val="001106BC"/>
    <w:rsid w:val="00113CCA"/>
    <w:rsid w:val="00115426"/>
    <w:rsid w:val="00122F25"/>
    <w:rsid w:val="00134018"/>
    <w:rsid w:val="001356D8"/>
    <w:rsid w:val="00135980"/>
    <w:rsid w:val="001361B4"/>
    <w:rsid w:val="0013786F"/>
    <w:rsid w:val="00154F65"/>
    <w:rsid w:val="001552A9"/>
    <w:rsid w:val="00163953"/>
    <w:rsid w:val="00164719"/>
    <w:rsid w:val="00166FC4"/>
    <w:rsid w:val="001677AC"/>
    <w:rsid w:val="0017103E"/>
    <w:rsid w:val="001804EA"/>
    <w:rsid w:val="00190A61"/>
    <w:rsid w:val="00197179"/>
    <w:rsid w:val="001A18CE"/>
    <w:rsid w:val="001A2215"/>
    <w:rsid w:val="001A2EE2"/>
    <w:rsid w:val="001A3342"/>
    <w:rsid w:val="001A3E3D"/>
    <w:rsid w:val="001A4DB8"/>
    <w:rsid w:val="001A5672"/>
    <w:rsid w:val="001A7049"/>
    <w:rsid w:val="001B1E40"/>
    <w:rsid w:val="001B7E88"/>
    <w:rsid w:val="001C206F"/>
    <w:rsid w:val="001C764E"/>
    <w:rsid w:val="001E1052"/>
    <w:rsid w:val="001E21B1"/>
    <w:rsid w:val="001E2F93"/>
    <w:rsid w:val="001E4554"/>
    <w:rsid w:val="001E61E5"/>
    <w:rsid w:val="001F2159"/>
    <w:rsid w:val="001F53FD"/>
    <w:rsid w:val="00210B8B"/>
    <w:rsid w:val="00214863"/>
    <w:rsid w:val="002156B4"/>
    <w:rsid w:val="0022221F"/>
    <w:rsid w:val="00224FCD"/>
    <w:rsid w:val="00225809"/>
    <w:rsid w:val="00227BE6"/>
    <w:rsid w:val="00247F1A"/>
    <w:rsid w:val="00253222"/>
    <w:rsid w:val="00255CE5"/>
    <w:rsid w:val="00261C13"/>
    <w:rsid w:val="002627A9"/>
    <w:rsid w:val="00262847"/>
    <w:rsid w:val="0027015E"/>
    <w:rsid w:val="00272E32"/>
    <w:rsid w:val="00273CF0"/>
    <w:rsid w:val="00281BB2"/>
    <w:rsid w:val="002844AB"/>
    <w:rsid w:val="00290518"/>
    <w:rsid w:val="002942F2"/>
    <w:rsid w:val="00294509"/>
    <w:rsid w:val="002A03C3"/>
    <w:rsid w:val="002B254E"/>
    <w:rsid w:val="002B4CE8"/>
    <w:rsid w:val="002B72E9"/>
    <w:rsid w:val="002C63C8"/>
    <w:rsid w:val="002C6CD3"/>
    <w:rsid w:val="002C7998"/>
    <w:rsid w:val="002D1AEB"/>
    <w:rsid w:val="002F1E53"/>
    <w:rsid w:val="002F2CAA"/>
    <w:rsid w:val="0030052C"/>
    <w:rsid w:val="00320564"/>
    <w:rsid w:val="003227FE"/>
    <w:rsid w:val="00325678"/>
    <w:rsid w:val="003306E1"/>
    <w:rsid w:val="003320E4"/>
    <w:rsid w:val="0033525D"/>
    <w:rsid w:val="003360ED"/>
    <w:rsid w:val="00336AF8"/>
    <w:rsid w:val="003414F3"/>
    <w:rsid w:val="0035613E"/>
    <w:rsid w:val="00363EE9"/>
    <w:rsid w:val="00376128"/>
    <w:rsid w:val="0037742E"/>
    <w:rsid w:val="00377D56"/>
    <w:rsid w:val="00377FED"/>
    <w:rsid w:val="0038245A"/>
    <w:rsid w:val="003840E6"/>
    <w:rsid w:val="00385CFC"/>
    <w:rsid w:val="003878AF"/>
    <w:rsid w:val="0039337A"/>
    <w:rsid w:val="003A0CD2"/>
    <w:rsid w:val="003A3189"/>
    <w:rsid w:val="003A3CA7"/>
    <w:rsid w:val="003A635B"/>
    <w:rsid w:val="003B33BD"/>
    <w:rsid w:val="003B569D"/>
    <w:rsid w:val="003C3C0E"/>
    <w:rsid w:val="003D42A6"/>
    <w:rsid w:val="003D4F21"/>
    <w:rsid w:val="003D4FAC"/>
    <w:rsid w:val="003E1885"/>
    <w:rsid w:val="003E36BD"/>
    <w:rsid w:val="003E7906"/>
    <w:rsid w:val="003F000F"/>
    <w:rsid w:val="003F3C50"/>
    <w:rsid w:val="00404644"/>
    <w:rsid w:val="00406202"/>
    <w:rsid w:val="00406A6A"/>
    <w:rsid w:val="00406B22"/>
    <w:rsid w:val="00407147"/>
    <w:rsid w:val="004078FA"/>
    <w:rsid w:val="00431E08"/>
    <w:rsid w:val="004328A7"/>
    <w:rsid w:val="0043407D"/>
    <w:rsid w:val="00434C74"/>
    <w:rsid w:val="00441137"/>
    <w:rsid w:val="00456EB4"/>
    <w:rsid w:val="00457827"/>
    <w:rsid w:val="00466A00"/>
    <w:rsid w:val="004718F3"/>
    <w:rsid w:val="00475040"/>
    <w:rsid w:val="004764C3"/>
    <w:rsid w:val="00490C06"/>
    <w:rsid w:val="0049263F"/>
    <w:rsid w:val="00492F1A"/>
    <w:rsid w:val="00493D40"/>
    <w:rsid w:val="00493EE3"/>
    <w:rsid w:val="0049561C"/>
    <w:rsid w:val="004967B6"/>
    <w:rsid w:val="004A0066"/>
    <w:rsid w:val="004A0BC4"/>
    <w:rsid w:val="004A504B"/>
    <w:rsid w:val="004A6911"/>
    <w:rsid w:val="004B3652"/>
    <w:rsid w:val="004B54E0"/>
    <w:rsid w:val="004B7384"/>
    <w:rsid w:val="004C4269"/>
    <w:rsid w:val="004C7B1E"/>
    <w:rsid w:val="004D4365"/>
    <w:rsid w:val="004D6236"/>
    <w:rsid w:val="004D7F90"/>
    <w:rsid w:val="004E0859"/>
    <w:rsid w:val="004E0C55"/>
    <w:rsid w:val="004E1DD3"/>
    <w:rsid w:val="004E3867"/>
    <w:rsid w:val="004E4DBB"/>
    <w:rsid w:val="004E4E41"/>
    <w:rsid w:val="004E73DB"/>
    <w:rsid w:val="004E7F9C"/>
    <w:rsid w:val="004F166C"/>
    <w:rsid w:val="004F17B6"/>
    <w:rsid w:val="004F3493"/>
    <w:rsid w:val="004F3D54"/>
    <w:rsid w:val="004F5143"/>
    <w:rsid w:val="00500F63"/>
    <w:rsid w:val="00501FB0"/>
    <w:rsid w:val="00502D8E"/>
    <w:rsid w:val="00507583"/>
    <w:rsid w:val="00512B09"/>
    <w:rsid w:val="00514BBF"/>
    <w:rsid w:val="005220ED"/>
    <w:rsid w:val="00533796"/>
    <w:rsid w:val="00534686"/>
    <w:rsid w:val="005349DE"/>
    <w:rsid w:val="00536F01"/>
    <w:rsid w:val="00537343"/>
    <w:rsid w:val="005516F3"/>
    <w:rsid w:val="00554DE6"/>
    <w:rsid w:val="005555E3"/>
    <w:rsid w:val="0055587C"/>
    <w:rsid w:val="00555D75"/>
    <w:rsid w:val="00560DF0"/>
    <w:rsid w:val="00563CD5"/>
    <w:rsid w:val="005666F9"/>
    <w:rsid w:val="0056759C"/>
    <w:rsid w:val="00567785"/>
    <w:rsid w:val="00570BD3"/>
    <w:rsid w:val="00572671"/>
    <w:rsid w:val="005731F8"/>
    <w:rsid w:val="005946F0"/>
    <w:rsid w:val="0059513E"/>
    <w:rsid w:val="005A4C31"/>
    <w:rsid w:val="005A6AA4"/>
    <w:rsid w:val="005A6D9F"/>
    <w:rsid w:val="005B48FF"/>
    <w:rsid w:val="005C03D5"/>
    <w:rsid w:val="005C1E32"/>
    <w:rsid w:val="005C3470"/>
    <w:rsid w:val="005C670D"/>
    <w:rsid w:val="005D363F"/>
    <w:rsid w:val="005D57BE"/>
    <w:rsid w:val="005D78CE"/>
    <w:rsid w:val="005F1B20"/>
    <w:rsid w:val="00601DE4"/>
    <w:rsid w:val="00604C15"/>
    <w:rsid w:val="00605C10"/>
    <w:rsid w:val="006158D5"/>
    <w:rsid w:val="00625D83"/>
    <w:rsid w:val="006332D3"/>
    <w:rsid w:val="0064147C"/>
    <w:rsid w:val="006476B9"/>
    <w:rsid w:val="006476EB"/>
    <w:rsid w:val="00651984"/>
    <w:rsid w:val="00656105"/>
    <w:rsid w:val="006623E7"/>
    <w:rsid w:val="00662B80"/>
    <w:rsid w:val="00663888"/>
    <w:rsid w:val="0066768F"/>
    <w:rsid w:val="00670F6C"/>
    <w:rsid w:val="00676E58"/>
    <w:rsid w:val="006806A3"/>
    <w:rsid w:val="006852C7"/>
    <w:rsid w:val="006852CE"/>
    <w:rsid w:val="00692D14"/>
    <w:rsid w:val="00693C70"/>
    <w:rsid w:val="00694EA2"/>
    <w:rsid w:val="0069692B"/>
    <w:rsid w:val="00697B5D"/>
    <w:rsid w:val="006A60FD"/>
    <w:rsid w:val="006A77F1"/>
    <w:rsid w:val="006A7A3B"/>
    <w:rsid w:val="006B541A"/>
    <w:rsid w:val="006B65C7"/>
    <w:rsid w:val="006C1727"/>
    <w:rsid w:val="006C2142"/>
    <w:rsid w:val="006C32FD"/>
    <w:rsid w:val="006C39CE"/>
    <w:rsid w:val="006D0FCC"/>
    <w:rsid w:val="006D21F5"/>
    <w:rsid w:val="006D3089"/>
    <w:rsid w:val="006D59A9"/>
    <w:rsid w:val="006E126D"/>
    <w:rsid w:val="006E1FC3"/>
    <w:rsid w:val="006F3065"/>
    <w:rsid w:val="006F5AC7"/>
    <w:rsid w:val="007022D8"/>
    <w:rsid w:val="00704CE9"/>
    <w:rsid w:val="00705E7B"/>
    <w:rsid w:val="0070616B"/>
    <w:rsid w:val="00706295"/>
    <w:rsid w:val="00706FDA"/>
    <w:rsid w:val="00711F9A"/>
    <w:rsid w:val="00713810"/>
    <w:rsid w:val="00716BA4"/>
    <w:rsid w:val="00725F95"/>
    <w:rsid w:val="007303A5"/>
    <w:rsid w:val="00730B3E"/>
    <w:rsid w:val="0073420B"/>
    <w:rsid w:val="00736367"/>
    <w:rsid w:val="00743BEE"/>
    <w:rsid w:val="00747138"/>
    <w:rsid w:val="0074760E"/>
    <w:rsid w:val="00750054"/>
    <w:rsid w:val="007548C4"/>
    <w:rsid w:val="00754ABA"/>
    <w:rsid w:val="007672E6"/>
    <w:rsid w:val="00782B0D"/>
    <w:rsid w:val="00790158"/>
    <w:rsid w:val="007912FF"/>
    <w:rsid w:val="0079781A"/>
    <w:rsid w:val="007A1546"/>
    <w:rsid w:val="007A228C"/>
    <w:rsid w:val="007A315B"/>
    <w:rsid w:val="007A368E"/>
    <w:rsid w:val="007A5868"/>
    <w:rsid w:val="007A691A"/>
    <w:rsid w:val="007B04CE"/>
    <w:rsid w:val="007B295A"/>
    <w:rsid w:val="007B6871"/>
    <w:rsid w:val="007B7A2F"/>
    <w:rsid w:val="007C32EE"/>
    <w:rsid w:val="007C3D33"/>
    <w:rsid w:val="007D294A"/>
    <w:rsid w:val="007D47D2"/>
    <w:rsid w:val="007D605C"/>
    <w:rsid w:val="007D6EC0"/>
    <w:rsid w:val="007D7E1D"/>
    <w:rsid w:val="007E3333"/>
    <w:rsid w:val="007E503C"/>
    <w:rsid w:val="007F2458"/>
    <w:rsid w:val="007F266B"/>
    <w:rsid w:val="0080345C"/>
    <w:rsid w:val="0082522F"/>
    <w:rsid w:val="00831979"/>
    <w:rsid w:val="00851352"/>
    <w:rsid w:val="00851614"/>
    <w:rsid w:val="00857077"/>
    <w:rsid w:val="00857BDA"/>
    <w:rsid w:val="00863230"/>
    <w:rsid w:val="00865BD0"/>
    <w:rsid w:val="008704DF"/>
    <w:rsid w:val="008717D8"/>
    <w:rsid w:val="0087215C"/>
    <w:rsid w:val="00875D25"/>
    <w:rsid w:val="00880E35"/>
    <w:rsid w:val="008875FE"/>
    <w:rsid w:val="00887F8E"/>
    <w:rsid w:val="008912E9"/>
    <w:rsid w:val="00892CBF"/>
    <w:rsid w:val="00896234"/>
    <w:rsid w:val="00897E43"/>
    <w:rsid w:val="008A2289"/>
    <w:rsid w:val="008A4946"/>
    <w:rsid w:val="008B3F0C"/>
    <w:rsid w:val="008C222B"/>
    <w:rsid w:val="008C2AF5"/>
    <w:rsid w:val="008C5738"/>
    <w:rsid w:val="008C7EAD"/>
    <w:rsid w:val="008D0CFE"/>
    <w:rsid w:val="008D5DFD"/>
    <w:rsid w:val="008D6152"/>
    <w:rsid w:val="008E662F"/>
    <w:rsid w:val="008E7BA9"/>
    <w:rsid w:val="008F0F81"/>
    <w:rsid w:val="008F27BF"/>
    <w:rsid w:val="008F2E64"/>
    <w:rsid w:val="008F31E4"/>
    <w:rsid w:val="008F52BB"/>
    <w:rsid w:val="009142EC"/>
    <w:rsid w:val="009145E4"/>
    <w:rsid w:val="009154C3"/>
    <w:rsid w:val="00915EDB"/>
    <w:rsid w:val="009174F5"/>
    <w:rsid w:val="00923540"/>
    <w:rsid w:val="00926767"/>
    <w:rsid w:val="009361D5"/>
    <w:rsid w:val="009428A4"/>
    <w:rsid w:val="00943123"/>
    <w:rsid w:val="00964825"/>
    <w:rsid w:val="009659F4"/>
    <w:rsid w:val="00970D60"/>
    <w:rsid w:val="0097488D"/>
    <w:rsid w:val="00975CF2"/>
    <w:rsid w:val="00980C44"/>
    <w:rsid w:val="009874D0"/>
    <w:rsid w:val="0099390E"/>
    <w:rsid w:val="009960E5"/>
    <w:rsid w:val="009A0467"/>
    <w:rsid w:val="009A7ADC"/>
    <w:rsid w:val="009B0D30"/>
    <w:rsid w:val="009C19B7"/>
    <w:rsid w:val="009C2158"/>
    <w:rsid w:val="009C5ABB"/>
    <w:rsid w:val="009C782F"/>
    <w:rsid w:val="009D3C6A"/>
    <w:rsid w:val="009D7C51"/>
    <w:rsid w:val="009E0CA2"/>
    <w:rsid w:val="009E196C"/>
    <w:rsid w:val="009E6A0A"/>
    <w:rsid w:val="009F057E"/>
    <w:rsid w:val="009F36BF"/>
    <w:rsid w:val="009F7A3F"/>
    <w:rsid w:val="00A111B6"/>
    <w:rsid w:val="00A135C7"/>
    <w:rsid w:val="00A220EE"/>
    <w:rsid w:val="00A26D27"/>
    <w:rsid w:val="00A31154"/>
    <w:rsid w:val="00A35BC9"/>
    <w:rsid w:val="00A376EE"/>
    <w:rsid w:val="00A40988"/>
    <w:rsid w:val="00A42A99"/>
    <w:rsid w:val="00A513DE"/>
    <w:rsid w:val="00A5151A"/>
    <w:rsid w:val="00A51DF8"/>
    <w:rsid w:val="00A56B93"/>
    <w:rsid w:val="00A57E0A"/>
    <w:rsid w:val="00A60CD5"/>
    <w:rsid w:val="00A61797"/>
    <w:rsid w:val="00A74815"/>
    <w:rsid w:val="00A77919"/>
    <w:rsid w:val="00A77E77"/>
    <w:rsid w:val="00A823F6"/>
    <w:rsid w:val="00A854F5"/>
    <w:rsid w:val="00A86CAC"/>
    <w:rsid w:val="00A8719E"/>
    <w:rsid w:val="00AA0A89"/>
    <w:rsid w:val="00AA5368"/>
    <w:rsid w:val="00AA6429"/>
    <w:rsid w:val="00AC01AA"/>
    <w:rsid w:val="00AC3EE9"/>
    <w:rsid w:val="00AC4F72"/>
    <w:rsid w:val="00AC5041"/>
    <w:rsid w:val="00AC7478"/>
    <w:rsid w:val="00AE099C"/>
    <w:rsid w:val="00AE482E"/>
    <w:rsid w:val="00AF1B39"/>
    <w:rsid w:val="00AF741A"/>
    <w:rsid w:val="00B016DB"/>
    <w:rsid w:val="00B01ADB"/>
    <w:rsid w:val="00B01F84"/>
    <w:rsid w:val="00B04161"/>
    <w:rsid w:val="00B042A5"/>
    <w:rsid w:val="00B056F9"/>
    <w:rsid w:val="00B05EFB"/>
    <w:rsid w:val="00B11E3D"/>
    <w:rsid w:val="00B14D2C"/>
    <w:rsid w:val="00B14FB8"/>
    <w:rsid w:val="00B17E82"/>
    <w:rsid w:val="00B32F2F"/>
    <w:rsid w:val="00B4575A"/>
    <w:rsid w:val="00B46BB0"/>
    <w:rsid w:val="00B575BA"/>
    <w:rsid w:val="00B663E1"/>
    <w:rsid w:val="00B70E31"/>
    <w:rsid w:val="00B71144"/>
    <w:rsid w:val="00B71608"/>
    <w:rsid w:val="00B76429"/>
    <w:rsid w:val="00B767CE"/>
    <w:rsid w:val="00B86422"/>
    <w:rsid w:val="00B86471"/>
    <w:rsid w:val="00B921C4"/>
    <w:rsid w:val="00B949E9"/>
    <w:rsid w:val="00B956D4"/>
    <w:rsid w:val="00B97446"/>
    <w:rsid w:val="00BA2D5C"/>
    <w:rsid w:val="00BA7432"/>
    <w:rsid w:val="00BB1793"/>
    <w:rsid w:val="00BB2764"/>
    <w:rsid w:val="00BB7559"/>
    <w:rsid w:val="00BC1AA0"/>
    <w:rsid w:val="00BC2495"/>
    <w:rsid w:val="00BC314A"/>
    <w:rsid w:val="00BC77D4"/>
    <w:rsid w:val="00BC7EB9"/>
    <w:rsid w:val="00BD2643"/>
    <w:rsid w:val="00BD56B1"/>
    <w:rsid w:val="00BD611F"/>
    <w:rsid w:val="00BD6558"/>
    <w:rsid w:val="00BE02A8"/>
    <w:rsid w:val="00BE1369"/>
    <w:rsid w:val="00BE224D"/>
    <w:rsid w:val="00BE600F"/>
    <w:rsid w:val="00BF139C"/>
    <w:rsid w:val="00BF2AD7"/>
    <w:rsid w:val="00BF2F76"/>
    <w:rsid w:val="00BF3022"/>
    <w:rsid w:val="00BF3214"/>
    <w:rsid w:val="00BF3775"/>
    <w:rsid w:val="00BF5573"/>
    <w:rsid w:val="00BF57D0"/>
    <w:rsid w:val="00C04DE3"/>
    <w:rsid w:val="00C072C6"/>
    <w:rsid w:val="00C15867"/>
    <w:rsid w:val="00C1646E"/>
    <w:rsid w:val="00C20F61"/>
    <w:rsid w:val="00C22398"/>
    <w:rsid w:val="00C2296D"/>
    <w:rsid w:val="00C23155"/>
    <w:rsid w:val="00C2636F"/>
    <w:rsid w:val="00C34599"/>
    <w:rsid w:val="00C40C41"/>
    <w:rsid w:val="00C45885"/>
    <w:rsid w:val="00C50F22"/>
    <w:rsid w:val="00C57971"/>
    <w:rsid w:val="00C65BD7"/>
    <w:rsid w:val="00C74A03"/>
    <w:rsid w:val="00C76BA4"/>
    <w:rsid w:val="00C83A48"/>
    <w:rsid w:val="00C85865"/>
    <w:rsid w:val="00C85E85"/>
    <w:rsid w:val="00C869C9"/>
    <w:rsid w:val="00C874C5"/>
    <w:rsid w:val="00C926C8"/>
    <w:rsid w:val="00C93D80"/>
    <w:rsid w:val="00C97531"/>
    <w:rsid w:val="00CA2EAE"/>
    <w:rsid w:val="00CA457B"/>
    <w:rsid w:val="00CA4AC1"/>
    <w:rsid w:val="00CA59FB"/>
    <w:rsid w:val="00CB0316"/>
    <w:rsid w:val="00CB0B11"/>
    <w:rsid w:val="00CB1C1F"/>
    <w:rsid w:val="00CB1DBA"/>
    <w:rsid w:val="00CB426A"/>
    <w:rsid w:val="00CB48F5"/>
    <w:rsid w:val="00CB5354"/>
    <w:rsid w:val="00CC062D"/>
    <w:rsid w:val="00CC3C9E"/>
    <w:rsid w:val="00CC6A14"/>
    <w:rsid w:val="00CC70A3"/>
    <w:rsid w:val="00CD2125"/>
    <w:rsid w:val="00CD4442"/>
    <w:rsid w:val="00CD53C3"/>
    <w:rsid w:val="00CD574E"/>
    <w:rsid w:val="00CD65DA"/>
    <w:rsid w:val="00CE4C22"/>
    <w:rsid w:val="00CE4EF6"/>
    <w:rsid w:val="00CE76E5"/>
    <w:rsid w:val="00CF0ABE"/>
    <w:rsid w:val="00CF41EC"/>
    <w:rsid w:val="00CF5D04"/>
    <w:rsid w:val="00D01AE4"/>
    <w:rsid w:val="00D04DE4"/>
    <w:rsid w:val="00D063F1"/>
    <w:rsid w:val="00D11735"/>
    <w:rsid w:val="00D14F22"/>
    <w:rsid w:val="00D22DAE"/>
    <w:rsid w:val="00D36B7D"/>
    <w:rsid w:val="00D4741C"/>
    <w:rsid w:val="00D52A52"/>
    <w:rsid w:val="00D57918"/>
    <w:rsid w:val="00D675D5"/>
    <w:rsid w:val="00D72067"/>
    <w:rsid w:val="00D73DC6"/>
    <w:rsid w:val="00D74C1A"/>
    <w:rsid w:val="00D754C1"/>
    <w:rsid w:val="00D77393"/>
    <w:rsid w:val="00D77A35"/>
    <w:rsid w:val="00D81B3E"/>
    <w:rsid w:val="00D90C70"/>
    <w:rsid w:val="00D90E49"/>
    <w:rsid w:val="00D96ADE"/>
    <w:rsid w:val="00DA0C02"/>
    <w:rsid w:val="00DA0CE2"/>
    <w:rsid w:val="00DA2387"/>
    <w:rsid w:val="00DB42F6"/>
    <w:rsid w:val="00DC6A10"/>
    <w:rsid w:val="00DD3B37"/>
    <w:rsid w:val="00DD633D"/>
    <w:rsid w:val="00DE155C"/>
    <w:rsid w:val="00DE4E4C"/>
    <w:rsid w:val="00DE657E"/>
    <w:rsid w:val="00DF1274"/>
    <w:rsid w:val="00DF4704"/>
    <w:rsid w:val="00DF5CC2"/>
    <w:rsid w:val="00E024AA"/>
    <w:rsid w:val="00E02D20"/>
    <w:rsid w:val="00E03C81"/>
    <w:rsid w:val="00E1331B"/>
    <w:rsid w:val="00E15C77"/>
    <w:rsid w:val="00E1693E"/>
    <w:rsid w:val="00E17DE4"/>
    <w:rsid w:val="00E20C09"/>
    <w:rsid w:val="00E250F1"/>
    <w:rsid w:val="00E345C9"/>
    <w:rsid w:val="00E3550D"/>
    <w:rsid w:val="00E50AC4"/>
    <w:rsid w:val="00E52838"/>
    <w:rsid w:val="00E52989"/>
    <w:rsid w:val="00E572DC"/>
    <w:rsid w:val="00E614E0"/>
    <w:rsid w:val="00E65E3F"/>
    <w:rsid w:val="00E73F7F"/>
    <w:rsid w:val="00E753E8"/>
    <w:rsid w:val="00E8004E"/>
    <w:rsid w:val="00E85409"/>
    <w:rsid w:val="00E9339B"/>
    <w:rsid w:val="00EA429F"/>
    <w:rsid w:val="00EA4F9E"/>
    <w:rsid w:val="00EA63CA"/>
    <w:rsid w:val="00EA6D3B"/>
    <w:rsid w:val="00EB00AD"/>
    <w:rsid w:val="00EB136C"/>
    <w:rsid w:val="00EB480E"/>
    <w:rsid w:val="00EB5EC6"/>
    <w:rsid w:val="00EB7FC9"/>
    <w:rsid w:val="00EC02DC"/>
    <w:rsid w:val="00EC1C78"/>
    <w:rsid w:val="00ED27E8"/>
    <w:rsid w:val="00ED7137"/>
    <w:rsid w:val="00ED799A"/>
    <w:rsid w:val="00EE0B83"/>
    <w:rsid w:val="00EE1FAB"/>
    <w:rsid w:val="00EE2FA2"/>
    <w:rsid w:val="00EF06EA"/>
    <w:rsid w:val="00EF1183"/>
    <w:rsid w:val="00F06E2F"/>
    <w:rsid w:val="00F07604"/>
    <w:rsid w:val="00F079C2"/>
    <w:rsid w:val="00F21088"/>
    <w:rsid w:val="00F315DF"/>
    <w:rsid w:val="00F326BF"/>
    <w:rsid w:val="00F327E7"/>
    <w:rsid w:val="00F35746"/>
    <w:rsid w:val="00F447C7"/>
    <w:rsid w:val="00F459B4"/>
    <w:rsid w:val="00F4674C"/>
    <w:rsid w:val="00F47441"/>
    <w:rsid w:val="00F5211B"/>
    <w:rsid w:val="00F5423F"/>
    <w:rsid w:val="00F554A9"/>
    <w:rsid w:val="00F64ECB"/>
    <w:rsid w:val="00F716FD"/>
    <w:rsid w:val="00F73611"/>
    <w:rsid w:val="00F774E9"/>
    <w:rsid w:val="00F80355"/>
    <w:rsid w:val="00F86DEC"/>
    <w:rsid w:val="00F87C43"/>
    <w:rsid w:val="00FA5722"/>
    <w:rsid w:val="00FB0C81"/>
    <w:rsid w:val="00FC2200"/>
    <w:rsid w:val="00FC2540"/>
    <w:rsid w:val="00FC28DC"/>
    <w:rsid w:val="00FC78EA"/>
    <w:rsid w:val="00FD3E48"/>
    <w:rsid w:val="00FE1FA0"/>
    <w:rsid w:val="00FE6BF6"/>
    <w:rsid w:val="00FE7AB2"/>
    <w:rsid w:val="00FE7B8F"/>
    <w:rsid w:val="00FF0204"/>
    <w:rsid w:val="00FF3AED"/>
    <w:rsid w:val="00FF4621"/>
    <w:rsid w:val="00FF54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41E39A"/>
  <w15:docId w15:val="{A2A48246-5D1A-844E-9919-30FCA946A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541A"/>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B541A"/>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6B541A"/>
    <w:rPr>
      <w:sz w:val="22"/>
      <w:szCs w:val="22"/>
      <w:lang w:val="en-CA"/>
    </w:rPr>
  </w:style>
  <w:style w:type="character" w:customStyle="1" w:styleId="Heading5Char">
    <w:name w:val="Heading 5 Char"/>
    <w:basedOn w:val="DefaultParagraphFont"/>
    <w:link w:val="Heading5"/>
    <w:rsid w:val="006B541A"/>
    <w:rPr>
      <w:sz w:val="22"/>
      <w:szCs w:val="22"/>
      <w:lang w:val="en-CA"/>
    </w:rPr>
  </w:style>
  <w:style w:type="character" w:customStyle="1" w:styleId="Heading6Char">
    <w:name w:val="Heading 6 Char"/>
    <w:basedOn w:val="DefaultParagraphFont"/>
    <w:link w:val="Heading6"/>
    <w:rsid w:val="006B541A"/>
    <w:rPr>
      <w:rFonts w:ascii="Arial" w:hAnsi="Arial"/>
      <w:i/>
      <w:sz w:val="22"/>
      <w:szCs w:val="22"/>
      <w:lang w:val="en-CA"/>
    </w:rPr>
  </w:style>
  <w:style w:type="character" w:customStyle="1" w:styleId="Heading7Char">
    <w:name w:val="Heading 7 Char"/>
    <w:basedOn w:val="DefaultParagraphFont"/>
    <w:link w:val="Heading7"/>
    <w:rsid w:val="006B541A"/>
    <w:rPr>
      <w:rFonts w:ascii="Arial" w:hAnsi="Arial"/>
      <w:sz w:val="22"/>
      <w:szCs w:val="22"/>
      <w:lang w:val="en-CA"/>
    </w:rPr>
  </w:style>
  <w:style w:type="character" w:customStyle="1" w:styleId="Heading8Char">
    <w:name w:val="Heading 8 Char"/>
    <w:basedOn w:val="DefaultParagraphFont"/>
    <w:link w:val="Heading8"/>
    <w:rsid w:val="006B541A"/>
    <w:rPr>
      <w:b/>
      <w:sz w:val="22"/>
      <w:szCs w:val="22"/>
      <w:lang w:val="en-CA"/>
    </w:rPr>
  </w:style>
  <w:style w:type="character" w:customStyle="1" w:styleId="Heading9Char">
    <w:name w:val="Heading 9 Char"/>
    <w:basedOn w:val="DefaultParagraphFont"/>
    <w:link w:val="Heading9"/>
    <w:rsid w:val="006B541A"/>
    <w:rPr>
      <w:rFonts w:ascii="Arial" w:hAnsi="Arial"/>
      <w:i/>
      <w:sz w:val="18"/>
      <w:szCs w:val="22"/>
      <w:lang w:val="en-CA"/>
    </w:rPr>
  </w:style>
  <w:style w:type="character" w:customStyle="1" w:styleId="HeaderChar">
    <w:name w:val="Header Char"/>
    <w:basedOn w:val="DefaultParagraphFont"/>
    <w:link w:val="Header"/>
    <w:rsid w:val="006B541A"/>
    <w:rPr>
      <w:sz w:val="22"/>
      <w:szCs w:val="22"/>
      <w:lang w:val="en-CA"/>
    </w:rPr>
  </w:style>
  <w:style w:type="character" w:customStyle="1" w:styleId="BodyText3Char">
    <w:name w:val="Body Text 3 Char"/>
    <w:basedOn w:val="DefaultParagraphFont"/>
    <w:link w:val="BodyText3"/>
    <w:semiHidden/>
    <w:rsid w:val="006B541A"/>
    <w:rPr>
      <w:sz w:val="16"/>
      <w:szCs w:val="16"/>
      <w:lang w:val="en-CA"/>
    </w:rPr>
  </w:style>
  <w:style w:type="character" w:customStyle="1" w:styleId="BodyTextIndent3Char">
    <w:name w:val="Body Text Indent 3 Char"/>
    <w:basedOn w:val="DefaultParagraphFont"/>
    <w:link w:val="BodyTextIndent3"/>
    <w:semiHidden/>
    <w:rsid w:val="006B541A"/>
    <w:rPr>
      <w:sz w:val="16"/>
      <w:szCs w:val="16"/>
      <w:lang w:val="en-CA"/>
    </w:rPr>
  </w:style>
  <w:style w:type="character" w:customStyle="1" w:styleId="PlainTextChar">
    <w:name w:val="Plain Text Char"/>
    <w:basedOn w:val="DefaultParagraphFont"/>
    <w:link w:val="PlainText"/>
    <w:semiHidden/>
    <w:rsid w:val="006B541A"/>
    <w:rPr>
      <w:rFonts w:ascii="Courier New" w:hAnsi="Courier New" w:cs="Courier New"/>
      <w:szCs w:val="22"/>
      <w:lang w:val="en-CA"/>
    </w:rPr>
  </w:style>
  <w:style w:type="character" w:customStyle="1" w:styleId="SubtitleChar">
    <w:name w:val="Subtitle Char"/>
    <w:basedOn w:val="DefaultParagraphFont"/>
    <w:link w:val="Subtitle"/>
    <w:uiPriority w:val="11"/>
    <w:rsid w:val="006B541A"/>
    <w:rPr>
      <w:rFonts w:ascii="Arial" w:hAnsi="Arial" w:cs="Arial"/>
      <w:sz w:val="22"/>
      <w:szCs w:val="22"/>
      <w:lang w:val="en-CA"/>
    </w:rPr>
  </w:style>
  <w:style w:type="character" w:customStyle="1" w:styleId="TitleChar">
    <w:name w:val="Title Char"/>
    <w:basedOn w:val="DefaultParagraphFont"/>
    <w:link w:val="Title"/>
    <w:rsid w:val="006B541A"/>
    <w:rPr>
      <w:rFonts w:ascii="Arial" w:hAnsi="Arial" w:cs="Arial"/>
      <w:b/>
      <w:bCs/>
      <w:kern w:val="28"/>
      <w:sz w:val="22"/>
      <w:szCs w:val="22"/>
      <w:lang w:val="en-CA"/>
    </w:rPr>
  </w:style>
  <w:style w:type="character" w:customStyle="1" w:styleId="DateChar">
    <w:name w:val="Date Char"/>
    <w:basedOn w:val="DefaultParagraphFont"/>
    <w:link w:val="Date"/>
    <w:rsid w:val="006B541A"/>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6B541A"/>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99"/>
    <w:qFormat/>
    <w:locked/>
    <w:rsid w:val="006B541A"/>
    <w:rPr>
      <w:sz w:val="22"/>
      <w:szCs w:val="22"/>
      <w:lang w:val="en-GB"/>
    </w:rPr>
  </w:style>
  <w:style w:type="paragraph" w:customStyle="1" w:styleId="Default">
    <w:name w:val="Default"/>
    <w:rsid w:val="006B541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B541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B541A"/>
    <w:rPr>
      <w:sz w:val="22"/>
      <w:szCs w:val="22"/>
      <w:lang w:val="en-GB"/>
    </w:rPr>
  </w:style>
  <w:style w:type="paragraph" w:styleId="NormalWeb">
    <w:name w:val="Normal (Web)"/>
    <w:basedOn w:val="Normal"/>
    <w:uiPriority w:val="99"/>
    <w:semiHidden/>
    <w:unhideWhenUsed/>
    <w:rsid w:val="006B541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B541A"/>
    <w:rPr>
      <w:sz w:val="20"/>
      <w:szCs w:val="20"/>
      <w:lang w:val="en-GB"/>
    </w:rPr>
  </w:style>
  <w:style w:type="character" w:customStyle="1" w:styleId="EndnoteTextChar">
    <w:name w:val="Endnote Text Char"/>
    <w:basedOn w:val="DefaultParagraphFont"/>
    <w:link w:val="EndnoteText"/>
    <w:uiPriority w:val="99"/>
    <w:semiHidden/>
    <w:rsid w:val="006B541A"/>
    <w:rPr>
      <w:lang w:val="en-GB"/>
    </w:rPr>
  </w:style>
  <w:style w:type="character" w:styleId="EndnoteReference">
    <w:name w:val="endnote reference"/>
    <w:basedOn w:val="DefaultParagraphFont"/>
    <w:uiPriority w:val="99"/>
    <w:semiHidden/>
    <w:unhideWhenUsed/>
    <w:rsid w:val="006B541A"/>
    <w:rPr>
      <w:vertAlign w:val="superscript"/>
    </w:rPr>
  </w:style>
  <w:style w:type="character" w:customStyle="1" w:styleId="ui-provider">
    <w:name w:val="ui-provider"/>
    <w:basedOn w:val="DefaultParagraphFont"/>
    <w:rsid w:val="006B541A"/>
  </w:style>
  <w:style w:type="paragraph" w:styleId="Caption">
    <w:name w:val="caption"/>
    <w:basedOn w:val="Normal"/>
    <w:next w:val="Normal"/>
    <w:qFormat/>
    <w:rsid w:val="006B541A"/>
    <w:pPr>
      <w:spacing w:after="80"/>
      <w:jc w:val="center"/>
    </w:pPr>
    <w:rPr>
      <w:bCs/>
      <w:color w:val="7F7F7F" w:themeColor="text1" w:themeTint="80"/>
      <w:sz w:val="20"/>
      <w:lang w:val="es-MX" w:eastAsia="es-MX"/>
    </w:rPr>
  </w:style>
  <w:style w:type="paragraph" w:customStyle="1" w:styleId="Footer1">
    <w:name w:val="Footer1"/>
    <w:basedOn w:val="Normal"/>
    <w:rsid w:val="006B541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6B541A"/>
    <w:rPr>
      <w:rFonts w:ascii="Segoe UI" w:hAnsi="Segoe UI" w:cs="Segoe UI" w:hint="default"/>
      <w:sz w:val="18"/>
      <w:szCs w:val="18"/>
    </w:rPr>
  </w:style>
  <w:style w:type="table" w:customStyle="1" w:styleId="8">
    <w:name w:val="8"/>
    <w:basedOn w:val="TableNormal"/>
    <w:rsid w:val="006B541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6B541A"/>
    <w:pPr>
      <w:spacing w:before="100" w:beforeAutospacing="1" w:after="100" w:afterAutospacing="1"/>
      <w:jc w:val="left"/>
    </w:pPr>
    <w:rPr>
      <w:sz w:val="24"/>
      <w:szCs w:val="24"/>
      <w:lang w:eastAsia="en-CA"/>
    </w:rPr>
  </w:style>
  <w:style w:type="character" w:customStyle="1" w:styleId="normaltextrun">
    <w:name w:val="normaltextrun"/>
    <w:basedOn w:val="DefaultParagraphFont"/>
    <w:qFormat/>
    <w:rsid w:val="006B541A"/>
  </w:style>
  <w:style w:type="character" w:customStyle="1" w:styleId="eop">
    <w:name w:val="eop"/>
    <w:basedOn w:val="DefaultParagraphFont"/>
    <w:qFormat/>
    <w:rsid w:val="006B541A"/>
  </w:style>
  <w:style w:type="character" w:styleId="Hyperlink">
    <w:name w:val="Hyperlink"/>
    <w:basedOn w:val="DefaultParagraphFont"/>
    <w:uiPriority w:val="99"/>
    <w:unhideWhenUsed/>
    <w:rsid w:val="006B541A"/>
    <w:rPr>
      <w:color w:val="0000FF" w:themeColor="hyperlink"/>
      <w:u w:val="single"/>
    </w:rPr>
  </w:style>
  <w:style w:type="character" w:customStyle="1" w:styleId="StrongEmphasis">
    <w:name w:val="Strong Emphasis"/>
    <w:qFormat/>
    <w:rsid w:val="006B541A"/>
    <w:rPr>
      <w:b/>
      <w:bCs/>
    </w:rPr>
  </w:style>
  <w:style w:type="paragraph" w:styleId="BodyText">
    <w:name w:val="Body Text"/>
    <w:basedOn w:val="Normal"/>
    <w:link w:val="BodyTextChar"/>
    <w:rsid w:val="006B541A"/>
    <w:pPr>
      <w:suppressAutoHyphens/>
      <w:spacing w:after="140" w:line="276" w:lineRule="auto"/>
      <w:jc w:val="left"/>
    </w:pPr>
    <w:rPr>
      <w:rFonts w:asciiTheme="minorHAnsi" w:eastAsiaTheme="minorEastAsia" w:hAnsiTheme="minorHAnsi" w:cstheme="minorBidi"/>
      <w:sz w:val="24"/>
      <w:szCs w:val="24"/>
      <w:lang w:val="en-US" w:eastAsia="ja-JP"/>
    </w:rPr>
  </w:style>
  <w:style w:type="character" w:customStyle="1" w:styleId="BodyTextChar">
    <w:name w:val="Body Text Char"/>
    <w:basedOn w:val="DefaultParagraphFont"/>
    <w:link w:val="BodyText"/>
    <w:rsid w:val="006B541A"/>
    <w:rPr>
      <w:rFonts w:asciiTheme="minorHAnsi" w:eastAsiaTheme="minorEastAsia" w:hAnsiTheme="minorHAnsi" w:cstheme="minorBidi"/>
      <w:sz w:val="24"/>
      <w:szCs w:val="24"/>
      <w:lang w:eastAsia="ja-JP"/>
    </w:rPr>
  </w:style>
  <w:style w:type="character" w:styleId="FollowedHyperlink">
    <w:name w:val="FollowedHyperlink"/>
    <w:basedOn w:val="DefaultParagraphFont"/>
    <w:uiPriority w:val="99"/>
    <w:semiHidden/>
    <w:unhideWhenUsed/>
    <w:rsid w:val="006B541A"/>
    <w:rPr>
      <w:color w:val="800080" w:themeColor="followedHyperlink"/>
      <w:u w:val="single"/>
    </w:rPr>
  </w:style>
  <w:style w:type="paragraph" w:customStyle="1" w:styleId="NormalNonumber">
    <w:name w:val="Normal_No_number"/>
    <w:basedOn w:val="Normal"/>
    <w:link w:val="NormalNonumberChar"/>
    <w:rsid w:val="00FE7B8F"/>
    <w:pPr>
      <w:tabs>
        <w:tab w:val="left" w:pos="1247"/>
        <w:tab w:val="left" w:pos="1814"/>
        <w:tab w:val="left" w:pos="2381"/>
        <w:tab w:val="left" w:pos="2948"/>
        <w:tab w:val="left" w:pos="3515"/>
        <w:tab w:val="left" w:pos="4082"/>
      </w:tabs>
      <w:spacing w:after="120"/>
      <w:ind w:left="1247"/>
      <w:jc w:val="left"/>
    </w:pPr>
    <w:rPr>
      <w:sz w:val="20"/>
      <w:szCs w:val="20"/>
      <w:lang w:val="fr-CA"/>
    </w:rPr>
  </w:style>
  <w:style w:type="character" w:customStyle="1" w:styleId="NormalNonumberChar">
    <w:name w:val="Normal_No_number Char"/>
    <w:link w:val="NormalNonumber"/>
    <w:rsid w:val="00FE7B8F"/>
    <w:rPr>
      <w:lang w:val="fr-CA"/>
    </w:rPr>
  </w:style>
  <w:style w:type="character" w:customStyle="1" w:styleId="DeltaViewMoveDestination">
    <w:name w:val="DeltaView Move Destination"/>
    <w:uiPriority w:val="99"/>
    <w:rsid w:val="00FE7B8F"/>
    <w:rPr>
      <w:color w:val="00C000"/>
      <w:u w:val="double"/>
    </w:rPr>
  </w:style>
  <w:style w:type="character" w:styleId="PageNumber">
    <w:name w:val="page number"/>
    <w:basedOn w:val="DefaultParagraphFont"/>
    <w:uiPriority w:val="99"/>
    <w:semiHidden/>
    <w:unhideWhenUsed/>
    <w:rsid w:val="00AC7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chrisrenaud/Desktop/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F95-General template.dotm</Template>
  <TotalTime>1</TotalTime>
  <Pages>25</Pages>
  <Words>10353</Words>
  <Characters>59018</Characters>
  <Application>Microsoft Office Word</Application>
  <DocSecurity>0</DocSecurity>
  <Lines>491</Lines>
  <Paragraphs>138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Tchad</vt:lpstr>
      <vt:lpstr/>
    </vt:vector>
  </TitlesOfParts>
  <Manager/>
  <Company>UNMFS</Company>
  <LinksUpToDate>false</LinksUpToDate>
  <CharactersWithSpaces>69233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Tchad</dc:title>
  <dc:subject/>
  <dc:creator>Renaud</dc:creator>
  <cp:keywords/>
  <dc:description/>
  <cp:lastModifiedBy>Georges Renaud</cp:lastModifiedBy>
  <cp:revision>2</cp:revision>
  <cp:lastPrinted>2001-05-26T16:40:00Z</cp:lastPrinted>
  <dcterms:created xsi:type="dcterms:W3CDTF">2024-11-26T22:19:00Z</dcterms:created>
  <dcterms:modified xsi:type="dcterms:W3CDTF">2024-11-26T22:19:00Z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UNEP/OzL.Pro/ExCom/95/45</vt:lpwstr>
  </property>
  <property fmtid="{D5CDD505-2E9C-101B-9397-08002B2CF9AE}" pid="3" name="Revision date">
    <vt:lpwstr>11/19/2024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