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C93AC31" w14:textId="77777777" w:rsidTr="009C59F7">
        <w:trPr>
          <w:trHeight w:val="720"/>
        </w:trPr>
        <w:tc>
          <w:tcPr>
            <w:tcW w:w="5490" w:type="dxa"/>
            <w:gridSpan w:val="2"/>
            <w:tcBorders>
              <w:bottom w:val="single" w:sz="18" w:space="0" w:color="auto"/>
            </w:tcBorders>
          </w:tcPr>
          <w:p w14:paraId="68CFFEA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E6966A6"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3B12F4F8"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841D55A" w14:textId="77777777" w:rsidR="00C15867" w:rsidRPr="009B0D30" w:rsidRDefault="00E52838" w:rsidP="009C59F7">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45A55A7A" wp14:editId="738CC56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DDCBEA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20A2B9C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DBE109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F8E352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D9A3F5C"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117D819E" w14:textId="77777777" w:rsidR="00C15867" w:rsidRPr="009B0D30" w:rsidRDefault="00C15867" w:rsidP="009C59F7">
            <w:r w:rsidRPr="009B0D30">
              <w:t>Distr.</w:t>
            </w:r>
          </w:p>
          <w:p w14:paraId="16E25208" w14:textId="77777777" w:rsidR="00923540" w:rsidRPr="009B0D30" w:rsidRDefault="00923540" w:rsidP="00923540">
            <w:r w:rsidRPr="009B0D30">
              <w:t>GENERAL</w:t>
            </w:r>
          </w:p>
          <w:p w14:paraId="0371C943" w14:textId="77777777" w:rsidR="00C15867" w:rsidRPr="009B0D30" w:rsidRDefault="00C15867" w:rsidP="009C59F7"/>
          <w:p w14:paraId="3F42C656" w14:textId="77777777" w:rsidR="00C15867" w:rsidRPr="009B0D30" w:rsidRDefault="00C15867" w:rsidP="009C59F7"/>
          <w:p w14:paraId="7FBFB784" w14:textId="34762DA8" w:rsidR="00C15867" w:rsidRPr="009B0D30" w:rsidRDefault="00ED0BF6" w:rsidP="009C59F7">
            <w:r>
              <w:fldChar w:fldCharType="begin"/>
            </w:r>
            <w:r>
              <w:instrText xml:space="preserve"> DOCPROPERTY "Document number"  \* MERGEFORMAT </w:instrText>
            </w:r>
            <w:r>
              <w:fldChar w:fldCharType="separate"/>
            </w:r>
            <w:r w:rsidR="00C34B16">
              <w:t>UNEP/</w:t>
            </w:r>
            <w:proofErr w:type="spellStart"/>
            <w:r w:rsidR="00C34B16">
              <w:t>OzL.Pro</w:t>
            </w:r>
            <w:proofErr w:type="spellEnd"/>
            <w:r w:rsidR="00C34B16">
              <w:t>/</w:t>
            </w:r>
            <w:proofErr w:type="spellStart"/>
            <w:r w:rsidR="00C34B16">
              <w:t>ExCom</w:t>
            </w:r>
            <w:proofErr w:type="spellEnd"/>
            <w:r w:rsidR="00C34B16">
              <w:t>/90/14</w:t>
            </w:r>
            <w:r>
              <w:fldChar w:fldCharType="end"/>
            </w:r>
          </w:p>
          <w:p w14:paraId="78F040D4" w14:textId="681D4C9B"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272557">
              <w:t>31 May 2022</w:t>
            </w:r>
            <w:r w:rsidRPr="009B0D30">
              <w:fldChar w:fldCharType="end"/>
            </w:r>
          </w:p>
          <w:p w14:paraId="33F40B37" w14:textId="77777777" w:rsidR="00C15867" w:rsidRPr="009B0D30" w:rsidRDefault="00C15867" w:rsidP="009C59F7">
            <w:pPr>
              <w:rPr>
                <w:caps/>
              </w:rPr>
            </w:pPr>
          </w:p>
          <w:p w14:paraId="345EFCBF" w14:textId="77777777" w:rsidR="00C15867" w:rsidRPr="009B0D30" w:rsidRDefault="00C15867" w:rsidP="009C59F7">
            <w:r w:rsidRPr="009B0D30">
              <w:t>ORIGINAL: ENGLISH</w:t>
            </w:r>
          </w:p>
        </w:tc>
      </w:tr>
    </w:tbl>
    <w:p w14:paraId="614C8FCE" w14:textId="77777777" w:rsidR="00BF2AD7" w:rsidRDefault="00C15867" w:rsidP="00BF2AD7">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F2AD7">
        <w:t>Ninetieth Meeting</w:t>
      </w:r>
    </w:p>
    <w:p w14:paraId="5135B723" w14:textId="77777777" w:rsidR="00AA5368" w:rsidRDefault="00BF2AD7" w:rsidP="00BF2AD7">
      <w:pPr>
        <w:jc w:val="left"/>
        <w:rPr>
          <w:sz w:val="24"/>
          <w:szCs w:val="24"/>
          <w:lang w:val="en-US" w:eastAsia="zh-CN"/>
        </w:rPr>
      </w:pPr>
      <w:r>
        <w:t>Montreal, 20-23 June 2022</w:t>
      </w:r>
    </w:p>
    <w:p w14:paraId="26C84878" w14:textId="69E1476A" w:rsidR="000104BB" w:rsidRDefault="000104BB" w:rsidP="000104BB">
      <w:pPr>
        <w:jc w:val="left"/>
      </w:pPr>
      <w:bookmarkStart w:id="0" w:name="_Hlk104832793"/>
      <w:r w:rsidRPr="000104BB">
        <w:t>Item</w:t>
      </w:r>
      <w:r w:rsidR="006E52DA">
        <w:t>s</w:t>
      </w:r>
      <w:r w:rsidRPr="000104BB">
        <w:t xml:space="preserve"> 9</w:t>
      </w:r>
      <w:r w:rsidR="006E52DA">
        <w:t xml:space="preserve">(a) and </w:t>
      </w:r>
      <w:r w:rsidRPr="000104BB">
        <w:t>(b) of the provisional agenda</w:t>
      </w:r>
      <w:r w:rsidRPr="000104BB">
        <w:rPr>
          <w:vertAlign w:val="superscript"/>
        </w:rPr>
        <w:footnoteReference w:id="1"/>
      </w:r>
    </w:p>
    <w:p w14:paraId="1D8195A3" w14:textId="77777777" w:rsidR="0051534E" w:rsidRPr="000104BB" w:rsidRDefault="0051534E" w:rsidP="000104BB">
      <w:pPr>
        <w:jc w:val="left"/>
      </w:pPr>
    </w:p>
    <w:bookmarkEnd w:id="0"/>
    <w:p w14:paraId="09160FDB" w14:textId="77777777" w:rsidR="00C34B16" w:rsidRPr="002A6F84" w:rsidRDefault="00C34B16" w:rsidP="00C34B16">
      <w:pPr>
        <w:jc w:val="center"/>
        <w:outlineLvl w:val="0"/>
        <w:rPr>
          <w:b/>
          <w:caps/>
          <w:lang w:val="en-GB"/>
        </w:rPr>
      </w:pPr>
      <w:r w:rsidRPr="002A6F84">
        <w:rPr>
          <w:b/>
          <w:caps/>
          <w:lang w:val="en-GB"/>
        </w:rPr>
        <w:t>bilateral cooperation</w:t>
      </w:r>
    </w:p>
    <w:p w14:paraId="2E6B079F" w14:textId="77777777" w:rsidR="00C34B16" w:rsidRPr="002A6F84" w:rsidRDefault="00C34B16" w:rsidP="00C34B16">
      <w:pPr>
        <w:jc w:val="center"/>
        <w:outlineLvl w:val="0"/>
        <w:rPr>
          <w:b/>
          <w:caps/>
        </w:rPr>
      </w:pPr>
    </w:p>
    <w:p w14:paraId="60E45989" w14:textId="1D2D0D1F" w:rsidR="00366AFE" w:rsidRPr="00C31A41" w:rsidRDefault="00C34B16" w:rsidP="00366AFE">
      <w:pPr>
        <w:numPr>
          <w:ilvl w:val="0"/>
          <w:numId w:val="1"/>
        </w:numPr>
        <w:spacing w:after="240"/>
        <w:outlineLvl w:val="0"/>
        <w:rPr>
          <w:lang w:val="en-GB"/>
        </w:rPr>
      </w:pPr>
      <w:r w:rsidRPr="00366AFE">
        <w:rPr>
          <w:lang w:val="en-GB"/>
        </w:rPr>
        <w:t xml:space="preserve">This document provides an overview of requests from </w:t>
      </w:r>
      <w:r w:rsidR="00D30EAE" w:rsidRPr="00366AFE">
        <w:rPr>
          <w:lang w:val="en-GB"/>
        </w:rPr>
        <w:t xml:space="preserve">one </w:t>
      </w:r>
      <w:r w:rsidRPr="00366AFE">
        <w:rPr>
          <w:lang w:val="en-GB"/>
        </w:rPr>
        <w:t>bilateral agenc</w:t>
      </w:r>
      <w:r w:rsidR="00D30EAE" w:rsidRPr="00366AFE">
        <w:rPr>
          <w:lang w:val="en-GB"/>
        </w:rPr>
        <w:t>y</w:t>
      </w:r>
      <w:r w:rsidRPr="00366AFE">
        <w:rPr>
          <w:lang w:val="en-GB"/>
        </w:rPr>
        <w:t xml:space="preserve">, </w:t>
      </w:r>
      <w:r w:rsidR="005007E0" w:rsidRPr="00366AFE">
        <w:rPr>
          <w:lang w:val="en-GB"/>
        </w:rPr>
        <w:t xml:space="preserve">considers </w:t>
      </w:r>
      <w:r w:rsidRPr="00366AFE">
        <w:rPr>
          <w:lang w:val="en-GB"/>
        </w:rPr>
        <w:t xml:space="preserve">whether these are eligible in light of the maximum level of bilateral cooperation available for </w:t>
      </w:r>
      <w:r w:rsidR="000104BB" w:rsidRPr="00366AFE">
        <w:rPr>
          <w:lang w:val="en-GB"/>
        </w:rPr>
        <w:t>2021-</w:t>
      </w:r>
      <w:r w:rsidRPr="00366AFE">
        <w:rPr>
          <w:lang w:val="en-GB"/>
        </w:rPr>
        <w:t>202</w:t>
      </w:r>
      <w:r w:rsidR="00D30EAE" w:rsidRPr="00366AFE">
        <w:rPr>
          <w:lang w:val="en-GB"/>
        </w:rPr>
        <w:t>2</w:t>
      </w:r>
      <w:r w:rsidRPr="00A33AE7">
        <w:t xml:space="preserve"> </w:t>
      </w:r>
      <w:r>
        <w:t>following</w:t>
      </w:r>
      <w:r w:rsidR="006A654D" w:rsidRPr="006A654D">
        <w:t xml:space="preserve"> </w:t>
      </w:r>
      <w:r w:rsidR="000104BB">
        <w:t>decision</w:t>
      </w:r>
      <w:r w:rsidR="009D28AB">
        <w:t> </w:t>
      </w:r>
      <w:proofErr w:type="spellStart"/>
      <w:r w:rsidR="000104BB">
        <w:t>Ex.IV</w:t>
      </w:r>
      <w:proofErr w:type="spellEnd"/>
      <w:r w:rsidR="000104BB">
        <w:t>/1 on the 2021 contributions and d</w:t>
      </w:r>
      <w:r w:rsidR="006A654D">
        <w:t>ecision</w:t>
      </w:r>
      <w:r w:rsidR="000F2A26">
        <w:t xml:space="preserve"> </w:t>
      </w:r>
      <w:r w:rsidR="000F2A26" w:rsidRPr="00F6239A">
        <w:t>XXXIII/2</w:t>
      </w:r>
      <w:r w:rsidR="009D28AB">
        <w:t xml:space="preserve"> </w:t>
      </w:r>
      <w:r w:rsidR="000F2A26" w:rsidRPr="00F6239A">
        <w:t xml:space="preserve">on </w:t>
      </w:r>
      <w:r w:rsidR="000F2A26">
        <w:t xml:space="preserve">the </w:t>
      </w:r>
      <w:r w:rsidR="000F2A26" w:rsidRPr="00F6239A">
        <w:t>2022 contributions to the Multilateral Fund for the triennium 2021-2023</w:t>
      </w:r>
      <w:r w:rsidR="00366AFE">
        <w:t>,</w:t>
      </w:r>
      <w:r w:rsidR="009D28AB" w:rsidRPr="00F6239A">
        <w:rPr>
          <w:rStyle w:val="FootnoteReference"/>
        </w:rPr>
        <w:footnoteReference w:id="2"/>
      </w:r>
      <w:r w:rsidRPr="00366AFE">
        <w:rPr>
          <w:lang w:val="en-GB"/>
        </w:rPr>
        <w:t xml:space="preserve"> </w:t>
      </w:r>
      <w:r w:rsidR="00366AFE">
        <w:rPr>
          <w:lang w:val="en-GB"/>
        </w:rPr>
        <w:t xml:space="preserve">and </w:t>
      </w:r>
      <w:r w:rsidR="00366AFE" w:rsidRPr="00C31A41">
        <w:rPr>
          <w:lang w:val="en-GB"/>
        </w:rPr>
        <w:t>contains the recommendation on the year of assignment for bilateral cooperation.</w:t>
      </w:r>
      <w:r w:rsidR="006E52DA">
        <w:rPr>
          <w:lang w:val="en-GB"/>
        </w:rPr>
        <w:t xml:space="preserve"> One bilateral request will be considered in this document.</w:t>
      </w:r>
    </w:p>
    <w:p w14:paraId="15DCFA33" w14:textId="77777777" w:rsidR="00C34B16" w:rsidRPr="00366AFE" w:rsidRDefault="00C34B16" w:rsidP="00366AFE">
      <w:pPr>
        <w:tabs>
          <w:tab w:val="left" w:pos="720"/>
        </w:tabs>
        <w:spacing w:after="240"/>
        <w:outlineLvl w:val="0"/>
        <w:rPr>
          <w:lang w:val="en-GB"/>
        </w:rPr>
      </w:pPr>
      <w:r w:rsidRPr="00366AFE">
        <w:rPr>
          <w:b/>
          <w:lang w:val="en-GB"/>
        </w:rPr>
        <w:t>Overview</w:t>
      </w:r>
    </w:p>
    <w:p w14:paraId="597745F3" w14:textId="0464F841" w:rsidR="00C34B16" w:rsidRPr="00C31A41" w:rsidRDefault="00655F9B" w:rsidP="00C34B16">
      <w:pPr>
        <w:numPr>
          <w:ilvl w:val="0"/>
          <w:numId w:val="1"/>
        </w:numPr>
        <w:spacing w:after="240"/>
        <w:outlineLvl w:val="0"/>
        <w:rPr>
          <w:lang w:val="en-GB"/>
        </w:rPr>
      </w:pPr>
      <w:r>
        <w:rPr>
          <w:lang w:val="en-GB"/>
        </w:rPr>
        <w:t>Two</w:t>
      </w:r>
      <w:r w:rsidR="00C34B16" w:rsidRPr="00C31A41">
        <w:rPr>
          <w:lang w:val="en-GB"/>
        </w:rPr>
        <w:t xml:space="preserve"> </w:t>
      </w:r>
      <w:r w:rsidR="00C34B16" w:rsidRPr="00C31A41">
        <w:rPr>
          <w:lang w:val="en-US"/>
        </w:rPr>
        <w:t xml:space="preserve">projects </w:t>
      </w:r>
      <w:r w:rsidR="00C34B16" w:rsidRPr="00C31A41">
        <w:rPr>
          <w:lang w:val="en-GB"/>
        </w:rPr>
        <w:t>with a value of US $</w:t>
      </w:r>
      <w:r>
        <w:rPr>
          <w:lang w:val="en-GB"/>
        </w:rPr>
        <w:t>721,388</w:t>
      </w:r>
      <w:r w:rsidR="00C34B16">
        <w:rPr>
          <w:lang w:val="en-GB"/>
        </w:rPr>
        <w:t xml:space="preserve"> </w:t>
      </w:r>
      <w:r w:rsidR="00C34B16" w:rsidRPr="00C31A41">
        <w:rPr>
          <w:lang w:val="en-GB"/>
        </w:rPr>
        <w:t xml:space="preserve">have been submitted by </w:t>
      </w:r>
      <w:r>
        <w:rPr>
          <w:lang w:val="en-US"/>
        </w:rPr>
        <w:t>one</w:t>
      </w:r>
      <w:r w:rsidR="00C34B16">
        <w:rPr>
          <w:lang w:val="en-US"/>
        </w:rPr>
        <w:t xml:space="preserve"> </w:t>
      </w:r>
      <w:r w:rsidR="00C34B16" w:rsidRPr="00C31A41">
        <w:rPr>
          <w:lang w:val="en-GB"/>
        </w:rPr>
        <w:t>bilateral agenc</w:t>
      </w:r>
      <w:r w:rsidR="00D30EAE">
        <w:rPr>
          <w:lang w:val="en-GB"/>
        </w:rPr>
        <w:t>y</w:t>
      </w:r>
      <w:r w:rsidR="00C34B16" w:rsidRPr="00C31A41">
        <w:rPr>
          <w:lang w:val="en-GB"/>
        </w:rPr>
        <w:t xml:space="preserve"> as shown in Table 1. </w:t>
      </w:r>
    </w:p>
    <w:p w14:paraId="4FC369CC" w14:textId="64E8DF29" w:rsidR="00C34B16" w:rsidRPr="00C31A41" w:rsidRDefault="00C34B16" w:rsidP="00C34B16">
      <w:pPr>
        <w:keepNext/>
        <w:rPr>
          <w:b/>
          <w:lang w:val="en-GB"/>
        </w:rPr>
      </w:pPr>
      <w:r w:rsidRPr="00C31A41">
        <w:rPr>
          <w:b/>
          <w:lang w:val="en-GB"/>
        </w:rPr>
        <w:lastRenderedPageBreak/>
        <w:t xml:space="preserve">Table 1. Projects for bilateral cooperation submitted to the </w:t>
      </w:r>
      <w:r w:rsidR="00FA34FA">
        <w:rPr>
          <w:b/>
          <w:lang w:val="en-GB"/>
        </w:rPr>
        <w:t>90</w:t>
      </w:r>
      <w:r w:rsidRPr="00C31A41">
        <w:rPr>
          <w:b/>
          <w:vertAlign w:val="superscript"/>
          <w:lang w:val="en-GB"/>
        </w:rPr>
        <w:t>th</w:t>
      </w:r>
      <w:r w:rsidRPr="00C31A41">
        <w:rPr>
          <w:b/>
          <w:lang w:val="en-GB"/>
        </w:rPr>
        <w:t xml:space="preserve"> meeting</w:t>
      </w:r>
    </w:p>
    <w:tbl>
      <w:tblPr>
        <w:tblpPr w:leftFromText="180" w:rightFromText="180" w:vertAnchor="text" w:tblpX="-5"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
        <w:gridCol w:w="1214"/>
        <w:gridCol w:w="2430"/>
        <w:gridCol w:w="1260"/>
        <w:gridCol w:w="1080"/>
        <w:gridCol w:w="1323"/>
        <w:gridCol w:w="1335"/>
      </w:tblGrid>
      <w:tr w:rsidR="00C34B16" w:rsidRPr="00C31A41" w14:paraId="268A063A" w14:textId="77777777" w:rsidTr="00C50ABC">
        <w:trPr>
          <w:tblHeader/>
        </w:trPr>
        <w:tc>
          <w:tcPr>
            <w:tcW w:w="851" w:type="dxa"/>
            <w:tcBorders>
              <w:top w:val="single" w:sz="4" w:space="0" w:color="auto"/>
              <w:left w:val="single" w:sz="4" w:space="0" w:color="auto"/>
              <w:bottom w:val="single" w:sz="4" w:space="0" w:color="auto"/>
              <w:right w:val="single" w:sz="4" w:space="0" w:color="auto"/>
            </w:tcBorders>
            <w:hideMark/>
          </w:tcPr>
          <w:p w14:paraId="16BE8DE1" w14:textId="77777777" w:rsidR="00C34B16" w:rsidRPr="007F25E5" w:rsidRDefault="00C34B16" w:rsidP="00E66ABE">
            <w:pPr>
              <w:jc w:val="center"/>
              <w:outlineLvl w:val="0"/>
              <w:rPr>
                <w:b/>
                <w:bCs/>
                <w:sz w:val="20"/>
                <w:szCs w:val="20"/>
                <w:lang w:val="en-GB"/>
              </w:rPr>
            </w:pPr>
            <w:r w:rsidRPr="007F25E5">
              <w:rPr>
                <w:b/>
                <w:bCs/>
                <w:sz w:val="20"/>
                <w:szCs w:val="20"/>
                <w:lang w:val="en-GB"/>
              </w:rPr>
              <w:t>Agency</w:t>
            </w:r>
          </w:p>
        </w:tc>
        <w:tc>
          <w:tcPr>
            <w:tcW w:w="1214" w:type="dxa"/>
            <w:tcBorders>
              <w:top w:val="single" w:sz="4" w:space="0" w:color="auto"/>
              <w:left w:val="single" w:sz="4" w:space="0" w:color="auto"/>
              <w:bottom w:val="single" w:sz="4" w:space="0" w:color="auto"/>
              <w:right w:val="single" w:sz="4" w:space="0" w:color="auto"/>
            </w:tcBorders>
            <w:hideMark/>
          </w:tcPr>
          <w:p w14:paraId="2755B141" w14:textId="77777777" w:rsidR="00C34B16" w:rsidRPr="007F25E5" w:rsidRDefault="00C34B16" w:rsidP="00E66ABE">
            <w:pPr>
              <w:jc w:val="center"/>
              <w:rPr>
                <w:b/>
                <w:bCs/>
                <w:sz w:val="20"/>
                <w:szCs w:val="20"/>
                <w:lang w:val="en-GB"/>
              </w:rPr>
            </w:pPr>
            <w:r w:rsidRPr="007F25E5">
              <w:rPr>
                <w:b/>
                <w:bCs/>
                <w:sz w:val="20"/>
                <w:szCs w:val="20"/>
                <w:lang w:val="en-GB"/>
              </w:rPr>
              <w:t>Country</w:t>
            </w:r>
          </w:p>
        </w:tc>
        <w:tc>
          <w:tcPr>
            <w:tcW w:w="2430" w:type="dxa"/>
            <w:tcBorders>
              <w:top w:val="single" w:sz="4" w:space="0" w:color="auto"/>
              <w:left w:val="single" w:sz="4" w:space="0" w:color="auto"/>
              <w:bottom w:val="single" w:sz="4" w:space="0" w:color="auto"/>
              <w:right w:val="single" w:sz="4" w:space="0" w:color="auto"/>
            </w:tcBorders>
            <w:hideMark/>
          </w:tcPr>
          <w:p w14:paraId="1D7DCD27" w14:textId="77777777" w:rsidR="00C34B16" w:rsidRPr="007F25E5" w:rsidRDefault="00C34B16" w:rsidP="00E66ABE">
            <w:pPr>
              <w:jc w:val="center"/>
              <w:rPr>
                <w:b/>
                <w:bCs/>
                <w:sz w:val="20"/>
                <w:szCs w:val="20"/>
                <w:lang w:val="en-GB"/>
              </w:rPr>
            </w:pPr>
            <w:r w:rsidRPr="007F25E5">
              <w:rPr>
                <w:b/>
                <w:bCs/>
                <w:sz w:val="20"/>
                <w:szCs w:val="20"/>
                <w:lang w:val="en-GB"/>
              </w:rPr>
              <w:t>Project title</w:t>
            </w:r>
          </w:p>
        </w:tc>
        <w:tc>
          <w:tcPr>
            <w:tcW w:w="1260" w:type="dxa"/>
            <w:tcBorders>
              <w:top w:val="single" w:sz="4" w:space="0" w:color="auto"/>
              <w:left w:val="single" w:sz="4" w:space="0" w:color="auto"/>
              <w:bottom w:val="single" w:sz="4" w:space="0" w:color="auto"/>
              <w:right w:val="single" w:sz="4" w:space="0" w:color="auto"/>
            </w:tcBorders>
            <w:hideMark/>
          </w:tcPr>
          <w:p w14:paraId="7E341008" w14:textId="77777777" w:rsidR="00C34B16" w:rsidRPr="007F25E5" w:rsidRDefault="00C34B16" w:rsidP="00E66ABE">
            <w:pPr>
              <w:jc w:val="center"/>
              <w:rPr>
                <w:b/>
                <w:bCs/>
                <w:sz w:val="20"/>
                <w:szCs w:val="20"/>
                <w:lang w:val="en-GB"/>
              </w:rPr>
            </w:pPr>
            <w:r w:rsidRPr="007F25E5">
              <w:rPr>
                <w:b/>
                <w:bCs/>
                <w:sz w:val="20"/>
                <w:szCs w:val="20"/>
                <w:lang w:val="en-GB"/>
              </w:rPr>
              <w:t xml:space="preserve">Funding requested </w:t>
            </w:r>
          </w:p>
          <w:p w14:paraId="2E57EBF5" w14:textId="77777777" w:rsidR="00C34B16" w:rsidRPr="007F25E5" w:rsidRDefault="00C34B16" w:rsidP="00E66ABE">
            <w:pPr>
              <w:jc w:val="center"/>
              <w:rPr>
                <w:b/>
                <w:bCs/>
                <w:sz w:val="20"/>
                <w:szCs w:val="20"/>
                <w:lang w:val="en-GB"/>
              </w:rPr>
            </w:pPr>
            <w:r w:rsidRPr="007F25E5">
              <w:rPr>
                <w:b/>
                <w:bCs/>
                <w:sz w:val="20"/>
                <w:szCs w:val="20"/>
                <w:lang w:val="en-GB"/>
              </w:rPr>
              <w:t>(US $)</w:t>
            </w:r>
          </w:p>
        </w:tc>
        <w:tc>
          <w:tcPr>
            <w:tcW w:w="1080" w:type="dxa"/>
            <w:tcBorders>
              <w:top w:val="single" w:sz="4" w:space="0" w:color="auto"/>
              <w:left w:val="single" w:sz="4" w:space="0" w:color="auto"/>
              <w:bottom w:val="single" w:sz="4" w:space="0" w:color="auto"/>
              <w:right w:val="single" w:sz="4" w:space="0" w:color="auto"/>
            </w:tcBorders>
            <w:hideMark/>
          </w:tcPr>
          <w:p w14:paraId="7E03E2F4" w14:textId="77777777" w:rsidR="00C34B16" w:rsidRPr="007F25E5" w:rsidRDefault="00C34B16" w:rsidP="00E66ABE">
            <w:pPr>
              <w:jc w:val="center"/>
              <w:rPr>
                <w:b/>
                <w:bCs/>
                <w:sz w:val="20"/>
                <w:szCs w:val="20"/>
                <w:lang w:val="en-GB"/>
              </w:rPr>
            </w:pPr>
            <w:r w:rsidRPr="007F25E5">
              <w:rPr>
                <w:b/>
                <w:bCs/>
                <w:sz w:val="20"/>
                <w:szCs w:val="20"/>
                <w:lang w:val="en-GB"/>
              </w:rPr>
              <w:t xml:space="preserve">Support costs </w:t>
            </w:r>
          </w:p>
          <w:p w14:paraId="76269962" w14:textId="77777777" w:rsidR="00C34B16" w:rsidRPr="007F25E5" w:rsidRDefault="00C34B16" w:rsidP="00E66ABE">
            <w:pPr>
              <w:jc w:val="center"/>
              <w:rPr>
                <w:b/>
                <w:bCs/>
                <w:sz w:val="20"/>
                <w:szCs w:val="20"/>
                <w:lang w:val="en-GB"/>
              </w:rPr>
            </w:pPr>
            <w:r w:rsidRPr="007F25E5">
              <w:rPr>
                <w:b/>
                <w:bCs/>
                <w:sz w:val="20"/>
                <w:szCs w:val="20"/>
                <w:lang w:val="en-GB"/>
              </w:rPr>
              <w:t>(US $)</w:t>
            </w:r>
          </w:p>
        </w:tc>
        <w:tc>
          <w:tcPr>
            <w:tcW w:w="13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1D7306C" w14:textId="77777777" w:rsidR="00C34B16" w:rsidRPr="007F25E5" w:rsidRDefault="00C34B16" w:rsidP="00E66ABE">
            <w:pPr>
              <w:jc w:val="center"/>
              <w:rPr>
                <w:b/>
                <w:bCs/>
                <w:sz w:val="20"/>
                <w:szCs w:val="20"/>
                <w:lang w:val="en-GB"/>
              </w:rPr>
            </w:pPr>
            <w:r w:rsidRPr="007F25E5">
              <w:rPr>
                <w:b/>
                <w:bCs/>
                <w:sz w:val="20"/>
                <w:szCs w:val="20"/>
                <w:lang w:val="en-GB"/>
              </w:rPr>
              <w:t>Amount recommended (US $)</w:t>
            </w:r>
          </w:p>
        </w:tc>
        <w:tc>
          <w:tcPr>
            <w:tcW w:w="1335" w:type="dxa"/>
            <w:tcBorders>
              <w:top w:val="single" w:sz="4" w:space="0" w:color="auto"/>
              <w:left w:val="single" w:sz="4" w:space="0" w:color="auto"/>
              <w:bottom w:val="single" w:sz="4" w:space="0" w:color="auto"/>
              <w:right w:val="single" w:sz="4" w:space="0" w:color="auto"/>
            </w:tcBorders>
          </w:tcPr>
          <w:p w14:paraId="776987C2" w14:textId="4D0F0604" w:rsidR="00C34B16" w:rsidRPr="007F25E5" w:rsidRDefault="0051534E" w:rsidP="00E66ABE">
            <w:pPr>
              <w:jc w:val="center"/>
              <w:rPr>
                <w:b/>
                <w:bCs/>
                <w:sz w:val="20"/>
                <w:szCs w:val="20"/>
                <w:lang w:val="en-GB"/>
              </w:rPr>
            </w:pPr>
            <w:r>
              <w:rPr>
                <w:b/>
                <w:bCs/>
                <w:sz w:val="20"/>
                <w:szCs w:val="20"/>
                <w:lang w:val="en-GB"/>
              </w:rPr>
              <w:t>Considered under</w:t>
            </w:r>
          </w:p>
        </w:tc>
      </w:tr>
      <w:tr w:rsidR="00C34B16" w:rsidRPr="00C31A41" w14:paraId="1C55DE08" w14:textId="77777777" w:rsidTr="00C50ABC">
        <w:tc>
          <w:tcPr>
            <w:tcW w:w="851" w:type="dxa"/>
            <w:tcBorders>
              <w:top w:val="single" w:sz="4" w:space="0" w:color="auto"/>
              <w:left w:val="single" w:sz="4" w:space="0" w:color="auto"/>
              <w:bottom w:val="single" w:sz="4" w:space="0" w:color="auto"/>
              <w:right w:val="single" w:sz="4" w:space="0" w:color="auto"/>
            </w:tcBorders>
            <w:hideMark/>
          </w:tcPr>
          <w:p w14:paraId="181DB684" w14:textId="77777777" w:rsidR="00C34B16" w:rsidRPr="007F25E5" w:rsidRDefault="00C34B16" w:rsidP="00E66ABE">
            <w:pPr>
              <w:rPr>
                <w:sz w:val="20"/>
                <w:szCs w:val="20"/>
                <w:lang w:val="en-GB"/>
              </w:rPr>
            </w:pPr>
            <w:bookmarkStart w:id="1" w:name="_Hlk104799492"/>
            <w:r w:rsidRPr="007F25E5">
              <w:rPr>
                <w:sz w:val="20"/>
                <w:szCs w:val="20"/>
                <w:lang w:val="en-GB"/>
              </w:rPr>
              <w:t>Germany</w:t>
            </w:r>
          </w:p>
        </w:tc>
        <w:tc>
          <w:tcPr>
            <w:tcW w:w="1214" w:type="dxa"/>
            <w:tcBorders>
              <w:top w:val="single" w:sz="4" w:space="0" w:color="auto"/>
              <w:left w:val="nil"/>
              <w:bottom w:val="single" w:sz="4" w:space="0" w:color="auto"/>
              <w:right w:val="single" w:sz="4" w:space="0" w:color="auto"/>
            </w:tcBorders>
          </w:tcPr>
          <w:p w14:paraId="46EF9874" w14:textId="073A7F17" w:rsidR="00C34B16" w:rsidRPr="007F25E5" w:rsidRDefault="00BF2540" w:rsidP="00E66ABE">
            <w:pPr>
              <w:jc w:val="left"/>
              <w:rPr>
                <w:sz w:val="20"/>
                <w:szCs w:val="20"/>
                <w:lang w:val="en-GB"/>
              </w:rPr>
            </w:pPr>
            <w:r>
              <w:rPr>
                <w:color w:val="000000"/>
                <w:sz w:val="20"/>
                <w:szCs w:val="20"/>
                <w:lang w:eastAsia="en-CA"/>
              </w:rPr>
              <w:t>Iran (Islamic Republic of)</w:t>
            </w:r>
          </w:p>
        </w:tc>
        <w:tc>
          <w:tcPr>
            <w:tcW w:w="2430" w:type="dxa"/>
            <w:tcBorders>
              <w:top w:val="single" w:sz="4" w:space="0" w:color="auto"/>
              <w:left w:val="single" w:sz="4" w:space="0" w:color="auto"/>
              <w:bottom w:val="single" w:sz="4" w:space="0" w:color="auto"/>
              <w:right w:val="single" w:sz="4" w:space="0" w:color="auto"/>
            </w:tcBorders>
          </w:tcPr>
          <w:p w14:paraId="71B8D9A9" w14:textId="5466B7C5" w:rsidR="00C34B16" w:rsidRPr="007F25E5" w:rsidRDefault="00C129C0" w:rsidP="00E66ABE">
            <w:pPr>
              <w:jc w:val="left"/>
              <w:rPr>
                <w:bCs/>
                <w:sz w:val="20"/>
                <w:szCs w:val="20"/>
              </w:rPr>
            </w:pPr>
            <w:r w:rsidRPr="007F25E5">
              <w:rPr>
                <w:color w:val="000000"/>
                <w:sz w:val="20"/>
                <w:szCs w:val="20"/>
              </w:rPr>
              <w:t>HCFC phase-out management plan (stage II, fourth tranche)</w:t>
            </w:r>
          </w:p>
        </w:tc>
        <w:tc>
          <w:tcPr>
            <w:tcW w:w="1260" w:type="dxa"/>
            <w:tcBorders>
              <w:top w:val="single" w:sz="4" w:space="0" w:color="auto"/>
              <w:left w:val="nil"/>
              <w:bottom w:val="single" w:sz="4" w:space="0" w:color="auto"/>
              <w:right w:val="single" w:sz="4" w:space="0" w:color="auto"/>
            </w:tcBorders>
          </w:tcPr>
          <w:p w14:paraId="6B7F6784" w14:textId="77777777" w:rsidR="00F24DD7" w:rsidRPr="007F25E5" w:rsidRDefault="00F24DD7" w:rsidP="00F24DD7">
            <w:pPr>
              <w:jc w:val="right"/>
              <w:rPr>
                <w:color w:val="000000"/>
                <w:sz w:val="20"/>
                <w:szCs w:val="20"/>
              </w:rPr>
            </w:pPr>
            <w:r w:rsidRPr="007F25E5">
              <w:rPr>
                <w:color w:val="000000"/>
                <w:sz w:val="20"/>
                <w:szCs w:val="20"/>
              </w:rPr>
              <w:t>598,000</w:t>
            </w:r>
          </w:p>
          <w:p w14:paraId="4F40E3C8" w14:textId="77777777" w:rsidR="00C34B16" w:rsidRPr="007F25E5" w:rsidRDefault="00C34B16" w:rsidP="00E66ABE">
            <w:pPr>
              <w:jc w:val="right"/>
              <w:rPr>
                <w:b/>
                <w:color w:val="000000"/>
                <w:sz w:val="20"/>
                <w:szCs w:val="20"/>
                <w:lang w:val="en-GB"/>
              </w:rPr>
            </w:pPr>
          </w:p>
        </w:tc>
        <w:tc>
          <w:tcPr>
            <w:tcW w:w="1080" w:type="dxa"/>
            <w:tcBorders>
              <w:top w:val="single" w:sz="4" w:space="0" w:color="auto"/>
              <w:left w:val="single" w:sz="4" w:space="0" w:color="auto"/>
              <w:bottom w:val="single" w:sz="4" w:space="0" w:color="auto"/>
              <w:right w:val="nil"/>
            </w:tcBorders>
          </w:tcPr>
          <w:p w14:paraId="7F0B5D54" w14:textId="77777777" w:rsidR="009E44A1" w:rsidRPr="007F25E5" w:rsidRDefault="009E44A1" w:rsidP="00E66ABE">
            <w:pPr>
              <w:jc w:val="right"/>
              <w:rPr>
                <w:color w:val="000000"/>
                <w:sz w:val="20"/>
                <w:szCs w:val="20"/>
              </w:rPr>
            </w:pPr>
            <w:r w:rsidRPr="007F25E5">
              <w:rPr>
                <w:color w:val="000000"/>
                <w:sz w:val="20"/>
                <w:szCs w:val="20"/>
              </w:rPr>
              <w:t>68,018</w:t>
            </w:r>
          </w:p>
          <w:p w14:paraId="52410BDF" w14:textId="77777777" w:rsidR="00C34B16" w:rsidRPr="007F25E5" w:rsidRDefault="00C34B16" w:rsidP="00E66ABE">
            <w:pPr>
              <w:jc w:val="right"/>
              <w:rPr>
                <w:b/>
                <w:color w:val="000000"/>
                <w:sz w:val="20"/>
                <w:szCs w:val="20"/>
                <w:lang w:val="en-GB"/>
              </w:rPr>
            </w:pPr>
          </w:p>
        </w:tc>
        <w:tc>
          <w:tcPr>
            <w:tcW w:w="1323" w:type="dxa"/>
            <w:tcBorders>
              <w:top w:val="single" w:sz="4" w:space="0" w:color="auto"/>
              <w:left w:val="single" w:sz="4" w:space="0" w:color="auto"/>
              <w:bottom w:val="single" w:sz="4" w:space="0" w:color="auto"/>
              <w:right w:val="single" w:sz="4" w:space="0" w:color="auto"/>
            </w:tcBorders>
          </w:tcPr>
          <w:p w14:paraId="27563E9A" w14:textId="5FB40C67" w:rsidR="00C34B16" w:rsidRPr="00BB213C" w:rsidRDefault="00F24DD7" w:rsidP="00E66ABE">
            <w:pPr>
              <w:jc w:val="right"/>
              <w:rPr>
                <w:bCs/>
                <w:sz w:val="20"/>
                <w:szCs w:val="20"/>
                <w:lang w:val="en-GB"/>
              </w:rPr>
            </w:pPr>
            <w:r w:rsidRPr="00BB213C">
              <w:rPr>
                <w:bCs/>
                <w:sz w:val="20"/>
                <w:szCs w:val="20"/>
                <w:lang w:val="en-GB"/>
              </w:rPr>
              <w:t>666,018</w:t>
            </w:r>
          </w:p>
        </w:tc>
        <w:tc>
          <w:tcPr>
            <w:tcW w:w="1335" w:type="dxa"/>
            <w:tcBorders>
              <w:top w:val="single" w:sz="4" w:space="0" w:color="auto"/>
              <w:left w:val="single" w:sz="4" w:space="0" w:color="auto"/>
              <w:bottom w:val="single" w:sz="4" w:space="0" w:color="auto"/>
              <w:right w:val="single" w:sz="4" w:space="0" w:color="auto"/>
            </w:tcBorders>
          </w:tcPr>
          <w:p w14:paraId="32AC701D" w14:textId="133EC343" w:rsidR="00C34B16" w:rsidRPr="007F25E5" w:rsidRDefault="00BE5BE3" w:rsidP="00E66ABE">
            <w:pPr>
              <w:jc w:val="center"/>
              <w:rPr>
                <w:sz w:val="20"/>
                <w:szCs w:val="20"/>
                <w:lang w:val="en-GB"/>
              </w:rPr>
            </w:pPr>
            <w:r w:rsidRPr="00C50ABC">
              <w:rPr>
                <w:sz w:val="20"/>
                <w:szCs w:val="20"/>
                <w:lang w:val="en-GB"/>
              </w:rPr>
              <w:t>ExCom/90/28</w:t>
            </w:r>
          </w:p>
        </w:tc>
      </w:tr>
      <w:bookmarkEnd w:id="1"/>
      <w:tr w:rsidR="00C34B16" w:rsidRPr="00D343CF" w14:paraId="6B1F0C44" w14:textId="77777777" w:rsidTr="00C50ABC">
        <w:tc>
          <w:tcPr>
            <w:tcW w:w="851" w:type="dxa"/>
            <w:tcBorders>
              <w:top w:val="single" w:sz="4" w:space="0" w:color="auto"/>
              <w:left w:val="single" w:sz="4" w:space="0" w:color="auto"/>
              <w:bottom w:val="single" w:sz="4" w:space="0" w:color="auto"/>
              <w:right w:val="single" w:sz="4" w:space="0" w:color="auto"/>
            </w:tcBorders>
            <w:hideMark/>
          </w:tcPr>
          <w:p w14:paraId="2533960D" w14:textId="77777777" w:rsidR="00C34B16" w:rsidRPr="00D343CF" w:rsidRDefault="00C34B16" w:rsidP="00E66ABE">
            <w:pPr>
              <w:rPr>
                <w:sz w:val="20"/>
                <w:szCs w:val="20"/>
                <w:lang w:val="en-GB"/>
              </w:rPr>
            </w:pPr>
            <w:r w:rsidRPr="00D343CF">
              <w:rPr>
                <w:sz w:val="20"/>
                <w:szCs w:val="20"/>
                <w:lang w:val="en-GB"/>
              </w:rPr>
              <w:t>Germany</w:t>
            </w:r>
          </w:p>
        </w:tc>
        <w:tc>
          <w:tcPr>
            <w:tcW w:w="1214" w:type="dxa"/>
            <w:tcBorders>
              <w:top w:val="single" w:sz="4" w:space="0" w:color="auto"/>
              <w:left w:val="nil"/>
              <w:bottom w:val="single" w:sz="4" w:space="0" w:color="auto"/>
              <w:right w:val="single" w:sz="4" w:space="0" w:color="auto"/>
            </w:tcBorders>
          </w:tcPr>
          <w:p w14:paraId="6043019E" w14:textId="568061FA" w:rsidR="009E44A1" w:rsidRPr="00D343CF" w:rsidRDefault="009E44A1" w:rsidP="00E66ABE">
            <w:pPr>
              <w:jc w:val="left"/>
              <w:rPr>
                <w:color w:val="000000"/>
                <w:sz w:val="20"/>
                <w:szCs w:val="20"/>
              </w:rPr>
            </w:pPr>
            <w:proofErr w:type="spellStart"/>
            <w:r w:rsidRPr="00D343CF">
              <w:rPr>
                <w:color w:val="000000"/>
                <w:sz w:val="20"/>
                <w:szCs w:val="20"/>
              </w:rPr>
              <w:t>Seychelles</w:t>
            </w:r>
            <w:r w:rsidR="00266E44" w:rsidRPr="00BB213C">
              <w:rPr>
                <w:color w:val="000000"/>
                <w:sz w:val="20"/>
                <w:szCs w:val="20"/>
                <w:vertAlign w:val="superscript"/>
              </w:rPr>
              <w:t>a</w:t>
            </w:r>
            <w:proofErr w:type="spellEnd"/>
          </w:p>
          <w:p w14:paraId="47102C97" w14:textId="3E02F62A" w:rsidR="00C34B16" w:rsidRPr="00D343CF" w:rsidRDefault="00C34B16" w:rsidP="00E66ABE">
            <w:pPr>
              <w:jc w:val="left"/>
              <w:rPr>
                <w:sz w:val="20"/>
                <w:szCs w:val="20"/>
                <w:lang w:val="en-GB"/>
              </w:rPr>
            </w:pPr>
          </w:p>
        </w:tc>
        <w:tc>
          <w:tcPr>
            <w:tcW w:w="2430" w:type="dxa"/>
            <w:tcBorders>
              <w:top w:val="single" w:sz="4" w:space="0" w:color="auto"/>
              <w:left w:val="single" w:sz="4" w:space="0" w:color="auto"/>
              <w:bottom w:val="single" w:sz="4" w:space="0" w:color="auto"/>
              <w:right w:val="single" w:sz="4" w:space="0" w:color="auto"/>
            </w:tcBorders>
          </w:tcPr>
          <w:p w14:paraId="4C15F3AC" w14:textId="4A68CB8E" w:rsidR="00C34B16" w:rsidRPr="00D343CF" w:rsidRDefault="009E44A1" w:rsidP="00E66ABE">
            <w:pPr>
              <w:jc w:val="left"/>
              <w:rPr>
                <w:bCs/>
                <w:sz w:val="20"/>
                <w:szCs w:val="20"/>
                <w:lang w:val="en-GB"/>
              </w:rPr>
            </w:pPr>
            <w:r w:rsidRPr="00D343CF">
              <w:rPr>
                <w:color w:val="000000"/>
                <w:sz w:val="20"/>
                <w:szCs w:val="20"/>
              </w:rPr>
              <w:t xml:space="preserve">Preparation of </w:t>
            </w:r>
            <w:r w:rsidR="00FA34FA">
              <w:rPr>
                <w:color w:val="000000"/>
                <w:sz w:val="20"/>
                <w:szCs w:val="20"/>
              </w:rPr>
              <w:t xml:space="preserve">a </w:t>
            </w:r>
            <w:r w:rsidRPr="00D343CF">
              <w:rPr>
                <w:color w:val="000000"/>
                <w:sz w:val="20"/>
                <w:szCs w:val="20"/>
              </w:rPr>
              <w:t>Kigali HFC implementation plan</w:t>
            </w:r>
          </w:p>
        </w:tc>
        <w:tc>
          <w:tcPr>
            <w:tcW w:w="1260" w:type="dxa"/>
            <w:tcBorders>
              <w:top w:val="single" w:sz="4" w:space="0" w:color="auto"/>
              <w:left w:val="nil"/>
              <w:bottom w:val="single" w:sz="4" w:space="0" w:color="auto"/>
              <w:right w:val="single" w:sz="4" w:space="0" w:color="auto"/>
            </w:tcBorders>
          </w:tcPr>
          <w:p w14:paraId="71509AA9" w14:textId="4709DFE1" w:rsidR="00C34B16" w:rsidRPr="00D343CF" w:rsidRDefault="00F24DD7" w:rsidP="00F24DD7">
            <w:pPr>
              <w:jc w:val="right"/>
              <w:rPr>
                <w:sz w:val="20"/>
                <w:szCs w:val="20"/>
                <w:lang w:val="en-GB"/>
              </w:rPr>
            </w:pPr>
            <w:r>
              <w:rPr>
                <w:sz w:val="20"/>
                <w:szCs w:val="20"/>
                <w:lang w:val="en-GB"/>
              </w:rPr>
              <w:t>49,000</w:t>
            </w:r>
          </w:p>
        </w:tc>
        <w:tc>
          <w:tcPr>
            <w:tcW w:w="1080" w:type="dxa"/>
            <w:tcBorders>
              <w:top w:val="single" w:sz="4" w:space="0" w:color="auto"/>
              <w:left w:val="single" w:sz="4" w:space="0" w:color="auto"/>
              <w:bottom w:val="single" w:sz="4" w:space="0" w:color="auto"/>
              <w:right w:val="nil"/>
            </w:tcBorders>
          </w:tcPr>
          <w:p w14:paraId="21358E16" w14:textId="77777777" w:rsidR="009E44A1" w:rsidRPr="00D343CF" w:rsidRDefault="009E44A1" w:rsidP="00E66ABE">
            <w:pPr>
              <w:jc w:val="right"/>
              <w:rPr>
                <w:color w:val="000000"/>
                <w:sz w:val="20"/>
                <w:szCs w:val="20"/>
              </w:rPr>
            </w:pPr>
            <w:r w:rsidRPr="00D343CF">
              <w:rPr>
                <w:color w:val="000000"/>
                <w:sz w:val="20"/>
                <w:szCs w:val="20"/>
              </w:rPr>
              <w:t>6,370</w:t>
            </w:r>
          </w:p>
          <w:p w14:paraId="05631E11" w14:textId="77777777" w:rsidR="00C34B16" w:rsidRPr="00D343CF" w:rsidRDefault="00C34B16" w:rsidP="00E66ABE">
            <w:pPr>
              <w:jc w:val="right"/>
              <w:rPr>
                <w:sz w:val="20"/>
                <w:szCs w:val="20"/>
                <w:lang w:val="en-GB"/>
              </w:rPr>
            </w:pPr>
          </w:p>
        </w:tc>
        <w:tc>
          <w:tcPr>
            <w:tcW w:w="1323" w:type="dxa"/>
            <w:tcBorders>
              <w:top w:val="single" w:sz="4" w:space="0" w:color="auto"/>
              <w:left w:val="single" w:sz="4" w:space="0" w:color="auto"/>
              <w:bottom w:val="single" w:sz="4" w:space="0" w:color="auto"/>
              <w:right w:val="single" w:sz="4" w:space="0" w:color="auto"/>
            </w:tcBorders>
          </w:tcPr>
          <w:p w14:paraId="2079B167" w14:textId="77777777" w:rsidR="00F24DD7" w:rsidRPr="00D343CF" w:rsidRDefault="00F24DD7" w:rsidP="00F24DD7">
            <w:pPr>
              <w:jc w:val="right"/>
              <w:rPr>
                <w:color w:val="000000"/>
                <w:sz w:val="20"/>
                <w:szCs w:val="20"/>
              </w:rPr>
            </w:pPr>
            <w:r w:rsidRPr="00D343CF">
              <w:rPr>
                <w:color w:val="000000"/>
                <w:sz w:val="20"/>
                <w:szCs w:val="20"/>
              </w:rPr>
              <w:t>55,370</w:t>
            </w:r>
          </w:p>
          <w:p w14:paraId="7F77CD04" w14:textId="77777777" w:rsidR="00C34B16" w:rsidRPr="00D343CF" w:rsidRDefault="00C34B16" w:rsidP="00E66ABE">
            <w:pPr>
              <w:jc w:val="right"/>
              <w:rPr>
                <w:sz w:val="20"/>
                <w:szCs w:val="20"/>
                <w:lang w:val="en-GB"/>
              </w:rPr>
            </w:pPr>
          </w:p>
        </w:tc>
        <w:tc>
          <w:tcPr>
            <w:tcW w:w="1335" w:type="dxa"/>
            <w:tcBorders>
              <w:top w:val="single" w:sz="4" w:space="0" w:color="auto"/>
              <w:left w:val="single" w:sz="4" w:space="0" w:color="auto"/>
              <w:bottom w:val="single" w:sz="4" w:space="0" w:color="auto"/>
              <w:right w:val="single" w:sz="4" w:space="0" w:color="auto"/>
            </w:tcBorders>
          </w:tcPr>
          <w:p w14:paraId="3200FE0D" w14:textId="20AD7C97" w:rsidR="00C34B16" w:rsidRPr="00D343CF" w:rsidRDefault="00FA34FA" w:rsidP="00E66ABE">
            <w:pPr>
              <w:jc w:val="center"/>
              <w:rPr>
                <w:sz w:val="20"/>
                <w:szCs w:val="20"/>
                <w:lang w:val="en-GB"/>
              </w:rPr>
            </w:pPr>
            <w:r>
              <w:rPr>
                <w:sz w:val="20"/>
                <w:szCs w:val="20"/>
                <w:lang w:val="en-GB"/>
              </w:rPr>
              <w:t>Present document</w:t>
            </w:r>
          </w:p>
        </w:tc>
      </w:tr>
      <w:tr w:rsidR="00E66ABE" w:rsidRPr="00D343CF" w14:paraId="04E97F70" w14:textId="77777777" w:rsidTr="00C50ABC">
        <w:trPr>
          <w:trHeight w:val="283"/>
        </w:trPr>
        <w:tc>
          <w:tcPr>
            <w:tcW w:w="851" w:type="dxa"/>
            <w:tcBorders>
              <w:top w:val="single" w:sz="4" w:space="0" w:color="auto"/>
              <w:left w:val="single" w:sz="4" w:space="0" w:color="auto"/>
              <w:bottom w:val="single" w:sz="4" w:space="0" w:color="auto"/>
              <w:right w:val="single" w:sz="4" w:space="0" w:color="auto"/>
            </w:tcBorders>
          </w:tcPr>
          <w:p w14:paraId="12FBA041" w14:textId="00085CBD" w:rsidR="00E66ABE" w:rsidRPr="00D343CF" w:rsidRDefault="00D343CF" w:rsidP="00E66ABE">
            <w:pPr>
              <w:rPr>
                <w:sz w:val="20"/>
                <w:szCs w:val="20"/>
                <w:lang w:val="en-GB"/>
              </w:rPr>
            </w:pPr>
            <w:r w:rsidRPr="00D343CF">
              <w:rPr>
                <w:b/>
                <w:sz w:val="20"/>
                <w:szCs w:val="20"/>
              </w:rPr>
              <w:t>Total</w:t>
            </w:r>
            <w:r w:rsidR="00E66ABE" w:rsidRPr="00D343CF">
              <w:rPr>
                <w:b/>
                <w:sz w:val="20"/>
                <w:szCs w:val="20"/>
              </w:rPr>
              <w:t xml:space="preserve"> </w:t>
            </w:r>
          </w:p>
        </w:tc>
        <w:tc>
          <w:tcPr>
            <w:tcW w:w="1214" w:type="dxa"/>
            <w:tcBorders>
              <w:top w:val="single" w:sz="4" w:space="0" w:color="auto"/>
              <w:left w:val="nil"/>
              <w:bottom w:val="single" w:sz="4" w:space="0" w:color="auto"/>
              <w:right w:val="single" w:sz="4" w:space="0" w:color="auto"/>
            </w:tcBorders>
          </w:tcPr>
          <w:p w14:paraId="5A3F943C" w14:textId="1F31AB76" w:rsidR="00E66ABE" w:rsidRPr="00BF2540" w:rsidRDefault="00E66ABE" w:rsidP="00E66ABE">
            <w:pPr>
              <w:jc w:val="left"/>
              <w:rPr>
                <w:b/>
                <w:bCs/>
                <w:sz w:val="20"/>
                <w:szCs w:val="20"/>
                <w:lang w:val="en-GB"/>
              </w:rPr>
            </w:pPr>
          </w:p>
        </w:tc>
        <w:tc>
          <w:tcPr>
            <w:tcW w:w="2430" w:type="dxa"/>
            <w:tcBorders>
              <w:top w:val="single" w:sz="4" w:space="0" w:color="auto"/>
              <w:left w:val="single" w:sz="4" w:space="0" w:color="auto"/>
              <w:bottom w:val="single" w:sz="4" w:space="0" w:color="auto"/>
              <w:right w:val="single" w:sz="4" w:space="0" w:color="auto"/>
            </w:tcBorders>
          </w:tcPr>
          <w:p w14:paraId="6A91D257" w14:textId="77777777" w:rsidR="00E66ABE" w:rsidRPr="00BF2540" w:rsidRDefault="00E66ABE" w:rsidP="00E66ABE">
            <w:pPr>
              <w:jc w:val="left"/>
              <w:rPr>
                <w:b/>
                <w:bCs/>
                <w:sz w:val="20"/>
                <w:szCs w:val="20"/>
                <w:lang w:val="en-GB"/>
              </w:rPr>
            </w:pPr>
          </w:p>
        </w:tc>
        <w:tc>
          <w:tcPr>
            <w:tcW w:w="1260" w:type="dxa"/>
            <w:tcBorders>
              <w:top w:val="single" w:sz="4" w:space="0" w:color="auto"/>
              <w:left w:val="nil"/>
              <w:bottom w:val="single" w:sz="4" w:space="0" w:color="auto"/>
              <w:right w:val="single" w:sz="4" w:space="0" w:color="auto"/>
            </w:tcBorders>
          </w:tcPr>
          <w:p w14:paraId="4E5D58F9" w14:textId="3A91614E" w:rsidR="00E66ABE" w:rsidRPr="00BF2540" w:rsidRDefault="00F24DD7" w:rsidP="00207BFA">
            <w:pPr>
              <w:jc w:val="right"/>
              <w:rPr>
                <w:b/>
                <w:bCs/>
                <w:sz w:val="20"/>
                <w:szCs w:val="20"/>
                <w:lang w:val="en-GB"/>
              </w:rPr>
            </w:pPr>
            <w:r w:rsidRPr="00BF2540">
              <w:rPr>
                <w:b/>
                <w:bCs/>
                <w:color w:val="000000"/>
                <w:sz w:val="20"/>
                <w:szCs w:val="20"/>
              </w:rPr>
              <w:t>647,000</w:t>
            </w:r>
          </w:p>
        </w:tc>
        <w:tc>
          <w:tcPr>
            <w:tcW w:w="1080" w:type="dxa"/>
            <w:tcBorders>
              <w:top w:val="single" w:sz="4" w:space="0" w:color="auto"/>
              <w:left w:val="single" w:sz="4" w:space="0" w:color="auto"/>
              <w:bottom w:val="single" w:sz="4" w:space="0" w:color="auto"/>
              <w:right w:val="nil"/>
            </w:tcBorders>
          </w:tcPr>
          <w:p w14:paraId="084849DA" w14:textId="764ECCDE" w:rsidR="00E66ABE" w:rsidRPr="00BF2540" w:rsidRDefault="00D343CF" w:rsidP="005F3289">
            <w:pPr>
              <w:jc w:val="right"/>
              <w:rPr>
                <w:b/>
                <w:bCs/>
                <w:sz w:val="20"/>
                <w:szCs w:val="20"/>
                <w:lang w:val="en-GB"/>
              </w:rPr>
            </w:pPr>
            <w:r w:rsidRPr="00BF2540">
              <w:rPr>
                <w:b/>
                <w:bCs/>
                <w:color w:val="000000"/>
                <w:sz w:val="20"/>
                <w:szCs w:val="20"/>
              </w:rPr>
              <w:t>74,388</w:t>
            </w:r>
          </w:p>
        </w:tc>
        <w:tc>
          <w:tcPr>
            <w:tcW w:w="1323" w:type="dxa"/>
            <w:tcBorders>
              <w:top w:val="single" w:sz="4" w:space="0" w:color="auto"/>
              <w:left w:val="single" w:sz="4" w:space="0" w:color="auto"/>
              <w:bottom w:val="single" w:sz="4" w:space="0" w:color="auto"/>
              <w:right w:val="single" w:sz="4" w:space="0" w:color="auto"/>
            </w:tcBorders>
          </w:tcPr>
          <w:p w14:paraId="0EF96F9B" w14:textId="48165131" w:rsidR="00E66ABE" w:rsidRPr="00BF2540" w:rsidRDefault="00F24DD7" w:rsidP="00207BFA">
            <w:pPr>
              <w:jc w:val="right"/>
              <w:rPr>
                <w:b/>
                <w:bCs/>
                <w:sz w:val="20"/>
                <w:szCs w:val="20"/>
                <w:lang w:val="en-GB"/>
              </w:rPr>
            </w:pPr>
            <w:r>
              <w:rPr>
                <w:b/>
                <w:bCs/>
                <w:color w:val="000000"/>
                <w:sz w:val="20"/>
                <w:szCs w:val="20"/>
              </w:rPr>
              <w:t>721,388</w:t>
            </w:r>
          </w:p>
        </w:tc>
        <w:tc>
          <w:tcPr>
            <w:tcW w:w="1335" w:type="dxa"/>
            <w:tcBorders>
              <w:top w:val="single" w:sz="4" w:space="0" w:color="auto"/>
              <w:left w:val="single" w:sz="4" w:space="0" w:color="auto"/>
              <w:bottom w:val="single" w:sz="4" w:space="0" w:color="auto"/>
              <w:right w:val="single" w:sz="4" w:space="0" w:color="auto"/>
            </w:tcBorders>
          </w:tcPr>
          <w:p w14:paraId="123B383F" w14:textId="25C03B05" w:rsidR="00E66ABE" w:rsidRPr="00BF2540" w:rsidRDefault="00E66ABE" w:rsidP="00E66ABE">
            <w:pPr>
              <w:jc w:val="center"/>
              <w:rPr>
                <w:b/>
                <w:bCs/>
                <w:sz w:val="20"/>
                <w:szCs w:val="20"/>
                <w:lang w:val="en-GB"/>
              </w:rPr>
            </w:pPr>
          </w:p>
        </w:tc>
      </w:tr>
    </w:tbl>
    <w:p w14:paraId="570264F7" w14:textId="7EC60079" w:rsidR="001D335B" w:rsidRPr="006A654D" w:rsidRDefault="001D335B" w:rsidP="001D335B">
      <w:pPr>
        <w:tabs>
          <w:tab w:val="left" w:pos="720"/>
        </w:tabs>
        <w:outlineLvl w:val="0"/>
        <w:rPr>
          <w:sz w:val="19"/>
          <w:szCs w:val="19"/>
          <w:lang w:val="fr-CA"/>
        </w:rPr>
      </w:pPr>
    </w:p>
    <w:p w14:paraId="7DBADE34" w14:textId="24ED8BFC" w:rsidR="005E11B6" w:rsidRPr="00BB213C" w:rsidRDefault="00266E44" w:rsidP="001D335B">
      <w:pPr>
        <w:tabs>
          <w:tab w:val="left" w:pos="720"/>
        </w:tabs>
        <w:outlineLvl w:val="0"/>
        <w:rPr>
          <w:sz w:val="19"/>
          <w:szCs w:val="19"/>
        </w:rPr>
      </w:pPr>
      <w:r w:rsidRPr="00BB213C">
        <w:rPr>
          <w:sz w:val="19"/>
          <w:szCs w:val="19"/>
          <w:vertAlign w:val="superscript"/>
        </w:rPr>
        <w:t xml:space="preserve">a </w:t>
      </w:r>
      <w:r w:rsidRPr="00BB213C">
        <w:rPr>
          <w:sz w:val="19"/>
          <w:szCs w:val="19"/>
        </w:rPr>
        <w:t>UNEP as lead implementing agency</w:t>
      </w:r>
    </w:p>
    <w:p w14:paraId="00420EAB" w14:textId="0E323968" w:rsidR="00C34B16" w:rsidRPr="00D30EAE" w:rsidRDefault="00ED0BF6" w:rsidP="00C34B16">
      <w:pPr>
        <w:rPr>
          <w:b/>
          <w:lang w:val="en-US"/>
        </w:rPr>
      </w:pPr>
      <w:r>
        <w:rPr>
          <w:b/>
          <w:lang w:val="en-US"/>
        </w:rPr>
        <w:br/>
      </w:r>
      <w:bookmarkStart w:id="2" w:name="_GoBack"/>
      <w:bookmarkEnd w:id="2"/>
      <w:r w:rsidR="00C34B16" w:rsidRPr="00D30EAE">
        <w:rPr>
          <w:b/>
          <w:lang w:val="en-US"/>
        </w:rPr>
        <w:t>Allowable level of bilateral cooperation</w:t>
      </w:r>
    </w:p>
    <w:p w14:paraId="01397597" w14:textId="77777777" w:rsidR="00C34B16" w:rsidRPr="00D30EAE" w:rsidRDefault="00C34B16" w:rsidP="00C34B16">
      <w:pPr>
        <w:rPr>
          <w:lang w:val="en-US"/>
        </w:rPr>
      </w:pPr>
    </w:p>
    <w:p w14:paraId="1460CF91" w14:textId="130A10FA" w:rsidR="00C34B16" w:rsidRDefault="00C34B16" w:rsidP="00C34B16">
      <w:pPr>
        <w:numPr>
          <w:ilvl w:val="0"/>
          <w:numId w:val="1"/>
        </w:numPr>
        <w:outlineLvl w:val="0"/>
        <w:rPr>
          <w:lang w:val="en-US"/>
        </w:rPr>
      </w:pPr>
      <w:r w:rsidRPr="00D30EAE">
        <w:rPr>
          <w:lang w:val="en-US"/>
        </w:rPr>
        <w:t>The amount</w:t>
      </w:r>
      <w:r w:rsidRPr="00655F9B">
        <w:rPr>
          <w:lang w:val="en-US"/>
        </w:rPr>
        <w:t xml:space="preserve"> of funding being requested by the Government of Germany at the</w:t>
      </w:r>
      <w:r w:rsidR="00D16C05">
        <w:rPr>
          <w:lang w:val="en-US"/>
        </w:rPr>
        <w:t xml:space="preserve"> present</w:t>
      </w:r>
      <w:r w:rsidRPr="00655F9B">
        <w:rPr>
          <w:lang w:val="en-US"/>
        </w:rPr>
        <w:t xml:space="preserve"> meeting, </w:t>
      </w:r>
      <w:r w:rsidR="00D16C05">
        <w:rPr>
          <w:lang w:val="en-US"/>
        </w:rPr>
        <w:t>in addition to the funding of its requests for bilateral cooperation approved in 2021</w:t>
      </w:r>
      <w:r w:rsidR="00C01D59">
        <w:rPr>
          <w:lang w:val="en-US"/>
        </w:rPr>
        <w:t xml:space="preserve"> of US $</w:t>
      </w:r>
      <w:r w:rsidR="00BB213C" w:rsidRPr="00BB213C">
        <w:rPr>
          <w:lang w:val="en-US"/>
        </w:rPr>
        <w:t xml:space="preserve"> </w:t>
      </w:r>
      <w:r w:rsidR="00BB213C">
        <w:rPr>
          <w:lang w:val="en-US"/>
        </w:rPr>
        <w:t>US $4</w:t>
      </w:r>
      <w:r w:rsidR="00034E76">
        <w:rPr>
          <w:lang w:val="en-US"/>
        </w:rPr>
        <w:t>,</w:t>
      </w:r>
      <w:r w:rsidR="00BB213C">
        <w:rPr>
          <w:lang w:val="en-US"/>
        </w:rPr>
        <w:t>316,632</w:t>
      </w:r>
      <w:r w:rsidR="00D16C05">
        <w:rPr>
          <w:lang w:val="en-US"/>
        </w:rPr>
        <w:t>, are below</w:t>
      </w:r>
      <w:r w:rsidRPr="00655F9B">
        <w:rPr>
          <w:lang w:val="en-US"/>
        </w:rPr>
        <w:t xml:space="preserve"> the </w:t>
      </w:r>
      <w:r w:rsidR="00D16C05">
        <w:rPr>
          <w:lang w:val="en-US"/>
        </w:rPr>
        <w:t>eligible maximum level of bilateral cooperation calculated based on the aforementioned decisions of the Parties</w:t>
      </w:r>
      <w:r w:rsidRPr="00655F9B">
        <w:rPr>
          <w:lang w:val="en-US"/>
        </w:rPr>
        <w:t>.</w:t>
      </w:r>
    </w:p>
    <w:p w14:paraId="0115E62C" w14:textId="4E652267" w:rsidR="00C34B16" w:rsidRDefault="00C34B16" w:rsidP="00C34B16">
      <w:pPr>
        <w:rPr>
          <w:sz w:val="19"/>
          <w:szCs w:val="19"/>
        </w:rPr>
      </w:pPr>
    </w:p>
    <w:p w14:paraId="639B4C15" w14:textId="19D3F2D9" w:rsidR="00266E44" w:rsidRPr="00BB213C" w:rsidRDefault="00266E44" w:rsidP="005E11B6">
      <w:pPr>
        <w:rPr>
          <w:b/>
        </w:rPr>
      </w:pPr>
      <w:r w:rsidRPr="00BB213C">
        <w:rPr>
          <w:b/>
        </w:rPr>
        <w:t>Bilateral request</w:t>
      </w:r>
    </w:p>
    <w:p w14:paraId="4DCE20D7" w14:textId="77777777" w:rsidR="00266E44" w:rsidRDefault="00266E44" w:rsidP="005E11B6">
      <w:pPr>
        <w:rPr>
          <w:b/>
          <w:u w:val="single"/>
        </w:rPr>
      </w:pPr>
    </w:p>
    <w:p w14:paraId="600C96AB" w14:textId="06A0B136" w:rsidR="006D2722" w:rsidRPr="00BB213C" w:rsidRDefault="006D2722" w:rsidP="006D2722">
      <w:pPr>
        <w:rPr>
          <w:u w:val="single"/>
        </w:rPr>
      </w:pPr>
      <w:r w:rsidRPr="00BB213C">
        <w:rPr>
          <w:u w:val="single"/>
        </w:rPr>
        <w:t>Seychelles: Project preparation of a Kigali HFC implementation plan (KIP)</w:t>
      </w:r>
    </w:p>
    <w:p w14:paraId="5DFD01ED" w14:textId="77777777" w:rsidR="006D2722" w:rsidRPr="001135EF" w:rsidRDefault="006D2722" w:rsidP="00D962E3">
      <w:pPr>
        <w:jc w:val="right"/>
        <w:rPr>
          <w:b/>
        </w:rPr>
      </w:pPr>
    </w:p>
    <w:p w14:paraId="4E3FB8D7" w14:textId="77777777" w:rsidR="006D2722" w:rsidRPr="00BB213C" w:rsidRDefault="006D2722" w:rsidP="006D2722">
      <w:pPr>
        <w:keepNext/>
        <w:keepLines/>
        <w:spacing w:after="240"/>
        <w:rPr>
          <w:bCs/>
          <w:i/>
          <w:iCs/>
        </w:rPr>
      </w:pPr>
      <w:r w:rsidRPr="00BB213C">
        <w:rPr>
          <w:bCs/>
          <w:i/>
          <w:iCs/>
        </w:rPr>
        <w:t>Project description</w:t>
      </w:r>
    </w:p>
    <w:p w14:paraId="7DA2DE7A" w14:textId="77777777" w:rsidR="006D2722" w:rsidRPr="004342A3" w:rsidRDefault="006D2722" w:rsidP="006D2722">
      <w:pPr>
        <w:pStyle w:val="Heading1"/>
      </w:pPr>
      <w:r>
        <w:t xml:space="preserve">The Government of Germany </w:t>
      </w:r>
      <w:r w:rsidRPr="001B693C">
        <w:t xml:space="preserve">submitted </w:t>
      </w:r>
      <w:r>
        <w:t xml:space="preserve">a </w:t>
      </w:r>
      <w:r w:rsidRPr="001B693C">
        <w:t>request</w:t>
      </w:r>
      <w:r>
        <w:t xml:space="preserve"> for</w:t>
      </w:r>
      <w:r w:rsidRPr="008866A9">
        <w:t xml:space="preserve"> </w:t>
      </w:r>
      <w:r>
        <w:t>the preparation of stage I of the KIP for Seychelles</w:t>
      </w:r>
      <w:r w:rsidRPr="001B693C">
        <w:t xml:space="preserve"> </w:t>
      </w:r>
      <w:r>
        <w:t xml:space="preserve">as cooperating bilateral agency, with UNEP as the lead implementing agency </w:t>
      </w:r>
      <w:r w:rsidRPr="00954BA1">
        <w:t xml:space="preserve">at the funding level of </w:t>
      </w:r>
      <w:r>
        <w:t>US $49</w:t>
      </w:r>
      <w:r w:rsidRPr="00954BA1">
        <w:t xml:space="preserve">,000, plus agency support costs of </w:t>
      </w:r>
      <w:r>
        <w:t>US $6,370. UNEP</w:t>
      </w:r>
      <w:r w:rsidRPr="004342A3">
        <w:t xml:space="preserve"> as the lead implementing agency for </w:t>
      </w:r>
      <w:r>
        <w:t xml:space="preserve">the KIP for Seychelles has requested US $81,000 plus </w:t>
      </w:r>
      <w:r w:rsidRPr="004342A3">
        <w:t>a</w:t>
      </w:r>
      <w:r>
        <w:t>gency support costs of US $10,530, in its work programme for 2022.</w:t>
      </w:r>
      <w:r>
        <w:rPr>
          <w:rStyle w:val="FootnoteReference"/>
        </w:rPr>
        <w:footnoteReference w:id="3"/>
      </w:r>
    </w:p>
    <w:p w14:paraId="6C3DEE5F" w14:textId="77777777" w:rsidR="006D2722" w:rsidRPr="00BB213C" w:rsidRDefault="006D2722" w:rsidP="006D2722">
      <w:pPr>
        <w:keepNext/>
        <w:spacing w:after="240"/>
        <w:rPr>
          <w:bCs/>
          <w:i/>
          <w:iCs/>
          <w:color w:val="000000" w:themeColor="text1"/>
        </w:rPr>
      </w:pPr>
      <w:r w:rsidRPr="00BB213C">
        <w:rPr>
          <w:bCs/>
          <w:i/>
          <w:iCs/>
          <w:color w:val="000000" w:themeColor="text1"/>
        </w:rPr>
        <w:t>Secretariat’s comments</w:t>
      </w:r>
    </w:p>
    <w:p w14:paraId="1EEE9CB0" w14:textId="5DBB0AFB" w:rsidR="006D2722" w:rsidRDefault="006D2722" w:rsidP="00ED3C04">
      <w:pPr>
        <w:pStyle w:val="Heading1"/>
      </w:pPr>
      <w:r w:rsidRPr="00AD10C3">
        <w:t xml:space="preserve">In reviewing the request, the Secretariat considered the guidelines for the preparation of KIPs as contained in decision 87/50; the activities proposed for project preparation and their connection with enabling activities and other HFC-related projects in the </w:t>
      </w:r>
      <w:r w:rsidR="00D00085">
        <w:t>country</w:t>
      </w:r>
      <w:r w:rsidRPr="00AD10C3">
        <w:t>. UNEP as the lead implementing agency, provided a description of the activities required for the preparation of the KIP and the corresponding costs of each activity in its work programme;</w:t>
      </w:r>
      <w:r>
        <w:rPr>
          <w:rStyle w:val="FootnoteReference"/>
          <w:color w:val="000000" w:themeColor="text1"/>
        </w:rPr>
        <w:footnoteReference w:id="4"/>
      </w:r>
      <w:r w:rsidRPr="00AD10C3">
        <w:t xml:space="preserve"> the Secretariat’s comments are also included therein.</w:t>
      </w:r>
    </w:p>
    <w:p w14:paraId="42FDCE40" w14:textId="77777777" w:rsidR="006D2722" w:rsidRPr="00BB213C" w:rsidRDefault="006D2722" w:rsidP="006D2722">
      <w:pPr>
        <w:pStyle w:val="Heading1"/>
        <w:widowControl w:val="0"/>
        <w:numPr>
          <w:ilvl w:val="0"/>
          <w:numId w:val="0"/>
        </w:numPr>
        <w:tabs>
          <w:tab w:val="left" w:pos="720"/>
        </w:tabs>
        <w:rPr>
          <w:bCs/>
          <w:i/>
          <w:iCs/>
        </w:rPr>
      </w:pPr>
      <w:r w:rsidRPr="00BB213C">
        <w:rPr>
          <w:bCs/>
          <w:i/>
          <w:iCs/>
        </w:rPr>
        <w:t>Secretariat’s recommendation</w:t>
      </w:r>
    </w:p>
    <w:p w14:paraId="5F6E562C" w14:textId="359E8A36" w:rsidR="006D2722" w:rsidRPr="006D2722" w:rsidRDefault="006D2722" w:rsidP="006D2722">
      <w:pPr>
        <w:pStyle w:val="Heading1"/>
        <w:keepNext/>
        <w:keepLines/>
        <w:rPr>
          <w:b/>
          <w:lang w:val="en-GB"/>
        </w:rPr>
      </w:pPr>
      <w:r w:rsidRPr="0015575E">
        <w:lastRenderedPageBreak/>
        <w:t xml:space="preserve">The Secretariat recommends blanket approval for </w:t>
      </w:r>
      <w:r>
        <w:t>p</w:t>
      </w:r>
      <w:r w:rsidRPr="0015575E">
        <w:t xml:space="preserve">roject preparation </w:t>
      </w:r>
      <w:r>
        <w:t xml:space="preserve">of a </w:t>
      </w:r>
      <w:r w:rsidRPr="0015575E">
        <w:t xml:space="preserve">Kigali HFC </w:t>
      </w:r>
      <w:r w:rsidRPr="006D2722">
        <w:t xml:space="preserve">implementation plan for Seychelles at the level of funding shown </w:t>
      </w:r>
      <w:r w:rsidR="00184B45">
        <w:t xml:space="preserve">in Table </w:t>
      </w:r>
      <w:r w:rsidR="006A654D">
        <w:t>1</w:t>
      </w:r>
      <w:r w:rsidR="002B0901">
        <w:t>.</w:t>
      </w:r>
    </w:p>
    <w:p w14:paraId="74E8E7E7" w14:textId="057B1F59" w:rsidR="00C34B16" w:rsidRPr="006D2722" w:rsidRDefault="00C34B16" w:rsidP="006D2722">
      <w:pPr>
        <w:pStyle w:val="Heading1"/>
        <w:keepNext/>
        <w:keepLines/>
        <w:numPr>
          <w:ilvl w:val="0"/>
          <w:numId w:val="0"/>
        </w:numPr>
        <w:rPr>
          <w:b/>
          <w:lang w:val="en-GB"/>
        </w:rPr>
      </w:pPr>
      <w:r w:rsidRPr="006D2722">
        <w:rPr>
          <w:b/>
          <w:lang w:val="en-GB"/>
        </w:rPr>
        <w:t>General recommendation</w:t>
      </w:r>
    </w:p>
    <w:p w14:paraId="21461283" w14:textId="1E49CCDB" w:rsidR="00C34B16" w:rsidRPr="006D2722" w:rsidRDefault="00C34B16" w:rsidP="00C34B16">
      <w:pPr>
        <w:numPr>
          <w:ilvl w:val="0"/>
          <w:numId w:val="1"/>
        </w:numPr>
        <w:outlineLvl w:val="0"/>
      </w:pPr>
      <w:r w:rsidRPr="006D2722">
        <w:rPr>
          <w:lang w:val="en-GB"/>
        </w:rPr>
        <w:t>The Executive Committee may wish t</w:t>
      </w:r>
      <w:r w:rsidRPr="006D2722">
        <w:t xml:space="preserve">o </w:t>
      </w:r>
      <w:r w:rsidRPr="006D2722">
        <w:rPr>
          <w:lang w:val="en-GB"/>
        </w:rPr>
        <w:t xml:space="preserve">request the Treasurer to offset the costs of the bilateral projects approved at the </w:t>
      </w:r>
      <w:r w:rsidR="00D00085">
        <w:rPr>
          <w:lang w:val="en-GB"/>
        </w:rPr>
        <w:t>90</w:t>
      </w:r>
      <w:r w:rsidRPr="006D2722">
        <w:rPr>
          <w:vertAlign w:val="superscript"/>
          <w:lang w:val="en-GB"/>
        </w:rPr>
        <w:t>th</w:t>
      </w:r>
      <w:r w:rsidRPr="006D2722">
        <w:rPr>
          <w:lang w:val="en-GB"/>
        </w:rPr>
        <w:t xml:space="preserve"> meeting as follows</w:t>
      </w:r>
      <w:r w:rsidRPr="006D2722">
        <w:t>:</w:t>
      </w:r>
    </w:p>
    <w:p w14:paraId="1841001D" w14:textId="77777777" w:rsidR="00C34B16" w:rsidRPr="006D2722" w:rsidRDefault="00C34B16" w:rsidP="00C34B16">
      <w:pPr>
        <w:rPr>
          <w:sz w:val="18"/>
          <w:szCs w:val="18"/>
        </w:rPr>
      </w:pPr>
    </w:p>
    <w:p w14:paraId="10AE07D1" w14:textId="77777777" w:rsidR="00C34B16" w:rsidRPr="006D2722" w:rsidRDefault="00C34B16" w:rsidP="00C34B16">
      <w:pPr>
        <w:ind w:left="720"/>
        <w:contextualSpacing/>
        <w:rPr>
          <w:sz w:val="18"/>
          <w:szCs w:val="18"/>
          <w:lang w:val="en-GB"/>
        </w:rPr>
      </w:pPr>
    </w:p>
    <w:p w14:paraId="7F6EA800" w14:textId="731F3A72" w:rsidR="00C34B16" w:rsidRPr="006D2722" w:rsidRDefault="00C34B16" w:rsidP="00C34B16">
      <w:pPr>
        <w:widowControl w:val="0"/>
        <w:numPr>
          <w:ilvl w:val="1"/>
          <w:numId w:val="1"/>
        </w:numPr>
        <w:outlineLvl w:val="1"/>
        <w:rPr>
          <w:lang w:val="en-GB"/>
        </w:rPr>
      </w:pPr>
      <w:r w:rsidRPr="006D2722">
        <w:rPr>
          <w:lang w:val="en-GB"/>
        </w:rPr>
        <w:t xml:space="preserve">US $XX (including agency support costs) against the balance of the bilateral contribution of the Government of Germany for </w:t>
      </w:r>
      <w:r w:rsidR="00D00085">
        <w:rPr>
          <w:lang w:val="en-GB"/>
        </w:rPr>
        <w:t>2021-</w:t>
      </w:r>
      <w:r w:rsidRPr="006D2722">
        <w:rPr>
          <w:lang w:val="en-GB"/>
        </w:rPr>
        <w:t>202</w:t>
      </w:r>
      <w:r w:rsidR="004A6A47">
        <w:rPr>
          <w:lang w:val="en-GB"/>
        </w:rPr>
        <w:t>2</w:t>
      </w:r>
      <w:r w:rsidR="00655F9B">
        <w:rPr>
          <w:lang w:val="en-GB"/>
        </w:rPr>
        <w:t>.</w:t>
      </w:r>
    </w:p>
    <w:p w14:paraId="5330085A" w14:textId="77777777" w:rsidR="00C34B16" w:rsidRPr="006D2722" w:rsidRDefault="00C34B16" w:rsidP="00C34B16">
      <w:pPr>
        <w:rPr>
          <w:sz w:val="18"/>
          <w:szCs w:val="18"/>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34B16" w:rsidRPr="00E71B91" w14:paraId="4A0E0518" w14:textId="77777777" w:rsidTr="006519CD">
        <w:tc>
          <w:tcPr>
            <w:tcW w:w="1871" w:type="dxa"/>
          </w:tcPr>
          <w:p w14:paraId="6EE5EC17" w14:textId="77777777" w:rsidR="00C34B16" w:rsidRPr="00E71B91" w:rsidRDefault="00C34B16" w:rsidP="006519CD">
            <w:pPr>
              <w:rPr>
                <w:lang w:val="en-GB"/>
              </w:rPr>
            </w:pPr>
          </w:p>
        </w:tc>
        <w:tc>
          <w:tcPr>
            <w:tcW w:w="1872" w:type="dxa"/>
          </w:tcPr>
          <w:p w14:paraId="059F1A55" w14:textId="77777777" w:rsidR="00C34B16" w:rsidRPr="00E71B91" w:rsidRDefault="00C34B16" w:rsidP="006519CD">
            <w:pPr>
              <w:rPr>
                <w:lang w:val="en-GB"/>
              </w:rPr>
            </w:pPr>
          </w:p>
        </w:tc>
        <w:tc>
          <w:tcPr>
            <w:tcW w:w="1872" w:type="dxa"/>
            <w:tcBorders>
              <w:top w:val="nil"/>
              <w:left w:val="nil"/>
              <w:bottom w:val="single" w:sz="4" w:space="0" w:color="auto"/>
              <w:right w:val="nil"/>
            </w:tcBorders>
          </w:tcPr>
          <w:p w14:paraId="43C1D89D" w14:textId="77777777" w:rsidR="00C34B16" w:rsidRPr="00E71B91" w:rsidRDefault="00C34B16" w:rsidP="006519CD">
            <w:pPr>
              <w:rPr>
                <w:sz w:val="32"/>
                <w:szCs w:val="32"/>
                <w:lang w:val="en-GB"/>
              </w:rPr>
            </w:pPr>
          </w:p>
        </w:tc>
        <w:tc>
          <w:tcPr>
            <w:tcW w:w="1872" w:type="dxa"/>
          </w:tcPr>
          <w:p w14:paraId="7E9FDF8A" w14:textId="77777777" w:rsidR="00C34B16" w:rsidRPr="00E71B91" w:rsidRDefault="00C34B16" w:rsidP="006519CD">
            <w:pPr>
              <w:rPr>
                <w:lang w:val="en-GB"/>
              </w:rPr>
            </w:pPr>
          </w:p>
        </w:tc>
        <w:tc>
          <w:tcPr>
            <w:tcW w:w="1873" w:type="dxa"/>
          </w:tcPr>
          <w:p w14:paraId="564FAF89" w14:textId="77777777" w:rsidR="00C34B16" w:rsidRPr="00E71B91" w:rsidRDefault="00C34B16" w:rsidP="006519CD">
            <w:pPr>
              <w:rPr>
                <w:lang w:val="en-GB"/>
              </w:rPr>
            </w:pPr>
          </w:p>
        </w:tc>
      </w:tr>
    </w:tbl>
    <w:p w14:paraId="3CD800D9" w14:textId="77777777" w:rsidR="00E85409" w:rsidRPr="009B0D30" w:rsidRDefault="00E85409" w:rsidP="002B0901"/>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CA10B0" w14:textId="77777777" w:rsidR="00473B62" w:rsidRDefault="00473B62" w:rsidP="004A504B">
      <w:r>
        <w:separator/>
      </w:r>
    </w:p>
  </w:endnote>
  <w:endnote w:type="continuationSeparator" w:id="0">
    <w:p w14:paraId="20DE59E9" w14:textId="77777777" w:rsidR="00473B62" w:rsidRDefault="00473B6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3EAAB" w14:textId="16EE59E5" w:rsidR="00DC6A10" w:rsidRPr="0033525D" w:rsidRDefault="00BC2495">
    <w:pPr>
      <w:jc w:val="center"/>
    </w:pPr>
    <w:r>
      <w:fldChar w:fldCharType="begin"/>
    </w:r>
    <w:r w:rsidR="00851352">
      <w:instrText xml:space="preserve"> PAGE </w:instrText>
    </w:r>
    <w:r>
      <w:fldChar w:fldCharType="separate"/>
    </w:r>
    <w:r w:rsidR="00ED0BF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FF05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D291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0ED9D7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A9A61E" w14:textId="77777777" w:rsidR="00473B62" w:rsidRDefault="00473B62" w:rsidP="004A504B">
      <w:r>
        <w:separator/>
      </w:r>
    </w:p>
  </w:footnote>
  <w:footnote w:type="continuationSeparator" w:id="0">
    <w:p w14:paraId="2B045066" w14:textId="77777777" w:rsidR="00473B62" w:rsidRDefault="00473B62" w:rsidP="004A504B">
      <w:r>
        <w:continuationSeparator/>
      </w:r>
    </w:p>
  </w:footnote>
  <w:footnote w:id="1">
    <w:p w14:paraId="6C90E72D" w14:textId="77777777" w:rsidR="000104BB" w:rsidRPr="00F8079F" w:rsidRDefault="000104BB" w:rsidP="000104BB">
      <w:pPr>
        <w:pStyle w:val="FootnoteText"/>
      </w:pPr>
      <w:r>
        <w:rPr>
          <w:rStyle w:val="FootnoteReference"/>
        </w:rPr>
        <w:footnoteRef/>
      </w:r>
      <w:r>
        <w:t xml:space="preserve"> UNEP/</w:t>
      </w:r>
      <w:proofErr w:type="spellStart"/>
      <w:r>
        <w:t>OzL.Pro</w:t>
      </w:r>
      <w:proofErr w:type="spellEnd"/>
      <w:r>
        <w:t>/</w:t>
      </w:r>
      <w:proofErr w:type="spellStart"/>
      <w:r>
        <w:t>ExCom</w:t>
      </w:r>
      <w:proofErr w:type="spellEnd"/>
      <w:r>
        <w:t>/90/1</w:t>
      </w:r>
    </w:p>
  </w:footnote>
  <w:footnote w:id="2">
    <w:p w14:paraId="5767A164" w14:textId="1DFE6BAD" w:rsidR="009D28AB" w:rsidRPr="004215A9" w:rsidRDefault="009D28AB" w:rsidP="009D28AB">
      <w:pPr>
        <w:pStyle w:val="FootnoteText"/>
      </w:pPr>
      <w:r>
        <w:rPr>
          <w:rStyle w:val="FootnoteReference"/>
        </w:rPr>
        <w:footnoteRef/>
      </w:r>
      <w:r>
        <w:t xml:space="preserve"> At their m</w:t>
      </w:r>
      <w:r w:rsidRPr="00DD30B0">
        <w:t>eeting</w:t>
      </w:r>
      <w:r>
        <w:t xml:space="preserve">s, the Parties to the Montreal Protocol decided </w:t>
      </w:r>
      <w:r w:rsidR="000359F6">
        <w:t xml:space="preserve">inter alia </w:t>
      </w:r>
      <w:r>
        <w:t>to adopt the level of indicative contributions for the parties listed in table 1 of document UNEP/OzL.Pro.ExMOP.4/4 for 2021 and listed in table A of document UNEP/OzL.Conv.12(II)/9/Add.1-</w:t>
      </w:r>
      <w:r w:rsidR="00FA5F48">
        <w:t xml:space="preserve">UNEP/OzL.Pro.33/8/Add.1 </w:t>
      </w:r>
      <w:r>
        <w:t>for 2022 on an interim basis in advance of a final decision by the Meeting of the Parties on a revised budget for the Multilateral Fund for the triennium 2021–2023; and that any contributions by parties made in advance of a final decision on the revised budget for the Multilateral Fund for the triennium 2021</w:t>
      </w:r>
      <w:r>
        <w:noBreakHyphen/>
        <w:t>2023 shall be without prejudice to the overall level of the replenishment or to the agreed level of contributions by parties.</w:t>
      </w:r>
    </w:p>
  </w:footnote>
  <w:footnote w:id="3">
    <w:p w14:paraId="22A683FC" w14:textId="77777777" w:rsidR="006D2722" w:rsidRPr="00712DC3" w:rsidRDefault="006D2722" w:rsidP="006D2722">
      <w:pPr>
        <w:pStyle w:val="FootnoteText"/>
        <w:jc w:val="left"/>
        <w:rPr>
          <w:lang w:val="en-US"/>
        </w:rPr>
      </w:pPr>
      <w:r>
        <w:rPr>
          <w:rStyle w:val="FootnoteReference"/>
        </w:rPr>
        <w:footnoteRef/>
      </w:r>
      <w:r>
        <w:t xml:space="preserve"> </w:t>
      </w:r>
      <w:r w:rsidRPr="009B3F60">
        <w:t>UNEP/</w:t>
      </w:r>
      <w:proofErr w:type="spellStart"/>
      <w:r w:rsidRPr="009B3F60">
        <w:t>OzL.Pro</w:t>
      </w:r>
      <w:proofErr w:type="spellEnd"/>
      <w:r w:rsidRPr="009B3F60">
        <w:t>/</w:t>
      </w:r>
      <w:proofErr w:type="spellStart"/>
      <w:r w:rsidRPr="009B3F60">
        <w:t>ExCom</w:t>
      </w:r>
      <w:proofErr w:type="spellEnd"/>
      <w:r w:rsidRPr="009B3F60">
        <w:t>/</w:t>
      </w:r>
      <w:r>
        <w:t>90</w:t>
      </w:r>
      <w:r w:rsidRPr="009B3F60">
        <w:t>/1</w:t>
      </w:r>
      <w:r>
        <w:t>6.</w:t>
      </w:r>
    </w:p>
  </w:footnote>
  <w:footnote w:id="4">
    <w:p w14:paraId="6922166A" w14:textId="77777777" w:rsidR="006D2722" w:rsidRDefault="006D2722" w:rsidP="006D2722">
      <w:pPr>
        <w:pStyle w:val="FootnoteText"/>
      </w:pPr>
      <w:r>
        <w:rPr>
          <w:rStyle w:val="FootnoteReference"/>
        </w:rPr>
        <w:footnoteRef/>
      </w:r>
      <w:r>
        <w:t xml:space="preserve"> Ibid.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D581E" w14:textId="68A77FDB" w:rsidR="00DC6A10" w:rsidRPr="0033525D" w:rsidRDefault="00ED0BF6">
    <w:r>
      <w:fldChar w:fldCharType="begin"/>
    </w:r>
    <w:r>
      <w:instrText xml:space="preserve"> DOCPROPERTY "Document number"  \* MERGEFORMAT </w:instrText>
    </w:r>
    <w:r>
      <w:fldChar w:fldCharType="separate"/>
    </w:r>
    <w:r w:rsidR="00C34B16">
      <w:t>UNEP/</w:t>
    </w:r>
    <w:proofErr w:type="spellStart"/>
    <w:r w:rsidR="00C34B16">
      <w:t>OzL.Pro</w:t>
    </w:r>
    <w:proofErr w:type="spellEnd"/>
    <w:r w:rsidR="00C34B16">
      <w:t>/</w:t>
    </w:r>
    <w:proofErr w:type="spellStart"/>
    <w:r w:rsidR="00C34B16">
      <w:t>ExCom</w:t>
    </w:r>
    <w:proofErr w:type="spellEnd"/>
    <w:r w:rsidR="00C34B16">
      <w:t>/90/14</w:t>
    </w:r>
    <w:r>
      <w:fldChar w:fldCharType="end"/>
    </w:r>
  </w:p>
  <w:p w14:paraId="6F0A4F29" w14:textId="77777777" w:rsidR="00DC6A10" w:rsidRPr="0033525D" w:rsidRDefault="00DC6A10"/>
  <w:p w14:paraId="798BD70B"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BC2FB" w14:textId="2FE2A0B6" w:rsidR="00DC6A10" w:rsidRPr="0033525D" w:rsidRDefault="00ED0BF6">
    <w:pPr>
      <w:jc w:val="right"/>
    </w:pPr>
    <w:r>
      <w:fldChar w:fldCharType="begin"/>
    </w:r>
    <w:r>
      <w:instrText xml:space="preserve"> DOCPROPERTY "Document number"  \* MERGEFORMAT </w:instrText>
    </w:r>
    <w:r>
      <w:fldChar w:fldCharType="separate"/>
    </w:r>
    <w:r w:rsidR="00C34B16">
      <w:t>UNEP/</w:t>
    </w:r>
    <w:proofErr w:type="spellStart"/>
    <w:r w:rsidR="00C34B16">
      <w:t>OzL.Pro</w:t>
    </w:r>
    <w:proofErr w:type="spellEnd"/>
    <w:r w:rsidR="00C34B16">
      <w:t>/</w:t>
    </w:r>
    <w:proofErr w:type="spellStart"/>
    <w:r w:rsidR="00C34B16">
      <w:t>ExCom</w:t>
    </w:r>
    <w:proofErr w:type="spellEnd"/>
    <w:r w:rsidR="00C34B16">
      <w:t>/90/14</w:t>
    </w:r>
    <w:r>
      <w:fldChar w:fldCharType="end"/>
    </w:r>
  </w:p>
  <w:p w14:paraId="7F73E302" w14:textId="77777777" w:rsidR="00DC6A10" w:rsidRPr="0033525D" w:rsidRDefault="00DC6A10"/>
  <w:p w14:paraId="1BD8BD0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3AC6892"/>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34B16"/>
    <w:rsid w:val="00000FED"/>
    <w:rsid w:val="0000434E"/>
    <w:rsid w:val="000104BB"/>
    <w:rsid w:val="00020387"/>
    <w:rsid w:val="000211A9"/>
    <w:rsid w:val="00021238"/>
    <w:rsid w:val="00031260"/>
    <w:rsid w:val="00034E76"/>
    <w:rsid w:val="000359F6"/>
    <w:rsid w:val="0003681A"/>
    <w:rsid w:val="000372B7"/>
    <w:rsid w:val="00050F6E"/>
    <w:rsid w:val="00061EC2"/>
    <w:rsid w:val="00066CE8"/>
    <w:rsid w:val="00080ED0"/>
    <w:rsid w:val="00085B8F"/>
    <w:rsid w:val="00090481"/>
    <w:rsid w:val="000A3826"/>
    <w:rsid w:val="000A6C26"/>
    <w:rsid w:val="000D52A4"/>
    <w:rsid w:val="000E07BC"/>
    <w:rsid w:val="000F1CD4"/>
    <w:rsid w:val="000F2A26"/>
    <w:rsid w:val="000F4103"/>
    <w:rsid w:val="000F70A7"/>
    <w:rsid w:val="00113CCA"/>
    <w:rsid w:val="00122F25"/>
    <w:rsid w:val="00131750"/>
    <w:rsid w:val="00135980"/>
    <w:rsid w:val="0013786F"/>
    <w:rsid w:val="00164719"/>
    <w:rsid w:val="00166FC4"/>
    <w:rsid w:val="001677AC"/>
    <w:rsid w:val="00175A62"/>
    <w:rsid w:val="001804EA"/>
    <w:rsid w:val="00184B45"/>
    <w:rsid w:val="00190A61"/>
    <w:rsid w:val="001A2215"/>
    <w:rsid w:val="001A3342"/>
    <w:rsid w:val="001A3E3D"/>
    <w:rsid w:val="001A7049"/>
    <w:rsid w:val="001B1E40"/>
    <w:rsid w:val="001C764E"/>
    <w:rsid w:val="001D335B"/>
    <w:rsid w:val="001E1052"/>
    <w:rsid w:val="001E21B1"/>
    <w:rsid w:val="001E2F93"/>
    <w:rsid w:val="001E4554"/>
    <w:rsid w:val="001E61E5"/>
    <w:rsid w:val="001F2159"/>
    <w:rsid w:val="001F53FD"/>
    <w:rsid w:val="00207BFA"/>
    <w:rsid w:val="00210B8B"/>
    <w:rsid w:val="00214863"/>
    <w:rsid w:val="002156B4"/>
    <w:rsid w:val="00224FCD"/>
    <w:rsid w:val="00253222"/>
    <w:rsid w:val="00261C13"/>
    <w:rsid w:val="00262847"/>
    <w:rsid w:val="00266E44"/>
    <w:rsid w:val="00272557"/>
    <w:rsid w:val="00281BB2"/>
    <w:rsid w:val="002A03C3"/>
    <w:rsid w:val="002B0901"/>
    <w:rsid w:val="002B254E"/>
    <w:rsid w:val="002B72E9"/>
    <w:rsid w:val="002C7998"/>
    <w:rsid w:val="002F1E53"/>
    <w:rsid w:val="002F2CAA"/>
    <w:rsid w:val="0030052C"/>
    <w:rsid w:val="003306E1"/>
    <w:rsid w:val="003320E4"/>
    <w:rsid w:val="0033525D"/>
    <w:rsid w:val="003414F3"/>
    <w:rsid w:val="0035613E"/>
    <w:rsid w:val="00363EE9"/>
    <w:rsid w:val="00366AFE"/>
    <w:rsid w:val="00376128"/>
    <w:rsid w:val="0037742E"/>
    <w:rsid w:val="00377D56"/>
    <w:rsid w:val="0038245A"/>
    <w:rsid w:val="003840E6"/>
    <w:rsid w:val="00385CFC"/>
    <w:rsid w:val="0039337A"/>
    <w:rsid w:val="003A3189"/>
    <w:rsid w:val="003A3CA7"/>
    <w:rsid w:val="003B33BD"/>
    <w:rsid w:val="003B569D"/>
    <w:rsid w:val="003C3C0E"/>
    <w:rsid w:val="003D1D7B"/>
    <w:rsid w:val="003D42A6"/>
    <w:rsid w:val="003D4F21"/>
    <w:rsid w:val="003D4FAC"/>
    <w:rsid w:val="003E7906"/>
    <w:rsid w:val="003F3C50"/>
    <w:rsid w:val="00406202"/>
    <w:rsid w:val="00406A6A"/>
    <w:rsid w:val="00406B22"/>
    <w:rsid w:val="00427CD9"/>
    <w:rsid w:val="004328A7"/>
    <w:rsid w:val="00434C74"/>
    <w:rsid w:val="00456EB4"/>
    <w:rsid w:val="00457827"/>
    <w:rsid w:val="004718F3"/>
    <w:rsid w:val="00473B62"/>
    <w:rsid w:val="00475040"/>
    <w:rsid w:val="00493D40"/>
    <w:rsid w:val="00493EE3"/>
    <w:rsid w:val="004967B6"/>
    <w:rsid w:val="004A504B"/>
    <w:rsid w:val="004A6911"/>
    <w:rsid w:val="004A6A47"/>
    <w:rsid w:val="004B54E0"/>
    <w:rsid w:val="004B7384"/>
    <w:rsid w:val="004C4269"/>
    <w:rsid w:val="004D6236"/>
    <w:rsid w:val="004D7F90"/>
    <w:rsid w:val="004E4DBB"/>
    <w:rsid w:val="004E4E41"/>
    <w:rsid w:val="004E73DB"/>
    <w:rsid w:val="004E7F9C"/>
    <w:rsid w:val="004F3493"/>
    <w:rsid w:val="004F5143"/>
    <w:rsid w:val="005007E0"/>
    <w:rsid w:val="00512B09"/>
    <w:rsid w:val="0051534E"/>
    <w:rsid w:val="005220ED"/>
    <w:rsid w:val="00533796"/>
    <w:rsid w:val="00537343"/>
    <w:rsid w:val="00555D75"/>
    <w:rsid w:val="00560DF0"/>
    <w:rsid w:val="0056759C"/>
    <w:rsid w:val="0059513E"/>
    <w:rsid w:val="005A6AA4"/>
    <w:rsid w:val="005A6D9F"/>
    <w:rsid w:val="005B48FF"/>
    <w:rsid w:val="005C1E32"/>
    <w:rsid w:val="005D363F"/>
    <w:rsid w:val="005E11B6"/>
    <w:rsid w:val="005F3289"/>
    <w:rsid w:val="00604C15"/>
    <w:rsid w:val="006158D5"/>
    <w:rsid w:val="00625D83"/>
    <w:rsid w:val="00655F9B"/>
    <w:rsid w:val="006623E7"/>
    <w:rsid w:val="00662B80"/>
    <w:rsid w:val="00670F6C"/>
    <w:rsid w:val="00676E58"/>
    <w:rsid w:val="006852C7"/>
    <w:rsid w:val="006852CE"/>
    <w:rsid w:val="00692D14"/>
    <w:rsid w:val="006A654D"/>
    <w:rsid w:val="006B65C7"/>
    <w:rsid w:val="006C147C"/>
    <w:rsid w:val="006C1727"/>
    <w:rsid w:val="006C32FD"/>
    <w:rsid w:val="006C39CE"/>
    <w:rsid w:val="006D0FCC"/>
    <w:rsid w:val="006D21F5"/>
    <w:rsid w:val="006D2722"/>
    <w:rsid w:val="006D3089"/>
    <w:rsid w:val="006E126D"/>
    <w:rsid w:val="006E1FC3"/>
    <w:rsid w:val="006E52DA"/>
    <w:rsid w:val="00704CE9"/>
    <w:rsid w:val="0070616B"/>
    <w:rsid w:val="00706295"/>
    <w:rsid w:val="00706FDA"/>
    <w:rsid w:val="00711F9A"/>
    <w:rsid w:val="0071381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7F25E5"/>
    <w:rsid w:val="00831979"/>
    <w:rsid w:val="00851352"/>
    <w:rsid w:val="00857077"/>
    <w:rsid w:val="00863230"/>
    <w:rsid w:val="00865BD0"/>
    <w:rsid w:val="008717D8"/>
    <w:rsid w:val="0087215C"/>
    <w:rsid w:val="00875D25"/>
    <w:rsid w:val="00880E35"/>
    <w:rsid w:val="008875FE"/>
    <w:rsid w:val="00887F8E"/>
    <w:rsid w:val="00896234"/>
    <w:rsid w:val="00897E43"/>
    <w:rsid w:val="008B565A"/>
    <w:rsid w:val="008C222B"/>
    <w:rsid w:val="008C5738"/>
    <w:rsid w:val="008C7EAD"/>
    <w:rsid w:val="008D0CFE"/>
    <w:rsid w:val="008D136D"/>
    <w:rsid w:val="008D6152"/>
    <w:rsid w:val="008E7BA9"/>
    <w:rsid w:val="008F0F81"/>
    <w:rsid w:val="008F27BF"/>
    <w:rsid w:val="009142EC"/>
    <w:rsid w:val="009154C3"/>
    <w:rsid w:val="00917413"/>
    <w:rsid w:val="00923540"/>
    <w:rsid w:val="00926767"/>
    <w:rsid w:val="009361D5"/>
    <w:rsid w:val="009428A4"/>
    <w:rsid w:val="009659F4"/>
    <w:rsid w:val="00970D60"/>
    <w:rsid w:val="009730FF"/>
    <w:rsid w:val="00983EF1"/>
    <w:rsid w:val="0099390E"/>
    <w:rsid w:val="009960E5"/>
    <w:rsid w:val="009A7ADC"/>
    <w:rsid w:val="009B0D30"/>
    <w:rsid w:val="009C19B7"/>
    <w:rsid w:val="009C5ABB"/>
    <w:rsid w:val="009D28AB"/>
    <w:rsid w:val="009D7C51"/>
    <w:rsid w:val="009E196C"/>
    <w:rsid w:val="009E44A1"/>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4D2C"/>
    <w:rsid w:val="00B17E82"/>
    <w:rsid w:val="00B4575A"/>
    <w:rsid w:val="00B51521"/>
    <w:rsid w:val="00B575BA"/>
    <w:rsid w:val="00B71608"/>
    <w:rsid w:val="00B76429"/>
    <w:rsid w:val="00B86471"/>
    <w:rsid w:val="00B956D4"/>
    <w:rsid w:val="00B97446"/>
    <w:rsid w:val="00BA7432"/>
    <w:rsid w:val="00BB213C"/>
    <w:rsid w:val="00BB2764"/>
    <w:rsid w:val="00BC1AA0"/>
    <w:rsid w:val="00BC2495"/>
    <w:rsid w:val="00BC314A"/>
    <w:rsid w:val="00BC45D1"/>
    <w:rsid w:val="00BC7EB9"/>
    <w:rsid w:val="00BD2643"/>
    <w:rsid w:val="00BD56B1"/>
    <w:rsid w:val="00BD6558"/>
    <w:rsid w:val="00BE5BE3"/>
    <w:rsid w:val="00BF2540"/>
    <w:rsid w:val="00BF2AD7"/>
    <w:rsid w:val="00BF2F76"/>
    <w:rsid w:val="00BF3022"/>
    <w:rsid w:val="00BF3214"/>
    <w:rsid w:val="00BF5573"/>
    <w:rsid w:val="00C01D59"/>
    <w:rsid w:val="00C043CE"/>
    <w:rsid w:val="00C129C0"/>
    <w:rsid w:val="00C15867"/>
    <w:rsid w:val="00C2296D"/>
    <w:rsid w:val="00C23155"/>
    <w:rsid w:val="00C34B16"/>
    <w:rsid w:val="00C40C41"/>
    <w:rsid w:val="00C45885"/>
    <w:rsid w:val="00C50ABC"/>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0085"/>
    <w:rsid w:val="00D04DE4"/>
    <w:rsid w:val="00D063F1"/>
    <w:rsid w:val="00D14F22"/>
    <w:rsid w:val="00D16C05"/>
    <w:rsid w:val="00D30EAE"/>
    <w:rsid w:val="00D343CF"/>
    <w:rsid w:val="00D4741C"/>
    <w:rsid w:val="00D57918"/>
    <w:rsid w:val="00D73DC6"/>
    <w:rsid w:val="00D74C1A"/>
    <w:rsid w:val="00D754C1"/>
    <w:rsid w:val="00D77393"/>
    <w:rsid w:val="00D77A35"/>
    <w:rsid w:val="00D81B3E"/>
    <w:rsid w:val="00D90C70"/>
    <w:rsid w:val="00D90E49"/>
    <w:rsid w:val="00D962E3"/>
    <w:rsid w:val="00D96ADE"/>
    <w:rsid w:val="00DA0CE2"/>
    <w:rsid w:val="00DC6A10"/>
    <w:rsid w:val="00DE657E"/>
    <w:rsid w:val="00DF4704"/>
    <w:rsid w:val="00E024AA"/>
    <w:rsid w:val="00E15C77"/>
    <w:rsid w:val="00E250F1"/>
    <w:rsid w:val="00E3550D"/>
    <w:rsid w:val="00E52838"/>
    <w:rsid w:val="00E614E0"/>
    <w:rsid w:val="00E66ABE"/>
    <w:rsid w:val="00E728A9"/>
    <w:rsid w:val="00E73F7F"/>
    <w:rsid w:val="00E753E8"/>
    <w:rsid w:val="00E85409"/>
    <w:rsid w:val="00EA429F"/>
    <w:rsid w:val="00EA4F9E"/>
    <w:rsid w:val="00EA63CA"/>
    <w:rsid w:val="00EA6D3B"/>
    <w:rsid w:val="00EB00AD"/>
    <w:rsid w:val="00EB136C"/>
    <w:rsid w:val="00EB480E"/>
    <w:rsid w:val="00EB5EC6"/>
    <w:rsid w:val="00EB7FC9"/>
    <w:rsid w:val="00ED0BF6"/>
    <w:rsid w:val="00ED27E8"/>
    <w:rsid w:val="00ED3C04"/>
    <w:rsid w:val="00ED7137"/>
    <w:rsid w:val="00EF06EA"/>
    <w:rsid w:val="00F21088"/>
    <w:rsid w:val="00F24DD7"/>
    <w:rsid w:val="00F327E7"/>
    <w:rsid w:val="00F35746"/>
    <w:rsid w:val="00F447C7"/>
    <w:rsid w:val="00F459B4"/>
    <w:rsid w:val="00F5211B"/>
    <w:rsid w:val="00F554A9"/>
    <w:rsid w:val="00F716FD"/>
    <w:rsid w:val="00F74605"/>
    <w:rsid w:val="00F80355"/>
    <w:rsid w:val="00F87C43"/>
    <w:rsid w:val="00F96FAC"/>
    <w:rsid w:val="00FA34FA"/>
    <w:rsid w:val="00FA5722"/>
    <w:rsid w:val="00FA5F48"/>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26E310"/>
  <w15:docId w15:val="{BC982A96-6D11-45CB-AC2E-4A6D642D1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
    <w:basedOn w:val="DefaultParagraphFont"/>
    <w:uiPriority w:val="99"/>
    <w:unhideWhenUsed/>
    <w:rsid w:val="006E126D"/>
    <w:rPr>
      <w:vertAlign w:val="superscript"/>
    </w:rPr>
  </w:style>
  <w:style w:type="paragraph" w:styleId="ListParagraph">
    <w:name w:val="List Paragraph"/>
    <w:basedOn w:val="Normal"/>
    <w:uiPriority w:val="34"/>
    <w:qFormat/>
    <w:rsid w:val="00C34B16"/>
    <w:pPr>
      <w:ind w:left="720"/>
      <w:contextualSpacing/>
    </w:pPr>
  </w:style>
  <w:style w:type="paragraph" w:styleId="Revision">
    <w:name w:val="Revision"/>
    <w:hidden/>
    <w:uiPriority w:val="99"/>
    <w:semiHidden/>
    <w:rsid w:val="000104B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76681">
      <w:bodyDiv w:val="1"/>
      <w:marLeft w:val="0"/>
      <w:marRight w:val="0"/>
      <w:marTop w:val="0"/>
      <w:marBottom w:val="0"/>
      <w:divBdr>
        <w:top w:val="none" w:sz="0" w:space="0" w:color="auto"/>
        <w:left w:val="none" w:sz="0" w:space="0" w:color="auto"/>
        <w:bottom w:val="none" w:sz="0" w:space="0" w:color="auto"/>
        <w:right w:val="none" w:sz="0" w:space="0" w:color="auto"/>
      </w:divBdr>
    </w:div>
    <w:div w:id="151532909">
      <w:bodyDiv w:val="1"/>
      <w:marLeft w:val="0"/>
      <w:marRight w:val="0"/>
      <w:marTop w:val="0"/>
      <w:marBottom w:val="0"/>
      <w:divBdr>
        <w:top w:val="none" w:sz="0" w:space="0" w:color="auto"/>
        <w:left w:val="none" w:sz="0" w:space="0" w:color="auto"/>
        <w:bottom w:val="none" w:sz="0" w:space="0" w:color="auto"/>
        <w:right w:val="none" w:sz="0" w:space="0" w:color="auto"/>
      </w:divBdr>
    </w:div>
    <w:div w:id="25710492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0007187">
      <w:bodyDiv w:val="1"/>
      <w:marLeft w:val="0"/>
      <w:marRight w:val="0"/>
      <w:marTop w:val="0"/>
      <w:marBottom w:val="0"/>
      <w:divBdr>
        <w:top w:val="none" w:sz="0" w:space="0" w:color="auto"/>
        <w:left w:val="none" w:sz="0" w:space="0" w:color="auto"/>
        <w:bottom w:val="none" w:sz="0" w:space="0" w:color="auto"/>
        <w:right w:val="none" w:sz="0" w:space="0" w:color="auto"/>
      </w:divBdr>
    </w:div>
    <w:div w:id="356588160">
      <w:bodyDiv w:val="1"/>
      <w:marLeft w:val="0"/>
      <w:marRight w:val="0"/>
      <w:marTop w:val="0"/>
      <w:marBottom w:val="0"/>
      <w:divBdr>
        <w:top w:val="none" w:sz="0" w:space="0" w:color="auto"/>
        <w:left w:val="none" w:sz="0" w:space="0" w:color="auto"/>
        <w:bottom w:val="none" w:sz="0" w:space="0" w:color="auto"/>
        <w:right w:val="none" w:sz="0" w:space="0" w:color="auto"/>
      </w:divBdr>
    </w:div>
    <w:div w:id="370083151">
      <w:bodyDiv w:val="1"/>
      <w:marLeft w:val="0"/>
      <w:marRight w:val="0"/>
      <w:marTop w:val="0"/>
      <w:marBottom w:val="0"/>
      <w:divBdr>
        <w:top w:val="none" w:sz="0" w:space="0" w:color="auto"/>
        <w:left w:val="none" w:sz="0" w:space="0" w:color="auto"/>
        <w:bottom w:val="none" w:sz="0" w:space="0" w:color="auto"/>
        <w:right w:val="none" w:sz="0" w:space="0" w:color="auto"/>
      </w:divBdr>
    </w:div>
    <w:div w:id="498547350">
      <w:bodyDiv w:val="1"/>
      <w:marLeft w:val="0"/>
      <w:marRight w:val="0"/>
      <w:marTop w:val="0"/>
      <w:marBottom w:val="0"/>
      <w:divBdr>
        <w:top w:val="none" w:sz="0" w:space="0" w:color="auto"/>
        <w:left w:val="none" w:sz="0" w:space="0" w:color="auto"/>
        <w:bottom w:val="none" w:sz="0" w:space="0" w:color="auto"/>
        <w:right w:val="none" w:sz="0" w:space="0" w:color="auto"/>
      </w:divBdr>
    </w:div>
    <w:div w:id="541091577">
      <w:bodyDiv w:val="1"/>
      <w:marLeft w:val="0"/>
      <w:marRight w:val="0"/>
      <w:marTop w:val="0"/>
      <w:marBottom w:val="0"/>
      <w:divBdr>
        <w:top w:val="none" w:sz="0" w:space="0" w:color="auto"/>
        <w:left w:val="none" w:sz="0" w:space="0" w:color="auto"/>
        <w:bottom w:val="none" w:sz="0" w:space="0" w:color="auto"/>
        <w:right w:val="none" w:sz="0" w:space="0" w:color="auto"/>
      </w:divBdr>
    </w:div>
    <w:div w:id="645474136">
      <w:bodyDiv w:val="1"/>
      <w:marLeft w:val="0"/>
      <w:marRight w:val="0"/>
      <w:marTop w:val="0"/>
      <w:marBottom w:val="0"/>
      <w:divBdr>
        <w:top w:val="none" w:sz="0" w:space="0" w:color="auto"/>
        <w:left w:val="none" w:sz="0" w:space="0" w:color="auto"/>
        <w:bottom w:val="none" w:sz="0" w:space="0" w:color="auto"/>
        <w:right w:val="none" w:sz="0" w:space="0" w:color="auto"/>
      </w:divBdr>
    </w:div>
    <w:div w:id="6914936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04279550">
      <w:bodyDiv w:val="1"/>
      <w:marLeft w:val="0"/>
      <w:marRight w:val="0"/>
      <w:marTop w:val="0"/>
      <w:marBottom w:val="0"/>
      <w:divBdr>
        <w:top w:val="none" w:sz="0" w:space="0" w:color="auto"/>
        <w:left w:val="none" w:sz="0" w:space="0" w:color="auto"/>
        <w:bottom w:val="none" w:sz="0" w:space="0" w:color="auto"/>
        <w:right w:val="none" w:sz="0" w:space="0" w:color="auto"/>
      </w:divBdr>
    </w:div>
    <w:div w:id="1088505544">
      <w:bodyDiv w:val="1"/>
      <w:marLeft w:val="0"/>
      <w:marRight w:val="0"/>
      <w:marTop w:val="0"/>
      <w:marBottom w:val="0"/>
      <w:divBdr>
        <w:top w:val="none" w:sz="0" w:space="0" w:color="auto"/>
        <w:left w:val="none" w:sz="0" w:space="0" w:color="auto"/>
        <w:bottom w:val="none" w:sz="0" w:space="0" w:color="auto"/>
        <w:right w:val="none" w:sz="0" w:space="0" w:color="auto"/>
      </w:divBdr>
    </w:div>
    <w:div w:id="1349479330">
      <w:bodyDiv w:val="1"/>
      <w:marLeft w:val="0"/>
      <w:marRight w:val="0"/>
      <w:marTop w:val="0"/>
      <w:marBottom w:val="0"/>
      <w:divBdr>
        <w:top w:val="none" w:sz="0" w:space="0" w:color="auto"/>
        <w:left w:val="none" w:sz="0" w:space="0" w:color="auto"/>
        <w:bottom w:val="none" w:sz="0" w:space="0" w:color="auto"/>
        <w:right w:val="none" w:sz="0" w:space="0" w:color="auto"/>
      </w:divBdr>
    </w:div>
    <w:div w:id="1426417536">
      <w:bodyDiv w:val="1"/>
      <w:marLeft w:val="0"/>
      <w:marRight w:val="0"/>
      <w:marTop w:val="0"/>
      <w:marBottom w:val="0"/>
      <w:divBdr>
        <w:top w:val="none" w:sz="0" w:space="0" w:color="auto"/>
        <w:left w:val="none" w:sz="0" w:space="0" w:color="auto"/>
        <w:bottom w:val="none" w:sz="0" w:space="0" w:color="auto"/>
        <w:right w:val="none" w:sz="0" w:space="0" w:color="auto"/>
      </w:divBdr>
    </w:div>
    <w:div w:id="1484617080">
      <w:bodyDiv w:val="1"/>
      <w:marLeft w:val="0"/>
      <w:marRight w:val="0"/>
      <w:marTop w:val="0"/>
      <w:marBottom w:val="0"/>
      <w:divBdr>
        <w:top w:val="none" w:sz="0" w:space="0" w:color="auto"/>
        <w:left w:val="none" w:sz="0" w:space="0" w:color="auto"/>
        <w:bottom w:val="none" w:sz="0" w:space="0" w:color="auto"/>
        <w:right w:val="none" w:sz="0" w:space="0" w:color="auto"/>
      </w:divBdr>
    </w:div>
    <w:div w:id="180672790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2073859">
      <w:bodyDiv w:val="1"/>
      <w:marLeft w:val="0"/>
      <w:marRight w:val="0"/>
      <w:marTop w:val="0"/>
      <w:marBottom w:val="0"/>
      <w:divBdr>
        <w:top w:val="none" w:sz="0" w:space="0" w:color="auto"/>
        <w:left w:val="none" w:sz="0" w:space="0" w:color="auto"/>
        <w:bottom w:val="none" w:sz="0" w:space="0" w:color="auto"/>
        <w:right w:val="none" w:sz="0" w:space="0" w:color="auto"/>
      </w:divBdr>
    </w:div>
    <w:div w:id="2000426554">
      <w:bodyDiv w:val="1"/>
      <w:marLeft w:val="0"/>
      <w:marRight w:val="0"/>
      <w:marTop w:val="0"/>
      <w:marBottom w:val="0"/>
      <w:divBdr>
        <w:top w:val="none" w:sz="0" w:space="0" w:color="auto"/>
        <w:left w:val="none" w:sz="0" w:space="0" w:color="auto"/>
        <w:bottom w:val="none" w:sz="0" w:space="0" w:color="auto"/>
        <w:right w:val="none" w:sz="0" w:space="0" w:color="auto"/>
      </w:divBdr>
    </w:div>
    <w:div w:id="2004159533">
      <w:bodyDiv w:val="1"/>
      <w:marLeft w:val="0"/>
      <w:marRight w:val="0"/>
      <w:marTop w:val="0"/>
      <w:marBottom w:val="0"/>
      <w:divBdr>
        <w:top w:val="none" w:sz="0" w:space="0" w:color="auto"/>
        <w:left w:val="none" w:sz="0" w:space="0" w:color="auto"/>
        <w:bottom w:val="none" w:sz="0" w:space="0" w:color="auto"/>
        <w:right w:val="none" w:sz="0" w:space="0" w:color="auto"/>
      </w:divBdr>
    </w:div>
    <w:div w:id="2090735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D1FDAC428EEF14986011C4A179864FA" ma:contentTypeVersion="5" ma:contentTypeDescription="Create a new document." ma:contentTypeScope="" ma:versionID="356b5d483b661f8e2fff7584db5f823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135948A-6ABA-461D-9D04-3ED1C6D1CDDF}"/>
</file>

<file path=customXml/itemProps2.xml><?xml version="1.0" encoding="utf-8"?>
<ds:datastoreItem xmlns:ds="http://schemas.openxmlformats.org/officeDocument/2006/customXml" ds:itemID="{4AB795EE-0ED0-4B2E-9A28-BC19F3197297}"/>
</file>

<file path=customXml/itemProps3.xml><?xml version="1.0" encoding="utf-8"?>
<ds:datastoreItem xmlns:ds="http://schemas.openxmlformats.org/officeDocument/2006/customXml" ds:itemID="{BAB18FAA-4797-480D-BB55-9F2EB9F3E50D}"/>
</file>

<file path=customXml/itemProps4.xml><?xml version="1.0" encoding="utf-8"?>
<ds:datastoreItem xmlns:ds="http://schemas.openxmlformats.org/officeDocument/2006/customXml" ds:itemID="{572C2A06-D5B2-4A56-A91E-F97E897FB372}"/>
</file>

<file path=docProps/app.xml><?xml version="1.0" encoding="utf-8"?>
<Properties xmlns="http://schemas.openxmlformats.org/officeDocument/2006/extended-properties" xmlns:vt="http://schemas.openxmlformats.org/officeDocument/2006/docPropsVTypes">
  <Template>Normal</Template>
  <TotalTime>1</TotalTime>
  <Pages>2</Pages>
  <Words>506</Words>
  <Characters>3002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                                                                                                                                                                                               .</dc:title>
  <dc:creator>Anthoula Dounavis</dc:creator>
  <cp:lastModifiedBy>Kata Koppel</cp:lastModifiedBy>
  <cp:revision>4</cp:revision>
  <cp:lastPrinted>2001-05-26T16:40:00Z</cp:lastPrinted>
  <dcterms:created xsi:type="dcterms:W3CDTF">2022-05-31T22:40:00Z</dcterms:created>
  <dcterms:modified xsi:type="dcterms:W3CDTF">2022-05-31T22:41:00Z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UNEP/OzL.Pro/ExCom/90/14</vt:lpwstr>
  </property>
  <property fmtid="{D5CDD505-2E9C-101B-9397-08002B2CF9AE}" pid="3" name="Revision date">
    <vt:lpwstr>5/31/2022</vt:lpwstr>
  </property>
  <property fmtid="{D5CDD505-2E9C-101B-9397-08002B2CF9AE}" pid="4" name="ContentTypeId">
    <vt:lpwstr>0x0101000D1FDAC428EEF14986011C4A179864FA</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