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:rsidR="007E5D09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7B90CA56" wp14:editId="7CAF4F68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6C8646E2" wp14:editId="765A40E9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lang w:val="en-US"/>
              </w:rPr>
              <w:t>Distr.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:rsidR="007E5D09" w:rsidRDefault="007E5D09">
            <w:pPr>
              <w:spacing w:before="120"/>
              <w:jc w:val="left"/>
              <w:rPr>
                <w:lang w:val="en-US"/>
              </w:rPr>
            </w:pPr>
          </w:p>
          <w:p w:rsidR="007E5D09" w:rsidRDefault="00C55EF2" w:rsidP="001C272B">
            <w:pPr>
              <w:rPr>
                <w:rtl/>
              </w:rPr>
            </w:pPr>
            <w:fldSimple w:instr=" DOCPROPERTY &quot;Document number&quot;  \* MERGEFORMAT ">
              <w:r w:rsidR="001C272B">
                <w:t>UNEP/OzL.Pro/ExCom/87/24</w:t>
              </w:r>
            </w:fldSimple>
          </w:p>
          <w:p w:rsidR="00662A73" w:rsidRPr="003F73BA" w:rsidRDefault="00662A73" w:rsidP="00055F70">
            <w:pPr>
              <w:spacing w:before="120"/>
              <w:jc w:val="left"/>
            </w:pPr>
            <w:r>
              <w:rPr>
                <w:lang w:val="en-US"/>
              </w:rPr>
              <w:fldChar w:fldCharType="begin"/>
            </w:r>
            <w:r w:rsidRPr="00662A73">
              <w:rPr>
                <w:lang w:val="en-US"/>
              </w:rPr>
              <w:instrText xml:space="preserve"> DOCPROPERTY "Revision date" \@ "d MMMM YYYY"  \* MERGEFORMAT </w:instrText>
            </w:r>
            <w:r>
              <w:rPr>
                <w:lang w:val="en-US"/>
              </w:rPr>
              <w:fldChar w:fldCharType="separate"/>
            </w:r>
            <w:r w:rsidR="001C272B">
              <w:rPr>
                <w:lang w:val="en-US"/>
              </w:rPr>
              <w:t>7 June</w:t>
            </w:r>
            <w:r w:rsidR="001C272B" w:rsidRPr="001C272B">
              <w:t xml:space="preserve"> 2021</w:t>
            </w:r>
            <w:r>
              <w:fldChar w:fldCharType="end"/>
            </w:r>
          </w:p>
          <w:p w:rsidR="00662A73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:rsidR="007E5D09" w:rsidRDefault="00E1360E">
            <w:pPr>
              <w:spacing w:before="120"/>
              <w:jc w:val="left"/>
              <w:rPr>
                <w:lang w:val="en-US"/>
              </w:rPr>
            </w:pPr>
            <w:r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 المتحدة</w:t>
            </w:r>
          </w:p>
          <w:p w:rsidR="007E5D09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  <w:p w:rsidR="007E5D09" w:rsidRDefault="00E1360E">
            <w:pPr>
              <w:pStyle w:val="Heading7"/>
              <w:spacing w:before="0" w:after="0"/>
              <w:ind w:right="4997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:rsidR="007E5D09" w:rsidRDefault="007E5D09">
            <w:pPr>
              <w:rPr>
                <w:caps/>
                <w:lang w:val="en-US"/>
              </w:rPr>
            </w:pPr>
          </w:p>
          <w:p w:rsidR="007E5D09" w:rsidRDefault="007E5D09">
            <w:pPr>
              <w:rPr>
                <w:lang w:val="en-US"/>
              </w:rPr>
            </w:pPr>
          </w:p>
        </w:tc>
      </w:tr>
    </w:tbl>
    <w:p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:rsidR="007E5D09" w:rsidRDefault="00E1360E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>
        <w:rPr>
          <w:rFonts w:cs="Arabic Transparent"/>
          <w:b/>
          <w:bCs/>
          <w:sz w:val="28"/>
          <w:szCs w:val="28"/>
          <w:rtl/>
        </w:rPr>
        <w:t>اللجن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ة التنفي</w:t>
      </w:r>
      <w:r>
        <w:rPr>
          <w:rFonts w:cs="Arabic Transparent" w:hint="cs"/>
          <w:b/>
          <w:bCs/>
          <w:sz w:val="28"/>
          <w:szCs w:val="28"/>
          <w:rtl/>
        </w:rPr>
        <w:t>ـ</w:t>
      </w:r>
      <w:r>
        <w:rPr>
          <w:rFonts w:cs="Arabic Transparent"/>
          <w:b/>
          <w:bCs/>
          <w:sz w:val="28"/>
          <w:szCs w:val="28"/>
          <w:rtl/>
        </w:rPr>
        <w:t>ذي</w:t>
      </w:r>
      <w:r>
        <w:rPr>
          <w:rFonts w:cs="Arabic Transparent" w:hint="cs"/>
          <w:b/>
          <w:bCs/>
          <w:sz w:val="28"/>
          <w:szCs w:val="28"/>
          <w:rtl/>
        </w:rPr>
        <w:t>ــــ</w:t>
      </w:r>
      <w:r>
        <w:rPr>
          <w:rFonts w:cs="Arabic Transparent"/>
          <w:b/>
          <w:bCs/>
          <w:sz w:val="28"/>
          <w:szCs w:val="28"/>
          <w:rtl/>
        </w:rPr>
        <w:t>ة للصن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دوق الم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تع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دد الأطـ</w:t>
      </w:r>
      <w:r>
        <w:rPr>
          <w:rFonts w:cs="Arabic Transparent" w:hint="cs"/>
          <w:b/>
          <w:bCs/>
          <w:sz w:val="28"/>
          <w:szCs w:val="28"/>
          <w:rtl/>
        </w:rPr>
        <w:t>ــ</w:t>
      </w:r>
      <w:r>
        <w:rPr>
          <w:rFonts w:cs="Arabic Transparent"/>
          <w:b/>
          <w:bCs/>
          <w:sz w:val="28"/>
          <w:szCs w:val="28"/>
          <w:rtl/>
        </w:rPr>
        <w:t>راف</w:t>
      </w:r>
    </w:p>
    <w:p w:rsidR="007E5D09" w:rsidRDefault="00E1360E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:rsidR="007E5D09" w:rsidRDefault="00E1360E" w:rsidP="006F2A2C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>
        <w:rPr>
          <w:sz w:val="28"/>
          <w:szCs w:val="28"/>
          <w:rtl/>
          <w:lang w:val="en-US" w:eastAsia="en-CA"/>
        </w:rPr>
        <w:t xml:space="preserve">الاجتمــــــاع </w:t>
      </w:r>
      <w:r w:rsidR="00C0337B">
        <w:rPr>
          <w:rFonts w:hint="cs"/>
          <w:sz w:val="28"/>
          <w:szCs w:val="28"/>
          <w:rtl/>
          <w:lang w:val="en-US" w:eastAsia="en-CA"/>
        </w:rPr>
        <w:t>الس</w:t>
      </w:r>
      <w:r w:rsidR="006F2A2C">
        <w:rPr>
          <w:rFonts w:hint="cs"/>
          <w:sz w:val="28"/>
          <w:szCs w:val="28"/>
          <w:rtl/>
          <w:lang w:val="en-US" w:eastAsia="en-CA"/>
        </w:rPr>
        <w:t xml:space="preserve">ابع </w:t>
      </w:r>
      <w:r w:rsidR="00786775">
        <w:rPr>
          <w:rFonts w:hint="cs"/>
          <w:sz w:val="28"/>
          <w:szCs w:val="28"/>
          <w:rtl/>
          <w:lang w:val="en-US" w:eastAsia="en-CA"/>
        </w:rPr>
        <w:t>و</w:t>
      </w:r>
      <w:r>
        <w:rPr>
          <w:rFonts w:hint="cs"/>
          <w:sz w:val="28"/>
          <w:szCs w:val="28"/>
          <w:rtl/>
          <w:lang w:val="en-US" w:eastAsia="en-CA"/>
        </w:rPr>
        <w:t>الثمانون</w:t>
      </w:r>
    </w:p>
    <w:p w:rsidR="007E5D09" w:rsidRDefault="00E1360E" w:rsidP="00871BD6">
      <w:pPr>
        <w:pStyle w:val="0Heading0"/>
        <w:bidi/>
        <w:ind w:left="4"/>
        <w:rPr>
          <w:rFonts w:cs="Arabic Transparent"/>
          <w:sz w:val="28"/>
          <w:szCs w:val="28"/>
          <w:lang w:bidi="ar-DZ"/>
        </w:rPr>
      </w:pPr>
      <w:r w:rsidRPr="0017561C">
        <w:rPr>
          <w:rFonts w:hint="cs"/>
          <w:sz w:val="28"/>
          <w:szCs w:val="28"/>
          <w:rtl/>
        </w:rPr>
        <w:t>مونتريال</w:t>
      </w:r>
      <w:r w:rsidRPr="0017561C">
        <w:rPr>
          <w:sz w:val="28"/>
          <w:szCs w:val="28"/>
          <w:rtl/>
        </w:rPr>
        <w:t>،</w:t>
      </w:r>
      <w:r w:rsidR="00C0337B" w:rsidRPr="0017561C">
        <w:rPr>
          <w:rFonts w:hint="cs"/>
          <w:sz w:val="28"/>
          <w:szCs w:val="28"/>
          <w:rtl/>
        </w:rPr>
        <w:t xml:space="preserve">  من 28 </w:t>
      </w:r>
      <w:r w:rsidR="00871BD6">
        <w:rPr>
          <w:rFonts w:hint="cs"/>
          <w:sz w:val="28"/>
          <w:szCs w:val="28"/>
          <w:rtl/>
        </w:rPr>
        <w:t>يونيه</w:t>
      </w:r>
      <w:r w:rsidR="00C0337B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871BD6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 </w:t>
      </w:r>
      <w:r w:rsidR="00C0337B" w:rsidRPr="0017561C">
        <w:rPr>
          <w:rFonts w:hint="cs"/>
          <w:sz w:val="28"/>
          <w:szCs w:val="28"/>
          <w:rtl/>
        </w:rPr>
        <w:t>ح</w:t>
      </w:r>
      <w:r w:rsidR="00C0337B" w:rsidRPr="0017561C">
        <w:rPr>
          <w:rFonts w:hint="cs"/>
          <w:sz w:val="28"/>
          <w:szCs w:val="28"/>
          <w:rtl/>
          <w:lang w:val="en-US" w:bidi="ar-SY"/>
        </w:rPr>
        <w:t xml:space="preserve">زيران </w:t>
      </w:r>
      <w:r w:rsidRPr="0017561C">
        <w:rPr>
          <w:rFonts w:hint="cs"/>
          <w:sz w:val="28"/>
          <w:szCs w:val="28"/>
          <w:rtl/>
        </w:rPr>
        <w:t xml:space="preserve">إلى </w:t>
      </w:r>
      <w:r w:rsidR="006F2A2C" w:rsidRPr="0017561C">
        <w:rPr>
          <w:rFonts w:hint="cs"/>
          <w:sz w:val="28"/>
          <w:szCs w:val="28"/>
          <w:rtl/>
        </w:rPr>
        <w:t>2</w:t>
      </w:r>
      <w:r w:rsidR="00013372" w:rsidRPr="0017561C">
        <w:rPr>
          <w:sz w:val="28"/>
          <w:szCs w:val="28"/>
        </w:rPr>
        <w:t xml:space="preserve"> </w:t>
      </w:r>
      <w:r w:rsidR="0017561C" w:rsidRPr="0017561C">
        <w:rPr>
          <w:rFonts w:hint="cs"/>
          <w:sz w:val="28"/>
          <w:szCs w:val="28"/>
          <w:rtl/>
        </w:rPr>
        <w:t>يوليه</w:t>
      </w:r>
      <w:r w:rsidR="006F2A2C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>/</w:t>
      </w:r>
      <w:r w:rsidR="006F2A2C" w:rsidRPr="0017561C">
        <w:rPr>
          <w:rFonts w:hint="cs"/>
          <w:sz w:val="28"/>
          <w:szCs w:val="28"/>
          <w:rtl/>
        </w:rPr>
        <w:t xml:space="preserve"> </w:t>
      </w:r>
      <w:r w:rsidR="00C0337B" w:rsidRPr="0017561C">
        <w:rPr>
          <w:rFonts w:hint="cs"/>
          <w:sz w:val="28"/>
          <w:szCs w:val="28"/>
          <w:rtl/>
        </w:rPr>
        <w:t>تموز</w:t>
      </w:r>
      <w:r w:rsidR="006F2A2C" w:rsidRPr="0017561C">
        <w:rPr>
          <w:rFonts w:hint="cs"/>
          <w:sz w:val="28"/>
          <w:szCs w:val="28"/>
          <w:rtl/>
        </w:rPr>
        <w:t xml:space="preserve"> </w:t>
      </w:r>
      <w:r w:rsidR="00C0337B" w:rsidRPr="0017561C">
        <w:rPr>
          <w:rFonts w:asciiTheme="majorBidi" w:hAnsiTheme="majorBidi" w:cstheme="majorBidi" w:hint="cs"/>
          <w:sz w:val="28"/>
          <w:szCs w:val="28"/>
          <w:rtl/>
          <w:lang w:bidi="ar-SY"/>
        </w:rPr>
        <w:t xml:space="preserve">2021 </w:t>
      </w:r>
      <w:r w:rsidR="00C0337B">
        <w:rPr>
          <w:rStyle w:val="FootnoteReference"/>
          <w:rFonts w:asciiTheme="majorBidi" w:hAnsiTheme="majorBidi" w:cstheme="majorBidi"/>
          <w:sz w:val="26"/>
          <w:szCs w:val="26"/>
          <w:rtl/>
          <w:lang w:bidi="ar-SY"/>
        </w:rPr>
        <w:footnoteReference w:id="1"/>
      </w:r>
    </w:p>
    <w:p w:rsidR="007E5D09" w:rsidRDefault="007E5D09" w:rsidP="00055F70">
      <w:pPr>
        <w:pStyle w:val="Heading2"/>
        <w:numPr>
          <w:ilvl w:val="0"/>
          <w:numId w:val="0"/>
        </w:numPr>
        <w:bidi/>
        <w:ind w:left="4"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rtl/>
          <w:lang w:val="en-CA" w:bidi="ar-SA"/>
        </w:rPr>
      </w:pPr>
    </w:p>
    <w:p w:rsidR="0008578C" w:rsidRDefault="0008578C" w:rsidP="00EB15FD">
      <w:pPr>
        <w:bidi/>
        <w:jc w:val="center"/>
        <w:rPr>
          <w:b/>
          <w:bCs/>
          <w:sz w:val="28"/>
          <w:szCs w:val="28"/>
          <w:rtl/>
          <w:lang w:val="en-CA" w:bidi="ar-SA"/>
        </w:rPr>
      </w:pPr>
    </w:p>
    <w:p w:rsidR="00055F70" w:rsidRPr="00672D48" w:rsidRDefault="00EA08DD" w:rsidP="0008578C">
      <w:pPr>
        <w:bidi/>
        <w:jc w:val="center"/>
        <w:rPr>
          <w:b/>
          <w:bCs/>
          <w:sz w:val="32"/>
          <w:szCs w:val="32"/>
          <w:lang w:val="en-CA" w:bidi="ar-SA"/>
        </w:rPr>
      </w:pPr>
      <w:r w:rsidRPr="00672D48">
        <w:rPr>
          <w:b/>
          <w:bCs/>
          <w:sz w:val="32"/>
          <w:szCs w:val="32"/>
          <w:rtl/>
          <w:lang w:val="en-CA" w:bidi="ar-SA"/>
        </w:rPr>
        <w:t xml:space="preserve">مقترح </w:t>
      </w:r>
      <w:r w:rsidR="00055F70" w:rsidRPr="00672D48">
        <w:rPr>
          <w:b/>
          <w:bCs/>
          <w:sz w:val="32"/>
          <w:szCs w:val="32"/>
          <w:rtl/>
          <w:lang w:val="en-CA" w:bidi="ar-SA"/>
        </w:rPr>
        <w:t>مشروع: جزر القمر</w:t>
      </w:r>
    </w:p>
    <w:p w:rsidR="00055F70" w:rsidRPr="00055F70" w:rsidRDefault="00055F70" w:rsidP="00055F70">
      <w:pPr>
        <w:bidi/>
        <w:rPr>
          <w:szCs w:val="24"/>
          <w:lang w:val="en-CA" w:bidi="ar-SA"/>
        </w:rPr>
      </w:pPr>
    </w:p>
    <w:p w:rsidR="00055F70" w:rsidRPr="00672D48" w:rsidRDefault="00055F70" w:rsidP="00055F70">
      <w:pPr>
        <w:bidi/>
        <w:rPr>
          <w:sz w:val="26"/>
          <w:szCs w:val="26"/>
          <w:lang w:val="en-CA" w:bidi="ar-SA"/>
        </w:rPr>
      </w:pPr>
    </w:p>
    <w:p w:rsidR="00055F70" w:rsidRPr="00672D48" w:rsidRDefault="00055F70" w:rsidP="00672D48">
      <w:pPr>
        <w:bidi/>
        <w:ind w:firstLine="720"/>
        <w:rPr>
          <w:sz w:val="26"/>
          <w:szCs w:val="26"/>
          <w:lang w:val="en-CA" w:bidi="ar-SA"/>
        </w:rPr>
      </w:pPr>
      <w:r w:rsidRPr="00672D48">
        <w:rPr>
          <w:sz w:val="26"/>
          <w:szCs w:val="26"/>
          <w:rtl/>
          <w:lang w:val="en-CA" w:bidi="ar-SA"/>
        </w:rPr>
        <w:t>تتكو</w:t>
      </w:r>
      <w:r w:rsidR="00294967" w:rsidRPr="00672D48">
        <w:rPr>
          <w:sz w:val="26"/>
          <w:szCs w:val="26"/>
          <w:rtl/>
          <w:lang w:val="en-CA" w:bidi="ar-SA"/>
        </w:rPr>
        <w:t>ن هذه الوثيقة من تعليقات وتوصي</w:t>
      </w:r>
      <w:r w:rsidR="00294967" w:rsidRPr="00672D48">
        <w:rPr>
          <w:rFonts w:hint="cs"/>
          <w:sz w:val="26"/>
          <w:szCs w:val="26"/>
          <w:rtl/>
          <w:lang w:val="en-CA" w:bidi="ar-SA"/>
        </w:rPr>
        <w:t>ة</w:t>
      </w:r>
      <w:r w:rsidRPr="00672D48">
        <w:rPr>
          <w:sz w:val="26"/>
          <w:szCs w:val="26"/>
          <w:rtl/>
          <w:lang w:val="en-CA" w:bidi="ar-SA"/>
        </w:rPr>
        <w:t xml:space="preserve"> الأمانة </w:t>
      </w:r>
      <w:r w:rsidR="00EB15FD" w:rsidRPr="00672D48">
        <w:rPr>
          <w:rFonts w:hint="cs"/>
          <w:sz w:val="26"/>
          <w:szCs w:val="26"/>
          <w:rtl/>
          <w:lang w:val="en-CA" w:bidi="ar-SA"/>
        </w:rPr>
        <w:t>بشأن</w:t>
      </w:r>
      <w:r w:rsidRPr="00672D48">
        <w:rPr>
          <w:sz w:val="26"/>
          <w:szCs w:val="26"/>
          <w:rtl/>
          <w:lang w:val="en-CA" w:bidi="ar-SA"/>
        </w:rPr>
        <w:t xml:space="preserve"> مقترح المشروع التالي:</w:t>
      </w:r>
    </w:p>
    <w:p w:rsidR="00055F70" w:rsidRPr="00672D48" w:rsidRDefault="00055F70" w:rsidP="00055F70">
      <w:pPr>
        <w:bidi/>
        <w:rPr>
          <w:sz w:val="26"/>
          <w:szCs w:val="26"/>
          <w:lang w:val="en-CA" w:bidi="ar-SA"/>
        </w:rPr>
      </w:pPr>
    </w:p>
    <w:p w:rsidR="00055F70" w:rsidRPr="00672D48" w:rsidRDefault="00EB15FD" w:rsidP="00055F70">
      <w:pPr>
        <w:bidi/>
        <w:rPr>
          <w:sz w:val="26"/>
          <w:szCs w:val="26"/>
          <w:lang w:val="en-CA" w:bidi="ar-SA"/>
        </w:rPr>
      </w:pPr>
      <w:r w:rsidRPr="00672D48">
        <w:rPr>
          <w:rFonts w:hint="cs"/>
          <w:sz w:val="26"/>
          <w:szCs w:val="26"/>
          <w:rtl/>
          <w:lang w:val="en-CA" w:bidi="ar-SA"/>
        </w:rPr>
        <w:t>الإزالة:</w:t>
      </w:r>
    </w:p>
    <w:p w:rsidR="003D7874" w:rsidRPr="00672D48" w:rsidRDefault="003D7874" w:rsidP="003D7874">
      <w:pPr>
        <w:pStyle w:val="ListParagraph"/>
        <w:bidi/>
        <w:ind w:left="0"/>
        <w:rPr>
          <w:sz w:val="26"/>
          <w:szCs w:val="26"/>
          <w:rtl/>
          <w:lang w:val="en-CA" w:bidi="ar-SA"/>
        </w:rPr>
      </w:pPr>
    </w:p>
    <w:p w:rsidR="00672D48" w:rsidRDefault="00055F70" w:rsidP="003D7874">
      <w:pPr>
        <w:pStyle w:val="ListParagraph"/>
        <w:numPr>
          <w:ilvl w:val="0"/>
          <w:numId w:val="30"/>
        </w:numPr>
        <w:bidi/>
        <w:jc w:val="right"/>
        <w:rPr>
          <w:sz w:val="26"/>
          <w:szCs w:val="26"/>
          <w:lang w:val="en-CA" w:bidi="ar-SA"/>
        </w:rPr>
      </w:pPr>
      <w:r w:rsidRPr="00672D48">
        <w:rPr>
          <w:sz w:val="26"/>
          <w:szCs w:val="26"/>
          <w:rtl/>
          <w:lang w:val="en-CA" w:bidi="ar-SA"/>
        </w:rPr>
        <w:t xml:space="preserve">خطة إدارة </w:t>
      </w:r>
      <w:r w:rsidR="00EB15FD" w:rsidRPr="00672D48">
        <w:rPr>
          <w:rFonts w:hint="cs"/>
          <w:sz w:val="26"/>
          <w:szCs w:val="26"/>
          <w:rtl/>
          <w:lang w:val="en-CA" w:bidi="ar-SA"/>
        </w:rPr>
        <w:t>إزالة المواد الهيدروكلوروفلوروكربونية</w:t>
      </w:r>
      <w:r w:rsidR="00EB15FD" w:rsidRPr="00672D48">
        <w:rPr>
          <w:sz w:val="26"/>
          <w:szCs w:val="26"/>
          <w:rtl/>
          <w:lang w:val="en-CA" w:bidi="ar-SA"/>
        </w:rPr>
        <w:t xml:space="preserve"> (المرحلة الأولى</w:t>
      </w:r>
      <w:r w:rsidRPr="00672D48">
        <w:rPr>
          <w:sz w:val="26"/>
          <w:szCs w:val="26"/>
          <w:rtl/>
          <w:lang w:val="en-CA" w:bidi="ar-SA"/>
        </w:rPr>
        <w:t xml:space="preserve">، الشريحة الخامسة) </w:t>
      </w:r>
      <w:r w:rsidR="00672D48">
        <w:rPr>
          <w:sz w:val="26"/>
          <w:szCs w:val="26"/>
          <w:rtl/>
          <w:lang w:val="en-CA" w:bidi="ar-SY"/>
        </w:rPr>
        <w:tab/>
      </w:r>
      <w:r w:rsidRPr="00672D48">
        <w:rPr>
          <w:sz w:val="26"/>
          <w:szCs w:val="26"/>
          <w:rtl/>
          <w:lang w:val="en-CA" w:bidi="ar-SA"/>
        </w:rPr>
        <w:t>برنامج الأمم المتحدة للبيئة</w:t>
      </w:r>
      <w:r w:rsidR="00EB15FD" w:rsidRPr="00672D48">
        <w:rPr>
          <w:rFonts w:hint="cs"/>
          <w:sz w:val="26"/>
          <w:szCs w:val="26"/>
          <w:rtl/>
          <w:lang w:val="en-CA" w:bidi="ar-SA"/>
        </w:rPr>
        <w:t xml:space="preserve"> </w:t>
      </w:r>
    </w:p>
    <w:p w:rsidR="00055F70" w:rsidRPr="00672D48" w:rsidRDefault="00EB15FD" w:rsidP="00672D48">
      <w:pPr>
        <w:pStyle w:val="ListParagraph"/>
        <w:bidi/>
        <w:ind w:left="7560" w:firstLine="360"/>
        <w:jc w:val="center"/>
        <w:rPr>
          <w:sz w:val="26"/>
          <w:szCs w:val="26"/>
          <w:rtl/>
          <w:lang w:val="en-CA" w:bidi="ar-SA"/>
        </w:rPr>
      </w:pPr>
      <w:r w:rsidRPr="00672D48">
        <w:rPr>
          <w:rFonts w:hint="cs"/>
          <w:sz w:val="26"/>
          <w:szCs w:val="26"/>
          <w:rtl/>
          <w:lang w:val="en-CA" w:bidi="ar-SA"/>
        </w:rPr>
        <w:t>(اليونيب)</w:t>
      </w:r>
    </w:p>
    <w:p w:rsidR="00055F70" w:rsidRPr="00672D48" w:rsidRDefault="00055F70" w:rsidP="00055F70">
      <w:pPr>
        <w:bidi/>
        <w:rPr>
          <w:sz w:val="26"/>
          <w:szCs w:val="26"/>
          <w:rtl/>
          <w:lang w:val="en-CA" w:bidi="ar-SA"/>
        </w:rPr>
      </w:pPr>
    </w:p>
    <w:p w:rsidR="00055F70" w:rsidRPr="00672D48" w:rsidRDefault="00055F70" w:rsidP="00055F70">
      <w:pPr>
        <w:bidi/>
        <w:rPr>
          <w:sz w:val="26"/>
          <w:szCs w:val="26"/>
          <w:rtl/>
          <w:lang w:val="en-CA" w:bidi="ar-SA"/>
        </w:rPr>
      </w:pPr>
    </w:p>
    <w:p w:rsidR="00055F70" w:rsidRPr="00672D48" w:rsidRDefault="00055F70" w:rsidP="00055F70">
      <w:pPr>
        <w:bidi/>
        <w:rPr>
          <w:sz w:val="26"/>
          <w:szCs w:val="26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41519A" w:rsidP="00CA4BB4">
      <w:pPr>
        <w:bidi/>
        <w:jc w:val="center"/>
        <w:rPr>
          <w:szCs w:val="24"/>
          <w:rtl/>
          <w:lang w:val="en-CA" w:bidi="ar-SA"/>
        </w:rPr>
      </w:pPr>
      <w:r w:rsidRPr="006E0BD5">
        <w:rPr>
          <w:bCs/>
          <w:sz w:val="22"/>
          <w:szCs w:val="22"/>
          <w:rtl/>
          <w:lang w:bidi="ar-AE"/>
        </w:rPr>
        <w:lastRenderedPageBreak/>
        <w:t>ورقة تقييم المشروع – مشروعات متعددة السنوات</w:t>
      </w:r>
    </w:p>
    <w:p w:rsidR="00510C8B" w:rsidRDefault="00510C8B" w:rsidP="0041519A">
      <w:pPr>
        <w:bidi/>
        <w:jc w:val="center"/>
        <w:rPr>
          <w:b/>
          <w:bCs/>
          <w:szCs w:val="24"/>
          <w:rtl/>
          <w:lang w:val="en-CA" w:bidi="ar-SA"/>
        </w:rPr>
      </w:pPr>
    </w:p>
    <w:p w:rsidR="0041519A" w:rsidRDefault="0041519A" w:rsidP="00510C8B">
      <w:pPr>
        <w:bidi/>
        <w:jc w:val="center"/>
        <w:rPr>
          <w:b/>
          <w:bCs/>
          <w:szCs w:val="24"/>
          <w:rtl/>
          <w:lang w:val="en-CA" w:bidi="ar-SA"/>
        </w:rPr>
      </w:pPr>
      <w:r w:rsidRPr="0041519A">
        <w:rPr>
          <w:rFonts w:hint="cs"/>
          <w:b/>
          <w:bCs/>
          <w:szCs w:val="24"/>
          <w:rtl/>
          <w:lang w:val="en-CA" w:bidi="ar-SA"/>
        </w:rPr>
        <w:t>جزر القمر</w:t>
      </w:r>
    </w:p>
    <w:p w:rsidR="001F0764" w:rsidRPr="0041519A" w:rsidRDefault="001F0764" w:rsidP="001F0764">
      <w:pPr>
        <w:bidi/>
        <w:jc w:val="center"/>
        <w:rPr>
          <w:b/>
          <w:bCs/>
          <w:szCs w:val="24"/>
          <w:rtl/>
          <w:lang w:val="en-CA" w:bidi="ar-SA"/>
        </w:rPr>
      </w:pPr>
    </w:p>
    <w:tbl>
      <w:tblPr>
        <w:bidiVisual/>
        <w:tblW w:w="1000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708"/>
        <w:gridCol w:w="1800"/>
        <w:gridCol w:w="1800"/>
        <w:gridCol w:w="2700"/>
      </w:tblGrid>
      <w:tr w:rsidR="0041519A" w:rsidRPr="00A30354" w:rsidTr="00DC118B">
        <w:trPr>
          <w:trHeight w:val="240"/>
        </w:trPr>
        <w:tc>
          <w:tcPr>
            <w:tcW w:w="3708" w:type="dxa"/>
          </w:tcPr>
          <w:p w:rsidR="0041519A" w:rsidRPr="00A30354" w:rsidRDefault="0041519A" w:rsidP="00DC118B">
            <w:pPr>
              <w:bidi/>
              <w:spacing w:after="8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(1) عنوان المشروع</w:t>
            </w:r>
          </w:p>
        </w:tc>
        <w:tc>
          <w:tcPr>
            <w:tcW w:w="1800" w:type="dxa"/>
          </w:tcPr>
          <w:p w:rsidR="0041519A" w:rsidRPr="00A30354" w:rsidRDefault="0041519A" w:rsidP="00DC118B">
            <w:pPr>
              <w:bidi/>
              <w:spacing w:after="8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الوكالة</w:t>
            </w:r>
          </w:p>
        </w:tc>
        <w:tc>
          <w:tcPr>
            <w:tcW w:w="1800" w:type="dxa"/>
          </w:tcPr>
          <w:p w:rsidR="0041519A" w:rsidRPr="00A30354" w:rsidRDefault="0041519A" w:rsidP="00DC118B">
            <w:pPr>
              <w:bidi/>
              <w:spacing w:after="80"/>
              <w:jc w:val="center"/>
              <w:rPr>
                <w:bCs/>
                <w:sz w:val="18"/>
                <w:szCs w:val="18"/>
                <w:rtl/>
                <w:lang w:bidi="ar-AE"/>
              </w:rPr>
            </w:pPr>
            <w:r w:rsidRPr="00A30354">
              <w:rPr>
                <w:rFonts w:hint="cs"/>
                <w:bCs/>
                <w:sz w:val="18"/>
                <w:szCs w:val="18"/>
                <w:rtl/>
                <w:lang w:bidi="ar-AE"/>
              </w:rPr>
              <w:t>الاجتماع الذي اعتمد فيه</w:t>
            </w:r>
          </w:p>
        </w:tc>
        <w:tc>
          <w:tcPr>
            <w:tcW w:w="2700" w:type="dxa"/>
          </w:tcPr>
          <w:p w:rsidR="0041519A" w:rsidRPr="00A30354" w:rsidRDefault="0041519A" w:rsidP="00DC118B">
            <w:pPr>
              <w:bidi/>
              <w:spacing w:after="80"/>
              <w:jc w:val="center"/>
              <w:rPr>
                <w:bCs/>
                <w:sz w:val="18"/>
                <w:szCs w:val="18"/>
                <w:rtl/>
                <w:lang w:bidi="ar-AE"/>
              </w:rPr>
            </w:pPr>
            <w:r w:rsidRPr="00A30354">
              <w:rPr>
                <w:rFonts w:hint="cs"/>
                <w:bCs/>
                <w:sz w:val="18"/>
                <w:szCs w:val="18"/>
                <w:rtl/>
                <w:lang w:bidi="ar-AE"/>
              </w:rPr>
              <w:t>معيار الضبط</w:t>
            </w:r>
          </w:p>
        </w:tc>
      </w:tr>
      <w:tr w:rsidR="0041519A" w:rsidRPr="00A30354" w:rsidTr="00DC118B">
        <w:trPr>
          <w:trHeight w:val="240"/>
        </w:trPr>
        <w:tc>
          <w:tcPr>
            <w:tcW w:w="3708" w:type="dxa"/>
          </w:tcPr>
          <w:p w:rsidR="0041519A" w:rsidRPr="00A30354" w:rsidRDefault="0041519A" w:rsidP="006C55DE">
            <w:pPr>
              <w:bidi/>
              <w:spacing w:after="8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 xml:space="preserve">خطة إدارة إزالة المواد الهيدروكلوروفلوروكربونية (المرحلة </w:t>
            </w:r>
            <w:r w:rsidR="006C55DE" w:rsidRPr="00A30354">
              <w:rPr>
                <w:rFonts w:hint="cs"/>
                <w:sz w:val="18"/>
                <w:szCs w:val="18"/>
                <w:rtl/>
                <w:lang w:bidi="ar-AE"/>
              </w:rPr>
              <w:t>الأولى</w:t>
            </w:r>
            <w:r w:rsidRPr="00A30354">
              <w:rPr>
                <w:sz w:val="18"/>
                <w:szCs w:val="18"/>
                <w:rtl/>
                <w:lang w:bidi="ar-AE"/>
              </w:rPr>
              <w:t>)</w:t>
            </w:r>
          </w:p>
        </w:tc>
        <w:tc>
          <w:tcPr>
            <w:tcW w:w="1800" w:type="dxa"/>
          </w:tcPr>
          <w:p w:rsidR="0041519A" w:rsidRPr="00A30354" w:rsidRDefault="0041519A" w:rsidP="0041519A">
            <w:pPr>
              <w:bidi/>
              <w:spacing w:after="80"/>
              <w:jc w:val="center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EG"/>
              </w:rPr>
              <w:t xml:space="preserve">اليونيب، رئيسية </w:t>
            </w:r>
          </w:p>
        </w:tc>
        <w:tc>
          <w:tcPr>
            <w:tcW w:w="1800" w:type="dxa"/>
          </w:tcPr>
          <w:p w:rsidR="0041519A" w:rsidRPr="00A30354" w:rsidRDefault="0041519A" w:rsidP="00DC118B">
            <w:pPr>
              <w:bidi/>
              <w:spacing w:after="80"/>
              <w:jc w:val="center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الرابع والستون</w:t>
            </w:r>
          </w:p>
        </w:tc>
        <w:tc>
          <w:tcPr>
            <w:tcW w:w="2700" w:type="dxa"/>
          </w:tcPr>
          <w:p w:rsidR="0041519A" w:rsidRPr="00A30354" w:rsidRDefault="0041519A" w:rsidP="006C55DE">
            <w:pPr>
              <w:bidi/>
              <w:spacing w:after="80"/>
              <w:jc w:val="center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75% بحلول عام</w:t>
            </w:r>
            <w:r w:rsidR="006C55DE" w:rsidRPr="00A30354">
              <w:rPr>
                <w:rFonts w:hint="cs"/>
                <w:sz w:val="18"/>
                <w:szCs w:val="18"/>
                <w:rtl/>
                <w:lang w:bidi="ar-AE"/>
              </w:rPr>
              <w:t xml:space="preserve"> 2020</w:t>
            </w:r>
          </w:p>
        </w:tc>
      </w:tr>
    </w:tbl>
    <w:p w:rsidR="0041519A" w:rsidRPr="00A30354" w:rsidRDefault="0041519A" w:rsidP="0041519A">
      <w:pPr>
        <w:bidi/>
        <w:jc w:val="center"/>
        <w:rPr>
          <w:sz w:val="28"/>
          <w:szCs w:val="28"/>
          <w:rtl/>
          <w:lang w:bidi="ar-SA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334"/>
        <w:gridCol w:w="3333"/>
        <w:gridCol w:w="3333"/>
      </w:tblGrid>
      <w:tr w:rsidR="009744CC" w:rsidRPr="00A30354" w:rsidTr="00DC118B">
        <w:trPr>
          <w:trHeight w:val="240"/>
        </w:trPr>
        <w:tc>
          <w:tcPr>
            <w:tcW w:w="4392" w:type="dxa"/>
          </w:tcPr>
          <w:p w:rsidR="009744CC" w:rsidRPr="00A30354" w:rsidRDefault="009744CC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(2) أحدث بيانات المادة 7</w:t>
            </w:r>
            <w:r w:rsidRPr="00A30354">
              <w:rPr>
                <w:b/>
                <w:sz w:val="18"/>
                <w:szCs w:val="18"/>
              </w:rPr>
              <w:t xml:space="preserve"> </w:t>
            </w:r>
            <w:r w:rsidRPr="00A30354">
              <w:rPr>
                <w:rFonts w:hint="cs"/>
                <w:sz w:val="18"/>
                <w:szCs w:val="18"/>
                <w:rtl/>
                <w:lang w:bidi="ar-EG"/>
              </w:rPr>
              <w:t xml:space="preserve"> </w:t>
            </w:r>
            <w:r w:rsidRPr="00A30354">
              <w:rPr>
                <w:rFonts w:hint="cs"/>
                <w:b/>
                <w:bCs/>
                <w:sz w:val="18"/>
                <w:szCs w:val="18"/>
                <w:rtl/>
                <w:lang w:bidi="ar-EG"/>
              </w:rPr>
              <w:t>(المرفق جيم، الفئة الأولى)</w:t>
            </w:r>
          </w:p>
        </w:tc>
        <w:tc>
          <w:tcPr>
            <w:tcW w:w="4392" w:type="dxa"/>
          </w:tcPr>
          <w:p w:rsidR="009744CC" w:rsidRPr="00A30354" w:rsidRDefault="009744CC" w:rsidP="009744CC">
            <w:pPr>
              <w:bidi/>
              <w:spacing w:after="60"/>
              <w:jc w:val="center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 xml:space="preserve">السنة: </w:t>
            </w:r>
            <w:r w:rsidRPr="00A30354">
              <w:rPr>
                <w:rFonts w:hint="cs"/>
                <w:sz w:val="18"/>
                <w:szCs w:val="18"/>
                <w:rtl/>
                <w:lang w:bidi="ar-EG"/>
              </w:rPr>
              <w:t>2020</w:t>
            </w:r>
          </w:p>
        </w:tc>
        <w:tc>
          <w:tcPr>
            <w:tcW w:w="4392" w:type="dxa"/>
          </w:tcPr>
          <w:p w:rsidR="009744CC" w:rsidRPr="00A30354" w:rsidRDefault="009744CC" w:rsidP="009744CC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color w:val="000000"/>
                <w:sz w:val="22"/>
                <w:szCs w:val="22"/>
              </w:rPr>
              <w:t>0.05</w:t>
            </w:r>
            <w:r w:rsidRPr="00A30354">
              <w:rPr>
                <w:sz w:val="22"/>
                <w:szCs w:val="22"/>
              </w:rPr>
              <w:t xml:space="preserve"> </w:t>
            </w: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 xml:space="preserve"> </w:t>
            </w:r>
            <w:r w:rsidRPr="00A30354">
              <w:rPr>
                <w:sz w:val="18"/>
                <w:szCs w:val="18"/>
                <w:rtl/>
                <w:lang w:bidi="ar-AE"/>
              </w:rPr>
              <w:t>(طن من قدرات استنفاد الأوزون)</w:t>
            </w:r>
          </w:p>
        </w:tc>
      </w:tr>
    </w:tbl>
    <w:p w:rsidR="009744CC" w:rsidRPr="00A30354" w:rsidRDefault="009744CC" w:rsidP="009744CC">
      <w:pPr>
        <w:bidi/>
        <w:jc w:val="center"/>
        <w:rPr>
          <w:sz w:val="28"/>
          <w:szCs w:val="28"/>
          <w:rtl/>
          <w:lang w:bidi="ar-SA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998"/>
        <w:gridCol w:w="990"/>
        <w:gridCol w:w="900"/>
        <w:gridCol w:w="900"/>
        <w:gridCol w:w="720"/>
        <w:gridCol w:w="720"/>
        <w:gridCol w:w="630"/>
        <w:gridCol w:w="810"/>
        <w:gridCol w:w="990"/>
        <w:gridCol w:w="1342"/>
      </w:tblGrid>
      <w:tr w:rsidR="00F539F7" w:rsidRPr="00A30354" w:rsidTr="00DC118B">
        <w:trPr>
          <w:trHeight w:hRule="exact" w:val="240"/>
        </w:trPr>
        <w:tc>
          <w:tcPr>
            <w:tcW w:w="6228" w:type="dxa"/>
            <w:gridSpan w:val="6"/>
          </w:tcPr>
          <w:p w:rsidR="00F539F7" w:rsidRPr="00A30354" w:rsidRDefault="00F539F7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(3) أحدث البيانات القطاعية للبرنامج القطري (طن من قدرات استنفاذ الأوزون)</w:t>
            </w:r>
          </w:p>
        </w:tc>
        <w:tc>
          <w:tcPr>
            <w:tcW w:w="3772" w:type="dxa"/>
            <w:gridSpan w:val="4"/>
          </w:tcPr>
          <w:p w:rsidR="00F539F7" w:rsidRPr="00A30354" w:rsidRDefault="00F539F7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السنة:</w:t>
            </w:r>
            <w:r w:rsidRPr="00A30354">
              <w:rPr>
                <w:rFonts w:hint="cs"/>
                <w:bCs/>
                <w:sz w:val="18"/>
                <w:szCs w:val="18"/>
                <w:rtl/>
                <w:lang w:bidi="ar-SA"/>
              </w:rPr>
              <w:t xml:space="preserve">  </w:t>
            </w:r>
            <w:r w:rsidRPr="00A30354">
              <w:rPr>
                <w:b/>
                <w:sz w:val="18"/>
                <w:szCs w:val="18"/>
              </w:rPr>
              <w:t xml:space="preserve"> 2019</w:t>
            </w:r>
          </w:p>
        </w:tc>
      </w:tr>
      <w:tr w:rsidR="00F539F7" w:rsidRPr="00A30354" w:rsidTr="00DC118B">
        <w:trPr>
          <w:trHeight w:hRule="exact" w:val="595"/>
        </w:trPr>
        <w:tc>
          <w:tcPr>
            <w:tcW w:w="1998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كيميائي</w:t>
            </w:r>
          </w:p>
        </w:tc>
        <w:tc>
          <w:tcPr>
            <w:tcW w:w="99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الأيروصولات</w:t>
            </w:r>
          </w:p>
        </w:tc>
        <w:tc>
          <w:tcPr>
            <w:tcW w:w="90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الرغاوى</w:t>
            </w:r>
          </w:p>
        </w:tc>
        <w:tc>
          <w:tcPr>
            <w:tcW w:w="90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مكافحة الحريق</w:t>
            </w:r>
          </w:p>
        </w:tc>
        <w:tc>
          <w:tcPr>
            <w:tcW w:w="1440" w:type="dxa"/>
            <w:gridSpan w:val="2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التبريد</w:t>
            </w:r>
          </w:p>
        </w:tc>
        <w:tc>
          <w:tcPr>
            <w:tcW w:w="63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المذيبات</w:t>
            </w:r>
          </w:p>
        </w:tc>
        <w:tc>
          <w:tcPr>
            <w:tcW w:w="81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عامل تصنيع</w:t>
            </w:r>
          </w:p>
        </w:tc>
        <w:tc>
          <w:tcPr>
            <w:tcW w:w="99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الاستخدامات المعملية</w:t>
            </w:r>
          </w:p>
        </w:tc>
        <w:tc>
          <w:tcPr>
            <w:tcW w:w="1342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AE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 xml:space="preserve">إجمالي </w:t>
            </w:r>
          </w:p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الاستهلاك القطاعي</w:t>
            </w:r>
          </w:p>
        </w:tc>
      </w:tr>
      <w:tr w:rsidR="00F539F7" w:rsidRPr="00A30354" w:rsidTr="00DC118B">
        <w:trPr>
          <w:trHeight w:hRule="exact" w:val="240"/>
        </w:trPr>
        <w:tc>
          <w:tcPr>
            <w:tcW w:w="4788" w:type="dxa"/>
            <w:gridSpan w:val="4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</w:rPr>
            </w:pPr>
            <w:r w:rsidRPr="00A30354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التصنيع</w:t>
            </w:r>
          </w:p>
        </w:tc>
        <w:tc>
          <w:tcPr>
            <w:tcW w:w="720" w:type="dxa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الخدمة</w:t>
            </w:r>
          </w:p>
        </w:tc>
        <w:tc>
          <w:tcPr>
            <w:tcW w:w="3772" w:type="dxa"/>
            <w:gridSpan w:val="4"/>
          </w:tcPr>
          <w:p w:rsidR="00F539F7" w:rsidRPr="00A30354" w:rsidRDefault="00F539F7" w:rsidP="00DC118B">
            <w:pPr>
              <w:bidi/>
              <w:spacing w:after="60"/>
              <w:jc w:val="center"/>
              <w:rPr>
                <w:sz w:val="18"/>
                <w:szCs w:val="18"/>
              </w:rPr>
            </w:pPr>
          </w:p>
        </w:tc>
      </w:tr>
      <w:tr w:rsidR="00F539F7" w:rsidRPr="00A30354" w:rsidTr="00DC118B">
        <w:trPr>
          <w:trHeight w:hRule="exact" w:val="240"/>
        </w:trPr>
        <w:tc>
          <w:tcPr>
            <w:tcW w:w="1998" w:type="dxa"/>
          </w:tcPr>
          <w:p w:rsidR="00F539F7" w:rsidRPr="00A30354" w:rsidRDefault="00F539F7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الهيدروكلوروفلوروكربون</w:t>
            </w: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-</w:t>
            </w:r>
            <w:r w:rsidRPr="00A30354">
              <w:rPr>
                <w:sz w:val="18"/>
                <w:szCs w:val="18"/>
                <w:rtl/>
                <w:lang w:bidi="ar-AE"/>
              </w:rPr>
              <w:t xml:space="preserve"> 22</w:t>
            </w:r>
          </w:p>
        </w:tc>
        <w:tc>
          <w:tcPr>
            <w:tcW w:w="990" w:type="dxa"/>
          </w:tcPr>
          <w:p w:rsidR="00F539F7" w:rsidRPr="00A30354" w:rsidRDefault="00F539F7" w:rsidP="00DC118B">
            <w:pPr>
              <w:bidi/>
              <w:spacing w:after="60"/>
              <w:jc w:val="right"/>
              <w:rPr>
                <w:sz w:val="18"/>
                <w:szCs w:val="18"/>
              </w:rPr>
            </w:pPr>
          </w:p>
        </w:tc>
        <w:tc>
          <w:tcPr>
            <w:tcW w:w="900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  <w:lang w:val="en-US"/>
              </w:rPr>
            </w:pPr>
          </w:p>
        </w:tc>
        <w:tc>
          <w:tcPr>
            <w:tcW w:w="900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</w:rPr>
            </w:pPr>
          </w:p>
        </w:tc>
        <w:tc>
          <w:tcPr>
            <w:tcW w:w="720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</w:rPr>
            </w:pPr>
          </w:p>
        </w:tc>
        <w:tc>
          <w:tcPr>
            <w:tcW w:w="720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</w:rPr>
            </w:pPr>
            <w:r w:rsidRPr="00A30354">
              <w:rPr>
                <w:color w:val="000000"/>
                <w:sz w:val="22"/>
                <w:szCs w:val="22"/>
                <w:lang w:eastAsia="en-GB"/>
              </w:rPr>
              <w:t>0.05</w:t>
            </w:r>
          </w:p>
        </w:tc>
        <w:tc>
          <w:tcPr>
            <w:tcW w:w="630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</w:rPr>
            </w:pPr>
          </w:p>
        </w:tc>
        <w:tc>
          <w:tcPr>
            <w:tcW w:w="810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</w:rPr>
            </w:pPr>
          </w:p>
        </w:tc>
        <w:tc>
          <w:tcPr>
            <w:tcW w:w="990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</w:rPr>
            </w:pPr>
          </w:p>
        </w:tc>
        <w:tc>
          <w:tcPr>
            <w:tcW w:w="1342" w:type="dxa"/>
          </w:tcPr>
          <w:p w:rsidR="00F539F7" w:rsidRPr="00A30354" w:rsidRDefault="00F539F7" w:rsidP="00DC118B">
            <w:pPr>
              <w:spacing w:after="60"/>
              <w:jc w:val="right"/>
              <w:rPr>
                <w:sz w:val="20"/>
                <w:szCs w:val="22"/>
              </w:rPr>
            </w:pPr>
            <w:r w:rsidRPr="00A30354">
              <w:rPr>
                <w:color w:val="000000"/>
                <w:sz w:val="22"/>
                <w:szCs w:val="22"/>
                <w:lang w:eastAsia="en-GB"/>
              </w:rPr>
              <w:t>0.05</w:t>
            </w:r>
          </w:p>
        </w:tc>
      </w:tr>
    </w:tbl>
    <w:p w:rsidR="00F539F7" w:rsidRPr="00A30354" w:rsidRDefault="00F539F7" w:rsidP="00F539F7">
      <w:pPr>
        <w:bidi/>
        <w:jc w:val="center"/>
        <w:rPr>
          <w:sz w:val="28"/>
          <w:szCs w:val="28"/>
          <w:rtl/>
          <w:lang w:bidi="ar-SA"/>
        </w:rPr>
      </w:pPr>
    </w:p>
    <w:tbl>
      <w:tblPr>
        <w:bidiVisual/>
        <w:tblW w:w="10000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4158"/>
        <w:gridCol w:w="771"/>
        <w:gridCol w:w="4269"/>
        <w:gridCol w:w="802"/>
      </w:tblGrid>
      <w:tr w:rsidR="008D1665" w:rsidRPr="00A30354" w:rsidTr="00DC118B">
        <w:trPr>
          <w:trHeight w:val="240"/>
        </w:trPr>
        <w:tc>
          <w:tcPr>
            <w:tcW w:w="10000" w:type="dxa"/>
            <w:gridSpan w:val="4"/>
          </w:tcPr>
          <w:p w:rsidR="008D1665" w:rsidRPr="00A30354" w:rsidRDefault="008D166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(4) بيانات الاستهلاك (طن من قدرات استنفاذ الأوزون)</w:t>
            </w:r>
          </w:p>
        </w:tc>
      </w:tr>
      <w:tr w:rsidR="008D1665" w:rsidRPr="00A30354" w:rsidTr="00DC118B">
        <w:trPr>
          <w:trHeight w:val="240"/>
        </w:trPr>
        <w:tc>
          <w:tcPr>
            <w:tcW w:w="4158" w:type="dxa"/>
          </w:tcPr>
          <w:p w:rsidR="008D1665" w:rsidRPr="00A30354" w:rsidRDefault="008D1665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خط الأساس لفترة 2009-2010:</w:t>
            </w:r>
          </w:p>
        </w:tc>
        <w:tc>
          <w:tcPr>
            <w:tcW w:w="771" w:type="dxa"/>
          </w:tcPr>
          <w:p w:rsidR="008D1665" w:rsidRPr="00A30354" w:rsidRDefault="008D166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sz w:val="22"/>
                <w:szCs w:val="22"/>
              </w:rPr>
              <w:t>0.14</w:t>
            </w:r>
          </w:p>
        </w:tc>
        <w:tc>
          <w:tcPr>
            <w:tcW w:w="4269" w:type="dxa"/>
          </w:tcPr>
          <w:p w:rsidR="008D1665" w:rsidRPr="00A30354" w:rsidRDefault="008D1665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نقطة البداية للتخفيضات المجمعة المستدامة:</w:t>
            </w:r>
          </w:p>
        </w:tc>
        <w:tc>
          <w:tcPr>
            <w:tcW w:w="802" w:type="dxa"/>
          </w:tcPr>
          <w:p w:rsidR="008D1665" w:rsidRPr="00A30354" w:rsidRDefault="008D166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sz w:val="22"/>
                <w:szCs w:val="22"/>
              </w:rPr>
              <w:t>0.14</w:t>
            </w:r>
          </w:p>
        </w:tc>
      </w:tr>
      <w:tr w:rsidR="008D1665" w:rsidRPr="00A30354" w:rsidTr="00DC118B">
        <w:trPr>
          <w:trHeight w:val="240"/>
        </w:trPr>
        <w:tc>
          <w:tcPr>
            <w:tcW w:w="10000" w:type="dxa"/>
            <w:gridSpan w:val="4"/>
          </w:tcPr>
          <w:p w:rsidR="008D1665" w:rsidRPr="00A30354" w:rsidRDefault="008D1665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الاستهلاك المؤهل للتمويل (طن من قدرات استنفاذ الأوزون)</w:t>
            </w:r>
          </w:p>
        </w:tc>
      </w:tr>
      <w:tr w:rsidR="002B1C6B" w:rsidRPr="00A30354" w:rsidTr="00DC118B">
        <w:trPr>
          <w:trHeight w:val="240"/>
        </w:trPr>
        <w:tc>
          <w:tcPr>
            <w:tcW w:w="4158" w:type="dxa"/>
          </w:tcPr>
          <w:p w:rsidR="002B1C6B" w:rsidRPr="00A30354" w:rsidRDefault="002B1C6B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موافق عليه بالفعل:</w:t>
            </w:r>
          </w:p>
        </w:tc>
        <w:tc>
          <w:tcPr>
            <w:tcW w:w="771" w:type="dxa"/>
          </w:tcPr>
          <w:p w:rsidR="002B1C6B" w:rsidRPr="00A30354" w:rsidRDefault="002B1C6B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0.05</w:t>
            </w:r>
          </w:p>
        </w:tc>
        <w:tc>
          <w:tcPr>
            <w:tcW w:w="4269" w:type="dxa"/>
          </w:tcPr>
          <w:p w:rsidR="002B1C6B" w:rsidRPr="00A30354" w:rsidRDefault="002B1C6B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المتبقي:</w:t>
            </w:r>
          </w:p>
        </w:tc>
        <w:tc>
          <w:tcPr>
            <w:tcW w:w="802" w:type="dxa"/>
          </w:tcPr>
          <w:p w:rsidR="002B1C6B" w:rsidRPr="00A30354" w:rsidRDefault="002B1C6B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sz w:val="22"/>
                <w:szCs w:val="22"/>
              </w:rPr>
              <w:t>0.09</w:t>
            </w:r>
          </w:p>
        </w:tc>
      </w:tr>
    </w:tbl>
    <w:p w:rsidR="008D1665" w:rsidRPr="00A30354" w:rsidRDefault="008D1665" w:rsidP="008D1665">
      <w:pPr>
        <w:bidi/>
        <w:jc w:val="center"/>
        <w:rPr>
          <w:sz w:val="28"/>
          <w:szCs w:val="28"/>
          <w:rtl/>
          <w:lang w:bidi="ar-SA"/>
        </w:rPr>
      </w:pPr>
    </w:p>
    <w:tbl>
      <w:tblPr>
        <w:bidiVisual/>
        <w:tblW w:w="10350" w:type="dxa"/>
        <w:tblInd w:w="-432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1165"/>
        <w:gridCol w:w="4595"/>
        <w:gridCol w:w="1080"/>
        <w:gridCol w:w="1080"/>
        <w:gridCol w:w="1080"/>
        <w:gridCol w:w="1350"/>
      </w:tblGrid>
      <w:tr w:rsidR="006A51EE" w:rsidRPr="00A30354" w:rsidTr="00DC118B">
        <w:trPr>
          <w:trHeight w:val="240"/>
        </w:trPr>
        <w:tc>
          <w:tcPr>
            <w:tcW w:w="5760" w:type="dxa"/>
            <w:gridSpan w:val="2"/>
          </w:tcPr>
          <w:p w:rsidR="006A51EE" w:rsidRPr="00A30354" w:rsidRDefault="006A51EE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(5) خطة الأعمال</w:t>
            </w:r>
          </w:p>
        </w:tc>
        <w:tc>
          <w:tcPr>
            <w:tcW w:w="1080" w:type="dxa"/>
          </w:tcPr>
          <w:p w:rsidR="006A51EE" w:rsidRPr="00A30354" w:rsidRDefault="006A51EE" w:rsidP="006A51EE">
            <w:pPr>
              <w:bidi/>
              <w:spacing w:after="60"/>
              <w:jc w:val="center"/>
              <w:rPr>
                <w:b/>
                <w:sz w:val="18"/>
                <w:szCs w:val="18"/>
              </w:rPr>
            </w:pPr>
            <w:r w:rsidRPr="00A30354">
              <w:rPr>
                <w:b/>
                <w:sz w:val="18"/>
                <w:szCs w:val="18"/>
              </w:rPr>
              <w:t>202</w:t>
            </w:r>
            <w:r w:rsidRPr="00A30354">
              <w:rPr>
                <w:rFonts w:hint="cs"/>
                <w:b/>
                <w:sz w:val="18"/>
                <w:szCs w:val="18"/>
                <w:rtl/>
              </w:rPr>
              <w:t>1</w:t>
            </w:r>
          </w:p>
        </w:tc>
        <w:tc>
          <w:tcPr>
            <w:tcW w:w="1080" w:type="dxa"/>
          </w:tcPr>
          <w:p w:rsidR="006A51EE" w:rsidRPr="00A30354" w:rsidRDefault="006A51EE" w:rsidP="006A51EE">
            <w:pPr>
              <w:bidi/>
              <w:spacing w:after="60"/>
              <w:jc w:val="left"/>
              <w:rPr>
                <w:b/>
                <w:sz w:val="18"/>
                <w:szCs w:val="18"/>
                <w:lang w:val="en-US"/>
              </w:rPr>
            </w:pPr>
            <w:r w:rsidRPr="00A30354">
              <w:rPr>
                <w:b/>
                <w:sz w:val="18"/>
                <w:szCs w:val="18"/>
              </w:rPr>
              <w:t>2022</w:t>
            </w:r>
          </w:p>
        </w:tc>
        <w:tc>
          <w:tcPr>
            <w:tcW w:w="1080" w:type="dxa"/>
          </w:tcPr>
          <w:p w:rsidR="006A51EE" w:rsidRPr="00A30354" w:rsidRDefault="006A51EE" w:rsidP="006A51EE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bidi="ar-SA"/>
              </w:rPr>
            </w:pPr>
            <w:r w:rsidRPr="00A30354">
              <w:rPr>
                <w:b/>
                <w:sz w:val="18"/>
                <w:szCs w:val="18"/>
              </w:rPr>
              <w:t>2023</w:t>
            </w:r>
          </w:p>
        </w:tc>
        <w:tc>
          <w:tcPr>
            <w:tcW w:w="1350" w:type="dxa"/>
          </w:tcPr>
          <w:p w:rsidR="006A51EE" w:rsidRPr="00A30354" w:rsidRDefault="006A51EE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6A51EE" w:rsidRPr="00A30354" w:rsidTr="00DC118B">
        <w:trPr>
          <w:trHeight w:val="120"/>
        </w:trPr>
        <w:tc>
          <w:tcPr>
            <w:tcW w:w="1165" w:type="dxa"/>
            <w:vMerge w:val="restart"/>
          </w:tcPr>
          <w:p w:rsidR="006A51EE" w:rsidRPr="00A30354" w:rsidRDefault="006A51EE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اليونيب</w:t>
            </w:r>
          </w:p>
        </w:tc>
        <w:tc>
          <w:tcPr>
            <w:tcW w:w="4595" w:type="dxa"/>
          </w:tcPr>
          <w:p w:rsidR="006A51EE" w:rsidRPr="00A30354" w:rsidRDefault="006A51EE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إزالة المواد المستنفذة للأوزون (طن من قدرات استنفاذ الأوزون)</w:t>
            </w:r>
          </w:p>
        </w:tc>
        <w:tc>
          <w:tcPr>
            <w:tcW w:w="108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0.01</w:t>
            </w:r>
          </w:p>
        </w:tc>
        <w:tc>
          <w:tcPr>
            <w:tcW w:w="108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135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0.01</w:t>
            </w:r>
          </w:p>
        </w:tc>
      </w:tr>
      <w:tr w:rsidR="006A51EE" w:rsidRPr="00A30354" w:rsidTr="00DC118B">
        <w:trPr>
          <w:trHeight w:val="120"/>
        </w:trPr>
        <w:tc>
          <w:tcPr>
            <w:tcW w:w="1165" w:type="dxa"/>
            <w:vMerge/>
          </w:tcPr>
          <w:p w:rsidR="006A51EE" w:rsidRPr="00A30354" w:rsidRDefault="006A51EE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4595" w:type="dxa"/>
          </w:tcPr>
          <w:p w:rsidR="006A51EE" w:rsidRPr="00A30354" w:rsidRDefault="006A51EE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التمويل (دولار أمريكي)</w:t>
            </w:r>
          </w:p>
        </w:tc>
        <w:tc>
          <w:tcPr>
            <w:tcW w:w="108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18,080</w:t>
            </w:r>
          </w:p>
        </w:tc>
        <w:tc>
          <w:tcPr>
            <w:tcW w:w="108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108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1350" w:type="dxa"/>
          </w:tcPr>
          <w:p w:rsidR="006A51EE" w:rsidRPr="00A30354" w:rsidRDefault="006A51EE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18,080</w:t>
            </w:r>
          </w:p>
        </w:tc>
      </w:tr>
    </w:tbl>
    <w:p w:rsidR="006A51EE" w:rsidRPr="00A30354" w:rsidRDefault="006A51EE" w:rsidP="006A51EE">
      <w:pPr>
        <w:bidi/>
        <w:jc w:val="center"/>
        <w:rPr>
          <w:sz w:val="28"/>
          <w:szCs w:val="28"/>
          <w:rtl/>
          <w:lang w:bidi="ar-SA"/>
        </w:rPr>
      </w:pPr>
    </w:p>
    <w:tbl>
      <w:tblPr>
        <w:bidiVisual/>
        <w:tblW w:w="10746" w:type="dxa"/>
        <w:jc w:val="center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747"/>
        <w:gridCol w:w="764"/>
        <w:gridCol w:w="1080"/>
        <w:gridCol w:w="955"/>
        <w:gridCol w:w="720"/>
        <w:gridCol w:w="990"/>
        <w:gridCol w:w="990"/>
        <w:gridCol w:w="990"/>
        <w:gridCol w:w="810"/>
        <w:gridCol w:w="900"/>
        <w:gridCol w:w="900"/>
        <w:gridCol w:w="900"/>
      </w:tblGrid>
      <w:tr w:rsidR="006A51EE" w:rsidRPr="00A30354" w:rsidTr="00A50B70">
        <w:trPr>
          <w:trHeight w:val="274"/>
          <w:jc w:val="center"/>
        </w:trPr>
        <w:tc>
          <w:tcPr>
            <w:tcW w:w="2591" w:type="dxa"/>
            <w:gridSpan w:val="3"/>
          </w:tcPr>
          <w:p w:rsidR="006A51EE" w:rsidRPr="00A30354" w:rsidRDefault="006A51EE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(6) بيانات المشروع</w:t>
            </w:r>
          </w:p>
        </w:tc>
        <w:tc>
          <w:tcPr>
            <w:tcW w:w="955" w:type="dxa"/>
          </w:tcPr>
          <w:p w:rsidR="006A51EE" w:rsidRPr="00A30354" w:rsidRDefault="006A51EE" w:rsidP="006A51EE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bidi="ar-SA"/>
              </w:rPr>
            </w:pPr>
            <w:r w:rsidRPr="00A30354">
              <w:rPr>
                <w:b/>
                <w:sz w:val="18"/>
                <w:szCs w:val="18"/>
              </w:rPr>
              <w:t>2011</w:t>
            </w:r>
            <w:r w:rsidR="000F4F2D" w:rsidRPr="00A30354">
              <w:rPr>
                <w:rFonts w:hint="cs"/>
                <w:b/>
                <w:sz w:val="18"/>
                <w:szCs w:val="18"/>
                <w:rtl/>
                <w:lang w:bidi="ar-SA"/>
              </w:rPr>
              <w:t>-2012</w:t>
            </w:r>
          </w:p>
        </w:tc>
        <w:tc>
          <w:tcPr>
            <w:tcW w:w="720" w:type="dxa"/>
          </w:tcPr>
          <w:p w:rsidR="006A51EE" w:rsidRPr="00A30354" w:rsidRDefault="000F4F2D" w:rsidP="006A51EE">
            <w:pPr>
              <w:bidi/>
              <w:spacing w:after="60"/>
              <w:jc w:val="left"/>
              <w:rPr>
                <w:bCs/>
                <w:sz w:val="18"/>
                <w:szCs w:val="18"/>
                <w:rtl/>
                <w:lang w:bidi="ar-SA"/>
              </w:rPr>
            </w:pPr>
            <w:r w:rsidRPr="00A30354">
              <w:rPr>
                <w:bCs/>
                <w:sz w:val="18"/>
                <w:szCs w:val="18"/>
              </w:rPr>
              <w:t>2013</w:t>
            </w:r>
          </w:p>
        </w:tc>
        <w:tc>
          <w:tcPr>
            <w:tcW w:w="990" w:type="dxa"/>
          </w:tcPr>
          <w:p w:rsidR="006A51EE" w:rsidRPr="00A30354" w:rsidRDefault="006A51EE" w:rsidP="00DC118B">
            <w:pPr>
              <w:bidi/>
              <w:spacing w:after="60"/>
              <w:jc w:val="left"/>
              <w:rPr>
                <w:b/>
                <w:sz w:val="18"/>
                <w:szCs w:val="18"/>
              </w:rPr>
            </w:pPr>
            <w:r w:rsidRPr="00A30354">
              <w:rPr>
                <w:b/>
                <w:sz w:val="18"/>
                <w:szCs w:val="18"/>
              </w:rPr>
              <w:t>2014-2015</w:t>
            </w:r>
          </w:p>
        </w:tc>
        <w:tc>
          <w:tcPr>
            <w:tcW w:w="990" w:type="dxa"/>
          </w:tcPr>
          <w:p w:rsidR="006A51EE" w:rsidRPr="00A30354" w:rsidRDefault="006A51EE" w:rsidP="006A51EE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bCs/>
                <w:sz w:val="18"/>
                <w:szCs w:val="18"/>
                <w:rtl/>
              </w:rPr>
              <w:t>2016</w:t>
            </w:r>
          </w:p>
        </w:tc>
        <w:tc>
          <w:tcPr>
            <w:tcW w:w="990" w:type="dxa"/>
          </w:tcPr>
          <w:p w:rsidR="006A51EE" w:rsidRPr="00A30354" w:rsidRDefault="006A51EE" w:rsidP="006A51EE">
            <w:pPr>
              <w:bidi/>
              <w:spacing w:after="60"/>
              <w:jc w:val="center"/>
              <w:rPr>
                <w:b/>
                <w:sz w:val="18"/>
                <w:szCs w:val="18"/>
                <w:rtl/>
                <w:lang w:bidi="ar-SA"/>
              </w:rPr>
            </w:pPr>
            <w:r w:rsidRPr="00A30354">
              <w:rPr>
                <w:b/>
                <w:sz w:val="18"/>
                <w:szCs w:val="18"/>
              </w:rPr>
              <w:t>2017</w:t>
            </w:r>
          </w:p>
        </w:tc>
        <w:tc>
          <w:tcPr>
            <w:tcW w:w="810" w:type="dxa"/>
          </w:tcPr>
          <w:p w:rsidR="006A51EE" w:rsidRPr="00A30354" w:rsidRDefault="006A51EE" w:rsidP="00DC118B">
            <w:pPr>
              <w:bidi/>
              <w:spacing w:after="60"/>
              <w:jc w:val="left"/>
              <w:rPr>
                <w:b/>
                <w:sz w:val="18"/>
                <w:szCs w:val="18"/>
              </w:rPr>
            </w:pPr>
            <w:r w:rsidRPr="00A30354">
              <w:rPr>
                <w:b/>
                <w:sz w:val="18"/>
                <w:szCs w:val="18"/>
              </w:rPr>
              <w:t>2018</w:t>
            </w:r>
          </w:p>
        </w:tc>
        <w:tc>
          <w:tcPr>
            <w:tcW w:w="900" w:type="dxa"/>
          </w:tcPr>
          <w:p w:rsidR="006A51EE" w:rsidRPr="00A30354" w:rsidRDefault="006A51EE" w:rsidP="00DC118B">
            <w:pPr>
              <w:bidi/>
              <w:spacing w:after="60"/>
              <w:jc w:val="left"/>
              <w:rPr>
                <w:b/>
                <w:sz w:val="18"/>
                <w:szCs w:val="18"/>
                <w:rtl/>
                <w:lang w:bidi="ar-SA"/>
              </w:rPr>
            </w:pPr>
            <w:r w:rsidRPr="00A30354">
              <w:rPr>
                <w:b/>
                <w:sz w:val="18"/>
                <w:szCs w:val="18"/>
              </w:rPr>
              <w:t>2019</w:t>
            </w:r>
          </w:p>
        </w:tc>
        <w:tc>
          <w:tcPr>
            <w:tcW w:w="900" w:type="dxa"/>
          </w:tcPr>
          <w:p w:rsidR="006A51EE" w:rsidRPr="00A30354" w:rsidRDefault="006A51EE" w:rsidP="00DC118B">
            <w:pPr>
              <w:bidi/>
              <w:spacing w:after="60"/>
              <w:jc w:val="center"/>
              <w:rPr>
                <w:bCs/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bCs/>
                <w:sz w:val="18"/>
                <w:szCs w:val="18"/>
                <w:rtl/>
                <w:lang w:bidi="ar-SA"/>
              </w:rPr>
              <w:t>2020-2021</w:t>
            </w:r>
          </w:p>
        </w:tc>
        <w:tc>
          <w:tcPr>
            <w:tcW w:w="900" w:type="dxa"/>
          </w:tcPr>
          <w:p w:rsidR="006A51EE" w:rsidRPr="00A30354" w:rsidRDefault="006A51EE" w:rsidP="00DC118B">
            <w:pPr>
              <w:bidi/>
              <w:spacing w:after="60"/>
              <w:jc w:val="center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bCs/>
                <w:sz w:val="18"/>
                <w:szCs w:val="18"/>
                <w:rtl/>
                <w:lang w:bidi="ar-AE"/>
              </w:rPr>
              <w:t>المجموع</w:t>
            </w:r>
          </w:p>
        </w:tc>
      </w:tr>
      <w:tr w:rsidR="00A50B70" w:rsidRPr="00A30354" w:rsidTr="00A50B70">
        <w:trPr>
          <w:trHeight w:val="274"/>
          <w:jc w:val="center"/>
        </w:trPr>
        <w:tc>
          <w:tcPr>
            <w:tcW w:w="2591" w:type="dxa"/>
            <w:gridSpan w:val="3"/>
          </w:tcPr>
          <w:p w:rsidR="000762D1" w:rsidRPr="00A30354" w:rsidRDefault="000762D1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حدود الاستهلاك في بروتوكول مونتريال (تقديرية)</w:t>
            </w:r>
          </w:p>
        </w:tc>
        <w:tc>
          <w:tcPr>
            <w:tcW w:w="955" w:type="dxa"/>
            <w:vAlign w:val="center"/>
          </w:tcPr>
          <w:p w:rsidR="000762D1" w:rsidRPr="00A30354" w:rsidRDefault="000762D1" w:rsidP="000F4F2D">
            <w:pPr>
              <w:bidi/>
              <w:jc w:val="center"/>
              <w:rPr>
                <w:rFonts w:ascii="Calibri" w:eastAsiaTheme="minorHAnsi" w:hAnsi="Calibri"/>
                <w:sz w:val="20"/>
              </w:rPr>
            </w:pPr>
            <w:r w:rsidRPr="00A30354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72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0.14</w:t>
            </w:r>
          </w:p>
        </w:tc>
        <w:tc>
          <w:tcPr>
            <w:tcW w:w="99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0.14</w:t>
            </w:r>
          </w:p>
        </w:tc>
        <w:tc>
          <w:tcPr>
            <w:tcW w:w="99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99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81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90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90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0.09</w:t>
            </w:r>
          </w:p>
        </w:tc>
        <w:tc>
          <w:tcPr>
            <w:tcW w:w="900" w:type="dxa"/>
          </w:tcPr>
          <w:p w:rsidR="000762D1" w:rsidRPr="00A30354" w:rsidRDefault="000762D1" w:rsidP="00DC118B">
            <w:pPr>
              <w:bidi/>
              <w:spacing w:after="60"/>
              <w:jc w:val="center"/>
              <w:rPr>
                <w:sz w:val="18"/>
                <w:szCs w:val="18"/>
              </w:rPr>
            </w:pPr>
            <w:r w:rsidRPr="00A30354">
              <w:rPr>
                <w:rFonts w:hint="cs"/>
                <w:sz w:val="18"/>
                <w:szCs w:val="18"/>
                <w:rtl/>
              </w:rPr>
              <w:t>غير متاح</w:t>
            </w:r>
          </w:p>
        </w:tc>
      </w:tr>
      <w:tr w:rsidR="00A50B70" w:rsidRPr="00A30354" w:rsidTr="00A50B70">
        <w:trPr>
          <w:trHeight w:val="274"/>
          <w:jc w:val="center"/>
        </w:trPr>
        <w:tc>
          <w:tcPr>
            <w:tcW w:w="2591" w:type="dxa"/>
            <w:gridSpan w:val="3"/>
          </w:tcPr>
          <w:p w:rsidR="000762D1" w:rsidRPr="00A30354" w:rsidRDefault="000762D1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الحد الأقصى للاستهلاك المسموح به (طن من قدرات استنفاذ الأوزون)</w:t>
            </w:r>
          </w:p>
        </w:tc>
        <w:tc>
          <w:tcPr>
            <w:tcW w:w="955" w:type="dxa"/>
            <w:vAlign w:val="center"/>
          </w:tcPr>
          <w:p w:rsidR="000762D1" w:rsidRPr="00A30354" w:rsidRDefault="00D42F9A" w:rsidP="00B36295">
            <w:pPr>
              <w:jc w:val="center"/>
              <w:rPr>
                <w:sz w:val="20"/>
                <w:lang w:bidi="ar-SA"/>
              </w:rPr>
            </w:pPr>
            <w:r w:rsidRPr="00A30354">
              <w:rPr>
                <w:rFonts w:hint="cs"/>
                <w:sz w:val="20"/>
                <w:rtl/>
              </w:rPr>
              <w:t>غير متاح</w:t>
            </w:r>
          </w:p>
        </w:tc>
        <w:tc>
          <w:tcPr>
            <w:tcW w:w="72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0.14</w:t>
            </w:r>
          </w:p>
        </w:tc>
        <w:tc>
          <w:tcPr>
            <w:tcW w:w="99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0.14</w:t>
            </w:r>
          </w:p>
        </w:tc>
        <w:tc>
          <w:tcPr>
            <w:tcW w:w="99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99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81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90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0.13</w:t>
            </w:r>
          </w:p>
        </w:tc>
        <w:tc>
          <w:tcPr>
            <w:tcW w:w="900" w:type="dxa"/>
          </w:tcPr>
          <w:p w:rsidR="000762D1" w:rsidRPr="00A30354" w:rsidRDefault="000762D1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0.09</w:t>
            </w:r>
          </w:p>
        </w:tc>
        <w:tc>
          <w:tcPr>
            <w:tcW w:w="900" w:type="dxa"/>
          </w:tcPr>
          <w:p w:rsidR="000762D1" w:rsidRPr="00A30354" w:rsidRDefault="000762D1" w:rsidP="00DC118B">
            <w:pPr>
              <w:bidi/>
              <w:spacing w:after="60"/>
              <w:jc w:val="center"/>
              <w:rPr>
                <w:sz w:val="18"/>
                <w:szCs w:val="18"/>
              </w:rPr>
            </w:pPr>
            <w:r w:rsidRPr="00A30354">
              <w:rPr>
                <w:rFonts w:hint="cs"/>
                <w:sz w:val="18"/>
                <w:szCs w:val="18"/>
                <w:rtl/>
              </w:rPr>
              <w:t>غير متاح</w:t>
            </w:r>
          </w:p>
        </w:tc>
      </w:tr>
      <w:tr w:rsidR="00B36295" w:rsidRPr="00A30354" w:rsidTr="00A50B70">
        <w:trPr>
          <w:trHeight w:val="143"/>
          <w:jc w:val="center"/>
        </w:trPr>
        <w:tc>
          <w:tcPr>
            <w:tcW w:w="747" w:type="dxa"/>
            <w:vMerge w:val="restart"/>
          </w:tcPr>
          <w:p w:rsidR="00B36295" w:rsidRPr="00A30354" w:rsidRDefault="00B3629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التمويل الموافق عليه</w:t>
            </w:r>
            <w:r w:rsidRPr="00A30354">
              <w:rPr>
                <w:sz w:val="18"/>
                <w:szCs w:val="18"/>
                <w:rtl/>
                <w:lang w:bidi="ar-AE"/>
              </w:rPr>
              <w:t xml:space="preserve"> (دولار أمريكي)</w:t>
            </w:r>
          </w:p>
        </w:tc>
        <w:tc>
          <w:tcPr>
            <w:tcW w:w="764" w:type="dxa"/>
            <w:vMerge w:val="restart"/>
          </w:tcPr>
          <w:p w:rsidR="00B36295" w:rsidRPr="00A30354" w:rsidRDefault="00B3629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اليونيب</w:t>
            </w:r>
          </w:p>
        </w:tc>
        <w:tc>
          <w:tcPr>
            <w:tcW w:w="1080" w:type="dxa"/>
            <w:vAlign w:val="center"/>
          </w:tcPr>
          <w:p w:rsidR="00B36295" w:rsidRPr="00A30354" w:rsidRDefault="00B3629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44,000</w:t>
            </w:r>
          </w:p>
        </w:tc>
        <w:tc>
          <w:tcPr>
            <w:tcW w:w="72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35,000</w:t>
            </w:r>
          </w:p>
        </w:tc>
        <w:tc>
          <w:tcPr>
            <w:tcW w:w="99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35,000</w:t>
            </w:r>
          </w:p>
        </w:tc>
        <w:tc>
          <w:tcPr>
            <w:tcW w:w="99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30,000</w:t>
            </w:r>
          </w:p>
        </w:tc>
        <w:tc>
          <w:tcPr>
            <w:tcW w:w="90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B36295" w:rsidRPr="00A30354" w:rsidRDefault="00B36295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16,000</w:t>
            </w:r>
          </w:p>
        </w:tc>
        <w:tc>
          <w:tcPr>
            <w:tcW w:w="90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160,000</w:t>
            </w:r>
          </w:p>
        </w:tc>
      </w:tr>
      <w:tr w:rsidR="00B36295" w:rsidRPr="00A30354" w:rsidTr="00A50B70">
        <w:trPr>
          <w:trHeight w:val="142"/>
          <w:jc w:val="center"/>
        </w:trPr>
        <w:tc>
          <w:tcPr>
            <w:tcW w:w="747" w:type="dxa"/>
            <w:vMerge/>
          </w:tcPr>
          <w:p w:rsidR="00B36295" w:rsidRPr="00A30354" w:rsidRDefault="00B3629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764" w:type="dxa"/>
            <w:vMerge/>
          </w:tcPr>
          <w:p w:rsidR="00B36295" w:rsidRPr="00A30354" w:rsidRDefault="00B3629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1080" w:type="dxa"/>
            <w:vAlign w:val="center"/>
          </w:tcPr>
          <w:p w:rsidR="00B36295" w:rsidRPr="00A30354" w:rsidRDefault="00B36295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5,720</w:t>
            </w:r>
          </w:p>
        </w:tc>
        <w:tc>
          <w:tcPr>
            <w:tcW w:w="72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4,550</w:t>
            </w:r>
          </w:p>
        </w:tc>
        <w:tc>
          <w:tcPr>
            <w:tcW w:w="99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4,550</w:t>
            </w:r>
          </w:p>
        </w:tc>
        <w:tc>
          <w:tcPr>
            <w:tcW w:w="99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3,900</w:t>
            </w:r>
          </w:p>
        </w:tc>
        <w:tc>
          <w:tcPr>
            <w:tcW w:w="90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B36295" w:rsidRPr="00A30354" w:rsidRDefault="00B36295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2,080</w:t>
            </w:r>
          </w:p>
        </w:tc>
        <w:tc>
          <w:tcPr>
            <w:tcW w:w="900" w:type="dxa"/>
          </w:tcPr>
          <w:p w:rsidR="00B36295" w:rsidRPr="00A30354" w:rsidRDefault="00B36295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20,800</w:t>
            </w:r>
          </w:p>
        </w:tc>
      </w:tr>
      <w:tr w:rsidR="00E23742" w:rsidRPr="00A30354" w:rsidTr="00A50B70">
        <w:trPr>
          <w:trHeight w:val="328"/>
          <w:jc w:val="center"/>
        </w:trPr>
        <w:tc>
          <w:tcPr>
            <w:tcW w:w="1511" w:type="dxa"/>
            <w:gridSpan w:val="2"/>
            <w:vMerge w:val="restart"/>
          </w:tcPr>
          <w:p w:rsidR="00E23742" w:rsidRPr="00A30354" w:rsidRDefault="00E23742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الأموال التي وافقت عليها اللجنة التنفيذية</w:t>
            </w:r>
            <w:r w:rsidRPr="00A30354">
              <w:rPr>
                <w:sz w:val="18"/>
                <w:szCs w:val="18"/>
                <w:rtl/>
                <w:lang w:bidi="ar-AE"/>
              </w:rPr>
              <w:t xml:space="preserve"> (دولار أمريكي)</w:t>
            </w:r>
          </w:p>
        </w:tc>
        <w:tc>
          <w:tcPr>
            <w:tcW w:w="1080" w:type="dxa"/>
            <w:vAlign w:val="center"/>
          </w:tcPr>
          <w:p w:rsidR="00E23742" w:rsidRPr="00A30354" w:rsidRDefault="00E23742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44,000</w:t>
            </w:r>
          </w:p>
        </w:tc>
        <w:tc>
          <w:tcPr>
            <w:tcW w:w="72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35,000</w:t>
            </w:r>
          </w:p>
        </w:tc>
        <w:tc>
          <w:tcPr>
            <w:tcW w:w="99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35,000</w:t>
            </w:r>
          </w:p>
        </w:tc>
        <w:tc>
          <w:tcPr>
            <w:tcW w:w="99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30,000*</w:t>
            </w:r>
          </w:p>
        </w:tc>
        <w:tc>
          <w:tcPr>
            <w:tcW w:w="900" w:type="dxa"/>
          </w:tcPr>
          <w:p w:rsidR="00E23742" w:rsidRPr="00A30354" w:rsidRDefault="00E23742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E23742" w:rsidRPr="00A30354" w:rsidRDefault="00E23742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144,000</w:t>
            </w:r>
          </w:p>
        </w:tc>
      </w:tr>
      <w:tr w:rsidR="00E23742" w:rsidRPr="00A30354" w:rsidTr="00A50B70">
        <w:trPr>
          <w:trHeight w:val="217"/>
          <w:jc w:val="center"/>
        </w:trPr>
        <w:tc>
          <w:tcPr>
            <w:tcW w:w="1511" w:type="dxa"/>
            <w:gridSpan w:val="2"/>
            <w:vMerge/>
          </w:tcPr>
          <w:p w:rsidR="00E23742" w:rsidRPr="00A30354" w:rsidRDefault="00E23742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1080" w:type="dxa"/>
          </w:tcPr>
          <w:p w:rsidR="00E23742" w:rsidRPr="00A30354" w:rsidRDefault="00E23742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5,720</w:t>
            </w:r>
          </w:p>
        </w:tc>
        <w:tc>
          <w:tcPr>
            <w:tcW w:w="72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4,550</w:t>
            </w:r>
          </w:p>
        </w:tc>
        <w:tc>
          <w:tcPr>
            <w:tcW w:w="99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4,550</w:t>
            </w:r>
          </w:p>
        </w:tc>
        <w:tc>
          <w:tcPr>
            <w:tcW w:w="99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</w:p>
        </w:tc>
        <w:tc>
          <w:tcPr>
            <w:tcW w:w="900" w:type="dxa"/>
          </w:tcPr>
          <w:p w:rsidR="00E23742" w:rsidRPr="00A30354" w:rsidRDefault="00E23742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3,900*</w:t>
            </w:r>
          </w:p>
        </w:tc>
        <w:tc>
          <w:tcPr>
            <w:tcW w:w="900" w:type="dxa"/>
          </w:tcPr>
          <w:p w:rsidR="00E23742" w:rsidRPr="00A30354" w:rsidRDefault="00E23742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E23742" w:rsidRPr="00A30354" w:rsidRDefault="00E23742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18,720</w:t>
            </w:r>
          </w:p>
        </w:tc>
      </w:tr>
      <w:tr w:rsidR="00096D43" w:rsidRPr="00A30354" w:rsidTr="00A50B70">
        <w:trPr>
          <w:trHeight w:val="218"/>
          <w:jc w:val="center"/>
        </w:trPr>
        <w:tc>
          <w:tcPr>
            <w:tcW w:w="1511" w:type="dxa"/>
            <w:gridSpan w:val="2"/>
            <w:vMerge w:val="restart"/>
          </w:tcPr>
          <w:p w:rsidR="00096D43" w:rsidRPr="00A30354" w:rsidRDefault="00096D43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EG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 xml:space="preserve">إجمالي </w:t>
            </w:r>
            <w:r w:rsidRPr="00A30354">
              <w:rPr>
                <w:rFonts w:hint="cs"/>
                <w:sz w:val="18"/>
                <w:szCs w:val="18"/>
                <w:rtl/>
                <w:lang w:bidi="ar-AE"/>
              </w:rPr>
              <w:t>الأموال المطلوب الموافقة عليها في هذا الاجتماع</w:t>
            </w:r>
            <w:r w:rsidRPr="00A30354">
              <w:rPr>
                <w:sz w:val="18"/>
                <w:szCs w:val="18"/>
                <w:rtl/>
                <w:lang w:bidi="ar-AE"/>
              </w:rPr>
              <w:t xml:space="preserve"> (دولار أمريكي)</w:t>
            </w:r>
          </w:p>
        </w:tc>
        <w:tc>
          <w:tcPr>
            <w:tcW w:w="1080" w:type="dxa"/>
            <w:vAlign w:val="center"/>
          </w:tcPr>
          <w:p w:rsidR="00096D43" w:rsidRPr="00A30354" w:rsidRDefault="00096D43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تكاليف المشروع</w:t>
            </w:r>
          </w:p>
        </w:tc>
        <w:tc>
          <w:tcPr>
            <w:tcW w:w="955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72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096D43" w:rsidRPr="00A30354" w:rsidRDefault="00096D43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bCs/>
                <w:sz w:val="22"/>
                <w:szCs w:val="22"/>
              </w:rPr>
              <w:t>16,000*</w:t>
            </w:r>
          </w:p>
        </w:tc>
        <w:tc>
          <w:tcPr>
            <w:tcW w:w="900" w:type="dxa"/>
          </w:tcPr>
          <w:p w:rsidR="00096D43" w:rsidRPr="00A30354" w:rsidRDefault="00096D43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bCs/>
                <w:sz w:val="22"/>
                <w:szCs w:val="22"/>
              </w:rPr>
              <w:t>16,000</w:t>
            </w:r>
          </w:p>
        </w:tc>
      </w:tr>
      <w:tr w:rsidR="00096D43" w:rsidRPr="00A30354" w:rsidTr="00A50B70">
        <w:trPr>
          <w:trHeight w:val="217"/>
          <w:jc w:val="center"/>
        </w:trPr>
        <w:tc>
          <w:tcPr>
            <w:tcW w:w="1511" w:type="dxa"/>
            <w:gridSpan w:val="2"/>
            <w:vMerge/>
          </w:tcPr>
          <w:p w:rsidR="00096D43" w:rsidRPr="00A30354" w:rsidRDefault="00096D43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AE"/>
              </w:rPr>
            </w:pPr>
          </w:p>
        </w:tc>
        <w:tc>
          <w:tcPr>
            <w:tcW w:w="1080" w:type="dxa"/>
            <w:vAlign w:val="center"/>
          </w:tcPr>
          <w:p w:rsidR="00096D43" w:rsidRPr="00A30354" w:rsidRDefault="00096D43" w:rsidP="00DC118B">
            <w:pPr>
              <w:bidi/>
              <w:spacing w:after="60"/>
              <w:jc w:val="left"/>
              <w:rPr>
                <w:sz w:val="18"/>
                <w:szCs w:val="18"/>
                <w:rtl/>
                <w:lang w:bidi="ar-SA"/>
              </w:rPr>
            </w:pPr>
            <w:r w:rsidRPr="00A30354">
              <w:rPr>
                <w:sz w:val="18"/>
                <w:szCs w:val="18"/>
                <w:rtl/>
                <w:lang w:bidi="ar-AE"/>
              </w:rPr>
              <w:t>تكاليف الدعم</w:t>
            </w:r>
          </w:p>
        </w:tc>
        <w:tc>
          <w:tcPr>
            <w:tcW w:w="955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72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9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81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096D43" w:rsidRPr="00A30354" w:rsidRDefault="00096D43" w:rsidP="00DC118B">
            <w:pPr>
              <w:spacing w:after="60"/>
              <w:jc w:val="right"/>
              <w:rPr>
                <w:sz w:val="22"/>
                <w:szCs w:val="22"/>
              </w:rPr>
            </w:pPr>
            <w:r w:rsidRPr="00A30354">
              <w:rPr>
                <w:bCs/>
                <w:sz w:val="22"/>
                <w:szCs w:val="22"/>
              </w:rPr>
              <w:t>0</w:t>
            </w:r>
          </w:p>
        </w:tc>
        <w:tc>
          <w:tcPr>
            <w:tcW w:w="900" w:type="dxa"/>
          </w:tcPr>
          <w:p w:rsidR="00096D43" w:rsidRPr="00A30354" w:rsidRDefault="00096D43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bCs/>
                <w:sz w:val="22"/>
                <w:szCs w:val="22"/>
              </w:rPr>
              <w:t>2,080*</w:t>
            </w:r>
          </w:p>
        </w:tc>
        <w:tc>
          <w:tcPr>
            <w:tcW w:w="900" w:type="dxa"/>
          </w:tcPr>
          <w:p w:rsidR="00096D43" w:rsidRPr="00A30354" w:rsidRDefault="00096D43" w:rsidP="00DC118B">
            <w:pPr>
              <w:jc w:val="right"/>
              <w:rPr>
                <w:sz w:val="22"/>
                <w:szCs w:val="22"/>
              </w:rPr>
            </w:pPr>
            <w:r w:rsidRPr="00A30354">
              <w:rPr>
                <w:bCs/>
                <w:sz w:val="22"/>
                <w:szCs w:val="22"/>
              </w:rPr>
              <w:t>2,080</w:t>
            </w:r>
          </w:p>
        </w:tc>
      </w:tr>
    </w:tbl>
    <w:p w:rsidR="006A51EE" w:rsidRPr="00A30354" w:rsidRDefault="001E0711" w:rsidP="001E0711">
      <w:pPr>
        <w:bidi/>
        <w:jc w:val="left"/>
        <w:rPr>
          <w:sz w:val="22"/>
          <w:szCs w:val="22"/>
          <w:rtl/>
          <w:lang w:bidi="ar-SA"/>
        </w:rPr>
      </w:pPr>
      <w:r w:rsidRPr="00A30354">
        <w:rPr>
          <w:rFonts w:hint="cs"/>
          <w:sz w:val="22"/>
          <w:szCs w:val="22"/>
          <w:rtl/>
          <w:lang w:bidi="ar-SA"/>
        </w:rPr>
        <w:t>* كان من المقرر تقديم الشريحة الرابعة في عام 2018 والشريحة الخامسة في عام 2020 بدلا من عام 2021.</w:t>
      </w:r>
    </w:p>
    <w:p w:rsidR="001E0711" w:rsidRPr="00A30354" w:rsidRDefault="001E0711" w:rsidP="001E0711">
      <w:pPr>
        <w:bidi/>
        <w:jc w:val="center"/>
        <w:rPr>
          <w:sz w:val="28"/>
          <w:szCs w:val="28"/>
          <w:rtl/>
          <w:lang w:bidi="ar-SA"/>
        </w:rPr>
      </w:pPr>
    </w:p>
    <w:tbl>
      <w:tblPr>
        <w:bidiVisual/>
        <w:tblW w:w="9648" w:type="dxa"/>
        <w:tblBorders>
          <w:top w:val="single" w:sz="4" w:space="0" w:color="666699"/>
          <w:left w:val="single" w:sz="4" w:space="0" w:color="666699"/>
          <w:bottom w:val="single" w:sz="4" w:space="0" w:color="666699"/>
          <w:right w:val="single" w:sz="4" w:space="0" w:color="666699"/>
          <w:insideH w:val="single" w:sz="4" w:space="0" w:color="666699"/>
          <w:insideV w:val="single" w:sz="4" w:space="0" w:color="666699"/>
        </w:tblBorders>
        <w:tblLayout w:type="fixed"/>
        <w:tblLook w:val="00A0" w:firstRow="1" w:lastRow="0" w:firstColumn="1" w:lastColumn="0" w:noHBand="0" w:noVBand="0"/>
      </w:tblPr>
      <w:tblGrid>
        <w:gridCol w:w="3000"/>
        <w:gridCol w:w="6648"/>
      </w:tblGrid>
      <w:tr w:rsidR="001E0711" w:rsidRPr="00780B4B" w:rsidTr="00DC118B">
        <w:trPr>
          <w:trHeight w:val="240"/>
        </w:trPr>
        <w:tc>
          <w:tcPr>
            <w:tcW w:w="3000" w:type="dxa"/>
          </w:tcPr>
          <w:p w:rsidR="001E0711" w:rsidRPr="00780B4B" w:rsidRDefault="001E0711" w:rsidP="00DC118B">
            <w:pPr>
              <w:bidi/>
              <w:spacing w:after="60"/>
              <w:jc w:val="left"/>
              <w:rPr>
                <w:szCs w:val="24"/>
                <w:rtl/>
                <w:lang w:bidi="ar-EG"/>
              </w:rPr>
            </w:pPr>
            <w:r w:rsidRPr="00780B4B">
              <w:rPr>
                <w:bCs/>
                <w:szCs w:val="24"/>
                <w:rtl/>
                <w:lang w:bidi="ar-AE"/>
              </w:rPr>
              <w:t>توصي</w:t>
            </w:r>
            <w:r w:rsidRPr="00780B4B">
              <w:rPr>
                <w:rFonts w:hint="cs"/>
                <w:bCs/>
                <w:szCs w:val="24"/>
                <w:rtl/>
                <w:lang w:bidi="ar-AE"/>
              </w:rPr>
              <w:t>ة</w:t>
            </w:r>
            <w:r w:rsidRPr="00780B4B">
              <w:rPr>
                <w:bCs/>
                <w:szCs w:val="24"/>
                <w:rtl/>
                <w:lang w:bidi="ar-AE"/>
              </w:rPr>
              <w:t xml:space="preserve"> الأمانة:</w:t>
            </w:r>
          </w:p>
        </w:tc>
        <w:tc>
          <w:tcPr>
            <w:tcW w:w="6648" w:type="dxa"/>
          </w:tcPr>
          <w:p w:rsidR="001E0711" w:rsidRPr="00780B4B" w:rsidRDefault="001E0711" w:rsidP="00DC118B">
            <w:pPr>
              <w:bidi/>
              <w:spacing w:after="60"/>
              <w:jc w:val="center"/>
              <w:rPr>
                <w:szCs w:val="24"/>
                <w:rtl/>
                <w:lang w:bidi="ar-SA"/>
              </w:rPr>
            </w:pPr>
            <w:r w:rsidRPr="00780B4B">
              <w:rPr>
                <w:rFonts w:hint="cs"/>
                <w:szCs w:val="24"/>
                <w:rtl/>
                <w:lang w:bidi="ar-AE"/>
              </w:rPr>
              <w:t>الموافقة الشمولية</w:t>
            </w:r>
          </w:p>
        </w:tc>
      </w:tr>
    </w:tbl>
    <w:p w:rsidR="001E0711" w:rsidRPr="00780B4B" w:rsidRDefault="001E0711" w:rsidP="001E0711">
      <w:pPr>
        <w:bidi/>
        <w:jc w:val="center"/>
        <w:rPr>
          <w:sz w:val="36"/>
          <w:szCs w:val="36"/>
          <w:rtl/>
          <w:lang w:bidi="ar-SA"/>
        </w:rPr>
      </w:pPr>
    </w:p>
    <w:p w:rsidR="00055F70" w:rsidRPr="00055F70" w:rsidRDefault="00055F70" w:rsidP="00055F70">
      <w:pPr>
        <w:bidi/>
        <w:rPr>
          <w:szCs w:val="24"/>
          <w:rtl/>
          <w:lang w:val="en-CA" w:bidi="ar-SA"/>
        </w:rPr>
      </w:pPr>
    </w:p>
    <w:p w:rsidR="00055F70" w:rsidRDefault="00055F70" w:rsidP="00A30354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4"/>
          <w:szCs w:val="24"/>
          <w:rtl/>
          <w:lang w:bidi="ar-SA"/>
        </w:rPr>
      </w:pPr>
      <w:r w:rsidRPr="001E0711">
        <w:rPr>
          <w:b/>
          <w:bCs/>
          <w:sz w:val="24"/>
          <w:szCs w:val="24"/>
          <w:rtl/>
          <w:lang w:bidi="ar-SA"/>
        </w:rPr>
        <w:lastRenderedPageBreak/>
        <w:t>وصف المشروع</w:t>
      </w:r>
    </w:p>
    <w:p w:rsidR="00780B4B" w:rsidRPr="00A30354" w:rsidRDefault="00780B4B" w:rsidP="00A30354">
      <w:pPr>
        <w:pStyle w:val="StyleHeader4Para4Left0Firstline0"/>
        <w:numPr>
          <w:ilvl w:val="0"/>
          <w:numId w:val="0"/>
        </w:numPr>
        <w:jc w:val="center"/>
        <w:rPr>
          <w:b/>
          <w:bCs/>
          <w:sz w:val="26"/>
          <w:szCs w:val="26"/>
          <w:lang w:bidi="ar-SA"/>
        </w:rPr>
      </w:pPr>
      <w:bookmarkStart w:id="0" w:name="_GoBack"/>
      <w:bookmarkEnd w:id="0"/>
    </w:p>
    <w:p w:rsidR="00055F70" w:rsidRPr="00A30354" w:rsidRDefault="000C1C57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>بالنيابة عن حكومة جزر القمر</w:t>
      </w:r>
      <w:r w:rsidR="00055F70" w:rsidRPr="00A30354">
        <w:rPr>
          <w:sz w:val="26"/>
          <w:szCs w:val="26"/>
          <w:rtl/>
          <w:lang w:bidi="ar-SA"/>
        </w:rPr>
        <w:t>، قدم برنامج الأمم المتحدة للبيئة</w:t>
      </w:r>
      <w:r w:rsidRPr="00A30354">
        <w:rPr>
          <w:rFonts w:hint="cs"/>
          <w:sz w:val="26"/>
          <w:szCs w:val="26"/>
          <w:rtl/>
          <w:lang w:bidi="ar-SA"/>
        </w:rPr>
        <w:t xml:space="preserve"> (اليونيب)</w:t>
      </w:r>
      <w:r w:rsidRPr="00A30354">
        <w:rPr>
          <w:sz w:val="26"/>
          <w:szCs w:val="26"/>
          <w:rtl/>
          <w:lang w:bidi="ar-SA"/>
        </w:rPr>
        <w:t>، بصفته الوكالة المنفذة المعينة</w:t>
      </w:r>
      <w:r w:rsidR="00055F70" w:rsidRPr="00A30354">
        <w:rPr>
          <w:sz w:val="26"/>
          <w:szCs w:val="26"/>
          <w:rtl/>
          <w:lang w:bidi="ar-SA"/>
        </w:rPr>
        <w:t xml:space="preserve">، طلبًا للحصول على تمويل للشريحة الخامسة والأخيرة من المرحلة الأولى من خطة إدارة </w:t>
      </w:r>
      <w:r w:rsidRPr="00A30354">
        <w:rPr>
          <w:rFonts w:hint="cs"/>
          <w:sz w:val="26"/>
          <w:szCs w:val="26"/>
          <w:rtl/>
          <w:lang w:bidi="ar-SA"/>
        </w:rPr>
        <w:t>إزالة المواد الهيدروكلوروفلوروكربونية</w:t>
      </w:r>
      <w:r w:rsidR="00055F70" w:rsidRPr="00A30354">
        <w:rPr>
          <w:sz w:val="26"/>
          <w:szCs w:val="26"/>
          <w:rtl/>
          <w:lang w:bidi="ar-SA"/>
        </w:rPr>
        <w:t>، ب</w:t>
      </w:r>
      <w:r w:rsidRPr="00A30354">
        <w:rPr>
          <w:rFonts w:hint="cs"/>
          <w:sz w:val="26"/>
          <w:szCs w:val="26"/>
          <w:rtl/>
          <w:lang w:bidi="ar-SA"/>
        </w:rPr>
        <w:t>ال</w:t>
      </w:r>
      <w:r w:rsidR="00055F70" w:rsidRPr="00A30354">
        <w:rPr>
          <w:sz w:val="26"/>
          <w:szCs w:val="26"/>
          <w:rtl/>
          <w:lang w:bidi="ar-SA"/>
        </w:rPr>
        <w:t>مبلغ</w:t>
      </w:r>
      <w:r w:rsidRPr="00A30354">
        <w:rPr>
          <w:rFonts w:hint="cs"/>
          <w:sz w:val="26"/>
          <w:szCs w:val="26"/>
          <w:rtl/>
          <w:lang w:bidi="ar-SA"/>
        </w:rPr>
        <w:t xml:space="preserve"> 16,000 </w:t>
      </w:r>
      <w:r w:rsidRPr="00A30354">
        <w:rPr>
          <w:sz w:val="26"/>
          <w:szCs w:val="26"/>
          <w:rtl/>
          <w:lang w:bidi="ar-SA"/>
        </w:rPr>
        <w:t>دولار أمريكي</w:t>
      </w:r>
      <w:r w:rsidR="00055F70" w:rsidRPr="00A30354">
        <w:rPr>
          <w:sz w:val="26"/>
          <w:szCs w:val="26"/>
          <w:rtl/>
          <w:lang w:bidi="ar-SA"/>
        </w:rPr>
        <w:t xml:space="preserve">، بالإضافة إلى تكاليف دعم الوكالة </w:t>
      </w:r>
      <w:r w:rsidRPr="00A30354">
        <w:rPr>
          <w:rFonts w:hint="cs"/>
          <w:sz w:val="26"/>
          <w:szCs w:val="26"/>
          <w:rtl/>
          <w:lang w:bidi="ar-SA"/>
        </w:rPr>
        <w:t>وقدرها</w:t>
      </w:r>
      <w:r w:rsidR="00055F70" w:rsidRPr="00A30354">
        <w:rPr>
          <w:sz w:val="26"/>
          <w:szCs w:val="26"/>
          <w:rtl/>
          <w:lang w:bidi="ar-SA"/>
        </w:rPr>
        <w:t xml:space="preserve"> 2</w:t>
      </w:r>
      <w:r w:rsidRPr="00A30354">
        <w:rPr>
          <w:rFonts w:hint="cs"/>
          <w:sz w:val="26"/>
          <w:szCs w:val="26"/>
          <w:rtl/>
          <w:lang w:bidi="ar-SA"/>
        </w:rPr>
        <w:t>,</w:t>
      </w:r>
      <w:r w:rsidR="00055F70" w:rsidRPr="00A30354">
        <w:rPr>
          <w:sz w:val="26"/>
          <w:szCs w:val="26"/>
          <w:rtl/>
          <w:lang w:bidi="ar-SA"/>
        </w:rPr>
        <w:t>080</w:t>
      </w:r>
      <w:r w:rsidRPr="00A30354">
        <w:rPr>
          <w:rStyle w:val="FootnoteReference"/>
          <w:sz w:val="26"/>
          <w:szCs w:val="26"/>
          <w:rtl/>
          <w:lang w:bidi="ar-SA"/>
        </w:rPr>
        <w:footnoteReference w:id="2"/>
      </w:r>
      <w:r w:rsidR="00055F70" w:rsidRPr="00A30354">
        <w:rPr>
          <w:sz w:val="26"/>
          <w:szCs w:val="26"/>
          <w:rtl/>
          <w:lang w:bidi="ar-SA"/>
        </w:rPr>
        <w:t xml:space="preserve"> دولارًا أمريكيًا. </w:t>
      </w:r>
      <w:r w:rsidR="00553031" w:rsidRPr="00A30354">
        <w:rPr>
          <w:rFonts w:hint="cs"/>
          <w:sz w:val="26"/>
          <w:szCs w:val="26"/>
          <w:rtl/>
          <w:lang w:bidi="ar-SA"/>
        </w:rPr>
        <w:t>و</w:t>
      </w:r>
      <w:r w:rsidR="00055F70" w:rsidRPr="00A30354">
        <w:rPr>
          <w:sz w:val="26"/>
          <w:szCs w:val="26"/>
          <w:rtl/>
          <w:lang w:bidi="ar-SA"/>
        </w:rPr>
        <w:t xml:space="preserve">يتضمن </w:t>
      </w:r>
      <w:r w:rsidR="00553031" w:rsidRPr="00A30354">
        <w:rPr>
          <w:rFonts w:hint="cs"/>
          <w:sz w:val="26"/>
          <w:szCs w:val="26"/>
          <w:rtl/>
          <w:lang w:bidi="ar-SA"/>
        </w:rPr>
        <w:t>الطلب</w:t>
      </w:r>
      <w:r w:rsidR="00055F70" w:rsidRPr="00A30354">
        <w:rPr>
          <w:sz w:val="26"/>
          <w:szCs w:val="26"/>
          <w:rtl/>
          <w:lang w:bidi="ar-SA"/>
        </w:rPr>
        <w:t xml:space="preserve"> تقريرًا مرحليًا عن تنفيذ الشريحة الرابعة وخطة تنفيذ الشريحة للفترة من 2021 إلى 2022.</w:t>
      </w:r>
    </w:p>
    <w:p w:rsidR="00055F70" w:rsidRPr="00A30354" w:rsidRDefault="00055F70" w:rsidP="00553031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 xml:space="preserve">تقرير عن استهلاك </w:t>
      </w:r>
      <w:r w:rsidR="00553031" w:rsidRPr="00A30354">
        <w:rPr>
          <w:rFonts w:hint="cs"/>
          <w:sz w:val="26"/>
          <w:szCs w:val="26"/>
          <w:u w:val="single"/>
          <w:rtl/>
          <w:lang w:bidi="ar-SA"/>
        </w:rPr>
        <w:t>المواد الهيدروكلوروفلوروكربونية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>أبلغت حكومة جزر القمر عن استهلاك قدره 0</w:t>
      </w:r>
      <w:r w:rsidR="00553031" w:rsidRPr="00A30354">
        <w:rPr>
          <w:rFonts w:hint="cs"/>
          <w:sz w:val="26"/>
          <w:szCs w:val="26"/>
          <w:rtl/>
          <w:lang w:bidi="ar-SA"/>
        </w:rPr>
        <w:t>,</w:t>
      </w:r>
      <w:r w:rsidRPr="00A30354">
        <w:rPr>
          <w:sz w:val="26"/>
          <w:szCs w:val="26"/>
          <w:rtl/>
          <w:lang w:bidi="ar-SA"/>
        </w:rPr>
        <w:t xml:space="preserve">05 طن </w:t>
      </w:r>
      <w:r w:rsidR="00553031" w:rsidRPr="00A30354">
        <w:rPr>
          <w:rFonts w:hint="cs"/>
          <w:sz w:val="26"/>
          <w:szCs w:val="26"/>
          <w:rtl/>
          <w:lang w:bidi="ar-SA"/>
        </w:rPr>
        <w:t>من قدرات</w:t>
      </w:r>
      <w:r w:rsidRPr="00A30354">
        <w:rPr>
          <w:sz w:val="26"/>
          <w:szCs w:val="26"/>
          <w:rtl/>
          <w:lang w:bidi="ar-SA"/>
        </w:rPr>
        <w:t xml:space="preserve"> استنفاد الأوزون من </w:t>
      </w:r>
      <w:r w:rsidR="00553031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553031" w:rsidRPr="00A30354">
        <w:rPr>
          <w:sz w:val="26"/>
          <w:szCs w:val="26"/>
          <w:rtl/>
          <w:lang w:bidi="ar-SA"/>
        </w:rPr>
        <w:t xml:space="preserve"> في عام 2020</w:t>
      </w:r>
      <w:r w:rsidRPr="00A30354">
        <w:rPr>
          <w:sz w:val="26"/>
          <w:szCs w:val="26"/>
          <w:rtl/>
          <w:lang w:bidi="ar-SA"/>
        </w:rPr>
        <w:t>، أي أقل بنسبة 64 في المائة من خط الأساس</w:t>
      </w:r>
      <w:r w:rsidR="00553031" w:rsidRPr="00A30354">
        <w:rPr>
          <w:rFonts w:hint="cs"/>
          <w:sz w:val="26"/>
          <w:szCs w:val="26"/>
          <w:rtl/>
          <w:lang w:bidi="ar-SA"/>
        </w:rPr>
        <w:t xml:space="preserve"> المحدد</w:t>
      </w:r>
      <w:r w:rsidRPr="00A30354">
        <w:rPr>
          <w:sz w:val="26"/>
          <w:szCs w:val="26"/>
          <w:rtl/>
          <w:lang w:bidi="ar-SA"/>
        </w:rPr>
        <w:t xml:space="preserve"> </w:t>
      </w:r>
      <w:r w:rsidR="00553031" w:rsidRPr="00A30354">
        <w:rPr>
          <w:rFonts w:hint="cs"/>
          <w:sz w:val="26"/>
          <w:szCs w:val="26"/>
          <w:rtl/>
          <w:lang w:bidi="ar-SA"/>
        </w:rPr>
        <w:t>للمواد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 للامتثال</w:t>
      </w:r>
      <w:r w:rsidR="00553031" w:rsidRPr="00A30354">
        <w:rPr>
          <w:rFonts w:hint="cs"/>
          <w:sz w:val="26"/>
          <w:szCs w:val="26"/>
          <w:rtl/>
          <w:lang w:bidi="ar-SA"/>
        </w:rPr>
        <w:t xml:space="preserve"> له</w:t>
      </w:r>
      <w:r w:rsidRPr="00A30354">
        <w:rPr>
          <w:sz w:val="26"/>
          <w:szCs w:val="26"/>
          <w:rtl/>
          <w:lang w:bidi="ar-SA"/>
        </w:rPr>
        <w:t xml:space="preserve">. </w:t>
      </w:r>
      <w:r w:rsidR="00553031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 xml:space="preserve">يظهر استهلاك </w:t>
      </w:r>
      <w:r w:rsidR="00553031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553031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>للفترة 2016-</w:t>
      </w:r>
      <w:r w:rsidR="00553031" w:rsidRPr="00A30354">
        <w:rPr>
          <w:rFonts w:hint="cs"/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>2020 في الجدول 1.</w:t>
      </w:r>
    </w:p>
    <w:p w:rsidR="007E5D09" w:rsidRPr="00A30354" w:rsidRDefault="00553031" w:rsidP="00437F32">
      <w:pPr>
        <w:pStyle w:val="StyleHeader4Para4Left0Firstline0"/>
        <w:numPr>
          <w:ilvl w:val="0"/>
          <w:numId w:val="0"/>
        </w:numPr>
        <w:bidi/>
        <w:spacing w:after="0"/>
        <w:rPr>
          <w:sz w:val="26"/>
          <w:szCs w:val="26"/>
          <w:rtl/>
          <w:lang w:bidi="ar-SA"/>
        </w:rPr>
      </w:pPr>
      <w:r w:rsidRPr="00A30354">
        <w:rPr>
          <w:sz w:val="26"/>
          <w:szCs w:val="26"/>
          <w:rtl/>
          <w:lang w:bidi="ar-SA"/>
        </w:rPr>
        <w:t>الجدول 1</w:t>
      </w:r>
      <w:r w:rsidRPr="00A30354">
        <w:rPr>
          <w:rFonts w:hint="cs"/>
          <w:sz w:val="26"/>
          <w:szCs w:val="26"/>
          <w:rtl/>
          <w:lang w:bidi="ar-SA"/>
        </w:rPr>
        <w:t>-</w:t>
      </w:r>
      <w:r w:rsidR="00055F70" w:rsidRPr="00A30354">
        <w:rPr>
          <w:sz w:val="26"/>
          <w:szCs w:val="26"/>
          <w:rtl/>
          <w:lang w:bidi="ar-SA"/>
        </w:rPr>
        <w:t xml:space="preserve"> استهلاك </w:t>
      </w:r>
      <w:r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 </w:t>
      </w:r>
      <w:r w:rsidR="00055F70" w:rsidRPr="00A30354">
        <w:rPr>
          <w:sz w:val="26"/>
          <w:szCs w:val="26"/>
          <w:rtl/>
          <w:lang w:bidi="ar-SA"/>
        </w:rPr>
        <w:t>في جزر القمر (بيانات المادة 7</w:t>
      </w:r>
      <w:r w:rsidRPr="00A30354">
        <w:rPr>
          <w:rFonts w:hint="cs"/>
          <w:sz w:val="26"/>
          <w:szCs w:val="26"/>
          <w:rtl/>
          <w:lang w:bidi="ar-SA"/>
        </w:rPr>
        <w:t xml:space="preserve"> للفترة </w:t>
      </w:r>
      <w:r w:rsidRPr="00A30354">
        <w:rPr>
          <w:sz w:val="26"/>
          <w:szCs w:val="26"/>
          <w:rtl/>
          <w:lang w:bidi="ar-SA"/>
        </w:rPr>
        <w:t>2016-</w:t>
      </w:r>
      <w:r w:rsidRPr="00A30354">
        <w:rPr>
          <w:rFonts w:hint="cs"/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>2020</w:t>
      </w:r>
      <w:r w:rsidR="00055F70" w:rsidRPr="00A30354">
        <w:rPr>
          <w:sz w:val="26"/>
          <w:szCs w:val="26"/>
          <w:rtl/>
          <w:lang w:bidi="ar-SA"/>
        </w:rPr>
        <w:t>)</w:t>
      </w:r>
    </w:p>
    <w:tbl>
      <w:tblPr>
        <w:bidiVisual/>
        <w:tblW w:w="5004" w:type="pct"/>
        <w:tblLook w:val="04A0" w:firstRow="1" w:lastRow="0" w:firstColumn="1" w:lastColumn="0" w:noHBand="0" w:noVBand="1"/>
      </w:tblPr>
      <w:tblGrid>
        <w:gridCol w:w="2355"/>
        <w:gridCol w:w="1194"/>
        <w:gridCol w:w="1194"/>
        <w:gridCol w:w="1194"/>
        <w:gridCol w:w="1194"/>
        <w:gridCol w:w="1194"/>
        <w:gridCol w:w="1194"/>
      </w:tblGrid>
      <w:tr w:rsidR="00055F70" w:rsidRPr="00C37575" w:rsidTr="00437F32">
        <w:trPr>
          <w:trHeight w:val="28"/>
          <w:tblHeader/>
        </w:trPr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vAlign w:val="center"/>
            <w:hideMark/>
          </w:tcPr>
          <w:p w:rsidR="00055F70" w:rsidRPr="00437F32" w:rsidRDefault="00437F32" w:rsidP="00437F3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 w:rsidRPr="00437F32">
              <w:rPr>
                <w:rFonts w:hint="cs"/>
                <w:b/>
                <w:bCs/>
                <w:sz w:val="20"/>
                <w:rtl/>
                <w:lang w:bidi="ar-SA"/>
              </w:rPr>
              <w:t>الهيدروكلوروفلوروكربون-22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F70" w:rsidRPr="00C37575" w:rsidRDefault="00055F70" w:rsidP="00DC118B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C37575">
              <w:rPr>
                <w:b/>
                <w:bCs/>
                <w:color w:val="000000"/>
                <w:sz w:val="20"/>
              </w:rPr>
              <w:t>2016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F70" w:rsidRPr="00C37575" w:rsidRDefault="00055F70" w:rsidP="00DC118B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C37575">
              <w:rPr>
                <w:b/>
                <w:bCs/>
                <w:color w:val="000000"/>
                <w:sz w:val="20"/>
              </w:rPr>
              <w:t>2017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55F70" w:rsidRPr="00C37575" w:rsidRDefault="00055F70" w:rsidP="00DC118B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C37575">
              <w:rPr>
                <w:b/>
                <w:bCs/>
                <w:color w:val="000000"/>
                <w:sz w:val="20"/>
              </w:rPr>
              <w:t>2018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F70" w:rsidRPr="00C37575" w:rsidRDefault="00055F70" w:rsidP="00DC118B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C37575">
              <w:rPr>
                <w:b/>
                <w:bCs/>
                <w:color w:val="000000"/>
                <w:sz w:val="20"/>
              </w:rPr>
              <w:t>2019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55F70" w:rsidRPr="00C37575" w:rsidRDefault="00055F70" w:rsidP="00DC118B">
            <w:pPr>
              <w:widowControl w:val="0"/>
              <w:jc w:val="center"/>
              <w:rPr>
                <w:b/>
                <w:bCs/>
                <w:color w:val="000000"/>
                <w:sz w:val="20"/>
              </w:rPr>
            </w:pPr>
            <w:r w:rsidRPr="00C37575">
              <w:rPr>
                <w:b/>
                <w:bCs/>
                <w:color w:val="000000"/>
                <w:sz w:val="20"/>
              </w:rPr>
              <w:t>2020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5F70" w:rsidRPr="00C37575" w:rsidRDefault="00437F32" w:rsidP="00437F3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</w:rPr>
              <w:t>خط الأساس</w:t>
            </w:r>
          </w:p>
        </w:tc>
      </w:tr>
      <w:tr w:rsidR="00055F70" w:rsidRPr="00C37575" w:rsidTr="00437F32">
        <w:trPr>
          <w:trHeight w:val="28"/>
          <w:tblHeader/>
        </w:trPr>
        <w:tc>
          <w:tcPr>
            <w:tcW w:w="12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</w:tcPr>
          <w:p w:rsidR="00055F70" w:rsidRPr="00C37575" w:rsidRDefault="00437F32" w:rsidP="00437F32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rFonts w:hint="cs"/>
                <w:bCs/>
                <w:color w:val="000000"/>
                <w:sz w:val="20"/>
                <w:rtl/>
              </w:rPr>
              <w:t>طن متري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</w:tcPr>
          <w:p w:rsidR="00055F70" w:rsidRPr="00C37575" w:rsidRDefault="00055F70" w:rsidP="00DC118B">
            <w:pPr>
              <w:widowControl w:val="0"/>
              <w:jc w:val="right"/>
              <w:rPr>
                <w:rFonts w:eastAsiaTheme="minorHAnsi"/>
                <w:color w:val="000000"/>
                <w:sz w:val="20"/>
              </w:rPr>
            </w:pPr>
            <w:r w:rsidRPr="00C37575">
              <w:rPr>
                <w:bCs/>
                <w:color w:val="000000"/>
                <w:sz w:val="20"/>
              </w:rPr>
              <w:t>1.56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</w:tcPr>
          <w:p w:rsidR="00055F70" w:rsidRPr="00C37575" w:rsidRDefault="00055F70" w:rsidP="00DC118B">
            <w:pPr>
              <w:widowControl w:val="0"/>
              <w:jc w:val="right"/>
              <w:rPr>
                <w:rFonts w:eastAsiaTheme="minorHAnsi"/>
                <w:color w:val="000000"/>
                <w:sz w:val="20"/>
              </w:rPr>
            </w:pPr>
            <w:r w:rsidRPr="00C37575">
              <w:rPr>
                <w:bCs/>
                <w:color w:val="000000"/>
                <w:sz w:val="20"/>
              </w:rPr>
              <w:t>1.21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16" w:type="dxa"/>
            </w:tcMar>
          </w:tcPr>
          <w:p w:rsidR="00055F70" w:rsidRPr="00C37575" w:rsidRDefault="00055F70" w:rsidP="00DC118B">
            <w:pPr>
              <w:widowControl w:val="0"/>
              <w:jc w:val="right"/>
              <w:rPr>
                <w:rFonts w:eastAsiaTheme="minorHAnsi"/>
                <w:color w:val="000000"/>
                <w:sz w:val="20"/>
              </w:rPr>
            </w:pPr>
            <w:r w:rsidRPr="00C37575">
              <w:rPr>
                <w:rFonts w:eastAsiaTheme="minorHAnsi"/>
                <w:color w:val="000000"/>
                <w:sz w:val="20"/>
              </w:rPr>
              <w:t>1.00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16" w:type="dxa"/>
            </w:tcMar>
          </w:tcPr>
          <w:p w:rsidR="00055F70" w:rsidRPr="00C37575" w:rsidRDefault="00055F70" w:rsidP="00DC118B">
            <w:pPr>
              <w:widowControl w:val="0"/>
              <w:jc w:val="right"/>
              <w:rPr>
                <w:rFonts w:eastAsiaTheme="minorHAnsi"/>
                <w:color w:val="000000"/>
                <w:sz w:val="20"/>
              </w:rPr>
            </w:pPr>
            <w:r w:rsidRPr="00C37575">
              <w:rPr>
                <w:rFonts w:eastAsiaTheme="minorHAnsi"/>
                <w:color w:val="000000"/>
                <w:sz w:val="20"/>
              </w:rPr>
              <w:t>0.92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16" w:type="dxa"/>
            </w:tcMar>
          </w:tcPr>
          <w:p w:rsidR="00055F70" w:rsidRPr="00C37575" w:rsidRDefault="00055F70" w:rsidP="00DC118B">
            <w:pPr>
              <w:widowControl w:val="0"/>
              <w:jc w:val="right"/>
              <w:rPr>
                <w:rFonts w:eastAsiaTheme="minorHAnsi"/>
                <w:color w:val="000000"/>
                <w:sz w:val="20"/>
              </w:rPr>
            </w:pPr>
            <w:r w:rsidRPr="00C37575">
              <w:rPr>
                <w:rFonts w:eastAsiaTheme="minorHAnsi"/>
                <w:color w:val="000000"/>
                <w:sz w:val="20"/>
              </w:rPr>
              <w:t>0.92</w:t>
            </w:r>
          </w:p>
        </w:tc>
        <w:tc>
          <w:tcPr>
            <w:tcW w:w="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</w:tcPr>
          <w:p w:rsidR="00055F70" w:rsidRPr="00C37575" w:rsidRDefault="00055F70" w:rsidP="00DC118B">
            <w:pPr>
              <w:jc w:val="right"/>
              <w:rPr>
                <w:rFonts w:eastAsiaTheme="minorHAnsi"/>
                <w:color w:val="000000"/>
                <w:sz w:val="20"/>
              </w:rPr>
            </w:pPr>
            <w:r w:rsidRPr="00C37575">
              <w:rPr>
                <w:bCs/>
                <w:color w:val="000000"/>
                <w:sz w:val="20"/>
              </w:rPr>
              <w:t>2.48</w:t>
            </w:r>
          </w:p>
        </w:tc>
      </w:tr>
      <w:tr w:rsidR="00055F70" w:rsidRPr="00437F32" w:rsidTr="00437F32">
        <w:trPr>
          <w:trHeight w:val="28"/>
        </w:trPr>
        <w:tc>
          <w:tcPr>
            <w:tcW w:w="123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43" w:type="dxa"/>
              <w:right w:w="43" w:type="dxa"/>
            </w:tcMar>
            <w:hideMark/>
          </w:tcPr>
          <w:p w:rsidR="00055F70" w:rsidRPr="00437F32" w:rsidRDefault="00437F32" w:rsidP="00437F32">
            <w:pPr>
              <w:widowControl w:val="0"/>
              <w:bidi/>
              <w:jc w:val="left"/>
              <w:rPr>
                <w:bCs/>
                <w:color w:val="000000"/>
                <w:sz w:val="20"/>
                <w:lang w:bidi="ar-SA"/>
              </w:rPr>
            </w:pPr>
            <w:r w:rsidRPr="00437F32">
              <w:rPr>
                <w:sz w:val="20"/>
                <w:rtl/>
                <w:lang w:bidi="ar-SA"/>
              </w:rPr>
              <w:t xml:space="preserve">طن </w:t>
            </w:r>
            <w:r w:rsidRPr="00437F32">
              <w:rPr>
                <w:rFonts w:hint="cs"/>
                <w:sz w:val="20"/>
                <w:rtl/>
                <w:lang w:bidi="ar-SA"/>
              </w:rPr>
              <w:t>من قدرات</w:t>
            </w:r>
            <w:r w:rsidRPr="00437F32">
              <w:rPr>
                <w:sz w:val="20"/>
                <w:rtl/>
                <w:lang w:bidi="ar-SA"/>
              </w:rPr>
              <w:t xml:space="preserve"> استنفاد الأوزون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</w:tcPr>
          <w:p w:rsidR="00055F70" w:rsidRPr="00570372" w:rsidRDefault="00055F70" w:rsidP="00DC118B">
            <w:pPr>
              <w:widowControl w:val="0"/>
              <w:jc w:val="right"/>
              <w:rPr>
                <w:rFonts w:eastAsiaTheme="minorHAnsi"/>
                <w:color w:val="000000"/>
                <w:sz w:val="20"/>
              </w:rPr>
            </w:pPr>
            <w:r w:rsidRPr="00570372">
              <w:rPr>
                <w:sz w:val="20"/>
              </w:rPr>
              <w:t>0.09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</w:tcPr>
          <w:p w:rsidR="00055F70" w:rsidRPr="00570372" w:rsidRDefault="00055F70" w:rsidP="00DC118B">
            <w:pPr>
              <w:jc w:val="right"/>
              <w:rPr>
                <w:rFonts w:eastAsia="SimSun"/>
                <w:color w:val="000000"/>
                <w:sz w:val="20"/>
                <w:lang w:eastAsia="zh-CN"/>
              </w:rPr>
            </w:pPr>
            <w:r w:rsidRPr="00570372">
              <w:rPr>
                <w:rFonts w:eastAsiaTheme="minorHAnsi"/>
                <w:color w:val="000000"/>
                <w:sz w:val="20"/>
              </w:rPr>
              <w:t>0.07</w:t>
            </w:r>
          </w:p>
        </w:tc>
        <w:tc>
          <w:tcPr>
            <w:tcW w:w="6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16" w:type="dxa"/>
            </w:tcMar>
          </w:tcPr>
          <w:p w:rsidR="00055F70" w:rsidRPr="00570372" w:rsidRDefault="00055F70" w:rsidP="00DC118B">
            <w:pPr>
              <w:jc w:val="right"/>
              <w:rPr>
                <w:rFonts w:eastAsia="SimSun"/>
                <w:color w:val="000000"/>
                <w:sz w:val="20"/>
                <w:lang w:eastAsia="zh-CN"/>
              </w:rPr>
            </w:pPr>
            <w:r w:rsidRPr="00570372">
              <w:rPr>
                <w:rFonts w:eastAsiaTheme="minorHAnsi"/>
                <w:color w:val="000000"/>
                <w:sz w:val="20"/>
              </w:rPr>
              <w:t>0.06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16" w:type="dxa"/>
            </w:tcMar>
          </w:tcPr>
          <w:p w:rsidR="00055F70" w:rsidRPr="00570372" w:rsidRDefault="00055F70" w:rsidP="00DC118B">
            <w:pPr>
              <w:jc w:val="right"/>
              <w:rPr>
                <w:rFonts w:eastAsia="SimSun"/>
                <w:color w:val="000000"/>
                <w:sz w:val="20"/>
                <w:lang w:eastAsia="zh-CN"/>
              </w:rPr>
            </w:pPr>
            <w:r w:rsidRPr="00570372">
              <w:rPr>
                <w:rFonts w:eastAsiaTheme="minorHAnsi"/>
                <w:color w:val="000000"/>
                <w:sz w:val="20"/>
              </w:rPr>
              <w:t>0.05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16" w:type="dxa"/>
            </w:tcMar>
          </w:tcPr>
          <w:p w:rsidR="00055F70" w:rsidRPr="00570372" w:rsidRDefault="00055F70" w:rsidP="00DC118B">
            <w:pPr>
              <w:widowControl w:val="0"/>
              <w:jc w:val="right"/>
              <w:rPr>
                <w:rFonts w:eastAsiaTheme="minorHAnsi"/>
                <w:color w:val="000000"/>
                <w:sz w:val="20"/>
              </w:rPr>
            </w:pPr>
            <w:r w:rsidRPr="00570372">
              <w:rPr>
                <w:rFonts w:eastAsiaTheme="minorHAnsi"/>
                <w:color w:val="000000"/>
                <w:sz w:val="20"/>
              </w:rPr>
              <w:t>0.05</w:t>
            </w:r>
          </w:p>
        </w:tc>
        <w:tc>
          <w:tcPr>
            <w:tcW w:w="6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15" w:type="dxa"/>
              <w:right w:w="216" w:type="dxa"/>
            </w:tcMar>
          </w:tcPr>
          <w:p w:rsidR="00055F70" w:rsidRPr="00570372" w:rsidRDefault="00055F70" w:rsidP="00DC118B">
            <w:pPr>
              <w:widowControl w:val="0"/>
              <w:jc w:val="right"/>
              <w:rPr>
                <w:bCs/>
                <w:color w:val="000000"/>
                <w:sz w:val="20"/>
              </w:rPr>
            </w:pPr>
            <w:r>
              <w:rPr>
                <w:rFonts w:eastAsiaTheme="minorHAnsi"/>
                <w:color w:val="000000"/>
                <w:sz w:val="20"/>
              </w:rPr>
              <w:t>*</w:t>
            </w:r>
            <w:r w:rsidRPr="00570372">
              <w:rPr>
                <w:rFonts w:eastAsiaTheme="minorHAnsi"/>
                <w:color w:val="000000"/>
                <w:sz w:val="20"/>
              </w:rPr>
              <w:t>0.14</w:t>
            </w:r>
          </w:p>
        </w:tc>
      </w:tr>
    </w:tbl>
    <w:p w:rsidR="00055F70" w:rsidRPr="00055F70" w:rsidRDefault="00055F70" w:rsidP="00870742">
      <w:pPr>
        <w:pStyle w:val="StyleHeader4Para4Left0Firstline0"/>
        <w:numPr>
          <w:ilvl w:val="0"/>
          <w:numId w:val="0"/>
        </w:numPr>
        <w:bidi/>
        <w:rPr>
          <w:sz w:val="24"/>
          <w:szCs w:val="24"/>
          <w:lang w:bidi="ar-SA"/>
        </w:rPr>
      </w:pPr>
      <w:r w:rsidRPr="00055F70">
        <w:rPr>
          <w:sz w:val="24"/>
          <w:szCs w:val="24"/>
          <w:rtl/>
          <w:lang w:bidi="ar-SA"/>
        </w:rPr>
        <w:t xml:space="preserve">* خط الأساس </w:t>
      </w:r>
      <w:r w:rsidR="00A16395">
        <w:rPr>
          <w:rFonts w:hint="cs"/>
          <w:sz w:val="24"/>
          <w:szCs w:val="24"/>
          <w:rtl/>
          <w:lang w:bidi="ar-SA"/>
        </w:rPr>
        <w:t>المحدد</w:t>
      </w:r>
      <w:r w:rsidR="00A16395" w:rsidRPr="00055F70">
        <w:rPr>
          <w:sz w:val="24"/>
          <w:szCs w:val="24"/>
          <w:rtl/>
          <w:lang w:bidi="ar-SA"/>
        </w:rPr>
        <w:t xml:space="preserve"> </w:t>
      </w:r>
      <w:r w:rsidR="00A16395">
        <w:rPr>
          <w:rFonts w:hint="cs"/>
          <w:sz w:val="24"/>
          <w:szCs w:val="24"/>
          <w:rtl/>
          <w:lang w:bidi="ar-SA"/>
        </w:rPr>
        <w:t>للمواد الهيدروكلوروفلوروكربونية</w:t>
      </w:r>
      <w:r w:rsidR="00A16395" w:rsidRPr="00055F70">
        <w:rPr>
          <w:sz w:val="24"/>
          <w:szCs w:val="24"/>
          <w:rtl/>
          <w:lang w:bidi="ar-SA"/>
        </w:rPr>
        <w:t xml:space="preserve"> للامتثال</w:t>
      </w:r>
      <w:r w:rsidR="00A16395">
        <w:rPr>
          <w:rFonts w:hint="cs"/>
          <w:sz w:val="24"/>
          <w:szCs w:val="24"/>
          <w:rtl/>
          <w:lang w:bidi="ar-SA"/>
        </w:rPr>
        <w:t xml:space="preserve"> له</w:t>
      </w:r>
      <w:r w:rsidR="00A16395" w:rsidRPr="00055F70">
        <w:rPr>
          <w:sz w:val="24"/>
          <w:szCs w:val="24"/>
          <w:rtl/>
          <w:lang w:bidi="ar-SA"/>
        </w:rPr>
        <w:t xml:space="preserve"> </w:t>
      </w:r>
      <w:r w:rsidRPr="00055F70">
        <w:rPr>
          <w:sz w:val="24"/>
          <w:szCs w:val="24"/>
          <w:rtl/>
          <w:lang w:bidi="ar-SA"/>
        </w:rPr>
        <w:t xml:space="preserve">هو </w:t>
      </w:r>
      <w:r w:rsidR="00870742">
        <w:rPr>
          <w:rFonts w:hint="cs"/>
          <w:sz w:val="24"/>
          <w:szCs w:val="24"/>
          <w:rtl/>
          <w:lang w:bidi="ar-SA"/>
        </w:rPr>
        <w:t xml:space="preserve">0,1 </w:t>
      </w:r>
      <w:r w:rsidRPr="00055F70">
        <w:rPr>
          <w:sz w:val="24"/>
          <w:szCs w:val="24"/>
          <w:rtl/>
          <w:lang w:bidi="ar-SA"/>
        </w:rPr>
        <w:t xml:space="preserve">طن </w:t>
      </w:r>
      <w:r w:rsidR="00A16395">
        <w:rPr>
          <w:rFonts w:hint="cs"/>
          <w:sz w:val="24"/>
          <w:szCs w:val="24"/>
          <w:rtl/>
          <w:lang w:bidi="ar-SA"/>
        </w:rPr>
        <w:t>من قدرات</w:t>
      </w:r>
      <w:r w:rsidRPr="00055F70">
        <w:rPr>
          <w:sz w:val="24"/>
          <w:szCs w:val="24"/>
          <w:rtl/>
          <w:lang w:bidi="ar-SA"/>
        </w:rPr>
        <w:t xml:space="preserve"> استنفاد الأوزون (على أساس رقم عشري واحد).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انخفض استهلاك </w:t>
      </w:r>
      <w:r w:rsidR="00870742" w:rsidRPr="00A30354">
        <w:rPr>
          <w:rFonts w:hint="cs"/>
          <w:sz w:val="26"/>
          <w:szCs w:val="26"/>
          <w:rtl/>
          <w:lang w:bidi="ar-SA"/>
        </w:rPr>
        <w:t>الهيدروكلوروفلوروكربون</w:t>
      </w:r>
      <w:r w:rsidR="00870742" w:rsidRPr="00A30354">
        <w:rPr>
          <w:sz w:val="26"/>
          <w:szCs w:val="26"/>
          <w:rtl/>
          <w:lang w:bidi="ar-SA"/>
        </w:rPr>
        <w:t>-</w:t>
      </w:r>
      <w:r w:rsidRPr="00A30354">
        <w:rPr>
          <w:sz w:val="26"/>
          <w:szCs w:val="26"/>
          <w:rtl/>
          <w:lang w:bidi="ar-SA"/>
        </w:rPr>
        <w:t xml:space="preserve">22 بسبب تنفيذ أنشطة خطة إدارة إزالة </w:t>
      </w:r>
      <w:r w:rsidR="00870742" w:rsidRPr="00A30354">
        <w:rPr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، بما في ذلك نظام التراخيص والحصص </w:t>
      </w:r>
      <w:r w:rsidR="00870742" w:rsidRPr="00A30354">
        <w:rPr>
          <w:rFonts w:hint="cs"/>
          <w:sz w:val="26"/>
          <w:szCs w:val="26"/>
          <w:rtl/>
          <w:lang w:bidi="ar-SA"/>
        </w:rPr>
        <w:t>للمواد الهيدروكلوروفلوروكربونية</w:t>
      </w:r>
      <w:r w:rsidR="00870742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 xml:space="preserve">والتدريب على ممارسات الخدمة الجيدة مما أدى إلى خفض استهلاك </w:t>
      </w:r>
      <w:r w:rsidR="00870742" w:rsidRPr="00A30354">
        <w:rPr>
          <w:rFonts w:hint="cs"/>
          <w:sz w:val="26"/>
          <w:szCs w:val="26"/>
          <w:rtl/>
          <w:lang w:bidi="ar-SA"/>
        </w:rPr>
        <w:t>للمواد الهيدروكلوروفلوروكربونية</w:t>
      </w:r>
      <w:r w:rsidR="00870742" w:rsidRPr="00A30354">
        <w:rPr>
          <w:sz w:val="26"/>
          <w:szCs w:val="26"/>
          <w:rtl/>
          <w:lang w:bidi="ar-SA"/>
        </w:rPr>
        <w:t xml:space="preserve"> عند خدمة المعدات</w:t>
      </w:r>
      <w:r w:rsidRPr="00A30354">
        <w:rPr>
          <w:sz w:val="26"/>
          <w:szCs w:val="26"/>
          <w:rtl/>
          <w:lang w:bidi="ar-SA"/>
        </w:rPr>
        <w:t xml:space="preserve">، وإدخال المعدات </w:t>
      </w:r>
      <w:r w:rsidR="00870742" w:rsidRPr="00A30354">
        <w:rPr>
          <w:rFonts w:hint="cs"/>
          <w:sz w:val="26"/>
          <w:szCs w:val="26"/>
          <w:rtl/>
          <w:lang w:bidi="ar-SA"/>
        </w:rPr>
        <w:t>القائمة على المواد الهيدروفلوروكربونية</w:t>
      </w:r>
      <w:r w:rsidRPr="00A30354">
        <w:rPr>
          <w:sz w:val="26"/>
          <w:szCs w:val="26"/>
          <w:rtl/>
          <w:lang w:bidi="ar-SA"/>
        </w:rPr>
        <w:t xml:space="preserve">. </w:t>
      </w:r>
      <w:r w:rsidR="00870742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يتزايد استخدام</w:t>
      </w:r>
      <w:r w:rsidR="00870742" w:rsidRPr="00A30354">
        <w:rPr>
          <w:rFonts w:hint="cs"/>
          <w:sz w:val="26"/>
          <w:szCs w:val="26"/>
          <w:rtl/>
          <w:lang w:bidi="ar-SA"/>
        </w:rPr>
        <w:t xml:space="preserve"> المادة</w:t>
      </w:r>
      <w:r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lang w:bidi="ar-SA"/>
        </w:rPr>
        <w:t>R-600a</w:t>
      </w:r>
      <w:r w:rsidRPr="00A30354">
        <w:rPr>
          <w:sz w:val="26"/>
          <w:szCs w:val="26"/>
          <w:rtl/>
          <w:lang w:bidi="ar-SA"/>
        </w:rPr>
        <w:t xml:space="preserve"> لمعدات التبريد المنزلية.</w:t>
      </w:r>
    </w:p>
    <w:p w:rsidR="00055F70" w:rsidRPr="00A30354" w:rsidRDefault="00055F70" w:rsidP="00870742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 w:rsidRPr="00A30354">
        <w:rPr>
          <w:i/>
          <w:iCs/>
          <w:sz w:val="26"/>
          <w:szCs w:val="26"/>
          <w:rtl/>
          <w:lang w:bidi="ar-SA"/>
        </w:rPr>
        <w:t xml:space="preserve">تقرير </w:t>
      </w:r>
      <w:r w:rsidR="00870742" w:rsidRPr="00A30354">
        <w:rPr>
          <w:rFonts w:hint="cs"/>
          <w:i/>
          <w:iCs/>
          <w:sz w:val="26"/>
          <w:szCs w:val="26"/>
          <w:rtl/>
          <w:lang w:bidi="ar-SA"/>
        </w:rPr>
        <w:t xml:space="preserve">عن </w:t>
      </w:r>
      <w:r w:rsidRPr="00A30354">
        <w:rPr>
          <w:i/>
          <w:iCs/>
          <w:sz w:val="26"/>
          <w:szCs w:val="26"/>
          <w:rtl/>
          <w:lang w:bidi="ar-SA"/>
        </w:rPr>
        <w:t>تنفيذ البرنامج القطري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أبلغت حكومة جزر القمر عن بيانات استهلاك قطاع </w:t>
      </w:r>
      <w:r w:rsidR="00A37E0D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A37E0D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>بموجب تقرير</w:t>
      </w:r>
      <w:r w:rsidR="00A37E0D" w:rsidRPr="00A30354">
        <w:rPr>
          <w:rFonts w:hint="cs"/>
          <w:sz w:val="26"/>
          <w:szCs w:val="26"/>
          <w:rtl/>
          <w:lang w:bidi="ar-SA"/>
        </w:rPr>
        <w:t xml:space="preserve"> عن</w:t>
      </w:r>
      <w:r w:rsidRPr="00A30354">
        <w:rPr>
          <w:sz w:val="26"/>
          <w:szCs w:val="26"/>
          <w:rtl/>
          <w:lang w:bidi="ar-SA"/>
        </w:rPr>
        <w:t xml:space="preserve"> تنفيذ </w:t>
      </w:r>
      <w:r w:rsidR="00A37E0D" w:rsidRPr="00A30354">
        <w:rPr>
          <w:rFonts w:hint="cs"/>
          <w:sz w:val="26"/>
          <w:szCs w:val="26"/>
          <w:rtl/>
          <w:lang w:bidi="ar-SA"/>
        </w:rPr>
        <w:t xml:space="preserve">البرنامج القطري </w:t>
      </w:r>
      <w:r w:rsidR="00A37E0D" w:rsidRPr="00A30354">
        <w:rPr>
          <w:sz w:val="26"/>
          <w:szCs w:val="26"/>
          <w:rtl/>
          <w:lang w:bidi="ar-SA"/>
        </w:rPr>
        <w:t xml:space="preserve">لعام 2020 </w:t>
      </w:r>
      <w:r w:rsidRPr="00A30354">
        <w:rPr>
          <w:sz w:val="26"/>
          <w:szCs w:val="26"/>
          <w:rtl/>
          <w:lang w:bidi="ar-SA"/>
        </w:rPr>
        <w:t>التي تتسق مع البيانات المبلغ عنها بموجب المادة 7 من بروتوكول مونتريال.</w:t>
      </w:r>
    </w:p>
    <w:p w:rsidR="00055F70" w:rsidRPr="00A30354" w:rsidRDefault="00055F70" w:rsidP="00A37E0D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>تقرير مرحلي عن تنفيذ الشريحة الرابعة من خطة إدارة إزالة المواد الهيدروكلوروفلوروكربونية</w:t>
      </w:r>
    </w:p>
    <w:p w:rsidR="00055F70" w:rsidRPr="00A30354" w:rsidRDefault="00A37E0D" w:rsidP="00A37E0D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 w:rsidRPr="00A30354">
        <w:rPr>
          <w:rFonts w:hint="cs"/>
          <w:i/>
          <w:iCs/>
          <w:sz w:val="26"/>
          <w:szCs w:val="26"/>
          <w:rtl/>
          <w:lang w:bidi="ar-SA"/>
        </w:rPr>
        <w:t>ال</w:t>
      </w:r>
      <w:r w:rsidR="00055F70" w:rsidRPr="00A30354">
        <w:rPr>
          <w:i/>
          <w:iCs/>
          <w:sz w:val="26"/>
          <w:szCs w:val="26"/>
          <w:rtl/>
          <w:lang w:bidi="ar-SA"/>
        </w:rPr>
        <w:t xml:space="preserve">إطار </w:t>
      </w:r>
      <w:r w:rsidRPr="00A30354">
        <w:rPr>
          <w:rFonts w:hint="cs"/>
          <w:i/>
          <w:iCs/>
          <w:sz w:val="26"/>
          <w:szCs w:val="26"/>
          <w:rtl/>
          <w:lang w:bidi="ar-SA"/>
        </w:rPr>
        <w:t>ال</w:t>
      </w:r>
      <w:r w:rsidR="00055F70" w:rsidRPr="00A30354">
        <w:rPr>
          <w:i/>
          <w:iCs/>
          <w:sz w:val="26"/>
          <w:szCs w:val="26"/>
          <w:rtl/>
          <w:lang w:bidi="ar-SA"/>
        </w:rPr>
        <w:t>قانوني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>تم إنشاء نظام تراخيص</w:t>
      </w:r>
      <w:r w:rsidR="000728A8" w:rsidRPr="00A30354">
        <w:rPr>
          <w:rFonts w:hint="cs"/>
          <w:sz w:val="26"/>
          <w:szCs w:val="26"/>
          <w:rtl/>
          <w:lang w:bidi="ar-SA"/>
        </w:rPr>
        <w:t xml:space="preserve"> وحصص</w:t>
      </w:r>
      <w:r w:rsidRPr="00A30354">
        <w:rPr>
          <w:sz w:val="26"/>
          <w:szCs w:val="26"/>
          <w:rtl/>
          <w:lang w:bidi="ar-SA"/>
        </w:rPr>
        <w:t xml:space="preserve"> الاستيراد / التصدير وتشغيله</w:t>
      </w:r>
      <w:r w:rsidR="000728A8" w:rsidRPr="00A30354">
        <w:rPr>
          <w:sz w:val="26"/>
          <w:szCs w:val="26"/>
          <w:rtl/>
          <w:lang w:bidi="ar-SA"/>
        </w:rPr>
        <w:t xml:space="preserve"> لجميع المواد المستنفدة للأوزون</w:t>
      </w:r>
      <w:r w:rsidRPr="00A30354">
        <w:rPr>
          <w:sz w:val="26"/>
          <w:szCs w:val="26"/>
          <w:rtl/>
          <w:lang w:bidi="ar-SA"/>
        </w:rPr>
        <w:t xml:space="preserve">، بما في ذلك </w:t>
      </w:r>
      <w:r w:rsidR="000728A8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. </w:t>
      </w:r>
      <w:r w:rsidR="000728A8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حظرت حكومة جزر القمر استيرا</w:t>
      </w:r>
      <w:r w:rsidR="000728A8" w:rsidRPr="00A30354">
        <w:rPr>
          <w:sz w:val="26"/>
          <w:szCs w:val="26"/>
          <w:rtl/>
          <w:lang w:bidi="ar-SA"/>
        </w:rPr>
        <w:t>د جميع المواد المستنفدة للأوزون</w:t>
      </w:r>
      <w:r w:rsidRPr="00A30354">
        <w:rPr>
          <w:sz w:val="26"/>
          <w:szCs w:val="26"/>
          <w:rtl/>
          <w:lang w:bidi="ar-SA"/>
        </w:rPr>
        <w:t xml:space="preserve">، باستثناء </w:t>
      </w:r>
      <w:r w:rsidR="000728A8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، منذ عام 2010 </w:t>
      </w:r>
      <w:r w:rsidR="000728A8" w:rsidRPr="00A30354">
        <w:rPr>
          <w:rFonts w:hint="cs"/>
          <w:sz w:val="26"/>
          <w:szCs w:val="26"/>
          <w:rtl/>
          <w:lang w:bidi="ar-SA"/>
        </w:rPr>
        <w:t>ولم يكتشف</w:t>
      </w:r>
      <w:r w:rsidRPr="00A30354">
        <w:rPr>
          <w:sz w:val="26"/>
          <w:szCs w:val="26"/>
          <w:rtl/>
          <w:lang w:bidi="ar-SA"/>
        </w:rPr>
        <w:t xml:space="preserve"> سوق أو تجارة غير مشروعة في المواد التي يتم التخلص منها في جزر القمر.</w:t>
      </w:r>
    </w:p>
    <w:p w:rsidR="00055F70" w:rsidRPr="00A30354" w:rsidRDefault="000728A8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rtl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في الفترة 2019-</w:t>
      </w:r>
      <w:r w:rsidRPr="00A30354">
        <w:rPr>
          <w:rFonts w:hint="cs"/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>2020</w:t>
      </w:r>
      <w:r w:rsidR="00055F70" w:rsidRPr="00A30354">
        <w:rPr>
          <w:sz w:val="26"/>
          <w:szCs w:val="26"/>
          <w:rtl/>
          <w:lang w:bidi="ar-SA"/>
        </w:rPr>
        <w:t xml:space="preserve">، تم تدريب 90 </w:t>
      </w:r>
      <w:r w:rsidRPr="00A30354">
        <w:rPr>
          <w:rFonts w:hint="cs"/>
          <w:sz w:val="26"/>
          <w:szCs w:val="26"/>
          <w:rtl/>
          <w:lang w:bidi="ar-SA"/>
        </w:rPr>
        <w:t>ضابط</w:t>
      </w:r>
      <w:r w:rsidRPr="00A30354">
        <w:rPr>
          <w:sz w:val="26"/>
          <w:szCs w:val="26"/>
          <w:rtl/>
          <w:lang w:bidi="ar-SA"/>
        </w:rPr>
        <w:t xml:space="preserve"> جمارك و</w:t>
      </w:r>
      <w:r w:rsidR="00055F70" w:rsidRPr="00A30354">
        <w:rPr>
          <w:sz w:val="26"/>
          <w:szCs w:val="26"/>
          <w:rtl/>
          <w:lang w:bidi="ar-SA"/>
        </w:rPr>
        <w:t xml:space="preserve">إنفاذ على تحديد ومراقبة </w:t>
      </w:r>
      <w:r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 والمعدات القائمة عل</w:t>
      </w:r>
      <w:r w:rsidRPr="00A30354">
        <w:rPr>
          <w:rFonts w:hint="cs"/>
          <w:sz w:val="26"/>
          <w:szCs w:val="26"/>
          <w:rtl/>
          <w:lang w:bidi="ar-SA"/>
        </w:rPr>
        <w:t>يها</w:t>
      </w:r>
      <w:r w:rsidRPr="00A30354">
        <w:rPr>
          <w:sz w:val="26"/>
          <w:szCs w:val="26"/>
          <w:rtl/>
          <w:lang w:bidi="ar-SA"/>
        </w:rPr>
        <w:t>، ورصد نظام التراخيص والحصص</w:t>
      </w:r>
      <w:r w:rsidR="00055F70" w:rsidRPr="00A30354">
        <w:rPr>
          <w:sz w:val="26"/>
          <w:szCs w:val="26"/>
          <w:rtl/>
          <w:lang w:bidi="ar-SA"/>
        </w:rPr>
        <w:t xml:space="preserve">، وحفظ السجلات. </w:t>
      </w:r>
      <w:r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تعمل وحدة الأوزون الوطنية</w:t>
      </w:r>
      <w:r w:rsidR="00055F70" w:rsidRPr="00A30354">
        <w:rPr>
          <w:sz w:val="26"/>
          <w:szCs w:val="26"/>
          <w:rtl/>
          <w:lang w:bidi="ar-SA"/>
        </w:rPr>
        <w:t xml:space="preserve"> بانتظام مع إدارة الجمارك للتأكد من تحديث </w:t>
      </w:r>
      <w:r w:rsidRPr="00A30354">
        <w:rPr>
          <w:rFonts w:hint="cs"/>
          <w:sz w:val="26"/>
          <w:szCs w:val="26"/>
          <w:rtl/>
          <w:lang w:bidi="ar-SA"/>
        </w:rPr>
        <w:t>معلومات ضباط</w:t>
      </w:r>
      <w:r w:rsidR="00055F70" w:rsidRPr="00A30354">
        <w:rPr>
          <w:sz w:val="26"/>
          <w:szCs w:val="26"/>
          <w:rtl/>
          <w:lang w:bidi="ar-SA"/>
        </w:rPr>
        <w:t xml:space="preserve"> الجمارك بشأن الضوابط الحالية </w:t>
      </w:r>
      <w:r w:rsidR="00055F70" w:rsidRPr="00A30354">
        <w:rPr>
          <w:sz w:val="26"/>
          <w:szCs w:val="26"/>
          <w:rtl/>
          <w:lang w:bidi="ar-SA"/>
        </w:rPr>
        <w:lastRenderedPageBreak/>
        <w:t xml:space="preserve">للمواد المستنفدة للأوزون. </w:t>
      </w:r>
      <w:r w:rsidR="00495826" w:rsidRPr="00A30354">
        <w:rPr>
          <w:rFonts w:hint="cs"/>
          <w:sz w:val="26"/>
          <w:szCs w:val="26"/>
          <w:rtl/>
          <w:lang w:bidi="ar-SA"/>
        </w:rPr>
        <w:t>و</w:t>
      </w:r>
      <w:r w:rsidR="00055F70" w:rsidRPr="00A30354">
        <w:rPr>
          <w:sz w:val="26"/>
          <w:szCs w:val="26"/>
          <w:rtl/>
          <w:lang w:bidi="ar-SA"/>
        </w:rPr>
        <w:t xml:space="preserve">واجه تنفيذ نظام عبر الإنترنت لرصد واردات </w:t>
      </w:r>
      <w:r w:rsidR="00495826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495826" w:rsidRPr="00A30354">
        <w:rPr>
          <w:sz w:val="26"/>
          <w:szCs w:val="26"/>
          <w:rtl/>
          <w:lang w:bidi="ar-SA"/>
        </w:rPr>
        <w:t xml:space="preserve"> </w:t>
      </w:r>
      <w:r w:rsidR="00055F70" w:rsidRPr="00A30354">
        <w:rPr>
          <w:sz w:val="26"/>
          <w:szCs w:val="26"/>
          <w:rtl/>
          <w:lang w:bidi="ar-SA"/>
        </w:rPr>
        <w:t>تأخيرات ولكنه الآن في مرحلة متقدمة ومن المتوقع أن يبدأ في 1 يناير</w:t>
      </w:r>
      <w:r w:rsidR="00495826" w:rsidRPr="00A30354">
        <w:rPr>
          <w:rFonts w:hint="cs"/>
          <w:sz w:val="26"/>
          <w:szCs w:val="26"/>
          <w:rtl/>
          <w:lang w:bidi="ar-SA"/>
        </w:rPr>
        <w:t>/ كانون الثاني</w:t>
      </w:r>
      <w:r w:rsidR="00495826" w:rsidRPr="00A30354">
        <w:rPr>
          <w:sz w:val="26"/>
          <w:szCs w:val="26"/>
          <w:rtl/>
          <w:lang w:bidi="ar-SA"/>
        </w:rPr>
        <w:t xml:space="preserve"> 2022. وفي غضون ذلك</w:t>
      </w:r>
      <w:r w:rsidR="00055F70" w:rsidRPr="00A30354">
        <w:rPr>
          <w:sz w:val="26"/>
          <w:szCs w:val="26"/>
          <w:rtl/>
          <w:lang w:bidi="ar-SA"/>
        </w:rPr>
        <w:t>، يتم إجراء تدقيق للمعلومات في نظام الت</w:t>
      </w:r>
      <w:r w:rsidR="00EE666B" w:rsidRPr="00A30354">
        <w:rPr>
          <w:sz w:val="26"/>
          <w:szCs w:val="26"/>
          <w:rtl/>
          <w:lang w:bidi="ar-SA"/>
        </w:rPr>
        <w:t xml:space="preserve">رخيص من خلال اجتماعات منتظمة ومشاورات </w:t>
      </w:r>
      <w:r w:rsidR="00055F70" w:rsidRPr="00A30354">
        <w:rPr>
          <w:sz w:val="26"/>
          <w:szCs w:val="26"/>
          <w:rtl/>
          <w:lang w:bidi="ar-SA"/>
        </w:rPr>
        <w:t>مخصصة.</w:t>
      </w:r>
    </w:p>
    <w:p w:rsidR="00055F70" w:rsidRPr="00A30354" w:rsidRDefault="00055F70" w:rsidP="00055F70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 w:rsidRPr="00A30354">
        <w:rPr>
          <w:i/>
          <w:iCs/>
          <w:sz w:val="26"/>
          <w:szCs w:val="26"/>
          <w:rtl/>
          <w:lang w:bidi="ar-SA"/>
        </w:rPr>
        <w:t>قطاع خدمة التبريد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تم تنفيذ أربع </w:t>
      </w:r>
      <w:r w:rsidR="00A51575" w:rsidRPr="00A30354">
        <w:rPr>
          <w:rFonts w:hint="cs"/>
          <w:sz w:val="26"/>
          <w:szCs w:val="26"/>
          <w:rtl/>
          <w:lang w:bidi="ar-SA"/>
        </w:rPr>
        <w:t>حلقات</w:t>
      </w:r>
      <w:r w:rsidRPr="00A30354">
        <w:rPr>
          <w:sz w:val="26"/>
          <w:szCs w:val="26"/>
          <w:rtl/>
          <w:lang w:bidi="ar-SA"/>
        </w:rPr>
        <w:t xml:space="preserve"> عمل </w:t>
      </w:r>
      <w:r w:rsidR="00A51575" w:rsidRPr="00A30354">
        <w:rPr>
          <w:rFonts w:hint="cs"/>
          <w:sz w:val="26"/>
          <w:szCs w:val="26"/>
          <w:rtl/>
          <w:lang w:bidi="ar-SA"/>
        </w:rPr>
        <w:t>بشأن</w:t>
      </w:r>
      <w:r w:rsidRPr="00A30354">
        <w:rPr>
          <w:sz w:val="26"/>
          <w:szCs w:val="26"/>
          <w:rtl/>
          <w:lang w:bidi="ar-SA"/>
        </w:rPr>
        <w:t xml:space="preserve"> ممارس</w:t>
      </w:r>
      <w:r w:rsidR="00A51575" w:rsidRPr="00A30354">
        <w:rPr>
          <w:sz w:val="26"/>
          <w:szCs w:val="26"/>
          <w:rtl/>
          <w:lang w:bidi="ar-SA"/>
        </w:rPr>
        <w:t>ات الخدمة الجيدة</w:t>
      </w:r>
      <w:r w:rsidRPr="00A30354">
        <w:rPr>
          <w:sz w:val="26"/>
          <w:szCs w:val="26"/>
          <w:rtl/>
          <w:lang w:bidi="ar-SA"/>
        </w:rPr>
        <w:t>، بما في ذلك المناولة الآمنة لمواد التبريد القابلة للاشتعال (</w:t>
      </w:r>
      <w:r w:rsidRPr="00A30354">
        <w:rPr>
          <w:sz w:val="26"/>
          <w:szCs w:val="26"/>
          <w:lang w:bidi="ar-SA"/>
        </w:rPr>
        <w:t>R-600a</w:t>
      </w:r>
      <w:r w:rsidR="00A51575" w:rsidRPr="00A30354">
        <w:rPr>
          <w:sz w:val="26"/>
          <w:szCs w:val="26"/>
          <w:rtl/>
          <w:lang w:bidi="ar-SA"/>
        </w:rPr>
        <w:t>) وخدمة معدات تكييف الهواء</w:t>
      </w:r>
      <w:r w:rsidR="00A51575" w:rsidRPr="00A30354">
        <w:rPr>
          <w:rFonts w:hint="cs"/>
          <w:sz w:val="26"/>
          <w:szCs w:val="26"/>
          <w:rtl/>
          <w:lang w:bidi="ar-SA"/>
        </w:rPr>
        <w:t xml:space="preserve"> القائمة على</w:t>
      </w:r>
      <w:r w:rsidRPr="00A30354">
        <w:rPr>
          <w:sz w:val="26"/>
          <w:szCs w:val="26"/>
          <w:rtl/>
          <w:lang w:bidi="ar-SA"/>
        </w:rPr>
        <w:t xml:space="preserve"> لمركبا</w:t>
      </w:r>
      <w:r w:rsidR="00A51575" w:rsidRPr="00A30354">
        <w:rPr>
          <w:rFonts w:hint="cs"/>
          <w:sz w:val="26"/>
          <w:szCs w:val="26"/>
          <w:rtl/>
          <w:lang w:bidi="ar-SA"/>
        </w:rPr>
        <w:t xml:space="preserve"> المواد الهيدروكلوروفلوروكربونية</w:t>
      </w:r>
      <w:r w:rsidR="00A51575" w:rsidRPr="00A30354">
        <w:rPr>
          <w:sz w:val="26"/>
          <w:szCs w:val="26"/>
          <w:rtl/>
          <w:lang w:bidi="ar-SA"/>
        </w:rPr>
        <w:t xml:space="preserve"> ل</w:t>
      </w:r>
      <w:r w:rsidR="00A51575" w:rsidRPr="00A30354">
        <w:rPr>
          <w:rFonts w:hint="cs"/>
          <w:sz w:val="26"/>
          <w:szCs w:val="26"/>
          <w:rtl/>
          <w:lang w:bidi="ar-SA"/>
        </w:rPr>
        <w:t>عدد</w:t>
      </w:r>
      <w:r w:rsidRPr="00A30354">
        <w:rPr>
          <w:sz w:val="26"/>
          <w:szCs w:val="26"/>
          <w:rtl/>
          <w:lang w:bidi="ar-SA"/>
        </w:rPr>
        <w:t xml:space="preserve"> 84 </w:t>
      </w:r>
      <w:r w:rsidR="00A51575" w:rsidRPr="00A30354">
        <w:rPr>
          <w:sz w:val="26"/>
          <w:szCs w:val="26"/>
          <w:rtl/>
          <w:lang w:bidi="ar-SA"/>
        </w:rPr>
        <w:t>فني خدمة التبريد وتكييف الهواء</w:t>
      </w:r>
      <w:r w:rsidRPr="00A30354">
        <w:rPr>
          <w:sz w:val="26"/>
          <w:szCs w:val="26"/>
          <w:rtl/>
          <w:lang w:bidi="ar-SA"/>
        </w:rPr>
        <w:t xml:space="preserve"> في </w:t>
      </w:r>
      <w:r w:rsidR="00A51575" w:rsidRPr="00A30354">
        <w:rPr>
          <w:rFonts w:hint="cs"/>
          <w:sz w:val="26"/>
          <w:szCs w:val="26"/>
          <w:rtl/>
          <w:lang w:bidi="ar-SA"/>
        </w:rPr>
        <w:t>الفترة</w:t>
      </w:r>
      <w:r w:rsidRPr="00A30354">
        <w:rPr>
          <w:sz w:val="26"/>
          <w:szCs w:val="26"/>
          <w:rtl/>
          <w:lang w:bidi="ar-SA"/>
        </w:rPr>
        <w:t xml:space="preserve"> 2019- 2020.</w:t>
      </w:r>
    </w:p>
    <w:p w:rsidR="00055F70" w:rsidRPr="00A30354" w:rsidRDefault="00055F70" w:rsidP="00A51575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 w:rsidRPr="00A30354">
        <w:rPr>
          <w:i/>
          <w:iCs/>
          <w:sz w:val="26"/>
          <w:szCs w:val="26"/>
          <w:rtl/>
          <w:lang w:bidi="ar-SA"/>
        </w:rPr>
        <w:t>تنفيذ</w:t>
      </w:r>
      <w:r w:rsidR="00A51575" w:rsidRPr="00A30354">
        <w:rPr>
          <w:rFonts w:hint="cs"/>
          <w:i/>
          <w:iCs/>
          <w:sz w:val="26"/>
          <w:szCs w:val="26"/>
          <w:rtl/>
          <w:lang w:bidi="ar-SA"/>
        </w:rPr>
        <w:t xml:space="preserve"> ورصد</w:t>
      </w:r>
      <w:r w:rsidRPr="00A30354">
        <w:rPr>
          <w:i/>
          <w:iCs/>
          <w:sz w:val="26"/>
          <w:szCs w:val="26"/>
          <w:rtl/>
          <w:lang w:bidi="ar-SA"/>
        </w:rPr>
        <w:t xml:space="preserve"> المشروع 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</w:t>
      </w:r>
      <w:r w:rsidR="00DD6524" w:rsidRPr="00A30354">
        <w:rPr>
          <w:rFonts w:hint="cs"/>
          <w:sz w:val="26"/>
          <w:szCs w:val="26"/>
          <w:rtl/>
          <w:lang w:bidi="ar-SA"/>
        </w:rPr>
        <w:t>ترصد</w:t>
      </w:r>
      <w:r w:rsidRPr="00A30354">
        <w:rPr>
          <w:sz w:val="26"/>
          <w:szCs w:val="26"/>
          <w:rtl/>
          <w:lang w:bidi="ar-SA"/>
        </w:rPr>
        <w:t xml:space="preserve"> وحدة الأوزون الوطنية تنفيذ الأنشطة. </w:t>
      </w:r>
      <w:r w:rsidR="00DD6524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تم تعيين استشاريين</w:t>
      </w:r>
      <w:r w:rsidR="00DD6524" w:rsidRPr="00A30354">
        <w:rPr>
          <w:rFonts w:hint="cs"/>
          <w:sz w:val="26"/>
          <w:szCs w:val="26"/>
          <w:rtl/>
          <w:lang w:bidi="ar-SA"/>
        </w:rPr>
        <w:t xml:space="preserve"> اثنين </w:t>
      </w:r>
      <w:r w:rsidRPr="00A30354">
        <w:rPr>
          <w:sz w:val="26"/>
          <w:szCs w:val="26"/>
          <w:rtl/>
          <w:lang w:bidi="ar-SA"/>
        </w:rPr>
        <w:t xml:space="preserve">للمساعدة في </w:t>
      </w:r>
      <w:r w:rsidR="00DD6524" w:rsidRPr="00A30354">
        <w:rPr>
          <w:rFonts w:hint="cs"/>
          <w:sz w:val="26"/>
          <w:szCs w:val="26"/>
          <w:rtl/>
          <w:lang w:bidi="ar-SA"/>
        </w:rPr>
        <w:t>الرصد</w:t>
      </w:r>
      <w:r w:rsidR="00DD6524" w:rsidRPr="00A30354">
        <w:rPr>
          <w:sz w:val="26"/>
          <w:szCs w:val="26"/>
          <w:rtl/>
          <w:lang w:bidi="ar-SA"/>
        </w:rPr>
        <w:t xml:space="preserve"> اليومي</w:t>
      </w:r>
      <w:r w:rsidRPr="00A30354">
        <w:rPr>
          <w:sz w:val="26"/>
          <w:szCs w:val="26"/>
          <w:rtl/>
          <w:lang w:bidi="ar-SA"/>
        </w:rPr>
        <w:t xml:space="preserve"> وجمع البيانات (6</w:t>
      </w:r>
      <w:r w:rsidR="00DD6524" w:rsidRPr="00A30354">
        <w:rPr>
          <w:rFonts w:hint="cs"/>
          <w:sz w:val="26"/>
          <w:szCs w:val="26"/>
          <w:rtl/>
          <w:lang w:bidi="ar-SA"/>
        </w:rPr>
        <w:t>,</w:t>
      </w:r>
      <w:r w:rsidRPr="00A30354">
        <w:rPr>
          <w:sz w:val="26"/>
          <w:szCs w:val="26"/>
          <w:rtl/>
          <w:lang w:bidi="ar-SA"/>
        </w:rPr>
        <w:t>000 دولار أمريكي للاستشاريين و 2</w:t>
      </w:r>
      <w:r w:rsidR="00DD6524" w:rsidRPr="00A30354">
        <w:rPr>
          <w:rFonts w:hint="cs"/>
          <w:sz w:val="26"/>
          <w:szCs w:val="26"/>
          <w:rtl/>
          <w:lang w:bidi="ar-SA"/>
        </w:rPr>
        <w:t>,</w:t>
      </w:r>
      <w:r w:rsidRPr="00A30354">
        <w:rPr>
          <w:sz w:val="26"/>
          <w:szCs w:val="26"/>
          <w:rtl/>
          <w:lang w:bidi="ar-SA"/>
        </w:rPr>
        <w:t xml:space="preserve">000 دولار أمريكي </w:t>
      </w:r>
      <w:r w:rsidR="00DD6524" w:rsidRPr="00A30354">
        <w:rPr>
          <w:rFonts w:hint="cs"/>
          <w:sz w:val="26"/>
          <w:szCs w:val="26"/>
          <w:rtl/>
          <w:lang w:bidi="ar-SA"/>
        </w:rPr>
        <w:t>ل</w:t>
      </w:r>
      <w:r w:rsidRPr="00A30354">
        <w:rPr>
          <w:sz w:val="26"/>
          <w:szCs w:val="26"/>
          <w:rtl/>
          <w:lang w:bidi="ar-SA"/>
        </w:rPr>
        <w:t xml:space="preserve">لسفر </w:t>
      </w:r>
      <w:r w:rsidR="00DD6524" w:rsidRPr="00A30354">
        <w:rPr>
          <w:rFonts w:hint="cs"/>
          <w:sz w:val="26"/>
          <w:szCs w:val="26"/>
          <w:rtl/>
          <w:lang w:bidi="ar-SA"/>
        </w:rPr>
        <w:t>المتعلق بالرصد</w:t>
      </w:r>
      <w:r w:rsidRPr="00A30354">
        <w:rPr>
          <w:sz w:val="26"/>
          <w:szCs w:val="26"/>
          <w:rtl/>
          <w:lang w:bidi="ar-SA"/>
        </w:rPr>
        <w:t>).</w:t>
      </w:r>
    </w:p>
    <w:p w:rsidR="00055F70" w:rsidRPr="00A30354" w:rsidRDefault="00055F70" w:rsidP="00D60E8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>مستوى صرف الأموال</w:t>
      </w:r>
    </w:p>
    <w:p w:rsidR="00055F70" w:rsidRPr="00A30354" w:rsidRDefault="004C6064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rFonts w:hint="cs"/>
          <w:sz w:val="26"/>
          <w:szCs w:val="26"/>
          <w:rtl/>
          <w:lang w:bidi="ar-SA"/>
        </w:rPr>
        <w:t>حتى</w:t>
      </w:r>
      <w:r w:rsidRPr="00A30354">
        <w:rPr>
          <w:sz w:val="26"/>
          <w:szCs w:val="26"/>
          <w:rtl/>
          <w:lang w:bidi="ar-SA"/>
        </w:rPr>
        <w:t xml:space="preserve"> مارس</w:t>
      </w:r>
      <w:r w:rsidRPr="00A30354">
        <w:rPr>
          <w:rFonts w:hint="cs"/>
          <w:sz w:val="26"/>
          <w:szCs w:val="26"/>
          <w:rtl/>
          <w:lang w:bidi="ar-SA"/>
        </w:rPr>
        <w:t>/ آذار</w:t>
      </w:r>
      <w:r w:rsidRPr="00A30354">
        <w:rPr>
          <w:sz w:val="26"/>
          <w:szCs w:val="26"/>
          <w:rtl/>
          <w:lang w:bidi="ar-SA"/>
        </w:rPr>
        <w:t xml:space="preserve"> 2021</w:t>
      </w:r>
      <w:r w:rsidR="00055F70" w:rsidRPr="00A30354">
        <w:rPr>
          <w:sz w:val="26"/>
          <w:szCs w:val="26"/>
          <w:rtl/>
          <w:lang w:bidi="ar-SA"/>
        </w:rPr>
        <w:t xml:space="preserve">، </w:t>
      </w:r>
      <w:r w:rsidR="00E307FB" w:rsidRPr="00A30354">
        <w:rPr>
          <w:rFonts w:hint="cs"/>
          <w:sz w:val="26"/>
          <w:szCs w:val="26"/>
          <w:rtl/>
          <w:lang w:bidi="ar-SA"/>
        </w:rPr>
        <w:t xml:space="preserve">تم صرف جميع الأموال المعتمدة حتى الآن وقدرها </w:t>
      </w:r>
      <w:r w:rsidR="00055F70" w:rsidRPr="00A30354">
        <w:rPr>
          <w:sz w:val="26"/>
          <w:szCs w:val="26"/>
          <w:rtl/>
          <w:lang w:bidi="ar-SA"/>
        </w:rPr>
        <w:t>144</w:t>
      </w:r>
      <w:r w:rsidRPr="00A30354">
        <w:rPr>
          <w:rFonts w:hint="cs"/>
          <w:sz w:val="26"/>
          <w:szCs w:val="26"/>
          <w:rtl/>
          <w:lang w:bidi="ar-SA"/>
        </w:rPr>
        <w:t>,</w:t>
      </w:r>
      <w:r w:rsidR="00055F70" w:rsidRPr="00A30354">
        <w:rPr>
          <w:sz w:val="26"/>
          <w:szCs w:val="26"/>
          <w:rtl/>
          <w:lang w:bidi="ar-SA"/>
        </w:rPr>
        <w:t>000 دولار أمريكي.</w:t>
      </w:r>
    </w:p>
    <w:p w:rsidR="00055F70" w:rsidRPr="00A30354" w:rsidRDefault="00055F70" w:rsidP="00047F9F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>خطة التنفيذ للشريحة الخامسة والأخيرة من خطة إدارة إزالة المواد الهيدروكلوروفلوروكربونية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سيتم </w:t>
      </w:r>
      <w:r w:rsidR="00047F9F" w:rsidRPr="00A30354">
        <w:rPr>
          <w:sz w:val="26"/>
          <w:szCs w:val="26"/>
          <w:rtl/>
          <w:lang w:bidi="ar-SA"/>
        </w:rPr>
        <w:t>تنفيذ الأنشطة التالية بين يولي</w:t>
      </w:r>
      <w:r w:rsidR="00047F9F" w:rsidRPr="00A30354">
        <w:rPr>
          <w:rFonts w:hint="cs"/>
          <w:sz w:val="26"/>
          <w:szCs w:val="26"/>
          <w:rtl/>
          <w:lang w:bidi="ar-SA"/>
        </w:rPr>
        <w:t>ه/ تموز</w:t>
      </w:r>
      <w:r w:rsidR="00047F9F" w:rsidRPr="00A30354">
        <w:rPr>
          <w:sz w:val="26"/>
          <w:szCs w:val="26"/>
          <w:rtl/>
          <w:lang w:bidi="ar-SA"/>
        </w:rPr>
        <w:t xml:space="preserve"> 2021 وديسمبر</w:t>
      </w:r>
      <w:r w:rsidR="00047F9F" w:rsidRPr="00A30354">
        <w:rPr>
          <w:rFonts w:hint="cs"/>
          <w:sz w:val="26"/>
          <w:szCs w:val="26"/>
          <w:rtl/>
          <w:lang w:bidi="ar-SA"/>
        </w:rPr>
        <w:t>/ كانون الأول</w:t>
      </w:r>
      <w:r w:rsidRPr="00A30354">
        <w:rPr>
          <w:sz w:val="26"/>
          <w:szCs w:val="26"/>
          <w:rtl/>
          <w:lang w:bidi="ar-SA"/>
        </w:rPr>
        <w:t xml:space="preserve"> 2022:</w:t>
      </w:r>
    </w:p>
    <w:p w:rsidR="00055F70" w:rsidRPr="00A30354" w:rsidRDefault="00055F70" w:rsidP="00EE11AD">
      <w:pPr>
        <w:pStyle w:val="StyleHeader4Para4Left0Firstline0"/>
        <w:numPr>
          <w:ilvl w:val="0"/>
          <w:numId w:val="33"/>
        </w:numPr>
        <w:bidi/>
        <w:ind w:left="1260" w:hanging="54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>استكمال عملية إطلاق نظام التراخيص عبر الإنترنت</w:t>
      </w:r>
      <w:r w:rsidR="00047F9F" w:rsidRPr="00A30354">
        <w:rPr>
          <w:sz w:val="26"/>
          <w:szCs w:val="26"/>
          <w:rtl/>
          <w:lang w:bidi="ar-SA"/>
        </w:rPr>
        <w:t>؛ وتنظيم حلقتي عمل ل</w:t>
      </w:r>
      <w:r w:rsidR="00047F9F" w:rsidRPr="00A30354">
        <w:rPr>
          <w:rFonts w:hint="cs"/>
          <w:sz w:val="26"/>
          <w:szCs w:val="26"/>
          <w:rtl/>
          <w:lang w:bidi="ar-SA"/>
        </w:rPr>
        <w:t>عدد</w:t>
      </w:r>
      <w:r w:rsidRPr="00A30354">
        <w:rPr>
          <w:sz w:val="26"/>
          <w:szCs w:val="26"/>
          <w:rtl/>
          <w:lang w:bidi="ar-SA"/>
        </w:rPr>
        <w:t xml:space="preserve"> 60 </w:t>
      </w:r>
      <w:r w:rsidR="00047F9F" w:rsidRPr="00A30354">
        <w:rPr>
          <w:rFonts w:hint="cs"/>
          <w:sz w:val="26"/>
          <w:szCs w:val="26"/>
          <w:rtl/>
          <w:lang w:bidi="ar-SA"/>
        </w:rPr>
        <w:t>ضابط</w:t>
      </w:r>
      <w:r w:rsidR="00047F9F" w:rsidRPr="00A30354">
        <w:rPr>
          <w:sz w:val="26"/>
          <w:szCs w:val="26"/>
          <w:rtl/>
          <w:lang w:bidi="ar-SA"/>
        </w:rPr>
        <w:t xml:space="preserve"> جمارك و</w:t>
      </w:r>
      <w:r w:rsidRPr="00A30354">
        <w:rPr>
          <w:sz w:val="26"/>
          <w:szCs w:val="26"/>
          <w:rtl/>
          <w:lang w:bidi="ar-SA"/>
        </w:rPr>
        <w:t xml:space="preserve">إنفاذ بشأن </w:t>
      </w:r>
      <w:r w:rsidR="00EE11AD" w:rsidRPr="00A30354">
        <w:rPr>
          <w:rFonts w:hint="cs"/>
          <w:sz w:val="26"/>
          <w:szCs w:val="26"/>
          <w:rtl/>
          <w:lang w:bidi="ar-SA"/>
        </w:rPr>
        <w:t>رصد</w:t>
      </w:r>
      <w:r w:rsidRPr="00A30354">
        <w:rPr>
          <w:sz w:val="26"/>
          <w:szCs w:val="26"/>
          <w:rtl/>
          <w:lang w:bidi="ar-SA"/>
        </w:rPr>
        <w:t xml:space="preserve"> وتحديد </w:t>
      </w:r>
      <w:r w:rsidR="00EE11AD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EE11AD" w:rsidRPr="00A30354">
        <w:rPr>
          <w:sz w:val="26"/>
          <w:szCs w:val="26"/>
          <w:rtl/>
          <w:lang w:bidi="ar-SA"/>
        </w:rPr>
        <w:t xml:space="preserve"> والمعدات القائمة عل</w:t>
      </w:r>
      <w:r w:rsidR="00EE11AD" w:rsidRPr="00A30354">
        <w:rPr>
          <w:rFonts w:hint="cs"/>
          <w:sz w:val="26"/>
          <w:szCs w:val="26"/>
          <w:rtl/>
          <w:lang w:bidi="ar-SA"/>
        </w:rPr>
        <w:t>يها</w:t>
      </w:r>
      <w:r w:rsidRPr="00A30354">
        <w:rPr>
          <w:sz w:val="26"/>
          <w:szCs w:val="26"/>
          <w:rtl/>
          <w:lang w:bidi="ar-SA"/>
        </w:rPr>
        <w:t xml:space="preserve"> والاتجار غير المشروع بالمواد الخاضعة للرقابة (6</w:t>
      </w:r>
      <w:r w:rsidR="00EE11AD" w:rsidRPr="00A30354">
        <w:rPr>
          <w:rFonts w:hint="cs"/>
          <w:sz w:val="26"/>
          <w:szCs w:val="26"/>
          <w:rtl/>
          <w:lang w:bidi="ar-SA"/>
        </w:rPr>
        <w:t>,</w:t>
      </w:r>
      <w:r w:rsidR="00EE11AD" w:rsidRPr="00A30354">
        <w:rPr>
          <w:sz w:val="26"/>
          <w:szCs w:val="26"/>
          <w:rtl/>
          <w:lang w:bidi="ar-SA"/>
        </w:rPr>
        <w:t>000 دولار أمريكي)</w:t>
      </w:r>
      <w:r w:rsidRPr="00A30354">
        <w:rPr>
          <w:sz w:val="26"/>
          <w:szCs w:val="26"/>
          <w:rtl/>
          <w:lang w:bidi="ar-SA"/>
        </w:rPr>
        <w:t>؛</w:t>
      </w:r>
    </w:p>
    <w:p w:rsidR="00055F70" w:rsidRPr="00A30354" w:rsidRDefault="00EE11AD" w:rsidP="00EE11AD">
      <w:pPr>
        <w:pStyle w:val="StyleHeader4Para4Left0Firstline0"/>
        <w:numPr>
          <w:ilvl w:val="0"/>
          <w:numId w:val="33"/>
        </w:numPr>
        <w:bidi/>
        <w:ind w:left="1260" w:hanging="540"/>
        <w:rPr>
          <w:sz w:val="26"/>
          <w:szCs w:val="26"/>
          <w:lang w:bidi="ar-SA"/>
        </w:rPr>
      </w:pPr>
      <w:r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إدراج وحدة تدريب</w:t>
      </w:r>
      <w:r w:rsidR="00055F70" w:rsidRPr="00A30354">
        <w:rPr>
          <w:sz w:val="26"/>
          <w:szCs w:val="26"/>
          <w:rtl/>
          <w:lang w:bidi="ar-SA"/>
        </w:rPr>
        <w:t xml:space="preserve"> بشأن ممارسات الخدمة الجيدة </w:t>
      </w:r>
      <w:r w:rsidRPr="00A30354">
        <w:rPr>
          <w:rFonts w:hint="cs"/>
          <w:sz w:val="26"/>
          <w:szCs w:val="26"/>
          <w:rtl/>
          <w:lang w:bidi="ar-SA"/>
        </w:rPr>
        <w:t>والمناولة</w:t>
      </w:r>
      <w:r w:rsidR="00055F70" w:rsidRPr="00A30354">
        <w:rPr>
          <w:sz w:val="26"/>
          <w:szCs w:val="26"/>
          <w:rtl/>
          <w:lang w:bidi="ar-SA"/>
        </w:rPr>
        <w:t xml:space="preserve"> الآمن</w:t>
      </w:r>
      <w:r w:rsidRPr="00A30354">
        <w:rPr>
          <w:rFonts w:hint="cs"/>
          <w:sz w:val="26"/>
          <w:szCs w:val="26"/>
          <w:rtl/>
          <w:lang w:bidi="ar-SA"/>
        </w:rPr>
        <w:t>ة</w:t>
      </w:r>
      <w:r w:rsidR="00055F70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rFonts w:hint="cs"/>
          <w:sz w:val="26"/>
          <w:szCs w:val="26"/>
          <w:rtl/>
          <w:lang w:bidi="ar-SA"/>
        </w:rPr>
        <w:t>لمواد التبريد</w:t>
      </w:r>
      <w:r w:rsidR="00055F70" w:rsidRPr="00A30354">
        <w:rPr>
          <w:sz w:val="26"/>
          <w:szCs w:val="26"/>
          <w:rtl/>
          <w:lang w:bidi="ar-SA"/>
        </w:rPr>
        <w:t xml:space="preserve"> القابلة للاشتعال أو السامة في المدرسة المهنية الرئي</w:t>
      </w:r>
      <w:r w:rsidRPr="00A30354">
        <w:rPr>
          <w:sz w:val="26"/>
          <w:szCs w:val="26"/>
          <w:rtl/>
          <w:lang w:bidi="ar-SA"/>
        </w:rPr>
        <w:t>سية بحلول نهاية الشريحة الخامسة، وحلقت</w:t>
      </w:r>
      <w:r w:rsidRPr="00A30354">
        <w:rPr>
          <w:rFonts w:hint="cs"/>
          <w:sz w:val="26"/>
          <w:szCs w:val="26"/>
          <w:rtl/>
          <w:lang w:bidi="ar-SA"/>
        </w:rPr>
        <w:t>ي</w:t>
      </w:r>
      <w:r w:rsidR="00055F70" w:rsidRPr="00A30354">
        <w:rPr>
          <w:sz w:val="26"/>
          <w:szCs w:val="26"/>
          <w:rtl/>
          <w:lang w:bidi="ar-SA"/>
        </w:rPr>
        <w:t xml:space="preserve"> عمل لتدريب 70 </w:t>
      </w:r>
      <w:r w:rsidRPr="00A30354">
        <w:rPr>
          <w:sz w:val="26"/>
          <w:szCs w:val="26"/>
          <w:rtl/>
          <w:lang w:bidi="ar-SA"/>
        </w:rPr>
        <w:t xml:space="preserve">فني </w:t>
      </w:r>
      <w:r w:rsidR="00055F70" w:rsidRPr="00A30354">
        <w:rPr>
          <w:sz w:val="26"/>
          <w:szCs w:val="26"/>
          <w:rtl/>
          <w:lang w:bidi="ar-SA"/>
        </w:rPr>
        <w:t xml:space="preserve">تبريد على الممارسات الجيدة في مجال التبريد وبدائل </w:t>
      </w:r>
      <w:r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 وخدمة معدات </w:t>
      </w:r>
      <w:r w:rsidR="00055F70" w:rsidRPr="00A30354">
        <w:rPr>
          <w:sz w:val="26"/>
          <w:szCs w:val="26"/>
          <w:rtl/>
          <w:lang w:bidi="ar-SA"/>
        </w:rPr>
        <w:t>تكييف</w:t>
      </w:r>
      <w:r w:rsidRPr="00A30354">
        <w:rPr>
          <w:rFonts w:hint="cs"/>
          <w:sz w:val="26"/>
          <w:szCs w:val="26"/>
          <w:rtl/>
          <w:lang w:bidi="ar-SA"/>
        </w:rPr>
        <w:t xml:space="preserve"> الهواء</w:t>
      </w:r>
      <w:r w:rsidR="00055F70" w:rsidRPr="00A30354">
        <w:rPr>
          <w:sz w:val="26"/>
          <w:szCs w:val="26"/>
          <w:rtl/>
          <w:lang w:bidi="ar-SA"/>
        </w:rPr>
        <w:t xml:space="preserve">. </w:t>
      </w:r>
      <w:r w:rsidRPr="00A30354">
        <w:rPr>
          <w:rFonts w:hint="cs"/>
          <w:sz w:val="26"/>
          <w:szCs w:val="26"/>
          <w:rtl/>
          <w:lang w:bidi="ar-SA"/>
        </w:rPr>
        <w:t>و</w:t>
      </w:r>
      <w:r w:rsidR="00055F70" w:rsidRPr="00A30354">
        <w:rPr>
          <w:sz w:val="26"/>
          <w:szCs w:val="26"/>
          <w:rtl/>
          <w:lang w:bidi="ar-SA"/>
        </w:rPr>
        <w:t>سي</w:t>
      </w:r>
      <w:r w:rsidRPr="00A30354">
        <w:rPr>
          <w:sz w:val="26"/>
          <w:szCs w:val="26"/>
          <w:rtl/>
          <w:lang w:bidi="ar-SA"/>
        </w:rPr>
        <w:t>ق</w:t>
      </w:r>
      <w:r w:rsidRPr="00A30354">
        <w:rPr>
          <w:rFonts w:hint="cs"/>
          <w:sz w:val="26"/>
          <w:szCs w:val="26"/>
          <w:rtl/>
          <w:lang w:bidi="ar-SA"/>
        </w:rPr>
        <w:t>د</w:t>
      </w:r>
      <w:r w:rsidRPr="00A30354">
        <w:rPr>
          <w:sz w:val="26"/>
          <w:szCs w:val="26"/>
          <w:rtl/>
          <w:lang w:bidi="ar-SA"/>
        </w:rPr>
        <w:t xml:space="preserve">م </w:t>
      </w:r>
      <w:r w:rsidRPr="00A30354">
        <w:rPr>
          <w:rFonts w:hint="cs"/>
          <w:sz w:val="26"/>
          <w:szCs w:val="26"/>
          <w:rtl/>
          <w:lang w:bidi="ar-SA"/>
        </w:rPr>
        <w:t>اليونيب</w:t>
      </w:r>
      <w:r w:rsidR="00055F70" w:rsidRPr="00A30354">
        <w:rPr>
          <w:sz w:val="26"/>
          <w:szCs w:val="26"/>
          <w:rtl/>
          <w:lang w:bidi="ar-SA"/>
        </w:rPr>
        <w:t>، من خلال برنامج</w:t>
      </w:r>
      <w:r w:rsidRPr="00A30354">
        <w:rPr>
          <w:rFonts w:hint="cs"/>
          <w:sz w:val="26"/>
          <w:szCs w:val="26"/>
          <w:rtl/>
          <w:lang w:bidi="ar-SA"/>
        </w:rPr>
        <w:t>ه</w:t>
      </w:r>
      <w:r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rFonts w:hint="cs"/>
          <w:sz w:val="26"/>
          <w:szCs w:val="26"/>
          <w:rtl/>
          <w:lang w:bidi="ar-SA"/>
        </w:rPr>
        <w:t>ل</w:t>
      </w:r>
      <w:r w:rsidRPr="00A30354">
        <w:rPr>
          <w:sz w:val="26"/>
          <w:szCs w:val="26"/>
          <w:rtl/>
          <w:lang w:bidi="ar-SA"/>
        </w:rPr>
        <w:t>لمساعدة على الامتثال</w:t>
      </w:r>
      <w:r w:rsidR="00055F70" w:rsidRPr="00A30354">
        <w:rPr>
          <w:sz w:val="26"/>
          <w:szCs w:val="26"/>
          <w:rtl/>
          <w:lang w:bidi="ar-SA"/>
        </w:rPr>
        <w:t xml:space="preserve">، الدعم الفني </w:t>
      </w:r>
      <w:r w:rsidRPr="00A30354">
        <w:rPr>
          <w:rFonts w:hint="cs"/>
          <w:sz w:val="26"/>
          <w:szCs w:val="26"/>
          <w:rtl/>
          <w:lang w:bidi="ar-SA"/>
        </w:rPr>
        <w:t>وييسر</w:t>
      </w:r>
      <w:r w:rsidR="00055F70" w:rsidRPr="00A30354">
        <w:rPr>
          <w:sz w:val="26"/>
          <w:szCs w:val="26"/>
          <w:rtl/>
          <w:lang w:bidi="ar-SA"/>
        </w:rPr>
        <w:t xml:space="preserve"> المناقشات حول نماذج الاعتماد بين بلدان</w:t>
      </w:r>
      <w:r w:rsidRPr="00A30354">
        <w:rPr>
          <w:sz w:val="26"/>
          <w:szCs w:val="26"/>
          <w:rtl/>
          <w:lang w:bidi="ar-SA"/>
        </w:rPr>
        <w:t xml:space="preserve"> المنطقة (6</w:t>
      </w:r>
      <w:r w:rsidRPr="00A30354">
        <w:rPr>
          <w:rFonts w:hint="cs"/>
          <w:sz w:val="26"/>
          <w:szCs w:val="26"/>
          <w:rtl/>
          <w:lang w:bidi="ar-SA"/>
        </w:rPr>
        <w:t>,</w:t>
      </w:r>
      <w:r w:rsidRPr="00A30354">
        <w:rPr>
          <w:sz w:val="26"/>
          <w:szCs w:val="26"/>
          <w:rtl/>
          <w:lang w:bidi="ar-SA"/>
        </w:rPr>
        <w:t>000 دولار أمريكي)؛</w:t>
      </w:r>
    </w:p>
    <w:p w:rsidR="001925AA" w:rsidRPr="00A30354" w:rsidRDefault="00055F70" w:rsidP="00780B4B">
      <w:pPr>
        <w:pStyle w:val="StyleHeader4Para4Left0Firstline0"/>
        <w:numPr>
          <w:ilvl w:val="0"/>
          <w:numId w:val="0"/>
        </w:numPr>
        <w:bidi/>
        <w:ind w:left="1260" w:hanging="630"/>
        <w:rPr>
          <w:sz w:val="26"/>
          <w:szCs w:val="26"/>
          <w:rtl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(ج) </w:t>
      </w:r>
      <w:r w:rsidR="00047F9F" w:rsidRPr="00A30354">
        <w:rPr>
          <w:rFonts w:hint="cs"/>
          <w:sz w:val="26"/>
          <w:szCs w:val="26"/>
          <w:rtl/>
          <w:lang w:bidi="ar-SA"/>
        </w:rPr>
        <w:t xml:space="preserve">  </w:t>
      </w:r>
      <w:r w:rsidR="00EE11AD" w:rsidRPr="00A30354">
        <w:rPr>
          <w:rFonts w:hint="cs"/>
          <w:sz w:val="26"/>
          <w:szCs w:val="26"/>
          <w:rtl/>
          <w:lang w:bidi="ar-SA"/>
        </w:rPr>
        <w:t xml:space="preserve"> و</w:t>
      </w:r>
      <w:r w:rsidRPr="00A30354">
        <w:rPr>
          <w:sz w:val="26"/>
          <w:szCs w:val="26"/>
          <w:rtl/>
          <w:lang w:bidi="ar-SA"/>
        </w:rPr>
        <w:t>تعيين استشاريين وطنيين لدعم وحدة الأوزون الوطنية في تنفيذ أنشطة التدريب (4</w:t>
      </w:r>
      <w:r w:rsidR="00EE11AD" w:rsidRPr="00A30354">
        <w:rPr>
          <w:rFonts w:hint="cs"/>
          <w:sz w:val="26"/>
          <w:szCs w:val="26"/>
          <w:rtl/>
          <w:lang w:bidi="ar-SA"/>
        </w:rPr>
        <w:t>,</w:t>
      </w:r>
      <w:r w:rsidRPr="00A30354">
        <w:rPr>
          <w:sz w:val="26"/>
          <w:szCs w:val="26"/>
          <w:rtl/>
          <w:lang w:bidi="ar-SA"/>
        </w:rPr>
        <w:t>000 دولار أمريكي).</w:t>
      </w:r>
    </w:p>
    <w:p w:rsidR="00780B4B" w:rsidRDefault="00780B4B">
      <w:pPr>
        <w:jc w:val="left"/>
        <w:rPr>
          <w:b/>
          <w:bCs/>
          <w:sz w:val="26"/>
          <w:szCs w:val="26"/>
          <w:rtl/>
          <w:lang w:bidi="ar-SA"/>
        </w:rPr>
      </w:pPr>
      <w:r>
        <w:rPr>
          <w:b/>
          <w:bCs/>
          <w:sz w:val="26"/>
          <w:szCs w:val="26"/>
          <w:rtl/>
          <w:lang w:bidi="ar-SA"/>
        </w:rPr>
        <w:br w:type="page"/>
      </w:r>
    </w:p>
    <w:p w:rsidR="00055F70" w:rsidRPr="00A30354" w:rsidRDefault="00055F70" w:rsidP="001925AA">
      <w:pPr>
        <w:pStyle w:val="StyleHeader4Para4Left0Firstline0"/>
        <w:numPr>
          <w:ilvl w:val="0"/>
          <w:numId w:val="0"/>
        </w:numPr>
        <w:bidi/>
        <w:jc w:val="center"/>
        <w:rPr>
          <w:b/>
          <w:bCs/>
          <w:sz w:val="26"/>
          <w:szCs w:val="26"/>
          <w:lang w:bidi="ar-SA"/>
        </w:rPr>
      </w:pPr>
      <w:r w:rsidRPr="00A30354">
        <w:rPr>
          <w:b/>
          <w:bCs/>
          <w:sz w:val="26"/>
          <w:szCs w:val="26"/>
          <w:rtl/>
          <w:lang w:bidi="ar-SA"/>
        </w:rPr>
        <w:lastRenderedPageBreak/>
        <w:t>تعليقات وتوصيات الأمانة</w:t>
      </w:r>
    </w:p>
    <w:p w:rsidR="00055F70" w:rsidRPr="00A30354" w:rsidRDefault="00EE11AD" w:rsidP="00EE11AD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A30354">
        <w:rPr>
          <w:rFonts w:hint="cs"/>
          <w:b/>
          <w:bCs/>
          <w:sz w:val="26"/>
          <w:szCs w:val="26"/>
          <w:rtl/>
          <w:lang w:bidi="ar-SA"/>
        </w:rPr>
        <w:t>ال</w:t>
      </w:r>
      <w:r w:rsidR="00055F70" w:rsidRPr="00A30354">
        <w:rPr>
          <w:b/>
          <w:bCs/>
          <w:sz w:val="26"/>
          <w:szCs w:val="26"/>
          <w:rtl/>
          <w:lang w:bidi="ar-SA"/>
        </w:rPr>
        <w:t>تعليقات</w:t>
      </w:r>
    </w:p>
    <w:p w:rsidR="00055F70" w:rsidRPr="00A30354" w:rsidRDefault="00055F70" w:rsidP="00055F70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>تقرير مرحلي عن تنفيذ الشريحة الرابعة من خطة إدارة إزالة المواد الهيدروكلوروفلوروكربونية</w:t>
      </w:r>
    </w:p>
    <w:p w:rsidR="00055F70" w:rsidRPr="00A30354" w:rsidRDefault="002274CB" w:rsidP="002274CB">
      <w:pPr>
        <w:pStyle w:val="StyleHeader4Para4Left0Firstline0"/>
        <w:numPr>
          <w:ilvl w:val="0"/>
          <w:numId w:val="0"/>
        </w:numPr>
        <w:bidi/>
        <w:rPr>
          <w:i/>
          <w:iCs/>
          <w:sz w:val="26"/>
          <w:szCs w:val="26"/>
          <w:lang w:bidi="ar-SA"/>
        </w:rPr>
      </w:pPr>
      <w:r w:rsidRPr="00A30354">
        <w:rPr>
          <w:rFonts w:hint="cs"/>
          <w:i/>
          <w:iCs/>
          <w:sz w:val="26"/>
          <w:szCs w:val="26"/>
          <w:rtl/>
          <w:lang w:bidi="ar-SA"/>
        </w:rPr>
        <w:t>ال</w:t>
      </w:r>
      <w:r w:rsidR="00055F70" w:rsidRPr="00A30354">
        <w:rPr>
          <w:i/>
          <w:iCs/>
          <w:sz w:val="26"/>
          <w:szCs w:val="26"/>
          <w:rtl/>
          <w:lang w:bidi="ar-SA"/>
        </w:rPr>
        <w:t xml:space="preserve">إطار </w:t>
      </w:r>
      <w:r w:rsidRPr="00A30354">
        <w:rPr>
          <w:rFonts w:hint="cs"/>
          <w:i/>
          <w:iCs/>
          <w:sz w:val="26"/>
          <w:szCs w:val="26"/>
          <w:rtl/>
          <w:lang w:bidi="ar-SA"/>
        </w:rPr>
        <w:t>ال</w:t>
      </w:r>
      <w:r w:rsidR="00055F70" w:rsidRPr="00A30354">
        <w:rPr>
          <w:i/>
          <w:iCs/>
          <w:sz w:val="26"/>
          <w:szCs w:val="26"/>
          <w:rtl/>
          <w:lang w:bidi="ar-SA"/>
        </w:rPr>
        <w:t>قانوني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أصدرت حكومة جزر القمر بالفعل حصص استيراد </w:t>
      </w:r>
      <w:r w:rsidR="002274CB" w:rsidRPr="00A30354">
        <w:rPr>
          <w:rFonts w:hint="cs"/>
          <w:sz w:val="26"/>
          <w:szCs w:val="26"/>
          <w:rtl/>
          <w:lang w:bidi="ar-SA"/>
        </w:rPr>
        <w:t>المواد الهيدروكلوروفلوروكربونية</w:t>
      </w:r>
      <w:r w:rsidR="002274CB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>لعام 2021 عند 0</w:t>
      </w:r>
      <w:r w:rsidR="002274CB" w:rsidRPr="00A30354">
        <w:rPr>
          <w:rFonts w:hint="cs"/>
          <w:sz w:val="26"/>
          <w:szCs w:val="26"/>
          <w:rtl/>
          <w:lang w:bidi="ar-SA"/>
        </w:rPr>
        <w:t>,</w:t>
      </w:r>
      <w:r w:rsidRPr="00A30354">
        <w:rPr>
          <w:sz w:val="26"/>
          <w:szCs w:val="26"/>
          <w:rtl/>
          <w:lang w:bidi="ar-SA"/>
        </w:rPr>
        <w:t xml:space="preserve">039 طن </w:t>
      </w:r>
      <w:r w:rsidR="002274CB" w:rsidRPr="00A30354">
        <w:rPr>
          <w:rFonts w:hint="cs"/>
          <w:sz w:val="26"/>
          <w:szCs w:val="26"/>
          <w:rtl/>
          <w:lang w:bidi="ar-SA"/>
        </w:rPr>
        <w:t>من قدرات استنفاذ الأوزون</w:t>
      </w:r>
      <w:r w:rsidR="002274CB" w:rsidRPr="00A30354">
        <w:rPr>
          <w:sz w:val="26"/>
          <w:szCs w:val="26"/>
          <w:rtl/>
          <w:lang w:bidi="ar-SA"/>
        </w:rPr>
        <w:t>، وه</w:t>
      </w:r>
      <w:r w:rsidR="002274CB" w:rsidRPr="00A30354">
        <w:rPr>
          <w:rFonts w:hint="cs"/>
          <w:sz w:val="26"/>
          <w:szCs w:val="26"/>
          <w:rtl/>
          <w:lang w:bidi="ar-SA"/>
        </w:rPr>
        <w:t>ي</w:t>
      </w:r>
      <w:r w:rsidRPr="00A30354">
        <w:rPr>
          <w:sz w:val="26"/>
          <w:szCs w:val="26"/>
          <w:rtl/>
          <w:lang w:bidi="ar-SA"/>
        </w:rPr>
        <w:t xml:space="preserve"> أقل من أهداف الرقابة التي حددها بروتوكول مونتريال.</w:t>
      </w:r>
    </w:p>
    <w:p w:rsidR="00055F70" w:rsidRPr="00A30354" w:rsidRDefault="00DC118B" w:rsidP="002274CB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30354">
        <w:rPr>
          <w:rFonts w:hint="cs"/>
          <w:sz w:val="26"/>
          <w:szCs w:val="26"/>
          <w:u w:val="single"/>
          <w:rtl/>
          <w:lang w:bidi="ar-SA"/>
        </w:rPr>
        <w:t xml:space="preserve">إنجاز </w:t>
      </w:r>
      <w:r w:rsidR="00055F70" w:rsidRPr="00A30354">
        <w:rPr>
          <w:sz w:val="26"/>
          <w:szCs w:val="26"/>
          <w:u w:val="single"/>
          <w:rtl/>
          <w:lang w:bidi="ar-SA"/>
        </w:rPr>
        <w:t>المرحلة الأولى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تاريخ </w:t>
      </w:r>
      <w:r w:rsidR="00DC118B" w:rsidRPr="00A30354">
        <w:rPr>
          <w:rFonts w:hint="cs"/>
          <w:sz w:val="26"/>
          <w:szCs w:val="26"/>
          <w:rtl/>
          <w:lang w:bidi="ar-SA"/>
        </w:rPr>
        <w:t>إنجاز</w:t>
      </w:r>
      <w:r w:rsidRPr="00A30354">
        <w:rPr>
          <w:sz w:val="26"/>
          <w:szCs w:val="26"/>
          <w:rtl/>
          <w:lang w:bidi="ar-SA"/>
        </w:rPr>
        <w:t xml:space="preserve"> المرحلة الأولى من خطة إدارة إزالة المواد الهيدر</w:t>
      </w:r>
      <w:r w:rsidR="00DC118B" w:rsidRPr="00A30354">
        <w:rPr>
          <w:sz w:val="26"/>
          <w:szCs w:val="26"/>
          <w:rtl/>
          <w:lang w:bidi="ar-SA"/>
        </w:rPr>
        <w:t>وكلوروفلوروكربونية هو 31 ديسمبر</w:t>
      </w:r>
      <w:r w:rsidRPr="00A30354">
        <w:rPr>
          <w:sz w:val="26"/>
          <w:szCs w:val="26"/>
          <w:rtl/>
          <w:lang w:bidi="ar-SA"/>
        </w:rPr>
        <w:t>/ كانون الأول 2021. وقد حال التأخير في التقديم والموافقة على الشريحة الرابعة إلى جانب القيود التي فرضها</w:t>
      </w:r>
      <w:r w:rsidR="00DC118B" w:rsidRPr="00A30354">
        <w:rPr>
          <w:rFonts w:hint="cs"/>
          <w:sz w:val="26"/>
          <w:szCs w:val="26"/>
          <w:rtl/>
          <w:lang w:bidi="ar-SA"/>
        </w:rPr>
        <w:t xml:space="preserve"> كوفيد-19</w:t>
      </w:r>
      <w:r w:rsidRPr="00A30354">
        <w:rPr>
          <w:sz w:val="26"/>
          <w:szCs w:val="26"/>
          <w:rtl/>
          <w:lang w:bidi="ar-SA"/>
        </w:rPr>
        <w:t xml:space="preserve"> دون تقديم طلب الشريحة الأخيرة المستحقة في عام 2020. وتم </w:t>
      </w:r>
      <w:r w:rsidR="00DC118B" w:rsidRPr="00A30354">
        <w:rPr>
          <w:rFonts w:hint="cs"/>
          <w:sz w:val="26"/>
          <w:szCs w:val="26"/>
          <w:rtl/>
          <w:lang w:bidi="ar-SA"/>
        </w:rPr>
        <w:t xml:space="preserve">بدء </w:t>
      </w:r>
      <w:r w:rsidR="00DC118B" w:rsidRPr="00A30354">
        <w:rPr>
          <w:sz w:val="26"/>
          <w:szCs w:val="26"/>
          <w:rtl/>
          <w:lang w:bidi="ar-SA"/>
        </w:rPr>
        <w:t>الأنشطة</w:t>
      </w:r>
      <w:r w:rsidR="00DC118B" w:rsidRPr="00A30354">
        <w:rPr>
          <w:rFonts w:hint="cs"/>
          <w:sz w:val="26"/>
          <w:szCs w:val="26"/>
          <w:rtl/>
          <w:lang w:bidi="ar-SA"/>
        </w:rPr>
        <w:t xml:space="preserve"> تدريجيا</w:t>
      </w:r>
      <w:r w:rsidRPr="00A30354">
        <w:rPr>
          <w:sz w:val="26"/>
          <w:szCs w:val="26"/>
          <w:rtl/>
          <w:lang w:bidi="ar-SA"/>
        </w:rPr>
        <w:t xml:space="preserve"> في عام 2021 وتمكنت حكومة جزر القمر من تقديم طلب التمويل إلى الاجتماع ا</w:t>
      </w:r>
      <w:r w:rsidR="00DC118B" w:rsidRPr="00A30354">
        <w:rPr>
          <w:sz w:val="26"/>
          <w:szCs w:val="26"/>
          <w:rtl/>
          <w:lang w:bidi="ar-SA"/>
        </w:rPr>
        <w:t>لسابع والثمانين. وبناءً على ذلك</w:t>
      </w:r>
      <w:r w:rsidRPr="00A30354">
        <w:rPr>
          <w:sz w:val="26"/>
          <w:szCs w:val="26"/>
          <w:rtl/>
          <w:lang w:bidi="ar-SA"/>
        </w:rPr>
        <w:t xml:space="preserve">، تطلب الحكومة تمديد تاريخ </w:t>
      </w:r>
      <w:r w:rsidR="00DC118B" w:rsidRPr="00A30354">
        <w:rPr>
          <w:rFonts w:hint="cs"/>
          <w:sz w:val="26"/>
          <w:szCs w:val="26"/>
          <w:rtl/>
          <w:lang w:bidi="ar-SA"/>
        </w:rPr>
        <w:t>إنجاز</w:t>
      </w:r>
      <w:r w:rsidRPr="00A30354">
        <w:rPr>
          <w:sz w:val="26"/>
          <w:szCs w:val="26"/>
          <w:rtl/>
          <w:lang w:bidi="ar-SA"/>
        </w:rPr>
        <w:t xml:space="preserve"> المرحلة الأولى حتى 31 ديسمبر</w:t>
      </w:r>
      <w:r w:rsidR="00DC118B" w:rsidRPr="00A30354">
        <w:rPr>
          <w:rFonts w:hint="cs"/>
          <w:sz w:val="26"/>
          <w:szCs w:val="26"/>
          <w:rtl/>
          <w:lang w:bidi="ar-SA"/>
        </w:rPr>
        <w:t>/ كانون الأول</w:t>
      </w:r>
      <w:r w:rsidRPr="00A30354">
        <w:rPr>
          <w:sz w:val="26"/>
          <w:szCs w:val="26"/>
          <w:rtl/>
          <w:lang w:bidi="ar-SA"/>
        </w:rPr>
        <w:t xml:space="preserve"> 2022. وتؤيد الأمانة هذا التمديد على أساس</w:t>
      </w:r>
      <w:r w:rsidR="00DC118B" w:rsidRPr="00A30354">
        <w:rPr>
          <w:sz w:val="26"/>
          <w:szCs w:val="26"/>
          <w:rtl/>
          <w:lang w:bidi="ar-SA"/>
        </w:rPr>
        <w:t xml:space="preserve"> أنه لن يتم طلب أي تمديدات أخرى</w:t>
      </w:r>
      <w:r w:rsidRPr="00A30354">
        <w:rPr>
          <w:sz w:val="26"/>
          <w:szCs w:val="26"/>
          <w:rtl/>
          <w:lang w:bidi="ar-SA"/>
        </w:rPr>
        <w:t xml:space="preserve">، وتلاحظ الجهود التي تبذلها الحكومة </w:t>
      </w:r>
      <w:r w:rsidR="00DC118B" w:rsidRPr="00A30354">
        <w:rPr>
          <w:rFonts w:hint="cs"/>
          <w:sz w:val="26"/>
          <w:szCs w:val="26"/>
          <w:rtl/>
          <w:lang w:bidi="ar-SA"/>
        </w:rPr>
        <w:t>واليونيب</w:t>
      </w:r>
      <w:r w:rsidRPr="00A30354">
        <w:rPr>
          <w:sz w:val="26"/>
          <w:szCs w:val="26"/>
          <w:rtl/>
          <w:lang w:bidi="ar-SA"/>
        </w:rPr>
        <w:t xml:space="preserve"> لتنفيذ الأنشطة في إطار </w:t>
      </w:r>
      <w:r w:rsidR="00DC118B" w:rsidRPr="00A30354">
        <w:rPr>
          <w:rFonts w:hint="cs"/>
          <w:sz w:val="26"/>
          <w:szCs w:val="26"/>
          <w:rtl/>
          <w:lang w:bidi="ar-SA"/>
        </w:rPr>
        <w:t>خطة إدارة إزالة المواد الهيدروكلوروفلوروكربونية</w:t>
      </w:r>
      <w:r w:rsidR="00DC118B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sz w:val="26"/>
          <w:szCs w:val="26"/>
          <w:rtl/>
          <w:lang w:bidi="ar-SA"/>
        </w:rPr>
        <w:t>بالرغم من التحديات التي أحدث</w:t>
      </w:r>
      <w:r w:rsidR="00C50EB8" w:rsidRPr="00A30354">
        <w:rPr>
          <w:rFonts w:hint="cs"/>
          <w:sz w:val="26"/>
          <w:szCs w:val="26"/>
          <w:rtl/>
          <w:lang w:bidi="ar-SA"/>
        </w:rPr>
        <w:t>ت</w:t>
      </w:r>
      <w:r w:rsidRPr="00A30354">
        <w:rPr>
          <w:sz w:val="26"/>
          <w:szCs w:val="26"/>
          <w:rtl/>
          <w:lang w:bidi="ar-SA"/>
        </w:rPr>
        <w:t>ها جائحة</w:t>
      </w:r>
      <w:r w:rsidR="00C50EB8" w:rsidRPr="00A30354">
        <w:rPr>
          <w:rFonts w:hint="cs"/>
          <w:sz w:val="26"/>
          <w:szCs w:val="26"/>
          <w:rtl/>
          <w:lang w:bidi="ar-SA"/>
        </w:rPr>
        <w:t xml:space="preserve"> كوفيد-19</w:t>
      </w:r>
      <w:r w:rsidRPr="00A30354">
        <w:rPr>
          <w:sz w:val="26"/>
          <w:szCs w:val="26"/>
          <w:rtl/>
          <w:lang w:bidi="ar-SA"/>
        </w:rPr>
        <w:t xml:space="preserve">. </w:t>
      </w:r>
      <w:r w:rsidR="00C50EB8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سيتم تقديم المرحلة الثانية من خطة إدارة إزالة المواد الهيدروكلوروفلوروكربونية في الاجتماع الثامن والثمانين.</w:t>
      </w:r>
    </w:p>
    <w:p w:rsidR="00055F70" w:rsidRPr="00A30354" w:rsidRDefault="00055F70" w:rsidP="00C50EB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 xml:space="preserve">تنفيذ </w:t>
      </w:r>
      <w:r w:rsidR="00C50EB8" w:rsidRPr="00A30354">
        <w:rPr>
          <w:rFonts w:hint="cs"/>
          <w:sz w:val="26"/>
          <w:szCs w:val="26"/>
          <w:u w:val="single"/>
          <w:rtl/>
          <w:lang w:bidi="ar-SA"/>
        </w:rPr>
        <w:t>ال</w:t>
      </w:r>
      <w:r w:rsidRPr="00A30354">
        <w:rPr>
          <w:sz w:val="26"/>
          <w:szCs w:val="26"/>
          <w:u w:val="single"/>
          <w:rtl/>
          <w:lang w:bidi="ar-SA"/>
        </w:rPr>
        <w:t xml:space="preserve">سياسة </w:t>
      </w:r>
      <w:r w:rsidR="00C50EB8" w:rsidRPr="00A30354">
        <w:rPr>
          <w:rFonts w:hint="cs"/>
          <w:sz w:val="26"/>
          <w:szCs w:val="26"/>
          <w:u w:val="single"/>
          <w:rtl/>
          <w:lang w:bidi="ar-SA"/>
        </w:rPr>
        <w:t>الجنسانية</w:t>
      </w:r>
      <w:r w:rsidR="0008578C" w:rsidRPr="00A30354">
        <w:rPr>
          <w:rStyle w:val="FootnoteReference"/>
          <w:sz w:val="26"/>
          <w:szCs w:val="26"/>
          <w:u w:val="single"/>
          <w:rtl/>
          <w:lang w:bidi="ar-SA"/>
        </w:rPr>
        <w:footnoteReference w:id="3"/>
      </w:r>
    </w:p>
    <w:p w:rsidR="00055F70" w:rsidRPr="00A30354" w:rsidRDefault="008C36F8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أبلغت وحدة الأوزون الوطنية </w:t>
      </w:r>
      <w:r w:rsidRPr="00A30354">
        <w:rPr>
          <w:rFonts w:hint="cs"/>
          <w:sz w:val="26"/>
          <w:szCs w:val="26"/>
          <w:rtl/>
          <w:lang w:bidi="ar-SA"/>
        </w:rPr>
        <w:t>الجهات المعنية</w:t>
      </w:r>
      <w:r w:rsidR="00055F70" w:rsidRPr="00A30354">
        <w:rPr>
          <w:sz w:val="26"/>
          <w:szCs w:val="26"/>
          <w:rtl/>
          <w:lang w:bidi="ar-SA"/>
        </w:rPr>
        <w:t xml:space="preserve"> بشأن السياسة الجنسانية للصندوق </w:t>
      </w:r>
      <w:r w:rsidRPr="00A30354">
        <w:rPr>
          <w:rFonts w:hint="cs"/>
          <w:sz w:val="26"/>
          <w:szCs w:val="26"/>
          <w:rtl/>
          <w:lang w:bidi="ar-SA"/>
        </w:rPr>
        <w:t>ال</w:t>
      </w:r>
      <w:r w:rsidR="00055F70" w:rsidRPr="00A30354">
        <w:rPr>
          <w:sz w:val="26"/>
          <w:szCs w:val="26"/>
          <w:rtl/>
          <w:lang w:bidi="ar-SA"/>
        </w:rPr>
        <w:t>متعدد الأطراف لتشجيع مشاركة المرأة في جميع جوانب تنفيذ خطة إدارة إزالة المواد الهيدروك</w:t>
      </w:r>
      <w:r w:rsidRPr="00A30354">
        <w:rPr>
          <w:sz w:val="26"/>
          <w:szCs w:val="26"/>
          <w:rtl/>
          <w:lang w:bidi="ar-SA"/>
        </w:rPr>
        <w:t>لوروفلوروكربونية. علاوة على ذلك</w:t>
      </w:r>
      <w:r w:rsidR="00055F70" w:rsidRPr="00A30354">
        <w:rPr>
          <w:sz w:val="26"/>
          <w:szCs w:val="26"/>
          <w:rtl/>
          <w:lang w:bidi="ar-SA"/>
        </w:rPr>
        <w:t xml:space="preserve">، ستناقش وحدة الأوزون الوطنية مع مؤسسات التدريب المهني طرق تعزيز التوازن بين الجنسين وتشجيع النساء على أن يصبحن فنيات </w:t>
      </w:r>
      <w:r w:rsidRPr="00A30354">
        <w:rPr>
          <w:rFonts w:hint="cs"/>
          <w:sz w:val="26"/>
          <w:szCs w:val="26"/>
          <w:rtl/>
          <w:lang w:bidi="ar-SA"/>
        </w:rPr>
        <w:t xml:space="preserve">تبريد وتكييف </w:t>
      </w:r>
      <w:r w:rsidR="00055F70" w:rsidRPr="00A30354">
        <w:rPr>
          <w:sz w:val="26"/>
          <w:szCs w:val="26"/>
          <w:rtl/>
          <w:lang w:bidi="ar-SA"/>
        </w:rPr>
        <w:t xml:space="preserve">في إطار الشريحة الخامسة من خطة إدارة إزالة </w:t>
      </w:r>
      <w:r w:rsidRPr="00A30354">
        <w:rPr>
          <w:sz w:val="26"/>
          <w:szCs w:val="26"/>
          <w:rtl/>
          <w:lang w:bidi="ar-SA"/>
        </w:rPr>
        <w:t>المواد الهيدروكلوروفلوروكربونية</w:t>
      </w:r>
      <w:r w:rsidR="00055F70" w:rsidRPr="00A30354">
        <w:rPr>
          <w:sz w:val="26"/>
          <w:szCs w:val="26"/>
          <w:rtl/>
          <w:lang w:bidi="ar-SA"/>
        </w:rPr>
        <w:t>، وستقوم وحدة الأوزون الوطنية أي</w:t>
      </w:r>
      <w:r w:rsidRPr="00A30354">
        <w:rPr>
          <w:sz w:val="26"/>
          <w:szCs w:val="26"/>
          <w:rtl/>
          <w:lang w:bidi="ar-SA"/>
        </w:rPr>
        <w:t>ضًا بجمع بيانات مصنفة حسب الجنس</w:t>
      </w:r>
      <w:r w:rsidR="00055F70" w:rsidRPr="00A30354">
        <w:rPr>
          <w:sz w:val="26"/>
          <w:szCs w:val="26"/>
          <w:rtl/>
          <w:lang w:bidi="ar-SA"/>
        </w:rPr>
        <w:t>، خاصة فيما يتعلق بتدريب الفنيين والجمارك.</w:t>
      </w:r>
    </w:p>
    <w:p w:rsidR="008C36F8" w:rsidRPr="00A30354" w:rsidRDefault="00055F70" w:rsidP="008C36F8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rtl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 xml:space="preserve">استدامة </w:t>
      </w:r>
      <w:r w:rsidR="008C36F8" w:rsidRPr="00A30354">
        <w:rPr>
          <w:sz w:val="26"/>
          <w:szCs w:val="26"/>
          <w:u w:val="single"/>
          <w:rtl/>
          <w:lang w:bidi="ar-SA"/>
        </w:rPr>
        <w:t>إزالة المواد الهيدروكلوروفلوروكربونية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rtl/>
          <w:lang w:bidi="ar-SA"/>
        </w:rPr>
      </w:pPr>
      <w:r w:rsidRPr="00A30354">
        <w:rPr>
          <w:sz w:val="26"/>
          <w:szCs w:val="26"/>
          <w:rtl/>
          <w:lang w:bidi="ar-SA"/>
        </w:rPr>
        <w:t xml:space="preserve"> ​​لضمان استدامة أنشطة </w:t>
      </w:r>
      <w:r w:rsidR="00E04513" w:rsidRPr="00A30354">
        <w:rPr>
          <w:sz w:val="26"/>
          <w:szCs w:val="26"/>
          <w:rtl/>
          <w:lang w:bidi="ar-SA"/>
        </w:rPr>
        <w:t xml:space="preserve">خطة إدارة إزالة المواد الهيدروكلوروفلوروكربونية </w:t>
      </w:r>
      <w:r w:rsidR="00C77362" w:rsidRPr="00A30354">
        <w:rPr>
          <w:rFonts w:hint="cs"/>
          <w:sz w:val="26"/>
          <w:szCs w:val="26"/>
          <w:rtl/>
          <w:lang w:bidi="ar-SA"/>
        </w:rPr>
        <w:t>و</w:t>
      </w:r>
      <w:r w:rsidR="00C77362" w:rsidRPr="00A30354">
        <w:rPr>
          <w:sz w:val="26"/>
          <w:szCs w:val="26"/>
          <w:rtl/>
          <w:lang w:bidi="ar-SA"/>
        </w:rPr>
        <w:t>إزالة 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، تعمل وحدة الأوزون الوطنية مع مدرسة التدريب الرئيسية في مجال التبريد وتكييف الهواء لإدخال ممارسات التبريد الجيدة في مناهجها الدراسية والتعامل الآمن مع </w:t>
      </w:r>
      <w:r w:rsidR="00C77362" w:rsidRPr="00A30354">
        <w:rPr>
          <w:rFonts w:hint="cs"/>
          <w:sz w:val="26"/>
          <w:szCs w:val="26"/>
          <w:rtl/>
          <w:lang w:bidi="ar-SA"/>
        </w:rPr>
        <w:t>مواد التبريد</w:t>
      </w:r>
      <w:r w:rsidRPr="00A30354">
        <w:rPr>
          <w:sz w:val="26"/>
          <w:szCs w:val="26"/>
          <w:rtl/>
          <w:lang w:bidi="ar-SA"/>
        </w:rPr>
        <w:t xml:space="preserve"> القابلة للاشتعال أو السامة. </w:t>
      </w:r>
      <w:r w:rsidR="00C77362" w:rsidRPr="00A30354">
        <w:rPr>
          <w:rFonts w:hint="cs"/>
          <w:sz w:val="26"/>
          <w:szCs w:val="26"/>
          <w:rtl/>
          <w:lang w:bidi="ar-SA"/>
        </w:rPr>
        <w:t>ورغم أن</w:t>
      </w:r>
      <w:r w:rsidRPr="00A30354">
        <w:rPr>
          <w:sz w:val="26"/>
          <w:szCs w:val="26"/>
          <w:rtl/>
          <w:lang w:bidi="ar-SA"/>
        </w:rPr>
        <w:t xml:space="preserve"> الوضع الحالي لقطاع التبريد وتكييف الهواء في </w:t>
      </w:r>
      <w:r w:rsidR="00C77362" w:rsidRPr="00A30354">
        <w:rPr>
          <w:sz w:val="26"/>
          <w:szCs w:val="26"/>
          <w:rtl/>
          <w:lang w:bidi="ar-SA"/>
        </w:rPr>
        <w:t xml:space="preserve">البلد لا يسمح بإنشاء خطة اعتماد، </w:t>
      </w:r>
      <w:r w:rsidRPr="00A30354">
        <w:rPr>
          <w:sz w:val="26"/>
          <w:szCs w:val="26"/>
          <w:rtl/>
          <w:lang w:bidi="ar-SA"/>
        </w:rPr>
        <w:t>التي ي</w:t>
      </w:r>
      <w:r w:rsidR="00C77362" w:rsidRPr="00A30354">
        <w:rPr>
          <w:sz w:val="26"/>
          <w:szCs w:val="26"/>
          <w:rtl/>
          <w:lang w:bidi="ar-SA"/>
        </w:rPr>
        <w:t>جري التخطيط لها للمرحلة الثانية</w:t>
      </w:r>
      <w:r w:rsidRPr="00A30354">
        <w:rPr>
          <w:sz w:val="26"/>
          <w:szCs w:val="26"/>
          <w:rtl/>
          <w:lang w:bidi="ar-SA"/>
        </w:rPr>
        <w:t xml:space="preserve">، ستواصل الحكومة تعزيز قدرة الفنيين. </w:t>
      </w:r>
      <w:r w:rsidR="00C77362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تدريب وبناء قدرات موظفي الجمارك والإنفاذ هو نشاط مستمر يتم تنفيذه بالتعاون مع سلطات الجمارك.</w:t>
      </w:r>
    </w:p>
    <w:p w:rsidR="00055F70" w:rsidRPr="00A30354" w:rsidRDefault="00055F70" w:rsidP="00C77362">
      <w:pPr>
        <w:pStyle w:val="StyleHeader4Para4Left0Firstline0"/>
        <w:numPr>
          <w:ilvl w:val="0"/>
          <w:numId w:val="0"/>
        </w:numPr>
        <w:bidi/>
        <w:rPr>
          <w:sz w:val="26"/>
          <w:szCs w:val="26"/>
          <w:u w:val="single"/>
          <w:lang w:bidi="ar-SA"/>
        </w:rPr>
      </w:pPr>
      <w:r w:rsidRPr="00A30354">
        <w:rPr>
          <w:sz w:val="26"/>
          <w:szCs w:val="26"/>
          <w:u w:val="single"/>
          <w:rtl/>
          <w:lang w:bidi="ar-SA"/>
        </w:rPr>
        <w:t>استنتاج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>أشارت الأمانة إلى أن نظام الحصص وترا</w:t>
      </w:r>
      <w:r w:rsidR="005560A9" w:rsidRPr="00A30354">
        <w:rPr>
          <w:sz w:val="26"/>
          <w:szCs w:val="26"/>
          <w:rtl/>
          <w:lang w:bidi="ar-SA"/>
        </w:rPr>
        <w:t>خيص الاستيراد في جزر القمر يعمل</w:t>
      </w:r>
      <w:r w:rsidRPr="00A30354">
        <w:rPr>
          <w:sz w:val="26"/>
          <w:szCs w:val="26"/>
          <w:rtl/>
          <w:lang w:bidi="ar-SA"/>
        </w:rPr>
        <w:t xml:space="preserve">؛ </w:t>
      </w:r>
      <w:r w:rsidR="005560A9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كان مستوى الاستهلاك لعام 2020 أقل من حدود رقابة بروتوكول مونتريال وا</w:t>
      </w:r>
      <w:r w:rsidR="005560A9" w:rsidRPr="00A30354">
        <w:rPr>
          <w:sz w:val="26"/>
          <w:szCs w:val="26"/>
          <w:rtl/>
          <w:lang w:bidi="ar-SA"/>
        </w:rPr>
        <w:t>لحد الأقصى المسموح به للاستهلاك</w:t>
      </w:r>
      <w:r w:rsidRPr="00A30354">
        <w:rPr>
          <w:sz w:val="26"/>
          <w:szCs w:val="26"/>
          <w:rtl/>
          <w:lang w:bidi="ar-SA"/>
        </w:rPr>
        <w:t>؛ وكانت الحصة المحددة لعام 2021 أقل بنسبة 72 في المائة بالفعل من استهلاك خط الأساس</w:t>
      </w:r>
      <w:r w:rsidR="005560A9" w:rsidRPr="00A30354">
        <w:rPr>
          <w:rFonts w:hint="cs"/>
          <w:sz w:val="26"/>
          <w:szCs w:val="26"/>
          <w:rtl/>
          <w:lang w:bidi="ar-SA"/>
        </w:rPr>
        <w:t xml:space="preserve"> المحدد ل</w:t>
      </w:r>
      <w:r w:rsidR="005560A9" w:rsidRPr="00A30354">
        <w:rPr>
          <w:sz w:val="26"/>
          <w:szCs w:val="26"/>
          <w:rtl/>
          <w:lang w:bidi="ar-SA"/>
        </w:rPr>
        <w:t>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. </w:t>
      </w:r>
      <w:r w:rsidRPr="00A30354">
        <w:rPr>
          <w:sz w:val="26"/>
          <w:szCs w:val="26"/>
          <w:rtl/>
          <w:lang w:bidi="ar-SA"/>
        </w:rPr>
        <w:lastRenderedPageBreak/>
        <w:t>وسيستمر تعزيز قدرات الجمارك و</w:t>
      </w:r>
      <w:r w:rsidR="005560A9" w:rsidRPr="00A30354">
        <w:rPr>
          <w:rFonts w:hint="cs"/>
          <w:sz w:val="26"/>
          <w:szCs w:val="26"/>
          <w:rtl/>
          <w:lang w:bidi="ar-SA"/>
        </w:rPr>
        <w:t xml:space="preserve">فنيي </w:t>
      </w:r>
      <w:r w:rsidR="005560A9" w:rsidRPr="00A30354">
        <w:rPr>
          <w:sz w:val="26"/>
          <w:szCs w:val="26"/>
          <w:rtl/>
          <w:lang w:bidi="ar-SA"/>
        </w:rPr>
        <w:t>الخدم</w:t>
      </w:r>
      <w:r w:rsidR="005560A9" w:rsidRPr="00A30354">
        <w:rPr>
          <w:rFonts w:hint="cs"/>
          <w:sz w:val="26"/>
          <w:szCs w:val="26"/>
          <w:rtl/>
          <w:lang w:bidi="ar-SA"/>
        </w:rPr>
        <w:t>ة</w:t>
      </w:r>
      <w:r w:rsidRPr="00A30354">
        <w:rPr>
          <w:sz w:val="26"/>
          <w:szCs w:val="26"/>
          <w:rtl/>
          <w:lang w:bidi="ar-SA"/>
        </w:rPr>
        <w:t xml:space="preserve"> </w:t>
      </w:r>
      <w:r w:rsidR="005560A9" w:rsidRPr="00A30354">
        <w:rPr>
          <w:rFonts w:hint="cs"/>
          <w:sz w:val="26"/>
          <w:szCs w:val="26"/>
          <w:rtl/>
          <w:lang w:bidi="ar-SA"/>
        </w:rPr>
        <w:t>للاستمرار في</w:t>
      </w:r>
      <w:r w:rsidRPr="00A30354">
        <w:rPr>
          <w:sz w:val="26"/>
          <w:szCs w:val="26"/>
          <w:rtl/>
          <w:lang w:bidi="ar-SA"/>
        </w:rPr>
        <w:t xml:space="preserve"> </w:t>
      </w:r>
      <w:r w:rsidR="005560A9" w:rsidRPr="00A30354">
        <w:rPr>
          <w:rFonts w:hint="cs"/>
          <w:sz w:val="26"/>
          <w:szCs w:val="26"/>
          <w:rtl/>
          <w:lang w:bidi="ar-SA"/>
        </w:rPr>
        <w:t xml:space="preserve">إزالة </w:t>
      </w:r>
      <w:r w:rsidR="005560A9" w:rsidRPr="00A30354">
        <w:rPr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 xml:space="preserve"> في البلد. </w:t>
      </w:r>
      <w:r w:rsidR="005560A9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 xml:space="preserve">تتقدم خطة إدارة إزالة </w:t>
      </w:r>
      <w:r w:rsidR="005560A9" w:rsidRPr="00A30354">
        <w:rPr>
          <w:sz w:val="26"/>
          <w:szCs w:val="26"/>
          <w:rtl/>
          <w:lang w:bidi="ar-SA"/>
        </w:rPr>
        <w:t>المواد الهيدروكلوروفلوروكربونية</w:t>
      </w:r>
      <w:r w:rsidRPr="00A30354">
        <w:rPr>
          <w:sz w:val="26"/>
          <w:szCs w:val="26"/>
          <w:rtl/>
          <w:lang w:bidi="ar-SA"/>
        </w:rPr>
        <w:t>، مع صرف جميع الأموال المعتمدة ومع استئناف الأنشطة ال</w:t>
      </w:r>
      <w:r w:rsidR="005560A9" w:rsidRPr="00A30354">
        <w:rPr>
          <w:sz w:val="26"/>
          <w:szCs w:val="26"/>
          <w:rtl/>
          <w:lang w:bidi="ar-SA"/>
        </w:rPr>
        <w:t>تدريجي في عام 2021</w:t>
      </w:r>
      <w:r w:rsidRPr="00A30354">
        <w:rPr>
          <w:sz w:val="26"/>
          <w:szCs w:val="26"/>
          <w:rtl/>
          <w:lang w:bidi="ar-SA"/>
        </w:rPr>
        <w:t xml:space="preserve">، </w:t>
      </w:r>
      <w:r w:rsidR="005560A9" w:rsidRPr="00A30354">
        <w:rPr>
          <w:rFonts w:hint="cs"/>
          <w:sz w:val="26"/>
          <w:szCs w:val="26"/>
          <w:rtl/>
          <w:lang w:bidi="ar-SA"/>
        </w:rPr>
        <w:t>و</w:t>
      </w:r>
      <w:r w:rsidR="005560A9" w:rsidRPr="00A30354">
        <w:rPr>
          <w:sz w:val="26"/>
          <w:szCs w:val="26"/>
          <w:rtl/>
          <w:lang w:bidi="ar-SA"/>
        </w:rPr>
        <w:t xml:space="preserve">التزمت الحكومة </w:t>
      </w:r>
      <w:r w:rsidR="005560A9" w:rsidRPr="00A30354">
        <w:rPr>
          <w:rFonts w:hint="cs"/>
          <w:sz w:val="26"/>
          <w:szCs w:val="26"/>
          <w:rtl/>
          <w:lang w:bidi="ar-SA"/>
        </w:rPr>
        <w:t xml:space="preserve">واليونيب </w:t>
      </w:r>
      <w:r w:rsidRPr="00A30354">
        <w:rPr>
          <w:sz w:val="26"/>
          <w:szCs w:val="26"/>
          <w:rtl/>
          <w:lang w:bidi="ar-SA"/>
        </w:rPr>
        <w:t>بتنفيذ أنشطة خطة إدارة إزالة المواد الهيدروكلوروفلوروكربونية بطريقة فعالة لإكمال</w:t>
      </w:r>
      <w:r w:rsidR="005560A9" w:rsidRPr="00A30354">
        <w:rPr>
          <w:sz w:val="26"/>
          <w:szCs w:val="26"/>
          <w:rtl/>
          <w:lang w:bidi="ar-SA"/>
        </w:rPr>
        <w:t xml:space="preserve"> المرحلة الأولى بحلول 31 ديسمبر</w:t>
      </w:r>
      <w:r w:rsidRPr="00A30354">
        <w:rPr>
          <w:sz w:val="26"/>
          <w:szCs w:val="26"/>
          <w:rtl/>
          <w:lang w:bidi="ar-SA"/>
        </w:rPr>
        <w:t xml:space="preserve">/ كانون الأول 2022. </w:t>
      </w:r>
      <w:r w:rsidR="005560A9" w:rsidRPr="00A30354">
        <w:rPr>
          <w:rFonts w:hint="cs"/>
          <w:sz w:val="26"/>
          <w:szCs w:val="26"/>
          <w:rtl/>
          <w:lang w:bidi="ar-SA"/>
        </w:rPr>
        <w:t xml:space="preserve">سوف تعزز </w:t>
      </w:r>
      <w:r w:rsidRPr="00A30354">
        <w:rPr>
          <w:sz w:val="26"/>
          <w:szCs w:val="26"/>
          <w:rtl/>
          <w:lang w:bidi="ar-SA"/>
        </w:rPr>
        <w:t>الأنشطة المنفذة بالفعل وتلك المخطط لها في إطار الشريح</w:t>
      </w:r>
      <w:r w:rsidR="005560A9" w:rsidRPr="00A30354">
        <w:rPr>
          <w:sz w:val="26"/>
          <w:szCs w:val="26"/>
          <w:rtl/>
          <w:lang w:bidi="ar-SA"/>
        </w:rPr>
        <w:t>ة الخامسة</w:t>
      </w:r>
      <w:r w:rsidRPr="00A30354">
        <w:rPr>
          <w:sz w:val="26"/>
          <w:szCs w:val="26"/>
          <w:rtl/>
          <w:lang w:bidi="ar-SA"/>
        </w:rPr>
        <w:t xml:space="preserve">، مثل </w:t>
      </w:r>
      <w:r w:rsidR="005560A9" w:rsidRPr="00A30354">
        <w:rPr>
          <w:sz w:val="26"/>
          <w:szCs w:val="26"/>
          <w:rtl/>
          <w:lang w:bidi="ar-SA"/>
        </w:rPr>
        <w:t>إطلاق نظام الترخيص عبر الإنترنت</w:t>
      </w:r>
      <w:r w:rsidRPr="00A30354">
        <w:rPr>
          <w:sz w:val="26"/>
          <w:szCs w:val="26"/>
          <w:rtl/>
          <w:lang w:bidi="ar-SA"/>
        </w:rPr>
        <w:t xml:space="preserve"> وتعزيز قدرة موظفي الجما</w:t>
      </w:r>
      <w:r w:rsidR="005560A9" w:rsidRPr="00A30354">
        <w:rPr>
          <w:sz w:val="26"/>
          <w:szCs w:val="26"/>
          <w:rtl/>
          <w:lang w:bidi="ar-SA"/>
        </w:rPr>
        <w:t>رك وفنيي التبريد وتكييف الهواء وتقديم الدعم لمؤسسات التدريب</w:t>
      </w:r>
      <w:r w:rsidRPr="00A30354">
        <w:rPr>
          <w:sz w:val="26"/>
          <w:szCs w:val="26"/>
          <w:rtl/>
          <w:lang w:bidi="ar-SA"/>
        </w:rPr>
        <w:t>، الإنفاذ وأداء قطاع الخدمة.</w:t>
      </w:r>
    </w:p>
    <w:p w:rsidR="00055F70" w:rsidRPr="00A30354" w:rsidRDefault="00E65BDE" w:rsidP="00E65BDE">
      <w:pPr>
        <w:pStyle w:val="StyleHeader4Para4Left0Firstline0"/>
        <w:numPr>
          <w:ilvl w:val="0"/>
          <w:numId w:val="0"/>
        </w:numPr>
        <w:bidi/>
        <w:rPr>
          <w:b/>
          <w:bCs/>
          <w:sz w:val="26"/>
          <w:szCs w:val="26"/>
          <w:lang w:bidi="ar-SA"/>
        </w:rPr>
      </w:pPr>
      <w:r w:rsidRPr="00A30354">
        <w:rPr>
          <w:rFonts w:hint="cs"/>
          <w:b/>
          <w:bCs/>
          <w:sz w:val="26"/>
          <w:szCs w:val="26"/>
          <w:rtl/>
          <w:lang w:bidi="ar-SA"/>
        </w:rPr>
        <w:t>ال</w:t>
      </w:r>
      <w:r w:rsidR="00055F70" w:rsidRPr="00A30354">
        <w:rPr>
          <w:b/>
          <w:bCs/>
          <w:sz w:val="26"/>
          <w:szCs w:val="26"/>
          <w:rtl/>
          <w:lang w:bidi="ar-SA"/>
        </w:rPr>
        <w:t>توصية</w:t>
      </w:r>
    </w:p>
    <w:p w:rsidR="00055F70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lang w:bidi="ar-SA"/>
        </w:rPr>
      </w:pPr>
      <w:r w:rsidRPr="00A30354">
        <w:rPr>
          <w:sz w:val="26"/>
          <w:szCs w:val="26"/>
          <w:rtl/>
          <w:lang w:bidi="ar-SA"/>
        </w:rPr>
        <w:t>توصي أمانة الصندوق بأن تقوم اللجنة التنفيذية بما يلي:</w:t>
      </w:r>
    </w:p>
    <w:p w:rsidR="00055F70" w:rsidRPr="00A30354" w:rsidRDefault="001B365E" w:rsidP="001B365E">
      <w:pPr>
        <w:pStyle w:val="StyleHeader4Para4Left0Firstline0"/>
        <w:numPr>
          <w:ilvl w:val="0"/>
          <w:numId w:val="34"/>
        </w:numPr>
        <w:bidi/>
        <w:ind w:left="900" w:hanging="540"/>
        <w:rPr>
          <w:sz w:val="26"/>
          <w:szCs w:val="26"/>
          <w:lang w:bidi="ar-SA"/>
        </w:rPr>
      </w:pPr>
      <w:r w:rsidRPr="00A30354">
        <w:rPr>
          <w:rFonts w:hint="cs"/>
          <w:sz w:val="26"/>
          <w:szCs w:val="26"/>
          <w:rtl/>
          <w:lang w:bidi="ar-SA"/>
        </w:rPr>
        <w:t>تحاط</w:t>
      </w:r>
      <w:r w:rsidR="00055F70" w:rsidRPr="00A30354">
        <w:rPr>
          <w:sz w:val="26"/>
          <w:szCs w:val="26"/>
          <w:rtl/>
          <w:lang w:bidi="ar-SA"/>
        </w:rPr>
        <w:t xml:space="preserve"> علماً بالتقرير المرحلي عن تنفيذ الشريحة الرابعة من المرحلة الأولى من خطة إدارة </w:t>
      </w:r>
      <w:r w:rsidRPr="00A30354">
        <w:rPr>
          <w:rFonts w:hint="cs"/>
          <w:sz w:val="26"/>
          <w:szCs w:val="26"/>
          <w:rtl/>
          <w:lang w:bidi="ar-SA"/>
        </w:rPr>
        <w:t xml:space="preserve">إزالة </w:t>
      </w:r>
      <w:r w:rsidRPr="00A30354">
        <w:rPr>
          <w:sz w:val="26"/>
          <w:szCs w:val="26"/>
          <w:rtl/>
          <w:lang w:bidi="ar-SA"/>
        </w:rPr>
        <w:t>المواد الهيدروكلوروفلوروكربونية لجزر القمر؛</w:t>
      </w:r>
    </w:p>
    <w:p w:rsidR="00055F70" w:rsidRPr="00A30354" w:rsidRDefault="001B365E" w:rsidP="001B365E">
      <w:pPr>
        <w:pStyle w:val="StyleHeader4Para4Left0Firstline0"/>
        <w:numPr>
          <w:ilvl w:val="0"/>
          <w:numId w:val="34"/>
        </w:numPr>
        <w:bidi/>
        <w:ind w:left="900" w:hanging="540"/>
        <w:rPr>
          <w:sz w:val="26"/>
          <w:szCs w:val="26"/>
          <w:lang w:bidi="ar-SA"/>
        </w:rPr>
      </w:pPr>
      <w:r w:rsidRPr="00A30354">
        <w:rPr>
          <w:rFonts w:hint="cs"/>
          <w:sz w:val="26"/>
          <w:szCs w:val="26"/>
          <w:rtl/>
          <w:lang w:bidi="ar-SA"/>
        </w:rPr>
        <w:t>وتوافق</w:t>
      </w:r>
      <w:r w:rsidRPr="00A30354">
        <w:rPr>
          <w:sz w:val="26"/>
          <w:szCs w:val="26"/>
          <w:rtl/>
          <w:lang w:bidi="ar-SA"/>
        </w:rPr>
        <w:t>، استثنائي</w:t>
      </w:r>
      <w:r w:rsidRPr="00A30354">
        <w:rPr>
          <w:rFonts w:hint="cs"/>
          <w:sz w:val="26"/>
          <w:szCs w:val="26"/>
          <w:rtl/>
          <w:lang w:bidi="ar-SA"/>
        </w:rPr>
        <w:t>ا</w:t>
      </w:r>
      <w:r w:rsidRPr="00A30354">
        <w:rPr>
          <w:sz w:val="26"/>
          <w:szCs w:val="26"/>
          <w:rtl/>
          <w:lang w:bidi="ar-SA"/>
        </w:rPr>
        <w:t xml:space="preserve">، على تمديد تاريخ </w:t>
      </w:r>
      <w:r w:rsidRPr="00A30354">
        <w:rPr>
          <w:rFonts w:hint="cs"/>
          <w:sz w:val="26"/>
          <w:szCs w:val="26"/>
          <w:rtl/>
          <w:lang w:bidi="ar-SA"/>
        </w:rPr>
        <w:t xml:space="preserve">إنجاز </w:t>
      </w:r>
      <w:r w:rsidR="00055F70" w:rsidRPr="00A30354">
        <w:rPr>
          <w:sz w:val="26"/>
          <w:szCs w:val="26"/>
          <w:rtl/>
          <w:lang w:bidi="ar-SA"/>
        </w:rPr>
        <w:t>المرحلة الأولى من خطة إدارة إزالة المواد الهيدروكلور</w:t>
      </w:r>
      <w:r w:rsidRPr="00A30354">
        <w:rPr>
          <w:sz w:val="26"/>
          <w:szCs w:val="26"/>
          <w:rtl/>
          <w:lang w:bidi="ar-SA"/>
        </w:rPr>
        <w:t>وفلوروكربونية لجزر القمر حتى 31</w:t>
      </w:r>
      <w:r w:rsidR="00055F70" w:rsidRPr="00A30354">
        <w:rPr>
          <w:sz w:val="26"/>
          <w:szCs w:val="26"/>
          <w:rtl/>
          <w:lang w:bidi="ar-SA"/>
        </w:rPr>
        <w:t xml:space="preserve"> ديسمبر</w:t>
      </w:r>
      <w:r w:rsidRPr="00A30354">
        <w:rPr>
          <w:rFonts w:hint="cs"/>
          <w:sz w:val="26"/>
          <w:szCs w:val="26"/>
          <w:rtl/>
          <w:lang w:bidi="ar-SA"/>
        </w:rPr>
        <w:t>/ كانون الأول</w:t>
      </w:r>
      <w:r w:rsidR="00055F70" w:rsidRPr="00A30354">
        <w:rPr>
          <w:sz w:val="26"/>
          <w:szCs w:val="26"/>
          <w:rtl/>
          <w:lang w:bidi="ar-SA"/>
        </w:rPr>
        <w:t xml:space="preserve"> 2022 ، </w:t>
      </w:r>
      <w:r w:rsidRPr="00A30354">
        <w:rPr>
          <w:rFonts w:hint="cs"/>
          <w:sz w:val="26"/>
          <w:szCs w:val="26"/>
          <w:rtl/>
          <w:lang w:bidi="ar-SA"/>
        </w:rPr>
        <w:t>نظرا</w:t>
      </w:r>
      <w:r w:rsidR="00055F70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rFonts w:hint="cs"/>
          <w:sz w:val="26"/>
          <w:szCs w:val="26"/>
          <w:rtl/>
          <w:lang w:bidi="ar-SA"/>
        </w:rPr>
        <w:t>ل</w:t>
      </w:r>
      <w:r w:rsidR="00055F70" w:rsidRPr="00A30354">
        <w:rPr>
          <w:sz w:val="26"/>
          <w:szCs w:val="26"/>
          <w:rtl/>
          <w:lang w:bidi="ar-SA"/>
        </w:rPr>
        <w:t xml:space="preserve">لتأخير في تنفيذ أنشطة </w:t>
      </w:r>
      <w:r w:rsidRPr="00A30354">
        <w:rPr>
          <w:rFonts w:hint="cs"/>
          <w:sz w:val="26"/>
          <w:szCs w:val="26"/>
          <w:rtl/>
          <w:lang w:bidi="ar-SA"/>
        </w:rPr>
        <w:t>الإزالة</w:t>
      </w:r>
      <w:r w:rsidR="00055F70" w:rsidRPr="00A30354">
        <w:rPr>
          <w:sz w:val="26"/>
          <w:szCs w:val="26"/>
          <w:rtl/>
          <w:lang w:bidi="ar-SA"/>
        </w:rPr>
        <w:t xml:space="preserve"> بسبب جائحة</w:t>
      </w:r>
      <w:r w:rsidRPr="00A30354">
        <w:rPr>
          <w:rFonts w:hint="cs"/>
          <w:sz w:val="26"/>
          <w:szCs w:val="26"/>
          <w:rtl/>
          <w:lang w:bidi="ar-SA"/>
        </w:rPr>
        <w:t xml:space="preserve"> كوفيد-19</w:t>
      </w:r>
      <w:r w:rsidR="00055F70" w:rsidRPr="00A30354">
        <w:rPr>
          <w:sz w:val="26"/>
          <w:szCs w:val="26"/>
          <w:rtl/>
          <w:lang w:bidi="ar-SA"/>
        </w:rPr>
        <w:t xml:space="preserve">، </w:t>
      </w:r>
      <w:r w:rsidRPr="00A30354">
        <w:rPr>
          <w:rFonts w:hint="cs"/>
          <w:sz w:val="26"/>
          <w:szCs w:val="26"/>
          <w:rtl/>
          <w:lang w:bidi="ar-SA"/>
        </w:rPr>
        <w:t>وإذ تلاحظ</w:t>
      </w:r>
      <w:r w:rsidR="00055F70" w:rsidRPr="00A30354">
        <w:rPr>
          <w:sz w:val="26"/>
          <w:szCs w:val="26"/>
          <w:rtl/>
          <w:lang w:bidi="ar-SA"/>
        </w:rPr>
        <w:t xml:space="preserve"> أنه </w:t>
      </w:r>
      <w:r w:rsidRPr="00A30354">
        <w:rPr>
          <w:rFonts w:hint="cs"/>
          <w:sz w:val="26"/>
          <w:szCs w:val="26"/>
          <w:rtl/>
          <w:lang w:bidi="ar-SA"/>
        </w:rPr>
        <w:t>لن</w:t>
      </w:r>
      <w:r w:rsidR="00055F70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rFonts w:hint="cs"/>
          <w:sz w:val="26"/>
          <w:szCs w:val="26"/>
          <w:rtl/>
          <w:lang w:bidi="ar-SA"/>
        </w:rPr>
        <w:t>ب</w:t>
      </w:r>
      <w:r w:rsidR="00055F70" w:rsidRPr="00A30354">
        <w:rPr>
          <w:sz w:val="26"/>
          <w:szCs w:val="26"/>
          <w:rtl/>
          <w:lang w:bidi="ar-SA"/>
        </w:rPr>
        <w:t xml:space="preserve">طلب </w:t>
      </w:r>
      <w:r w:rsidRPr="00A30354">
        <w:rPr>
          <w:rFonts w:hint="cs"/>
          <w:sz w:val="26"/>
          <w:szCs w:val="26"/>
          <w:rtl/>
          <w:lang w:bidi="ar-SA"/>
        </w:rPr>
        <w:t xml:space="preserve">أي </w:t>
      </w:r>
      <w:r w:rsidR="00055F70" w:rsidRPr="00A30354">
        <w:rPr>
          <w:sz w:val="26"/>
          <w:szCs w:val="26"/>
          <w:rtl/>
          <w:lang w:bidi="ar-SA"/>
        </w:rPr>
        <w:t>تمديد</w:t>
      </w:r>
      <w:r w:rsidRPr="00A30354">
        <w:rPr>
          <w:rFonts w:hint="cs"/>
          <w:sz w:val="26"/>
          <w:szCs w:val="26"/>
          <w:rtl/>
          <w:lang w:bidi="ar-SA"/>
        </w:rPr>
        <w:t xml:space="preserve"> آخر</w:t>
      </w:r>
      <w:r w:rsidR="00055F70" w:rsidRPr="00A30354">
        <w:rPr>
          <w:sz w:val="26"/>
          <w:szCs w:val="26"/>
          <w:rtl/>
          <w:lang w:bidi="ar-SA"/>
        </w:rPr>
        <w:t xml:space="preserve"> </w:t>
      </w:r>
      <w:r w:rsidRPr="00A30354">
        <w:rPr>
          <w:rFonts w:hint="cs"/>
          <w:sz w:val="26"/>
          <w:szCs w:val="26"/>
          <w:rtl/>
          <w:lang w:bidi="ar-SA"/>
        </w:rPr>
        <w:t>ل</w:t>
      </w:r>
      <w:r w:rsidR="00055F70" w:rsidRPr="00A30354">
        <w:rPr>
          <w:sz w:val="26"/>
          <w:szCs w:val="26"/>
          <w:rtl/>
          <w:lang w:bidi="ar-SA"/>
        </w:rPr>
        <w:t>تنفيذ المشروع.</w:t>
      </w:r>
    </w:p>
    <w:p w:rsidR="001925AA" w:rsidRPr="00A30354" w:rsidRDefault="00055F70" w:rsidP="00A30354">
      <w:pPr>
        <w:pStyle w:val="StyleHeader4Para4Left0Firstline0"/>
        <w:numPr>
          <w:ilvl w:val="0"/>
          <w:numId w:val="32"/>
        </w:numPr>
        <w:tabs>
          <w:tab w:val="right" w:pos="720"/>
        </w:tabs>
        <w:bidi/>
        <w:ind w:left="0" w:firstLine="0"/>
        <w:rPr>
          <w:sz w:val="26"/>
          <w:szCs w:val="26"/>
          <w:rtl/>
          <w:lang w:bidi="ar-SA"/>
        </w:rPr>
      </w:pPr>
      <w:r w:rsidRPr="00A30354">
        <w:rPr>
          <w:sz w:val="26"/>
          <w:szCs w:val="26"/>
          <w:rtl/>
          <w:lang w:bidi="ar-SA"/>
        </w:rPr>
        <w:t>توصي أ</w:t>
      </w:r>
      <w:r w:rsidR="001B365E" w:rsidRPr="00A30354">
        <w:rPr>
          <w:sz w:val="26"/>
          <w:szCs w:val="26"/>
          <w:rtl/>
          <w:lang w:bidi="ar-SA"/>
        </w:rPr>
        <w:t>مانة الصندوق كذلك بالموافقة الش</w:t>
      </w:r>
      <w:r w:rsidRPr="00A30354">
        <w:rPr>
          <w:sz w:val="26"/>
          <w:szCs w:val="26"/>
          <w:rtl/>
          <w:lang w:bidi="ar-SA"/>
        </w:rPr>
        <w:t>م</w:t>
      </w:r>
      <w:r w:rsidR="001B365E" w:rsidRPr="00A30354">
        <w:rPr>
          <w:rFonts w:hint="cs"/>
          <w:sz w:val="26"/>
          <w:szCs w:val="26"/>
          <w:rtl/>
          <w:lang w:bidi="ar-SA"/>
        </w:rPr>
        <w:t>و</w:t>
      </w:r>
      <w:r w:rsidRPr="00A30354">
        <w:rPr>
          <w:sz w:val="26"/>
          <w:szCs w:val="26"/>
          <w:rtl/>
          <w:lang w:bidi="ar-SA"/>
        </w:rPr>
        <w:t>ل</w:t>
      </w:r>
      <w:r w:rsidR="001B365E" w:rsidRPr="00A30354">
        <w:rPr>
          <w:rFonts w:hint="cs"/>
          <w:sz w:val="26"/>
          <w:szCs w:val="26"/>
          <w:rtl/>
          <w:lang w:bidi="ar-SA"/>
        </w:rPr>
        <w:t>ي</w:t>
      </w:r>
      <w:r w:rsidRPr="00A30354">
        <w:rPr>
          <w:sz w:val="26"/>
          <w:szCs w:val="26"/>
          <w:rtl/>
          <w:lang w:bidi="ar-SA"/>
        </w:rPr>
        <w:t>ة على الشريحة الخامسة والأخيرة من المرحلة الأولى من خطة إدارة إزالة المواد الهي</w:t>
      </w:r>
      <w:r w:rsidR="001B365E" w:rsidRPr="00A30354">
        <w:rPr>
          <w:sz w:val="26"/>
          <w:szCs w:val="26"/>
          <w:rtl/>
          <w:lang w:bidi="ar-SA"/>
        </w:rPr>
        <w:t>دروكلوروفلوروكربونية لجزر القمر</w:t>
      </w:r>
      <w:r w:rsidRPr="00A30354">
        <w:rPr>
          <w:sz w:val="26"/>
          <w:szCs w:val="26"/>
          <w:rtl/>
          <w:lang w:bidi="ar-SA"/>
        </w:rPr>
        <w:t>، وخطة ت</w:t>
      </w:r>
      <w:r w:rsidR="001B365E" w:rsidRPr="00A30354">
        <w:rPr>
          <w:sz w:val="26"/>
          <w:szCs w:val="26"/>
          <w:rtl/>
          <w:lang w:bidi="ar-SA"/>
        </w:rPr>
        <w:t>نفيذ الشريحة المقابلة</w:t>
      </w:r>
      <w:r w:rsidR="001B365E" w:rsidRPr="00A30354">
        <w:rPr>
          <w:rFonts w:hint="cs"/>
          <w:sz w:val="26"/>
          <w:szCs w:val="26"/>
          <w:rtl/>
          <w:lang w:bidi="ar-SA"/>
        </w:rPr>
        <w:t xml:space="preserve"> للفترة</w:t>
      </w:r>
      <w:r w:rsidR="001B365E" w:rsidRPr="00A30354">
        <w:rPr>
          <w:sz w:val="26"/>
          <w:szCs w:val="26"/>
          <w:rtl/>
          <w:lang w:bidi="ar-SA"/>
        </w:rPr>
        <w:t xml:space="preserve"> 2021-2022</w:t>
      </w:r>
      <w:r w:rsidRPr="00A30354">
        <w:rPr>
          <w:sz w:val="26"/>
          <w:szCs w:val="26"/>
          <w:rtl/>
          <w:lang w:bidi="ar-SA"/>
        </w:rPr>
        <w:t>، بمستوى التمويل الموضح في الجدول أدناه: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33"/>
        <w:gridCol w:w="1461"/>
        <w:gridCol w:w="1461"/>
        <w:gridCol w:w="2005"/>
      </w:tblGrid>
      <w:tr w:rsidR="00055F70" w:rsidRPr="008E6B56" w:rsidTr="001B365E">
        <w:tc>
          <w:tcPr>
            <w:tcW w:w="4433" w:type="dxa"/>
            <w:vAlign w:val="center"/>
          </w:tcPr>
          <w:p w:rsidR="00055F70" w:rsidRPr="00A30354" w:rsidRDefault="001B365E" w:rsidP="001B365E">
            <w:pPr>
              <w:bidi/>
              <w:jc w:val="center"/>
              <w:rPr>
                <w:b/>
                <w:bCs/>
                <w:color w:val="000000" w:themeColor="text1"/>
                <w:sz w:val="26"/>
                <w:szCs w:val="26"/>
                <w:lang w:val="en-US"/>
              </w:rPr>
            </w:pPr>
            <w:r w:rsidRPr="00A30354">
              <w:rPr>
                <w:rFonts w:hint="cs"/>
                <w:b/>
                <w:bCs/>
                <w:color w:val="000000" w:themeColor="text1"/>
                <w:sz w:val="26"/>
                <w:szCs w:val="26"/>
                <w:rtl/>
              </w:rPr>
              <w:t>عنوان المشروع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:rsidR="00055F70" w:rsidRPr="00A30354" w:rsidRDefault="001B365E" w:rsidP="001B365E">
            <w:pPr>
              <w:bidi/>
              <w:jc w:val="center"/>
              <w:rPr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A30354">
              <w:rPr>
                <w:rFonts w:hint="cs"/>
                <w:b/>
                <w:bCs/>
                <w:color w:val="000000" w:themeColor="text1"/>
                <w:sz w:val="26"/>
                <w:szCs w:val="26"/>
                <w:rtl/>
              </w:rPr>
              <w:t>تمويل المشروع</w:t>
            </w:r>
          </w:p>
          <w:p w:rsidR="001B365E" w:rsidRPr="00A30354" w:rsidRDefault="001B365E" w:rsidP="001B365E">
            <w:pPr>
              <w:bidi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A30354">
              <w:rPr>
                <w:rFonts w:hint="cs"/>
                <w:b/>
                <w:bCs/>
                <w:color w:val="000000" w:themeColor="text1"/>
                <w:sz w:val="26"/>
                <w:szCs w:val="26"/>
                <w:rtl/>
              </w:rPr>
              <w:t>(دولار أمريكي)</w:t>
            </w:r>
          </w:p>
        </w:tc>
        <w:tc>
          <w:tcPr>
            <w:tcW w:w="1461" w:type="dxa"/>
            <w:tcMar>
              <w:left w:w="29" w:type="dxa"/>
              <w:right w:w="29" w:type="dxa"/>
            </w:tcMar>
            <w:vAlign w:val="center"/>
          </w:tcPr>
          <w:p w:rsidR="00055F70" w:rsidRPr="00A30354" w:rsidRDefault="001B365E" w:rsidP="001B365E">
            <w:pPr>
              <w:bidi/>
              <w:jc w:val="center"/>
              <w:rPr>
                <w:b/>
                <w:bCs/>
                <w:color w:val="000000" w:themeColor="text1"/>
                <w:sz w:val="26"/>
                <w:szCs w:val="26"/>
                <w:rtl/>
              </w:rPr>
            </w:pPr>
            <w:r w:rsidRPr="00A30354">
              <w:rPr>
                <w:rFonts w:hint="cs"/>
                <w:b/>
                <w:bCs/>
                <w:color w:val="000000" w:themeColor="text1"/>
                <w:sz w:val="26"/>
                <w:szCs w:val="26"/>
                <w:rtl/>
              </w:rPr>
              <w:t>تكاليف الدعم</w:t>
            </w:r>
          </w:p>
          <w:p w:rsidR="001B365E" w:rsidRPr="00A30354" w:rsidRDefault="001B365E" w:rsidP="001B365E">
            <w:pPr>
              <w:bidi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A30354">
              <w:rPr>
                <w:rFonts w:hint="cs"/>
                <w:b/>
                <w:bCs/>
                <w:color w:val="000000" w:themeColor="text1"/>
                <w:sz w:val="26"/>
                <w:szCs w:val="26"/>
                <w:rtl/>
              </w:rPr>
              <w:t>(دولار أمريكي)</w:t>
            </w:r>
          </w:p>
        </w:tc>
        <w:tc>
          <w:tcPr>
            <w:tcW w:w="2005" w:type="dxa"/>
            <w:tcMar>
              <w:left w:w="29" w:type="dxa"/>
              <w:right w:w="29" w:type="dxa"/>
            </w:tcMar>
            <w:vAlign w:val="center"/>
          </w:tcPr>
          <w:p w:rsidR="00055F70" w:rsidRPr="00A30354" w:rsidRDefault="001B365E" w:rsidP="001B365E">
            <w:pPr>
              <w:bidi/>
              <w:jc w:val="center"/>
              <w:rPr>
                <w:b/>
                <w:bCs/>
                <w:color w:val="000000" w:themeColor="text1"/>
                <w:sz w:val="26"/>
                <w:szCs w:val="26"/>
              </w:rPr>
            </w:pPr>
            <w:r w:rsidRPr="00A30354">
              <w:rPr>
                <w:rFonts w:hint="cs"/>
                <w:b/>
                <w:bCs/>
                <w:color w:val="000000" w:themeColor="text1"/>
                <w:sz w:val="26"/>
                <w:szCs w:val="26"/>
                <w:rtl/>
              </w:rPr>
              <w:t>الوكالة المنفذة</w:t>
            </w:r>
          </w:p>
        </w:tc>
      </w:tr>
      <w:tr w:rsidR="00055F70" w:rsidRPr="008E6B56" w:rsidTr="00EB0322">
        <w:tc>
          <w:tcPr>
            <w:tcW w:w="4433" w:type="dxa"/>
          </w:tcPr>
          <w:p w:rsidR="00DB43A4" w:rsidRPr="00A30354" w:rsidRDefault="00DB43A4" w:rsidP="00DB43A4">
            <w:pPr>
              <w:bidi/>
              <w:jc w:val="left"/>
              <w:rPr>
                <w:color w:val="000000" w:themeColor="text1"/>
                <w:sz w:val="26"/>
                <w:szCs w:val="26"/>
                <w:rtl/>
                <w:lang w:val="en-US" w:bidi="ar-SA"/>
              </w:rPr>
            </w:pPr>
            <w:r w:rsidRPr="00A30354">
              <w:rPr>
                <w:sz w:val="26"/>
                <w:szCs w:val="26"/>
                <w:rtl/>
                <w:lang w:bidi="ar-SA"/>
              </w:rPr>
              <w:t>خطة إدارة إزالة المواد الهيدروكلوروفلوروكربونية</w:t>
            </w:r>
            <w:r w:rsidRPr="00A30354">
              <w:rPr>
                <w:rFonts w:hint="cs"/>
                <w:color w:val="000000" w:themeColor="text1"/>
                <w:sz w:val="26"/>
                <w:szCs w:val="26"/>
                <w:rtl/>
                <w:lang w:val="en-US" w:bidi="ar-SA"/>
              </w:rPr>
              <w:t xml:space="preserve"> (المرحلة الأولى، الشريحة الخامسة)</w:t>
            </w:r>
          </w:p>
        </w:tc>
        <w:tc>
          <w:tcPr>
            <w:tcW w:w="1461" w:type="dxa"/>
            <w:vAlign w:val="center"/>
          </w:tcPr>
          <w:p w:rsidR="00055F70" w:rsidRPr="00A30354" w:rsidRDefault="00055F70" w:rsidP="00EB0322">
            <w:pPr>
              <w:jc w:val="center"/>
              <w:rPr>
                <w:color w:val="000000" w:themeColor="text1"/>
                <w:szCs w:val="24"/>
              </w:rPr>
            </w:pPr>
            <w:r w:rsidRPr="00A30354">
              <w:rPr>
                <w:color w:val="000000" w:themeColor="text1"/>
                <w:szCs w:val="24"/>
              </w:rPr>
              <w:t>16,000</w:t>
            </w:r>
          </w:p>
        </w:tc>
        <w:tc>
          <w:tcPr>
            <w:tcW w:w="1461" w:type="dxa"/>
            <w:vAlign w:val="center"/>
          </w:tcPr>
          <w:p w:rsidR="00055F70" w:rsidRPr="00A30354" w:rsidRDefault="00055F70" w:rsidP="00EB0322">
            <w:pPr>
              <w:jc w:val="center"/>
              <w:rPr>
                <w:color w:val="000000" w:themeColor="text1"/>
                <w:szCs w:val="24"/>
              </w:rPr>
            </w:pPr>
            <w:r w:rsidRPr="00A30354">
              <w:rPr>
                <w:bCs/>
                <w:szCs w:val="24"/>
              </w:rPr>
              <w:t>2,080</w:t>
            </w:r>
          </w:p>
        </w:tc>
        <w:tc>
          <w:tcPr>
            <w:tcW w:w="2005" w:type="dxa"/>
            <w:vAlign w:val="center"/>
          </w:tcPr>
          <w:p w:rsidR="00055F70" w:rsidRPr="00A30354" w:rsidRDefault="007F23F0" w:rsidP="00EB0322">
            <w:pPr>
              <w:bidi/>
              <w:jc w:val="center"/>
              <w:rPr>
                <w:color w:val="000000" w:themeColor="text1"/>
                <w:sz w:val="26"/>
                <w:szCs w:val="26"/>
              </w:rPr>
            </w:pPr>
            <w:r w:rsidRPr="00A30354">
              <w:rPr>
                <w:rFonts w:hint="cs"/>
                <w:color w:val="000000" w:themeColor="text1"/>
                <w:sz w:val="26"/>
                <w:szCs w:val="26"/>
                <w:rtl/>
              </w:rPr>
              <w:t>اليونيب</w:t>
            </w:r>
          </w:p>
        </w:tc>
      </w:tr>
    </w:tbl>
    <w:p w:rsidR="007E5D09" w:rsidRDefault="007E5D09" w:rsidP="00A6352D">
      <w:pPr>
        <w:pStyle w:val="Heading3"/>
        <w:numPr>
          <w:ilvl w:val="0"/>
          <w:numId w:val="0"/>
        </w:numPr>
        <w:bidi/>
        <w:rPr>
          <w:lang w:bidi="ar-SA"/>
        </w:rPr>
      </w:pPr>
    </w:p>
    <w:sectPr w:rsidR="007E5D09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235" w:rsidRDefault="00620235">
      <w:r>
        <w:separator/>
      </w:r>
    </w:p>
  </w:endnote>
  <w:endnote w:type="continuationSeparator" w:id="0">
    <w:p w:rsidR="00620235" w:rsidRDefault="00620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8B" w:rsidRDefault="00DC11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80B4B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8B" w:rsidRDefault="00DC118B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780B4B"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2D48" w:rsidRDefault="00672D48" w:rsidP="00672D4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 وثائق ما قبل دورات اللجنة التنفيذية للصندوق المتعدد الأطراف لتنفيذ بروتوكول مونتريال</w:t>
    </w:r>
    <w:r>
      <w:rPr>
        <w:rFonts w:cs="Arabic Transparent"/>
      </w:rPr>
      <w:t xml:space="preserve"> </w:t>
    </w:r>
  </w:p>
  <w:p w:rsidR="00672D48" w:rsidRDefault="00672D48" w:rsidP="00672D48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 تصدر دون إخلال بأي قرار تتخذه اللجنة التنفيذية بعد صدورها.</w:t>
    </w:r>
    <w:r>
      <w:rPr>
        <w:rFonts w:cs="Arabic Transparent"/>
      </w:rPr>
      <w:t xml:space="preserve"> </w:t>
    </w:r>
  </w:p>
  <w:p w:rsidR="00DC118B" w:rsidRDefault="00DC118B" w:rsidP="00672D48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235" w:rsidRDefault="00620235">
      <w:r>
        <w:separator/>
      </w:r>
    </w:p>
  </w:footnote>
  <w:footnote w:type="continuationSeparator" w:id="0">
    <w:p w:rsidR="00620235" w:rsidRDefault="00620235">
      <w:r>
        <w:continuationSeparator/>
      </w:r>
    </w:p>
  </w:footnote>
  <w:footnote w:id="1">
    <w:p w:rsidR="00DC118B" w:rsidRDefault="00DC118B" w:rsidP="00983FD1">
      <w:pPr>
        <w:pStyle w:val="FootnoteText"/>
        <w:bidi/>
        <w:jc w:val="left"/>
        <w:rPr>
          <w:rtl/>
          <w:lang w:val="en-US" w:bidi="ar-SA"/>
        </w:rPr>
      </w:pPr>
      <w:r>
        <w:rPr>
          <w:rStyle w:val="FootnoteReference"/>
        </w:rPr>
        <w:footnoteRef/>
      </w:r>
      <w:r>
        <w:rPr>
          <w:lang w:val="en-US" w:bidi="ar-BH"/>
        </w:rPr>
        <w:t xml:space="preserve"> </w:t>
      </w:r>
      <w:r>
        <w:rPr>
          <w:rFonts w:hint="cs"/>
          <w:rtl/>
          <w:lang w:val="en-US" w:bidi="ar-SY"/>
        </w:rPr>
        <w:t xml:space="preserve"> </w:t>
      </w:r>
      <w:r>
        <w:rPr>
          <w:rFonts w:hint="cs"/>
          <w:rtl/>
          <w:lang w:val="en-US" w:bidi="ar-BH"/>
        </w:rPr>
        <w:t xml:space="preserve">ستعقد اجتماعات عبر الانترنت وعملية الموافقة فيما بين الدورات </w:t>
      </w:r>
      <w:r>
        <w:rPr>
          <w:rFonts w:hint="cs"/>
          <w:rtl/>
          <w:lang w:val="en-US" w:bidi="ar-SA"/>
        </w:rPr>
        <w:t>في يونيه/ حزيران ويوليه/ تموز 2021 بسبب فيروس كورونا (كوفيد-19)</w:t>
      </w:r>
    </w:p>
    <w:p w:rsidR="00672D48" w:rsidRDefault="00672D48" w:rsidP="00672D48">
      <w:pPr>
        <w:pStyle w:val="FootnoteText"/>
        <w:bidi/>
        <w:jc w:val="left"/>
        <w:rPr>
          <w:rtl/>
          <w:lang w:val="en-US" w:bidi="ar-SA"/>
        </w:rPr>
      </w:pPr>
    </w:p>
    <w:p w:rsidR="00672D48" w:rsidRPr="00C0337B" w:rsidRDefault="00672D48" w:rsidP="00672D48">
      <w:pPr>
        <w:pStyle w:val="FootnoteText"/>
        <w:bidi/>
        <w:jc w:val="left"/>
        <w:rPr>
          <w:rtl/>
          <w:lang w:val="en-US" w:bidi="ar-SY"/>
        </w:rPr>
      </w:pPr>
    </w:p>
  </w:footnote>
  <w:footnote w:id="2">
    <w:p w:rsidR="00DC118B" w:rsidRDefault="00DC118B" w:rsidP="000C1C57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87B72">
        <w:rPr>
          <w:rFonts w:hint="cs"/>
          <w:rtl/>
          <w:lang w:bidi="ar-SA"/>
        </w:rPr>
        <w:t>حسب الخطاب المؤرخ 29 مارس/ آذار 2021 المرسل من وزارة البيئة والمصايد بجزر القمر إلى أمانة الصندوق المتعدد الأطراف.</w:t>
      </w:r>
    </w:p>
  </w:footnote>
  <w:footnote w:id="3">
    <w:p w:rsidR="0008578C" w:rsidRDefault="0008578C" w:rsidP="0008578C">
      <w:pPr>
        <w:pStyle w:val="FootnoteText"/>
        <w:bidi/>
        <w:rPr>
          <w:rtl/>
          <w:lang w:bidi="ar-SA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hint="cs"/>
          <w:rtl/>
          <w:lang w:bidi="ar-SA"/>
        </w:rPr>
        <w:t xml:space="preserve">  </w:t>
      </w:r>
      <w:r w:rsidR="00487B72">
        <w:rPr>
          <w:rFonts w:hint="cs"/>
          <w:rtl/>
          <w:lang w:bidi="ar-SA"/>
        </w:rPr>
        <w:t xml:space="preserve">طالب المقرر 84/92 (د) الوكالات الثنائية والمنفذة بتقديم سياسة التشغيل بشأن تعميم المنظور الجنساني خلال دورة المشروع.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8B" w:rsidRDefault="00DC118B" w:rsidP="00605D48">
    <w:fldSimple w:instr=" DOCPROPERTY &quot;Document number&quot;  \* MERGEFORMAT ">
      <w:r>
        <w:t>UNEP/OzL.Pro/ExCom/87/</w:t>
      </w:r>
      <w:r w:rsidR="00605D48">
        <w:t>24</w:t>
      </w:r>
    </w:fldSimple>
  </w:p>
  <w:p w:rsidR="00DC118B" w:rsidRDefault="00DC118B">
    <w:pPr>
      <w:rPr>
        <w:rtl/>
      </w:rPr>
    </w:pPr>
  </w:p>
  <w:p w:rsidR="00780B4B" w:rsidRDefault="00780B4B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118B" w:rsidRDefault="00DC118B" w:rsidP="001925AA">
    <w:pPr>
      <w:jc w:val="right"/>
    </w:pPr>
    <w:fldSimple w:instr=" DOCPROPERTY &quot;Document number&quot;  \* MERGEFORMAT ">
      <w:r>
        <w:t>UNEP/OzL.Pro/ExCom/87/</w:t>
      </w:r>
      <w:r w:rsidR="001925AA">
        <w:t>24</w:t>
      </w:r>
    </w:fldSimple>
  </w:p>
  <w:p w:rsidR="00DC118B" w:rsidRDefault="00DC118B">
    <w:pPr>
      <w:pStyle w:val="Header"/>
      <w:rPr>
        <w:rtl/>
      </w:rPr>
    </w:pPr>
  </w:p>
  <w:p w:rsidR="00780B4B" w:rsidRDefault="00780B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9734266"/>
    <w:multiLevelType w:val="hybridMultilevel"/>
    <w:tmpl w:val="503EDFE6"/>
    <w:lvl w:ilvl="0" w:tplc="EB92DEFE">
      <w:start w:val="17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3A1F13"/>
    <w:multiLevelType w:val="hybridMultilevel"/>
    <w:tmpl w:val="C6D42A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11FA594C"/>
    <w:multiLevelType w:val="hybridMultilevel"/>
    <w:tmpl w:val="FA46E6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410F7A"/>
    <w:multiLevelType w:val="hybridMultilevel"/>
    <w:tmpl w:val="E8C2E6DC"/>
    <w:lvl w:ilvl="0" w:tplc="0D0C05C0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3B2D24"/>
    <w:multiLevelType w:val="hybridMultilevel"/>
    <w:tmpl w:val="D3AE79EE"/>
    <w:lvl w:ilvl="0" w:tplc="EB92DEFE">
      <w:start w:val="17"/>
      <w:numFmt w:val="bullet"/>
      <w:lvlText w:val="•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10A3509"/>
    <w:multiLevelType w:val="hybridMultilevel"/>
    <w:tmpl w:val="B3322448"/>
    <w:lvl w:ilvl="0" w:tplc="A4D657F4">
      <w:start w:val="1"/>
      <w:numFmt w:val="arabicAlpha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683457"/>
    <w:multiLevelType w:val="hybridMultilevel"/>
    <w:tmpl w:val="3E18945E"/>
    <w:lvl w:ilvl="0" w:tplc="04090001">
      <w:start w:val="20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2EF17E0F"/>
    <w:multiLevelType w:val="hybridMultilevel"/>
    <w:tmpl w:val="A686D7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0E2151F"/>
    <w:multiLevelType w:val="hybridMultilevel"/>
    <w:tmpl w:val="D8B88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15952B4"/>
    <w:multiLevelType w:val="hybridMultilevel"/>
    <w:tmpl w:val="EFCC0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2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7" w15:restartNumberingAfterBreak="0">
    <w:nsid w:val="56665EB3"/>
    <w:multiLevelType w:val="hybridMultilevel"/>
    <w:tmpl w:val="DCD0CDA0"/>
    <w:lvl w:ilvl="0" w:tplc="D326F44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571FAA"/>
    <w:multiLevelType w:val="hybridMultilevel"/>
    <w:tmpl w:val="F5D81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>
    <w:abstractNumId w:val="10"/>
  </w:num>
  <w:num w:numId="2">
    <w:abstractNumId w:val="10"/>
  </w:num>
  <w:num w:numId="3">
    <w:abstractNumId w:val="10"/>
  </w:num>
  <w:num w:numId="4">
    <w:abstractNumId w:val="10"/>
  </w:num>
  <w:num w:numId="5">
    <w:abstractNumId w:val="1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9"/>
  </w:num>
  <w:num w:numId="17">
    <w:abstractNumId w:val="25"/>
  </w:num>
  <w:num w:numId="18">
    <w:abstractNumId w:val="26"/>
  </w:num>
  <w:num w:numId="19">
    <w:abstractNumId w:val="29"/>
  </w:num>
  <w:num w:numId="20">
    <w:abstractNumId w:val="24"/>
  </w:num>
  <w:num w:numId="21">
    <w:abstractNumId w:val="13"/>
  </w:num>
  <w:num w:numId="22">
    <w:abstractNumId w:val="21"/>
  </w:num>
  <w:num w:numId="23">
    <w:abstractNumId w:val="22"/>
  </w:num>
  <w:num w:numId="24">
    <w:abstractNumId w:val="14"/>
  </w:num>
  <w:num w:numId="25">
    <w:abstractNumId w:val="28"/>
  </w:num>
  <w:num w:numId="26">
    <w:abstractNumId w:val="20"/>
  </w:num>
  <w:num w:numId="27">
    <w:abstractNumId w:val="23"/>
  </w:num>
  <w:num w:numId="28">
    <w:abstractNumId w:val="12"/>
  </w:num>
  <w:num w:numId="29">
    <w:abstractNumId w:val="11"/>
  </w:num>
  <w:num w:numId="30">
    <w:abstractNumId w:val="16"/>
  </w:num>
  <w:num w:numId="31">
    <w:abstractNumId w:val="18"/>
  </w:num>
  <w:num w:numId="32">
    <w:abstractNumId w:val="27"/>
  </w:num>
  <w:num w:numId="33">
    <w:abstractNumId w:val="17"/>
  </w:num>
  <w:num w:numId="34">
    <w:abstractNumId w:val="15"/>
  </w:num>
  <w:num w:numId="35">
    <w:abstractNumId w:val="29"/>
  </w:num>
  <w:num w:numId="36">
    <w:abstractNumId w:val="29"/>
  </w:num>
  <w:num w:numId="37">
    <w:abstractNumId w:val="29"/>
  </w:num>
  <w:num w:numId="38">
    <w:abstractNumId w:val="29"/>
  </w:num>
  <w:num w:numId="39">
    <w:abstractNumId w:val="29"/>
  </w:num>
  <w:num w:numId="40">
    <w:abstractNumId w:val="29"/>
  </w:num>
  <w:num w:numId="41">
    <w:abstractNumId w:val="29"/>
  </w:num>
  <w:num w:numId="42">
    <w:abstractNumId w:val="29"/>
  </w:num>
  <w:num w:numId="43">
    <w:abstractNumId w:val="29"/>
  </w:num>
  <w:num w:numId="44">
    <w:abstractNumId w:val="29"/>
  </w:num>
  <w:num w:numId="45">
    <w:abstractNumId w:val="29"/>
  </w:num>
  <w:num w:numId="46">
    <w:abstractNumId w:val="29"/>
  </w:num>
  <w:num w:numId="47">
    <w:abstractNumId w:val="29"/>
  </w:num>
  <w:num w:numId="48">
    <w:abstractNumId w:val="29"/>
  </w:num>
  <w:num w:numId="49">
    <w:abstractNumId w:val="29"/>
  </w:num>
  <w:num w:numId="50">
    <w:abstractNumId w:val="2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4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61C"/>
    <w:rsid w:val="00013372"/>
    <w:rsid w:val="00017133"/>
    <w:rsid w:val="0004254A"/>
    <w:rsid w:val="00047F9F"/>
    <w:rsid w:val="00055F70"/>
    <w:rsid w:val="000728A8"/>
    <w:rsid w:val="000762D1"/>
    <w:rsid w:val="0008578C"/>
    <w:rsid w:val="000861FE"/>
    <w:rsid w:val="00096D43"/>
    <w:rsid w:val="000C14A2"/>
    <w:rsid w:val="000C1C57"/>
    <w:rsid w:val="000C2FE8"/>
    <w:rsid w:val="000F4F2D"/>
    <w:rsid w:val="0017561C"/>
    <w:rsid w:val="001925AA"/>
    <w:rsid w:val="001B365E"/>
    <w:rsid w:val="001C272B"/>
    <w:rsid w:val="001E0711"/>
    <w:rsid w:val="001F0764"/>
    <w:rsid w:val="001F1EAF"/>
    <w:rsid w:val="002274CB"/>
    <w:rsid w:val="00294967"/>
    <w:rsid w:val="002B1C6B"/>
    <w:rsid w:val="002E7EF7"/>
    <w:rsid w:val="002F505F"/>
    <w:rsid w:val="003D7874"/>
    <w:rsid w:val="003F2852"/>
    <w:rsid w:val="0041519A"/>
    <w:rsid w:val="00437F32"/>
    <w:rsid w:val="00487B72"/>
    <w:rsid w:val="00495826"/>
    <w:rsid w:val="004A1E23"/>
    <w:rsid w:val="004C5B74"/>
    <w:rsid w:val="004C6064"/>
    <w:rsid w:val="00510C8B"/>
    <w:rsid w:val="00553031"/>
    <w:rsid w:val="005560A9"/>
    <w:rsid w:val="00565163"/>
    <w:rsid w:val="005C7D4A"/>
    <w:rsid w:val="00605D48"/>
    <w:rsid w:val="00620235"/>
    <w:rsid w:val="00662A73"/>
    <w:rsid w:val="00672D48"/>
    <w:rsid w:val="006A51EE"/>
    <w:rsid w:val="006C55DE"/>
    <w:rsid w:val="006E1921"/>
    <w:rsid w:val="006F2A2C"/>
    <w:rsid w:val="00780B4B"/>
    <w:rsid w:val="00786775"/>
    <w:rsid w:val="007D567C"/>
    <w:rsid w:val="007E5D09"/>
    <w:rsid w:val="007F23F0"/>
    <w:rsid w:val="008006D9"/>
    <w:rsid w:val="00870742"/>
    <w:rsid w:val="00871BD6"/>
    <w:rsid w:val="008C36F8"/>
    <w:rsid w:val="008D1665"/>
    <w:rsid w:val="008E3DF3"/>
    <w:rsid w:val="009744CC"/>
    <w:rsid w:val="00983FD1"/>
    <w:rsid w:val="00A16395"/>
    <w:rsid w:val="00A2746F"/>
    <w:rsid w:val="00A30354"/>
    <w:rsid w:val="00A37E0D"/>
    <w:rsid w:val="00A44778"/>
    <w:rsid w:val="00A50B70"/>
    <w:rsid w:val="00A51575"/>
    <w:rsid w:val="00A6352D"/>
    <w:rsid w:val="00AB4886"/>
    <w:rsid w:val="00B11DB6"/>
    <w:rsid w:val="00B36295"/>
    <w:rsid w:val="00B40E87"/>
    <w:rsid w:val="00B81E83"/>
    <w:rsid w:val="00BA2D38"/>
    <w:rsid w:val="00BF6A7B"/>
    <w:rsid w:val="00C0337B"/>
    <w:rsid w:val="00C50EB8"/>
    <w:rsid w:val="00C55EF2"/>
    <w:rsid w:val="00C77362"/>
    <w:rsid w:val="00CA4BB4"/>
    <w:rsid w:val="00CC45DC"/>
    <w:rsid w:val="00CC75C6"/>
    <w:rsid w:val="00D0288B"/>
    <w:rsid w:val="00D42F9A"/>
    <w:rsid w:val="00D60E88"/>
    <w:rsid w:val="00DB43A4"/>
    <w:rsid w:val="00DC118B"/>
    <w:rsid w:val="00DD6524"/>
    <w:rsid w:val="00E04513"/>
    <w:rsid w:val="00E1360E"/>
    <w:rsid w:val="00E23742"/>
    <w:rsid w:val="00E307FB"/>
    <w:rsid w:val="00E542DC"/>
    <w:rsid w:val="00E65BDE"/>
    <w:rsid w:val="00EA08DD"/>
    <w:rsid w:val="00EB0322"/>
    <w:rsid w:val="00EB15FD"/>
    <w:rsid w:val="00EC108E"/>
    <w:rsid w:val="00ED5C64"/>
    <w:rsid w:val="00EE11AD"/>
    <w:rsid w:val="00EE666B"/>
    <w:rsid w:val="00F539F7"/>
    <w:rsid w:val="00FD7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497672"/>
  <w15:docId w15:val="{6CE1D330-39EF-4089-9A3B-B700E2508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3600" w:hanging="36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0337B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0337B"/>
    <w:rPr>
      <w:lang w:val="en-GB" w:bidi="ar-DZ"/>
    </w:rPr>
  </w:style>
  <w:style w:type="character" w:styleId="FootnoteReference">
    <w:name w:val="footnote reference"/>
    <w:basedOn w:val="DefaultParagraphFont"/>
    <w:uiPriority w:val="99"/>
    <w:semiHidden/>
    <w:unhideWhenUsed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EB1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87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3344F64B3C0BD4E94486C1C70C35CAD" ma:contentTypeVersion="2" ma:contentTypeDescription="Create a new document." ma:contentTypeScope="" ma:versionID="01cbea7de0b77e343a564bcfd9a09bdc">
  <xsd:schema xmlns:xsd="http://www.w3.org/2001/XMLSchema" xmlns:p="http://schemas.microsoft.com/office/2006/metadata/properties" xmlns:ns2="ca155cdd-9bf1-4174-8a2d-8747f528ddda" xmlns:ns3="48d2d36d-b4e3-478b-a344-cdbeebaca89a" targetNamespace="http://schemas.microsoft.com/office/2006/metadata/properties" ma:root="true" ma:fieldsID="53ffe79d91a16ddf248dfa0cc0f22a42" ns2:_="" ns3:_="">
    <xsd:import namespace="ca155cdd-9bf1-4174-8a2d-8747f528ddda"/>
    <xsd:import namespace="48d2d36d-b4e3-478b-a344-cdbeebaca89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ca155cdd-9bf1-4174-8a2d-8747f528ddda" elementFormDefault="qualified">
    <xsd:import namespace="http://schemas.microsoft.com/office/2006/documentManagement/types"/>
    <xsd:element name="Document_x0020_Number" ma:index="8" nillable="true" ma:displayName="Document Number" ma:default="UNEP/OzL.Pro/ExCom/83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48d2d36d-b4e3-478b-a344-cdbeebaca89a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>
    <Document_x0020_Number xmlns="ca155cdd-9bf1-4174-8a2d-8747f528ddda">UNEP/OzL.Pro/ExCom/87/24</Document_x0020_Number>
    <DocumentType xmlns="48d2d36d-b4e3-478b-a344-cdbeebaca89a">Pre-session</DocumentType>
  </documentManagement>
</p:properties>
</file>

<file path=customXml/itemProps1.xml><?xml version="1.0" encoding="utf-8"?>
<ds:datastoreItem xmlns:ds="http://schemas.openxmlformats.org/officeDocument/2006/customXml" ds:itemID="{9A615957-809F-465B-B4B3-71D77E7AF102}"/>
</file>

<file path=customXml/itemProps2.xml><?xml version="1.0" encoding="utf-8"?>
<ds:datastoreItem xmlns:ds="http://schemas.openxmlformats.org/officeDocument/2006/customXml" ds:itemID="{7C9CF78F-8198-4DBF-9675-B84326B18B66}"/>
</file>

<file path=customXml/itemProps3.xml><?xml version="1.0" encoding="utf-8"?>
<ds:datastoreItem xmlns:ds="http://schemas.openxmlformats.org/officeDocument/2006/customXml" ds:itemID="{72879D18-450A-4AD7-B869-AF2001E1CED9}"/>
</file>

<file path=customXml/itemProps4.xml><?xml version="1.0" encoding="utf-8"?>
<ds:datastoreItem xmlns:ds="http://schemas.openxmlformats.org/officeDocument/2006/customXml" ds:itemID="{1CBE5DC5-ED97-47E8-B232-06F7BFD28777}"/>
</file>

<file path=docProps/app.xml><?xml version="1.0" encoding="utf-8"?>
<Properties xmlns="http://schemas.openxmlformats.org/officeDocument/2006/extended-properties" xmlns:vt="http://schemas.openxmlformats.org/officeDocument/2006/docPropsVTypes">
  <Template>A87-template</Template>
  <TotalTime>107</TotalTime>
  <Pages>1</Pages>
  <Words>1631</Words>
  <Characters>9298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مقترح مشروع: جزر القمر</vt:lpstr>
    </vt:vector>
  </TitlesOfParts>
  <Company>UNMFS</Company>
  <LinksUpToDate>false</LinksUpToDate>
  <CharactersWithSpaces>10908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مقترح مشروع: جزر القمر</dc:title>
  <dc:creator>Yas</dc:creator>
  <cp:lastModifiedBy>HB</cp:lastModifiedBy>
  <cp:revision>68</cp:revision>
  <cp:lastPrinted>2001-05-26T16:40:00Z</cp:lastPrinted>
  <dcterms:created xsi:type="dcterms:W3CDTF">2021-06-15T15:20:00Z</dcterms:created>
  <dcterms:modified xsi:type="dcterms:W3CDTF">2021-07-05T00:38:00Z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UNEP/OzL.Pro/ExCom/87/24</vt:lpwstr>
  </property>
  <property fmtid="{D5CDD505-2E9C-101B-9397-08002B2CF9AE}" pid="3" name="Revision date">
    <vt:lpwstr>6/7/2021</vt:lpwstr>
  </property>
  <property fmtid="{D5CDD505-2E9C-101B-9397-08002B2CF9AE}" pid="4" name="ContentTypeId">
    <vt:lpwstr>0x010100B3344F64B3C0BD4E94486C1C70C35CAD</vt:lpwstr>
  </property>
</Properties>
</file>