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458" w:type="pct"/>
        <w:tblLook w:val="0000" w:firstRow="0" w:lastRow="0" w:firstColumn="0" w:lastColumn="0" w:noHBand="0" w:noVBand="0"/>
      </w:tblPr>
      <w:tblGrid>
        <w:gridCol w:w="1922"/>
        <w:gridCol w:w="4032"/>
        <w:gridCol w:w="4263"/>
      </w:tblGrid>
      <w:tr w:rsidR="007C1E40" w:rsidRPr="00D42F28" w14:paraId="30FD6371" w14:textId="77777777" w:rsidTr="005F7D21">
        <w:trPr>
          <w:trHeight w:val="720"/>
        </w:trPr>
        <w:tc>
          <w:tcPr>
            <w:tcW w:w="2914" w:type="pct"/>
            <w:gridSpan w:val="2"/>
            <w:tcBorders>
              <w:bottom w:val="single" w:sz="18" w:space="0" w:color="auto"/>
            </w:tcBorders>
            <w:vAlign w:val="center"/>
          </w:tcPr>
          <w:p w14:paraId="66B94F13" w14:textId="77777777" w:rsidR="007C1E40" w:rsidRPr="00E30EFA" w:rsidRDefault="007C1E40" w:rsidP="005939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sz w:val="28"/>
                <w:szCs w:val="28"/>
              </w:rPr>
            </w:pPr>
            <w:r>
              <w:rPr>
                <w:rFonts w:ascii="Univers" w:hAnsi="Univers"/>
                <w:b/>
                <w:sz w:val="28"/>
                <w:szCs w:val="28"/>
              </w:rPr>
              <w:t>NACIONES</w:t>
            </w:r>
            <w:r>
              <w:rPr>
                <w:rFonts w:ascii="Univers" w:hAnsi="Univers"/>
                <w:b/>
                <w:sz w:val="28"/>
                <w:szCs w:val="28"/>
              </w:rPr>
              <w:br/>
              <w:t>UNIDAS</w:t>
            </w:r>
          </w:p>
        </w:tc>
        <w:tc>
          <w:tcPr>
            <w:tcW w:w="2086" w:type="pct"/>
            <w:tcBorders>
              <w:bottom w:val="single" w:sz="18" w:space="0" w:color="auto"/>
            </w:tcBorders>
          </w:tcPr>
          <w:p w14:paraId="6E1B8655" w14:textId="77777777" w:rsidR="007C1E40" w:rsidRPr="00D42F28" w:rsidRDefault="007C1E40" w:rsidP="00593966">
            <w:pPr>
              <w:jc w:val="right"/>
              <w:rPr>
                <w:sz w:val="52"/>
                <w:szCs w:val="52"/>
              </w:rPr>
            </w:pPr>
            <w:r>
              <w:rPr>
                <w:b/>
                <w:sz w:val="72"/>
              </w:rPr>
              <w:t>EP</w:t>
            </w:r>
          </w:p>
        </w:tc>
      </w:tr>
      <w:tr w:rsidR="007C1E40" w:rsidRPr="00D42F28" w14:paraId="09340F0E" w14:textId="77777777" w:rsidTr="005F7D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41" w:type="pct"/>
            <w:tcBorders>
              <w:top w:val="nil"/>
              <w:left w:val="nil"/>
              <w:bottom w:val="single" w:sz="36" w:space="0" w:color="auto"/>
              <w:right w:val="nil"/>
            </w:tcBorders>
          </w:tcPr>
          <w:p w14:paraId="03DCA392" w14:textId="77777777" w:rsidR="007C1E40" w:rsidRPr="00D42F28" w:rsidRDefault="007C1E40" w:rsidP="00593966">
            <w:pPr>
              <w:spacing w:before="120"/>
            </w:pPr>
            <w:r>
              <w:rPr>
                <w:noProof/>
              </w:rPr>
              <mc:AlternateContent>
                <mc:Choice Requires="wpg">
                  <w:drawing>
                    <wp:anchor distT="0" distB="0" distL="114300" distR="114300" simplePos="0" relativeHeight="251659264" behindDoc="0" locked="0" layoutInCell="1" allowOverlap="1" wp14:anchorId="715826BE" wp14:editId="5DD33DC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w:pict>
                    <v:group w14:anchorId="163B5274"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973" w:type="pct"/>
            <w:tcBorders>
              <w:top w:val="nil"/>
              <w:left w:val="nil"/>
              <w:bottom w:val="single" w:sz="36" w:space="0" w:color="auto"/>
              <w:right w:val="nil"/>
            </w:tcBorders>
          </w:tcPr>
          <w:p w14:paraId="2BA30CFD" w14:textId="77777777" w:rsidR="005F7D21" w:rsidRDefault="005F7D21" w:rsidP="005939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b/>
                <w:sz w:val="32"/>
                <w:lang w:val="es-ES"/>
              </w:rPr>
            </w:pPr>
          </w:p>
          <w:p w14:paraId="15A8F0C4" w14:textId="77777777" w:rsidR="005F7D21" w:rsidRDefault="007C1E40" w:rsidP="005939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b/>
                <w:sz w:val="32"/>
                <w:lang w:val="es-ES"/>
              </w:rPr>
            </w:pPr>
            <w:r w:rsidRPr="007C1E40">
              <w:rPr>
                <w:rFonts w:ascii="Univers" w:hAnsi="Univers"/>
                <w:b/>
                <w:sz w:val="32"/>
                <w:lang w:val="es-ES"/>
              </w:rPr>
              <w:t xml:space="preserve">Programa de las Naciones Unidas </w:t>
            </w:r>
          </w:p>
          <w:p w14:paraId="427BD063" w14:textId="10688AFE" w:rsidR="007C1E40" w:rsidRPr="007C1E40" w:rsidRDefault="007C1E40" w:rsidP="005939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lang w:val="es-ES"/>
              </w:rPr>
            </w:pPr>
            <w:r w:rsidRPr="007C1E40">
              <w:rPr>
                <w:rFonts w:ascii="Univers" w:hAnsi="Univers"/>
                <w:b/>
                <w:sz w:val="32"/>
                <w:lang w:val="es-ES"/>
              </w:rPr>
              <w:t>para el Medio Ambiente</w:t>
            </w:r>
          </w:p>
        </w:tc>
        <w:tc>
          <w:tcPr>
            <w:tcW w:w="2086" w:type="pct"/>
            <w:tcBorders>
              <w:top w:val="nil"/>
              <w:left w:val="nil"/>
              <w:bottom w:val="single" w:sz="36" w:space="0" w:color="auto"/>
              <w:right w:val="nil"/>
            </w:tcBorders>
          </w:tcPr>
          <w:p w14:paraId="1B30A8A6" w14:textId="77777777" w:rsidR="005F7D21" w:rsidRDefault="005F7D21" w:rsidP="00593966">
            <w:pPr>
              <w:spacing w:before="60"/>
              <w:rPr>
                <w:lang w:val="es-ES"/>
              </w:rPr>
            </w:pPr>
          </w:p>
          <w:p w14:paraId="22F63039" w14:textId="29361782" w:rsidR="007C1E40" w:rsidRPr="007C1E40" w:rsidRDefault="007C1E40" w:rsidP="00593966">
            <w:pPr>
              <w:spacing w:before="60"/>
              <w:rPr>
                <w:lang w:val="es-ES"/>
              </w:rPr>
            </w:pPr>
            <w:proofErr w:type="spellStart"/>
            <w:r w:rsidRPr="007C1E40">
              <w:rPr>
                <w:lang w:val="es-ES"/>
              </w:rPr>
              <w:t>Distr</w:t>
            </w:r>
            <w:proofErr w:type="spellEnd"/>
            <w:r w:rsidRPr="007C1E40">
              <w:rPr>
                <w:lang w:val="es-ES"/>
              </w:rPr>
              <w:t>.</w:t>
            </w:r>
          </w:p>
          <w:p w14:paraId="59A4AE68" w14:textId="77777777" w:rsidR="007C1E40" w:rsidRPr="007C1E40" w:rsidRDefault="007C1E40" w:rsidP="00593966">
            <w:pPr>
              <w:rPr>
                <w:lang w:val="es-ES"/>
              </w:rPr>
            </w:pPr>
            <w:r w:rsidRPr="007C1E40">
              <w:rPr>
                <w:lang w:val="es-ES"/>
              </w:rPr>
              <w:t>GENERAL</w:t>
            </w:r>
          </w:p>
          <w:p w14:paraId="1DC3B25C" w14:textId="77777777" w:rsidR="007C1E40" w:rsidRPr="00040909" w:rsidRDefault="007C1E40" w:rsidP="00593966">
            <w:pPr>
              <w:rPr>
                <w:lang w:val="es-ES"/>
              </w:rPr>
            </w:pPr>
          </w:p>
          <w:p w14:paraId="0D1B4B21" w14:textId="247EACC0" w:rsidR="007C1E40" w:rsidRPr="007C1E40" w:rsidRDefault="007C1E40" w:rsidP="005F7D21">
            <w:pPr>
              <w:ind w:hanging="104"/>
              <w:rPr>
                <w:lang w:val="es-ES"/>
              </w:rPr>
            </w:pPr>
            <w:r w:rsidRPr="00D42F28">
              <w:fldChar w:fldCharType="begin"/>
            </w:r>
            <w:r w:rsidRPr="007C1E40">
              <w:rPr>
                <w:lang w:val="es-ES"/>
              </w:rPr>
              <w:instrText xml:space="preserve"> DOCPROPERTY "Document number"  \* MERGEFORMAT </w:instrText>
            </w:r>
            <w:r w:rsidRPr="00D42F28">
              <w:fldChar w:fldCharType="separate"/>
            </w:r>
            <w:r w:rsidR="00D00DD8">
              <w:rPr>
                <w:lang w:val="es-ES"/>
              </w:rPr>
              <w:t>UNEP/</w:t>
            </w:r>
            <w:proofErr w:type="spellStart"/>
            <w:r w:rsidR="00D00DD8">
              <w:rPr>
                <w:lang w:val="es-ES"/>
              </w:rPr>
              <w:t>OzL.Pro</w:t>
            </w:r>
            <w:proofErr w:type="spellEnd"/>
            <w:r w:rsidR="00D00DD8">
              <w:rPr>
                <w:lang w:val="es-ES"/>
              </w:rPr>
              <w:t>/</w:t>
            </w:r>
            <w:proofErr w:type="spellStart"/>
            <w:r w:rsidR="00D00DD8">
              <w:rPr>
                <w:lang w:val="es-ES"/>
              </w:rPr>
              <w:t>ExCom</w:t>
            </w:r>
            <w:proofErr w:type="spellEnd"/>
            <w:r w:rsidR="00D00DD8">
              <w:rPr>
                <w:lang w:val="es-ES"/>
              </w:rPr>
              <w:t>/93/51</w:t>
            </w:r>
            <w:r w:rsidRPr="00D42F28">
              <w:rPr>
                <w:highlight w:val="yellow"/>
              </w:rPr>
              <w:fldChar w:fldCharType="end"/>
            </w:r>
          </w:p>
          <w:p w14:paraId="6B1DF240" w14:textId="77777777" w:rsidR="007C1E40" w:rsidRPr="007C1E40" w:rsidRDefault="007C1E40" w:rsidP="00593966">
            <w:pPr>
              <w:rPr>
                <w:lang w:val="es-ES"/>
              </w:rPr>
            </w:pPr>
            <w:r w:rsidRPr="00D42F28">
              <w:fldChar w:fldCharType="begin"/>
            </w:r>
            <w:r w:rsidRPr="007C1E40">
              <w:rPr>
                <w:lang w:val="es-ES"/>
              </w:rPr>
              <w:instrText xml:space="preserve"> DOCPROPERTY "Revision date" \@ "d MMMM YYYY"  \* MERGEFORMAT </w:instrText>
            </w:r>
            <w:r w:rsidRPr="00D42F28">
              <w:fldChar w:fldCharType="separate"/>
            </w:r>
            <w:r w:rsidRPr="007C1E40">
              <w:rPr>
                <w:lang w:val="es-ES"/>
              </w:rPr>
              <w:t>5 diciembre 2023</w:t>
            </w:r>
            <w:r w:rsidRPr="00D42F28">
              <w:fldChar w:fldCharType="end"/>
            </w:r>
          </w:p>
          <w:p w14:paraId="76E3631A" w14:textId="77777777" w:rsidR="007C1E40" w:rsidRPr="00040909" w:rsidRDefault="007C1E40" w:rsidP="00593966">
            <w:pPr>
              <w:rPr>
                <w:caps/>
                <w:lang w:val="es-ES"/>
              </w:rPr>
            </w:pPr>
          </w:p>
          <w:p w14:paraId="2D7F640C" w14:textId="77777777" w:rsidR="005F7D21" w:rsidRDefault="007C1E40" w:rsidP="00593966">
            <w:r>
              <w:t xml:space="preserve">ESPAÑOL </w:t>
            </w:r>
          </w:p>
          <w:p w14:paraId="0C5DE558" w14:textId="34C2BAA7" w:rsidR="007C1E40" w:rsidRPr="00D42F28" w:rsidRDefault="007C1E40" w:rsidP="00593966">
            <w:r>
              <w:t>ORIGINAL: INGLÉS</w:t>
            </w:r>
          </w:p>
        </w:tc>
      </w:tr>
    </w:tbl>
    <w:p w14:paraId="2D323466" w14:textId="77777777" w:rsidR="007C1E40" w:rsidRPr="007C1E40" w:rsidRDefault="007C1E40" w:rsidP="007C1E40">
      <w:pPr>
        <w:spacing w:before="60"/>
        <w:jc w:val="left"/>
        <w:rPr>
          <w:lang w:val="es-ES"/>
        </w:rPr>
      </w:pPr>
      <w:r w:rsidRPr="007C1E40">
        <w:rPr>
          <w:lang w:val="es-ES"/>
        </w:rPr>
        <w:t>COMITÉ EJECUTIVO DEL FONDO MULTILATERAL</w:t>
      </w:r>
      <w:r w:rsidRPr="007C1E40">
        <w:rPr>
          <w:lang w:val="es-ES"/>
        </w:rPr>
        <w:br/>
        <w:t xml:space="preserve"> PARA LA APLICACIÓN DEL</w:t>
      </w:r>
      <w:r w:rsidRPr="007C1E40">
        <w:rPr>
          <w:lang w:val="es-ES"/>
        </w:rPr>
        <w:br/>
        <w:t xml:space="preserve"> PROTOCOLO DE MONTREAL</w:t>
      </w:r>
      <w:r w:rsidRPr="007C1E40">
        <w:rPr>
          <w:lang w:val="es-ES"/>
        </w:rPr>
        <w:br/>
        <w:t>Nonagésima tercera reunión</w:t>
      </w:r>
    </w:p>
    <w:p w14:paraId="7A10FC40" w14:textId="77777777" w:rsidR="007C1E40" w:rsidRPr="007C1E40" w:rsidRDefault="007C1E40" w:rsidP="007C1E40">
      <w:pPr>
        <w:jc w:val="left"/>
        <w:rPr>
          <w:lang w:val="es-ES"/>
        </w:rPr>
      </w:pPr>
      <w:r w:rsidRPr="007C1E40">
        <w:rPr>
          <w:lang w:val="es-ES"/>
        </w:rPr>
        <w:t>Montreal, 15-19 de diciembre de 2023</w:t>
      </w:r>
    </w:p>
    <w:p w14:paraId="78AA2339" w14:textId="77777777" w:rsidR="007C1E40" w:rsidRPr="007C1E40" w:rsidRDefault="007C1E40" w:rsidP="007C1E40">
      <w:pPr>
        <w:jc w:val="left"/>
        <w:rPr>
          <w:lang w:val="es-ES"/>
        </w:rPr>
      </w:pPr>
      <w:r w:rsidRPr="007C1E40">
        <w:rPr>
          <w:lang w:val="es-ES"/>
        </w:rPr>
        <w:t>Punto 9(d) del orden del día provisional</w:t>
      </w:r>
      <w:r w:rsidRPr="00D42F28">
        <w:rPr>
          <w:rStyle w:val="FootnoteReference"/>
          <w:lang w:val="en-GB"/>
        </w:rPr>
        <w:footnoteReference w:id="2"/>
      </w:r>
    </w:p>
    <w:p w14:paraId="32164B34" w14:textId="77777777" w:rsidR="007C1E40" w:rsidRPr="00040909" w:rsidRDefault="007C1E40" w:rsidP="007C1E40">
      <w:pPr>
        <w:rPr>
          <w:highlight w:val="lightGray"/>
          <w:lang w:val="es-ES"/>
        </w:rPr>
      </w:pPr>
    </w:p>
    <w:p w14:paraId="1C4FC95B" w14:textId="77777777" w:rsidR="007C1E40" w:rsidRPr="00040909" w:rsidRDefault="007C1E40" w:rsidP="007C1E40">
      <w:pPr>
        <w:rPr>
          <w:highlight w:val="lightGray"/>
          <w:lang w:val="es-ES"/>
        </w:rPr>
      </w:pPr>
    </w:p>
    <w:p w14:paraId="3BEC7C21" w14:textId="77777777" w:rsidR="007C1E40" w:rsidRPr="00040909" w:rsidRDefault="007C1E40" w:rsidP="007C1E40">
      <w:pPr>
        <w:rPr>
          <w:lang w:val="es-ES"/>
        </w:rPr>
      </w:pPr>
    </w:p>
    <w:p w14:paraId="7A62D02E" w14:textId="77777777" w:rsidR="007C1E40" w:rsidRPr="00040909" w:rsidRDefault="007C1E40" w:rsidP="007C1E40">
      <w:pPr>
        <w:jc w:val="center"/>
        <w:rPr>
          <w:b/>
          <w:lang w:val="es-ES"/>
        </w:rPr>
      </w:pPr>
    </w:p>
    <w:p w14:paraId="3BD97EE1" w14:textId="3CE9A04E" w:rsidR="007C1E40" w:rsidRPr="007C1E40" w:rsidRDefault="00D00DD8" w:rsidP="007C1E40">
      <w:pPr>
        <w:jc w:val="center"/>
        <w:rPr>
          <w:b/>
          <w:lang w:val="es-ES"/>
        </w:rPr>
      </w:pPr>
      <w:r w:rsidRPr="007C1E40">
        <w:rPr>
          <w:b/>
          <w:lang w:val="es-ES"/>
        </w:rPr>
        <w:t>PROPUESTA DE PROYECTO: REPÚBLICA DOMINICANA</w:t>
      </w:r>
    </w:p>
    <w:p w14:paraId="21E5557B" w14:textId="77777777" w:rsidR="007C1E40" w:rsidRPr="00040909" w:rsidRDefault="007C1E40" w:rsidP="007C1E40">
      <w:pPr>
        <w:rPr>
          <w:lang w:val="es-ES"/>
        </w:rPr>
      </w:pPr>
    </w:p>
    <w:p w14:paraId="760D1E0E" w14:textId="77777777" w:rsidR="007C1E40" w:rsidRDefault="007C1E40" w:rsidP="007C1E40">
      <w:pPr>
        <w:rPr>
          <w:lang w:val="es-ES"/>
        </w:rPr>
      </w:pPr>
    </w:p>
    <w:p w14:paraId="05BE7E8E" w14:textId="77777777" w:rsidR="005F7D21" w:rsidRPr="00040909" w:rsidRDefault="005F7D21" w:rsidP="007C1E40">
      <w:pPr>
        <w:rPr>
          <w:lang w:val="es-ES"/>
        </w:rPr>
      </w:pPr>
    </w:p>
    <w:p w14:paraId="7046FF23" w14:textId="77777777" w:rsidR="007C1E40" w:rsidRPr="007C1E40" w:rsidRDefault="007C1E40" w:rsidP="007C1E40">
      <w:pPr>
        <w:ind w:firstLine="720"/>
        <w:rPr>
          <w:lang w:val="es-ES"/>
        </w:rPr>
      </w:pPr>
      <w:r w:rsidRPr="007C1E40">
        <w:rPr>
          <w:lang w:val="es-ES"/>
        </w:rPr>
        <w:t xml:space="preserve">Este documento contiene las observaciones y las recomendaciones de la Secretaría del Fondo sobre la siguiente propuesta de proyecto: </w:t>
      </w:r>
    </w:p>
    <w:p w14:paraId="6EB6CBE3" w14:textId="77777777" w:rsidR="007C1E40" w:rsidRPr="00D42F28" w:rsidRDefault="007C1E40" w:rsidP="007C1E40">
      <w:pPr>
        <w:spacing w:before="240" w:after="240"/>
        <w:rPr>
          <w:u w:val="single"/>
        </w:rPr>
      </w:pPr>
      <w:proofErr w:type="spellStart"/>
      <w:r>
        <w:rPr>
          <w:u w:val="single"/>
        </w:rPr>
        <w:t>Reducción</w:t>
      </w:r>
      <w:proofErr w:type="spellEnd"/>
      <w:r>
        <w:rPr>
          <w:u w:val="single"/>
        </w:rPr>
        <w:t xml:space="preserve"> </w:t>
      </w:r>
      <w:proofErr w:type="spellStart"/>
      <w:r>
        <w:rPr>
          <w:u w:val="single"/>
        </w:rPr>
        <w:t>progresiva</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C1E40" w:rsidRPr="00D42F28" w14:paraId="3D956B6A" w14:textId="77777777" w:rsidTr="00593966">
        <w:tc>
          <w:tcPr>
            <w:tcW w:w="6941" w:type="dxa"/>
          </w:tcPr>
          <w:p w14:paraId="75B8AC23" w14:textId="77777777" w:rsidR="007C1E40" w:rsidRPr="007C1E40" w:rsidRDefault="007C1E40" w:rsidP="00593966">
            <w:pPr>
              <w:pStyle w:val="ListParagraph"/>
              <w:numPr>
                <w:ilvl w:val="0"/>
                <w:numId w:val="7"/>
              </w:numPr>
              <w:ind w:hanging="830"/>
              <w:rPr>
                <w:lang w:val="es-ES"/>
              </w:rPr>
            </w:pPr>
            <w:r w:rsidRPr="007C1E40">
              <w:rPr>
                <w:lang w:val="es-ES"/>
              </w:rPr>
              <w:t>Plan de aplicación de la Enmienda de Kigali para los HFC (etapa I, primer tramo)</w:t>
            </w:r>
          </w:p>
        </w:tc>
        <w:tc>
          <w:tcPr>
            <w:tcW w:w="2409" w:type="dxa"/>
          </w:tcPr>
          <w:p w14:paraId="48B0B17A" w14:textId="77777777" w:rsidR="007C1E40" w:rsidRPr="00D42F28" w:rsidRDefault="007C1E40" w:rsidP="00593966">
            <w:pPr>
              <w:jc w:val="right"/>
            </w:pPr>
            <w:r>
              <w:t>PNUD, PNUMA y ONUDI</w:t>
            </w:r>
          </w:p>
        </w:tc>
      </w:tr>
    </w:tbl>
    <w:p w14:paraId="28469009" w14:textId="77777777" w:rsidR="007C1E40" w:rsidRPr="00D42F28" w:rsidRDefault="007C1E40" w:rsidP="007C1E40">
      <w:pPr>
        <w:rPr>
          <w:lang w:val="en-GB"/>
        </w:rPr>
      </w:pPr>
    </w:p>
    <w:p w14:paraId="36106A88" w14:textId="77777777" w:rsidR="007C1E40" w:rsidRPr="00D42F28" w:rsidRDefault="007C1E40" w:rsidP="007C1E40">
      <w:pPr>
        <w:rPr>
          <w:lang w:val="en-GB"/>
        </w:rPr>
      </w:pPr>
    </w:p>
    <w:p w14:paraId="2ED3C544" w14:textId="77777777" w:rsidR="007C1E40" w:rsidRPr="00D42F28" w:rsidRDefault="007C1E40" w:rsidP="007C1E40">
      <w:pPr>
        <w:rPr>
          <w:lang w:val="en-GB"/>
        </w:rPr>
      </w:pPr>
    </w:p>
    <w:p w14:paraId="0D437DB9" w14:textId="77777777" w:rsidR="007C1E40" w:rsidRPr="00D42F28" w:rsidRDefault="007C1E40" w:rsidP="007C1E40">
      <w:pPr>
        <w:rPr>
          <w:lang w:val="en-GB"/>
        </w:rPr>
      </w:pPr>
    </w:p>
    <w:p w14:paraId="713AE8A3" w14:textId="77777777" w:rsidR="007C1E40" w:rsidRPr="00D42F28" w:rsidRDefault="007C1E40" w:rsidP="007C1E40">
      <w:pPr>
        <w:jc w:val="left"/>
        <w:rPr>
          <w:lang w:val="en-GB"/>
        </w:rPr>
      </w:pPr>
    </w:p>
    <w:p w14:paraId="7BFBAB86" w14:textId="77777777" w:rsidR="007C1E40" w:rsidRPr="00D42F28" w:rsidRDefault="007C1E40" w:rsidP="007C1E40">
      <w:pPr>
        <w:jc w:val="left"/>
      </w:pPr>
      <w:r>
        <w:br w:type="page"/>
      </w:r>
    </w:p>
    <w:p w14:paraId="00F02CB1" w14:textId="77777777" w:rsidR="007C1E40" w:rsidRPr="007C1E40" w:rsidRDefault="007C1E40" w:rsidP="007C1E40">
      <w:pPr>
        <w:jc w:val="center"/>
        <w:rPr>
          <w:b/>
          <w:lang w:val="es-ES"/>
        </w:rPr>
      </w:pPr>
      <w:r w:rsidRPr="007C1E40">
        <w:rPr>
          <w:b/>
          <w:lang w:val="es-ES"/>
        </w:rPr>
        <w:lastRenderedPageBreak/>
        <w:t>HOJA DE EVALUACIÓN DE PROYECTO – PROYECTOS PLURIANUALES</w:t>
      </w:r>
    </w:p>
    <w:p w14:paraId="18EF4344" w14:textId="77777777" w:rsidR="007C1E40" w:rsidRPr="00040909" w:rsidRDefault="007C1E40" w:rsidP="007C1E40">
      <w:pPr>
        <w:jc w:val="center"/>
        <w:rPr>
          <w:b/>
          <w:lang w:val="es-ES"/>
        </w:rPr>
      </w:pPr>
    </w:p>
    <w:p w14:paraId="2DF44DB0" w14:textId="77777777" w:rsidR="007C1E40" w:rsidRPr="00D42F28" w:rsidRDefault="007C1E40" w:rsidP="007C1E40">
      <w:pPr>
        <w:jc w:val="center"/>
        <w:rPr>
          <w:b/>
        </w:rPr>
      </w:pPr>
      <w:r>
        <w:rPr>
          <w:b/>
        </w:rPr>
        <w:t xml:space="preserve">República </w:t>
      </w:r>
      <w:proofErr w:type="spellStart"/>
      <w:r>
        <w:rPr>
          <w:b/>
        </w:rPr>
        <w:t>Dominicana</w:t>
      </w:r>
      <w:proofErr w:type="spellEnd"/>
    </w:p>
    <w:p w14:paraId="105530F2" w14:textId="77777777" w:rsidR="007C1E40" w:rsidRPr="00757A10" w:rsidRDefault="007C1E40" w:rsidP="007C1E40">
      <w:pPr>
        <w:jc w:val="center"/>
        <w:rPr>
          <w:b/>
          <w:sz w:val="20"/>
          <w:szCs w:val="20"/>
          <w:lang w:val="en-GB"/>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7C1E40" w:rsidRPr="00757A10" w14:paraId="54BA0485" w14:textId="77777777" w:rsidTr="00593966">
        <w:trPr>
          <w:trHeight w:val="161"/>
        </w:trPr>
        <w:tc>
          <w:tcPr>
            <w:tcW w:w="2275" w:type="pct"/>
            <w:shd w:val="clear" w:color="auto" w:fill="auto"/>
          </w:tcPr>
          <w:p w14:paraId="2F436122" w14:textId="77777777" w:rsidR="007C1E40" w:rsidRPr="00757A10" w:rsidRDefault="007C1E40" w:rsidP="00593966">
            <w:pPr>
              <w:rPr>
                <w:b/>
                <w:sz w:val="20"/>
                <w:szCs w:val="20"/>
              </w:rPr>
            </w:pPr>
            <w:r>
              <w:rPr>
                <w:b/>
                <w:sz w:val="20"/>
                <w:szCs w:val="20"/>
              </w:rPr>
              <w:t>(I) TÍTULO DEL PROYECTO</w:t>
            </w:r>
          </w:p>
        </w:tc>
        <w:tc>
          <w:tcPr>
            <w:tcW w:w="2725" w:type="pct"/>
            <w:shd w:val="clear" w:color="auto" w:fill="auto"/>
          </w:tcPr>
          <w:p w14:paraId="46F233CC" w14:textId="77777777" w:rsidR="007C1E40" w:rsidRPr="00757A10" w:rsidRDefault="007C1E40" w:rsidP="00593966">
            <w:pPr>
              <w:jc w:val="center"/>
              <w:rPr>
                <w:b/>
                <w:sz w:val="20"/>
                <w:szCs w:val="20"/>
              </w:rPr>
            </w:pPr>
            <w:r>
              <w:rPr>
                <w:b/>
                <w:sz w:val="20"/>
                <w:szCs w:val="20"/>
              </w:rPr>
              <w:t>ORGANISMO</w:t>
            </w:r>
          </w:p>
        </w:tc>
      </w:tr>
      <w:tr w:rsidR="007C1E40" w:rsidRPr="00757A10" w14:paraId="742A1506" w14:textId="77777777" w:rsidTr="00593966">
        <w:trPr>
          <w:trHeight w:val="40"/>
        </w:trPr>
        <w:tc>
          <w:tcPr>
            <w:tcW w:w="2275" w:type="pct"/>
            <w:shd w:val="clear" w:color="auto" w:fill="auto"/>
            <w:vAlign w:val="center"/>
          </w:tcPr>
          <w:p w14:paraId="7F4C3795" w14:textId="77777777" w:rsidR="007C1E40" w:rsidRPr="007C1E40" w:rsidRDefault="007C1E40" w:rsidP="00593966">
            <w:pPr>
              <w:jc w:val="center"/>
              <w:rPr>
                <w:color w:val="000000" w:themeColor="text1"/>
                <w:sz w:val="20"/>
                <w:szCs w:val="20"/>
                <w:lang w:val="es-ES"/>
              </w:rPr>
            </w:pPr>
            <w:r w:rsidRPr="007C1E40">
              <w:rPr>
                <w:color w:val="000000" w:themeColor="text1"/>
                <w:sz w:val="20"/>
                <w:szCs w:val="20"/>
                <w:lang w:val="es-ES"/>
              </w:rPr>
              <w:t>Plan de aplicación de la Enmienda de Kigali para los HFC (etapa I)</w:t>
            </w:r>
          </w:p>
        </w:tc>
        <w:tc>
          <w:tcPr>
            <w:tcW w:w="2725" w:type="pct"/>
            <w:shd w:val="clear" w:color="auto" w:fill="auto"/>
            <w:vAlign w:val="center"/>
          </w:tcPr>
          <w:p w14:paraId="29FD4418" w14:textId="77777777" w:rsidR="007C1E40" w:rsidRPr="00757A10" w:rsidRDefault="007C1E40" w:rsidP="00593966">
            <w:pPr>
              <w:jc w:val="center"/>
              <w:rPr>
                <w:color w:val="000000" w:themeColor="text1"/>
                <w:sz w:val="20"/>
                <w:szCs w:val="20"/>
              </w:rPr>
            </w:pPr>
            <w:r>
              <w:rPr>
                <w:color w:val="000000" w:themeColor="text1"/>
                <w:sz w:val="20"/>
                <w:szCs w:val="20"/>
              </w:rPr>
              <w:t>PNUD (director), PNUMA, ONUDI</w:t>
            </w:r>
          </w:p>
        </w:tc>
      </w:tr>
    </w:tbl>
    <w:p w14:paraId="0D756BE3" w14:textId="77777777" w:rsidR="007C1E40" w:rsidRPr="00757A10" w:rsidRDefault="007C1E40" w:rsidP="007C1E40">
      <w:pPr>
        <w:jc w:val="center"/>
        <w:rPr>
          <w:sz w:val="20"/>
          <w:szCs w:val="20"/>
          <w:lang w:val="en-GB"/>
        </w:rPr>
      </w:pPr>
    </w:p>
    <w:tbl>
      <w:tblPr>
        <w:tblStyle w:val="TableGrid"/>
        <w:tblW w:w="5458" w:type="pct"/>
        <w:tblInd w:w="-431" w:type="dxa"/>
        <w:tblCellMar>
          <w:top w:w="28" w:type="dxa"/>
          <w:bottom w:w="28" w:type="dxa"/>
        </w:tblCellMar>
        <w:tblLook w:val="04A0" w:firstRow="1" w:lastRow="0" w:firstColumn="1" w:lastColumn="0" w:noHBand="0" w:noVBand="1"/>
      </w:tblPr>
      <w:tblGrid>
        <w:gridCol w:w="1100"/>
        <w:gridCol w:w="811"/>
        <w:gridCol w:w="815"/>
        <w:gridCol w:w="1044"/>
        <w:gridCol w:w="933"/>
        <w:gridCol w:w="359"/>
        <w:gridCol w:w="998"/>
        <w:gridCol w:w="120"/>
        <w:gridCol w:w="1265"/>
        <w:gridCol w:w="461"/>
        <w:gridCol w:w="424"/>
        <w:gridCol w:w="630"/>
        <w:gridCol w:w="1246"/>
      </w:tblGrid>
      <w:tr w:rsidR="007C1E40" w:rsidRPr="00757A10" w14:paraId="1B253751" w14:textId="77777777" w:rsidTr="00593966">
        <w:trPr>
          <w:trHeight w:val="77"/>
        </w:trPr>
        <w:tc>
          <w:tcPr>
            <w:tcW w:w="4643" w:type="dxa"/>
            <w:gridSpan w:val="5"/>
            <w:shd w:val="clear" w:color="auto" w:fill="auto"/>
          </w:tcPr>
          <w:p w14:paraId="6CB89BBC" w14:textId="77777777" w:rsidR="007C1E40" w:rsidRPr="007C1E40" w:rsidRDefault="007C1E40" w:rsidP="00593966">
            <w:pPr>
              <w:jc w:val="left"/>
              <w:rPr>
                <w:b/>
                <w:sz w:val="20"/>
                <w:szCs w:val="20"/>
                <w:lang w:val="es-ES"/>
              </w:rPr>
            </w:pPr>
            <w:r w:rsidRPr="007C1E40">
              <w:rPr>
                <w:b/>
                <w:sz w:val="20"/>
                <w:szCs w:val="20"/>
                <w:lang w:val="es-ES"/>
              </w:rPr>
              <w:t xml:space="preserve">(II) DATOS MÁS RECIENTES CON ARREGLO AL ARTÍCULO 7 (anexo F) </w:t>
            </w:r>
          </w:p>
        </w:tc>
        <w:tc>
          <w:tcPr>
            <w:tcW w:w="1560" w:type="dxa"/>
            <w:gridSpan w:val="3"/>
            <w:shd w:val="clear" w:color="auto" w:fill="auto"/>
          </w:tcPr>
          <w:p w14:paraId="013B64F3" w14:textId="77777777" w:rsidR="007C1E40" w:rsidRPr="00757A10" w:rsidRDefault="007C1E40" w:rsidP="00593966">
            <w:pPr>
              <w:jc w:val="left"/>
              <w:rPr>
                <w:sz w:val="20"/>
                <w:szCs w:val="20"/>
              </w:rPr>
            </w:pPr>
            <w:r>
              <w:rPr>
                <w:sz w:val="20"/>
                <w:szCs w:val="20"/>
              </w:rPr>
              <w:t xml:space="preserve">Año: </w:t>
            </w:r>
            <w:r>
              <w:rPr>
                <w:color w:val="000000" w:themeColor="text1"/>
                <w:sz w:val="20"/>
                <w:szCs w:val="20"/>
              </w:rPr>
              <w:t>2022</w:t>
            </w:r>
          </w:p>
        </w:tc>
        <w:tc>
          <w:tcPr>
            <w:tcW w:w="1417" w:type="dxa"/>
            <w:gridSpan w:val="2"/>
            <w:shd w:val="clear" w:color="auto" w:fill="auto"/>
          </w:tcPr>
          <w:p w14:paraId="5E9C763F" w14:textId="77777777" w:rsidR="007C1E40" w:rsidRPr="00757A10" w:rsidRDefault="007C1E40" w:rsidP="00593966">
            <w:pPr>
              <w:ind w:left="-109"/>
              <w:jc w:val="right"/>
              <w:rPr>
                <w:sz w:val="20"/>
                <w:szCs w:val="20"/>
              </w:rPr>
            </w:pPr>
            <w:r>
              <w:rPr>
                <w:sz w:val="20"/>
                <w:szCs w:val="20"/>
              </w:rPr>
              <w:t>1976,76 tm</w:t>
            </w:r>
          </w:p>
        </w:tc>
        <w:tc>
          <w:tcPr>
            <w:tcW w:w="2586" w:type="dxa"/>
            <w:gridSpan w:val="3"/>
            <w:shd w:val="clear" w:color="auto" w:fill="auto"/>
          </w:tcPr>
          <w:p w14:paraId="33714307" w14:textId="77777777" w:rsidR="007C1E40" w:rsidRPr="00854E39" w:rsidRDefault="007C1E40" w:rsidP="00593966">
            <w:pPr>
              <w:ind w:left="-110"/>
              <w:jc w:val="right"/>
              <w:rPr>
                <w:sz w:val="20"/>
                <w:szCs w:val="20"/>
                <w:highlight w:val="yellow"/>
              </w:rPr>
            </w:pPr>
            <w:r>
              <w:t xml:space="preserve">3 714 281 </w:t>
            </w:r>
            <w:proofErr w:type="spellStart"/>
            <w:r>
              <w:t>toneladas</w:t>
            </w:r>
            <w:proofErr w:type="spellEnd"/>
            <w:r>
              <w:t xml:space="preserve"> eq. de </w:t>
            </w:r>
            <w:r>
              <w:rPr>
                <w:lang w:val="es-ES"/>
              </w:rPr>
              <w:t>CO</w:t>
            </w:r>
            <w:r w:rsidRPr="00A9145A">
              <w:rPr>
                <w:vertAlign w:val="subscript"/>
                <w:lang w:val="es-ES"/>
              </w:rPr>
              <w:t>2</w:t>
            </w:r>
            <w:r>
              <w:rPr>
                <w:sz w:val="20"/>
                <w:szCs w:val="20"/>
              </w:rPr>
              <w:t xml:space="preserve">  </w:t>
            </w:r>
          </w:p>
        </w:tc>
      </w:tr>
      <w:tr w:rsidR="007C1E40" w:rsidRPr="00757A10" w14:paraId="1A7C9E18" w14:textId="77777777" w:rsidTr="00593966">
        <w:tblPrEx>
          <w:tblCellMar>
            <w:top w:w="0" w:type="dxa"/>
            <w:left w:w="28" w:type="dxa"/>
            <w:bottom w:w="0" w:type="dxa"/>
            <w:right w:w="28" w:type="dxa"/>
          </w:tblCellMar>
        </w:tblPrEx>
        <w:trPr>
          <w:trHeight w:val="227"/>
        </w:trPr>
        <w:tc>
          <w:tcPr>
            <w:tcW w:w="8056" w:type="dxa"/>
            <w:gridSpan w:val="11"/>
            <w:shd w:val="clear" w:color="auto" w:fill="auto"/>
          </w:tcPr>
          <w:p w14:paraId="7DC7D4BF" w14:textId="77777777" w:rsidR="007C1E40" w:rsidRPr="007C1E40" w:rsidRDefault="007C1E40" w:rsidP="00593966">
            <w:pPr>
              <w:jc w:val="left"/>
              <w:rPr>
                <w:b/>
                <w:sz w:val="20"/>
                <w:szCs w:val="20"/>
                <w:lang w:val="es-ES"/>
              </w:rPr>
            </w:pPr>
            <w:bookmarkStart w:id="0" w:name="_Hlk144370325"/>
            <w:r w:rsidRPr="007C1E40">
              <w:rPr>
                <w:b/>
                <w:sz w:val="20"/>
                <w:szCs w:val="20"/>
                <w:lang w:val="es-ES"/>
              </w:rPr>
              <w:t xml:space="preserve">  (III) DATOS SECTORIALES DEL PROGRAMA DE PAÍS MÁS RECIENTES (toneladas </w:t>
            </w:r>
            <w:proofErr w:type="spellStart"/>
            <w:r w:rsidRPr="007C1E40">
              <w:rPr>
                <w:b/>
                <w:sz w:val="20"/>
                <w:szCs w:val="20"/>
                <w:lang w:val="es-ES"/>
              </w:rPr>
              <w:t>eq</w:t>
            </w:r>
            <w:proofErr w:type="spellEnd"/>
            <w:r w:rsidRPr="007C1E40">
              <w:rPr>
                <w:b/>
                <w:sz w:val="20"/>
                <w:szCs w:val="20"/>
                <w:lang w:val="es-ES"/>
              </w:rPr>
              <w:t xml:space="preserve">. de </w:t>
            </w:r>
            <w:r>
              <w:rPr>
                <w:lang w:val="es-ES"/>
              </w:rPr>
              <w:t>CO</w:t>
            </w:r>
            <w:r w:rsidRPr="00A9145A">
              <w:rPr>
                <w:vertAlign w:val="subscript"/>
                <w:lang w:val="es-ES"/>
              </w:rPr>
              <w:t>2</w:t>
            </w:r>
            <w:r w:rsidRPr="007C1E40">
              <w:rPr>
                <w:b/>
                <w:sz w:val="20"/>
                <w:szCs w:val="20"/>
                <w:lang w:val="es-ES"/>
              </w:rPr>
              <w:t>)</w:t>
            </w:r>
          </w:p>
        </w:tc>
        <w:tc>
          <w:tcPr>
            <w:tcW w:w="2150" w:type="dxa"/>
            <w:gridSpan w:val="2"/>
            <w:shd w:val="clear" w:color="auto" w:fill="auto"/>
          </w:tcPr>
          <w:p w14:paraId="763997AC" w14:textId="77777777" w:rsidR="007C1E40" w:rsidRPr="00757A10" w:rsidRDefault="007C1E40" w:rsidP="00593966">
            <w:pPr>
              <w:spacing w:after="60"/>
              <w:jc w:val="right"/>
              <w:rPr>
                <w:b/>
                <w:sz w:val="20"/>
                <w:szCs w:val="20"/>
                <w:highlight w:val="cyan"/>
              </w:rPr>
            </w:pPr>
            <w:r>
              <w:rPr>
                <w:b/>
                <w:sz w:val="20"/>
                <w:szCs w:val="20"/>
              </w:rPr>
              <w:t xml:space="preserve">Año: </w:t>
            </w:r>
            <w:r>
              <w:rPr>
                <w:b/>
                <w:color w:val="000000" w:themeColor="text1"/>
                <w:sz w:val="20"/>
                <w:szCs w:val="20"/>
              </w:rPr>
              <w:t>2022</w:t>
            </w:r>
          </w:p>
        </w:tc>
      </w:tr>
      <w:tr w:rsidR="007C1E40" w:rsidRPr="005227AD" w14:paraId="3F400A52" w14:textId="77777777" w:rsidTr="00593966">
        <w:tblPrEx>
          <w:tblCellMar>
            <w:top w:w="0" w:type="dxa"/>
            <w:left w:w="28" w:type="dxa"/>
            <w:bottom w:w="0" w:type="dxa"/>
            <w:right w:w="28" w:type="dxa"/>
          </w:tblCellMar>
        </w:tblPrEx>
        <w:trPr>
          <w:trHeight w:val="251"/>
        </w:trPr>
        <w:tc>
          <w:tcPr>
            <w:tcW w:w="1240" w:type="dxa"/>
            <w:vMerge w:val="restart"/>
            <w:shd w:val="clear" w:color="auto" w:fill="auto"/>
            <w:tcMar>
              <w:left w:w="85" w:type="dxa"/>
              <w:right w:w="85" w:type="dxa"/>
            </w:tcMar>
            <w:vAlign w:val="center"/>
          </w:tcPr>
          <w:p w14:paraId="39C9B4E5" w14:textId="77777777" w:rsidR="007C1E40" w:rsidRPr="005227AD" w:rsidRDefault="007C1E40" w:rsidP="00593966">
            <w:pPr>
              <w:jc w:val="center"/>
              <w:rPr>
                <w:sz w:val="20"/>
                <w:szCs w:val="20"/>
              </w:rPr>
            </w:pPr>
            <w:proofErr w:type="spellStart"/>
            <w:r>
              <w:rPr>
                <w:sz w:val="20"/>
                <w:szCs w:val="20"/>
              </w:rPr>
              <w:t>Sustancia</w:t>
            </w:r>
            <w:proofErr w:type="spellEnd"/>
            <w:r>
              <w:rPr>
                <w:sz w:val="20"/>
                <w:szCs w:val="20"/>
              </w:rPr>
              <w:t xml:space="preserve"> </w:t>
            </w:r>
            <w:proofErr w:type="spellStart"/>
            <w:r>
              <w:rPr>
                <w:sz w:val="20"/>
                <w:szCs w:val="20"/>
              </w:rPr>
              <w:t>química</w:t>
            </w:r>
            <w:proofErr w:type="spellEnd"/>
          </w:p>
        </w:tc>
        <w:tc>
          <w:tcPr>
            <w:tcW w:w="817" w:type="dxa"/>
            <w:vMerge w:val="restart"/>
            <w:shd w:val="clear" w:color="auto" w:fill="auto"/>
            <w:tcMar>
              <w:left w:w="85" w:type="dxa"/>
              <w:right w:w="85" w:type="dxa"/>
            </w:tcMar>
            <w:vAlign w:val="center"/>
          </w:tcPr>
          <w:p w14:paraId="0A2D752F" w14:textId="77777777" w:rsidR="007C1E40" w:rsidRPr="005227AD" w:rsidRDefault="007C1E40" w:rsidP="00593966">
            <w:pPr>
              <w:jc w:val="center"/>
              <w:rPr>
                <w:sz w:val="20"/>
                <w:szCs w:val="20"/>
              </w:rPr>
            </w:pPr>
            <w:r>
              <w:rPr>
                <w:sz w:val="20"/>
                <w:szCs w:val="20"/>
              </w:rPr>
              <w:t>Aerosol</w:t>
            </w:r>
          </w:p>
        </w:tc>
        <w:tc>
          <w:tcPr>
            <w:tcW w:w="640" w:type="dxa"/>
            <w:vMerge w:val="restart"/>
            <w:shd w:val="clear" w:color="auto" w:fill="auto"/>
            <w:tcMar>
              <w:left w:w="85" w:type="dxa"/>
              <w:right w:w="85" w:type="dxa"/>
            </w:tcMar>
            <w:vAlign w:val="center"/>
          </w:tcPr>
          <w:p w14:paraId="0CF54433" w14:textId="77777777" w:rsidR="007C1E40" w:rsidRPr="005227AD" w:rsidRDefault="007C1E40" w:rsidP="00593966">
            <w:pPr>
              <w:jc w:val="center"/>
              <w:rPr>
                <w:sz w:val="20"/>
                <w:szCs w:val="20"/>
              </w:rPr>
            </w:pPr>
            <w:proofErr w:type="spellStart"/>
            <w:r>
              <w:rPr>
                <w:sz w:val="20"/>
                <w:szCs w:val="20"/>
              </w:rPr>
              <w:t>Espuma</w:t>
            </w:r>
            <w:proofErr w:type="spellEnd"/>
          </w:p>
        </w:tc>
        <w:tc>
          <w:tcPr>
            <w:tcW w:w="1126" w:type="dxa"/>
            <w:vMerge w:val="restart"/>
            <w:shd w:val="clear" w:color="auto" w:fill="auto"/>
            <w:tcMar>
              <w:left w:w="85" w:type="dxa"/>
              <w:right w:w="85" w:type="dxa"/>
            </w:tcMar>
            <w:vAlign w:val="center"/>
          </w:tcPr>
          <w:p w14:paraId="38460DE1" w14:textId="77777777" w:rsidR="007C1E40" w:rsidRPr="005227AD" w:rsidRDefault="007C1E40" w:rsidP="00593966">
            <w:pPr>
              <w:jc w:val="center"/>
              <w:rPr>
                <w:sz w:val="20"/>
                <w:szCs w:val="20"/>
              </w:rPr>
            </w:pPr>
            <w:proofErr w:type="spellStart"/>
            <w:r>
              <w:rPr>
                <w:sz w:val="20"/>
                <w:szCs w:val="20"/>
              </w:rPr>
              <w:t>Extinción</w:t>
            </w:r>
            <w:proofErr w:type="spellEnd"/>
            <w:r>
              <w:rPr>
                <w:sz w:val="20"/>
                <w:szCs w:val="20"/>
              </w:rPr>
              <w:t xml:space="preserve"> de </w:t>
            </w:r>
            <w:proofErr w:type="spellStart"/>
            <w:r>
              <w:rPr>
                <w:sz w:val="20"/>
                <w:szCs w:val="20"/>
              </w:rPr>
              <w:t>incendios</w:t>
            </w:r>
            <w:proofErr w:type="spellEnd"/>
          </w:p>
        </w:tc>
        <w:tc>
          <w:tcPr>
            <w:tcW w:w="3428" w:type="dxa"/>
            <w:gridSpan w:val="5"/>
            <w:shd w:val="clear" w:color="auto" w:fill="auto"/>
            <w:tcMar>
              <w:left w:w="85" w:type="dxa"/>
              <w:right w:w="85" w:type="dxa"/>
            </w:tcMar>
            <w:vAlign w:val="center"/>
          </w:tcPr>
          <w:p w14:paraId="728F30CD" w14:textId="77777777" w:rsidR="007C1E40" w:rsidRPr="005227AD" w:rsidRDefault="007C1E40" w:rsidP="00593966">
            <w:pPr>
              <w:jc w:val="center"/>
              <w:rPr>
                <w:sz w:val="20"/>
                <w:szCs w:val="20"/>
              </w:rPr>
            </w:pPr>
            <w:proofErr w:type="spellStart"/>
            <w:r>
              <w:rPr>
                <w:sz w:val="20"/>
                <w:szCs w:val="20"/>
              </w:rPr>
              <w:t>Climatización</w:t>
            </w:r>
            <w:proofErr w:type="spellEnd"/>
            <w:r>
              <w:rPr>
                <w:sz w:val="20"/>
                <w:szCs w:val="20"/>
              </w:rPr>
              <w:t xml:space="preserve"> y </w:t>
            </w:r>
            <w:proofErr w:type="spellStart"/>
            <w:r>
              <w:rPr>
                <w:sz w:val="20"/>
                <w:szCs w:val="20"/>
              </w:rPr>
              <w:t>refrigeración</w:t>
            </w:r>
            <w:proofErr w:type="spellEnd"/>
          </w:p>
        </w:tc>
        <w:tc>
          <w:tcPr>
            <w:tcW w:w="805" w:type="dxa"/>
            <w:gridSpan w:val="2"/>
            <w:vMerge w:val="restart"/>
            <w:shd w:val="clear" w:color="auto" w:fill="auto"/>
            <w:tcMar>
              <w:left w:w="85" w:type="dxa"/>
              <w:right w:w="85" w:type="dxa"/>
            </w:tcMar>
            <w:vAlign w:val="center"/>
          </w:tcPr>
          <w:p w14:paraId="7A500DEC" w14:textId="77777777" w:rsidR="007C1E40" w:rsidRPr="005227AD" w:rsidRDefault="007C1E40" w:rsidP="00593966">
            <w:pPr>
              <w:jc w:val="center"/>
              <w:rPr>
                <w:sz w:val="20"/>
                <w:szCs w:val="20"/>
              </w:rPr>
            </w:pPr>
            <w:proofErr w:type="spellStart"/>
            <w:r>
              <w:rPr>
                <w:sz w:val="20"/>
                <w:szCs w:val="20"/>
              </w:rPr>
              <w:t>Solvente</w:t>
            </w:r>
            <w:proofErr w:type="spellEnd"/>
          </w:p>
        </w:tc>
        <w:tc>
          <w:tcPr>
            <w:tcW w:w="642" w:type="dxa"/>
            <w:vMerge w:val="restart"/>
            <w:shd w:val="clear" w:color="auto" w:fill="auto"/>
            <w:tcMar>
              <w:left w:w="85" w:type="dxa"/>
              <w:right w:w="85" w:type="dxa"/>
            </w:tcMar>
            <w:vAlign w:val="center"/>
          </w:tcPr>
          <w:p w14:paraId="6C3314D6" w14:textId="77777777" w:rsidR="007C1E40" w:rsidRPr="005227AD" w:rsidRDefault="007C1E40" w:rsidP="00593966">
            <w:pPr>
              <w:jc w:val="center"/>
              <w:rPr>
                <w:sz w:val="20"/>
                <w:szCs w:val="20"/>
              </w:rPr>
            </w:pPr>
            <w:proofErr w:type="spellStart"/>
            <w:r>
              <w:rPr>
                <w:sz w:val="20"/>
                <w:szCs w:val="20"/>
              </w:rPr>
              <w:t>Otros</w:t>
            </w:r>
            <w:proofErr w:type="spellEnd"/>
          </w:p>
        </w:tc>
        <w:tc>
          <w:tcPr>
            <w:tcW w:w="1508" w:type="dxa"/>
            <w:vMerge w:val="restart"/>
            <w:shd w:val="clear" w:color="auto" w:fill="auto"/>
            <w:tcMar>
              <w:left w:w="85" w:type="dxa"/>
              <w:right w:w="85" w:type="dxa"/>
            </w:tcMar>
            <w:vAlign w:val="center"/>
          </w:tcPr>
          <w:p w14:paraId="7EB34A8D" w14:textId="77777777" w:rsidR="007C1E40" w:rsidRPr="005227AD" w:rsidRDefault="007C1E40" w:rsidP="00593966">
            <w:pPr>
              <w:jc w:val="center"/>
              <w:rPr>
                <w:sz w:val="20"/>
                <w:szCs w:val="20"/>
              </w:rPr>
            </w:pPr>
            <w:proofErr w:type="spellStart"/>
            <w:r>
              <w:rPr>
                <w:sz w:val="20"/>
                <w:szCs w:val="20"/>
              </w:rPr>
              <w:t>Consumo</w:t>
            </w:r>
            <w:proofErr w:type="spellEnd"/>
            <w:r>
              <w:rPr>
                <w:sz w:val="20"/>
                <w:szCs w:val="20"/>
              </w:rPr>
              <w:t xml:space="preserve"> total del sector</w:t>
            </w:r>
          </w:p>
        </w:tc>
      </w:tr>
      <w:tr w:rsidR="007C1E40" w:rsidRPr="005227AD" w14:paraId="45CB52BB" w14:textId="77777777" w:rsidTr="00593966">
        <w:tblPrEx>
          <w:tblCellMar>
            <w:top w:w="0" w:type="dxa"/>
            <w:left w:w="28" w:type="dxa"/>
            <w:bottom w:w="0" w:type="dxa"/>
            <w:right w:w="28" w:type="dxa"/>
          </w:tblCellMar>
        </w:tblPrEx>
        <w:trPr>
          <w:trHeight w:val="107"/>
        </w:trPr>
        <w:tc>
          <w:tcPr>
            <w:tcW w:w="1240" w:type="dxa"/>
            <w:vMerge/>
            <w:shd w:val="clear" w:color="auto" w:fill="auto"/>
            <w:tcMar>
              <w:left w:w="85" w:type="dxa"/>
              <w:right w:w="85" w:type="dxa"/>
            </w:tcMar>
            <w:vAlign w:val="center"/>
          </w:tcPr>
          <w:p w14:paraId="16D8B273" w14:textId="77777777" w:rsidR="007C1E40" w:rsidRPr="005227AD" w:rsidRDefault="007C1E40" w:rsidP="00593966">
            <w:pPr>
              <w:jc w:val="center"/>
              <w:rPr>
                <w:sz w:val="20"/>
                <w:szCs w:val="20"/>
                <w:lang w:val="en-GB"/>
              </w:rPr>
            </w:pPr>
          </w:p>
        </w:tc>
        <w:tc>
          <w:tcPr>
            <w:tcW w:w="817" w:type="dxa"/>
            <w:vMerge/>
            <w:shd w:val="clear" w:color="auto" w:fill="auto"/>
            <w:tcMar>
              <w:left w:w="85" w:type="dxa"/>
              <w:right w:w="85" w:type="dxa"/>
            </w:tcMar>
            <w:vAlign w:val="center"/>
          </w:tcPr>
          <w:p w14:paraId="1242A445" w14:textId="77777777" w:rsidR="007C1E40" w:rsidRPr="005227AD" w:rsidRDefault="007C1E40" w:rsidP="00593966">
            <w:pPr>
              <w:jc w:val="center"/>
              <w:rPr>
                <w:sz w:val="20"/>
                <w:szCs w:val="20"/>
                <w:lang w:val="en-GB"/>
              </w:rPr>
            </w:pPr>
          </w:p>
        </w:tc>
        <w:tc>
          <w:tcPr>
            <w:tcW w:w="640" w:type="dxa"/>
            <w:vMerge/>
            <w:shd w:val="clear" w:color="auto" w:fill="auto"/>
            <w:tcMar>
              <w:left w:w="85" w:type="dxa"/>
              <w:right w:w="85" w:type="dxa"/>
            </w:tcMar>
            <w:vAlign w:val="center"/>
          </w:tcPr>
          <w:p w14:paraId="21A4B147" w14:textId="77777777" w:rsidR="007C1E40" w:rsidRPr="005227AD" w:rsidRDefault="007C1E40" w:rsidP="00593966">
            <w:pPr>
              <w:jc w:val="center"/>
              <w:rPr>
                <w:sz w:val="20"/>
                <w:szCs w:val="20"/>
                <w:lang w:val="en-GB"/>
              </w:rPr>
            </w:pPr>
          </w:p>
        </w:tc>
        <w:tc>
          <w:tcPr>
            <w:tcW w:w="1126" w:type="dxa"/>
            <w:vMerge/>
            <w:shd w:val="clear" w:color="auto" w:fill="auto"/>
            <w:tcMar>
              <w:left w:w="85" w:type="dxa"/>
              <w:right w:w="85" w:type="dxa"/>
            </w:tcMar>
            <w:vAlign w:val="center"/>
          </w:tcPr>
          <w:p w14:paraId="4631ABD6" w14:textId="77777777" w:rsidR="007C1E40" w:rsidRPr="005227AD" w:rsidRDefault="007C1E40" w:rsidP="00593966">
            <w:pPr>
              <w:jc w:val="center"/>
              <w:rPr>
                <w:sz w:val="20"/>
                <w:szCs w:val="20"/>
                <w:lang w:val="en-GB"/>
              </w:rPr>
            </w:pPr>
          </w:p>
        </w:tc>
        <w:tc>
          <w:tcPr>
            <w:tcW w:w="2248" w:type="dxa"/>
            <w:gridSpan w:val="3"/>
            <w:shd w:val="clear" w:color="auto" w:fill="auto"/>
            <w:tcMar>
              <w:left w:w="85" w:type="dxa"/>
              <w:right w:w="85" w:type="dxa"/>
            </w:tcMar>
          </w:tcPr>
          <w:p w14:paraId="7A9A0FAC" w14:textId="77777777" w:rsidR="007C1E40" w:rsidRPr="005227AD" w:rsidRDefault="007C1E40" w:rsidP="00593966">
            <w:pPr>
              <w:jc w:val="center"/>
              <w:rPr>
                <w:sz w:val="20"/>
                <w:szCs w:val="20"/>
              </w:rPr>
            </w:pPr>
            <w:proofErr w:type="spellStart"/>
            <w:r>
              <w:rPr>
                <w:sz w:val="20"/>
                <w:szCs w:val="20"/>
              </w:rPr>
              <w:t>Fabricación</w:t>
            </w:r>
            <w:proofErr w:type="spellEnd"/>
          </w:p>
        </w:tc>
        <w:tc>
          <w:tcPr>
            <w:tcW w:w="1180" w:type="dxa"/>
            <w:gridSpan w:val="2"/>
            <w:vMerge w:val="restart"/>
            <w:shd w:val="clear" w:color="auto" w:fill="auto"/>
            <w:tcMar>
              <w:left w:w="85" w:type="dxa"/>
              <w:right w:w="85" w:type="dxa"/>
            </w:tcMar>
            <w:vAlign w:val="center"/>
          </w:tcPr>
          <w:p w14:paraId="03583F03" w14:textId="77777777" w:rsidR="007C1E40" w:rsidRPr="005227AD" w:rsidRDefault="007C1E40" w:rsidP="00593966">
            <w:pPr>
              <w:jc w:val="center"/>
              <w:rPr>
                <w:sz w:val="20"/>
                <w:szCs w:val="20"/>
              </w:rPr>
            </w:pPr>
            <w:proofErr w:type="spellStart"/>
            <w:r>
              <w:rPr>
                <w:sz w:val="20"/>
                <w:szCs w:val="20"/>
              </w:rPr>
              <w:t>Servicio</w:t>
            </w:r>
            <w:proofErr w:type="spellEnd"/>
            <w:r>
              <w:rPr>
                <w:sz w:val="20"/>
                <w:szCs w:val="20"/>
              </w:rPr>
              <w:t xml:space="preserve"> y </w:t>
            </w:r>
            <w:proofErr w:type="spellStart"/>
            <w:r>
              <w:rPr>
                <w:sz w:val="20"/>
                <w:szCs w:val="20"/>
              </w:rPr>
              <w:t>mantenimiento</w:t>
            </w:r>
            <w:proofErr w:type="spellEnd"/>
          </w:p>
        </w:tc>
        <w:tc>
          <w:tcPr>
            <w:tcW w:w="805" w:type="dxa"/>
            <w:gridSpan w:val="2"/>
            <w:vMerge/>
            <w:shd w:val="clear" w:color="auto" w:fill="auto"/>
            <w:tcMar>
              <w:left w:w="85" w:type="dxa"/>
              <w:right w:w="85" w:type="dxa"/>
            </w:tcMar>
            <w:vAlign w:val="center"/>
          </w:tcPr>
          <w:p w14:paraId="6B75FD93" w14:textId="77777777" w:rsidR="007C1E40" w:rsidRPr="005227AD" w:rsidRDefault="007C1E40" w:rsidP="00593966">
            <w:pPr>
              <w:jc w:val="center"/>
              <w:rPr>
                <w:sz w:val="20"/>
                <w:szCs w:val="20"/>
                <w:lang w:val="en-GB"/>
              </w:rPr>
            </w:pPr>
          </w:p>
        </w:tc>
        <w:tc>
          <w:tcPr>
            <w:tcW w:w="642" w:type="dxa"/>
            <w:vMerge/>
            <w:shd w:val="clear" w:color="auto" w:fill="auto"/>
            <w:tcMar>
              <w:left w:w="85" w:type="dxa"/>
              <w:right w:w="85" w:type="dxa"/>
            </w:tcMar>
            <w:vAlign w:val="center"/>
          </w:tcPr>
          <w:p w14:paraId="288DE60B" w14:textId="77777777" w:rsidR="007C1E40" w:rsidRPr="005227AD" w:rsidRDefault="007C1E40" w:rsidP="00593966">
            <w:pPr>
              <w:jc w:val="center"/>
              <w:rPr>
                <w:sz w:val="20"/>
                <w:szCs w:val="20"/>
                <w:lang w:val="en-GB"/>
              </w:rPr>
            </w:pPr>
          </w:p>
        </w:tc>
        <w:tc>
          <w:tcPr>
            <w:tcW w:w="1508" w:type="dxa"/>
            <w:vMerge/>
            <w:shd w:val="clear" w:color="auto" w:fill="auto"/>
            <w:tcMar>
              <w:left w:w="85" w:type="dxa"/>
              <w:right w:w="85" w:type="dxa"/>
            </w:tcMar>
            <w:vAlign w:val="center"/>
          </w:tcPr>
          <w:p w14:paraId="66BEEE5D" w14:textId="77777777" w:rsidR="007C1E40" w:rsidRPr="005227AD" w:rsidRDefault="007C1E40" w:rsidP="00593966">
            <w:pPr>
              <w:jc w:val="center"/>
              <w:rPr>
                <w:sz w:val="20"/>
                <w:szCs w:val="20"/>
                <w:lang w:val="en-GB"/>
              </w:rPr>
            </w:pPr>
          </w:p>
        </w:tc>
      </w:tr>
      <w:tr w:rsidR="007C1E40" w:rsidRPr="005227AD" w14:paraId="7746E17D" w14:textId="77777777" w:rsidTr="00593966">
        <w:tblPrEx>
          <w:tblCellMar>
            <w:top w:w="0" w:type="dxa"/>
            <w:left w:w="28" w:type="dxa"/>
            <w:bottom w:w="0" w:type="dxa"/>
            <w:right w:w="28" w:type="dxa"/>
          </w:tblCellMar>
        </w:tblPrEx>
        <w:trPr>
          <w:trHeight w:val="70"/>
        </w:trPr>
        <w:tc>
          <w:tcPr>
            <w:tcW w:w="1240" w:type="dxa"/>
            <w:vMerge/>
            <w:shd w:val="clear" w:color="auto" w:fill="auto"/>
            <w:tcMar>
              <w:left w:w="85" w:type="dxa"/>
              <w:right w:w="85" w:type="dxa"/>
            </w:tcMar>
            <w:vAlign w:val="center"/>
          </w:tcPr>
          <w:p w14:paraId="2431ADD2" w14:textId="77777777" w:rsidR="007C1E40" w:rsidRPr="005227AD" w:rsidRDefault="007C1E40" w:rsidP="00593966">
            <w:pPr>
              <w:jc w:val="center"/>
              <w:rPr>
                <w:sz w:val="20"/>
                <w:szCs w:val="20"/>
                <w:lang w:val="en-GB"/>
              </w:rPr>
            </w:pPr>
          </w:p>
        </w:tc>
        <w:tc>
          <w:tcPr>
            <w:tcW w:w="817" w:type="dxa"/>
            <w:vMerge/>
            <w:shd w:val="clear" w:color="auto" w:fill="auto"/>
            <w:tcMar>
              <w:left w:w="85" w:type="dxa"/>
              <w:right w:w="85" w:type="dxa"/>
            </w:tcMar>
            <w:vAlign w:val="center"/>
          </w:tcPr>
          <w:p w14:paraId="20E61B9F" w14:textId="77777777" w:rsidR="007C1E40" w:rsidRPr="005227AD" w:rsidRDefault="007C1E40" w:rsidP="00593966">
            <w:pPr>
              <w:jc w:val="center"/>
              <w:rPr>
                <w:sz w:val="20"/>
                <w:szCs w:val="20"/>
                <w:lang w:val="en-GB"/>
              </w:rPr>
            </w:pPr>
          </w:p>
        </w:tc>
        <w:tc>
          <w:tcPr>
            <w:tcW w:w="640" w:type="dxa"/>
            <w:vMerge/>
            <w:shd w:val="clear" w:color="auto" w:fill="auto"/>
            <w:tcMar>
              <w:left w:w="85" w:type="dxa"/>
              <w:right w:w="85" w:type="dxa"/>
            </w:tcMar>
            <w:vAlign w:val="center"/>
          </w:tcPr>
          <w:p w14:paraId="36BE5D6E" w14:textId="77777777" w:rsidR="007C1E40" w:rsidRPr="005227AD" w:rsidRDefault="007C1E40" w:rsidP="00593966">
            <w:pPr>
              <w:jc w:val="center"/>
              <w:rPr>
                <w:sz w:val="20"/>
                <w:szCs w:val="20"/>
                <w:lang w:val="en-GB"/>
              </w:rPr>
            </w:pPr>
          </w:p>
        </w:tc>
        <w:tc>
          <w:tcPr>
            <w:tcW w:w="1126" w:type="dxa"/>
            <w:vMerge/>
            <w:shd w:val="clear" w:color="auto" w:fill="auto"/>
            <w:tcMar>
              <w:left w:w="85" w:type="dxa"/>
              <w:right w:w="85" w:type="dxa"/>
            </w:tcMar>
            <w:vAlign w:val="center"/>
          </w:tcPr>
          <w:p w14:paraId="4013276B" w14:textId="77777777" w:rsidR="007C1E40" w:rsidRPr="005227AD" w:rsidRDefault="007C1E40" w:rsidP="00593966">
            <w:pPr>
              <w:jc w:val="center"/>
              <w:rPr>
                <w:sz w:val="20"/>
                <w:szCs w:val="20"/>
                <w:lang w:val="en-GB"/>
              </w:rPr>
            </w:pPr>
          </w:p>
        </w:tc>
        <w:tc>
          <w:tcPr>
            <w:tcW w:w="1123" w:type="dxa"/>
            <w:gridSpan w:val="2"/>
            <w:shd w:val="clear" w:color="auto" w:fill="auto"/>
            <w:tcMar>
              <w:left w:w="85" w:type="dxa"/>
              <w:right w:w="85" w:type="dxa"/>
            </w:tcMar>
            <w:vAlign w:val="center"/>
          </w:tcPr>
          <w:p w14:paraId="39DC0146" w14:textId="77777777" w:rsidR="007C1E40" w:rsidRPr="005227AD" w:rsidRDefault="007C1E40" w:rsidP="00593966">
            <w:pPr>
              <w:jc w:val="center"/>
              <w:rPr>
                <w:sz w:val="20"/>
                <w:szCs w:val="20"/>
              </w:rPr>
            </w:pPr>
            <w:proofErr w:type="spellStart"/>
            <w:r>
              <w:rPr>
                <w:sz w:val="20"/>
                <w:szCs w:val="20"/>
              </w:rPr>
              <w:t>Climatización</w:t>
            </w:r>
            <w:proofErr w:type="spellEnd"/>
          </w:p>
        </w:tc>
        <w:tc>
          <w:tcPr>
            <w:tcW w:w="1125" w:type="dxa"/>
            <w:shd w:val="clear" w:color="auto" w:fill="auto"/>
            <w:tcMar>
              <w:left w:w="85" w:type="dxa"/>
              <w:right w:w="85" w:type="dxa"/>
            </w:tcMar>
            <w:vAlign w:val="center"/>
          </w:tcPr>
          <w:p w14:paraId="4829A642" w14:textId="77777777" w:rsidR="007C1E40" w:rsidRPr="005227AD" w:rsidRDefault="007C1E40" w:rsidP="00593966">
            <w:pPr>
              <w:jc w:val="center"/>
              <w:rPr>
                <w:sz w:val="20"/>
                <w:szCs w:val="20"/>
              </w:rPr>
            </w:pPr>
            <w:proofErr w:type="spellStart"/>
            <w:r>
              <w:rPr>
                <w:sz w:val="20"/>
                <w:szCs w:val="20"/>
              </w:rPr>
              <w:t>Otros</w:t>
            </w:r>
            <w:proofErr w:type="spellEnd"/>
          </w:p>
        </w:tc>
        <w:tc>
          <w:tcPr>
            <w:tcW w:w="1180" w:type="dxa"/>
            <w:gridSpan w:val="2"/>
            <w:vMerge/>
            <w:shd w:val="clear" w:color="auto" w:fill="auto"/>
            <w:tcMar>
              <w:left w:w="85" w:type="dxa"/>
              <w:right w:w="85" w:type="dxa"/>
            </w:tcMar>
            <w:vAlign w:val="center"/>
          </w:tcPr>
          <w:p w14:paraId="00DC04ED" w14:textId="77777777" w:rsidR="007C1E40" w:rsidRPr="005227AD" w:rsidRDefault="007C1E40" w:rsidP="00593966">
            <w:pPr>
              <w:jc w:val="center"/>
              <w:rPr>
                <w:sz w:val="20"/>
                <w:szCs w:val="20"/>
                <w:lang w:val="en-GB"/>
              </w:rPr>
            </w:pPr>
          </w:p>
        </w:tc>
        <w:tc>
          <w:tcPr>
            <w:tcW w:w="805" w:type="dxa"/>
            <w:gridSpan w:val="2"/>
            <w:vMerge/>
            <w:shd w:val="clear" w:color="auto" w:fill="auto"/>
            <w:tcMar>
              <w:left w:w="85" w:type="dxa"/>
              <w:right w:w="85" w:type="dxa"/>
            </w:tcMar>
            <w:vAlign w:val="center"/>
          </w:tcPr>
          <w:p w14:paraId="13B5AE80" w14:textId="77777777" w:rsidR="007C1E40" w:rsidRPr="005227AD" w:rsidRDefault="007C1E40" w:rsidP="00593966">
            <w:pPr>
              <w:jc w:val="center"/>
              <w:rPr>
                <w:sz w:val="20"/>
                <w:szCs w:val="20"/>
                <w:lang w:val="en-GB"/>
              </w:rPr>
            </w:pPr>
          </w:p>
        </w:tc>
        <w:tc>
          <w:tcPr>
            <w:tcW w:w="642" w:type="dxa"/>
            <w:vMerge/>
            <w:shd w:val="clear" w:color="auto" w:fill="auto"/>
            <w:tcMar>
              <w:left w:w="85" w:type="dxa"/>
              <w:right w:w="85" w:type="dxa"/>
            </w:tcMar>
            <w:vAlign w:val="center"/>
          </w:tcPr>
          <w:p w14:paraId="3BF41308" w14:textId="77777777" w:rsidR="007C1E40" w:rsidRPr="005227AD" w:rsidRDefault="007C1E40" w:rsidP="00593966">
            <w:pPr>
              <w:jc w:val="center"/>
              <w:rPr>
                <w:sz w:val="20"/>
                <w:szCs w:val="20"/>
                <w:lang w:val="en-GB"/>
              </w:rPr>
            </w:pPr>
          </w:p>
        </w:tc>
        <w:tc>
          <w:tcPr>
            <w:tcW w:w="1508" w:type="dxa"/>
            <w:vMerge/>
            <w:shd w:val="clear" w:color="auto" w:fill="auto"/>
            <w:tcMar>
              <w:left w:w="85" w:type="dxa"/>
              <w:right w:w="85" w:type="dxa"/>
            </w:tcMar>
            <w:vAlign w:val="center"/>
          </w:tcPr>
          <w:p w14:paraId="1D8AF788" w14:textId="77777777" w:rsidR="007C1E40" w:rsidRPr="005227AD" w:rsidRDefault="007C1E40" w:rsidP="00593966">
            <w:pPr>
              <w:jc w:val="center"/>
              <w:rPr>
                <w:sz w:val="20"/>
                <w:szCs w:val="20"/>
                <w:lang w:val="en-GB"/>
              </w:rPr>
            </w:pPr>
          </w:p>
        </w:tc>
      </w:tr>
      <w:tr w:rsidR="007C1E40" w:rsidRPr="005227AD" w14:paraId="3FA074CA" w14:textId="77777777" w:rsidTr="00593966">
        <w:tblPrEx>
          <w:tblCellMar>
            <w:top w:w="0" w:type="dxa"/>
            <w:left w:w="28" w:type="dxa"/>
            <w:bottom w:w="0" w:type="dxa"/>
            <w:right w:w="28" w:type="dxa"/>
          </w:tblCellMar>
        </w:tblPrEx>
        <w:trPr>
          <w:trHeight w:val="57"/>
        </w:trPr>
        <w:tc>
          <w:tcPr>
            <w:tcW w:w="1240" w:type="dxa"/>
            <w:shd w:val="clear" w:color="auto" w:fill="auto"/>
          </w:tcPr>
          <w:p w14:paraId="75456461" w14:textId="77777777" w:rsidR="007C1E40" w:rsidRPr="005227AD" w:rsidRDefault="007C1E40" w:rsidP="00593966">
            <w:pPr>
              <w:spacing w:after="60"/>
              <w:jc w:val="left"/>
              <w:rPr>
                <w:color w:val="000000" w:themeColor="text1"/>
                <w:sz w:val="20"/>
                <w:szCs w:val="20"/>
                <w:highlight w:val="cyan"/>
              </w:rPr>
            </w:pPr>
            <w:r>
              <w:rPr>
                <w:sz w:val="20"/>
                <w:szCs w:val="20"/>
              </w:rPr>
              <w:t>HFC-134a</w:t>
            </w:r>
          </w:p>
        </w:tc>
        <w:tc>
          <w:tcPr>
            <w:tcW w:w="817" w:type="dxa"/>
            <w:shd w:val="clear" w:color="auto" w:fill="auto"/>
          </w:tcPr>
          <w:p w14:paraId="0228D3B4" w14:textId="77777777" w:rsidR="007C1E40" w:rsidRPr="005227AD" w:rsidRDefault="007C1E40" w:rsidP="00593966">
            <w:pPr>
              <w:spacing w:after="60"/>
              <w:jc w:val="right"/>
              <w:rPr>
                <w:sz w:val="20"/>
                <w:szCs w:val="20"/>
                <w:lang w:val="en-GB"/>
              </w:rPr>
            </w:pPr>
          </w:p>
        </w:tc>
        <w:tc>
          <w:tcPr>
            <w:tcW w:w="640" w:type="dxa"/>
            <w:shd w:val="clear" w:color="auto" w:fill="auto"/>
          </w:tcPr>
          <w:p w14:paraId="734E5A9B" w14:textId="77777777" w:rsidR="007C1E40" w:rsidRPr="005227AD" w:rsidRDefault="007C1E40" w:rsidP="00593966">
            <w:pPr>
              <w:spacing w:after="60"/>
              <w:jc w:val="right"/>
              <w:rPr>
                <w:sz w:val="20"/>
                <w:szCs w:val="20"/>
                <w:lang w:val="en-GB"/>
              </w:rPr>
            </w:pPr>
          </w:p>
        </w:tc>
        <w:tc>
          <w:tcPr>
            <w:tcW w:w="1126" w:type="dxa"/>
            <w:shd w:val="clear" w:color="auto" w:fill="auto"/>
            <w:vAlign w:val="bottom"/>
          </w:tcPr>
          <w:p w14:paraId="1FF6F1B0" w14:textId="77777777" w:rsidR="007C1E40" w:rsidRPr="005227AD" w:rsidRDefault="007C1E40" w:rsidP="00593966">
            <w:pPr>
              <w:spacing w:after="60"/>
              <w:jc w:val="right"/>
              <w:rPr>
                <w:sz w:val="20"/>
                <w:szCs w:val="20"/>
                <w:lang w:val="en-GB"/>
              </w:rPr>
            </w:pPr>
          </w:p>
        </w:tc>
        <w:tc>
          <w:tcPr>
            <w:tcW w:w="1123" w:type="dxa"/>
            <w:gridSpan w:val="2"/>
            <w:shd w:val="clear" w:color="auto" w:fill="auto"/>
          </w:tcPr>
          <w:p w14:paraId="5FA29D6A" w14:textId="77777777" w:rsidR="007C1E40" w:rsidRPr="005227AD" w:rsidRDefault="007C1E40" w:rsidP="00593966">
            <w:pPr>
              <w:spacing w:after="60"/>
              <w:jc w:val="right"/>
              <w:rPr>
                <w:sz w:val="20"/>
                <w:szCs w:val="20"/>
                <w:lang w:val="en-GB"/>
              </w:rPr>
            </w:pPr>
          </w:p>
        </w:tc>
        <w:tc>
          <w:tcPr>
            <w:tcW w:w="1125" w:type="dxa"/>
            <w:shd w:val="clear" w:color="auto" w:fill="auto"/>
          </w:tcPr>
          <w:p w14:paraId="7C7DD959" w14:textId="77777777" w:rsidR="007C1E40" w:rsidRPr="005227AD" w:rsidRDefault="007C1E40" w:rsidP="00593966">
            <w:pPr>
              <w:spacing w:after="60"/>
              <w:jc w:val="right"/>
              <w:rPr>
                <w:sz w:val="20"/>
                <w:szCs w:val="20"/>
                <w:lang w:val="en-GB"/>
              </w:rPr>
            </w:pPr>
          </w:p>
        </w:tc>
        <w:tc>
          <w:tcPr>
            <w:tcW w:w="1180" w:type="dxa"/>
            <w:gridSpan w:val="2"/>
            <w:shd w:val="clear" w:color="auto" w:fill="auto"/>
          </w:tcPr>
          <w:p w14:paraId="0308367A" w14:textId="77777777" w:rsidR="007C1E40" w:rsidRPr="005227AD" w:rsidRDefault="007C1E40" w:rsidP="00593966">
            <w:pPr>
              <w:spacing w:after="60"/>
              <w:jc w:val="right"/>
              <w:rPr>
                <w:sz w:val="20"/>
                <w:szCs w:val="20"/>
              </w:rPr>
            </w:pPr>
            <w:r>
              <w:rPr>
                <w:sz w:val="20"/>
                <w:szCs w:val="20"/>
              </w:rPr>
              <w:t xml:space="preserve">1 729 771 </w:t>
            </w:r>
          </w:p>
        </w:tc>
        <w:tc>
          <w:tcPr>
            <w:tcW w:w="805" w:type="dxa"/>
            <w:gridSpan w:val="2"/>
            <w:shd w:val="clear" w:color="auto" w:fill="auto"/>
          </w:tcPr>
          <w:p w14:paraId="6D1EA5A2" w14:textId="77777777" w:rsidR="007C1E40" w:rsidRPr="005227AD" w:rsidRDefault="007C1E40" w:rsidP="00593966">
            <w:pPr>
              <w:spacing w:after="60"/>
              <w:jc w:val="right"/>
              <w:rPr>
                <w:sz w:val="20"/>
                <w:szCs w:val="20"/>
                <w:lang w:val="en-GB"/>
              </w:rPr>
            </w:pPr>
          </w:p>
        </w:tc>
        <w:tc>
          <w:tcPr>
            <w:tcW w:w="642" w:type="dxa"/>
            <w:shd w:val="clear" w:color="auto" w:fill="auto"/>
          </w:tcPr>
          <w:p w14:paraId="4BC5245A" w14:textId="77777777" w:rsidR="007C1E40" w:rsidRPr="005227AD" w:rsidRDefault="007C1E40" w:rsidP="00593966">
            <w:pPr>
              <w:spacing w:after="60"/>
              <w:jc w:val="right"/>
              <w:rPr>
                <w:sz w:val="20"/>
                <w:szCs w:val="20"/>
                <w:lang w:val="en-GB"/>
              </w:rPr>
            </w:pPr>
          </w:p>
        </w:tc>
        <w:tc>
          <w:tcPr>
            <w:tcW w:w="1508" w:type="dxa"/>
            <w:shd w:val="clear" w:color="auto" w:fill="auto"/>
          </w:tcPr>
          <w:p w14:paraId="65105BD9" w14:textId="77777777" w:rsidR="007C1E40" w:rsidRPr="005227AD" w:rsidRDefault="007C1E40" w:rsidP="00593966">
            <w:pPr>
              <w:spacing w:after="60"/>
              <w:jc w:val="right"/>
              <w:rPr>
                <w:sz w:val="20"/>
                <w:szCs w:val="20"/>
                <w:highlight w:val="cyan"/>
              </w:rPr>
            </w:pPr>
            <w:r>
              <w:rPr>
                <w:sz w:val="20"/>
                <w:szCs w:val="20"/>
              </w:rPr>
              <w:t xml:space="preserve">1 729 771 </w:t>
            </w:r>
          </w:p>
        </w:tc>
      </w:tr>
      <w:tr w:rsidR="007C1E40" w:rsidRPr="005227AD" w14:paraId="5610EE8D" w14:textId="77777777" w:rsidTr="00593966">
        <w:tblPrEx>
          <w:tblCellMar>
            <w:top w:w="0" w:type="dxa"/>
            <w:left w:w="28" w:type="dxa"/>
            <w:bottom w:w="0" w:type="dxa"/>
            <w:right w:w="28" w:type="dxa"/>
          </w:tblCellMar>
        </w:tblPrEx>
        <w:trPr>
          <w:trHeight w:val="57"/>
        </w:trPr>
        <w:tc>
          <w:tcPr>
            <w:tcW w:w="1240" w:type="dxa"/>
            <w:shd w:val="clear" w:color="auto" w:fill="auto"/>
          </w:tcPr>
          <w:p w14:paraId="09AD44E0" w14:textId="77777777" w:rsidR="007C1E40" w:rsidRPr="005227AD" w:rsidRDefault="007C1E40" w:rsidP="00593966">
            <w:pPr>
              <w:spacing w:after="60"/>
              <w:jc w:val="left"/>
              <w:rPr>
                <w:color w:val="000000" w:themeColor="text1"/>
                <w:sz w:val="20"/>
                <w:szCs w:val="20"/>
              </w:rPr>
            </w:pPr>
            <w:r>
              <w:rPr>
                <w:sz w:val="20"/>
                <w:szCs w:val="20"/>
              </w:rPr>
              <w:t>R-404A</w:t>
            </w:r>
          </w:p>
        </w:tc>
        <w:tc>
          <w:tcPr>
            <w:tcW w:w="817" w:type="dxa"/>
            <w:shd w:val="clear" w:color="auto" w:fill="auto"/>
          </w:tcPr>
          <w:p w14:paraId="5737F088" w14:textId="77777777" w:rsidR="007C1E40" w:rsidRPr="005227AD" w:rsidRDefault="007C1E40" w:rsidP="00593966">
            <w:pPr>
              <w:spacing w:after="60"/>
              <w:jc w:val="right"/>
              <w:rPr>
                <w:sz w:val="20"/>
                <w:szCs w:val="20"/>
                <w:lang w:val="en-GB"/>
              </w:rPr>
            </w:pPr>
          </w:p>
        </w:tc>
        <w:tc>
          <w:tcPr>
            <w:tcW w:w="640" w:type="dxa"/>
            <w:shd w:val="clear" w:color="auto" w:fill="auto"/>
          </w:tcPr>
          <w:p w14:paraId="1813833A" w14:textId="77777777" w:rsidR="007C1E40" w:rsidRPr="005227AD" w:rsidRDefault="007C1E40" w:rsidP="00593966">
            <w:pPr>
              <w:spacing w:after="60"/>
              <w:jc w:val="right"/>
              <w:rPr>
                <w:sz w:val="20"/>
                <w:szCs w:val="20"/>
                <w:lang w:val="en-GB"/>
              </w:rPr>
            </w:pPr>
          </w:p>
        </w:tc>
        <w:tc>
          <w:tcPr>
            <w:tcW w:w="1126" w:type="dxa"/>
            <w:shd w:val="clear" w:color="auto" w:fill="auto"/>
            <w:vAlign w:val="bottom"/>
          </w:tcPr>
          <w:p w14:paraId="3F9DF82D" w14:textId="77777777" w:rsidR="007C1E40" w:rsidRPr="005227AD" w:rsidRDefault="007C1E40" w:rsidP="00593966">
            <w:pPr>
              <w:spacing w:after="60"/>
              <w:jc w:val="right"/>
              <w:rPr>
                <w:sz w:val="20"/>
                <w:szCs w:val="20"/>
                <w:lang w:val="en-GB"/>
              </w:rPr>
            </w:pPr>
          </w:p>
        </w:tc>
        <w:tc>
          <w:tcPr>
            <w:tcW w:w="1123" w:type="dxa"/>
            <w:gridSpan w:val="2"/>
            <w:shd w:val="clear" w:color="auto" w:fill="auto"/>
          </w:tcPr>
          <w:p w14:paraId="2A46A15A" w14:textId="77777777" w:rsidR="007C1E40" w:rsidRPr="005227AD" w:rsidRDefault="007C1E40" w:rsidP="00593966">
            <w:pPr>
              <w:spacing w:after="60"/>
              <w:jc w:val="right"/>
              <w:rPr>
                <w:sz w:val="20"/>
                <w:szCs w:val="20"/>
                <w:lang w:val="en-GB"/>
              </w:rPr>
            </w:pPr>
          </w:p>
        </w:tc>
        <w:tc>
          <w:tcPr>
            <w:tcW w:w="1125" w:type="dxa"/>
            <w:shd w:val="clear" w:color="auto" w:fill="auto"/>
          </w:tcPr>
          <w:p w14:paraId="72A8CCB7" w14:textId="77777777" w:rsidR="007C1E40" w:rsidRPr="005227AD" w:rsidRDefault="007C1E40" w:rsidP="00593966">
            <w:pPr>
              <w:spacing w:after="60"/>
              <w:jc w:val="right"/>
              <w:rPr>
                <w:sz w:val="20"/>
                <w:szCs w:val="20"/>
                <w:lang w:val="en-GB"/>
              </w:rPr>
            </w:pPr>
          </w:p>
        </w:tc>
        <w:tc>
          <w:tcPr>
            <w:tcW w:w="1180" w:type="dxa"/>
            <w:gridSpan w:val="2"/>
            <w:shd w:val="clear" w:color="auto" w:fill="auto"/>
          </w:tcPr>
          <w:p w14:paraId="50C26C36" w14:textId="77777777" w:rsidR="007C1E40" w:rsidRPr="005227AD" w:rsidRDefault="007C1E40" w:rsidP="00593966">
            <w:pPr>
              <w:spacing w:after="60"/>
              <w:jc w:val="right"/>
              <w:rPr>
                <w:sz w:val="20"/>
                <w:szCs w:val="20"/>
              </w:rPr>
            </w:pPr>
            <w:r>
              <w:rPr>
                <w:sz w:val="20"/>
                <w:szCs w:val="20"/>
              </w:rPr>
              <w:t xml:space="preserve">789 081 </w:t>
            </w:r>
          </w:p>
        </w:tc>
        <w:tc>
          <w:tcPr>
            <w:tcW w:w="805" w:type="dxa"/>
            <w:gridSpan w:val="2"/>
            <w:shd w:val="clear" w:color="auto" w:fill="auto"/>
          </w:tcPr>
          <w:p w14:paraId="4DBE2477" w14:textId="77777777" w:rsidR="007C1E40" w:rsidRPr="005227AD" w:rsidRDefault="007C1E40" w:rsidP="00593966">
            <w:pPr>
              <w:spacing w:after="60"/>
              <w:jc w:val="right"/>
              <w:rPr>
                <w:sz w:val="20"/>
                <w:szCs w:val="20"/>
                <w:lang w:val="en-GB"/>
              </w:rPr>
            </w:pPr>
          </w:p>
        </w:tc>
        <w:tc>
          <w:tcPr>
            <w:tcW w:w="642" w:type="dxa"/>
            <w:shd w:val="clear" w:color="auto" w:fill="auto"/>
          </w:tcPr>
          <w:p w14:paraId="1289C2B3" w14:textId="77777777" w:rsidR="007C1E40" w:rsidRPr="005227AD" w:rsidRDefault="007C1E40" w:rsidP="00593966">
            <w:pPr>
              <w:spacing w:after="60"/>
              <w:jc w:val="right"/>
              <w:rPr>
                <w:sz w:val="20"/>
                <w:szCs w:val="20"/>
                <w:lang w:val="en-GB"/>
              </w:rPr>
            </w:pPr>
          </w:p>
        </w:tc>
        <w:tc>
          <w:tcPr>
            <w:tcW w:w="1508" w:type="dxa"/>
            <w:shd w:val="clear" w:color="auto" w:fill="auto"/>
          </w:tcPr>
          <w:p w14:paraId="49FEFBDB" w14:textId="77777777" w:rsidR="007C1E40" w:rsidRPr="005227AD" w:rsidRDefault="007C1E40" w:rsidP="00593966">
            <w:pPr>
              <w:spacing w:after="60"/>
              <w:jc w:val="right"/>
              <w:rPr>
                <w:sz w:val="20"/>
                <w:szCs w:val="20"/>
                <w:highlight w:val="cyan"/>
              </w:rPr>
            </w:pPr>
            <w:r>
              <w:rPr>
                <w:sz w:val="20"/>
                <w:szCs w:val="20"/>
              </w:rPr>
              <w:t xml:space="preserve">789 081 </w:t>
            </w:r>
          </w:p>
        </w:tc>
      </w:tr>
      <w:tr w:rsidR="007C1E40" w:rsidRPr="005227AD" w14:paraId="36374870" w14:textId="77777777" w:rsidTr="00593966">
        <w:tblPrEx>
          <w:tblCellMar>
            <w:top w:w="0" w:type="dxa"/>
            <w:left w:w="28" w:type="dxa"/>
            <w:bottom w:w="0" w:type="dxa"/>
            <w:right w:w="28" w:type="dxa"/>
          </w:tblCellMar>
        </w:tblPrEx>
        <w:trPr>
          <w:trHeight w:val="57"/>
        </w:trPr>
        <w:tc>
          <w:tcPr>
            <w:tcW w:w="1240" w:type="dxa"/>
            <w:shd w:val="clear" w:color="auto" w:fill="auto"/>
          </w:tcPr>
          <w:p w14:paraId="629C89F0" w14:textId="77777777" w:rsidR="007C1E40" w:rsidRPr="005227AD" w:rsidRDefault="007C1E40" w:rsidP="00593966">
            <w:pPr>
              <w:spacing w:after="60"/>
              <w:jc w:val="left"/>
              <w:rPr>
                <w:color w:val="000000" w:themeColor="text1"/>
                <w:sz w:val="20"/>
                <w:szCs w:val="20"/>
              </w:rPr>
            </w:pPr>
            <w:r>
              <w:rPr>
                <w:sz w:val="20"/>
                <w:szCs w:val="20"/>
              </w:rPr>
              <w:t xml:space="preserve">R-407C </w:t>
            </w:r>
          </w:p>
        </w:tc>
        <w:tc>
          <w:tcPr>
            <w:tcW w:w="817" w:type="dxa"/>
            <w:shd w:val="clear" w:color="auto" w:fill="auto"/>
          </w:tcPr>
          <w:p w14:paraId="2A64998D" w14:textId="77777777" w:rsidR="007C1E40" w:rsidRPr="005227AD" w:rsidRDefault="007C1E40" w:rsidP="00593966">
            <w:pPr>
              <w:spacing w:after="60"/>
              <w:jc w:val="right"/>
              <w:rPr>
                <w:sz w:val="20"/>
                <w:szCs w:val="20"/>
                <w:lang w:val="en-GB"/>
              </w:rPr>
            </w:pPr>
          </w:p>
        </w:tc>
        <w:tc>
          <w:tcPr>
            <w:tcW w:w="640" w:type="dxa"/>
            <w:shd w:val="clear" w:color="auto" w:fill="auto"/>
          </w:tcPr>
          <w:p w14:paraId="70637622" w14:textId="77777777" w:rsidR="007C1E40" w:rsidRPr="005227AD" w:rsidRDefault="007C1E40" w:rsidP="00593966">
            <w:pPr>
              <w:spacing w:after="60"/>
              <w:jc w:val="right"/>
              <w:rPr>
                <w:sz w:val="20"/>
                <w:szCs w:val="20"/>
                <w:lang w:val="en-GB"/>
              </w:rPr>
            </w:pPr>
          </w:p>
        </w:tc>
        <w:tc>
          <w:tcPr>
            <w:tcW w:w="1126" w:type="dxa"/>
            <w:shd w:val="clear" w:color="auto" w:fill="auto"/>
            <w:vAlign w:val="bottom"/>
          </w:tcPr>
          <w:p w14:paraId="32B7F43B" w14:textId="77777777" w:rsidR="007C1E40" w:rsidRPr="005227AD" w:rsidRDefault="007C1E40" w:rsidP="00593966">
            <w:pPr>
              <w:spacing w:after="60"/>
              <w:jc w:val="right"/>
              <w:rPr>
                <w:sz w:val="20"/>
                <w:szCs w:val="20"/>
                <w:lang w:val="en-GB"/>
              </w:rPr>
            </w:pPr>
          </w:p>
        </w:tc>
        <w:tc>
          <w:tcPr>
            <w:tcW w:w="1123" w:type="dxa"/>
            <w:gridSpan w:val="2"/>
            <w:shd w:val="clear" w:color="auto" w:fill="auto"/>
          </w:tcPr>
          <w:p w14:paraId="56215B44" w14:textId="77777777" w:rsidR="007C1E40" w:rsidRPr="005227AD" w:rsidRDefault="007C1E40" w:rsidP="00593966">
            <w:pPr>
              <w:spacing w:after="60"/>
              <w:jc w:val="right"/>
              <w:rPr>
                <w:sz w:val="20"/>
                <w:szCs w:val="20"/>
                <w:lang w:val="en-GB"/>
              </w:rPr>
            </w:pPr>
          </w:p>
        </w:tc>
        <w:tc>
          <w:tcPr>
            <w:tcW w:w="1125" w:type="dxa"/>
            <w:shd w:val="clear" w:color="auto" w:fill="auto"/>
          </w:tcPr>
          <w:p w14:paraId="58B725C1" w14:textId="77777777" w:rsidR="007C1E40" w:rsidRPr="005227AD" w:rsidRDefault="007C1E40" w:rsidP="00593966">
            <w:pPr>
              <w:spacing w:after="60"/>
              <w:jc w:val="right"/>
              <w:rPr>
                <w:sz w:val="20"/>
                <w:szCs w:val="20"/>
                <w:lang w:val="en-GB"/>
              </w:rPr>
            </w:pPr>
          </w:p>
        </w:tc>
        <w:tc>
          <w:tcPr>
            <w:tcW w:w="1180" w:type="dxa"/>
            <w:gridSpan w:val="2"/>
            <w:shd w:val="clear" w:color="auto" w:fill="auto"/>
          </w:tcPr>
          <w:p w14:paraId="05304617" w14:textId="77777777" w:rsidR="007C1E40" w:rsidRPr="005227AD" w:rsidRDefault="007C1E40" w:rsidP="00593966">
            <w:pPr>
              <w:spacing w:after="60"/>
              <w:jc w:val="right"/>
              <w:rPr>
                <w:sz w:val="20"/>
                <w:szCs w:val="20"/>
              </w:rPr>
            </w:pPr>
            <w:r>
              <w:rPr>
                <w:sz w:val="20"/>
                <w:szCs w:val="20"/>
              </w:rPr>
              <w:t xml:space="preserve">17 189 </w:t>
            </w:r>
          </w:p>
        </w:tc>
        <w:tc>
          <w:tcPr>
            <w:tcW w:w="805" w:type="dxa"/>
            <w:gridSpan w:val="2"/>
            <w:shd w:val="clear" w:color="auto" w:fill="auto"/>
          </w:tcPr>
          <w:p w14:paraId="27FDA631" w14:textId="77777777" w:rsidR="007C1E40" w:rsidRPr="005227AD" w:rsidRDefault="007C1E40" w:rsidP="00593966">
            <w:pPr>
              <w:spacing w:after="60"/>
              <w:jc w:val="right"/>
              <w:rPr>
                <w:sz w:val="20"/>
                <w:szCs w:val="20"/>
                <w:lang w:val="en-GB"/>
              </w:rPr>
            </w:pPr>
          </w:p>
        </w:tc>
        <w:tc>
          <w:tcPr>
            <w:tcW w:w="642" w:type="dxa"/>
            <w:shd w:val="clear" w:color="auto" w:fill="auto"/>
          </w:tcPr>
          <w:p w14:paraId="48DD645E" w14:textId="77777777" w:rsidR="007C1E40" w:rsidRPr="005227AD" w:rsidRDefault="007C1E40" w:rsidP="00593966">
            <w:pPr>
              <w:spacing w:after="60"/>
              <w:jc w:val="right"/>
              <w:rPr>
                <w:sz w:val="20"/>
                <w:szCs w:val="20"/>
                <w:lang w:val="en-GB"/>
              </w:rPr>
            </w:pPr>
          </w:p>
        </w:tc>
        <w:tc>
          <w:tcPr>
            <w:tcW w:w="1508" w:type="dxa"/>
            <w:shd w:val="clear" w:color="auto" w:fill="auto"/>
          </w:tcPr>
          <w:p w14:paraId="70603752" w14:textId="77777777" w:rsidR="007C1E40" w:rsidRPr="005227AD" w:rsidRDefault="007C1E40" w:rsidP="00593966">
            <w:pPr>
              <w:spacing w:after="60"/>
              <w:jc w:val="right"/>
              <w:rPr>
                <w:sz w:val="20"/>
                <w:szCs w:val="20"/>
                <w:highlight w:val="cyan"/>
              </w:rPr>
            </w:pPr>
            <w:r>
              <w:rPr>
                <w:sz w:val="20"/>
                <w:szCs w:val="20"/>
              </w:rPr>
              <w:t xml:space="preserve">17 189 </w:t>
            </w:r>
          </w:p>
        </w:tc>
      </w:tr>
      <w:tr w:rsidR="007C1E40" w:rsidRPr="005227AD" w14:paraId="70F904F1" w14:textId="77777777" w:rsidTr="00593966">
        <w:tblPrEx>
          <w:tblCellMar>
            <w:top w:w="0" w:type="dxa"/>
            <w:left w:w="28" w:type="dxa"/>
            <w:bottom w:w="0" w:type="dxa"/>
            <w:right w:w="28" w:type="dxa"/>
          </w:tblCellMar>
        </w:tblPrEx>
        <w:trPr>
          <w:trHeight w:val="57"/>
        </w:trPr>
        <w:tc>
          <w:tcPr>
            <w:tcW w:w="1240" w:type="dxa"/>
            <w:shd w:val="clear" w:color="auto" w:fill="auto"/>
          </w:tcPr>
          <w:p w14:paraId="01E2D013" w14:textId="77777777" w:rsidR="007C1E40" w:rsidRPr="005227AD" w:rsidRDefault="007C1E40" w:rsidP="00593966">
            <w:pPr>
              <w:spacing w:after="60"/>
              <w:jc w:val="left"/>
              <w:rPr>
                <w:color w:val="000000" w:themeColor="text1"/>
                <w:sz w:val="20"/>
                <w:szCs w:val="20"/>
              </w:rPr>
            </w:pPr>
            <w:r>
              <w:rPr>
                <w:sz w:val="20"/>
                <w:szCs w:val="20"/>
              </w:rPr>
              <w:t>R-410A</w:t>
            </w:r>
          </w:p>
        </w:tc>
        <w:tc>
          <w:tcPr>
            <w:tcW w:w="817" w:type="dxa"/>
            <w:shd w:val="clear" w:color="auto" w:fill="auto"/>
          </w:tcPr>
          <w:p w14:paraId="75552524" w14:textId="77777777" w:rsidR="007C1E40" w:rsidRPr="005227AD" w:rsidRDefault="007C1E40" w:rsidP="00593966">
            <w:pPr>
              <w:spacing w:after="60"/>
              <w:jc w:val="right"/>
              <w:rPr>
                <w:sz w:val="20"/>
                <w:szCs w:val="20"/>
                <w:lang w:val="en-GB"/>
              </w:rPr>
            </w:pPr>
          </w:p>
        </w:tc>
        <w:tc>
          <w:tcPr>
            <w:tcW w:w="640" w:type="dxa"/>
            <w:shd w:val="clear" w:color="auto" w:fill="auto"/>
          </w:tcPr>
          <w:p w14:paraId="5E7ED7C8" w14:textId="77777777" w:rsidR="007C1E40" w:rsidRPr="005227AD" w:rsidRDefault="007C1E40" w:rsidP="00593966">
            <w:pPr>
              <w:spacing w:after="60"/>
              <w:jc w:val="right"/>
              <w:rPr>
                <w:sz w:val="20"/>
                <w:szCs w:val="20"/>
                <w:lang w:val="en-GB"/>
              </w:rPr>
            </w:pPr>
          </w:p>
        </w:tc>
        <w:tc>
          <w:tcPr>
            <w:tcW w:w="1126" w:type="dxa"/>
            <w:shd w:val="clear" w:color="auto" w:fill="auto"/>
            <w:vAlign w:val="bottom"/>
          </w:tcPr>
          <w:p w14:paraId="4328EE3F" w14:textId="77777777" w:rsidR="007C1E40" w:rsidRPr="005227AD" w:rsidRDefault="007C1E40" w:rsidP="00593966">
            <w:pPr>
              <w:spacing w:after="60"/>
              <w:jc w:val="right"/>
              <w:rPr>
                <w:sz w:val="20"/>
                <w:szCs w:val="20"/>
                <w:lang w:val="en-GB"/>
              </w:rPr>
            </w:pPr>
          </w:p>
        </w:tc>
        <w:tc>
          <w:tcPr>
            <w:tcW w:w="1123" w:type="dxa"/>
            <w:gridSpan w:val="2"/>
            <w:shd w:val="clear" w:color="auto" w:fill="auto"/>
          </w:tcPr>
          <w:p w14:paraId="1448B185" w14:textId="77777777" w:rsidR="007C1E40" w:rsidRPr="005227AD" w:rsidRDefault="007C1E40" w:rsidP="00593966">
            <w:pPr>
              <w:spacing w:after="60"/>
              <w:jc w:val="right"/>
              <w:rPr>
                <w:sz w:val="20"/>
                <w:szCs w:val="20"/>
                <w:lang w:val="en-GB"/>
              </w:rPr>
            </w:pPr>
          </w:p>
        </w:tc>
        <w:tc>
          <w:tcPr>
            <w:tcW w:w="1125" w:type="dxa"/>
            <w:shd w:val="clear" w:color="auto" w:fill="auto"/>
          </w:tcPr>
          <w:p w14:paraId="43CEEB7F" w14:textId="77777777" w:rsidR="007C1E40" w:rsidRPr="005227AD" w:rsidRDefault="007C1E40" w:rsidP="00593966">
            <w:pPr>
              <w:spacing w:after="60"/>
              <w:jc w:val="right"/>
              <w:rPr>
                <w:sz w:val="20"/>
                <w:szCs w:val="20"/>
                <w:lang w:val="en-GB"/>
              </w:rPr>
            </w:pPr>
          </w:p>
        </w:tc>
        <w:tc>
          <w:tcPr>
            <w:tcW w:w="1180" w:type="dxa"/>
            <w:gridSpan w:val="2"/>
            <w:shd w:val="clear" w:color="auto" w:fill="auto"/>
          </w:tcPr>
          <w:p w14:paraId="742D391B" w14:textId="77777777" w:rsidR="007C1E40" w:rsidRPr="009F35AD" w:rsidRDefault="007C1E40" w:rsidP="00593966">
            <w:pPr>
              <w:spacing w:after="60"/>
              <w:jc w:val="right"/>
              <w:rPr>
                <w:sz w:val="20"/>
                <w:szCs w:val="20"/>
              </w:rPr>
            </w:pPr>
            <w:r>
              <w:rPr>
                <w:sz w:val="20"/>
                <w:szCs w:val="20"/>
              </w:rPr>
              <w:t xml:space="preserve">1 127 083 </w:t>
            </w:r>
          </w:p>
        </w:tc>
        <w:tc>
          <w:tcPr>
            <w:tcW w:w="805" w:type="dxa"/>
            <w:gridSpan w:val="2"/>
            <w:shd w:val="clear" w:color="auto" w:fill="auto"/>
          </w:tcPr>
          <w:p w14:paraId="05F4B613" w14:textId="77777777" w:rsidR="007C1E40" w:rsidRPr="009F35AD" w:rsidRDefault="007C1E40" w:rsidP="00593966">
            <w:pPr>
              <w:spacing w:after="60"/>
              <w:jc w:val="right"/>
              <w:rPr>
                <w:sz w:val="20"/>
                <w:szCs w:val="20"/>
                <w:lang w:val="en-GB"/>
              </w:rPr>
            </w:pPr>
          </w:p>
        </w:tc>
        <w:tc>
          <w:tcPr>
            <w:tcW w:w="642" w:type="dxa"/>
            <w:shd w:val="clear" w:color="auto" w:fill="auto"/>
          </w:tcPr>
          <w:p w14:paraId="17F9B4B9" w14:textId="77777777" w:rsidR="007C1E40" w:rsidRPr="009F35AD" w:rsidRDefault="007C1E40" w:rsidP="00593966">
            <w:pPr>
              <w:spacing w:after="60"/>
              <w:jc w:val="right"/>
              <w:rPr>
                <w:sz w:val="20"/>
                <w:szCs w:val="20"/>
                <w:lang w:val="en-GB"/>
              </w:rPr>
            </w:pPr>
          </w:p>
        </w:tc>
        <w:tc>
          <w:tcPr>
            <w:tcW w:w="1508" w:type="dxa"/>
            <w:shd w:val="clear" w:color="auto" w:fill="auto"/>
          </w:tcPr>
          <w:p w14:paraId="6196CB10" w14:textId="77777777" w:rsidR="007C1E40" w:rsidRPr="009F35AD" w:rsidRDefault="007C1E40" w:rsidP="00593966">
            <w:pPr>
              <w:spacing w:after="60"/>
              <w:jc w:val="right"/>
              <w:rPr>
                <w:sz w:val="20"/>
                <w:szCs w:val="20"/>
              </w:rPr>
            </w:pPr>
            <w:r>
              <w:rPr>
                <w:sz w:val="20"/>
                <w:szCs w:val="20"/>
              </w:rPr>
              <w:t xml:space="preserve">1 127 083 </w:t>
            </w:r>
          </w:p>
        </w:tc>
      </w:tr>
      <w:tr w:rsidR="007C1E40" w:rsidRPr="005227AD" w14:paraId="18FCDE17" w14:textId="77777777" w:rsidTr="00593966">
        <w:tblPrEx>
          <w:tblCellMar>
            <w:top w:w="0" w:type="dxa"/>
            <w:left w:w="28" w:type="dxa"/>
            <w:bottom w:w="0" w:type="dxa"/>
            <w:right w:w="28" w:type="dxa"/>
          </w:tblCellMar>
        </w:tblPrEx>
        <w:trPr>
          <w:trHeight w:val="57"/>
        </w:trPr>
        <w:tc>
          <w:tcPr>
            <w:tcW w:w="1240" w:type="dxa"/>
            <w:shd w:val="clear" w:color="auto" w:fill="auto"/>
          </w:tcPr>
          <w:p w14:paraId="1C3F937B" w14:textId="77777777" w:rsidR="007C1E40" w:rsidRPr="005227AD" w:rsidRDefault="007C1E40" w:rsidP="00593966">
            <w:pPr>
              <w:spacing w:after="60"/>
              <w:jc w:val="left"/>
              <w:rPr>
                <w:color w:val="000000" w:themeColor="text1"/>
                <w:sz w:val="20"/>
                <w:szCs w:val="20"/>
              </w:rPr>
            </w:pPr>
            <w:r>
              <w:rPr>
                <w:sz w:val="20"/>
                <w:szCs w:val="20"/>
              </w:rPr>
              <w:t xml:space="preserve">R-422A </w:t>
            </w:r>
          </w:p>
        </w:tc>
        <w:tc>
          <w:tcPr>
            <w:tcW w:w="817" w:type="dxa"/>
            <w:shd w:val="clear" w:color="auto" w:fill="auto"/>
          </w:tcPr>
          <w:p w14:paraId="4E0987F6" w14:textId="77777777" w:rsidR="007C1E40" w:rsidRPr="005227AD" w:rsidRDefault="007C1E40" w:rsidP="00593966">
            <w:pPr>
              <w:spacing w:after="60"/>
              <w:jc w:val="right"/>
              <w:rPr>
                <w:sz w:val="20"/>
                <w:szCs w:val="20"/>
                <w:lang w:val="en-GB"/>
              </w:rPr>
            </w:pPr>
          </w:p>
        </w:tc>
        <w:tc>
          <w:tcPr>
            <w:tcW w:w="640" w:type="dxa"/>
            <w:shd w:val="clear" w:color="auto" w:fill="auto"/>
          </w:tcPr>
          <w:p w14:paraId="5EB1BDA2" w14:textId="77777777" w:rsidR="007C1E40" w:rsidRPr="005227AD" w:rsidRDefault="007C1E40" w:rsidP="00593966">
            <w:pPr>
              <w:spacing w:after="60"/>
              <w:jc w:val="right"/>
              <w:rPr>
                <w:sz w:val="20"/>
                <w:szCs w:val="20"/>
                <w:lang w:val="en-GB"/>
              </w:rPr>
            </w:pPr>
          </w:p>
        </w:tc>
        <w:tc>
          <w:tcPr>
            <w:tcW w:w="1126" w:type="dxa"/>
            <w:shd w:val="clear" w:color="auto" w:fill="auto"/>
            <w:vAlign w:val="bottom"/>
          </w:tcPr>
          <w:p w14:paraId="63C4E4D0" w14:textId="77777777" w:rsidR="007C1E40" w:rsidRPr="005227AD" w:rsidRDefault="007C1E40" w:rsidP="00593966">
            <w:pPr>
              <w:spacing w:after="60"/>
              <w:jc w:val="right"/>
              <w:rPr>
                <w:sz w:val="20"/>
                <w:szCs w:val="20"/>
                <w:lang w:val="en-GB"/>
              </w:rPr>
            </w:pPr>
          </w:p>
        </w:tc>
        <w:tc>
          <w:tcPr>
            <w:tcW w:w="1123" w:type="dxa"/>
            <w:gridSpan w:val="2"/>
            <w:shd w:val="clear" w:color="auto" w:fill="auto"/>
          </w:tcPr>
          <w:p w14:paraId="138AEE29" w14:textId="77777777" w:rsidR="007C1E40" w:rsidRPr="005227AD" w:rsidRDefault="007C1E40" w:rsidP="00593966">
            <w:pPr>
              <w:spacing w:after="60"/>
              <w:jc w:val="right"/>
              <w:rPr>
                <w:sz w:val="20"/>
                <w:szCs w:val="20"/>
                <w:lang w:val="en-GB"/>
              </w:rPr>
            </w:pPr>
          </w:p>
        </w:tc>
        <w:tc>
          <w:tcPr>
            <w:tcW w:w="1125" w:type="dxa"/>
            <w:shd w:val="clear" w:color="auto" w:fill="auto"/>
          </w:tcPr>
          <w:p w14:paraId="53DF5244" w14:textId="77777777" w:rsidR="007C1E40" w:rsidRPr="005227AD" w:rsidRDefault="007C1E40" w:rsidP="00593966">
            <w:pPr>
              <w:jc w:val="right"/>
              <w:rPr>
                <w:sz w:val="20"/>
                <w:szCs w:val="20"/>
                <w:lang w:val="en-GB"/>
              </w:rPr>
            </w:pPr>
          </w:p>
        </w:tc>
        <w:tc>
          <w:tcPr>
            <w:tcW w:w="1180" w:type="dxa"/>
            <w:gridSpan w:val="2"/>
            <w:shd w:val="clear" w:color="auto" w:fill="auto"/>
          </w:tcPr>
          <w:p w14:paraId="3963DD76" w14:textId="77777777" w:rsidR="007C1E40" w:rsidRPr="009F35AD" w:rsidRDefault="007C1E40" w:rsidP="00593966">
            <w:pPr>
              <w:spacing w:after="60"/>
              <w:jc w:val="right"/>
              <w:rPr>
                <w:sz w:val="20"/>
                <w:szCs w:val="20"/>
              </w:rPr>
            </w:pPr>
            <w:r>
              <w:rPr>
                <w:sz w:val="20"/>
                <w:szCs w:val="20"/>
              </w:rPr>
              <w:t>1 226</w:t>
            </w:r>
          </w:p>
        </w:tc>
        <w:tc>
          <w:tcPr>
            <w:tcW w:w="805" w:type="dxa"/>
            <w:gridSpan w:val="2"/>
            <w:shd w:val="clear" w:color="auto" w:fill="auto"/>
          </w:tcPr>
          <w:p w14:paraId="4733BAC7" w14:textId="77777777" w:rsidR="007C1E40" w:rsidRPr="009F35AD" w:rsidRDefault="007C1E40" w:rsidP="00593966">
            <w:pPr>
              <w:spacing w:after="60"/>
              <w:jc w:val="right"/>
              <w:rPr>
                <w:sz w:val="20"/>
                <w:szCs w:val="20"/>
                <w:lang w:val="en-GB"/>
              </w:rPr>
            </w:pPr>
          </w:p>
        </w:tc>
        <w:tc>
          <w:tcPr>
            <w:tcW w:w="642" w:type="dxa"/>
            <w:shd w:val="clear" w:color="auto" w:fill="auto"/>
          </w:tcPr>
          <w:p w14:paraId="26914600" w14:textId="77777777" w:rsidR="007C1E40" w:rsidRPr="009F35AD" w:rsidRDefault="007C1E40" w:rsidP="00593966">
            <w:pPr>
              <w:spacing w:after="60"/>
              <w:jc w:val="right"/>
              <w:rPr>
                <w:sz w:val="20"/>
                <w:szCs w:val="20"/>
                <w:lang w:val="en-GB"/>
              </w:rPr>
            </w:pPr>
          </w:p>
        </w:tc>
        <w:tc>
          <w:tcPr>
            <w:tcW w:w="1508" w:type="dxa"/>
            <w:shd w:val="clear" w:color="auto" w:fill="auto"/>
          </w:tcPr>
          <w:p w14:paraId="2E374272" w14:textId="77777777" w:rsidR="007C1E40" w:rsidRPr="009F35AD" w:rsidRDefault="007C1E40" w:rsidP="00593966">
            <w:pPr>
              <w:spacing w:after="60"/>
              <w:jc w:val="right"/>
              <w:rPr>
                <w:sz w:val="20"/>
                <w:szCs w:val="20"/>
              </w:rPr>
            </w:pPr>
            <w:r>
              <w:rPr>
                <w:sz w:val="20"/>
                <w:szCs w:val="20"/>
              </w:rPr>
              <w:t>1 226</w:t>
            </w:r>
          </w:p>
        </w:tc>
      </w:tr>
      <w:tr w:rsidR="007C1E40" w:rsidRPr="005227AD" w14:paraId="1E4D08AD" w14:textId="77777777" w:rsidTr="00593966">
        <w:tblPrEx>
          <w:tblCellMar>
            <w:top w:w="0" w:type="dxa"/>
            <w:left w:w="28" w:type="dxa"/>
            <w:bottom w:w="0" w:type="dxa"/>
            <w:right w:w="28" w:type="dxa"/>
          </w:tblCellMar>
        </w:tblPrEx>
        <w:trPr>
          <w:trHeight w:val="57"/>
        </w:trPr>
        <w:tc>
          <w:tcPr>
            <w:tcW w:w="1240" w:type="dxa"/>
            <w:shd w:val="clear" w:color="auto" w:fill="auto"/>
          </w:tcPr>
          <w:p w14:paraId="37E0E78E" w14:textId="77777777" w:rsidR="007C1E40" w:rsidRPr="005227AD" w:rsidRDefault="007C1E40" w:rsidP="00593966">
            <w:pPr>
              <w:spacing w:after="60"/>
              <w:jc w:val="left"/>
              <w:rPr>
                <w:color w:val="000000" w:themeColor="text1"/>
                <w:sz w:val="20"/>
                <w:szCs w:val="20"/>
              </w:rPr>
            </w:pPr>
            <w:r>
              <w:rPr>
                <w:sz w:val="20"/>
                <w:szCs w:val="20"/>
              </w:rPr>
              <w:t xml:space="preserve">R-438A </w:t>
            </w:r>
          </w:p>
        </w:tc>
        <w:tc>
          <w:tcPr>
            <w:tcW w:w="817" w:type="dxa"/>
            <w:shd w:val="clear" w:color="auto" w:fill="auto"/>
          </w:tcPr>
          <w:p w14:paraId="4A200C33" w14:textId="77777777" w:rsidR="007C1E40" w:rsidRPr="005227AD" w:rsidRDefault="007C1E40" w:rsidP="00593966">
            <w:pPr>
              <w:spacing w:after="60"/>
              <w:jc w:val="right"/>
              <w:rPr>
                <w:sz w:val="20"/>
                <w:szCs w:val="20"/>
                <w:lang w:val="en-GB"/>
              </w:rPr>
            </w:pPr>
          </w:p>
        </w:tc>
        <w:tc>
          <w:tcPr>
            <w:tcW w:w="640" w:type="dxa"/>
            <w:shd w:val="clear" w:color="auto" w:fill="auto"/>
          </w:tcPr>
          <w:p w14:paraId="4A80E3A8" w14:textId="77777777" w:rsidR="007C1E40" w:rsidRPr="005227AD" w:rsidRDefault="007C1E40" w:rsidP="00593966">
            <w:pPr>
              <w:spacing w:after="60"/>
              <w:jc w:val="right"/>
              <w:rPr>
                <w:sz w:val="20"/>
                <w:szCs w:val="20"/>
                <w:lang w:val="en-GB"/>
              </w:rPr>
            </w:pPr>
          </w:p>
        </w:tc>
        <w:tc>
          <w:tcPr>
            <w:tcW w:w="1126" w:type="dxa"/>
            <w:shd w:val="clear" w:color="auto" w:fill="auto"/>
            <w:vAlign w:val="bottom"/>
          </w:tcPr>
          <w:p w14:paraId="4DAA89C9" w14:textId="77777777" w:rsidR="007C1E40" w:rsidRPr="005227AD" w:rsidRDefault="007C1E40" w:rsidP="00593966">
            <w:pPr>
              <w:spacing w:after="60"/>
              <w:jc w:val="right"/>
              <w:rPr>
                <w:sz w:val="20"/>
                <w:szCs w:val="20"/>
                <w:lang w:val="en-GB"/>
              </w:rPr>
            </w:pPr>
          </w:p>
        </w:tc>
        <w:tc>
          <w:tcPr>
            <w:tcW w:w="1123" w:type="dxa"/>
            <w:gridSpan w:val="2"/>
            <w:shd w:val="clear" w:color="auto" w:fill="auto"/>
          </w:tcPr>
          <w:p w14:paraId="2274B11F" w14:textId="77777777" w:rsidR="007C1E40" w:rsidRPr="005227AD" w:rsidRDefault="007C1E40" w:rsidP="00593966">
            <w:pPr>
              <w:spacing w:after="60"/>
              <w:jc w:val="right"/>
              <w:rPr>
                <w:sz w:val="20"/>
                <w:szCs w:val="20"/>
                <w:lang w:val="en-GB"/>
              </w:rPr>
            </w:pPr>
          </w:p>
        </w:tc>
        <w:tc>
          <w:tcPr>
            <w:tcW w:w="1125" w:type="dxa"/>
            <w:shd w:val="clear" w:color="auto" w:fill="auto"/>
          </w:tcPr>
          <w:p w14:paraId="71BBC894" w14:textId="77777777" w:rsidR="007C1E40" w:rsidRPr="005227AD" w:rsidRDefault="007C1E40" w:rsidP="00593966">
            <w:pPr>
              <w:spacing w:after="60"/>
              <w:jc w:val="right"/>
              <w:rPr>
                <w:sz w:val="20"/>
                <w:szCs w:val="20"/>
                <w:lang w:val="en-GB"/>
              </w:rPr>
            </w:pPr>
          </w:p>
        </w:tc>
        <w:tc>
          <w:tcPr>
            <w:tcW w:w="1180" w:type="dxa"/>
            <w:gridSpan w:val="2"/>
            <w:shd w:val="clear" w:color="auto" w:fill="auto"/>
          </w:tcPr>
          <w:p w14:paraId="4C0AB932" w14:textId="77777777" w:rsidR="007C1E40" w:rsidRPr="005227AD" w:rsidRDefault="007C1E40" w:rsidP="00593966">
            <w:pPr>
              <w:spacing w:after="60"/>
              <w:jc w:val="right"/>
              <w:rPr>
                <w:sz w:val="20"/>
                <w:szCs w:val="20"/>
              </w:rPr>
            </w:pPr>
            <w:r>
              <w:rPr>
                <w:sz w:val="20"/>
                <w:szCs w:val="20"/>
              </w:rPr>
              <w:t xml:space="preserve">15 398 </w:t>
            </w:r>
          </w:p>
        </w:tc>
        <w:tc>
          <w:tcPr>
            <w:tcW w:w="805" w:type="dxa"/>
            <w:gridSpan w:val="2"/>
            <w:shd w:val="clear" w:color="auto" w:fill="auto"/>
          </w:tcPr>
          <w:p w14:paraId="526F8E80" w14:textId="77777777" w:rsidR="007C1E40" w:rsidRPr="005227AD" w:rsidRDefault="007C1E40" w:rsidP="00593966">
            <w:pPr>
              <w:spacing w:after="60"/>
              <w:jc w:val="right"/>
              <w:rPr>
                <w:sz w:val="20"/>
                <w:szCs w:val="20"/>
                <w:lang w:val="en-GB"/>
              </w:rPr>
            </w:pPr>
          </w:p>
        </w:tc>
        <w:tc>
          <w:tcPr>
            <w:tcW w:w="642" w:type="dxa"/>
            <w:shd w:val="clear" w:color="auto" w:fill="auto"/>
          </w:tcPr>
          <w:p w14:paraId="1CBAAE73" w14:textId="77777777" w:rsidR="007C1E40" w:rsidRPr="005227AD" w:rsidRDefault="007C1E40" w:rsidP="00593966">
            <w:pPr>
              <w:spacing w:after="60"/>
              <w:jc w:val="right"/>
              <w:rPr>
                <w:sz w:val="20"/>
                <w:szCs w:val="20"/>
                <w:lang w:val="en-GB"/>
              </w:rPr>
            </w:pPr>
          </w:p>
        </w:tc>
        <w:tc>
          <w:tcPr>
            <w:tcW w:w="1508" w:type="dxa"/>
            <w:shd w:val="clear" w:color="auto" w:fill="auto"/>
          </w:tcPr>
          <w:p w14:paraId="40C34579" w14:textId="77777777" w:rsidR="007C1E40" w:rsidRPr="005227AD" w:rsidRDefault="007C1E40" w:rsidP="00593966">
            <w:pPr>
              <w:spacing w:after="60"/>
              <w:jc w:val="right"/>
              <w:rPr>
                <w:sz w:val="20"/>
                <w:szCs w:val="20"/>
                <w:highlight w:val="cyan"/>
              </w:rPr>
            </w:pPr>
            <w:r>
              <w:rPr>
                <w:sz w:val="20"/>
                <w:szCs w:val="20"/>
              </w:rPr>
              <w:t xml:space="preserve">15 398 </w:t>
            </w:r>
          </w:p>
        </w:tc>
      </w:tr>
      <w:tr w:rsidR="007C1E40" w:rsidRPr="005227AD" w14:paraId="28820FB4" w14:textId="77777777" w:rsidTr="00593966">
        <w:tblPrEx>
          <w:tblCellMar>
            <w:top w:w="0" w:type="dxa"/>
            <w:left w:w="28" w:type="dxa"/>
            <w:bottom w:w="0" w:type="dxa"/>
            <w:right w:w="28" w:type="dxa"/>
          </w:tblCellMar>
        </w:tblPrEx>
        <w:trPr>
          <w:trHeight w:val="57"/>
        </w:trPr>
        <w:tc>
          <w:tcPr>
            <w:tcW w:w="1240" w:type="dxa"/>
            <w:shd w:val="clear" w:color="auto" w:fill="auto"/>
          </w:tcPr>
          <w:p w14:paraId="0C52A6E6" w14:textId="77777777" w:rsidR="007C1E40" w:rsidRPr="005227AD" w:rsidRDefault="007C1E40" w:rsidP="00593966">
            <w:pPr>
              <w:spacing w:after="60"/>
              <w:jc w:val="left"/>
              <w:rPr>
                <w:color w:val="000000" w:themeColor="text1"/>
                <w:sz w:val="20"/>
                <w:szCs w:val="20"/>
              </w:rPr>
            </w:pPr>
            <w:r>
              <w:rPr>
                <w:sz w:val="20"/>
                <w:szCs w:val="20"/>
              </w:rPr>
              <w:t xml:space="preserve">R-452A </w:t>
            </w:r>
          </w:p>
        </w:tc>
        <w:tc>
          <w:tcPr>
            <w:tcW w:w="817" w:type="dxa"/>
            <w:shd w:val="clear" w:color="auto" w:fill="auto"/>
          </w:tcPr>
          <w:p w14:paraId="59D9750F" w14:textId="77777777" w:rsidR="007C1E40" w:rsidRPr="005227AD" w:rsidRDefault="007C1E40" w:rsidP="00593966">
            <w:pPr>
              <w:spacing w:after="60"/>
              <w:jc w:val="right"/>
              <w:rPr>
                <w:sz w:val="20"/>
                <w:szCs w:val="20"/>
                <w:lang w:val="en-GB"/>
              </w:rPr>
            </w:pPr>
          </w:p>
        </w:tc>
        <w:tc>
          <w:tcPr>
            <w:tcW w:w="640" w:type="dxa"/>
            <w:shd w:val="clear" w:color="auto" w:fill="auto"/>
          </w:tcPr>
          <w:p w14:paraId="066CA070" w14:textId="77777777" w:rsidR="007C1E40" w:rsidRPr="005227AD" w:rsidRDefault="007C1E40" w:rsidP="00593966">
            <w:pPr>
              <w:spacing w:after="60"/>
              <w:jc w:val="right"/>
              <w:rPr>
                <w:sz w:val="20"/>
                <w:szCs w:val="20"/>
                <w:lang w:val="en-GB"/>
              </w:rPr>
            </w:pPr>
          </w:p>
        </w:tc>
        <w:tc>
          <w:tcPr>
            <w:tcW w:w="1126" w:type="dxa"/>
            <w:shd w:val="clear" w:color="auto" w:fill="auto"/>
            <w:vAlign w:val="bottom"/>
          </w:tcPr>
          <w:p w14:paraId="10538FF4" w14:textId="77777777" w:rsidR="007C1E40" w:rsidRPr="005227AD" w:rsidRDefault="007C1E40" w:rsidP="00593966">
            <w:pPr>
              <w:spacing w:after="60"/>
              <w:jc w:val="right"/>
              <w:rPr>
                <w:sz w:val="20"/>
                <w:szCs w:val="20"/>
                <w:lang w:val="en-GB"/>
              </w:rPr>
            </w:pPr>
          </w:p>
        </w:tc>
        <w:tc>
          <w:tcPr>
            <w:tcW w:w="1123" w:type="dxa"/>
            <w:gridSpan w:val="2"/>
            <w:shd w:val="clear" w:color="auto" w:fill="auto"/>
          </w:tcPr>
          <w:p w14:paraId="70C63E02" w14:textId="77777777" w:rsidR="007C1E40" w:rsidRPr="005227AD" w:rsidRDefault="007C1E40" w:rsidP="00593966">
            <w:pPr>
              <w:spacing w:after="60"/>
              <w:jc w:val="right"/>
              <w:rPr>
                <w:sz w:val="20"/>
                <w:szCs w:val="20"/>
                <w:lang w:val="en-GB"/>
              </w:rPr>
            </w:pPr>
          </w:p>
        </w:tc>
        <w:tc>
          <w:tcPr>
            <w:tcW w:w="1125" w:type="dxa"/>
            <w:shd w:val="clear" w:color="auto" w:fill="auto"/>
          </w:tcPr>
          <w:p w14:paraId="0045BFAD" w14:textId="77777777" w:rsidR="007C1E40" w:rsidRPr="005227AD" w:rsidRDefault="007C1E40" w:rsidP="00593966">
            <w:pPr>
              <w:spacing w:after="60"/>
              <w:jc w:val="right"/>
              <w:rPr>
                <w:sz w:val="20"/>
                <w:szCs w:val="20"/>
                <w:lang w:val="en-GB"/>
              </w:rPr>
            </w:pPr>
          </w:p>
        </w:tc>
        <w:tc>
          <w:tcPr>
            <w:tcW w:w="1180" w:type="dxa"/>
            <w:gridSpan w:val="2"/>
            <w:shd w:val="clear" w:color="auto" w:fill="auto"/>
          </w:tcPr>
          <w:p w14:paraId="0ED70786" w14:textId="77777777" w:rsidR="007C1E40" w:rsidRPr="005227AD" w:rsidRDefault="007C1E40" w:rsidP="00593966">
            <w:pPr>
              <w:spacing w:after="60"/>
              <w:jc w:val="right"/>
              <w:rPr>
                <w:sz w:val="20"/>
                <w:szCs w:val="20"/>
              </w:rPr>
            </w:pPr>
            <w:r>
              <w:rPr>
                <w:sz w:val="20"/>
                <w:szCs w:val="20"/>
              </w:rPr>
              <w:t xml:space="preserve">1 947 </w:t>
            </w:r>
          </w:p>
        </w:tc>
        <w:tc>
          <w:tcPr>
            <w:tcW w:w="805" w:type="dxa"/>
            <w:gridSpan w:val="2"/>
            <w:shd w:val="clear" w:color="auto" w:fill="auto"/>
          </w:tcPr>
          <w:p w14:paraId="6A485195" w14:textId="77777777" w:rsidR="007C1E40" w:rsidRPr="005227AD" w:rsidRDefault="007C1E40" w:rsidP="00593966">
            <w:pPr>
              <w:spacing w:after="60"/>
              <w:jc w:val="right"/>
              <w:rPr>
                <w:sz w:val="20"/>
                <w:szCs w:val="20"/>
                <w:lang w:val="en-GB"/>
              </w:rPr>
            </w:pPr>
          </w:p>
        </w:tc>
        <w:tc>
          <w:tcPr>
            <w:tcW w:w="642" w:type="dxa"/>
            <w:shd w:val="clear" w:color="auto" w:fill="auto"/>
          </w:tcPr>
          <w:p w14:paraId="736EA849" w14:textId="77777777" w:rsidR="007C1E40" w:rsidRPr="005227AD" w:rsidRDefault="007C1E40" w:rsidP="00593966">
            <w:pPr>
              <w:spacing w:after="60"/>
              <w:jc w:val="right"/>
              <w:rPr>
                <w:sz w:val="20"/>
                <w:szCs w:val="20"/>
                <w:lang w:val="en-GB"/>
              </w:rPr>
            </w:pPr>
          </w:p>
        </w:tc>
        <w:tc>
          <w:tcPr>
            <w:tcW w:w="1508" w:type="dxa"/>
            <w:shd w:val="clear" w:color="auto" w:fill="auto"/>
          </w:tcPr>
          <w:p w14:paraId="773ADECB" w14:textId="77777777" w:rsidR="007C1E40" w:rsidRPr="005227AD" w:rsidRDefault="007C1E40" w:rsidP="00593966">
            <w:pPr>
              <w:spacing w:after="60"/>
              <w:jc w:val="right"/>
              <w:rPr>
                <w:sz w:val="20"/>
                <w:szCs w:val="20"/>
                <w:highlight w:val="cyan"/>
              </w:rPr>
            </w:pPr>
            <w:r>
              <w:rPr>
                <w:sz w:val="20"/>
                <w:szCs w:val="20"/>
              </w:rPr>
              <w:t xml:space="preserve">1 947 </w:t>
            </w:r>
          </w:p>
        </w:tc>
      </w:tr>
      <w:tr w:rsidR="007C1E40" w:rsidRPr="005227AD" w14:paraId="68D9166B" w14:textId="77777777" w:rsidTr="00593966">
        <w:tblPrEx>
          <w:tblCellMar>
            <w:top w:w="0" w:type="dxa"/>
            <w:left w:w="28" w:type="dxa"/>
            <w:bottom w:w="0" w:type="dxa"/>
            <w:right w:w="28" w:type="dxa"/>
          </w:tblCellMar>
        </w:tblPrEx>
        <w:trPr>
          <w:trHeight w:val="57"/>
        </w:trPr>
        <w:tc>
          <w:tcPr>
            <w:tcW w:w="1240" w:type="dxa"/>
            <w:shd w:val="clear" w:color="auto" w:fill="auto"/>
          </w:tcPr>
          <w:p w14:paraId="20A12CE8" w14:textId="77777777" w:rsidR="007C1E40" w:rsidRPr="005227AD" w:rsidRDefault="007C1E40" w:rsidP="00593966">
            <w:pPr>
              <w:spacing w:after="60"/>
              <w:jc w:val="left"/>
              <w:rPr>
                <w:sz w:val="20"/>
                <w:szCs w:val="20"/>
              </w:rPr>
            </w:pPr>
            <w:r>
              <w:rPr>
                <w:sz w:val="20"/>
                <w:szCs w:val="20"/>
              </w:rPr>
              <w:t>R-507A</w:t>
            </w:r>
          </w:p>
        </w:tc>
        <w:tc>
          <w:tcPr>
            <w:tcW w:w="817" w:type="dxa"/>
            <w:shd w:val="clear" w:color="auto" w:fill="auto"/>
          </w:tcPr>
          <w:p w14:paraId="624482D1" w14:textId="77777777" w:rsidR="007C1E40" w:rsidRPr="005227AD" w:rsidRDefault="007C1E40" w:rsidP="00593966">
            <w:pPr>
              <w:spacing w:after="60"/>
              <w:jc w:val="right"/>
              <w:rPr>
                <w:sz w:val="20"/>
                <w:szCs w:val="20"/>
                <w:lang w:val="en-GB"/>
              </w:rPr>
            </w:pPr>
          </w:p>
        </w:tc>
        <w:tc>
          <w:tcPr>
            <w:tcW w:w="640" w:type="dxa"/>
            <w:shd w:val="clear" w:color="auto" w:fill="auto"/>
          </w:tcPr>
          <w:p w14:paraId="795B7127" w14:textId="77777777" w:rsidR="007C1E40" w:rsidRPr="005227AD" w:rsidRDefault="007C1E40" w:rsidP="00593966">
            <w:pPr>
              <w:spacing w:after="60"/>
              <w:jc w:val="right"/>
              <w:rPr>
                <w:sz w:val="20"/>
                <w:szCs w:val="20"/>
                <w:lang w:val="en-GB"/>
              </w:rPr>
            </w:pPr>
          </w:p>
        </w:tc>
        <w:tc>
          <w:tcPr>
            <w:tcW w:w="1126" w:type="dxa"/>
            <w:shd w:val="clear" w:color="auto" w:fill="auto"/>
            <w:vAlign w:val="bottom"/>
          </w:tcPr>
          <w:p w14:paraId="4410CE38" w14:textId="77777777" w:rsidR="007C1E40" w:rsidRPr="005227AD" w:rsidRDefault="007C1E40" w:rsidP="00593966">
            <w:pPr>
              <w:spacing w:after="60"/>
              <w:jc w:val="right"/>
              <w:rPr>
                <w:sz w:val="20"/>
                <w:szCs w:val="20"/>
                <w:lang w:val="en-GB"/>
              </w:rPr>
            </w:pPr>
          </w:p>
        </w:tc>
        <w:tc>
          <w:tcPr>
            <w:tcW w:w="1123" w:type="dxa"/>
            <w:gridSpan w:val="2"/>
            <w:shd w:val="clear" w:color="auto" w:fill="auto"/>
          </w:tcPr>
          <w:p w14:paraId="53C4074B" w14:textId="77777777" w:rsidR="007C1E40" w:rsidRPr="005227AD" w:rsidRDefault="007C1E40" w:rsidP="00593966">
            <w:pPr>
              <w:spacing w:after="60"/>
              <w:jc w:val="right"/>
              <w:rPr>
                <w:sz w:val="20"/>
                <w:szCs w:val="20"/>
                <w:lang w:val="en-GB"/>
              </w:rPr>
            </w:pPr>
          </w:p>
        </w:tc>
        <w:tc>
          <w:tcPr>
            <w:tcW w:w="1125" w:type="dxa"/>
            <w:shd w:val="clear" w:color="auto" w:fill="auto"/>
          </w:tcPr>
          <w:p w14:paraId="2258B6FE" w14:textId="77777777" w:rsidR="007C1E40" w:rsidRPr="005227AD" w:rsidRDefault="007C1E40" w:rsidP="00593966">
            <w:pPr>
              <w:spacing w:after="60"/>
              <w:jc w:val="right"/>
              <w:rPr>
                <w:sz w:val="20"/>
                <w:szCs w:val="20"/>
                <w:lang w:val="en-GB"/>
              </w:rPr>
            </w:pPr>
          </w:p>
        </w:tc>
        <w:tc>
          <w:tcPr>
            <w:tcW w:w="1180" w:type="dxa"/>
            <w:gridSpan w:val="2"/>
            <w:shd w:val="clear" w:color="auto" w:fill="auto"/>
          </w:tcPr>
          <w:p w14:paraId="4070F395" w14:textId="77777777" w:rsidR="007C1E40" w:rsidRPr="005227AD" w:rsidRDefault="007C1E40" w:rsidP="00593966">
            <w:pPr>
              <w:spacing w:after="60"/>
              <w:jc w:val="right"/>
              <w:rPr>
                <w:sz w:val="20"/>
                <w:szCs w:val="20"/>
              </w:rPr>
            </w:pPr>
            <w:r>
              <w:rPr>
                <w:sz w:val="20"/>
                <w:szCs w:val="20"/>
              </w:rPr>
              <w:t xml:space="preserve">32 239 </w:t>
            </w:r>
          </w:p>
        </w:tc>
        <w:tc>
          <w:tcPr>
            <w:tcW w:w="805" w:type="dxa"/>
            <w:gridSpan w:val="2"/>
            <w:shd w:val="clear" w:color="auto" w:fill="auto"/>
          </w:tcPr>
          <w:p w14:paraId="483D75A4" w14:textId="77777777" w:rsidR="007C1E40" w:rsidRPr="005227AD" w:rsidRDefault="007C1E40" w:rsidP="00593966">
            <w:pPr>
              <w:spacing w:after="60"/>
              <w:jc w:val="right"/>
              <w:rPr>
                <w:sz w:val="20"/>
                <w:szCs w:val="20"/>
                <w:lang w:val="en-GB"/>
              </w:rPr>
            </w:pPr>
          </w:p>
        </w:tc>
        <w:tc>
          <w:tcPr>
            <w:tcW w:w="642" w:type="dxa"/>
            <w:shd w:val="clear" w:color="auto" w:fill="auto"/>
          </w:tcPr>
          <w:p w14:paraId="78D6FE99" w14:textId="77777777" w:rsidR="007C1E40" w:rsidRPr="005227AD" w:rsidRDefault="007C1E40" w:rsidP="00593966">
            <w:pPr>
              <w:spacing w:after="60"/>
              <w:jc w:val="right"/>
              <w:rPr>
                <w:sz w:val="20"/>
                <w:szCs w:val="20"/>
                <w:lang w:val="en-GB"/>
              </w:rPr>
            </w:pPr>
          </w:p>
        </w:tc>
        <w:tc>
          <w:tcPr>
            <w:tcW w:w="1508" w:type="dxa"/>
            <w:shd w:val="clear" w:color="auto" w:fill="auto"/>
          </w:tcPr>
          <w:p w14:paraId="6AF2349B" w14:textId="77777777" w:rsidR="007C1E40" w:rsidRPr="005227AD" w:rsidRDefault="007C1E40" w:rsidP="00593966">
            <w:pPr>
              <w:spacing w:after="60"/>
              <w:jc w:val="right"/>
              <w:rPr>
                <w:sz w:val="20"/>
                <w:szCs w:val="20"/>
              </w:rPr>
            </w:pPr>
            <w:r>
              <w:rPr>
                <w:sz w:val="20"/>
                <w:szCs w:val="20"/>
              </w:rPr>
              <w:t xml:space="preserve">32 239 </w:t>
            </w:r>
          </w:p>
        </w:tc>
      </w:tr>
    </w:tbl>
    <w:bookmarkEnd w:id="0"/>
    <w:p w14:paraId="6B3DE74D" w14:textId="77777777" w:rsidR="007C1E40" w:rsidRPr="007C1E40" w:rsidRDefault="007C1E40" w:rsidP="007C1E40">
      <w:pPr>
        <w:jc w:val="left"/>
        <w:rPr>
          <w:sz w:val="18"/>
          <w:szCs w:val="18"/>
          <w:lang w:val="es-ES"/>
        </w:rPr>
      </w:pPr>
      <w:r w:rsidRPr="007C1E40">
        <w:rPr>
          <w:sz w:val="20"/>
          <w:szCs w:val="20"/>
          <w:lang w:val="es-ES"/>
        </w:rPr>
        <w:t>*</w:t>
      </w:r>
      <w:r w:rsidRPr="007C1E40">
        <w:rPr>
          <w:sz w:val="18"/>
          <w:szCs w:val="18"/>
          <w:lang w:val="es-ES"/>
        </w:rPr>
        <w:t xml:space="preserve"> El 5 de diciembre de 2023, una vez finalizado el presente documento, el consumo de 2022 se revisó a 3 713 933 toneladas </w:t>
      </w:r>
      <w:proofErr w:type="spellStart"/>
      <w:r w:rsidRPr="007C1E40">
        <w:rPr>
          <w:sz w:val="18"/>
          <w:szCs w:val="18"/>
          <w:lang w:val="es-ES"/>
        </w:rPr>
        <w:t>eq</w:t>
      </w:r>
      <w:proofErr w:type="spellEnd"/>
      <w:r w:rsidRPr="007C1E40">
        <w:rPr>
          <w:sz w:val="18"/>
          <w:szCs w:val="18"/>
          <w:lang w:val="es-ES"/>
        </w:rPr>
        <w:t xml:space="preserve">. de </w:t>
      </w:r>
      <w:r>
        <w:rPr>
          <w:lang w:val="es-ES"/>
        </w:rPr>
        <w:t>CO</w:t>
      </w:r>
      <w:r w:rsidRPr="00A9145A">
        <w:rPr>
          <w:vertAlign w:val="subscript"/>
          <w:lang w:val="es-ES"/>
        </w:rPr>
        <w:t>2</w:t>
      </w:r>
    </w:p>
    <w:p w14:paraId="40DF6C69" w14:textId="77777777" w:rsidR="007C1E40" w:rsidRPr="007C1E40" w:rsidRDefault="007C1E40" w:rsidP="007C1E40">
      <w:pPr>
        <w:jc w:val="left"/>
        <w:rPr>
          <w:sz w:val="12"/>
          <w:szCs w:val="12"/>
          <w:lang w:val="es-ES"/>
        </w:rPr>
      </w:pPr>
    </w:p>
    <w:tbl>
      <w:tblPr>
        <w:tblStyle w:val="TableGrid"/>
        <w:tblW w:w="5458" w:type="pct"/>
        <w:tblInd w:w="-431" w:type="dxa"/>
        <w:tblLook w:val="04A0" w:firstRow="1" w:lastRow="0" w:firstColumn="1" w:lastColumn="0" w:noHBand="0" w:noVBand="1"/>
      </w:tblPr>
      <w:tblGrid>
        <w:gridCol w:w="6187"/>
        <w:gridCol w:w="1621"/>
        <w:gridCol w:w="2398"/>
      </w:tblGrid>
      <w:tr w:rsidR="007C1E40" w:rsidRPr="00253E57" w14:paraId="721E45AB" w14:textId="77777777" w:rsidTr="00593966">
        <w:trPr>
          <w:trHeight w:val="287"/>
        </w:trPr>
        <w:tc>
          <w:tcPr>
            <w:tcW w:w="6187" w:type="dxa"/>
            <w:shd w:val="clear" w:color="auto" w:fill="auto"/>
          </w:tcPr>
          <w:p w14:paraId="564EC04D" w14:textId="77777777" w:rsidR="007C1E40" w:rsidRPr="007C1E40" w:rsidRDefault="007C1E40" w:rsidP="00593966">
            <w:pPr>
              <w:spacing w:after="60"/>
              <w:jc w:val="left"/>
              <w:rPr>
                <w:b/>
                <w:bCs/>
                <w:sz w:val="20"/>
                <w:szCs w:val="20"/>
                <w:lang w:val="es-ES"/>
              </w:rPr>
            </w:pPr>
            <w:r w:rsidRPr="007C1E40">
              <w:rPr>
                <w:b/>
                <w:bCs/>
                <w:sz w:val="20"/>
                <w:szCs w:val="20"/>
                <w:lang w:val="es-ES"/>
              </w:rPr>
              <w:t>(IV) CONSUMO MEDIO DE HFC EN EL SECTOR DE SERVICIO PARA 2020-2022</w:t>
            </w:r>
          </w:p>
        </w:tc>
        <w:tc>
          <w:tcPr>
            <w:tcW w:w="1621" w:type="dxa"/>
            <w:shd w:val="clear" w:color="auto" w:fill="auto"/>
          </w:tcPr>
          <w:p w14:paraId="263420BE" w14:textId="77777777" w:rsidR="007C1E40" w:rsidRPr="005227AD" w:rsidRDefault="007C1E40" w:rsidP="00593966">
            <w:pPr>
              <w:spacing w:after="60"/>
              <w:jc w:val="right"/>
              <w:rPr>
                <w:sz w:val="20"/>
                <w:szCs w:val="20"/>
              </w:rPr>
            </w:pPr>
            <w:r>
              <w:rPr>
                <w:sz w:val="20"/>
                <w:szCs w:val="20"/>
              </w:rPr>
              <w:t>1 502,62 tm</w:t>
            </w:r>
          </w:p>
        </w:tc>
        <w:tc>
          <w:tcPr>
            <w:tcW w:w="2398" w:type="dxa"/>
            <w:shd w:val="clear" w:color="auto" w:fill="auto"/>
          </w:tcPr>
          <w:p w14:paraId="38D8D98A" w14:textId="77777777" w:rsidR="007C1E40" w:rsidRPr="007C1E40" w:rsidRDefault="007C1E40" w:rsidP="00593966">
            <w:pPr>
              <w:spacing w:after="60"/>
              <w:jc w:val="right"/>
              <w:rPr>
                <w:sz w:val="20"/>
                <w:szCs w:val="20"/>
                <w:lang w:val="es-ES"/>
              </w:rPr>
            </w:pPr>
            <w:r w:rsidRPr="007C1E40">
              <w:rPr>
                <w:sz w:val="20"/>
                <w:szCs w:val="20"/>
                <w:lang w:val="es-ES"/>
              </w:rPr>
              <w:t xml:space="preserve">2 752 476 toneladas en </w:t>
            </w:r>
            <w:proofErr w:type="spellStart"/>
            <w:r w:rsidRPr="007C1E40">
              <w:rPr>
                <w:sz w:val="20"/>
                <w:szCs w:val="20"/>
                <w:lang w:val="es-ES"/>
              </w:rPr>
              <w:t>eq</w:t>
            </w:r>
            <w:proofErr w:type="spellEnd"/>
            <w:r w:rsidRPr="007C1E40">
              <w:rPr>
                <w:sz w:val="20"/>
                <w:szCs w:val="20"/>
                <w:lang w:val="es-ES"/>
              </w:rPr>
              <w:t xml:space="preserve">. de </w:t>
            </w:r>
            <w:r>
              <w:rPr>
                <w:lang w:val="es-ES"/>
              </w:rPr>
              <w:t>CO</w:t>
            </w:r>
            <w:r w:rsidRPr="00A9145A">
              <w:rPr>
                <w:vertAlign w:val="subscript"/>
                <w:lang w:val="es-ES"/>
              </w:rPr>
              <w:t>2</w:t>
            </w:r>
            <w:r w:rsidRPr="007C1E40">
              <w:rPr>
                <w:sz w:val="20"/>
                <w:szCs w:val="20"/>
                <w:vertAlign w:val="subscript"/>
                <w:lang w:val="es-ES"/>
              </w:rPr>
              <w:t xml:space="preserve"> </w:t>
            </w:r>
          </w:p>
        </w:tc>
      </w:tr>
    </w:tbl>
    <w:p w14:paraId="0E63965A" w14:textId="77777777" w:rsidR="007C1E40" w:rsidRPr="00040909" w:rsidRDefault="007C1E40" w:rsidP="007C1E40">
      <w:pPr>
        <w:jc w:val="center"/>
        <w:rPr>
          <w:sz w:val="20"/>
          <w:szCs w:val="20"/>
          <w:lang w:val="es-ES"/>
        </w:rPr>
      </w:pPr>
    </w:p>
    <w:tbl>
      <w:tblPr>
        <w:tblStyle w:val="TableGrid"/>
        <w:tblW w:w="5458" w:type="pct"/>
        <w:tblInd w:w="-431" w:type="dxa"/>
        <w:tblLook w:val="04A0" w:firstRow="1" w:lastRow="0" w:firstColumn="1" w:lastColumn="0" w:noHBand="0" w:noVBand="1"/>
      </w:tblPr>
      <w:tblGrid>
        <w:gridCol w:w="3545"/>
        <w:gridCol w:w="2092"/>
        <w:gridCol w:w="2409"/>
        <w:gridCol w:w="2160"/>
      </w:tblGrid>
      <w:tr w:rsidR="007C1E40" w:rsidRPr="00253E57" w14:paraId="14F00547" w14:textId="77777777" w:rsidTr="00593966">
        <w:trPr>
          <w:trHeight w:val="227"/>
        </w:trPr>
        <w:tc>
          <w:tcPr>
            <w:tcW w:w="5000" w:type="pct"/>
            <w:gridSpan w:val="4"/>
            <w:shd w:val="clear" w:color="auto" w:fill="auto"/>
          </w:tcPr>
          <w:p w14:paraId="1D8BBD75" w14:textId="77777777" w:rsidR="007C1E40" w:rsidRPr="007C1E40" w:rsidRDefault="007C1E40" w:rsidP="00593966">
            <w:pPr>
              <w:jc w:val="left"/>
              <w:rPr>
                <w:b/>
                <w:sz w:val="20"/>
                <w:szCs w:val="20"/>
                <w:lang w:val="es-ES"/>
              </w:rPr>
            </w:pPr>
            <w:r w:rsidRPr="007C1E40">
              <w:rPr>
                <w:b/>
                <w:sz w:val="20"/>
                <w:szCs w:val="20"/>
                <w:lang w:val="es-ES"/>
              </w:rPr>
              <w:t xml:space="preserve">(V) DATOS DE CONSUMO (toneladas </w:t>
            </w:r>
            <w:proofErr w:type="spellStart"/>
            <w:r w:rsidRPr="007C1E40">
              <w:rPr>
                <w:b/>
                <w:sz w:val="20"/>
                <w:szCs w:val="20"/>
                <w:lang w:val="es-ES"/>
              </w:rPr>
              <w:t>eq</w:t>
            </w:r>
            <w:proofErr w:type="spellEnd"/>
            <w:r w:rsidRPr="007C1E40">
              <w:rPr>
                <w:b/>
                <w:sz w:val="20"/>
                <w:szCs w:val="20"/>
                <w:lang w:val="es-ES"/>
              </w:rPr>
              <w:t xml:space="preserve">. de </w:t>
            </w:r>
            <w:r>
              <w:rPr>
                <w:lang w:val="es-ES"/>
              </w:rPr>
              <w:t>CO</w:t>
            </w:r>
            <w:r w:rsidRPr="00A9145A">
              <w:rPr>
                <w:vertAlign w:val="subscript"/>
                <w:lang w:val="es-ES"/>
              </w:rPr>
              <w:t>2</w:t>
            </w:r>
            <w:r w:rsidRPr="007C1E40">
              <w:rPr>
                <w:b/>
                <w:sz w:val="20"/>
                <w:szCs w:val="20"/>
                <w:lang w:val="es-ES"/>
              </w:rPr>
              <w:t>)</w:t>
            </w:r>
          </w:p>
        </w:tc>
      </w:tr>
      <w:tr w:rsidR="007C1E40" w:rsidRPr="005227AD" w14:paraId="2D5FEA0E" w14:textId="77777777" w:rsidTr="00593966">
        <w:trPr>
          <w:trHeight w:val="227"/>
        </w:trPr>
        <w:tc>
          <w:tcPr>
            <w:tcW w:w="1737" w:type="pct"/>
            <w:shd w:val="clear" w:color="auto" w:fill="auto"/>
          </w:tcPr>
          <w:p w14:paraId="57072B1D" w14:textId="77777777" w:rsidR="007C1E40" w:rsidRPr="007C1E40" w:rsidRDefault="007C1E40" w:rsidP="00593966">
            <w:pPr>
              <w:spacing w:after="60"/>
              <w:ind w:right="-107"/>
              <w:jc w:val="left"/>
              <w:rPr>
                <w:sz w:val="20"/>
                <w:szCs w:val="20"/>
                <w:lang w:val="es-ES"/>
              </w:rPr>
            </w:pPr>
            <w:r w:rsidRPr="007C1E40">
              <w:rPr>
                <w:sz w:val="20"/>
                <w:szCs w:val="20"/>
                <w:lang w:val="es-ES"/>
              </w:rPr>
              <w:t>Base de referencia: consumo medio de HFC en 2020-2022 más el 65% de la base de referencia de HCFC</w:t>
            </w:r>
          </w:p>
        </w:tc>
        <w:tc>
          <w:tcPr>
            <w:tcW w:w="1025" w:type="pct"/>
            <w:shd w:val="clear" w:color="auto" w:fill="auto"/>
          </w:tcPr>
          <w:p w14:paraId="490DEBD3" w14:textId="77777777" w:rsidR="007C1E40" w:rsidRPr="0007547C" w:rsidRDefault="007C1E40" w:rsidP="00593966">
            <w:pPr>
              <w:spacing w:after="60"/>
              <w:jc w:val="right"/>
              <w:rPr>
                <w:sz w:val="20"/>
                <w:szCs w:val="20"/>
              </w:rPr>
            </w:pPr>
            <w:r>
              <w:rPr>
                <w:sz w:val="20"/>
                <w:szCs w:val="20"/>
              </w:rPr>
              <w:t>3 834 205*</w:t>
            </w:r>
          </w:p>
        </w:tc>
        <w:tc>
          <w:tcPr>
            <w:tcW w:w="1180" w:type="pct"/>
            <w:shd w:val="clear" w:color="auto" w:fill="auto"/>
          </w:tcPr>
          <w:p w14:paraId="361CD3E5" w14:textId="77777777" w:rsidR="007C1E40" w:rsidRPr="007C1E40" w:rsidRDefault="007C1E40" w:rsidP="00593966">
            <w:pPr>
              <w:spacing w:after="60"/>
              <w:jc w:val="left"/>
              <w:rPr>
                <w:sz w:val="20"/>
                <w:szCs w:val="20"/>
                <w:lang w:val="es-ES"/>
              </w:rPr>
            </w:pPr>
            <w:r w:rsidRPr="007C1E40">
              <w:rPr>
                <w:sz w:val="20"/>
                <w:szCs w:val="20"/>
                <w:lang w:val="es-ES"/>
              </w:rPr>
              <w:t>Punto de partida para las reducciones acumulativas sostenidas:</w:t>
            </w:r>
          </w:p>
        </w:tc>
        <w:tc>
          <w:tcPr>
            <w:tcW w:w="1058" w:type="pct"/>
            <w:shd w:val="clear" w:color="auto" w:fill="auto"/>
          </w:tcPr>
          <w:p w14:paraId="0AF9D4A8" w14:textId="77777777" w:rsidR="007C1E40" w:rsidRPr="005227AD" w:rsidRDefault="007C1E40" w:rsidP="00593966">
            <w:pPr>
              <w:spacing w:after="60"/>
              <w:jc w:val="right"/>
              <w:rPr>
                <w:sz w:val="20"/>
                <w:szCs w:val="20"/>
              </w:rPr>
            </w:pPr>
            <w:proofErr w:type="spellStart"/>
            <w:r>
              <w:rPr>
                <w:color w:val="000000" w:themeColor="text1"/>
                <w:sz w:val="20"/>
                <w:szCs w:val="20"/>
              </w:rPr>
              <w:t>p.d.</w:t>
            </w:r>
            <w:proofErr w:type="spellEnd"/>
          </w:p>
        </w:tc>
      </w:tr>
      <w:tr w:rsidR="007C1E40" w:rsidRPr="005227AD" w14:paraId="292B8CDB" w14:textId="77777777" w:rsidTr="00593966">
        <w:trPr>
          <w:trHeight w:val="163"/>
        </w:trPr>
        <w:tc>
          <w:tcPr>
            <w:tcW w:w="5000" w:type="pct"/>
            <w:gridSpan w:val="4"/>
            <w:shd w:val="clear" w:color="auto" w:fill="auto"/>
          </w:tcPr>
          <w:p w14:paraId="53A2D754" w14:textId="77777777" w:rsidR="007C1E40" w:rsidRPr="005227AD" w:rsidRDefault="007C1E40" w:rsidP="00593966">
            <w:pPr>
              <w:tabs>
                <w:tab w:val="left" w:pos="709"/>
              </w:tabs>
              <w:rPr>
                <w:b/>
                <w:sz w:val="20"/>
                <w:szCs w:val="20"/>
              </w:rPr>
            </w:pPr>
            <w:r>
              <w:rPr>
                <w:b/>
                <w:sz w:val="20"/>
                <w:szCs w:val="20"/>
              </w:rPr>
              <w:t>CONSUMO ADMISIBLE PARA FINANCIAMIENTO</w:t>
            </w:r>
          </w:p>
        </w:tc>
      </w:tr>
      <w:tr w:rsidR="007C1E40" w:rsidRPr="005227AD" w14:paraId="6FDA0660" w14:textId="77777777" w:rsidTr="00593966">
        <w:trPr>
          <w:trHeight w:val="170"/>
        </w:trPr>
        <w:tc>
          <w:tcPr>
            <w:tcW w:w="1737" w:type="pct"/>
            <w:shd w:val="clear" w:color="auto" w:fill="auto"/>
          </w:tcPr>
          <w:p w14:paraId="06C77126" w14:textId="77777777" w:rsidR="007C1E40" w:rsidRPr="005227AD" w:rsidRDefault="007C1E40" w:rsidP="00593966">
            <w:pPr>
              <w:spacing w:after="60"/>
              <w:jc w:val="left"/>
              <w:rPr>
                <w:sz w:val="20"/>
                <w:szCs w:val="20"/>
              </w:rPr>
            </w:pPr>
            <w:r>
              <w:rPr>
                <w:sz w:val="20"/>
                <w:szCs w:val="20"/>
              </w:rPr>
              <w:t xml:space="preserve">Ya </w:t>
            </w:r>
            <w:proofErr w:type="spellStart"/>
            <w:r>
              <w:rPr>
                <w:sz w:val="20"/>
                <w:szCs w:val="20"/>
              </w:rPr>
              <w:t>aprobado</w:t>
            </w:r>
            <w:proofErr w:type="spellEnd"/>
          </w:p>
        </w:tc>
        <w:tc>
          <w:tcPr>
            <w:tcW w:w="1025" w:type="pct"/>
            <w:shd w:val="clear" w:color="auto" w:fill="auto"/>
          </w:tcPr>
          <w:p w14:paraId="2C4C6C23" w14:textId="77777777" w:rsidR="007C1E40" w:rsidRPr="005227AD" w:rsidRDefault="007C1E40" w:rsidP="00593966">
            <w:pPr>
              <w:spacing w:after="60"/>
              <w:jc w:val="right"/>
              <w:rPr>
                <w:sz w:val="20"/>
                <w:szCs w:val="20"/>
              </w:rPr>
            </w:pPr>
            <w:r>
              <w:rPr>
                <w:color w:val="000000" w:themeColor="text1"/>
                <w:sz w:val="20"/>
                <w:szCs w:val="20"/>
              </w:rPr>
              <w:t>0</w:t>
            </w:r>
          </w:p>
        </w:tc>
        <w:tc>
          <w:tcPr>
            <w:tcW w:w="1180" w:type="pct"/>
            <w:shd w:val="clear" w:color="auto" w:fill="auto"/>
          </w:tcPr>
          <w:p w14:paraId="0ADD5070" w14:textId="77777777" w:rsidR="007C1E40" w:rsidRPr="005227AD" w:rsidRDefault="007C1E40" w:rsidP="00593966">
            <w:pPr>
              <w:spacing w:after="60"/>
              <w:jc w:val="left"/>
              <w:rPr>
                <w:sz w:val="20"/>
                <w:szCs w:val="20"/>
              </w:rPr>
            </w:pPr>
            <w:proofErr w:type="spellStart"/>
            <w:r>
              <w:rPr>
                <w:sz w:val="20"/>
                <w:szCs w:val="20"/>
              </w:rPr>
              <w:t>Remanente</w:t>
            </w:r>
            <w:proofErr w:type="spellEnd"/>
          </w:p>
        </w:tc>
        <w:tc>
          <w:tcPr>
            <w:tcW w:w="1058" w:type="pct"/>
            <w:shd w:val="clear" w:color="auto" w:fill="auto"/>
          </w:tcPr>
          <w:p w14:paraId="6763845E" w14:textId="77777777" w:rsidR="007C1E40" w:rsidRPr="005227AD" w:rsidRDefault="007C1E40" w:rsidP="00593966">
            <w:pPr>
              <w:spacing w:after="60"/>
              <w:jc w:val="right"/>
              <w:rPr>
                <w:sz w:val="20"/>
                <w:szCs w:val="20"/>
              </w:rPr>
            </w:pPr>
            <w:proofErr w:type="spellStart"/>
            <w:r>
              <w:rPr>
                <w:color w:val="000000" w:themeColor="text1"/>
                <w:sz w:val="20"/>
                <w:szCs w:val="20"/>
              </w:rPr>
              <w:t>p.d.</w:t>
            </w:r>
            <w:proofErr w:type="spellEnd"/>
          </w:p>
        </w:tc>
      </w:tr>
    </w:tbl>
    <w:p w14:paraId="1A339739" w14:textId="77777777" w:rsidR="007C1E40" w:rsidRPr="007C1E40" w:rsidRDefault="007C1E40" w:rsidP="007C1E40">
      <w:pPr>
        <w:suppressAutoHyphens/>
        <w:outlineLvl w:val="0"/>
        <w:rPr>
          <w:sz w:val="18"/>
          <w:szCs w:val="18"/>
          <w:lang w:val="es-ES"/>
        </w:rPr>
      </w:pPr>
      <w:r w:rsidRPr="007C1E40">
        <w:rPr>
          <w:sz w:val="18"/>
          <w:szCs w:val="18"/>
          <w:lang w:val="es-ES"/>
        </w:rPr>
        <w:t xml:space="preserve">* El 5 de diciembre de 2023, una vez finalizado el presente documento, se revisó la base de referencia situándola en 3 834 089 toneladas </w:t>
      </w:r>
      <w:proofErr w:type="spellStart"/>
      <w:r w:rsidRPr="007C1E40">
        <w:rPr>
          <w:sz w:val="18"/>
          <w:szCs w:val="18"/>
          <w:lang w:val="es-ES"/>
        </w:rPr>
        <w:t>eq</w:t>
      </w:r>
      <w:proofErr w:type="spellEnd"/>
      <w:r w:rsidRPr="007C1E40">
        <w:rPr>
          <w:sz w:val="18"/>
          <w:szCs w:val="18"/>
          <w:lang w:val="es-ES"/>
        </w:rPr>
        <w:t xml:space="preserve">. de </w:t>
      </w:r>
      <w:r>
        <w:rPr>
          <w:lang w:val="es-ES"/>
        </w:rPr>
        <w:t>CO</w:t>
      </w:r>
      <w:r w:rsidRPr="00A9145A">
        <w:rPr>
          <w:vertAlign w:val="subscript"/>
          <w:lang w:val="es-ES"/>
        </w:rPr>
        <w:t>2</w:t>
      </w:r>
    </w:p>
    <w:p w14:paraId="483D3368" w14:textId="77777777" w:rsidR="007C1E40" w:rsidRPr="00040909" w:rsidRDefault="007C1E40" w:rsidP="007C1E40">
      <w:pPr>
        <w:suppressAutoHyphens/>
        <w:outlineLvl w:val="0"/>
        <w:rPr>
          <w:sz w:val="12"/>
          <w:szCs w:val="12"/>
          <w:lang w:val="es-ES"/>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7C1E40" w:rsidRPr="00757A10" w14:paraId="315C73D7" w14:textId="77777777" w:rsidTr="00593966">
        <w:trPr>
          <w:trHeight w:val="258"/>
        </w:trPr>
        <w:tc>
          <w:tcPr>
            <w:tcW w:w="2136" w:type="pct"/>
            <w:gridSpan w:val="2"/>
            <w:shd w:val="clear" w:color="auto" w:fill="auto"/>
            <w:vAlign w:val="center"/>
          </w:tcPr>
          <w:p w14:paraId="6EEA047B" w14:textId="77777777" w:rsidR="007C1E40" w:rsidRPr="00757A10" w:rsidRDefault="007C1E40" w:rsidP="00593966">
            <w:pPr>
              <w:spacing w:after="60"/>
              <w:jc w:val="left"/>
              <w:rPr>
                <w:b/>
                <w:sz w:val="20"/>
                <w:szCs w:val="20"/>
              </w:rPr>
            </w:pPr>
            <w:r>
              <w:rPr>
                <w:b/>
                <w:sz w:val="20"/>
                <w:szCs w:val="20"/>
              </w:rPr>
              <w:t>(VI) PLAN ADMINISTRATIVO AVALADO</w:t>
            </w:r>
          </w:p>
        </w:tc>
        <w:tc>
          <w:tcPr>
            <w:tcW w:w="682" w:type="pct"/>
            <w:vAlign w:val="center"/>
          </w:tcPr>
          <w:p w14:paraId="22BACB83" w14:textId="77777777" w:rsidR="007C1E40" w:rsidRPr="00757A10" w:rsidRDefault="007C1E40" w:rsidP="00593966">
            <w:pPr>
              <w:spacing w:after="60"/>
              <w:jc w:val="center"/>
              <w:rPr>
                <w:b/>
                <w:sz w:val="20"/>
                <w:szCs w:val="20"/>
              </w:rPr>
            </w:pPr>
            <w:r>
              <w:rPr>
                <w:b/>
                <w:sz w:val="20"/>
                <w:szCs w:val="20"/>
              </w:rPr>
              <w:t>2023</w:t>
            </w:r>
          </w:p>
        </w:tc>
        <w:tc>
          <w:tcPr>
            <w:tcW w:w="682" w:type="pct"/>
            <w:vAlign w:val="center"/>
          </w:tcPr>
          <w:p w14:paraId="731E188F" w14:textId="77777777" w:rsidR="007C1E40" w:rsidRPr="00757A10" w:rsidRDefault="007C1E40" w:rsidP="00593966">
            <w:pPr>
              <w:spacing w:after="60"/>
              <w:jc w:val="center"/>
              <w:rPr>
                <w:b/>
                <w:sz w:val="20"/>
                <w:szCs w:val="20"/>
              </w:rPr>
            </w:pPr>
            <w:r>
              <w:rPr>
                <w:b/>
                <w:sz w:val="20"/>
                <w:szCs w:val="20"/>
              </w:rPr>
              <w:t>2024</w:t>
            </w:r>
          </w:p>
        </w:tc>
        <w:tc>
          <w:tcPr>
            <w:tcW w:w="682" w:type="pct"/>
            <w:vAlign w:val="center"/>
          </w:tcPr>
          <w:p w14:paraId="64A11A16" w14:textId="77777777" w:rsidR="007C1E40" w:rsidRPr="00757A10" w:rsidRDefault="007C1E40" w:rsidP="00593966">
            <w:pPr>
              <w:spacing w:after="60"/>
              <w:jc w:val="center"/>
              <w:rPr>
                <w:b/>
                <w:sz w:val="20"/>
                <w:szCs w:val="20"/>
              </w:rPr>
            </w:pPr>
            <w:r>
              <w:rPr>
                <w:b/>
                <w:sz w:val="20"/>
                <w:szCs w:val="20"/>
              </w:rPr>
              <w:t>2025</w:t>
            </w:r>
          </w:p>
        </w:tc>
        <w:tc>
          <w:tcPr>
            <w:tcW w:w="818" w:type="pct"/>
            <w:shd w:val="clear" w:color="auto" w:fill="auto"/>
            <w:vAlign w:val="center"/>
          </w:tcPr>
          <w:p w14:paraId="1372ACD0" w14:textId="77777777" w:rsidR="007C1E40" w:rsidRPr="00757A10" w:rsidRDefault="007C1E40" w:rsidP="00593966">
            <w:pPr>
              <w:spacing w:after="60"/>
              <w:jc w:val="center"/>
              <w:rPr>
                <w:b/>
                <w:sz w:val="20"/>
                <w:szCs w:val="20"/>
              </w:rPr>
            </w:pPr>
            <w:r>
              <w:rPr>
                <w:b/>
                <w:sz w:val="20"/>
                <w:szCs w:val="20"/>
              </w:rPr>
              <w:t>Total</w:t>
            </w:r>
          </w:p>
        </w:tc>
      </w:tr>
      <w:tr w:rsidR="007C1E40" w:rsidRPr="00757A10" w14:paraId="163260B8" w14:textId="77777777" w:rsidTr="00593966">
        <w:trPr>
          <w:trHeight w:val="170"/>
        </w:trPr>
        <w:tc>
          <w:tcPr>
            <w:tcW w:w="633" w:type="pct"/>
            <w:vMerge w:val="restart"/>
            <w:shd w:val="clear" w:color="auto" w:fill="auto"/>
            <w:vAlign w:val="center"/>
          </w:tcPr>
          <w:p w14:paraId="42D4D57F" w14:textId="77777777" w:rsidR="007C1E40" w:rsidRPr="00757A10" w:rsidRDefault="007C1E40" w:rsidP="00593966">
            <w:pPr>
              <w:spacing w:after="60"/>
              <w:jc w:val="center"/>
              <w:rPr>
                <w:sz w:val="20"/>
                <w:szCs w:val="20"/>
              </w:rPr>
            </w:pPr>
            <w:r>
              <w:rPr>
                <w:color w:val="000000" w:themeColor="text1"/>
                <w:sz w:val="20"/>
                <w:szCs w:val="20"/>
              </w:rPr>
              <w:t>PNUD</w:t>
            </w:r>
          </w:p>
        </w:tc>
        <w:tc>
          <w:tcPr>
            <w:tcW w:w="1503" w:type="pct"/>
            <w:shd w:val="clear" w:color="auto" w:fill="auto"/>
          </w:tcPr>
          <w:p w14:paraId="7A0F5388" w14:textId="77777777" w:rsidR="007C1E40" w:rsidRPr="007C1E40" w:rsidRDefault="007C1E40" w:rsidP="00593966">
            <w:pPr>
              <w:spacing w:after="60"/>
              <w:jc w:val="left"/>
              <w:rPr>
                <w:sz w:val="20"/>
                <w:szCs w:val="20"/>
                <w:lang w:val="es-ES"/>
              </w:rPr>
            </w:pPr>
            <w:r w:rsidRPr="007C1E40">
              <w:rPr>
                <w:sz w:val="20"/>
                <w:szCs w:val="20"/>
                <w:lang w:val="es-ES"/>
              </w:rPr>
              <w:t xml:space="preserve">Reducción del HFC (toneladas </w:t>
            </w:r>
            <w:proofErr w:type="spellStart"/>
            <w:r w:rsidRPr="007C1E40">
              <w:rPr>
                <w:sz w:val="20"/>
                <w:szCs w:val="20"/>
                <w:lang w:val="es-ES"/>
              </w:rPr>
              <w:t>eq</w:t>
            </w:r>
            <w:proofErr w:type="spellEnd"/>
            <w:r w:rsidRPr="007C1E40">
              <w:rPr>
                <w:sz w:val="20"/>
                <w:szCs w:val="20"/>
                <w:lang w:val="es-ES"/>
              </w:rPr>
              <w:t xml:space="preserve">. de </w:t>
            </w:r>
            <w:r>
              <w:rPr>
                <w:lang w:val="es-ES"/>
              </w:rPr>
              <w:t>CO</w:t>
            </w:r>
            <w:r w:rsidRPr="00A9145A">
              <w:rPr>
                <w:vertAlign w:val="subscript"/>
                <w:lang w:val="es-ES"/>
              </w:rPr>
              <w:t>2</w:t>
            </w:r>
            <w:r w:rsidRPr="007C1E40">
              <w:rPr>
                <w:sz w:val="20"/>
                <w:szCs w:val="20"/>
                <w:lang w:val="es-ES"/>
              </w:rPr>
              <w:t>)</w:t>
            </w:r>
          </w:p>
        </w:tc>
        <w:tc>
          <w:tcPr>
            <w:tcW w:w="682" w:type="pct"/>
            <w:shd w:val="clear" w:color="auto" w:fill="auto"/>
          </w:tcPr>
          <w:p w14:paraId="390485E9" w14:textId="77777777" w:rsidR="007C1E40" w:rsidRPr="00757A10" w:rsidRDefault="007C1E40" w:rsidP="00593966">
            <w:pPr>
              <w:spacing w:after="60"/>
              <w:jc w:val="right"/>
              <w:rPr>
                <w:sz w:val="20"/>
                <w:szCs w:val="20"/>
              </w:rPr>
            </w:pPr>
            <w:r>
              <w:rPr>
                <w:sz w:val="20"/>
                <w:szCs w:val="20"/>
              </w:rPr>
              <w:t>0,0</w:t>
            </w:r>
          </w:p>
        </w:tc>
        <w:tc>
          <w:tcPr>
            <w:tcW w:w="682" w:type="pct"/>
          </w:tcPr>
          <w:p w14:paraId="7D921F12" w14:textId="77777777" w:rsidR="007C1E40" w:rsidRPr="00757A10" w:rsidRDefault="007C1E40" w:rsidP="00593966">
            <w:pPr>
              <w:spacing w:after="60"/>
              <w:jc w:val="right"/>
              <w:rPr>
                <w:sz w:val="20"/>
                <w:szCs w:val="20"/>
              </w:rPr>
            </w:pPr>
            <w:r>
              <w:rPr>
                <w:sz w:val="20"/>
                <w:szCs w:val="20"/>
              </w:rPr>
              <w:t>0,0</w:t>
            </w:r>
          </w:p>
        </w:tc>
        <w:tc>
          <w:tcPr>
            <w:tcW w:w="682" w:type="pct"/>
          </w:tcPr>
          <w:p w14:paraId="69BEF72A" w14:textId="77777777" w:rsidR="007C1E40" w:rsidRPr="00757A10" w:rsidRDefault="007C1E40" w:rsidP="00593966">
            <w:pPr>
              <w:spacing w:after="60"/>
              <w:jc w:val="right"/>
              <w:rPr>
                <w:sz w:val="20"/>
                <w:szCs w:val="20"/>
              </w:rPr>
            </w:pPr>
            <w:r>
              <w:rPr>
                <w:sz w:val="20"/>
                <w:szCs w:val="20"/>
              </w:rPr>
              <w:t>0,0</w:t>
            </w:r>
          </w:p>
        </w:tc>
        <w:tc>
          <w:tcPr>
            <w:tcW w:w="818" w:type="pct"/>
          </w:tcPr>
          <w:p w14:paraId="5E1CE963" w14:textId="77777777" w:rsidR="007C1E40" w:rsidRPr="00757A10" w:rsidRDefault="007C1E40" w:rsidP="00593966">
            <w:pPr>
              <w:spacing w:after="60"/>
              <w:jc w:val="right"/>
              <w:rPr>
                <w:sz w:val="20"/>
                <w:szCs w:val="20"/>
              </w:rPr>
            </w:pPr>
            <w:r>
              <w:rPr>
                <w:sz w:val="20"/>
                <w:szCs w:val="20"/>
              </w:rPr>
              <w:t>0,0</w:t>
            </w:r>
          </w:p>
        </w:tc>
      </w:tr>
      <w:tr w:rsidR="007C1E40" w:rsidRPr="00757A10" w14:paraId="37FBFAF3" w14:textId="77777777" w:rsidTr="00593966">
        <w:trPr>
          <w:trHeight w:val="96"/>
        </w:trPr>
        <w:tc>
          <w:tcPr>
            <w:tcW w:w="633" w:type="pct"/>
            <w:vMerge/>
            <w:shd w:val="clear" w:color="auto" w:fill="auto"/>
            <w:vAlign w:val="center"/>
          </w:tcPr>
          <w:p w14:paraId="25B53FF2" w14:textId="77777777" w:rsidR="007C1E40" w:rsidRPr="00757A10" w:rsidRDefault="007C1E40" w:rsidP="00593966">
            <w:pPr>
              <w:spacing w:after="60"/>
              <w:jc w:val="center"/>
              <w:rPr>
                <w:sz w:val="20"/>
                <w:szCs w:val="20"/>
                <w:lang w:val="en-GB"/>
              </w:rPr>
            </w:pPr>
          </w:p>
        </w:tc>
        <w:tc>
          <w:tcPr>
            <w:tcW w:w="1503" w:type="pct"/>
            <w:shd w:val="clear" w:color="auto" w:fill="auto"/>
          </w:tcPr>
          <w:p w14:paraId="3562FD3C" w14:textId="77777777" w:rsidR="007C1E40" w:rsidRPr="00757A10" w:rsidRDefault="007C1E40" w:rsidP="00593966">
            <w:pPr>
              <w:spacing w:after="60"/>
              <w:jc w:val="left"/>
              <w:rPr>
                <w:sz w:val="20"/>
                <w:szCs w:val="20"/>
              </w:rPr>
            </w:pPr>
            <w:proofErr w:type="spellStart"/>
            <w:r>
              <w:rPr>
                <w:sz w:val="20"/>
                <w:szCs w:val="20"/>
              </w:rPr>
              <w:t>Financiación</w:t>
            </w:r>
            <w:proofErr w:type="spellEnd"/>
            <w:r>
              <w:rPr>
                <w:sz w:val="20"/>
                <w:szCs w:val="20"/>
              </w:rPr>
              <w:t xml:space="preserve"> ($EUA)</w:t>
            </w:r>
          </w:p>
        </w:tc>
        <w:tc>
          <w:tcPr>
            <w:tcW w:w="682" w:type="pct"/>
            <w:shd w:val="clear" w:color="auto" w:fill="auto"/>
          </w:tcPr>
          <w:p w14:paraId="3199A3DD" w14:textId="77777777" w:rsidR="007C1E40" w:rsidRPr="00757A10" w:rsidRDefault="007C1E40" w:rsidP="00593966">
            <w:pPr>
              <w:spacing w:after="60"/>
              <w:jc w:val="right"/>
              <w:rPr>
                <w:sz w:val="20"/>
                <w:szCs w:val="20"/>
              </w:rPr>
            </w:pPr>
            <w:r>
              <w:rPr>
                <w:sz w:val="20"/>
                <w:szCs w:val="20"/>
              </w:rPr>
              <w:t>796 361</w:t>
            </w:r>
          </w:p>
        </w:tc>
        <w:tc>
          <w:tcPr>
            <w:tcW w:w="682" w:type="pct"/>
          </w:tcPr>
          <w:p w14:paraId="6E30308C" w14:textId="77777777" w:rsidR="007C1E40" w:rsidRPr="00757A10" w:rsidRDefault="007C1E40" w:rsidP="00593966">
            <w:pPr>
              <w:spacing w:after="60"/>
              <w:jc w:val="right"/>
              <w:rPr>
                <w:sz w:val="20"/>
                <w:szCs w:val="20"/>
              </w:rPr>
            </w:pPr>
            <w:r>
              <w:rPr>
                <w:sz w:val="20"/>
                <w:szCs w:val="20"/>
              </w:rPr>
              <w:t>0</w:t>
            </w:r>
          </w:p>
        </w:tc>
        <w:tc>
          <w:tcPr>
            <w:tcW w:w="682" w:type="pct"/>
          </w:tcPr>
          <w:p w14:paraId="49C34DD7" w14:textId="77777777" w:rsidR="007C1E40" w:rsidRPr="00757A10" w:rsidRDefault="007C1E40" w:rsidP="00593966">
            <w:pPr>
              <w:spacing w:after="60"/>
              <w:jc w:val="right"/>
              <w:rPr>
                <w:sz w:val="20"/>
                <w:szCs w:val="20"/>
              </w:rPr>
            </w:pPr>
            <w:r>
              <w:rPr>
                <w:sz w:val="20"/>
                <w:szCs w:val="20"/>
              </w:rPr>
              <w:t>0</w:t>
            </w:r>
          </w:p>
        </w:tc>
        <w:tc>
          <w:tcPr>
            <w:tcW w:w="818" w:type="pct"/>
          </w:tcPr>
          <w:p w14:paraId="648E08FF" w14:textId="77777777" w:rsidR="007C1E40" w:rsidRPr="00757A10" w:rsidRDefault="007C1E40" w:rsidP="00593966">
            <w:pPr>
              <w:spacing w:after="60"/>
              <w:jc w:val="right"/>
              <w:rPr>
                <w:sz w:val="20"/>
                <w:szCs w:val="20"/>
              </w:rPr>
            </w:pPr>
            <w:r>
              <w:rPr>
                <w:sz w:val="20"/>
                <w:szCs w:val="20"/>
              </w:rPr>
              <w:t>796 361</w:t>
            </w:r>
          </w:p>
        </w:tc>
      </w:tr>
      <w:tr w:rsidR="007C1E40" w:rsidRPr="00757A10" w14:paraId="274E8007" w14:textId="77777777" w:rsidTr="00593966">
        <w:trPr>
          <w:trHeight w:val="170"/>
        </w:trPr>
        <w:tc>
          <w:tcPr>
            <w:tcW w:w="633" w:type="pct"/>
            <w:vMerge w:val="restart"/>
            <w:shd w:val="clear" w:color="auto" w:fill="auto"/>
            <w:vAlign w:val="center"/>
          </w:tcPr>
          <w:p w14:paraId="58D70DB9" w14:textId="77777777" w:rsidR="007C1E40" w:rsidRPr="00757A10" w:rsidRDefault="007C1E40" w:rsidP="00593966">
            <w:pPr>
              <w:spacing w:after="60"/>
              <w:jc w:val="center"/>
              <w:rPr>
                <w:sz w:val="20"/>
                <w:szCs w:val="20"/>
              </w:rPr>
            </w:pPr>
            <w:r>
              <w:rPr>
                <w:color w:val="000000" w:themeColor="text1"/>
                <w:sz w:val="20"/>
                <w:szCs w:val="20"/>
              </w:rPr>
              <w:t>PNUMA</w:t>
            </w:r>
          </w:p>
        </w:tc>
        <w:tc>
          <w:tcPr>
            <w:tcW w:w="1503" w:type="pct"/>
            <w:shd w:val="clear" w:color="auto" w:fill="auto"/>
          </w:tcPr>
          <w:p w14:paraId="4D365D0E" w14:textId="77777777" w:rsidR="007C1E40" w:rsidRPr="007C1E40" w:rsidRDefault="007C1E40" w:rsidP="00593966">
            <w:pPr>
              <w:spacing w:after="60"/>
              <w:jc w:val="left"/>
              <w:rPr>
                <w:sz w:val="20"/>
                <w:szCs w:val="20"/>
                <w:lang w:val="es-ES"/>
              </w:rPr>
            </w:pPr>
            <w:r w:rsidRPr="007C1E40">
              <w:rPr>
                <w:sz w:val="20"/>
                <w:szCs w:val="20"/>
                <w:lang w:val="es-ES"/>
              </w:rPr>
              <w:t xml:space="preserve">Reducción del HFC (toneladas </w:t>
            </w:r>
            <w:proofErr w:type="spellStart"/>
            <w:r w:rsidRPr="007C1E40">
              <w:rPr>
                <w:sz w:val="20"/>
                <w:szCs w:val="20"/>
                <w:lang w:val="es-ES"/>
              </w:rPr>
              <w:t>eq</w:t>
            </w:r>
            <w:proofErr w:type="spellEnd"/>
            <w:r w:rsidRPr="007C1E40">
              <w:rPr>
                <w:sz w:val="20"/>
                <w:szCs w:val="20"/>
                <w:lang w:val="es-ES"/>
              </w:rPr>
              <w:t xml:space="preserve">. de </w:t>
            </w:r>
            <w:r>
              <w:rPr>
                <w:lang w:val="es-ES"/>
              </w:rPr>
              <w:t>CO</w:t>
            </w:r>
            <w:r w:rsidRPr="00A9145A">
              <w:rPr>
                <w:vertAlign w:val="subscript"/>
                <w:lang w:val="es-ES"/>
              </w:rPr>
              <w:t>2</w:t>
            </w:r>
            <w:r w:rsidRPr="007C1E40">
              <w:rPr>
                <w:sz w:val="20"/>
                <w:szCs w:val="20"/>
                <w:lang w:val="es-ES"/>
              </w:rPr>
              <w:t>)</w:t>
            </w:r>
          </w:p>
        </w:tc>
        <w:tc>
          <w:tcPr>
            <w:tcW w:w="682" w:type="pct"/>
            <w:shd w:val="clear" w:color="auto" w:fill="auto"/>
          </w:tcPr>
          <w:p w14:paraId="399CBCAD" w14:textId="77777777" w:rsidR="007C1E40" w:rsidRPr="00757A10" w:rsidRDefault="007C1E40" w:rsidP="00593966">
            <w:pPr>
              <w:spacing w:after="60"/>
              <w:jc w:val="right"/>
              <w:rPr>
                <w:sz w:val="20"/>
                <w:szCs w:val="20"/>
              </w:rPr>
            </w:pPr>
            <w:r>
              <w:rPr>
                <w:sz w:val="20"/>
                <w:szCs w:val="20"/>
              </w:rPr>
              <w:t>0,0</w:t>
            </w:r>
          </w:p>
        </w:tc>
        <w:tc>
          <w:tcPr>
            <w:tcW w:w="682" w:type="pct"/>
          </w:tcPr>
          <w:p w14:paraId="4CFF037A" w14:textId="77777777" w:rsidR="007C1E40" w:rsidRPr="00757A10" w:rsidRDefault="007C1E40" w:rsidP="00593966">
            <w:pPr>
              <w:spacing w:after="60"/>
              <w:jc w:val="right"/>
              <w:rPr>
                <w:sz w:val="20"/>
                <w:szCs w:val="20"/>
              </w:rPr>
            </w:pPr>
            <w:r>
              <w:rPr>
                <w:sz w:val="20"/>
                <w:szCs w:val="20"/>
              </w:rPr>
              <w:t>0,0</w:t>
            </w:r>
          </w:p>
        </w:tc>
        <w:tc>
          <w:tcPr>
            <w:tcW w:w="682" w:type="pct"/>
          </w:tcPr>
          <w:p w14:paraId="6E3535DC" w14:textId="77777777" w:rsidR="007C1E40" w:rsidRPr="00757A10" w:rsidRDefault="007C1E40" w:rsidP="00593966">
            <w:pPr>
              <w:spacing w:after="60"/>
              <w:jc w:val="right"/>
              <w:rPr>
                <w:sz w:val="20"/>
                <w:szCs w:val="20"/>
              </w:rPr>
            </w:pPr>
            <w:r>
              <w:rPr>
                <w:sz w:val="20"/>
                <w:szCs w:val="20"/>
              </w:rPr>
              <w:t>0,0</w:t>
            </w:r>
          </w:p>
        </w:tc>
        <w:tc>
          <w:tcPr>
            <w:tcW w:w="818" w:type="pct"/>
          </w:tcPr>
          <w:p w14:paraId="0A603143" w14:textId="77777777" w:rsidR="007C1E40" w:rsidRPr="00757A10" w:rsidRDefault="007C1E40" w:rsidP="00593966">
            <w:pPr>
              <w:spacing w:after="60"/>
              <w:jc w:val="right"/>
              <w:rPr>
                <w:sz w:val="20"/>
                <w:szCs w:val="20"/>
              </w:rPr>
            </w:pPr>
            <w:r>
              <w:rPr>
                <w:sz w:val="20"/>
                <w:szCs w:val="20"/>
              </w:rPr>
              <w:t>0,0</w:t>
            </w:r>
          </w:p>
        </w:tc>
      </w:tr>
      <w:tr w:rsidR="007C1E40" w:rsidRPr="00757A10" w14:paraId="78EC8A5D" w14:textId="77777777" w:rsidTr="00593966">
        <w:trPr>
          <w:trHeight w:val="170"/>
        </w:trPr>
        <w:tc>
          <w:tcPr>
            <w:tcW w:w="633" w:type="pct"/>
            <w:vMerge/>
            <w:shd w:val="clear" w:color="auto" w:fill="auto"/>
          </w:tcPr>
          <w:p w14:paraId="09925839" w14:textId="77777777" w:rsidR="007C1E40" w:rsidRPr="00757A10" w:rsidRDefault="007C1E40" w:rsidP="00593966">
            <w:pPr>
              <w:spacing w:after="60"/>
              <w:jc w:val="center"/>
              <w:rPr>
                <w:sz w:val="20"/>
                <w:szCs w:val="20"/>
                <w:lang w:val="en-GB"/>
              </w:rPr>
            </w:pPr>
          </w:p>
        </w:tc>
        <w:tc>
          <w:tcPr>
            <w:tcW w:w="1503" w:type="pct"/>
            <w:shd w:val="clear" w:color="auto" w:fill="auto"/>
          </w:tcPr>
          <w:p w14:paraId="4E4F47B7" w14:textId="77777777" w:rsidR="007C1E40" w:rsidRPr="00757A10" w:rsidRDefault="007C1E40" w:rsidP="00593966">
            <w:pPr>
              <w:spacing w:after="60"/>
              <w:jc w:val="left"/>
              <w:rPr>
                <w:sz w:val="20"/>
                <w:szCs w:val="20"/>
              </w:rPr>
            </w:pPr>
            <w:proofErr w:type="spellStart"/>
            <w:r>
              <w:rPr>
                <w:sz w:val="20"/>
                <w:szCs w:val="20"/>
              </w:rPr>
              <w:t>Financiación</w:t>
            </w:r>
            <w:proofErr w:type="spellEnd"/>
            <w:r>
              <w:rPr>
                <w:sz w:val="20"/>
                <w:szCs w:val="20"/>
              </w:rPr>
              <w:t xml:space="preserve"> ($EUA)</w:t>
            </w:r>
          </w:p>
        </w:tc>
        <w:tc>
          <w:tcPr>
            <w:tcW w:w="682" w:type="pct"/>
            <w:shd w:val="clear" w:color="auto" w:fill="auto"/>
          </w:tcPr>
          <w:p w14:paraId="527F1C7C" w14:textId="77777777" w:rsidR="007C1E40" w:rsidRPr="00757A10" w:rsidRDefault="007C1E40" w:rsidP="00593966">
            <w:pPr>
              <w:spacing w:after="60"/>
              <w:jc w:val="right"/>
              <w:rPr>
                <w:sz w:val="20"/>
                <w:szCs w:val="20"/>
              </w:rPr>
            </w:pPr>
            <w:r>
              <w:rPr>
                <w:sz w:val="20"/>
                <w:szCs w:val="20"/>
              </w:rPr>
              <w:t>0</w:t>
            </w:r>
          </w:p>
        </w:tc>
        <w:tc>
          <w:tcPr>
            <w:tcW w:w="682" w:type="pct"/>
          </w:tcPr>
          <w:p w14:paraId="71749530" w14:textId="77777777" w:rsidR="007C1E40" w:rsidRPr="00757A10" w:rsidRDefault="007C1E40" w:rsidP="00593966">
            <w:pPr>
              <w:spacing w:after="60"/>
              <w:jc w:val="right"/>
              <w:rPr>
                <w:sz w:val="20"/>
                <w:szCs w:val="20"/>
              </w:rPr>
            </w:pPr>
            <w:r>
              <w:rPr>
                <w:sz w:val="20"/>
                <w:szCs w:val="20"/>
              </w:rPr>
              <w:t>0</w:t>
            </w:r>
          </w:p>
        </w:tc>
        <w:tc>
          <w:tcPr>
            <w:tcW w:w="682" w:type="pct"/>
          </w:tcPr>
          <w:p w14:paraId="208C51F8" w14:textId="77777777" w:rsidR="007C1E40" w:rsidRPr="00757A10" w:rsidRDefault="007C1E40" w:rsidP="00593966">
            <w:pPr>
              <w:spacing w:after="60"/>
              <w:jc w:val="right"/>
              <w:rPr>
                <w:sz w:val="20"/>
                <w:szCs w:val="20"/>
              </w:rPr>
            </w:pPr>
            <w:r>
              <w:rPr>
                <w:sz w:val="20"/>
                <w:szCs w:val="20"/>
              </w:rPr>
              <w:t>0</w:t>
            </w:r>
          </w:p>
        </w:tc>
        <w:tc>
          <w:tcPr>
            <w:tcW w:w="818" w:type="pct"/>
          </w:tcPr>
          <w:p w14:paraId="42315090" w14:textId="77777777" w:rsidR="007C1E40" w:rsidRPr="00757A10" w:rsidRDefault="007C1E40" w:rsidP="00593966">
            <w:pPr>
              <w:spacing w:after="60"/>
              <w:jc w:val="right"/>
              <w:rPr>
                <w:sz w:val="20"/>
                <w:szCs w:val="20"/>
              </w:rPr>
            </w:pPr>
            <w:r>
              <w:rPr>
                <w:sz w:val="20"/>
                <w:szCs w:val="20"/>
              </w:rPr>
              <w:t>0</w:t>
            </w:r>
          </w:p>
        </w:tc>
      </w:tr>
      <w:tr w:rsidR="007C1E40" w:rsidRPr="00757A10" w14:paraId="2625ECFB" w14:textId="77777777" w:rsidTr="00593966">
        <w:trPr>
          <w:trHeight w:val="170"/>
        </w:trPr>
        <w:tc>
          <w:tcPr>
            <w:tcW w:w="633" w:type="pct"/>
            <w:vMerge w:val="restart"/>
            <w:shd w:val="clear" w:color="auto" w:fill="auto"/>
            <w:vAlign w:val="center"/>
          </w:tcPr>
          <w:p w14:paraId="2584FAC3" w14:textId="77777777" w:rsidR="007C1E40" w:rsidRPr="00757A10" w:rsidRDefault="007C1E40" w:rsidP="00593966">
            <w:pPr>
              <w:spacing w:after="60"/>
              <w:jc w:val="center"/>
              <w:rPr>
                <w:sz w:val="20"/>
                <w:szCs w:val="20"/>
              </w:rPr>
            </w:pPr>
            <w:r>
              <w:rPr>
                <w:sz w:val="20"/>
                <w:szCs w:val="20"/>
              </w:rPr>
              <w:t>ONUDI</w:t>
            </w:r>
          </w:p>
        </w:tc>
        <w:tc>
          <w:tcPr>
            <w:tcW w:w="1503" w:type="pct"/>
            <w:shd w:val="clear" w:color="auto" w:fill="auto"/>
          </w:tcPr>
          <w:p w14:paraId="7994D0BF" w14:textId="77777777" w:rsidR="007C1E40" w:rsidRPr="007C1E40" w:rsidRDefault="007C1E40" w:rsidP="00593966">
            <w:pPr>
              <w:spacing w:after="60"/>
              <w:jc w:val="left"/>
              <w:rPr>
                <w:sz w:val="20"/>
                <w:szCs w:val="20"/>
                <w:lang w:val="es-ES"/>
              </w:rPr>
            </w:pPr>
            <w:r w:rsidRPr="007C1E40">
              <w:rPr>
                <w:sz w:val="20"/>
                <w:szCs w:val="20"/>
                <w:lang w:val="es-ES"/>
              </w:rPr>
              <w:t xml:space="preserve">Reducción del HFC (toneladas </w:t>
            </w:r>
            <w:proofErr w:type="spellStart"/>
            <w:r w:rsidRPr="007C1E40">
              <w:rPr>
                <w:sz w:val="20"/>
                <w:szCs w:val="20"/>
                <w:lang w:val="es-ES"/>
              </w:rPr>
              <w:t>eq</w:t>
            </w:r>
            <w:proofErr w:type="spellEnd"/>
            <w:r w:rsidRPr="007C1E40">
              <w:rPr>
                <w:sz w:val="20"/>
                <w:szCs w:val="20"/>
                <w:lang w:val="es-ES"/>
              </w:rPr>
              <w:t xml:space="preserve">. de </w:t>
            </w:r>
            <w:r>
              <w:rPr>
                <w:lang w:val="es-ES"/>
              </w:rPr>
              <w:t>CO</w:t>
            </w:r>
            <w:r w:rsidRPr="00A9145A">
              <w:rPr>
                <w:vertAlign w:val="subscript"/>
                <w:lang w:val="es-ES"/>
              </w:rPr>
              <w:t>2</w:t>
            </w:r>
            <w:r w:rsidRPr="007C1E40">
              <w:rPr>
                <w:sz w:val="20"/>
                <w:szCs w:val="20"/>
                <w:lang w:val="es-ES"/>
              </w:rPr>
              <w:t>)</w:t>
            </w:r>
          </w:p>
        </w:tc>
        <w:tc>
          <w:tcPr>
            <w:tcW w:w="682" w:type="pct"/>
            <w:shd w:val="clear" w:color="auto" w:fill="auto"/>
          </w:tcPr>
          <w:p w14:paraId="5D191B48" w14:textId="77777777" w:rsidR="007C1E40" w:rsidRPr="00757A10" w:rsidRDefault="007C1E40" w:rsidP="00593966">
            <w:pPr>
              <w:spacing w:after="60"/>
              <w:jc w:val="right"/>
              <w:rPr>
                <w:sz w:val="20"/>
                <w:szCs w:val="20"/>
              </w:rPr>
            </w:pPr>
            <w:r>
              <w:rPr>
                <w:sz w:val="20"/>
                <w:szCs w:val="20"/>
              </w:rPr>
              <w:t>0,0</w:t>
            </w:r>
          </w:p>
        </w:tc>
        <w:tc>
          <w:tcPr>
            <w:tcW w:w="682" w:type="pct"/>
          </w:tcPr>
          <w:p w14:paraId="27388894" w14:textId="77777777" w:rsidR="007C1E40" w:rsidRPr="00757A10" w:rsidRDefault="007C1E40" w:rsidP="00593966">
            <w:pPr>
              <w:spacing w:after="60"/>
              <w:jc w:val="right"/>
              <w:rPr>
                <w:sz w:val="20"/>
                <w:szCs w:val="20"/>
              </w:rPr>
            </w:pPr>
            <w:r>
              <w:rPr>
                <w:sz w:val="20"/>
                <w:szCs w:val="20"/>
              </w:rPr>
              <w:t>0,0</w:t>
            </w:r>
          </w:p>
        </w:tc>
        <w:tc>
          <w:tcPr>
            <w:tcW w:w="682" w:type="pct"/>
          </w:tcPr>
          <w:p w14:paraId="3EDC4D10" w14:textId="77777777" w:rsidR="007C1E40" w:rsidRPr="00757A10" w:rsidRDefault="007C1E40" w:rsidP="00593966">
            <w:pPr>
              <w:spacing w:after="60"/>
              <w:jc w:val="right"/>
              <w:rPr>
                <w:sz w:val="20"/>
                <w:szCs w:val="20"/>
              </w:rPr>
            </w:pPr>
            <w:r>
              <w:rPr>
                <w:sz w:val="20"/>
                <w:szCs w:val="20"/>
              </w:rPr>
              <w:t>0,0</w:t>
            </w:r>
          </w:p>
        </w:tc>
        <w:tc>
          <w:tcPr>
            <w:tcW w:w="818" w:type="pct"/>
          </w:tcPr>
          <w:p w14:paraId="24853A9A" w14:textId="77777777" w:rsidR="007C1E40" w:rsidRPr="00757A10" w:rsidRDefault="007C1E40" w:rsidP="00593966">
            <w:pPr>
              <w:spacing w:after="60"/>
              <w:jc w:val="right"/>
              <w:rPr>
                <w:sz w:val="20"/>
                <w:szCs w:val="20"/>
              </w:rPr>
            </w:pPr>
            <w:r>
              <w:rPr>
                <w:sz w:val="20"/>
                <w:szCs w:val="20"/>
              </w:rPr>
              <w:t>0,0</w:t>
            </w:r>
          </w:p>
        </w:tc>
      </w:tr>
      <w:tr w:rsidR="007C1E40" w:rsidRPr="00757A10" w14:paraId="356AF479" w14:textId="77777777" w:rsidTr="00593966">
        <w:trPr>
          <w:trHeight w:val="170"/>
        </w:trPr>
        <w:tc>
          <w:tcPr>
            <w:tcW w:w="633" w:type="pct"/>
            <w:vMerge/>
            <w:shd w:val="clear" w:color="auto" w:fill="auto"/>
          </w:tcPr>
          <w:p w14:paraId="18011428" w14:textId="77777777" w:rsidR="007C1E40" w:rsidRPr="00757A10" w:rsidRDefault="007C1E40" w:rsidP="00593966">
            <w:pPr>
              <w:spacing w:after="60"/>
              <w:jc w:val="center"/>
              <w:rPr>
                <w:sz w:val="20"/>
                <w:szCs w:val="20"/>
                <w:lang w:val="en-GB"/>
              </w:rPr>
            </w:pPr>
          </w:p>
        </w:tc>
        <w:tc>
          <w:tcPr>
            <w:tcW w:w="1503" w:type="pct"/>
            <w:shd w:val="clear" w:color="auto" w:fill="auto"/>
          </w:tcPr>
          <w:p w14:paraId="7C6EF421" w14:textId="77777777" w:rsidR="007C1E40" w:rsidRPr="00757A10" w:rsidRDefault="007C1E40" w:rsidP="00593966">
            <w:pPr>
              <w:spacing w:after="60"/>
              <w:jc w:val="left"/>
              <w:rPr>
                <w:sz w:val="20"/>
                <w:szCs w:val="20"/>
              </w:rPr>
            </w:pPr>
            <w:proofErr w:type="spellStart"/>
            <w:r>
              <w:rPr>
                <w:sz w:val="20"/>
                <w:szCs w:val="20"/>
              </w:rPr>
              <w:t>Financiación</w:t>
            </w:r>
            <w:proofErr w:type="spellEnd"/>
            <w:r>
              <w:rPr>
                <w:sz w:val="20"/>
                <w:szCs w:val="20"/>
              </w:rPr>
              <w:t xml:space="preserve"> ($EUA)</w:t>
            </w:r>
          </w:p>
        </w:tc>
        <w:tc>
          <w:tcPr>
            <w:tcW w:w="682" w:type="pct"/>
            <w:shd w:val="clear" w:color="auto" w:fill="auto"/>
          </w:tcPr>
          <w:p w14:paraId="47989FA2" w14:textId="77777777" w:rsidR="007C1E40" w:rsidRPr="00757A10" w:rsidRDefault="007C1E40" w:rsidP="00593966">
            <w:pPr>
              <w:spacing w:after="60"/>
              <w:jc w:val="right"/>
              <w:rPr>
                <w:sz w:val="20"/>
                <w:szCs w:val="20"/>
              </w:rPr>
            </w:pPr>
            <w:r>
              <w:rPr>
                <w:sz w:val="20"/>
                <w:szCs w:val="20"/>
              </w:rPr>
              <w:t>0</w:t>
            </w:r>
          </w:p>
        </w:tc>
        <w:tc>
          <w:tcPr>
            <w:tcW w:w="682" w:type="pct"/>
          </w:tcPr>
          <w:p w14:paraId="4530D741" w14:textId="77777777" w:rsidR="007C1E40" w:rsidRPr="00757A10" w:rsidRDefault="007C1E40" w:rsidP="00593966">
            <w:pPr>
              <w:spacing w:after="60"/>
              <w:jc w:val="right"/>
              <w:rPr>
                <w:sz w:val="20"/>
                <w:szCs w:val="20"/>
              </w:rPr>
            </w:pPr>
            <w:r>
              <w:rPr>
                <w:sz w:val="20"/>
                <w:szCs w:val="20"/>
              </w:rPr>
              <w:t>0</w:t>
            </w:r>
          </w:p>
        </w:tc>
        <w:tc>
          <w:tcPr>
            <w:tcW w:w="682" w:type="pct"/>
          </w:tcPr>
          <w:p w14:paraId="7DBEA470" w14:textId="77777777" w:rsidR="007C1E40" w:rsidRPr="00757A10" w:rsidRDefault="007C1E40" w:rsidP="00593966">
            <w:pPr>
              <w:spacing w:after="60"/>
              <w:jc w:val="right"/>
              <w:rPr>
                <w:sz w:val="20"/>
                <w:szCs w:val="20"/>
              </w:rPr>
            </w:pPr>
            <w:r>
              <w:rPr>
                <w:sz w:val="20"/>
                <w:szCs w:val="20"/>
              </w:rPr>
              <w:t>0</w:t>
            </w:r>
          </w:p>
        </w:tc>
        <w:tc>
          <w:tcPr>
            <w:tcW w:w="818" w:type="pct"/>
          </w:tcPr>
          <w:p w14:paraId="15B75600" w14:textId="77777777" w:rsidR="007C1E40" w:rsidRPr="00757A10" w:rsidRDefault="007C1E40" w:rsidP="00593966">
            <w:pPr>
              <w:spacing w:after="60"/>
              <w:jc w:val="right"/>
              <w:rPr>
                <w:sz w:val="20"/>
                <w:szCs w:val="20"/>
              </w:rPr>
            </w:pPr>
            <w:r>
              <w:rPr>
                <w:sz w:val="20"/>
                <w:szCs w:val="20"/>
              </w:rPr>
              <w:t>0</w:t>
            </w:r>
          </w:p>
        </w:tc>
      </w:tr>
    </w:tbl>
    <w:p w14:paraId="6331A1D1" w14:textId="77777777" w:rsidR="007C1E40" w:rsidRDefault="007C1E40" w:rsidP="007C1E40">
      <w:pPr>
        <w:ind w:right="-420"/>
        <w:jc w:val="center"/>
        <w:rPr>
          <w:sz w:val="18"/>
          <w:szCs w:val="18"/>
          <w:lang w:val="en-GB"/>
        </w:rPr>
      </w:pPr>
    </w:p>
    <w:tbl>
      <w:tblPr>
        <w:tblStyle w:val="TableGrid"/>
        <w:tblW w:w="5458" w:type="pct"/>
        <w:tblInd w:w="-431" w:type="dxa"/>
        <w:tblLayout w:type="fixed"/>
        <w:tblCellMar>
          <w:left w:w="57" w:type="dxa"/>
          <w:right w:w="57" w:type="dxa"/>
        </w:tblCellMar>
        <w:tblLook w:val="04A0" w:firstRow="1" w:lastRow="0" w:firstColumn="1" w:lastColumn="0" w:noHBand="0" w:noVBand="1"/>
      </w:tblPr>
      <w:tblGrid>
        <w:gridCol w:w="1419"/>
        <w:gridCol w:w="868"/>
        <w:gridCol w:w="1135"/>
        <w:gridCol w:w="706"/>
        <w:gridCol w:w="853"/>
        <w:gridCol w:w="849"/>
        <w:gridCol w:w="849"/>
        <w:gridCol w:w="849"/>
        <w:gridCol w:w="849"/>
        <w:gridCol w:w="849"/>
        <w:gridCol w:w="980"/>
      </w:tblGrid>
      <w:tr w:rsidR="007C1E40" w:rsidRPr="00222BC6" w14:paraId="74A62005" w14:textId="77777777" w:rsidTr="00593966">
        <w:trPr>
          <w:trHeight w:val="216"/>
        </w:trPr>
        <w:tc>
          <w:tcPr>
            <w:tcW w:w="1676" w:type="pct"/>
            <w:gridSpan w:val="3"/>
            <w:shd w:val="clear" w:color="auto" w:fill="auto"/>
          </w:tcPr>
          <w:p w14:paraId="0219C34B" w14:textId="77777777" w:rsidR="007C1E40" w:rsidRPr="00222BC6" w:rsidRDefault="007C1E40" w:rsidP="00593966">
            <w:pPr>
              <w:jc w:val="left"/>
              <w:rPr>
                <w:b/>
                <w:sz w:val="18"/>
                <w:szCs w:val="18"/>
              </w:rPr>
            </w:pPr>
            <w:r>
              <w:rPr>
                <w:b/>
                <w:sz w:val="18"/>
                <w:szCs w:val="18"/>
              </w:rPr>
              <w:t>(VII) DATOS DEL PROYECTO</w:t>
            </w:r>
          </w:p>
        </w:tc>
        <w:tc>
          <w:tcPr>
            <w:tcW w:w="346" w:type="pct"/>
            <w:shd w:val="clear" w:color="auto" w:fill="auto"/>
            <w:vAlign w:val="center"/>
          </w:tcPr>
          <w:p w14:paraId="3165CB18" w14:textId="77777777" w:rsidR="007C1E40" w:rsidRPr="00222BC6" w:rsidRDefault="007C1E40" w:rsidP="00593966">
            <w:pPr>
              <w:jc w:val="center"/>
              <w:rPr>
                <w:b/>
                <w:sz w:val="18"/>
                <w:szCs w:val="18"/>
              </w:rPr>
            </w:pPr>
            <w:r>
              <w:rPr>
                <w:b/>
                <w:sz w:val="18"/>
                <w:szCs w:val="18"/>
              </w:rPr>
              <w:t>2023</w:t>
            </w:r>
          </w:p>
        </w:tc>
        <w:tc>
          <w:tcPr>
            <w:tcW w:w="418" w:type="pct"/>
            <w:shd w:val="clear" w:color="auto" w:fill="auto"/>
            <w:vAlign w:val="center"/>
          </w:tcPr>
          <w:p w14:paraId="292D3010" w14:textId="77777777" w:rsidR="007C1E40" w:rsidRPr="00222BC6" w:rsidRDefault="007C1E40" w:rsidP="00593966">
            <w:pPr>
              <w:jc w:val="center"/>
              <w:rPr>
                <w:b/>
                <w:sz w:val="18"/>
                <w:szCs w:val="18"/>
              </w:rPr>
            </w:pPr>
            <w:r>
              <w:rPr>
                <w:b/>
                <w:sz w:val="18"/>
                <w:szCs w:val="18"/>
              </w:rPr>
              <w:t>2024</w:t>
            </w:r>
          </w:p>
        </w:tc>
        <w:tc>
          <w:tcPr>
            <w:tcW w:w="416" w:type="pct"/>
            <w:shd w:val="clear" w:color="auto" w:fill="auto"/>
            <w:vAlign w:val="center"/>
          </w:tcPr>
          <w:p w14:paraId="4599A636" w14:textId="77777777" w:rsidR="007C1E40" w:rsidRPr="00222BC6" w:rsidRDefault="007C1E40" w:rsidP="00593966">
            <w:pPr>
              <w:jc w:val="center"/>
              <w:rPr>
                <w:b/>
                <w:sz w:val="18"/>
                <w:szCs w:val="18"/>
              </w:rPr>
            </w:pPr>
            <w:r>
              <w:rPr>
                <w:b/>
                <w:sz w:val="18"/>
                <w:szCs w:val="18"/>
              </w:rPr>
              <w:t>2025</w:t>
            </w:r>
          </w:p>
        </w:tc>
        <w:tc>
          <w:tcPr>
            <w:tcW w:w="416" w:type="pct"/>
            <w:vAlign w:val="center"/>
          </w:tcPr>
          <w:p w14:paraId="328A3BA3" w14:textId="77777777" w:rsidR="007C1E40" w:rsidRPr="00222BC6" w:rsidRDefault="007C1E40" w:rsidP="00593966">
            <w:pPr>
              <w:jc w:val="center"/>
              <w:rPr>
                <w:b/>
                <w:sz w:val="18"/>
                <w:szCs w:val="18"/>
              </w:rPr>
            </w:pPr>
            <w:r>
              <w:rPr>
                <w:b/>
                <w:sz w:val="18"/>
                <w:szCs w:val="18"/>
              </w:rPr>
              <w:t>2026</w:t>
            </w:r>
          </w:p>
        </w:tc>
        <w:tc>
          <w:tcPr>
            <w:tcW w:w="416" w:type="pct"/>
            <w:vAlign w:val="center"/>
          </w:tcPr>
          <w:p w14:paraId="7C1EA3C5" w14:textId="77777777" w:rsidR="007C1E40" w:rsidRPr="00222BC6" w:rsidRDefault="007C1E40" w:rsidP="00593966">
            <w:pPr>
              <w:jc w:val="center"/>
              <w:rPr>
                <w:b/>
                <w:sz w:val="18"/>
                <w:szCs w:val="18"/>
              </w:rPr>
            </w:pPr>
            <w:r>
              <w:rPr>
                <w:b/>
                <w:sz w:val="18"/>
                <w:szCs w:val="18"/>
              </w:rPr>
              <w:t>2027</w:t>
            </w:r>
          </w:p>
        </w:tc>
        <w:tc>
          <w:tcPr>
            <w:tcW w:w="416" w:type="pct"/>
          </w:tcPr>
          <w:p w14:paraId="3E7DA850" w14:textId="77777777" w:rsidR="007C1E40" w:rsidRPr="00222BC6" w:rsidRDefault="007C1E40" w:rsidP="00593966">
            <w:pPr>
              <w:jc w:val="center"/>
              <w:rPr>
                <w:b/>
                <w:sz w:val="18"/>
                <w:szCs w:val="18"/>
              </w:rPr>
            </w:pPr>
            <w:r>
              <w:rPr>
                <w:b/>
                <w:sz w:val="18"/>
                <w:szCs w:val="18"/>
              </w:rPr>
              <w:t>2028</w:t>
            </w:r>
          </w:p>
        </w:tc>
        <w:tc>
          <w:tcPr>
            <w:tcW w:w="416" w:type="pct"/>
          </w:tcPr>
          <w:p w14:paraId="75AEE6B1" w14:textId="77777777" w:rsidR="007C1E40" w:rsidRPr="00222BC6" w:rsidRDefault="007C1E40" w:rsidP="00593966">
            <w:pPr>
              <w:jc w:val="center"/>
              <w:rPr>
                <w:b/>
                <w:sz w:val="18"/>
                <w:szCs w:val="18"/>
              </w:rPr>
            </w:pPr>
            <w:r>
              <w:rPr>
                <w:b/>
                <w:sz w:val="18"/>
                <w:szCs w:val="18"/>
              </w:rPr>
              <w:t>2029</w:t>
            </w:r>
          </w:p>
        </w:tc>
        <w:tc>
          <w:tcPr>
            <w:tcW w:w="480" w:type="pct"/>
            <w:shd w:val="clear" w:color="auto" w:fill="auto"/>
            <w:vAlign w:val="center"/>
          </w:tcPr>
          <w:p w14:paraId="51D50824" w14:textId="77777777" w:rsidR="007C1E40" w:rsidRPr="00222BC6" w:rsidRDefault="007C1E40" w:rsidP="00593966">
            <w:pPr>
              <w:jc w:val="center"/>
              <w:rPr>
                <w:b/>
                <w:sz w:val="18"/>
                <w:szCs w:val="18"/>
              </w:rPr>
            </w:pPr>
            <w:r>
              <w:rPr>
                <w:b/>
                <w:sz w:val="18"/>
                <w:szCs w:val="18"/>
              </w:rPr>
              <w:t>Total</w:t>
            </w:r>
          </w:p>
        </w:tc>
      </w:tr>
      <w:tr w:rsidR="007C1E40" w:rsidRPr="00222BC6" w14:paraId="60ACBB02" w14:textId="77777777" w:rsidTr="00593966">
        <w:trPr>
          <w:trHeight w:val="118"/>
        </w:trPr>
        <w:tc>
          <w:tcPr>
            <w:tcW w:w="695" w:type="pct"/>
            <w:vMerge w:val="restart"/>
            <w:shd w:val="clear" w:color="auto" w:fill="auto"/>
            <w:vAlign w:val="center"/>
          </w:tcPr>
          <w:p w14:paraId="242762F1" w14:textId="77777777" w:rsidR="007C1E40" w:rsidRPr="007C1E40" w:rsidRDefault="007C1E40" w:rsidP="00593966">
            <w:pPr>
              <w:tabs>
                <w:tab w:val="left" w:pos="8280"/>
              </w:tabs>
              <w:spacing w:after="60"/>
              <w:jc w:val="left"/>
              <w:rPr>
                <w:sz w:val="18"/>
                <w:szCs w:val="18"/>
                <w:lang w:val="es-ES"/>
              </w:rPr>
            </w:pPr>
            <w:r w:rsidRPr="007C1E40">
              <w:rPr>
                <w:sz w:val="18"/>
                <w:szCs w:val="18"/>
                <w:lang w:val="es-ES"/>
              </w:rPr>
              <w:t xml:space="preserve">Consumo (toneladas </w:t>
            </w:r>
            <w:proofErr w:type="spellStart"/>
            <w:r w:rsidRPr="007C1E40">
              <w:rPr>
                <w:sz w:val="18"/>
                <w:szCs w:val="18"/>
                <w:lang w:val="es-ES"/>
              </w:rPr>
              <w:t>eq</w:t>
            </w:r>
            <w:proofErr w:type="spellEnd"/>
            <w:r w:rsidRPr="007C1E40">
              <w:rPr>
                <w:sz w:val="18"/>
                <w:szCs w:val="18"/>
                <w:lang w:val="es-ES"/>
              </w:rPr>
              <w:t xml:space="preserve">. de </w:t>
            </w:r>
            <w:proofErr w:type="gramStart"/>
            <w:r w:rsidRPr="007C1E40">
              <w:rPr>
                <w:sz w:val="18"/>
                <w:szCs w:val="18"/>
                <w:lang w:val="es-ES"/>
              </w:rPr>
              <w:t>CO</w:t>
            </w:r>
            <w:r w:rsidRPr="007C1E40">
              <w:rPr>
                <w:sz w:val="18"/>
                <w:szCs w:val="18"/>
                <w:vertAlign w:val="subscript"/>
                <w:lang w:val="es-ES"/>
              </w:rPr>
              <w:t xml:space="preserve">2 </w:t>
            </w:r>
            <w:r w:rsidRPr="007C1E40">
              <w:rPr>
                <w:sz w:val="18"/>
                <w:szCs w:val="18"/>
                <w:lang w:val="es-ES"/>
              </w:rPr>
              <w:t>)</w:t>
            </w:r>
            <w:proofErr w:type="gramEnd"/>
          </w:p>
        </w:tc>
        <w:tc>
          <w:tcPr>
            <w:tcW w:w="981" w:type="pct"/>
            <w:gridSpan w:val="2"/>
            <w:shd w:val="clear" w:color="auto" w:fill="auto"/>
            <w:vAlign w:val="bottom"/>
          </w:tcPr>
          <w:p w14:paraId="160B8C99" w14:textId="77777777" w:rsidR="007C1E40" w:rsidRPr="007C1E40" w:rsidRDefault="007C1E40" w:rsidP="00593966">
            <w:pPr>
              <w:tabs>
                <w:tab w:val="left" w:pos="8280"/>
              </w:tabs>
              <w:spacing w:after="60"/>
              <w:ind w:right="-108"/>
              <w:jc w:val="left"/>
              <w:rPr>
                <w:sz w:val="18"/>
                <w:szCs w:val="18"/>
                <w:lang w:val="es-ES"/>
              </w:rPr>
            </w:pPr>
            <w:r w:rsidRPr="007C1E40">
              <w:rPr>
                <w:sz w:val="18"/>
                <w:szCs w:val="18"/>
                <w:lang w:val="es-ES"/>
              </w:rPr>
              <w:t>Límites establecidos en el Protocolo de Montreal</w:t>
            </w:r>
          </w:p>
        </w:tc>
        <w:tc>
          <w:tcPr>
            <w:tcW w:w="346" w:type="pct"/>
            <w:shd w:val="clear" w:color="auto" w:fill="auto"/>
          </w:tcPr>
          <w:p w14:paraId="541D8347" w14:textId="77777777" w:rsidR="007C1E40" w:rsidRPr="00222BC6" w:rsidRDefault="007C1E40" w:rsidP="00593966">
            <w:pPr>
              <w:tabs>
                <w:tab w:val="left" w:pos="8280"/>
              </w:tabs>
              <w:spacing w:after="60"/>
              <w:jc w:val="right"/>
              <w:rPr>
                <w:sz w:val="18"/>
                <w:szCs w:val="18"/>
              </w:rPr>
            </w:pPr>
            <w:r>
              <w:rPr>
                <w:sz w:val="18"/>
                <w:szCs w:val="18"/>
              </w:rPr>
              <w:t>n/a</w:t>
            </w:r>
          </w:p>
        </w:tc>
        <w:tc>
          <w:tcPr>
            <w:tcW w:w="418" w:type="pct"/>
          </w:tcPr>
          <w:p w14:paraId="0B420F64" w14:textId="77777777" w:rsidR="007C1E40" w:rsidRPr="00222BC6" w:rsidRDefault="007C1E40" w:rsidP="00593966">
            <w:pPr>
              <w:tabs>
                <w:tab w:val="left" w:pos="8280"/>
              </w:tabs>
              <w:spacing w:after="60"/>
              <w:jc w:val="right"/>
              <w:rPr>
                <w:sz w:val="18"/>
                <w:szCs w:val="18"/>
              </w:rPr>
            </w:pPr>
            <w:r>
              <w:rPr>
                <w:sz w:val="18"/>
                <w:szCs w:val="18"/>
              </w:rPr>
              <w:t xml:space="preserve">3 834 205 </w:t>
            </w:r>
          </w:p>
        </w:tc>
        <w:tc>
          <w:tcPr>
            <w:tcW w:w="416" w:type="pct"/>
          </w:tcPr>
          <w:p w14:paraId="00552595" w14:textId="77777777" w:rsidR="007C1E40" w:rsidRPr="00222BC6" w:rsidRDefault="007C1E40" w:rsidP="00593966">
            <w:pPr>
              <w:tabs>
                <w:tab w:val="left" w:pos="8280"/>
              </w:tabs>
              <w:spacing w:after="60"/>
              <w:jc w:val="right"/>
              <w:rPr>
                <w:sz w:val="18"/>
                <w:szCs w:val="18"/>
              </w:rPr>
            </w:pPr>
            <w:r>
              <w:rPr>
                <w:sz w:val="18"/>
                <w:szCs w:val="18"/>
              </w:rPr>
              <w:t xml:space="preserve">3 834 205 </w:t>
            </w:r>
          </w:p>
        </w:tc>
        <w:tc>
          <w:tcPr>
            <w:tcW w:w="416" w:type="pct"/>
          </w:tcPr>
          <w:p w14:paraId="5D8F65B9" w14:textId="77777777" w:rsidR="007C1E40" w:rsidRPr="00222BC6" w:rsidRDefault="007C1E40" w:rsidP="00593966">
            <w:pPr>
              <w:tabs>
                <w:tab w:val="left" w:pos="8280"/>
              </w:tabs>
              <w:spacing w:after="60"/>
              <w:jc w:val="right"/>
              <w:rPr>
                <w:sz w:val="18"/>
                <w:szCs w:val="18"/>
              </w:rPr>
            </w:pPr>
            <w:r>
              <w:rPr>
                <w:sz w:val="18"/>
                <w:szCs w:val="18"/>
              </w:rPr>
              <w:t xml:space="preserve">3 834 205 </w:t>
            </w:r>
          </w:p>
        </w:tc>
        <w:tc>
          <w:tcPr>
            <w:tcW w:w="416" w:type="pct"/>
          </w:tcPr>
          <w:p w14:paraId="613E4492" w14:textId="77777777" w:rsidR="007C1E40" w:rsidRPr="00222BC6" w:rsidRDefault="007C1E40" w:rsidP="00593966">
            <w:pPr>
              <w:tabs>
                <w:tab w:val="left" w:pos="8280"/>
              </w:tabs>
              <w:spacing w:after="60"/>
              <w:jc w:val="right"/>
              <w:rPr>
                <w:sz w:val="18"/>
                <w:szCs w:val="18"/>
              </w:rPr>
            </w:pPr>
            <w:r>
              <w:rPr>
                <w:sz w:val="18"/>
                <w:szCs w:val="18"/>
              </w:rPr>
              <w:t xml:space="preserve">3 834 205 </w:t>
            </w:r>
          </w:p>
        </w:tc>
        <w:tc>
          <w:tcPr>
            <w:tcW w:w="416" w:type="pct"/>
          </w:tcPr>
          <w:p w14:paraId="2CD97F83" w14:textId="77777777" w:rsidR="007C1E40" w:rsidRPr="00222BC6" w:rsidRDefault="007C1E40" w:rsidP="00593966">
            <w:pPr>
              <w:tabs>
                <w:tab w:val="left" w:pos="8280"/>
              </w:tabs>
              <w:spacing w:after="60"/>
              <w:jc w:val="right"/>
              <w:rPr>
                <w:sz w:val="18"/>
                <w:szCs w:val="18"/>
              </w:rPr>
            </w:pPr>
            <w:r>
              <w:rPr>
                <w:sz w:val="18"/>
                <w:szCs w:val="18"/>
              </w:rPr>
              <w:t xml:space="preserve">3 834 205 </w:t>
            </w:r>
          </w:p>
        </w:tc>
        <w:tc>
          <w:tcPr>
            <w:tcW w:w="416" w:type="pct"/>
          </w:tcPr>
          <w:p w14:paraId="2EFDA2B3" w14:textId="77777777" w:rsidR="007C1E40" w:rsidRPr="00222BC6" w:rsidRDefault="007C1E40" w:rsidP="00593966">
            <w:pPr>
              <w:tabs>
                <w:tab w:val="left" w:pos="8280"/>
              </w:tabs>
              <w:spacing w:after="60"/>
              <w:jc w:val="right"/>
              <w:rPr>
                <w:sz w:val="18"/>
                <w:szCs w:val="18"/>
              </w:rPr>
            </w:pPr>
            <w:r>
              <w:rPr>
                <w:sz w:val="18"/>
                <w:szCs w:val="18"/>
              </w:rPr>
              <w:t xml:space="preserve">3 450 785 </w:t>
            </w:r>
          </w:p>
        </w:tc>
        <w:tc>
          <w:tcPr>
            <w:tcW w:w="480" w:type="pct"/>
          </w:tcPr>
          <w:p w14:paraId="53578C43" w14:textId="77777777" w:rsidR="007C1E40" w:rsidRPr="00222BC6" w:rsidRDefault="007C1E40" w:rsidP="00593966">
            <w:pPr>
              <w:tabs>
                <w:tab w:val="left" w:pos="8280"/>
              </w:tabs>
              <w:spacing w:after="60"/>
              <w:jc w:val="right"/>
              <w:rPr>
                <w:sz w:val="18"/>
                <w:szCs w:val="18"/>
              </w:rPr>
            </w:pPr>
            <w:r>
              <w:rPr>
                <w:sz w:val="18"/>
                <w:szCs w:val="18"/>
              </w:rPr>
              <w:t>n/a</w:t>
            </w:r>
          </w:p>
        </w:tc>
      </w:tr>
      <w:tr w:rsidR="007C1E40" w:rsidRPr="00222BC6" w14:paraId="6AF6F91B" w14:textId="77777777" w:rsidTr="00593966">
        <w:trPr>
          <w:trHeight w:val="109"/>
        </w:trPr>
        <w:tc>
          <w:tcPr>
            <w:tcW w:w="695" w:type="pct"/>
            <w:vMerge/>
            <w:shd w:val="clear" w:color="auto" w:fill="auto"/>
          </w:tcPr>
          <w:p w14:paraId="5D8F1F4E" w14:textId="77777777" w:rsidR="007C1E40" w:rsidRPr="00222BC6" w:rsidRDefault="007C1E40" w:rsidP="00593966">
            <w:pPr>
              <w:tabs>
                <w:tab w:val="left" w:pos="8280"/>
              </w:tabs>
              <w:spacing w:after="60"/>
              <w:jc w:val="left"/>
              <w:rPr>
                <w:sz w:val="18"/>
                <w:szCs w:val="18"/>
                <w:lang w:val="en-GB"/>
              </w:rPr>
            </w:pPr>
          </w:p>
        </w:tc>
        <w:tc>
          <w:tcPr>
            <w:tcW w:w="981" w:type="pct"/>
            <w:gridSpan w:val="2"/>
            <w:shd w:val="clear" w:color="auto" w:fill="auto"/>
            <w:vAlign w:val="bottom"/>
          </w:tcPr>
          <w:p w14:paraId="56B0DC89" w14:textId="77777777" w:rsidR="007C1E40" w:rsidRPr="00222BC6" w:rsidRDefault="007C1E40" w:rsidP="00593966">
            <w:pPr>
              <w:tabs>
                <w:tab w:val="left" w:pos="8280"/>
              </w:tabs>
              <w:spacing w:after="60"/>
              <w:jc w:val="left"/>
              <w:rPr>
                <w:sz w:val="18"/>
                <w:szCs w:val="18"/>
              </w:rPr>
            </w:pPr>
            <w:proofErr w:type="spellStart"/>
            <w:r>
              <w:rPr>
                <w:sz w:val="18"/>
                <w:szCs w:val="18"/>
              </w:rPr>
              <w:t>Consumo</w:t>
            </w:r>
            <w:proofErr w:type="spellEnd"/>
            <w:r>
              <w:rPr>
                <w:sz w:val="18"/>
                <w:szCs w:val="18"/>
              </w:rPr>
              <w:t xml:space="preserve"> </w:t>
            </w:r>
            <w:proofErr w:type="spellStart"/>
            <w:r>
              <w:rPr>
                <w:sz w:val="18"/>
                <w:szCs w:val="18"/>
              </w:rPr>
              <w:t>máximo</w:t>
            </w:r>
            <w:proofErr w:type="spellEnd"/>
            <w:r>
              <w:rPr>
                <w:sz w:val="18"/>
                <w:szCs w:val="18"/>
              </w:rPr>
              <w:t xml:space="preserve"> </w:t>
            </w:r>
            <w:proofErr w:type="spellStart"/>
            <w:r>
              <w:rPr>
                <w:sz w:val="18"/>
                <w:szCs w:val="18"/>
              </w:rPr>
              <w:t>permitido</w:t>
            </w:r>
            <w:proofErr w:type="spellEnd"/>
          </w:p>
        </w:tc>
        <w:tc>
          <w:tcPr>
            <w:tcW w:w="346" w:type="pct"/>
            <w:shd w:val="clear" w:color="auto" w:fill="auto"/>
          </w:tcPr>
          <w:p w14:paraId="5A094E82" w14:textId="77777777" w:rsidR="007C1E40" w:rsidRPr="00222BC6" w:rsidRDefault="007C1E40" w:rsidP="00593966">
            <w:pPr>
              <w:tabs>
                <w:tab w:val="left" w:pos="8280"/>
              </w:tabs>
              <w:spacing w:after="60"/>
              <w:jc w:val="right"/>
              <w:rPr>
                <w:sz w:val="18"/>
                <w:szCs w:val="18"/>
              </w:rPr>
            </w:pPr>
            <w:r>
              <w:rPr>
                <w:sz w:val="18"/>
                <w:szCs w:val="18"/>
              </w:rPr>
              <w:t>n/a</w:t>
            </w:r>
          </w:p>
        </w:tc>
        <w:tc>
          <w:tcPr>
            <w:tcW w:w="418" w:type="pct"/>
          </w:tcPr>
          <w:p w14:paraId="3215A9CB" w14:textId="77777777" w:rsidR="007C1E40" w:rsidRPr="00222BC6" w:rsidRDefault="007C1E40" w:rsidP="00593966">
            <w:pPr>
              <w:tabs>
                <w:tab w:val="left" w:pos="8280"/>
              </w:tabs>
              <w:spacing w:after="60"/>
              <w:jc w:val="right"/>
              <w:rPr>
                <w:sz w:val="18"/>
                <w:szCs w:val="18"/>
              </w:rPr>
            </w:pPr>
            <w:r>
              <w:rPr>
                <w:sz w:val="18"/>
                <w:szCs w:val="18"/>
              </w:rPr>
              <w:t xml:space="preserve">3 834 205 </w:t>
            </w:r>
          </w:p>
        </w:tc>
        <w:tc>
          <w:tcPr>
            <w:tcW w:w="416" w:type="pct"/>
          </w:tcPr>
          <w:p w14:paraId="041F9F0D" w14:textId="77777777" w:rsidR="007C1E40" w:rsidRPr="00222BC6" w:rsidRDefault="007C1E40" w:rsidP="00593966">
            <w:pPr>
              <w:tabs>
                <w:tab w:val="left" w:pos="8280"/>
              </w:tabs>
              <w:spacing w:after="60"/>
              <w:jc w:val="right"/>
              <w:rPr>
                <w:sz w:val="18"/>
                <w:szCs w:val="18"/>
              </w:rPr>
            </w:pPr>
            <w:r>
              <w:rPr>
                <w:sz w:val="18"/>
                <w:szCs w:val="18"/>
              </w:rPr>
              <w:t xml:space="preserve">3 834 205 </w:t>
            </w:r>
          </w:p>
        </w:tc>
        <w:tc>
          <w:tcPr>
            <w:tcW w:w="416" w:type="pct"/>
          </w:tcPr>
          <w:p w14:paraId="4C256214" w14:textId="77777777" w:rsidR="007C1E40" w:rsidRPr="00222BC6" w:rsidRDefault="007C1E40" w:rsidP="00593966">
            <w:pPr>
              <w:tabs>
                <w:tab w:val="left" w:pos="8280"/>
              </w:tabs>
              <w:spacing w:after="60"/>
              <w:jc w:val="right"/>
              <w:rPr>
                <w:sz w:val="18"/>
                <w:szCs w:val="18"/>
              </w:rPr>
            </w:pPr>
            <w:r>
              <w:rPr>
                <w:sz w:val="18"/>
                <w:szCs w:val="18"/>
              </w:rPr>
              <w:t xml:space="preserve">3 834 205 </w:t>
            </w:r>
          </w:p>
        </w:tc>
        <w:tc>
          <w:tcPr>
            <w:tcW w:w="416" w:type="pct"/>
          </w:tcPr>
          <w:p w14:paraId="5130877C" w14:textId="77777777" w:rsidR="007C1E40" w:rsidRPr="00222BC6" w:rsidRDefault="007C1E40" w:rsidP="00593966">
            <w:pPr>
              <w:tabs>
                <w:tab w:val="left" w:pos="8280"/>
              </w:tabs>
              <w:spacing w:after="60"/>
              <w:jc w:val="right"/>
              <w:rPr>
                <w:sz w:val="18"/>
                <w:szCs w:val="18"/>
              </w:rPr>
            </w:pPr>
            <w:r>
              <w:rPr>
                <w:sz w:val="18"/>
                <w:szCs w:val="18"/>
              </w:rPr>
              <w:t xml:space="preserve">3 834 205 </w:t>
            </w:r>
          </w:p>
        </w:tc>
        <w:tc>
          <w:tcPr>
            <w:tcW w:w="416" w:type="pct"/>
          </w:tcPr>
          <w:p w14:paraId="4DCA814E" w14:textId="77777777" w:rsidR="007C1E40" w:rsidRPr="00222BC6" w:rsidRDefault="007C1E40" w:rsidP="00593966">
            <w:pPr>
              <w:tabs>
                <w:tab w:val="left" w:pos="8280"/>
              </w:tabs>
              <w:spacing w:after="60"/>
              <w:jc w:val="right"/>
              <w:rPr>
                <w:sz w:val="18"/>
                <w:szCs w:val="18"/>
              </w:rPr>
            </w:pPr>
            <w:r>
              <w:rPr>
                <w:sz w:val="18"/>
                <w:szCs w:val="18"/>
              </w:rPr>
              <w:t xml:space="preserve">3 834 205 </w:t>
            </w:r>
          </w:p>
        </w:tc>
        <w:tc>
          <w:tcPr>
            <w:tcW w:w="416" w:type="pct"/>
            <w:shd w:val="clear" w:color="auto" w:fill="auto"/>
          </w:tcPr>
          <w:p w14:paraId="6CCF5E55" w14:textId="77777777" w:rsidR="007C1E40" w:rsidRPr="00222BC6" w:rsidRDefault="007C1E40" w:rsidP="00593966">
            <w:pPr>
              <w:tabs>
                <w:tab w:val="left" w:pos="8280"/>
              </w:tabs>
              <w:spacing w:after="60"/>
              <w:jc w:val="right"/>
              <w:rPr>
                <w:sz w:val="18"/>
                <w:szCs w:val="18"/>
              </w:rPr>
            </w:pPr>
            <w:r>
              <w:rPr>
                <w:sz w:val="18"/>
                <w:szCs w:val="18"/>
              </w:rPr>
              <w:t>3 450 785</w:t>
            </w:r>
          </w:p>
        </w:tc>
        <w:tc>
          <w:tcPr>
            <w:tcW w:w="480" w:type="pct"/>
          </w:tcPr>
          <w:p w14:paraId="6A62CA47" w14:textId="77777777" w:rsidR="007C1E40" w:rsidRPr="00222BC6" w:rsidRDefault="007C1E40" w:rsidP="00593966">
            <w:pPr>
              <w:tabs>
                <w:tab w:val="left" w:pos="8280"/>
              </w:tabs>
              <w:spacing w:after="60"/>
              <w:jc w:val="right"/>
              <w:rPr>
                <w:sz w:val="18"/>
                <w:szCs w:val="18"/>
              </w:rPr>
            </w:pPr>
            <w:r>
              <w:rPr>
                <w:sz w:val="18"/>
                <w:szCs w:val="18"/>
              </w:rPr>
              <w:t>n/a</w:t>
            </w:r>
          </w:p>
        </w:tc>
      </w:tr>
      <w:tr w:rsidR="007C1E40" w:rsidRPr="00222BC6" w14:paraId="00407FB4" w14:textId="77777777" w:rsidTr="00593966">
        <w:trPr>
          <w:trHeight w:val="126"/>
        </w:trPr>
        <w:tc>
          <w:tcPr>
            <w:tcW w:w="695" w:type="pct"/>
            <w:vMerge w:val="restart"/>
            <w:shd w:val="clear" w:color="auto" w:fill="auto"/>
            <w:vAlign w:val="center"/>
          </w:tcPr>
          <w:p w14:paraId="1FBF6F8E" w14:textId="77777777" w:rsidR="007C1E40" w:rsidRPr="007C1E40" w:rsidRDefault="007C1E40" w:rsidP="00593966">
            <w:pPr>
              <w:tabs>
                <w:tab w:val="left" w:pos="8280"/>
              </w:tabs>
              <w:spacing w:after="60"/>
              <w:ind w:right="-110"/>
              <w:jc w:val="left"/>
              <w:rPr>
                <w:sz w:val="18"/>
                <w:szCs w:val="18"/>
                <w:lang w:val="es-ES"/>
              </w:rPr>
            </w:pPr>
            <w:r w:rsidRPr="007C1E40">
              <w:rPr>
                <w:sz w:val="18"/>
                <w:szCs w:val="18"/>
                <w:lang w:val="es-ES"/>
              </w:rPr>
              <w:t>Cantidades solicitadas en principio ($EUA)</w:t>
            </w:r>
          </w:p>
        </w:tc>
        <w:tc>
          <w:tcPr>
            <w:tcW w:w="425" w:type="pct"/>
            <w:vMerge w:val="restart"/>
            <w:shd w:val="clear" w:color="auto" w:fill="auto"/>
            <w:vAlign w:val="center"/>
          </w:tcPr>
          <w:p w14:paraId="0E27600C" w14:textId="77777777" w:rsidR="007C1E40" w:rsidRPr="00222BC6" w:rsidRDefault="007C1E40" w:rsidP="00593966">
            <w:pPr>
              <w:tabs>
                <w:tab w:val="left" w:pos="8280"/>
              </w:tabs>
              <w:spacing w:after="60"/>
              <w:ind w:left="-249" w:right="-246"/>
              <w:jc w:val="center"/>
              <w:rPr>
                <w:sz w:val="18"/>
                <w:szCs w:val="18"/>
              </w:rPr>
            </w:pPr>
            <w:r>
              <w:rPr>
                <w:color w:val="000000" w:themeColor="text1"/>
                <w:sz w:val="18"/>
                <w:szCs w:val="18"/>
              </w:rPr>
              <w:t xml:space="preserve">PNUD </w:t>
            </w:r>
          </w:p>
        </w:tc>
        <w:tc>
          <w:tcPr>
            <w:tcW w:w="556" w:type="pct"/>
            <w:shd w:val="clear" w:color="auto" w:fill="auto"/>
          </w:tcPr>
          <w:p w14:paraId="179C6E73" w14:textId="77777777" w:rsidR="007C1E40" w:rsidRPr="00250386" w:rsidRDefault="007C1E40" w:rsidP="00593966">
            <w:pPr>
              <w:tabs>
                <w:tab w:val="left" w:pos="8280"/>
              </w:tabs>
              <w:spacing w:after="60"/>
              <w:jc w:val="left"/>
              <w:rPr>
                <w:sz w:val="18"/>
                <w:szCs w:val="18"/>
              </w:rPr>
            </w:pPr>
            <w:r>
              <w:rPr>
                <w:sz w:val="18"/>
                <w:szCs w:val="18"/>
              </w:rPr>
              <w:t xml:space="preserve">Costos del </w:t>
            </w:r>
            <w:proofErr w:type="spellStart"/>
            <w:r>
              <w:rPr>
                <w:sz w:val="18"/>
                <w:szCs w:val="18"/>
              </w:rPr>
              <w:t>proyecto</w:t>
            </w:r>
            <w:proofErr w:type="spellEnd"/>
          </w:p>
        </w:tc>
        <w:tc>
          <w:tcPr>
            <w:tcW w:w="346" w:type="pct"/>
            <w:shd w:val="clear" w:color="auto" w:fill="auto"/>
          </w:tcPr>
          <w:p w14:paraId="6745ED32" w14:textId="77777777" w:rsidR="007C1E40" w:rsidRPr="00250386" w:rsidRDefault="007C1E40" w:rsidP="00593966">
            <w:pPr>
              <w:tabs>
                <w:tab w:val="left" w:pos="8280"/>
              </w:tabs>
              <w:spacing w:after="60"/>
              <w:jc w:val="right"/>
              <w:rPr>
                <w:sz w:val="18"/>
                <w:szCs w:val="18"/>
              </w:rPr>
            </w:pPr>
            <w:r>
              <w:rPr>
                <w:sz w:val="18"/>
                <w:szCs w:val="18"/>
              </w:rPr>
              <w:t>365 106</w:t>
            </w:r>
          </w:p>
        </w:tc>
        <w:tc>
          <w:tcPr>
            <w:tcW w:w="418" w:type="pct"/>
            <w:shd w:val="clear" w:color="auto" w:fill="auto"/>
          </w:tcPr>
          <w:p w14:paraId="00A97295"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tcPr>
          <w:p w14:paraId="7F9D6251"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bottom"/>
          </w:tcPr>
          <w:p w14:paraId="53D1B35D" w14:textId="77777777" w:rsidR="007C1E40" w:rsidRPr="00313F25" w:rsidRDefault="007C1E40" w:rsidP="00593966">
            <w:pPr>
              <w:tabs>
                <w:tab w:val="left" w:pos="8280"/>
              </w:tabs>
              <w:spacing w:after="60"/>
              <w:jc w:val="right"/>
              <w:rPr>
                <w:sz w:val="18"/>
                <w:szCs w:val="18"/>
              </w:rPr>
            </w:pPr>
            <w:r>
              <w:rPr>
                <w:sz w:val="18"/>
                <w:szCs w:val="18"/>
              </w:rPr>
              <w:t>368 223</w:t>
            </w:r>
          </w:p>
        </w:tc>
        <w:tc>
          <w:tcPr>
            <w:tcW w:w="416" w:type="pct"/>
            <w:shd w:val="clear" w:color="auto" w:fill="auto"/>
          </w:tcPr>
          <w:p w14:paraId="2EDAD86B"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tcPr>
          <w:p w14:paraId="1CAD4E59"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tcPr>
          <w:p w14:paraId="3FA37F21" w14:textId="77777777" w:rsidR="007C1E40" w:rsidRPr="00250386" w:rsidRDefault="007C1E40" w:rsidP="00593966">
            <w:pPr>
              <w:tabs>
                <w:tab w:val="left" w:pos="8280"/>
              </w:tabs>
              <w:spacing w:after="60"/>
              <w:jc w:val="right"/>
              <w:rPr>
                <w:sz w:val="18"/>
                <w:szCs w:val="18"/>
              </w:rPr>
            </w:pPr>
            <w:r>
              <w:rPr>
                <w:sz w:val="18"/>
                <w:szCs w:val="18"/>
              </w:rPr>
              <w:t>60 839</w:t>
            </w:r>
          </w:p>
        </w:tc>
        <w:tc>
          <w:tcPr>
            <w:tcW w:w="480" w:type="pct"/>
            <w:shd w:val="clear" w:color="auto" w:fill="auto"/>
            <w:vAlign w:val="center"/>
          </w:tcPr>
          <w:p w14:paraId="7E50E3CF" w14:textId="77777777" w:rsidR="007C1E40" w:rsidRPr="00DD0A3D" w:rsidRDefault="007C1E40" w:rsidP="00593966">
            <w:pPr>
              <w:tabs>
                <w:tab w:val="left" w:pos="8280"/>
              </w:tabs>
              <w:spacing w:after="60"/>
              <w:jc w:val="right"/>
              <w:rPr>
                <w:sz w:val="18"/>
                <w:szCs w:val="18"/>
              </w:rPr>
            </w:pPr>
            <w:r>
              <w:rPr>
                <w:color w:val="000000"/>
                <w:sz w:val="18"/>
                <w:szCs w:val="18"/>
              </w:rPr>
              <w:t>794 168</w:t>
            </w:r>
          </w:p>
        </w:tc>
      </w:tr>
      <w:tr w:rsidR="007C1E40" w:rsidRPr="00222BC6" w14:paraId="30B625FB" w14:textId="77777777" w:rsidTr="00593966">
        <w:trPr>
          <w:trHeight w:val="144"/>
        </w:trPr>
        <w:tc>
          <w:tcPr>
            <w:tcW w:w="695" w:type="pct"/>
            <w:vMerge/>
            <w:shd w:val="clear" w:color="auto" w:fill="auto"/>
          </w:tcPr>
          <w:p w14:paraId="456FC779" w14:textId="77777777" w:rsidR="007C1E40" w:rsidRPr="00222BC6" w:rsidRDefault="007C1E40" w:rsidP="00593966">
            <w:pPr>
              <w:tabs>
                <w:tab w:val="left" w:pos="8280"/>
              </w:tabs>
              <w:spacing w:after="60"/>
              <w:jc w:val="left"/>
              <w:rPr>
                <w:sz w:val="18"/>
                <w:szCs w:val="18"/>
                <w:lang w:val="en-GB"/>
              </w:rPr>
            </w:pPr>
          </w:p>
        </w:tc>
        <w:tc>
          <w:tcPr>
            <w:tcW w:w="425" w:type="pct"/>
            <w:vMerge/>
            <w:shd w:val="clear" w:color="auto" w:fill="auto"/>
            <w:vAlign w:val="center"/>
          </w:tcPr>
          <w:p w14:paraId="6C4457CE" w14:textId="77777777" w:rsidR="007C1E40" w:rsidRPr="00222BC6" w:rsidRDefault="007C1E40" w:rsidP="00593966">
            <w:pPr>
              <w:tabs>
                <w:tab w:val="left" w:pos="8280"/>
              </w:tabs>
              <w:spacing w:after="60"/>
              <w:ind w:left="-249" w:right="-246"/>
              <w:jc w:val="left"/>
              <w:rPr>
                <w:sz w:val="18"/>
                <w:szCs w:val="18"/>
                <w:lang w:val="en-GB"/>
              </w:rPr>
            </w:pPr>
          </w:p>
        </w:tc>
        <w:tc>
          <w:tcPr>
            <w:tcW w:w="556" w:type="pct"/>
            <w:shd w:val="clear" w:color="auto" w:fill="auto"/>
          </w:tcPr>
          <w:p w14:paraId="14E962D0" w14:textId="77777777" w:rsidR="007C1E40" w:rsidRPr="00250386" w:rsidRDefault="007C1E40" w:rsidP="00593966">
            <w:pPr>
              <w:tabs>
                <w:tab w:val="left" w:pos="8280"/>
              </w:tabs>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346" w:type="pct"/>
            <w:shd w:val="clear" w:color="auto" w:fill="auto"/>
            <w:vAlign w:val="center"/>
          </w:tcPr>
          <w:p w14:paraId="58808B78" w14:textId="77777777" w:rsidR="007C1E40" w:rsidRPr="00250386" w:rsidRDefault="007C1E40" w:rsidP="00593966">
            <w:pPr>
              <w:tabs>
                <w:tab w:val="left" w:pos="8280"/>
              </w:tabs>
              <w:spacing w:after="60"/>
              <w:jc w:val="right"/>
              <w:rPr>
                <w:sz w:val="18"/>
                <w:szCs w:val="18"/>
              </w:rPr>
            </w:pPr>
            <w:r>
              <w:rPr>
                <w:sz w:val="18"/>
                <w:szCs w:val="18"/>
              </w:rPr>
              <w:t>25 557</w:t>
            </w:r>
          </w:p>
        </w:tc>
        <w:tc>
          <w:tcPr>
            <w:tcW w:w="418" w:type="pct"/>
            <w:shd w:val="clear" w:color="auto" w:fill="auto"/>
            <w:vAlign w:val="center"/>
          </w:tcPr>
          <w:p w14:paraId="5673667D"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242FB8D5"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55D27AAD" w14:textId="77777777" w:rsidR="007C1E40" w:rsidRPr="00313F25" w:rsidRDefault="007C1E40" w:rsidP="00593966">
            <w:pPr>
              <w:tabs>
                <w:tab w:val="left" w:pos="8280"/>
              </w:tabs>
              <w:spacing w:after="60"/>
              <w:jc w:val="right"/>
              <w:rPr>
                <w:sz w:val="18"/>
                <w:szCs w:val="18"/>
              </w:rPr>
            </w:pPr>
            <w:r>
              <w:rPr>
                <w:sz w:val="18"/>
                <w:szCs w:val="18"/>
              </w:rPr>
              <w:t>25 776</w:t>
            </w:r>
          </w:p>
        </w:tc>
        <w:tc>
          <w:tcPr>
            <w:tcW w:w="416" w:type="pct"/>
            <w:shd w:val="clear" w:color="auto" w:fill="auto"/>
            <w:vAlign w:val="center"/>
          </w:tcPr>
          <w:p w14:paraId="06B91AA3"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063FA640"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52D9A038" w14:textId="77777777" w:rsidR="007C1E40" w:rsidRPr="00250386" w:rsidRDefault="007C1E40" w:rsidP="00593966">
            <w:pPr>
              <w:tabs>
                <w:tab w:val="left" w:pos="8280"/>
              </w:tabs>
              <w:spacing w:after="60"/>
              <w:jc w:val="right"/>
              <w:rPr>
                <w:sz w:val="18"/>
                <w:szCs w:val="18"/>
              </w:rPr>
            </w:pPr>
            <w:r>
              <w:rPr>
                <w:sz w:val="18"/>
                <w:szCs w:val="18"/>
              </w:rPr>
              <w:t>4 259</w:t>
            </w:r>
          </w:p>
        </w:tc>
        <w:tc>
          <w:tcPr>
            <w:tcW w:w="480" w:type="pct"/>
            <w:shd w:val="clear" w:color="auto" w:fill="auto"/>
            <w:vAlign w:val="center"/>
          </w:tcPr>
          <w:p w14:paraId="01E45C50" w14:textId="77777777" w:rsidR="007C1E40" w:rsidRPr="00DD0A3D" w:rsidRDefault="007C1E40" w:rsidP="00593966">
            <w:pPr>
              <w:tabs>
                <w:tab w:val="left" w:pos="8280"/>
              </w:tabs>
              <w:spacing w:after="60"/>
              <w:jc w:val="right"/>
              <w:rPr>
                <w:sz w:val="18"/>
                <w:szCs w:val="18"/>
              </w:rPr>
            </w:pPr>
            <w:r>
              <w:rPr>
                <w:sz w:val="18"/>
                <w:szCs w:val="18"/>
              </w:rPr>
              <w:t>55 592</w:t>
            </w:r>
          </w:p>
        </w:tc>
      </w:tr>
      <w:tr w:rsidR="007C1E40" w:rsidRPr="00222BC6" w14:paraId="42461F46" w14:textId="77777777" w:rsidTr="00593966">
        <w:trPr>
          <w:trHeight w:val="70"/>
        </w:trPr>
        <w:tc>
          <w:tcPr>
            <w:tcW w:w="695" w:type="pct"/>
            <w:vMerge/>
            <w:shd w:val="clear" w:color="auto" w:fill="auto"/>
          </w:tcPr>
          <w:p w14:paraId="56DBDB83" w14:textId="77777777" w:rsidR="007C1E40" w:rsidRPr="00222BC6" w:rsidRDefault="007C1E40" w:rsidP="00593966">
            <w:pPr>
              <w:tabs>
                <w:tab w:val="left" w:pos="8280"/>
              </w:tabs>
              <w:spacing w:after="60"/>
              <w:jc w:val="left"/>
              <w:rPr>
                <w:sz w:val="18"/>
                <w:szCs w:val="18"/>
                <w:lang w:val="en-GB"/>
              </w:rPr>
            </w:pPr>
          </w:p>
        </w:tc>
        <w:tc>
          <w:tcPr>
            <w:tcW w:w="425" w:type="pct"/>
            <w:vMerge w:val="restart"/>
            <w:shd w:val="clear" w:color="auto" w:fill="auto"/>
            <w:vAlign w:val="center"/>
          </w:tcPr>
          <w:p w14:paraId="4B810C74" w14:textId="77777777" w:rsidR="007C1E40" w:rsidRPr="00222BC6" w:rsidRDefault="007C1E40" w:rsidP="00593966">
            <w:pPr>
              <w:tabs>
                <w:tab w:val="left" w:pos="8280"/>
              </w:tabs>
              <w:spacing w:after="60"/>
              <w:ind w:left="-249" w:right="-246"/>
              <w:jc w:val="center"/>
              <w:rPr>
                <w:sz w:val="18"/>
                <w:szCs w:val="18"/>
              </w:rPr>
            </w:pPr>
            <w:r>
              <w:rPr>
                <w:sz w:val="18"/>
                <w:szCs w:val="18"/>
              </w:rPr>
              <w:t>PNUMA</w:t>
            </w:r>
          </w:p>
        </w:tc>
        <w:tc>
          <w:tcPr>
            <w:tcW w:w="556" w:type="pct"/>
            <w:shd w:val="clear" w:color="auto" w:fill="auto"/>
          </w:tcPr>
          <w:p w14:paraId="30C78C24" w14:textId="77777777" w:rsidR="007C1E40" w:rsidRPr="00250386" w:rsidRDefault="007C1E40" w:rsidP="00593966">
            <w:pPr>
              <w:tabs>
                <w:tab w:val="left" w:pos="8280"/>
              </w:tabs>
              <w:spacing w:after="60"/>
              <w:jc w:val="left"/>
              <w:rPr>
                <w:sz w:val="18"/>
                <w:szCs w:val="18"/>
              </w:rPr>
            </w:pPr>
            <w:r>
              <w:rPr>
                <w:sz w:val="18"/>
                <w:szCs w:val="18"/>
              </w:rPr>
              <w:t xml:space="preserve">Costos del </w:t>
            </w:r>
            <w:proofErr w:type="spellStart"/>
            <w:r>
              <w:rPr>
                <w:sz w:val="18"/>
                <w:szCs w:val="18"/>
              </w:rPr>
              <w:t>proyecto</w:t>
            </w:r>
            <w:proofErr w:type="spellEnd"/>
          </w:p>
        </w:tc>
        <w:tc>
          <w:tcPr>
            <w:tcW w:w="346" w:type="pct"/>
            <w:shd w:val="clear" w:color="auto" w:fill="auto"/>
          </w:tcPr>
          <w:p w14:paraId="72581E49" w14:textId="77777777" w:rsidR="007C1E40" w:rsidRPr="00250386" w:rsidRDefault="007C1E40" w:rsidP="00593966">
            <w:pPr>
              <w:tabs>
                <w:tab w:val="left" w:pos="8280"/>
              </w:tabs>
              <w:spacing w:after="60"/>
              <w:jc w:val="right"/>
              <w:rPr>
                <w:sz w:val="18"/>
                <w:szCs w:val="18"/>
              </w:rPr>
            </w:pPr>
            <w:r>
              <w:rPr>
                <w:sz w:val="18"/>
                <w:szCs w:val="18"/>
              </w:rPr>
              <w:t>120 774</w:t>
            </w:r>
          </w:p>
        </w:tc>
        <w:tc>
          <w:tcPr>
            <w:tcW w:w="418" w:type="pct"/>
            <w:shd w:val="clear" w:color="auto" w:fill="auto"/>
          </w:tcPr>
          <w:p w14:paraId="398ED539"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tcPr>
          <w:p w14:paraId="3796CB8B"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2F0B5330" w14:textId="77777777" w:rsidR="007C1E40" w:rsidRPr="00313F25" w:rsidRDefault="007C1E40" w:rsidP="00593966">
            <w:pPr>
              <w:tabs>
                <w:tab w:val="left" w:pos="8280"/>
              </w:tabs>
              <w:spacing w:after="60"/>
              <w:jc w:val="right"/>
              <w:rPr>
                <w:sz w:val="18"/>
                <w:szCs w:val="18"/>
              </w:rPr>
            </w:pPr>
            <w:r>
              <w:rPr>
                <w:sz w:val="18"/>
                <w:szCs w:val="18"/>
              </w:rPr>
              <w:t>103 272</w:t>
            </w:r>
          </w:p>
        </w:tc>
        <w:tc>
          <w:tcPr>
            <w:tcW w:w="416" w:type="pct"/>
            <w:shd w:val="clear" w:color="auto" w:fill="auto"/>
          </w:tcPr>
          <w:p w14:paraId="60831B0C"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tcPr>
          <w:p w14:paraId="20B1878F"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tcPr>
          <w:p w14:paraId="55AA3783" w14:textId="77777777" w:rsidR="007C1E40" w:rsidRPr="00250386" w:rsidRDefault="007C1E40" w:rsidP="00593966">
            <w:pPr>
              <w:tabs>
                <w:tab w:val="left" w:pos="8280"/>
              </w:tabs>
              <w:spacing w:after="60"/>
              <w:jc w:val="right"/>
              <w:rPr>
                <w:sz w:val="18"/>
                <w:szCs w:val="18"/>
              </w:rPr>
            </w:pPr>
            <w:r>
              <w:rPr>
                <w:sz w:val="18"/>
                <w:szCs w:val="18"/>
              </w:rPr>
              <w:t>45 903</w:t>
            </w:r>
          </w:p>
        </w:tc>
        <w:tc>
          <w:tcPr>
            <w:tcW w:w="480" w:type="pct"/>
            <w:shd w:val="clear" w:color="auto" w:fill="auto"/>
            <w:vAlign w:val="center"/>
          </w:tcPr>
          <w:p w14:paraId="7E209020" w14:textId="77777777" w:rsidR="007C1E40" w:rsidRPr="00DD0A3D" w:rsidRDefault="007C1E40" w:rsidP="00593966">
            <w:pPr>
              <w:tabs>
                <w:tab w:val="left" w:pos="8280"/>
              </w:tabs>
              <w:spacing w:after="60"/>
              <w:jc w:val="right"/>
              <w:rPr>
                <w:sz w:val="18"/>
                <w:szCs w:val="18"/>
              </w:rPr>
            </w:pPr>
            <w:r>
              <w:rPr>
                <w:color w:val="000000"/>
                <w:sz w:val="18"/>
                <w:szCs w:val="18"/>
              </w:rPr>
              <w:t>269 949</w:t>
            </w:r>
          </w:p>
        </w:tc>
      </w:tr>
      <w:tr w:rsidR="007C1E40" w:rsidRPr="00222BC6" w14:paraId="7277EFCC" w14:textId="77777777" w:rsidTr="00593966">
        <w:trPr>
          <w:trHeight w:val="152"/>
        </w:trPr>
        <w:tc>
          <w:tcPr>
            <w:tcW w:w="695" w:type="pct"/>
            <w:vMerge/>
            <w:shd w:val="clear" w:color="auto" w:fill="auto"/>
          </w:tcPr>
          <w:p w14:paraId="172A9FD1" w14:textId="77777777" w:rsidR="007C1E40" w:rsidRPr="00222BC6" w:rsidRDefault="007C1E40" w:rsidP="00593966">
            <w:pPr>
              <w:tabs>
                <w:tab w:val="left" w:pos="8280"/>
              </w:tabs>
              <w:spacing w:after="60"/>
              <w:jc w:val="center"/>
              <w:rPr>
                <w:sz w:val="18"/>
                <w:szCs w:val="18"/>
                <w:lang w:val="en-GB"/>
              </w:rPr>
            </w:pPr>
          </w:p>
        </w:tc>
        <w:tc>
          <w:tcPr>
            <w:tcW w:w="425" w:type="pct"/>
            <w:vMerge/>
            <w:shd w:val="clear" w:color="auto" w:fill="auto"/>
          </w:tcPr>
          <w:p w14:paraId="5941D12B" w14:textId="77777777" w:rsidR="007C1E40" w:rsidRPr="00222BC6" w:rsidRDefault="007C1E40" w:rsidP="00593966">
            <w:pPr>
              <w:tabs>
                <w:tab w:val="left" w:pos="8280"/>
              </w:tabs>
              <w:spacing w:after="60"/>
              <w:jc w:val="center"/>
              <w:rPr>
                <w:sz w:val="18"/>
                <w:szCs w:val="18"/>
                <w:lang w:val="en-GB"/>
              </w:rPr>
            </w:pPr>
          </w:p>
        </w:tc>
        <w:tc>
          <w:tcPr>
            <w:tcW w:w="556" w:type="pct"/>
            <w:shd w:val="clear" w:color="auto" w:fill="auto"/>
          </w:tcPr>
          <w:p w14:paraId="4D0239F5" w14:textId="77777777" w:rsidR="007C1E40" w:rsidRPr="00250386" w:rsidRDefault="007C1E40" w:rsidP="00593966">
            <w:pPr>
              <w:tabs>
                <w:tab w:val="left" w:pos="8280"/>
              </w:tabs>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346" w:type="pct"/>
            <w:shd w:val="clear" w:color="auto" w:fill="auto"/>
            <w:vAlign w:val="center"/>
          </w:tcPr>
          <w:p w14:paraId="697655F3" w14:textId="77777777" w:rsidR="007C1E40" w:rsidRPr="00250386" w:rsidRDefault="007C1E40" w:rsidP="00593966">
            <w:pPr>
              <w:tabs>
                <w:tab w:val="left" w:pos="8280"/>
              </w:tabs>
              <w:spacing w:after="60"/>
              <w:jc w:val="right"/>
              <w:rPr>
                <w:sz w:val="18"/>
                <w:szCs w:val="18"/>
              </w:rPr>
            </w:pPr>
            <w:r>
              <w:rPr>
                <w:sz w:val="18"/>
                <w:szCs w:val="18"/>
              </w:rPr>
              <w:t>15 701</w:t>
            </w:r>
          </w:p>
        </w:tc>
        <w:tc>
          <w:tcPr>
            <w:tcW w:w="418" w:type="pct"/>
            <w:shd w:val="clear" w:color="auto" w:fill="auto"/>
            <w:vAlign w:val="center"/>
          </w:tcPr>
          <w:p w14:paraId="7BCC4555"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668CC9F5"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422CB46A" w14:textId="77777777" w:rsidR="007C1E40" w:rsidRPr="00313F25" w:rsidRDefault="007C1E40" w:rsidP="00593966">
            <w:pPr>
              <w:tabs>
                <w:tab w:val="left" w:pos="8280"/>
              </w:tabs>
              <w:spacing w:after="60"/>
              <w:jc w:val="right"/>
              <w:rPr>
                <w:sz w:val="18"/>
                <w:szCs w:val="18"/>
              </w:rPr>
            </w:pPr>
            <w:r>
              <w:rPr>
                <w:sz w:val="18"/>
                <w:szCs w:val="18"/>
              </w:rPr>
              <w:t>13 425</w:t>
            </w:r>
          </w:p>
        </w:tc>
        <w:tc>
          <w:tcPr>
            <w:tcW w:w="416" w:type="pct"/>
            <w:shd w:val="clear" w:color="auto" w:fill="auto"/>
            <w:vAlign w:val="center"/>
          </w:tcPr>
          <w:p w14:paraId="48121C60"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79D76EDB"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58C4BB8C" w14:textId="77777777" w:rsidR="007C1E40" w:rsidRPr="00250386" w:rsidRDefault="007C1E40" w:rsidP="00593966">
            <w:pPr>
              <w:tabs>
                <w:tab w:val="left" w:pos="8280"/>
              </w:tabs>
              <w:spacing w:after="60"/>
              <w:jc w:val="right"/>
              <w:rPr>
                <w:sz w:val="18"/>
                <w:szCs w:val="18"/>
              </w:rPr>
            </w:pPr>
            <w:r>
              <w:rPr>
                <w:sz w:val="18"/>
                <w:szCs w:val="18"/>
              </w:rPr>
              <w:t>5 967</w:t>
            </w:r>
          </w:p>
        </w:tc>
        <w:tc>
          <w:tcPr>
            <w:tcW w:w="480" w:type="pct"/>
            <w:shd w:val="clear" w:color="auto" w:fill="auto"/>
            <w:vAlign w:val="center"/>
          </w:tcPr>
          <w:p w14:paraId="0E5BCA98" w14:textId="77777777" w:rsidR="007C1E40" w:rsidRPr="00DD0A3D" w:rsidRDefault="007C1E40" w:rsidP="00593966">
            <w:pPr>
              <w:tabs>
                <w:tab w:val="left" w:pos="8280"/>
              </w:tabs>
              <w:spacing w:after="60"/>
              <w:jc w:val="right"/>
              <w:rPr>
                <w:sz w:val="18"/>
                <w:szCs w:val="18"/>
              </w:rPr>
            </w:pPr>
            <w:r>
              <w:rPr>
                <w:color w:val="000000"/>
                <w:sz w:val="18"/>
                <w:szCs w:val="18"/>
              </w:rPr>
              <w:t>35 093</w:t>
            </w:r>
          </w:p>
        </w:tc>
      </w:tr>
      <w:tr w:rsidR="007C1E40" w:rsidRPr="00222BC6" w14:paraId="122CF4AF" w14:textId="77777777" w:rsidTr="00593966">
        <w:trPr>
          <w:trHeight w:val="44"/>
        </w:trPr>
        <w:tc>
          <w:tcPr>
            <w:tcW w:w="695" w:type="pct"/>
            <w:vMerge/>
            <w:shd w:val="clear" w:color="auto" w:fill="auto"/>
          </w:tcPr>
          <w:p w14:paraId="7E37695B" w14:textId="77777777" w:rsidR="007C1E40" w:rsidRPr="00222BC6" w:rsidRDefault="007C1E40" w:rsidP="00593966">
            <w:pPr>
              <w:tabs>
                <w:tab w:val="left" w:pos="8280"/>
              </w:tabs>
              <w:spacing w:after="60"/>
              <w:jc w:val="center"/>
              <w:rPr>
                <w:sz w:val="18"/>
                <w:szCs w:val="18"/>
                <w:lang w:val="en-GB"/>
              </w:rPr>
            </w:pPr>
          </w:p>
        </w:tc>
        <w:tc>
          <w:tcPr>
            <w:tcW w:w="425" w:type="pct"/>
            <w:vMerge w:val="restart"/>
            <w:shd w:val="clear" w:color="auto" w:fill="auto"/>
            <w:vAlign w:val="center"/>
          </w:tcPr>
          <w:p w14:paraId="2ED1B8D4" w14:textId="77777777" w:rsidR="007C1E40" w:rsidRPr="00222BC6" w:rsidRDefault="007C1E40" w:rsidP="00593966">
            <w:pPr>
              <w:tabs>
                <w:tab w:val="left" w:pos="8280"/>
              </w:tabs>
              <w:spacing w:after="60"/>
              <w:jc w:val="center"/>
              <w:rPr>
                <w:sz w:val="18"/>
                <w:szCs w:val="18"/>
              </w:rPr>
            </w:pPr>
            <w:r>
              <w:rPr>
                <w:sz w:val="18"/>
                <w:szCs w:val="18"/>
              </w:rPr>
              <w:t>ONUDI</w:t>
            </w:r>
          </w:p>
        </w:tc>
        <w:tc>
          <w:tcPr>
            <w:tcW w:w="556" w:type="pct"/>
            <w:shd w:val="clear" w:color="auto" w:fill="auto"/>
          </w:tcPr>
          <w:p w14:paraId="3EAC5EBA" w14:textId="77777777" w:rsidR="007C1E40" w:rsidRPr="00250386" w:rsidRDefault="007C1E40" w:rsidP="00593966">
            <w:pPr>
              <w:tabs>
                <w:tab w:val="left" w:pos="8280"/>
              </w:tabs>
              <w:spacing w:after="60"/>
              <w:jc w:val="left"/>
              <w:rPr>
                <w:sz w:val="18"/>
                <w:szCs w:val="18"/>
              </w:rPr>
            </w:pPr>
            <w:r>
              <w:rPr>
                <w:sz w:val="18"/>
                <w:szCs w:val="18"/>
              </w:rPr>
              <w:t xml:space="preserve">Costos del </w:t>
            </w:r>
            <w:proofErr w:type="spellStart"/>
            <w:r>
              <w:rPr>
                <w:sz w:val="18"/>
                <w:szCs w:val="18"/>
              </w:rPr>
              <w:t>proyecto</w:t>
            </w:r>
            <w:proofErr w:type="spellEnd"/>
          </w:p>
        </w:tc>
        <w:tc>
          <w:tcPr>
            <w:tcW w:w="346" w:type="pct"/>
            <w:shd w:val="clear" w:color="auto" w:fill="auto"/>
          </w:tcPr>
          <w:p w14:paraId="75BAEADF" w14:textId="77777777" w:rsidR="007C1E40" w:rsidRPr="00250386" w:rsidRDefault="007C1E40" w:rsidP="00593966">
            <w:pPr>
              <w:tabs>
                <w:tab w:val="left" w:pos="8280"/>
              </w:tabs>
              <w:spacing w:after="60"/>
              <w:jc w:val="right"/>
              <w:rPr>
                <w:sz w:val="18"/>
                <w:szCs w:val="18"/>
              </w:rPr>
            </w:pPr>
            <w:r>
              <w:rPr>
                <w:sz w:val="18"/>
                <w:szCs w:val="18"/>
              </w:rPr>
              <w:t>50 050</w:t>
            </w:r>
          </w:p>
        </w:tc>
        <w:tc>
          <w:tcPr>
            <w:tcW w:w="418" w:type="pct"/>
            <w:shd w:val="clear" w:color="auto" w:fill="auto"/>
          </w:tcPr>
          <w:p w14:paraId="1ED15D08"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tcPr>
          <w:p w14:paraId="60EAC4A9"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tcPr>
          <w:p w14:paraId="29876F8C" w14:textId="77777777" w:rsidR="007C1E40" w:rsidRPr="00313F25" w:rsidRDefault="007C1E40" w:rsidP="00593966">
            <w:pPr>
              <w:tabs>
                <w:tab w:val="left" w:pos="8280"/>
              </w:tabs>
              <w:spacing w:after="60"/>
              <w:jc w:val="right"/>
              <w:rPr>
                <w:sz w:val="18"/>
                <w:szCs w:val="18"/>
              </w:rPr>
            </w:pPr>
            <w:r>
              <w:rPr>
                <w:sz w:val="18"/>
                <w:szCs w:val="18"/>
              </w:rPr>
              <w:t>49 280</w:t>
            </w:r>
          </w:p>
        </w:tc>
        <w:tc>
          <w:tcPr>
            <w:tcW w:w="416" w:type="pct"/>
            <w:shd w:val="clear" w:color="auto" w:fill="auto"/>
          </w:tcPr>
          <w:p w14:paraId="4BCF13C4"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tcPr>
          <w:p w14:paraId="62363219"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tcPr>
          <w:p w14:paraId="542CD880" w14:textId="77777777" w:rsidR="007C1E40" w:rsidRPr="00250386" w:rsidRDefault="007C1E40" w:rsidP="00593966">
            <w:pPr>
              <w:tabs>
                <w:tab w:val="left" w:pos="8280"/>
              </w:tabs>
              <w:spacing w:after="60"/>
              <w:jc w:val="right"/>
              <w:rPr>
                <w:sz w:val="18"/>
                <w:szCs w:val="18"/>
              </w:rPr>
            </w:pPr>
            <w:r>
              <w:rPr>
                <w:sz w:val="18"/>
                <w:szCs w:val="18"/>
              </w:rPr>
              <w:t>10 670</w:t>
            </w:r>
          </w:p>
        </w:tc>
        <w:tc>
          <w:tcPr>
            <w:tcW w:w="480" w:type="pct"/>
            <w:shd w:val="clear" w:color="auto" w:fill="auto"/>
            <w:vAlign w:val="center"/>
          </w:tcPr>
          <w:p w14:paraId="577A8429" w14:textId="77777777" w:rsidR="007C1E40" w:rsidRPr="00DD0A3D" w:rsidRDefault="007C1E40" w:rsidP="00593966">
            <w:pPr>
              <w:tabs>
                <w:tab w:val="left" w:pos="8280"/>
              </w:tabs>
              <w:spacing w:after="60"/>
              <w:jc w:val="right"/>
              <w:rPr>
                <w:sz w:val="18"/>
                <w:szCs w:val="18"/>
              </w:rPr>
            </w:pPr>
            <w:r>
              <w:rPr>
                <w:color w:val="000000"/>
                <w:sz w:val="18"/>
                <w:szCs w:val="18"/>
              </w:rPr>
              <w:t>110 000</w:t>
            </w:r>
          </w:p>
        </w:tc>
      </w:tr>
      <w:tr w:rsidR="007C1E40" w:rsidRPr="00222BC6" w14:paraId="7011192F" w14:textId="77777777" w:rsidTr="00593966">
        <w:trPr>
          <w:trHeight w:val="174"/>
        </w:trPr>
        <w:tc>
          <w:tcPr>
            <w:tcW w:w="695" w:type="pct"/>
            <w:vMerge/>
            <w:shd w:val="clear" w:color="auto" w:fill="auto"/>
          </w:tcPr>
          <w:p w14:paraId="61B3A49B" w14:textId="77777777" w:rsidR="007C1E40" w:rsidRPr="00222BC6" w:rsidRDefault="007C1E40" w:rsidP="00593966">
            <w:pPr>
              <w:tabs>
                <w:tab w:val="left" w:pos="8280"/>
              </w:tabs>
              <w:spacing w:after="60"/>
              <w:jc w:val="center"/>
              <w:rPr>
                <w:sz w:val="18"/>
                <w:szCs w:val="18"/>
                <w:lang w:val="en-GB"/>
              </w:rPr>
            </w:pPr>
          </w:p>
        </w:tc>
        <w:tc>
          <w:tcPr>
            <w:tcW w:w="425" w:type="pct"/>
            <w:vMerge/>
            <w:shd w:val="clear" w:color="auto" w:fill="auto"/>
          </w:tcPr>
          <w:p w14:paraId="43BEAFA4" w14:textId="77777777" w:rsidR="007C1E40" w:rsidRPr="00222BC6" w:rsidRDefault="007C1E40" w:rsidP="00593966">
            <w:pPr>
              <w:tabs>
                <w:tab w:val="left" w:pos="8280"/>
              </w:tabs>
              <w:spacing w:after="60"/>
              <w:jc w:val="center"/>
              <w:rPr>
                <w:sz w:val="18"/>
                <w:szCs w:val="18"/>
                <w:lang w:val="en-GB"/>
              </w:rPr>
            </w:pPr>
          </w:p>
        </w:tc>
        <w:tc>
          <w:tcPr>
            <w:tcW w:w="556" w:type="pct"/>
            <w:shd w:val="clear" w:color="auto" w:fill="auto"/>
          </w:tcPr>
          <w:p w14:paraId="0564FE8C" w14:textId="77777777" w:rsidR="007C1E40" w:rsidRPr="00250386" w:rsidRDefault="007C1E40" w:rsidP="00593966">
            <w:pPr>
              <w:tabs>
                <w:tab w:val="left" w:pos="8280"/>
              </w:tabs>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346" w:type="pct"/>
            <w:shd w:val="clear" w:color="auto" w:fill="auto"/>
            <w:vAlign w:val="center"/>
          </w:tcPr>
          <w:p w14:paraId="0E85FDC8" w14:textId="77777777" w:rsidR="007C1E40" w:rsidRPr="00250386" w:rsidRDefault="007C1E40" w:rsidP="00593966">
            <w:pPr>
              <w:tabs>
                <w:tab w:val="left" w:pos="8280"/>
              </w:tabs>
              <w:spacing w:after="60"/>
              <w:jc w:val="right"/>
              <w:rPr>
                <w:sz w:val="18"/>
                <w:szCs w:val="18"/>
              </w:rPr>
            </w:pPr>
            <w:r>
              <w:rPr>
                <w:sz w:val="18"/>
                <w:szCs w:val="18"/>
              </w:rPr>
              <w:t>4 505</w:t>
            </w:r>
          </w:p>
        </w:tc>
        <w:tc>
          <w:tcPr>
            <w:tcW w:w="418" w:type="pct"/>
            <w:shd w:val="clear" w:color="auto" w:fill="auto"/>
            <w:vAlign w:val="center"/>
          </w:tcPr>
          <w:p w14:paraId="4565889E"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6337009E"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501FAAD4" w14:textId="77777777" w:rsidR="007C1E40" w:rsidRPr="00313F25" w:rsidRDefault="007C1E40" w:rsidP="00593966">
            <w:pPr>
              <w:tabs>
                <w:tab w:val="left" w:pos="8280"/>
              </w:tabs>
              <w:spacing w:after="60"/>
              <w:jc w:val="right"/>
              <w:rPr>
                <w:sz w:val="18"/>
                <w:szCs w:val="18"/>
              </w:rPr>
            </w:pPr>
            <w:r>
              <w:rPr>
                <w:sz w:val="18"/>
                <w:szCs w:val="18"/>
              </w:rPr>
              <w:t>4 435</w:t>
            </w:r>
          </w:p>
        </w:tc>
        <w:tc>
          <w:tcPr>
            <w:tcW w:w="416" w:type="pct"/>
            <w:shd w:val="clear" w:color="auto" w:fill="auto"/>
            <w:vAlign w:val="center"/>
          </w:tcPr>
          <w:p w14:paraId="69E96366"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39973ED6"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7A52581A" w14:textId="77777777" w:rsidR="007C1E40" w:rsidRPr="00250386" w:rsidRDefault="007C1E40" w:rsidP="00593966">
            <w:pPr>
              <w:tabs>
                <w:tab w:val="left" w:pos="8280"/>
              </w:tabs>
              <w:spacing w:after="60"/>
              <w:jc w:val="right"/>
              <w:rPr>
                <w:sz w:val="18"/>
                <w:szCs w:val="18"/>
              </w:rPr>
            </w:pPr>
            <w:r>
              <w:rPr>
                <w:sz w:val="18"/>
                <w:szCs w:val="18"/>
              </w:rPr>
              <w:t>960</w:t>
            </w:r>
          </w:p>
        </w:tc>
        <w:tc>
          <w:tcPr>
            <w:tcW w:w="480" w:type="pct"/>
            <w:shd w:val="clear" w:color="auto" w:fill="auto"/>
            <w:vAlign w:val="center"/>
          </w:tcPr>
          <w:p w14:paraId="440ADEC6" w14:textId="77777777" w:rsidR="007C1E40" w:rsidRPr="00DD0A3D" w:rsidRDefault="007C1E40" w:rsidP="00593966">
            <w:pPr>
              <w:tabs>
                <w:tab w:val="left" w:pos="8280"/>
              </w:tabs>
              <w:spacing w:after="60"/>
              <w:jc w:val="right"/>
              <w:rPr>
                <w:sz w:val="18"/>
                <w:szCs w:val="18"/>
              </w:rPr>
            </w:pPr>
            <w:r>
              <w:rPr>
                <w:color w:val="000000"/>
                <w:sz w:val="18"/>
                <w:szCs w:val="18"/>
              </w:rPr>
              <w:t>9 900</w:t>
            </w:r>
          </w:p>
        </w:tc>
      </w:tr>
      <w:tr w:rsidR="007C1E40" w:rsidRPr="00222BC6" w14:paraId="23864818" w14:textId="77777777" w:rsidTr="00593966">
        <w:trPr>
          <w:trHeight w:val="157"/>
        </w:trPr>
        <w:tc>
          <w:tcPr>
            <w:tcW w:w="695" w:type="pct"/>
            <w:vMerge w:val="restart"/>
            <w:shd w:val="clear" w:color="auto" w:fill="auto"/>
          </w:tcPr>
          <w:p w14:paraId="5B00164F" w14:textId="77777777" w:rsidR="007C1E40" w:rsidRPr="007C1E40" w:rsidRDefault="007C1E40" w:rsidP="00593966">
            <w:pPr>
              <w:tabs>
                <w:tab w:val="left" w:pos="8280"/>
              </w:tabs>
              <w:spacing w:after="60"/>
              <w:jc w:val="left"/>
              <w:rPr>
                <w:sz w:val="18"/>
                <w:szCs w:val="18"/>
                <w:lang w:val="es-ES"/>
              </w:rPr>
            </w:pPr>
            <w:r w:rsidRPr="007C1E40">
              <w:rPr>
                <w:sz w:val="18"/>
                <w:szCs w:val="18"/>
                <w:lang w:val="es-ES"/>
              </w:rPr>
              <w:t>Cantidades recomendadas en principio ($EUA)</w:t>
            </w:r>
          </w:p>
        </w:tc>
        <w:tc>
          <w:tcPr>
            <w:tcW w:w="981" w:type="pct"/>
            <w:gridSpan w:val="2"/>
            <w:shd w:val="clear" w:color="auto" w:fill="auto"/>
          </w:tcPr>
          <w:p w14:paraId="2D64C6D1" w14:textId="77777777" w:rsidR="007C1E40" w:rsidRPr="00250386" w:rsidRDefault="007C1E40" w:rsidP="00593966">
            <w:pPr>
              <w:tabs>
                <w:tab w:val="left" w:pos="8280"/>
              </w:tabs>
              <w:spacing w:after="60"/>
              <w:ind w:right="-219"/>
              <w:jc w:val="left"/>
              <w:rPr>
                <w:sz w:val="18"/>
                <w:szCs w:val="18"/>
              </w:rPr>
            </w:pPr>
            <w:r>
              <w:rPr>
                <w:sz w:val="18"/>
                <w:szCs w:val="18"/>
              </w:rPr>
              <w:t xml:space="preserve">Costos </w:t>
            </w:r>
            <w:proofErr w:type="spellStart"/>
            <w:r>
              <w:rPr>
                <w:sz w:val="18"/>
                <w:szCs w:val="18"/>
              </w:rPr>
              <w:t>totales</w:t>
            </w:r>
            <w:proofErr w:type="spellEnd"/>
            <w:r>
              <w:rPr>
                <w:sz w:val="18"/>
                <w:szCs w:val="18"/>
              </w:rPr>
              <w:t xml:space="preserve"> del </w:t>
            </w:r>
            <w:proofErr w:type="spellStart"/>
            <w:r>
              <w:rPr>
                <w:sz w:val="18"/>
                <w:szCs w:val="18"/>
              </w:rPr>
              <w:t>proyecto</w:t>
            </w:r>
            <w:proofErr w:type="spellEnd"/>
          </w:p>
        </w:tc>
        <w:tc>
          <w:tcPr>
            <w:tcW w:w="346" w:type="pct"/>
            <w:shd w:val="clear" w:color="auto" w:fill="auto"/>
            <w:vAlign w:val="center"/>
          </w:tcPr>
          <w:p w14:paraId="0E2C0BE8" w14:textId="77777777" w:rsidR="007C1E40" w:rsidRPr="00250386" w:rsidRDefault="007C1E40" w:rsidP="00593966">
            <w:pPr>
              <w:tabs>
                <w:tab w:val="left" w:pos="8280"/>
              </w:tabs>
              <w:spacing w:after="60"/>
              <w:jc w:val="right"/>
              <w:rPr>
                <w:sz w:val="18"/>
                <w:szCs w:val="18"/>
              </w:rPr>
            </w:pPr>
            <w:r>
              <w:rPr>
                <w:sz w:val="18"/>
                <w:szCs w:val="18"/>
              </w:rPr>
              <w:t>535 930</w:t>
            </w:r>
          </w:p>
        </w:tc>
        <w:tc>
          <w:tcPr>
            <w:tcW w:w="418" w:type="pct"/>
            <w:shd w:val="clear" w:color="auto" w:fill="auto"/>
            <w:vAlign w:val="center"/>
          </w:tcPr>
          <w:p w14:paraId="4AD17DCD"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61D3F5FD"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1B90E6EB" w14:textId="77777777" w:rsidR="007C1E40" w:rsidRPr="00313F25" w:rsidRDefault="007C1E40" w:rsidP="00593966">
            <w:pPr>
              <w:tabs>
                <w:tab w:val="left" w:pos="8280"/>
              </w:tabs>
              <w:spacing w:after="60"/>
              <w:jc w:val="right"/>
              <w:rPr>
                <w:sz w:val="18"/>
                <w:szCs w:val="18"/>
              </w:rPr>
            </w:pPr>
            <w:r>
              <w:rPr>
                <w:sz w:val="18"/>
                <w:szCs w:val="18"/>
              </w:rPr>
              <w:t>520 775</w:t>
            </w:r>
          </w:p>
        </w:tc>
        <w:tc>
          <w:tcPr>
            <w:tcW w:w="416" w:type="pct"/>
            <w:shd w:val="clear" w:color="auto" w:fill="auto"/>
            <w:vAlign w:val="center"/>
          </w:tcPr>
          <w:p w14:paraId="20F79074"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546D65C4" w14:textId="77777777" w:rsidR="007C1E40" w:rsidRPr="00250386" w:rsidRDefault="007C1E40" w:rsidP="00593966">
            <w:pPr>
              <w:tabs>
                <w:tab w:val="left" w:pos="8280"/>
              </w:tabs>
              <w:spacing w:after="60"/>
              <w:jc w:val="right"/>
              <w:rPr>
                <w:sz w:val="18"/>
                <w:szCs w:val="18"/>
              </w:rPr>
            </w:pPr>
            <w:r>
              <w:rPr>
                <w:sz w:val="18"/>
                <w:szCs w:val="18"/>
              </w:rPr>
              <w:t>0</w:t>
            </w:r>
          </w:p>
        </w:tc>
        <w:tc>
          <w:tcPr>
            <w:tcW w:w="416" w:type="pct"/>
            <w:shd w:val="clear" w:color="auto" w:fill="auto"/>
            <w:vAlign w:val="center"/>
          </w:tcPr>
          <w:p w14:paraId="03E5EFD1" w14:textId="77777777" w:rsidR="007C1E40" w:rsidRPr="00250386" w:rsidRDefault="007C1E40" w:rsidP="00593966">
            <w:pPr>
              <w:tabs>
                <w:tab w:val="left" w:pos="8280"/>
              </w:tabs>
              <w:spacing w:after="60"/>
              <w:jc w:val="right"/>
              <w:rPr>
                <w:sz w:val="18"/>
                <w:szCs w:val="18"/>
              </w:rPr>
            </w:pPr>
            <w:r>
              <w:rPr>
                <w:sz w:val="18"/>
                <w:szCs w:val="18"/>
              </w:rPr>
              <w:t>117 412</w:t>
            </w:r>
          </w:p>
        </w:tc>
        <w:tc>
          <w:tcPr>
            <w:tcW w:w="480" w:type="pct"/>
            <w:shd w:val="clear" w:color="auto" w:fill="auto"/>
            <w:vAlign w:val="center"/>
          </w:tcPr>
          <w:p w14:paraId="272DCFB6" w14:textId="77777777" w:rsidR="007C1E40" w:rsidRPr="00250386" w:rsidRDefault="007C1E40" w:rsidP="00593966">
            <w:pPr>
              <w:tabs>
                <w:tab w:val="left" w:pos="8280"/>
              </w:tabs>
              <w:spacing w:after="60"/>
              <w:jc w:val="right"/>
              <w:rPr>
                <w:sz w:val="18"/>
                <w:szCs w:val="18"/>
              </w:rPr>
            </w:pPr>
            <w:r>
              <w:rPr>
                <w:color w:val="000000"/>
                <w:sz w:val="18"/>
                <w:szCs w:val="18"/>
              </w:rPr>
              <w:t>1 174 117</w:t>
            </w:r>
          </w:p>
        </w:tc>
      </w:tr>
      <w:tr w:rsidR="007C1E40" w:rsidRPr="00222BC6" w14:paraId="6B238FCD" w14:textId="77777777" w:rsidTr="00593966">
        <w:trPr>
          <w:trHeight w:val="45"/>
        </w:trPr>
        <w:tc>
          <w:tcPr>
            <w:tcW w:w="695" w:type="pct"/>
            <w:vMerge/>
            <w:shd w:val="clear" w:color="auto" w:fill="auto"/>
          </w:tcPr>
          <w:p w14:paraId="7188856D" w14:textId="77777777" w:rsidR="007C1E40" w:rsidRPr="00222BC6" w:rsidRDefault="007C1E40" w:rsidP="00593966">
            <w:pPr>
              <w:tabs>
                <w:tab w:val="left" w:pos="8280"/>
              </w:tabs>
              <w:spacing w:after="60"/>
              <w:jc w:val="left"/>
              <w:rPr>
                <w:sz w:val="18"/>
                <w:szCs w:val="18"/>
                <w:lang w:val="en-GB"/>
              </w:rPr>
            </w:pPr>
          </w:p>
        </w:tc>
        <w:tc>
          <w:tcPr>
            <w:tcW w:w="981" w:type="pct"/>
            <w:gridSpan w:val="2"/>
            <w:shd w:val="clear" w:color="auto" w:fill="auto"/>
          </w:tcPr>
          <w:p w14:paraId="1D739618" w14:textId="77777777" w:rsidR="007C1E40" w:rsidRPr="00222BC6" w:rsidRDefault="007C1E40" w:rsidP="00593966">
            <w:pPr>
              <w:tabs>
                <w:tab w:val="left" w:pos="8280"/>
              </w:tabs>
              <w:spacing w:after="60"/>
              <w:ind w:right="-219"/>
              <w:jc w:val="left"/>
              <w:rPr>
                <w:sz w:val="18"/>
                <w:szCs w:val="18"/>
              </w:rPr>
            </w:pPr>
            <w:r>
              <w:rPr>
                <w:sz w:val="18"/>
                <w:szCs w:val="18"/>
              </w:rPr>
              <w:t xml:space="preserve">Costos </w:t>
            </w:r>
            <w:proofErr w:type="spellStart"/>
            <w:r>
              <w:rPr>
                <w:sz w:val="18"/>
                <w:szCs w:val="18"/>
              </w:rPr>
              <w:t>totales</w:t>
            </w:r>
            <w:proofErr w:type="spellEnd"/>
            <w:r>
              <w:rPr>
                <w:sz w:val="18"/>
                <w:szCs w:val="18"/>
              </w:rPr>
              <w:t xml:space="preserve"> del </w:t>
            </w:r>
            <w:proofErr w:type="spellStart"/>
            <w:r>
              <w:rPr>
                <w:sz w:val="18"/>
                <w:szCs w:val="18"/>
              </w:rPr>
              <w:t>proyecto</w:t>
            </w:r>
            <w:proofErr w:type="spellEnd"/>
          </w:p>
        </w:tc>
        <w:tc>
          <w:tcPr>
            <w:tcW w:w="346" w:type="pct"/>
            <w:shd w:val="clear" w:color="auto" w:fill="auto"/>
            <w:vAlign w:val="center"/>
          </w:tcPr>
          <w:p w14:paraId="7651D4FB" w14:textId="77777777" w:rsidR="007C1E40" w:rsidRPr="00384728" w:rsidRDefault="007C1E40" w:rsidP="00593966">
            <w:pPr>
              <w:tabs>
                <w:tab w:val="left" w:pos="8280"/>
              </w:tabs>
              <w:spacing w:after="60"/>
              <w:jc w:val="right"/>
              <w:rPr>
                <w:sz w:val="18"/>
                <w:szCs w:val="18"/>
              </w:rPr>
            </w:pPr>
            <w:r>
              <w:rPr>
                <w:sz w:val="18"/>
                <w:szCs w:val="18"/>
              </w:rPr>
              <w:t>45 763</w:t>
            </w:r>
          </w:p>
        </w:tc>
        <w:tc>
          <w:tcPr>
            <w:tcW w:w="418" w:type="pct"/>
            <w:shd w:val="clear" w:color="auto" w:fill="auto"/>
            <w:vAlign w:val="center"/>
          </w:tcPr>
          <w:p w14:paraId="3C649F37" w14:textId="77777777" w:rsidR="007C1E40" w:rsidRPr="004A45E5" w:rsidRDefault="007C1E40" w:rsidP="00593966">
            <w:pPr>
              <w:tabs>
                <w:tab w:val="left" w:pos="8280"/>
              </w:tabs>
              <w:spacing w:after="60"/>
              <w:jc w:val="right"/>
              <w:rPr>
                <w:sz w:val="18"/>
                <w:szCs w:val="18"/>
              </w:rPr>
            </w:pPr>
            <w:r>
              <w:rPr>
                <w:color w:val="000000"/>
                <w:sz w:val="18"/>
                <w:szCs w:val="18"/>
              </w:rPr>
              <w:t>0</w:t>
            </w:r>
          </w:p>
        </w:tc>
        <w:tc>
          <w:tcPr>
            <w:tcW w:w="416" w:type="pct"/>
            <w:shd w:val="clear" w:color="auto" w:fill="auto"/>
            <w:vAlign w:val="center"/>
          </w:tcPr>
          <w:p w14:paraId="7B3CC889" w14:textId="77777777" w:rsidR="007C1E40" w:rsidRPr="004A45E5" w:rsidRDefault="007C1E40" w:rsidP="00593966">
            <w:pPr>
              <w:tabs>
                <w:tab w:val="left" w:pos="8280"/>
              </w:tabs>
              <w:spacing w:after="60"/>
              <w:jc w:val="right"/>
              <w:rPr>
                <w:sz w:val="18"/>
                <w:szCs w:val="18"/>
              </w:rPr>
            </w:pPr>
            <w:r>
              <w:rPr>
                <w:color w:val="000000"/>
                <w:sz w:val="18"/>
                <w:szCs w:val="18"/>
              </w:rPr>
              <w:t>0</w:t>
            </w:r>
          </w:p>
        </w:tc>
        <w:tc>
          <w:tcPr>
            <w:tcW w:w="416" w:type="pct"/>
            <w:shd w:val="clear" w:color="auto" w:fill="auto"/>
            <w:vAlign w:val="center"/>
          </w:tcPr>
          <w:p w14:paraId="65E61B84" w14:textId="77777777" w:rsidR="007C1E40" w:rsidRPr="000C384D" w:rsidRDefault="007C1E40" w:rsidP="00593966">
            <w:pPr>
              <w:tabs>
                <w:tab w:val="left" w:pos="8280"/>
              </w:tabs>
              <w:spacing w:after="60"/>
              <w:jc w:val="right"/>
              <w:rPr>
                <w:sz w:val="18"/>
                <w:szCs w:val="18"/>
              </w:rPr>
            </w:pPr>
            <w:r>
              <w:rPr>
                <w:sz w:val="18"/>
                <w:szCs w:val="18"/>
              </w:rPr>
              <w:t>43 636</w:t>
            </w:r>
          </w:p>
        </w:tc>
        <w:tc>
          <w:tcPr>
            <w:tcW w:w="416" w:type="pct"/>
            <w:shd w:val="clear" w:color="auto" w:fill="auto"/>
            <w:vAlign w:val="center"/>
          </w:tcPr>
          <w:p w14:paraId="47BA7896" w14:textId="77777777" w:rsidR="007C1E40" w:rsidRPr="004A45E5" w:rsidRDefault="007C1E40" w:rsidP="00593966">
            <w:pPr>
              <w:tabs>
                <w:tab w:val="left" w:pos="8280"/>
              </w:tabs>
              <w:spacing w:after="60"/>
              <w:jc w:val="right"/>
              <w:rPr>
                <w:sz w:val="18"/>
                <w:szCs w:val="18"/>
              </w:rPr>
            </w:pPr>
            <w:r>
              <w:rPr>
                <w:color w:val="000000"/>
                <w:sz w:val="18"/>
                <w:szCs w:val="18"/>
              </w:rPr>
              <w:t>0</w:t>
            </w:r>
          </w:p>
        </w:tc>
        <w:tc>
          <w:tcPr>
            <w:tcW w:w="416" w:type="pct"/>
            <w:shd w:val="clear" w:color="auto" w:fill="auto"/>
            <w:vAlign w:val="center"/>
          </w:tcPr>
          <w:p w14:paraId="57B0DFF8" w14:textId="77777777" w:rsidR="007C1E40" w:rsidRPr="004A45E5" w:rsidRDefault="007C1E40" w:rsidP="00593966">
            <w:pPr>
              <w:tabs>
                <w:tab w:val="left" w:pos="8280"/>
              </w:tabs>
              <w:spacing w:after="60"/>
              <w:jc w:val="right"/>
              <w:rPr>
                <w:sz w:val="18"/>
                <w:szCs w:val="18"/>
              </w:rPr>
            </w:pPr>
            <w:r>
              <w:rPr>
                <w:color w:val="000000"/>
                <w:sz w:val="18"/>
                <w:szCs w:val="18"/>
              </w:rPr>
              <w:t>0</w:t>
            </w:r>
          </w:p>
        </w:tc>
        <w:tc>
          <w:tcPr>
            <w:tcW w:w="416" w:type="pct"/>
            <w:shd w:val="clear" w:color="auto" w:fill="auto"/>
            <w:vAlign w:val="center"/>
          </w:tcPr>
          <w:p w14:paraId="378CFFE4" w14:textId="77777777" w:rsidR="007C1E40" w:rsidRPr="00384728" w:rsidRDefault="007C1E40" w:rsidP="00593966">
            <w:pPr>
              <w:tabs>
                <w:tab w:val="left" w:pos="8280"/>
              </w:tabs>
              <w:spacing w:after="60"/>
              <w:jc w:val="right"/>
              <w:rPr>
                <w:sz w:val="18"/>
                <w:szCs w:val="18"/>
              </w:rPr>
            </w:pPr>
            <w:r>
              <w:rPr>
                <w:sz w:val="18"/>
                <w:szCs w:val="18"/>
              </w:rPr>
              <w:t>11 186</w:t>
            </w:r>
          </w:p>
        </w:tc>
        <w:tc>
          <w:tcPr>
            <w:tcW w:w="480" w:type="pct"/>
            <w:shd w:val="clear" w:color="auto" w:fill="auto"/>
            <w:vAlign w:val="center"/>
          </w:tcPr>
          <w:p w14:paraId="37419CA7" w14:textId="77777777" w:rsidR="007C1E40" w:rsidRPr="00250386" w:rsidRDefault="007C1E40" w:rsidP="00593966">
            <w:pPr>
              <w:tabs>
                <w:tab w:val="left" w:pos="8280"/>
              </w:tabs>
              <w:spacing w:after="60"/>
              <w:jc w:val="right"/>
              <w:rPr>
                <w:sz w:val="18"/>
                <w:szCs w:val="18"/>
              </w:rPr>
            </w:pPr>
            <w:r>
              <w:rPr>
                <w:sz w:val="18"/>
                <w:szCs w:val="18"/>
              </w:rPr>
              <w:t>100 585</w:t>
            </w:r>
          </w:p>
        </w:tc>
      </w:tr>
      <w:tr w:rsidR="007C1E40" w:rsidRPr="00222BC6" w14:paraId="22743B0D" w14:textId="77777777" w:rsidTr="00593966">
        <w:trPr>
          <w:trHeight w:val="45"/>
        </w:trPr>
        <w:tc>
          <w:tcPr>
            <w:tcW w:w="695" w:type="pct"/>
            <w:vMerge/>
            <w:shd w:val="clear" w:color="auto" w:fill="auto"/>
          </w:tcPr>
          <w:p w14:paraId="4E50A335" w14:textId="77777777" w:rsidR="007C1E40" w:rsidRPr="00222BC6" w:rsidRDefault="007C1E40" w:rsidP="00593966">
            <w:pPr>
              <w:tabs>
                <w:tab w:val="left" w:pos="8280"/>
              </w:tabs>
              <w:spacing w:after="60"/>
              <w:jc w:val="left"/>
              <w:rPr>
                <w:sz w:val="18"/>
                <w:szCs w:val="18"/>
                <w:lang w:val="en-GB"/>
              </w:rPr>
            </w:pPr>
          </w:p>
        </w:tc>
        <w:tc>
          <w:tcPr>
            <w:tcW w:w="981" w:type="pct"/>
            <w:gridSpan w:val="2"/>
            <w:shd w:val="clear" w:color="auto" w:fill="auto"/>
          </w:tcPr>
          <w:p w14:paraId="06920C49" w14:textId="77777777" w:rsidR="007C1E40" w:rsidRPr="00222BC6" w:rsidRDefault="007C1E40" w:rsidP="00593966">
            <w:pPr>
              <w:tabs>
                <w:tab w:val="left" w:pos="8280"/>
              </w:tabs>
              <w:spacing w:after="60"/>
              <w:ind w:right="-219"/>
              <w:jc w:val="left"/>
              <w:rPr>
                <w:sz w:val="18"/>
                <w:szCs w:val="18"/>
              </w:rPr>
            </w:pPr>
            <w:r>
              <w:rPr>
                <w:sz w:val="18"/>
                <w:szCs w:val="18"/>
              </w:rPr>
              <w:t xml:space="preserve">Total </w:t>
            </w:r>
            <w:proofErr w:type="spellStart"/>
            <w:r>
              <w:rPr>
                <w:sz w:val="18"/>
                <w:szCs w:val="18"/>
              </w:rPr>
              <w:t>fondos</w:t>
            </w:r>
            <w:proofErr w:type="spellEnd"/>
          </w:p>
        </w:tc>
        <w:tc>
          <w:tcPr>
            <w:tcW w:w="346" w:type="pct"/>
            <w:shd w:val="clear" w:color="auto" w:fill="auto"/>
            <w:vAlign w:val="center"/>
          </w:tcPr>
          <w:p w14:paraId="2BEE12CE" w14:textId="77777777" w:rsidR="007C1E40" w:rsidRPr="0007547C" w:rsidRDefault="007C1E40" w:rsidP="00593966">
            <w:pPr>
              <w:tabs>
                <w:tab w:val="left" w:pos="8280"/>
              </w:tabs>
              <w:spacing w:after="60"/>
              <w:jc w:val="right"/>
              <w:rPr>
                <w:sz w:val="18"/>
                <w:szCs w:val="18"/>
              </w:rPr>
            </w:pPr>
            <w:r>
              <w:rPr>
                <w:sz w:val="18"/>
                <w:szCs w:val="18"/>
              </w:rPr>
              <w:t>581 693</w:t>
            </w:r>
          </w:p>
        </w:tc>
        <w:tc>
          <w:tcPr>
            <w:tcW w:w="418" w:type="pct"/>
            <w:shd w:val="clear" w:color="auto" w:fill="auto"/>
            <w:vAlign w:val="center"/>
          </w:tcPr>
          <w:p w14:paraId="67542AD8" w14:textId="77777777" w:rsidR="007C1E40" w:rsidRPr="0007547C" w:rsidRDefault="007C1E40" w:rsidP="00593966">
            <w:pPr>
              <w:tabs>
                <w:tab w:val="left" w:pos="8280"/>
              </w:tabs>
              <w:spacing w:after="60"/>
              <w:jc w:val="right"/>
              <w:rPr>
                <w:sz w:val="18"/>
                <w:szCs w:val="18"/>
              </w:rPr>
            </w:pPr>
            <w:r>
              <w:rPr>
                <w:color w:val="000000"/>
                <w:sz w:val="18"/>
                <w:szCs w:val="18"/>
              </w:rPr>
              <w:t>0</w:t>
            </w:r>
          </w:p>
        </w:tc>
        <w:tc>
          <w:tcPr>
            <w:tcW w:w="416" w:type="pct"/>
            <w:shd w:val="clear" w:color="auto" w:fill="auto"/>
            <w:vAlign w:val="center"/>
          </w:tcPr>
          <w:p w14:paraId="22FCA1A6" w14:textId="77777777" w:rsidR="007C1E40" w:rsidRPr="0007547C" w:rsidRDefault="007C1E40" w:rsidP="00593966">
            <w:pPr>
              <w:tabs>
                <w:tab w:val="left" w:pos="8280"/>
              </w:tabs>
              <w:spacing w:after="60"/>
              <w:jc w:val="right"/>
              <w:rPr>
                <w:sz w:val="18"/>
                <w:szCs w:val="18"/>
              </w:rPr>
            </w:pPr>
            <w:r>
              <w:rPr>
                <w:color w:val="000000"/>
                <w:sz w:val="18"/>
                <w:szCs w:val="18"/>
              </w:rPr>
              <w:t>0</w:t>
            </w:r>
          </w:p>
        </w:tc>
        <w:tc>
          <w:tcPr>
            <w:tcW w:w="416" w:type="pct"/>
            <w:shd w:val="clear" w:color="auto" w:fill="auto"/>
            <w:vAlign w:val="center"/>
          </w:tcPr>
          <w:p w14:paraId="50D21679" w14:textId="77777777" w:rsidR="007C1E40" w:rsidRPr="0007547C" w:rsidRDefault="007C1E40" w:rsidP="00593966">
            <w:pPr>
              <w:tabs>
                <w:tab w:val="left" w:pos="8280"/>
              </w:tabs>
              <w:spacing w:after="60"/>
              <w:jc w:val="right"/>
              <w:rPr>
                <w:sz w:val="18"/>
                <w:szCs w:val="18"/>
              </w:rPr>
            </w:pPr>
            <w:r>
              <w:rPr>
                <w:sz w:val="18"/>
                <w:szCs w:val="18"/>
              </w:rPr>
              <w:t>564 411</w:t>
            </w:r>
          </w:p>
        </w:tc>
        <w:tc>
          <w:tcPr>
            <w:tcW w:w="416" w:type="pct"/>
            <w:shd w:val="clear" w:color="auto" w:fill="auto"/>
            <w:vAlign w:val="center"/>
          </w:tcPr>
          <w:p w14:paraId="26B51080" w14:textId="77777777" w:rsidR="007C1E40" w:rsidRPr="0007547C" w:rsidRDefault="007C1E40" w:rsidP="00593966">
            <w:pPr>
              <w:tabs>
                <w:tab w:val="left" w:pos="8280"/>
              </w:tabs>
              <w:spacing w:after="60"/>
              <w:jc w:val="right"/>
              <w:rPr>
                <w:sz w:val="18"/>
                <w:szCs w:val="18"/>
              </w:rPr>
            </w:pPr>
            <w:r>
              <w:rPr>
                <w:color w:val="000000"/>
                <w:sz w:val="18"/>
                <w:szCs w:val="18"/>
              </w:rPr>
              <w:t>0</w:t>
            </w:r>
          </w:p>
        </w:tc>
        <w:tc>
          <w:tcPr>
            <w:tcW w:w="416" w:type="pct"/>
            <w:shd w:val="clear" w:color="auto" w:fill="auto"/>
            <w:vAlign w:val="center"/>
          </w:tcPr>
          <w:p w14:paraId="0B46D199" w14:textId="77777777" w:rsidR="007C1E40" w:rsidRPr="0007547C" w:rsidRDefault="007C1E40" w:rsidP="00593966">
            <w:pPr>
              <w:tabs>
                <w:tab w:val="left" w:pos="8280"/>
              </w:tabs>
              <w:spacing w:after="60"/>
              <w:jc w:val="right"/>
              <w:rPr>
                <w:sz w:val="18"/>
                <w:szCs w:val="18"/>
              </w:rPr>
            </w:pPr>
            <w:r>
              <w:rPr>
                <w:color w:val="000000"/>
                <w:sz w:val="18"/>
                <w:szCs w:val="18"/>
              </w:rPr>
              <w:t>0</w:t>
            </w:r>
          </w:p>
        </w:tc>
        <w:tc>
          <w:tcPr>
            <w:tcW w:w="416" w:type="pct"/>
            <w:shd w:val="clear" w:color="auto" w:fill="auto"/>
            <w:vAlign w:val="center"/>
          </w:tcPr>
          <w:p w14:paraId="36E39EEB" w14:textId="77777777" w:rsidR="007C1E40" w:rsidRPr="0007547C" w:rsidRDefault="007C1E40" w:rsidP="00593966">
            <w:pPr>
              <w:tabs>
                <w:tab w:val="left" w:pos="8280"/>
              </w:tabs>
              <w:spacing w:after="60"/>
              <w:jc w:val="right"/>
              <w:rPr>
                <w:sz w:val="18"/>
                <w:szCs w:val="18"/>
              </w:rPr>
            </w:pPr>
            <w:r>
              <w:rPr>
                <w:sz w:val="18"/>
                <w:szCs w:val="18"/>
              </w:rPr>
              <w:t>128 598</w:t>
            </w:r>
          </w:p>
        </w:tc>
        <w:tc>
          <w:tcPr>
            <w:tcW w:w="480" w:type="pct"/>
            <w:shd w:val="clear" w:color="auto" w:fill="auto"/>
            <w:vAlign w:val="center"/>
          </w:tcPr>
          <w:p w14:paraId="55546A06" w14:textId="77777777" w:rsidR="007C1E40" w:rsidRPr="0007547C" w:rsidRDefault="007C1E40" w:rsidP="00593966">
            <w:pPr>
              <w:tabs>
                <w:tab w:val="left" w:pos="8280"/>
              </w:tabs>
              <w:spacing w:after="60"/>
              <w:jc w:val="right"/>
              <w:rPr>
                <w:sz w:val="18"/>
                <w:szCs w:val="18"/>
              </w:rPr>
            </w:pPr>
            <w:r>
              <w:rPr>
                <w:sz w:val="18"/>
                <w:szCs w:val="18"/>
              </w:rPr>
              <w:t>1 274 702</w:t>
            </w:r>
          </w:p>
        </w:tc>
      </w:tr>
    </w:tbl>
    <w:p w14:paraId="600A3784" w14:textId="77777777" w:rsidR="007C1E40" w:rsidRDefault="007C1E40" w:rsidP="007C1E40">
      <w:pPr>
        <w:ind w:right="-561"/>
        <w:jc w:val="center"/>
        <w:rPr>
          <w:sz w:val="20"/>
          <w:szCs w:val="20"/>
          <w:lang w:val="en-GB"/>
        </w:rPr>
      </w:pPr>
    </w:p>
    <w:tbl>
      <w:tblPr>
        <w:tblStyle w:val="TableGrid10"/>
        <w:tblW w:w="5458" w:type="pct"/>
        <w:tblInd w:w="-431" w:type="dxa"/>
        <w:tblLook w:val="04A0" w:firstRow="1" w:lastRow="0" w:firstColumn="1" w:lastColumn="0" w:noHBand="0" w:noVBand="1"/>
      </w:tblPr>
      <w:tblGrid>
        <w:gridCol w:w="3111"/>
        <w:gridCol w:w="3331"/>
        <w:gridCol w:w="3764"/>
      </w:tblGrid>
      <w:tr w:rsidR="007C1E40" w:rsidRPr="00654010" w14:paraId="496C4AD7" w14:textId="77777777" w:rsidTr="00593966">
        <w:trPr>
          <w:trHeight w:hRule="exact" w:val="255"/>
        </w:trPr>
        <w:tc>
          <w:tcPr>
            <w:tcW w:w="5000" w:type="pct"/>
            <w:gridSpan w:val="3"/>
            <w:shd w:val="clear" w:color="auto" w:fill="auto"/>
          </w:tcPr>
          <w:p w14:paraId="03009BF9" w14:textId="77777777" w:rsidR="007C1E40" w:rsidRPr="007C1E40" w:rsidRDefault="007C1E40" w:rsidP="00593966">
            <w:pPr>
              <w:spacing w:after="60"/>
              <w:rPr>
                <w:b/>
                <w:color w:val="000000" w:themeColor="text1"/>
                <w:sz w:val="20"/>
                <w:szCs w:val="20"/>
                <w:lang w:val="es-ES"/>
              </w:rPr>
            </w:pPr>
            <w:r w:rsidRPr="007C1E40">
              <w:rPr>
                <w:b/>
                <w:color w:val="000000" w:themeColor="text1"/>
                <w:sz w:val="20"/>
                <w:szCs w:val="20"/>
                <w:lang w:val="es-ES"/>
              </w:rPr>
              <w:t>(VII) Solicitud de aprobación de la financiación para el primer tramo (2023)</w:t>
            </w:r>
          </w:p>
        </w:tc>
      </w:tr>
      <w:tr w:rsidR="007C1E40" w:rsidRPr="00757A10" w14:paraId="57184D7A" w14:textId="77777777" w:rsidTr="00593966">
        <w:trPr>
          <w:trHeight w:hRule="exact" w:val="255"/>
        </w:trPr>
        <w:tc>
          <w:tcPr>
            <w:tcW w:w="1524" w:type="pct"/>
            <w:shd w:val="clear" w:color="auto" w:fill="auto"/>
          </w:tcPr>
          <w:p w14:paraId="5A7FFA77" w14:textId="77777777" w:rsidR="007C1E40" w:rsidRPr="00757A10" w:rsidRDefault="007C1E40" w:rsidP="00593966">
            <w:pPr>
              <w:jc w:val="center"/>
              <w:rPr>
                <w:b/>
                <w:color w:val="000000" w:themeColor="text1"/>
                <w:sz w:val="20"/>
                <w:szCs w:val="20"/>
              </w:rPr>
            </w:pPr>
            <w:proofErr w:type="spellStart"/>
            <w:r>
              <w:rPr>
                <w:b/>
                <w:color w:val="000000" w:themeColor="text1"/>
                <w:sz w:val="20"/>
                <w:szCs w:val="20"/>
              </w:rPr>
              <w:t>Organismo</w:t>
            </w:r>
            <w:proofErr w:type="spellEnd"/>
            <w:r>
              <w:rPr>
                <w:b/>
                <w:color w:val="000000" w:themeColor="text1"/>
                <w:sz w:val="20"/>
                <w:szCs w:val="20"/>
              </w:rPr>
              <w:t xml:space="preserve"> de </w:t>
            </w:r>
            <w:proofErr w:type="spellStart"/>
            <w:r>
              <w:rPr>
                <w:b/>
                <w:color w:val="000000" w:themeColor="text1"/>
                <w:sz w:val="20"/>
                <w:szCs w:val="20"/>
              </w:rPr>
              <w:t>ejecución</w:t>
            </w:r>
            <w:proofErr w:type="spellEnd"/>
          </w:p>
        </w:tc>
        <w:tc>
          <w:tcPr>
            <w:tcW w:w="1632" w:type="pct"/>
            <w:shd w:val="clear" w:color="auto" w:fill="auto"/>
          </w:tcPr>
          <w:p w14:paraId="7AB88856" w14:textId="77777777" w:rsidR="007C1E40" w:rsidRPr="00757A10" w:rsidRDefault="007C1E40" w:rsidP="00593966">
            <w:pPr>
              <w:jc w:val="center"/>
              <w:rPr>
                <w:b/>
                <w:color w:val="000000" w:themeColor="text1"/>
                <w:sz w:val="20"/>
                <w:szCs w:val="20"/>
              </w:rPr>
            </w:pPr>
            <w:proofErr w:type="spellStart"/>
            <w:r>
              <w:rPr>
                <w:b/>
                <w:color w:val="000000" w:themeColor="text1"/>
                <w:sz w:val="20"/>
                <w:szCs w:val="20"/>
              </w:rPr>
              <w:t>Fondos</w:t>
            </w:r>
            <w:proofErr w:type="spellEnd"/>
            <w:r>
              <w:rPr>
                <w:b/>
                <w:color w:val="000000" w:themeColor="text1"/>
                <w:sz w:val="20"/>
                <w:szCs w:val="20"/>
              </w:rPr>
              <w:t xml:space="preserve"> </w:t>
            </w:r>
            <w:proofErr w:type="spellStart"/>
            <w:r>
              <w:rPr>
                <w:b/>
                <w:color w:val="000000" w:themeColor="text1"/>
                <w:sz w:val="20"/>
                <w:szCs w:val="20"/>
              </w:rPr>
              <w:t>recomendados</w:t>
            </w:r>
            <w:proofErr w:type="spellEnd"/>
            <w:r>
              <w:rPr>
                <w:b/>
                <w:color w:val="000000" w:themeColor="text1"/>
                <w:sz w:val="20"/>
                <w:szCs w:val="20"/>
              </w:rPr>
              <w:t xml:space="preserve"> ($EUA)</w:t>
            </w:r>
          </w:p>
        </w:tc>
        <w:tc>
          <w:tcPr>
            <w:tcW w:w="1844" w:type="pct"/>
            <w:shd w:val="clear" w:color="auto" w:fill="auto"/>
          </w:tcPr>
          <w:p w14:paraId="145334AB" w14:textId="77777777" w:rsidR="007C1E40" w:rsidRPr="00757A10" w:rsidRDefault="007C1E40" w:rsidP="00593966">
            <w:pPr>
              <w:jc w:val="center"/>
              <w:rPr>
                <w:b/>
                <w:color w:val="000000" w:themeColor="text1"/>
                <w:sz w:val="20"/>
                <w:szCs w:val="20"/>
              </w:rPr>
            </w:pPr>
            <w:proofErr w:type="spellStart"/>
            <w:r>
              <w:rPr>
                <w:b/>
                <w:color w:val="000000" w:themeColor="text1"/>
                <w:sz w:val="20"/>
                <w:szCs w:val="20"/>
              </w:rPr>
              <w:t>Gastos</w:t>
            </w:r>
            <w:proofErr w:type="spellEnd"/>
            <w:r>
              <w:rPr>
                <w:b/>
                <w:color w:val="000000" w:themeColor="text1"/>
                <w:sz w:val="20"/>
                <w:szCs w:val="20"/>
              </w:rPr>
              <w:t xml:space="preserve"> de </w:t>
            </w:r>
            <w:proofErr w:type="spellStart"/>
            <w:r>
              <w:rPr>
                <w:b/>
                <w:color w:val="000000" w:themeColor="text1"/>
                <w:sz w:val="20"/>
                <w:szCs w:val="20"/>
              </w:rPr>
              <w:t>apoyo</w:t>
            </w:r>
            <w:proofErr w:type="spellEnd"/>
            <w:r>
              <w:rPr>
                <w:b/>
                <w:color w:val="000000" w:themeColor="text1"/>
                <w:sz w:val="20"/>
                <w:szCs w:val="20"/>
              </w:rPr>
              <w:t xml:space="preserve"> ($EUA)</w:t>
            </w:r>
          </w:p>
        </w:tc>
      </w:tr>
      <w:tr w:rsidR="007C1E40" w:rsidRPr="00757A10" w14:paraId="208DE95B" w14:textId="77777777" w:rsidTr="00593966">
        <w:trPr>
          <w:trHeight w:hRule="exact" w:val="255"/>
        </w:trPr>
        <w:tc>
          <w:tcPr>
            <w:tcW w:w="1524" w:type="pct"/>
            <w:shd w:val="clear" w:color="auto" w:fill="auto"/>
          </w:tcPr>
          <w:p w14:paraId="5A61147D" w14:textId="77777777" w:rsidR="007C1E40" w:rsidRPr="00757A10" w:rsidRDefault="007C1E40" w:rsidP="00593966">
            <w:pPr>
              <w:rPr>
                <w:color w:val="000000" w:themeColor="text1"/>
                <w:sz w:val="20"/>
                <w:szCs w:val="20"/>
              </w:rPr>
            </w:pPr>
            <w:r>
              <w:rPr>
                <w:color w:val="000000" w:themeColor="text1"/>
                <w:sz w:val="20"/>
                <w:szCs w:val="20"/>
              </w:rPr>
              <w:t>PNUD</w:t>
            </w:r>
          </w:p>
        </w:tc>
        <w:tc>
          <w:tcPr>
            <w:tcW w:w="1632" w:type="pct"/>
            <w:shd w:val="clear" w:color="auto" w:fill="auto"/>
            <w:vAlign w:val="bottom"/>
          </w:tcPr>
          <w:p w14:paraId="595BF113" w14:textId="77777777" w:rsidR="007C1E40" w:rsidRPr="00106CB7" w:rsidRDefault="007C1E40" w:rsidP="00593966">
            <w:pPr>
              <w:jc w:val="right"/>
              <w:rPr>
                <w:color w:val="000000" w:themeColor="text1"/>
                <w:sz w:val="20"/>
                <w:szCs w:val="20"/>
              </w:rPr>
            </w:pPr>
            <w:r>
              <w:rPr>
                <w:sz w:val="20"/>
                <w:szCs w:val="20"/>
              </w:rPr>
              <w:t>365 106</w:t>
            </w:r>
          </w:p>
        </w:tc>
        <w:tc>
          <w:tcPr>
            <w:tcW w:w="1844" w:type="pct"/>
            <w:shd w:val="clear" w:color="auto" w:fill="auto"/>
          </w:tcPr>
          <w:p w14:paraId="373C54CC" w14:textId="77777777" w:rsidR="007C1E40" w:rsidRPr="00106CB7" w:rsidRDefault="007C1E40" w:rsidP="00593966">
            <w:pPr>
              <w:jc w:val="right"/>
              <w:rPr>
                <w:color w:val="000000" w:themeColor="text1"/>
                <w:sz w:val="20"/>
                <w:szCs w:val="20"/>
              </w:rPr>
            </w:pPr>
            <w:r>
              <w:rPr>
                <w:color w:val="000000" w:themeColor="text1"/>
                <w:sz w:val="20"/>
                <w:szCs w:val="20"/>
              </w:rPr>
              <w:t>25 557</w:t>
            </w:r>
          </w:p>
        </w:tc>
      </w:tr>
      <w:tr w:rsidR="007C1E40" w:rsidRPr="00757A10" w14:paraId="4858D07C" w14:textId="77777777" w:rsidTr="00593966">
        <w:trPr>
          <w:trHeight w:hRule="exact" w:val="255"/>
        </w:trPr>
        <w:tc>
          <w:tcPr>
            <w:tcW w:w="1524" w:type="pct"/>
            <w:shd w:val="clear" w:color="auto" w:fill="auto"/>
          </w:tcPr>
          <w:p w14:paraId="7F3E1A54" w14:textId="77777777" w:rsidR="007C1E40" w:rsidRPr="00757A10" w:rsidRDefault="007C1E40" w:rsidP="00593966">
            <w:pPr>
              <w:rPr>
                <w:color w:val="000000" w:themeColor="text1"/>
                <w:sz w:val="20"/>
                <w:szCs w:val="20"/>
              </w:rPr>
            </w:pPr>
            <w:r>
              <w:rPr>
                <w:color w:val="000000" w:themeColor="text1"/>
                <w:sz w:val="20"/>
                <w:szCs w:val="20"/>
              </w:rPr>
              <w:t>PNUMA</w:t>
            </w:r>
          </w:p>
        </w:tc>
        <w:tc>
          <w:tcPr>
            <w:tcW w:w="1632" w:type="pct"/>
            <w:shd w:val="clear" w:color="auto" w:fill="auto"/>
            <w:vAlign w:val="bottom"/>
          </w:tcPr>
          <w:p w14:paraId="0C84F34B" w14:textId="77777777" w:rsidR="007C1E40" w:rsidRPr="00106CB7" w:rsidRDefault="007C1E40" w:rsidP="00593966">
            <w:pPr>
              <w:jc w:val="right"/>
              <w:rPr>
                <w:color w:val="000000" w:themeColor="text1"/>
                <w:sz w:val="20"/>
                <w:szCs w:val="20"/>
              </w:rPr>
            </w:pPr>
            <w:r>
              <w:rPr>
                <w:sz w:val="20"/>
                <w:szCs w:val="20"/>
              </w:rPr>
              <w:t>120 774</w:t>
            </w:r>
          </w:p>
        </w:tc>
        <w:tc>
          <w:tcPr>
            <w:tcW w:w="1844" w:type="pct"/>
            <w:shd w:val="clear" w:color="auto" w:fill="auto"/>
            <w:vAlign w:val="center"/>
          </w:tcPr>
          <w:p w14:paraId="63763193" w14:textId="77777777" w:rsidR="007C1E40" w:rsidRPr="00106CB7" w:rsidRDefault="007C1E40" w:rsidP="00593966">
            <w:pPr>
              <w:jc w:val="right"/>
              <w:rPr>
                <w:color w:val="000000" w:themeColor="text1"/>
                <w:sz w:val="20"/>
                <w:szCs w:val="20"/>
              </w:rPr>
            </w:pPr>
            <w:r>
              <w:rPr>
                <w:color w:val="000000" w:themeColor="text1"/>
                <w:sz w:val="20"/>
                <w:szCs w:val="20"/>
              </w:rPr>
              <w:t>15 701</w:t>
            </w:r>
          </w:p>
        </w:tc>
      </w:tr>
      <w:tr w:rsidR="007C1E40" w:rsidRPr="00757A10" w14:paraId="6AB5F8F2" w14:textId="77777777" w:rsidTr="00593966">
        <w:trPr>
          <w:trHeight w:hRule="exact" w:val="255"/>
        </w:trPr>
        <w:tc>
          <w:tcPr>
            <w:tcW w:w="1524" w:type="pct"/>
            <w:shd w:val="clear" w:color="auto" w:fill="auto"/>
          </w:tcPr>
          <w:p w14:paraId="1242F719" w14:textId="77777777" w:rsidR="007C1E40" w:rsidRPr="00757A10" w:rsidRDefault="007C1E40" w:rsidP="00593966">
            <w:pPr>
              <w:rPr>
                <w:color w:val="000000" w:themeColor="text1"/>
                <w:sz w:val="20"/>
                <w:szCs w:val="20"/>
              </w:rPr>
            </w:pPr>
            <w:r>
              <w:rPr>
                <w:color w:val="000000" w:themeColor="text1"/>
                <w:sz w:val="20"/>
                <w:szCs w:val="20"/>
              </w:rPr>
              <w:t>ONUDI</w:t>
            </w:r>
          </w:p>
        </w:tc>
        <w:tc>
          <w:tcPr>
            <w:tcW w:w="1632" w:type="pct"/>
            <w:shd w:val="clear" w:color="auto" w:fill="auto"/>
            <w:vAlign w:val="bottom"/>
          </w:tcPr>
          <w:p w14:paraId="2E0E2997" w14:textId="77777777" w:rsidR="007C1E40" w:rsidRPr="00106CB7" w:rsidRDefault="007C1E40" w:rsidP="00593966">
            <w:pPr>
              <w:jc w:val="right"/>
              <w:rPr>
                <w:color w:val="000000" w:themeColor="text1"/>
                <w:sz w:val="20"/>
                <w:szCs w:val="20"/>
              </w:rPr>
            </w:pPr>
            <w:r>
              <w:rPr>
                <w:sz w:val="20"/>
                <w:szCs w:val="20"/>
              </w:rPr>
              <w:t>50 050</w:t>
            </w:r>
          </w:p>
        </w:tc>
        <w:tc>
          <w:tcPr>
            <w:tcW w:w="1844" w:type="pct"/>
            <w:shd w:val="clear" w:color="auto" w:fill="auto"/>
          </w:tcPr>
          <w:p w14:paraId="705E3F79" w14:textId="77777777" w:rsidR="007C1E40" w:rsidRPr="00106CB7" w:rsidRDefault="007C1E40" w:rsidP="00593966">
            <w:pPr>
              <w:jc w:val="right"/>
              <w:rPr>
                <w:sz w:val="20"/>
                <w:szCs w:val="20"/>
              </w:rPr>
            </w:pPr>
            <w:r>
              <w:rPr>
                <w:sz w:val="20"/>
                <w:szCs w:val="20"/>
              </w:rPr>
              <w:t>4 505</w:t>
            </w:r>
          </w:p>
        </w:tc>
      </w:tr>
      <w:tr w:rsidR="007C1E40" w:rsidRPr="004507F3" w14:paraId="5438E319" w14:textId="77777777" w:rsidTr="00593966">
        <w:trPr>
          <w:trHeight w:hRule="exact" w:val="255"/>
        </w:trPr>
        <w:tc>
          <w:tcPr>
            <w:tcW w:w="1524" w:type="pct"/>
            <w:shd w:val="clear" w:color="auto" w:fill="auto"/>
          </w:tcPr>
          <w:p w14:paraId="621C3CA5" w14:textId="77777777" w:rsidR="007C1E40" w:rsidRPr="0007547C" w:rsidRDefault="007C1E40" w:rsidP="00593966">
            <w:pPr>
              <w:rPr>
                <w:color w:val="000000" w:themeColor="text1"/>
                <w:sz w:val="20"/>
                <w:szCs w:val="20"/>
                <w:highlight w:val="cyan"/>
              </w:rPr>
            </w:pPr>
            <w:r>
              <w:rPr>
                <w:color w:val="000000" w:themeColor="text1"/>
                <w:sz w:val="20"/>
                <w:szCs w:val="20"/>
              </w:rPr>
              <w:t>Total</w:t>
            </w:r>
          </w:p>
        </w:tc>
        <w:tc>
          <w:tcPr>
            <w:tcW w:w="1632" w:type="pct"/>
            <w:shd w:val="clear" w:color="auto" w:fill="auto"/>
          </w:tcPr>
          <w:p w14:paraId="704F72E2" w14:textId="77777777" w:rsidR="007C1E40" w:rsidRPr="0007547C" w:rsidRDefault="007C1E40" w:rsidP="00593966">
            <w:pPr>
              <w:jc w:val="right"/>
              <w:rPr>
                <w:color w:val="000000" w:themeColor="text1"/>
                <w:sz w:val="20"/>
                <w:szCs w:val="20"/>
              </w:rPr>
            </w:pPr>
            <w:r>
              <w:rPr>
                <w:sz w:val="20"/>
                <w:szCs w:val="20"/>
              </w:rPr>
              <w:t>535 930</w:t>
            </w:r>
          </w:p>
        </w:tc>
        <w:tc>
          <w:tcPr>
            <w:tcW w:w="1844" w:type="pct"/>
            <w:shd w:val="clear" w:color="auto" w:fill="auto"/>
          </w:tcPr>
          <w:p w14:paraId="32F74C5A" w14:textId="77777777" w:rsidR="007C1E40" w:rsidRPr="0007547C" w:rsidRDefault="007C1E40" w:rsidP="00593966">
            <w:pPr>
              <w:jc w:val="right"/>
              <w:rPr>
                <w:color w:val="000000" w:themeColor="text1"/>
                <w:sz w:val="20"/>
                <w:szCs w:val="20"/>
              </w:rPr>
            </w:pPr>
            <w:r>
              <w:rPr>
                <w:color w:val="000000" w:themeColor="text1"/>
                <w:sz w:val="20"/>
                <w:szCs w:val="20"/>
              </w:rPr>
              <w:t>45 763</w:t>
            </w:r>
          </w:p>
        </w:tc>
      </w:tr>
    </w:tbl>
    <w:p w14:paraId="256D1E16" w14:textId="77777777" w:rsidR="007C1E40" w:rsidRPr="00757A10" w:rsidRDefault="007C1E40" w:rsidP="007C1E40">
      <w:pPr>
        <w:jc w:val="center"/>
        <w:rPr>
          <w:sz w:val="20"/>
          <w:szCs w:val="20"/>
          <w:lang w:val="en-GB"/>
        </w:rPr>
      </w:pPr>
    </w:p>
    <w:tbl>
      <w:tblPr>
        <w:tblStyle w:val="TableGrid"/>
        <w:tblW w:w="5458" w:type="pct"/>
        <w:tblInd w:w="-431" w:type="dxa"/>
        <w:tblLook w:val="04A0" w:firstRow="1" w:lastRow="0" w:firstColumn="1" w:lastColumn="0" w:noHBand="0" w:noVBand="1"/>
      </w:tblPr>
      <w:tblGrid>
        <w:gridCol w:w="3121"/>
        <w:gridCol w:w="7085"/>
      </w:tblGrid>
      <w:tr w:rsidR="007C1E40" w:rsidRPr="009A3083" w14:paraId="649A2188" w14:textId="77777777" w:rsidTr="00593966">
        <w:trPr>
          <w:trHeight w:hRule="exact" w:val="255"/>
        </w:trPr>
        <w:tc>
          <w:tcPr>
            <w:tcW w:w="1529" w:type="pct"/>
            <w:shd w:val="clear" w:color="auto" w:fill="auto"/>
          </w:tcPr>
          <w:p w14:paraId="6627E9F6" w14:textId="77777777" w:rsidR="007C1E40" w:rsidRPr="009A3083" w:rsidRDefault="007C1E40" w:rsidP="00593966">
            <w:pPr>
              <w:jc w:val="left"/>
              <w:rPr>
                <w:b/>
                <w:color w:val="000000" w:themeColor="text1"/>
                <w:sz w:val="20"/>
                <w:szCs w:val="20"/>
              </w:rPr>
            </w:pPr>
            <w:proofErr w:type="spellStart"/>
            <w:r>
              <w:rPr>
                <w:b/>
                <w:color w:val="000000" w:themeColor="text1"/>
                <w:sz w:val="20"/>
                <w:szCs w:val="20"/>
              </w:rPr>
              <w:t>Recomendación</w:t>
            </w:r>
            <w:proofErr w:type="spellEnd"/>
            <w:r>
              <w:rPr>
                <w:b/>
                <w:color w:val="000000" w:themeColor="text1"/>
                <w:sz w:val="20"/>
                <w:szCs w:val="20"/>
              </w:rPr>
              <w:t xml:space="preserve"> de la </w:t>
            </w:r>
            <w:proofErr w:type="spellStart"/>
            <w:r>
              <w:rPr>
                <w:b/>
                <w:color w:val="000000" w:themeColor="text1"/>
                <w:sz w:val="20"/>
                <w:szCs w:val="20"/>
              </w:rPr>
              <w:t>Secretaría</w:t>
            </w:r>
            <w:proofErr w:type="spellEnd"/>
            <w:r>
              <w:rPr>
                <w:b/>
                <w:color w:val="000000" w:themeColor="text1"/>
                <w:sz w:val="20"/>
                <w:szCs w:val="20"/>
              </w:rPr>
              <w:t>:</w:t>
            </w:r>
          </w:p>
        </w:tc>
        <w:tc>
          <w:tcPr>
            <w:tcW w:w="3471" w:type="pct"/>
            <w:shd w:val="clear" w:color="auto" w:fill="auto"/>
          </w:tcPr>
          <w:p w14:paraId="24477682" w14:textId="77777777" w:rsidR="007C1E40" w:rsidRPr="009A3083" w:rsidRDefault="007C1E40" w:rsidP="00593966">
            <w:pPr>
              <w:jc w:val="center"/>
              <w:rPr>
                <w:color w:val="000000" w:themeColor="text1"/>
                <w:sz w:val="20"/>
                <w:szCs w:val="20"/>
              </w:rPr>
            </w:pPr>
            <w:r>
              <w:rPr>
                <w:color w:val="000000" w:themeColor="text1"/>
                <w:sz w:val="20"/>
                <w:szCs w:val="20"/>
              </w:rPr>
              <w:t xml:space="preserve">Para </w:t>
            </w:r>
            <w:proofErr w:type="spellStart"/>
            <w:r>
              <w:rPr>
                <w:color w:val="000000" w:themeColor="text1"/>
                <w:sz w:val="20"/>
                <w:szCs w:val="20"/>
              </w:rPr>
              <w:t>consideración</w:t>
            </w:r>
            <w:proofErr w:type="spellEnd"/>
            <w:r>
              <w:rPr>
                <w:color w:val="000000" w:themeColor="text1"/>
                <w:sz w:val="20"/>
                <w:szCs w:val="20"/>
              </w:rPr>
              <w:t xml:space="preserve"> particular</w:t>
            </w:r>
          </w:p>
        </w:tc>
      </w:tr>
    </w:tbl>
    <w:p w14:paraId="0805431D" w14:textId="77777777" w:rsidR="007C1E40" w:rsidRDefault="007C1E40" w:rsidP="007C1E40">
      <w:pPr>
        <w:widowControl w:val="0"/>
        <w:tabs>
          <w:tab w:val="left" w:pos="2880"/>
          <w:tab w:val="left" w:pos="5760"/>
        </w:tabs>
        <w:spacing w:after="240"/>
        <w:rPr>
          <w:b/>
          <w:lang w:val="en-GB"/>
        </w:rPr>
      </w:pPr>
    </w:p>
    <w:p w14:paraId="4CEC67CE" w14:textId="77777777" w:rsidR="007C1E40" w:rsidRDefault="007C1E40" w:rsidP="007C1E40">
      <w:pPr>
        <w:jc w:val="left"/>
        <w:rPr>
          <w:b/>
        </w:rPr>
      </w:pPr>
      <w:r>
        <w:br w:type="page"/>
      </w:r>
    </w:p>
    <w:p w14:paraId="2457337D" w14:textId="77777777" w:rsidR="007C1E40" w:rsidRPr="008A2E63" w:rsidRDefault="007C1E40" w:rsidP="007C1E40">
      <w:pPr>
        <w:widowControl w:val="0"/>
        <w:tabs>
          <w:tab w:val="left" w:pos="2880"/>
          <w:tab w:val="left" w:pos="5760"/>
        </w:tabs>
        <w:spacing w:before="240" w:after="240"/>
        <w:jc w:val="center"/>
        <w:rPr>
          <w:b/>
        </w:rPr>
      </w:pPr>
      <w:r>
        <w:rPr>
          <w:b/>
        </w:rPr>
        <w:t>DESCRIPCIÓN DEL PROYECTO</w:t>
      </w:r>
    </w:p>
    <w:p w14:paraId="405EFA3B" w14:textId="77777777" w:rsidR="007C1E40" w:rsidRPr="007C1E40" w:rsidRDefault="007C1E40" w:rsidP="007C1E40">
      <w:pPr>
        <w:pStyle w:val="Heading1"/>
        <w:rPr>
          <w:lang w:val="es-ES"/>
        </w:rPr>
      </w:pPr>
      <w:r w:rsidRPr="007C1E40">
        <w:rPr>
          <w:lang w:val="es-ES"/>
        </w:rPr>
        <w:t>En nombre del Gobierno de la República Dominicana, el PNUD, en su calidad de organismo de ejecución director, ha presentado una solicitud para la etapa I del plan de aplicación de la Enmienda de Kigali para los HFC (PAK) con un costo total de 866 591 $EUA, desglosado en 541 878 $EUA, más unos gastos de apoyo al organismo de 37 931 $EUA para el PNUD, 187 232 $EUA, más unos gastos de apoyo al organismo de 24 340 $EUA para el PNUMA y 60 000 $EUA, más unos gastos de apoyo al organismo de 6 210 $EUA para la ONUDI, como se presentó originalmente</w:t>
      </w:r>
      <w:r w:rsidRPr="008A2E63">
        <w:rPr>
          <w:vertAlign w:val="superscript"/>
          <w:lang w:val="en-GB"/>
        </w:rPr>
        <w:footnoteReference w:id="3"/>
      </w:r>
      <w:r w:rsidRPr="007C1E40">
        <w:rPr>
          <w:lang w:val="es-ES"/>
        </w:rPr>
        <w:t xml:space="preserve">. </w:t>
      </w:r>
    </w:p>
    <w:p w14:paraId="16B28FA3" w14:textId="77777777" w:rsidR="007C1E40" w:rsidRPr="007C1E40" w:rsidRDefault="007C1E40" w:rsidP="007C1E40">
      <w:pPr>
        <w:pStyle w:val="Heading1"/>
        <w:rPr>
          <w:lang w:val="es-ES"/>
        </w:rPr>
      </w:pPr>
      <w:r w:rsidRPr="007C1E40">
        <w:rPr>
          <w:lang w:val="es-ES"/>
        </w:rPr>
        <w:t xml:space="preserve">La ejecución de la etapa I del PAK ayudará a la República Dominicana a cumplir el objetivo de reducción del 10 % del consumo de referencia de HFC para el 1 de enero de 2029. </w:t>
      </w:r>
    </w:p>
    <w:p w14:paraId="5B3D30C3" w14:textId="2BC21956" w:rsidR="007C1E40" w:rsidRPr="007C1E40" w:rsidRDefault="007C1E40" w:rsidP="007C1E40">
      <w:pPr>
        <w:pStyle w:val="Heading1"/>
        <w:rPr>
          <w:lang w:val="es-ES"/>
        </w:rPr>
      </w:pPr>
      <w:r w:rsidRPr="007C1E40">
        <w:rPr>
          <w:lang w:val="es-ES"/>
        </w:rPr>
        <w:t>El primer tramo de la etapa I del PAK que se está solicitando en la reunión en curso asciende a 411 506 $EUA, que se desglosa en 272 774 $EUA más gastos de apoyo al organismo de 19 094 $EUA para el PNUD, 77 901 $EUA más gastos de apoyo al organismo de 10 127 $EUA para el PNUMA y 29 000</w:t>
      </w:r>
      <w:r w:rsidR="00D00DD8">
        <w:rPr>
          <w:lang w:val="es-ES"/>
        </w:rPr>
        <w:t> </w:t>
      </w:r>
      <w:r w:rsidRPr="007C1E40">
        <w:rPr>
          <w:lang w:val="es-ES"/>
        </w:rPr>
        <w:t>$EUA más gastos de apoyo al organismo de 2 610 $EUA para la ONUDI, como se presentó originalmente, para el periodo comprendido entre enero de 2024 y diciembre de 2025.</w:t>
      </w:r>
    </w:p>
    <w:p w14:paraId="55848CCB" w14:textId="77777777" w:rsidR="007C1E40" w:rsidRPr="00D42F28" w:rsidRDefault="007C1E40" w:rsidP="007C1E40">
      <w:pPr>
        <w:spacing w:after="240"/>
        <w:rPr>
          <w:b/>
        </w:rPr>
      </w:pPr>
      <w:proofErr w:type="spellStart"/>
      <w:r>
        <w:rPr>
          <w:b/>
        </w:rPr>
        <w:t>Antecedentes</w:t>
      </w:r>
      <w:proofErr w:type="spellEnd"/>
    </w:p>
    <w:p w14:paraId="591A2D6C" w14:textId="77777777" w:rsidR="007C1E40" w:rsidRPr="007C1E40" w:rsidRDefault="007C1E40" w:rsidP="007C1E40">
      <w:pPr>
        <w:pStyle w:val="Heading1"/>
        <w:rPr>
          <w:lang w:val="es-ES"/>
        </w:rPr>
      </w:pPr>
      <w:r w:rsidRPr="007C1E40">
        <w:rPr>
          <w:lang w:val="es-ES"/>
        </w:rPr>
        <w:t>La República Dominicana ha ratificado todas las enmiendas del Protocolo de Montreal, incluida la Enmienda de Kigali, el 14 de abril de 2021. La República Dominicana tiene un consumo básico de referencia de HCFC de 51,2 toneladas PAO o 931,6 toneladas métricas (</w:t>
      </w:r>
      <w:proofErr w:type="spellStart"/>
      <w:r w:rsidRPr="007C1E40">
        <w:rPr>
          <w:lang w:val="es-ES"/>
        </w:rPr>
        <w:t>tm</w:t>
      </w:r>
      <w:proofErr w:type="spellEnd"/>
      <w:r w:rsidRPr="007C1E40">
        <w:rPr>
          <w:lang w:val="es-ES"/>
        </w:rPr>
        <w:t>) y tiene previsto eliminar completamente el consumo de HCFC para el 1 de enero de 2030</w:t>
      </w:r>
      <w:r w:rsidRPr="00D42F28">
        <w:rPr>
          <w:rStyle w:val="FootnoteReference"/>
          <w:lang w:val="en-GB"/>
        </w:rPr>
        <w:footnoteReference w:id="4"/>
      </w:r>
      <w:r w:rsidRPr="007C1E40">
        <w:rPr>
          <w:lang w:val="es-ES"/>
        </w:rPr>
        <w:t>.</w:t>
      </w:r>
    </w:p>
    <w:p w14:paraId="5C4D74BB" w14:textId="77777777" w:rsidR="007C1E40" w:rsidRPr="007C1E40" w:rsidRDefault="007C1E40" w:rsidP="007C1E40">
      <w:pPr>
        <w:spacing w:after="240"/>
        <w:outlineLvl w:val="0"/>
        <w:rPr>
          <w:bCs/>
          <w:u w:val="single"/>
          <w:lang w:val="es-ES"/>
        </w:rPr>
      </w:pPr>
      <w:r w:rsidRPr="007C1E40">
        <w:rPr>
          <w:bCs/>
          <w:u w:val="single"/>
          <w:lang w:val="es-ES"/>
        </w:rPr>
        <w:t>Estado de ejecución del plan de gestión de la eliminación de los HCFC</w:t>
      </w:r>
    </w:p>
    <w:p w14:paraId="22840460" w14:textId="77777777" w:rsidR="007C1E40" w:rsidRPr="007C1E40" w:rsidRDefault="007C1E40" w:rsidP="007C1E40">
      <w:pPr>
        <w:pStyle w:val="Heading1"/>
        <w:tabs>
          <w:tab w:val="num" w:pos="709"/>
        </w:tabs>
        <w:rPr>
          <w:lang w:val="es-ES"/>
        </w:rPr>
      </w:pPr>
      <w:r w:rsidRPr="007C1E40">
        <w:rPr>
          <w:lang w:val="es-ES"/>
        </w:rPr>
        <w:t>La etapa I del plan de gestión de la eliminación de los HCFC (PGEH) para la República Dominicana fue aprobada en la 65ª reunión</w:t>
      </w:r>
      <w:r w:rsidRPr="00D42F28">
        <w:rPr>
          <w:vertAlign w:val="superscript"/>
          <w:lang w:val="en-GB"/>
        </w:rPr>
        <w:footnoteReference w:id="5"/>
      </w:r>
      <w:r w:rsidRPr="007C1E40">
        <w:rPr>
          <w:lang w:val="es-ES"/>
        </w:rPr>
        <w:t xml:space="preserve"> y revisada en la 76ª reunión</w:t>
      </w:r>
      <w:r w:rsidRPr="00D42F28">
        <w:rPr>
          <w:vertAlign w:val="superscript"/>
          <w:lang w:val="en-GB"/>
        </w:rPr>
        <w:footnoteReference w:id="6"/>
      </w:r>
      <w:r w:rsidRPr="007C1E40">
        <w:rPr>
          <w:lang w:val="es-ES"/>
        </w:rPr>
        <w:t xml:space="preserve"> para cumplir con la reducción del 10 % de la base de referencia para 2015, lo que supone la eliminación de 27,14 toneladas PAO de HCFC, con un costo total de 1 696 225 $EUA, más los gastos de apoyo del organismo. </w:t>
      </w:r>
    </w:p>
    <w:p w14:paraId="3DA89391" w14:textId="123B995C" w:rsidR="007C1E40" w:rsidRPr="007C1E40" w:rsidRDefault="007C1E40" w:rsidP="007C1E40">
      <w:pPr>
        <w:pStyle w:val="Heading1"/>
        <w:tabs>
          <w:tab w:val="num" w:pos="709"/>
        </w:tabs>
        <w:rPr>
          <w:lang w:val="es-ES"/>
        </w:rPr>
      </w:pPr>
      <w:r w:rsidRPr="007C1E40">
        <w:rPr>
          <w:lang w:val="es-ES"/>
        </w:rPr>
        <w:t>La etapa II del PGEH para la República Dominicana se aprobó en la 77ª reunión</w:t>
      </w:r>
      <w:r w:rsidRPr="00D42F28">
        <w:rPr>
          <w:vertAlign w:val="superscript"/>
          <w:lang w:val="en-GB"/>
        </w:rPr>
        <w:footnoteReference w:id="7"/>
      </w:r>
      <w:r w:rsidRPr="007C1E40">
        <w:rPr>
          <w:lang w:val="es-ES"/>
        </w:rPr>
        <w:t xml:space="preserve"> para reducir el consumo de HCFC en un 40 % del valor de referencia para 2020, lo que supone la eliminación de 15,36</w:t>
      </w:r>
      <w:r w:rsidR="00D00DD8">
        <w:rPr>
          <w:lang w:val="es-ES"/>
        </w:rPr>
        <w:t> </w:t>
      </w:r>
      <w:r w:rsidRPr="007C1E40">
        <w:rPr>
          <w:lang w:val="es-ES"/>
        </w:rPr>
        <w:t xml:space="preserve">toneladas PAO de HCFC, con un costo total de 1 474 558 $EUA, más los gastos de apoyo del organismo. </w:t>
      </w:r>
    </w:p>
    <w:p w14:paraId="07320077" w14:textId="59C8784B" w:rsidR="007C1E40" w:rsidRPr="007C1E40" w:rsidRDefault="007C1E40" w:rsidP="007C1E40">
      <w:pPr>
        <w:pStyle w:val="Heading1"/>
        <w:tabs>
          <w:tab w:val="num" w:pos="709"/>
        </w:tabs>
        <w:rPr>
          <w:lang w:val="es-ES"/>
        </w:rPr>
      </w:pPr>
      <w:r w:rsidRPr="007C1E40">
        <w:rPr>
          <w:lang w:val="es-ES"/>
        </w:rPr>
        <w:t>La etapa III del PGEH se aprobó en la 86ª reunión</w:t>
      </w:r>
      <w:r w:rsidRPr="00D42F28">
        <w:rPr>
          <w:vertAlign w:val="superscript"/>
          <w:lang w:val="en-GB"/>
        </w:rPr>
        <w:footnoteReference w:id="8"/>
      </w:r>
      <w:r w:rsidRPr="007C1E40">
        <w:rPr>
          <w:lang w:val="es-ES"/>
        </w:rPr>
        <w:t xml:space="preserve"> para reducir el consumo de HCFC en el 100 %</w:t>
      </w:r>
      <w:r w:rsidR="00D00DD8">
        <w:rPr>
          <w:lang w:val="es-ES"/>
        </w:rPr>
        <w:t> </w:t>
      </w:r>
      <w:r w:rsidRPr="007C1E40">
        <w:rPr>
          <w:lang w:val="es-ES"/>
        </w:rPr>
        <w:t>del valor de referencia para 2030, con un costo total de 2 689 920 $EUA, más los gastos de apoyo del organismo. La etapa III del PGEH concluirá en diciembre de 2031, según lo estipulado en el Acuerdo entre el Gobierno de la República Dominicana y el Comité Ejecutivo.</w:t>
      </w:r>
    </w:p>
    <w:p w14:paraId="24488017" w14:textId="77777777" w:rsidR="007C1E40" w:rsidRPr="007C1E40" w:rsidRDefault="007C1E40" w:rsidP="00D00DD8">
      <w:pPr>
        <w:pStyle w:val="Heading1"/>
        <w:keepNext/>
        <w:keepLines/>
        <w:widowControl w:val="0"/>
        <w:numPr>
          <w:ilvl w:val="0"/>
          <w:numId w:val="0"/>
        </w:numPr>
        <w:tabs>
          <w:tab w:val="num" w:pos="709"/>
        </w:tabs>
        <w:rPr>
          <w:lang w:val="es-ES"/>
        </w:rPr>
      </w:pPr>
      <w:r w:rsidRPr="007C1E40">
        <w:rPr>
          <w:u w:val="single"/>
          <w:lang w:val="es-ES"/>
        </w:rPr>
        <w:t>Estado de ejecución de las actividades relacionadas con los HFC</w:t>
      </w:r>
      <w:r w:rsidRPr="007C1E40">
        <w:rPr>
          <w:lang w:val="es-ES"/>
        </w:rPr>
        <w:t xml:space="preserve"> </w:t>
      </w:r>
    </w:p>
    <w:p w14:paraId="0C66C84D" w14:textId="77777777" w:rsidR="007C1E40" w:rsidRPr="007C1E40" w:rsidRDefault="007C1E40" w:rsidP="00D00DD8">
      <w:pPr>
        <w:pStyle w:val="Heading1"/>
        <w:keepNext/>
        <w:keepLines/>
        <w:widowControl w:val="0"/>
        <w:tabs>
          <w:tab w:val="num" w:pos="709"/>
        </w:tabs>
        <w:rPr>
          <w:lang w:val="es-ES"/>
        </w:rPr>
      </w:pPr>
      <w:r w:rsidRPr="007C1E40">
        <w:rPr>
          <w:lang w:val="es-ES"/>
        </w:rPr>
        <w:t xml:space="preserve">En la 75ª reunión, la República Dominicana recibió financiación para realizar una encuesta sobre el uso de alternativas a las sustancias que agotan la capa de ozono (SAO) (55 000 $EUA), que se completó en septiembre de 2017. En la 74ª reunión, la República Dominicana recibió financiación para un estudio de viabilidad sobre refrigeración urbana en Punta Cana (100 000 $EUA). En el estudio se analizaron los sistemas de refrigeración existentes y la viabilidad de sustituirlos por la refrigeración urbana, la planta de tratamiento de residuos y el tipo de refrigeración por calor residual disponible, la fuente de agua de mar, la participación de las partes interesadas y los factores económicos y financieros. En la 80ª reunión, el país recibió financiación para implementar las actividades de apoyo para la reducción progresiva de los HFC (150 000 $EUA), que se completaron en diciembre de 2021, presentándose el informe final en mayo de 2022. Estas actividades ayudaron al país, entre otras cosas, a ratificar la Enmienda de Kigali; facilitar la coordinación de las partes interesadas; sensibilizar sobre la eliminación de los HFC y las opciones de mejora de la eficiencia energética entre las partes interesadas del sector de los servicios y los usuarios finales; mejorar la capacidad de la dependencia nacional del ozono (NOU); desarrollar la capacitación para abordar los retos de la eficiencia energética en la instalación de sistemas de refrigeración y aire acondicionado (RAC); e identificar las necesidades reglamentarias y legislativas para el sistema de licencias de importación y exportación de HFC y alternativas a los HFC. </w:t>
      </w:r>
    </w:p>
    <w:p w14:paraId="5E1EF28F" w14:textId="0F729E4F" w:rsidR="007C1E40" w:rsidRPr="00D00DD8" w:rsidRDefault="007C1E40" w:rsidP="007C1E40">
      <w:pPr>
        <w:pStyle w:val="Heading1"/>
        <w:rPr>
          <w:lang w:val="fr-FR"/>
        </w:rPr>
      </w:pPr>
      <w:r w:rsidRPr="007C1E40">
        <w:rPr>
          <w:lang w:val="es-ES"/>
        </w:rPr>
        <w:t>En la 81ª sesión, la República Dominicana recibió 129 825 $EUA</w:t>
      </w:r>
      <w:r w:rsidRPr="00002E8A">
        <w:rPr>
          <w:rStyle w:val="FootnoteReference"/>
          <w:lang w:val="en-GB"/>
        </w:rPr>
        <w:footnoteReference w:id="9"/>
      </w:r>
      <w:r w:rsidRPr="007C1E40">
        <w:rPr>
          <w:lang w:val="es-ES"/>
        </w:rPr>
        <w:t xml:space="preserve"> para ejecutar, con la asistencia del PNUD y del Gobierno de Canadá</w:t>
      </w:r>
      <w:r w:rsidRPr="00002E8A">
        <w:rPr>
          <w:rStyle w:val="FootnoteReference"/>
          <w:lang w:val="en-GB"/>
        </w:rPr>
        <w:footnoteReference w:id="10"/>
      </w:r>
      <w:r w:rsidRPr="007C1E40">
        <w:rPr>
          <w:lang w:val="es-ES"/>
        </w:rPr>
        <w:t>, un proyecto de inversión para convertir la fabricación de refrigeradores comerciales en la empresa Fábrica de Refrigeradores Comerciales, SRL (FARCO) de HFC</w:t>
      </w:r>
      <w:r w:rsidR="00D00DD8">
        <w:rPr>
          <w:lang w:val="es-ES"/>
        </w:rPr>
        <w:noBreakHyphen/>
      </w:r>
      <w:r w:rsidRPr="007C1E40">
        <w:rPr>
          <w:lang w:val="es-ES"/>
        </w:rPr>
        <w:t xml:space="preserve">134a y R-404A a R-290. </w:t>
      </w:r>
      <w:r w:rsidRPr="00D00DD8">
        <w:rPr>
          <w:lang w:val="fr-FR"/>
        </w:rPr>
        <w:t xml:space="preserve">El </w:t>
      </w:r>
      <w:proofErr w:type="spellStart"/>
      <w:r w:rsidRPr="00D00DD8">
        <w:rPr>
          <w:lang w:val="fr-FR"/>
        </w:rPr>
        <w:t>proyecto</w:t>
      </w:r>
      <w:proofErr w:type="spellEnd"/>
      <w:r w:rsidRPr="00D00DD8">
        <w:rPr>
          <w:lang w:val="fr-FR"/>
        </w:rPr>
        <w:t xml:space="preserve"> se </w:t>
      </w:r>
      <w:proofErr w:type="spellStart"/>
      <w:r w:rsidRPr="00D00DD8">
        <w:rPr>
          <w:lang w:val="fr-FR"/>
        </w:rPr>
        <w:t>terminó</w:t>
      </w:r>
      <w:proofErr w:type="spellEnd"/>
      <w:r w:rsidRPr="00D00DD8">
        <w:rPr>
          <w:lang w:val="fr-FR"/>
        </w:rPr>
        <w:t xml:space="preserve"> en </w:t>
      </w:r>
      <w:proofErr w:type="spellStart"/>
      <w:r w:rsidRPr="00D00DD8">
        <w:rPr>
          <w:lang w:val="fr-FR"/>
        </w:rPr>
        <w:t>noviembre</w:t>
      </w:r>
      <w:proofErr w:type="spellEnd"/>
      <w:r w:rsidRPr="00D00DD8">
        <w:rPr>
          <w:lang w:val="fr-FR"/>
        </w:rPr>
        <w:t xml:space="preserve"> de 2020.</w:t>
      </w:r>
    </w:p>
    <w:p w14:paraId="644C47D1" w14:textId="77777777" w:rsidR="007C1E40" w:rsidRPr="007C1E40" w:rsidRDefault="007C1E40" w:rsidP="007C1E40">
      <w:pPr>
        <w:spacing w:after="240"/>
        <w:rPr>
          <w:b/>
          <w:bCs/>
          <w:lang w:val="es-ES"/>
        </w:rPr>
      </w:pPr>
      <w:r w:rsidRPr="007C1E40">
        <w:rPr>
          <w:b/>
          <w:bCs/>
          <w:lang w:val="es-ES"/>
        </w:rPr>
        <w:t>Etapa I del plan de aplicación de la Enmienda de Kigali para los HFC</w:t>
      </w:r>
    </w:p>
    <w:p w14:paraId="5D6BFE08" w14:textId="77777777" w:rsidR="007C1E40" w:rsidRPr="00D42F28" w:rsidRDefault="007C1E40" w:rsidP="007C1E40">
      <w:pPr>
        <w:spacing w:after="240"/>
        <w:rPr>
          <w:u w:val="single"/>
        </w:rPr>
      </w:pPr>
      <w:r>
        <w:rPr>
          <w:u w:val="single"/>
        </w:rPr>
        <w:t xml:space="preserve">Marcos </w:t>
      </w:r>
      <w:proofErr w:type="spellStart"/>
      <w:r>
        <w:rPr>
          <w:u w:val="single"/>
        </w:rPr>
        <w:t>políticos</w:t>
      </w:r>
      <w:proofErr w:type="spellEnd"/>
      <w:r>
        <w:rPr>
          <w:u w:val="single"/>
        </w:rPr>
        <w:t xml:space="preserve">, </w:t>
      </w:r>
      <w:proofErr w:type="spellStart"/>
      <w:r>
        <w:rPr>
          <w:u w:val="single"/>
        </w:rPr>
        <w:t>normativos</w:t>
      </w:r>
      <w:proofErr w:type="spellEnd"/>
      <w:r>
        <w:rPr>
          <w:u w:val="single"/>
        </w:rPr>
        <w:t xml:space="preserve"> e </w:t>
      </w:r>
      <w:proofErr w:type="spellStart"/>
      <w:r>
        <w:rPr>
          <w:u w:val="single"/>
        </w:rPr>
        <w:t>institucionales</w:t>
      </w:r>
      <w:proofErr w:type="spellEnd"/>
    </w:p>
    <w:p w14:paraId="12FD6255" w14:textId="77777777" w:rsidR="007C1E40" w:rsidRPr="007C1E40" w:rsidRDefault="007C1E40" w:rsidP="007C1E40">
      <w:pPr>
        <w:pStyle w:val="Heading1"/>
        <w:rPr>
          <w:lang w:val="es-ES"/>
        </w:rPr>
      </w:pPr>
      <w:r w:rsidRPr="007C1E40">
        <w:rPr>
          <w:lang w:val="es-ES"/>
        </w:rPr>
        <w:t xml:space="preserve">El Ministerio de Medio Ambiente y Recursos Naturales de la República Dominicana creó el Programa para la Protección de la Capa de Ozono (PRONAOZ), como organismo responsable de dirigir y ejecutar los planes de acción y proyectos nacionales relacionados con el Protocolo de Montreal y la eliminación de las SAO. El PRONAOZ coordina la infraestructura institucional para facilitar la aplicación del Protocolo de Montreal y administra el registro de importadores, el sistema de cuotas y la recogida de datos con validación cruzada de datos por parte de la Dirección General de Aduanas (DGA) y los importadores. </w:t>
      </w:r>
    </w:p>
    <w:p w14:paraId="1DB22029" w14:textId="77777777" w:rsidR="007C1E40" w:rsidRPr="007C1E40" w:rsidRDefault="007C1E40" w:rsidP="007C1E40">
      <w:pPr>
        <w:pStyle w:val="Heading1"/>
        <w:widowControl w:val="0"/>
        <w:shd w:val="clear" w:color="auto" w:fill="FFFFFF"/>
        <w:rPr>
          <w:color w:val="0D0D0D" w:themeColor="text1" w:themeTint="F2"/>
          <w:lang w:val="es-ES"/>
        </w:rPr>
      </w:pPr>
      <w:r w:rsidRPr="007C1E40">
        <w:rPr>
          <w:lang w:val="es-ES"/>
        </w:rPr>
        <w:t>En 2017, el Gobierno de la República Dominicana aprobó una resolución para prohibir la importación y producción de equipos de refrigeración que utilicen HCFC. Se promulgaron dos decretos para establecer un programa de eficiencia energética en las instituciones gubernamentales y promover la contratación pública sostenible como prioridades nacionales. Se han publicado directrices para la instalación y adquisición sostenibles de aparatos de aire acondicionado que incluyen consideraciones como los refrigerantes de bajo potencial de calentamiento de la atmósfera (PCA) y otros criterios de buenas prácticas ambientales.</w:t>
      </w:r>
      <w:r w:rsidRPr="007C1E40">
        <w:rPr>
          <w:color w:val="0D0D0D" w:themeColor="text1" w:themeTint="F2"/>
          <w:lang w:val="es-ES"/>
        </w:rPr>
        <w:t xml:space="preserve"> </w:t>
      </w:r>
    </w:p>
    <w:p w14:paraId="55889118" w14:textId="77777777" w:rsidR="007C1E40" w:rsidRPr="007C1E40" w:rsidRDefault="007C1E40" w:rsidP="007C1E40">
      <w:pPr>
        <w:pStyle w:val="Heading1"/>
        <w:rPr>
          <w:lang w:val="es-ES"/>
        </w:rPr>
      </w:pPr>
      <w:r w:rsidRPr="007C1E40">
        <w:rPr>
          <w:lang w:val="es-ES"/>
        </w:rPr>
        <w:t>El reglamento para el registro de importadores y exportadores y el control de los HFC está en vigor desde 2021. Se introdujeron nuevos códigos arancelarios para los HFC y las mezclas de HFC con el fin de mejorar el control de la importación y exportación de estas sustancias. El nivel máximo de las cuotas nacionales de HFC se emitirá para cumplir los compromisos del país en virtud de la Enmienda de Kigali. Las cuotas individuales de HFC se emitirán a partir del 1 de enero de 2024, y se asignarán en toneladas métricas a cada importador de HFC que haya realizado importaciones en el periodo 2020 a 2022, manteniendo un 5 % de la cuota sin asignar para posibles solicitudes de nuevos importadores.</w:t>
      </w:r>
    </w:p>
    <w:p w14:paraId="73333B81" w14:textId="77777777" w:rsidR="007C1E40" w:rsidRPr="007C1E40" w:rsidRDefault="007C1E40" w:rsidP="007C1E40">
      <w:pPr>
        <w:pStyle w:val="Heading1"/>
        <w:rPr>
          <w:rFonts w:eastAsia="SimSun"/>
          <w:lang w:val="es-ES"/>
        </w:rPr>
      </w:pPr>
      <w:r w:rsidRPr="007C1E40">
        <w:rPr>
          <w:lang w:val="es-ES"/>
        </w:rPr>
        <w:t>La normativa para establecer el sistema de certificación de todos los técnicos de RAC se estableció por decreto en 2015. Desde entonces, la Comisión para la Autorización de Técnicos de Refrigeración y Aire Acondicionado ha estado aplicando el sistema de certificación en RAC, más recientemente mediante la definición de procedimientos y criterios para la evaluación de las competencias laborales y las mejores prácticas en el uso seguro y eficiente de refrigerantes para cada subsector de RAC. También se ha estado trabajando para establecer la norma sobre los requisitos de seguridad para el uso de hidrocarburos (HC) en los sistemas de RAC.</w:t>
      </w:r>
    </w:p>
    <w:p w14:paraId="0F7EB263" w14:textId="77777777" w:rsidR="007C1E40" w:rsidRPr="00D42F28" w:rsidRDefault="007C1E40" w:rsidP="007C1E40">
      <w:pPr>
        <w:spacing w:after="240"/>
        <w:outlineLvl w:val="0"/>
        <w:rPr>
          <w:u w:val="single"/>
        </w:rPr>
      </w:pPr>
      <w:proofErr w:type="spellStart"/>
      <w:r>
        <w:rPr>
          <w:u w:val="single"/>
        </w:rPr>
        <w:t>Consumo</w:t>
      </w:r>
      <w:proofErr w:type="spellEnd"/>
      <w:r>
        <w:rPr>
          <w:u w:val="single"/>
        </w:rPr>
        <w:t xml:space="preserve"> de HCFC</w:t>
      </w:r>
    </w:p>
    <w:p w14:paraId="0A8E3072" w14:textId="77777777" w:rsidR="007C1E40" w:rsidRPr="007C1E40" w:rsidRDefault="007C1E40" w:rsidP="007C1E40">
      <w:pPr>
        <w:pStyle w:val="Heading1"/>
        <w:rPr>
          <w:lang w:val="es-ES"/>
        </w:rPr>
      </w:pPr>
      <w:r w:rsidRPr="007C1E40">
        <w:rPr>
          <w:lang w:val="es-ES"/>
        </w:rPr>
        <w:t xml:space="preserve">La República Dominicana sólo importa HFC para su uso en el sector de los servicios. En 2022, la República Dominicana consumió HFC-134a (46,6 % del consumo total de HFC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R-410A (30,3 %), R-404A (21,2 %) y otros HFC (1,9 %). La tabla 1 presenta el consumo de HFC del país, según lo notificado en virtud del artículo 7 a la Secretaría del Ozono.</w:t>
      </w:r>
    </w:p>
    <w:p w14:paraId="0BE54CE6" w14:textId="77777777" w:rsidR="007C1E40" w:rsidRPr="007C1E40" w:rsidRDefault="007C1E40" w:rsidP="007C1E40">
      <w:pPr>
        <w:pStyle w:val="Heading1"/>
        <w:keepNext/>
        <w:numPr>
          <w:ilvl w:val="0"/>
          <w:numId w:val="0"/>
        </w:numPr>
        <w:spacing w:after="0"/>
        <w:rPr>
          <w:lang w:val="es-ES"/>
        </w:rPr>
      </w:pPr>
      <w:r w:rsidRPr="007C1E40">
        <w:rPr>
          <w:b/>
          <w:bCs/>
          <w:lang w:val="es-ES"/>
        </w:rPr>
        <w:t>Tabla 1. Consumo de HFC en la República Dominicana (datos correspondientes a 2019-2022 con arreglo al artículo 7)</w:t>
      </w:r>
    </w:p>
    <w:tbl>
      <w:tblPr>
        <w:tblStyle w:val="TableGrid"/>
        <w:tblW w:w="5000" w:type="pct"/>
        <w:tblLayout w:type="fixed"/>
        <w:tblLook w:val="04A0" w:firstRow="1" w:lastRow="0" w:firstColumn="1" w:lastColumn="0" w:noHBand="0" w:noVBand="1"/>
      </w:tblPr>
      <w:tblGrid>
        <w:gridCol w:w="1562"/>
        <w:gridCol w:w="1013"/>
        <w:gridCol w:w="1260"/>
        <w:gridCol w:w="1260"/>
        <w:gridCol w:w="1260"/>
        <w:gridCol w:w="1260"/>
        <w:gridCol w:w="1735"/>
      </w:tblGrid>
      <w:tr w:rsidR="007C1E40" w:rsidRPr="00253E57" w14:paraId="1D5B97D6"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center"/>
          </w:tcPr>
          <w:p w14:paraId="76C3D1F8" w14:textId="77777777" w:rsidR="007C1E40" w:rsidRPr="007703CD" w:rsidRDefault="007C1E40" w:rsidP="00593966">
            <w:pPr>
              <w:keepNext/>
              <w:widowControl w:val="0"/>
              <w:tabs>
                <w:tab w:val="left" w:pos="3141"/>
              </w:tabs>
              <w:suppressAutoHyphens/>
              <w:jc w:val="center"/>
              <w:rPr>
                <w:b/>
                <w:bCs/>
                <w:sz w:val="20"/>
                <w:szCs w:val="20"/>
              </w:rPr>
            </w:pPr>
            <w:bookmarkStart w:id="1" w:name="_Hlk151725352"/>
            <w:r>
              <w:rPr>
                <w:b/>
                <w:bCs/>
                <w:sz w:val="20"/>
                <w:szCs w:val="20"/>
              </w:rPr>
              <w:t>HFC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14:paraId="515AFCB2" w14:textId="77777777" w:rsidR="007C1E40" w:rsidRPr="007703CD" w:rsidRDefault="007C1E40" w:rsidP="00593966">
            <w:pPr>
              <w:keepNext/>
              <w:widowControl w:val="0"/>
              <w:tabs>
                <w:tab w:val="left" w:pos="3141"/>
              </w:tabs>
              <w:suppressAutoHyphens/>
              <w:jc w:val="center"/>
              <w:rPr>
                <w:b/>
                <w:bCs/>
                <w:sz w:val="20"/>
                <w:szCs w:val="20"/>
              </w:rPr>
            </w:pPr>
            <w:r>
              <w:rPr>
                <w:b/>
                <w:bCs/>
                <w:sz w:val="20"/>
                <w:szCs w:val="20"/>
              </w:rPr>
              <w:t>PCA*</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A9D1E32" w14:textId="77777777" w:rsidR="007C1E40" w:rsidRPr="007703CD" w:rsidRDefault="007C1E40" w:rsidP="00593966">
            <w:pPr>
              <w:keepNext/>
              <w:widowControl w:val="0"/>
              <w:tabs>
                <w:tab w:val="left" w:pos="3141"/>
              </w:tabs>
              <w:suppressAutoHyphens/>
              <w:jc w:val="center"/>
              <w:rPr>
                <w:b/>
                <w:bCs/>
                <w:sz w:val="20"/>
                <w:szCs w:val="20"/>
              </w:rPr>
            </w:pPr>
            <w:r>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689C1C5C" w14:textId="77777777" w:rsidR="007C1E40" w:rsidRPr="007703CD" w:rsidRDefault="007C1E40" w:rsidP="00593966">
            <w:pPr>
              <w:keepNext/>
              <w:widowControl w:val="0"/>
              <w:tabs>
                <w:tab w:val="left" w:pos="3141"/>
              </w:tabs>
              <w:suppressAutoHyphens/>
              <w:jc w:val="center"/>
              <w:rPr>
                <w:b/>
                <w:bCs/>
                <w:sz w:val="20"/>
                <w:szCs w:val="20"/>
              </w:rPr>
            </w:pPr>
            <w:r>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47F8D81A" w14:textId="77777777" w:rsidR="007C1E40" w:rsidRPr="007703CD" w:rsidRDefault="007C1E40" w:rsidP="00593966">
            <w:pPr>
              <w:keepNext/>
              <w:widowControl w:val="0"/>
              <w:tabs>
                <w:tab w:val="left" w:pos="3141"/>
              </w:tabs>
              <w:suppressAutoHyphens/>
              <w:jc w:val="center"/>
              <w:rPr>
                <w:b/>
                <w:bCs/>
                <w:sz w:val="20"/>
                <w:szCs w:val="20"/>
              </w:rPr>
            </w:pPr>
            <w:r>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30873FC1" w14:textId="77777777" w:rsidR="007C1E40" w:rsidRPr="007703CD" w:rsidRDefault="007C1E40" w:rsidP="00593966">
            <w:pPr>
              <w:keepNext/>
              <w:widowControl w:val="0"/>
              <w:tabs>
                <w:tab w:val="left" w:pos="3141"/>
              </w:tabs>
              <w:suppressAutoHyphens/>
              <w:jc w:val="center"/>
              <w:rPr>
                <w:b/>
                <w:bCs/>
                <w:sz w:val="20"/>
                <w:szCs w:val="20"/>
              </w:rPr>
            </w:pPr>
            <w:r>
              <w:rPr>
                <w:b/>
                <w:bCs/>
                <w:sz w:val="20"/>
                <w:szCs w:val="20"/>
              </w:rPr>
              <w:t>2022**</w:t>
            </w:r>
          </w:p>
        </w:tc>
        <w:tc>
          <w:tcPr>
            <w:tcW w:w="929" w:type="pct"/>
            <w:tcBorders>
              <w:top w:val="single" w:sz="4" w:space="0" w:color="auto"/>
              <w:left w:val="single" w:sz="4" w:space="0" w:color="auto"/>
              <w:bottom w:val="single" w:sz="4" w:space="0" w:color="auto"/>
              <w:right w:val="single" w:sz="4" w:space="0" w:color="auto"/>
            </w:tcBorders>
            <w:vAlign w:val="center"/>
          </w:tcPr>
          <w:p w14:paraId="4FA58E94" w14:textId="77777777" w:rsidR="007C1E40" w:rsidRPr="007C1E40" w:rsidRDefault="007C1E40" w:rsidP="00593966">
            <w:pPr>
              <w:keepNext/>
              <w:widowControl w:val="0"/>
              <w:tabs>
                <w:tab w:val="left" w:pos="3141"/>
              </w:tabs>
              <w:suppressAutoHyphens/>
              <w:ind w:left="-157" w:right="-105"/>
              <w:jc w:val="center"/>
              <w:rPr>
                <w:b/>
                <w:bCs/>
                <w:sz w:val="20"/>
                <w:szCs w:val="20"/>
                <w:lang w:val="es-ES"/>
              </w:rPr>
            </w:pPr>
            <w:r w:rsidRPr="007C1E40">
              <w:rPr>
                <w:b/>
                <w:bCs/>
                <w:sz w:val="20"/>
                <w:szCs w:val="20"/>
                <w:lang w:val="es-ES"/>
              </w:rPr>
              <w:t>Porcentaje de consumo de HFC en 2022 (%)</w:t>
            </w:r>
          </w:p>
        </w:tc>
      </w:tr>
      <w:tr w:rsidR="007C1E40" w:rsidRPr="007703CD" w14:paraId="7895E0FD" w14:textId="77777777" w:rsidTr="00593966">
        <w:trPr>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DDCBEF0" w14:textId="77777777" w:rsidR="007C1E40" w:rsidRPr="007703CD" w:rsidRDefault="007C1E40" w:rsidP="00593966">
            <w:pPr>
              <w:widowControl w:val="0"/>
              <w:tabs>
                <w:tab w:val="left" w:pos="3141"/>
              </w:tabs>
              <w:suppressAutoHyphens/>
              <w:jc w:val="center"/>
              <w:rPr>
                <w:sz w:val="20"/>
                <w:szCs w:val="20"/>
              </w:rPr>
            </w:pPr>
            <w:proofErr w:type="spellStart"/>
            <w:r>
              <w:rPr>
                <w:b/>
                <w:bCs/>
                <w:sz w:val="20"/>
                <w:szCs w:val="20"/>
              </w:rPr>
              <w:t>Toneladas</w:t>
            </w:r>
            <w:proofErr w:type="spellEnd"/>
            <w:r>
              <w:rPr>
                <w:b/>
                <w:bCs/>
                <w:sz w:val="20"/>
                <w:szCs w:val="20"/>
              </w:rPr>
              <w:t xml:space="preserve"> </w:t>
            </w:r>
            <w:proofErr w:type="spellStart"/>
            <w:r>
              <w:rPr>
                <w:b/>
                <w:bCs/>
                <w:sz w:val="20"/>
                <w:szCs w:val="20"/>
              </w:rPr>
              <w:t>métricas</w:t>
            </w:r>
            <w:proofErr w:type="spellEnd"/>
          </w:p>
        </w:tc>
      </w:tr>
      <w:tr w:rsidR="007C1E40" w:rsidRPr="007703CD" w14:paraId="7CBDB9D4"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28E54804" w14:textId="77777777" w:rsidR="007C1E40" w:rsidRPr="007703CD" w:rsidRDefault="007C1E40" w:rsidP="00593966">
            <w:pPr>
              <w:widowControl w:val="0"/>
              <w:tabs>
                <w:tab w:val="left" w:pos="3141"/>
              </w:tabs>
              <w:suppressAutoHyphens/>
              <w:rPr>
                <w:sz w:val="20"/>
                <w:szCs w:val="20"/>
              </w:rPr>
            </w:pPr>
            <w:r>
              <w:rPr>
                <w:color w:val="000000"/>
                <w:sz w:val="20"/>
                <w:szCs w:val="20"/>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7F088FE6" w14:textId="77777777" w:rsidR="007C1E40" w:rsidRPr="007703CD" w:rsidRDefault="007C1E40" w:rsidP="00593966">
            <w:pPr>
              <w:widowControl w:val="0"/>
              <w:tabs>
                <w:tab w:val="left" w:pos="3141"/>
              </w:tabs>
              <w:suppressAutoHyphens/>
              <w:jc w:val="center"/>
              <w:rPr>
                <w:sz w:val="20"/>
                <w:szCs w:val="20"/>
              </w:rPr>
            </w:pPr>
            <w:r>
              <w:rPr>
                <w:color w:val="000000"/>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6857194"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0,33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862FA88"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831FCFD" w14:textId="77777777" w:rsidR="007C1E40" w:rsidRPr="007703CD" w:rsidRDefault="007C1E40" w:rsidP="00593966">
            <w:pPr>
              <w:widowControl w:val="0"/>
              <w:tabs>
                <w:tab w:val="left" w:pos="3141"/>
              </w:tabs>
              <w:suppressAutoHyphens/>
              <w:jc w:val="right"/>
              <w:rPr>
                <w:sz w:val="20"/>
                <w:szCs w:val="20"/>
              </w:rPr>
            </w:pPr>
            <w:r>
              <w:rPr>
                <w:color w:val="000000"/>
                <w:sz w:val="20"/>
                <w:szCs w:val="20"/>
              </w:rPr>
              <w:t>5,44</w:t>
            </w:r>
          </w:p>
        </w:tc>
        <w:tc>
          <w:tcPr>
            <w:tcW w:w="674" w:type="pct"/>
            <w:tcBorders>
              <w:top w:val="single" w:sz="4" w:space="0" w:color="auto"/>
              <w:left w:val="single" w:sz="4" w:space="0" w:color="auto"/>
              <w:bottom w:val="single" w:sz="4" w:space="0" w:color="auto"/>
              <w:right w:val="single" w:sz="4" w:space="0" w:color="auto"/>
            </w:tcBorders>
          </w:tcPr>
          <w:p w14:paraId="50C3379F"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929" w:type="pct"/>
            <w:tcBorders>
              <w:top w:val="single" w:sz="4" w:space="0" w:color="auto"/>
              <w:left w:val="single" w:sz="4" w:space="0" w:color="auto"/>
              <w:bottom w:val="single" w:sz="4" w:space="0" w:color="auto"/>
              <w:right w:val="single" w:sz="4" w:space="0" w:color="auto"/>
            </w:tcBorders>
          </w:tcPr>
          <w:p w14:paraId="6C39B410" w14:textId="77777777" w:rsidR="007C1E40" w:rsidRPr="007703CD" w:rsidRDefault="007C1E40" w:rsidP="00593966">
            <w:pPr>
              <w:widowControl w:val="0"/>
              <w:tabs>
                <w:tab w:val="left" w:pos="3141"/>
              </w:tabs>
              <w:suppressAutoHyphens/>
              <w:jc w:val="center"/>
              <w:rPr>
                <w:sz w:val="20"/>
                <w:szCs w:val="20"/>
              </w:rPr>
            </w:pPr>
            <w:r>
              <w:rPr>
                <w:sz w:val="20"/>
                <w:szCs w:val="20"/>
              </w:rPr>
              <w:t>0,0</w:t>
            </w:r>
          </w:p>
        </w:tc>
      </w:tr>
      <w:tr w:rsidR="007C1E40" w:rsidRPr="007703CD" w14:paraId="7303998E"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158EE923" w14:textId="77777777" w:rsidR="007C1E40" w:rsidRPr="007703CD" w:rsidRDefault="007C1E40" w:rsidP="00593966">
            <w:pPr>
              <w:widowControl w:val="0"/>
              <w:tabs>
                <w:tab w:val="left" w:pos="3141"/>
              </w:tabs>
              <w:suppressAutoHyphens/>
              <w:rPr>
                <w:sz w:val="20"/>
                <w:szCs w:val="20"/>
              </w:rPr>
            </w:pPr>
            <w:r>
              <w:rPr>
                <w:color w:val="000000"/>
                <w:sz w:val="20"/>
                <w:szCs w:val="20"/>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2692A594" w14:textId="77777777" w:rsidR="007C1E40" w:rsidRPr="007703CD" w:rsidRDefault="007C1E40" w:rsidP="00593966">
            <w:pPr>
              <w:widowControl w:val="0"/>
              <w:tabs>
                <w:tab w:val="left" w:pos="3141"/>
              </w:tabs>
              <w:suppressAutoHyphens/>
              <w:jc w:val="center"/>
              <w:rPr>
                <w:sz w:val="20"/>
                <w:szCs w:val="20"/>
              </w:rPr>
            </w:pPr>
            <w:r>
              <w:rPr>
                <w:color w:val="000000"/>
                <w:sz w:val="20"/>
                <w:szCs w:val="20"/>
              </w:rPr>
              <w:t>3 500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2E6EBA4"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FEADA5A"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FC79E7C"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0,33</w:t>
            </w:r>
          </w:p>
        </w:tc>
        <w:tc>
          <w:tcPr>
            <w:tcW w:w="674" w:type="pct"/>
            <w:tcBorders>
              <w:top w:val="single" w:sz="4" w:space="0" w:color="auto"/>
              <w:left w:val="single" w:sz="4" w:space="0" w:color="auto"/>
              <w:bottom w:val="single" w:sz="4" w:space="0" w:color="auto"/>
              <w:right w:val="single" w:sz="4" w:space="0" w:color="auto"/>
            </w:tcBorders>
          </w:tcPr>
          <w:p w14:paraId="2817FB8D"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929" w:type="pct"/>
            <w:tcBorders>
              <w:top w:val="single" w:sz="4" w:space="0" w:color="auto"/>
              <w:left w:val="single" w:sz="4" w:space="0" w:color="auto"/>
              <w:bottom w:val="single" w:sz="4" w:space="0" w:color="auto"/>
              <w:right w:val="single" w:sz="4" w:space="0" w:color="auto"/>
            </w:tcBorders>
          </w:tcPr>
          <w:p w14:paraId="3B1A177B" w14:textId="77777777" w:rsidR="007C1E40" w:rsidRPr="007703CD" w:rsidRDefault="007C1E40" w:rsidP="00593966">
            <w:pPr>
              <w:widowControl w:val="0"/>
              <w:tabs>
                <w:tab w:val="left" w:pos="3141"/>
              </w:tabs>
              <w:suppressAutoHyphens/>
              <w:jc w:val="center"/>
              <w:rPr>
                <w:sz w:val="20"/>
                <w:szCs w:val="20"/>
              </w:rPr>
            </w:pPr>
            <w:r>
              <w:rPr>
                <w:sz w:val="20"/>
                <w:szCs w:val="20"/>
              </w:rPr>
              <w:t>0,0</w:t>
            </w:r>
          </w:p>
        </w:tc>
      </w:tr>
      <w:tr w:rsidR="007C1E40" w:rsidRPr="007703CD" w14:paraId="041B4BA7"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6C26CE8D" w14:textId="77777777" w:rsidR="007C1E40" w:rsidRPr="007703CD" w:rsidRDefault="007C1E40" w:rsidP="00593966">
            <w:pPr>
              <w:widowControl w:val="0"/>
              <w:tabs>
                <w:tab w:val="left" w:pos="3141"/>
              </w:tabs>
              <w:suppressAutoHyphens/>
              <w:rPr>
                <w:sz w:val="20"/>
                <w:szCs w:val="20"/>
              </w:rPr>
            </w:pPr>
            <w:r>
              <w:rPr>
                <w:color w:val="000000"/>
                <w:sz w:val="20"/>
                <w:szCs w:val="20"/>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27CEDBB4" w14:textId="77777777" w:rsidR="007C1E40" w:rsidRPr="007703CD" w:rsidRDefault="007C1E40" w:rsidP="00593966">
            <w:pPr>
              <w:widowControl w:val="0"/>
              <w:suppressAutoHyphens/>
              <w:jc w:val="center"/>
              <w:rPr>
                <w:sz w:val="20"/>
                <w:szCs w:val="20"/>
              </w:rPr>
            </w:pPr>
            <w:r>
              <w:rPr>
                <w:color w:val="000000"/>
                <w:sz w:val="20"/>
                <w:szCs w:val="20"/>
              </w:rPr>
              <w:t>1 430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5CF5232" w14:textId="77777777" w:rsidR="007C1E40" w:rsidRPr="007703CD" w:rsidRDefault="007C1E40" w:rsidP="00593966">
            <w:pPr>
              <w:widowControl w:val="0"/>
              <w:tabs>
                <w:tab w:val="left" w:pos="3141"/>
              </w:tabs>
              <w:suppressAutoHyphens/>
              <w:jc w:val="right"/>
              <w:rPr>
                <w:sz w:val="20"/>
                <w:szCs w:val="20"/>
              </w:rPr>
            </w:pPr>
            <w:r>
              <w:rPr>
                <w:color w:val="000000"/>
                <w:sz w:val="20"/>
                <w:szCs w:val="20"/>
              </w:rPr>
              <w:t>926,57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D911EC8" w14:textId="77777777" w:rsidR="007C1E40" w:rsidRPr="007703CD" w:rsidRDefault="007C1E40" w:rsidP="00593966">
            <w:pPr>
              <w:widowControl w:val="0"/>
              <w:tabs>
                <w:tab w:val="left" w:pos="3141"/>
              </w:tabs>
              <w:suppressAutoHyphens/>
              <w:jc w:val="right"/>
              <w:rPr>
                <w:sz w:val="20"/>
                <w:szCs w:val="20"/>
              </w:rPr>
            </w:pPr>
            <w:r>
              <w:rPr>
                <w:color w:val="000000"/>
                <w:sz w:val="20"/>
                <w:szCs w:val="20"/>
              </w:rPr>
              <w:t>1 045,02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356B79A" w14:textId="77777777" w:rsidR="007C1E40" w:rsidRPr="007703CD" w:rsidRDefault="007C1E40" w:rsidP="00593966">
            <w:pPr>
              <w:widowControl w:val="0"/>
              <w:tabs>
                <w:tab w:val="left" w:pos="3141"/>
              </w:tabs>
              <w:suppressAutoHyphens/>
              <w:jc w:val="right"/>
              <w:rPr>
                <w:sz w:val="20"/>
                <w:szCs w:val="20"/>
              </w:rPr>
            </w:pPr>
            <w:r>
              <w:rPr>
                <w:color w:val="000000"/>
                <w:sz w:val="20"/>
                <w:szCs w:val="20"/>
              </w:rPr>
              <w:t>767,43</w:t>
            </w:r>
          </w:p>
        </w:tc>
        <w:tc>
          <w:tcPr>
            <w:tcW w:w="674" w:type="pct"/>
            <w:tcBorders>
              <w:top w:val="single" w:sz="4" w:space="0" w:color="auto"/>
              <w:left w:val="single" w:sz="4" w:space="0" w:color="auto"/>
              <w:bottom w:val="single" w:sz="4" w:space="0" w:color="auto"/>
              <w:right w:val="single" w:sz="4" w:space="0" w:color="auto"/>
            </w:tcBorders>
          </w:tcPr>
          <w:p w14:paraId="30CE335D" w14:textId="77777777" w:rsidR="007C1E40" w:rsidRPr="007703CD" w:rsidRDefault="007C1E40" w:rsidP="00593966">
            <w:pPr>
              <w:widowControl w:val="0"/>
              <w:tabs>
                <w:tab w:val="left" w:pos="3141"/>
              </w:tabs>
              <w:suppressAutoHyphens/>
              <w:jc w:val="right"/>
              <w:rPr>
                <w:sz w:val="20"/>
                <w:szCs w:val="20"/>
              </w:rPr>
            </w:pPr>
            <w:r>
              <w:rPr>
                <w:color w:val="000000"/>
                <w:sz w:val="20"/>
                <w:szCs w:val="20"/>
              </w:rPr>
              <w:t>1 209,63</w:t>
            </w:r>
          </w:p>
        </w:tc>
        <w:tc>
          <w:tcPr>
            <w:tcW w:w="929" w:type="pct"/>
            <w:tcBorders>
              <w:top w:val="single" w:sz="4" w:space="0" w:color="auto"/>
              <w:left w:val="single" w:sz="4" w:space="0" w:color="auto"/>
              <w:bottom w:val="single" w:sz="4" w:space="0" w:color="auto"/>
              <w:right w:val="single" w:sz="4" w:space="0" w:color="auto"/>
            </w:tcBorders>
          </w:tcPr>
          <w:p w14:paraId="719534E6" w14:textId="77777777" w:rsidR="007C1E40" w:rsidRPr="007703CD" w:rsidRDefault="007C1E40" w:rsidP="00593966">
            <w:pPr>
              <w:widowControl w:val="0"/>
              <w:tabs>
                <w:tab w:val="left" w:pos="3141"/>
              </w:tabs>
              <w:suppressAutoHyphens/>
              <w:jc w:val="center"/>
              <w:rPr>
                <w:sz w:val="20"/>
                <w:szCs w:val="20"/>
              </w:rPr>
            </w:pPr>
            <w:r>
              <w:rPr>
                <w:sz w:val="20"/>
                <w:szCs w:val="20"/>
              </w:rPr>
              <w:t>61,2</w:t>
            </w:r>
          </w:p>
        </w:tc>
      </w:tr>
      <w:tr w:rsidR="007C1E40" w:rsidRPr="007703CD" w14:paraId="755E94C9"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2631EEF5" w14:textId="77777777" w:rsidR="007C1E40" w:rsidRPr="007703CD" w:rsidRDefault="007C1E40" w:rsidP="00593966">
            <w:pPr>
              <w:widowControl w:val="0"/>
              <w:tabs>
                <w:tab w:val="left" w:pos="3141"/>
              </w:tabs>
              <w:suppressAutoHyphens/>
              <w:rPr>
                <w:sz w:val="20"/>
                <w:szCs w:val="20"/>
              </w:rPr>
            </w:pPr>
            <w:r>
              <w:rPr>
                <w:color w:val="000000"/>
                <w:sz w:val="20"/>
                <w:szCs w:val="20"/>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4A8E3B3" w14:textId="77777777" w:rsidR="007C1E40" w:rsidRPr="007703CD" w:rsidRDefault="007C1E40" w:rsidP="00593966">
            <w:pPr>
              <w:widowControl w:val="0"/>
              <w:tabs>
                <w:tab w:val="left" w:pos="3141"/>
              </w:tabs>
              <w:suppressAutoHyphens/>
              <w:jc w:val="center"/>
              <w:rPr>
                <w:sz w:val="20"/>
                <w:szCs w:val="20"/>
              </w:rPr>
            </w:pPr>
            <w:r>
              <w:rPr>
                <w:sz w:val="20"/>
                <w:szCs w:val="20"/>
              </w:rPr>
              <w:t>3 921,6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E343ACB" w14:textId="77777777" w:rsidR="007C1E40" w:rsidRPr="007703CD" w:rsidRDefault="007C1E40" w:rsidP="00593966">
            <w:pPr>
              <w:widowControl w:val="0"/>
              <w:tabs>
                <w:tab w:val="left" w:pos="3141"/>
              </w:tabs>
              <w:suppressAutoHyphens/>
              <w:jc w:val="right"/>
              <w:rPr>
                <w:sz w:val="20"/>
                <w:szCs w:val="20"/>
              </w:rPr>
            </w:pPr>
            <w:r>
              <w:rPr>
                <w:color w:val="000000"/>
                <w:sz w:val="20"/>
                <w:szCs w:val="20"/>
              </w:rPr>
              <w:t>115,30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4C065BE" w14:textId="77777777" w:rsidR="007C1E40" w:rsidRPr="007703CD" w:rsidRDefault="007C1E40" w:rsidP="00593966">
            <w:pPr>
              <w:widowControl w:val="0"/>
              <w:tabs>
                <w:tab w:val="left" w:pos="3141"/>
              </w:tabs>
              <w:suppressAutoHyphens/>
              <w:jc w:val="right"/>
              <w:rPr>
                <w:sz w:val="20"/>
                <w:szCs w:val="20"/>
              </w:rPr>
            </w:pPr>
            <w:r>
              <w:rPr>
                <w:color w:val="000000"/>
                <w:sz w:val="20"/>
                <w:szCs w:val="20"/>
              </w:rPr>
              <w:t>95,89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40C2EB9" w14:textId="77777777" w:rsidR="007C1E40" w:rsidRPr="007703CD" w:rsidRDefault="007C1E40" w:rsidP="00593966">
            <w:pPr>
              <w:widowControl w:val="0"/>
              <w:tabs>
                <w:tab w:val="left" w:pos="3141"/>
              </w:tabs>
              <w:suppressAutoHyphens/>
              <w:jc w:val="right"/>
              <w:rPr>
                <w:sz w:val="20"/>
                <w:szCs w:val="20"/>
              </w:rPr>
            </w:pPr>
            <w:r>
              <w:rPr>
                <w:color w:val="000000"/>
                <w:sz w:val="20"/>
                <w:szCs w:val="20"/>
              </w:rPr>
              <w:t>146,50</w:t>
            </w:r>
          </w:p>
        </w:tc>
        <w:tc>
          <w:tcPr>
            <w:tcW w:w="674" w:type="pct"/>
            <w:tcBorders>
              <w:top w:val="single" w:sz="4" w:space="0" w:color="auto"/>
              <w:left w:val="single" w:sz="4" w:space="0" w:color="auto"/>
              <w:bottom w:val="single" w:sz="4" w:space="0" w:color="auto"/>
              <w:right w:val="single" w:sz="4" w:space="0" w:color="auto"/>
            </w:tcBorders>
          </w:tcPr>
          <w:p w14:paraId="32693D0F" w14:textId="77777777" w:rsidR="007C1E40" w:rsidRPr="007703CD" w:rsidRDefault="007C1E40" w:rsidP="00593966">
            <w:pPr>
              <w:widowControl w:val="0"/>
              <w:tabs>
                <w:tab w:val="left" w:pos="3141"/>
              </w:tabs>
              <w:suppressAutoHyphens/>
              <w:jc w:val="right"/>
              <w:rPr>
                <w:sz w:val="20"/>
                <w:szCs w:val="20"/>
              </w:rPr>
            </w:pPr>
            <w:r>
              <w:rPr>
                <w:color w:val="000000"/>
                <w:sz w:val="20"/>
                <w:szCs w:val="20"/>
              </w:rPr>
              <w:t>201,21</w:t>
            </w:r>
          </w:p>
        </w:tc>
        <w:tc>
          <w:tcPr>
            <w:tcW w:w="929" w:type="pct"/>
            <w:tcBorders>
              <w:top w:val="single" w:sz="4" w:space="0" w:color="auto"/>
              <w:left w:val="single" w:sz="4" w:space="0" w:color="auto"/>
              <w:bottom w:val="single" w:sz="4" w:space="0" w:color="auto"/>
              <w:right w:val="single" w:sz="4" w:space="0" w:color="auto"/>
            </w:tcBorders>
          </w:tcPr>
          <w:p w14:paraId="0A5837BA" w14:textId="77777777" w:rsidR="007C1E40" w:rsidRPr="007703CD" w:rsidRDefault="007C1E40" w:rsidP="00593966">
            <w:pPr>
              <w:widowControl w:val="0"/>
              <w:tabs>
                <w:tab w:val="left" w:pos="3141"/>
              </w:tabs>
              <w:suppressAutoHyphens/>
              <w:jc w:val="center"/>
              <w:rPr>
                <w:sz w:val="20"/>
                <w:szCs w:val="20"/>
              </w:rPr>
            </w:pPr>
            <w:r>
              <w:rPr>
                <w:sz w:val="20"/>
                <w:szCs w:val="20"/>
              </w:rPr>
              <w:t>10,2</w:t>
            </w:r>
          </w:p>
        </w:tc>
      </w:tr>
      <w:tr w:rsidR="007C1E40" w:rsidRPr="007703CD" w14:paraId="6D311AC7"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487EE864" w14:textId="77777777" w:rsidR="007C1E40" w:rsidRPr="007703CD" w:rsidRDefault="007C1E40" w:rsidP="00593966">
            <w:pPr>
              <w:widowControl w:val="0"/>
              <w:tabs>
                <w:tab w:val="left" w:pos="3141"/>
              </w:tabs>
              <w:suppressAutoHyphens/>
              <w:rPr>
                <w:sz w:val="20"/>
                <w:szCs w:val="20"/>
              </w:rPr>
            </w:pPr>
            <w:r>
              <w:rPr>
                <w:color w:val="000000"/>
                <w:sz w:val="20"/>
                <w:szCs w:val="20"/>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47A62A75" w14:textId="77777777" w:rsidR="007C1E40" w:rsidRPr="007703CD" w:rsidRDefault="007C1E40" w:rsidP="00593966">
            <w:pPr>
              <w:widowControl w:val="0"/>
              <w:tabs>
                <w:tab w:val="left" w:pos="3141"/>
              </w:tabs>
              <w:suppressAutoHyphens/>
              <w:jc w:val="center"/>
              <w:rPr>
                <w:sz w:val="20"/>
                <w:szCs w:val="20"/>
              </w:rPr>
            </w:pPr>
            <w:r>
              <w:rPr>
                <w:color w:val="000000"/>
                <w:sz w:val="20"/>
                <w:szCs w:val="20"/>
              </w:rPr>
              <w:t>1 773,85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CB79415" w14:textId="77777777" w:rsidR="007C1E40" w:rsidRPr="007703CD" w:rsidRDefault="007C1E40" w:rsidP="00593966">
            <w:pPr>
              <w:widowControl w:val="0"/>
              <w:tabs>
                <w:tab w:val="left" w:pos="3141"/>
              </w:tabs>
              <w:suppressAutoHyphens/>
              <w:jc w:val="right"/>
              <w:rPr>
                <w:sz w:val="20"/>
                <w:szCs w:val="20"/>
              </w:rPr>
            </w:pPr>
            <w:r>
              <w:rPr>
                <w:color w:val="000000"/>
                <w:sz w:val="20"/>
                <w:szCs w:val="20"/>
              </w:rPr>
              <w:t>4,14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9B8D1B4" w14:textId="77777777" w:rsidR="007C1E40" w:rsidRPr="007703CD" w:rsidRDefault="007C1E40" w:rsidP="00593966">
            <w:pPr>
              <w:widowControl w:val="0"/>
              <w:tabs>
                <w:tab w:val="left" w:pos="3141"/>
              </w:tabs>
              <w:suppressAutoHyphens/>
              <w:jc w:val="right"/>
              <w:rPr>
                <w:sz w:val="20"/>
                <w:szCs w:val="20"/>
              </w:rPr>
            </w:pPr>
            <w:r>
              <w:rPr>
                <w:color w:val="000000"/>
                <w:sz w:val="20"/>
                <w:szCs w:val="20"/>
              </w:rPr>
              <w:t>49,86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251CBB3" w14:textId="77777777" w:rsidR="007C1E40" w:rsidRPr="007703CD" w:rsidRDefault="007C1E40" w:rsidP="00593966">
            <w:pPr>
              <w:widowControl w:val="0"/>
              <w:tabs>
                <w:tab w:val="left" w:pos="3141"/>
              </w:tabs>
              <w:suppressAutoHyphens/>
              <w:jc w:val="right"/>
              <w:rPr>
                <w:sz w:val="20"/>
                <w:szCs w:val="20"/>
              </w:rPr>
            </w:pPr>
            <w:r>
              <w:rPr>
                <w:color w:val="000000"/>
                <w:sz w:val="20"/>
                <w:szCs w:val="20"/>
              </w:rPr>
              <w:t>3,50</w:t>
            </w:r>
          </w:p>
        </w:tc>
        <w:tc>
          <w:tcPr>
            <w:tcW w:w="674" w:type="pct"/>
            <w:tcBorders>
              <w:top w:val="single" w:sz="4" w:space="0" w:color="auto"/>
              <w:left w:val="single" w:sz="4" w:space="0" w:color="auto"/>
              <w:bottom w:val="single" w:sz="4" w:space="0" w:color="auto"/>
              <w:right w:val="single" w:sz="4" w:space="0" w:color="auto"/>
            </w:tcBorders>
          </w:tcPr>
          <w:p w14:paraId="17003552" w14:textId="77777777" w:rsidR="007C1E40" w:rsidRPr="007703CD" w:rsidRDefault="007C1E40" w:rsidP="00593966">
            <w:pPr>
              <w:widowControl w:val="0"/>
              <w:tabs>
                <w:tab w:val="left" w:pos="3141"/>
              </w:tabs>
              <w:suppressAutoHyphens/>
              <w:jc w:val="right"/>
              <w:rPr>
                <w:sz w:val="20"/>
                <w:szCs w:val="20"/>
              </w:rPr>
            </w:pPr>
            <w:r>
              <w:rPr>
                <w:color w:val="000000"/>
                <w:sz w:val="20"/>
                <w:szCs w:val="20"/>
              </w:rPr>
              <w:t>9,69</w:t>
            </w:r>
          </w:p>
        </w:tc>
        <w:tc>
          <w:tcPr>
            <w:tcW w:w="929" w:type="pct"/>
            <w:tcBorders>
              <w:top w:val="single" w:sz="4" w:space="0" w:color="auto"/>
              <w:left w:val="single" w:sz="4" w:space="0" w:color="auto"/>
              <w:bottom w:val="single" w:sz="4" w:space="0" w:color="auto"/>
              <w:right w:val="single" w:sz="4" w:space="0" w:color="auto"/>
            </w:tcBorders>
          </w:tcPr>
          <w:p w14:paraId="7E0A5378" w14:textId="77777777" w:rsidR="007C1E40" w:rsidRPr="007703CD" w:rsidRDefault="007C1E40" w:rsidP="00593966">
            <w:pPr>
              <w:widowControl w:val="0"/>
              <w:tabs>
                <w:tab w:val="left" w:pos="3141"/>
              </w:tabs>
              <w:suppressAutoHyphens/>
              <w:jc w:val="center"/>
              <w:rPr>
                <w:sz w:val="20"/>
                <w:szCs w:val="20"/>
              </w:rPr>
            </w:pPr>
            <w:r>
              <w:rPr>
                <w:sz w:val="20"/>
                <w:szCs w:val="20"/>
              </w:rPr>
              <w:t>0,5</w:t>
            </w:r>
          </w:p>
        </w:tc>
      </w:tr>
      <w:tr w:rsidR="007C1E40" w:rsidRPr="007703CD" w14:paraId="287A7AA9"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0FDD2B9F" w14:textId="77777777" w:rsidR="007C1E40" w:rsidRPr="007703CD" w:rsidRDefault="007C1E40" w:rsidP="00593966">
            <w:pPr>
              <w:widowControl w:val="0"/>
              <w:tabs>
                <w:tab w:val="left" w:pos="3141"/>
              </w:tabs>
              <w:suppressAutoHyphens/>
              <w:rPr>
                <w:sz w:val="20"/>
                <w:szCs w:val="20"/>
              </w:rPr>
            </w:pPr>
            <w:r>
              <w:rPr>
                <w:color w:val="000000"/>
                <w:sz w:val="20"/>
                <w:szCs w:val="20"/>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2DF38D2" w14:textId="77777777" w:rsidR="007C1E40" w:rsidRPr="007703CD" w:rsidRDefault="007C1E40" w:rsidP="00593966">
            <w:pPr>
              <w:widowControl w:val="0"/>
              <w:tabs>
                <w:tab w:val="left" w:pos="3141"/>
              </w:tabs>
              <w:suppressAutoHyphens/>
              <w:jc w:val="center"/>
              <w:rPr>
                <w:sz w:val="20"/>
                <w:szCs w:val="20"/>
              </w:rPr>
            </w:pPr>
            <w:r>
              <w:rPr>
                <w:color w:val="000000"/>
                <w:sz w:val="20"/>
                <w:szCs w:val="20"/>
              </w:rPr>
              <w:t>2 087,5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893A3C3" w14:textId="77777777" w:rsidR="007C1E40" w:rsidRPr="007703CD" w:rsidRDefault="007C1E40" w:rsidP="00593966">
            <w:pPr>
              <w:widowControl w:val="0"/>
              <w:tabs>
                <w:tab w:val="left" w:pos="3141"/>
              </w:tabs>
              <w:suppressAutoHyphens/>
              <w:jc w:val="right"/>
              <w:rPr>
                <w:sz w:val="20"/>
                <w:szCs w:val="20"/>
              </w:rPr>
            </w:pPr>
            <w:r>
              <w:rPr>
                <w:color w:val="000000"/>
                <w:sz w:val="20"/>
                <w:szCs w:val="20"/>
              </w:rPr>
              <w:t>296,85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2FE30A8" w14:textId="77777777" w:rsidR="007C1E40" w:rsidRPr="007703CD" w:rsidRDefault="007C1E40" w:rsidP="00593966">
            <w:pPr>
              <w:widowControl w:val="0"/>
              <w:tabs>
                <w:tab w:val="left" w:pos="3141"/>
              </w:tabs>
              <w:suppressAutoHyphens/>
              <w:jc w:val="right"/>
              <w:rPr>
                <w:sz w:val="20"/>
                <w:szCs w:val="20"/>
              </w:rPr>
            </w:pPr>
            <w:r>
              <w:rPr>
                <w:color w:val="000000"/>
                <w:sz w:val="20"/>
                <w:szCs w:val="20"/>
              </w:rPr>
              <w:t>225,35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C9D5514" w14:textId="77777777" w:rsidR="007C1E40" w:rsidRPr="007703CD" w:rsidRDefault="007C1E40" w:rsidP="00593966">
            <w:pPr>
              <w:widowControl w:val="0"/>
              <w:tabs>
                <w:tab w:val="left" w:pos="3141"/>
              </w:tabs>
              <w:suppressAutoHyphens/>
              <w:jc w:val="right"/>
              <w:rPr>
                <w:sz w:val="20"/>
                <w:szCs w:val="20"/>
              </w:rPr>
            </w:pPr>
            <w:r>
              <w:rPr>
                <w:color w:val="000000"/>
                <w:sz w:val="20"/>
                <w:szCs w:val="20"/>
              </w:rPr>
              <w:t>174,24</w:t>
            </w:r>
          </w:p>
        </w:tc>
        <w:tc>
          <w:tcPr>
            <w:tcW w:w="674" w:type="pct"/>
            <w:tcBorders>
              <w:top w:val="single" w:sz="4" w:space="0" w:color="auto"/>
              <w:left w:val="single" w:sz="4" w:space="0" w:color="auto"/>
              <w:bottom w:val="single" w:sz="4" w:space="0" w:color="auto"/>
              <w:right w:val="single" w:sz="4" w:space="0" w:color="auto"/>
            </w:tcBorders>
          </w:tcPr>
          <w:p w14:paraId="7AD5B502" w14:textId="77777777" w:rsidR="007C1E40" w:rsidRPr="007703CD" w:rsidRDefault="007C1E40" w:rsidP="00593966">
            <w:pPr>
              <w:widowControl w:val="0"/>
              <w:tabs>
                <w:tab w:val="left" w:pos="3141"/>
              </w:tabs>
              <w:suppressAutoHyphens/>
              <w:jc w:val="right"/>
              <w:rPr>
                <w:sz w:val="20"/>
                <w:szCs w:val="20"/>
              </w:rPr>
            </w:pPr>
            <w:r>
              <w:rPr>
                <w:color w:val="000000"/>
                <w:sz w:val="20"/>
                <w:szCs w:val="20"/>
              </w:rPr>
              <w:t>539,92</w:t>
            </w:r>
          </w:p>
        </w:tc>
        <w:tc>
          <w:tcPr>
            <w:tcW w:w="929" w:type="pct"/>
            <w:tcBorders>
              <w:top w:val="single" w:sz="4" w:space="0" w:color="auto"/>
              <w:left w:val="single" w:sz="4" w:space="0" w:color="auto"/>
              <w:bottom w:val="single" w:sz="4" w:space="0" w:color="auto"/>
              <w:right w:val="single" w:sz="4" w:space="0" w:color="auto"/>
            </w:tcBorders>
          </w:tcPr>
          <w:p w14:paraId="738DF846" w14:textId="77777777" w:rsidR="007C1E40" w:rsidRPr="007703CD" w:rsidRDefault="007C1E40" w:rsidP="00593966">
            <w:pPr>
              <w:widowControl w:val="0"/>
              <w:tabs>
                <w:tab w:val="left" w:pos="3141"/>
              </w:tabs>
              <w:suppressAutoHyphens/>
              <w:jc w:val="center"/>
              <w:rPr>
                <w:sz w:val="20"/>
                <w:szCs w:val="20"/>
              </w:rPr>
            </w:pPr>
            <w:r>
              <w:rPr>
                <w:sz w:val="20"/>
                <w:szCs w:val="20"/>
              </w:rPr>
              <w:t>27,3</w:t>
            </w:r>
          </w:p>
        </w:tc>
      </w:tr>
      <w:tr w:rsidR="007C1E40" w:rsidRPr="007703CD" w14:paraId="0DEE9AD4"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7DC06827" w14:textId="77777777" w:rsidR="007C1E40" w:rsidRPr="007703CD" w:rsidRDefault="007C1E40" w:rsidP="00593966">
            <w:pPr>
              <w:widowControl w:val="0"/>
              <w:tabs>
                <w:tab w:val="left" w:pos="3141"/>
              </w:tabs>
              <w:suppressAutoHyphens/>
              <w:rPr>
                <w:sz w:val="20"/>
                <w:szCs w:val="20"/>
              </w:rPr>
            </w:pPr>
            <w:r>
              <w:rPr>
                <w:color w:val="000000"/>
                <w:sz w:val="20"/>
                <w:szCs w:val="20"/>
              </w:rPr>
              <w:t>R-422A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59689A4D" w14:textId="77777777" w:rsidR="007C1E40" w:rsidRPr="004A45E5" w:rsidRDefault="007C1E40" w:rsidP="00593966">
            <w:pPr>
              <w:widowControl w:val="0"/>
              <w:tabs>
                <w:tab w:val="left" w:pos="3141"/>
              </w:tabs>
              <w:suppressAutoHyphens/>
              <w:jc w:val="center"/>
              <w:rPr>
                <w:sz w:val="20"/>
                <w:szCs w:val="20"/>
              </w:rPr>
            </w:pPr>
            <w:r>
              <w:rPr>
                <w:color w:val="000000"/>
                <w:sz w:val="20"/>
                <w:szCs w:val="20"/>
              </w:rPr>
              <w:t>3 142,95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CF458D0"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4FFD90F"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63708D0"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0,09</w:t>
            </w:r>
          </w:p>
        </w:tc>
        <w:tc>
          <w:tcPr>
            <w:tcW w:w="674" w:type="pct"/>
            <w:tcBorders>
              <w:top w:val="single" w:sz="4" w:space="0" w:color="auto"/>
              <w:left w:val="single" w:sz="4" w:space="0" w:color="auto"/>
              <w:bottom w:val="single" w:sz="4" w:space="0" w:color="auto"/>
              <w:right w:val="single" w:sz="4" w:space="0" w:color="auto"/>
            </w:tcBorders>
          </w:tcPr>
          <w:p w14:paraId="4859F0C6"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0.501</w:t>
            </w:r>
          </w:p>
        </w:tc>
        <w:tc>
          <w:tcPr>
            <w:tcW w:w="929" w:type="pct"/>
            <w:tcBorders>
              <w:top w:val="single" w:sz="4" w:space="0" w:color="auto"/>
              <w:left w:val="single" w:sz="4" w:space="0" w:color="auto"/>
              <w:bottom w:val="single" w:sz="4" w:space="0" w:color="auto"/>
              <w:right w:val="single" w:sz="4" w:space="0" w:color="auto"/>
            </w:tcBorders>
          </w:tcPr>
          <w:p w14:paraId="3D76B445" w14:textId="77777777" w:rsidR="007C1E40" w:rsidRPr="007703CD" w:rsidRDefault="007C1E40" w:rsidP="00593966">
            <w:pPr>
              <w:widowControl w:val="0"/>
              <w:tabs>
                <w:tab w:val="left" w:pos="3141"/>
              </w:tabs>
              <w:suppressAutoHyphens/>
              <w:jc w:val="center"/>
              <w:rPr>
                <w:sz w:val="20"/>
                <w:szCs w:val="20"/>
              </w:rPr>
            </w:pPr>
            <w:r>
              <w:rPr>
                <w:sz w:val="20"/>
                <w:szCs w:val="20"/>
              </w:rPr>
              <w:t>0,0</w:t>
            </w:r>
          </w:p>
        </w:tc>
      </w:tr>
      <w:tr w:rsidR="007C1E40" w:rsidRPr="007703CD" w14:paraId="600D145B"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15B66FBD" w14:textId="77777777" w:rsidR="007C1E40" w:rsidRPr="007703CD" w:rsidRDefault="007C1E40" w:rsidP="00593966">
            <w:pPr>
              <w:widowControl w:val="0"/>
              <w:tabs>
                <w:tab w:val="left" w:pos="3141"/>
              </w:tabs>
              <w:suppressAutoHyphens/>
              <w:rPr>
                <w:sz w:val="20"/>
                <w:szCs w:val="20"/>
              </w:rPr>
            </w:pPr>
            <w:r>
              <w:rPr>
                <w:color w:val="000000"/>
                <w:sz w:val="20"/>
                <w:szCs w:val="20"/>
              </w:rPr>
              <w:t>R-422D</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12E96C65" w14:textId="77777777" w:rsidR="007C1E40" w:rsidRPr="004A45E5" w:rsidRDefault="007C1E40" w:rsidP="00593966">
            <w:pPr>
              <w:widowControl w:val="0"/>
              <w:tabs>
                <w:tab w:val="left" w:pos="3141"/>
              </w:tabs>
              <w:suppressAutoHyphens/>
              <w:jc w:val="center"/>
              <w:rPr>
                <w:sz w:val="20"/>
                <w:szCs w:val="20"/>
              </w:rPr>
            </w:pPr>
            <w:r>
              <w:rPr>
                <w:color w:val="000000"/>
                <w:sz w:val="20"/>
                <w:szCs w:val="20"/>
              </w:rPr>
              <w:t>2 728,95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FF02427"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AA7AE41"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DD4D564"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0,45</w:t>
            </w:r>
          </w:p>
        </w:tc>
        <w:tc>
          <w:tcPr>
            <w:tcW w:w="674" w:type="pct"/>
            <w:tcBorders>
              <w:top w:val="single" w:sz="4" w:space="0" w:color="auto"/>
              <w:left w:val="single" w:sz="4" w:space="0" w:color="auto"/>
              <w:bottom w:val="single" w:sz="4" w:space="0" w:color="auto"/>
              <w:right w:val="single" w:sz="4" w:space="0" w:color="auto"/>
            </w:tcBorders>
          </w:tcPr>
          <w:p w14:paraId="190B5F1B"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929" w:type="pct"/>
            <w:tcBorders>
              <w:top w:val="single" w:sz="4" w:space="0" w:color="auto"/>
              <w:left w:val="single" w:sz="4" w:space="0" w:color="auto"/>
              <w:bottom w:val="single" w:sz="4" w:space="0" w:color="auto"/>
              <w:right w:val="single" w:sz="4" w:space="0" w:color="auto"/>
            </w:tcBorders>
          </w:tcPr>
          <w:p w14:paraId="644C595C" w14:textId="77777777" w:rsidR="007C1E40" w:rsidRPr="007703CD" w:rsidRDefault="007C1E40" w:rsidP="00593966">
            <w:pPr>
              <w:widowControl w:val="0"/>
              <w:tabs>
                <w:tab w:val="left" w:pos="3141"/>
              </w:tabs>
              <w:suppressAutoHyphens/>
              <w:jc w:val="center"/>
              <w:rPr>
                <w:sz w:val="20"/>
                <w:szCs w:val="20"/>
              </w:rPr>
            </w:pPr>
            <w:r>
              <w:rPr>
                <w:sz w:val="20"/>
                <w:szCs w:val="20"/>
              </w:rPr>
              <w:t>0,0</w:t>
            </w:r>
          </w:p>
        </w:tc>
      </w:tr>
      <w:tr w:rsidR="007C1E40" w:rsidRPr="007703CD" w14:paraId="6AA3AD26"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70D2E383" w14:textId="77777777" w:rsidR="007C1E40" w:rsidRPr="007703CD" w:rsidRDefault="007C1E40" w:rsidP="00593966">
            <w:pPr>
              <w:widowControl w:val="0"/>
              <w:tabs>
                <w:tab w:val="left" w:pos="3141"/>
              </w:tabs>
              <w:suppressAutoHyphens/>
              <w:rPr>
                <w:sz w:val="20"/>
                <w:szCs w:val="20"/>
              </w:rPr>
            </w:pPr>
            <w:r>
              <w:rPr>
                <w:color w:val="000000"/>
                <w:sz w:val="20"/>
                <w:szCs w:val="20"/>
              </w:rPr>
              <w:t>R-438A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56F0D7A" w14:textId="77777777" w:rsidR="007C1E40" w:rsidRPr="007703CD" w:rsidRDefault="007C1E40" w:rsidP="00593966">
            <w:pPr>
              <w:widowControl w:val="0"/>
              <w:tabs>
                <w:tab w:val="left" w:pos="3141"/>
              </w:tabs>
              <w:suppressAutoHyphens/>
              <w:jc w:val="center"/>
              <w:rPr>
                <w:sz w:val="20"/>
                <w:szCs w:val="20"/>
              </w:rPr>
            </w:pPr>
            <w:r>
              <w:rPr>
                <w:color w:val="000000"/>
                <w:sz w:val="20"/>
                <w:szCs w:val="20"/>
              </w:rPr>
              <w:t>2 264 435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064E8F2"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0,98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A496DC5"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050119" w14:textId="77777777" w:rsidR="007C1E40" w:rsidRPr="007703CD" w:rsidRDefault="007C1E40" w:rsidP="00593966">
            <w:pPr>
              <w:widowControl w:val="0"/>
              <w:tabs>
                <w:tab w:val="left" w:pos="3141"/>
              </w:tabs>
              <w:suppressAutoHyphens/>
              <w:jc w:val="right"/>
              <w:rPr>
                <w:sz w:val="20"/>
                <w:szCs w:val="20"/>
              </w:rPr>
            </w:pPr>
            <w:r>
              <w:rPr>
                <w:color w:val="000000"/>
                <w:sz w:val="20"/>
                <w:szCs w:val="20"/>
              </w:rPr>
              <w:t>1,35</w:t>
            </w:r>
          </w:p>
        </w:tc>
        <w:tc>
          <w:tcPr>
            <w:tcW w:w="674" w:type="pct"/>
            <w:tcBorders>
              <w:top w:val="single" w:sz="4" w:space="0" w:color="auto"/>
              <w:left w:val="single" w:sz="4" w:space="0" w:color="auto"/>
              <w:bottom w:val="single" w:sz="4" w:space="0" w:color="auto"/>
              <w:right w:val="single" w:sz="4" w:space="0" w:color="auto"/>
            </w:tcBorders>
          </w:tcPr>
          <w:p w14:paraId="4107F074" w14:textId="77777777" w:rsidR="007C1E40" w:rsidRPr="007703CD" w:rsidRDefault="007C1E40" w:rsidP="00593966">
            <w:pPr>
              <w:widowControl w:val="0"/>
              <w:tabs>
                <w:tab w:val="left" w:pos="3141"/>
              </w:tabs>
              <w:suppressAutoHyphens/>
              <w:jc w:val="right"/>
              <w:rPr>
                <w:sz w:val="20"/>
                <w:szCs w:val="20"/>
              </w:rPr>
            </w:pPr>
            <w:r>
              <w:rPr>
                <w:color w:val="000000"/>
                <w:sz w:val="20"/>
                <w:szCs w:val="20"/>
              </w:rPr>
              <w:t>6,80</w:t>
            </w:r>
          </w:p>
        </w:tc>
        <w:tc>
          <w:tcPr>
            <w:tcW w:w="929" w:type="pct"/>
            <w:tcBorders>
              <w:top w:val="single" w:sz="4" w:space="0" w:color="auto"/>
              <w:left w:val="single" w:sz="4" w:space="0" w:color="auto"/>
              <w:bottom w:val="single" w:sz="4" w:space="0" w:color="auto"/>
              <w:right w:val="single" w:sz="4" w:space="0" w:color="auto"/>
            </w:tcBorders>
          </w:tcPr>
          <w:p w14:paraId="68A059D8" w14:textId="77777777" w:rsidR="007C1E40" w:rsidRPr="007703CD" w:rsidRDefault="007C1E40" w:rsidP="00593966">
            <w:pPr>
              <w:widowControl w:val="0"/>
              <w:tabs>
                <w:tab w:val="left" w:pos="3141"/>
              </w:tabs>
              <w:suppressAutoHyphens/>
              <w:jc w:val="center"/>
              <w:rPr>
                <w:sz w:val="20"/>
                <w:szCs w:val="20"/>
              </w:rPr>
            </w:pPr>
            <w:r>
              <w:rPr>
                <w:sz w:val="20"/>
                <w:szCs w:val="20"/>
              </w:rPr>
              <w:t>0,3</w:t>
            </w:r>
          </w:p>
        </w:tc>
      </w:tr>
      <w:tr w:rsidR="007C1E40" w:rsidRPr="007703CD" w14:paraId="21D78AEE"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24368A69" w14:textId="77777777" w:rsidR="007C1E40" w:rsidRPr="007703CD" w:rsidRDefault="007C1E40" w:rsidP="00593966">
            <w:pPr>
              <w:widowControl w:val="0"/>
              <w:tabs>
                <w:tab w:val="left" w:pos="3141"/>
              </w:tabs>
              <w:suppressAutoHyphens/>
              <w:rPr>
                <w:sz w:val="20"/>
                <w:szCs w:val="20"/>
              </w:rPr>
            </w:pPr>
            <w:r>
              <w:rPr>
                <w:color w:val="000000"/>
                <w:sz w:val="20"/>
                <w:szCs w:val="20"/>
              </w:rPr>
              <w:t>R-452A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5B689E6F" w14:textId="77777777" w:rsidR="007C1E40" w:rsidRPr="007703CD" w:rsidRDefault="007C1E40" w:rsidP="00593966">
            <w:pPr>
              <w:widowControl w:val="0"/>
              <w:tabs>
                <w:tab w:val="left" w:pos="3141"/>
              </w:tabs>
              <w:suppressAutoHyphens/>
              <w:jc w:val="center"/>
              <w:rPr>
                <w:sz w:val="20"/>
                <w:szCs w:val="20"/>
              </w:rPr>
            </w:pPr>
            <w:r>
              <w:rPr>
                <w:color w:val="000000"/>
                <w:sz w:val="20"/>
                <w:szCs w:val="20"/>
              </w:rPr>
              <w:t>2 139,25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92DC51"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81B0105"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F02DE60"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674" w:type="pct"/>
            <w:tcBorders>
              <w:top w:val="single" w:sz="4" w:space="0" w:color="auto"/>
              <w:left w:val="single" w:sz="4" w:space="0" w:color="auto"/>
              <w:bottom w:val="single" w:sz="4" w:space="0" w:color="auto"/>
              <w:right w:val="single" w:sz="4" w:space="0" w:color="auto"/>
            </w:tcBorders>
          </w:tcPr>
          <w:p w14:paraId="2C1A069B"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0,91</w:t>
            </w:r>
          </w:p>
        </w:tc>
        <w:tc>
          <w:tcPr>
            <w:tcW w:w="929" w:type="pct"/>
            <w:tcBorders>
              <w:top w:val="single" w:sz="4" w:space="0" w:color="auto"/>
              <w:left w:val="single" w:sz="4" w:space="0" w:color="auto"/>
              <w:bottom w:val="single" w:sz="4" w:space="0" w:color="auto"/>
              <w:right w:val="single" w:sz="4" w:space="0" w:color="auto"/>
            </w:tcBorders>
          </w:tcPr>
          <w:p w14:paraId="7D7C3A5A" w14:textId="77777777" w:rsidR="007C1E40" w:rsidRPr="007703CD" w:rsidRDefault="007C1E40" w:rsidP="00593966">
            <w:pPr>
              <w:widowControl w:val="0"/>
              <w:tabs>
                <w:tab w:val="left" w:pos="3141"/>
              </w:tabs>
              <w:suppressAutoHyphens/>
              <w:jc w:val="center"/>
              <w:rPr>
                <w:sz w:val="20"/>
                <w:szCs w:val="20"/>
              </w:rPr>
            </w:pPr>
            <w:r>
              <w:rPr>
                <w:sz w:val="20"/>
                <w:szCs w:val="20"/>
              </w:rPr>
              <w:t>0,0</w:t>
            </w:r>
          </w:p>
        </w:tc>
      </w:tr>
      <w:tr w:rsidR="007C1E40" w:rsidRPr="007703CD" w14:paraId="2D79F1EF" w14:textId="77777777" w:rsidTr="00593966">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64F9863B" w14:textId="77777777" w:rsidR="007C1E40" w:rsidRPr="007703CD" w:rsidRDefault="007C1E40" w:rsidP="00593966">
            <w:pPr>
              <w:widowControl w:val="0"/>
              <w:tabs>
                <w:tab w:val="left" w:pos="3141"/>
              </w:tabs>
              <w:suppressAutoHyphens/>
              <w:rPr>
                <w:sz w:val="20"/>
                <w:szCs w:val="20"/>
              </w:rPr>
            </w:pPr>
            <w:r>
              <w:rPr>
                <w:color w:val="000000"/>
                <w:sz w:val="20"/>
                <w:szCs w:val="20"/>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539F60FF" w14:textId="77777777" w:rsidR="007C1E40" w:rsidRPr="007703CD" w:rsidRDefault="007C1E40" w:rsidP="00593966">
            <w:pPr>
              <w:widowControl w:val="0"/>
              <w:tabs>
                <w:tab w:val="left" w:pos="3141"/>
              </w:tabs>
              <w:suppressAutoHyphens/>
              <w:jc w:val="center"/>
              <w:rPr>
                <w:sz w:val="20"/>
                <w:szCs w:val="20"/>
              </w:rPr>
            </w:pPr>
            <w:r>
              <w:rPr>
                <w:sz w:val="20"/>
                <w:szCs w:val="20"/>
              </w:rPr>
              <w:t>3 985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458EF21" w14:textId="77777777" w:rsidR="007C1E40" w:rsidRPr="007703CD" w:rsidRDefault="007C1E40" w:rsidP="00593966">
            <w:pPr>
              <w:widowControl w:val="0"/>
              <w:tabs>
                <w:tab w:val="left" w:pos="3141"/>
              </w:tabs>
              <w:suppressAutoHyphens/>
              <w:jc w:val="right"/>
              <w:rPr>
                <w:sz w:val="20"/>
                <w:szCs w:val="20"/>
              </w:rPr>
            </w:pPr>
            <w:r>
              <w:rPr>
                <w:color w:val="000000"/>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2DA8C53" w14:textId="77777777" w:rsidR="007C1E40" w:rsidRPr="007703CD" w:rsidRDefault="007C1E40" w:rsidP="00593966">
            <w:pPr>
              <w:widowControl w:val="0"/>
              <w:tabs>
                <w:tab w:val="left" w:pos="3141"/>
              </w:tabs>
              <w:suppressAutoHyphens/>
              <w:jc w:val="right"/>
              <w:rPr>
                <w:sz w:val="20"/>
                <w:szCs w:val="20"/>
              </w:rPr>
            </w:pPr>
            <w:r>
              <w:rPr>
                <w:color w:val="000000"/>
                <w:sz w:val="20"/>
                <w:szCs w:val="20"/>
              </w:rPr>
              <w:t>10,90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545FCA2" w14:textId="77777777" w:rsidR="007C1E40" w:rsidRPr="007703CD" w:rsidRDefault="007C1E40" w:rsidP="00593966">
            <w:pPr>
              <w:widowControl w:val="0"/>
              <w:tabs>
                <w:tab w:val="left" w:pos="3141"/>
              </w:tabs>
              <w:suppressAutoHyphens/>
              <w:jc w:val="right"/>
              <w:rPr>
                <w:sz w:val="20"/>
                <w:szCs w:val="20"/>
              </w:rPr>
            </w:pPr>
            <w:r>
              <w:rPr>
                <w:color w:val="000000"/>
                <w:sz w:val="20"/>
                <w:szCs w:val="20"/>
              </w:rPr>
              <w:t>5,10</w:t>
            </w:r>
          </w:p>
        </w:tc>
        <w:tc>
          <w:tcPr>
            <w:tcW w:w="674" w:type="pct"/>
            <w:tcBorders>
              <w:top w:val="single" w:sz="4" w:space="0" w:color="auto"/>
              <w:left w:val="single" w:sz="4" w:space="0" w:color="auto"/>
              <w:bottom w:val="single" w:sz="4" w:space="0" w:color="auto"/>
              <w:right w:val="single" w:sz="4" w:space="0" w:color="auto"/>
            </w:tcBorders>
          </w:tcPr>
          <w:p w14:paraId="38F99A56" w14:textId="77777777" w:rsidR="007C1E40" w:rsidRPr="007703CD" w:rsidRDefault="007C1E40" w:rsidP="00593966">
            <w:pPr>
              <w:widowControl w:val="0"/>
              <w:tabs>
                <w:tab w:val="left" w:pos="3141"/>
              </w:tabs>
              <w:suppressAutoHyphens/>
              <w:jc w:val="right"/>
              <w:rPr>
                <w:sz w:val="20"/>
                <w:szCs w:val="20"/>
              </w:rPr>
            </w:pPr>
            <w:r>
              <w:rPr>
                <w:color w:val="000000"/>
                <w:sz w:val="20"/>
                <w:szCs w:val="20"/>
              </w:rPr>
              <w:t>8,09</w:t>
            </w:r>
          </w:p>
        </w:tc>
        <w:tc>
          <w:tcPr>
            <w:tcW w:w="929" w:type="pct"/>
            <w:tcBorders>
              <w:top w:val="single" w:sz="4" w:space="0" w:color="auto"/>
              <w:left w:val="single" w:sz="4" w:space="0" w:color="auto"/>
              <w:bottom w:val="single" w:sz="4" w:space="0" w:color="auto"/>
              <w:right w:val="single" w:sz="4" w:space="0" w:color="auto"/>
            </w:tcBorders>
          </w:tcPr>
          <w:p w14:paraId="5AA2AAA9" w14:textId="77777777" w:rsidR="007C1E40" w:rsidRPr="007703CD" w:rsidRDefault="007C1E40" w:rsidP="00593966">
            <w:pPr>
              <w:widowControl w:val="0"/>
              <w:tabs>
                <w:tab w:val="left" w:pos="3141"/>
              </w:tabs>
              <w:suppressAutoHyphens/>
              <w:jc w:val="center"/>
              <w:rPr>
                <w:sz w:val="20"/>
                <w:szCs w:val="20"/>
              </w:rPr>
            </w:pPr>
            <w:r>
              <w:rPr>
                <w:sz w:val="20"/>
                <w:szCs w:val="20"/>
              </w:rPr>
              <w:t>0,4</w:t>
            </w:r>
          </w:p>
        </w:tc>
      </w:tr>
      <w:tr w:rsidR="007C1E40" w:rsidRPr="007703CD" w14:paraId="6C3F0C73" w14:textId="77777777" w:rsidTr="00593966">
        <w:trPr>
          <w:tblHeader/>
        </w:trPr>
        <w:tc>
          <w:tcPr>
            <w:tcW w:w="1376" w:type="pct"/>
            <w:gridSpan w:val="2"/>
            <w:tcBorders>
              <w:top w:val="single" w:sz="4" w:space="0" w:color="auto"/>
              <w:left w:val="single" w:sz="4" w:space="0" w:color="auto"/>
              <w:bottom w:val="single" w:sz="4" w:space="0" w:color="auto"/>
              <w:right w:val="single" w:sz="4" w:space="0" w:color="auto"/>
            </w:tcBorders>
            <w:shd w:val="clear" w:color="auto" w:fill="auto"/>
          </w:tcPr>
          <w:p w14:paraId="3A431DD0" w14:textId="77777777" w:rsidR="007C1E40" w:rsidRPr="007703CD" w:rsidRDefault="007C1E40" w:rsidP="00593966">
            <w:pPr>
              <w:widowControl w:val="0"/>
              <w:tabs>
                <w:tab w:val="left" w:pos="3141"/>
              </w:tabs>
              <w:suppressAutoHyphens/>
              <w:rPr>
                <w:b/>
                <w:bCs/>
                <w:sz w:val="20"/>
                <w:szCs w:val="20"/>
              </w:rPr>
            </w:pPr>
            <w:r>
              <w:rPr>
                <w:b/>
                <w:bCs/>
                <w:sz w:val="20"/>
                <w:szCs w:val="20"/>
              </w:rPr>
              <w:t>Total (tm)</w:t>
            </w:r>
          </w:p>
        </w:tc>
        <w:tc>
          <w:tcPr>
            <w:tcW w:w="674" w:type="pct"/>
            <w:tcBorders>
              <w:top w:val="single" w:sz="4" w:space="0" w:color="auto"/>
              <w:left w:val="single" w:sz="4" w:space="0" w:color="auto"/>
              <w:bottom w:val="single" w:sz="4" w:space="0" w:color="auto"/>
              <w:right w:val="single" w:sz="4" w:space="0" w:color="auto"/>
            </w:tcBorders>
          </w:tcPr>
          <w:p w14:paraId="3BDB930C" w14:textId="77777777" w:rsidR="007C1E40" w:rsidRPr="009E4EC1" w:rsidRDefault="007C1E40" w:rsidP="00593966">
            <w:pPr>
              <w:widowControl w:val="0"/>
              <w:suppressAutoHyphens/>
              <w:jc w:val="right"/>
              <w:rPr>
                <w:b/>
                <w:bCs/>
                <w:sz w:val="20"/>
                <w:szCs w:val="20"/>
              </w:rPr>
            </w:pPr>
            <w:r>
              <w:rPr>
                <w:b/>
                <w:bCs/>
                <w:sz w:val="20"/>
                <w:szCs w:val="20"/>
              </w:rPr>
              <w:t>1 344,17</w:t>
            </w:r>
          </w:p>
        </w:tc>
        <w:tc>
          <w:tcPr>
            <w:tcW w:w="674" w:type="pct"/>
            <w:tcBorders>
              <w:top w:val="single" w:sz="4" w:space="0" w:color="auto"/>
              <w:left w:val="single" w:sz="4" w:space="0" w:color="auto"/>
              <w:bottom w:val="single" w:sz="4" w:space="0" w:color="auto"/>
              <w:right w:val="single" w:sz="4" w:space="0" w:color="auto"/>
            </w:tcBorders>
          </w:tcPr>
          <w:p w14:paraId="71A50F12" w14:textId="77777777" w:rsidR="007C1E40" w:rsidRPr="009E4EC1" w:rsidRDefault="007C1E40" w:rsidP="00593966">
            <w:pPr>
              <w:widowControl w:val="0"/>
              <w:suppressAutoHyphens/>
              <w:jc w:val="right"/>
              <w:rPr>
                <w:b/>
                <w:bCs/>
                <w:sz w:val="20"/>
                <w:szCs w:val="20"/>
              </w:rPr>
            </w:pPr>
            <w:r>
              <w:rPr>
                <w:b/>
                <w:bCs/>
                <w:sz w:val="20"/>
                <w:szCs w:val="20"/>
              </w:rPr>
              <w:t>1 427,02</w:t>
            </w:r>
          </w:p>
        </w:tc>
        <w:tc>
          <w:tcPr>
            <w:tcW w:w="674" w:type="pct"/>
            <w:tcBorders>
              <w:top w:val="single" w:sz="4" w:space="0" w:color="auto"/>
              <w:left w:val="single" w:sz="4" w:space="0" w:color="auto"/>
              <w:bottom w:val="single" w:sz="4" w:space="0" w:color="auto"/>
              <w:right w:val="single" w:sz="4" w:space="0" w:color="auto"/>
            </w:tcBorders>
          </w:tcPr>
          <w:p w14:paraId="64400BF7" w14:textId="77777777" w:rsidR="007C1E40" w:rsidRPr="009E4EC1" w:rsidRDefault="007C1E40" w:rsidP="00593966">
            <w:pPr>
              <w:widowControl w:val="0"/>
              <w:suppressAutoHyphens/>
              <w:jc w:val="right"/>
              <w:rPr>
                <w:b/>
                <w:bCs/>
                <w:sz w:val="20"/>
                <w:szCs w:val="20"/>
              </w:rPr>
            </w:pPr>
            <w:r>
              <w:rPr>
                <w:b/>
                <w:bCs/>
                <w:sz w:val="20"/>
                <w:szCs w:val="20"/>
              </w:rPr>
              <w:t>1 104,43</w:t>
            </w:r>
          </w:p>
        </w:tc>
        <w:tc>
          <w:tcPr>
            <w:tcW w:w="674" w:type="pct"/>
            <w:tcBorders>
              <w:top w:val="single" w:sz="4" w:space="0" w:color="auto"/>
              <w:left w:val="single" w:sz="4" w:space="0" w:color="auto"/>
              <w:bottom w:val="single" w:sz="4" w:space="0" w:color="auto"/>
              <w:right w:val="single" w:sz="4" w:space="0" w:color="auto"/>
            </w:tcBorders>
          </w:tcPr>
          <w:p w14:paraId="0817E843" w14:textId="77777777" w:rsidR="007C1E40" w:rsidRPr="009E4EC1" w:rsidRDefault="007C1E40" w:rsidP="00593966">
            <w:pPr>
              <w:widowControl w:val="0"/>
              <w:suppressAutoHyphens/>
              <w:jc w:val="right"/>
              <w:rPr>
                <w:b/>
                <w:bCs/>
                <w:sz w:val="20"/>
                <w:szCs w:val="20"/>
              </w:rPr>
            </w:pPr>
            <w:r>
              <w:rPr>
                <w:b/>
                <w:bCs/>
                <w:sz w:val="20"/>
                <w:szCs w:val="20"/>
              </w:rPr>
              <w:t>1 976,76</w:t>
            </w:r>
          </w:p>
        </w:tc>
        <w:tc>
          <w:tcPr>
            <w:tcW w:w="929" w:type="pct"/>
            <w:tcBorders>
              <w:top w:val="single" w:sz="4" w:space="0" w:color="auto"/>
              <w:left w:val="single" w:sz="4" w:space="0" w:color="auto"/>
              <w:bottom w:val="single" w:sz="4" w:space="0" w:color="auto"/>
              <w:right w:val="single" w:sz="4" w:space="0" w:color="auto"/>
            </w:tcBorders>
          </w:tcPr>
          <w:p w14:paraId="18360A8A" w14:textId="77777777" w:rsidR="007C1E40" w:rsidRPr="007703CD" w:rsidRDefault="007C1E40" w:rsidP="00593966">
            <w:pPr>
              <w:widowControl w:val="0"/>
              <w:tabs>
                <w:tab w:val="left" w:pos="3141"/>
              </w:tabs>
              <w:suppressAutoHyphens/>
              <w:jc w:val="center"/>
              <w:rPr>
                <w:b/>
                <w:bCs/>
                <w:sz w:val="20"/>
                <w:szCs w:val="20"/>
              </w:rPr>
            </w:pPr>
            <w:r>
              <w:rPr>
                <w:b/>
                <w:bCs/>
                <w:sz w:val="20"/>
                <w:szCs w:val="20"/>
              </w:rPr>
              <w:t>100</w:t>
            </w:r>
          </w:p>
        </w:tc>
      </w:tr>
      <w:tr w:rsidR="007C1E40" w:rsidRPr="007703CD" w14:paraId="6AD15D74" w14:textId="77777777" w:rsidTr="00593966">
        <w:trPr>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9CD7A15" w14:textId="77777777" w:rsidR="007C1E40" w:rsidRPr="007703CD" w:rsidRDefault="007C1E40" w:rsidP="00593966">
            <w:pPr>
              <w:widowControl w:val="0"/>
              <w:tabs>
                <w:tab w:val="left" w:pos="3141"/>
              </w:tabs>
              <w:suppressAutoHyphens/>
              <w:jc w:val="center"/>
              <w:rPr>
                <w:b/>
                <w:bCs/>
                <w:sz w:val="20"/>
                <w:szCs w:val="20"/>
              </w:rPr>
            </w:pPr>
            <w:bookmarkStart w:id="2" w:name="_Hlk151725656"/>
            <w:bookmarkEnd w:id="1"/>
            <w:proofErr w:type="spellStart"/>
            <w:r>
              <w:rPr>
                <w:b/>
                <w:bCs/>
                <w:sz w:val="20"/>
                <w:szCs w:val="20"/>
              </w:rPr>
              <w:t>Toneladas</w:t>
            </w:r>
            <w:proofErr w:type="spellEnd"/>
            <w:r>
              <w:rPr>
                <w:b/>
                <w:bCs/>
                <w:sz w:val="20"/>
                <w:szCs w:val="20"/>
              </w:rPr>
              <w:t xml:space="preserve"> eq. de </w:t>
            </w:r>
            <w:r>
              <w:rPr>
                <w:lang w:val="es-ES"/>
              </w:rPr>
              <w:t>CO</w:t>
            </w:r>
            <w:r w:rsidRPr="00A9145A">
              <w:rPr>
                <w:vertAlign w:val="subscript"/>
                <w:lang w:val="es-ES"/>
              </w:rPr>
              <w:t>2</w:t>
            </w:r>
          </w:p>
        </w:tc>
      </w:tr>
      <w:tr w:rsidR="007C1E40" w:rsidRPr="007703CD" w14:paraId="0BC3A3C4" w14:textId="77777777" w:rsidTr="00593966">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7CFB2592"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49DD4AC0"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675</w:t>
            </w:r>
          </w:p>
        </w:tc>
        <w:tc>
          <w:tcPr>
            <w:tcW w:w="674" w:type="pct"/>
            <w:tcBorders>
              <w:top w:val="single" w:sz="4" w:space="0" w:color="auto"/>
              <w:left w:val="single" w:sz="4" w:space="0" w:color="auto"/>
              <w:bottom w:val="single" w:sz="4" w:space="0" w:color="auto"/>
              <w:right w:val="single" w:sz="4" w:space="0" w:color="auto"/>
            </w:tcBorders>
          </w:tcPr>
          <w:p w14:paraId="49897334"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 xml:space="preserve"> 223 </w:t>
            </w:r>
          </w:p>
        </w:tc>
        <w:tc>
          <w:tcPr>
            <w:tcW w:w="674" w:type="pct"/>
            <w:tcBorders>
              <w:top w:val="single" w:sz="4" w:space="0" w:color="auto"/>
              <w:left w:val="single" w:sz="4" w:space="0" w:color="auto"/>
              <w:bottom w:val="single" w:sz="4" w:space="0" w:color="auto"/>
              <w:right w:val="single" w:sz="4" w:space="0" w:color="auto"/>
            </w:tcBorders>
          </w:tcPr>
          <w:p w14:paraId="3915685C"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05515C6E"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3 672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D53949F"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929" w:type="pct"/>
            <w:tcBorders>
              <w:top w:val="single" w:sz="4" w:space="0" w:color="auto"/>
              <w:left w:val="single" w:sz="4" w:space="0" w:color="auto"/>
              <w:bottom w:val="single" w:sz="4" w:space="0" w:color="auto"/>
              <w:right w:val="single" w:sz="4" w:space="0" w:color="auto"/>
            </w:tcBorders>
            <w:vAlign w:val="bottom"/>
          </w:tcPr>
          <w:p w14:paraId="2A795521"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0,0</w:t>
            </w:r>
          </w:p>
        </w:tc>
      </w:tr>
      <w:tr w:rsidR="007C1E40" w:rsidRPr="007703CD" w14:paraId="32598F96" w14:textId="77777777" w:rsidTr="00593966">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6B6E4255"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7FF3B68E"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3 500</w:t>
            </w:r>
          </w:p>
        </w:tc>
        <w:tc>
          <w:tcPr>
            <w:tcW w:w="674" w:type="pct"/>
            <w:tcBorders>
              <w:top w:val="single" w:sz="4" w:space="0" w:color="auto"/>
              <w:left w:val="single" w:sz="4" w:space="0" w:color="auto"/>
              <w:bottom w:val="single" w:sz="4" w:space="0" w:color="auto"/>
              <w:right w:val="single" w:sz="4" w:space="0" w:color="auto"/>
            </w:tcBorders>
          </w:tcPr>
          <w:p w14:paraId="43AF5335"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817E834"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0833E577"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1 155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9F6C026"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929" w:type="pct"/>
            <w:tcBorders>
              <w:top w:val="single" w:sz="4" w:space="0" w:color="auto"/>
              <w:left w:val="single" w:sz="4" w:space="0" w:color="auto"/>
              <w:bottom w:val="single" w:sz="4" w:space="0" w:color="auto"/>
              <w:right w:val="single" w:sz="4" w:space="0" w:color="auto"/>
            </w:tcBorders>
            <w:vAlign w:val="bottom"/>
          </w:tcPr>
          <w:p w14:paraId="1A365B4E"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0,0</w:t>
            </w:r>
          </w:p>
        </w:tc>
      </w:tr>
      <w:tr w:rsidR="007C1E40" w:rsidRPr="007703CD" w14:paraId="1360FF63" w14:textId="77777777" w:rsidTr="00593966">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30E63593"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AA21834"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1430</w:t>
            </w:r>
          </w:p>
        </w:tc>
        <w:tc>
          <w:tcPr>
            <w:tcW w:w="674" w:type="pct"/>
            <w:tcBorders>
              <w:top w:val="single" w:sz="4" w:space="0" w:color="auto"/>
              <w:left w:val="single" w:sz="4" w:space="0" w:color="auto"/>
              <w:bottom w:val="single" w:sz="4" w:space="0" w:color="auto"/>
              <w:right w:val="single" w:sz="4" w:space="0" w:color="auto"/>
            </w:tcBorders>
          </w:tcPr>
          <w:p w14:paraId="07874787"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1 324 995</w:t>
            </w:r>
          </w:p>
        </w:tc>
        <w:tc>
          <w:tcPr>
            <w:tcW w:w="674" w:type="pct"/>
            <w:tcBorders>
              <w:top w:val="single" w:sz="4" w:space="0" w:color="auto"/>
              <w:left w:val="single" w:sz="4" w:space="0" w:color="auto"/>
              <w:bottom w:val="single" w:sz="4" w:space="0" w:color="auto"/>
              <w:right w:val="single" w:sz="4" w:space="0" w:color="auto"/>
            </w:tcBorders>
          </w:tcPr>
          <w:p w14:paraId="6BCFC834"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1 494 379</w:t>
            </w:r>
          </w:p>
        </w:tc>
        <w:tc>
          <w:tcPr>
            <w:tcW w:w="674" w:type="pct"/>
            <w:tcBorders>
              <w:top w:val="single" w:sz="4" w:space="0" w:color="auto"/>
              <w:left w:val="single" w:sz="4" w:space="0" w:color="auto"/>
              <w:bottom w:val="single" w:sz="4" w:space="0" w:color="auto"/>
              <w:right w:val="single" w:sz="4" w:space="0" w:color="auto"/>
            </w:tcBorders>
          </w:tcPr>
          <w:p w14:paraId="1D405BA5"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1 097 425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9087A05"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1 729 771</w:t>
            </w:r>
          </w:p>
        </w:tc>
        <w:tc>
          <w:tcPr>
            <w:tcW w:w="929" w:type="pct"/>
            <w:tcBorders>
              <w:top w:val="single" w:sz="4" w:space="0" w:color="auto"/>
              <w:left w:val="single" w:sz="4" w:space="0" w:color="auto"/>
              <w:bottom w:val="single" w:sz="4" w:space="0" w:color="auto"/>
              <w:right w:val="single" w:sz="4" w:space="0" w:color="auto"/>
            </w:tcBorders>
            <w:vAlign w:val="bottom"/>
          </w:tcPr>
          <w:p w14:paraId="653DEAAE"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46,6</w:t>
            </w:r>
          </w:p>
        </w:tc>
      </w:tr>
      <w:tr w:rsidR="007C1E40" w:rsidRPr="007703CD" w14:paraId="5557A365" w14:textId="77777777" w:rsidTr="00593966">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0B323B34"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2116033F" w14:textId="77777777" w:rsidR="007C1E40" w:rsidRPr="007703CD" w:rsidRDefault="007C1E40" w:rsidP="00593966">
            <w:pPr>
              <w:widowControl w:val="0"/>
              <w:shd w:val="clear" w:color="auto" w:fill="FFFFFF" w:themeFill="background1"/>
              <w:suppressAutoHyphens/>
              <w:jc w:val="center"/>
              <w:rPr>
                <w:sz w:val="20"/>
                <w:szCs w:val="20"/>
              </w:rPr>
            </w:pPr>
            <w:r>
              <w:rPr>
                <w:sz w:val="20"/>
                <w:szCs w:val="20"/>
              </w:rPr>
              <w:t>3 921,6</w:t>
            </w:r>
          </w:p>
        </w:tc>
        <w:tc>
          <w:tcPr>
            <w:tcW w:w="674" w:type="pct"/>
            <w:tcBorders>
              <w:top w:val="single" w:sz="4" w:space="0" w:color="auto"/>
              <w:left w:val="single" w:sz="4" w:space="0" w:color="auto"/>
              <w:bottom w:val="single" w:sz="4" w:space="0" w:color="auto"/>
              <w:right w:val="single" w:sz="4" w:space="0" w:color="auto"/>
            </w:tcBorders>
          </w:tcPr>
          <w:p w14:paraId="64875B0E"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452 160</w:t>
            </w:r>
          </w:p>
        </w:tc>
        <w:tc>
          <w:tcPr>
            <w:tcW w:w="674" w:type="pct"/>
            <w:tcBorders>
              <w:top w:val="single" w:sz="4" w:space="0" w:color="auto"/>
              <w:left w:val="single" w:sz="4" w:space="0" w:color="auto"/>
              <w:bottom w:val="single" w:sz="4" w:space="0" w:color="auto"/>
              <w:right w:val="single" w:sz="4" w:space="0" w:color="auto"/>
            </w:tcBorders>
          </w:tcPr>
          <w:p w14:paraId="37BD19C1"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376 031</w:t>
            </w:r>
          </w:p>
        </w:tc>
        <w:tc>
          <w:tcPr>
            <w:tcW w:w="674" w:type="pct"/>
            <w:tcBorders>
              <w:top w:val="single" w:sz="4" w:space="0" w:color="auto"/>
              <w:left w:val="single" w:sz="4" w:space="0" w:color="auto"/>
              <w:bottom w:val="single" w:sz="4" w:space="0" w:color="auto"/>
              <w:right w:val="single" w:sz="4" w:space="0" w:color="auto"/>
            </w:tcBorders>
          </w:tcPr>
          <w:p w14:paraId="6C91C9A4"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574 514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FF19230"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789 081</w:t>
            </w:r>
          </w:p>
        </w:tc>
        <w:tc>
          <w:tcPr>
            <w:tcW w:w="929" w:type="pct"/>
            <w:tcBorders>
              <w:top w:val="single" w:sz="4" w:space="0" w:color="auto"/>
              <w:left w:val="single" w:sz="4" w:space="0" w:color="auto"/>
              <w:bottom w:val="single" w:sz="4" w:space="0" w:color="auto"/>
              <w:right w:val="single" w:sz="4" w:space="0" w:color="auto"/>
            </w:tcBorders>
            <w:vAlign w:val="bottom"/>
          </w:tcPr>
          <w:p w14:paraId="61820DC8"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21,2</w:t>
            </w:r>
          </w:p>
        </w:tc>
      </w:tr>
      <w:tr w:rsidR="007C1E40" w:rsidRPr="007703CD" w14:paraId="3DA8E81E" w14:textId="77777777" w:rsidTr="00593966">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1E244F8E"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720CC9B5"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1 773,85</w:t>
            </w:r>
          </w:p>
        </w:tc>
        <w:tc>
          <w:tcPr>
            <w:tcW w:w="674" w:type="pct"/>
            <w:tcBorders>
              <w:top w:val="single" w:sz="4" w:space="0" w:color="auto"/>
              <w:left w:val="single" w:sz="4" w:space="0" w:color="auto"/>
              <w:bottom w:val="single" w:sz="4" w:space="0" w:color="auto"/>
              <w:right w:val="single" w:sz="4" w:space="0" w:color="auto"/>
            </w:tcBorders>
          </w:tcPr>
          <w:p w14:paraId="6FA31DC3"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7 344</w:t>
            </w:r>
          </w:p>
        </w:tc>
        <w:tc>
          <w:tcPr>
            <w:tcW w:w="674" w:type="pct"/>
            <w:tcBorders>
              <w:top w:val="single" w:sz="4" w:space="0" w:color="auto"/>
              <w:left w:val="single" w:sz="4" w:space="0" w:color="auto"/>
              <w:bottom w:val="single" w:sz="4" w:space="0" w:color="auto"/>
              <w:right w:val="single" w:sz="4" w:space="0" w:color="auto"/>
            </w:tcBorders>
          </w:tcPr>
          <w:p w14:paraId="5FB9A92A"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88 444</w:t>
            </w:r>
          </w:p>
        </w:tc>
        <w:tc>
          <w:tcPr>
            <w:tcW w:w="674" w:type="pct"/>
            <w:tcBorders>
              <w:top w:val="single" w:sz="4" w:space="0" w:color="auto"/>
              <w:left w:val="single" w:sz="4" w:space="0" w:color="auto"/>
              <w:bottom w:val="single" w:sz="4" w:space="0" w:color="auto"/>
              <w:right w:val="single" w:sz="4" w:space="0" w:color="auto"/>
            </w:tcBorders>
          </w:tcPr>
          <w:p w14:paraId="709B9CAD"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6 208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CD692AF"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17 189</w:t>
            </w:r>
          </w:p>
        </w:tc>
        <w:tc>
          <w:tcPr>
            <w:tcW w:w="929" w:type="pct"/>
            <w:tcBorders>
              <w:top w:val="single" w:sz="4" w:space="0" w:color="auto"/>
              <w:left w:val="single" w:sz="4" w:space="0" w:color="auto"/>
              <w:bottom w:val="single" w:sz="4" w:space="0" w:color="auto"/>
              <w:right w:val="single" w:sz="4" w:space="0" w:color="auto"/>
            </w:tcBorders>
            <w:vAlign w:val="bottom"/>
          </w:tcPr>
          <w:p w14:paraId="6EC60489"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0,5</w:t>
            </w:r>
          </w:p>
        </w:tc>
      </w:tr>
      <w:tr w:rsidR="007C1E40" w:rsidRPr="007703CD" w14:paraId="56B8377C" w14:textId="77777777" w:rsidTr="00593966">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13DD938E"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6725B18"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2 087,5</w:t>
            </w:r>
          </w:p>
        </w:tc>
        <w:tc>
          <w:tcPr>
            <w:tcW w:w="674" w:type="pct"/>
            <w:tcBorders>
              <w:top w:val="single" w:sz="4" w:space="0" w:color="auto"/>
              <w:left w:val="single" w:sz="4" w:space="0" w:color="auto"/>
              <w:bottom w:val="single" w:sz="4" w:space="0" w:color="auto"/>
              <w:right w:val="single" w:sz="4" w:space="0" w:color="auto"/>
            </w:tcBorders>
          </w:tcPr>
          <w:p w14:paraId="5C1D7D83"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619 674</w:t>
            </w:r>
          </w:p>
        </w:tc>
        <w:tc>
          <w:tcPr>
            <w:tcW w:w="674" w:type="pct"/>
            <w:tcBorders>
              <w:top w:val="single" w:sz="4" w:space="0" w:color="auto"/>
              <w:left w:val="single" w:sz="4" w:space="0" w:color="auto"/>
              <w:bottom w:val="single" w:sz="4" w:space="0" w:color="auto"/>
              <w:right w:val="single" w:sz="4" w:space="0" w:color="auto"/>
            </w:tcBorders>
          </w:tcPr>
          <w:p w14:paraId="7264E39A"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470 418</w:t>
            </w:r>
          </w:p>
        </w:tc>
        <w:tc>
          <w:tcPr>
            <w:tcW w:w="674" w:type="pct"/>
            <w:tcBorders>
              <w:top w:val="single" w:sz="4" w:space="0" w:color="auto"/>
              <w:left w:val="single" w:sz="4" w:space="0" w:color="auto"/>
              <w:bottom w:val="single" w:sz="4" w:space="0" w:color="auto"/>
              <w:right w:val="single" w:sz="4" w:space="0" w:color="auto"/>
            </w:tcBorders>
          </w:tcPr>
          <w:p w14:paraId="237C830F"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363 726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ABC9084"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1 127 083</w:t>
            </w:r>
          </w:p>
        </w:tc>
        <w:tc>
          <w:tcPr>
            <w:tcW w:w="929" w:type="pct"/>
            <w:tcBorders>
              <w:top w:val="single" w:sz="4" w:space="0" w:color="auto"/>
              <w:left w:val="single" w:sz="4" w:space="0" w:color="auto"/>
              <w:bottom w:val="single" w:sz="4" w:space="0" w:color="auto"/>
              <w:right w:val="single" w:sz="4" w:space="0" w:color="auto"/>
            </w:tcBorders>
            <w:vAlign w:val="bottom"/>
          </w:tcPr>
          <w:p w14:paraId="2F010F64"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30,3</w:t>
            </w:r>
          </w:p>
        </w:tc>
      </w:tr>
      <w:tr w:rsidR="007C1E40" w:rsidRPr="007703CD" w14:paraId="6D627B15" w14:textId="77777777" w:rsidTr="00593966">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743566D0"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R-422A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FB62070"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3 142,95</w:t>
            </w:r>
          </w:p>
        </w:tc>
        <w:tc>
          <w:tcPr>
            <w:tcW w:w="674" w:type="pct"/>
            <w:tcBorders>
              <w:top w:val="single" w:sz="4" w:space="0" w:color="auto"/>
              <w:left w:val="single" w:sz="4" w:space="0" w:color="auto"/>
              <w:bottom w:val="single" w:sz="4" w:space="0" w:color="auto"/>
              <w:right w:val="single" w:sz="4" w:space="0" w:color="auto"/>
            </w:tcBorders>
          </w:tcPr>
          <w:p w14:paraId="490751A9"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38D4AC97"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51EE01C8"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283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2C74932"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1 574</w:t>
            </w:r>
          </w:p>
        </w:tc>
        <w:tc>
          <w:tcPr>
            <w:tcW w:w="929" w:type="pct"/>
            <w:tcBorders>
              <w:top w:val="single" w:sz="4" w:space="0" w:color="auto"/>
              <w:left w:val="single" w:sz="4" w:space="0" w:color="auto"/>
              <w:bottom w:val="single" w:sz="4" w:space="0" w:color="auto"/>
              <w:right w:val="single" w:sz="4" w:space="0" w:color="auto"/>
            </w:tcBorders>
            <w:vAlign w:val="bottom"/>
          </w:tcPr>
          <w:p w14:paraId="224FE074"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0,0</w:t>
            </w:r>
          </w:p>
        </w:tc>
      </w:tr>
      <w:tr w:rsidR="007C1E40" w:rsidRPr="007703CD" w14:paraId="081A972C" w14:textId="77777777" w:rsidTr="00593966">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7618D6A0"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R-422D</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1EEBE06"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2 728,95</w:t>
            </w:r>
          </w:p>
        </w:tc>
        <w:tc>
          <w:tcPr>
            <w:tcW w:w="674" w:type="pct"/>
            <w:tcBorders>
              <w:top w:val="single" w:sz="4" w:space="0" w:color="auto"/>
              <w:left w:val="single" w:sz="4" w:space="0" w:color="auto"/>
              <w:bottom w:val="single" w:sz="4" w:space="0" w:color="auto"/>
              <w:right w:val="single" w:sz="4" w:space="0" w:color="auto"/>
            </w:tcBorders>
          </w:tcPr>
          <w:p w14:paraId="2EFCB66F"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2FEF9A64"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1602AE8B"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1 228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FEED785"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929" w:type="pct"/>
            <w:tcBorders>
              <w:top w:val="single" w:sz="4" w:space="0" w:color="auto"/>
              <w:left w:val="single" w:sz="4" w:space="0" w:color="auto"/>
              <w:bottom w:val="single" w:sz="4" w:space="0" w:color="auto"/>
              <w:right w:val="single" w:sz="4" w:space="0" w:color="auto"/>
            </w:tcBorders>
            <w:vAlign w:val="bottom"/>
          </w:tcPr>
          <w:p w14:paraId="08CEFF08"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0,0</w:t>
            </w:r>
          </w:p>
        </w:tc>
      </w:tr>
      <w:tr w:rsidR="007C1E40" w:rsidRPr="007703CD" w14:paraId="60D07056" w14:textId="77777777" w:rsidTr="00593966">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7F262E79"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R-438A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76D1E0B3"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2 264 435</w:t>
            </w:r>
          </w:p>
        </w:tc>
        <w:tc>
          <w:tcPr>
            <w:tcW w:w="674" w:type="pct"/>
            <w:tcBorders>
              <w:top w:val="single" w:sz="4" w:space="0" w:color="auto"/>
              <w:left w:val="single" w:sz="4" w:space="0" w:color="auto"/>
              <w:bottom w:val="single" w:sz="4" w:space="0" w:color="auto"/>
              <w:right w:val="single" w:sz="4" w:space="0" w:color="auto"/>
            </w:tcBorders>
          </w:tcPr>
          <w:p w14:paraId="6CA61FE5"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2 219</w:t>
            </w:r>
          </w:p>
        </w:tc>
        <w:tc>
          <w:tcPr>
            <w:tcW w:w="674" w:type="pct"/>
            <w:tcBorders>
              <w:top w:val="single" w:sz="4" w:space="0" w:color="auto"/>
              <w:left w:val="single" w:sz="4" w:space="0" w:color="auto"/>
              <w:bottom w:val="single" w:sz="4" w:space="0" w:color="auto"/>
              <w:right w:val="single" w:sz="4" w:space="0" w:color="auto"/>
            </w:tcBorders>
          </w:tcPr>
          <w:p w14:paraId="3C22918C"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15367D5B"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3 057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673C933"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15 398</w:t>
            </w:r>
          </w:p>
        </w:tc>
        <w:tc>
          <w:tcPr>
            <w:tcW w:w="929" w:type="pct"/>
            <w:tcBorders>
              <w:top w:val="single" w:sz="4" w:space="0" w:color="auto"/>
              <w:left w:val="single" w:sz="4" w:space="0" w:color="auto"/>
              <w:bottom w:val="single" w:sz="4" w:space="0" w:color="auto"/>
              <w:right w:val="single" w:sz="4" w:space="0" w:color="auto"/>
            </w:tcBorders>
            <w:vAlign w:val="bottom"/>
          </w:tcPr>
          <w:p w14:paraId="02FA8BC3"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0,4</w:t>
            </w:r>
          </w:p>
        </w:tc>
      </w:tr>
      <w:tr w:rsidR="007C1E40" w:rsidRPr="007703CD" w14:paraId="44090E2F" w14:textId="77777777" w:rsidTr="00593966">
        <w:trPr>
          <w:tblHeader/>
        </w:trPr>
        <w:tc>
          <w:tcPr>
            <w:tcW w:w="835" w:type="pct"/>
            <w:tcBorders>
              <w:top w:val="single" w:sz="4" w:space="0" w:color="auto"/>
              <w:left w:val="single" w:sz="4" w:space="0" w:color="auto"/>
              <w:bottom w:val="single" w:sz="4" w:space="0" w:color="auto"/>
              <w:right w:val="single" w:sz="4" w:space="0" w:color="auto"/>
            </w:tcBorders>
            <w:vAlign w:val="bottom"/>
          </w:tcPr>
          <w:p w14:paraId="37726B70"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R-452A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B906A26"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2 139,25</w:t>
            </w:r>
          </w:p>
        </w:tc>
        <w:tc>
          <w:tcPr>
            <w:tcW w:w="674" w:type="pct"/>
            <w:tcBorders>
              <w:top w:val="single" w:sz="4" w:space="0" w:color="auto"/>
              <w:left w:val="single" w:sz="4" w:space="0" w:color="auto"/>
              <w:bottom w:val="single" w:sz="4" w:space="0" w:color="auto"/>
              <w:right w:val="single" w:sz="4" w:space="0" w:color="auto"/>
            </w:tcBorders>
          </w:tcPr>
          <w:p w14:paraId="2E451211"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2AD2DCFC"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76747BF9"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DC4E3C9"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1 947</w:t>
            </w:r>
          </w:p>
        </w:tc>
        <w:tc>
          <w:tcPr>
            <w:tcW w:w="929" w:type="pct"/>
            <w:tcBorders>
              <w:top w:val="single" w:sz="4" w:space="0" w:color="auto"/>
              <w:left w:val="single" w:sz="4" w:space="0" w:color="auto"/>
              <w:bottom w:val="single" w:sz="4" w:space="0" w:color="auto"/>
              <w:right w:val="single" w:sz="4" w:space="0" w:color="auto"/>
            </w:tcBorders>
            <w:vAlign w:val="bottom"/>
          </w:tcPr>
          <w:p w14:paraId="35637840"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0,0</w:t>
            </w:r>
          </w:p>
        </w:tc>
      </w:tr>
      <w:tr w:rsidR="007C1E40" w:rsidRPr="007703CD" w14:paraId="4210EE24" w14:textId="77777777" w:rsidTr="00593966">
        <w:trPr>
          <w:tblHeader/>
        </w:trPr>
        <w:tc>
          <w:tcPr>
            <w:tcW w:w="835" w:type="pct"/>
            <w:tcBorders>
              <w:top w:val="single" w:sz="4" w:space="0" w:color="auto"/>
              <w:left w:val="single" w:sz="4" w:space="0" w:color="auto"/>
              <w:bottom w:val="single" w:sz="4" w:space="0" w:color="auto"/>
              <w:right w:val="single" w:sz="4" w:space="0" w:color="auto"/>
            </w:tcBorders>
            <w:vAlign w:val="bottom"/>
          </w:tcPr>
          <w:p w14:paraId="2A72003C" w14:textId="77777777" w:rsidR="007C1E40" w:rsidRPr="007703CD" w:rsidRDefault="007C1E40" w:rsidP="00593966">
            <w:pPr>
              <w:widowControl w:val="0"/>
              <w:shd w:val="clear" w:color="auto" w:fill="FFFFFF" w:themeFill="background1"/>
              <w:suppressAutoHyphens/>
              <w:rPr>
                <w:sz w:val="20"/>
                <w:szCs w:val="20"/>
              </w:rPr>
            </w:pPr>
            <w:r>
              <w:rPr>
                <w:color w:val="000000"/>
                <w:sz w:val="20"/>
                <w:szCs w:val="20"/>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727FCB7F" w14:textId="77777777" w:rsidR="007C1E40" w:rsidRPr="007703CD" w:rsidRDefault="007C1E40" w:rsidP="00593966">
            <w:pPr>
              <w:widowControl w:val="0"/>
              <w:shd w:val="clear" w:color="auto" w:fill="FFFFFF" w:themeFill="background1"/>
              <w:suppressAutoHyphens/>
              <w:jc w:val="center"/>
              <w:rPr>
                <w:sz w:val="20"/>
                <w:szCs w:val="20"/>
              </w:rPr>
            </w:pPr>
            <w:r>
              <w:rPr>
                <w:sz w:val="20"/>
                <w:szCs w:val="20"/>
              </w:rPr>
              <w:t>3 985</w:t>
            </w:r>
          </w:p>
        </w:tc>
        <w:tc>
          <w:tcPr>
            <w:tcW w:w="674" w:type="pct"/>
            <w:tcBorders>
              <w:top w:val="single" w:sz="4" w:space="0" w:color="auto"/>
              <w:left w:val="single" w:sz="4" w:space="0" w:color="auto"/>
              <w:bottom w:val="single" w:sz="4" w:space="0" w:color="auto"/>
              <w:right w:val="single" w:sz="4" w:space="0" w:color="auto"/>
            </w:tcBorders>
          </w:tcPr>
          <w:p w14:paraId="2BAEAED7"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67763091"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43 437</w:t>
            </w:r>
          </w:p>
        </w:tc>
        <w:tc>
          <w:tcPr>
            <w:tcW w:w="674" w:type="pct"/>
            <w:tcBorders>
              <w:top w:val="single" w:sz="4" w:space="0" w:color="auto"/>
              <w:left w:val="single" w:sz="4" w:space="0" w:color="auto"/>
              <w:bottom w:val="single" w:sz="4" w:space="0" w:color="auto"/>
              <w:right w:val="single" w:sz="4" w:space="0" w:color="auto"/>
            </w:tcBorders>
          </w:tcPr>
          <w:p w14:paraId="3C3208F0"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20 324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68DA5FE" w14:textId="77777777" w:rsidR="007C1E40" w:rsidRPr="007703CD" w:rsidRDefault="007C1E40" w:rsidP="00593966">
            <w:pPr>
              <w:widowControl w:val="0"/>
              <w:shd w:val="clear" w:color="auto" w:fill="FFFFFF" w:themeFill="background1"/>
              <w:suppressAutoHyphens/>
              <w:jc w:val="right"/>
              <w:rPr>
                <w:sz w:val="20"/>
                <w:szCs w:val="20"/>
              </w:rPr>
            </w:pPr>
            <w:r>
              <w:rPr>
                <w:sz w:val="20"/>
                <w:szCs w:val="20"/>
              </w:rPr>
              <w:t>32 239</w:t>
            </w:r>
          </w:p>
        </w:tc>
        <w:tc>
          <w:tcPr>
            <w:tcW w:w="929" w:type="pct"/>
            <w:tcBorders>
              <w:top w:val="single" w:sz="4" w:space="0" w:color="auto"/>
              <w:left w:val="single" w:sz="4" w:space="0" w:color="auto"/>
              <w:bottom w:val="single" w:sz="4" w:space="0" w:color="auto"/>
              <w:right w:val="single" w:sz="4" w:space="0" w:color="auto"/>
            </w:tcBorders>
            <w:vAlign w:val="bottom"/>
          </w:tcPr>
          <w:p w14:paraId="6325F410" w14:textId="77777777" w:rsidR="007C1E40" w:rsidRPr="007703CD" w:rsidRDefault="007C1E40" w:rsidP="00593966">
            <w:pPr>
              <w:widowControl w:val="0"/>
              <w:shd w:val="clear" w:color="auto" w:fill="FFFFFF" w:themeFill="background1"/>
              <w:suppressAutoHyphens/>
              <w:jc w:val="center"/>
              <w:rPr>
                <w:sz w:val="20"/>
                <w:szCs w:val="20"/>
              </w:rPr>
            </w:pPr>
            <w:r>
              <w:rPr>
                <w:color w:val="000000"/>
                <w:sz w:val="20"/>
                <w:szCs w:val="20"/>
              </w:rPr>
              <w:t>0,9</w:t>
            </w:r>
          </w:p>
        </w:tc>
      </w:tr>
      <w:tr w:rsidR="007C1E40" w:rsidRPr="00D42F28" w14:paraId="1AABB415" w14:textId="77777777" w:rsidTr="00593966">
        <w:trPr>
          <w:tblHeader/>
        </w:trPr>
        <w:tc>
          <w:tcPr>
            <w:tcW w:w="1376" w:type="pct"/>
            <w:gridSpan w:val="2"/>
            <w:tcBorders>
              <w:top w:val="single" w:sz="4" w:space="0" w:color="auto"/>
              <w:left w:val="single" w:sz="4" w:space="0" w:color="auto"/>
              <w:bottom w:val="single" w:sz="4" w:space="0" w:color="auto"/>
              <w:right w:val="single" w:sz="4" w:space="0" w:color="auto"/>
            </w:tcBorders>
          </w:tcPr>
          <w:p w14:paraId="1E8CBD3D" w14:textId="77777777" w:rsidR="007C1E40" w:rsidRPr="007C1E40" w:rsidRDefault="007C1E40" w:rsidP="00593966">
            <w:pPr>
              <w:widowControl w:val="0"/>
              <w:shd w:val="clear" w:color="auto" w:fill="FFFFFF" w:themeFill="background1"/>
              <w:suppressAutoHyphens/>
              <w:rPr>
                <w:b/>
                <w:bCs/>
                <w:sz w:val="20"/>
                <w:szCs w:val="20"/>
                <w:lang w:val="es-ES"/>
              </w:rPr>
            </w:pPr>
            <w:r w:rsidRPr="007C1E40">
              <w:rPr>
                <w:b/>
                <w:bCs/>
                <w:sz w:val="20"/>
                <w:szCs w:val="20"/>
                <w:lang w:val="es-ES"/>
              </w:rPr>
              <w:t xml:space="preserve">Total (toneladas </w:t>
            </w:r>
            <w:proofErr w:type="spellStart"/>
            <w:r w:rsidRPr="007C1E40">
              <w:rPr>
                <w:b/>
                <w:bCs/>
                <w:sz w:val="20"/>
                <w:szCs w:val="20"/>
                <w:lang w:val="es-ES"/>
              </w:rPr>
              <w:t>eq</w:t>
            </w:r>
            <w:proofErr w:type="spellEnd"/>
            <w:r w:rsidRPr="007C1E40">
              <w:rPr>
                <w:b/>
                <w:bCs/>
                <w:sz w:val="20"/>
                <w:szCs w:val="20"/>
                <w:lang w:val="es-ES"/>
              </w:rPr>
              <w:t xml:space="preserve">. de </w:t>
            </w:r>
            <w:proofErr w:type="gramStart"/>
            <w:r>
              <w:rPr>
                <w:lang w:val="es-ES"/>
              </w:rPr>
              <w:t>CO</w:t>
            </w:r>
            <w:r w:rsidRPr="00A9145A">
              <w:rPr>
                <w:vertAlign w:val="subscript"/>
                <w:lang w:val="es-ES"/>
              </w:rPr>
              <w:t>2</w:t>
            </w:r>
            <w:r w:rsidRPr="007C1E40">
              <w:rPr>
                <w:b/>
                <w:bCs/>
                <w:sz w:val="20"/>
                <w:szCs w:val="20"/>
                <w:vertAlign w:val="subscript"/>
                <w:lang w:val="es-ES"/>
              </w:rPr>
              <w:t xml:space="preserve"> </w:t>
            </w:r>
            <w:r w:rsidRPr="007C1E40">
              <w:rPr>
                <w:b/>
                <w:bCs/>
                <w:sz w:val="20"/>
                <w:szCs w:val="20"/>
                <w:lang w:val="es-ES"/>
              </w:rPr>
              <w:t>)</w:t>
            </w:r>
            <w:proofErr w:type="gramEnd"/>
            <w:r w:rsidRPr="007C1E40">
              <w:rPr>
                <w:b/>
                <w:bCs/>
                <w:sz w:val="20"/>
                <w:szCs w:val="20"/>
                <w:lang w:val="es-ES"/>
              </w:rPr>
              <w:t xml:space="preserve"> </w:t>
            </w:r>
          </w:p>
        </w:tc>
        <w:tc>
          <w:tcPr>
            <w:tcW w:w="674" w:type="pct"/>
            <w:tcBorders>
              <w:top w:val="single" w:sz="4" w:space="0" w:color="auto"/>
              <w:left w:val="single" w:sz="4" w:space="0" w:color="auto"/>
              <w:bottom w:val="single" w:sz="4" w:space="0" w:color="auto"/>
              <w:right w:val="single" w:sz="4" w:space="0" w:color="auto"/>
            </w:tcBorders>
          </w:tcPr>
          <w:p w14:paraId="18447EB1" w14:textId="77777777" w:rsidR="007C1E40" w:rsidRPr="007703CD" w:rsidRDefault="007C1E40" w:rsidP="00593966">
            <w:pPr>
              <w:widowControl w:val="0"/>
              <w:shd w:val="clear" w:color="auto" w:fill="FFFFFF" w:themeFill="background1"/>
              <w:suppressAutoHyphens/>
              <w:jc w:val="right"/>
              <w:rPr>
                <w:b/>
                <w:bCs/>
                <w:sz w:val="20"/>
                <w:szCs w:val="20"/>
              </w:rPr>
            </w:pPr>
            <w:r>
              <w:rPr>
                <w:b/>
                <w:bCs/>
                <w:sz w:val="20"/>
                <w:szCs w:val="20"/>
              </w:rPr>
              <w:t>2 406 616</w:t>
            </w:r>
          </w:p>
        </w:tc>
        <w:tc>
          <w:tcPr>
            <w:tcW w:w="674" w:type="pct"/>
            <w:tcBorders>
              <w:top w:val="single" w:sz="4" w:space="0" w:color="auto"/>
              <w:left w:val="single" w:sz="4" w:space="0" w:color="auto"/>
              <w:bottom w:val="single" w:sz="4" w:space="0" w:color="auto"/>
              <w:right w:val="single" w:sz="4" w:space="0" w:color="auto"/>
            </w:tcBorders>
          </w:tcPr>
          <w:p w14:paraId="16BD0241" w14:textId="77777777" w:rsidR="007C1E40" w:rsidRPr="007703CD" w:rsidRDefault="007C1E40" w:rsidP="00593966">
            <w:pPr>
              <w:widowControl w:val="0"/>
              <w:shd w:val="clear" w:color="auto" w:fill="FFFFFF" w:themeFill="background1"/>
              <w:suppressAutoHyphens/>
              <w:jc w:val="right"/>
              <w:rPr>
                <w:b/>
                <w:bCs/>
                <w:sz w:val="20"/>
                <w:szCs w:val="20"/>
              </w:rPr>
            </w:pPr>
            <w:r>
              <w:rPr>
                <w:b/>
                <w:bCs/>
                <w:sz w:val="20"/>
                <w:szCs w:val="20"/>
              </w:rPr>
              <w:t>2 472 708</w:t>
            </w:r>
          </w:p>
        </w:tc>
        <w:tc>
          <w:tcPr>
            <w:tcW w:w="674" w:type="pct"/>
            <w:tcBorders>
              <w:top w:val="single" w:sz="4" w:space="0" w:color="auto"/>
              <w:left w:val="single" w:sz="4" w:space="0" w:color="auto"/>
              <w:bottom w:val="single" w:sz="4" w:space="0" w:color="auto"/>
              <w:right w:val="single" w:sz="4" w:space="0" w:color="auto"/>
            </w:tcBorders>
          </w:tcPr>
          <w:p w14:paraId="6C0C22B2" w14:textId="77777777" w:rsidR="007C1E40" w:rsidRPr="007703CD" w:rsidRDefault="007C1E40" w:rsidP="00593966">
            <w:pPr>
              <w:widowControl w:val="0"/>
              <w:shd w:val="clear" w:color="auto" w:fill="FFFFFF" w:themeFill="background1"/>
              <w:suppressAutoHyphens/>
              <w:jc w:val="right"/>
              <w:rPr>
                <w:b/>
                <w:bCs/>
                <w:sz w:val="20"/>
                <w:szCs w:val="20"/>
              </w:rPr>
            </w:pPr>
            <w:r>
              <w:rPr>
                <w:b/>
                <w:bCs/>
                <w:sz w:val="20"/>
                <w:szCs w:val="20"/>
              </w:rPr>
              <w:t>2 071 592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89BF183" w14:textId="77777777" w:rsidR="007C1E40" w:rsidRPr="007703CD" w:rsidRDefault="007C1E40" w:rsidP="00593966">
            <w:pPr>
              <w:widowControl w:val="0"/>
              <w:suppressAutoHyphens/>
              <w:jc w:val="right"/>
              <w:rPr>
                <w:b/>
                <w:bCs/>
                <w:sz w:val="20"/>
                <w:szCs w:val="20"/>
              </w:rPr>
            </w:pPr>
            <w:r>
              <w:rPr>
                <w:b/>
                <w:bCs/>
                <w:sz w:val="20"/>
                <w:szCs w:val="20"/>
              </w:rPr>
              <w:t>3 714 281</w:t>
            </w:r>
          </w:p>
        </w:tc>
        <w:tc>
          <w:tcPr>
            <w:tcW w:w="929" w:type="pct"/>
            <w:tcBorders>
              <w:top w:val="single" w:sz="4" w:space="0" w:color="auto"/>
              <w:left w:val="single" w:sz="4" w:space="0" w:color="auto"/>
              <w:bottom w:val="single" w:sz="4" w:space="0" w:color="auto"/>
              <w:right w:val="single" w:sz="4" w:space="0" w:color="auto"/>
            </w:tcBorders>
          </w:tcPr>
          <w:p w14:paraId="018D0955" w14:textId="77777777" w:rsidR="007C1E40" w:rsidRPr="00D42F28" w:rsidRDefault="007C1E40" w:rsidP="00593966">
            <w:pPr>
              <w:widowControl w:val="0"/>
              <w:shd w:val="clear" w:color="auto" w:fill="FFFFFF" w:themeFill="background1"/>
              <w:suppressAutoHyphens/>
              <w:jc w:val="center"/>
              <w:rPr>
                <w:b/>
                <w:bCs/>
                <w:sz w:val="20"/>
                <w:szCs w:val="20"/>
              </w:rPr>
            </w:pPr>
            <w:r>
              <w:rPr>
                <w:b/>
                <w:bCs/>
                <w:sz w:val="20"/>
                <w:szCs w:val="20"/>
              </w:rPr>
              <w:t>100</w:t>
            </w:r>
          </w:p>
        </w:tc>
      </w:tr>
    </w:tbl>
    <w:bookmarkEnd w:id="2"/>
    <w:p w14:paraId="482857EE" w14:textId="77777777" w:rsidR="007C1E40" w:rsidRPr="007C1E40" w:rsidRDefault="007C1E40" w:rsidP="007C1E40">
      <w:pPr>
        <w:pStyle w:val="Heading1"/>
        <w:numPr>
          <w:ilvl w:val="0"/>
          <w:numId w:val="0"/>
        </w:numPr>
        <w:spacing w:after="0"/>
        <w:rPr>
          <w:sz w:val="18"/>
          <w:szCs w:val="18"/>
          <w:lang w:val="es-ES"/>
        </w:rPr>
      </w:pPr>
      <w:r w:rsidRPr="007C1E40">
        <w:rPr>
          <w:sz w:val="18"/>
          <w:szCs w:val="18"/>
          <w:lang w:val="es-ES"/>
        </w:rPr>
        <w:t>*Potencial de calentamiento de la atmósfera</w:t>
      </w:r>
    </w:p>
    <w:p w14:paraId="4EC223AF" w14:textId="77777777" w:rsidR="007C1E40" w:rsidRPr="007C1E40" w:rsidRDefault="007C1E40" w:rsidP="007C1E40">
      <w:pPr>
        <w:spacing w:after="240"/>
        <w:rPr>
          <w:sz w:val="18"/>
          <w:szCs w:val="18"/>
          <w:lang w:val="es-ES"/>
        </w:rPr>
      </w:pPr>
      <w:r w:rsidRPr="007C1E40">
        <w:rPr>
          <w:sz w:val="18"/>
          <w:szCs w:val="18"/>
          <w:lang w:val="es-ES"/>
        </w:rPr>
        <w:t xml:space="preserve">** El 5 de diciembre de 2023, una vez finalizado el presente documento, el consumo de 2022 se revisó para pasar a 3 713 933 toneladas </w:t>
      </w:r>
      <w:proofErr w:type="spellStart"/>
      <w:r w:rsidRPr="007C1E40">
        <w:rPr>
          <w:sz w:val="18"/>
          <w:szCs w:val="18"/>
          <w:lang w:val="es-ES"/>
        </w:rPr>
        <w:t>eq</w:t>
      </w:r>
      <w:proofErr w:type="spellEnd"/>
      <w:r w:rsidRPr="007C1E40">
        <w:rPr>
          <w:sz w:val="18"/>
          <w:szCs w:val="18"/>
          <w:lang w:val="es-ES"/>
        </w:rPr>
        <w:t xml:space="preserve">. de </w:t>
      </w:r>
      <w:r>
        <w:rPr>
          <w:lang w:val="es-ES"/>
        </w:rPr>
        <w:t>CO</w:t>
      </w:r>
      <w:r w:rsidRPr="00A9145A">
        <w:rPr>
          <w:vertAlign w:val="subscript"/>
          <w:lang w:val="es-ES"/>
        </w:rPr>
        <w:t>2</w:t>
      </w:r>
    </w:p>
    <w:p w14:paraId="08DFC70C" w14:textId="77777777" w:rsidR="007C1E40" w:rsidRPr="007C1E40" w:rsidRDefault="007C1E40" w:rsidP="007C1E40">
      <w:pPr>
        <w:pStyle w:val="Heading1"/>
        <w:rPr>
          <w:lang w:val="es-ES"/>
        </w:rPr>
      </w:pPr>
      <w:r w:rsidRPr="007C1E40">
        <w:rPr>
          <w:lang w:val="es-ES"/>
        </w:rPr>
        <w:t>Hubo una reducción en el consumo de HFC entre 2019 y 2021 en la República Dominicana, que varía entre los refrigerantes. Esta reducción se debió a la ralentización de la economía nacional y del comercio mundial provocada por la pandemia de COVID-19. Posteriormente, una recuperación económica entre 2021 y 2022 aumentó las necesidades de servicio y mantenimiento de refrigerantes en la cadena del frío y el aire acondicionado. Además, la prohibición</w:t>
      </w:r>
      <w:r w:rsidRPr="00D42F28">
        <w:rPr>
          <w:rStyle w:val="FootnoteReference"/>
          <w:lang w:val="en-GB"/>
        </w:rPr>
        <w:footnoteReference w:id="11"/>
      </w:r>
      <w:r w:rsidRPr="007C1E40">
        <w:rPr>
          <w:lang w:val="es-ES"/>
        </w:rPr>
        <w:t xml:space="preserve"> de importar equipos con HCFC-22 y la introducción relativamente lenta de alternativas sin HFC en el país contribuyeron a aumentar la demanda de HFC. Dado que el país experimenta actualmente un crecimiento económico, se prevé que la demanda de HFC siga aumentando, lo que supondrá un reto para alcanzar la congelación del consumo en 2024.</w:t>
      </w:r>
    </w:p>
    <w:p w14:paraId="0BE3BC01" w14:textId="77777777" w:rsidR="007C1E40" w:rsidRPr="007C1E40" w:rsidRDefault="007C1E40" w:rsidP="007C1E40">
      <w:pPr>
        <w:pStyle w:val="Heading1"/>
        <w:numPr>
          <w:ilvl w:val="0"/>
          <w:numId w:val="0"/>
        </w:numPr>
        <w:rPr>
          <w:i/>
          <w:lang w:val="es-ES"/>
        </w:rPr>
      </w:pPr>
      <w:r w:rsidRPr="007C1E40">
        <w:rPr>
          <w:i/>
          <w:lang w:val="es-ES"/>
        </w:rPr>
        <w:t xml:space="preserve">Informe de ejecución del programa de país </w:t>
      </w:r>
    </w:p>
    <w:p w14:paraId="3AB01F05" w14:textId="3F49EF48" w:rsidR="007C1E40" w:rsidRPr="007C1E40" w:rsidRDefault="007C1E40" w:rsidP="007C1E40">
      <w:pPr>
        <w:pStyle w:val="Heading1"/>
        <w:rPr>
          <w:lang w:val="es-ES"/>
        </w:rPr>
      </w:pPr>
      <w:r w:rsidRPr="007C1E40">
        <w:rPr>
          <w:lang w:val="es-ES"/>
        </w:rPr>
        <w:t xml:space="preserve">El Gobierno de la República Dominicana comunicó datos de consumo del sector de los HFC en el informe de ejecución del programa de país de 2022 que concuerdan con los datos comunicados en virtud del artículo 7 del Protocolo de Montreal, salvo una pequeña diferencia de 0,11 </w:t>
      </w:r>
      <w:proofErr w:type="spellStart"/>
      <w:r w:rsidRPr="007C1E40">
        <w:rPr>
          <w:lang w:val="es-ES"/>
        </w:rPr>
        <w:t>tm</w:t>
      </w:r>
      <w:proofErr w:type="spellEnd"/>
      <w:r w:rsidRPr="007C1E40">
        <w:rPr>
          <w:lang w:val="es-ES"/>
        </w:rPr>
        <w:t xml:space="preserve"> en el consumo de R</w:t>
      </w:r>
      <w:r w:rsidR="00D00DD8">
        <w:rPr>
          <w:lang w:val="es-ES"/>
        </w:rPr>
        <w:noBreakHyphen/>
      </w:r>
      <w:r w:rsidRPr="007C1E40">
        <w:rPr>
          <w:lang w:val="es-ES"/>
        </w:rPr>
        <w:t>422A, que estaba siendo verificada por la dependencia nacional del ozono. Posteriormente, los datos del artículo 7 se revisaron el 5 de diciembre de 2023.</w:t>
      </w:r>
    </w:p>
    <w:p w14:paraId="11A2E68D" w14:textId="77777777" w:rsidR="007C1E40" w:rsidRPr="003E2D57" w:rsidRDefault="007C1E40" w:rsidP="007C1E40">
      <w:pPr>
        <w:pStyle w:val="Heading1"/>
        <w:keepNext/>
        <w:numPr>
          <w:ilvl w:val="0"/>
          <w:numId w:val="0"/>
        </w:numPr>
        <w:spacing w:before="240"/>
        <w:rPr>
          <w:u w:val="single"/>
        </w:rPr>
      </w:pPr>
      <w:proofErr w:type="spellStart"/>
      <w:r>
        <w:rPr>
          <w:u w:val="single"/>
        </w:rPr>
        <w:t>Distribución</w:t>
      </w:r>
      <w:proofErr w:type="spellEnd"/>
      <w:r>
        <w:rPr>
          <w:u w:val="single"/>
        </w:rPr>
        <w:t xml:space="preserve"> de HFC </w:t>
      </w:r>
      <w:proofErr w:type="spellStart"/>
      <w:r>
        <w:rPr>
          <w:u w:val="single"/>
        </w:rPr>
        <w:t>por</w:t>
      </w:r>
      <w:proofErr w:type="spellEnd"/>
      <w:r>
        <w:rPr>
          <w:u w:val="single"/>
        </w:rPr>
        <w:t xml:space="preserve"> </w:t>
      </w:r>
      <w:proofErr w:type="spellStart"/>
      <w:r>
        <w:rPr>
          <w:u w:val="single"/>
        </w:rPr>
        <w:t>sectores</w:t>
      </w:r>
      <w:proofErr w:type="spellEnd"/>
    </w:p>
    <w:p w14:paraId="317359A2" w14:textId="77777777" w:rsidR="007C1E40" w:rsidRPr="007C1E40" w:rsidRDefault="007C1E40" w:rsidP="007C1E40">
      <w:pPr>
        <w:pStyle w:val="Heading1"/>
        <w:keepNext/>
        <w:rPr>
          <w:lang w:val="es-ES"/>
        </w:rPr>
      </w:pPr>
      <w:r w:rsidRPr="007C1E40">
        <w:rPr>
          <w:rStyle w:val="ui-provider"/>
          <w:lang w:val="es-ES"/>
        </w:rPr>
        <w:t xml:space="preserve">La única empresa fabricante de refrigeración comercial se ha convertido ya al R-290. Por lo tanto, el consumo actual de HFC del país está en el servicio y mantenimiento. </w:t>
      </w:r>
      <w:r w:rsidRPr="007C1E40">
        <w:rPr>
          <w:lang w:val="es-ES"/>
        </w:rPr>
        <w:t xml:space="preserve">Según la encuesta realizada durante la preparación del PAK, la demanda de HFC para el servicio y mantenimiento de aire acondicionado es superior a la de refrigeración. Los HFC se consumieron principalmente para el servicio y mantenimiento en el subsector de equipos de aire acondicionado de vehículos (MAC) (24,4 %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y 34,2 % en </w:t>
      </w:r>
      <w:proofErr w:type="spellStart"/>
      <w:r w:rsidRPr="007C1E40">
        <w:rPr>
          <w:lang w:val="es-ES"/>
        </w:rPr>
        <w:t>tm</w:t>
      </w:r>
      <w:proofErr w:type="spellEnd"/>
      <w:r w:rsidRPr="007C1E40">
        <w:rPr>
          <w:lang w:val="es-ES"/>
        </w:rPr>
        <w:t xml:space="preserve">), seguido del aire acondicionado residencial (23,2 %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y 22,2 % en </w:t>
      </w:r>
      <w:proofErr w:type="spellStart"/>
      <w:r w:rsidRPr="007C1E40">
        <w:rPr>
          <w:lang w:val="es-ES"/>
        </w:rPr>
        <w:t>tm</w:t>
      </w:r>
      <w:proofErr w:type="spellEnd"/>
      <w:r w:rsidRPr="007C1E40">
        <w:rPr>
          <w:lang w:val="es-ES"/>
        </w:rPr>
        <w:t xml:space="preserve">), la refrigeración comercial autónoma (12,9%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y 14,5 % en </w:t>
      </w:r>
      <w:proofErr w:type="spellStart"/>
      <w:r w:rsidRPr="007C1E40">
        <w:rPr>
          <w:lang w:val="es-ES"/>
        </w:rPr>
        <w:t>tm</w:t>
      </w:r>
      <w:proofErr w:type="spellEnd"/>
      <w:r w:rsidRPr="007C1E40">
        <w:rPr>
          <w:lang w:val="es-ES"/>
        </w:rPr>
        <w:t>), y otros subsectores, como se muestra en la tabla 2.</w:t>
      </w:r>
    </w:p>
    <w:p w14:paraId="31426E59" w14:textId="77777777" w:rsidR="007C1E40" w:rsidRPr="007C1E40" w:rsidRDefault="007C1E40" w:rsidP="007C1E40">
      <w:pPr>
        <w:outlineLvl w:val="0"/>
        <w:rPr>
          <w:b/>
          <w:bCs/>
          <w:lang w:val="es-ES"/>
        </w:rPr>
      </w:pPr>
      <w:r w:rsidRPr="007C1E40">
        <w:rPr>
          <w:b/>
          <w:bCs/>
          <w:lang w:val="es-ES"/>
        </w:rPr>
        <w:t>Tabla 2. Consumo de HFC en los subsectores de la refrigeración y el servicio y mantenimiento de aire acondicionado (2022)</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1017"/>
        <w:gridCol w:w="852"/>
        <w:gridCol w:w="855"/>
        <w:gridCol w:w="708"/>
        <w:gridCol w:w="847"/>
        <w:gridCol w:w="708"/>
        <w:gridCol w:w="708"/>
        <w:gridCol w:w="708"/>
        <w:gridCol w:w="849"/>
        <w:gridCol w:w="851"/>
        <w:gridCol w:w="687"/>
      </w:tblGrid>
      <w:tr w:rsidR="007C1E40" w:rsidRPr="00D42F28" w14:paraId="48C2749B" w14:textId="77777777" w:rsidTr="00593966">
        <w:trPr>
          <w:trHeight w:val="57"/>
          <w:tblHeader/>
        </w:trPr>
        <w:tc>
          <w:tcPr>
            <w:tcW w:w="570" w:type="pct"/>
            <w:shd w:val="clear" w:color="auto" w:fill="auto"/>
            <w:tcMar>
              <w:left w:w="43" w:type="dxa"/>
              <w:right w:w="43" w:type="dxa"/>
            </w:tcMar>
            <w:hideMark/>
          </w:tcPr>
          <w:p w14:paraId="5C9025A5" w14:textId="77777777" w:rsidR="007C1E40" w:rsidRPr="00D42F28" w:rsidRDefault="007C1E40" w:rsidP="00593966">
            <w:pPr>
              <w:jc w:val="center"/>
              <w:rPr>
                <w:b/>
                <w:bCs/>
                <w:sz w:val="18"/>
                <w:szCs w:val="18"/>
              </w:rPr>
            </w:pPr>
            <w:r>
              <w:rPr>
                <w:b/>
                <w:bCs/>
                <w:sz w:val="18"/>
                <w:szCs w:val="18"/>
              </w:rPr>
              <w:t>Sector</w:t>
            </w:r>
          </w:p>
        </w:tc>
        <w:tc>
          <w:tcPr>
            <w:tcW w:w="512" w:type="pct"/>
          </w:tcPr>
          <w:p w14:paraId="21011890" w14:textId="77777777" w:rsidR="007C1E40" w:rsidRPr="00D42F28" w:rsidRDefault="007C1E40" w:rsidP="00593966">
            <w:pPr>
              <w:jc w:val="center"/>
              <w:rPr>
                <w:b/>
                <w:bCs/>
                <w:sz w:val="18"/>
                <w:szCs w:val="18"/>
              </w:rPr>
            </w:pPr>
            <w:proofErr w:type="spellStart"/>
            <w:r>
              <w:rPr>
                <w:b/>
                <w:bCs/>
                <w:sz w:val="18"/>
                <w:szCs w:val="18"/>
              </w:rPr>
              <w:t>Unidades</w:t>
            </w:r>
            <w:proofErr w:type="spellEnd"/>
            <w:r>
              <w:rPr>
                <w:b/>
                <w:bCs/>
                <w:sz w:val="18"/>
                <w:szCs w:val="18"/>
              </w:rPr>
              <w:t xml:space="preserve"> </w:t>
            </w:r>
            <w:proofErr w:type="spellStart"/>
            <w:r>
              <w:rPr>
                <w:b/>
                <w:bCs/>
                <w:sz w:val="18"/>
                <w:szCs w:val="18"/>
              </w:rPr>
              <w:t>instaladas</w:t>
            </w:r>
            <w:proofErr w:type="spellEnd"/>
            <w:r>
              <w:rPr>
                <w:b/>
                <w:bCs/>
                <w:sz w:val="18"/>
                <w:szCs w:val="18"/>
              </w:rPr>
              <w:t xml:space="preserve"> </w:t>
            </w:r>
          </w:p>
        </w:tc>
        <w:tc>
          <w:tcPr>
            <w:tcW w:w="429" w:type="pct"/>
            <w:tcMar>
              <w:left w:w="43" w:type="dxa"/>
              <w:right w:w="43" w:type="dxa"/>
            </w:tcMar>
          </w:tcPr>
          <w:p w14:paraId="42181C30" w14:textId="77777777" w:rsidR="007C1E40" w:rsidRPr="00D42F28" w:rsidRDefault="007C1E40" w:rsidP="00593966">
            <w:pPr>
              <w:jc w:val="center"/>
              <w:rPr>
                <w:b/>
                <w:bCs/>
                <w:sz w:val="18"/>
                <w:szCs w:val="18"/>
              </w:rPr>
            </w:pPr>
            <w:r>
              <w:rPr>
                <w:b/>
                <w:bCs/>
                <w:sz w:val="18"/>
                <w:szCs w:val="18"/>
              </w:rPr>
              <w:t>HFC-134a</w:t>
            </w:r>
          </w:p>
        </w:tc>
        <w:tc>
          <w:tcPr>
            <w:tcW w:w="431" w:type="pct"/>
            <w:shd w:val="clear" w:color="auto" w:fill="auto"/>
            <w:tcMar>
              <w:left w:w="43" w:type="dxa"/>
              <w:right w:w="43" w:type="dxa"/>
            </w:tcMar>
            <w:hideMark/>
          </w:tcPr>
          <w:p w14:paraId="31FE290B" w14:textId="77777777" w:rsidR="007C1E40" w:rsidRPr="00D42F28" w:rsidRDefault="007C1E40" w:rsidP="00593966">
            <w:pPr>
              <w:jc w:val="center"/>
              <w:rPr>
                <w:b/>
                <w:bCs/>
                <w:sz w:val="18"/>
                <w:szCs w:val="18"/>
              </w:rPr>
            </w:pPr>
            <w:r>
              <w:rPr>
                <w:b/>
                <w:bCs/>
                <w:sz w:val="18"/>
                <w:szCs w:val="18"/>
              </w:rPr>
              <w:t>R-404A</w:t>
            </w:r>
          </w:p>
        </w:tc>
        <w:tc>
          <w:tcPr>
            <w:tcW w:w="357" w:type="pct"/>
            <w:shd w:val="clear" w:color="auto" w:fill="auto"/>
            <w:tcMar>
              <w:left w:w="43" w:type="dxa"/>
              <w:right w:w="43" w:type="dxa"/>
            </w:tcMar>
            <w:hideMark/>
          </w:tcPr>
          <w:p w14:paraId="7E794909" w14:textId="77777777" w:rsidR="007C1E40" w:rsidRPr="00D42F28" w:rsidRDefault="007C1E40" w:rsidP="00593966">
            <w:pPr>
              <w:jc w:val="center"/>
              <w:rPr>
                <w:b/>
                <w:bCs/>
                <w:sz w:val="18"/>
                <w:szCs w:val="18"/>
              </w:rPr>
            </w:pPr>
            <w:r>
              <w:rPr>
                <w:b/>
                <w:bCs/>
                <w:sz w:val="18"/>
                <w:szCs w:val="18"/>
              </w:rPr>
              <w:t>R-407C</w:t>
            </w:r>
          </w:p>
        </w:tc>
        <w:tc>
          <w:tcPr>
            <w:tcW w:w="427" w:type="pct"/>
            <w:shd w:val="clear" w:color="auto" w:fill="auto"/>
            <w:tcMar>
              <w:left w:w="43" w:type="dxa"/>
              <w:right w:w="43" w:type="dxa"/>
            </w:tcMar>
            <w:hideMark/>
          </w:tcPr>
          <w:p w14:paraId="0DF3C766" w14:textId="77777777" w:rsidR="007C1E40" w:rsidRPr="00D42F28" w:rsidRDefault="007C1E40" w:rsidP="00593966">
            <w:pPr>
              <w:jc w:val="center"/>
              <w:rPr>
                <w:b/>
                <w:bCs/>
                <w:sz w:val="18"/>
                <w:szCs w:val="18"/>
              </w:rPr>
            </w:pPr>
            <w:r>
              <w:rPr>
                <w:b/>
                <w:bCs/>
                <w:sz w:val="18"/>
                <w:szCs w:val="18"/>
              </w:rPr>
              <w:t>R-410A</w:t>
            </w:r>
          </w:p>
        </w:tc>
        <w:tc>
          <w:tcPr>
            <w:tcW w:w="357" w:type="pct"/>
            <w:tcMar>
              <w:left w:w="43" w:type="dxa"/>
              <w:right w:w="43" w:type="dxa"/>
            </w:tcMar>
          </w:tcPr>
          <w:p w14:paraId="5C354189" w14:textId="77777777" w:rsidR="007C1E40" w:rsidRPr="00D42F28" w:rsidRDefault="007C1E40" w:rsidP="00593966">
            <w:pPr>
              <w:jc w:val="center"/>
              <w:rPr>
                <w:b/>
                <w:bCs/>
                <w:sz w:val="18"/>
                <w:szCs w:val="18"/>
              </w:rPr>
            </w:pPr>
            <w:r>
              <w:rPr>
                <w:b/>
                <w:bCs/>
                <w:sz w:val="18"/>
                <w:szCs w:val="18"/>
              </w:rPr>
              <w:t>R-422A</w:t>
            </w:r>
          </w:p>
        </w:tc>
        <w:tc>
          <w:tcPr>
            <w:tcW w:w="357" w:type="pct"/>
            <w:shd w:val="clear" w:color="auto" w:fill="auto"/>
            <w:tcMar>
              <w:left w:w="43" w:type="dxa"/>
              <w:right w:w="43" w:type="dxa"/>
            </w:tcMar>
          </w:tcPr>
          <w:p w14:paraId="0220086E" w14:textId="77777777" w:rsidR="007C1E40" w:rsidRPr="00D42F28" w:rsidRDefault="007C1E40" w:rsidP="00593966">
            <w:pPr>
              <w:jc w:val="center"/>
              <w:rPr>
                <w:b/>
                <w:bCs/>
                <w:sz w:val="18"/>
                <w:szCs w:val="18"/>
              </w:rPr>
            </w:pPr>
            <w:r>
              <w:rPr>
                <w:b/>
                <w:bCs/>
                <w:sz w:val="18"/>
                <w:szCs w:val="18"/>
              </w:rPr>
              <w:t>R-438A</w:t>
            </w:r>
          </w:p>
        </w:tc>
        <w:tc>
          <w:tcPr>
            <w:tcW w:w="357" w:type="pct"/>
          </w:tcPr>
          <w:p w14:paraId="21F00767" w14:textId="77777777" w:rsidR="007C1E40" w:rsidRPr="00D42F28" w:rsidRDefault="007C1E40" w:rsidP="00593966">
            <w:pPr>
              <w:ind w:left="-192" w:right="-141"/>
              <w:jc w:val="center"/>
              <w:rPr>
                <w:b/>
                <w:bCs/>
                <w:sz w:val="18"/>
                <w:szCs w:val="18"/>
              </w:rPr>
            </w:pPr>
            <w:r>
              <w:rPr>
                <w:b/>
                <w:bCs/>
                <w:sz w:val="18"/>
                <w:szCs w:val="18"/>
              </w:rPr>
              <w:t>R-452A</w:t>
            </w:r>
          </w:p>
        </w:tc>
        <w:tc>
          <w:tcPr>
            <w:tcW w:w="428" w:type="pct"/>
          </w:tcPr>
          <w:p w14:paraId="1058D10A" w14:textId="77777777" w:rsidR="007C1E40" w:rsidRPr="00D42F28" w:rsidRDefault="007C1E40" w:rsidP="00593966">
            <w:pPr>
              <w:ind w:left="-192" w:right="-141"/>
              <w:jc w:val="center"/>
              <w:rPr>
                <w:b/>
                <w:bCs/>
                <w:sz w:val="18"/>
                <w:szCs w:val="18"/>
              </w:rPr>
            </w:pPr>
            <w:r>
              <w:rPr>
                <w:b/>
                <w:bCs/>
                <w:sz w:val="18"/>
                <w:szCs w:val="18"/>
              </w:rPr>
              <w:t>R-507A</w:t>
            </w:r>
          </w:p>
        </w:tc>
        <w:tc>
          <w:tcPr>
            <w:tcW w:w="429" w:type="pct"/>
            <w:shd w:val="clear" w:color="auto" w:fill="auto"/>
            <w:tcMar>
              <w:left w:w="43" w:type="dxa"/>
              <w:right w:w="43" w:type="dxa"/>
            </w:tcMar>
          </w:tcPr>
          <w:p w14:paraId="3A583637" w14:textId="77777777" w:rsidR="007C1E40" w:rsidRPr="00D42F28" w:rsidRDefault="007C1E40" w:rsidP="00593966">
            <w:pPr>
              <w:ind w:left="-192" w:right="-141"/>
              <w:jc w:val="center"/>
              <w:rPr>
                <w:b/>
                <w:bCs/>
                <w:sz w:val="18"/>
                <w:szCs w:val="18"/>
              </w:rPr>
            </w:pPr>
            <w:r>
              <w:rPr>
                <w:b/>
                <w:bCs/>
                <w:sz w:val="18"/>
                <w:szCs w:val="18"/>
              </w:rPr>
              <w:t>Total</w:t>
            </w:r>
          </w:p>
        </w:tc>
        <w:tc>
          <w:tcPr>
            <w:tcW w:w="346" w:type="pct"/>
            <w:shd w:val="clear" w:color="auto" w:fill="auto"/>
          </w:tcPr>
          <w:p w14:paraId="65249DB1" w14:textId="77777777" w:rsidR="007C1E40" w:rsidRPr="00D42F28" w:rsidRDefault="007C1E40" w:rsidP="00593966">
            <w:pPr>
              <w:ind w:left="-192" w:right="-141"/>
              <w:jc w:val="center"/>
              <w:rPr>
                <w:b/>
                <w:bCs/>
                <w:sz w:val="18"/>
                <w:szCs w:val="18"/>
              </w:rPr>
            </w:pPr>
            <w:proofErr w:type="spellStart"/>
            <w:r>
              <w:rPr>
                <w:b/>
                <w:bCs/>
                <w:sz w:val="18"/>
                <w:szCs w:val="18"/>
              </w:rPr>
              <w:t>Porcentaje</w:t>
            </w:r>
            <w:proofErr w:type="spellEnd"/>
            <w:r>
              <w:rPr>
                <w:b/>
                <w:bCs/>
                <w:sz w:val="18"/>
                <w:szCs w:val="18"/>
              </w:rPr>
              <w:t xml:space="preserve"> del total (%)</w:t>
            </w:r>
          </w:p>
        </w:tc>
      </w:tr>
      <w:tr w:rsidR="007C1E40" w:rsidRPr="00D42F28" w14:paraId="0C09F76A" w14:textId="77777777" w:rsidTr="00593966">
        <w:trPr>
          <w:trHeight w:val="57"/>
        </w:trPr>
        <w:tc>
          <w:tcPr>
            <w:tcW w:w="5000" w:type="pct"/>
            <w:gridSpan w:val="12"/>
            <w:shd w:val="clear" w:color="auto" w:fill="auto"/>
            <w:tcMar>
              <w:left w:w="43" w:type="dxa"/>
              <w:right w:w="43" w:type="dxa"/>
            </w:tcMar>
            <w:vAlign w:val="center"/>
          </w:tcPr>
          <w:p w14:paraId="670027F6" w14:textId="77777777" w:rsidR="007C1E40" w:rsidRPr="00D42F28" w:rsidRDefault="007C1E40" w:rsidP="00593966">
            <w:pPr>
              <w:jc w:val="center"/>
              <w:rPr>
                <w:color w:val="000000"/>
                <w:sz w:val="18"/>
                <w:szCs w:val="18"/>
              </w:rPr>
            </w:pPr>
            <w:proofErr w:type="spellStart"/>
            <w:r>
              <w:rPr>
                <w:b/>
                <w:bCs/>
                <w:sz w:val="18"/>
                <w:szCs w:val="18"/>
              </w:rPr>
              <w:t>Toneladas</w:t>
            </w:r>
            <w:proofErr w:type="spellEnd"/>
            <w:r>
              <w:rPr>
                <w:b/>
                <w:bCs/>
                <w:sz w:val="18"/>
                <w:szCs w:val="18"/>
              </w:rPr>
              <w:t xml:space="preserve"> </w:t>
            </w:r>
            <w:proofErr w:type="spellStart"/>
            <w:r>
              <w:rPr>
                <w:b/>
                <w:bCs/>
                <w:sz w:val="18"/>
                <w:szCs w:val="18"/>
              </w:rPr>
              <w:t>métricas</w:t>
            </w:r>
            <w:proofErr w:type="spellEnd"/>
          </w:p>
        </w:tc>
      </w:tr>
      <w:tr w:rsidR="007C1E40" w:rsidRPr="00253E57" w14:paraId="4BFA588B" w14:textId="77777777" w:rsidTr="00593966">
        <w:trPr>
          <w:trHeight w:val="57"/>
        </w:trPr>
        <w:tc>
          <w:tcPr>
            <w:tcW w:w="5000" w:type="pct"/>
            <w:gridSpan w:val="12"/>
            <w:shd w:val="clear" w:color="auto" w:fill="auto"/>
            <w:tcMar>
              <w:left w:w="43" w:type="dxa"/>
              <w:right w:w="43" w:type="dxa"/>
            </w:tcMar>
            <w:vAlign w:val="center"/>
          </w:tcPr>
          <w:p w14:paraId="75655853" w14:textId="77777777" w:rsidR="007C1E40" w:rsidRPr="007C1E40" w:rsidRDefault="007C1E40" w:rsidP="00593966">
            <w:pPr>
              <w:jc w:val="left"/>
              <w:rPr>
                <w:color w:val="000000"/>
                <w:sz w:val="18"/>
                <w:szCs w:val="18"/>
                <w:lang w:val="es-ES"/>
              </w:rPr>
            </w:pPr>
            <w:r w:rsidRPr="007C1E40">
              <w:rPr>
                <w:b/>
                <w:bCs/>
                <w:sz w:val="18"/>
                <w:szCs w:val="18"/>
                <w:lang w:val="es-ES"/>
              </w:rPr>
              <w:t>Subsectores de servicio y mantenimiento de equipos de refrigeración</w:t>
            </w:r>
          </w:p>
        </w:tc>
      </w:tr>
      <w:tr w:rsidR="007C1E40" w:rsidRPr="00D42F28" w14:paraId="3D3F2F3A" w14:textId="77777777" w:rsidTr="00593966">
        <w:trPr>
          <w:trHeight w:val="57"/>
        </w:trPr>
        <w:tc>
          <w:tcPr>
            <w:tcW w:w="570" w:type="pct"/>
            <w:shd w:val="clear" w:color="auto" w:fill="auto"/>
            <w:tcMar>
              <w:left w:w="43" w:type="dxa"/>
              <w:right w:w="43" w:type="dxa"/>
            </w:tcMar>
            <w:vAlign w:val="center"/>
            <w:hideMark/>
          </w:tcPr>
          <w:p w14:paraId="5E23B804" w14:textId="77777777" w:rsidR="007C1E40" w:rsidRPr="00D42F28" w:rsidRDefault="007C1E40" w:rsidP="00593966">
            <w:pPr>
              <w:jc w:val="left"/>
              <w:rPr>
                <w:sz w:val="18"/>
                <w:szCs w:val="18"/>
              </w:rPr>
            </w:pPr>
            <w:proofErr w:type="spellStart"/>
            <w:r>
              <w:rPr>
                <w:sz w:val="18"/>
                <w:szCs w:val="18"/>
              </w:rPr>
              <w:t>Doméstico</w:t>
            </w:r>
            <w:proofErr w:type="spellEnd"/>
            <w:r>
              <w:rPr>
                <w:sz w:val="18"/>
                <w:szCs w:val="18"/>
              </w:rPr>
              <w:t xml:space="preserve"> </w:t>
            </w:r>
          </w:p>
        </w:tc>
        <w:tc>
          <w:tcPr>
            <w:tcW w:w="512" w:type="pct"/>
          </w:tcPr>
          <w:p w14:paraId="1B576465" w14:textId="77777777" w:rsidR="007C1E40" w:rsidRPr="00D42F28" w:rsidRDefault="007C1E40" w:rsidP="00593966">
            <w:pPr>
              <w:jc w:val="right"/>
              <w:rPr>
                <w:sz w:val="18"/>
                <w:szCs w:val="18"/>
              </w:rPr>
            </w:pPr>
            <w:r>
              <w:rPr>
                <w:sz w:val="18"/>
                <w:szCs w:val="18"/>
              </w:rPr>
              <w:t>2 177 409</w:t>
            </w:r>
          </w:p>
        </w:tc>
        <w:tc>
          <w:tcPr>
            <w:tcW w:w="429" w:type="pct"/>
            <w:tcMar>
              <w:left w:w="43" w:type="dxa"/>
              <w:right w:w="43" w:type="dxa"/>
            </w:tcMar>
          </w:tcPr>
          <w:p w14:paraId="02B34299" w14:textId="77777777" w:rsidR="007C1E40" w:rsidRPr="00D42F28" w:rsidRDefault="007C1E40" w:rsidP="00593966">
            <w:pPr>
              <w:jc w:val="right"/>
              <w:rPr>
                <w:sz w:val="18"/>
                <w:szCs w:val="18"/>
              </w:rPr>
            </w:pPr>
            <w:r>
              <w:rPr>
                <w:sz w:val="18"/>
                <w:szCs w:val="18"/>
              </w:rPr>
              <w:t>65,32</w:t>
            </w:r>
          </w:p>
        </w:tc>
        <w:tc>
          <w:tcPr>
            <w:tcW w:w="431" w:type="pct"/>
            <w:shd w:val="clear" w:color="auto" w:fill="auto"/>
            <w:tcMar>
              <w:left w:w="43" w:type="dxa"/>
              <w:right w:w="43" w:type="dxa"/>
            </w:tcMar>
          </w:tcPr>
          <w:p w14:paraId="320E9B22"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75623FFE" w14:textId="77777777" w:rsidR="007C1E40" w:rsidRPr="00D42F28" w:rsidRDefault="007C1E40" w:rsidP="00593966">
            <w:pPr>
              <w:jc w:val="right"/>
              <w:rPr>
                <w:sz w:val="18"/>
                <w:szCs w:val="18"/>
              </w:rPr>
            </w:pPr>
            <w:r>
              <w:rPr>
                <w:sz w:val="18"/>
                <w:szCs w:val="18"/>
              </w:rPr>
              <w:t>0</w:t>
            </w:r>
          </w:p>
        </w:tc>
        <w:tc>
          <w:tcPr>
            <w:tcW w:w="427" w:type="pct"/>
            <w:shd w:val="clear" w:color="auto" w:fill="auto"/>
            <w:tcMar>
              <w:left w:w="43" w:type="dxa"/>
              <w:right w:w="43" w:type="dxa"/>
            </w:tcMar>
          </w:tcPr>
          <w:p w14:paraId="553DDF8B" w14:textId="77777777" w:rsidR="007C1E40" w:rsidRPr="00D42F28" w:rsidRDefault="007C1E40" w:rsidP="00593966">
            <w:pPr>
              <w:jc w:val="right"/>
              <w:rPr>
                <w:sz w:val="18"/>
                <w:szCs w:val="18"/>
              </w:rPr>
            </w:pPr>
            <w:r>
              <w:rPr>
                <w:sz w:val="18"/>
                <w:szCs w:val="18"/>
              </w:rPr>
              <w:t>0</w:t>
            </w:r>
          </w:p>
        </w:tc>
        <w:tc>
          <w:tcPr>
            <w:tcW w:w="357" w:type="pct"/>
            <w:tcMar>
              <w:left w:w="43" w:type="dxa"/>
              <w:right w:w="43" w:type="dxa"/>
            </w:tcMar>
          </w:tcPr>
          <w:p w14:paraId="41B5C378"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7518A29D" w14:textId="77777777" w:rsidR="007C1E40" w:rsidRPr="00D42F28" w:rsidRDefault="007C1E40" w:rsidP="00593966">
            <w:pPr>
              <w:jc w:val="right"/>
              <w:rPr>
                <w:sz w:val="18"/>
                <w:szCs w:val="18"/>
              </w:rPr>
            </w:pPr>
            <w:r>
              <w:rPr>
                <w:sz w:val="18"/>
                <w:szCs w:val="18"/>
              </w:rPr>
              <w:t>0</w:t>
            </w:r>
          </w:p>
        </w:tc>
        <w:tc>
          <w:tcPr>
            <w:tcW w:w="357" w:type="pct"/>
          </w:tcPr>
          <w:p w14:paraId="4D2360F0" w14:textId="77777777" w:rsidR="007C1E40" w:rsidRPr="00D42F28" w:rsidRDefault="007C1E40" w:rsidP="00593966">
            <w:pPr>
              <w:jc w:val="right"/>
              <w:rPr>
                <w:sz w:val="18"/>
                <w:szCs w:val="18"/>
              </w:rPr>
            </w:pPr>
            <w:r>
              <w:rPr>
                <w:sz w:val="18"/>
                <w:szCs w:val="18"/>
              </w:rPr>
              <w:t>0</w:t>
            </w:r>
          </w:p>
        </w:tc>
        <w:tc>
          <w:tcPr>
            <w:tcW w:w="428" w:type="pct"/>
          </w:tcPr>
          <w:p w14:paraId="614AB36C" w14:textId="77777777" w:rsidR="007C1E40" w:rsidRPr="00D42F28" w:rsidRDefault="007C1E40" w:rsidP="00593966">
            <w:pPr>
              <w:jc w:val="right"/>
              <w:rPr>
                <w:sz w:val="18"/>
                <w:szCs w:val="18"/>
              </w:rPr>
            </w:pPr>
            <w:r>
              <w:rPr>
                <w:sz w:val="18"/>
                <w:szCs w:val="18"/>
              </w:rPr>
              <w:t>0</w:t>
            </w:r>
          </w:p>
        </w:tc>
        <w:tc>
          <w:tcPr>
            <w:tcW w:w="429" w:type="pct"/>
            <w:shd w:val="clear" w:color="auto" w:fill="auto"/>
            <w:tcMar>
              <w:left w:w="43" w:type="dxa"/>
              <w:right w:w="43" w:type="dxa"/>
            </w:tcMar>
          </w:tcPr>
          <w:p w14:paraId="09D22714" w14:textId="77777777" w:rsidR="007C1E40" w:rsidRPr="00D42F28" w:rsidRDefault="007C1E40" w:rsidP="00593966">
            <w:pPr>
              <w:jc w:val="right"/>
              <w:rPr>
                <w:sz w:val="18"/>
                <w:szCs w:val="18"/>
              </w:rPr>
            </w:pPr>
            <w:r>
              <w:rPr>
                <w:color w:val="000000"/>
                <w:sz w:val="18"/>
                <w:szCs w:val="18"/>
              </w:rPr>
              <w:t>65,32</w:t>
            </w:r>
          </w:p>
        </w:tc>
        <w:tc>
          <w:tcPr>
            <w:tcW w:w="346" w:type="pct"/>
            <w:shd w:val="clear" w:color="auto" w:fill="auto"/>
          </w:tcPr>
          <w:p w14:paraId="5E31F2DF" w14:textId="77777777" w:rsidR="007C1E40" w:rsidRPr="00D42F28" w:rsidRDefault="007C1E40" w:rsidP="00593966">
            <w:pPr>
              <w:jc w:val="center"/>
              <w:rPr>
                <w:sz w:val="18"/>
                <w:szCs w:val="18"/>
              </w:rPr>
            </w:pPr>
            <w:r>
              <w:rPr>
                <w:color w:val="000000"/>
                <w:sz w:val="18"/>
                <w:szCs w:val="18"/>
              </w:rPr>
              <w:t>3,4</w:t>
            </w:r>
          </w:p>
        </w:tc>
      </w:tr>
      <w:tr w:rsidR="007C1E40" w:rsidRPr="00D42F28" w14:paraId="33B6BBE9" w14:textId="77777777" w:rsidTr="00593966">
        <w:trPr>
          <w:trHeight w:val="57"/>
        </w:trPr>
        <w:tc>
          <w:tcPr>
            <w:tcW w:w="570" w:type="pct"/>
            <w:shd w:val="clear" w:color="auto" w:fill="auto"/>
            <w:tcMar>
              <w:left w:w="43" w:type="dxa"/>
              <w:right w:w="43" w:type="dxa"/>
            </w:tcMar>
            <w:vAlign w:val="center"/>
            <w:hideMark/>
          </w:tcPr>
          <w:p w14:paraId="3C039239" w14:textId="77777777" w:rsidR="007C1E40" w:rsidRPr="00D42F28" w:rsidRDefault="007C1E40" w:rsidP="00593966">
            <w:pPr>
              <w:jc w:val="left"/>
              <w:rPr>
                <w:sz w:val="18"/>
                <w:szCs w:val="18"/>
              </w:rPr>
            </w:pPr>
            <w:proofErr w:type="spellStart"/>
            <w:r>
              <w:rPr>
                <w:sz w:val="18"/>
                <w:szCs w:val="18"/>
              </w:rPr>
              <w:t>Comercial</w:t>
            </w:r>
            <w:proofErr w:type="spellEnd"/>
            <w:r>
              <w:rPr>
                <w:sz w:val="18"/>
                <w:szCs w:val="18"/>
              </w:rPr>
              <w:t xml:space="preserve">, </w:t>
            </w:r>
            <w:proofErr w:type="spellStart"/>
            <w:r>
              <w:rPr>
                <w:sz w:val="18"/>
                <w:szCs w:val="18"/>
              </w:rPr>
              <w:t>equipos</w:t>
            </w:r>
            <w:proofErr w:type="spellEnd"/>
            <w:r>
              <w:rPr>
                <w:sz w:val="18"/>
                <w:szCs w:val="18"/>
              </w:rPr>
              <w:t xml:space="preserve"> </w:t>
            </w:r>
            <w:proofErr w:type="spellStart"/>
            <w:r>
              <w:rPr>
                <w:sz w:val="18"/>
                <w:szCs w:val="18"/>
              </w:rPr>
              <w:t>autónomos</w:t>
            </w:r>
            <w:proofErr w:type="spellEnd"/>
          </w:p>
        </w:tc>
        <w:tc>
          <w:tcPr>
            <w:tcW w:w="512" w:type="pct"/>
            <w:shd w:val="clear" w:color="auto" w:fill="auto"/>
          </w:tcPr>
          <w:p w14:paraId="700D597D" w14:textId="77777777" w:rsidR="007C1E40" w:rsidRPr="00D42F28" w:rsidRDefault="007C1E40" w:rsidP="00593966">
            <w:pPr>
              <w:jc w:val="right"/>
              <w:rPr>
                <w:sz w:val="18"/>
                <w:szCs w:val="18"/>
              </w:rPr>
            </w:pPr>
            <w:r>
              <w:rPr>
                <w:sz w:val="18"/>
                <w:szCs w:val="18"/>
              </w:rPr>
              <w:t>768 020</w:t>
            </w:r>
          </w:p>
        </w:tc>
        <w:tc>
          <w:tcPr>
            <w:tcW w:w="429" w:type="pct"/>
            <w:shd w:val="clear" w:color="auto" w:fill="auto"/>
            <w:tcMar>
              <w:left w:w="43" w:type="dxa"/>
              <w:right w:w="43" w:type="dxa"/>
            </w:tcMar>
          </w:tcPr>
          <w:p w14:paraId="4B2F06DF" w14:textId="77777777" w:rsidR="007C1E40" w:rsidRPr="00D42F28" w:rsidRDefault="007C1E40" w:rsidP="00593966">
            <w:pPr>
              <w:jc w:val="right"/>
              <w:rPr>
                <w:sz w:val="18"/>
                <w:szCs w:val="18"/>
              </w:rPr>
            </w:pPr>
            <w:r>
              <w:rPr>
                <w:sz w:val="18"/>
                <w:szCs w:val="18"/>
              </w:rPr>
              <w:t>241,93</w:t>
            </w:r>
          </w:p>
        </w:tc>
        <w:tc>
          <w:tcPr>
            <w:tcW w:w="431" w:type="pct"/>
            <w:shd w:val="clear" w:color="auto" w:fill="auto"/>
            <w:tcMar>
              <w:left w:w="43" w:type="dxa"/>
              <w:right w:w="43" w:type="dxa"/>
            </w:tcMar>
          </w:tcPr>
          <w:p w14:paraId="66277998" w14:textId="77777777" w:rsidR="007C1E40" w:rsidRPr="00D42F28" w:rsidRDefault="007C1E40" w:rsidP="00593966">
            <w:pPr>
              <w:jc w:val="right"/>
              <w:rPr>
                <w:sz w:val="18"/>
                <w:szCs w:val="18"/>
              </w:rPr>
            </w:pPr>
            <w:r>
              <w:rPr>
                <w:sz w:val="18"/>
                <w:szCs w:val="18"/>
              </w:rPr>
              <w:t>40,24</w:t>
            </w:r>
          </w:p>
        </w:tc>
        <w:tc>
          <w:tcPr>
            <w:tcW w:w="357" w:type="pct"/>
            <w:shd w:val="clear" w:color="auto" w:fill="auto"/>
            <w:tcMar>
              <w:left w:w="43" w:type="dxa"/>
              <w:right w:w="43" w:type="dxa"/>
            </w:tcMar>
          </w:tcPr>
          <w:p w14:paraId="13709B3B" w14:textId="77777777" w:rsidR="007C1E40" w:rsidRPr="00D42F28" w:rsidRDefault="007C1E40" w:rsidP="00593966">
            <w:pPr>
              <w:jc w:val="right"/>
              <w:rPr>
                <w:sz w:val="18"/>
                <w:szCs w:val="18"/>
              </w:rPr>
            </w:pPr>
            <w:r>
              <w:rPr>
                <w:sz w:val="18"/>
                <w:szCs w:val="18"/>
              </w:rPr>
              <w:t>0</w:t>
            </w:r>
          </w:p>
        </w:tc>
        <w:tc>
          <w:tcPr>
            <w:tcW w:w="427" w:type="pct"/>
            <w:shd w:val="clear" w:color="auto" w:fill="auto"/>
            <w:tcMar>
              <w:left w:w="43" w:type="dxa"/>
              <w:right w:w="43" w:type="dxa"/>
            </w:tcMar>
          </w:tcPr>
          <w:p w14:paraId="61FFE632"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312EFC1C"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728A7FE2" w14:textId="77777777" w:rsidR="007C1E40" w:rsidRPr="00D42F28" w:rsidRDefault="007C1E40" w:rsidP="00593966">
            <w:pPr>
              <w:jc w:val="right"/>
              <w:rPr>
                <w:sz w:val="18"/>
                <w:szCs w:val="18"/>
              </w:rPr>
            </w:pPr>
            <w:r>
              <w:rPr>
                <w:sz w:val="18"/>
                <w:szCs w:val="18"/>
              </w:rPr>
              <w:t>0</w:t>
            </w:r>
          </w:p>
        </w:tc>
        <w:tc>
          <w:tcPr>
            <w:tcW w:w="357" w:type="pct"/>
            <w:shd w:val="clear" w:color="auto" w:fill="auto"/>
          </w:tcPr>
          <w:p w14:paraId="4658E668" w14:textId="77777777" w:rsidR="007C1E40" w:rsidRPr="00D42F28" w:rsidRDefault="007C1E40" w:rsidP="00593966">
            <w:pPr>
              <w:jc w:val="right"/>
              <w:rPr>
                <w:sz w:val="18"/>
                <w:szCs w:val="18"/>
              </w:rPr>
            </w:pPr>
            <w:r>
              <w:rPr>
                <w:sz w:val="18"/>
                <w:szCs w:val="18"/>
              </w:rPr>
              <w:t>0</w:t>
            </w:r>
          </w:p>
        </w:tc>
        <w:tc>
          <w:tcPr>
            <w:tcW w:w="428" w:type="pct"/>
            <w:shd w:val="clear" w:color="auto" w:fill="auto"/>
          </w:tcPr>
          <w:p w14:paraId="5B8BED6F" w14:textId="77777777" w:rsidR="007C1E40" w:rsidRPr="00D42F28" w:rsidRDefault="007C1E40" w:rsidP="00593966">
            <w:pPr>
              <w:jc w:val="right"/>
              <w:rPr>
                <w:sz w:val="18"/>
                <w:szCs w:val="18"/>
              </w:rPr>
            </w:pPr>
            <w:r>
              <w:rPr>
                <w:sz w:val="18"/>
                <w:szCs w:val="18"/>
              </w:rPr>
              <w:t>0</w:t>
            </w:r>
          </w:p>
        </w:tc>
        <w:tc>
          <w:tcPr>
            <w:tcW w:w="429" w:type="pct"/>
            <w:shd w:val="clear" w:color="auto" w:fill="auto"/>
            <w:tcMar>
              <w:left w:w="43" w:type="dxa"/>
              <w:right w:w="43" w:type="dxa"/>
            </w:tcMar>
          </w:tcPr>
          <w:p w14:paraId="2220AA5F" w14:textId="77777777" w:rsidR="007C1E40" w:rsidRPr="00D42F28" w:rsidRDefault="007C1E40" w:rsidP="00593966">
            <w:pPr>
              <w:jc w:val="right"/>
              <w:rPr>
                <w:sz w:val="18"/>
                <w:szCs w:val="18"/>
              </w:rPr>
            </w:pPr>
            <w:r>
              <w:rPr>
                <w:color w:val="000000"/>
                <w:sz w:val="18"/>
                <w:szCs w:val="18"/>
              </w:rPr>
              <w:t>282,17</w:t>
            </w:r>
          </w:p>
        </w:tc>
        <w:tc>
          <w:tcPr>
            <w:tcW w:w="346" w:type="pct"/>
            <w:shd w:val="clear" w:color="auto" w:fill="auto"/>
          </w:tcPr>
          <w:p w14:paraId="5A34B954" w14:textId="77777777" w:rsidR="007C1E40" w:rsidRPr="00D42F28" w:rsidRDefault="007C1E40" w:rsidP="00593966">
            <w:pPr>
              <w:jc w:val="center"/>
              <w:rPr>
                <w:sz w:val="18"/>
                <w:szCs w:val="18"/>
              </w:rPr>
            </w:pPr>
            <w:r>
              <w:rPr>
                <w:color w:val="000000"/>
                <w:sz w:val="18"/>
                <w:szCs w:val="18"/>
              </w:rPr>
              <w:t>14,5</w:t>
            </w:r>
          </w:p>
        </w:tc>
      </w:tr>
      <w:tr w:rsidR="007C1E40" w:rsidRPr="00D42F28" w14:paraId="77B116B8" w14:textId="77777777" w:rsidTr="00593966">
        <w:trPr>
          <w:trHeight w:val="57"/>
        </w:trPr>
        <w:tc>
          <w:tcPr>
            <w:tcW w:w="570" w:type="pct"/>
            <w:shd w:val="clear" w:color="auto" w:fill="auto"/>
            <w:tcMar>
              <w:left w:w="43" w:type="dxa"/>
              <w:right w:w="43" w:type="dxa"/>
            </w:tcMar>
            <w:vAlign w:val="center"/>
          </w:tcPr>
          <w:p w14:paraId="04539ECF" w14:textId="77777777" w:rsidR="007C1E40" w:rsidRPr="00D42F28" w:rsidRDefault="007C1E40" w:rsidP="00593966">
            <w:pPr>
              <w:jc w:val="left"/>
              <w:rPr>
                <w:sz w:val="18"/>
                <w:szCs w:val="18"/>
              </w:rPr>
            </w:pPr>
            <w:r>
              <w:rPr>
                <w:sz w:val="18"/>
                <w:szCs w:val="18"/>
              </w:rPr>
              <w:t xml:space="preserve">Sistema </w:t>
            </w:r>
            <w:proofErr w:type="spellStart"/>
            <w:r>
              <w:rPr>
                <w:sz w:val="18"/>
                <w:szCs w:val="18"/>
              </w:rPr>
              <w:t>centralizado</w:t>
            </w:r>
            <w:proofErr w:type="spellEnd"/>
          </w:p>
        </w:tc>
        <w:tc>
          <w:tcPr>
            <w:tcW w:w="512" w:type="pct"/>
            <w:shd w:val="clear" w:color="auto" w:fill="auto"/>
          </w:tcPr>
          <w:p w14:paraId="1700116A" w14:textId="77777777" w:rsidR="007C1E40" w:rsidRPr="00D42F28" w:rsidRDefault="007C1E40" w:rsidP="00593966">
            <w:pPr>
              <w:jc w:val="right"/>
              <w:rPr>
                <w:sz w:val="18"/>
                <w:szCs w:val="18"/>
              </w:rPr>
            </w:pPr>
            <w:r>
              <w:rPr>
                <w:sz w:val="18"/>
                <w:szCs w:val="18"/>
              </w:rPr>
              <w:t>1 097</w:t>
            </w:r>
          </w:p>
        </w:tc>
        <w:tc>
          <w:tcPr>
            <w:tcW w:w="429" w:type="pct"/>
            <w:shd w:val="clear" w:color="auto" w:fill="auto"/>
            <w:tcMar>
              <w:left w:w="43" w:type="dxa"/>
              <w:right w:w="43" w:type="dxa"/>
            </w:tcMar>
          </w:tcPr>
          <w:p w14:paraId="78A8DB68" w14:textId="77777777" w:rsidR="007C1E40" w:rsidRPr="00D42F28" w:rsidRDefault="007C1E40" w:rsidP="00593966">
            <w:pPr>
              <w:jc w:val="right"/>
              <w:rPr>
                <w:sz w:val="18"/>
                <w:szCs w:val="18"/>
              </w:rPr>
            </w:pPr>
            <w:r>
              <w:rPr>
                <w:sz w:val="18"/>
                <w:szCs w:val="18"/>
              </w:rPr>
              <w:t>0</w:t>
            </w:r>
          </w:p>
        </w:tc>
        <w:tc>
          <w:tcPr>
            <w:tcW w:w="431" w:type="pct"/>
            <w:shd w:val="clear" w:color="auto" w:fill="auto"/>
            <w:tcMar>
              <w:left w:w="43" w:type="dxa"/>
              <w:right w:w="43" w:type="dxa"/>
            </w:tcMar>
          </w:tcPr>
          <w:p w14:paraId="00F62510" w14:textId="77777777" w:rsidR="007C1E40" w:rsidRPr="00D42F28" w:rsidRDefault="007C1E40" w:rsidP="00593966">
            <w:pPr>
              <w:jc w:val="right"/>
              <w:rPr>
                <w:sz w:val="18"/>
                <w:szCs w:val="18"/>
              </w:rPr>
            </w:pPr>
            <w:r>
              <w:rPr>
                <w:sz w:val="18"/>
                <w:szCs w:val="18"/>
              </w:rPr>
              <w:t>90,55</w:t>
            </w:r>
          </w:p>
        </w:tc>
        <w:tc>
          <w:tcPr>
            <w:tcW w:w="357" w:type="pct"/>
            <w:shd w:val="clear" w:color="auto" w:fill="auto"/>
            <w:tcMar>
              <w:left w:w="43" w:type="dxa"/>
              <w:right w:w="43" w:type="dxa"/>
            </w:tcMar>
          </w:tcPr>
          <w:p w14:paraId="7DF88916" w14:textId="77777777" w:rsidR="007C1E40" w:rsidRPr="00D42F28" w:rsidRDefault="007C1E40" w:rsidP="00593966">
            <w:pPr>
              <w:jc w:val="right"/>
              <w:rPr>
                <w:sz w:val="18"/>
                <w:szCs w:val="18"/>
              </w:rPr>
            </w:pPr>
            <w:r>
              <w:rPr>
                <w:sz w:val="18"/>
                <w:szCs w:val="18"/>
              </w:rPr>
              <w:t>9,69</w:t>
            </w:r>
          </w:p>
        </w:tc>
        <w:tc>
          <w:tcPr>
            <w:tcW w:w="427" w:type="pct"/>
            <w:shd w:val="clear" w:color="auto" w:fill="auto"/>
            <w:tcMar>
              <w:left w:w="43" w:type="dxa"/>
              <w:right w:w="43" w:type="dxa"/>
            </w:tcMar>
          </w:tcPr>
          <w:p w14:paraId="42B00CA0"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76E13043"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380567E3" w14:textId="77777777" w:rsidR="007C1E40" w:rsidRPr="00D42F28" w:rsidRDefault="007C1E40" w:rsidP="00593966">
            <w:pPr>
              <w:jc w:val="right"/>
              <w:rPr>
                <w:sz w:val="18"/>
                <w:szCs w:val="18"/>
              </w:rPr>
            </w:pPr>
            <w:r>
              <w:rPr>
                <w:sz w:val="18"/>
                <w:szCs w:val="18"/>
              </w:rPr>
              <w:t>6,80</w:t>
            </w:r>
          </w:p>
        </w:tc>
        <w:tc>
          <w:tcPr>
            <w:tcW w:w="357" w:type="pct"/>
            <w:shd w:val="clear" w:color="auto" w:fill="auto"/>
          </w:tcPr>
          <w:p w14:paraId="426F3885" w14:textId="77777777" w:rsidR="007C1E40" w:rsidRPr="00D42F28" w:rsidRDefault="007C1E40" w:rsidP="00593966">
            <w:pPr>
              <w:jc w:val="right"/>
              <w:rPr>
                <w:sz w:val="18"/>
                <w:szCs w:val="18"/>
              </w:rPr>
            </w:pPr>
            <w:r>
              <w:rPr>
                <w:sz w:val="18"/>
                <w:szCs w:val="18"/>
              </w:rPr>
              <w:t>0</w:t>
            </w:r>
          </w:p>
        </w:tc>
        <w:tc>
          <w:tcPr>
            <w:tcW w:w="428" w:type="pct"/>
            <w:shd w:val="clear" w:color="auto" w:fill="auto"/>
          </w:tcPr>
          <w:p w14:paraId="3FD823FA" w14:textId="77777777" w:rsidR="007C1E40" w:rsidRPr="00D42F28" w:rsidRDefault="007C1E40" w:rsidP="00593966">
            <w:pPr>
              <w:jc w:val="right"/>
              <w:rPr>
                <w:sz w:val="18"/>
                <w:szCs w:val="18"/>
              </w:rPr>
            </w:pPr>
            <w:r>
              <w:rPr>
                <w:sz w:val="18"/>
                <w:szCs w:val="18"/>
              </w:rPr>
              <w:t>0</w:t>
            </w:r>
          </w:p>
        </w:tc>
        <w:tc>
          <w:tcPr>
            <w:tcW w:w="429" w:type="pct"/>
            <w:shd w:val="clear" w:color="auto" w:fill="auto"/>
            <w:tcMar>
              <w:left w:w="43" w:type="dxa"/>
              <w:right w:w="43" w:type="dxa"/>
            </w:tcMar>
          </w:tcPr>
          <w:p w14:paraId="61E9099B" w14:textId="77777777" w:rsidR="007C1E40" w:rsidRPr="00D42F28" w:rsidRDefault="007C1E40" w:rsidP="00593966">
            <w:pPr>
              <w:jc w:val="right"/>
              <w:rPr>
                <w:sz w:val="18"/>
                <w:szCs w:val="18"/>
              </w:rPr>
            </w:pPr>
            <w:r>
              <w:rPr>
                <w:color w:val="000000"/>
                <w:sz w:val="18"/>
                <w:szCs w:val="18"/>
              </w:rPr>
              <w:t>107,04</w:t>
            </w:r>
          </w:p>
        </w:tc>
        <w:tc>
          <w:tcPr>
            <w:tcW w:w="346" w:type="pct"/>
            <w:shd w:val="clear" w:color="auto" w:fill="auto"/>
          </w:tcPr>
          <w:p w14:paraId="44226CB4" w14:textId="77777777" w:rsidR="007C1E40" w:rsidRPr="00D42F28" w:rsidRDefault="007C1E40" w:rsidP="00593966">
            <w:pPr>
              <w:jc w:val="center"/>
              <w:rPr>
                <w:sz w:val="18"/>
                <w:szCs w:val="18"/>
              </w:rPr>
            </w:pPr>
            <w:r>
              <w:rPr>
                <w:color w:val="000000"/>
                <w:sz w:val="18"/>
                <w:szCs w:val="18"/>
              </w:rPr>
              <w:t>5,5</w:t>
            </w:r>
          </w:p>
        </w:tc>
      </w:tr>
      <w:tr w:rsidR="007C1E40" w:rsidRPr="00D42F28" w14:paraId="080C8776" w14:textId="77777777" w:rsidTr="00593966">
        <w:trPr>
          <w:trHeight w:val="57"/>
        </w:trPr>
        <w:tc>
          <w:tcPr>
            <w:tcW w:w="570" w:type="pct"/>
            <w:shd w:val="clear" w:color="auto" w:fill="auto"/>
            <w:tcMar>
              <w:left w:w="43" w:type="dxa"/>
              <w:right w:w="43" w:type="dxa"/>
            </w:tcMar>
            <w:vAlign w:val="center"/>
            <w:hideMark/>
          </w:tcPr>
          <w:p w14:paraId="5FC18F2C" w14:textId="77777777" w:rsidR="007C1E40" w:rsidRPr="00D42F28" w:rsidRDefault="007C1E40" w:rsidP="00593966">
            <w:pPr>
              <w:jc w:val="left"/>
              <w:rPr>
                <w:sz w:val="18"/>
                <w:szCs w:val="18"/>
              </w:rPr>
            </w:pPr>
            <w:proofErr w:type="spellStart"/>
            <w:r>
              <w:rPr>
                <w:sz w:val="18"/>
                <w:szCs w:val="18"/>
              </w:rPr>
              <w:t>Refrigeración</w:t>
            </w:r>
            <w:proofErr w:type="spellEnd"/>
            <w:r>
              <w:rPr>
                <w:sz w:val="18"/>
                <w:szCs w:val="18"/>
              </w:rPr>
              <w:t xml:space="preserve"> </w:t>
            </w:r>
          </w:p>
        </w:tc>
        <w:tc>
          <w:tcPr>
            <w:tcW w:w="512" w:type="pct"/>
            <w:shd w:val="clear" w:color="auto" w:fill="auto"/>
          </w:tcPr>
          <w:p w14:paraId="1F9E6E6B" w14:textId="77777777" w:rsidR="007C1E40" w:rsidRPr="00D42F28" w:rsidRDefault="007C1E40" w:rsidP="00593966">
            <w:pPr>
              <w:jc w:val="right"/>
              <w:rPr>
                <w:sz w:val="18"/>
                <w:szCs w:val="18"/>
              </w:rPr>
            </w:pPr>
            <w:r>
              <w:rPr>
                <w:sz w:val="18"/>
                <w:szCs w:val="18"/>
              </w:rPr>
              <w:t>182</w:t>
            </w:r>
          </w:p>
        </w:tc>
        <w:tc>
          <w:tcPr>
            <w:tcW w:w="429" w:type="pct"/>
            <w:shd w:val="clear" w:color="auto" w:fill="auto"/>
            <w:tcMar>
              <w:left w:w="43" w:type="dxa"/>
              <w:right w:w="43" w:type="dxa"/>
            </w:tcMar>
          </w:tcPr>
          <w:p w14:paraId="1BFEB3C6" w14:textId="77777777" w:rsidR="007C1E40" w:rsidRPr="00D42F28" w:rsidRDefault="007C1E40" w:rsidP="00593966">
            <w:pPr>
              <w:jc w:val="right"/>
              <w:rPr>
                <w:sz w:val="18"/>
                <w:szCs w:val="18"/>
              </w:rPr>
            </w:pPr>
            <w:r>
              <w:rPr>
                <w:sz w:val="18"/>
                <w:szCs w:val="18"/>
              </w:rPr>
              <w:t>36,29</w:t>
            </w:r>
          </w:p>
        </w:tc>
        <w:tc>
          <w:tcPr>
            <w:tcW w:w="431" w:type="pct"/>
            <w:shd w:val="clear" w:color="auto" w:fill="auto"/>
            <w:tcMar>
              <w:left w:w="43" w:type="dxa"/>
              <w:right w:w="43" w:type="dxa"/>
            </w:tcMar>
          </w:tcPr>
          <w:p w14:paraId="15436F8D" w14:textId="77777777" w:rsidR="007C1E40" w:rsidRPr="00D42F28" w:rsidRDefault="007C1E40" w:rsidP="00593966">
            <w:pPr>
              <w:jc w:val="right"/>
              <w:rPr>
                <w:sz w:val="18"/>
                <w:szCs w:val="18"/>
              </w:rPr>
            </w:pPr>
            <w:r>
              <w:rPr>
                <w:sz w:val="18"/>
                <w:szCs w:val="18"/>
              </w:rPr>
              <w:t>106,64</w:t>
            </w:r>
          </w:p>
        </w:tc>
        <w:tc>
          <w:tcPr>
            <w:tcW w:w="357" w:type="pct"/>
            <w:shd w:val="clear" w:color="auto" w:fill="auto"/>
            <w:tcMar>
              <w:left w:w="43" w:type="dxa"/>
              <w:right w:w="43" w:type="dxa"/>
            </w:tcMar>
          </w:tcPr>
          <w:p w14:paraId="571B25AD" w14:textId="77777777" w:rsidR="007C1E40" w:rsidRPr="00D42F28" w:rsidRDefault="007C1E40" w:rsidP="00593966">
            <w:pPr>
              <w:jc w:val="right"/>
              <w:rPr>
                <w:sz w:val="18"/>
                <w:szCs w:val="18"/>
              </w:rPr>
            </w:pPr>
            <w:r>
              <w:rPr>
                <w:sz w:val="18"/>
                <w:szCs w:val="18"/>
              </w:rPr>
              <w:t>0</w:t>
            </w:r>
          </w:p>
        </w:tc>
        <w:tc>
          <w:tcPr>
            <w:tcW w:w="427" w:type="pct"/>
            <w:shd w:val="clear" w:color="auto" w:fill="auto"/>
            <w:tcMar>
              <w:left w:w="43" w:type="dxa"/>
              <w:right w:w="43" w:type="dxa"/>
            </w:tcMar>
          </w:tcPr>
          <w:p w14:paraId="47813331"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4295B45E"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043564A0" w14:textId="77777777" w:rsidR="007C1E40" w:rsidRPr="00D42F28" w:rsidRDefault="007C1E40" w:rsidP="00593966">
            <w:pPr>
              <w:jc w:val="right"/>
              <w:rPr>
                <w:sz w:val="18"/>
                <w:szCs w:val="18"/>
              </w:rPr>
            </w:pPr>
            <w:r>
              <w:rPr>
                <w:sz w:val="18"/>
                <w:szCs w:val="18"/>
              </w:rPr>
              <w:t>0</w:t>
            </w:r>
          </w:p>
        </w:tc>
        <w:tc>
          <w:tcPr>
            <w:tcW w:w="357" w:type="pct"/>
            <w:shd w:val="clear" w:color="auto" w:fill="auto"/>
          </w:tcPr>
          <w:p w14:paraId="0F6205E0" w14:textId="77777777" w:rsidR="007C1E40" w:rsidRPr="00D42F28" w:rsidRDefault="007C1E40" w:rsidP="00593966">
            <w:pPr>
              <w:jc w:val="right"/>
              <w:rPr>
                <w:sz w:val="18"/>
                <w:szCs w:val="18"/>
              </w:rPr>
            </w:pPr>
            <w:r>
              <w:rPr>
                <w:sz w:val="18"/>
                <w:szCs w:val="18"/>
              </w:rPr>
              <w:t>0</w:t>
            </w:r>
          </w:p>
        </w:tc>
        <w:tc>
          <w:tcPr>
            <w:tcW w:w="428" w:type="pct"/>
            <w:shd w:val="clear" w:color="auto" w:fill="auto"/>
          </w:tcPr>
          <w:p w14:paraId="3E881B3F" w14:textId="77777777" w:rsidR="007C1E40" w:rsidRPr="00D42F28" w:rsidRDefault="007C1E40" w:rsidP="00593966">
            <w:pPr>
              <w:jc w:val="right"/>
              <w:rPr>
                <w:sz w:val="18"/>
                <w:szCs w:val="18"/>
              </w:rPr>
            </w:pPr>
            <w:r>
              <w:rPr>
                <w:sz w:val="18"/>
                <w:szCs w:val="18"/>
              </w:rPr>
              <w:t>8,09</w:t>
            </w:r>
          </w:p>
        </w:tc>
        <w:tc>
          <w:tcPr>
            <w:tcW w:w="429" w:type="pct"/>
            <w:shd w:val="clear" w:color="auto" w:fill="auto"/>
            <w:tcMar>
              <w:left w:w="43" w:type="dxa"/>
              <w:right w:w="43" w:type="dxa"/>
            </w:tcMar>
          </w:tcPr>
          <w:p w14:paraId="068A148F" w14:textId="77777777" w:rsidR="007C1E40" w:rsidRPr="00D42F28" w:rsidRDefault="007C1E40" w:rsidP="00593966">
            <w:pPr>
              <w:jc w:val="right"/>
              <w:rPr>
                <w:sz w:val="18"/>
                <w:szCs w:val="18"/>
              </w:rPr>
            </w:pPr>
            <w:r>
              <w:rPr>
                <w:color w:val="000000"/>
                <w:sz w:val="18"/>
                <w:szCs w:val="18"/>
              </w:rPr>
              <w:t>151,02</w:t>
            </w:r>
          </w:p>
        </w:tc>
        <w:tc>
          <w:tcPr>
            <w:tcW w:w="346" w:type="pct"/>
            <w:shd w:val="clear" w:color="auto" w:fill="auto"/>
          </w:tcPr>
          <w:p w14:paraId="7A436F2A" w14:textId="77777777" w:rsidR="007C1E40" w:rsidRPr="00D42F28" w:rsidRDefault="007C1E40" w:rsidP="00593966">
            <w:pPr>
              <w:jc w:val="center"/>
              <w:rPr>
                <w:sz w:val="18"/>
                <w:szCs w:val="18"/>
              </w:rPr>
            </w:pPr>
            <w:r>
              <w:rPr>
                <w:color w:val="000000"/>
                <w:sz w:val="18"/>
                <w:szCs w:val="18"/>
              </w:rPr>
              <w:t>7,8</w:t>
            </w:r>
          </w:p>
        </w:tc>
      </w:tr>
      <w:tr w:rsidR="007C1E40" w:rsidRPr="00D42F28" w14:paraId="43912D46" w14:textId="77777777" w:rsidTr="00593966">
        <w:trPr>
          <w:trHeight w:val="57"/>
        </w:trPr>
        <w:tc>
          <w:tcPr>
            <w:tcW w:w="570" w:type="pct"/>
            <w:shd w:val="clear" w:color="auto" w:fill="auto"/>
            <w:tcMar>
              <w:left w:w="43" w:type="dxa"/>
              <w:right w:w="43" w:type="dxa"/>
            </w:tcMar>
            <w:vAlign w:val="center"/>
          </w:tcPr>
          <w:p w14:paraId="63B56E3D" w14:textId="77777777" w:rsidR="007C1E40" w:rsidRPr="00D42F28" w:rsidRDefault="007C1E40" w:rsidP="00593966">
            <w:pPr>
              <w:jc w:val="left"/>
              <w:rPr>
                <w:sz w:val="18"/>
                <w:szCs w:val="18"/>
              </w:rPr>
            </w:pPr>
            <w:proofErr w:type="spellStart"/>
            <w:r>
              <w:rPr>
                <w:sz w:val="18"/>
                <w:szCs w:val="18"/>
              </w:rPr>
              <w:t>Transporte</w:t>
            </w:r>
            <w:proofErr w:type="spellEnd"/>
          </w:p>
        </w:tc>
        <w:tc>
          <w:tcPr>
            <w:tcW w:w="512" w:type="pct"/>
          </w:tcPr>
          <w:p w14:paraId="42531917" w14:textId="77777777" w:rsidR="007C1E40" w:rsidRPr="00D42F28" w:rsidRDefault="007C1E40" w:rsidP="00593966">
            <w:pPr>
              <w:jc w:val="right"/>
              <w:rPr>
                <w:sz w:val="18"/>
                <w:szCs w:val="18"/>
              </w:rPr>
            </w:pPr>
            <w:r>
              <w:rPr>
                <w:sz w:val="18"/>
                <w:szCs w:val="18"/>
              </w:rPr>
              <w:t>7 368</w:t>
            </w:r>
          </w:p>
        </w:tc>
        <w:tc>
          <w:tcPr>
            <w:tcW w:w="429" w:type="pct"/>
            <w:tcMar>
              <w:left w:w="43" w:type="dxa"/>
              <w:right w:w="43" w:type="dxa"/>
            </w:tcMar>
          </w:tcPr>
          <w:p w14:paraId="08F655A9" w14:textId="77777777" w:rsidR="007C1E40" w:rsidRPr="00D42F28" w:rsidRDefault="007C1E40" w:rsidP="00593966">
            <w:pPr>
              <w:jc w:val="right"/>
              <w:rPr>
                <w:sz w:val="18"/>
                <w:szCs w:val="18"/>
              </w:rPr>
            </w:pPr>
            <w:r>
              <w:rPr>
                <w:sz w:val="18"/>
                <w:szCs w:val="18"/>
              </w:rPr>
              <w:t>19,35</w:t>
            </w:r>
          </w:p>
        </w:tc>
        <w:tc>
          <w:tcPr>
            <w:tcW w:w="431" w:type="pct"/>
            <w:shd w:val="clear" w:color="auto" w:fill="auto"/>
            <w:tcMar>
              <w:left w:w="43" w:type="dxa"/>
              <w:right w:w="43" w:type="dxa"/>
            </w:tcMar>
          </w:tcPr>
          <w:p w14:paraId="6D40E0C0"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6CFB13F8" w14:textId="77777777" w:rsidR="007C1E40" w:rsidRPr="00D42F28" w:rsidRDefault="007C1E40" w:rsidP="00593966">
            <w:pPr>
              <w:jc w:val="right"/>
              <w:rPr>
                <w:sz w:val="18"/>
                <w:szCs w:val="18"/>
              </w:rPr>
            </w:pPr>
            <w:r>
              <w:rPr>
                <w:sz w:val="18"/>
                <w:szCs w:val="18"/>
              </w:rPr>
              <w:t>0</w:t>
            </w:r>
          </w:p>
        </w:tc>
        <w:tc>
          <w:tcPr>
            <w:tcW w:w="427" w:type="pct"/>
            <w:shd w:val="clear" w:color="auto" w:fill="auto"/>
            <w:tcMar>
              <w:left w:w="43" w:type="dxa"/>
              <w:right w:w="43" w:type="dxa"/>
            </w:tcMar>
          </w:tcPr>
          <w:p w14:paraId="7739F26C" w14:textId="77777777" w:rsidR="007C1E40" w:rsidRPr="00D42F28" w:rsidRDefault="007C1E40" w:rsidP="00593966">
            <w:pPr>
              <w:jc w:val="right"/>
              <w:rPr>
                <w:sz w:val="18"/>
                <w:szCs w:val="18"/>
              </w:rPr>
            </w:pPr>
            <w:r>
              <w:rPr>
                <w:sz w:val="18"/>
                <w:szCs w:val="18"/>
              </w:rPr>
              <w:t>0</w:t>
            </w:r>
          </w:p>
        </w:tc>
        <w:tc>
          <w:tcPr>
            <w:tcW w:w="357" w:type="pct"/>
            <w:tcMar>
              <w:left w:w="43" w:type="dxa"/>
              <w:right w:w="43" w:type="dxa"/>
            </w:tcMar>
          </w:tcPr>
          <w:p w14:paraId="051617A4"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3B95B28A" w14:textId="77777777" w:rsidR="007C1E40" w:rsidRPr="00D42F28" w:rsidRDefault="007C1E40" w:rsidP="00593966">
            <w:pPr>
              <w:jc w:val="right"/>
              <w:rPr>
                <w:sz w:val="18"/>
                <w:szCs w:val="18"/>
              </w:rPr>
            </w:pPr>
            <w:r>
              <w:rPr>
                <w:sz w:val="18"/>
                <w:szCs w:val="18"/>
              </w:rPr>
              <w:t>0</w:t>
            </w:r>
          </w:p>
        </w:tc>
        <w:tc>
          <w:tcPr>
            <w:tcW w:w="357" w:type="pct"/>
          </w:tcPr>
          <w:p w14:paraId="78EF284E" w14:textId="77777777" w:rsidR="007C1E40" w:rsidRPr="00D42F28" w:rsidRDefault="007C1E40" w:rsidP="00593966">
            <w:pPr>
              <w:jc w:val="right"/>
              <w:rPr>
                <w:sz w:val="18"/>
                <w:szCs w:val="18"/>
              </w:rPr>
            </w:pPr>
            <w:r>
              <w:rPr>
                <w:sz w:val="18"/>
                <w:szCs w:val="18"/>
              </w:rPr>
              <w:t>0,91</w:t>
            </w:r>
          </w:p>
        </w:tc>
        <w:tc>
          <w:tcPr>
            <w:tcW w:w="428" w:type="pct"/>
          </w:tcPr>
          <w:p w14:paraId="09EA1FD1" w14:textId="77777777" w:rsidR="007C1E40" w:rsidRPr="00D42F28" w:rsidRDefault="007C1E40" w:rsidP="00593966">
            <w:pPr>
              <w:jc w:val="right"/>
              <w:rPr>
                <w:sz w:val="18"/>
                <w:szCs w:val="18"/>
              </w:rPr>
            </w:pPr>
            <w:r>
              <w:rPr>
                <w:sz w:val="18"/>
                <w:szCs w:val="18"/>
              </w:rPr>
              <w:t>0</w:t>
            </w:r>
          </w:p>
        </w:tc>
        <w:tc>
          <w:tcPr>
            <w:tcW w:w="429" w:type="pct"/>
            <w:shd w:val="clear" w:color="auto" w:fill="auto"/>
            <w:tcMar>
              <w:left w:w="43" w:type="dxa"/>
              <w:right w:w="43" w:type="dxa"/>
            </w:tcMar>
          </w:tcPr>
          <w:p w14:paraId="75D3428E" w14:textId="77777777" w:rsidR="007C1E40" w:rsidRPr="00D42F28" w:rsidRDefault="007C1E40" w:rsidP="00593966">
            <w:pPr>
              <w:jc w:val="right"/>
              <w:rPr>
                <w:sz w:val="18"/>
                <w:szCs w:val="18"/>
              </w:rPr>
            </w:pPr>
            <w:r>
              <w:rPr>
                <w:color w:val="000000"/>
                <w:sz w:val="18"/>
                <w:szCs w:val="18"/>
              </w:rPr>
              <w:t>20,26</w:t>
            </w:r>
          </w:p>
        </w:tc>
        <w:tc>
          <w:tcPr>
            <w:tcW w:w="346" w:type="pct"/>
            <w:shd w:val="clear" w:color="auto" w:fill="auto"/>
          </w:tcPr>
          <w:p w14:paraId="44AD332D" w14:textId="77777777" w:rsidR="007C1E40" w:rsidRPr="00D42F28" w:rsidRDefault="007C1E40" w:rsidP="00593966">
            <w:pPr>
              <w:jc w:val="center"/>
              <w:rPr>
                <w:sz w:val="18"/>
                <w:szCs w:val="18"/>
              </w:rPr>
            </w:pPr>
            <w:r>
              <w:rPr>
                <w:color w:val="000000"/>
                <w:sz w:val="18"/>
                <w:szCs w:val="18"/>
              </w:rPr>
              <w:t>1,0</w:t>
            </w:r>
          </w:p>
        </w:tc>
      </w:tr>
      <w:tr w:rsidR="007C1E40" w:rsidRPr="00D42F28" w14:paraId="37523D02" w14:textId="77777777" w:rsidTr="00593966">
        <w:trPr>
          <w:trHeight w:val="57"/>
        </w:trPr>
        <w:tc>
          <w:tcPr>
            <w:tcW w:w="5000" w:type="pct"/>
            <w:gridSpan w:val="12"/>
            <w:shd w:val="clear" w:color="auto" w:fill="auto"/>
            <w:tcMar>
              <w:left w:w="43" w:type="dxa"/>
              <w:right w:w="43" w:type="dxa"/>
            </w:tcMar>
            <w:vAlign w:val="center"/>
          </w:tcPr>
          <w:p w14:paraId="3382ADCC" w14:textId="77777777" w:rsidR="007C1E40" w:rsidRPr="00D42F28" w:rsidRDefault="007C1E40" w:rsidP="00593966">
            <w:pPr>
              <w:jc w:val="left"/>
              <w:rPr>
                <w:color w:val="000000"/>
                <w:sz w:val="18"/>
                <w:szCs w:val="18"/>
              </w:rPr>
            </w:pPr>
            <w:proofErr w:type="spellStart"/>
            <w:r>
              <w:rPr>
                <w:b/>
                <w:bCs/>
                <w:sz w:val="18"/>
                <w:szCs w:val="18"/>
              </w:rPr>
              <w:t>Subsectores</w:t>
            </w:r>
            <w:proofErr w:type="spellEnd"/>
            <w:r>
              <w:rPr>
                <w:b/>
                <w:bCs/>
                <w:sz w:val="18"/>
                <w:szCs w:val="18"/>
              </w:rPr>
              <w:t xml:space="preserve"> del </w:t>
            </w:r>
            <w:proofErr w:type="spellStart"/>
            <w:r>
              <w:rPr>
                <w:b/>
                <w:bCs/>
                <w:sz w:val="18"/>
                <w:szCs w:val="18"/>
              </w:rPr>
              <w:t>aire</w:t>
            </w:r>
            <w:proofErr w:type="spellEnd"/>
            <w:r>
              <w:rPr>
                <w:b/>
                <w:bCs/>
                <w:sz w:val="18"/>
                <w:szCs w:val="18"/>
              </w:rPr>
              <w:t xml:space="preserve"> </w:t>
            </w:r>
            <w:proofErr w:type="spellStart"/>
            <w:r>
              <w:rPr>
                <w:b/>
                <w:bCs/>
                <w:sz w:val="18"/>
                <w:szCs w:val="18"/>
              </w:rPr>
              <w:t>acondicionado</w:t>
            </w:r>
            <w:proofErr w:type="spellEnd"/>
          </w:p>
        </w:tc>
      </w:tr>
      <w:tr w:rsidR="007C1E40" w:rsidRPr="00D42F28" w14:paraId="010FC264" w14:textId="77777777" w:rsidTr="00593966">
        <w:trPr>
          <w:trHeight w:val="57"/>
        </w:trPr>
        <w:tc>
          <w:tcPr>
            <w:tcW w:w="570" w:type="pct"/>
            <w:shd w:val="clear" w:color="auto" w:fill="auto"/>
            <w:tcMar>
              <w:left w:w="43" w:type="dxa"/>
              <w:right w:w="43" w:type="dxa"/>
            </w:tcMar>
            <w:vAlign w:val="center"/>
            <w:hideMark/>
          </w:tcPr>
          <w:p w14:paraId="68FB3DA8" w14:textId="77777777" w:rsidR="007C1E40" w:rsidRPr="00D42F28" w:rsidRDefault="007C1E40" w:rsidP="00593966">
            <w:pPr>
              <w:jc w:val="left"/>
              <w:rPr>
                <w:sz w:val="18"/>
                <w:szCs w:val="18"/>
              </w:rPr>
            </w:pPr>
            <w:r>
              <w:rPr>
                <w:sz w:val="18"/>
                <w:szCs w:val="18"/>
              </w:rPr>
              <w:t>Residencial</w:t>
            </w:r>
          </w:p>
        </w:tc>
        <w:tc>
          <w:tcPr>
            <w:tcW w:w="512" w:type="pct"/>
          </w:tcPr>
          <w:p w14:paraId="09793E43" w14:textId="77777777" w:rsidR="007C1E40" w:rsidRPr="00D42F28" w:rsidRDefault="007C1E40" w:rsidP="00593966">
            <w:pPr>
              <w:jc w:val="right"/>
              <w:rPr>
                <w:sz w:val="18"/>
                <w:szCs w:val="18"/>
              </w:rPr>
            </w:pPr>
            <w:r>
              <w:rPr>
                <w:sz w:val="18"/>
                <w:szCs w:val="18"/>
              </w:rPr>
              <w:t>959 862</w:t>
            </w:r>
          </w:p>
        </w:tc>
        <w:tc>
          <w:tcPr>
            <w:tcW w:w="429" w:type="pct"/>
            <w:tcMar>
              <w:left w:w="43" w:type="dxa"/>
              <w:right w:w="43" w:type="dxa"/>
            </w:tcMar>
          </w:tcPr>
          <w:p w14:paraId="0B5636DB" w14:textId="77777777" w:rsidR="007C1E40" w:rsidRPr="00D42F28" w:rsidRDefault="007C1E40" w:rsidP="00593966">
            <w:pPr>
              <w:jc w:val="right"/>
              <w:rPr>
                <w:sz w:val="18"/>
                <w:szCs w:val="18"/>
              </w:rPr>
            </w:pPr>
            <w:r>
              <w:rPr>
                <w:sz w:val="18"/>
                <w:szCs w:val="18"/>
              </w:rPr>
              <w:t>0</w:t>
            </w:r>
          </w:p>
        </w:tc>
        <w:tc>
          <w:tcPr>
            <w:tcW w:w="431" w:type="pct"/>
            <w:shd w:val="clear" w:color="auto" w:fill="auto"/>
            <w:tcMar>
              <w:left w:w="43" w:type="dxa"/>
              <w:right w:w="43" w:type="dxa"/>
            </w:tcMar>
          </w:tcPr>
          <w:p w14:paraId="058330FA"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14FA89E4" w14:textId="77777777" w:rsidR="007C1E40" w:rsidRPr="00D42F28" w:rsidRDefault="007C1E40" w:rsidP="00593966">
            <w:pPr>
              <w:jc w:val="right"/>
              <w:rPr>
                <w:sz w:val="18"/>
                <w:szCs w:val="18"/>
              </w:rPr>
            </w:pPr>
            <w:r>
              <w:rPr>
                <w:sz w:val="18"/>
                <w:szCs w:val="18"/>
              </w:rPr>
              <w:t>0</w:t>
            </w:r>
          </w:p>
        </w:tc>
        <w:tc>
          <w:tcPr>
            <w:tcW w:w="427" w:type="pct"/>
            <w:shd w:val="clear" w:color="auto" w:fill="auto"/>
            <w:tcMar>
              <w:left w:w="43" w:type="dxa"/>
              <w:right w:w="43" w:type="dxa"/>
            </w:tcMar>
          </w:tcPr>
          <w:p w14:paraId="6A88A39A" w14:textId="77777777" w:rsidR="007C1E40" w:rsidRPr="00D42F28" w:rsidRDefault="007C1E40" w:rsidP="00593966">
            <w:pPr>
              <w:jc w:val="right"/>
              <w:rPr>
                <w:sz w:val="18"/>
                <w:szCs w:val="18"/>
              </w:rPr>
            </w:pPr>
            <w:r>
              <w:rPr>
                <w:sz w:val="18"/>
                <w:szCs w:val="18"/>
              </w:rPr>
              <w:t>431,94</w:t>
            </w:r>
          </w:p>
        </w:tc>
        <w:tc>
          <w:tcPr>
            <w:tcW w:w="357" w:type="pct"/>
            <w:tcMar>
              <w:left w:w="43" w:type="dxa"/>
              <w:right w:w="43" w:type="dxa"/>
            </w:tcMar>
          </w:tcPr>
          <w:p w14:paraId="16F9387E" w14:textId="77777777" w:rsidR="007C1E40" w:rsidRPr="00D42F28" w:rsidRDefault="007C1E40" w:rsidP="00593966">
            <w:pPr>
              <w:jc w:val="right"/>
              <w:rPr>
                <w:sz w:val="18"/>
                <w:szCs w:val="18"/>
              </w:rPr>
            </w:pPr>
            <w:r>
              <w:rPr>
                <w:sz w:val="18"/>
                <w:szCs w:val="18"/>
              </w:rPr>
              <w:t>0,50</w:t>
            </w:r>
          </w:p>
        </w:tc>
        <w:tc>
          <w:tcPr>
            <w:tcW w:w="357" w:type="pct"/>
            <w:shd w:val="clear" w:color="auto" w:fill="auto"/>
            <w:tcMar>
              <w:left w:w="43" w:type="dxa"/>
              <w:right w:w="43" w:type="dxa"/>
            </w:tcMar>
          </w:tcPr>
          <w:p w14:paraId="71F902AD" w14:textId="77777777" w:rsidR="007C1E40" w:rsidRPr="00D42F28" w:rsidRDefault="007C1E40" w:rsidP="00593966">
            <w:pPr>
              <w:jc w:val="right"/>
              <w:rPr>
                <w:sz w:val="18"/>
                <w:szCs w:val="18"/>
              </w:rPr>
            </w:pPr>
            <w:r>
              <w:rPr>
                <w:sz w:val="18"/>
                <w:szCs w:val="18"/>
              </w:rPr>
              <w:t>0</w:t>
            </w:r>
          </w:p>
        </w:tc>
        <w:tc>
          <w:tcPr>
            <w:tcW w:w="357" w:type="pct"/>
          </w:tcPr>
          <w:p w14:paraId="78E89CEE" w14:textId="77777777" w:rsidR="007C1E40" w:rsidRPr="00D42F28" w:rsidRDefault="007C1E40" w:rsidP="00593966">
            <w:pPr>
              <w:jc w:val="right"/>
              <w:rPr>
                <w:sz w:val="18"/>
                <w:szCs w:val="18"/>
              </w:rPr>
            </w:pPr>
            <w:r>
              <w:rPr>
                <w:sz w:val="18"/>
                <w:szCs w:val="18"/>
              </w:rPr>
              <w:t>0</w:t>
            </w:r>
          </w:p>
        </w:tc>
        <w:tc>
          <w:tcPr>
            <w:tcW w:w="428" w:type="pct"/>
          </w:tcPr>
          <w:p w14:paraId="0ED960DB" w14:textId="77777777" w:rsidR="007C1E40" w:rsidRPr="00D42F28" w:rsidRDefault="007C1E40" w:rsidP="00593966">
            <w:pPr>
              <w:jc w:val="right"/>
              <w:rPr>
                <w:sz w:val="18"/>
                <w:szCs w:val="18"/>
              </w:rPr>
            </w:pPr>
            <w:r>
              <w:rPr>
                <w:sz w:val="18"/>
                <w:szCs w:val="18"/>
              </w:rPr>
              <w:t>0</w:t>
            </w:r>
          </w:p>
        </w:tc>
        <w:tc>
          <w:tcPr>
            <w:tcW w:w="429" w:type="pct"/>
            <w:shd w:val="clear" w:color="auto" w:fill="auto"/>
            <w:tcMar>
              <w:left w:w="43" w:type="dxa"/>
              <w:right w:w="43" w:type="dxa"/>
            </w:tcMar>
          </w:tcPr>
          <w:p w14:paraId="446577EB" w14:textId="77777777" w:rsidR="007C1E40" w:rsidRPr="00D42F28" w:rsidRDefault="007C1E40" w:rsidP="00593966">
            <w:pPr>
              <w:jc w:val="right"/>
              <w:rPr>
                <w:sz w:val="18"/>
                <w:szCs w:val="18"/>
              </w:rPr>
            </w:pPr>
            <w:r>
              <w:rPr>
                <w:color w:val="000000"/>
                <w:sz w:val="18"/>
                <w:szCs w:val="18"/>
              </w:rPr>
              <w:t>432,44</w:t>
            </w:r>
          </w:p>
        </w:tc>
        <w:tc>
          <w:tcPr>
            <w:tcW w:w="346" w:type="pct"/>
            <w:shd w:val="clear" w:color="auto" w:fill="auto"/>
          </w:tcPr>
          <w:p w14:paraId="03B63B5B" w14:textId="77777777" w:rsidR="007C1E40" w:rsidRPr="00D42F28" w:rsidRDefault="007C1E40" w:rsidP="00593966">
            <w:pPr>
              <w:jc w:val="center"/>
              <w:rPr>
                <w:sz w:val="18"/>
                <w:szCs w:val="18"/>
              </w:rPr>
            </w:pPr>
            <w:r>
              <w:rPr>
                <w:color w:val="000000"/>
                <w:sz w:val="18"/>
                <w:szCs w:val="18"/>
              </w:rPr>
              <w:t>22,2</w:t>
            </w:r>
          </w:p>
        </w:tc>
      </w:tr>
      <w:tr w:rsidR="007C1E40" w:rsidRPr="00D42F28" w14:paraId="45F62D76" w14:textId="77777777" w:rsidTr="00593966">
        <w:trPr>
          <w:trHeight w:val="57"/>
        </w:trPr>
        <w:tc>
          <w:tcPr>
            <w:tcW w:w="570" w:type="pct"/>
            <w:shd w:val="clear" w:color="auto" w:fill="auto"/>
            <w:tcMar>
              <w:left w:w="43" w:type="dxa"/>
              <w:right w:w="43" w:type="dxa"/>
            </w:tcMar>
            <w:vAlign w:val="center"/>
          </w:tcPr>
          <w:p w14:paraId="54A12FDF" w14:textId="77777777" w:rsidR="007C1E40" w:rsidRPr="00D42F28" w:rsidRDefault="007C1E40" w:rsidP="00593966">
            <w:pPr>
              <w:jc w:val="left"/>
              <w:rPr>
                <w:sz w:val="18"/>
                <w:szCs w:val="18"/>
              </w:rPr>
            </w:pPr>
            <w:proofErr w:type="spellStart"/>
            <w:r>
              <w:rPr>
                <w:sz w:val="18"/>
                <w:szCs w:val="18"/>
              </w:rPr>
              <w:t>Comercial</w:t>
            </w:r>
            <w:proofErr w:type="spellEnd"/>
          </w:p>
        </w:tc>
        <w:tc>
          <w:tcPr>
            <w:tcW w:w="512" w:type="pct"/>
          </w:tcPr>
          <w:p w14:paraId="46B66B09" w14:textId="77777777" w:rsidR="007C1E40" w:rsidRPr="00D42F28" w:rsidRDefault="007C1E40" w:rsidP="00593966">
            <w:pPr>
              <w:jc w:val="right"/>
              <w:rPr>
                <w:sz w:val="18"/>
                <w:szCs w:val="18"/>
              </w:rPr>
            </w:pPr>
            <w:r>
              <w:rPr>
                <w:sz w:val="18"/>
                <w:szCs w:val="18"/>
              </w:rPr>
              <w:t>43 200</w:t>
            </w:r>
          </w:p>
        </w:tc>
        <w:tc>
          <w:tcPr>
            <w:tcW w:w="429" w:type="pct"/>
            <w:tcMar>
              <w:left w:w="43" w:type="dxa"/>
              <w:right w:w="43" w:type="dxa"/>
            </w:tcMar>
          </w:tcPr>
          <w:p w14:paraId="5F350239" w14:textId="77777777" w:rsidR="007C1E40" w:rsidRPr="00D42F28" w:rsidRDefault="007C1E40" w:rsidP="00593966">
            <w:pPr>
              <w:jc w:val="right"/>
              <w:rPr>
                <w:sz w:val="18"/>
                <w:szCs w:val="18"/>
              </w:rPr>
            </w:pPr>
            <w:r>
              <w:rPr>
                <w:sz w:val="18"/>
                <w:szCs w:val="18"/>
              </w:rPr>
              <w:t>0</w:t>
            </w:r>
          </w:p>
        </w:tc>
        <w:tc>
          <w:tcPr>
            <w:tcW w:w="431" w:type="pct"/>
            <w:shd w:val="clear" w:color="auto" w:fill="auto"/>
            <w:tcMar>
              <w:left w:w="43" w:type="dxa"/>
              <w:right w:w="43" w:type="dxa"/>
            </w:tcMar>
          </w:tcPr>
          <w:p w14:paraId="0FA32944"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0172C00B" w14:textId="77777777" w:rsidR="007C1E40" w:rsidRPr="00D42F28" w:rsidRDefault="007C1E40" w:rsidP="00593966">
            <w:pPr>
              <w:jc w:val="right"/>
              <w:rPr>
                <w:sz w:val="18"/>
                <w:szCs w:val="18"/>
              </w:rPr>
            </w:pPr>
            <w:r>
              <w:rPr>
                <w:sz w:val="18"/>
                <w:szCs w:val="18"/>
              </w:rPr>
              <w:t>0</w:t>
            </w:r>
          </w:p>
        </w:tc>
        <w:tc>
          <w:tcPr>
            <w:tcW w:w="427" w:type="pct"/>
            <w:shd w:val="clear" w:color="auto" w:fill="auto"/>
            <w:tcMar>
              <w:left w:w="43" w:type="dxa"/>
              <w:right w:w="43" w:type="dxa"/>
            </w:tcMar>
          </w:tcPr>
          <w:p w14:paraId="2A3E0B2A" w14:textId="77777777" w:rsidR="007C1E40" w:rsidRPr="00D42F28" w:rsidRDefault="007C1E40" w:rsidP="00593966">
            <w:pPr>
              <w:jc w:val="right"/>
              <w:rPr>
                <w:sz w:val="18"/>
                <w:szCs w:val="18"/>
              </w:rPr>
            </w:pPr>
            <w:r>
              <w:rPr>
                <w:sz w:val="18"/>
                <w:szCs w:val="18"/>
              </w:rPr>
              <w:t>107,98</w:t>
            </w:r>
          </w:p>
        </w:tc>
        <w:tc>
          <w:tcPr>
            <w:tcW w:w="357" w:type="pct"/>
            <w:tcMar>
              <w:left w:w="43" w:type="dxa"/>
              <w:right w:w="43" w:type="dxa"/>
            </w:tcMar>
          </w:tcPr>
          <w:p w14:paraId="293F0155"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7122EC43" w14:textId="77777777" w:rsidR="007C1E40" w:rsidRPr="00D42F28" w:rsidRDefault="007C1E40" w:rsidP="00593966">
            <w:pPr>
              <w:jc w:val="right"/>
              <w:rPr>
                <w:sz w:val="18"/>
                <w:szCs w:val="18"/>
              </w:rPr>
            </w:pPr>
            <w:r>
              <w:rPr>
                <w:sz w:val="18"/>
                <w:szCs w:val="18"/>
              </w:rPr>
              <w:t>0</w:t>
            </w:r>
          </w:p>
        </w:tc>
        <w:tc>
          <w:tcPr>
            <w:tcW w:w="357" w:type="pct"/>
          </w:tcPr>
          <w:p w14:paraId="63CEA862" w14:textId="77777777" w:rsidR="007C1E40" w:rsidRPr="00D42F28" w:rsidRDefault="007C1E40" w:rsidP="00593966">
            <w:pPr>
              <w:jc w:val="right"/>
              <w:rPr>
                <w:sz w:val="18"/>
                <w:szCs w:val="18"/>
              </w:rPr>
            </w:pPr>
            <w:r>
              <w:rPr>
                <w:sz w:val="18"/>
                <w:szCs w:val="18"/>
              </w:rPr>
              <w:t>0</w:t>
            </w:r>
          </w:p>
        </w:tc>
        <w:tc>
          <w:tcPr>
            <w:tcW w:w="428" w:type="pct"/>
          </w:tcPr>
          <w:p w14:paraId="0A1E9856" w14:textId="77777777" w:rsidR="007C1E40" w:rsidRPr="00D42F28" w:rsidRDefault="007C1E40" w:rsidP="00593966">
            <w:pPr>
              <w:jc w:val="right"/>
              <w:rPr>
                <w:sz w:val="18"/>
                <w:szCs w:val="18"/>
              </w:rPr>
            </w:pPr>
            <w:r>
              <w:rPr>
                <w:sz w:val="18"/>
                <w:szCs w:val="18"/>
              </w:rPr>
              <w:t>0</w:t>
            </w:r>
          </w:p>
        </w:tc>
        <w:tc>
          <w:tcPr>
            <w:tcW w:w="429" w:type="pct"/>
            <w:shd w:val="clear" w:color="auto" w:fill="auto"/>
            <w:tcMar>
              <w:left w:w="43" w:type="dxa"/>
              <w:right w:w="43" w:type="dxa"/>
            </w:tcMar>
          </w:tcPr>
          <w:p w14:paraId="52C6E1D3" w14:textId="77777777" w:rsidR="007C1E40" w:rsidRPr="00D42F28" w:rsidRDefault="007C1E40" w:rsidP="00593966">
            <w:pPr>
              <w:jc w:val="right"/>
              <w:rPr>
                <w:sz w:val="18"/>
                <w:szCs w:val="18"/>
              </w:rPr>
            </w:pPr>
            <w:r>
              <w:rPr>
                <w:color w:val="000000"/>
                <w:sz w:val="18"/>
                <w:szCs w:val="18"/>
              </w:rPr>
              <w:t>107,98</w:t>
            </w:r>
          </w:p>
        </w:tc>
        <w:tc>
          <w:tcPr>
            <w:tcW w:w="346" w:type="pct"/>
            <w:shd w:val="clear" w:color="auto" w:fill="auto"/>
          </w:tcPr>
          <w:p w14:paraId="32D2398A" w14:textId="77777777" w:rsidR="007C1E40" w:rsidRPr="00D42F28" w:rsidRDefault="007C1E40" w:rsidP="00593966">
            <w:pPr>
              <w:jc w:val="center"/>
              <w:rPr>
                <w:sz w:val="18"/>
                <w:szCs w:val="18"/>
              </w:rPr>
            </w:pPr>
            <w:r>
              <w:rPr>
                <w:color w:val="000000"/>
                <w:sz w:val="18"/>
                <w:szCs w:val="18"/>
              </w:rPr>
              <w:t>5,5</w:t>
            </w:r>
          </w:p>
        </w:tc>
      </w:tr>
      <w:tr w:rsidR="007C1E40" w:rsidRPr="00D42F28" w14:paraId="49D87570" w14:textId="77777777" w:rsidTr="00593966">
        <w:trPr>
          <w:trHeight w:val="57"/>
        </w:trPr>
        <w:tc>
          <w:tcPr>
            <w:tcW w:w="570" w:type="pct"/>
            <w:shd w:val="clear" w:color="auto" w:fill="auto"/>
            <w:tcMar>
              <w:left w:w="43" w:type="dxa"/>
              <w:right w:w="43" w:type="dxa"/>
            </w:tcMar>
            <w:vAlign w:val="center"/>
          </w:tcPr>
          <w:p w14:paraId="103AE8E7" w14:textId="77777777" w:rsidR="007C1E40" w:rsidRPr="00D42F28" w:rsidRDefault="007C1E40" w:rsidP="00593966">
            <w:pPr>
              <w:jc w:val="left"/>
              <w:rPr>
                <w:sz w:val="18"/>
                <w:szCs w:val="18"/>
              </w:rPr>
            </w:pPr>
            <w:proofErr w:type="spellStart"/>
            <w:r>
              <w:rPr>
                <w:sz w:val="18"/>
                <w:szCs w:val="18"/>
              </w:rPr>
              <w:t>Enfriadores</w:t>
            </w:r>
            <w:proofErr w:type="spellEnd"/>
          </w:p>
        </w:tc>
        <w:tc>
          <w:tcPr>
            <w:tcW w:w="512" w:type="pct"/>
          </w:tcPr>
          <w:p w14:paraId="3F05A203" w14:textId="77777777" w:rsidR="007C1E40" w:rsidRPr="00D42F28" w:rsidRDefault="007C1E40" w:rsidP="00593966">
            <w:pPr>
              <w:jc w:val="right"/>
              <w:rPr>
                <w:sz w:val="18"/>
                <w:szCs w:val="18"/>
              </w:rPr>
            </w:pPr>
            <w:r>
              <w:rPr>
                <w:sz w:val="18"/>
                <w:szCs w:val="18"/>
              </w:rPr>
              <w:t>201</w:t>
            </w:r>
          </w:p>
        </w:tc>
        <w:tc>
          <w:tcPr>
            <w:tcW w:w="429" w:type="pct"/>
            <w:tcMar>
              <w:left w:w="43" w:type="dxa"/>
              <w:right w:w="43" w:type="dxa"/>
            </w:tcMar>
          </w:tcPr>
          <w:p w14:paraId="56251A7D" w14:textId="77777777" w:rsidR="007C1E40" w:rsidRPr="00D42F28" w:rsidRDefault="007C1E40" w:rsidP="00593966">
            <w:pPr>
              <w:jc w:val="right"/>
              <w:rPr>
                <w:sz w:val="18"/>
                <w:szCs w:val="18"/>
              </w:rPr>
            </w:pPr>
            <w:r>
              <w:rPr>
                <w:sz w:val="18"/>
                <w:szCs w:val="18"/>
              </w:rPr>
              <w:t>60,48</w:t>
            </w:r>
          </w:p>
        </w:tc>
        <w:tc>
          <w:tcPr>
            <w:tcW w:w="431" w:type="pct"/>
            <w:shd w:val="clear" w:color="auto" w:fill="auto"/>
            <w:tcMar>
              <w:left w:w="43" w:type="dxa"/>
              <w:right w:w="43" w:type="dxa"/>
            </w:tcMar>
          </w:tcPr>
          <w:p w14:paraId="68761F99" w14:textId="77777777" w:rsidR="007C1E40" w:rsidRPr="00D42F28" w:rsidRDefault="007C1E40" w:rsidP="00593966">
            <w:pPr>
              <w:jc w:val="right"/>
              <w:rPr>
                <w:sz w:val="18"/>
                <w:szCs w:val="18"/>
              </w:rPr>
            </w:pPr>
            <w:r>
              <w:rPr>
                <w:sz w:val="18"/>
                <w:szCs w:val="18"/>
              </w:rPr>
              <w:t>54,33</w:t>
            </w:r>
          </w:p>
        </w:tc>
        <w:tc>
          <w:tcPr>
            <w:tcW w:w="357" w:type="pct"/>
            <w:shd w:val="clear" w:color="auto" w:fill="auto"/>
            <w:tcMar>
              <w:left w:w="43" w:type="dxa"/>
              <w:right w:w="43" w:type="dxa"/>
            </w:tcMar>
          </w:tcPr>
          <w:p w14:paraId="16A729E5" w14:textId="77777777" w:rsidR="007C1E40" w:rsidRPr="00D42F28" w:rsidRDefault="007C1E40" w:rsidP="00593966">
            <w:pPr>
              <w:jc w:val="right"/>
              <w:rPr>
                <w:sz w:val="18"/>
                <w:szCs w:val="18"/>
              </w:rPr>
            </w:pPr>
            <w:r>
              <w:rPr>
                <w:sz w:val="18"/>
                <w:szCs w:val="18"/>
              </w:rPr>
              <w:t>0</w:t>
            </w:r>
          </w:p>
        </w:tc>
        <w:tc>
          <w:tcPr>
            <w:tcW w:w="427" w:type="pct"/>
            <w:shd w:val="clear" w:color="auto" w:fill="auto"/>
            <w:tcMar>
              <w:left w:w="43" w:type="dxa"/>
              <w:right w:w="43" w:type="dxa"/>
            </w:tcMar>
          </w:tcPr>
          <w:p w14:paraId="25FEEC97" w14:textId="77777777" w:rsidR="007C1E40" w:rsidRPr="00D42F28" w:rsidRDefault="007C1E40" w:rsidP="00593966">
            <w:pPr>
              <w:jc w:val="right"/>
              <w:rPr>
                <w:sz w:val="18"/>
                <w:szCs w:val="18"/>
              </w:rPr>
            </w:pPr>
            <w:r>
              <w:rPr>
                <w:sz w:val="18"/>
                <w:szCs w:val="18"/>
              </w:rPr>
              <w:t>0</w:t>
            </w:r>
          </w:p>
        </w:tc>
        <w:tc>
          <w:tcPr>
            <w:tcW w:w="357" w:type="pct"/>
            <w:tcMar>
              <w:left w:w="43" w:type="dxa"/>
              <w:right w:w="43" w:type="dxa"/>
            </w:tcMar>
          </w:tcPr>
          <w:p w14:paraId="3FC731C0"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57CC64DF" w14:textId="77777777" w:rsidR="007C1E40" w:rsidRPr="00D42F28" w:rsidRDefault="007C1E40" w:rsidP="00593966">
            <w:pPr>
              <w:jc w:val="right"/>
              <w:rPr>
                <w:sz w:val="18"/>
                <w:szCs w:val="18"/>
              </w:rPr>
            </w:pPr>
            <w:r>
              <w:rPr>
                <w:sz w:val="18"/>
                <w:szCs w:val="18"/>
              </w:rPr>
              <w:t>0</w:t>
            </w:r>
          </w:p>
        </w:tc>
        <w:tc>
          <w:tcPr>
            <w:tcW w:w="357" w:type="pct"/>
          </w:tcPr>
          <w:p w14:paraId="57469BD9" w14:textId="77777777" w:rsidR="007C1E40" w:rsidRPr="00D42F28" w:rsidRDefault="007C1E40" w:rsidP="00593966">
            <w:pPr>
              <w:jc w:val="right"/>
              <w:rPr>
                <w:sz w:val="18"/>
                <w:szCs w:val="18"/>
              </w:rPr>
            </w:pPr>
            <w:r>
              <w:rPr>
                <w:sz w:val="18"/>
                <w:szCs w:val="18"/>
              </w:rPr>
              <w:t>0</w:t>
            </w:r>
          </w:p>
        </w:tc>
        <w:tc>
          <w:tcPr>
            <w:tcW w:w="428" w:type="pct"/>
          </w:tcPr>
          <w:p w14:paraId="4AD5AFB2" w14:textId="77777777" w:rsidR="007C1E40" w:rsidRPr="00D42F28" w:rsidRDefault="007C1E40" w:rsidP="00593966">
            <w:pPr>
              <w:jc w:val="right"/>
              <w:rPr>
                <w:sz w:val="18"/>
                <w:szCs w:val="18"/>
              </w:rPr>
            </w:pPr>
            <w:r>
              <w:rPr>
                <w:sz w:val="18"/>
                <w:szCs w:val="18"/>
              </w:rPr>
              <w:t>0</w:t>
            </w:r>
          </w:p>
        </w:tc>
        <w:tc>
          <w:tcPr>
            <w:tcW w:w="429" w:type="pct"/>
            <w:shd w:val="clear" w:color="auto" w:fill="auto"/>
            <w:tcMar>
              <w:left w:w="43" w:type="dxa"/>
              <w:right w:w="43" w:type="dxa"/>
            </w:tcMar>
          </w:tcPr>
          <w:p w14:paraId="02C20DAB" w14:textId="77777777" w:rsidR="007C1E40" w:rsidRPr="00D42F28" w:rsidRDefault="007C1E40" w:rsidP="00593966">
            <w:pPr>
              <w:jc w:val="right"/>
              <w:rPr>
                <w:sz w:val="18"/>
                <w:szCs w:val="18"/>
              </w:rPr>
            </w:pPr>
            <w:r>
              <w:rPr>
                <w:color w:val="000000"/>
                <w:sz w:val="18"/>
                <w:szCs w:val="18"/>
              </w:rPr>
              <w:t>114,81</w:t>
            </w:r>
          </w:p>
        </w:tc>
        <w:tc>
          <w:tcPr>
            <w:tcW w:w="346" w:type="pct"/>
            <w:shd w:val="clear" w:color="auto" w:fill="auto"/>
          </w:tcPr>
          <w:p w14:paraId="69930FF7" w14:textId="77777777" w:rsidR="007C1E40" w:rsidRPr="00D42F28" w:rsidRDefault="007C1E40" w:rsidP="00593966">
            <w:pPr>
              <w:jc w:val="center"/>
              <w:rPr>
                <w:sz w:val="18"/>
                <w:szCs w:val="18"/>
              </w:rPr>
            </w:pPr>
            <w:r>
              <w:rPr>
                <w:color w:val="000000"/>
                <w:sz w:val="18"/>
                <w:szCs w:val="18"/>
              </w:rPr>
              <w:t>5,9</w:t>
            </w:r>
          </w:p>
        </w:tc>
      </w:tr>
      <w:tr w:rsidR="007C1E40" w:rsidRPr="00D42F28" w14:paraId="5ECAD25F" w14:textId="77777777" w:rsidTr="00593966">
        <w:trPr>
          <w:trHeight w:val="57"/>
        </w:trPr>
        <w:tc>
          <w:tcPr>
            <w:tcW w:w="570" w:type="pct"/>
            <w:shd w:val="clear" w:color="auto" w:fill="auto"/>
            <w:tcMar>
              <w:left w:w="43" w:type="dxa"/>
              <w:right w:w="43" w:type="dxa"/>
            </w:tcMar>
            <w:vAlign w:val="center"/>
            <w:hideMark/>
          </w:tcPr>
          <w:p w14:paraId="101E1A17" w14:textId="77777777" w:rsidR="007C1E40" w:rsidRPr="00D42F28" w:rsidRDefault="007C1E40" w:rsidP="00593966">
            <w:pPr>
              <w:jc w:val="left"/>
              <w:rPr>
                <w:sz w:val="18"/>
                <w:szCs w:val="18"/>
              </w:rPr>
            </w:pPr>
            <w:r>
              <w:rPr>
                <w:sz w:val="18"/>
                <w:szCs w:val="18"/>
              </w:rPr>
              <w:t>MAC</w:t>
            </w:r>
          </w:p>
        </w:tc>
        <w:tc>
          <w:tcPr>
            <w:tcW w:w="512" w:type="pct"/>
          </w:tcPr>
          <w:p w14:paraId="6DDB9402" w14:textId="77777777" w:rsidR="007C1E40" w:rsidRPr="00D42F28" w:rsidRDefault="007C1E40" w:rsidP="00593966">
            <w:pPr>
              <w:jc w:val="right"/>
              <w:rPr>
                <w:sz w:val="18"/>
                <w:szCs w:val="18"/>
              </w:rPr>
            </w:pPr>
            <w:r>
              <w:rPr>
                <w:sz w:val="18"/>
                <w:szCs w:val="18"/>
              </w:rPr>
              <w:t>2 376 060</w:t>
            </w:r>
          </w:p>
        </w:tc>
        <w:tc>
          <w:tcPr>
            <w:tcW w:w="429" w:type="pct"/>
            <w:tcMar>
              <w:left w:w="43" w:type="dxa"/>
              <w:right w:w="43" w:type="dxa"/>
            </w:tcMar>
          </w:tcPr>
          <w:p w14:paraId="1BC9FEA6" w14:textId="77777777" w:rsidR="007C1E40" w:rsidRPr="00D42F28" w:rsidRDefault="007C1E40" w:rsidP="00593966">
            <w:pPr>
              <w:jc w:val="right"/>
              <w:rPr>
                <w:sz w:val="18"/>
                <w:szCs w:val="18"/>
              </w:rPr>
            </w:pPr>
            <w:r>
              <w:rPr>
                <w:sz w:val="18"/>
                <w:szCs w:val="18"/>
              </w:rPr>
              <w:t>665,30</w:t>
            </w:r>
          </w:p>
        </w:tc>
        <w:tc>
          <w:tcPr>
            <w:tcW w:w="431" w:type="pct"/>
            <w:shd w:val="clear" w:color="auto" w:fill="auto"/>
            <w:tcMar>
              <w:left w:w="43" w:type="dxa"/>
              <w:right w:w="43" w:type="dxa"/>
            </w:tcMar>
          </w:tcPr>
          <w:p w14:paraId="2F3AEBC4"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0273804B" w14:textId="77777777" w:rsidR="007C1E40" w:rsidRPr="00D42F28" w:rsidRDefault="007C1E40" w:rsidP="00593966">
            <w:pPr>
              <w:jc w:val="right"/>
              <w:rPr>
                <w:sz w:val="18"/>
                <w:szCs w:val="18"/>
              </w:rPr>
            </w:pPr>
            <w:r>
              <w:rPr>
                <w:sz w:val="18"/>
                <w:szCs w:val="18"/>
              </w:rPr>
              <w:t>0</w:t>
            </w:r>
          </w:p>
        </w:tc>
        <w:tc>
          <w:tcPr>
            <w:tcW w:w="427" w:type="pct"/>
            <w:shd w:val="clear" w:color="auto" w:fill="auto"/>
            <w:tcMar>
              <w:left w:w="43" w:type="dxa"/>
              <w:right w:w="43" w:type="dxa"/>
            </w:tcMar>
          </w:tcPr>
          <w:p w14:paraId="240D78AB" w14:textId="77777777" w:rsidR="007C1E40" w:rsidRPr="00D42F28" w:rsidRDefault="007C1E40" w:rsidP="00593966">
            <w:pPr>
              <w:jc w:val="right"/>
              <w:rPr>
                <w:sz w:val="18"/>
                <w:szCs w:val="18"/>
              </w:rPr>
            </w:pPr>
            <w:r>
              <w:rPr>
                <w:sz w:val="18"/>
                <w:szCs w:val="18"/>
              </w:rPr>
              <w:t>0</w:t>
            </w:r>
          </w:p>
        </w:tc>
        <w:tc>
          <w:tcPr>
            <w:tcW w:w="357" w:type="pct"/>
            <w:tcMar>
              <w:left w:w="43" w:type="dxa"/>
              <w:right w:w="43" w:type="dxa"/>
            </w:tcMar>
          </w:tcPr>
          <w:p w14:paraId="33DAED2C" w14:textId="77777777" w:rsidR="007C1E40" w:rsidRPr="00D42F28" w:rsidRDefault="007C1E40" w:rsidP="00593966">
            <w:pPr>
              <w:jc w:val="right"/>
              <w:rPr>
                <w:sz w:val="18"/>
                <w:szCs w:val="18"/>
              </w:rPr>
            </w:pPr>
            <w:r>
              <w:rPr>
                <w:sz w:val="18"/>
                <w:szCs w:val="18"/>
              </w:rPr>
              <w:t>0</w:t>
            </w:r>
          </w:p>
        </w:tc>
        <w:tc>
          <w:tcPr>
            <w:tcW w:w="357" w:type="pct"/>
            <w:shd w:val="clear" w:color="auto" w:fill="auto"/>
            <w:tcMar>
              <w:left w:w="43" w:type="dxa"/>
              <w:right w:w="43" w:type="dxa"/>
            </w:tcMar>
          </w:tcPr>
          <w:p w14:paraId="70C9928A" w14:textId="77777777" w:rsidR="007C1E40" w:rsidRPr="00D42F28" w:rsidRDefault="007C1E40" w:rsidP="00593966">
            <w:pPr>
              <w:jc w:val="right"/>
              <w:rPr>
                <w:sz w:val="18"/>
                <w:szCs w:val="18"/>
              </w:rPr>
            </w:pPr>
            <w:r>
              <w:rPr>
                <w:sz w:val="18"/>
                <w:szCs w:val="18"/>
              </w:rPr>
              <w:t>0</w:t>
            </w:r>
          </w:p>
        </w:tc>
        <w:tc>
          <w:tcPr>
            <w:tcW w:w="357" w:type="pct"/>
          </w:tcPr>
          <w:p w14:paraId="0007A502" w14:textId="77777777" w:rsidR="007C1E40" w:rsidRPr="00D42F28" w:rsidRDefault="007C1E40" w:rsidP="00593966">
            <w:pPr>
              <w:jc w:val="right"/>
              <w:rPr>
                <w:sz w:val="18"/>
                <w:szCs w:val="18"/>
              </w:rPr>
            </w:pPr>
            <w:r>
              <w:rPr>
                <w:sz w:val="18"/>
                <w:szCs w:val="18"/>
              </w:rPr>
              <w:t>0</w:t>
            </w:r>
          </w:p>
        </w:tc>
        <w:tc>
          <w:tcPr>
            <w:tcW w:w="428" w:type="pct"/>
          </w:tcPr>
          <w:p w14:paraId="4051EE5B" w14:textId="77777777" w:rsidR="007C1E40" w:rsidRPr="00D42F28" w:rsidRDefault="007C1E40" w:rsidP="00593966">
            <w:pPr>
              <w:jc w:val="right"/>
              <w:rPr>
                <w:sz w:val="18"/>
                <w:szCs w:val="18"/>
              </w:rPr>
            </w:pPr>
            <w:r>
              <w:rPr>
                <w:sz w:val="18"/>
                <w:szCs w:val="18"/>
              </w:rPr>
              <w:t>0</w:t>
            </w:r>
          </w:p>
        </w:tc>
        <w:tc>
          <w:tcPr>
            <w:tcW w:w="429" w:type="pct"/>
            <w:shd w:val="clear" w:color="auto" w:fill="auto"/>
            <w:tcMar>
              <w:left w:w="43" w:type="dxa"/>
              <w:right w:w="43" w:type="dxa"/>
            </w:tcMar>
          </w:tcPr>
          <w:p w14:paraId="2231EE7B" w14:textId="77777777" w:rsidR="007C1E40" w:rsidRPr="00D42F28" w:rsidRDefault="007C1E40" w:rsidP="00593966">
            <w:pPr>
              <w:jc w:val="right"/>
              <w:rPr>
                <w:sz w:val="18"/>
                <w:szCs w:val="18"/>
              </w:rPr>
            </w:pPr>
            <w:r>
              <w:rPr>
                <w:color w:val="000000"/>
                <w:sz w:val="18"/>
                <w:szCs w:val="18"/>
              </w:rPr>
              <w:t>665,30</w:t>
            </w:r>
          </w:p>
        </w:tc>
        <w:tc>
          <w:tcPr>
            <w:tcW w:w="346" w:type="pct"/>
            <w:shd w:val="clear" w:color="auto" w:fill="auto"/>
          </w:tcPr>
          <w:p w14:paraId="7096A87E" w14:textId="77777777" w:rsidR="007C1E40" w:rsidRPr="00D42F28" w:rsidRDefault="007C1E40" w:rsidP="00593966">
            <w:pPr>
              <w:jc w:val="center"/>
              <w:rPr>
                <w:sz w:val="18"/>
                <w:szCs w:val="18"/>
              </w:rPr>
            </w:pPr>
            <w:r>
              <w:rPr>
                <w:color w:val="000000"/>
                <w:sz w:val="18"/>
                <w:szCs w:val="18"/>
              </w:rPr>
              <w:t>34,2</w:t>
            </w:r>
          </w:p>
        </w:tc>
      </w:tr>
      <w:tr w:rsidR="007C1E40" w:rsidRPr="00D42F28" w14:paraId="4A5AD53B" w14:textId="77777777" w:rsidTr="00593966">
        <w:trPr>
          <w:trHeight w:val="57"/>
        </w:trPr>
        <w:tc>
          <w:tcPr>
            <w:tcW w:w="570" w:type="pct"/>
            <w:shd w:val="clear" w:color="auto" w:fill="auto"/>
            <w:tcMar>
              <w:left w:w="43" w:type="dxa"/>
              <w:right w:w="43" w:type="dxa"/>
            </w:tcMar>
            <w:vAlign w:val="center"/>
          </w:tcPr>
          <w:p w14:paraId="25F5763B" w14:textId="77777777" w:rsidR="007C1E40" w:rsidRPr="00D42F28" w:rsidRDefault="007C1E40" w:rsidP="00593966">
            <w:pPr>
              <w:jc w:val="left"/>
              <w:rPr>
                <w:b/>
                <w:bCs/>
                <w:color w:val="000000"/>
                <w:sz w:val="18"/>
                <w:szCs w:val="18"/>
              </w:rPr>
            </w:pPr>
            <w:r>
              <w:rPr>
                <w:b/>
                <w:bCs/>
                <w:sz w:val="18"/>
                <w:szCs w:val="18"/>
              </w:rPr>
              <w:t>Total</w:t>
            </w:r>
          </w:p>
        </w:tc>
        <w:tc>
          <w:tcPr>
            <w:tcW w:w="512" w:type="pct"/>
            <w:shd w:val="clear" w:color="auto" w:fill="auto"/>
          </w:tcPr>
          <w:p w14:paraId="54C5889A" w14:textId="77777777" w:rsidR="007C1E40" w:rsidRPr="00D42F28" w:rsidRDefault="007C1E40" w:rsidP="00593966">
            <w:pPr>
              <w:jc w:val="right"/>
              <w:rPr>
                <w:b/>
                <w:bCs/>
                <w:color w:val="000000"/>
                <w:sz w:val="18"/>
                <w:szCs w:val="18"/>
              </w:rPr>
            </w:pPr>
            <w:r>
              <w:rPr>
                <w:b/>
                <w:bCs/>
                <w:color w:val="000000"/>
                <w:sz w:val="18"/>
                <w:szCs w:val="18"/>
              </w:rPr>
              <w:t>n/a</w:t>
            </w:r>
          </w:p>
        </w:tc>
        <w:tc>
          <w:tcPr>
            <w:tcW w:w="429" w:type="pct"/>
            <w:tcMar>
              <w:left w:w="43" w:type="dxa"/>
              <w:right w:w="43" w:type="dxa"/>
            </w:tcMar>
            <w:vAlign w:val="center"/>
          </w:tcPr>
          <w:p w14:paraId="39166D9D" w14:textId="77777777" w:rsidR="007C1E40" w:rsidRPr="00D42F28" w:rsidRDefault="007C1E40" w:rsidP="00593966">
            <w:pPr>
              <w:jc w:val="right"/>
              <w:rPr>
                <w:b/>
                <w:bCs/>
                <w:sz w:val="18"/>
                <w:szCs w:val="18"/>
              </w:rPr>
            </w:pPr>
            <w:r>
              <w:rPr>
                <w:b/>
                <w:bCs/>
                <w:color w:val="000000"/>
                <w:sz w:val="18"/>
                <w:szCs w:val="18"/>
              </w:rPr>
              <w:t>1 088,67</w:t>
            </w:r>
          </w:p>
        </w:tc>
        <w:tc>
          <w:tcPr>
            <w:tcW w:w="431" w:type="pct"/>
            <w:shd w:val="clear" w:color="auto" w:fill="auto"/>
            <w:tcMar>
              <w:left w:w="43" w:type="dxa"/>
              <w:right w:w="43" w:type="dxa"/>
            </w:tcMar>
            <w:vAlign w:val="center"/>
          </w:tcPr>
          <w:p w14:paraId="2C77E891" w14:textId="77777777" w:rsidR="007C1E40" w:rsidRPr="00D42F28" w:rsidRDefault="007C1E40" w:rsidP="00593966">
            <w:pPr>
              <w:jc w:val="right"/>
              <w:rPr>
                <w:b/>
                <w:bCs/>
                <w:sz w:val="18"/>
                <w:szCs w:val="18"/>
              </w:rPr>
            </w:pPr>
            <w:r>
              <w:rPr>
                <w:b/>
                <w:bCs/>
                <w:color w:val="000000"/>
                <w:sz w:val="18"/>
                <w:szCs w:val="18"/>
              </w:rPr>
              <w:t>291,76</w:t>
            </w:r>
          </w:p>
        </w:tc>
        <w:tc>
          <w:tcPr>
            <w:tcW w:w="357" w:type="pct"/>
            <w:shd w:val="clear" w:color="auto" w:fill="auto"/>
            <w:tcMar>
              <w:left w:w="43" w:type="dxa"/>
              <w:right w:w="43" w:type="dxa"/>
            </w:tcMar>
            <w:vAlign w:val="center"/>
          </w:tcPr>
          <w:p w14:paraId="0F21D5ED" w14:textId="77777777" w:rsidR="007C1E40" w:rsidRPr="00D42F28" w:rsidRDefault="007C1E40" w:rsidP="00593966">
            <w:pPr>
              <w:jc w:val="right"/>
              <w:rPr>
                <w:b/>
                <w:bCs/>
                <w:color w:val="000000"/>
                <w:sz w:val="18"/>
                <w:szCs w:val="18"/>
              </w:rPr>
            </w:pPr>
            <w:r>
              <w:rPr>
                <w:b/>
                <w:bCs/>
                <w:color w:val="000000"/>
                <w:sz w:val="18"/>
                <w:szCs w:val="18"/>
              </w:rPr>
              <w:t>9,69</w:t>
            </w:r>
          </w:p>
        </w:tc>
        <w:tc>
          <w:tcPr>
            <w:tcW w:w="427" w:type="pct"/>
            <w:shd w:val="clear" w:color="auto" w:fill="auto"/>
            <w:tcMar>
              <w:left w:w="43" w:type="dxa"/>
              <w:right w:w="43" w:type="dxa"/>
            </w:tcMar>
            <w:vAlign w:val="center"/>
          </w:tcPr>
          <w:p w14:paraId="20189102" w14:textId="77777777" w:rsidR="007C1E40" w:rsidRPr="00D42F28" w:rsidRDefault="007C1E40" w:rsidP="00593966">
            <w:pPr>
              <w:jc w:val="right"/>
              <w:rPr>
                <w:b/>
                <w:bCs/>
                <w:sz w:val="18"/>
                <w:szCs w:val="18"/>
              </w:rPr>
            </w:pPr>
            <w:r>
              <w:rPr>
                <w:b/>
                <w:bCs/>
                <w:color w:val="000000"/>
                <w:sz w:val="18"/>
                <w:szCs w:val="18"/>
              </w:rPr>
              <w:t>539,92</w:t>
            </w:r>
          </w:p>
        </w:tc>
        <w:tc>
          <w:tcPr>
            <w:tcW w:w="357" w:type="pct"/>
            <w:tcMar>
              <w:left w:w="43" w:type="dxa"/>
              <w:right w:w="43" w:type="dxa"/>
            </w:tcMar>
            <w:vAlign w:val="center"/>
          </w:tcPr>
          <w:p w14:paraId="697FBE22" w14:textId="77777777" w:rsidR="007C1E40" w:rsidRPr="00D42F28" w:rsidRDefault="007C1E40" w:rsidP="00593966">
            <w:pPr>
              <w:jc w:val="right"/>
              <w:rPr>
                <w:b/>
                <w:bCs/>
                <w:sz w:val="18"/>
                <w:szCs w:val="18"/>
              </w:rPr>
            </w:pPr>
            <w:r>
              <w:rPr>
                <w:b/>
                <w:bCs/>
                <w:color w:val="000000"/>
                <w:sz w:val="18"/>
                <w:szCs w:val="18"/>
              </w:rPr>
              <w:t>0,5</w:t>
            </w:r>
          </w:p>
        </w:tc>
        <w:tc>
          <w:tcPr>
            <w:tcW w:w="357" w:type="pct"/>
            <w:shd w:val="clear" w:color="auto" w:fill="auto"/>
            <w:tcMar>
              <w:left w:w="43" w:type="dxa"/>
              <w:right w:w="43" w:type="dxa"/>
            </w:tcMar>
            <w:vAlign w:val="center"/>
          </w:tcPr>
          <w:p w14:paraId="64AE1855" w14:textId="77777777" w:rsidR="007C1E40" w:rsidRPr="00D42F28" w:rsidRDefault="007C1E40" w:rsidP="00593966">
            <w:pPr>
              <w:jc w:val="right"/>
              <w:rPr>
                <w:b/>
                <w:bCs/>
                <w:sz w:val="18"/>
                <w:szCs w:val="18"/>
              </w:rPr>
            </w:pPr>
            <w:r>
              <w:rPr>
                <w:b/>
                <w:bCs/>
                <w:color w:val="000000"/>
                <w:sz w:val="18"/>
                <w:szCs w:val="18"/>
              </w:rPr>
              <w:t>6,8</w:t>
            </w:r>
          </w:p>
        </w:tc>
        <w:tc>
          <w:tcPr>
            <w:tcW w:w="357" w:type="pct"/>
            <w:vAlign w:val="center"/>
          </w:tcPr>
          <w:p w14:paraId="05E869FF" w14:textId="77777777" w:rsidR="007C1E40" w:rsidRPr="00D42F28" w:rsidRDefault="007C1E40" w:rsidP="00593966">
            <w:pPr>
              <w:jc w:val="right"/>
              <w:rPr>
                <w:b/>
                <w:bCs/>
                <w:sz w:val="18"/>
                <w:szCs w:val="18"/>
              </w:rPr>
            </w:pPr>
            <w:r>
              <w:rPr>
                <w:b/>
                <w:bCs/>
                <w:color w:val="000000"/>
                <w:sz w:val="18"/>
                <w:szCs w:val="18"/>
              </w:rPr>
              <w:t>0,91</w:t>
            </w:r>
          </w:p>
        </w:tc>
        <w:tc>
          <w:tcPr>
            <w:tcW w:w="428" w:type="pct"/>
            <w:vAlign w:val="center"/>
          </w:tcPr>
          <w:p w14:paraId="40370B71" w14:textId="77777777" w:rsidR="007C1E40" w:rsidRPr="00D42F28" w:rsidRDefault="007C1E40" w:rsidP="00593966">
            <w:pPr>
              <w:jc w:val="right"/>
              <w:rPr>
                <w:b/>
                <w:bCs/>
                <w:sz w:val="18"/>
                <w:szCs w:val="18"/>
              </w:rPr>
            </w:pPr>
            <w:r>
              <w:rPr>
                <w:b/>
                <w:bCs/>
                <w:color w:val="000000"/>
                <w:sz w:val="18"/>
                <w:szCs w:val="18"/>
              </w:rPr>
              <w:t>8,09</w:t>
            </w:r>
          </w:p>
        </w:tc>
        <w:tc>
          <w:tcPr>
            <w:tcW w:w="429" w:type="pct"/>
            <w:shd w:val="clear" w:color="auto" w:fill="auto"/>
            <w:tcMar>
              <w:left w:w="43" w:type="dxa"/>
              <w:right w:w="43" w:type="dxa"/>
            </w:tcMar>
            <w:vAlign w:val="center"/>
          </w:tcPr>
          <w:p w14:paraId="1ABEC38C" w14:textId="77777777" w:rsidR="007C1E40" w:rsidRPr="00D42F28" w:rsidRDefault="007C1E40" w:rsidP="00593966">
            <w:pPr>
              <w:jc w:val="right"/>
              <w:rPr>
                <w:b/>
                <w:bCs/>
                <w:sz w:val="18"/>
                <w:szCs w:val="18"/>
              </w:rPr>
            </w:pPr>
            <w:r>
              <w:rPr>
                <w:b/>
                <w:bCs/>
                <w:color w:val="000000"/>
                <w:sz w:val="18"/>
                <w:szCs w:val="18"/>
              </w:rPr>
              <w:t>1 946,34</w:t>
            </w:r>
          </w:p>
        </w:tc>
        <w:tc>
          <w:tcPr>
            <w:tcW w:w="346" w:type="pct"/>
            <w:shd w:val="clear" w:color="auto" w:fill="auto"/>
          </w:tcPr>
          <w:p w14:paraId="23608F01" w14:textId="77777777" w:rsidR="007C1E40" w:rsidRPr="00D42F28" w:rsidRDefault="007C1E40" w:rsidP="00593966">
            <w:pPr>
              <w:jc w:val="center"/>
              <w:rPr>
                <w:b/>
                <w:bCs/>
                <w:sz w:val="18"/>
                <w:szCs w:val="18"/>
              </w:rPr>
            </w:pPr>
            <w:r>
              <w:rPr>
                <w:b/>
                <w:bCs/>
                <w:sz w:val="18"/>
                <w:szCs w:val="18"/>
              </w:rPr>
              <w:t>100</w:t>
            </w:r>
          </w:p>
        </w:tc>
      </w:tr>
      <w:tr w:rsidR="007C1E40" w:rsidRPr="00D42F28" w14:paraId="06917071" w14:textId="77777777" w:rsidTr="00593966">
        <w:trPr>
          <w:trHeight w:val="57"/>
        </w:trPr>
        <w:tc>
          <w:tcPr>
            <w:tcW w:w="5000" w:type="pct"/>
            <w:gridSpan w:val="12"/>
            <w:vAlign w:val="center"/>
          </w:tcPr>
          <w:p w14:paraId="19B3174C" w14:textId="77777777" w:rsidR="007C1E40" w:rsidRPr="00D42F28" w:rsidRDefault="007C1E40" w:rsidP="00593966">
            <w:pPr>
              <w:jc w:val="center"/>
              <w:rPr>
                <w:b/>
                <w:bCs/>
                <w:sz w:val="18"/>
                <w:szCs w:val="18"/>
              </w:rPr>
            </w:pPr>
            <w:proofErr w:type="spellStart"/>
            <w:r>
              <w:rPr>
                <w:b/>
                <w:bCs/>
                <w:sz w:val="18"/>
                <w:szCs w:val="18"/>
              </w:rPr>
              <w:t>Toneladas</w:t>
            </w:r>
            <w:proofErr w:type="spellEnd"/>
            <w:r>
              <w:rPr>
                <w:b/>
                <w:bCs/>
                <w:sz w:val="18"/>
                <w:szCs w:val="18"/>
              </w:rPr>
              <w:t xml:space="preserve"> eq. de </w:t>
            </w:r>
            <w:r>
              <w:rPr>
                <w:lang w:val="es-ES"/>
              </w:rPr>
              <w:t>CO</w:t>
            </w:r>
            <w:r w:rsidRPr="00A9145A">
              <w:rPr>
                <w:vertAlign w:val="subscript"/>
                <w:lang w:val="es-ES"/>
              </w:rPr>
              <w:t>2</w:t>
            </w:r>
          </w:p>
        </w:tc>
      </w:tr>
      <w:tr w:rsidR="007C1E40" w:rsidRPr="00253E57" w14:paraId="719E448D" w14:textId="77777777" w:rsidTr="00593966">
        <w:trPr>
          <w:trHeight w:val="57"/>
        </w:trPr>
        <w:tc>
          <w:tcPr>
            <w:tcW w:w="5000" w:type="pct"/>
            <w:gridSpan w:val="12"/>
            <w:vAlign w:val="center"/>
          </w:tcPr>
          <w:p w14:paraId="14934A83" w14:textId="77777777" w:rsidR="007C1E40" w:rsidRPr="007C1E40" w:rsidRDefault="007C1E40" w:rsidP="00593966">
            <w:pPr>
              <w:jc w:val="left"/>
              <w:rPr>
                <w:b/>
                <w:bCs/>
                <w:sz w:val="18"/>
                <w:szCs w:val="18"/>
                <w:lang w:val="es-ES"/>
              </w:rPr>
            </w:pPr>
            <w:r w:rsidRPr="007C1E40">
              <w:rPr>
                <w:b/>
                <w:bCs/>
                <w:sz w:val="18"/>
                <w:szCs w:val="18"/>
                <w:lang w:val="es-ES"/>
              </w:rPr>
              <w:t>Subsectores de servicio y mantenimiento de equipos de refrigeración</w:t>
            </w:r>
          </w:p>
        </w:tc>
      </w:tr>
      <w:tr w:rsidR="007C1E40" w:rsidRPr="00D42F28" w14:paraId="5E7DC208" w14:textId="77777777" w:rsidTr="00593966">
        <w:trPr>
          <w:trHeight w:val="57"/>
        </w:trPr>
        <w:tc>
          <w:tcPr>
            <w:tcW w:w="570" w:type="pct"/>
            <w:shd w:val="clear" w:color="auto" w:fill="auto"/>
            <w:tcMar>
              <w:left w:w="43" w:type="dxa"/>
              <w:right w:w="43" w:type="dxa"/>
            </w:tcMar>
            <w:vAlign w:val="center"/>
          </w:tcPr>
          <w:p w14:paraId="5FB8C191" w14:textId="77777777" w:rsidR="007C1E40" w:rsidRPr="00D42F28" w:rsidRDefault="007C1E40" w:rsidP="00593966">
            <w:pPr>
              <w:ind w:right="84"/>
              <w:jc w:val="left"/>
              <w:rPr>
                <w:b/>
                <w:bCs/>
                <w:sz w:val="18"/>
                <w:szCs w:val="18"/>
              </w:rPr>
            </w:pPr>
            <w:proofErr w:type="spellStart"/>
            <w:r>
              <w:rPr>
                <w:sz w:val="18"/>
                <w:szCs w:val="18"/>
              </w:rPr>
              <w:t>Doméstico</w:t>
            </w:r>
            <w:proofErr w:type="spellEnd"/>
            <w:r>
              <w:rPr>
                <w:sz w:val="18"/>
                <w:szCs w:val="18"/>
              </w:rPr>
              <w:t xml:space="preserve"> </w:t>
            </w:r>
          </w:p>
        </w:tc>
        <w:tc>
          <w:tcPr>
            <w:tcW w:w="512" w:type="pct"/>
          </w:tcPr>
          <w:p w14:paraId="4DE6CAB1" w14:textId="77777777" w:rsidR="007C1E40" w:rsidRPr="00D42F28" w:rsidRDefault="007C1E40" w:rsidP="00593966">
            <w:pPr>
              <w:jc w:val="right"/>
              <w:rPr>
                <w:color w:val="000000"/>
                <w:sz w:val="18"/>
                <w:szCs w:val="18"/>
              </w:rPr>
            </w:pPr>
            <w:r>
              <w:rPr>
                <w:sz w:val="18"/>
                <w:szCs w:val="18"/>
              </w:rPr>
              <w:t>2 177 409</w:t>
            </w:r>
          </w:p>
        </w:tc>
        <w:tc>
          <w:tcPr>
            <w:tcW w:w="429" w:type="pct"/>
            <w:tcMar>
              <w:left w:w="43" w:type="dxa"/>
              <w:right w:w="43" w:type="dxa"/>
            </w:tcMar>
          </w:tcPr>
          <w:p w14:paraId="29FABB2C" w14:textId="77777777" w:rsidR="007C1E40" w:rsidRPr="00D42F28" w:rsidRDefault="007C1E40" w:rsidP="00593966">
            <w:pPr>
              <w:jc w:val="right"/>
              <w:rPr>
                <w:b/>
                <w:bCs/>
                <w:color w:val="000000"/>
                <w:sz w:val="18"/>
                <w:szCs w:val="18"/>
              </w:rPr>
            </w:pPr>
            <w:r>
              <w:rPr>
                <w:color w:val="000000"/>
                <w:sz w:val="18"/>
                <w:szCs w:val="18"/>
              </w:rPr>
              <w:t>93 408</w:t>
            </w:r>
          </w:p>
        </w:tc>
        <w:tc>
          <w:tcPr>
            <w:tcW w:w="431" w:type="pct"/>
            <w:shd w:val="clear" w:color="auto" w:fill="auto"/>
            <w:tcMar>
              <w:left w:w="43" w:type="dxa"/>
              <w:right w:w="43" w:type="dxa"/>
            </w:tcMar>
          </w:tcPr>
          <w:p w14:paraId="12EB5CC8" w14:textId="77777777" w:rsidR="007C1E40" w:rsidRPr="00D42F28" w:rsidRDefault="007C1E40" w:rsidP="00593966">
            <w:pPr>
              <w:jc w:val="right"/>
              <w:rPr>
                <w:b/>
                <w:bCs/>
                <w:color w:val="000000"/>
                <w:sz w:val="18"/>
                <w:szCs w:val="18"/>
              </w:rPr>
            </w:pPr>
            <w:r>
              <w:rPr>
                <w:color w:val="000000"/>
                <w:sz w:val="18"/>
                <w:szCs w:val="18"/>
              </w:rPr>
              <w:t>0 </w:t>
            </w:r>
          </w:p>
        </w:tc>
        <w:tc>
          <w:tcPr>
            <w:tcW w:w="357" w:type="pct"/>
            <w:shd w:val="clear" w:color="auto" w:fill="auto"/>
            <w:tcMar>
              <w:left w:w="43" w:type="dxa"/>
              <w:right w:w="43" w:type="dxa"/>
            </w:tcMar>
          </w:tcPr>
          <w:p w14:paraId="6A53174E" w14:textId="77777777" w:rsidR="007C1E40" w:rsidRPr="00D42F28" w:rsidRDefault="007C1E40" w:rsidP="00593966">
            <w:pPr>
              <w:jc w:val="right"/>
              <w:rPr>
                <w:b/>
                <w:bCs/>
                <w:color w:val="000000"/>
                <w:sz w:val="18"/>
                <w:szCs w:val="18"/>
              </w:rPr>
            </w:pPr>
            <w:r>
              <w:rPr>
                <w:color w:val="000000"/>
                <w:sz w:val="18"/>
                <w:szCs w:val="18"/>
              </w:rPr>
              <w:t>0</w:t>
            </w:r>
          </w:p>
        </w:tc>
        <w:tc>
          <w:tcPr>
            <w:tcW w:w="427" w:type="pct"/>
            <w:shd w:val="clear" w:color="auto" w:fill="auto"/>
            <w:tcMar>
              <w:left w:w="43" w:type="dxa"/>
              <w:right w:w="43" w:type="dxa"/>
            </w:tcMar>
          </w:tcPr>
          <w:p w14:paraId="10B20373" w14:textId="77777777" w:rsidR="007C1E40" w:rsidRPr="00D42F28" w:rsidRDefault="007C1E40" w:rsidP="00593966">
            <w:pPr>
              <w:jc w:val="right"/>
              <w:rPr>
                <w:b/>
                <w:bCs/>
                <w:color w:val="000000"/>
                <w:sz w:val="18"/>
                <w:szCs w:val="18"/>
              </w:rPr>
            </w:pPr>
            <w:r>
              <w:rPr>
                <w:color w:val="000000"/>
                <w:sz w:val="18"/>
                <w:szCs w:val="18"/>
              </w:rPr>
              <w:t>0</w:t>
            </w:r>
          </w:p>
        </w:tc>
        <w:tc>
          <w:tcPr>
            <w:tcW w:w="357" w:type="pct"/>
            <w:tcMar>
              <w:left w:w="43" w:type="dxa"/>
              <w:right w:w="43" w:type="dxa"/>
            </w:tcMar>
          </w:tcPr>
          <w:p w14:paraId="183B0CC6" w14:textId="77777777" w:rsidR="007C1E40" w:rsidRPr="00D42F28" w:rsidRDefault="007C1E40" w:rsidP="00593966">
            <w:pPr>
              <w:jc w:val="right"/>
              <w:rPr>
                <w:b/>
                <w:bCs/>
                <w:color w:val="000000"/>
                <w:sz w:val="18"/>
                <w:szCs w:val="18"/>
              </w:rPr>
            </w:pPr>
            <w:r>
              <w:rPr>
                <w:color w:val="000000"/>
                <w:sz w:val="18"/>
                <w:szCs w:val="18"/>
              </w:rPr>
              <w:t>0</w:t>
            </w:r>
          </w:p>
        </w:tc>
        <w:tc>
          <w:tcPr>
            <w:tcW w:w="357" w:type="pct"/>
            <w:shd w:val="clear" w:color="auto" w:fill="auto"/>
            <w:tcMar>
              <w:left w:w="43" w:type="dxa"/>
              <w:right w:w="43" w:type="dxa"/>
            </w:tcMar>
          </w:tcPr>
          <w:p w14:paraId="2C65D209" w14:textId="77777777" w:rsidR="007C1E40" w:rsidRPr="00D42F28" w:rsidRDefault="007C1E40" w:rsidP="00593966">
            <w:pPr>
              <w:jc w:val="right"/>
              <w:rPr>
                <w:b/>
                <w:bCs/>
                <w:color w:val="000000"/>
                <w:sz w:val="18"/>
                <w:szCs w:val="18"/>
              </w:rPr>
            </w:pPr>
            <w:r>
              <w:rPr>
                <w:color w:val="000000"/>
                <w:sz w:val="18"/>
                <w:szCs w:val="18"/>
              </w:rPr>
              <w:t>0</w:t>
            </w:r>
          </w:p>
        </w:tc>
        <w:tc>
          <w:tcPr>
            <w:tcW w:w="357" w:type="pct"/>
          </w:tcPr>
          <w:p w14:paraId="59376F65" w14:textId="77777777" w:rsidR="007C1E40" w:rsidRPr="00D42F28" w:rsidRDefault="007C1E40" w:rsidP="00593966">
            <w:pPr>
              <w:jc w:val="right"/>
              <w:rPr>
                <w:b/>
                <w:bCs/>
                <w:color w:val="000000"/>
                <w:sz w:val="18"/>
                <w:szCs w:val="18"/>
              </w:rPr>
            </w:pPr>
            <w:r>
              <w:rPr>
                <w:color w:val="000000"/>
                <w:sz w:val="18"/>
                <w:szCs w:val="18"/>
              </w:rPr>
              <w:t>0</w:t>
            </w:r>
          </w:p>
        </w:tc>
        <w:tc>
          <w:tcPr>
            <w:tcW w:w="428" w:type="pct"/>
          </w:tcPr>
          <w:p w14:paraId="3EB96483" w14:textId="77777777" w:rsidR="007C1E40" w:rsidRPr="00D42F28" w:rsidRDefault="007C1E40" w:rsidP="00593966">
            <w:pPr>
              <w:jc w:val="right"/>
              <w:rPr>
                <w:b/>
                <w:bCs/>
                <w:color w:val="000000"/>
                <w:sz w:val="18"/>
                <w:szCs w:val="18"/>
              </w:rPr>
            </w:pPr>
            <w:r>
              <w:rPr>
                <w:color w:val="000000"/>
                <w:sz w:val="18"/>
                <w:szCs w:val="18"/>
              </w:rPr>
              <w:t>0</w:t>
            </w:r>
          </w:p>
        </w:tc>
        <w:tc>
          <w:tcPr>
            <w:tcW w:w="429" w:type="pct"/>
            <w:shd w:val="clear" w:color="auto" w:fill="auto"/>
            <w:tcMar>
              <w:left w:w="43" w:type="dxa"/>
              <w:right w:w="43" w:type="dxa"/>
            </w:tcMar>
          </w:tcPr>
          <w:p w14:paraId="6951C1DD" w14:textId="77777777" w:rsidR="007C1E40" w:rsidRPr="00D42F28" w:rsidRDefault="007C1E40" w:rsidP="00593966">
            <w:pPr>
              <w:jc w:val="right"/>
              <w:rPr>
                <w:b/>
                <w:bCs/>
                <w:color w:val="000000"/>
                <w:sz w:val="18"/>
                <w:szCs w:val="18"/>
              </w:rPr>
            </w:pPr>
            <w:r>
              <w:rPr>
                <w:color w:val="000000"/>
                <w:sz w:val="18"/>
                <w:szCs w:val="18"/>
              </w:rPr>
              <w:t>93 408</w:t>
            </w:r>
          </w:p>
        </w:tc>
        <w:tc>
          <w:tcPr>
            <w:tcW w:w="346" w:type="pct"/>
            <w:shd w:val="clear" w:color="auto" w:fill="auto"/>
          </w:tcPr>
          <w:p w14:paraId="0087380C" w14:textId="77777777" w:rsidR="007C1E40" w:rsidRPr="00D42F28" w:rsidRDefault="007C1E40" w:rsidP="00593966">
            <w:pPr>
              <w:jc w:val="center"/>
              <w:rPr>
                <w:sz w:val="18"/>
                <w:szCs w:val="18"/>
              </w:rPr>
            </w:pPr>
            <w:r>
              <w:rPr>
                <w:sz w:val="18"/>
                <w:szCs w:val="18"/>
              </w:rPr>
              <w:t>2,4</w:t>
            </w:r>
          </w:p>
        </w:tc>
      </w:tr>
      <w:tr w:rsidR="007C1E40" w:rsidRPr="00D42F28" w14:paraId="56A866B6" w14:textId="77777777" w:rsidTr="00593966">
        <w:trPr>
          <w:trHeight w:val="57"/>
        </w:trPr>
        <w:tc>
          <w:tcPr>
            <w:tcW w:w="570" w:type="pct"/>
            <w:shd w:val="clear" w:color="auto" w:fill="auto"/>
            <w:tcMar>
              <w:left w:w="43" w:type="dxa"/>
              <w:right w:w="43" w:type="dxa"/>
            </w:tcMar>
            <w:vAlign w:val="center"/>
          </w:tcPr>
          <w:p w14:paraId="1989840D" w14:textId="77777777" w:rsidR="007C1E40" w:rsidRPr="00D42F28" w:rsidRDefault="007C1E40" w:rsidP="00593966">
            <w:pPr>
              <w:jc w:val="left"/>
              <w:rPr>
                <w:b/>
                <w:bCs/>
                <w:sz w:val="18"/>
                <w:szCs w:val="18"/>
              </w:rPr>
            </w:pPr>
            <w:proofErr w:type="spellStart"/>
            <w:r>
              <w:rPr>
                <w:sz w:val="18"/>
                <w:szCs w:val="18"/>
              </w:rPr>
              <w:t>Comercial</w:t>
            </w:r>
            <w:proofErr w:type="spellEnd"/>
            <w:r>
              <w:rPr>
                <w:sz w:val="18"/>
                <w:szCs w:val="18"/>
              </w:rPr>
              <w:t xml:space="preserve">, </w:t>
            </w:r>
            <w:proofErr w:type="spellStart"/>
            <w:r>
              <w:rPr>
                <w:sz w:val="18"/>
                <w:szCs w:val="18"/>
              </w:rPr>
              <w:t>equipos</w:t>
            </w:r>
            <w:proofErr w:type="spellEnd"/>
            <w:r>
              <w:rPr>
                <w:sz w:val="18"/>
                <w:szCs w:val="18"/>
              </w:rPr>
              <w:t xml:space="preserve"> </w:t>
            </w:r>
            <w:proofErr w:type="spellStart"/>
            <w:r>
              <w:rPr>
                <w:sz w:val="18"/>
                <w:szCs w:val="18"/>
              </w:rPr>
              <w:t>autónomos</w:t>
            </w:r>
            <w:proofErr w:type="spellEnd"/>
          </w:p>
        </w:tc>
        <w:tc>
          <w:tcPr>
            <w:tcW w:w="512" w:type="pct"/>
            <w:shd w:val="clear" w:color="auto" w:fill="auto"/>
          </w:tcPr>
          <w:p w14:paraId="4B9BAF2E" w14:textId="77777777" w:rsidR="007C1E40" w:rsidRPr="00D42F28" w:rsidRDefault="007C1E40" w:rsidP="00593966">
            <w:pPr>
              <w:jc w:val="right"/>
              <w:rPr>
                <w:color w:val="000000"/>
                <w:sz w:val="18"/>
                <w:szCs w:val="18"/>
              </w:rPr>
            </w:pPr>
            <w:r>
              <w:rPr>
                <w:sz w:val="18"/>
                <w:szCs w:val="18"/>
              </w:rPr>
              <w:t>768 020</w:t>
            </w:r>
          </w:p>
        </w:tc>
        <w:tc>
          <w:tcPr>
            <w:tcW w:w="429" w:type="pct"/>
            <w:shd w:val="clear" w:color="auto" w:fill="auto"/>
            <w:tcMar>
              <w:left w:w="43" w:type="dxa"/>
              <w:right w:w="43" w:type="dxa"/>
            </w:tcMar>
          </w:tcPr>
          <w:p w14:paraId="2E9C43FD" w14:textId="77777777" w:rsidR="007C1E40" w:rsidRPr="00D42F28" w:rsidRDefault="007C1E40" w:rsidP="00593966">
            <w:pPr>
              <w:jc w:val="right"/>
              <w:rPr>
                <w:b/>
                <w:bCs/>
                <w:color w:val="000000"/>
                <w:sz w:val="18"/>
                <w:szCs w:val="18"/>
              </w:rPr>
            </w:pPr>
            <w:r>
              <w:rPr>
                <w:color w:val="000000"/>
                <w:sz w:val="18"/>
                <w:szCs w:val="18"/>
              </w:rPr>
              <w:t>345 960</w:t>
            </w:r>
          </w:p>
        </w:tc>
        <w:tc>
          <w:tcPr>
            <w:tcW w:w="431" w:type="pct"/>
            <w:shd w:val="clear" w:color="auto" w:fill="auto"/>
            <w:tcMar>
              <w:left w:w="43" w:type="dxa"/>
              <w:right w:w="43" w:type="dxa"/>
            </w:tcMar>
          </w:tcPr>
          <w:p w14:paraId="3BE9174E" w14:textId="77777777" w:rsidR="007C1E40" w:rsidRPr="00D42F28" w:rsidRDefault="007C1E40" w:rsidP="00593966">
            <w:pPr>
              <w:jc w:val="right"/>
              <w:rPr>
                <w:b/>
                <w:bCs/>
                <w:color w:val="000000"/>
                <w:sz w:val="18"/>
                <w:szCs w:val="18"/>
              </w:rPr>
            </w:pPr>
            <w:r>
              <w:rPr>
                <w:color w:val="000000"/>
                <w:sz w:val="18"/>
                <w:szCs w:val="18"/>
              </w:rPr>
              <w:t>157 805</w:t>
            </w:r>
          </w:p>
        </w:tc>
        <w:tc>
          <w:tcPr>
            <w:tcW w:w="357" w:type="pct"/>
            <w:shd w:val="clear" w:color="auto" w:fill="auto"/>
            <w:tcMar>
              <w:left w:w="43" w:type="dxa"/>
              <w:right w:w="43" w:type="dxa"/>
            </w:tcMar>
          </w:tcPr>
          <w:p w14:paraId="782FCF5E" w14:textId="77777777" w:rsidR="007C1E40" w:rsidRPr="00D42F28" w:rsidRDefault="007C1E40" w:rsidP="00593966">
            <w:pPr>
              <w:jc w:val="right"/>
              <w:rPr>
                <w:b/>
                <w:bCs/>
                <w:color w:val="000000"/>
                <w:sz w:val="18"/>
                <w:szCs w:val="18"/>
              </w:rPr>
            </w:pPr>
            <w:r>
              <w:rPr>
                <w:color w:val="000000"/>
                <w:sz w:val="18"/>
                <w:szCs w:val="18"/>
              </w:rPr>
              <w:t>0 </w:t>
            </w:r>
          </w:p>
        </w:tc>
        <w:tc>
          <w:tcPr>
            <w:tcW w:w="427" w:type="pct"/>
            <w:shd w:val="clear" w:color="auto" w:fill="auto"/>
            <w:tcMar>
              <w:left w:w="43" w:type="dxa"/>
              <w:right w:w="43" w:type="dxa"/>
            </w:tcMar>
          </w:tcPr>
          <w:p w14:paraId="5D3346A7" w14:textId="77777777" w:rsidR="007C1E40" w:rsidRPr="00D42F28" w:rsidRDefault="007C1E40" w:rsidP="00593966">
            <w:pPr>
              <w:jc w:val="right"/>
              <w:rPr>
                <w:b/>
                <w:bCs/>
                <w:color w:val="000000"/>
                <w:sz w:val="18"/>
                <w:szCs w:val="18"/>
              </w:rPr>
            </w:pPr>
            <w:r>
              <w:rPr>
                <w:color w:val="000000"/>
                <w:sz w:val="18"/>
                <w:szCs w:val="18"/>
              </w:rPr>
              <w:t>0</w:t>
            </w:r>
          </w:p>
        </w:tc>
        <w:tc>
          <w:tcPr>
            <w:tcW w:w="357" w:type="pct"/>
            <w:shd w:val="clear" w:color="auto" w:fill="auto"/>
            <w:tcMar>
              <w:left w:w="43" w:type="dxa"/>
              <w:right w:w="43" w:type="dxa"/>
            </w:tcMar>
          </w:tcPr>
          <w:p w14:paraId="132A581A" w14:textId="77777777" w:rsidR="007C1E40" w:rsidRPr="00D42F28" w:rsidRDefault="007C1E40" w:rsidP="00593966">
            <w:pPr>
              <w:jc w:val="right"/>
              <w:rPr>
                <w:b/>
                <w:bCs/>
                <w:color w:val="000000"/>
                <w:sz w:val="18"/>
                <w:szCs w:val="18"/>
              </w:rPr>
            </w:pPr>
            <w:r>
              <w:rPr>
                <w:color w:val="000000"/>
                <w:sz w:val="18"/>
                <w:szCs w:val="18"/>
              </w:rPr>
              <w:t>0</w:t>
            </w:r>
          </w:p>
        </w:tc>
        <w:tc>
          <w:tcPr>
            <w:tcW w:w="357" w:type="pct"/>
            <w:shd w:val="clear" w:color="auto" w:fill="auto"/>
            <w:tcMar>
              <w:left w:w="43" w:type="dxa"/>
              <w:right w:w="43" w:type="dxa"/>
            </w:tcMar>
          </w:tcPr>
          <w:p w14:paraId="5A829258" w14:textId="77777777" w:rsidR="007C1E40" w:rsidRPr="00D42F28" w:rsidRDefault="007C1E40" w:rsidP="00593966">
            <w:pPr>
              <w:jc w:val="right"/>
              <w:rPr>
                <w:b/>
                <w:bCs/>
                <w:color w:val="000000"/>
                <w:sz w:val="18"/>
                <w:szCs w:val="18"/>
              </w:rPr>
            </w:pPr>
            <w:r>
              <w:rPr>
                <w:color w:val="000000"/>
                <w:sz w:val="18"/>
                <w:szCs w:val="18"/>
              </w:rPr>
              <w:t>0 </w:t>
            </w:r>
          </w:p>
        </w:tc>
        <w:tc>
          <w:tcPr>
            <w:tcW w:w="357" w:type="pct"/>
            <w:shd w:val="clear" w:color="auto" w:fill="auto"/>
          </w:tcPr>
          <w:p w14:paraId="5E351CF3" w14:textId="77777777" w:rsidR="007C1E40" w:rsidRPr="00D42F28" w:rsidRDefault="007C1E40" w:rsidP="00593966">
            <w:pPr>
              <w:jc w:val="right"/>
              <w:rPr>
                <w:b/>
                <w:bCs/>
                <w:color w:val="000000"/>
                <w:sz w:val="18"/>
                <w:szCs w:val="18"/>
              </w:rPr>
            </w:pPr>
            <w:r>
              <w:rPr>
                <w:color w:val="000000"/>
                <w:sz w:val="18"/>
                <w:szCs w:val="18"/>
              </w:rPr>
              <w:t>0</w:t>
            </w:r>
          </w:p>
        </w:tc>
        <w:tc>
          <w:tcPr>
            <w:tcW w:w="428" w:type="pct"/>
            <w:shd w:val="clear" w:color="auto" w:fill="auto"/>
          </w:tcPr>
          <w:p w14:paraId="36A46E18" w14:textId="77777777" w:rsidR="007C1E40" w:rsidRPr="00D42F28" w:rsidRDefault="007C1E40" w:rsidP="00593966">
            <w:pPr>
              <w:jc w:val="right"/>
              <w:rPr>
                <w:b/>
                <w:bCs/>
                <w:color w:val="000000"/>
                <w:sz w:val="18"/>
                <w:szCs w:val="18"/>
              </w:rPr>
            </w:pPr>
            <w:r>
              <w:rPr>
                <w:color w:val="000000"/>
                <w:sz w:val="18"/>
                <w:szCs w:val="18"/>
              </w:rPr>
              <w:t>0</w:t>
            </w:r>
          </w:p>
        </w:tc>
        <w:tc>
          <w:tcPr>
            <w:tcW w:w="429" w:type="pct"/>
            <w:shd w:val="clear" w:color="auto" w:fill="auto"/>
            <w:tcMar>
              <w:left w:w="43" w:type="dxa"/>
              <w:right w:w="43" w:type="dxa"/>
            </w:tcMar>
          </w:tcPr>
          <w:p w14:paraId="5D206410" w14:textId="77777777" w:rsidR="007C1E40" w:rsidRPr="00D42F28" w:rsidRDefault="007C1E40" w:rsidP="00593966">
            <w:pPr>
              <w:jc w:val="right"/>
              <w:rPr>
                <w:b/>
                <w:bCs/>
                <w:color w:val="000000"/>
                <w:sz w:val="18"/>
                <w:szCs w:val="18"/>
              </w:rPr>
            </w:pPr>
            <w:r>
              <w:rPr>
                <w:color w:val="000000"/>
                <w:sz w:val="18"/>
                <w:szCs w:val="18"/>
              </w:rPr>
              <w:t>503 765</w:t>
            </w:r>
          </w:p>
        </w:tc>
        <w:tc>
          <w:tcPr>
            <w:tcW w:w="346" w:type="pct"/>
            <w:shd w:val="clear" w:color="auto" w:fill="auto"/>
          </w:tcPr>
          <w:p w14:paraId="3EAB8F62" w14:textId="77777777" w:rsidR="007C1E40" w:rsidRPr="00D42F28" w:rsidRDefault="007C1E40" w:rsidP="00593966">
            <w:pPr>
              <w:jc w:val="center"/>
              <w:rPr>
                <w:sz w:val="18"/>
                <w:szCs w:val="18"/>
              </w:rPr>
            </w:pPr>
            <w:r>
              <w:rPr>
                <w:sz w:val="18"/>
                <w:szCs w:val="18"/>
              </w:rPr>
              <w:t>12,9</w:t>
            </w:r>
          </w:p>
        </w:tc>
      </w:tr>
      <w:tr w:rsidR="007C1E40" w:rsidRPr="00D42F28" w14:paraId="04AE92E0" w14:textId="77777777" w:rsidTr="00593966">
        <w:trPr>
          <w:trHeight w:val="57"/>
        </w:trPr>
        <w:tc>
          <w:tcPr>
            <w:tcW w:w="570" w:type="pct"/>
            <w:shd w:val="clear" w:color="auto" w:fill="auto"/>
            <w:tcMar>
              <w:left w:w="43" w:type="dxa"/>
              <w:right w:w="43" w:type="dxa"/>
            </w:tcMar>
            <w:vAlign w:val="center"/>
          </w:tcPr>
          <w:p w14:paraId="1579323B" w14:textId="77777777" w:rsidR="007C1E40" w:rsidRPr="00D42F28" w:rsidRDefault="007C1E40" w:rsidP="00593966">
            <w:pPr>
              <w:ind w:right="84"/>
              <w:jc w:val="left"/>
              <w:rPr>
                <w:b/>
                <w:bCs/>
                <w:sz w:val="18"/>
                <w:szCs w:val="18"/>
              </w:rPr>
            </w:pPr>
            <w:r>
              <w:rPr>
                <w:sz w:val="18"/>
                <w:szCs w:val="18"/>
              </w:rPr>
              <w:t xml:space="preserve">Sistema </w:t>
            </w:r>
            <w:proofErr w:type="spellStart"/>
            <w:r>
              <w:rPr>
                <w:sz w:val="18"/>
                <w:szCs w:val="18"/>
              </w:rPr>
              <w:t>centralizado</w:t>
            </w:r>
            <w:proofErr w:type="spellEnd"/>
          </w:p>
        </w:tc>
        <w:tc>
          <w:tcPr>
            <w:tcW w:w="512" w:type="pct"/>
            <w:shd w:val="clear" w:color="auto" w:fill="auto"/>
          </w:tcPr>
          <w:p w14:paraId="6588BA4D" w14:textId="77777777" w:rsidR="007C1E40" w:rsidRPr="00D42F28" w:rsidRDefault="007C1E40" w:rsidP="00593966">
            <w:pPr>
              <w:jc w:val="right"/>
              <w:rPr>
                <w:color w:val="000000"/>
                <w:sz w:val="18"/>
                <w:szCs w:val="18"/>
              </w:rPr>
            </w:pPr>
            <w:r>
              <w:rPr>
                <w:sz w:val="18"/>
                <w:szCs w:val="18"/>
              </w:rPr>
              <w:t>1 097</w:t>
            </w:r>
          </w:p>
        </w:tc>
        <w:tc>
          <w:tcPr>
            <w:tcW w:w="429" w:type="pct"/>
            <w:shd w:val="clear" w:color="auto" w:fill="auto"/>
            <w:tcMar>
              <w:left w:w="43" w:type="dxa"/>
              <w:right w:w="43" w:type="dxa"/>
            </w:tcMar>
          </w:tcPr>
          <w:p w14:paraId="49601701" w14:textId="77777777" w:rsidR="007C1E40" w:rsidRPr="00D42F28" w:rsidRDefault="007C1E40" w:rsidP="00593966">
            <w:pPr>
              <w:jc w:val="right"/>
              <w:rPr>
                <w:b/>
                <w:bCs/>
                <w:color w:val="000000"/>
                <w:sz w:val="18"/>
                <w:szCs w:val="18"/>
              </w:rPr>
            </w:pPr>
            <w:r>
              <w:rPr>
                <w:color w:val="000000"/>
                <w:sz w:val="18"/>
                <w:szCs w:val="18"/>
              </w:rPr>
              <w:t>0 </w:t>
            </w:r>
          </w:p>
        </w:tc>
        <w:tc>
          <w:tcPr>
            <w:tcW w:w="431" w:type="pct"/>
            <w:shd w:val="clear" w:color="auto" w:fill="auto"/>
            <w:tcMar>
              <w:left w:w="43" w:type="dxa"/>
              <w:right w:w="43" w:type="dxa"/>
            </w:tcMar>
          </w:tcPr>
          <w:p w14:paraId="065F64F2" w14:textId="77777777" w:rsidR="007C1E40" w:rsidRPr="00D42F28" w:rsidRDefault="007C1E40" w:rsidP="00593966">
            <w:pPr>
              <w:jc w:val="right"/>
              <w:rPr>
                <w:b/>
                <w:bCs/>
                <w:color w:val="000000"/>
                <w:sz w:val="18"/>
                <w:szCs w:val="18"/>
              </w:rPr>
            </w:pPr>
            <w:r>
              <w:rPr>
                <w:color w:val="000000"/>
                <w:sz w:val="18"/>
                <w:szCs w:val="18"/>
              </w:rPr>
              <w:t>355 101</w:t>
            </w:r>
          </w:p>
        </w:tc>
        <w:tc>
          <w:tcPr>
            <w:tcW w:w="357" w:type="pct"/>
            <w:shd w:val="clear" w:color="auto" w:fill="auto"/>
            <w:tcMar>
              <w:left w:w="43" w:type="dxa"/>
              <w:right w:w="43" w:type="dxa"/>
            </w:tcMar>
          </w:tcPr>
          <w:p w14:paraId="14B05AC1" w14:textId="77777777" w:rsidR="007C1E40" w:rsidRPr="00D42F28" w:rsidRDefault="007C1E40" w:rsidP="00593966">
            <w:pPr>
              <w:jc w:val="right"/>
              <w:rPr>
                <w:b/>
                <w:bCs/>
                <w:sz w:val="18"/>
                <w:szCs w:val="18"/>
              </w:rPr>
            </w:pPr>
            <w:r>
              <w:rPr>
                <w:sz w:val="18"/>
                <w:szCs w:val="18"/>
              </w:rPr>
              <w:t>17 189</w:t>
            </w:r>
          </w:p>
        </w:tc>
        <w:tc>
          <w:tcPr>
            <w:tcW w:w="427" w:type="pct"/>
            <w:shd w:val="clear" w:color="auto" w:fill="auto"/>
            <w:tcMar>
              <w:left w:w="43" w:type="dxa"/>
              <w:right w:w="43" w:type="dxa"/>
            </w:tcMar>
          </w:tcPr>
          <w:p w14:paraId="4C96527D" w14:textId="77777777" w:rsidR="007C1E40" w:rsidRPr="00D42F28" w:rsidRDefault="007C1E40" w:rsidP="00593966">
            <w:pPr>
              <w:jc w:val="right"/>
              <w:rPr>
                <w:b/>
                <w:bCs/>
                <w:sz w:val="18"/>
                <w:szCs w:val="18"/>
              </w:rPr>
            </w:pPr>
            <w:r>
              <w:rPr>
                <w:color w:val="000000"/>
                <w:sz w:val="18"/>
                <w:szCs w:val="18"/>
              </w:rPr>
              <w:t>0</w:t>
            </w:r>
          </w:p>
        </w:tc>
        <w:tc>
          <w:tcPr>
            <w:tcW w:w="357" w:type="pct"/>
            <w:shd w:val="clear" w:color="auto" w:fill="auto"/>
            <w:tcMar>
              <w:left w:w="43" w:type="dxa"/>
              <w:right w:w="43" w:type="dxa"/>
            </w:tcMar>
          </w:tcPr>
          <w:p w14:paraId="3DE75DFA" w14:textId="77777777" w:rsidR="007C1E40" w:rsidRPr="00D42F28" w:rsidRDefault="007C1E40" w:rsidP="00593966">
            <w:pPr>
              <w:jc w:val="right"/>
              <w:rPr>
                <w:b/>
                <w:bCs/>
                <w:sz w:val="18"/>
                <w:szCs w:val="18"/>
              </w:rPr>
            </w:pPr>
            <w:r>
              <w:rPr>
                <w:color w:val="000000"/>
                <w:sz w:val="18"/>
                <w:szCs w:val="18"/>
              </w:rPr>
              <w:t>0</w:t>
            </w:r>
          </w:p>
        </w:tc>
        <w:tc>
          <w:tcPr>
            <w:tcW w:w="357" w:type="pct"/>
            <w:shd w:val="clear" w:color="auto" w:fill="auto"/>
            <w:tcMar>
              <w:left w:w="43" w:type="dxa"/>
              <w:right w:w="43" w:type="dxa"/>
            </w:tcMar>
          </w:tcPr>
          <w:p w14:paraId="700D0E1E" w14:textId="77777777" w:rsidR="007C1E40" w:rsidRPr="00D42F28" w:rsidRDefault="007C1E40" w:rsidP="00593966">
            <w:pPr>
              <w:jc w:val="right"/>
              <w:rPr>
                <w:b/>
                <w:bCs/>
                <w:color w:val="000000"/>
                <w:sz w:val="18"/>
                <w:szCs w:val="18"/>
              </w:rPr>
            </w:pPr>
            <w:r>
              <w:rPr>
                <w:color w:val="000000"/>
                <w:sz w:val="18"/>
                <w:szCs w:val="18"/>
              </w:rPr>
              <w:t>15 398</w:t>
            </w:r>
          </w:p>
        </w:tc>
        <w:tc>
          <w:tcPr>
            <w:tcW w:w="357" w:type="pct"/>
            <w:shd w:val="clear" w:color="auto" w:fill="auto"/>
          </w:tcPr>
          <w:p w14:paraId="3FE38DFC" w14:textId="77777777" w:rsidR="007C1E40" w:rsidRPr="00D42F28" w:rsidRDefault="007C1E40" w:rsidP="00593966">
            <w:pPr>
              <w:jc w:val="right"/>
              <w:rPr>
                <w:b/>
                <w:bCs/>
                <w:color w:val="000000"/>
                <w:sz w:val="18"/>
                <w:szCs w:val="18"/>
              </w:rPr>
            </w:pPr>
            <w:r>
              <w:rPr>
                <w:color w:val="000000"/>
                <w:sz w:val="18"/>
                <w:szCs w:val="18"/>
              </w:rPr>
              <w:t>0</w:t>
            </w:r>
          </w:p>
        </w:tc>
        <w:tc>
          <w:tcPr>
            <w:tcW w:w="428" w:type="pct"/>
            <w:shd w:val="clear" w:color="auto" w:fill="auto"/>
          </w:tcPr>
          <w:p w14:paraId="17CAC468" w14:textId="77777777" w:rsidR="007C1E40" w:rsidRPr="00D42F28" w:rsidRDefault="007C1E40" w:rsidP="00593966">
            <w:pPr>
              <w:jc w:val="right"/>
              <w:rPr>
                <w:b/>
                <w:bCs/>
                <w:color w:val="000000"/>
                <w:sz w:val="18"/>
                <w:szCs w:val="18"/>
              </w:rPr>
            </w:pPr>
            <w:r>
              <w:rPr>
                <w:color w:val="000000"/>
                <w:sz w:val="18"/>
                <w:szCs w:val="18"/>
              </w:rPr>
              <w:t>0</w:t>
            </w:r>
          </w:p>
        </w:tc>
        <w:tc>
          <w:tcPr>
            <w:tcW w:w="429" w:type="pct"/>
            <w:shd w:val="clear" w:color="auto" w:fill="auto"/>
            <w:tcMar>
              <w:left w:w="43" w:type="dxa"/>
              <w:right w:w="43" w:type="dxa"/>
            </w:tcMar>
          </w:tcPr>
          <w:p w14:paraId="58DD84AC" w14:textId="77777777" w:rsidR="007C1E40" w:rsidRPr="00D42F28" w:rsidRDefault="007C1E40" w:rsidP="00593966">
            <w:pPr>
              <w:jc w:val="right"/>
              <w:rPr>
                <w:b/>
                <w:bCs/>
                <w:color w:val="000000"/>
                <w:sz w:val="18"/>
                <w:szCs w:val="18"/>
              </w:rPr>
            </w:pPr>
            <w:r>
              <w:rPr>
                <w:color w:val="000000"/>
                <w:sz w:val="18"/>
                <w:szCs w:val="18"/>
              </w:rPr>
              <w:t>387 688</w:t>
            </w:r>
          </w:p>
        </w:tc>
        <w:tc>
          <w:tcPr>
            <w:tcW w:w="346" w:type="pct"/>
            <w:shd w:val="clear" w:color="auto" w:fill="auto"/>
          </w:tcPr>
          <w:p w14:paraId="4537B1D8" w14:textId="77777777" w:rsidR="007C1E40" w:rsidRPr="00D42F28" w:rsidRDefault="007C1E40" w:rsidP="00593966">
            <w:pPr>
              <w:jc w:val="center"/>
              <w:rPr>
                <w:sz w:val="18"/>
                <w:szCs w:val="18"/>
              </w:rPr>
            </w:pPr>
            <w:r>
              <w:rPr>
                <w:sz w:val="18"/>
                <w:szCs w:val="18"/>
              </w:rPr>
              <w:t>9,9</w:t>
            </w:r>
          </w:p>
        </w:tc>
      </w:tr>
      <w:tr w:rsidR="007C1E40" w:rsidRPr="00D42F28" w14:paraId="04D6FD88" w14:textId="77777777" w:rsidTr="00593966">
        <w:trPr>
          <w:trHeight w:val="57"/>
        </w:trPr>
        <w:tc>
          <w:tcPr>
            <w:tcW w:w="570" w:type="pct"/>
            <w:shd w:val="clear" w:color="auto" w:fill="auto"/>
            <w:tcMar>
              <w:left w:w="43" w:type="dxa"/>
              <w:right w:w="43" w:type="dxa"/>
            </w:tcMar>
            <w:vAlign w:val="center"/>
          </w:tcPr>
          <w:p w14:paraId="384541F7" w14:textId="77777777" w:rsidR="007C1E40" w:rsidRPr="00D42F28" w:rsidRDefault="007C1E40" w:rsidP="00593966">
            <w:pPr>
              <w:ind w:right="84"/>
              <w:jc w:val="left"/>
              <w:rPr>
                <w:b/>
                <w:bCs/>
                <w:sz w:val="18"/>
                <w:szCs w:val="18"/>
              </w:rPr>
            </w:pPr>
            <w:proofErr w:type="spellStart"/>
            <w:r>
              <w:rPr>
                <w:sz w:val="18"/>
                <w:szCs w:val="18"/>
              </w:rPr>
              <w:t>Refrigeración</w:t>
            </w:r>
            <w:proofErr w:type="spellEnd"/>
            <w:r>
              <w:rPr>
                <w:sz w:val="18"/>
                <w:szCs w:val="18"/>
              </w:rPr>
              <w:t xml:space="preserve"> </w:t>
            </w:r>
          </w:p>
        </w:tc>
        <w:tc>
          <w:tcPr>
            <w:tcW w:w="512" w:type="pct"/>
          </w:tcPr>
          <w:p w14:paraId="5400691C" w14:textId="77777777" w:rsidR="007C1E40" w:rsidRPr="00D42F28" w:rsidRDefault="007C1E40" w:rsidP="00593966">
            <w:pPr>
              <w:jc w:val="right"/>
              <w:rPr>
                <w:color w:val="000000"/>
                <w:sz w:val="18"/>
                <w:szCs w:val="18"/>
              </w:rPr>
            </w:pPr>
            <w:r>
              <w:rPr>
                <w:sz w:val="18"/>
                <w:szCs w:val="18"/>
              </w:rPr>
              <w:t>182</w:t>
            </w:r>
          </w:p>
        </w:tc>
        <w:tc>
          <w:tcPr>
            <w:tcW w:w="429" w:type="pct"/>
            <w:tcMar>
              <w:left w:w="43" w:type="dxa"/>
              <w:right w:w="43" w:type="dxa"/>
            </w:tcMar>
          </w:tcPr>
          <w:p w14:paraId="2ECD42D8" w14:textId="77777777" w:rsidR="007C1E40" w:rsidRPr="00D42F28" w:rsidRDefault="007C1E40" w:rsidP="00593966">
            <w:pPr>
              <w:jc w:val="right"/>
              <w:rPr>
                <w:b/>
                <w:bCs/>
                <w:color w:val="000000"/>
                <w:sz w:val="18"/>
                <w:szCs w:val="18"/>
              </w:rPr>
            </w:pPr>
            <w:r>
              <w:rPr>
                <w:color w:val="000000"/>
                <w:sz w:val="18"/>
                <w:szCs w:val="18"/>
              </w:rPr>
              <w:t>51 895</w:t>
            </w:r>
          </w:p>
        </w:tc>
        <w:tc>
          <w:tcPr>
            <w:tcW w:w="431" w:type="pct"/>
            <w:shd w:val="clear" w:color="auto" w:fill="auto"/>
            <w:tcMar>
              <w:left w:w="43" w:type="dxa"/>
              <w:right w:w="43" w:type="dxa"/>
            </w:tcMar>
          </w:tcPr>
          <w:p w14:paraId="138A32FC" w14:textId="77777777" w:rsidR="007C1E40" w:rsidRPr="00D42F28" w:rsidRDefault="007C1E40" w:rsidP="00593966">
            <w:pPr>
              <w:jc w:val="right"/>
              <w:rPr>
                <w:b/>
                <w:bCs/>
                <w:color w:val="000000"/>
                <w:sz w:val="18"/>
                <w:szCs w:val="18"/>
              </w:rPr>
            </w:pPr>
            <w:r>
              <w:rPr>
                <w:color w:val="000000"/>
                <w:sz w:val="18"/>
                <w:szCs w:val="18"/>
              </w:rPr>
              <w:t>418 199</w:t>
            </w:r>
          </w:p>
        </w:tc>
        <w:tc>
          <w:tcPr>
            <w:tcW w:w="357" w:type="pct"/>
            <w:shd w:val="clear" w:color="auto" w:fill="auto"/>
            <w:tcMar>
              <w:left w:w="43" w:type="dxa"/>
              <w:right w:w="43" w:type="dxa"/>
            </w:tcMar>
          </w:tcPr>
          <w:p w14:paraId="37D2B135" w14:textId="77777777" w:rsidR="007C1E40" w:rsidRPr="00D42F28" w:rsidRDefault="007C1E40" w:rsidP="00593966">
            <w:pPr>
              <w:jc w:val="right"/>
              <w:rPr>
                <w:b/>
                <w:bCs/>
                <w:sz w:val="18"/>
                <w:szCs w:val="18"/>
              </w:rPr>
            </w:pPr>
            <w:r>
              <w:rPr>
                <w:sz w:val="18"/>
                <w:szCs w:val="18"/>
              </w:rPr>
              <w:t> 0</w:t>
            </w:r>
          </w:p>
        </w:tc>
        <w:tc>
          <w:tcPr>
            <w:tcW w:w="427" w:type="pct"/>
            <w:shd w:val="clear" w:color="auto" w:fill="auto"/>
            <w:tcMar>
              <w:left w:w="43" w:type="dxa"/>
              <w:right w:w="43" w:type="dxa"/>
            </w:tcMar>
          </w:tcPr>
          <w:p w14:paraId="28E518EB" w14:textId="77777777" w:rsidR="007C1E40" w:rsidRPr="00D42F28" w:rsidRDefault="007C1E40" w:rsidP="00593966">
            <w:pPr>
              <w:jc w:val="right"/>
              <w:rPr>
                <w:b/>
                <w:bCs/>
                <w:sz w:val="18"/>
                <w:szCs w:val="18"/>
              </w:rPr>
            </w:pPr>
            <w:r>
              <w:rPr>
                <w:color w:val="000000"/>
                <w:sz w:val="18"/>
                <w:szCs w:val="18"/>
              </w:rPr>
              <w:t>0</w:t>
            </w:r>
          </w:p>
        </w:tc>
        <w:tc>
          <w:tcPr>
            <w:tcW w:w="357" w:type="pct"/>
            <w:tcMar>
              <w:left w:w="43" w:type="dxa"/>
              <w:right w:w="43" w:type="dxa"/>
            </w:tcMar>
          </w:tcPr>
          <w:p w14:paraId="77F9C0F7" w14:textId="77777777" w:rsidR="007C1E40" w:rsidRPr="00D42F28" w:rsidRDefault="007C1E40" w:rsidP="00593966">
            <w:pPr>
              <w:jc w:val="right"/>
              <w:rPr>
                <w:b/>
                <w:bCs/>
                <w:color w:val="000000"/>
                <w:sz w:val="18"/>
                <w:szCs w:val="18"/>
              </w:rPr>
            </w:pPr>
            <w:r>
              <w:rPr>
                <w:color w:val="000000"/>
                <w:sz w:val="18"/>
                <w:szCs w:val="18"/>
              </w:rPr>
              <w:t>0</w:t>
            </w:r>
          </w:p>
        </w:tc>
        <w:tc>
          <w:tcPr>
            <w:tcW w:w="357" w:type="pct"/>
            <w:shd w:val="clear" w:color="auto" w:fill="auto"/>
            <w:tcMar>
              <w:left w:w="43" w:type="dxa"/>
              <w:right w:w="43" w:type="dxa"/>
            </w:tcMar>
          </w:tcPr>
          <w:p w14:paraId="436CBC84" w14:textId="77777777" w:rsidR="007C1E40" w:rsidRPr="00D42F28" w:rsidRDefault="007C1E40" w:rsidP="00593966">
            <w:pPr>
              <w:jc w:val="right"/>
              <w:rPr>
                <w:b/>
                <w:bCs/>
                <w:color w:val="000000"/>
                <w:sz w:val="18"/>
                <w:szCs w:val="18"/>
              </w:rPr>
            </w:pPr>
            <w:r>
              <w:rPr>
                <w:color w:val="000000"/>
                <w:sz w:val="18"/>
                <w:szCs w:val="18"/>
              </w:rPr>
              <w:t>0</w:t>
            </w:r>
          </w:p>
        </w:tc>
        <w:tc>
          <w:tcPr>
            <w:tcW w:w="357" w:type="pct"/>
          </w:tcPr>
          <w:p w14:paraId="3D88E64D" w14:textId="77777777" w:rsidR="007C1E40" w:rsidRPr="00D42F28" w:rsidRDefault="007C1E40" w:rsidP="00593966">
            <w:pPr>
              <w:jc w:val="right"/>
              <w:rPr>
                <w:b/>
                <w:bCs/>
                <w:color w:val="000000"/>
                <w:sz w:val="18"/>
                <w:szCs w:val="18"/>
              </w:rPr>
            </w:pPr>
            <w:r>
              <w:rPr>
                <w:color w:val="000000"/>
                <w:sz w:val="18"/>
                <w:szCs w:val="18"/>
              </w:rPr>
              <w:t>0</w:t>
            </w:r>
          </w:p>
        </w:tc>
        <w:tc>
          <w:tcPr>
            <w:tcW w:w="428" w:type="pct"/>
          </w:tcPr>
          <w:p w14:paraId="47F7E35A" w14:textId="77777777" w:rsidR="007C1E40" w:rsidRPr="00D42F28" w:rsidRDefault="007C1E40" w:rsidP="00593966">
            <w:pPr>
              <w:jc w:val="right"/>
              <w:rPr>
                <w:b/>
                <w:bCs/>
                <w:color w:val="000000"/>
                <w:sz w:val="18"/>
                <w:szCs w:val="18"/>
              </w:rPr>
            </w:pPr>
            <w:r>
              <w:rPr>
                <w:color w:val="000000"/>
                <w:sz w:val="18"/>
                <w:szCs w:val="18"/>
              </w:rPr>
              <w:t>32 239</w:t>
            </w:r>
          </w:p>
        </w:tc>
        <w:tc>
          <w:tcPr>
            <w:tcW w:w="429" w:type="pct"/>
            <w:shd w:val="clear" w:color="auto" w:fill="auto"/>
            <w:tcMar>
              <w:left w:w="43" w:type="dxa"/>
              <w:right w:w="43" w:type="dxa"/>
            </w:tcMar>
          </w:tcPr>
          <w:p w14:paraId="0BD9C333" w14:textId="77777777" w:rsidR="007C1E40" w:rsidRPr="00D42F28" w:rsidRDefault="007C1E40" w:rsidP="00593966">
            <w:pPr>
              <w:jc w:val="right"/>
              <w:rPr>
                <w:b/>
                <w:bCs/>
                <w:color w:val="000000"/>
                <w:sz w:val="18"/>
                <w:szCs w:val="18"/>
              </w:rPr>
            </w:pPr>
            <w:r>
              <w:rPr>
                <w:color w:val="000000"/>
                <w:sz w:val="18"/>
                <w:szCs w:val="18"/>
              </w:rPr>
              <w:t>502 333</w:t>
            </w:r>
          </w:p>
        </w:tc>
        <w:tc>
          <w:tcPr>
            <w:tcW w:w="346" w:type="pct"/>
            <w:shd w:val="clear" w:color="auto" w:fill="auto"/>
          </w:tcPr>
          <w:p w14:paraId="3C22244A" w14:textId="77777777" w:rsidR="007C1E40" w:rsidRPr="00D42F28" w:rsidRDefault="007C1E40" w:rsidP="00593966">
            <w:pPr>
              <w:jc w:val="center"/>
              <w:rPr>
                <w:sz w:val="18"/>
                <w:szCs w:val="18"/>
              </w:rPr>
            </w:pPr>
            <w:r>
              <w:rPr>
                <w:sz w:val="18"/>
                <w:szCs w:val="18"/>
              </w:rPr>
              <w:t>12,9</w:t>
            </w:r>
          </w:p>
        </w:tc>
      </w:tr>
      <w:tr w:rsidR="007C1E40" w:rsidRPr="00D42F28" w14:paraId="552588C2" w14:textId="77777777" w:rsidTr="00593966">
        <w:trPr>
          <w:trHeight w:val="57"/>
        </w:trPr>
        <w:tc>
          <w:tcPr>
            <w:tcW w:w="570" w:type="pct"/>
            <w:shd w:val="clear" w:color="auto" w:fill="auto"/>
            <w:tcMar>
              <w:left w:w="43" w:type="dxa"/>
              <w:right w:w="43" w:type="dxa"/>
            </w:tcMar>
            <w:vAlign w:val="center"/>
          </w:tcPr>
          <w:p w14:paraId="46C90B4B" w14:textId="77777777" w:rsidR="007C1E40" w:rsidRPr="00D42F28" w:rsidRDefault="007C1E40" w:rsidP="00593966">
            <w:pPr>
              <w:ind w:right="84"/>
              <w:jc w:val="left"/>
              <w:rPr>
                <w:b/>
                <w:bCs/>
                <w:sz w:val="18"/>
                <w:szCs w:val="18"/>
              </w:rPr>
            </w:pPr>
            <w:proofErr w:type="spellStart"/>
            <w:r>
              <w:rPr>
                <w:sz w:val="18"/>
                <w:szCs w:val="18"/>
              </w:rPr>
              <w:t>Transporte</w:t>
            </w:r>
            <w:proofErr w:type="spellEnd"/>
          </w:p>
        </w:tc>
        <w:tc>
          <w:tcPr>
            <w:tcW w:w="512" w:type="pct"/>
          </w:tcPr>
          <w:p w14:paraId="29C321A0" w14:textId="77777777" w:rsidR="007C1E40" w:rsidRPr="00D42F28" w:rsidRDefault="007C1E40" w:rsidP="00593966">
            <w:pPr>
              <w:jc w:val="right"/>
              <w:rPr>
                <w:color w:val="000000"/>
                <w:sz w:val="18"/>
                <w:szCs w:val="18"/>
              </w:rPr>
            </w:pPr>
            <w:r>
              <w:rPr>
                <w:sz w:val="18"/>
                <w:szCs w:val="18"/>
              </w:rPr>
              <w:t>7 368</w:t>
            </w:r>
          </w:p>
        </w:tc>
        <w:tc>
          <w:tcPr>
            <w:tcW w:w="429" w:type="pct"/>
            <w:tcMar>
              <w:left w:w="43" w:type="dxa"/>
              <w:right w:w="43" w:type="dxa"/>
            </w:tcMar>
          </w:tcPr>
          <w:p w14:paraId="3DEDC7C0" w14:textId="77777777" w:rsidR="007C1E40" w:rsidRPr="00D42F28" w:rsidRDefault="007C1E40" w:rsidP="00593966">
            <w:pPr>
              <w:jc w:val="right"/>
              <w:rPr>
                <w:b/>
                <w:bCs/>
                <w:color w:val="000000"/>
                <w:sz w:val="18"/>
                <w:szCs w:val="18"/>
              </w:rPr>
            </w:pPr>
            <w:r>
              <w:rPr>
                <w:color w:val="000000"/>
                <w:sz w:val="18"/>
                <w:szCs w:val="18"/>
              </w:rPr>
              <w:t>27 671</w:t>
            </w:r>
          </w:p>
        </w:tc>
        <w:tc>
          <w:tcPr>
            <w:tcW w:w="431" w:type="pct"/>
            <w:shd w:val="clear" w:color="auto" w:fill="auto"/>
            <w:tcMar>
              <w:left w:w="43" w:type="dxa"/>
              <w:right w:w="43" w:type="dxa"/>
            </w:tcMar>
          </w:tcPr>
          <w:p w14:paraId="6614D54F" w14:textId="77777777" w:rsidR="007C1E40" w:rsidRPr="00D42F28" w:rsidRDefault="007C1E40" w:rsidP="00593966">
            <w:pPr>
              <w:jc w:val="right"/>
              <w:rPr>
                <w:b/>
                <w:bCs/>
                <w:color w:val="000000"/>
                <w:sz w:val="18"/>
                <w:szCs w:val="18"/>
              </w:rPr>
            </w:pPr>
            <w:r>
              <w:rPr>
                <w:color w:val="000000"/>
                <w:sz w:val="18"/>
                <w:szCs w:val="18"/>
              </w:rPr>
              <w:t>0 </w:t>
            </w:r>
          </w:p>
        </w:tc>
        <w:tc>
          <w:tcPr>
            <w:tcW w:w="357" w:type="pct"/>
            <w:shd w:val="clear" w:color="auto" w:fill="auto"/>
            <w:tcMar>
              <w:left w:w="43" w:type="dxa"/>
              <w:right w:w="43" w:type="dxa"/>
            </w:tcMar>
          </w:tcPr>
          <w:p w14:paraId="48481941" w14:textId="77777777" w:rsidR="007C1E40" w:rsidRPr="00D42F28" w:rsidRDefault="007C1E40" w:rsidP="00593966">
            <w:pPr>
              <w:jc w:val="right"/>
              <w:rPr>
                <w:b/>
                <w:bCs/>
                <w:sz w:val="18"/>
                <w:szCs w:val="18"/>
              </w:rPr>
            </w:pPr>
            <w:r>
              <w:rPr>
                <w:sz w:val="18"/>
                <w:szCs w:val="18"/>
              </w:rPr>
              <w:t> 0</w:t>
            </w:r>
          </w:p>
        </w:tc>
        <w:tc>
          <w:tcPr>
            <w:tcW w:w="427" w:type="pct"/>
            <w:shd w:val="clear" w:color="auto" w:fill="auto"/>
            <w:tcMar>
              <w:left w:w="43" w:type="dxa"/>
              <w:right w:w="43" w:type="dxa"/>
            </w:tcMar>
          </w:tcPr>
          <w:p w14:paraId="10FDBF7D" w14:textId="77777777" w:rsidR="007C1E40" w:rsidRPr="00D42F28" w:rsidRDefault="007C1E40" w:rsidP="00593966">
            <w:pPr>
              <w:jc w:val="right"/>
              <w:rPr>
                <w:b/>
                <w:bCs/>
                <w:sz w:val="18"/>
                <w:szCs w:val="18"/>
              </w:rPr>
            </w:pPr>
            <w:r>
              <w:rPr>
                <w:color w:val="000000"/>
                <w:sz w:val="18"/>
                <w:szCs w:val="18"/>
              </w:rPr>
              <w:t>0</w:t>
            </w:r>
          </w:p>
        </w:tc>
        <w:tc>
          <w:tcPr>
            <w:tcW w:w="357" w:type="pct"/>
            <w:tcMar>
              <w:left w:w="43" w:type="dxa"/>
              <w:right w:w="43" w:type="dxa"/>
            </w:tcMar>
          </w:tcPr>
          <w:p w14:paraId="71A7CEF6" w14:textId="77777777" w:rsidR="007C1E40" w:rsidRPr="00D42F28" w:rsidRDefault="007C1E40" w:rsidP="00593966">
            <w:pPr>
              <w:jc w:val="right"/>
              <w:rPr>
                <w:b/>
                <w:bCs/>
                <w:color w:val="000000"/>
                <w:sz w:val="18"/>
                <w:szCs w:val="18"/>
              </w:rPr>
            </w:pPr>
            <w:r>
              <w:rPr>
                <w:color w:val="000000"/>
                <w:sz w:val="18"/>
                <w:szCs w:val="18"/>
              </w:rPr>
              <w:t>0</w:t>
            </w:r>
          </w:p>
        </w:tc>
        <w:tc>
          <w:tcPr>
            <w:tcW w:w="357" w:type="pct"/>
            <w:shd w:val="clear" w:color="auto" w:fill="auto"/>
            <w:tcMar>
              <w:left w:w="43" w:type="dxa"/>
              <w:right w:w="43" w:type="dxa"/>
            </w:tcMar>
          </w:tcPr>
          <w:p w14:paraId="4DBBA82E" w14:textId="77777777" w:rsidR="007C1E40" w:rsidRPr="00D42F28" w:rsidRDefault="007C1E40" w:rsidP="00593966">
            <w:pPr>
              <w:jc w:val="right"/>
              <w:rPr>
                <w:b/>
                <w:bCs/>
                <w:color w:val="000000"/>
                <w:sz w:val="18"/>
                <w:szCs w:val="18"/>
              </w:rPr>
            </w:pPr>
            <w:r>
              <w:rPr>
                <w:color w:val="000000"/>
                <w:sz w:val="18"/>
                <w:szCs w:val="18"/>
              </w:rPr>
              <w:t>0</w:t>
            </w:r>
          </w:p>
        </w:tc>
        <w:tc>
          <w:tcPr>
            <w:tcW w:w="357" w:type="pct"/>
          </w:tcPr>
          <w:p w14:paraId="332FCD72" w14:textId="77777777" w:rsidR="007C1E40" w:rsidRPr="00D42F28" w:rsidRDefault="007C1E40" w:rsidP="00593966">
            <w:pPr>
              <w:jc w:val="right"/>
              <w:rPr>
                <w:color w:val="000000"/>
                <w:sz w:val="18"/>
                <w:szCs w:val="18"/>
              </w:rPr>
            </w:pPr>
            <w:r>
              <w:rPr>
                <w:color w:val="000000"/>
                <w:sz w:val="18"/>
                <w:szCs w:val="18"/>
              </w:rPr>
              <w:t>1 947</w:t>
            </w:r>
          </w:p>
        </w:tc>
        <w:tc>
          <w:tcPr>
            <w:tcW w:w="428" w:type="pct"/>
          </w:tcPr>
          <w:p w14:paraId="4BE954FF" w14:textId="77777777" w:rsidR="007C1E40" w:rsidRPr="00D42F28" w:rsidRDefault="007C1E40" w:rsidP="00593966">
            <w:pPr>
              <w:jc w:val="right"/>
              <w:rPr>
                <w:b/>
                <w:bCs/>
                <w:color w:val="000000"/>
                <w:sz w:val="18"/>
                <w:szCs w:val="18"/>
              </w:rPr>
            </w:pPr>
            <w:r>
              <w:rPr>
                <w:color w:val="000000"/>
                <w:sz w:val="18"/>
                <w:szCs w:val="18"/>
              </w:rPr>
              <w:t>0 </w:t>
            </w:r>
          </w:p>
        </w:tc>
        <w:tc>
          <w:tcPr>
            <w:tcW w:w="429" w:type="pct"/>
            <w:shd w:val="clear" w:color="auto" w:fill="auto"/>
            <w:tcMar>
              <w:left w:w="43" w:type="dxa"/>
              <w:right w:w="43" w:type="dxa"/>
            </w:tcMar>
          </w:tcPr>
          <w:p w14:paraId="516E9885" w14:textId="77777777" w:rsidR="007C1E40" w:rsidRPr="007C354F" w:rsidRDefault="007C1E40" w:rsidP="00593966">
            <w:pPr>
              <w:jc w:val="right"/>
              <w:rPr>
                <w:b/>
                <w:bCs/>
                <w:color w:val="000000"/>
                <w:sz w:val="18"/>
                <w:szCs w:val="18"/>
                <w:highlight w:val="yellow"/>
              </w:rPr>
            </w:pPr>
            <w:r>
              <w:rPr>
                <w:color w:val="000000"/>
                <w:sz w:val="18"/>
                <w:szCs w:val="18"/>
              </w:rPr>
              <w:t>29 618</w:t>
            </w:r>
          </w:p>
        </w:tc>
        <w:tc>
          <w:tcPr>
            <w:tcW w:w="346" w:type="pct"/>
            <w:shd w:val="clear" w:color="auto" w:fill="auto"/>
          </w:tcPr>
          <w:p w14:paraId="1ADE1703" w14:textId="77777777" w:rsidR="007C1E40" w:rsidRPr="00D42F28" w:rsidRDefault="007C1E40" w:rsidP="00593966">
            <w:pPr>
              <w:jc w:val="center"/>
              <w:rPr>
                <w:sz w:val="18"/>
                <w:szCs w:val="18"/>
              </w:rPr>
            </w:pPr>
            <w:r>
              <w:rPr>
                <w:sz w:val="18"/>
                <w:szCs w:val="18"/>
              </w:rPr>
              <w:t>0,8</w:t>
            </w:r>
          </w:p>
        </w:tc>
      </w:tr>
      <w:tr w:rsidR="007C1E40" w:rsidRPr="00D42F28" w14:paraId="3B860A3A" w14:textId="77777777" w:rsidTr="00593966">
        <w:trPr>
          <w:trHeight w:val="57"/>
        </w:trPr>
        <w:tc>
          <w:tcPr>
            <w:tcW w:w="5000" w:type="pct"/>
            <w:gridSpan w:val="12"/>
          </w:tcPr>
          <w:p w14:paraId="1BFC5CEF" w14:textId="77777777" w:rsidR="007C1E40" w:rsidRPr="00B129F9" w:rsidRDefault="007C1E40" w:rsidP="00593966">
            <w:pPr>
              <w:jc w:val="left"/>
              <w:rPr>
                <w:b/>
                <w:bCs/>
                <w:sz w:val="18"/>
                <w:szCs w:val="18"/>
              </w:rPr>
            </w:pPr>
            <w:proofErr w:type="spellStart"/>
            <w:r>
              <w:rPr>
                <w:b/>
                <w:bCs/>
                <w:sz w:val="18"/>
                <w:szCs w:val="18"/>
              </w:rPr>
              <w:t>Subsectores</w:t>
            </w:r>
            <w:proofErr w:type="spellEnd"/>
            <w:r>
              <w:rPr>
                <w:b/>
                <w:bCs/>
                <w:sz w:val="18"/>
                <w:szCs w:val="18"/>
              </w:rPr>
              <w:t xml:space="preserve"> del </w:t>
            </w:r>
            <w:proofErr w:type="spellStart"/>
            <w:r>
              <w:rPr>
                <w:b/>
                <w:bCs/>
                <w:sz w:val="18"/>
                <w:szCs w:val="18"/>
              </w:rPr>
              <w:t>aire</w:t>
            </w:r>
            <w:proofErr w:type="spellEnd"/>
            <w:r>
              <w:rPr>
                <w:b/>
                <w:bCs/>
                <w:sz w:val="18"/>
                <w:szCs w:val="18"/>
              </w:rPr>
              <w:t xml:space="preserve"> </w:t>
            </w:r>
            <w:proofErr w:type="spellStart"/>
            <w:r>
              <w:rPr>
                <w:b/>
                <w:bCs/>
                <w:sz w:val="18"/>
                <w:szCs w:val="18"/>
              </w:rPr>
              <w:t>acondicionado</w:t>
            </w:r>
            <w:proofErr w:type="spellEnd"/>
          </w:p>
        </w:tc>
      </w:tr>
      <w:tr w:rsidR="007C1E40" w:rsidRPr="00D42F28" w14:paraId="2B1CA221" w14:textId="77777777" w:rsidTr="00593966">
        <w:trPr>
          <w:trHeight w:val="57"/>
        </w:trPr>
        <w:tc>
          <w:tcPr>
            <w:tcW w:w="570" w:type="pct"/>
            <w:shd w:val="clear" w:color="auto" w:fill="auto"/>
            <w:tcMar>
              <w:left w:w="43" w:type="dxa"/>
              <w:right w:w="43" w:type="dxa"/>
            </w:tcMar>
            <w:vAlign w:val="center"/>
          </w:tcPr>
          <w:p w14:paraId="20431EE6" w14:textId="77777777" w:rsidR="007C1E40" w:rsidRPr="00D42F28" w:rsidRDefault="007C1E40" w:rsidP="00593966">
            <w:pPr>
              <w:ind w:right="84"/>
              <w:jc w:val="left"/>
              <w:rPr>
                <w:b/>
                <w:bCs/>
                <w:sz w:val="18"/>
                <w:szCs w:val="18"/>
              </w:rPr>
            </w:pPr>
            <w:r>
              <w:rPr>
                <w:sz w:val="18"/>
                <w:szCs w:val="18"/>
              </w:rPr>
              <w:t>Residencial</w:t>
            </w:r>
          </w:p>
        </w:tc>
        <w:tc>
          <w:tcPr>
            <w:tcW w:w="512" w:type="pct"/>
          </w:tcPr>
          <w:p w14:paraId="4A053080" w14:textId="77777777" w:rsidR="007C1E40" w:rsidRPr="00D42F28" w:rsidRDefault="007C1E40" w:rsidP="00593966">
            <w:pPr>
              <w:jc w:val="right"/>
              <w:rPr>
                <w:color w:val="000000"/>
                <w:sz w:val="18"/>
                <w:szCs w:val="18"/>
              </w:rPr>
            </w:pPr>
            <w:r>
              <w:rPr>
                <w:sz w:val="18"/>
                <w:szCs w:val="18"/>
              </w:rPr>
              <w:t>959 862</w:t>
            </w:r>
          </w:p>
        </w:tc>
        <w:tc>
          <w:tcPr>
            <w:tcW w:w="429" w:type="pct"/>
            <w:tcMar>
              <w:left w:w="43" w:type="dxa"/>
              <w:right w:w="43" w:type="dxa"/>
            </w:tcMar>
          </w:tcPr>
          <w:p w14:paraId="44227B43" w14:textId="77777777" w:rsidR="007C1E40" w:rsidRPr="007C07CB" w:rsidRDefault="007C1E40" w:rsidP="00593966">
            <w:pPr>
              <w:jc w:val="right"/>
              <w:rPr>
                <w:b/>
                <w:bCs/>
                <w:color w:val="000000"/>
                <w:sz w:val="18"/>
                <w:szCs w:val="18"/>
              </w:rPr>
            </w:pPr>
            <w:r>
              <w:rPr>
                <w:color w:val="000000"/>
                <w:sz w:val="18"/>
                <w:szCs w:val="18"/>
              </w:rPr>
              <w:t>0 </w:t>
            </w:r>
          </w:p>
        </w:tc>
        <w:tc>
          <w:tcPr>
            <w:tcW w:w="431" w:type="pct"/>
            <w:shd w:val="clear" w:color="auto" w:fill="auto"/>
            <w:tcMar>
              <w:left w:w="43" w:type="dxa"/>
              <w:right w:w="43" w:type="dxa"/>
            </w:tcMar>
          </w:tcPr>
          <w:p w14:paraId="79DF8E3B" w14:textId="77777777" w:rsidR="007C1E40" w:rsidRPr="00B129F9" w:rsidRDefault="007C1E40" w:rsidP="00593966">
            <w:pPr>
              <w:jc w:val="right"/>
              <w:rPr>
                <w:b/>
                <w:bCs/>
                <w:color w:val="000000"/>
                <w:sz w:val="18"/>
                <w:szCs w:val="18"/>
              </w:rPr>
            </w:pPr>
            <w:r>
              <w:rPr>
                <w:color w:val="000000"/>
                <w:sz w:val="18"/>
                <w:szCs w:val="18"/>
              </w:rPr>
              <w:t>0 </w:t>
            </w:r>
          </w:p>
        </w:tc>
        <w:tc>
          <w:tcPr>
            <w:tcW w:w="357" w:type="pct"/>
            <w:shd w:val="clear" w:color="auto" w:fill="auto"/>
            <w:tcMar>
              <w:left w:w="43" w:type="dxa"/>
              <w:right w:w="43" w:type="dxa"/>
            </w:tcMar>
          </w:tcPr>
          <w:p w14:paraId="106065EC" w14:textId="77777777" w:rsidR="007C1E40" w:rsidRPr="00B129F9" w:rsidRDefault="007C1E40" w:rsidP="00593966">
            <w:pPr>
              <w:jc w:val="right"/>
              <w:rPr>
                <w:sz w:val="18"/>
                <w:szCs w:val="18"/>
              </w:rPr>
            </w:pPr>
            <w:r>
              <w:rPr>
                <w:sz w:val="18"/>
                <w:szCs w:val="18"/>
              </w:rPr>
              <w:t>0</w:t>
            </w:r>
          </w:p>
        </w:tc>
        <w:tc>
          <w:tcPr>
            <w:tcW w:w="427" w:type="pct"/>
            <w:shd w:val="clear" w:color="auto" w:fill="auto"/>
            <w:tcMar>
              <w:left w:w="43" w:type="dxa"/>
              <w:right w:w="43" w:type="dxa"/>
            </w:tcMar>
          </w:tcPr>
          <w:p w14:paraId="5D32C535" w14:textId="77777777" w:rsidR="007C1E40" w:rsidRPr="00B129F9" w:rsidRDefault="007C1E40" w:rsidP="00593966">
            <w:pPr>
              <w:jc w:val="right"/>
              <w:rPr>
                <w:b/>
                <w:bCs/>
                <w:sz w:val="18"/>
                <w:szCs w:val="18"/>
              </w:rPr>
            </w:pPr>
            <w:r>
              <w:rPr>
                <w:sz w:val="18"/>
                <w:szCs w:val="18"/>
              </w:rPr>
              <w:t>901 675</w:t>
            </w:r>
          </w:p>
        </w:tc>
        <w:tc>
          <w:tcPr>
            <w:tcW w:w="357" w:type="pct"/>
            <w:tcMar>
              <w:left w:w="43" w:type="dxa"/>
              <w:right w:w="43" w:type="dxa"/>
            </w:tcMar>
          </w:tcPr>
          <w:p w14:paraId="7FC45E1D" w14:textId="77777777" w:rsidR="007C1E40" w:rsidRPr="00B129F9" w:rsidRDefault="007C1E40" w:rsidP="00593966">
            <w:pPr>
              <w:jc w:val="right"/>
              <w:rPr>
                <w:b/>
                <w:bCs/>
                <w:color w:val="000000"/>
                <w:sz w:val="18"/>
                <w:szCs w:val="18"/>
              </w:rPr>
            </w:pPr>
            <w:r>
              <w:rPr>
                <w:color w:val="000000"/>
                <w:sz w:val="18"/>
                <w:szCs w:val="18"/>
              </w:rPr>
              <w:t>1 571</w:t>
            </w:r>
          </w:p>
        </w:tc>
        <w:tc>
          <w:tcPr>
            <w:tcW w:w="357" w:type="pct"/>
            <w:shd w:val="clear" w:color="auto" w:fill="auto"/>
            <w:tcMar>
              <w:left w:w="43" w:type="dxa"/>
              <w:right w:w="43" w:type="dxa"/>
            </w:tcMar>
          </w:tcPr>
          <w:p w14:paraId="2B5B72E6" w14:textId="77777777" w:rsidR="007C1E40" w:rsidRPr="00B129F9" w:rsidRDefault="007C1E40" w:rsidP="00593966">
            <w:pPr>
              <w:jc w:val="right"/>
              <w:rPr>
                <w:b/>
                <w:bCs/>
                <w:color w:val="000000"/>
                <w:sz w:val="18"/>
                <w:szCs w:val="18"/>
              </w:rPr>
            </w:pPr>
            <w:r>
              <w:rPr>
                <w:color w:val="000000"/>
                <w:sz w:val="18"/>
                <w:szCs w:val="18"/>
              </w:rPr>
              <w:t>0</w:t>
            </w:r>
          </w:p>
        </w:tc>
        <w:tc>
          <w:tcPr>
            <w:tcW w:w="357" w:type="pct"/>
          </w:tcPr>
          <w:p w14:paraId="6E53BED7" w14:textId="77777777" w:rsidR="007C1E40" w:rsidRPr="00B129F9" w:rsidRDefault="007C1E40" w:rsidP="00593966">
            <w:pPr>
              <w:jc w:val="right"/>
              <w:rPr>
                <w:b/>
                <w:bCs/>
                <w:color w:val="000000"/>
                <w:sz w:val="18"/>
                <w:szCs w:val="18"/>
              </w:rPr>
            </w:pPr>
            <w:r>
              <w:rPr>
                <w:color w:val="000000"/>
                <w:sz w:val="18"/>
                <w:szCs w:val="18"/>
              </w:rPr>
              <w:t>0</w:t>
            </w:r>
          </w:p>
        </w:tc>
        <w:tc>
          <w:tcPr>
            <w:tcW w:w="428" w:type="pct"/>
          </w:tcPr>
          <w:p w14:paraId="1DCD1D6B" w14:textId="77777777" w:rsidR="007C1E40" w:rsidRPr="00B129F9" w:rsidRDefault="007C1E40" w:rsidP="00593966">
            <w:pPr>
              <w:jc w:val="right"/>
              <w:rPr>
                <w:b/>
                <w:bCs/>
                <w:color w:val="000000"/>
                <w:sz w:val="18"/>
                <w:szCs w:val="18"/>
              </w:rPr>
            </w:pPr>
            <w:r>
              <w:rPr>
                <w:color w:val="000000"/>
                <w:sz w:val="18"/>
                <w:szCs w:val="18"/>
              </w:rPr>
              <w:t>0</w:t>
            </w:r>
          </w:p>
        </w:tc>
        <w:tc>
          <w:tcPr>
            <w:tcW w:w="429" w:type="pct"/>
            <w:shd w:val="clear" w:color="auto" w:fill="auto"/>
            <w:tcMar>
              <w:left w:w="43" w:type="dxa"/>
              <w:right w:w="43" w:type="dxa"/>
            </w:tcMar>
          </w:tcPr>
          <w:p w14:paraId="60EE4725" w14:textId="77777777" w:rsidR="007C1E40" w:rsidRPr="00B129F9" w:rsidRDefault="007C1E40" w:rsidP="00593966">
            <w:pPr>
              <w:jc w:val="right"/>
              <w:rPr>
                <w:b/>
                <w:bCs/>
                <w:color w:val="000000"/>
                <w:sz w:val="18"/>
                <w:szCs w:val="18"/>
              </w:rPr>
            </w:pPr>
            <w:r>
              <w:rPr>
                <w:color w:val="000000"/>
                <w:sz w:val="18"/>
                <w:szCs w:val="18"/>
              </w:rPr>
              <w:t>903 246</w:t>
            </w:r>
          </w:p>
        </w:tc>
        <w:tc>
          <w:tcPr>
            <w:tcW w:w="346" w:type="pct"/>
            <w:shd w:val="clear" w:color="auto" w:fill="auto"/>
          </w:tcPr>
          <w:p w14:paraId="302C35E7" w14:textId="77777777" w:rsidR="007C1E40" w:rsidRPr="00B129F9" w:rsidRDefault="007C1E40" w:rsidP="00593966">
            <w:pPr>
              <w:jc w:val="center"/>
              <w:rPr>
                <w:sz w:val="18"/>
                <w:szCs w:val="18"/>
              </w:rPr>
            </w:pPr>
            <w:r>
              <w:rPr>
                <w:sz w:val="18"/>
                <w:szCs w:val="18"/>
              </w:rPr>
              <w:t>23,2</w:t>
            </w:r>
          </w:p>
        </w:tc>
      </w:tr>
      <w:tr w:rsidR="007C1E40" w:rsidRPr="00D42F28" w14:paraId="5D3D4120" w14:textId="77777777" w:rsidTr="00593966">
        <w:trPr>
          <w:trHeight w:val="57"/>
        </w:trPr>
        <w:tc>
          <w:tcPr>
            <w:tcW w:w="570" w:type="pct"/>
            <w:shd w:val="clear" w:color="auto" w:fill="auto"/>
            <w:tcMar>
              <w:left w:w="43" w:type="dxa"/>
              <w:right w:w="43" w:type="dxa"/>
            </w:tcMar>
            <w:vAlign w:val="center"/>
          </w:tcPr>
          <w:p w14:paraId="0484A335" w14:textId="77777777" w:rsidR="007C1E40" w:rsidRPr="00D42F28" w:rsidRDefault="007C1E40" w:rsidP="00593966">
            <w:pPr>
              <w:ind w:right="84"/>
              <w:jc w:val="left"/>
              <w:rPr>
                <w:b/>
                <w:bCs/>
                <w:sz w:val="18"/>
                <w:szCs w:val="18"/>
              </w:rPr>
            </w:pPr>
            <w:proofErr w:type="spellStart"/>
            <w:r>
              <w:rPr>
                <w:sz w:val="18"/>
                <w:szCs w:val="18"/>
              </w:rPr>
              <w:t>Comercial</w:t>
            </w:r>
            <w:proofErr w:type="spellEnd"/>
          </w:p>
        </w:tc>
        <w:tc>
          <w:tcPr>
            <w:tcW w:w="512" w:type="pct"/>
          </w:tcPr>
          <w:p w14:paraId="6F75EC36" w14:textId="77777777" w:rsidR="007C1E40" w:rsidRPr="00D42F28" w:rsidRDefault="007C1E40" w:rsidP="00593966">
            <w:pPr>
              <w:jc w:val="right"/>
              <w:rPr>
                <w:color w:val="000000"/>
                <w:sz w:val="18"/>
                <w:szCs w:val="18"/>
              </w:rPr>
            </w:pPr>
            <w:r>
              <w:rPr>
                <w:sz w:val="18"/>
                <w:szCs w:val="18"/>
              </w:rPr>
              <w:t>43 200</w:t>
            </w:r>
          </w:p>
        </w:tc>
        <w:tc>
          <w:tcPr>
            <w:tcW w:w="429" w:type="pct"/>
            <w:tcMar>
              <w:left w:w="43" w:type="dxa"/>
              <w:right w:w="43" w:type="dxa"/>
            </w:tcMar>
          </w:tcPr>
          <w:p w14:paraId="19F3CA28" w14:textId="77777777" w:rsidR="007C1E40" w:rsidRPr="007C07CB" w:rsidRDefault="007C1E40" w:rsidP="00593966">
            <w:pPr>
              <w:jc w:val="right"/>
              <w:rPr>
                <w:b/>
                <w:bCs/>
                <w:color w:val="000000"/>
                <w:sz w:val="18"/>
                <w:szCs w:val="18"/>
              </w:rPr>
            </w:pPr>
            <w:r>
              <w:rPr>
                <w:color w:val="000000"/>
                <w:sz w:val="18"/>
                <w:szCs w:val="18"/>
              </w:rPr>
              <w:t>0 </w:t>
            </w:r>
          </w:p>
        </w:tc>
        <w:tc>
          <w:tcPr>
            <w:tcW w:w="431" w:type="pct"/>
            <w:shd w:val="clear" w:color="auto" w:fill="auto"/>
            <w:tcMar>
              <w:left w:w="43" w:type="dxa"/>
              <w:right w:w="43" w:type="dxa"/>
            </w:tcMar>
          </w:tcPr>
          <w:p w14:paraId="389F21CB" w14:textId="77777777" w:rsidR="007C1E40" w:rsidRPr="00B129F9" w:rsidRDefault="007C1E40" w:rsidP="00593966">
            <w:pPr>
              <w:jc w:val="right"/>
              <w:rPr>
                <w:b/>
                <w:bCs/>
                <w:color w:val="000000"/>
                <w:sz w:val="18"/>
                <w:szCs w:val="18"/>
              </w:rPr>
            </w:pPr>
            <w:r>
              <w:rPr>
                <w:color w:val="000000"/>
                <w:sz w:val="18"/>
                <w:szCs w:val="18"/>
              </w:rPr>
              <w:t>0 </w:t>
            </w:r>
          </w:p>
        </w:tc>
        <w:tc>
          <w:tcPr>
            <w:tcW w:w="357" w:type="pct"/>
            <w:shd w:val="clear" w:color="auto" w:fill="auto"/>
            <w:tcMar>
              <w:left w:w="43" w:type="dxa"/>
              <w:right w:w="43" w:type="dxa"/>
            </w:tcMar>
          </w:tcPr>
          <w:p w14:paraId="4BE04A9A" w14:textId="77777777" w:rsidR="007C1E40" w:rsidRPr="00B129F9" w:rsidRDefault="007C1E40" w:rsidP="00593966">
            <w:pPr>
              <w:jc w:val="right"/>
              <w:rPr>
                <w:sz w:val="18"/>
                <w:szCs w:val="18"/>
              </w:rPr>
            </w:pPr>
            <w:r>
              <w:rPr>
                <w:sz w:val="18"/>
                <w:szCs w:val="18"/>
              </w:rPr>
              <w:t>0</w:t>
            </w:r>
          </w:p>
        </w:tc>
        <w:tc>
          <w:tcPr>
            <w:tcW w:w="427" w:type="pct"/>
            <w:shd w:val="clear" w:color="auto" w:fill="auto"/>
            <w:tcMar>
              <w:left w:w="43" w:type="dxa"/>
              <w:right w:w="43" w:type="dxa"/>
            </w:tcMar>
          </w:tcPr>
          <w:p w14:paraId="769AD853" w14:textId="77777777" w:rsidR="007C1E40" w:rsidRPr="00B129F9" w:rsidRDefault="007C1E40" w:rsidP="00593966">
            <w:pPr>
              <w:jc w:val="right"/>
              <w:rPr>
                <w:b/>
                <w:bCs/>
                <w:sz w:val="18"/>
                <w:szCs w:val="18"/>
              </w:rPr>
            </w:pPr>
            <w:r>
              <w:rPr>
                <w:sz w:val="18"/>
                <w:szCs w:val="18"/>
              </w:rPr>
              <w:t>225 408</w:t>
            </w:r>
          </w:p>
        </w:tc>
        <w:tc>
          <w:tcPr>
            <w:tcW w:w="357" w:type="pct"/>
            <w:tcMar>
              <w:left w:w="43" w:type="dxa"/>
              <w:right w:w="43" w:type="dxa"/>
            </w:tcMar>
          </w:tcPr>
          <w:p w14:paraId="2D69D4F3" w14:textId="77777777" w:rsidR="007C1E40" w:rsidRPr="00B129F9" w:rsidRDefault="007C1E40" w:rsidP="00593966">
            <w:pPr>
              <w:jc w:val="right"/>
              <w:rPr>
                <w:b/>
                <w:bCs/>
                <w:color w:val="000000"/>
                <w:sz w:val="18"/>
                <w:szCs w:val="18"/>
              </w:rPr>
            </w:pPr>
            <w:r>
              <w:rPr>
                <w:color w:val="000000"/>
                <w:sz w:val="18"/>
                <w:szCs w:val="18"/>
              </w:rPr>
              <w:t>0 </w:t>
            </w:r>
          </w:p>
        </w:tc>
        <w:tc>
          <w:tcPr>
            <w:tcW w:w="357" w:type="pct"/>
            <w:shd w:val="clear" w:color="auto" w:fill="auto"/>
            <w:tcMar>
              <w:left w:w="43" w:type="dxa"/>
              <w:right w:w="43" w:type="dxa"/>
            </w:tcMar>
          </w:tcPr>
          <w:p w14:paraId="501B3E3A" w14:textId="77777777" w:rsidR="007C1E40" w:rsidRPr="00B129F9" w:rsidRDefault="007C1E40" w:rsidP="00593966">
            <w:pPr>
              <w:jc w:val="right"/>
              <w:rPr>
                <w:b/>
                <w:bCs/>
                <w:color w:val="000000"/>
                <w:sz w:val="18"/>
                <w:szCs w:val="18"/>
              </w:rPr>
            </w:pPr>
            <w:r>
              <w:rPr>
                <w:color w:val="000000"/>
                <w:sz w:val="18"/>
                <w:szCs w:val="18"/>
              </w:rPr>
              <w:t>0</w:t>
            </w:r>
          </w:p>
        </w:tc>
        <w:tc>
          <w:tcPr>
            <w:tcW w:w="357" w:type="pct"/>
          </w:tcPr>
          <w:p w14:paraId="402F09A4" w14:textId="77777777" w:rsidR="007C1E40" w:rsidRPr="00B129F9" w:rsidRDefault="007C1E40" w:rsidP="00593966">
            <w:pPr>
              <w:jc w:val="right"/>
              <w:rPr>
                <w:b/>
                <w:bCs/>
                <w:color w:val="000000"/>
                <w:sz w:val="18"/>
                <w:szCs w:val="18"/>
              </w:rPr>
            </w:pPr>
            <w:r>
              <w:rPr>
                <w:color w:val="000000"/>
                <w:sz w:val="18"/>
                <w:szCs w:val="18"/>
              </w:rPr>
              <w:t>0</w:t>
            </w:r>
          </w:p>
        </w:tc>
        <w:tc>
          <w:tcPr>
            <w:tcW w:w="428" w:type="pct"/>
          </w:tcPr>
          <w:p w14:paraId="6791B8DC" w14:textId="77777777" w:rsidR="007C1E40" w:rsidRPr="00B129F9" w:rsidRDefault="007C1E40" w:rsidP="00593966">
            <w:pPr>
              <w:jc w:val="right"/>
              <w:rPr>
                <w:b/>
                <w:bCs/>
                <w:color w:val="000000"/>
                <w:sz w:val="18"/>
                <w:szCs w:val="18"/>
              </w:rPr>
            </w:pPr>
            <w:r>
              <w:rPr>
                <w:color w:val="000000"/>
                <w:sz w:val="18"/>
                <w:szCs w:val="18"/>
              </w:rPr>
              <w:t>0</w:t>
            </w:r>
          </w:p>
        </w:tc>
        <w:tc>
          <w:tcPr>
            <w:tcW w:w="429" w:type="pct"/>
            <w:shd w:val="clear" w:color="auto" w:fill="auto"/>
            <w:tcMar>
              <w:left w:w="43" w:type="dxa"/>
              <w:right w:w="43" w:type="dxa"/>
            </w:tcMar>
          </w:tcPr>
          <w:p w14:paraId="5C6DB96B" w14:textId="77777777" w:rsidR="007C1E40" w:rsidRPr="00B129F9" w:rsidRDefault="007C1E40" w:rsidP="00593966">
            <w:pPr>
              <w:jc w:val="right"/>
              <w:rPr>
                <w:b/>
                <w:bCs/>
                <w:color w:val="000000"/>
                <w:sz w:val="18"/>
                <w:szCs w:val="18"/>
              </w:rPr>
            </w:pPr>
            <w:r>
              <w:rPr>
                <w:color w:val="000000"/>
                <w:sz w:val="18"/>
                <w:szCs w:val="18"/>
              </w:rPr>
              <w:t>225 408</w:t>
            </w:r>
          </w:p>
        </w:tc>
        <w:tc>
          <w:tcPr>
            <w:tcW w:w="346" w:type="pct"/>
            <w:shd w:val="clear" w:color="auto" w:fill="auto"/>
          </w:tcPr>
          <w:p w14:paraId="786F347B" w14:textId="77777777" w:rsidR="007C1E40" w:rsidRPr="00B129F9" w:rsidRDefault="007C1E40" w:rsidP="00593966">
            <w:pPr>
              <w:jc w:val="center"/>
              <w:rPr>
                <w:sz w:val="18"/>
                <w:szCs w:val="18"/>
              </w:rPr>
            </w:pPr>
            <w:r>
              <w:rPr>
                <w:sz w:val="18"/>
                <w:szCs w:val="18"/>
              </w:rPr>
              <w:t>5,8</w:t>
            </w:r>
          </w:p>
        </w:tc>
      </w:tr>
      <w:tr w:rsidR="007C1E40" w:rsidRPr="00D42F28" w14:paraId="4CAFE5C5" w14:textId="77777777" w:rsidTr="00593966">
        <w:trPr>
          <w:trHeight w:val="57"/>
        </w:trPr>
        <w:tc>
          <w:tcPr>
            <w:tcW w:w="570" w:type="pct"/>
            <w:shd w:val="clear" w:color="auto" w:fill="auto"/>
            <w:tcMar>
              <w:left w:w="43" w:type="dxa"/>
              <w:right w:w="43" w:type="dxa"/>
            </w:tcMar>
            <w:vAlign w:val="center"/>
          </w:tcPr>
          <w:p w14:paraId="11F85EF1" w14:textId="77777777" w:rsidR="007C1E40" w:rsidRPr="00D42F28" w:rsidRDefault="007C1E40" w:rsidP="00593966">
            <w:pPr>
              <w:ind w:right="84"/>
              <w:jc w:val="left"/>
              <w:rPr>
                <w:b/>
                <w:bCs/>
                <w:sz w:val="18"/>
                <w:szCs w:val="18"/>
              </w:rPr>
            </w:pPr>
            <w:proofErr w:type="spellStart"/>
            <w:r>
              <w:rPr>
                <w:sz w:val="18"/>
                <w:szCs w:val="18"/>
              </w:rPr>
              <w:t>Enfriadores</w:t>
            </w:r>
            <w:proofErr w:type="spellEnd"/>
          </w:p>
        </w:tc>
        <w:tc>
          <w:tcPr>
            <w:tcW w:w="512" w:type="pct"/>
          </w:tcPr>
          <w:p w14:paraId="005EEFC3" w14:textId="77777777" w:rsidR="007C1E40" w:rsidRPr="00D42F28" w:rsidRDefault="007C1E40" w:rsidP="00593966">
            <w:pPr>
              <w:jc w:val="right"/>
              <w:rPr>
                <w:color w:val="000000"/>
                <w:sz w:val="18"/>
                <w:szCs w:val="18"/>
              </w:rPr>
            </w:pPr>
            <w:r>
              <w:rPr>
                <w:sz w:val="18"/>
                <w:szCs w:val="18"/>
              </w:rPr>
              <w:t>201</w:t>
            </w:r>
          </w:p>
        </w:tc>
        <w:tc>
          <w:tcPr>
            <w:tcW w:w="429" w:type="pct"/>
            <w:tcMar>
              <w:left w:w="43" w:type="dxa"/>
              <w:right w:w="43" w:type="dxa"/>
            </w:tcMar>
          </w:tcPr>
          <w:p w14:paraId="5520C5C2" w14:textId="77777777" w:rsidR="007C1E40" w:rsidRPr="007C07CB" w:rsidRDefault="007C1E40" w:rsidP="00593966">
            <w:pPr>
              <w:jc w:val="right"/>
              <w:rPr>
                <w:b/>
                <w:bCs/>
                <w:color w:val="000000"/>
                <w:sz w:val="18"/>
                <w:szCs w:val="18"/>
              </w:rPr>
            </w:pPr>
            <w:r>
              <w:rPr>
                <w:color w:val="000000"/>
                <w:sz w:val="18"/>
                <w:szCs w:val="18"/>
              </w:rPr>
              <w:t>86 486</w:t>
            </w:r>
          </w:p>
        </w:tc>
        <w:tc>
          <w:tcPr>
            <w:tcW w:w="431" w:type="pct"/>
            <w:shd w:val="clear" w:color="auto" w:fill="auto"/>
            <w:tcMar>
              <w:left w:w="43" w:type="dxa"/>
              <w:right w:w="43" w:type="dxa"/>
            </w:tcMar>
          </w:tcPr>
          <w:p w14:paraId="654F8CFA" w14:textId="77777777" w:rsidR="007C1E40" w:rsidRPr="00B129F9" w:rsidRDefault="007C1E40" w:rsidP="00593966">
            <w:pPr>
              <w:jc w:val="right"/>
              <w:rPr>
                <w:b/>
                <w:bCs/>
                <w:color w:val="000000"/>
                <w:sz w:val="18"/>
                <w:szCs w:val="18"/>
              </w:rPr>
            </w:pPr>
            <w:r>
              <w:rPr>
                <w:color w:val="000000"/>
                <w:sz w:val="18"/>
                <w:szCs w:val="18"/>
              </w:rPr>
              <w:t>213 061</w:t>
            </w:r>
          </w:p>
        </w:tc>
        <w:tc>
          <w:tcPr>
            <w:tcW w:w="357" w:type="pct"/>
            <w:shd w:val="clear" w:color="auto" w:fill="auto"/>
            <w:tcMar>
              <w:left w:w="43" w:type="dxa"/>
              <w:right w:w="43" w:type="dxa"/>
            </w:tcMar>
          </w:tcPr>
          <w:p w14:paraId="37E03175" w14:textId="77777777" w:rsidR="007C1E40" w:rsidRPr="00B129F9" w:rsidRDefault="007C1E40" w:rsidP="00593966">
            <w:pPr>
              <w:jc w:val="right"/>
              <w:rPr>
                <w:color w:val="000000"/>
                <w:sz w:val="18"/>
                <w:szCs w:val="18"/>
              </w:rPr>
            </w:pPr>
            <w:r>
              <w:rPr>
                <w:color w:val="000000"/>
                <w:sz w:val="18"/>
                <w:szCs w:val="18"/>
              </w:rPr>
              <w:t> 0</w:t>
            </w:r>
          </w:p>
        </w:tc>
        <w:tc>
          <w:tcPr>
            <w:tcW w:w="427" w:type="pct"/>
            <w:shd w:val="clear" w:color="auto" w:fill="auto"/>
            <w:tcMar>
              <w:left w:w="43" w:type="dxa"/>
              <w:right w:w="43" w:type="dxa"/>
            </w:tcMar>
          </w:tcPr>
          <w:p w14:paraId="2ED618CA" w14:textId="77777777" w:rsidR="007C1E40" w:rsidRPr="00B129F9" w:rsidRDefault="007C1E40" w:rsidP="00593966">
            <w:pPr>
              <w:jc w:val="right"/>
              <w:rPr>
                <w:b/>
                <w:bCs/>
                <w:color w:val="000000"/>
                <w:sz w:val="18"/>
                <w:szCs w:val="18"/>
              </w:rPr>
            </w:pPr>
            <w:r>
              <w:rPr>
                <w:color w:val="000000"/>
                <w:sz w:val="18"/>
                <w:szCs w:val="18"/>
              </w:rPr>
              <w:t> 0</w:t>
            </w:r>
          </w:p>
        </w:tc>
        <w:tc>
          <w:tcPr>
            <w:tcW w:w="357" w:type="pct"/>
            <w:tcMar>
              <w:left w:w="43" w:type="dxa"/>
              <w:right w:w="43" w:type="dxa"/>
            </w:tcMar>
          </w:tcPr>
          <w:p w14:paraId="6681DB91" w14:textId="77777777" w:rsidR="007C1E40" w:rsidRPr="00B129F9" w:rsidRDefault="007C1E40" w:rsidP="00593966">
            <w:pPr>
              <w:jc w:val="right"/>
              <w:rPr>
                <w:b/>
                <w:bCs/>
                <w:color w:val="000000"/>
                <w:sz w:val="18"/>
                <w:szCs w:val="18"/>
              </w:rPr>
            </w:pPr>
            <w:r>
              <w:rPr>
                <w:color w:val="000000"/>
                <w:sz w:val="18"/>
                <w:szCs w:val="18"/>
              </w:rPr>
              <w:t>0 </w:t>
            </w:r>
          </w:p>
        </w:tc>
        <w:tc>
          <w:tcPr>
            <w:tcW w:w="357" w:type="pct"/>
            <w:shd w:val="clear" w:color="auto" w:fill="auto"/>
            <w:tcMar>
              <w:left w:w="43" w:type="dxa"/>
              <w:right w:w="43" w:type="dxa"/>
            </w:tcMar>
          </w:tcPr>
          <w:p w14:paraId="1ED12FE1" w14:textId="77777777" w:rsidR="007C1E40" w:rsidRPr="00B129F9" w:rsidRDefault="007C1E40" w:rsidP="00593966">
            <w:pPr>
              <w:jc w:val="right"/>
              <w:rPr>
                <w:b/>
                <w:bCs/>
                <w:color w:val="000000"/>
                <w:sz w:val="18"/>
                <w:szCs w:val="18"/>
              </w:rPr>
            </w:pPr>
            <w:r>
              <w:rPr>
                <w:color w:val="000000"/>
                <w:sz w:val="18"/>
                <w:szCs w:val="18"/>
              </w:rPr>
              <w:t>0</w:t>
            </w:r>
          </w:p>
        </w:tc>
        <w:tc>
          <w:tcPr>
            <w:tcW w:w="357" w:type="pct"/>
          </w:tcPr>
          <w:p w14:paraId="5A269B49" w14:textId="77777777" w:rsidR="007C1E40" w:rsidRPr="00B129F9" w:rsidRDefault="007C1E40" w:rsidP="00593966">
            <w:pPr>
              <w:jc w:val="right"/>
              <w:rPr>
                <w:b/>
                <w:bCs/>
                <w:color w:val="000000"/>
                <w:sz w:val="18"/>
                <w:szCs w:val="18"/>
              </w:rPr>
            </w:pPr>
            <w:r>
              <w:rPr>
                <w:color w:val="000000"/>
                <w:sz w:val="18"/>
                <w:szCs w:val="18"/>
              </w:rPr>
              <w:t>0</w:t>
            </w:r>
          </w:p>
        </w:tc>
        <w:tc>
          <w:tcPr>
            <w:tcW w:w="428" w:type="pct"/>
          </w:tcPr>
          <w:p w14:paraId="1620237A" w14:textId="77777777" w:rsidR="007C1E40" w:rsidRPr="00B129F9" w:rsidRDefault="007C1E40" w:rsidP="00593966">
            <w:pPr>
              <w:jc w:val="right"/>
              <w:rPr>
                <w:b/>
                <w:bCs/>
                <w:color w:val="000000"/>
                <w:sz w:val="18"/>
                <w:szCs w:val="18"/>
              </w:rPr>
            </w:pPr>
            <w:r>
              <w:rPr>
                <w:color w:val="000000"/>
                <w:sz w:val="18"/>
                <w:szCs w:val="18"/>
              </w:rPr>
              <w:t>0</w:t>
            </w:r>
          </w:p>
        </w:tc>
        <w:tc>
          <w:tcPr>
            <w:tcW w:w="429" w:type="pct"/>
            <w:shd w:val="clear" w:color="auto" w:fill="auto"/>
            <w:tcMar>
              <w:left w:w="43" w:type="dxa"/>
              <w:right w:w="43" w:type="dxa"/>
            </w:tcMar>
          </w:tcPr>
          <w:p w14:paraId="69FDBEA2" w14:textId="77777777" w:rsidR="007C1E40" w:rsidRPr="00B129F9" w:rsidRDefault="007C1E40" w:rsidP="00593966">
            <w:pPr>
              <w:jc w:val="right"/>
              <w:rPr>
                <w:b/>
                <w:bCs/>
                <w:color w:val="000000"/>
                <w:sz w:val="18"/>
                <w:szCs w:val="18"/>
              </w:rPr>
            </w:pPr>
            <w:r>
              <w:rPr>
                <w:color w:val="000000"/>
                <w:sz w:val="18"/>
                <w:szCs w:val="18"/>
              </w:rPr>
              <w:t>299 547</w:t>
            </w:r>
          </w:p>
        </w:tc>
        <w:tc>
          <w:tcPr>
            <w:tcW w:w="346" w:type="pct"/>
            <w:shd w:val="clear" w:color="auto" w:fill="auto"/>
          </w:tcPr>
          <w:p w14:paraId="46873959" w14:textId="77777777" w:rsidR="007C1E40" w:rsidRPr="00B129F9" w:rsidRDefault="007C1E40" w:rsidP="00593966">
            <w:pPr>
              <w:jc w:val="center"/>
              <w:rPr>
                <w:sz w:val="18"/>
                <w:szCs w:val="18"/>
              </w:rPr>
            </w:pPr>
            <w:r>
              <w:rPr>
                <w:sz w:val="18"/>
                <w:szCs w:val="18"/>
              </w:rPr>
              <w:t>7,7</w:t>
            </w:r>
          </w:p>
        </w:tc>
      </w:tr>
      <w:tr w:rsidR="007C1E40" w:rsidRPr="00D42F28" w14:paraId="5447B89F" w14:textId="77777777" w:rsidTr="00593966">
        <w:trPr>
          <w:trHeight w:val="57"/>
        </w:trPr>
        <w:tc>
          <w:tcPr>
            <w:tcW w:w="570" w:type="pct"/>
            <w:shd w:val="clear" w:color="auto" w:fill="auto"/>
            <w:tcMar>
              <w:left w:w="43" w:type="dxa"/>
              <w:right w:w="43" w:type="dxa"/>
            </w:tcMar>
            <w:vAlign w:val="center"/>
          </w:tcPr>
          <w:p w14:paraId="130E99A0" w14:textId="77777777" w:rsidR="007C1E40" w:rsidRPr="00D42F28" w:rsidRDefault="007C1E40" w:rsidP="00593966">
            <w:pPr>
              <w:ind w:right="84"/>
              <w:jc w:val="left"/>
              <w:rPr>
                <w:b/>
                <w:bCs/>
                <w:sz w:val="18"/>
                <w:szCs w:val="18"/>
              </w:rPr>
            </w:pPr>
            <w:r>
              <w:rPr>
                <w:sz w:val="18"/>
                <w:szCs w:val="18"/>
              </w:rPr>
              <w:t>MAC</w:t>
            </w:r>
          </w:p>
        </w:tc>
        <w:tc>
          <w:tcPr>
            <w:tcW w:w="512" w:type="pct"/>
          </w:tcPr>
          <w:p w14:paraId="3228478C" w14:textId="77777777" w:rsidR="007C1E40" w:rsidRPr="00B129F9" w:rsidRDefault="007C1E40" w:rsidP="00593966">
            <w:pPr>
              <w:jc w:val="right"/>
              <w:rPr>
                <w:color w:val="000000"/>
                <w:sz w:val="18"/>
                <w:szCs w:val="18"/>
              </w:rPr>
            </w:pPr>
            <w:r>
              <w:rPr>
                <w:sz w:val="18"/>
                <w:szCs w:val="18"/>
              </w:rPr>
              <w:t>2 376 060</w:t>
            </w:r>
          </w:p>
        </w:tc>
        <w:tc>
          <w:tcPr>
            <w:tcW w:w="429" w:type="pct"/>
            <w:tcMar>
              <w:left w:w="43" w:type="dxa"/>
              <w:right w:w="43" w:type="dxa"/>
            </w:tcMar>
          </w:tcPr>
          <w:p w14:paraId="4E4D9715" w14:textId="77777777" w:rsidR="007C1E40" w:rsidRPr="00B129F9" w:rsidRDefault="007C1E40" w:rsidP="00593966">
            <w:pPr>
              <w:jc w:val="right"/>
              <w:rPr>
                <w:b/>
                <w:bCs/>
                <w:color w:val="000000"/>
                <w:sz w:val="18"/>
                <w:szCs w:val="18"/>
              </w:rPr>
            </w:pPr>
            <w:r>
              <w:rPr>
                <w:color w:val="000000"/>
                <w:sz w:val="18"/>
                <w:szCs w:val="18"/>
              </w:rPr>
              <w:t>951 379</w:t>
            </w:r>
          </w:p>
        </w:tc>
        <w:tc>
          <w:tcPr>
            <w:tcW w:w="431" w:type="pct"/>
            <w:shd w:val="clear" w:color="auto" w:fill="auto"/>
            <w:tcMar>
              <w:left w:w="43" w:type="dxa"/>
              <w:right w:w="43" w:type="dxa"/>
            </w:tcMar>
          </w:tcPr>
          <w:p w14:paraId="11A9D693" w14:textId="77777777" w:rsidR="007C1E40" w:rsidRPr="00B129F9" w:rsidRDefault="007C1E40" w:rsidP="00593966">
            <w:pPr>
              <w:jc w:val="right"/>
              <w:rPr>
                <w:b/>
                <w:bCs/>
                <w:color w:val="000000"/>
                <w:sz w:val="18"/>
                <w:szCs w:val="18"/>
              </w:rPr>
            </w:pPr>
            <w:r>
              <w:rPr>
                <w:color w:val="000000"/>
                <w:sz w:val="18"/>
                <w:szCs w:val="18"/>
              </w:rPr>
              <w:t>0 </w:t>
            </w:r>
          </w:p>
        </w:tc>
        <w:tc>
          <w:tcPr>
            <w:tcW w:w="357" w:type="pct"/>
            <w:shd w:val="clear" w:color="auto" w:fill="auto"/>
            <w:tcMar>
              <w:left w:w="43" w:type="dxa"/>
              <w:right w:w="43" w:type="dxa"/>
            </w:tcMar>
          </w:tcPr>
          <w:p w14:paraId="3B9985FE" w14:textId="77777777" w:rsidR="007C1E40" w:rsidRPr="00B129F9" w:rsidRDefault="007C1E40" w:rsidP="00593966">
            <w:pPr>
              <w:jc w:val="right"/>
              <w:rPr>
                <w:color w:val="000000"/>
                <w:sz w:val="18"/>
                <w:szCs w:val="18"/>
              </w:rPr>
            </w:pPr>
            <w:r>
              <w:rPr>
                <w:color w:val="000000"/>
                <w:sz w:val="18"/>
                <w:szCs w:val="18"/>
              </w:rPr>
              <w:t>0</w:t>
            </w:r>
          </w:p>
        </w:tc>
        <w:tc>
          <w:tcPr>
            <w:tcW w:w="427" w:type="pct"/>
            <w:shd w:val="clear" w:color="auto" w:fill="auto"/>
            <w:tcMar>
              <w:left w:w="43" w:type="dxa"/>
              <w:right w:w="43" w:type="dxa"/>
            </w:tcMar>
          </w:tcPr>
          <w:p w14:paraId="0BB62AC8" w14:textId="77777777" w:rsidR="007C1E40" w:rsidRPr="00B129F9" w:rsidRDefault="007C1E40" w:rsidP="00593966">
            <w:pPr>
              <w:jc w:val="right"/>
              <w:rPr>
                <w:b/>
                <w:bCs/>
                <w:color w:val="000000"/>
                <w:sz w:val="18"/>
                <w:szCs w:val="18"/>
              </w:rPr>
            </w:pPr>
            <w:r>
              <w:rPr>
                <w:color w:val="000000"/>
                <w:sz w:val="18"/>
                <w:szCs w:val="18"/>
              </w:rPr>
              <w:t> 0</w:t>
            </w:r>
          </w:p>
        </w:tc>
        <w:tc>
          <w:tcPr>
            <w:tcW w:w="357" w:type="pct"/>
            <w:tcMar>
              <w:left w:w="43" w:type="dxa"/>
              <w:right w:w="43" w:type="dxa"/>
            </w:tcMar>
          </w:tcPr>
          <w:p w14:paraId="6693F566" w14:textId="77777777" w:rsidR="007C1E40" w:rsidRPr="00B129F9" w:rsidRDefault="007C1E40" w:rsidP="00593966">
            <w:pPr>
              <w:jc w:val="right"/>
              <w:rPr>
                <w:b/>
                <w:bCs/>
                <w:color w:val="000000"/>
                <w:sz w:val="18"/>
                <w:szCs w:val="18"/>
              </w:rPr>
            </w:pPr>
            <w:r>
              <w:rPr>
                <w:color w:val="000000"/>
                <w:sz w:val="18"/>
                <w:szCs w:val="18"/>
              </w:rPr>
              <w:t>0 </w:t>
            </w:r>
          </w:p>
        </w:tc>
        <w:tc>
          <w:tcPr>
            <w:tcW w:w="357" w:type="pct"/>
            <w:shd w:val="clear" w:color="auto" w:fill="auto"/>
            <w:tcMar>
              <w:left w:w="43" w:type="dxa"/>
              <w:right w:w="43" w:type="dxa"/>
            </w:tcMar>
          </w:tcPr>
          <w:p w14:paraId="553A337A" w14:textId="77777777" w:rsidR="007C1E40" w:rsidRPr="00B129F9" w:rsidRDefault="007C1E40" w:rsidP="00593966">
            <w:pPr>
              <w:jc w:val="right"/>
              <w:rPr>
                <w:b/>
                <w:bCs/>
                <w:color w:val="000000"/>
                <w:sz w:val="18"/>
                <w:szCs w:val="18"/>
              </w:rPr>
            </w:pPr>
            <w:r>
              <w:rPr>
                <w:color w:val="000000"/>
                <w:sz w:val="18"/>
                <w:szCs w:val="18"/>
              </w:rPr>
              <w:t>0</w:t>
            </w:r>
          </w:p>
        </w:tc>
        <w:tc>
          <w:tcPr>
            <w:tcW w:w="357" w:type="pct"/>
          </w:tcPr>
          <w:p w14:paraId="34D5BEF7" w14:textId="77777777" w:rsidR="007C1E40" w:rsidRPr="00B129F9" w:rsidRDefault="007C1E40" w:rsidP="00593966">
            <w:pPr>
              <w:jc w:val="right"/>
              <w:rPr>
                <w:b/>
                <w:bCs/>
                <w:color w:val="000000"/>
                <w:sz w:val="18"/>
                <w:szCs w:val="18"/>
              </w:rPr>
            </w:pPr>
            <w:r>
              <w:rPr>
                <w:color w:val="000000"/>
                <w:sz w:val="18"/>
                <w:szCs w:val="18"/>
              </w:rPr>
              <w:t>0</w:t>
            </w:r>
          </w:p>
        </w:tc>
        <w:tc>
          <w:tcPr>
            <w:tcW w:w="428" w:type="pct"/>
          </w:tcPr>
          <w:p w14:paraId="070BD5F0" w14:textId="77777777" w:rsidR="007C1E40" w:rsidRPr="00B129F9" w:rsidRDefault="007C1E40" w:rsidP="00593966">
            <w:pPr>
              <w:jc w:val="right"/>
              <w:rPr>
                <w:b/>
                <w:bCs/>
                <w:color w:val="000000"/>
                <w:sz w:val="18"/>
                <w:szCs w:val="18"/>
              </w:rPr>
            </w:pPr>
            <w:r>
              <w:rPr>
                <w:color w:val="000000"/>
                <w:sz w:val="18"/>
                <w:szCs w:val="18"/>
              </w:rPr>
              <w:t>0</w:t>
            </w:r>
          </w:p>
        </w:tc>
        <w:tc>
          <w:tcPr>
            <w:tcW w:w="429" w:type="pct"/>
            <w:shd w:val="clear" w:color="auto" w:fill="auto"/>
            <w:tcMar>
              <w:left w:w="43" w:type="dxa"/>
              <w:right w:w="43" w:type="dxa"/>
            </w:tcMar>
          </w:tcPr>
          <w:p w14:paraId="6C1B013F" w14:textId="77777777" w:rsidR="007C1E40" w:rsidRPr="00B129F9" w:rsidRDefault="007C1E40" w:rsidP="00593966">
            <w:pPr>
              <w:jc w:val="right"/>
              <w:rPr>
                <w:b/>
                <w:bCs/>
                <w:color w:val="000000"/>
                <w:sz w:val="18"/>
                <w:szCs w:val="18"/>
              </w:rPr>
            </w:pPr>
            <w:r>
              <w:rPr>
                <w:color w:val="000000"/>
                <w:sz w:val="18"/>
                <w:szCs w:val="18"/>
              </w:rPr>
              <w:t>951 379</w:t>
            </w:r>
          </w:p>
        </w:tc>
        <w:tc>
          <w:tcPr>
            <w:tcW w:w="346" w:type="pct"/>
            <w:shd w:val="clear" w:color="auto" w:fill="auto"/>
          </w:tcPr>
          <w:p w14:paraId="630BBC67" w14:textId="77777777" w:rsidR="007C1E40" w:rsidRPr="00B129F9" w:rsidRDefault="007C1E40" w:rsidP="00593966">
            <w:pPr>
              <w:jc w:val="center"/>
              <w:rPr>
                <w:sz w:val="18"/>
                <w:szCs w:val="18"/>
              </w:rPr>
            </w:pPr>
            <w:r>
              <w:rPr>
                <w:sz w:val="18"/>
                <w:szCs w:val="18"/>
              </w:rPr>
              <w:t>24,4</w:t>
            </w:r>
          </w:p>
        </w:tc>
      </w:tr>
      <w:tr w:rsidR="007C1E40" w:rsidRPr="00D42F28" w14:paraId="433B3096" w14:textId="77777777" w:rsidTr="00593966">
        <w:trPr>
          <w:trHeight w:val="57"/>
        </w:trPr>
        <w:tc>
          <w:tcPr>
            <w:tcW w:w="570" w:type="pct"/>
            <w:shd w:val="clear" w:color="auto" w:fill="auto"/>
            <w:tcMar>
              <w:left w:w="43" w:type="dxa"/>
              <w:right w:w="43" w:type="dxa"/>
            </w:tcMar>
            <w:vAlign w:val="center"/>
          </w:tcPr>
          <w:p w14:paraId="5E82999B" w14:textId="77777777" w:rsidR="007C1E40" w:rsidRPr="00D42F28" w:rsidRDefault="007C1E40" w:rsidP="00593966">
            <w:pPr>
              <w:jc w:val="left"/>
              <w:rPr>
                <w:b/>
                <w:bCs/>
                <w:color w:val="000000"/>
                <w:sz w:val="18"/>
                <w:szCs w:val="18"/>
              </w:rPr>
            </w:pPr>
            <w:r>
              <w:rPr>
                <w:b/>
                <w:bCs/>
                <w:sz w:val="18"/>
                <w:szCs w:val="18"/>
              </w:rPr>
              <w:t>Total</w:t>
            </w:r>
          </w:p>
        </w:tc>
        <w:tc>
          <w:tcPr>
            <w:tcW w:w="512" w:type="pct"/>
            <w:shd w:val="clear" w:color="auto" w:fill="auto"/>
          </w:tcPr>
          <w:p w14:paraId="534BB416" w14:textId="77777777" w:rsidR="007C1E40" w:rsidRPr="00B129F9" w:rsidRDefault="007C1E40" w:rsidP="00593966">
            <w:pPr>
              <w:jc w:val="right"/>
              <w:rPr>
                <w:b/>
                <w:bCs/>
                <w:color w:val="000000"/>
                <w:sz w:val="18"/>
                <w:szCs w:val="18"/>
              </w:rPr>
            </w:pPr>
            <w:r>
              <w:rPr>
                <w:b/>
                <w:bCs/>
                <w:color w:val="000000"/>
                <w:sz w:val="18"/>
                <w:szCs w:val="18"/>
              </w:rPr>
              <w:t>n/a</w:t>
            </w:r>
          </w:p>
        </w:tc>
        <w:tc>
          <w:tcPr>
            <w:tcW w:w="429" w:type="pct"/>
            <w:tcMar>
              <w:left w:w="43" w:type="dxa"/>
              <w:right w:w="43" w:type="dxa"/>
            </w:tcMar>
            <w:vAlign w:val="center"/>
          </w:tcPr>
          <w:p w14:paraId="1A489599" w14:textId="77777777" w:rsidR="007C1E40" w:rsidRPr="00B129F9" w:rsidRDefault="007C1E40" w:rsidP="00593966">
            <w:pPr>
              <w:jc w:val="right"/>
              <w:rPr>
                <w:b/>
                <w:bCs/>
                <w:color w:val="000000"/>
                <w:sz w:val="18"/>
                <w:szCs w:val="18"/>
              </w:rPr>
            </w:pPr>
            <w:r>
              <w:rPr>
                <w:b/>
                <w:bCs/>
                <w:color w:val="000000"/>
                <w:sz w:val="18"/>
                <w:szCs w:val="18"/>
              </w:rPr>
              <w:t>1 556 799</w:t>
            </w:r>
          </w:p>
        </w:tc>
        <w:tc>
          <w:tcPr>
            <w:tcW w:w="431" w:type="pct"/>
            <w:shd w:val="clear" w:color="auto" w:fill="auto"/>
            <w:tcMar>
              <w:left w:w="43" w:type="dxa"/>
              <w:right w:w="43" w:type="dxa"/>
            </w:tcMar>
            <w:vAlign w:val="center"/>
          </w:tcPr>
          <w:p w14:paraId="6D9FCDBE" w14:textId="77777777" w:rsidR="007C1E40" w:rsidRPr="00B129F9" w:rsidRDefault="007C1E40" w:rsidP="00593966">
            <w:pPr>
              <w:jc w:val="right"/>
              <w:rPr>
                <w:b/>
                <w:bCs/>
                <w:color w:val="000000"/>
                <w:sz w:val="18"/>
                <w:szCs w:val="18"/>
              </w:rPr>
            </w:pPr>
            <w:r>
              <w:rPr>
                <w:b/>
                <w:bCs/>
                <w:color w:val="000000"/>
                <w:sz w:val="18"/>
                <w:szCs w:val="18"/>
              </w:rPr>
              <w:t>1 144 166</w:t>
            </w:r>
          </w:p>
        </w:tc>
        <w:tc>
          <w:tcPr>
            <w:tcW w:w="357" w:type="pct"/>
            <w:shd w:val="clear" w:color="auto" w:fill="auto"/>
            <w:tcMar>
              <w:left w:w="43" w:type="dxa"/>
              <w:right w:w="43" w:type="dxa"/>
            </w:tcMar>
            <w:vAlign w:val="center"/>
          </w:tcPr>
          <w:p w14:paraId="26A4F6F3" w14:textId="77777777" w:rsidR="007C1E40" w:rsidRPr="00B129F9" w:rsidRDefault="007C1E40" w:rsidP="00593966">
            <w:pPr>
              <w:jc w:val="right"/>
              <w:rPr>
                <w:b/>
                <w:bCs/>
                <w:sz w:val="18"/>
                <w:szCs w:val="18"/>
              </w:rPr>
            </w:pPr>
            <w:r>
              <w:rPr>
                <w:b/>
                <w:bCs/>
                <w:sz w:val="18"/>
                <w:szCs w:val="18"/>
              </w:rPr>
              <w:t>17 189</w:t>
            </w:r>
          </w:p>
        </w:tc>
        <w:tc>
          <w:tcPr>
            <w:tcW w:w="427" w:type="pct"/>
            <w:shd w:val="clear" w:color="auto" w:fill="auto"/>
            <w:tcMar>
              <w:left w:w="43" w:type="dxa"/>
              <w:right w:w="43" w:type="dxa"/>
            </w:tcMar>
            <w:vAlign w:val="center"/>
          </w:tcPr>
          <w:p w14:paraId="21A284BF" w14:textId="77777777" w:rsidR="007C1E40" w:rsidRPr="00B129F9" w:rsidRDefault="007C1E40" w:rsidP="00593966">
            <w:pPr>
              <w:jc w:val="right"/>
              <w:rPr>
                <w:b/>
                <w:bCs/>
                <w:sz w:val="18"/>
                <w:szCs w:val="18"/>
              </w:rPr>
            </w:pPr>
            <w:r>
              <w:rPr>
                <w:b/>
                <w:bCs/>
                <w:sz w:val="18"/>
                <w:szCs w:val="18"/>
              </w:rPr>
              <w:t>1 127 083</w:t>
            </w:r>
          </w:p>
        </w:tc>
        <w:tc>
          <w:tcPr>
            <w:tcW w:w="357" w:type="pct"/>
            <w:tcMar>
              <w:left w:w="43" w:type="dxa"/>
              <w:right w:w="43" w:type="dxa"/>
            </w:tcMar>
            <w:vAlign w:val="center"/>
          </w:tcPr>
          <w:p w14:paraId="72CB5D43" w14:textId="77777777" w:rsidR="007C1E40" w:rsidRPr="00B129F9" w:rsidRDefault="007C1E40" w:rsidP="00593966">
            <w:pPr>
              <w:jc w:val="right"/>
              <w:rPr>
                <w:b/>
                <w:bCs/>
                <w:color w:val="000000"/>
                <w:sz w:val="18"/>
                <w:szCs w:val="18"/>
              </w:rPr>
            </w:pPr>
            <w:r>
              <w:rPr>
                <w:b/>
                <w:bCs/>
                <w:color w:val="000000"/>
                <w:sz w:val="18"/>
                <w:szCs w:val="18"/>
              </w:rPr>
              <w:t>1 571</w:t>
            </w:r>
          </w:p>
        </w:tc>
        <w:tc>
          <w:tcPr>
            <w:tcW w:w="357" w:type="pct"/>
            <w:shd w:val="clear" w:color="auto" w:fill="auto"/>
            <w:tcMar>
              <w:left w:w="43" w:type="dxa"/>
              <w:right w:w="43" w:type="dxa"/>
            </w:tcMar>
            <w:vAlign w:val="center"/>
          </w:tcPr>
          <w:p w14:paraId="7EC5D749" w14:textId="77777777" w:rsidR="007C1E40" w:rsidRPr="00B129F9" w:rsidRDefault="007C1E40" w:rsidP="00593966">
            <w:pPr>
              <w:jc w:val="right"/>
              <w:rPr>
                <w:b/>
                <w:bCs/>
                <w:color w:val="000000"/>
                <w:sz w:val="18"/>
                <w:szCs w:val="18"/>
              </w:rPr>
            </w:pPr>
            <w:r>
              <w:rPr>
                <w:b/>
                <w:bCs/>
                <w:color w:val="000000"/>
                <w:sz w:val="18"/>
                <w:szCs w:val="18"/>
              </w:rPr>
              <w:t>15 398</w:t>
            </w:r>
          </w:p>
        </w:tc>
        <w:tc>
          <w:tcPr>
            <w:tcW w:w="357" w:type="pct"/>
            <w:vAlign w:val="center"/>
          </w:tcPr>
          <w:p w14:paraId="06E106C8" w14:textId="77777777" w:rsidR="007C1E40" w:rsidRPr="00B129F9" w:rsidRDefault="007C1E40" w:rsidP="00593966">
            <w:pPr>
              <w:jc w:val="right"/>
              <w:rPr>
                <w:b/>
                <w:bCs/>
                <w:color w:val="000000"/>
                <w:sz w:val="18"/>
                <w:szCs w:val="18"/>
              </w:rPr>
            </w:pPr>
            <w:r>
              <w:rPr>
                <w:b/>
                <w:bCs/>
                <w:color w:val="000000"/>
                <w:sz w:val="18"/>
                <w:szCs w:val="18"/>
              </w:rPr>
              <w:t>1 947</w:t>
            </w:r>
          </w:p>
        </w:tc>
        <w:tc>
          <w:tcPr>
            <w:tcW w:w="428" w:type="pct"/>
            <w:vAlign w:val="center"/>
          </w:tcPr>
          <w:p w14:paraId="01CDD27E" w14:textId="77777777" w:rsidR="007C1E40" w:rsidRPr="00B129F9" w:rsidRDefault="007C1E40" w:rsidP="00593966">
            <w:pPr>
              <w:jc w:val="right"/>
              <w:rPr>
                <w:b/>
                <w:bCs/>
                <w:color w:val="000000"/>
                <w:sz w:val="18"/>
                <w:szCs w:val="18"/>
              </w:rPr>
            </w:pPr>
            <w:r>
              <w:rPr>
                <w:b/>
                <w:bCs/>
                <w:color w:val="000000"/>
                <w:sz w:val="18"/>
                <w:szCs w:val="18"/>
              </w:rPr>
              <w:t>32 239</w:t>
            </w:r>
          </w:p>
        </w:tc>
        <w:tc>
          <w:tcPr>
            <w:tcW w:w="429" w:type="pct"/>
            <w:shd w:val="clear" w:color="auto" w:fill="auto"/>
            <w:tcMar>
              <w:left w:w="43" w:type="dxa"/>
              <w:right w:w="43" w:type="dxa"/>
            </w:tcMar>
          </w:tcPr>
          <w:p w14:paraId="5010E937" w14:textId="77777777" w:rsidR="007C1E40" w:rsidRPr="00B129F9" w:rsidRDefault="007C1E40" w:rsidP="00593966">
            <w:pPr>
              <w:jc w:val="right"/>
              <w:rPr>
                <w:b/>
                <w:bCs/>
                <w:color w:val="000000"/>
                <w:sz w:val="18"/>
                <w:szCs w:val="18"/>
              </w:rPr>
            </w:pPr>
            <w:r>
              <w:rPr>
                <w:b/>
                <w:bCs/>
                <w:color w:val="000000"/>
                <w:sz w:val="18"/>
                <w:szCs w:val="18"/>
              </w:rPr>
              <w:t>3 896 392</w:t>
            </w:r>
          </w:p>
        </w:tc>
        <w:tc>
          <w:tcPr>
            <w:tcW w:w="346" w:type="pct"/>
            <w:shd w:val="clear" w:color="auto" w:fill="auto"/>
          </w:tcPr>
          <w:p w14:paraId="33CFBABA" w14:textId="77777777" w:rsidR="007C1E40" w:rsidRPr="00B129F9" w:rsidRDefault="007C1E40" w:rsidP="00593966">
            <w:pPr>
              <w:jc w:val="center"/>
              <w:rPr>
                <w:b/>
                <w:bCs/>
                <w:sz w:val="18"/>
                <w:szCs w:val="18"/>
              </w:rPr>
            </w:pPr>
            <w:r>
              <w:rPr>
                <w:b/>
                <w:bCs/>
                <w:color w:val="000000"/>
                <w:sz w:val="18"/>
                <w:szCs w:val="18"/>
              </w:rPr>
              <w:t>100</w:t>
            </w:r>
          </w:p>
        </w:tc>
      </w:tr>
    </w:tbl>
    <w:p w14:paraId="50C3BB1D" w14:textId="77777777" w:rsidR="007C1E40" w:rsidRPr="007C1E40" w:rsidRDefault="007C1E40" w:rsidP="007C1E40">
      <w:pPr>
        <w:rPr>
          <w:sz w:val="20"/>
          <w:szCs w:val="20"/>
          <w:lang w:val="es-ES"/>
        </w:rPr>
      </w:pPr>
      <w:r w:rsidRPr="007C1E40">
        <w:rPr>
          <w:sz w:val="20"/>
          <w:szCs w:val="20"/>
          <w:u w:val="single"/>
          <w:lang w:val="es-ES"/>
        </w:rPr>
        <w:t>Nota:</w:t>
      </w:r>
      <w:r w:rsidRPr="007C1E40">
        <w:rPr>
          <w:sz w:val="20"/>
          <w:szCs w:val="20"/>
          <w:lang w:val="es-ES"/>
        </w:rPr>
        <w:t xml:space="preserve"> Existen diferencias entre las importaciones notificadas en 2022 (enfoque de arriba abajo) y el uso estimado en esta tabla (enfoque de abajo arriba) que pueden atribuirse a las incertidumbres asociadas a los datos de campo y al método estadístico (es decir, los índices de fugas estimados, las fluctuaciones en las condiciones de los países, la agregación del número de equipos en los datos oficiales y las limitaciones en el proceso de muestreo, entre otros factores).</w:t>
      </w:r>
    </w:p>
    <w:p w14:paraId="7FEE3274" w14:textId="77777777" w:rsidR="007C1E40" w:rsidRPr="007C1E40" w:rsidRDefault="007C1E40" w:rsidP="007C1E40">
      <w:pPr>
        <w:pStyle w:val="Heading1"/>
        <w:numPr>
          <w:ilvl w:val="0"/>
          <w:numId w:val="0"/>
        </w:numPr>
        <w:spacing w:before="240"/>
        <w:rPr>
          <w:i/>
          <w:iCs/>
          <w:lang w:val="es-ES"/>
        </w:rPr>
      </w:pPr>
      <w:r w:rsidRPr="007C1E40">
        <w:rPr>
          <w:i/>
          <w:iCs/>
          <w:lang w:val="es-ES"/>
        </w:rPr>
        <w:t>Sector de servicio y mantenimiento de refrigeración y aire acondicionado</w:t>
      </w:r>
    </w:p>
    <w:p w14:paraId="7012940F" w14:textId="77777777" w:rsidR="007C1E40" w:rsidRPr="007C1E40" w:rsidRDefault="007C1E40" w:rsidP="007C1E40">
      <w:pPr>
        <w:pStyle w:val="Heading1"/>
        <w:spacing w:before="240"/>
        <w:rPr>
          <w:lang w:val="es-ES"/>
        </w:rPr>
      </w:pPr>
      <w:r w:rsidRPr="007C1E40">
        <w:rPr>
          <w:lang w:val="es-ES"/>
        </w:rPr>
        <w:t>Hay unos 15 000 técnicos</w:t>
      </w:r>
      <w:r w:rsidRPr="00D42F28">
        <w:rPr>
          <w:rStyle w:val="FootnoteReference"/>
          <w:lang w:val="en-GB"/>
        </w:rPr>
        <w:footnoteReference w:id="12"/>
      </w:r>
      <w:r w:rsidRPr="007C1E40">
        <w:rPr>
          <w:lang w:val="es-ES"/>
        </w:rPr>
        <w:t xml:space="preserve"> y unos 5 000 talleres. En todos los niveles, la mayoría de los técnicos han adquirido sus conocimientos mediante capacitación autodidacta. Sin embargo, 5 500 técnicos han recibido capacitación en buenas prácticas y 608 han sido certificados como técnicos en la primera categoría de requisitos técnicos establecidos por el sistema de certificación.</w:t>
      </w:r>
    </w:p>
    <w:p w14:paraId="13C6F079" w14:textId="77777777" w:rsidR="007C1E40" w:rsidRPr="007C1E40" w:rsidRDefault="007C1E40" w:rsidP="007C1E40">
      <w:pPr>
        <w:suppressAutoHyphens/>
        <w:spacing w:after="240"/>
        <w:rPr>
          <w:u w:val="single"/>
          <w:lang w:val="es-ES"/>
        </w:rPr>
      </w:pPr>
      <w:r w:rsidRPr="007C1E40">
        <w:rPr>
          <w:i/>
          <w:iCs/>
          <w:u w:val="single"/>
          <w:lang w:val="es-ES"/>
        </w:rPr>
        <w:t>Servicio de refrigeración doméstica, comercial, industrial y de transporte</w:t>
      </w:r>
    </w:p>
    <w:p w14:paraId="52041085" w14:textId="77777777" w:rsidR="007C1E40" w:rsidRPr="007C1E40" w:rsidRDefault="007C1E40" w:rsidP="007C1E40">
      <w:pPr>
        <w:pStyle w:val="Heading1"/>
        <w:rPr>
          <w:lang w:val="es-ES"/>
        </w:rPr>
      </w:pPr>
      <w:r w:rsidRPr="007C1E40">
        <w:rPr>
          <w:lang w:val="es-ES"/>
        </w:rPr>
        <w:t xml:space="preserve">La refrigeración doméstica y los aparatos comerciales autónomos, como pequeños frigoríficos y congeladores, representan el 15,3 % del uso de HFC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w:t>
      </w:r>
      <w:r w:rsidRPr="007C1E40">
        <w:rPr>
          <w:rStyle w:val="cf01"/>
          <w:rFonts w:ascii="Times New Roman" w:hAnsi="Times New Roman"/>
          <w:sz w:val="22"/>
          <w:szCs w:val="22"/>
          <w:lang w:val="es-ES"/>
        </w:rPr>
        <w:t xml:space="preserve">Las unidades comerciales autónomas utilizan principalmente HFC-134a seguido de R-404A. </w:t>
      </w:r>
      <w:r w:rsidRPr="007C1E40">
        <w:rPr>
          <w:lang w:val="es-ES"/>
        </w:rPr>
        <w:t xml:space="preserve">Los aparatos de refrigeración domésticos utilizan predominantemente HFC-134a (75 % del total de unidades) y R-600a en menor proporción (25 %). La introducción de frigoríficos con R-600a avanza lentamente debido a los precios, la preocupación por la inflamabilidad del refrigerante y la falta de experiencia de los técnicos que llevan a cabo malas prácticas, como la conversión inversa de R-600a a HFC-134a. Tales prácticas dañan los equipos y demuestran la necesidad de contar con técnicos más capacitados sobre los procedimientos adecuados y seguros para trabajar en equipos de RAC que contengan hidrocarburos. </w:t>
      </w:r>
    </w:p>
    <w:p w14:paraId="00FAB1DC" w14:textId="77777777" w:rsidR="007C1E40" w:rsidRPr="007C1E40" w:rsidRDefault="007C1E40" w:rsidP="007C1E40">
      <w:pPr>
        <w:pStyle w:val="Heading1"/>
        <w:rPr>
          <w:lang w:val="es-ES"/>
        </w:rPr>
      </w:pPr>
      <w:r w:rsidRPr="007C1E40">
        <w:rPr>
          <w:lang w:val="es-ES"/>
        </w:rPr>
        <w:t xml:space="preserve">Los servicios centralizados de refrigeración comercial e industrial consumen alrededor del 22,8 % de los HFC del país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para instalaciones turísticas y procesamiento de alimentos y bebidas. Las principales demandas de refrigerantes corresponden al R-404A y al HFC-134a, mientras que el uso del R-507A es relativamente menor, aunque es probable que aumente. El uso de R-438A y R-407C es principalmente para sustituir a los HCFC en unos pocos aparatos, y se eliminarán con la retirada de esas unidades de la cadena de frío. Estos subsectores incluyen unidades de refrigeración selladas en fábrica y a medida montadas en talleres o in situ. La mayor carga media de refrigerante en el interior de los aparatos y las fugas de los componentes conectados, que aumentan con la edad de los sistemas, contribuyen a los elevados índices de consumo. Dado que en el país sólo se dispone parcialmente de alternativas con menor PCA y mayor eficiencia energética para esos sectores, y que los costos de capital tendrían que ser más asequibles para algunos usuarios finales, la reducción progresiva de los HFC en este subsector es todo un reto.</w:t>
      </w:r>
    </w:p>
    <w:p w14:paraId="2C85FBD9" w14:textId="77777777" w:rsidR="007C1E40" w:rsidRPr="007C1E40" w:rsidRDefault="007C1E40" w:rsidP="007C1E40">
      <w:pPr>
        <w:pStyle w:val="Heading1"/>
        <w:rPr>
          <w:lang w:val="es-ES"/>
        </w:rPr>
      </w:pPr>
      <w:r w:rsidRPr="007C1E40">
        <w:rPr>
          <w:lang w:val="es-ES"/>
        </w:rPr>
        <w:t>El servicio de refrigeración comercial e industrial incluye talleres, técnicos y pequeñas y medianas empresas que diseñan, montan e instalan equipos. Dado que los instaladores de estos subsectores también se encargan de la revisión y el mantenimiento de las unidades, la obtención de información sobre los usos específicos para la instalación y el montaje requiere más investigación. Por lo tanto, no existe una delimitación de los usos de servicios separados de los usos de montaje en la etapa I del PAK. Sin embargo, el país podría hacerlo para otras etapas del PAK.</w:t>
      </w:r>
    </w:p>
    <w:p w14:paraId="2B1B6CC8" w14:textId="77777777" w:rsidR="007C1E40" w:rsidRPr="007C1E40" w:rsidRDefault="007C1E40" w:rsidP="007C1E40">
      <w:pPr>
        <w:pStyle w:val="Heading1"/>
        <w:rPr>
          <w:lang w:val="es-ES"/>
        </w:rPr>
      </w:pPr>
      <w:r w:rsidRPr="007C1E40">
        <w:rPr>
          <w:lang w:val="es-ES"/>
        </w:rPr>
        <w:t xml:space="preserve">La refrigeración del transporte responde a las necesidades de la cadena de frío, principalmente de los alimentos refrigerados. Aunque este subsector sólo consume el 0,8% de los HFC del país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es un consumidor relativamente importante por unidad debido al desgaste que sufre durante los desplazamientos por carretera. </w:t>
      </w:r>
    </w:p>
    <w:p w14:paraId="5628F56E" w14:textId="77777777" w:rsidR="007C1E40" w:rsidRPr="007C1E40" w:rsidRDefault="007C1E40" w:rsidP="007C1E40">
      <w:pPr>
        <w:suppressAutoHyphens/>
        <w:spacing w:after="240"/>
        <w:rPr>
          <w:u w:val="single"/>
          <w:lang w:val="es-ES"/>
        </w:rPr>
      </w:pPr>
      <w:r w:rsidRPr="007C1E40">
        <w:rPr>
          <w:i/>
          <w:iCs/>
          <w:u w:val="single"/>
          <w:lang w:val="es-ES"/>
        </w:rPr>
        <w:t>Servicio y mantenimiento de equipos de aire acondicionado residencial y comercial</w:t>
      </w:r>
    </w:p>
    <w:p w14:paraId="7C5C6B11" w14:textId="0C8C2589" w:rsidR="007C1E40" w:rsidRPr="007C1E40" w:rsidRDefault="007C1E40" w:rsidP="007C1E40">
      <w:pPr>
        <w:pStyle w:val="Heading1"/>
        <w:rPr>
          <w:lang w:val="es-ES"/>
        </w:rPr>
      </w:pPr>
      <w:r w:rsidRPr="007C1E40">
        <w:rPr>
          <w:lang w:val="es-ES"/>
        </w:rPr>
        <w:t xml:space="preserve">El subsector de aire acondicionado (AC) estacionario (residencial, comercial y enfriadores en la tabla 2 anterior) representa el 36,7 % de los HFC en toneladas </w:t>
      </w:r>
      <w:proofErr w:type="spellStart"/>
      <w:r w:rsidRPr="007C1E40">
        <w:rPr>
          <w:lang w:val="es-ES"/>
        </w:rPr>
        <w:t>eq</w:t>
      </w:r>
      <w:proofErr w:type="spellEnd"/>
      <w:r w:rsidRPr="007C1E40">
        <w:rPr>
          <w:lang w:val="es-ES"/>
        </w:rPr>
        <w:t xml:space="preserve">. </w:t>
      </w:r>
      <w:r>
        <w:rPr>
          <w:lang w:val="es-ES"/>
        </w:rPr>
        <w:t>CO</w:t>
      </w:r>
      <w:r w:rsidRPr="00A9145A">
        <w:rPr>
          <w:vertAlign w:val="subscript"/>
          <w:lang w:val="es-ES"/>
        </w:rPr>
        <w:t>2</w:t>
      </w:r>
      <w:r w:rsidRPr="007C1E40">
        <w:rPr>
          <w:lang w:val="es-ES"/>
        </w:rPr>
        <w:t>. Los equipos residenciales de aire acondicionado siguen utilizando más HCFC-22 que R-410A. Los aparatos de aire acondicionado a base de HFC-32 o R-290 son escasos, y pequeñas cantidades de R-422A y R-422D han sustituido el uso de HCFC</w:t>
      </w:r>
      <w:r w:rsidR="00D00DD8">
        <w:rPr>
          <w:lang w:val="es-ES"/>
        </w:rPr>
        <w:noBreakHyphen/>
      </w:r>
      <w:r w:rsidRPr="007C1E40">
        <w:rPr>
          <w:lang w:val="es-ES"/>
        </w:rPr>
        <w:t xml:space="preserve">22 en aparatos residenciales de aire acondicionado. Por su parte, el aire acondicionado comercial utiliza principalmente R-410A, mientras que los enfriadores emplean sobre todo R-404A y HFC-134a. </w:t>
      </w:r>
    </w:p>
    <w:p w14:paraId="00845521" w14:textId="77777777" w:rsidR="007C1E40" w:rsidRPr="007C1E40" w:rsidRDefault="007C1E40" w:rsidP="007C1E40">
      <w:pPr>
        <w:suppressAutoHyphens/>
        <w:rPr>
          <w:i/>
          <w:iCs/>
          <w:u w:val="single"/>
          <w:lang w:val="es-ES"/>
        </w:rPr>
      </w:pPr>
      <w:r w:rsidRPr="007C1E40">
        <w:rPr>
          <w:i/>
          <w:iCs/>
          <w:u w:val="single"/>
          <w:lang w:val="es-ES"/>
        </w:rPr>
        <w:t xml:space="preserve">Servicio de equipos de climatización de automóviles </w:t>
      </w:r>
    </w:p>
    <w:p w14:paraId="6FC28078" w14:textId="77777777" w:rsidR="007C1E40" w:rsidRPr="00040909" w:rsidRDefault="007C1E40" w:rsidP="007C1E40">
      <w:pPr>
        <w:suppressAutoHyphens/>
        <w:rPr>
          <w:u w:val="single"/>
          <w:lang w:val="es-ES"/>
        </w:rPr>
      </w:pPr>
    </w:p>
    <w:p w14:paraId="13C75F41" w14:textId="77777777" w:rsidR="007C1E40" w:rsidRPr="007C1E40" w:rsidRDefault="007C1E40" w:rsidP="007C1E40">
      <w:pPr>
        <w:pStyle w:val="Heading1"/>
        <w:rPr>
          <w:lang w:val="es-ES"/>
        </w:rPr>
      </w:pPr>
      <w:r w:rsidRPr="007C1E40">
        <w:rPr>
          <w:lang w:val="es-ES"/>
        </w:rPr>
        <w:t xml:space="preserve">Este sector, que no recibió ayuda durante el PGEH, consume el 24,4 % de los HFC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en el país. El 96 % de los vehículos de la República Dominicana tiene aire acondicionado basado en HFC-134a, y sólo un porcentaje muy pequeño dispone ya de la alternativa HFO-1234yf, que sólo se utiliza en vehículos nuevos de gama alta. La mayoría de los vehículos importados son usados, por lo que no disponen de la tecnología alternativa mencionada. Además, al igual que ocurre con la refrigeración doméstica, los técnicos de aire acondicionado de automoción reconvierten el HFO a HFC en muchos casos, porque el refrigerante es más barato y el rendimiento es prácticamente el mismo. </w:t>
      </w:r>
    </w:p>
    <w:p w14:paraId="629DEF97" w14:textId="77777777" w:rsidR="007C1E40" w:rsidRPr="007C1E40" w:rsidRDefault="007C1E40" w:rsidP="007C1E40">
      <w:pPr>
        <w:pStyle w:val="Heading1"/>
        <w:keepNext/>
        <w:numPr>
          <w:ilvl w:val="0"/>
          <w:numId w:val="0"/>
        </w:numPr>
        <w:rPr>
          <w:i/>
          <w:iCs/>
          <w:u w:val="single"/>
          <w:lang w:val="es-ES"/>
        </w:rPr>
      </w:pPr>
      <w:r w:rsidRPr="007C1E40">
        <w:rPr>
          <w:i/>
          <w:iCs/>
          <w:u w:val="single"/>
          <w:lang w:val="es-ES"/>
        </w:rPr>
        <w:t>Aplicaciones para la lucha contra incendios</w:t>
      </w:r>
    </w:p>
    <w:p w14:paraId="5FFD6FC9" w14:textId="77777777" w:rsidR="007C1E40" w:rsidRPr="007C1E40" w:rsidRDefault="007C1E40" w:rsidP="007C1E40">
      <w:pPr>
        <w:pStyle w:val="Heading1"/>
        <w:keepNext/>
        <w:rPr>
          <w:lang w:val="es-ES"/>
        </w:rPr>
      </w:pPr>
      <w:r w:rsidRPr="007C1E40">
        <w:rPr>
          <w:lang w:val="es-ES"/>
        </w:rPr>
        <w:t>La República Dominicana importa extintores portátiles a base de HFC-125 y cantidades insignificantes de HFC-125 (0,01 % del valor de referencia) para rellenarlos, por lo que no se estima ningún crecimiento en este sector.  Aún se están evaluando alternativas para evitar la introducción de otros posibles impactos ambientales, y en la etapa II del PAK se abordará este sector.</w:t>
      </w:r>
    </w:p>
    <w:p w14:paraId="18B65C7F" w14:textId="77777777" w:rsidR="007C1E40" w:rsidRPr="009234ED" w:rsidRDefault="007C1E40" w:rsidP="007C1E40">
      <w:pPr>
        <w:suppressAutoHyphens/>
        <w:rPr>
          <w:i/>
          <w:iCs/>
          <w:u w:val="single"/>
        </w:rPr>
      </w:pPr>
      <w:r>
        <w:rPr>
          <w:i/>
          <w:iCs/>
          <w:u w:val="single"/>
        </w:rPr>
        <w:t xml:space="preserve">Normas </w:t>
      </w:r>
      <w:proofErr w:type="spellStart"/>
      <w:r>
        <w:rPr>
          <w:i/>
          <w:iCs/>
          <w:u w:val="single"/>
        </w:rPr>
        <w:t>mínimas</w:t>
      </w:r>
      <w:proofErr w:type="spellEnd"/>
      <w:r>
        <w:rPr>
          <w:i/>
          <w:iCs/>
          <w:u w:val="single"/>
        </w:rPr>
        <w:t xml:space="preserve"> de </w:t>
      </w:r>
      <w:proofErr w:type="spellStart"/>
      <w:r>
        <w:rPr>
          <w:i/>
          <w:iCs/>
          <w:u w:val="single"/>
        </w:rPr>
        <w:t>rendimiento</w:t>
      </w:r>
      <w:proofErr w:type="spellEnd"/>
      <w:r>
        <w:rPr>
          <w:i/>
          <w:iCs/>
          <w:u w:val="single"/>
        </w:rPr>
        <w:t xml:space="preserve"> </w:t>
      </w:r>
      <w:proofErr w:type="spellStart"/>
      <w:r>
        <w:rPr>
          <w:i/>
          <w:iCs/>
          <w:u w:val="single"/>
        </w:rPr>
        <w:t>energético</w:t>
      </w:r>
      <w:proofErr w:type="spellEnd"/>
      <w:r>
        <w:rPr>
          <w:i/>
          <w:iCs/>
          <w:u w:val="single"/>
        </w:rPr>
        <w:t xml:space="preserve"> </w:t>
      </w:r>
    </w:p>
    <w:p w14:paraId="27072BE3" w14:textId="77777777" w:rsidR="007C1E40" w:rsidRPr="00D42F28" w:rsidRDefault="007C1E40" w:rsidP="007C1E40">
      <w:pPr>
        <w:suppressAutoHyphens/>
        <w:rPr>
          <w:lang w:val="en-GB"/>
        </w:rPr>
      </w:pPr>
    </w:p>
    <w:p w14:paraId="592B5C56" w14:textId="77777777" w:rsidR="007C1E40" w:rsidRPr="007C1E40" w:rsidRDefault="007C1E40" w:rsidP="007C1E40">
      <w:pPr>
        <w:pStyle w:val="Heading1"/>
        <w:rPr>
          <w:lang w:val="es-ES"/>
        </w:rPr>
      </w:pPr>
      <w:r w:rsidRPr="007C1E40">
        <w:rPr>
          <w:lang w:val="es-ES"/>
        </w:rPr>
        <w:t>En la actualidad, no existen normas ni etiquetado sobre requisitos de eficiencia energética para la importación de aparatos de RAC a la República Dominicana. La dependencia nacional del ozono ha mantenido contactos preliminares con el Ministerio de Energía, y continuarán las conversaciones para establecer los requisitos de eficiencia energética por subsector.</w:t>
      </w:r>
    </w:p>
    <w:p w14:paraId="6F8223E9" w14:textId="77777777" w:rsidR="007C1E40" w:rsidRPr="007C1E40" w:rsidRDefault="007C1E40" w:rsidP="007C1E40">
      <w:pPr>
        <w:suppressAutoHyphens/>
        <w:spacing w:after="240"/>
        <w:rPr>
          <w:u w:val="single"/>
          <w:lang w:val="es-ES"/>
        </w:rPr>
      </w:pPr>
      <w:r w:rsidRPr="007C1E40">
        <w:rPr>
          <w:u w:val="single"/>
          <w:lang w:val="es-ES"/>
        </w:rPr>
        <w:t>Estrategia de reducción en la etapa I del plan de aplicación de la Enmienda de Kigali para los HFC</w:t>
      </w:r>
    </w:p>
    <w:p w14:paraId="6EA88539" w14:textId="77777777" w:rsidR="007C1E40" w:rsidRPr="00D42F28" w:rsidRDefault="007C1E40" w:rsidP="007C1E40">
      <w:pPr>
        <w:suppressAutoHyphens/>
        <w:spacing w:after="240"/>
        <w:outlineLvl w:val="0"/>
        <w:rPr>
          <w:i/>
          <w:iCs/>
        </w:rPr>
      </w:pPr>
      <w:proofErr w:type="spellStart"/>
      <w:r>
        <w:rPr>
          <w:i/>
          <w:iCs/>
        </w:rPr>
        <w:t>Estrategia</w:t>
      </w:r>
      <w:proofErr w:type="spellEnd"/>
      <w:r>
        <w:rPr>
          <w:i/>
          <w:iCs/>
        </w:rPr>
        <w:t xml:space="preserve"> general</w:t>
      </w:r>
    </w:p>
    <w:p w14:paraId="520BC4FB" w14:textId="77777777" w:rsidR="007C1E40" w:rsidRPr="007C1E40" w:rsidRDefault="007C1E40" w:rsidP="007C1E40">
      <w:pPr>
        <w:pStyle w:val="Heading1"/>
        <w:shd w:val="clear" w:color="auto" w:fill="FFFFFF" w:themeFill="background1"/>
        <w:rPr>
          <w:lang w:val="es-ES"/>
        </w:rPr>
      </w:pPr>
      <w:r w:rsidRPr="007C1E40">
        <w:rPr>
          <w:lang w:val="es-ES"/>
        </w:rPr>
        <w:t xml:space="preserve">El Gobierno de la República Dominicana propone que la etapa I del PAK se lleve a cabo simultáneamente con el PGEH hasta 2030, con etapas posteriores para abordar los objetivos de eliminación en 2035, 2040 y 2045. </w:t>
      </w:r>
    </w:p>
    <w:p w14:paraId="2890B2F7" w14:textId="77777777" w:rsidR="007C1E40" w:rsidRPr="007C1E40" w:rsidRDefault="007C1E40" w:rsidP="007C1E40">
      <w:pPr>
        <w:pStyle w:val="Heading1"/>
        <w:shd w:val="clear" w:color="auto" w:fill="FFFFFF" w:themeFill="background1"/>
        <w:rPr>
          <w:lang w:val="es-ES"/>
        </w:rPr>
      </w:pPr>
      <w:r w:rsidRPr="007C1E40">
        <w:rPr>
          <w:lang w:val="es-ES"/>
        </w:rPr>
        <w:t>La etapa I se centrará en los objetivos de congelación respecto a la situación de partida en 2024 y de reducción del 10 % respecto a la base de referencia de los HFC en 2029. La reducción se logrará mediante la aplicación del sistema de licencias y cuotas para controlar el suministro de HFC, incluida la capacitación de funcionarios de aduanas y agentes de la autoridad; la capacitación y certificación de técnicos de RAC en el manejo adecuado de refrigerantes inflamables; el apoyo a las instituciones de capacitación y a los técnicos con herramientas y equipos; y la garantía de la recuperación y el reciclaje en el sector MAC y de los equipos de RAC ineficientes para reducir la demanda de HFC.</w:t>
      </w:r>
    </w:p>
    <w:p w14:paraId="522E8924" w14:textId="77777777" w:rsidR="007C1E40" w:rsidRPr="007C1E40" w:rsidRDefault="007C1E40" w:rsidP="007C1E40">
      <w:pPr>
        <w:spacing w:after="240"/>
        <w:rPr>
          <w:i/>
          <w:iCs/>
          <w:lang w:val="es-ES"/>
        </w:rPr>
      </w:pPr>
      <w:r w:rsidRPr="007C1E40">
        <w:rPr>
          <w:i/>
          <w:iCs/>
          <w:lang w:val="es-ES"/>
        </w:rPr>
        <w:t>Base de referencia de HFC establecida y reducción propuesta</w:t>
      </w:r>
    </w:p>
    <w:p w14:paraId="5E501AFE" w14:textId="77777777" w:rsidR="007C1E40" w:rsidRPr="007C1E40" w:rsidRDefault="007C1E40" w:rsidP="007C1E40">
      <w:pPr>
        <w:pStyle w:val="Heading1"/>
        <w:rPr>
          <w:lang w:val="es-ES"/>
        </w:rPr>
      </w:pPr>
      <w:r w:rsidRPr="007C1E40">
        <w:rPr>
          <w:lang w:val="es-ES"/>
        </w:rPr>
        <w:t xml:space="preserve">El Gobierno de la República Dominicana comunicó sus datos del artículo 7 para 2020-2022. Añadiendo el 65 % de la base de referencia de HCFC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al consumo medio de HFC en 2020-2022, la base de referencia de HFC establecida es de 3 834 205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como se muestra en la tabla 3. </w:t>
      </w:r>
    </w:p>
    <w:p w14:paraId="42287836" w14:textId="77777777" w:rsidR="007C1E40" w:rsidRPr="007C1E40" w:rsidRDefault="007C1E40" w:rsidP="007C1E40">
      <w:pPr>
        <w:suppressAutoHyphens/>
        <w:outlineLvl w:val="0"/>
        <w:rPr>
          <w:b/>
          <w:bCs/>
          <w:lang w:val="es-ES"/>
        </w:rPr>
      </w:pPr>
      <w:r w:rsidRPr="007C1E40">
        <w:rPr>
          <w:b/>
          <w:bCs/>
          <w:lang w:val="es-ES"/>
        </w:rPr>
        <w:t xml:space="preserve">Tabla 3. </w:t>
      </w:r>
      <w:bookmarkStart w:id="3" w:name="_Hlk131922742"/>
      <w:r w:rsidRPr="007C1E40">
        <w:rPr>
          <w:b/>
          <w:bCs/>
          <w:lang w:val="es-ES"/>
        </w:rPr>
        <w:t xml:space="preserve">Base de referencia de HFC para la República Dominicana (toneladas </w:t>
      </w:r>
      <w:proofErr w:type="spellStart"/>
      <w:r w:rsidRPr="007C1E40">
        <w:rPr>
          <w:b/>
          <w:bCs/>
          <w:lang w:val="es-ES"/>
        </w:rPr>
        <w:t>eq</w:t>
      </w:r>
      <w:proofErr w:type="spellEnd"/>
      <w:r w:rsidRPr="007C1E40">
        <w:rPr>
          <w:b/>
          <w:bCs/>
          <w:lang w:val="es-ES"/>
        </w:rPr>
        <w:t xml:space="preserve">. de </w:t>
      </w:r>
      <w:proofErr w:type="gramStart"/>
      <w:r>
        <w:rPr>
          <w:lang w:val="es-ES"/>
        </w:rPr>
        <w:t>CO</w:t>
      </w:r>
      <w:r w:rsidRPr="00A9145A">
        <w:rPr>
          <w:vertAlign w:val="subscript"/>
          <w:lang w:val="es-ES"/>
        </w:rPr>
        <w:t>2</w:t>
      </w:r>
      <w:r w:rsidRPr="007C1E40">
        <w:rPr>
          <w:b/>
          <w:bCs/>
          <w:lang w:val="es-ES"/>
        </w:rPr>
        <w:t>)*</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7C1E40" w:rsidRPr="00D42F28" w14:paraId="46E089C4" w14:textId="77777777" w:rsidTr="00593966">
        <w:trPr>
          <w:trHeight w:val="463"/>
          <w:tblHeader/>
        </w:trPr>
        <w:tc>
          <w:tcPr>
            <w:tcW w:w="2425" w:type="pct"/>
            <w:shd w:val="clear" w:color="auto" w:fill="auto"/>
            <w:tcMar>
              <w:top w:w="17" w:type="dxa"/>
              <w:left w:w="108" w:type="dxa"/>
              <w:bottom w:w="17" w:type="dxa"/>
              <w:right w:w="108" w:type="dxa"/>
            </w:tcMar>
            <w:vAlign w:val="center"/>
          </w:tcPr>
          <w:p w14:paraId="259885B6" w14:textId="77777777" w:rsidR="007C1E40" w:rsidRPr="007C1E40" w:rsidRDefault="007C1E40" w:rsidP="00593966">
            <w:pPr>
              <w:suppressAutoHyphens/>
              <w:jc w:val="center"/>
              <w:rPr>
                <w:b/>
                <w:bCs/>
                <w:sz w:val="20"/>
                <w:szCs w:val="20"/>
                <w:lang w:val="es-ES"/>
              </w:rPr>
            </w:pPr>
            <w:r w:rsidRPr="007C1E40">
              <w:rPr>
                <w:b/>
                <w:bCs/>
                <w:sz w:val="20"/>
                <w:szCs w:val="20"/>
                <w:lang w:val="es-ES"/>
              </w:rPr>
              <w:t>Cálculo de la base de referencia</w:t>
            </w:r>
          </w:p>
        </w:tc>
        <w:tc>
          <w:tcPr>
            <w:tcW w:w="859" w:type="pct"/>
            <w:shd w:val="clear" w:color="auto" w:fill="auto"/>
            <w:tcMar>
              <w:top w:w="17" w:type="dxa"/>
              <w:left w:w="108" w:type="dxa"/>
              <w:bottom w:w="17" w:type="dxa"/>
              <w:right w:w="108" w:type="dxa"/>
            </w:tcMar>
            <w:vAlign w:val="center"/>
          </w:tcPr>
          <w:p w14:paraId="674E65A4" w14:textId="77777777" w:rsidR="007C1E40" w:rsidRPr="00D42F28" w:rsidRDefault="007C1E40" w:rsidP="00593966">
            <w:pPr>
              <w:suppressAutoHyphens/>
              <w:jc w:val="center"/>
              <w:rPr>
                <w:b/>
                <w:bCs/>
                <w:sz w:val="20"/>
                <w:szCs w:val="20"/>
              </w:rPr>
            </w:pPr>
            <w:r>
              <w:rPr>
                <w:b/>
                <w:bCs/>
                <w:sz w:val="20"/>
                <w:szCs w:val="20"/>
              </w:rPr>
              <w:t>2020</w:t>
            </w:r>
          </w:p>
        </w:tc>
        <w:tc>
          <w:tcPr>
            <w:tcW w:w="859" w:type="pct"/>
            <w:shd w:val="clear" w:color="auto" w:fill="auto"/>
            <w:tcMar>
              <w:top w:w="17" w:type="dxa"/>
              <w:left w:w="108" w:type="dxa"/>
              <w:bottom w:w="17" w:type="dxa"/>
              <w:right w:w="108" w:type="dxa"/>
            </w:tcMar>
            <w:vAlign w:val="center"/>
          </w:tcPr>
          <w:p w14:paraId="459E2C34" w14:textId="77777777" w:rsidR="007C1E40" w:rsidRPr="00D42F28" w:rsidRDefault="007C1E40" w:rsidP="00593966">
            <w:pPr>
              <w:suppressAutoHyphens/>
              <w:jc w:val="center"/>
              <w:rPr>
                <w:b/>
                <w:bCs/>
                <w:sz w:val="20"/>
                <w:szCs w:val="20"/>
              </w:rPr>
            </w:pPr>
            <w:r>
              <w:rPr>
                <w:b/>
                <w:bCs/>
                <w:sz w:val="20"/>
                <w:szCs w:val="20"/>
              </w:rPr>
              <w:t>2021</w:t>
            </w:r>
          </w:p>
        </w:tc>
        <w:tc>
          <w:tcPr>
            <w:tcW w:w="857" w:type="pct"/>
            <w:shd w:val="clear" w:color="auto" w:fill="auto"/>
            <w:tcMar>
              <w:top w:w="17" w:type="dxa"/>
              <w:left w:w="108" w:type="dxa"/>
              <w:bottom w:w="17" w:type="dxa"/>
              <w:right w:w="108" w:type="dxa"/>
            </w:tcMar>
            <w:vAlign w:val="center"/>
          </w:tcPr>
          <w:p w14:paraId="6012A8BF" w14:textId="77777777" w:rsidR="007C1E40" w:rsidRPr="00D42F28" w:rsidRDefault="007C1E40" w:rsidP="00593966">
            <w:pPr>
              <w:suppressAutoHyphens/>
              <w:jc w:val="center"/>
              <w:rPr>
                <w:b/>
                <w:bCs/>
                <w:sz w:val="20"/>
                <w:szCs w:val="20"/>
              </w:rPr>
            </w:pPr>
            <w:r>
              <w:rPr>
                <w:b/>
                <w:bCs/>
                <w:sz w:val="20"/>
                <w:szCs w:val="20"/>
              </w:rPr>
              <w:t>2022</w:t>
            </w:r>
          </w:p>
        </w:tc>
      </w:tr>
      <w:tr w:rsidR="007C1E40" w:rsidRPr="00D42F28" w14:paraId="270FFB09" w14:textId="77777777" w:rsidTr="00593966">
        <w:trPr>
          <w:trHeight w:val="271"/>
        </w:trPr>
        <w:tc>
          <w:tcPr>
            <w:tcW w:w="2425" w:type="pct"/>
            <w:shd w:val="clear" w:color="auto" w:fill="auto"/>
            <w:tcMar>
              <w:top w:w="17" w:type="dxa"/>
              <w:left w:w="108" w:type="dxa"/>
              <w:bottom w:w="17" w:type="dxa"/>
              <w:right w:w="108" w:type="dxa"/>
            </w:tcMar>
          </w:tcPr>
          <w:p w14:paraId="2F121100" w14:textId="77777777" w:rsidR="007C1E40" w:rsidRPr="00D42F28" w:rsidRDefault="007C1E40" w:rsidP="00593966">
            <w:pPr>
              <w:suppressAutoHyphens/>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de HCF</w:t>
            </w:r>
          </w:p>
        </w:tc>
        <w:tc>
          <w:tcPr>
            <w:tcW w:w="859" w:type="pct"/>
            <w:shd w:val="clear" w:color="auto" w:fill="auto"/>
            <w:tcMar>
              <w:top w:w="17" w:type="dxa"/>
              <w:left w:w="108" w:type="dxa"/>
              <w:bottom w:w="17" w:type="dxa"/>
              <w:right w:w="108" w:type="dxa"/>
            </w:tcMar>
            <w:vAlign w:val="bottom"/>
          </w:tcPr>
          <w:p w14:paraId="6322FCF2" w14:textId="77777777" w:rsidR="007C1E40" w:rsidRPr="00D42F28" w:rsidRDefault="007C1E40" w:rsidP="00593966">
            <w:pPr>
              <w:suppressAutoHyphens/>
              <w:ind w:right="179"/>
              <w:jc w:val="right"/>
              <w:rPr>
                <w:sz w:val="20"/>
                <w:szCs w:val="20"/>
              </w:rPr>
            </w:pPr>
            <w:r>
              <w:rPr>
                <w:color w:val="000000"/>
                <w:sz w:val="20"/>
                <w:szCs w:val="20"/>
              </w:rPr>
              <w:t>2 472 708</w:t>
            </w:r>
          </w:p>
        </w:tc>
        <w:tc>
          <w:tcPr>
            <w:tcW w:w="859" w:type="pct"/>
            <w:shd w:val="clear" w:color="auto" w:fill="auto"/>
            <w:tcMar>
              <w:top w:w="17" w:type="dxa"/>
              <w:left w:w="108" w:type="dxa"/>
              <w:bottom w:w="17" w:type="dxa"/>
              <w:right w:w="108" w:type="dxa"/>
            </w:tcMar>
            <w:vAlign w:val="bottom"/>
          </w:tcPr>
          <w:p w14:paraId="504EC8D9" w14:textId="77777777" w:rsidR="007C1E40" w:rsidRPr="00D42F28" w:rsidRDefault="007C1E40" w:rsidP="00593966">
            <w:pPr>
              <w:suppressAutoHyphens/>
              <w:ind w:right="179"/>
              <w:jc w:val="right"/>
              <w:rPr>
                <w:sz w:val="20"/>
                <w:szCs w:val="20"/>
                <w:highlight w:val="cyan"/>
              </w:rPr>
            </w:pPr>
            <w:r>
              <w:rPr>
                <w:color w:val="000000"/>
                <w:sz w:val="20"/>
                <w:szCs w:val="20"/>
              </w:rPr>
              <w:t>2 071 592</w:t>
            </w:r>
          </w:p>
        </w:tc>
        <w:tc>
          <w:tcPr>
            <w:tcW w:w="857" w:type="pct"/>
            <w:shd w:val="clear" w:color="auto" w:fill="auto"/>
            <w:tcMar>
              <w:top w:w="17" w:type="dxa"/>
              <w:left w:w="108" w:type="dxa"/>
              <w:bottom w:w="17" w:type="dxa"/>
              <w:right w:w="108" w:type="dxa"/>
            </w:tcMar>
            <w:vAlign w:val="bottom"/>
          </w:tcPr>
          <w:p w14:paraId="797C0D1D" w14:textId="77777777" w:rsidR="007C1E40" w:rsidRPr="00D42F28" w:rsidRDefault="007C1E40" w:rsidP="00593966">
            <w:pPr>
              <w:suppressAutoHyphens/>
              <w:ind w:right="317"/>
              <w:jc w:val="right"/>
              <w:rPr>
                <w:sz w:val="20"/>
                <w:szCs w:val="20"/>
                <w:highlight w:val="cyan"/>
              </w:rPr>
            </w:pPr>
            <w:r>
              <w:rPr>
                <w:color w:val="000000"/>
                <w:sz w:val="20"/>
                <w:szCs w:val="20"/>
              </w:rPr>
              <w:t>3 714 281</w:t>
            </w:r>
          </w:p>
        </w:tc>
      </w:tr>
      <w:tr w:rsidR="007C1E40" w:rsidRPr="00D42F28" w14:paraId="3ACD4EDB" w14:textId="77777777" w:rsidTr="00593966">
        <w:trPr>
          <w:trHeight w:val="228"/>
        </w:trPr>
        <w:tc>
          <w:tcPr>
            <w:tcW w:w="2425" w:type="pct"/>
            <w:shd w:val="clear" w:color="auto" w:fill="auto"/>
            <w:tcMar>
              <w:top w:w="17" w:type="dxa"/>
              <w:left w:w="108" w:type="dxa"/>
              <w:bottom w:w="17" w:type="dxa"/>
              <w:right w:w="108" w:type="dxa"/>
            </w:tcMar>
          </w:tcPr>
          <w:p w14:paraId="2B1E5885" w14:textId="77777777" w:rsidR="007C1E40" w:rsidRPr="007C1E40" w:rsidRDefault="007C1E40" w:rsidP="00593966">
            <w:pPr>
              <w:suppressAutoHyphens/>
              <w:rPr>
                <w:sz w:val="20"/>
                <w:szCs w:val="20"/>
                <w:lang w:val="es-ES"/>
              </w:rPr>
            </w:pPr>
            <w:r w:rsidRPr="007C1E40">
              <w:rPr>
                <w:sz w:val="20"/>
                <w:szCs w:val="20"/>
                <w:lang w:val="es-ES"/>
              </w:rPr>
              <w:t>Consumo medio de HFC en 2020-2022</w:t>
            </w:r>
          </w:p>
        </w:tc>
        <w:tc>
          <w:tcPr>
            <w:tcW w:w="2575" w:type="pct"/>
            <w:gridSpan w:val="3"/>
            <w:shd w:val="clear" w:color="auto" w:fill="auto"/>
            <w:tcMar>
              <w:top w:w="17" w:type="dxa"/>
              <w:left w:w="108" w:type="dxa"/>
              <w:bottom w:w="17" w:type="dxa"/>
              <w:right w:w="108" w:type="dxa"/>
            </w:tcMar>
          </w:tcPr>
          <w:p w14:paraId="4636AE66" w14:textId="77777777" w:rsidR="007C1E40" w:rsidRPr="00D42F28" w:rsidRDefault="007C1E40" w:rsidP="00593966">
            <w:pPr>
              <w:ind w:right="317"/>
              <w:jc w:val="right"/>
              <w:rPr>
                <w:color w:val="000000"/>
                <w:sz w:val="20"/>
                <w:szCs w:val="20"/>
              </w:rPr>
            </w:pPr>
            <w:r>
              <w:rPr>
                <w:color w:val="000000"/>
                <w:sz w:val="20"/>
                <w:szCs w:val="20"/>
              </w:rPr>
              <w:t>2 752 860</w:t>
            </w:r>
          </w:p>
        </w:tc>
      </w:tr>
      <w:tr w:rsidR="007C1E40" w:rsidRPr="00D42F28" w14:paraId="306FE4FA" w14:textId="77777777" w:rsidTr="00593966">
        <w:trPr>
          <w:trHeight w:val="235"/>
        </w:trPr>
        <w:tc>
          <w:tcPr>
            <w:tcW w:w="2425" w:type="pct"/>
            <w:shd w:val="clear" w:color="auto" w:fill="auto"/>
            <w:tcMar>
              <w:top w:w="17" w:type="dxa"/>
              <w:left w:w="108" w:type="dxa"/>
              <w:bottom w:w="17" w:type="dxa"/>
              <w:right w:w="108" w:type="dxa"/>
            </w:tcMar>
          </w:tcPr>
          <w:p w14:paraId="7156EC31" w14:textId="77777777" w:rsidR="007C1E40" w:rsidRPr="007C1E40" w:rsidRDefault="007C1E40" w:rsidP="00593966">
            <w:pPr>
              <w:suppressAutoHyphens/>
              <w:ind w:right="1505"/>
              <w:jc w:val="left"/>
              <w:rPr>
                <w:sz w:val="20"/>
                <w:szCs w:val="20"/>
                <w:lang w:val="es-ES"/>
              </w:rPr>
            </w:pPr>
            <w:r w:rsidRPr="007C1E40">
              <w:rPr>
                <w:sz w:val="20"/>
                <w:szCs w:val="20"/>
                <w:lang w:val="es-ES"/>
              </w:rPr>
              <w:t>Base de referencia de HCFC (65%)</w:t>
            </w:r>
          </w:p>
        </w:tc>
        <w:tc>
          <w:tcPr>
            <w:tcW w:w="2575" w:type="pct"/>
            <w:gridSpan w:val="3"/>
            <w:shd w:val="clear" w:color="auto" w:fill="auto"/>
          </w:tcPr>
          <w:p w14:paraId="2EAFFC54" w14:textId="77777777" w:rsidR="007C1E40" w:rsidRPr="00D42F28" w:rsidRDefault="007C1E40" w:rsidP="00593966">
            <w:pPr>
              <w:ind w:right="398"/>
              <w:jc w:val="right"/>
              <w:rPr>
                <w:color w:val="000000"/>
                <w:sz w:val="20"/>
                <w:szCs w:val="20"/>
              </w:rPr>
            </w:pPr>
            <w:r>
              <w:rPr>
                <w:color w:val="000000"/>
                <w:sz w:val="20"/>
                <w:szCs w:val="20"/>
              </w:rPr>
              <w:t>1 081 345</w:t>
            </w:r>
          </w:p>
        </w:tc>
      </w:tr>
      <w:tr w:rsidR="007C1E40" w:rsidRPr="00D42F28" w14:paraId="0383821E" w14:textId="77777777" w:rsidTr="00593966">
        <w:trPr>
          <w:trHeight w:val="221"/>
        </w:trPr>
        <w:tc>
          <w:tcPr>
            <w:tcW w:w="2425" w:type="pct"/>
            <w:shd w:val="clear" w:color="auto" w:fill="auto"/>
            <w:tcMar>
              <w:top w:w="17" w:type="dxa"/>
              <w:left w:w="108" w:type="dxa"/>
              <w:bottom w:w="17" w:type="dxa"/>
              <w:right w:w="108" w:type="dxa"/>
            </w:tcMar>
          </w:tcPr>
          <w:p w14:paraId="4FB02914" w14:textId="77777777" w:rsidR="007C1E40" w:rsidRPr="007C1E40" w:rsidRDefault="007C1E40" w:rsidP="00593966">
            <w:pPr>
              <w:suppressAutoHyphens/>
              <w:ind w:right="1505"/>
              <w:jc w:val="left"/>
              <w:rPr>
                <w:b/>
                <w:bCs/>
                <w:sz w:val="20"/>
                <w:szCs w:val="20"/>
                <w:lang w:val="es-ES"/>
              </w:rPr>
            </w:pPr>
            <w:r w:rsidRPr="007C1E40">
              <w:rPr>
                <w:sz w:val="20"/>
                <w:szCs w:val="20"/>
                <w:lang w:val="es-ES"/>
              </w:rPr>
              <w:t>Base de referencia de HFC</w:t>
            </w:r>
          </w:p>
        </w:tc>
        <w:tc>
          <w:tcPr>
            <w:tcW w:w="2575" w:type="pct"/>
            <w:gridSpan w:val="3"/>
            <w:shd w:val="clear" w:color="auto" w:fill="auto"/>
          </w:tcPr>
          <w:p w14:paraId="3424D170" w14:textId="77777777" w:rsidR="007C1E40" w:rsidRPr="00D42F28" w:rsidRDefault="007C1E40" w:rsidP="00593966">
            <w:pPr>
              <w:suppressAutoHyphens/>
              <w:ind w:left="819" w:right="398"/>
              <w:jc w:val="right"/>
              <w:rPr>
                <w:b/>
                <w:bCs/>
                <w:sz w:val="20"/>
                <w:szCs w:val="20"/>
              </w:rPr>
            </w:pPr>
            <w:r>
              <w:rPr>
                <w:color w:val="1E1E1E"/>
                <w:sz w:val="20"/>
                <w:szCs w:val="20"/>
              </w:rPr>
              <w:t>3 834 205</w:t>
            </w:r>
          </w:p>
        </w:tc>
      </w:tr>
    </w:tbl>
    <w:bookmarkEnd w:id="3"/>
    <w:p w14:paraId="672376DD" w14:textId="77777777" w:rsidR="007C1E40" w:rsidRPr="007C1E40" w:rsidRDefault="007C1E40" w:rsidP="007C1E40">
      <w:pPr>
        <w:suppressAutoHyphens/>
        <w:spacing w:after="240"/>
        <w:outlineLvl w:val="0"/>
        <w:rPr>
          <w:sz w:val="18"/>
          <w:szCs w:val="18"/>
          <w:lang w:val="es-ES"/>
        </w:rPr>
      </w:pPr>
      <w:r w:rsidRPr="007C1E40">
        <w:rPr>
          <w:sz w:val="18"/>
          <w:szCs w:val="18"/>
          <w:lang w:val="es-ES"/>
        </w:rPr>
        <w:t xml:space="preserve">* El 5 de diciembre de 2023, una vez finalizado el presente documento, el consumo de 2022 se revisó a 3 713 933 toneladas </w:t>
      </w:r>
      <w:proofErr w:type="spellStart"/>
      <w:r w:rsidRPr="007C1E40">
        <w:rPr>
          <w:sz w:val="18"/>
          <w:szCs w:val="18"/>
          <w:lang w:val="es-ES"/>
        </w:rPr>
        <w:t>eq</w:t>
      </w:r>
      <w:proofErr w:type="spellEnd"/>
      <w:r w:rsidRPr="007C1E40">
        <w:rPr>
          <w:sz w:val="18"/>
          <w:szCs w:val="18"/>
          <w:lang w:val="es-ES"/>
        </w:rPr>
        <w:t xml:space="preserve">. de </w:t>
      </w:r>
      <w:r>
        <w:rPr>
          <w:lang w:val="es-ES"/>
        </w:rPr>
        <w:t>CO</w:t>
      </w:r>
      <w:r w:rsidRPr="00A9145A">
        <w:rPr>
          <w:vertAlign w:val="subscript"/>
          <w:lang w:val="es-ES"/>
        </w:rPr>
        <w:t>2</w:t>
      </w:r>
      <w:r w:rsidRPr="007C1E40">
        <w:rPr>
          <w:sz w:val="18"/>
          <w:szCs w:val="18"/>
          <w:lang w:val="es-ES"/>
        </w:rPr>
        <w:t xml:space="preserve"> y la base de referencia también se revisó a 3 834 089 toneladas </w:t>
      </w:r>
      <w:proofErr w:type="spellStart"/>
      <w:r w:rsidRPr="007C1E40">
        <w:rPr>
          <w:sz w:val="18"/>
          <w:szCs w:val="18"/>
          <w:lang w:val="es-ES"/>
        </w:rPr>
        <w:t>eq</w:t>
      </w:r>
      <w:proofErr w:type="spellEnd"/>
      <w:r w:rsidRPr="007C1E40">
        <w:rPr>
          <w:sz w:val="18"/>
          <w:szCs w:val="18"/>
          <w:lang w:val="es-ES"/>
        </w:rPr>
        <w:t xml:space="preserve">. de </w:t>
      </w:r>
      <w:r>
        <w:rPr>
          <w:lang w:val="es-ES"/>
        </w:rPr>
        <w:t>CO</w:t>
      </w:r>
      <w:r w:rsidRPr="00A9145A">
        <w:rPr>
          <w:vertAlign w:val="subscript"/>
          <w:lang w:val="es-ES"/>
        </w:rPr>
        <w:t>2</w:t>
      </w:r>
      <w:r w:rsidRPr="007C1E40">
        <w:rPr>
          <w:sz w:val="18"/>
          <w:szCs w:val="18"/>
          <w:lang w:val="es-ES"/>
        </w:rPr>
        <w:t>.</w:t>
      </w:r>
    </w:p>
    <w:p w14:paraId="5693DE71" w14:textId="533EA7CC" w:rsidR="007C1E40" w:rsidRPr="007C1E40" w:rsidRDefault="007C1E40" w:rsidP="007C1E40">
      <w:pPr>
        <w:pStyle w:val="Heading1"/>
        <w:rPr>
          <w:lang w:val="es-ES"/>
        </w:rPr>
      </w:pPr>
      <w:r w:rsidRPr="007C1E40">
        <w:rPr>
          <w:lang w:val="es-ES"/>
        </w:rPr>
        <w:t xml:space="preserve">El Gobierno de la República Dominicana y el PNUD han estimado el consumo de HFC basándose en las hipótesis de crecimiento o disminución de cada HFC teniendo en cuenta las tendencias tecnológicas actuales por subsector y han proyectado un consumo estimado de 4 940 788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en 2029 en una situación sin cambios. Además, teniendo en cuenta que el consumo de HFC en 2022 es un 3 %</w:t>
      </w:r>
      <w:r w:rsidR="00D00DD8">
        <w:rPr>
          <w:lang w:val="es-ES"/>
        </w:rPr>
        <w:noBreakHyphen/>
      </w:r>
      <w:r w:rsidRPr="007C1E40">
        <w:rPr>
          <w:lang w:val="es-ES"/>
        </w:rPr>
        <w:t>inferior al nivel de referencia, es necesario tomar medidas inmediatas para garantizar el cumplimiento por parte del país de la reducción progresiva de HFC en 2024 y 2029.</w:t>
      </w:r>
    </w:p>
    <w:p w14:paraId="01C96CF2" w14:textId="77777777" w:rsidR="007C1E40" w:rsidRPr="007C1E40" w:rsidRDefault="007C1E40" w:rsidP="007C1E40">
      <w:pPr>
        <w:keepNext/>
        <w:suppressAutoHyphens/>
        <w:spacing w:after="240"/>
        <w:ind w:left="426" w:hanging="426"/>
        <w:rPr>
          <w:u w:val="single"/>
          <w:lang w:val="es-ES"/>
        </w:rPr>
      </w:pPr>
      <w:r w:rsidRPr="007C1E40">
        <w:rPr>
          <w:u w:val="single"/>
          <w:lang w:val="es-ES"/>
        </w:rPr>
        <w:t>Actividades propuestas y costo total de la etapa I del plan de aplicación de la Enmienda de Kigali para los HFC</w:t>
      </w:r>
    </w:p>
    <w:p w14:paraId="276535DD" w14:textId="77777777" w:rsidR="007C1E40" w:rsidRPr="007C1E40" w:rsidRDefault="007C1E40" w:rsidP="007C1E40">
      <w:pPr>
        <w:pStyle w:val="Heading1"/>
        <w:keepNext/>
        <w:rPr>
          <w:lang w:val="es-ES"/>
        </w:rPr>
      </w:pPr>
      <w:r w:rsidRPr="007C1E40">
        <w:rPr>
          <w:lang w:val="es-ES"/>
        </w:rPr>
        <w:t>La ejecución de las actividades de la etapa I del PAK ayudará al país a cumplir los dos primeros objetivos de la Enmienda de Kigali y a crear las condiciones para una adopción adecuada y sostenible de alternativas de bajo PCA. Estas condiciones incluyen el refuerzo del marco jurídico y la coordinación interinstitucional; la sensibilización y difusión de información sobre alternativas de bajo PCA; el desarrollo de capacidades para el uso seguro de refrigerantes de bajo PCA en sistemas de RAC; y la reducción de las emisiones de HFC a lo largo del ciclo de vida del refrigerante. El presupuesto para la etapa I se había establecido en 798 110 $EUA, tal y como se presentó, y posteriormente se revisó tal y como se explica en los párrafos 49 a 54 infra. Las actividades propuestas y sus costos se resumen en la tabla 4.</w:t>
      </w:r>
    </w:p>
    <w:p w14:paraId="70D030BB" w14:textId="77777777" w:rsidR="007C1E40" w:rsidRPr="007C1E40" w:rsidRDefault="007C1E40" w:rsidP="007C1E40">
      <w:pPr>
        <w:pStyle w:val="Heading1"/>
        <w:numPr>
          <w:ilvl w:val="0"/>
          <w:numId w:val="0"/>
        </w:numPr>
        <w:spacing w:after="40"/>
        <w:rPr>
          <w:b/>
          <w:bCs/>
          <w:lang w:val="es-ES"/>
        </w:rPr>
      </w:pPr>
      <w:r w:rsidRPr="007C1E40">
        <w:rPr>
          <w:b/>
          <w:bCs/>
          <w:lang w:val="es-ES"/>
        </w:rPr>
        <w:t>Tabla 4. Actividades acordadas para su ejecución en el sector de los servicios en el marco de la etapa I del PAK</w:t>
      </w:r>
    </w:p>
    <w:tbl>
      <w:tblPr>
        <w:tblStyle w:val="TableGrid"/>
        <w:tblW w:w="5076" w:type="pct"/>
        <w:tblInd w:w="-5" w:type="dxa"/>
        <w:tblLayout w:type="fixed"/>
        <w:tblLook w:val="04A0" w:firstRow="1" w:lastRow="0" w:firstColumn="1" w:lastColumn="0" w:noHBand="0" w:noVBand="1"/>
      </w:tblPr>
      <w:tblGrid>
        <w:gridCol w:w="630"/>
        <w:gridCol w:w="5490"/>
        <w:gridCol w:w="900"/>
        <w:gridCol w:w="1260"/>
        <w:gridCol w:w="1212"/>
      </w:tblGrid>
      <w:tr w:rsidR="007C1E40" w:rsidRPr="002035EC" w14:paraId="0FADEEEC" w14:textId="77777777" w:rsidTr="00593966">
        <w:trPr>
          <w:trHeight w:val="57"/>
          <w:tblHeader/>
        </w:trPr>
        <w:tc>
          <w:tcPr>
            <w:tcW w:w="630" w:type="dxa"/>
            <w:tcBorders>
              <w:bottom w:val="single" w:sz="4" w:space="0" w:color="auto"/>
            </w:tcBorders>
          </w:tcPr>
          <w:p w14:paraId="7DEA77C8" w14:textId="77777777" w:rsidR="007C1E40" w:rsidRPr="002035EC" w:rsidRDefault="007C1E40" w:rsidP="00593966">
            <w:pPr>
              <w:jc w:val="center"/>
              <w:rPr>
                <w:b/>
                <w:bCs/>
                <w:sz w:val="20"/>
                <w:szCs w:val="20"/>
              </w:rPr>
            </w:pPr>
            <w:r>
              <w:rPr>
                <w:b/>
                <w:bCs/>
                <w:sz w:val="20"/>
                <w:szCs w:val="20"/>
              </w:rPr>
              <w:t>N</w:t>
            </w:r>
            <w:r>
              <w:rPr>
                <w:b/>
                <w:bCs/>
                <w:sz w:val="20"/>
                <w:szCs w:val="20"/>
                <w:u w:val="single"/>
                <w:vertAlign w:val="superscript"/>
              </w:rPr>
              <w:t>o</w:t>
            </w:r>
          </w:p>
        </w:tc>
        <w:tc>
          <w:tcPr>
            <w:tcW w:w="5490" w:type="dxa"/>
            <w:tcBorders>
              <w:bottom w:val="single" w:sz="4" w:space="0" w:color="auto"/>
            </w:tcBorders>
          </w:tcPr>
          <w:p w14:paraId="27022B9E" w14:textId="77777777" w:rsidR="007C1E40" w:rsidRPr="002035EC" w:rsidRDefault="007C1E40" w:rsidP="00593966">
            <w:pPr>
              <w:jc w:val="center"/>
              <w:rPr>
                <w:b/>
                <w:bCs/>
                <w:sz w:val="20"/>
                <w:szCs w:val="20"/>
              </w:rPr>
            </w:pPr>
            <w:proofErr w:type="spellStart"/>
            <w:r>
              <w:rPr>
                <w:b/>
                <w:bCs/>
                <w:sz w:val="20"/>
                <w:szCs w:val="20"/>
              </w:rPr>
              <w:t>Actividad</w:t>
            </w:r>
            <w:proofErr w:type="spellEnd"/>
            <w:r>
              <w:rPr>
                <w:b/>
                <w:bCs/>
                <w:sz w:val="20"/>
                <w:szCs w:val="20"/>
              </w:rPr>
              <w:t xml:space="preserve"> y </w:t>
            </w:r>
            <w:proofErr w:type="spellStart"/>
            <w:r>
              <w:rPr>
                <w:b/>
                <w:bCs/>
                <w:sz w:val="20"/>
                <w:szCs w:val="20"/>
              </w:rPr>
              <w:t>subactividades</w:t>
            </w:r>
            <w:proofErr w:type="spellEnd"/>
          </w:p>
        </w:tc>
        <w:tc>
          <w:tcPr>
            <w:tcW w:w="900" w:type="dxa"/>
            <w:tcBorders>
              <w:bottom w:val="single" w:sz="4" w:space="0" w:color="auto"/>
            </w:tcBorders>
          </w:tcPr>
          <w:p w14:paraId="19501EE6" w14:textId="77777777" w:rsidR="007C1E40" w:rsidRPr="002035EC" w:rsidRDefault="007C1E40" w:rsidP="00593966">
            <w:pPr>
              <w:jc w:val="center"/>
              <w:rPr>
                <w:b/>
                <w:bCs/>
                <w:sz w:val="20"/>
                <w:szCs w:val="20"/>
              </w:rPr>
            </w:pPr>
            <w:proofErr w:type="spellStart"/>
            <w:r>
              <w:rPr>
                <w:b/>
                <w:bCs/>
                <w:sz w:val="20"/>
                <w:szCs w:val="20"/>
              </w:rPr>
              <w:t>Organismo</w:t>
            </w:r>
            <w:proofErr w:type="spellEnd"/>
          </w:p>
        </w:tc>
        <w:tc>
          <w:tcPr>
            <w:tcW w:w="1260" w:type="dxa"/>
            <w:tcBorders>
              <w:bottom w:val="single" w:sz="4" w:space="0" w:color="auto"/>
            </w:tcBorders>
          </w:tcPr>
          <w:p w14:paraId="31BE1082" w14:textId="77777777" w:rsidR="007C1E40" w:rsidRPr="002035EC" w:rsidRDefault="007C1E40" w:rsidP="00593966">
            <w:pPr>
              <w:jc w:val="center"/>
              <w:rPr>
                <w:b/>
                <w:bCs/>
                <w:sz w:val="20"/>
                <w:szCs w:val="20"/>
              </w:rPr>
            </w:pPr>
            <w:r>
              <w:rPr>
                <w:b/>
                <w:bCs/>
                <w:sz w:val="20"/>
                <w:szCs w:val="20"/>
              </w:rPr>
              <w:t xml:space="preserve">Costo </w:t>
            </w:r>
            <w:proofErr w:type="spellStart"/>
            <w:r>
              <w:rPr>
                <w:b/>
                <w:bCs/>
                <w:sz w:val="20"/>
                <w:szCs w:val="20"/>
              </w:rPr>
              <w:t>presentado</w:t>
            </w:r>
            <w:proofErr w:type="spellEnd"/>
            <w:r>
              <w:rPr>
                <w:b/>
                <w:bCs/>
                <w:sz w:val="20"/>
                <w:szCs w:val="20"/>
              </w:rPr>
              <w:t xml:space="preserve"> ($EUA)</w:t>
            </w:r>
          </w:p>
        </w:tc>
        <w:tc>
          <w:tcPr>
            <w:tcW w:w="1212" w:type="dxa"/>
            <w:tcBorders>
              <w:bottom w:val="single" w:sz="4" w:space="0" w:color="auto"/>
            </w:tcBorders>
            <w:shd w:val="clear" w:color="auto" w:fill="auto"/>
          </w:tcPr>
          <w:p w14:paraId="638C127B" w14:textId="77777777" w:rsidR="007C1E40" w:rsidRPr="002035EC" w:rsidRDefault="007C1E40" w:rsidP="00593966">
            <w:pPr>
              <w:jc w:val="center"/>
              <w:rPr>
                <w:b/>
                <w:bCs/>
                <w:sz w:val="20"/>
                <w:szCs w:val="20"/>
              </w:rPr>
            </w:pPr>
            <w:r>
              <w:rPr>
                <w:b/>
                <w:bCs/>
                <w:sz w:val="20"/>
                <w:szCs w:val="20"/>
              </w:rPr>
              <w:t xml:space="preserve">Costo </w:t>
            </w:r>
            <w:proofErr w:type="spellStart"/>
            <w:r>
              <w:rPr>
                <w:b/>
                <w:bCs/>
                <w:sz w:val="20"/>
                <w:szCs w:val="20"/>
              </w:rPr>
              <w:t>ajustado</w:t>
            </w:r>
            <w:proofErr w:type="spellEnd"/>
            <w:r>
              <w:rPr>
                <w:b/>
                <w:bCs/>
                <w:sz w:val="20"/>
                <w:szCs w:val="20"/>
              </w:rPr>
              <w:t xml:space="preserve"> ($EUA)</w:t>
            </w:r>
          </w:p>
        </w:tc>
      </w:tr>
      <w:tr w:rsidR="007C1E40" w:rsidRPr="00253E57" w14:paraId="1F77C511" w14:textId="77777777" w:rsidTr="00593966">
        <w:trPr>
          <w:trHeight w:val="57"/>
        </w:trPr>
        <w:tc>
          <w:tcPr>
            <w:tcW w:w="630" w:type="dxa"/>
            <w:tcBorders>
              <w:bottom w:val="single" w:sz="4" w:space="0" w:color="auto"/>
            </w:tcBorders>
          </w:tcPr>
          <w:p w14:paraId="1EB39F57" w14:textId="77777777" w:rsidR="007C1E40" w:rsidRPr="002035EC" w:rsidRDefault="007C1E40" w:rsidP="00593966">
            <w:pPr>
              <w:rPr>
                <w:b/>
                <w:bCs/>
                <w:sz w:val="20"/>
                <w:szCs w:val="20"/>
              </w:rPr>
            </w:pPr>
            <w:r>
              <w:rPr>
                <w:b/>
                <w:bCs/>
                <w:sz w:val="20"/>
                <w:szCs w:val="20"/>
              </w:rPr>
              <w:t>I.</w:t>
            </w:r>
          </w:p>
        </w:tc>
        <w:tc>
          <w:tcPr>
            <w:tcW w:w="8862" w:type="dxa"/>
            <w:gridSpan w:val="4"/>
            <w:tcBorders>
              <w:bottom w:val="single" w:sz="4" w:space="0" w:color="auto"/>
            </w:tcBorders>
          </w:tcPr>
          <w:p w14:paraId="6BF48AA5" w14:textId="77777777" w:rsidR="007C1E40" w:rsidRPr="007C1E40" w:rsidRDefault="007C1E40" w:rsidP="00593966">
            <w:pPr>
              <w:rPr>
                <w:b/>
                <w:bCs/>
                <w:sz w:val="20"/>
                <w:szCs w:val="20"/>
                <w:lang w:val="es-ES"/>
              </w:rPr>
            </w:pPr>
            <w:r w:rsidRPr="007C1E40">
              <w:rPr>
                <w:b/>
                <w:bCs/>
                <w:sz w:val="20"/>
                <w:szCs w:val="20"/>
                <w:lang w:val="es-ES"/>
              </w:rPr>
              <w:t>Fortalecimiento del marco jurídico y de la coordinación interinstitucional</w:t>
            </w:r>
          </w:p>
        </w:tc>
      </w:tr>
      <w:tr w:rsidR="007C1E40" w:rsidRPr="002035EC" w14:paraId="300DAB32" w14:textId="77777777" w:rsidTr="00593966">
        <w:trPr>
          <w:trHeight w:val="57"/>
        </w:trPr>
        <w:tc>
          <w:tcPr>
            <w:tcW w:w="630" w:type="dxa"/>
          </w:tcPr>
          <w:p w14:paraId="50CFF105" w14:textId="77777777" w:rsidR="007C1E40" w:rsidRPr="002035EC" w:rsidRDefault="007C1E40" w:rsidP="00593966">
            <w:pPr>
              <w:ind w:right="-45"/>
              <w:jc w:val="left"/>
              <w:rPr>
                <w:sz w:val="20"/>
                <w:szCs w:val="20"/>
              </w:rPr>
            </w:pPr>
            <w:r>
              <w:rPr>
                <w:sz w:val="20"/>
                <w:szCs w:val="20"/>
              </w:rPr>
              <w:t>I.1</w:t>
            </w:r>
          </w:p>
        </w:tc>
        <w:tc>
          <w:tcPr>
            <w:tcW w:w="5490" w:type="dxa"/>
          </w:tcPr>
          <w:p w14:paraId="545E3078" w14:textId="77777777" w:rsidR="007C1E40" w:rsidRPr="007C1E40" w:rsidRDefault="007C1E40" w:rsidP="00593966">
            <w:pPr>
              <w:ind w:right="-45"/>
              <w:rPr>
                <w:i/>
                <w:iCs/>
                <w:sz w:val="20"/>
                <w:szCs w:val="20"/>
                <w:lang w:val="es-ES"/>
              </w:rPr>
            </w:pPr>
            <w:r w:rsidRPr="007C1E40">
              <w:rPr>
                <w:i/>
                <w:iCs/>
                <w:sz w:val="20"/>
                <w:szCs w:val="20"/>
                <w:lang w:val="es-ES"/>
              </w:rPr>
              <w:t xml:space="preserve">Fortalecimiento del marco regulador de los HFC en virtud de la Enmienda de Kigali: </w:t>
            </w:r>
            <w:r w:rsidRPr="007C1E40">
              <w:rPr>
                <w:lang w:val="es-ES"/>
              </w:rPr>
              <w:t>ajuste de las previsiones del sistema de cuotas de HFC para cumplir los compromisos posteriores a 2029, reuniones de coordinación interinstitucional para llevar a cabo una evaluación del impacto normativo de las medidas adicionales de control</w:t>
            </w:r>
            <w:r w:rsidRPr="002035EC">
              <w:rPr>
                <w:rStyle w:val="FootnoteReference"/>
                <w:sz w:val="20"/>
                <w:szCs w:val="20"/>
                <w:lang w:val="en-GB"/>
              </w:rPr>
              <w:footnoteReference w:id="13"/>
            </w:r>
            <w:r w:rsidRPr="007C1E40">
              <w:rPr>
                <w:sz w:val="20"/>
                <w:szCs w:val="20"/>
                <w:lang w:val="es-ES"/>
              </w:rPr>
              <w:t xml:space="preserve"> </w:t>
            </w:r>
            <w:bookmarkStart w:id="4" w:name="_Hlk151568225"/>
            <w:bookmarkEnd w:id="4"/>
            <w:r w:rsidRPr="007C1E40">
              <w:rPr>
                <w:lang w:val="es-ES"/>
              </w:rPr>
              <w:t xml:space="preserve"> de los HFC y dos sesiones de capacitación para las instituciones públicas y la asociación de RAC sobre las medidas legales adicionales que se adopten; y creación de un registro nacional de grandes y medianos usuarios finales de HFC.</w:t>
            </w:r>
          </w:p>
        </w:tc>
        <w:tc>
          <w:tcPr>
            <w:tcW w:w="900" w:type="dxa"/>
          </w:tcPr>
          <w:p w14:paraId="3C765BC3" w14:textId="77777777" w:rsidR="007C1E40" w:rsidRPr="002035EC" w:rsidRDefault="007C1E40" w:rsidP="00593966">
            <w:pPr>
              <w:ind w:right="36"/>
              <w:jc w:val="center"/>
              <w:rPr>
                <w:sz w:val="20"/>
                <w:szCs w:val="20"/>
              </w:rPr>
            </w:pPr>
            <w:r>
              <w:rPr>
                <w:sz w:val="20"/>
                <w:szCs w:val="20"/>
              </w:rPr>
              <w:t>PNUD</w:t>
            </w:r>
          </w:p>
        </w:tc>
        <w:tc>
          <w:tcPr>
            <w:tcW w:w="1260" w:type="dxa"/>
          </w:tcPr>
          <w:p w14:paraId="23AB1E76" w14:textId="77777777" w:rsidR="007C1E40" w:rsidRPr="002035EC" w:rsidRDefault="007C1E40" w:rsidP="00593966">
            <w:pPr>
              <w:ind w:right="36"/>
              <w:jc w:val="right"/>
              <w:rPr>
                <w:sz w:val="20"/>
                <w:szCs w:val="20"/>
              </w:rPr>
            </w:pPr>
            <w:r>
              <w:rPr>
                <w:sz w:val="20"/>
                <w:szCs w:val="20"/>
              </w:rPr>
              <w:t>49 000</w:t>
            </w:r>
          </w:p>
        </w:tc>
        <w:tc>
          <w:tcPr>
            <w:tcW w:w="1212" w:type="dxa"/>
          </w:tcPr>
          <w:p w14:paraId="76BC4771" w14:textId="77777777" w:rsidR="007C1E40" w:rsidRPr="002035EC" w:rsidRDefault="007C1E40" w:rsidP="00593966">
            <w:pPr>
              <w:ind w:right="36"/>
              <w:jc w:val="right"/>
              <w:rPr>
                <w:sz w:val="20"/>
                <w:szCs w:val="20"/>
              </w:rPr>
            </w:pPr>
            <w:r>
              <w:rPr>
                <w:color w:val="000000"/>
                <w:sz w:val="20"/>
                <w:szCs w:val="20"/>
              </w:rPr>
              <w:t>49 000</w:t>
            </w:r>
          </w:p>
        </w:tc>
      </w:tr>
      <w:tr w:rsidR="007C1E40" w:rsidRPr="002035EC" w14:paraId="509BABCA" w14:textId="77777777" w:rsidTr="00593966">
        <w:trPr>
          <w:trHeight w:val="57"/>
        </w:trPr>
        <w:tc>
          <w:tcPr>
            <w:tcW w:w="630" w:type="dxa"/>
            <w:vMerge w:val="restart"/>
          </w:tcPr>
          <w:p w14:paraId="176D5B6F" w14:textId="77777777" w:rsidR="007C1E40" w:rsidRPr="002035EC" w:rsidRDefault="007C1E40" w:rsidP="00593966">
            <w:pPr>
              <w:ind w:right="-45"/>
              <w:jc w:val="left"/>
              <w:rPr>
                <w:sz w:val="20"/>
                <w:szCs w:val="20"/>
              </w:rPr>
            </w:pPr>
            <w:r>
              <w:rPr>
                <w:sz w:val="20"/>
                <w:szCs w:val="20"/>
              </w:rPr>
              <w:t>I.2</w:t>
            </w:r>
          </w:p>
        </w:tc>
        <w:tc>
          <w:tcPr>
            <w:tcW w:w="5490" w:type="dxa"/>
          </w:tcPr>
          <w:p w14:paraId="595962A0" w14:textId="77777777" w:rsidR="007C1E40" w:rsidRPr="007C1E40" w:rsidRDefault="007C1E40" w:rsidP="00593966">
            <w:pPr>
              <w:ind w:right="-45"/>
              <w:rPr>
                <w:i/>
                <w:iCs/>
                <w:sz w:val="20"/>
                <w:szCs w:val="20"/>
                <w:lang w:val="es-ES"/>
              </w:rPr>
            </w:pPr>
            <w:r w:rsidRPr="007C1E40">
              <w:rPr>
                <w:i/>
                <w:iCs/>
                <w:sz w:val="20"/>
                <w:szCs w:val="20"/>
                <w:lang w:val="es-ES"/>
              </w:rPr>
              <w:t>Fortalecimiento de la capacidad de los funcionarios de aduanas y agentes de la autoridad en el control del comercio de HFC:</w:t>
            </w:r>
            <w:r w:rsidRPr="007C1E40">
              <w:rPr>
                <w:sz w:val="20"/>
                <w:szCs w:val="20"/>
                <w:lang w:val="es-ES"/>
              </w:rPr>
              <w:t xml:space="preserve"> fortalecimiento de los mecanismos de control de la dependencia nacional del ozono para supervisar las importaciones de HFC, incluido el establecimiento de un sistema electrónico para el registro de las cuotas de HFC y los permisos de importación en toneladas </w:t>
            </w:r>
            <w:proofErr w:type="spellStart"/>
            <w:r w:rsidRPr="007C1E40">
              <w:rPr>
                <w:sz w:val="20"/>
                <w:szCs w:val="20"/>
                <w:lang w:val="es-ES"/>
              </w:rPr>
              <w:t>eq</w:t>
            </w:r>
            <w:proofErr w:type="spellEnd"/>
            <w:r w:rsidRPr="007C1E40">
              <w:rPr>
                <w:sz w:val="20"/>
                <w:szCs w:val="20"/>
                <w:lang w:val="es-ES"/>
              </w:rPr>
              <w:t xml:space="preserve">. de </w:t>
            </w:r>
            <w:r>
              <w:rPr>
                <w:lang w:val="es-ES"/>
              </w:rPr>
              <w:t>CO</w:t>
            </w:r>
            <w:r w:rsidRPr="00A9145A">
              <w:rPr>
                <w:vertAlign w:val="subscript"/>
                <w:lang w:val="es-ES"/>
              </w:rPr>
              <w:t>2</w:t>
            </w:r>
            <w:r w:rsidRPr="007C1E40">
              <w:rPr>
                <w:sz w:val="20"/>
                <w:szCs w:val="20"/>
                <w:lang w:val="es-ES"/>
              </w:rPr>
              <w:t>; contratación de un experto internacional para impartir los talleres de capacitación de instructores para funcionarios de aduanas y prestación de apoyo técnico para elaborar un curso modelo que se utilizará como parte de la capacitación periódica de los funcionarios que trabajan en los puestos de control de aduanas; la actualización del manual de capacitación con las nuevas medidas de control; la realización de 4 cursos de capacitación de tres días sobre la nueva normativa, la identificación de refrigerantes y la prevención del comercio ilegal, para 40 funcionarios de aduanas y agentes de la autoridad cada uno; la realización de 4 cursos de capacitación de un día sobre los códigos del SA y la normativa revisada para 50 agentes e importadores cada uno; el refuerzo del Sistema de Registro Aduanero de HFC y la aplicación del Código Aduanero Armonizado de 2022 y de nuevas revisiones</w:t>
            </w:r>
          </w:p>
        </w:tc>
        <w:tc>
          <w:tcPr>
            <w:tcW w:w="900" w:type="dxa"/>
          </w:tcPr>
          <w:p w14:paraId="552981E5" w14:textId="77777777" w:rsidR="007C1E40" w:rsidRPr="002035EC" w:rsidRDefault="007C1E40" w:rsidP="00593966">
            <w:pPr>
              <w:ind w:right="33"/>
              <w:jc w:val="center"/>
              <w:rPr>
                <w:sz w:val="20"/>
                <w:szCs w:val="20"/>
              </w:rPr>
            </w:pPr>
            <w:r>
              <w:rPr>
                <w:sz w:val="20"/>
                <w:szCs w:val="20"/>
              </w:rPr>
              <w:t>PNUMA</w:t>
            </w:r>
          </w:p>
        </w:tc>
        <w:tc>
          <w:tcPr>
            <w:tcW w:w="1260" w:type="dxa"/>
          </w:tcPr>
          <w:p w14:paraId="34690C01" w14:textId="77777777" w:rsidR="007C1E40" w:rsidRPr="002035EC" w:rsidRDefault="007C1E40" w:rsidP="00593966">
            <w:pPr>
              <w:ind w:right="33"/>
              <w:jc w:val="right"/>
              <w:rPr>
                <w:sz w:val="20"/>
                <w:szCs w:val="20"/>
              </w:rPr>
            </w:pPr>
            <w:r>
              <w:rPr>
                <w:sz w:val="20"/>
                <w:szCs w:val="20"/>
              </w:rPr>
              <w:t>59 000</w:t>
            </w:r>
          </w:p>
          <w:p w14:paraId="3CFE45B9" w14:textId="77777777" w:rsidR="007C1E40" w:rsidRPr="002035EC" w:rsidRDefault="007C1E40" w:rsidP="00593966">
            <w:pPr>
              <w:ind w:right="33"/>
              <w:jc w:val="right"/>
              <w:rPr>
                <w:sz w:val="20"/>
                <w:szCs w:val="20"/>
                <w:lang w:val="en-GB"/>
              </w:rPr>
            </w:pPr>
          </w:p>
          <w:p w14:paraId="01C5AF5D" w14:textId="77777777" w:rsidR="007C1E40" w:rsidRPr="002035EC" w:rsidRDefault="007C1E40" w:rsidP="00593966">
            <w:pPr>
              <w:ind w:right="33"/>
              <w:jc w:val="left"/>
              <w:rPr>
                <w:sz w:val="20"/>
                <w:szCs w:val="20"/>
                <w:lang w:val="en-GB"/>
              </w:rPr>
            </w:pPr>
          </w:p>
        </w:tc>
        <w:tc>
          <w:tcPr>
            <w:tcW w:w="1212" w:type="dxa"/>
          </w:tcPr>
          <w:p w14:paraId="17E53E81" w14:textId="77777777" w:rsidR="007C1E40" w:rsidRPr="002035EC" w:rsidRDefault="007C1E40" w:rsidP="00593966">
            <w:pPr>
              <w:ind w:right="33"/>
              <w:jc w:val="right"/>
              <w:rPr>
                <w:sz w:val="20"/>
                <w:szCs w:val="20"/>
              </w:rPr>
            </w:pPr>
            <w:r>
              <w:rPr>
                <w:sz w:val="20"/>
                <w:szCs w:val="20"/>
              </w:rPr>
              <w:t>111 949</w:t>
            </w:r>
          </w:p>
        </w:tc>
      </w:tr>
      <w:tr w:rsidR="007C1E40" w:rsidRPr="002035EC" w14:paraId="7EA727EB" w14:textId="77777777" w:rsidTr="00593966">
        <w:trPr>
          <w:trHeight w:val="57"/>
        </w:trPr>
        <w:tc>
          <w:tcPr>
            <w:tcW w:w="630" w:type="dxa"/>
            <w:vMerge/>
          </w:tcPr>
          <w:p w14:paraId="7F1A3574" w14:textId="77777777" w:rsidR="007C1E40" w:rsidRPr="002035EC" w:rsidRDefault="007C1E40" w:rsidP="00593966">
            <w:pPr>
              <w:ind w:right="-45"/>
              <w:jc w:val="left"/>
              <w:rPr>
                <w:sz w:val="20"/>
                <w:szCs w:val="20"/>
                <w:lang w:val="en-GB"/>
              </w:rPr>
            </w:pPr>
          </w:p>
        </w:tc>
        <w:tc>
          <w:tcPr>
            <w:tcW w:w="5490" w:type="dxa"/>
          </w:tcPr>
          <w:p w14:paraId="2B819183" w14:textId="77777777" w:rsidR="007C1E40" w:rsidRPr="007C1E40" w:rsidRDefault="007C1E40" w:rsidP="00593966">
            <w:pPr>
              <w:ind w:right="-45"/>
              <w:rPr>
                <w:i/>
                <w:iCs/>
                <w:sz w:val="20"/>
                <w:szCs w:val="20"/>
                <w:lang w:val="es-ES"/>
              </w:rPr>
            </w:pPr>
            <w:r w:rsidRPr="007C1E40">
              <w:rPr>
                <w:sz w:val="20"/>
                <w:szCs w:val="20"/>
                <w:lang w:val="es-ES"/>
              </w:rPr>
              <w:t>Adquisición y entrega a las aduanas de cuatro identificadores portátiles de refrigerantes de amplia gama y piezas de repuesto</w:t>
            </w:r>
          </w:p>
        </w:tc>
        <w:tc>
          <w:tcPr>
            <w:tcW w:w="900" w:type="dxa"/>
          </w:tcPr>
          <w:p w14:paraId="24B8177F" w14:textId="77777777" w:rsidR="007C1E40" w:rsidRPr="002035EC" w:rsidRDefault="007C1E40" w:rsidP="00593966">
            <w:pPr>
              <w:ind w:right="33"/>
              <w:jc w:val="center"/>
              <w:rPr>
                <w:sz w:val="20"/>
                <w:szCs w:val="20"/>
              </w:rPr>
            </w:pPr>
            <w:r>
              <w:rPr>
                <w:sz w:val="20"/>
                <w:szCs w:val="20"/>
              </w:rPr>
              <w:t>PNUD</w:t>
            </w:r>
          </w:p>
        </w:tc>
        <w:tc>
          <w:tcPr>
            <w:tcW w:w="1260" w:type="dxa"/>
          </w:tcPr>
          <w:p w14:paraId="456A32DC" w14:textId="77777777" w:rsidR="007C1E40" w:rsidRPr="002035EC" w:rsidRDefault="007C1E40" w:rsidP="00593966">
            <w:pPr>
              <w:ind w:right="33"/>
              <w:jc w:val="right"/>
              <w:rPr>
                <w:sz w:val="20"/>
                <w:szCs w:val="20"/>
              </w:rPr>
            </w:pPr>
            <w:r>
              <w:rPr>
                <w:sz w:val="20"/>
                <w:szCs w:val="20"/>
              </w:rPr>
              <w:t>16 000</w:t>
            </w:r>
          </w:p>
        </w:tc>
        <w:tc>
          <w:tcPr>
            <w:tcW w:w="1212" w:type="dxa"/>
          </w:tcPr>
          <w:p w14:paraId="162E05F4" w14:textId="77777777" w:rsidR="007C1E40" w:rsidRPr="002035EC" w:rsidRDefault="007C1E40" w:rsidP="00593966">
            <w:pPr>
              <w:ind w:right="33"/>
              <w:jc w:val="right"/>
              <w:rPr>
                <w:sz w:val="20"/>
                <w:szCs w:val="20"/>
              </w:rPr>
            </w:pPr>
            <w:r>
              <w:rPr>
                <w:sz w:val="20"/>
                <w:szCs w:val="20"/>
              </w:rPr>
              <w:t>16 000</w:t>
            </w:r>
          </w:p>
        </w:tc>
      </w:tr>
      <w:tr w:rsidR="007C1E40" w:rsidRPr="002035EC" w14:paraId="63280684" w14:textId="77777777" w:rsidTr="00593966">
        <w:trPr>
          <w:trHeight w:val="57"/>
        </w:trPr>
        <w:tc>
          <w:tcPr>
            <w:tcW w:w="630" w:type="dxa"/>
          </w:tcPr>
          <w:p w14:paraId="6DB3711B" w14:textId="77777777" w:rsidR="007C1E40" w:rsidRPr="002035EC" w:rsidRDefault="007C1E40" w:rsidP="00593966">
            <w:pPr>
              <w:ind w:right="-45"/>
              <w:jc w:val="left"/>
              <w:rPr>
                <w:sz w:val="20"/>
                <w:szCs w:val="20"/>
              </w:rPr>
            </w:pPr>
            <w:r>
              <w:rPr>
                <w:sz w:val="20"/>
                <w:szCs w:val="20"/>
              </w:rPr>
              <w:t>I.3</w:t>
            </w:r>
          </w:p>
        </w:tc>
        <w:tc>
          <w:tcPr>
            <w:tcW w:w="5490" w:type="dxa"/>
          </w:tcPr>
          <w:p w14:paraId="18071A10" w14:textId="77777777" w:rsidR="007C1E40" w:rsidRPr="007C1E40" w:rsidRDefault="007C1E40" w:rsidP="00593966">
            <w:pPr>
              <w:ind w:right="-45"/>
              <w:rPr>
                <w:i/>
                <w:iCs/>
                <w:sz w:val="20"/>
                <w:szCs w:val="20"/>
                <w:lang w:val="es-ES"/>
              </w:rPr>
            </w:pPr>
            <w:r w:rsidRPr="007C1E40">
              <w:rPr>
                <w:i/>
                <w:iCs/>
                <w:sz w:val="20"/>
                <w:szCs w:val="20"/>
                <w:lang w:val="es-ES"/>
              </w:rPr>
              <w:t xml:space="preserve">Programa sobre la perspectiva de género: </w:t>
            </w:r>
            <w:r w:rsidRPr="007C1E40">
              <w:rPr>
                <w:sz w:val="20"/>
                <w:szCs w:val="20"/>
                <w:lang w:val="es-ES"/>
              </w:rPr>
              <w:t>elaborar un diagnóstico de las necesidades y prioridades; identificar las principales barreras y elaborar un plan de acción para la igualdad de género dentro de las actividades del PAK; y llevar a cabo dos talleres de sensibilización y capacitación para las instituciones y las principales partes interesadas</w:t>
            </w:r>
          </w:p>
        </w:tc>
        <w:tc>
          <w:tcPr>
            <w:tcW w:w="900" w:type="dxa"/>
          </w:tcPr>
          <w:p w14:paraId="637F9806" w14:textId="77777777" w:rsidR="007C1E40" w:rsidRPr="002035EC" w:rsidRDefault="007C1E40" w:rsidP="00593966">
            <w:pPr>
              <w:ind w:right="33"/>
              <w:jc w:val="center"/>
              <w:rPr>
                <w:sz w:val="20"/>
                <w:szCs w:val="20"/>
              </w:rPr>
            </w:pPr>
            <w:r>
              <w:rPr>
                <w:sz w:val="20"/>
                <w:szCs w:val="20"/>
              </w:rPr>
              <w:t>PNUD</w:t>
            </w:r>
          </w:p>
        </w:tc>
        <w:tc>
          <w:tcPr>
            <w:tcW w:w="1260" w:type="dxa"/>
          </w:tcPr>
          <w:p w14:paraId="30F81192" w14:textId="77777777" w:rsidR="007C1E40" w:rsidRPr="002035EC" w:rsidRDefault="007C1E40" w:rsidP="00593966">
            <w:pPr>
              <w:ind w:right="33"/>
              <w:jc w:val="right"/>
              <w:rPr>
                <w:sz w:val="20"/>
                <w:szCs w:val="20"/>
              </w:rPr>
            </w:pPr>
            <w:r>
              <w:rPr>
                <w:sz w:val="20"/>
                <w:szCs w:val="20"/>
              </w:rPr>
              <w:t>23 250</w:t>
            </w:r>
          </w:p>
        </w:tc>
        <w:tc>
          <w:tcPr>
            <w:tcW w:w="1212" w:type="dxa"/>
          </w:tcPr>
          <w:p w14:paraId="37C6DD64" w14:textId="77777777" w:rsidR="007C1E40" w:rsidRPr="002035EC" w:rsidRDefault="007C1E40" w:rsidP="00593966">
            <w:pPr>
              <w:ind w:right="33"/>
              <w:jc w:val="right"/>
              <w:rPr>
                <w:sz w:val="20"/>
                <w:szCs w:val="20"/>
              </w:rPr>
            </w:pPr>
            <w:r>
              <w:rPr>
                <w:sz w:val="20"/>
                <w:szCs w:val="20"/>
              </w:rPr>
              <w:t>23 250</w:t>
            </w:r>
          </w:p>
        </w:tc>
      </w:tr>
      <w:tr w:rsidR="007C1E40" w:rsidRPr="002035EC" w14:paraId="36CB4568" w14:textId="77777777" w:rsidTr="00593966">
        <w:trPr>
          <w:trHeight w:val="57"/>
        </w:trPr>
        <w:tc>
          <w:tcPr>
            <w:tcW w:w="7020" w:type="dxa"/>
            <w:gridSpan w:val="3"/>
            <w:vAlign w:val="center"/>
          </w:tcPr>
          <w:p w14:paraId="118ED0D8" w14:textId="77777777" w:rsidR="007C1E40" w:rsidRPr="002035EC" w:rsidRDefault="007C1E40" w:rsidP="00593966">
            <w:pPr>
              <w:ind w:right="33"/>
              <w:jc w:val="right"/>
              <w:rPr>
                <w:i/>
                <w:iCs/>
                <w:sz w:val="20"/>
                <w:szCs w:val="20"/>
              </w:rPr>
            </w:pPr>
            <w:r>
              <w:rPr>
                <w:i/>
                <w:iCs/>
                <w:sz w:val="20"/>
                <w:szCs w:val="20"/>
              </w:rPr>
              <w:t xml:space="preserve">Subtotal del </w:t>
            </w:r>
            <w:proofErr w:type="spellStart"/>
            <w:r>
              <w:rPr>
                <w:i/>
                <w:iCs/>
                <w:sz w:val="20"/>
                <w:szCs w:val="20"/>
              </w:rPr>
              <w:t>componente</w:t>
            </w:r>
            <w:proofErr w:type="spellEnd"/>
            <w:r>
              <w:rPr>
                <w:i/>
                <w:iCs/>
                <w:sz w:val="20"/>
                <w:szCs w:val="20"/>
              </w:rPr>
              <w:t xml:space="preserve"> I</w:t>
            </w:r>
          </w:p>
        </w:tc>
        <w:tc>
          <w:tcPr>
            <w:tcW w:w="1260" w:type="dxa"/>
            <w:vAlign w:val="center"/>
          </w:tcPr>
          <w:p w14:paraId="2EEEAE9C" w14:textId="77777777" w:rsidR="007C1E40" w:rsidRPr="002035EC" w:rsidRDefault="007C1E40" w:rsidP="00593966">
            <w:pPr>
              <w:ind w:right="33"/>
              <w:jc w:val="right"/>
              <w:rPr>
                <w:i/>
                <w:iCs/>
                <w:sz w:val="20"/>
                <w:szCs w:val="20"/>
              </w:rPr>
            </w:pPr>
            <w:r>
              <w:rPr>
                <w:i/>
                <w:iCs/>
                <w:sz w:val="20"/>
                <w:szCs w:val="20"/>
              </w:rPr>
              <w:t>147 250</w:t>
            </w:r>
          </w:p>
        </w:tc>
        <w:tc>
          <w:tcPr>
            <w:tcW w:w="1212" w:type="dxa"/>
            <w:vAlign w:val="center"/>
          </w:tcPr>
          <w:p w14:paraId="15AD5CBC" w14:textId="77777777" w:rsidR="007C1E40" w:rsidRPr="002035EC" w:rsidRDefault="007C1E40" w:rsidP="00593966">
            <w:pPr>
              <w:ind w:right="33"/>
              <w:jc w:val="right"/>
              <w:rPr>
                <w:i/>
                <w:iCs/>
                <w:sz w:val="20"/>
                <w:szCs w:val="20"/>
              </w:rPr>
            </w:pPr>
            <w:r>
              <w:rPr>
                <w:i/>
                <w:iCs/>
                <w:color w:val="000000"/>
                <w:sz w:val="20"/>
                <w:szCs w:val="20"/>
              </w:rPr>
              <w:t>200 199</w:t>
            </w:r>
          </w:p>
        </w:tc>
      </w:tr>
      <w:tr w:rsidR="007C1E40" w:rsidRPr="00253E57" w14:paraId="5F33C53B" w14:textId="77777777" w:rsidTr="00593966">
        <w:trPr>
          <w:trHeight w:val="57"/>
        </w:trPr>
        <w:tc>
          <w:tcPr>
            <w:tcW w:w="630" w:type="dxa"/>
            <w:vAlign w:val="center"/>
          </w:tcPr>
          <w:p w14:paraId="2F326798" w14:textId="77777777" w:rsidR="007C1E40" w:rsidRPr="002035EC" w:rsidRDefault="007C1E40" w:rsidP="00593966">
            <w:pPr>
              <w:ind w:right="33"/>
              <w:jc w:val="left"/>
              <w:rPr>
                <w:b/>
                <w:bCs/>
                <w:sz w:val="20"/>
                <w:szCs w:val="20"/>
              </w:rPr>
            </w:pPr>
            <w:r>
              <w:rPr>
                <w:b/>
                <w:bCs/>
                <w:sz w:val="20"/>
                <w:szCs w:val="20"/>
              </w:rPr>
              <w:t>II</w:t>
            </w:r>
          </w:p>
        </w:tc>
        <w:tc>
          <w:tcPr>
            <w:tcW w:w="8862" w:type="dxa"/>
            <w:gridSpan w:val="4"/>
            <w:vAlign w:val="center"/>
          </w:tcPr>
          <w:p w14:paraId="3BBD10A1" w14:textId="77777777" w:rsidR="007C1E40" w:rsidRPr="007C1E40" w:rsidRDefault="007C1E40" w:rsidP="00593966">
            <w:pPr>
              <w:ind w:right="33"/>
              <w:jc w:val="left"/>
              <w:rPr>
                <w:b/>
                <w:bCs/>
                <w:sz w:val="20"/>
                <w:szCs w:val="20"/>
                <w:lang w:val="es-ES"/>
              </w:rPr>
            </w:pPr>
            <w:r w:rsidRPr="007C1E40">
              <w:rPr>
                <w:b/>
                <w:bCs/>
                <w:sz w:val="20"/>
                <w:szCs w:val="20"/>
                <w:lang w:val="es-ES"/>
              </w:rPr>
              <w:t>Sensibilización y divulgación de información sobre alternativas con cero o bajo PCA</w:t>
            </w:r>
          </w:p>
        </w:tc>
      </w:tr>
      <w:tr w:rsidR="007C1E40" w:rsidRPr="002035EC" w14:paraId="6869DFD0" w14:textId="77777777" w:rsidTr="00593966">
        <w:tc>
          <w:tcPr>
            <w:tcW w:w="630" w:type="dxa"/>
          </w:tcPr>
          <w:p w14:paraId="602252FB" w14:textId="77777777" w:rsidR="007C1E40" w:rsidRPr="002035EC" w:rsidRDefault="007C1E40" w:rsidP="00593966">
            <w:pPr>
              <w:ind w:right="33"/>
              <w:jc w:val="left"/>
              <w:rPr>
                <w:sz w:val="20"/>
                <w:szCs w:val="20"/>
              </w:rPr>
            </w:pPr>
            <w:r>
              <w:rPr>
                <w:sz w:val="20"/>
                <w:szCs w:val="20"/>
              </w:rPr>
              <w:t>II.1</w:t>
            </w:r>
          </w:p>
        </w:tc>
        <w:tc>
          <w:tcPr>
            <w:tcW w:w="5490" w:type="dxa"/>
          </w:tcPr>
          <w:p w14:paraId="1FD64C44" w14:textId="77777777" w:rsidR="007C1E40" w:rsidRPr="007C1E40" w:rsidRDefault="007C1E40" w:rsidP="00593966">
            <w:pPr>
              <w:ind w:right="-45"/>
              <w:rPr>
                <w:color w:val="000000"/>
                <w:sz w:val="20"/>
                <w:szCs w:val="20"/>
                <w:lang w:val="es-ES"/>
              </w:rPr>
            </w:pPr>
            <w:r w:rsidRPr="007C1E40">
              <w:rPr>
                <w:i/>
                <w:iCs/>
                <w:sz w:val="20"/>
                <w:szCs w:val="20"/>
                <w:lang w:val="es-ES"/>
              </w:rPr>
              <w:t xml:space="preserve">Programa de sensibilización y difusión de información: </w:t>
            </w:r>
            <w:r w:rsidRPr="007C1E40">
              <w:rPr>
                <w:sz w:val="20"/>
                <w:szCs w:val="20"/>
                <w:lang w:val="es-ES"/>
              </w:rPr>
              <w:t>diseño y puesta en marcha de una campaña masiva a través de los medios de comunicación sobre las medidas del país para controlar y reducir las emisiones y el consumo de HFC, y las tecnologías alternativas, entre otros temas; y organización de tres talleres para que los principales interesados evalúen la campaña en los medios de comunicación (50 participantes cada uno).</w:t>
            </w:r>
          </w:p>
        </w:tc>
        <w:tc>
          <w:tcPr>
            <w:tcW w:w="900" w:type="dxa"/>
          </w:tcPr>
          <w:p w14:paraId="7B388173" w14:textId="77777777" w:rsidR="007C1E40" w:rsidRPr="002035EC" w:rsidRDefault="007C1E40" w:rsidP="00593966">
            <w:pPr>
              <w:keepNext/>
              <w:ind w:right="33"/>
              <w:jc w:val="center"/>
              <w:rPr>
                <w:sz w:val="20"/>
                <w:szCs w:val="20"/>
              </w:rPr>
            </w:pPr>
            <w:r>
              <w:rPr>
                <w:sz w:val="20"/>
                <w:szCs w:val="20"/>
              </w:rPr>
              <w:t>PNUD</w:t>
            </w:r>
          </w:p>
        </w:tc>
        <w:tc>
          <w:tcPr>
            <w:tcW w:w="1260" w:type="dxa"/>
            <w:shd w:val="clear" w:color="auto" w:fill="auto"/>
          </w:tcPr>
          <w:p w14:paraId="41CB142F" w14:textId="77777777" w:rsidR="007C1E40" w:rsidRPr="002035EC" w:rsidRDefault="007C1E40" w:rsidP="00593966">
            <w:pPr>
              <w:keepNext/>
              <w:ind w:right="33"/>
              <w:jc w:val="right"/>
              <w:rPr>
                <w:sz w:val="20"/>
                <w:szCs w:val="20"/>
              </w:rPr>
            </w:pPr>
            <w:r>
              <w:rPr>
                <w:sz w:val="20"/>
                <w:szCs w:val="20"/>
              </w:rPr>
              <w:t>34 000</w:t>
            </w:r>
          </w:p>
        </w:tc>
        <w:tc>
          <w:tcPr>
            <w:tcW w:w="1212" w:type="dxa"/>
            <w:shd w:val="clear" w:color="auto" w:fill="auto"/>
          </w:tcPr>
          <w:p w14:paraId="26D22F36" w14:textId="77777777" w:rsidR="007C1E40" w:rsidRPr="002035EC" w:rsidRDefault="007C1E40" w:rsidP="00593966">
            <w:pPr>
              <w:keepNext/>
              <w:ind w:right="33"/>
              <w:jc w:val="right"/>
              <w:rPr>
                <w:sz w:val="20"/>
                <w:szCs w:val="20"/>
              </w:rPr>
            </w:pPr>
            <w:r>
              <w:rPr>
                <w:sz w:val="20"/>
                <w:szCs w:val="20"/>
              </w:rPr>
              <w:t>34 000</w:t>
            </w:r>
          </w:p>
        </w:tc>
      </w:tr>
      <w:tr w:rsidR="007C1E40" w:rsidRPr="002035EC" w14:paraId="73F27C24" w14:textId="77777777" w:rsidTr="00593966">
        <w:trPr>
          <w:trHeight w:val="31"/>
        </w:trPr>
        <w:tc>
          <w:tcPr>
            <w:tcW w:w="630" w:type="dxa"/>
          </w:tcPr>
          <w:p w14:paraId="40BC2D6B" w14:textId="77777777" w:rsidR="007C1E40" w:rsidRPr="002035EC" w:rsidRDefault="007C1E40" w:rsidP="00593966">
            <w:pPr>
              <w:ind w:right="33"/>
              <w:jc w:val="left"/>
              <w:rPr>
                <w:sz w:val="20"/>
                <w:szCs w:val="20"/>
              </w:rPr>
            </w:pPr>
            <w:r>
              <w:rPr>
                <w:sz w:val="20"/>
                <w:szCs w:val="20"/>
              </w:rPr>
              <w:t>II.2</w:t>
            </w:r>
          </w:p>
        </w:tc>
        <w:tc>
          <w:tcPr>
            <w:tcW w:w="5490" w:type="dxa"/>
          </w:tcPr>
          <w:p w14:paraId="0E272935" w14:textId="77777777" w:rsidR="007C1E40" w:rsidRPr="007C1E40" w:rsidRDefault="007C1E40" w:rsidP="00593966">
            <w:pPr>
              <w:ind w:right="-45"/>
              <w:rPr>
                <w:color w:val="000000"/>
                <w:sz w:val="20"/>
                <w:szCs w:val="20"/>
                <w:lang w:val="es-ES"/>
              </w:rPr>
            </w:pPr>
            <w:r w:rsidRPr="007C1E40">
              <w:rPr>
                <w:i/>
                <w:iCs/>
                <w:sz w:val="20"/>
                <w:szCs w:val="20"/>
                <w:lang w:val="es-ES"/>
              </w:rPr>
              <w:t>Sensibilización de los usuarios finales:</w:t>
            </w:r>
            <w:r w:rsidRPr="007C1E40">
              <w:rPr>
                <w:sz w:val="20"/>
                <w:szCs w:val="20"/>
                <w:lang w:val="es-ES"/>
              </w:rPr>
              <w:t xml:space="preserve"> celebración de cuatro seminarios regionales de sensibilización (para 75 usuarios finales cada uno) para promover la eficiencia energética y las alternativas con cero o bajo PCA.</w:t>
            </w:r>
          </w:p>
        </w:tc>
        <w:tc>
          <w:tcPr>
            <w:tcW w:w="900" w:type="dxa"/>
          </w:tcPr>
          <w:p w14:paraId="0F6486BC" w14:textId="77777777" w:rsidR="007C1E40" w:rsidRPr="002035EC" w:rsidRDefault="007C1E40" w:rsidP="00593966">
            <w:pPr>
              <w:ind w:right="33"/>
              <w:jc w:val="center"/>
              <w:rPr>
                <w:sz w:val="20"/>
                <w:szCs w:val="20"/>
              </w:rPr>
            </w:pPr>
            <w:r>
              <w:rPr>
                <w:sz w:val="20"/>
                <w:szCs w:val="20"/>
              </w:rPr>
              <w:t>PNUD</w:t>
            </w:r>
          </w:p>
        </w:tc>
        <w:tc>
          <w:tcPr>
            <w:tcW w:w="1260" w:type="dxa"/>
            <w:shd w:val="clear" w:color="auto" w:fill="auto"/>
          </w:tcPr>
          <w:p w14:paraId="1E91A1C8" w14:textId="77777777" w:rsidR="007C1E40" w:rsidRPr="002035EC" w:rsidRDefault="007C1E40" w:rsidP="00593966">
            <w:pPr>
              <w:ind w:right="33"/>
              <w:jc w:val="right"/>
              <w:rPr>
                <w:sz w:val="20"/>
                <w:szCs w:val="20"/>
              </w:rPr>
            </w:pPr>
            <w:r>
              <w:rPr>
                <w:sz w:val="20"/>
                <w:szCs w:val="20"/>
              </w:rPr>
              <w:t>16 000</w:t>
            </w:r>
          </w:p>
        </w:tc>
        <w:tc>
          <w:tcPr>
            <w:tcW w:w="1212" w:type="dxa"/>
            <w:shd w:val="clear" w:color="auto" w:fill="auto"/>
          </w:tcPr>
          <w:p w14:paraId="53F83412" w14:textId="77777777" w:rsidR="007C1E40" w:rsidRPr="002035EC" w:rsidRDefault="007C1E40" w:rsidP="00593966">
            <w:pPr>
              <w:ind w:right="33"/>
              <w:jc w:val="right"/>
              <w:rPr>
                <w:sz w:val="20"/>
                <w:szCs w:val="20"/>
              </w:rPr>
            </w:pPr>
            <w:r>
              <w:rPr>
                <w:sz w:val="20"/>
                <w:szCs w:val="20"/>
              </w:rPr>
              <w:t>16 000</w:t>
            </w:r>
          </w:p>
        </w:tc>
      </w:tr>
      <w:tr w:rsidR="007C1E40" w:rsidRPr="002035EC" w14:paraId="280393B7" w14:textId="77777777" w:rsidTr="00593966">
        <w:tc>
          <w:tcPr>
            <w:tcW w:w="7020" w:type="dxa"/>
            <w:gridSpan w:val="3"/>
          </w:tcPr>
          <w:p w14:paraId="3891569B" w14:textId="77777777" w:rsidR="007C1E40" w:rsidRPr="002035EC" w:rsidRDefault="007C1E40" w:rsidP="00593966">
            <w:pPr>
              <w:ind w:right="31"/>
              <w:jc w:val="right"/>
              <w:rPr>
                <w:sz w:val="20"/>
                <w:szCs w:val="20"/>
              </w:rPr>
            </w:pPr>
            <w:r>
              <w:rPr>
                <w:color w:val="339933"/>
                <w:sz w:val="20"/>
                <w:szCs w:val="20"/>
              </w:rPr>
              <w:t xml:space="preserve"> </w:t>
            </w:r>
            <w:r>
              <w:rPr>
                <w:i/>
                <w:iCs/>
                <w:sz w:val="20"/>
                <w:szCs w:val="20"/>
              </w:rPr>
              <w:t xml:space="preserve">Subtotal del </w:t>
            </w:r>
            <w:proofErr w:type="spellStart"/>
            <w:r>
              <w:rPr>
                <w:i/>
                <w:iCs/>
                <w:sz w:val="20"/>
                <w:szCs w:val="20"/>
              </w:rPr>
              <w:t>componente</w:t>
            </w:r>
            <w:proofErr w:type="spellEnd"/>
            <w:r>
              <w:rPr>
                <w:i/>
                <w:iCs/>
                <w:sz w:val="20"/>
                <w:szCs w:val="20"/>
              </w:rPr>
              <w:t xml:space="preserve"> II</w:t>
            </w:r>
          </w:p>
        </w:tc>
        <w:tc>
          <w:tcPr>
            <w:tcW w:w="1260" w:type="dxa"/>
          </w:tcPr>
          <w:p w14:paraId="3AB456F2" w14:textId="77777777" w:rsidR="007C1E40" w:rsidRPr="002035EC" w:rsidRDefault="007C1E40" w:rsidP="00593966">
            <w:pPr>
              <w:ind w:right="33"/>
              <w:jc w:val="right"/>
              <w:rPr>
                <w:i/>
                <w:iCs/>
                <w:sz w:val="20"/>
                <w:szCs w:val="20"/>
              </w:rPr>
            </w:pPr>
            <w:r>
              <w:rPr>
                <w:i/>
                <w:iCs/>
                <w:sz w:val="20"/>
                <w:szCs w:val="20"/>
              </w:rPr>
              <w:t>50 000</w:t>
            </w:r>
          </w:p>
        </w:tc>
        <w:tc>
          <w:tcPr>
            <w:tcW w:w="1212" w:type="dxa"/>
          </w:tcPr>
          <w:p w14:paraId="33784533" w14:textId="77777777" w:rsidR="007C1E40" w:rsidRPr="002035EC" w:rsidRDefault="007C1E40" w:rsidP="00593966">
            <w:pPr>
              <w:ind w:right="33"/>
              <w:jc w:val="right"/>
              <w:rPr>
                <w:sz w:val="20"/>
                <w:szCs w:val="20"/>
              </w:rPr>
            </w:pPr>
            <w:r>
              <w:rPr>
                <w:i/>
                <w:iCs/>
                <w:sz w:val="20"/>
                <w:szCs w:val="20"/>
              </w:rPr>
              <w:t>50 000</w:t>
            </w:r>
          </w:p>
        </w:tc>
      </w:tr>
      <w:tr w:rsidR="007C1E40" w:rsidRPr="00253E57" w14:paraId="3804A433" w14:textId="77777777" w:rsidTr="00593966">
        <w:tc>
          <w:tcPr>
            <w:tcW w:w="630" w:type="dxa"/>
          </w:tcPr>
          <w:p w14:paraId="2C469352" w14:textId="77777777" w:rsidR="007C1E40" w:rsidRPr="002035EC" w:rsidRDefault="007C1E40" w:rsidP="00593966">
            <w:pPr>
              <w:ind w:right="33"/>
              <w:jc w:val="left"/>
              <w:rPr>
                <w:b/>
                <w:bCs/>
                <w:sz w:val="20"/>
                <w:szCs w:val="20"/>
              </w:rPr>
            </w:pPr>
            <w:r>
              <w:rPr>
                <w:b/>
                <w:bCs/>
                <w:sz w:val="20"/>
                <w:szCs w:val="20"/>
              </w:rPr>
              <w:t>III.</w:t>
            </w:r>
          </w:p>
        </w:tc>
        <w:tc>
          <w:tcPr>
            <w:tcW w:w="8862" w:type="dxa"/>
            <w:gridSpan w:val="4"/>
          </w:tcPr>
          <w:p w14:paraId="2A8E8157" w14:textId="77777777" w:rsidR="007C1E40" w:rsidRPr="007C1E40" w:rsidRDefault="007C1E40" w:rsidP="00593966">
            <w:pPr>
              <w:ind w:right="33"/>
              <w:jc w:val="left"/>
              <w:rPr>
                <w:b/>
                <w:bCs/>
                <w:sz w:val="20"/>
                <w:szCs w:val="20"/>
                <w:lang w:val="es-ES"/>
              </w:rPr>
            </w:pPr>
            <w:r w:rsidRPr="007C1E40">
              <w:rPr>
                <w:b/>
                <w:bCs/>
                <w:sz w:val="20"/>
                <w:szCs w:val="20"/>
                <w:lang w:val="es-ES"/>
              </w:rPr>
              <w:t>Desarrollo de capacidades para el uso seguro de refrigerantes de bajo PCA en sistemas RAC</w:t>
            </w:r>
          </w:p>
        </w:tc>
      </w:tr>
      <w:tr w:rsidR="007C1E40" w:rsidRPr="002035EC" w14:paraId="1251793A" w14:textId="77777777" w:rsidTr="00593966">
        <w:tc>
          <w:tcPr>
            <w:tcW w:w="630" w:type="dxa"/>
          </w:tcPr>
          <w:p w14:paraId="251BF7D8" w14:textId="77777777" w:rsidR="007C1E40" w:rsidRPr="002035EC" w:rsidRDefault="007C1E40" w:rsidP="00593966">
            <w:pPr>
              <w:ind w:right="-45"/>
              <w:jc w:val="left"/>
              <w:rPr>
                <w:sz w:val="20"/>
                <w:szCs w:val="20"/>
              </w:rPr>
            </w:pPr>
            <w:r>
              <w:rPr>
                <w:sz w:val="20"/>
                <w:szCs w:val="20"/>
              </w:rPr>
              <w:t>III.1</w:t>
            </w:r>
          </w:p>
        </w:tc>
        <w:tc>
          <w:tcPr>
            <w:tcW w:w="5490" w:type="dxa"/>
            <w:shd w:val="clear" w:color="auto" w:fill="auto"/>
          </w:tcPr>
          <w:p w14:paraId="3CFFDF9A" w14:textId="77777777" w:rsidR="007C1E40" w:rsidRPr="007C1E40" w:rsidRDefault="007C1E40" w:rsidP="00593966">
            <w:pPr>
              <w:ind w:right="-45"/>
              <w:rPr>
                <w:i/>
                <w:iCs/>
                <w:sz w:val="20"/>
                <w:szCs w:val="20"/>
                <w:lang w:val="es-ES"/>
              </w:rPr>
            </w:pPr>
            <w:r w:rsidRPr="007C1E40">
              <w:rPr>
                <w:i/>
                <w:iCs/>
                <w:sz w:val="20"/>
                <w:szCs w:val="20"/>
                <w:lang w:val="es-ES"/>
              </w:rPr>
              <w:t xml:space="preserve">Fortalecimiento de los centros de capacitación profesional: </w:t>
            </w:r>
            <w:r w:rsidRPr="007C1E40">
              <w:rPr>
                <w:sz w:val="20"/>
                <w:szCs w:val="20"/>
                <w:lang w:val="es-ES"/>
              </w:rPr>
              <w:t>proporcionar capacitación y equipos didácticos</w:t>
            </w:r>
            <w:r w:rsidRPr="002035EC">
              <w:rPr>
                <w:rStyle w:val="FootnoteReference"/>
                <w:sz w:val="20"/>
                <w:szCs w:val="20"/>
                <w:lang w:val="en-GB"/>
              </w:rPr>
              <w:footnoteReference w:id="14"/>
            </w:r>
            <w:r w:rsidRPr="007C1E40">
              <w:rPr>
                <w:sz w:val="20"/>
                <w:szCs w:val="20"/>
                <w:lang w:val="es-ES"/>
              </w:rPr>
              <w:t xml:space="preserve"> a cuatro centros de capacitación profesional de RAC para el uso y manejo de </w:t>
            </w:r>
            <w:r>
              <w:rPr>
                <w:lang w:val="es-ES"/>
              </w:rPr>
              <w:t>CO</w:t>
            </w:r>
            <w:r w:rsidRPr="00A9145A">
              <w:rPr>
                <w:vertAlign w:val="subscript"/>
                <w:lang w:val="es-ES"/>
              </w:rPr>
              <w:t>2</w:t>
            </w:r>
            <w:r w:rsidRPr="007C1E40">
              <w:rPr>
                <w:sz w:val="20"/>
                <w:szCs w:val="20"/>
                <w:lang w:val="es-ES"/>
              </w:rPr>
              <w:t>, R-290 y R-600a, y capacitación y seguimiento en el uso de los equipos didácticos</w:t>
            </w:r>
          </w:p>
        </w:tc>
        <w:tc>
          <w:tcPr>
            <w:tcW w:w="900" w:type="dxa"/>
          </w:tcPr>
          <w:p w14:paraId="3F31F162" w14:textId="77777777" w:rsidR="007C1E40" w:rsidRPr="002035EC" w:rsidRDefault="007C1E40" w:rsidP="00593966">
            <w:pPr>
              <w:ind w:right="33"/>
              <w:jc w:val="right"/>
              <w:rPr>
                <w:sz w:val="20"/>
                <w:szCs w:val="20"/>
              </w:rPr>
            </w:pPr>
            <w:r>
              <w:rPr>
                <w:sz w:val="20"/>
                <w:szCs w:val="20"/>
              </w:rPr>
              <w:t>PNUD</w:t>
            </w:r>
          </w:p>
        </w:tc>
        <w:tc>
          <w:tcPr>
            <w:tcW w:w="1260" w:type="dxa"/>
          </w:tcPr>
          <w:p w14:paraId="7A061FA7" w14:textId="77777777" w:rsidR="007C1E40" w:rsidRPr="002035EC" w:rsidRDefault="007C1E40" w:rsidP="00593966">
            <w:pPr>
              <w:ind w:right="33"/>
              <w:jc w:val="right"/>
              <w:rPr>
                <w:sz w:val="20"/>
                <w:szCs w:val="20"/>
              </w:rPr>
            </w:pPr>
            <w:r>
              <w:rPr>
                <w:sz w:val="20"/>
                <w:szCs w:val="20"/>
              </w:rPr>
              <w:t>181 860</w:t>
            </w:r>
          </w:p>
        </w:tc>
        <w:tc>
          <w:tcPr>
            <w:tcW w:w="1212" w:type="dxa"/>
          </w:tcPr>
          <w:p w14:paraId="57F94ED0" w14:textId="77777777" w:rsidR="007C1E40" w:rsidRPr="002035EC" w:rsidRDefault="007C1E40" w:rsidP="00593966">
            <w:pPr>
              <w:ind w:right="33"/>
              <w:jc w:val="right"/>
              <w:rPr>
                <w:sz w:val="20"/>
                <w:szCs w:val="20"/>
              </w:rPr>
            </w:pPr>
            <w:r>
              <w:rPr>
                <w:sz w:val="20"/>
                <w:szCs w:val="20"/>
              </w:rPr>
              <w:t>238 800</w:t>
            </w:r>
          </w:p>
        </w:tc>
      </w:tr>
      <w:tr w:rsidR="007C1E40" w:rsidRPr="002035EC" w14:paraId="575B368F" w14:textId="77777777" w:rsidTr="00593966">
        <w:tc>
          <w:tcPr>
            <w:tcW w:w="630" w:type="dxa"/>
          </w:tcPr>
          <w:p w14:paraId="5AA45C9E" w14:textId="77777777" w:rsidR="007C1E40" w:rsidRPr="002035EC" w:rsidRDefault="007C1E40" w:rsidP="00593966">
            <w:pPr>
              <w:ind w:right="-45"/>
              <w:jc w:val="left"/>
              <w:rPr>
                <w:sz w:val="20"/>
                <w:szCs w:val="20"/>
              </w:rPr>
            </w:pPr>
            <w:r>
              <w:rPr>
                <w:sz w:val="20"/>
                <w:szCs w:val="20"/>
              </w:rPr>
              <w:t>III.2</w:t>
            </w:r>
          </w:p>
        </w:tc>
        <w:tc>
          <w:tcPr>
            <w:tcW w:w="5490" w:type="dxa"/>
          </w:tcPr>
          <w:p w14:paraId="6E81FC3A" w14:textId="77777777" w:rsidR="007C1E40" w:rsidRPr="007C1E40" w:rsidRDefault="007C1E40" w:rsidP="00593966">
            <w:pPr>
              <w:ind w:right="-45"/>
              <w:rPr>
                <w:sz w:val="20"/>
                <w:szCs w:val="20"/>
                <w:lang w:val="es-ES"/>
              </w:rPr>
            </w:pPr>
            <w:r w:rsidRPr="007C1E40">
              <w:rPr>
                <w:i/>
                <w:iCs/>
                <w:sz w:val="20"/>
                <w:szCs w:val="20"/>
                <w:lang w:val="es-ES"/>
              </w:rPr>
              <w:t xml:space="preserve">Fortalecimiento del sistema de certificación de competencias laborales para técnicos y programa de capacitación: </w:t>
            </w:r>
            <w:r w:rsidRPr="007C1E40">
              <w:rPr>
                <w:sz w:val="20"/>
                <w:szCs w:val="20"/>
                <w:lang w:val="es-ES"/>
              </w:rPr>
              <w:t>actualizar los planes de estudios de los cursos de capacitación en RAC para incluir el manejo seguro de refrigerantes inflamables y de alta presión, nociones básicas de controles electrónicos de equipos RAC y tecnología de inversores, entre otros temas; capacitar al menos a 600 técnicos en los nuevos planes de estudios; actualizar las normas de certificación de competencia laboral para incluir nuevas categorías para el manejo de alternativas de cero y bajo PCA, con al menos 200 técnicos certificados en el nuevo modelo de certificación; y desarrollar un sistema de registro electrónico de técnicos certificados para permitir a los usuarios finales ponerse en contacto con esos técnicos para que presten servicios en sus instalaciones.</w:t>
            </w:r>
          </w:p>
        </w:tc>
        <w:tc>
          <w:tcPr>
            <w:tcW w:w="900" w:type="dxa"/>
          </w:tcPr>
          <w:p w14:paraId="0BB62D51" w14:textId="77777777" w:rsidR="007C1E40" w:rsidRPr="002035EC" w:rsidRDefault="007C1E40" w:rsidP="00593966">
            <w:pPr>
              <w:ind w:right="33"/>
              <w:jc w:val="right"/>
              <w:rPr>
                <w:sz w:val="20"/>
                <w:szCs w:val="20"/>
              </w:rPr>
            </w:pPr>
            <w:r>
              <w:rPr>
                <w:sz w:val="20"/>
                <w:szCs w:val="20"/>
              </w:rPr>
              <w:t>PNUMA</w:t>
            </w:r>
          </w:p>
        </w:tc>
        <w:tc>
          <w:tcPr>
            <w:tcW w:w="1260" w:type="dxa"/>
          </w:tcPr>
          <w:p w14:paraId="66F533CC" w14:textId="77777777" w:rsidR="007C1E40" w:rsidRPr="002035EC" w:rsidRDefault="007C1E40" w:rsidP="00593966">
            <w:pPr>
              <w:ind w:right="33"/>
              <w:jc w:val="right"/>
              <w:rPr>
                <w:sz w:val="20"/>
                <w:szCs w:val="20"/>
              </w:rPr>
            </w:pPr>
            <w:r>
              <w:rPr>
                <w:sz w:val="20"/>
                <w:szCs w:val="20"/>
              </w:rPr>
              <w:t>78 000</w:t>
            </w:r>
          </w:p>
        </w:tc>
        <w:tc>
          <w:tcPr>
            <w:tcW w:w="1212" w:type="dxa"/>
          </w:tcPr>
          <w:p w14:paraId="67D0FBDD" w14:textId="77777777" w:rsidR="007C1E40" w:rsidRPr="002035EC" w:rsidRDefault="007C1E40" w:rsidP="00593966">
            <w:pPr>
              <w:ind w:right="33"/>
              <w:jc w:val="right"/>
              <w:rPr>
                <w:sz w:val="20"/>
                <w:szCs w:val="20"/>
              </w:rPr>
            </w:pPr>
            <w:r>
              <w:rPr>
                <w:sz w:val="20"/>
                <w:szCs w:val="20"/>
              </w:rPr>
              <w:t>158 000</w:t>
            </w:r>
          </w:p>
        </w:tc>
      </w:tr>
      <w:tr w:rsidR="007C1E40" w:rsidRPr="002035EC" w14:paraId="21D67A31" w14:textId="77777777" w:rsidTr="00593966">
        <w:tc>
          <w:tcPr>
            <w:tcW w:w="630" w:type="dxa"/>
          </w:tcPr>
          <w:p w14:paraId="6148EDA7" w14:textId="77777777" w:rsidR="007C1E40" w:rsidRPr="002035EC" w:rsidRDefault="007C1E40" w:rsidP="00593966">
            <w:pPr>
              <w:ind w:right="-45"/>
              <w:jc w:val="left"/>
              <w:rPr>
                <w:sz w:val="20"/>
                <w:szCs w:val="20"/>
              </w:rPr>
            </w:pPr>
            <w:r>
              <w:rPr>
                <w:sz w:val="20"/>
                <w:szCs w:val="20"/>
              </w:rPr>
              <w:t>III.3</w:t>
            </w:r>
          </w:p>
        </w:tc>
        <w:tc>
          <w:tcPr>
            <w:tcW w:w="5490" w:type="dxa"/>
          </w:tcPr>
          <w:p w14:paraId="45D21A7A" w14:textId="77777777" w:rsidR="007C1E40" w:rsidRPr="007C1E40" w:rsidRDefault="007C1E40" w:rsidP="00593966">
            <w:pPr>
              <w:rPr>
                <w:sz w:val="20"/>
                <w:szCs w:val="20"/>
                <w:lang w:val="es-ES"/>
              </w:rPr>
            </w:pPr>
            <w:r w:rsidRPr="007C1E40">
              <w:rPr>
                <w:i/>
                <w:iCs/>
                <w:sz w:val="20"/>
                <w:szCs w:val="20"/>
                <w:lang w:val="es-ES"/>
              </w:rPr>
              <w:t>Suministro de kits de herramientas</w:t>
            </w:r>
            <w:r w:rsidRPr="002035EC">
              <w:rPr>
                <w:rStyle w:val="FootnoteReference"/>
                <w:i/>
                <w:iCs/>
                <w:sz w:val="20"/>
                <w:szCs w:val="20"/>
                <w:lang w:val="en-GB"/>
              </w:rPr>
              <w:footnoteReference w:id="15"/>
            </w:r>
            <w:r w:rsidRPr="007C1E40">
              <w:rPr>
                <w:i/>
                <w:iCs/>
                <w:sz w:val="20"/>
                <w:szCs w:val="20"/>
                <w:lang w:val="es-ES"/>
              </w:rPr>
              <w:t xml:space="preserve"> a 75 técnicos certificados: </w:t>
            </w:r>
            <w:r w:rsidRPr="007C1E40">
              <w:rPr>
                <w:sz w:val="20"/>
                <w:szCs w:val="20"/>
                <w:lang w:val="es-ES"/>
              </w:rPr>
              <w:t>adoptar buenas prácticas en la manipulación segura de equipos o sistemas de refrigeración comercial que funcionen con gas refrigerante de hidrocarburos</w:t>
            </w:r>
          </w:p>
        </w:tc>
        <w:tc>
          <w:tcPr>
            <w:tcW w:w="900" w:type="dxa"/>
          </w:tcPr>
          <w:p w14:paraId="284E88FF" w14:textId="77777777" w:rsidR="007C1E40" w:rsidRPr="002035EC" w:rsidRDefault="007C1E40" w:rsidP="00593966">
            <w:pPr>
              <w:ind w:right="33"/>
              <w:jc w:val="right"/>
              <w:rPr>
                <w:sz w:val="20"/>
                <w:szCs w:val="20"/>
              </w:rPr>
            </w:pPr>
            <w:r>
              <w:rPr>
                <w:sz w:val="20"/>
                <w:szCs w:val="20"/>
              </w:rPr>
              <w:t>PNUD</w:t>
            </w:r>
          </w:p>
        </w:tc>
        <w:tc>
          <w:tcPr>
            <w:tcW w:w="1260" w:type="dxa"/>
          </w:tcPr>
          <w:p w14:paraId="67EA6DD5" w14:textId="77777777" w:rsidR="007C1E40" w:rsidRPr="002035EC" w:rsidRDefault="007C1E40" w:rsidP="00593966">
            <w:pPr>
              <w:ind w:right="33"/>
              <w:jc w:val="right"/>
              <w:rPr>
                <w:sz w:val="20"/>
                <w:szCs w:val="20"/>
              </w:rPr>
            </w:pPr>
            <w:r>
              <w:rPr>
                <w:sz w:val="20"/>
                <w:szCs w:val="20"/>
              </w:rPr>
              <w:t>93 077</w:t>
            </w:r>
          </w:p>
        </w:tc>
        <w:tc>
          <w:tcPr>
            <w:tcW w:w="1212" w:type="dxa"/>
          </w:tcPr>
          <w:p w14:paraId="2784845C" w14:textId="77777777" w:rsidR="007C1E40" w:rsidRPr="002035EC" w:rsidRDefault="007C1E40" w:rsidP="00593966">
            <w:pPr>
              <w:ind w:right="33"/>
              <w:jc w:val="right"/>
              <w:rPr>
                <w:sz w:val="20"/>
                <w:szCs w:val="20"/>
              </w:rPr>
            </w:pPr>
            <w:r>
              <w:rPr>
                <w:sz w:val="20"/>
                <w:szCs w:val="20"/>
              </w:rPr>
              <w:t>145 740</w:t>
            </w:r>
          </w:p>
        </w:tc>
      </w:tr>
      <w:tr w:rsidR="007C1E40" w:rsidRPr="002035EC" w14:paraId="5D7B563A" w14:textId="77777777" w:rsidTr="00593966">
        <w:trPr>
          <w:trHeight w:val="131"/>
        </w:trPr>
        <w:tc>
          <w:tcPr>
            <w:tcW w:w="7020" w:type="dxa"/>
            <w:gridSpan w:val="3"/>
          </w:tcPr>
          <w:p w14:paraId="3C1A6931" w14:textId="77777777" w:rsidR="007C1E40" w:rsidRPr="002035EC" w:rsidRDefault="007C1E40" w:rsidP="00593966">
            <w:pPr>
              <w:ind w:right="33"/>
              <w:jc w:val="right"/>
              <w:rPr>
                <w:sz w:val="20"/>
                <w:szCs w:val="20"/>
              </w:rPr>
            </w:pPr>
            <w:r>
              <w:rPr>
                <w:i/>
                <w:iCs/>
                <w:sz w:val="20"/>
                <w:szCs w:val="20"/>
              </w:rPr>
              <w:t xml:space="preserve">Subtotal del </w:t>
            </w:r>
            <w:proofErr w:type="spellStart"/>
            <w:r>
              <w:rPr>
                <w:i/>
                <w:iCs/>
                <w:sz w:val="20"/>
                <w:szCs w:val="20"/>
              </w:rPr>
              <w:t>componente</w:t>
            </w:r>
            <w:proofErr w:type="spellEnd"/>
            <w:r>
              <w:rPr>
                <w:i/>
                <w:iCs/>
                <w:sz w:val="20"/>
                <w:szCs w:val="20"/>
              </w:rPr>
              <w:t xml:space="preserve"> III</w:t>
            </w:r>
          </w:p>
        </w:tc>
        <w:tc>
          <w:tcPr>
            <w:tcW w:w="1260" w:type="dxa"/>
          </w:tcPr>
          <w:p w14:paraId="5C4249E7" w14:textId="77777777" w:rsidR="007C1E40" w:rsidRPr="002035EC" w:rsidRDefault="007C1E40" w:rsidP="00593966">
            <w:pPr>
              <w:ind w:right="33"/>
              <w:jc w:val="right"/>
              <w:rPr>
                <w:sz w:val="20"/>
                <w:szCs w:val="20"/>
              </w:rPr>
            </w:pPr>
            <w:r>
              <w:rPr>
                <w:color w:val="000000"/>
                <w:sz w:val="20"/>
                <w:szCs w:val="20"/>
              </w:rPr>
              <w:t>352 937</w:t>
            </w:r>
          </w:p>
        </w:tc>
        <w:tc>
          <w:tcPr>
            <w:tcW w:w="1212" w:type="dxa"/>
          </w:tcPr>
          <w:p w14:paraId="7619F93B" w14:textId="77777777" w:rsidR="007C1E40" w:rsidRPr="002035EC" w:rsidRDefault="007C1E40" w:rsidP="00593966">
            <w:pPr>
              <w:ind w:right="33"/>
              <w:jc w:val="right"/>
              <w:rPr>
                <w:sz w:val="20"/>
                <w:szCs w:val="20"/>
              </w:rPr>
            </w:pPr>
            <w:r>
              <w:rPr>
                <w:color w:val="000000"/>
                <w:sz w:val="20"/>
                <w:szCs w:val="20"/>
              </w:rPr>
              <w:t>542 540</w:t>
            </w:r>
          </w:p>
        </w:tc>
      </w:tr>
      <w:tr w:rsidR="007C1E40" w:rsidRPr="00253E57" w14:paraId="603C96A0" w14:textId="77777777" w:rsidTr="00593966">
        <w:trPr>
          <w:trHeight w:val="131"/>
        </w:trPr>
        <w:tc>
          <w:tcPr>
            <w:tcW w:w="630" w:type="dxa"/>
          </w:tcPr>
          <w:p w14:paraId="5FA7CA68" w14:textId="77777777" w:rsidR="007C1E40" w:rsidRPr="002035EC" w:rsidRDefault="007C1E40" w:rsidP="00593966">
            <w:pPr>
              <w:rPr>
                <w:sz w:val="20"/>
                <w:szCs w:val="20"/>
              </w:rPr>
            </w:pPr>
            <w:r>
              <w:rPr>
                <w:b/>
                <w:bCs/>
                <w:sz w:val="20"/>
                <w:szCs w:val="20"/>
              </w:rPr>
              <w:t>IV.</w:t>
            </w:r>
          </w:p>
        </w:tc>
        <w:tc>
          <w:tcPr>
            <w:tcW w:w="8862" w:type="dxa"/>
            <w:gridSpan w:val="4"/>
          </w:tcPr>
          <w:p w14:paraId="430CE1BB" w14:textId="77777777" w:rsidR="007C1E40" w:rsidRPr="007C1E40" w:rsidRDefault="007C1E40" w:rsidP="00593966">
            <w:pPr>
              <w:ind w:right="33"/>
              <w:jc w:val="left"/>
              <w:rPr>
                <w:sz w:val="20"/>
                <w:szCs w:val="20"/>
                <w:lang w:val="es-ES"/>
              </w:rPr>
            </w:pPr>
            <w:r w:rsidRPr="007C1E40">
              <w:rPr>
                <w:b/>
                <w:bCs/>
                <w:sz w:val="20"/>
                <w:szCs w:val="20"/>
                <w:lang w:val="es-ES"/>
              </w:rPr>
              <w:t>Reducción de las emisiones de HFC durante el ciclo de vida del refrigerante</w:t>
            </w:r>
          </w:p>
        </w:tc>
      </w:tr>
      <w:tr w:rsidR="007C1E40" w:rsidRPr="002035EC" w14:paraId="1F57C1EA" w14:textId="77777777" w:rsidTr="00593966">
        <w:trPr>
          <w:trHeight w:val="131"/>
        </w:trPr>
        <w:tc>
          <w:tcPr>
            <w:tcW w:w="630" w:type="dxa"/>
          </w:tcPr>
          <w:p w14:paraId="0F6B7436" w14:textId="77777777" w:rsidR="007C1E40" w:rsidRPr="002035EC" w:rsidRDefault="007C1E40" w:rsidP="00593966">
            <w:pPr>
              <w:rPr>
                <w:sz w:val="20"/>
                <w:szCs w:val="20"/>
              </w:rPr>
            </w:pPr>
            <w:r>
              <w:rPr>
                <w:sz w:val="20"/>
                <w:szCs w:val="20"/>
              </w:rPr>
              <w:t>IV.1</w:t>
            </w:r>
          </w:p>
        </w:tc>
        <w:tc>
          <w:tcPr>
            <w:tcW w:w="5490" w:type="dxa"/>
          </w:tcPr>
          <w:p w14:paraId="2855E74D" w14:textId="77777777" w:rsidR="007C1E40" w:rsidRPr="007C1E40" w:rsidRDefault="007C1E40" w:rsidP="00593966">
            <w:pPr>
              <w:ind w:left="30"/>
              <w:rPr>
                <w:sz w:val="20"/>
                <w:szCs w:val="20"/>
                <w:lang w:val="es-ES"/>
              </w:rPr>
            </w:pPr>
            <w:r w:rsidRPr="007C1E40">
              <w:rPr>
                <w:i/>
                <w:iCs/>
                <w:sz w:val="20"/>
                <w:szCs w:val="20"/>
                <w:lang w:val="es-ES"/>
              </w:rPr>
              <w:t>Buenas prácticas y capacitación en recuperación y reciclaje en el sector MAC</w:t>
            </w:r>
            <w:r w:rsidRPr="007C1E40">
              <w:rPr>
                <w:sz w:val="20"/>
                <w:szCs w:val="20"/>
                <w:lang w:val="es-ES"/>
              </w:rPr>
              <w:t>: realización de 20 cursos de capacitación de 32 horas (teóricas y prácticas) para 600 técnicos de MAC, incluidos materiales de capacitación, directrices y carteles.</w:t>
            </w:r>
          </w:p>
        </w:tc>
        <w:tc>
          <w:tcPr>
            <w:tcW w:w="900" w:type="dxa"/>
          </w:tcPr>
          <w:p w14:paraId="02974AD8" w14:textId="77777777" w:rsidR="007C1E40" w:rsidRPr="002035EC" w:rsidRDefault="007C1E40" w:rsidP="00593966">
            <w:pPr>
              <w:ind w:right="33"/>
              <w:jc w:val="right"/>
              <w:rPr>
                <w:sz w:val="20"/>
                <w:szCs w:val="20"/>
              </w:rPr>
            </w:pPr>
            <w:r>
              <w:rPr>
                <w:sz w:val="20"/>
                <w:szCs w:val="20"/>
              </w:rPr>
              <w:t>ONUDI</w:t>
            </w:r>
          </w:p>
        </w:tc>
        <w:tc>
          <w:tcPr>
            <w:tcW w:w="1260" w:type="dxa"/>
          </w:tcPr>
          <w:p w14:paraId="011EFA18" w14:textId="77777777" w:rsidR="007C1E40" w:rsidRPr="002035EC" w:rsidRDefault="007C1E40" w:rsidP="00593966">
            <w:pPr>
              <w:pStyle w:val="ListParagraph"/>
              <w:ind w:left="360" w:right="33"/>
              <w:jc w:val="right"/>
              <w:rPr>
                <w:sz w:val="20"/>
                <w:szCs w:val="20"/>
              </w:rPr>
            </w:pPr>
            <w:r>
              <w:rPr>
                <w:sz w:val="20"/>
                <w:szCs w:val="20"/>
              </w:rPr>
              <w:t>69 000</w:t>
            </w:r>
          </w:p>
        </w:tc>
        <w:tc>
          <w:tcPr>
            <w:tcW w:w="1212" w:type="dxa"/>
          </w:tcPr>
          <w:p w14:paraId="1C6D11FC" w14:textId="77777777" w:rsidR="007C1E40" w:rsidRPr="002035EC" w:rsidRDefault="007C1E40" w:rsidP="00593966">
            <w:pPr>
              <w:ind w:right="33"/>
              <w:jc w:val="right"/>
              <w:rPr>
                <w:sz w:val="20"/>
                <w:szCs w:val="20"/>
              </w:rPr>
            </w:pPr>
            <w:r>
              <w:rPr>
                <w:sz w:val="20"/>
                <w:szCs w:val="20"/>
              </w:rPr>
              <w:t>100 000</w:t>
            </w:r>
          </w:p>
        </w:tc>
      </w:tr>
      <w:tr w:rsidR="007C1E40" w:rsidRPr="002035EC" w14:paraId="6DACE895" w14:textId="77777777" w:rsidTr="00593966">
        <w:trPr>
          <w:trHeight w:val="131"/>
        </w:trPr>
        <w:tc>
          <w:tcPr>
            <w:tcW w:w="630" w:type="dxa"/>
          </w:tcPr>
          <w:p w14:paraId="04B6FEBF" w14:textId="77777777" w:rsidR="007C1E40" w:rsidRPr="002035EC" w:rsidRDefault="007C1E40" w:rsidP="00593966">
            <w:pPr>
              <w:rPr>
                <w:sz w:val="20"/>
                <w:szCs w:val="20"/>
              </w:rPr>
            </w:pPr>
            <w:r>
              <w:rPr>
                <w:sz w:val="20"/>
                <w:szCs w:val="20"/>
              </w:rPr>
              <w:t>IV.3</w:t>
            </w:r>
          </w:p>
        </w:tc>
        <w:tc>
          <w:tcPr>
            <w:tcW w:w="5490" w:type="dxa"/>
          </w:tcPr>
          <w:p w14:paraId="7B57A137" w14:textId="77777777" w:rsidR="007C1E40" w:rsidRPr="007C1E40" w:rsidRDefault="007C1E40" w:rsidP="00593966">
            <w:pPr>
              <w:ind w:left="30"/>
              <w:rPr>
                <w:i/>
                <w:iCs/>
                <w:sz w:val="20"/>
                <w:szCs w:val="20"/>
                <w:lang w:val="es-ES"/>
              </w:rPr>
            </w:pPr>
            <w:r w:rsidRPr="007C1E40">
              <w:rPr>
                <w:i/>
                <w:iCs/>
                <w:sz w:val="20"/>
                <w:szCs w:val="20"/>
                <w:lang w:val="es-ES"/>
              </w:rPr>
              <w:t xml:space="preserve">Suministro de equipos de recuperación y reciclado para el sector MAC: </w:t>
            </w:r>
            <w:r w:rsidRPr="007C1E40">
              <w:rPr>
                <w:sz w:val="20"/>
                <w:szCs w:val="20"/>
                <w:lang w:val="es-ES"/>
              </w:rPr>
              <w:t>identificación y selección de los talleres interesados con mayor frecuencia anual de mantenimiento de MAC; adquisición y distribución de equipos y accesorios de recuperación y reciclaje para al menos 50 talleres de MAC</w:t>
            </w:r>
          </w:p>
        </w:tc>
        <w:tc>
          <w:tcPr>
            <w:tcW w:w="900" w:type="dxa"/>
          </w:tcPr>
          <w:p w14:paraId="6BD0A989" w14:textId="77777777" w:rsidR="007C1E40" w:rsidRPr="002035EC" w:rsidRDefault="007C1E40" w:rsidP="00593966">
            <w:pPr>
              <w:ind w:right="33"/>
              <w:jc w:val="right"/>
              <w:rPr>
                <w:sz w:val="20"/>
                <w:szCs w:val="20"/>
              </w:rPr>
            </w:pPr>
            <w:r>
              <w:rPr>
                <w:sz w:val="20"/>
                <w:szCs w:val="20"/>
              </w:rPr>
              <w:t>PNUD</w:t>
            </w:r>
          </w:p>
        </w:tc>
        <w:tc>
          <w:tcPr>
            <w:tcW w:w="1260" w:type="dxa"/>
          </w:tcPr>
          <w:p w14:paraId="3F04DA3D" w14:textId="77777777" w:rsidR="007C1E40" w:rsidRPr="002035EC" w:rsidRDefault="007C1E40" w:rsidP="00593966">
            <w:pPr>
              <w:pStyle w:val="ListParagraph"/>
              <w:ind w:left="360" w:right="33"/>
              <w:jc w:val="right"/>
              <w:rPr>
                <w:sz w:val="20"/>
                <w:szCs w:val="20"/>
              </w:rPr>
            </w:pPr>
            <w:r>
              <w:rPr>
                <w:sz w:val="20"/>
                <w:szCs w:val="20"/>
              </w:rPr>
              <w:t>58 328</w:t>
            </w:r>
          </w:p>
        </w:tc>
        <w:tc>
          <w:tcPr>
            <w:tcW w:w="1212" w:type="dxa"/>
          </w:tcPr>
          <w:p w14:paraId="38353E89" w14:textId="77777777" w:rsidR="007C1E40" w:rsidRPr="002035EC" w:rsidRDefault="007C1E40" w:rsidP="00593966">
            <w:pPr>
              <w:ind w:right="33"/>
              <w:jc w:val="right"/>
              <w:rPr>
                <w:sz w:val="20"/>
                <w:szCs w:val="20"/>
              </w:rPr>
            </w:pPr>
            <w:r>
              <w:rPr>
                <w:sz w:val="20"/>
                <w:szCs w:val="20"/>
              </w:rPr>
              <w:t>126 600</w:t>
            </w:r>
          </w:p>
        </w:tc>
      </w:tr>
      <w:tr w:rsidR="007C1E40" w:rsidRPr="002035EC" w14:paraId="48A1DFBA" w14:textId="77777777" w:rsidTr="00593966">
        <w:trPr>
          <w:trHeight w:val="131"/>
        </w:trPr>
        <w:tc>
          <w:tcPr>
            <w:tcW w:w="630" w:type="dxa"/>
          </w:tcPr>
          <w:p w14:paraId="1D637BAA" w14:textId="77777777" w:rsidR="007C1E40" w:rsidRPr="002035EC" w:rsidRDefault="007C1E40" w:rsidP="00593966">
            <w:pPr>
              <w:rPr>
                <w:sz w:val="20"/>
                <w:szCs w:val="20"/>
              </w:rPr>
            </w:pPr>
            <w:r>
              <w:rPr>
                <w:sz w:val="20"/>
                <w:szCs w:val="20"/>
              </w:rPr>
              <w:t>IV.4</w:t>
            </w:r>
          </w:p>
        </w:tc>
        <w:tc>
          <w:tcPr>
            <w:tcW w:w="5490" w:type="dxa"/>
          </w:tcPr>
          <w:p w14:paraId="0C8BF304" w14:textId="77777777" w:rsidR="007C1E40" w:rsidRPr="007C1E40" w:rsidRDefault="007C1E40" w:rsidP="00593966">
            <w:pPr>
              <w:ind w:left="30"/>
              <w:rPr>
                <w:color w:val="000000"/>
                <w:sz w:val="20"/>
                <w:szCs w:val="20"/>
                <w:lang w:val="es-ES"/>
              </w:rPr>
            </w:pPr>
            <w:r w:rsidRPr="007C1E40">
              <w:rPr>
                <w:i/>
                <w:iCs/>
                <w:sz w:val="20"/>
                <w:szCs w:val="20"/>
                <w:lang w:val="es-ES"/>
              </w:rPr>
              <w:t xml:space="preserve">Asistencia técnica para la recuperación de refrigerantes de aparatos RAC ineficientes: </w:t>
            </w:r>
            <w:r w:rsidRPr="007C1E40">
              <w:rPr>
                <w:sz w:val="20"/>
                <w:szCs w:val="20"/>
                <w:lang w:val="es-ES"/>
              </w:rPr>
              <w:t>coordinar con el Ministerio de Energía y los importadores y proveedores de equipos RAC la puesta en marcha de un plan que permita la correcta retirada y manipulación de los refrigerantes de los equipos retirados del servicio</w:t>
            </w:r>
            <w:r w:rsidRPr="002035EC">
              <w:rPr>
                <w:rStyle w:val="FootnoteReference"/>
                <w:sz w:val="20"/>
                <w:szCs w:val="20"/>
                <w:lang w:val="en-GB"/>
              </w:rPr>
              <w:footnoteReference w:id="16"/>
            </w:r>
            <w:r w:rsidRPr="007C1E40">
              <w:rPr>
                <w:sz w:val="20"/>
                <w:szCs w:val="20"/>
                <w:lang w:val="es-ES"/>
              </w:rPr>
              <w:t>; identificar e instalar cuatro centros para operaciones favorable al medio ambiente en el desmantelamiento de aparatos RAC; entregar herramientas de recuperación</w:t>
            </w:r>
            <w:r w:rsidRPr="002035EC">
              <w:rPr>
                <w:rStyle w:val="FootnoteReference"/>
                <w:sz w:val="20"/>
                <w:szCs w:val="20"/>
                <w:lang w:val="en-GB"/>
              </w:rPr>
              <w:footnoteReference w:id="17"/>
            </w:r>
            <w:r w:rsidRPr="007C1E40">
              <w:rPr>
                <w:sz w:val="20"/>
                <w:szCs w:val="20"/>
                <w:lang w:val="es-ES"/>
              </w:rPr>
              <w:t xml:space="preserve"> para garantizar la correcta recuperación, almacenamiento y manipulación del refrigerante a los cuatro centros de desmantelamiento; llevar a cabo cuatro talleres de capacitación para diez trabajadores y técnicos de mantenimiento cada uno; campaña de sensibilización para promover el servicio de desmantelamiento de equipos, incluyendo la preparación de un folleto explicativo de todo el programa, con una campaña de prensa y medios de comunicación social.</w:t>
            </w:r>
          </w:p>
        </w:tc>
        <w:tc>
          <w:tcPr>
            <w:tcW w:w="900" w:type="dxa"/>
          </w:tcPr>
          <w:p w14:paraId="6FF69427" w14:textId="77777777" w:rsidR="007C1E40" w:rsidRPr="002035EC" w:rsidRDefault="007C1E40" w:rsidP="00593966">
            <w:pPr>
              <w:ind w:right="33"/>
              <w:jc w:val="right"/>
              <w:rPr>
                <w:sz w:val="20"/>
                <w:szCs w:val="20"/>
              </w:rPr>
            </w:pPr>
            <w:r>
              <w:rPr>
                <w:sz w:val="20"/>
                <w:szCs w:val="20"/>
              </w:rPr>
              <w:t>PNUD</w:t>
            </w:r>
          </w:p>
        </w:tc>
        <w:tc>
          <w:tcPr>
            <w:tcW w:w="1260" w:type="dxa"/>
          </w:tcPr>
          <w:p w14:paraId="619E82BE" w14:textId="77777777" w:rsidR="007C1E40" w:rsidRPr="002035EC" w:rsidRDefault="007C1E40" w:rsidP="00593966">
            <w:pPr>
              <w:pStyle w:val="ListParagraph"/>
              <w:ind w:left="360" w:right="33"/>
              <w:jc w:val="right"/>
              <w:rPr>
                <w:sz w:val="20"/>
                <w:szCs w:val="20"/>
              </w:rPr>
            </w:pPr>
            <w:r>
              <w:rPr>
                <w:sz w:val="20"/>
                <w:szCs w:val="20"/>
              </w:rPr>
              <w:t>48 040</w:t>
            </w:r>
          </w:p>
        </w:tc>
        <w:tc>
          <w:tcPr>
            <w:tcW w:w="1212" w:type="dxa"/>
          </w:tcPr>
          <w:p w14:paraId="190AA67E" w14:textId="77777777" w:rsidR="007C1E40" w:rsidRPr="002035EC" w:rsidRDefault="007C1E40" w:rsidP="00593966">
            <w:pPr>
              <w:pStyle w:val="ListParagraph"/>
              <w:ind w:left="360" w:right="33"/>
              <w:jc w:val="right"/>
              <w:rPr>
                <w:sz w:val="20"/>
                <w:szCs w:val="20"/>
              </w:rPr>
            </w:pPr>
            <w:r>
              <w:rPr>
                <w:sz w:val="20"/>
                <w:szCs w:val="20"/>
              </w:rPr>
              <w:t>48 040</w:t>
            </w:r>
          </w:p>
        </w:tc>
      </w:tr>
      <w:tr w:rsidR="007C1E40" w:rsidRPr="002035EC" w14:paraId="5F660BAE" w14:textId="77777777" w:rsidTr="00593966">
        <w:trPr>
          <w:trHeight w:val="131"/>
        </w:trPr>
        <w:tc>
          <w:tcPr>
            <w:tcW w:w="7020" w:type="dxa"/>
            <w:gridSpan w:val="3"/>
          </w:tcPr>
          <w:p w14:paraId="0510C601" w14:textId="77777777" w:rsidR="007C1E40" w:rsidRPr="002035EC" w:rsidRDefault="007C1E40" w:rsidP="00593966">
            <w:pPr>
              <w:ind w:right="33"/>
              <w:jc w:val="right"/>
              <w:rPr>
                <w:i/>
                <w:iCs/>
                <w:sz w:val="20"/>
                <w:szCs w:val="20"/>
              </w:rPr>
            </w:pPr>
            <w:r>
              <w:rPr>
                <w:i/>
                <w:iCs/>
                <w:sz w:val="20"/>
                <w:szCs w:val="20"/>
              </w:rPr>
              <w:t xml:space="preserve">Subtotal del </w:t>
            </w:r>
            <w:proofErr w:type="spellStart"/>
            <w:r>
              <w:rPr>
                <w:i/>
                <w:iCs/>
                <w:sz w:val="20"/>
                <w:szCs w:val="20"/>
              </w:rPr>
              <w:t>componente</w:t>
            </w:r>
            <w:proofErr w:type="spellEnd"/>
            <w:r>
              <w:rPr>
                <w:i/>
                <w:iCs/>
                <w:sz w:val="20"/>
                <w:szCs w:val="20"/>
              </w:rPr>
              <w:t xml:space="preserve"> IV</w:t>
            </w:r>
          </w:p>
        </w:tc>
        <w:tc>
          <w:tcPr>
            <w:tcW w:w="1260" w:type="dxa"/>
          </w:tcPr>
          <w:p w14:paraId="6F88C943" w14:textId="77777777" w:rsidR="007C1E40" w:rsidRPr="002035EC" w:rsidRDefault="007C1E40" w:rsidP="00593966">
            <w:pPr>
              <w:pStyle w:val="ListParagraph"/>
              <w:ind w:left="360" w:right="33"/>
              <w:jc w:val="right"/>
              <w:rPr>
                <w:i/>
                <w:iCs/>
                <w:sz w:val="20"/>
                <w:szCs w:val="20"/>
              </w:rPr>
            </w:pPr>
            <w:r>
              <w:rPr>
                <w:i/>
                <w:iCs/>
                <w:sz w:val="20"/>
                <w:szCs w:val="20"/>
              </w:rPr>
              <w:t>175 368</w:t>
            </w:r>
          </w:p>
        </w:tc>
        <w:tc>
          <w:tcPr>
            <w:tcW w:w="1212" w:type="dxa"/>
          </w:tcPr>
          <w:p w14:paraId="6D9DF251" w14:textId="77777777" w:rsidR="007C1E40" w:rsidRPr="002035EC" w:rsidRDefault="007C1E40" w:rsidP="00593966">
            <w:pPr>
              <w:ind w:right="33"/>
              <w:jc w:val="right"/>
              <w:rPr>
                <w:i/>
                <w:iCs/>
                <w:sz w:val="20"/>
                <w:szCs w:val="20"/>
              </w:rPr>
            </w:pPr>
            <w:r>
              <w:rPr>
                <w:i/>
                <w:iCs/>
                <w:sz w:val="20"/>
                <w:szCs w:val="20"/>
              </w:rPr>
              <w:t>274 640</w:t>
            </w:r>
          </w:p>
        </w:tc>
      </w:tr>
      <w:tr w:rsidR="007C1E40" w:rsidRPr="002035EC" w14:paraId="05B7A6C1" w14:textId="77777777" w:rsidTr="00593966">
        <w:tc>
          <w:tcPr>
            <w:tcW w:w="7020" w:type="dxa"/>
            <w:gridSpan w:val="3"/>
          </w:tcPr>
          <w:p w14:paraId="68DAEE98" w14:textId="77777777" w:rsidR="007C1E40" w:rsidRPr="007C1E40" w:rsidRDefault="007C1E40" w:rsidP="00593966">
            <w:pPr>
              <w:ind w:right="33"/>
              <w:jc w:val="right"/>
              <w:rPr>
                <w:b/>
                <w:bCs/>
                <w:sz w:val="20"/>
                <w:szCs w:val="20"/>
                <w:lang w:val="es-ES"/>
              </w:rPr>
            </w:pPr>
            <w:r w:rsidRPr="007C1E40">
              <w:rPr>
                <w:b/>
                <w:bCs/>
                <w:sz w:val="20"/>
                <w:szCs w:val="20"/>
                <w:lang w:val="es-ES"/>
              </w:rPr>
              <w:t>Subtotal de actividades en el sector de servicio y mantenimiento</w:t>
            </w:r>
          </w:p>
        </w:tc>
        <w:tc>
          <w:tcPr>
            <w:tcW w:w="1260" w:type="dxa"/>
          </w:tcPr>
          <w:p w14:paraId="32003C00" w14:textId="77777777" w:rsidR="007C1E40" w:rsidRPr="002035EC" w:rsidRDefault="007C1E40" w:rsidP="00593966">
            <w:pPr>
              <w:ind w:right="33"/>
              <w:jc w:val="right"/>
              <w:rPr>
                <w:b/>
                <w:bCs/>
                <w:sz w:val="20"/>
                <w:szCs w:val="20"/>
              </w:rPr>
            </w:pPr>
            <w:r>
              <w:rPr>
                <w:b/>
                <w:bCs/>
                <w:sz w:val="20"/>
                <w:szCs w:val="20"/>
              </w:rPr>
              <w:t>725 555</w:t>
            </w:r>
          </w:p>
        </w:tc>
        <w:tc>
          <w:tcPr>
            <w:tcW w:w="1212" w:type="dxa"/>
          </w:tcPr>
          <w:p w14:paraId="4E0A8C5D" w14:textId="77777777" w:rsidR="007C1E40" w:rsidRPr="002035EC" w:rsidRDefault="007C1E40" w:rsidP="00593966">
            <w:pPr>
              <w:ind w:right="33"/>
              <w:jc w:val="right"/>
              <w:rPr>
                <w:b/>
                <w:bCs/>
                <w:sz w:val="20"/>
                <w:szCs w:val="20"/>
              </w:rPr>
            </w:pPr>
            <w:r>
              <w:rPr>
                <w:b/>
                <w:bCs/>
                <w:sz w:val="20"/>
                <w:szCs w:val="20"/>
              </w:rPr>
              <w:t>1 067 379</w:t>
            </w:r>
          </w:p>
        </w:tc>
      </w:tr>
      <w:tr w:rsidR="007C1E40" w:rsidRPr="005F7D21" w14:paraId="76BFB5B9" w14:textId="77777777" w:rsidTr="00593966">
        <w:tc>
          <w:tcPr>
            <w:tcW w:w="6120" w:type="dxa"/>
            <w:gridSpan w:val="2"/>
          </w:tcPr>
          <w:p w14:paraId="7184DADB" w14:textId="77777777" w:rsidR="007C1E40" w:rsidRPr="007C1E40" w:rsidRDefault="007C1E40" w:rsidP="00593966">
            <w:pPr>
              <w:ind w:left="30"/>
              <w:jc w:val="left"/>
              <w:rPr>
                <w:b/>
                <w:bCs/>
                <w:sz w:val="20"/>
                <w:szCs w:val="20"/>
                <w:lang w:val="es-ES"/>
              </w:rPr>
            </w:pPr>
            <w:r w:rsidRPr="007C1E40">
              <w:rPr>
                <w:b/>
                <w:bCs/>
                <w:sz w:val="20"/>
                <w:szCs w:val="20"/>
                <w:lang w:val="es-ES"/>
              </w:rPr>
              <w:t xml:space="preserve">Coordinación y supervisión del proyecto </w:t>
            </w:r>
          </w:p>
        </w:tc>
        <w:tc>
          <w:tcPr>
            <w:tcW w:w="900" w:type="dxa"/>
          </w:tcPr>
          <w:p w14:paraId="10CCEBDD" w14:textId="77777777" w:rsidR="007C1E40" w:rsidRPr="00040909" w:rsidRDefault="007C1E40" w:rsidP="00593966">
            <w:pPr>
              <w:ind w:right="33"/>
              <w:jc w:val="right"/>
              <w:rPr>
                <w:sz w:val="20"/>
                <w:szCs w:val="20"/>
                <w:lang w:val="es-ES"/>
              </w:rPr>
            </w:pPr>
          </w:p>
        </w:tc>
        <w:tc>
          <w:tcPr>
            <w:tcW w:w="1260" w:type="dxa"/>
          </w:tcPr>
          <w:p w14:paraId="20812AC5" w14:textId="77777777" w:rsidR="007C1E40" w:rsidRPr="00040909" w:rsidRDefault="007C1E40" w:rsidP="00593966">
            <w:pPr>
              <w:ind w:right="33"/>
              <w:jc w:val="right"/>
              <w:rPr>
                <w:b/>
                <w:bCs/>
                <w:sz w:val="20"/>
                <w:szCs w:val="20"/>
                <w:lang w:val="es-ES"/>
              </w:rPr>
            </w:pPr>
          </w:p>
        </w:tc>
        <w:tc>
          <w:tcPr>
            <w:tcW w:w="1212" w:type="dxa"/>
          </w:tcPr>
          <w:p w14:paraId="165284DC" w14:textId="77777777" w:rsidR="007C1E40" w:rsidRPr="00040909" w:rsidRDefault="007C1E40" w:rsidP="00593966">
            <w:pPr>
              <w:ind w:right="33"/>
              <w:jc w:val="right"/>
              <w:rPr>
                <w:b/>
                <w:bCs/>
                <w:sz w:val="20"/>
                <w:szCs w:val="20"/>
                <w:lang w:val="es-ES"/>
              </w:rPr>
            </w:pPr>
          </w:p>
        </w:tc>
      </w:tr>
      <w:tr w:rsidR="007C1E40" w:rsidRPr="002035EC" w14:paraId="0A2F508F" w14:textId="77777777" w:rsidTr="00593966">
        <w:tc>
          <w:tcPr>
            <w:tcW w:w="6120" w:type="dxa"/>
            <w:gridSpan w:val="2"/>
          </w:tcPr>
          <w:p w14:paraId="33AB7730" w14:textId="77777777" w:rsidR="007C1E40" w:rsidRPr="007C1E40" w:rsidRDefault="007C1E40" w:rsidP="00593966">
            <w:pPr>
              <w:ind w:left="30"/>
              <w:jc w:val="left"/>
              <w:rPr>
                <w:sz w:val="20"/>
                <w:szCs w:val="20"/>
                <w:lang w:val="es-ES"/>
              </w:rPr>
            </w:pPr>
            <w:r w:rsidRPr="007C1E40">
              <w:rPr>
                <w:i/>
                <w:iCs/>
                <w:sz w:val="20"/>
                <w:szCs w:val="20"/>
                <w:lang w:val="es-ES"/>
              </w:rPr>
              <w:t>Coordinación y supervisión del proyecto</w:t>
            </w:r>
          </w:p>
        </w:tc>
        <w:tc>
          <w:tcPr>
            <w:tcW w:w="900" w:type="dxa"/>
          </w:tcPr>
          <w:p w14:paraId="54084560" w14:textId="77777777" w:rsidR="007C1E40" w:rsidRPr="002035EC" w:rsidRDefault="007C1E40" w:rsidP="00593966">
            <w:pPr>
              <w:ind w:right="33"/>
              <w:jc w:val="right"/>
              <w:rPr>
                <w:sz w:val="20"/>
                <w:szCs w:val="20"/>
              </w:rPr>
            </w:pPr>
            <w:r>
              <w:rPr>
                <w:sz w:val="20"/>
                <w:szCs w:val="20"/>
              </w:rPr>
              <w:t>PNUD</w:t>
            </w:r>
          </w:p>
        </w:tc>
        <w:tc>
          <w:tcPr>
            <w:tcW w:w="1260" w:type="dxa"/>
          </w:tcPr>
          <w:p w14:paraId="5C5A6504" w14:textId="77777777" w:rsidR="007C1E40" w:rsidRPr="002035EC" w:rsidRDefault="007C1E40" w:rsidP="00593966">
            <w:pPr>
              <w:ind w:right="33"/>
              <w:jc w:val="right"/>
              <w:rPr>
                <w:sz w:val="20"/>
                <w:szCs w:val="20"/>
              </w:rPr>
            </w:pPr>
            <w:r>
              <w:rPr>
                <w:sz w:val="20"/>
                <w:szCs w:val="20"/>
              </w:rPr>
              <w:t>72 555</w:t>
            </w:r>
          </w:p>
        </w:tc>
        <w:tc>
          <w:tcPr>
            <w:tcW w:w="1212" w:type="dxa"/>
          </w:tcPr>
          <w:p w14:paraId="12E22EEF" w14:textId="77777777" w:rsidR="007C1E40" w:rsidRPr="002035EC" w:rsidRDefault="007C1E40" w:rsidP="00593966">
            <w:pPr>
              <w:ind w:right="33"/>
              <w:jc w:val="right"/>
              <w:rPr>
                <w:sz w:val="20"/>
                <w:szCs w:val="20"/>
              </w:rPr>
            </w:pPr>
            <w:r>
              <w:rPr>
                <w:sz w:val="20"/>
                <w:szCs w:val="20"/>
              </w:rPr>
              <w:t>96 738</w:t>
            </w:r>
          </w:p>
        </w:tc>
      </w:tr>
      <w:tr w:rsidR="007C1E40" w:rsidRPr="002035EC" w14:paraId="25DF1981" w14:textId="77777777" w:rsidTr="00593966">
        <w:tc>
          <w:tcPr>
            <w:tcW w:w="6120" w:type="dxa"/>
            <w:gridSpan w:val="2"/>
          </w:tcPr>
          <w:p w14:paraId="5432273C" w14:textId="77777777" w:rsidR="007C1E40" w:rsidRPr="007C1E40" w:rsidRDefault="007C1E40" w:rsidP="00593966">
            <w:pPr>
              <w:ind w:left="30"/>
              <w:jc w:val="left"/>
              <w:rPr>
                <w:i/>
                <w:iCs/>
                <w:sz w:val="20"/>
                <w:szCs w:val="20"/>
                <w:lang w:val="es-ES"/>
              </w:rPr>
            </w:pPr>
            <w:r w:rsidRPr="007C1E40">
              <w:rPr>
                <w:i/>
                <w:iCs/>
                <w:sz w:val="20"/>
                <w:szCs w:val="20"/>
                <w:lang w:val="es-ES"/>
              </w:rPr>
              <w:t xml:space="preserve">Coordinación y supervisión del proyecto </w:t>
            </w:r>
          </w:p>
        </w:tc>
        <w:tc>
          <w:tcPr>
            <w:tcW w:w="900" w:type="dxa"/>
          </w:tcPr>
          <w:p w14:paraId="231805DC" w14:textId="77777777" w:rsidR="007C1E40" w:rsidRPr="002035EC" w:rsidRDefault="007C1E40" w:rsidP="00593966">
            <w:pPr>
              <w:ind w:right="33"/>
              <w:jc w:val="right"/>
              <w:rPr>
                <w:sz w:val="20"/>
                <w:szCs w:val="20"/>
              </w:rPr>
            </w:pPr>
            <w:r>
              <w:rPr>
                <w:sz w:val="20"/>
                <w:szCs w:val="20"/>
              </w:rPr>
              <w:t>ONUDI</w:t>
            </w:r>
          </w:p>
        </w:tc>
        <w:tc>
          <w:tcPr>
            <w:tcW w:w="1260" w:type="dxa"/>
          </w:tcPr>
          <w:p w14:paraId="6BA59353" w14:textId="77777777" w:rsidR="007C1E40" w:rsidRPr="002035EC" w:rsidRDefault="007C1E40" w:rsidP="00593966">
            <w:pPr>
              <w:ind w:right="33"/>
              <w:jc w:val="right"/>
              <w:rPr>
                <w:sz w:val="20"/>
                <w:szCs w:val="20"/>
              </w:rPr>
            </w:pPr>
            <w:r>
              <w:rPr>
                <w:sz w:val="20"/>
                <w:szCs w:val="20"/>
              </w:rPr>
              <w:t>0</w:t>
            </w:r>
          </w:p>
        </w:tc>
        <w:tc>
          <w:tcPr>
            <w:tcW w:w="1212" w:type="dxa"/>
          </w:tcPr>
          <w:p w14:paraId="4A11BF27" w14:textId="77777777" w:rsidR="007C1E40" w:rsidRPr="002035EC" w:rsidRDefault="007C1E40" w:rsidP="00593966">
            <w:pPr>
              <w:ind w:right="33"/>
              <w:jc w:val="right"/>
              <w:rPr>
                <w:sz w:val="20"/>
                <w:szCs w:val="20"/>
              </w:rPr>
            </w:pPr>
            <w:r>
              <w:rPr>
                <w:sz w:val="20"/>
                <w:szCs w:val="20"/>
              </w:rPr>
              <w:t>10 000</w:t>
            </w:r>
          </w:p>
        </w:tc>
      </w:tr>
      <w:tr w:rsidR="007C1E40" w:rsidRPr="002035EC" w14:paraId="2BDD9D58" w14:textId="77777777" w:rsidTr="00593966">
        <w:tc>
          <w:tcPr>
            <w:tcW w:w="7020" w:type="dxa"/>
            <w:gridSpan w:val="3"/>
          </w:tcPr>
          <w:p w14:paraId="7AE237A3" w14:textId="77777777" w:rsidR="007C1E40" w:rsidRPr="007C1E40" w:rsidRDefault="007C1E40" w:rsidP="00593966">
            <w:pPr>
              <w:ind w:right="33"/>
              <w:jc w:val="right"/>
              <w:rPr>
                <w:i/>
                <w:iCs/>
                <w:sz w:val="20"/>
                <w:szCs w:val="20"/>
                <w:lang w:val="es-ES"/>
              </w:rPr>
            </w:pPr>
            <w:r w:rsidRPr="007C1E40">
              <w:rPr>
                <w:i/>
                <w:iCs/>
                <w:sz w:val="20"/>
                <w:szCs w:val="20"/>
                <w:lang w:val="es-ES"/>
              </w:rPr>
              <w:t xml:space="preserve">Subtotal de coordinación y supervisión del proyecto </w:t>
            </w:r>
          </w:p>
        </w:tc>
        <w:tc>
          <w:tcPr>
            <w:tcW w:w="1260" w:type="dxa"/>
          </w:tcPr>
          <w:p w14:paraId="537D56E2" w14:textId="77777777" w:rsidR="007C1E40" w:rsidRPr="002035EC" w:rsidRDefault="007C1E40" w:rsidP="00593966">
            <w:pPr>
              <w:ind w:right="33"/>
              <w:jc w:val="right"/>
              <w:rPr>
                <w:i/>
                <w:iCs/>
                <w:sz w:val="20"/>
                <w:szCs w:val="20"/>
              </w:rPr>
            </w:pPr>
            <w:r>
              <w:rPr>
                <w:i/>
                <w:iCs/>
                <w:sz w:val="20"/>
                <w:szCs w:val="20"/>
              </w:rPr>
              <w:t>72 555</w:t>
            </w:r>
          </w:p>
        </w:tc>
        <w:tc>
          <w:tcPr>
            <w:tcW w:w="1212" w:type="dxa"/>
          </w:tcPr>
          <w:p w14:paraId="0A7B00E2" w14:textId="77777777" w:rsidR="007C1E40" w:rsidRPr="002035EC" w:rsidRDefault="007C1E40" w:rsidP="00593966">
            <w:pPr>
              <w:ind w:right="33"/>
              <w:jc w:val="right"/>
              <w:rPr>
                <w:i/>
                <w:iCs/>
                <w:sz w:val="20"/>
                <w:szCs w:val="20"/>
              </w:rPr>
            </w:pPr>
            <w:r>
              <w:rPr>
                <w:i/>
                <w:iCs/>
                <w:sz w:val="20"/>
                <w:szCs w:val="20"/>
              </w:rPr>
              <w:t>106 738</w:t>
            </w:r>
          </w:p>
        </w:tc>
      </w:tr>
      <w:tr w:rsidR="007C1E40" w:rsidRPr="002035EC" w14:paraId="02F48947" w14:textId="77777777" w:rsidTr="00593966">
        <w:tc>
          <w:tcPr>
            <w:tcW w:w="7020" w:type="dxa"/>
            <w:gridSpan w:val="3"/>
          </w:tcPr>
          <w:p w14:paraId="6FE9F821" w14:textId="77777777" w:rsidR="007C1E40" w:rsidRPr="002035EC" w:rsidRDefault="007C1E40" w:rsidP="00593966">
            <w:pPr>
              <w:ind w:right="33"/>
              <w:jc w:val="right"/>
              <w:rPr>
                <w:b/>
                <w:bCs/>
                <w:sz w:val="20"/>
                <w:szCs w:val="20"/>
              </w:rPr>
            </w:pPr>
            <w:r>
              <w:rPr>
                <w:b/>
                <w:bCs/>
                <w:sz w:val="20"/>
                <w:szCs w:val="20"/>
              </w:rPr>
              <w:t xml:space="preserve">Gran total </w:t>
            </w:r>
          </w:p>
        </w:tc>
        <w:tc>
          <w:tcPr>
            <w:tcW w:w="1260" w:type="dxa"/>
          </w:tcPr>
          <w:p w14:paraId="7DE10EE8" w14:textId="77777777" w:rsidR="007C1E40" w:rsidRPr="002035EC" w:rsidRDefault="007C1E40" w:rsidP="00593966">
            <w:pPr>
              <w:ind w:right="33"/>
              <w:jc w:val="right"/>
              <w:rPr>
                <w:b/>
                <w:bCs/>
                <w:sz w:val="20"/>
                <w:szCs w:val="20"/>
              </w:rPr>
            </w:pPr>
            <w:r>
              <w:rPr>
                <w:b/>
                <w:bCs/>
                <w:sz w:val="20"/>
                <w:szCs w:val="20"/>
              </w:rPr>
              <w:t>798 110</w:t>
            </w:r>
          </w:p>
        </w:tc>
        <w:tc>
          <w:tcPr>
            <w:tcW w:w="1212" w:type="dxa"/>
          </w:tcPr>
          <w:p w14:paraId="3E05E37A" w14:textId="77777777" w:rsidR="007C1E40" w:rsidRPr="002035EC" w:rsidRDefault="007C1E40" w:rsidP="00593966">
            <w:pPr>
              <w:ind w:right="33"/>
              <w:jc w:val="right"/>
              <w:rPr>
                <w:b/>
                <w:bCs/>
                <w:sz w:val="20"/>
                <w:szCs w:val="20"/>
              </w:rPr>
            </w:pPr>
            <w:r>
              <w:rPr>
                <w:b/>
                <w:bCs/>
                <w:sz w:val="20"/>
                <w:szCs w:val="20"/>
              </w:rPr>
              <w:t>1 174 117</w:t>
            </w:r>
          </w:p>
        </w:tc>
      </w:tr>
    </w:tbl>
    <w:p w14:paraId="7A4326FB" w14:textId="77777777" w:rsidR="007C1E40" w:rsidRDefault="007C1E40" w:rsidP="007C1E40">
      <w:pPr>
        <w:rPr>
          <w:i/>
          <w:iCs/>
          <w:lang w:val="en-GB"/>
        </w:rPr>
      </w:pPr>
    </w:p>
    <w:p w14:paraId="7D3B623E" w14:textId="77777777" w:rsidR="007C1E40" w:rsidRPr="00D42F28" w:rsidRDefault="007C1E40" w:rsidP="007C1E40">
      <w:pPr>
        <w:rPr>
          <w:i/>
          <w:iCs/>
        </w:rPr>
      </w:pPr>
      <w:proofErr w:type="spellStart"/>
      <w:r>
        <w:rPr>
          <w:i/>
          <w:iCs/>
        </w:rPr>
        <w:t>Coordinación</w:t>
      </w:r>
      <w:proofErr w:type="spellEnd"/>
      <w:r>
        <w:rPr>
          <w:i/>
          <w:iCs/>
        </w:rPr>
        <w:t xml:space="preserve"> y </w:t>
      </w:r>
      <w:proofErr w:type="spellStart"/>
      <w:r>
        <w:rPr>
          <w:i/>
          <w:iCs/>
        </w:rPr>
        <w:t>supervisión</w:t>
      </w:r>
      <w:proofErr w:type="spellEnd"/>
      <w:r>
        <w:rPr>
          <w:i/>
          <w:iCs/>
        </w:rPr>
        <w:t xml:space="preserve"> del </w:t>
      </w:r>
      <w:proofErr w:type="spellStart"/>
      <w:r>
        <w:rPr>
          <w:i/>
          <w:iCs/>
        </w:rPr>
        <w:t>proyecto</w:t>
      </w:r>
      <w:proofErr w:type="spellEnd"/>
    </w:p>
    <w:p w14:paraId="6A34ED6A" w14:textId="441A4F45" w:rsidR="007C1E40" w:rsidRPr="007C1E40" w:rsidRDefault="007C1E40" w:rsidP="007C1E40">
      <w:pPr>
        <w:pStyle w:val="Heading1"/>
        <w:suppressAutoHyphens/>
        <w:spacing w:before="240"/>
        <w:rPr>
          <w:lang w:val="es-ES"/>
        </w:rPr>
      </w:pPr>
      <w:r w:rsidRPr="007C1E40">
        <w:rPr>
          <w:lang w:val="es-ES"/>
        </w:rPr>
        <w:t xml:space="preserve"> El Ministerio de Medio Ambiente, con el apoyo del PRONAOZ, es la entidad responsable de la coordinación y el seguimiento de la aplicación del PAK. Se solicitaron costos de coordinación y supervisión del proyecto equivalentes al 10 % de los costos totales del proyecto, que se ajustaron en consonancia con las revisiones examinadas en el párrafo 31 supra. Se solicitan fondos para preparar el informe de verificación (16 000 $EUA) y contratar consultores nacionales que presten apoyo en la ejecución de las actividades, la organización de reuniones y los informes anuales sobre la marcha de las actividades (75 000</w:t>
      </w:r>
      <w:r w:rsidR="00D00DD8">
        <w:rPr>
          <w:lang w:val="es-ES"/>
        </w:rPr>
        <w:t> </w:t>
      </w:r>
      <w:r w:rsidRPr="007C1E40">
        <w:rPr>
          <w:lang w:val="es-ES"/>
        </w:rPr>
        <w:t>$EUA), así como para viajes relacionados con la supervisión (15 738 $EUA).</w:t>
      </w:r>
    </w:p>
    <w:p w14:paraId="0B84F652" w14:textId="77777777" w:rsidR="007C1E40" w:rsidRPr="007C1E40" w:rsidRDefault="007C1E40" w:rsidP="007C1E40">
      <w:pPr>
        <w:suppressAutoHyphens/>
        <w:spacing w:before="240" w:after="240"/>
        <w:rPr>
          <w:i/>
          <w:lang w:val="es-ES"/>
        </w:rPr>
      </w:pPr>
      <w:r w:rsidRPr="007C1E40">
        <w:rPr>
          <w:i/>
          <w:lang w:val="es-ES"/>
        </w:rPr>
        <w:t>Aplicación de la política de género</w:t>
      </w:r>
    </w:p>
    <w:p w14:paraId="06EA501B" w14:textId="77777777" w:rsidR="007C1E40" w:rsidRPr="007C1E40" w:rsidRDefault="007C1E40" w:rsidP="007C1E40">
      <w:pPr>
        <w:pStyle w:val="Heading1"/>
        <w:suppressAutoHyphens/>
        <w:rPr>
          <w:lang w:val="es-ES"/>
        </w:rPr>
      </w:pPr>
      <w:r w:rsidRPr="007C1E40">
        <w:rPr>
          <w:lang w:val="es-ES"/>
        </w:rPr>
        <w:t>La proporción entre hombres y mujeres de los participantes en los talleres/sesiones de capacitación y programas de sensibilización se determinará como base de referencia para la ejecución del PAK, que se reevaluará y analizará al cierre del proyecto. La dependencia nacional del ozono emprenderá diferentes medidas para maximizar la participación de las mujeres en las actividades del programa de innovación y recopilar datos desglosados por género; incluirá la dimensión de género en la selección de beneficiarios para las herramientas y el apoyo a la certificación; animará a las mujeres que trabajan en el campo de la refrigeración; y sensibilizará a las partes interesadas sobre la política de género del Fondo Multilateral.</w:t>
      </w:r>
    </w:p>
    <w:p w14:paraId="660FC4A4" w14:textId="77777777" w:rsidR="007C1E40" w:rsidRPr="007C1E40" w:rsidRDefault="007C1E40" w:rsidP="007C1E40">
      <w:pPr>
        <w:spacing w:before="240" w:after="240"/>
        <w:rPr>
          <w:iCs/>
          <w:u w:val="single"/>
          <w:lang w:val="es-ES"/>
        </w:rPr>
      </w:pPr>
      <w:r w:rsidRPr="007C1E40">
        <w:rPr>
          <w:iCs/>
          <w:u w:val="single"/>
          <w:lang w:val="es-ES"/>
        </w:rPr>
        <w:t>Coordinación de las actividades en el sector de servicio y mantenimiento en el marco de los planes de eliminación de HCFC y de reducción de HFC</w:t>
      </w:r>
    </w:p>
    <w:p w14:paraId="05F7C78F" w14:textId="77777777" w:rsidR="007C1E40" w:rsidRPr="007C1E40" w:rsidRDefault="007C1E40" w:rsidP="007C1E40">
      <w:pPr>
        <w:numPr>
          <w:ilvl w:val="0"/>
          <w:numId w:val="1"/>
        </w:numPr>
        <w:spacing w:after="240"/>
        <w:outlineLvl w:val="0"/>
        <w:rPr>
          <w:lang w:val="es-ES"/>
        </w:rPr>
      </w:pPr>
      <w:r w:rsidRPr="007C1E40">
        <w:rPr>
          <w:lang w:val="es-ES"/>
        </w:rPr>
        <w:t>La etapa I del PAK se ejecutará en tres tramos. El calendario de los compromisos de reducción progresiva de HFC y de eliminación de HCFC, y de los tramos del PAK y del PGEH se presenta en el anexo I del presente documento.</w:t>
      </w:r>
    </w:p>
    <w:p w14:paraId="0DAF75B8" w14:textId="77777777" w:rsidR="007C1E40" w:rsidRPr="007C1E40" w:rsidRDefault="007C1E40" w:rsidP="007C1E40">
      <w:pPr>
        <w:pStyle w:val="Heading1"/>
        <w:spacing w:after="0"/>
        <w:rPr>
          <w:lang w:val="es-ES"/>
        </w:rPr>
      </w:pPr>
      <w:r w:rsidRPr="007C1E40">
        <w:rPr>
          <w:lang w:val="es-ES"/>
        </w:rPr>
        <w:t>Las principales actividades de la etapa III del PGEH, que abordan, entre otras cosas, la capacitación en buenas prácticas de refrigeración para técnicos de mantenimiento de RAC en la manipulación segura de HC como refrigerantes; el fortalecimiento del plan de recuperación y reciclaje de refrigerantes; la certificación de técnicos, y el fortalecimiento de los centros de capacitación profesional, se llevarán a cabo simultáneamente y se complementarán con actividades análogas ejecutadas en el marco de la etapa I del PAK.</w:t>
      </w:r>
      <w:r w:rsidRPr="007C1E40">
        <w:rPr>
          <w:color w:val="FF0000"/>
          <w:lang w:val="es-ES"/>
        </w:rPr>
        <w:t xml:space="preserve"> </w:t>
      </w:r>
      <w:r w:rsidRPr="007C1E40">
        <w:rPr>
          <w:lang w:val="es-ES"/>
        </w:rPr>
        <w:t>Las actividades que se ejecutarán simultáneamente en el marco del PGEH y del PAK se enumeran en el anexo II.</w:t>
      </w:r>
    </w:p>
    <w:p w14:paraId="1F43D33C" w14:textId="77777777" w:rsidR="007C1E40" w:rsidRPr="007C1E40" w:rsidRDefault="007C1E40" w:rsidP="007C1E40">
      <w:pPr>
        <w:pStyle w:val="Heading1"/>
        <w:spacing w:before="240"/>
        <w:rPr>
          <w:lang w:val="es-ES"/>
        </w:rPr>
      </w:pPr>
      <w:r w:rsidRPr="007C1E40">
        <w:rPr>
          <w:lang w:val="es-ES"/>
        </w:rPr>
        <w:t>Dado que la reducción progresiva de los HFC implica la utilización de múltiples refrigerantes, tanto puros como mezclados, que no habían sido controlados anteriormente en el marco del Protocolo de Montreal, así como la adopción de alternativas a los HFC inflamables y/o tóxicas y de bajo PCA, que requieren condiciones particulares de uso, el PAK garantizará que los técnicos de RAC reciban una capacitación adecuada sobre estas tecnologías en cursos actualizados sobre buenas prácticas de refrigeración.</w:t>
      </w:r>
    </w:p>
    <w:p w14:paraId="080B71E7" w14:textId="77777777" w:rsidR="007C1E40" w:rsidRPr="007C1E40" w:rsidRDefault="007C1E40" w:rsidP="007C1E40">
      <w:pPr>
        <w:pStyle w:val="Heading1"/>
        <w:spacing w:before="240"/>
        <w:rPr>
          <w:lang w:val="es-ES"/>
        </w:rPr>
      </w:pPr>
      <w:r w:rsidRPr="007C1E40">
        <w:rPr>
          <w:lang w:val="es-ES"/>
        </w:rPr>
        <w:t>La República Dominicana continuará ejecutando la etapa III del PGEH y promoviendo la sustitución de las tecnologías que utilizan HCFC-22 por otras de cero y bajo PCA. Asimismo, estas tecnologías tratarán de conservar o mejorar la eficiencia energética de los equipos. Aunque el PAK incluye algunos proyectos en los mismos sectores y subsectores, ampliará el alcance de los proyectos del PGEH.</w:t>
      </w:r>
    </w:p>
    <w:p w14:paraId="3A1D5ADF" w14:textId="77777777" w:rsidR="007C1E40" w:rsidRPr="007C1E40" w:rsidRDefault="007C1E40" w:rsidP="007C1E40">
      <w:pPr>
        <w:pStyle w:val="Heading1"/>
        <w:numPr>
          <w:ilvl w:val="0"/>
          <w:numId w:val="0"/>
        </w:numPr>
        <w:spacing w:before="240"/>
        <w:rPr>
          <w:u w:val="single"/>
          <w:lang w:val="es-ES"/>
        </w:rPr>
      </w:pPr>
      <w:r w:rsidRPr="007C1E40">
        <w:rPr>
          <w:u w:val="single"/>
          <w:lang w:val="es-ES"/>
        </w:rPr>
        <w:t xml:space="preserve">Plan de ejecución del primer tramo de la etapa I del plan de aplicación de la Enmienda de Kigali sobre los HFC </w:t>
      </w:r>
    </w:p>
    <w:p w14:paraId="13340072" w14:textId="77777777" w:rsidR="007C1E40" w:rsidRPr="007C1E40" w:rsidRDefault="007C1E40" w:rsidP="007C1E40">
      <w:pPr>
        <w:pStyle w:val="Heading1"/>
        <w:rPr>
          <w:lang w:val="es-ES"/>
        </w:rPr>
      </w:pPr>
      <w:r w:rsidRPr="007C1E40">
        <w:rPr>
          <w:lang w:val="es-ES"/>
        </w:rPr>
        <w:t>El primer tramo de financiación de la etapa I del PAK por un importe total de 379 675 $EUA, tal y como se presentó, y ajustado a 535 930 $EUA, tal y como se explica en los párrafos del 49 al 54 a continuación, se ejecutará entre enero de 2024 y diciembre de 2025 e incluirá las siguientes actividades:</w:t>
      </w:r>
    </w:p>
    <w:p w14:paraId="4D01CA50" w14:textId="77777777" w:rsidR="007C1E40" w:rsidRPr="007C1E40" w:rsidRDefault="007C1E40" w:rsidP="007C1E40">
      <w:pPr>
        <w:pStyle w:val="Heading2"/>
        <w:widowControl/>
        <w:shd w:val="clear" w:color="auto" w:fill="FFFFFF" w:themeFill="background1"/>
        <w:rPr>
          <w:lang w:val="es-ES"/>
        </w:rPr>
      </w:pPr>
      <w:r w:rsidRPr="007C1E40">
        <w:rPr>
          <w:i/>
          <w:iCs/>
          <w:lang w:val="es-ES"/>
        </w:rPr>
        <w:t>Fortalecimiento del marco jurídico y de la coordinación interinstitucional</w:t>
      </w:r>
      <w:r w:rsidRPr="007C1E40">
        <w:rPr>
          <w:i/>
          <w:iCs/>
          <w:color w:val="000000" w:themeColor="text1"/>
          <w:lang w:val="es-ES"/>
        </w:rPr>
        <w:t>:</w:t>
      </w:r>
      <w:r w:rsidRPr="007C1E40">
        <w:rPr>
          <w:lang w:val="es-ES"/>
        </w:rPr>
        <w:t xml:space="preserve"> ajustar la Orden Ministerial del sistema de cuotas de HFC para cumplir los compromisos posteriores a 2029, reuniones de coordinación interinstitucional para realizar una evaluación del impacto normativo de las medidas adicionales de control de los HFC y al menos una sesión de capacitación para las instituciones públicas y la asociación de RAC sobre las medidas legales adicionales adoptadas; iniciar la creación de un registro nacional de grandes y medianos usuarios finales de HFC (PNUD) (24 738 $EUA); reforzar los mecanismos de control de la dependencia nacional del ozono para supervisar las importaciones de HFC, incluida la creación de un sistema electrónico para el registro de las cuotas de HFC y los permisos de importación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contratar a un experto internacional para que imparta los talleres de capacitación de instructores para funcionarios de aduanas y proporcione apoyo técnico para preparar un curso modelo que se utilizará como parte de la capacitación periódica de los funcionarios que trabajan en los puntos de control aduanero; actualizar el manual de capacitación con las nuevas medidas de control; llevar a cabo un curso de capacitación de tres días sobre la nueva normativa, la identificación de refrigerantes y la prevención del comercio ilegal para 40 funcionarios de aduanas y agentes de la autoridad; impartir cursos de capacitación de un día sobre los códigos del SA y la normativa revisada para 50 intermediarios e importadores; reforzar el sistema de registro aduanero de los HFC y aplicar el Código Aduanero Armonizado de 2022 (PNUMA) (55 974 $EUA); adquirir y entregar a las aduanas dos identificadores portátiles de refrigerantes de amplia gama y piezas de repuesto (PNUD) (8 000 $EUA); elaborar un diagnóstico de las necesidades y prioridades para la integración de la perspectiva de género y organizar un taller de sensibilización y capacitación para las principales partes interesadas en el PAK (50 participantes cada uno) (PNUD) (11 625 $EUA);</w:t>
      </w:r>
    </w:p>
    <w:p w14:paraId="58BB420B" w14:textId="77777777" w:rsidR="007C1E40" w:rsidRPr="007C1E40" w:rsidRDefault="007C1E40" w:rsidP="007C1E40">
      <w:pPr>
        <w:pStyle w:val="Heading2"/>
        <w:rPr>
          <w:color w:val="000000"/>
          <w:lang w:val="es-ES"/>
        </w:rPr>
      </w:pPr>
      <w:r w:rsidRPr="007C1E40">
        <w:rPr>
          <w:i/>
          <w:iCs/>
          <w:lang w:val="es-ES"/>
        </w:rPr>
        <w:t>Sensibilización y difusión de información sobre tecnologías con cero o bajo PCA:</w:t>
      </w:r>
      <w:r w:rsidRPr="007C1E40">
        <w:rPr>
          <w:lang w:val="es-ES"/>
        </w:rPr>
        <w:t xml:space="preserve"> preparar y poner en marcha una amplia campaña a través de los medios de comunicación sobre las medidas del país para controlar y reducir las emisiones y el consumo de HFC, y las tecnologías alternativas, entre otras cosas, y organizar un taller para que las principales partes interesadas evalúen la campaña en los medios de comunicación; y llevar a cabo dos talleres regionales de sensibilización (para 75 usuarios finales cada uno) para promover la eficiencia energética y las alternativas de bajo y nulo PCA (PNUD) (21 600 $EUA);</w:t>
      </w:r>
    </w:p>
    <w:p w14:paraId="22E177D0" w14:textId="376127DB" w:rsidR="007C1E40" w:rsidRPr="007C1E40" w:rsidRDefault="007C1E40" w:rsidP="007C1E40">
      <w:pPr>
        <w:pStyle w:val="Heading2"/>
        <w:widowControl/>
        <w:shd w:val="clear" w:color="auto" w:fill="FFFFFF" w:themeFill="background1"/>
        <w:rPr>
          <w:lang w:val="es-ES"/>
        </w:rPr>
      </w:pPr>
      <w:r w:rsidRPr="007C1E40">
        <w:rPr>
          <w:i/>
          <w:iCs/>
          <w:lang w:val="es-ES"/>
        </w:rPr>
        <w:t>Desarrollo de capacidades para el uso seguro de refrigerantes de bajo PCA en sistemas RAC:</w:t>
      </w:r>
      <w:r w:rsidRPr="007C1E40">
        <w:rPr>
          <w:b/>
          <w:bCs/>
          <w:i/>
          <w:iCs/>
          <w:lang w:val="es-ES"/>
        </w:rPr>
        <w:t xml:space="preserve"> </w:t>
      </w:r>
      <w:r w:rsidRPr="007C1E40">
        <w:rPr>
          <w:lang w:val="es-ES"/>
        </w:rPr>
        <w:t xml:space="preserve">proporcionar capacitación y equipamiento didáctico a un centro de capacitación profesional de RAC para el uso y manejo de </w:t>
      </w:r>
      <w:r>
        <w:rPr>
          <w:lang w:val="es-ES"/>
        </w:rPr>
        <w:t>CO</w:t>
      </w:r>
      <w:r w:rsidRPr="00A9145A">
        <w:rPr>
          <w:vertAlign w:val="subscript"/>
          <w:lang w:val="es-ES"/>
        </w:rPr>
        <w:t>2</w:t>
      </w:r>
      <w:r w:rsidRPr="007C1E40">
        <w:rPr>
          <w:lang w:val="es-ES"/>
        </w:rPr>
        <w:t>, R-290 y R-600a, y proporcionar capacitación y seguimiento en el uso de los equipos; actualizar los planes de estudio de los cursos de capacitación de RAC para incluir el manejo seguro de refrigerantes inflamables y de alta presión, nociones básicas de controles electrónicos de equipos RAC y tecnología de inversores, entre otros temas (PNUD) (128 940 $EUA);</w:t>
      </w:r>
      <w:r w:rsidRPr="007C1E40">
        <w:rPr>
          <w:color w:val="000000"/>
          <w:lang w:val="es-ES"/>
        </w:rPr>
        <w:t xml:space="preserve"> </w:t>
      </w:r>
      <w:r w:rsidRPr="007C1E40">
        <w:rPr>
          <w:lang w:val="es-ES"/>
        </w:rPr>
        <w:t>suministro de kits de herramientas</w:t>
      </w:r>
      <w:r w:rsidRPr="00240AB4">
        <w:rPr>
          <w:rStyle w:val="FootnoteReference"/>
          <w:lang w:val="en-GB"/>
        </w:rPr>
        <w:footnoteReference w:id="18"/>
      </w:r>
      <w:r w:rsidRPr="007C1E40">
        <w:rPr>
          <w:lang w:val="es-ES"/>
        </w:rPr>
        <w:t xml:space="preserve"> a 30 técnicos certificados para que adopten buenas prácticas en la manipulación segura de equipos o sistemas de refrigeración comercial que funcionan con gas refrigerante de hidrocarburos (PNUD) (57 444 $EUA); capacitar al menos a 40</w:t>
      </w:r>
      <w:r w:rsidR="00D00DD8">
        <w:rPr>
          <w:lang w:val="es-ES"/>
        </w:rPr>
        <w:t> </w:t>
      </w:r>
      <w:r w:rsidRPr="007C1E40">
        <w:rPr>
          <w:lang w:val="es-ES"/>
        </w:rPr>
        <w:t xml:space="preserve">técnicos en los nuevos planes de estudio; iniciar la certificación de las normas de competencia laboral para incluir nuevas categorías para la manipulación de alternativas de cero y bajo PCA; e iniciar la creación de un sistema de registro electrónico de técnicos certificados que permita a los usuarios finales ponerse en contacto con esos técnicos para que presten servicios en sus instalaciones (PNUMA) (64 800 $EUA); </w:t>
      </w:r>
    </w:p>
    <w:p w14:paraId="3EBE3BE8" w14:textId="77777777" w:rsidR="007C1E40" w:rsidRPr="007C1E40" w:rsidRDefault="007C1E40" w:rsidP="007C1E40">
      <w:pPr>
        <w:pStyle w:val="Heading2"/>
        <w:widowControl/>
        <w:shd w:val="clear" w:color="auto" w:fill="FFFFFF" w:themeFill="background1"/>
        <w:rPr>
          <w:lang w:val="es-ES"/>
        </w:rPr>
      </w:pPr>
      <w:r w:rsidRPr="007C1E40">
        <w:rPr>
          <w:i/>
          <w:iCs/>
          <w:lang w:val="es-ES"/>
        </w:rPr>
        <w:t>Reducción de las emisiones de HFC durante el ciclo de vida del refrigerante:</w:t>
      </w:r>
      <w:r w:rsidRPr="007C1E40">
        <w:rPr>
          <w:lang w:val="es-ES"/>
        </w:rPr>
        <w:t xml:space="preserve"> realización de 8 cursos de capacitación de 32 horas (teóricas y prácticas) para 160 técnicos de MAC, incluidos materiales de capacitación, directrices y carteles; identificación y selección de talleres interesados con la mayor frecuencia anual de mantenimiento de MAC (ONUDI) (45 500 $EUA); adquisición y distribución de equipos y accesorios de recuperación y reciclaje para al menos 20 talleres de MAC; coordinación con el Ministerio de Energía y los importadores y proveedores de equipos RAC para establecer un plan que permita la correcta eliminación y manipulación de refrigerantes en equipos retirados del servicio (PNUD) (56 970 $EUA); identificación e instalación de dos centros para operaciones favorables al medio ambiente en el desmantelamiento de aparatos RAC; entrega de herramientas de recuperación para garantizar la correcta recuperación, almacenamiento y manipulación del refrigerante enviado a los dos centros de desmantelamiento; realización de dos talleres de capacitación para diez trabajadores y técnicos de mantenimiento cada uno; campaña de sensibilización para promover el servicio de desmantelamiento de aparatos, incluyendo la preparación de un folleto explicativo de todo el programa, con una campaña de prensa y en los medios sociales (PNUD) (11 618 $EUA); y </w:t>
      </w:r>
    </w:p>
    <w:p w14:paraId="230D08DA" w14:textId="0C50C4F6" w:rsidR="007C1E40" w:rsidRPr="007C1E40" w:rsidRDefault="007C1E40" w:rsidP="007C1E40">
      <w:pPr>
        <w:pStyle w:val="Heading2"/>
        <w:rPr>
          <w:lang w:val="es-ES"/>
        </w:rPr>
      </w:pPr>
      <w:r w:rsidRPr="007C1E40">
        <w:rPr>
          <w:i/>
          <w:iCs/>
          <w:lang w:val="es-ES"/>
        </w:rPr>
        <w:t>Coordinación y seguimiento de proyectos</w:t>
      </w:r>
      <w:r w:rsidRPr="007C1E40">
        <w:rPr>
          <w:lang w:val="es-ES"/>
        </w:rPr>
        <w:t>: preparar el informe de verificación (8 000</w:t>
      </w:r>
      <w:r w:rsidR="00D00DD8">
        <w:rPr>
          <w:lang w:val="es-ES"/>
        </w:rPr>
        <w:t> </w:t>
      </w:r>
      <w:r w:rsidRPr="007C1E40">
        <w:rPr>
          <w:lang w:val="es-ES"/>
        </w:rPr>
        <w:t>$EUA), consultores nacionales (33 000 $EUA) y reuniones y viajes relacionados con la supervisión (7 721 $EUA) ((PNUD) (44 171 $EUA) y (ONUDI) (4 550 $EUA)).</w:t>
      </w:r>
    </w:p>
    <w:p w14:paraId="4619574E" w14:textId="77777777" w:rsidR="007C1E40" w:rsidRPr="007C1E40" w:rsidRDefault="007C1E40" w:rsidP="007C1E40">
      <w:pPr>
        <w:widowControl w:val="0"/>
        <w:spacing w:before="360" w:after="240"/>
        <w:jc w:val="center"/>
        <w:rPr>
          <w:b/>
          <w:lang w:val="es-ES"/>
        </w:rPr>
      </w:pPr>
      <w:bookmarkStart w:id="6" w:name="_Hlk126916095"/>
      <w:r w:rsidRPr="007C1E40">
        <w:rPr>
          <w:b/>
          <w:lang w:val="es-ES"/>
        </w:rPr>
        <w:t>OBSERVACIONES Y RECOMENDACIÓN DE LA SECRETARÍA</w:t>
      </w:r>
    </w:p>
    <w:p w14:paraId="55372972" w14:textId="77777777" w:rsidR="007C1E40" w:rsidRPr="00D42F28" w:rsidRDefault="007C1E40" w:rsidP="007C1E40">
      <w:pPr>
        <w:widowControl w:val="0"/>
        <w:spacing w:after="240"/>
        <w:rPr>
          <w:b/>
        </w:rPr>
      </w:pPr>
      <w:r>
        <w:rPr>
          <w:b/>
        </w:rPr>
        <w:t>OBSERVACIONES</w:t>
      </w:r>
    </w:p>
    <w:bookmarkEnd w:id="6"/>
    <w:p w14:paraId="403DD9A6" w14:textId="77777777" w:rsidR="007C1E40" w:rsidRPr="007C1E40" w:rsidRDefault="007C1E40" w:rsidP="007C1E40">
      <w:pPr>
        <w:pStyle w:val="Heading1"/>
        <w:rPr>
          <w:lang w:val="es-ES"/>
        </w:rPr>
      </w:pPr>
      <w:r w:rsidRPr="007C1E40">
        <w:rPr>
          <w:lang w:val="es-ES"/>
        </w:rPr>
        <w:t>La Secretaría revisó la etapa I del PAK para la República Dominicana a la luz de las políticas y directrices existentes del Fondo Multilateral, incluidas las decisiones 91/38</w:t>
      </w:r>
      <w:r w:rsidRPr="00D42F28">
        <w:rPr>
          <w:rStyle w:val="FootnoteReference"/>
          <w:lang w:val="en-GB"/>
        </w:rPr>
        <w:footnoteReference w:id="19"/>
      </w:r>
      <w:r w:rsidRPr="007C1E40">
        <w:rPr>
          <w:lang w:val="es-ES"/>
        </w:rPr>
        <w:t xml:space="preserve"> y 92/37</w:t>
      </w:r>
      <w:r w:rsidRPr="00D42F28">
        <w:rPr>
          <w:rStyle w:val="FootnoteReference"/>
          <w:lang w:val="en-GB"/>
        </w:rPr>
        <w:footnoteReference w:id="20"/>
      </w:r>
      <w:r w:rsidRPr="007C1E40">
        <w:rPr>
          <w:lang w:val="es-ES"/>
        </w:rPr>
        <w:t>, la etapa III del PGEH y el plan administrativo 2023-2025 del Fondo Multilateral.</w:t>
      </w:r>
    </w:p>
    <w:p w14:paraId="1FD389FA" w14:textId="77777777" w:rsidR="007C1E40" w:rsidRPr="000F0D2B" w:rsidRDefault="007C1E40" w:rsidP="007C1E40">
      <w:pPr>
        <w:suppressAutoHyphens/>
        <w:spacing w:after="240"/>
        <w:rPr>
          <w:u w:val="single"/>
        </w:rPr>
      </w:pPr>
      <w:proofErr w:type="spellStart"/>
      <w:r>
        <w:rPr>
          <w:u w:val="single"/>
        </w:rPr>
        <w:t>Niveles</w:t>
      </w:r>
      <w:proofErr w:type="spellEnd"/>
      <w:r>
        <w:rPr>
          <w:u w:val="single"/>
        </w:rPr>
        <w:t xml:space="preserve"> de </w:t>
      </w:r>
      <w:proofErr w:type="spellStart"/>
      <w:r>
        <w:rPr>
          <w:u w:val="single"/>
        </w:rPr>
        <w:t>consumo</w:t>
      </w:r>
      <w:proofErr w:type="spellEnd"/>
      <w:r>
        <w:rPr>
          <w:u w:val="single"/>
        </w:rPr>
        <w:t xml:space="preserve"> de HFC </w:t>
      </w:r>
    </w:p>
    <w:p w14:paraId="1160F90A" w14:textId="77777777" w:rsidR="007C1E40" w:rsidRPr="007C1E40" w:rsidRDefault="007C1E40" w:rsidP="007C1E40">
      <w:pPr>
        <w:pStyle w:val="Heading1"/>
        <w:rPr>
          <w:lang w:val="es-ES"/>
        </w:rPr>
      </w:pPr>
      <w:r w:rsidRPr="007C1E40">
        <w:rPr>
          <w:lang w:val="es-ES"/>
        </w:rPr>
        <w:t xml:space="preserve">El consumo de HFC del país alcanzó las 1 976,76 </w:t>
      </w:r>
      <w:proofErr w:type="spellStart"/>
      <w:r w:rsidRPr="007C1E40">
        <w:rPr>
          <w:lang w:val="es-ES"/>
        </w:rPr>
        <w:t>tm</w:t>
      </w:r>
      <w:proofErr w:type="spellEnd"/>
      <w:r w:rsidRPr="007C1E40">
        <w:rPr>
          <w:lang w:val="es-ES"/>
        </w:rPr>
        <w:t xml:space="preserve"> (3 714 281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en 2022, lo que se sitúa un 3% por debajo del nivel de referencia de HFC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w:t>
      </w:r>
    </w:p>
    <w:p w14:paraId="503EB778" w14:textId="77777777" w:rsidR="007C1E40" w:rsidRPr="007C1E40" w:rsidRDefault="007C1E40" w:rsidP="007C1E40">
      <w:pPr>
        <w:pStyle w:val="Heading1"/>
        <w:rPr>
          <w:lang w:val="es-ES"/>
        </w:rPr>
      </w:pPr>
      <w:r w:rsidRPr="007C1E40">
        <w:rPr>
          <w:lang w:val="es-ES"/>
        </w:rPr>
        <w:t xml:space="preserve">El descenso del consumo de HFC en 2021 a 1 104,43 </w:t>
      </w:r>
      <w:proofErr w:type="spellStart"/>
      <w:r w:rsidRPr="007C1E40">
        <w:rPr>
          <w:lang w:val="es-ES"/>
        </w:rPr>
        <w:t>tm</w:t>
      </w:r>
      <w:proofErr w:type="spellEnd"/>
      <w:r w:rsidRPr="007C1E40">
        <w:rPr>
          <w:lang w:val="es-ES"/>
        </w:rPr>
        <w:t xml:space="preserve"> (2 071 592) fue seguido de un aumento en 2022 a 1 976,76 </w:t>
      </w:r>
      <w:proofErr w:type="spellStart"/>
      <w:r w:rsidRPr="007C1E40">
        <w:rPr>
          <w:lang w:val="es-ES"/>
        </w:rPr>
        <w:t>tm</w:t>
      </w:r>
      <w:proofErr w:type="spellEnd"/>
      <w:r w:rsidRPr="007C1E40">
        <w:rPr>
          <w:lang w:val="es-ES"/>
        </w:rPr>
        <w:t xml:space="preserve"> (3 714 281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La Secretaría preguntó si el aumento de las importaciones registrado en 2022 era para satisfacer las necesidades regulares de refrigerantes tras la reducción de 2021. En respuesta, el PNUD proporcionó datos históricos que mostraban que el consumo de HFC en el país había crecido de forma constante durante la última década, con la excepción de un fuerte descenso en 2021 provocado por la pandemia de COVID-19. Sobre esta base, el PNUD consideró que el pico de consumo de 2022 respondía a las necesidades habituales de refrigerantes. No se facilitó información sobre los factores externos que podrían haber causado el aumento. Además, el PNUD destacó que la encuesta sobre los HFC puso a prueba la hipótesis del almacenamiento extraordinario, que los resultados de las entrevistas descartaron. No se disponía de una estimación del nivel de consumo en 2023.</w:t>
      </w:r>
    </w:p>
    <w:p w14:paraId="11115156" w14:textId="77777777" w:rsidR="007C1E40" w:rsidRPr="007C1E40" w:rsidRDefault="007C1E40" w:rsidP="007C1E40">
      <w:pPr>
        <w:pStyle w:val="Heading1"/>
        <w:rPr>
          <w:lang w:val="es-ES"/>
        </w:rPr>
      </w:pPr>
      <w:r w:rsidRPr="007C1E40">
        <w:rPr>
          <w:lang w:val="es-ES"/>
        </w:rPr>
        <w:t>La Secretaría considera importante seguir supervisando el comportamiento del consumo de HFC del país en los próximos años para determinar si las elevadas importaciones notificadas en 2022 son representativas de las necesidades de consumo regulares del mercado local o fueron un hecho aislado, esperando que para cuando se presente la solicitud del siguiente tramo en 2026, la disponibilidad de datos sobre las tendencias de consumo de HFC a más largo plazo permita aclarar mejor la cuestión.</w:t>
      </w:r>
    </w:p>
    <w:p w14:paraId="606A0271" w14:textId="77777777" w:rsidR="007C1E40" w:rsidRPr="00074492" w:rsidRDefault="007C1E40" w:rsidP="007C1E40">
      <w:pPr>
        <w:pStyle w:val="Heading1"/>
        <w:numPr>
          <w:ilvl w:val="0"/>
          <w:numId w:val="0"/>
        </w:numPr>
        <w:rPr>
          <w:u w:val="single"/>
        </w:rPr>
      </w:pPr>
      <w:proofErr w:type="spellStart"/>
      <w:r>
        <w:rPr>
          <w:u w:val="single"/>
        </w:rPr>
        <w:t>Estrategia</w:t>
      </w:r>
      <w:proofErr w:type="spellEnd"/>
      <w:r>
        <w:rPr>
          <w:u w:val="single"/>
        </w:rPr>
        <w:t xml:space="preserve"> general</w:t>
      </w:r>
    </w:p>
    <w:p w14:paraId="5DEC9DB6" w14:textId="77777777" w:rsidR="007C1E40" w:rsidRPr="007C1E40" w:rsidRDefault="007C1E40" w:rsidP="007C1E40">
      <w:pPr>
        <w:pStyle w:val="Heading1"/>
        <w:rPr>
          <w:lang w:val="es-ES"/>
        </w:rPr>
      </w:pPr>
      <w:r w:rsidRPr="007C1E40">
        <w:rPr>
          <w:lang w:val="es-ES"/>
        </w:rPr>
        <w:t xml:space="preserve">Los retos relacionados con la reducción de la demanda de HFC en la República Dominicana incluyen las tasas de crecimiento del consumo en el sector de RAC combinadas con una penetración limitada de alternativas de bajo PCA en los principales sectores; el elevado costo de las alternativas de bajo PCA debido a la baja (o nula) demanda; la falta de capacidad suficiente por parte de los técnicos para manipular HC, </w:t>
      </w:r>
      <w:r>
        <w:rPr>
          <w:lang w:val="es-ES"/>
        </w:rPr>
        <w:t>CO</w:t>
      </w:r>
      <w:r w:rsidRPr="00A9145A">
        <w:rPr>
          <w:vertAlign w:val="subscript"/>
          <w:lang w:val="es-ES"/>
        </w:rPr>
        <w:t>2</w:t>
      </w:r>
      <w:r w:rsidRPr="007C1E40">
        <w:rPr>
          <w:lang w:val="es-ES"/>
        </w:rPr>
        <w:t xml:space="preserve"> y amoníaco de forma segura; y la ausencia de políticas relacionadas con los HFC para apoyar la transición a alternativas de bajo PCA. La etapa I del PAK pretende abordar estos problemas y garantizar el cumplimiento de los límites del Protocolo de Montreal por parte del país entre 2024 y 2029.</w:t>
      </w:r>
    </w:p>
    <w:p w14:paraId="596B4833" w14:textId="77777777" w:rsidR="007C1E40" w:rsidRPr="007C1E40" w:rsidRDefault="007C1E40" w:rsidP="007C1E40">
      <w:pPr>
        <w:pStyle w:val="Heading1"/>
        <w:numPr>
          <w:ilvl w:val="0"/>
          <w:numId w:val="0"/>
        </w:numPr>
        <w:rPr>
          <w:i/>
          <w:iCs/>
          <w:lang w:val="es-ES"/>
        </w:rPr>
      </w:pPr>
      <w:r w:rsidRPr="007C1E40">
        <w:rPr>
          <w:i/>
          <w:iCs/>
          <w:lang w:val="es-ES"/>
        </w:rPr>
        <w:t xml:space="preserve">Punto de partida para las reducciones sostenidas en el consumo de HFC </w:t>
      </w:r>
    </w:p>
    <w:p w14:paraId="03BDBAC0" w14:textId="77777777" w:rsidR="007C1E40" w:rsidRPr="007C1E40" w:rsidRDefault="007C1E40" w:rsidP="007C1E40">
      <w:pPr>
        <w:pStyle w:val="Heading1"/>
        <w:rPr>
          <w:lang w:val="es-ES"/>
        </w:rPr>
      </w:pPr>
      <w:r w:rsidRPr="007C1E40">
        <w:rPr>
          <w:lang w:val="es-ES"/>
        </w:rPr>
        <w:t xml:space="preserve">La base de referencia establecida para el consumo de HFC en la República Dominicana es de 3 834 205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como se muestra en la tabla 3 anterior. La metodología para calcular el punto de partida de las reducciones sostenidas del consumo de HFC sigue siendo objeto de debate. La Secretaría señala que el punto de partida para la República Dominicana se establecerá una vez que el Comité Ejecutivo acuerde la metodología mencionada. Además de las deducciones de la reducción progresiva de HFC financiadas durante la etapa I del PAK, de acuerdo con la decisión 81/57(b)(</w:t>
      </w:r>
      <w:proofErr w:type="spellStart"/>
      <w:r w:rsidRPr="007C1E40">
        <w:rPr>
          <w:lang w:val="es-ES"/>
        </w:rPr>
        <w:t>ii</w:t>
      </w:r>
      <w:proofErr w:type="spellEnd"/>
      <w:r w:rsidRPr="007C1E40">
        <w:rPr>
          <w:lang w:val="es-ES"/>
        </w:rPr>
        <w:t xml:space="preserve">), 5 734,3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(4,01 </w:t>
      </w:r>
      <w:proofErr w:type="spellStart"/>
      <w:r w:rsidRPr="007C1E40">
        <w:rPr>
          <w:lang w:val="es-ES"/>
        </w:rPr>
        <w:t>tm</w:t>
      </w:r>
      <w:proofErr w:type="spellEnd"/>
      <w:r w:rsidRPr="007C1E40">
        <w:rPr>
          <w:lang w:val="es-ES"/>
        </w:rPr>
        <w:t xml:space="preserve">) de HFC-134a y 588,3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(0,15 </w:t>
      </w:r>
      <w:proofErr w:type="spellStart"/>
      <w:r w:rsidRPr="007C1E40">
        <w:rPr>
          <w:lang w:val="es-ES"/>
        </w:rPr>
        <w:t>tm</w:t>
      </w:r>
      <w:proofErr w:type="spellEnd"/>
      <w:r w:rsidRPr="007C1E40">
        <w:rPr>
          <w:lang w:val="es-ES"/>
        </w:rPr>
        <w:t>) de R-404A asociadas al proyecto autónomo de FARCO se deducirán del punto de partida una vez que se haya establecido.</w:t>
      </w:r>
    </w:p>
    <w:p w14:paraId="20B212A5" w14:textId="77777777" w:rsidR="007C1E40" w:rsidRPr="007C1E40" w:rsidRDefault="007C1E40" w:rsidP="007C1E40">
      <w:pPr>
        <w:spacing w:after="240"/>
        <w:rPr>
          <w:u w:val="single"/>
          <w:lang w:val="es-ES"/>
        </w:rPr>
      </w:pPr>
      <w:bookmarkStart w:id="7" w:name="_Hlk126916111"/>
      <w:r w:rsidRPr="007C1E40">
        <w:rPr>
          <w:u w:val="single"/>
          <w:lang w:val="es-ES"/>
        </w:rPr>
        <w:t>Marcos políticos, normativos e institucionales</w:t>
      </w:r>
    </w:p>
    <w:p w14:paraId="6A8214F0" w14:textId="77777777" w:rsidR="007C1E40" w:rsidRPr="007C1E40" w:rsidRDefault="007C1E40" w:rsidP="007C1E40">
      <w:pPr>
        <w:suppressAutoHyphens/>
        <w:spacing w:after="240"/>
        <w:rPr>
          <w:i/>
          <w:iCs/>
          <w:lang w:val="es-ES"/>
        </w:rPr>
      </w:pPr>
      <w:r w:rsidRPr="007C1E40">
        <w:rPr>
          <w:i/>
          <w:iCs/>
          <w:lang w:val="es-ES"/>
        </w:rPr>
        <w:t>Sistemas de concesión de licencias y cuotas de HFC</w:t>
      </w:r>
    </w:p>
    <w:p w14:paraId="1B6A2297" w14:textId="77777777" w:rsidR="007C1E40" w:rsidRPr="007C1E40" w:rsidRDefault="007C1E40" w:rsidP="007C1E40">
      <w:pPr>
        <w:pStyle w:val="Heading1"/>
        <w:rPr>
          <w:lang w:val="es-ES"/>
        </w:rPr>
      </w:pPr>
      <w:r w:rsidRPr="007C1E40">
        <w:rPr>
          <w:lang w:val="es-ES"/>
        </w:rPr>
        <w:t xml:space="preserve">La decisión 87/50(g) solicita a los organismos bilaterales y de ejecución que, cuando presenten la etapa I de un PAK, incluyan la confirmación de que el país cuenta con un sistema nacional establecido y aplicable de concesión de licencias y cuotas para supervisar las importaciones y exportaciones de HFC, en consonancia con la decisión 63/17. En consecuencia, el Gobierno de la República Dominicana ha establecido un sistema de licencias y cuotas para los HFC, con cuotas de importación que se facilitarán a los importadores en toneladas métricas, con la flexibilidad de importar cualquier HFC mientras no se supere la cuota. La Secretaría entiende que, a pesar del 5 % de cuota anual potencialmente no asignada, el sistema real de emisión de cuotas en toneladas métricas sería difícil de controlar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El PNUD acordó que, junto con el PNUMA, proporcionará orientación a la dependencia nacional del ozono para ajustar el sistema de licencias y cuotas de HFC y preparar herramientas de supervisión en línea para comprobar los envíos de HFC registrados antes de autorizar nuevos permisos de importación.</w:t>
      </w:r>
    </w:p>
    <w:p w14:paraId="51BDC7CE" w14:textId="77777777" w:rsidR="007C1E40" w:rsidRPr="00D42F28" w:rsidRDefault="007C1E40" w:rsidP="007C1E40">
      <w:pPr>
        <w:spacing w:after="240"/>
        <w:rPr>
          <w:i/>
          <w:iCs/>
        </w:rPr>
      </w:pPr>
      <w:proofErr w:type="spellStart"/>
      <w:r>
        <w:rPr>
          <w:i/>
          <w:iCs/>
        </w:rPr>
        <w:t>Medidas</w:t>
      </w:r>
      <w:proofErr w:type="spellEnd"/>
      <w:r>
        <w:rPr>
          <w:i/>
          <w:iCs/>
        </w:rPr>
        <w:t xml:space="preserve"> </w:t>
      </w:r>
      <w:proofErr w:type="spellStart"/>
      <w:r>
        <w:rPr>
          <w:i/>
          <w:iCs/>
        </w:rPr>
        <w:t>reglamentarias</w:t>
      </w:r>
      <w:proofErr w:type="spellEnd"/>
      <w:r>
        <w:rPr>
          <w:i/>
          <w:iCs/>
        </w:rPr>
        <w:t xml:space="preserve"> </w:t>
      </w:r>
      <w:proofErr w:type="spellStart"/>
      <w:r>
        <w:rPr>
          <w:i/>
          <w:iCs/>
        </w:rPr>
        <w:t>adicionales</w:t>
      </w:r>
      <w:proofErr w:type="spellEnd"/>
    </w:p>
    <w:p w14:paraId="78A71894" w14:textId="77777777" w:rsidR="007C1E40" w:rsidRPr="007C1E40" w:rsidRDefault="007C1E40" w:rsidP="007C1E40">
      <w:pPr>
        <w:pStyle w:val="Heading1"/>
        <w:rPr>
          <w:lang w:val="es-ES"/>
        </w:rPr>
      </w:pPr>
      <w:r w:rsidRPr="007C1E40">
        <w:rPr>
          <w:lang w:val="es-ES"/>
        </w:rPr>
        <w:t xml:space="preserve">En cuanto al marco reglamentario, la Secretaría preguntó si el Gobierno estaba estudiando medidas reglamentarias para desincentivar las importaciones de equipos que contienen HFC de alto PCA para sustituir a los equipos basados en HCFC-22 o para prohibir la importación de refrigeradores domésticos basados en HFC. El PNUD informó de que la evaluación del impacto normativo de las medidas adicionales de control de los HFC evaluaría diferentes opciones antes de establecer una prohibición de las importaciones o las instalaciones. Además, como el Gobierno es un comprador importante en todo el país, las iniciativas de contratación pública han contribuido </w:t>
      </w:r>
      <w:proofErr w:type="gramStart"/>
      <w:r w:rsidRPr="007C1E40">
        <w:rPr>
          <w:lang w:val="es-ES"/>
        </w:rPr>
        <w:t>anteriormente a</w:t>
      </w:r>
      <w:proofErr w:type="gramEnd"/>
      <w:r w:rsidRPr="007C1E40">
        <w:rPr>
          <w:lang w:val="es-ES"/>
        </w:rPr>
        <w:t xml:space="preserve"> disminuir con éxito la importación e instalación de equipos basados en HCFC y esto podría repetirse para los HFC.</w:t>
      </w:r>
      <w:bookmarkEnd w:id="7"/>
    </w:p>
    <w:p w14:paraId="3D66D170" w14:textId="77777777" w:rsidR="007C1E40" w:rsidRPr="00D42F28" w:rsidRDefault="007C1E40" w:rsidP="007C1E40">
      <w:pPr>
        <w:spacing w:after="240"/>
      </w:pPr>
      <w:bookmarkStart w:id="8" w:name="_Hlk126916116"/>
      <w:proofErr w:type="spellStart"/>
      <w:r>
        <w:rPr>
          <w:u w:val="single"/>
        </w:rPr>
        <w:t>Cuestiones</w:t>
      </w:r>
      <w:proofErr w:type="spellEnd"/>
      <w:r>
        <w:rPr>
          <w:u w:val="single"/>
        </w:rPr>
        <w:t xml:space="preserve"> </w:t>
      </w:r>
      <w:proofErr w:type="spellStart"/>
      <w:r>
        <w:rPr>
          <w:u w:val="single"/>
        </w:rPr>
        <w:t>técnicas</w:t>
      </w:r>
      <w:proofErr w:type="spellEnd"/>
      <w:r>
        <w:rPr>
          <w:u w:val="single"/>
        </w:rPr>
        <w:t xml:space="preserve"> y de </w:t>
      </w:r>
      <w:proofErr w:type="spellStart"/>
      <w:r>
        <w:rPr>
          <w:u w:val="single"/>
        </w:rPr>
        <w:t>costos</w:t>
      </w:r>
      <w:proofErr w:type="spellEnd"/>
      <w:r>
        <w:rPr>
          <w:u w:val="single"/>
        </w:rPr>
        <w:t xml:space="preserve"> </w:t>
      </w:r>
    </w:p>
    <w:bookmarkEnd w:id="8"/>
    <w:p w14:paraId="2C7D9047" w14:textId="77777777" w:rsidR="007C1E40" w:rsidRPr="007C1E40" w:rsidRDefault="007C1E40" w:rsidP="007C1E40">
      <w:pPr>
        <w:pStyle w:val="Heading1"/>
        <w:rPr>
          <w:lang w:val="es-ES"/>
        </w:rPr>
      </w:pPr>
      <w:r w:rsidRPr="007C1E40">
        <w:rPr>
          <w:lang w:val="es-ES"/>
        </w:rPr>
        <w:t xml:space="preserve">La Secretaría y el PNUD intercambiaron puntos de vista sobre los mecanismos para fomentar la penetración en el mercado de tecnologías sin HFC. El PNUD respondió que, en la etapa I del PAK, los esfuerzos se centran en la formación en HC y </w:t>
      </w:r>
      <w:r>
        <w:rPr>
          <w:lang w:val="es-ES"/>
        </w:rPr>
        <w:t>CO</w:t>
      </w:r>
      <w:r w:rsidRPr="00A9145A">
        <w:rPr>
          <w:vertAlign w:val="subscript"/>
          <w:lang w:val="es-ES"/>
        </w:rPr>
        <w:t>2</w:t>
      </w:r>
      <w:r w:rsidRPr="007C1E40">
        <w:rPr>
          <w:lang w:val="es-ES"/>
        </w:rPr>
        <w:t xml:space="preserve"> de los técnicos de RAC y en la recuperación y reciclaje en el sector MAC, sentando las bases para la correcta adopción de las nuevas tecnologías y la reducción de las emisiones. Además, la sensibilización de los principales usuarios dejará claro a técnicos y usuarios finales que las pérdidas tanto de refrigerante como de energía son inconvenientes tanto desde el punto de vista medioambiental como económico.</w:t>
      </w:r>
    </w:p>
    <w:p w14:paraId="6814BE6B" w14:textId="77777777" w:rsidR="007C1E40" w:rsidRPr="002E6B8F" w:rsidRDefault="007C1E40" w:rsidP="007C1E40">
      <w:pPr>
        <w:pStyle w:val="Heading1"/>
        <w:numPr>
          <w:ilvl w:val="0"/>
          <w:numId w:val="0"/>
        </w:numPr>
      </w:pPr>
      <w:r>
        <w:rPr>
          <w:u w:val="single"/>
        </w:rPr>
        <w:t xml:space="preserve">Costo total del </w:t>
      </w:r>
      <w:proofErr w:type="spellStart"/>
      <w:r>
        <w:rPr>
          <w:u w:val="single"/>
        </w:rPr>
        <w:t>proyecto</w:t>
      </w:r>
      <w:proofErr w:type="spellEnd"/>
      <w:r>
        <w:rPr>
          <w:u w:val="single"/>
        </w:rPr>
        <w:t xml:space="preserve"> </w:t>
      </w:r>
    </w:p>
    <w:p w14:paraId="7EDA0BC6" w14:textId="77777777" w:rsidR="007C1E40" w:rsidRPr="00863189" w:rsidRDefault="007C1E40" w:rsidP="007C1E40">
      <w:pPr>
        <w:pStyle w:val="Heading1"/>
        <w:spacing w:before="240"/>
      </w:pPr>
      <w:r w:rsidRPr="007C1E40">
        <w:rPr>
          <w:lang w:val="es-ES"/>
        </w:rPr>
        <w:t>En la 92ª reunión, el Comité Ejecutivo acordó una financiación de hasta 5,10 $EUA/kg para los países con un consumo superior a 360 toneladas en el sector de servicio y mantenimiento (decisión 92/37(b)(</w:t>
      </w:r>
      <w:proofErr w:type="spellStart"/>
      <w:r w:rsidRPr="007C1E40">
        <w:rPr>
          <w:lang w:val="es-ES"/>
        </w:rPr>
        <w:t>iii</w:t>
      </w:r>
      <w:proofErr w:type="spellEnd"/>
      <w:r w:rsidRPr="007C1E40">
        <w:rPr>
          <w:lang w:val="es-ES"/>
        </w:rPr>
        <w:t xml:space="preserve">)). El consumo medio de HFC durante los años de referencia en la República Dominicana fue de 1 502,63 </w:t>
      </w:r>
      <w:proofErr w:type="spellStart"/>
      <w:r w:rsidRPr="007C1E40">
        <w:rPr>
          <w:lang w:val="es-ES"/>
        </w:rPr>
        <w:t>tm</w:t>
      </w:r>
      <w:proofErr w:type="spellEnd"/>
      <w:r w:rsidRPr="007C1E40">
        <w:rPr>
          <w:lang w:val="es-ES"/>
        </w:rPr>
        <w:t xml:space="preserve"> o 2 752 476 toneladas </w:t>
      </w:r>
      <w:proofErr w:type="spellStart"/>
      <w:r w:rsidRPr="007C1E40">
        <w:rPr>
          <w:lang w:val="es-ES"/>
        </w:rPr>
        <w:t>eq</w:t>
      </w:r>
      <w:proofErr w:type="spellEnd"/>
      <w:r w:rsidRPr="007C1E40">
        <w:rPr>
          <w:lang w:val="es-ES"/>
        </w:rPr>
        <w:t xml:space="preserve">. </w:t>
      </w:r>
      <w:r>
        <w:rPr>
          <w:lang w:val="es-ES"/>
        </w:rPr>
        <w:t>CO</w:t>
      </w:r>
      <w:r w:rsidRPr="00A9145A">
        <w:rPr>
          <w:vertAlign w:val="subscript"/>
          <w:lang w:val="es-ES"/>
        </w:rPr>
        <w:t>2</w:t>
      </w:r>
      <w:r>
        <w:t xml:space="preserve">. </w:t>
      </w:r>
    </w:p>
    <w:p w14:paraId="0E02A345" w14:textId="77777777" w:rsidR="007C1E40" w:rsidRPr="007C1E40" w:rsidRDefault="007C1E40" w:rsidP="007C1E40">
      <w:pPr>
        <w:pStyle w:val="Heading1"/>
        <w:tabs>
          <w:tab w:val="clear" w:pos="0"/>
        </w:tabs>
        <w:spacing w:before="240"/>
        <w:rPr>
          <w:lang w:val="es-ES"/>
        </w:rPr>
      </w:pPr>
      <w:r w:rsidRPr="007C1E40">
        <w:rPr>
          <w:lang w:val="es-ES"/>
        </w:rPr>
        <w:t xml:space="preserve">En las discusiones con el PNUD sobre las cifras para estimar las reducciones y el costo total solicitado, el PNUD advirtió que el consumo total de 2020 utilizado inicialmente en su cálculo había sido incorrecto (1 186,61 </w:t>
      </w:r>
      <w:proofErr w:type="spellStart"/>
      <w:r w:rsidRPr="007C1E40">
        <w:rPr>
          <w:lang w:val="es-ES"/>
        </w:rPr>
        <w:t>tm</w:t>
      </w:r>
      <w:proofErr w:type="spellEnd"/>
      <w:r w:rsidRPr="007C1E40">
        <w:rPr>
          <w:lang w:val="es-ES"/>
        </w:rPr>
        <w:t xml:space="preserve"> en lugar de 1 427,02 </w:t>
      </w:r>
      <w:proofErr w:type="spellStart"/>
      <w:r w:rsidRPr="007C1E40">
        <w:rPr>
          <w:lang w:val="es-ES"/>
        </w:rPr>
        <w:t>tm</w:t>
      </w:r>
      <w:proofErr w:type="spellEnd"/>
      <w:r w:rsidRPr="007C1E40">
        <w:rPr>
          <w:lang w:val="es-ES"/>
        </w:rPr>
        <w:t xml:space="preserve">). Por lo tanto, el consumo medio de HFC para 2020-2022 calculado por el PNUD se situó en 1 422,60 </w:t>
      </w:r>
      <w:proofErr w:type="spellStart"/>
      <w:r w:rsidRPr="007C1E40">
        <w:rPr>
          <w:lang w:val="es-ES"/>
        </w:rPr>
        <w:t>tm</w:t>
      </w:r>
      <w:proofErr w:type="spellEnd"/>
      <w:r w:rsidRPr="007C1E40">
        <w:rPr>
          <w:lang w:val="es-ES"/>
        </w:rPr>
        <w:t xml:space="preserve">. El PNUD había calculado la financiación de la etapa I del PAK del país multiplicando el 10 % del consumo medio de HFC subestimado en los años de referencia (142,26 </w:t>
      </w:r>
      <w:proofErr w:type="spellStart"/>
      <w:r w:rsidRPr="007C1E40">
        <w:rPr>
          <w:lang w:val="es-ES"/>
        </w:rPr>
        <w:t>tm</w:t>
      </w:r>
      <w:proofErr w:type="spellEnd"/>
      <w:r w:rsidRPr="007C1E40">
        <w:rPr>
          <w:lang w:val="es-ES"/>
        </w:rPr>
        <w:t xml:space="preserve">) por 5,10 $EUA/kg, lo que suponía un total de 725 555 $EUA, más el 10 % para la coordinación y supervisión del proyecto (72 555 $EUA) (lo que suponía un total de 798 110 $EUA). Sin embargo, esta metodología no aborda todos los tonelajes necesarios para lograr una reducción del 10 % con respecto a la base de referencia, ni el 10 % de la parte del consumo de HFC.  </w:t>
      </w:r>
    </w:p>
    <w:p w14:paraId="163E36C1" w14:textId="77777777" w:rsidR="007C1E40" w:rsidRPr="007C1E40" w:rsidRDefault="007C1E40" w:rsidP="007C1E40">
      <w:pPr>
        <w:pStyle w:val="Heading1"/>
        <w:spacing w:before="240"/>
        <w:rPr>
          <w:lang w:val="es-ES"/>
        </w:rPr>
      </w:pPr>
      <w:r w:rsidRPr="007C1E40">
        <w:rPr>
          <w:lang w:val="es-ES"/>
        </w:rPr>
        <w:t xml:space="preserve">La Secretaría ha calculado el costo de la etapa I del PAK utilizando la metodología de conversión de $EUA/kg a $EUA/toneladas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en el sector de servicio y mantenimiento descrita en el anexo I del documento 92/46</w:t>
      </w:r>
      <w:r w:rsidRPr="000F0D2B">
        <w:rPr>
          <w:rStyle w:val="FootnoteReference"/>
          <w:lang w:val="en-GB"/>
        </w:rPr>
        <w:footnoteReference w:id="21"/>
      </w:r>
      <w:r w:rsidRPr="007C1E40">
        <w:rPr>
          <w:lang w:val="es-ES"/>
        </w:rPr>
        <w:t xml:space="preserve">. Con un consumo básico de referencia de HFC de 3 834 205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una reducción del 10 % del consumo básico es de 383 420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Para determinar el costo de reducir 383 420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en el sector de servicio y mantenimiento a 5,10 $EUA/kg, la Secretaría convirtió este consumo a </w:t>
      </w:r>
      <w:proofErr w:type="spellStart"/>
      <w:r w:rsidRPr="007C1E40">
        <w:rPr>
          <w:lang w:val="es-ES"/>
        </w:rPr>
        <w:t>tm</w:t>
      </w:r>
      <w:proofErr w:type="spellEnd"/>
      <w:r w:rsidRPr="007C1E40">
        <w:rPr>
          <w:lang w:val="es-ES"/>
        </w:rPr>
        <w:t xml:space="preserve"> utilizando el PCA medio del consumo de HFC en el sector de servicio y mantenimiento en los años de referencia (consumo de HFC en el sector de servicio y mantenimiento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(2 752 476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dividido por el consumo de HFC en el sector de servicio y mantenimiento en </w:t>
      </w:r>
      <w:proofErr w:type="spellStart"/>
      <w:r w:rsidRPr="007C1E40">
        <w:rPr>
          <w:lang w:val="es-ES"/>
        </w:rPr>
        <w:t>tm</w:t>
      </w:r>
      <w:proofErr w:type="spellEnd"/>
      <w:r w:rsidRPr="007C1E40">
        <w:rPr>
          <w:lang w:val="es-ES"/>
        </w:rPr>
        <w:t xml:space="preserve"> (1 502,62 </w:t>
      </w:r>
      <w:proofErr w:type="spellStart"/>
      <w:r w:rsidRPr="007C1E40">
        <w:rPr>
          <w:lang w:val="es-ES"/>
        </w:rPr>
        <w:t>tm</w:t>
      </w:r>
      <w:proofErr w:type="spellEnd"/>
      <w:r w:rsidRPr="007C1E40">
        <w:rPr>
          <w:lang w:val="es-ES"/>
        </w:rPr>
        <w:t xml:space="preserve">). El PCA medio obtenido fue de 1 832 y el tonelaje que debe eliminarse progresivamente para alcanzar la reducción del 10 % es de 209,29 </w:t>
      </w:r>
      <w:proofErr w:type="spellStart"/>
      <w:r w:rsidRPr="007C1E40">
        <w:rPr>
          <w:lang w:val="es-ES"/>
        </w:rPr>
        <w:t>tm</w:t>
      </w:r>
      <w:proofErr w:type="spellEnd"/>
      <w:r w:rsidRPr="007C1E40">
        <w:rPr>
          <w:lang w:val="es-ES"/>
        </w:rPr>
        <w:t xml:space="preserve"> en lugar de 142,26 </w:t>
      </w:r>
      <w:proofErr w:type="spellStart"/>
      <w:r w:rsidRPr="007C1E40">
        <w:rPr>
          <w:lang w:val="es-ES"/>
        </w:rPr>
        <w:t>tm</w:t>
      </w:r>
      <w:proofErr w:type="spellEnd"/>
      <w:r w:rsidRPr="007C1E40">
        <w:rPr>
          <w:lang w:val="es-ES"/>
        </w:rPr>
        <w:t xml:space="preserve"> como se aborda en la propuesta presentada. </w:t>
      </w:r>
    </w:p>
    <w:p w14:paraId="6BC755CA" w14:textId="77777777" w:rsidR="007C1E40" w:rsidRPr="007C1E40" w:rsidRDefault="007C1E40" w:rsidP="007C1E40">
      <w:pPr>
        <w:pStyle w:val="Heading1"/>
        <w:spacing w:before="240"/>
        <w:rPr>
          <w:lang w:val="es-ES"/>
        </w:rPr>
      </w:pPr>
      <w:r w:rsidRPr="007C1E40">
        <w:rPr>
          <w:lang w:val="es-ES"/>
        </w:rPr>
        <w:t xml:space="preserve">El costo de la eliminación progresiva de 209,29 </w:t>
      </w:r>
      <w:proofErr w:type="spellStart"/>
      <w:r w:rsidRPr="007C1E40">
        <w:rPr>
          <w:lang w:val="es-ES"/>
        </w:rPr>
        <w:t>tm</w:t>
      </w:r>
      <w:proofErr w:type="spellEnd"/>
      <w:r w:rsidRPr="007C1E40">
        <w:rPr>
          <w:lang w:val="es-ES"/>
        </w:rPr>
        <w:t xml:space="preserve"> a 5,10 $EUA/kg es de 1 067 379 $EUA. Añadiendo los costos de la unidad de ejecución y supervisión del proyecto (PMU), siguiendo el enfoque utilizado para los PGEH para países que non son de bajo consumo de SAO (LVC)</w:t>
      </w:r>
      <w:r w:rsidRPr="000F0D2B">
        <w:rPr>
          <w:rStyle w:val="FootnoteReference"/>
          <w:lang w:val="en-GB"/>
        </w:rPr>
        <w:footnoteReference w:id="22"/>
      </w:r>
      <w:r w:rsidRPr="007C1E40">
        <w:rPr>
          <w:lang w:val="es-ES"/>
        </w:rPr>
        <w:t>, el costo total de la etapa I del PAK (sin los costos de apoyo del organismo) es de 1 174 117 $EUA, como se presenta en la tabla 5.</w:t>
      </w:r>
    </w:p>
    <w:p w14:paraId="593311C1" w14:textId="77777777" w:rsidR="007C1E40" w:rsidRPr="007C1E40" w:rsidRDefault="007C1E40" w:rsidP="007C1E40">
      <w:pPr>
        <w:rPr>
          <w:b/>
          <w:bCs/>
          <w:lang w:val="es-ES"/>
        </w:rPr>
      </w:pPr>
      <w:bookmarkStart w:id="9" w:name="_Hlk151725234"/>
      <w:r w:rsidRPr="007C1E40">
        <w:rPr>
          <w:b/>
          <w:bCs/>
          <w:lang w:val="es-ES"/>
        </w:rPr>
        <w:t>Tabla 5. Cálculo de los costos de la etapa I del PAK para la República Dominicana</w:t>
      </w:r>
    </w:p>
    <w:tbl>
      <w:tblPr>
        <w:tblStyle w:val="TableGrid"/>
        <w:tblW w:w="4927" w:type="pct"/>
        <w:tblInd w:w="-5" w:type="dxa"/>
        <w:tblLook w:val="04A0" w:firstRow="1" w:lastRow="0" w:firstColumn="1" w:lastColumn="0" w:noHBand="0" w:noVBand="1"/>
      </w:tblPr>
      <w:tblGrid>
        <w:gridCol w:w="6237"/>
        <w:gridCol w:w="1561"/>
        <w:gridCol w:w="1415"/>
      </w:tblGrid>
      <w:tr w:rsidR="007C1E40" w:rsidRPr="00253E57" w14:paraId="19F078EB" w14:textId="77777777" w:rsidTr="00593966">
        <w:trPr>
          <w:trHeight w:val="57"/>
        </w:trPr>
        <w:tc>
          <w:tcPr>
            <w:tcW w:w="5000" w:type="pct"/>
            <w:gridSpan w:val="3"/>
            <w:shd w:val="clear" w:color="auto" w:fill="auto"/>
            <w:vAlign w:val="center"/>
          </w:tcPr>
          <w:p w14:paraId="173CFE32" w14:textId="77777777" w:rsidR="007C1E40" w:rsidRPr="007C1E40" w:rsidRDefault="007C1E40" w:rsidP="00593966">
            <w:pPr>
              <w:ind w:right="127"/>
              <w:jc w:val="left"/>
              <w:rPr>
                <w:i/>
                <w:iCs/>
                <w:sz w:val="20"/>
                <w:szCs w:val="20"/>
                <w:lang w:val="es-ES"/>
              </w:rPr>
            </w:pPr>
            <w:r w:rsidRPr="007C1E40">
              <w:rPr>
                <w:i/>
                <w:iCs/>
                <w:sz w:val="20"/>
                <w:szCs w:val="20"/>
                <w:lang w:val="es-ES"/>
              </w:rPr>
              <w:t>Consumo de HFC en la República Dominicana</w:t>
            </w:r>
          </w:p>
        </w:tc>
      </w:tr>
      <w:tr w:rsidR="007C1E40" w:rsidRPr="00D42F28" w14:paraId="24F744DD" w14:textId="77777777" w:rsidTr="00593966">
        <w:trPr>
          <w:trHeight w:val="57"/>
        </w:trPr>
        <w:tc>
          <w:tcPr>
            <w:tcW w:w="3385" w:type="pct"/>
            <w:shd w:val="clear" w:color="auto" w:fill="auto"/>
            <w:vAlign w:val="center"/>
          </w:tcPr>
          <w:p w14:paraId="395B7E0D" w14:textId="77777777" w:rsidR="007C1E40" w:rsidRPr="007C1E40" w:rsidRDefault="007C1E40" w:rsidP="00593966">
            <w:pPr>
              <w:pStyle w:val="ListParagraph"/>
              <w:ind w:left="318"/>
              <w:rPr>
                <w:sz w:val="20"/>
                <w:szCs w:val="20"/>
                <w:lang w:val="es-ES"/>
              </w:rPr>
            </w:pPr>
            <w:r w:rsidRPr="007C1E40">
              <w:rPr>
                <w:sz w:val="20"/>
                <w:szCs w:val="20"/>
                <w:lang w:val="es-ES"/>
              </w:rPr>
              <w:t>Consumo básico de referencia de HFC establecido</w:t>
            </w:r>
          </w:p>
        </w:tc>
        <w:tc>
          <w:tcPr>
            <w:tcW w:w="847" w:type="pct"/>
            <w:shd w:val="clear" w:color="auto" w:fill="auto"/>
            <w:vAlign w:val="center"/>
          </w:tcPr>
          <w:p w14:paraId="05FF98C9" w14:textId="77777777" w:rsidR="007C1E40" w:rsidRPr="00D42F28" w:rsidRDefault="007C1E40" w:rsidP="00593966">
            <w:pPr>
              <w:rPr>
                <w:sz w:val="20"/>
                <w:szCs w:val="20"/>
              </w:rPr>
            </w:pPr>
            <w:proofErr w:type="spellStart"/>
            <w:r>
              <w:rPr>
                <w:sz w:val="20"/>
                <w:szCs w:val="20"/>
              </w:rPr>
              <w:t>Toneladas</w:t>
            </w:r>
            <w:proofErr w:type="spellEnd"/>
            <w:r>
              <w:rPr>
                <w:sz w:val="20"/>
                <w:szCs w:val="20"/>
              </w:rPr>
              <w:t xml:space="preserve"> eq. de </w:t>
            </w:r>
            <w:r>
              <w:rPr>
                <w:lang w:val="es-ES"/>
              </w:rPr>
              <w:t>CO</w:t>
            </w:r>
            <w:r w:rsidRPr="00A9145A">
              <w:rPr>
                <w:vertAlign w:val="subscript"/>
                <w:lang w:val="es-ES"/>
              </w:rPr>
              <w:t>2</w:t>
            </w:r>
            <w:r>
              <w:rPr>
                <w:sz w:val="20"/>
                <w:szCs w:val="20"/>
              </w:rPr>
              <w:t xml:space="preserve"> </w:t>
            </w:r>
          </w:p>
        </w:tc>
        <w:tc>
          <w:tcPr>
            <w:tcW w:w="768" w:type="pct"/>
            <w:shd w:val="clear" w:color="auto" w:fill="auto"/>
            <w:vAlign w:val="center"/>
          </w:tcPr>
          <w:p w14:paraId="39950540" w14:textId="77777777" w:rsidR="007C1E40" w:rsidRPr="00843FCC" w:rsidRDefault="007C1E40" w:rsidP="00593966">
            <w:pPr>
              <w:ind w:right="184"/>
              <w:jc w:val="right"/>
              <w:rPr>
                <w:b/>
                <w:bCs/>
                <w:color w:val="1E1E1E"/>
                <w:sz w:val="20"/>
                <w:szCs w:val="20"/>
              </w:rPr>
            </w:pPr>
            <w:r>
              <w:rPr>
                <w:b/>
                <w:bCs/>
                <w:color w:val="1E1E1E"/>
                <w:sz w:val="20"/>
                <w:szCs w:val="20"/>
              </w:rPr>
              <w:t>3 834 205</w:t>
            </w:r>
          </w:p>
        </w:tc>
      </w:tr>
      <w:tr w:rsidR="007C1E40" w:rsidRPr="00D42F28" w14:paraId="3567A521" w14:textId="77777777" w:rsidTr="00593966">
        <w:trPr>
          <w:trHeight w:val="57"/>
        </w:trPr>
        <w:tc>
          <w:tcPr>
            <w:tcW w:w="3385" w:type="pct"/>
            <w:vMerge w:val="restart"/>
            <w:shd w:val="clear" w:color="auto" w:fill="auto"/>
            <w:vAlign w:val="center"/>
          </w:tcPr>
          <w:p w14:paraId="3D19993E" w14:textId="77777777" w:rsidR="007C1E40" w:rsidRPr="007C1E40" w:rsidRDefault="007C1E40" w:rsidP="00593966">
            <w:pPr>
              <w:pStyle w:val="ListParagraph"/>
              <w:ind w:left="318"/>
              <w:rPr>
                <w:sz w:val="20"/>
                <w:szCs w:val="20"/>
                <w:lang w:val="es-ES"/>
              </w:rPr>
            </w:pPr>
            <w:r w:rsidRPr="007C1E40">
              <w:rPr>
                <w:sz w:val="20"/>
                <w:szCs w:val="20"/>
                <w:lang w:val="es-ES"/>
              </w:rPr>
              <w:t>Consumo medio de HFC en el sector de servicio y mantenimiento en los años de referencia</w:t>
            </w:r>
          </w:p>
        </w:tc>
        <w:tc>
          <w:tcPr>
            <w:tcW w:w="847" w:type="pct"/>
            <w:shd w:val="clear" w:color="auto" w:fill="auto"/>
            <w:vAlign w:val="center"/>
          </w:tcPr>
          <w:p w14:paraId="1A18B9E4" w14:textId="77777777" w:rsidR="007C1E40" w:rsidRPr="00D42F28" w:rsidRDefault="007C1E40" w:rsidP="00593966">
            <w:pPr>
              <w:rPr>
                <w:sz w:val="20"/>
                <w:szCs w:val="20"/>
              </w:rPr>
            </w:pPr>
            <w:r>
              <w:rPr>
                <w:sz w:val="20"/>
                <w:szCs w:val="20"/>
              </w:rPr>
              <w:t>Tm</w:t>
            </w:r>
          </w:p>
        </w:tc>
        <w:tc>
          <w:tcPr>
            <w:tcW w:w="768" w:type="pct"/>
            <w:shd w:val="clear" w:color="auto" w:fill="auto"/>
            <w:vAlign w:val="center"/>
          </w:tcPr>
          <w:p w14:paraId="41A0158D" w14:textId="77777777" w:rsidR="007C1E40" w:rsidRPr="00D42F28" w:rsidRDefault="007C1E40" w:rsidP="00593966">
            <w:pPr>
              <w:ind w:right="184"/>
              <w:jc w:val="right"/>
              <w:rPr>
                <w:sz w:val="20"/>
                <w:szCs w:val="20"/>
              </w:rPr>
            </w:pPr>
            <w:r>
              <w:rPr>
                <w:sz w:val="20"/>
                <w:szCs w:val="20"/>
              </w:rPr>
              <w:t>1 502,62</w:t>
            </w:r>
          </w:p>
        </w:tc>
      </w:tr>
      <w:tr w:rsidR="007C1E40" w:rsidRPr="00D42F28" w14:paraId="15BAF369" w14:textId="77777777" w:rsidTr="00593966">
        <w:trPr>
          <w:trHeight w:val="57"/>
        </w:trPr>
        <w:tc>
          <w:tcPr>
            <w:tcW w:w="3385" w:type="pct"/>
            <w:vMerge/>
            <w:shd w:val="clear" w:color="auto" w:fill="auto"/>
            <w:vAlign w:val="center"/>
          </w:tcPr>
          <w:p w14:paraId="6436B3D6" w14:textId="77777777" w:rsidR="007C1E40" w:rsidRPr="00D42F28" w:rsidRDefault="007C1E40" w:rsidP="00593966">
            <w:pPr>
              <w:ind w:left="318"/>
              <w:rPr>
                <w:sz w:val="20"/>
                <w:szCs w:val="20"/>
                <w:lang w:val="en-GB"/>
              </w:rPr>
            </w:pPr>
          </w:p>
        </w:tc>
        <w:tc>
          <w:tcPr>
            <w:tcW w:w="847" w:type="pct"/>
            <w:shd w:val="clear" w:color="auto" w:fill="auto"/>
            <w:vAlign w:val="center"/>
          </w:tcPr>
          <w:p w14:paraId="219DF235" w14:textId="77777777" w:rsidR="007C1E40" w:rsidRPr="00D42F28" w:rsidRDefault="007C1E40" w:rsidP="00593966">
            <w:pPr>
              <w:rPr>
                <w:sz w:val="20"/>
                <w:szCs w:val="20"/>
              </w:rPr>
            </w:pPr>
            <w:proofErr w:type="spellStart"/>
            <w:r>
              <w:rPr>
                <w:sz w:val="20"/>
                <w:szCs w:val="20"/>
              </w:rPr>
              <w:t>Toneladas</w:t>
            </w:r>
            <w:proofErr w:type="spellEnd"/>
            <w:r>
              <w:rPr>
                <w:sz w:val="20"/>
                <w:szCs w:val="20"/>
              </w:rPr>
              <w:t xml:space="preserve"> eq. de </w:t>
            </w:r>
            <w:r>
              <w:rPr>
                <w:lang w:val="es-ES"/>
              </w:rPr>
              <w:t>CO</w:t>
            </w:r>
            <w:r w:rsidRPr="00A9145A">
              <w:rPr>
                <w:vertAlign w:val="subscript"/>
                <w:lang w:val="es-ES"/>
              </w:rPr>
              <w:t>2</w:t>
            </w:r>
          </w:p>
        </w:tc>
        <w:tc>
          <w:tcPr>
            <w:tcW w:w="768" w:type="pct"/>
            <w:shd w:val="clear" w:color="auto" w:fill="auto"/>
            <w:vAlign w:val="center"/>
          </w:tcPr>
          <w:p w14:paraId="4361B073" w14:textId="77777777" w:rsidR="007C1E40" w:rsidRPr="00D42F28" w:rsidRDefault="007C1E40" w:rsidP="00593966">
            <w:pPr>
              <w:ind w:right="184"/>
              <w:jc w:val="right"/>
              <w:rPr>
                <w:color w:val="000000"/>
                <w:sz w:val="20"/>
                <w:szCs w:val="20"/>
              </w:rPr>
            </w:pPr>
            <w:r>
              <w:rPr>
                <w:color w:val="000000"/>
                <w:sz w:val="20"/>
                <w:szCs w:val="20"/>
              </w:rPr>
              <w:t>2 752 476</w:t>
            </w:r>
          </w:p>
        </w:tc>
      </w:tr>
      <w:tr w:rsidR="007C1E40" w:rsidRPr="00D42F28" w14:paraId="4701A66A" w14:textId="77777777" w:rsidTr="00593966">
        <w:trPr>
          <w:trHeight w:val="57"/>
        </w:trPr>
        <w:tc>
          <w:tcPr>
            <w:tcW w:w="4232" w:type="pct"/>
            <w:gridSpan w:val="2"/>
            <w:shd w:val="clear" w:color="auto" w:fill="auto"/>
            <w:vAlign w:val="center"/>
          </w:tcPr>
          <w:p w14:paraId="4018CF7F" w14:textId="77777777" w:rsidR="007C1E40" w:rsidRPr="007C1E40" w:rsidRDefault="007C1E40" w:rsidP="00593966">
            <w:pPr>
              <w:pStyle w:val="ListParagraph"/>
              <w:ind w:left="318"/>
              <w:rPr>
                <w:sz w:val="20"/>
                <w:szCs w:val="20"/>
                <w:lang w:val="es-ES"/>
              </w:rPr>
            </w:pPr>
            <w:r w:rsidRPr="007C1E40">
              <w:rPr>
                <w:sz w:val="20"/>
                <w:szCs w:val="20"/>
                <w:lang w:val="es-ES"/>
              </w:rPr>
              <w:t xml:space="preserve">PCA promedio del consumo de HFC en el sector de servicio y mantenimiento  </w:t>
            </w:r>
          </w:p>
        </w:tc>
        <w:tc>
          <w:tcPr>
            <w:tcW w:w="768" w:type="pct"/>
            <w:shd w:val="clear" w:color="auto" w:fill="auto"/>
            <w:vAlign w:val="center"/>
          </w:tcPr>
          <w:p w14:paraId="12DD1880" w14:textId="77777777" w:rsidR="007C1E40" w:rsidRPr="00D42F28" w:rsidRDefault="007C1E40" w:rsidP="00593966">
            <w:pPr>
              <w:ind w:right="184"/>
              <w:jc w:val="right"/>
              <w:rPr>
                <w:sz w:val="20"/>
                <w:szCs w:val="20"/>
              </w:rPr>
            </w:pPr>
            <w:r>
              <w:rPr>
                <w:sz w:val="20"/>
                <w:szCs w:val="20"/>
              </w:rPr>
              <w:t>1 832</w:t>
            </w:r>
          </w:p>
        </w:tc>
      </w:tr>
      <w:tr w:rsidR="007C1E40" w:rsidRPr="00253E57" w14:paraId="09F2AE04" w14:textId="77777777" w:rsidTr="00593966">
        <w:trPr>
          <w:trHeight w:val="57"/>
        </w:trPr>
        <w:tc>
          <w:tcPr>
            <w:tcW w:w="5000" w:type="pct"/>
            <w:gridSpan w:val="3"/>
            <w:shd w:val="clear" w:color="auto" w:fill="auto"/>
            <w:vAlign w:val="center"/>
          </w:tcPr>
          <w:p w14:paraId="255A0807" w14:textId="77777777" w:rsidR="007C1E40" w:rsidRPr="007C1E40" w:rsidRDefault="007C1E40" w:rsidP="00593966">
            <w:pPr>
              <w:keepNext/>
              <w:ind w:right="187"/>
              <w:jc w:val="left"/>
              <w:rPr>
                <w:i/>
                <w:iCs/>
                <w:sz w:val="20"/>
                <w:szCs w:val="20"/>
                <w:lang w:val="es-ES"/>
              </w:rPr>
            </w:pPr>
            <w:r w:rsidRPr="007C1E40">
              <w:rPr>
                <w:i/>
                <w:iCs/>
                <w:sz w:val="20"/>
                <w:szCs w:val="20"/>
                <w:lang w:val="es-ES"/>
              </w:rPr>
              <w:t>Objetivo de reducción, etapa I del PAK</w:t>
            </w:r>
          </w:p>
        </w:tc>
      </w:tr>
      <w:tr w:rsidR="007C1E40" w:rsidRPr="00D42F28" w14:paraId="6E6CCB4C" w14:textId="77777777" w:rsidTr="00593966">
        <w:trPr>
          <w:trHeight w:val="57"/>
        </w:trPr>
        <w:tc>
          <w:tcPr>
            <w:tcW w:w="3385" w:type="pct"/>
            <w:vMerge w:val="restart"/>
            <w:shd w:val="clear" w:color="auto" w:fill="auto"/>
            <w:vAlign w:val="center"/>
          </w:tcPr>
          <w:p w14:paraId="3E0A8F25" w14:textId="77777777" w:rsidR="007C1E40" w:rsidRPr="007C1E40" w:rsidRDefault="007C1E40" w:rsidP="00593966">
            <w:pPr>
              <w:keepNext/>
              <w:ind w:left="318"/>
              <w:rPr>
                <w:sz w:val="20"/>
                <w:szCs w:val="20"/>
                <w:lang w:val="es-ES"/>
              </w:rPr>
            </w:pPr>
            <w:r w:rsidRPr="007C1E40">
              <w:rPr>
                <w:sz w:val="20"/>
                <w:szCs w:val="20"/>
                <w:lang w:val="es-ES"/>
              </w:rPr>
              <w:t xml:space="preserve">Reducción del 10 % a partir de la base de referencia de HFC </w:t>
            </w:r>
          </w:p>
        </w:tc>
        <w:tc>
          <w:tcPr>
            <w:tcW w:w="847" w:type="pct"/>
            <w:shd w:val="clear" w:color="auto" w:fill="auto"/>
            <w:vAlign w:val="center"/>
          </w:tcPr>
          <w:p w14:paraId="3622410E" w14:textId="77777777" w:rsidR="007C1E40" w:rsidRPr="00D42F28" w:rsidRDefault="007C1E40" w:rsidP="00593966">
            <w:pPr>
              <w:keepNext/>
              <w:rPr>
                <w:sz w:val="20"/>
                <w:szCs w:val="20"/>
              </w:rPr>
            </w:pPr>
            <w:proofErr w:type="spellStart"/>
            <w:r>
              <w:rPr>
                <w:sz w:val="20"/>
                <w:szCs w:val="20"/>
              </w:rPr>
              <w:t>Toneladas</w:t>
            </w:r>
            <w:proofErr w:type="spellEnd"/>
            <w:r>
              <w:rPr>
                <w:sz w:val="20"/>
                <w:szCs w:val="20"/>
              </w:rPr>
              <w:t xml:space="preserve"> eq. de </w:t>
            </w:r>
            <w:r>
              <w:rPr>
                <w:lang w:val="es-ES"/>
              </w:rPr>
              <w:t>CO</w:t>
            </w:r>
            <w:r w:rsidRPr="00A9145A">
              <w:rPr>
                <w:vertAlign w:val="subscript"/>
                <w:lang w:val="es-ES"/>
              </w:rPr>
              <w:t>2</w:t>
            </w:r>
          </w:p>
        </w:tc>
        <w:tc>
          <w:tcPr>
            <w:tcW w:w="768" w:type="pct"/>
            <w:shd w:val="clear" w:color="auto" w:fill="auto"/>
            <w:vAlign w:val="center"/>
          </w:tcPr>
          <w:p w14:paraId="5B267BEB" w14:textId="77777777" w:rsidR="007C1E40" w:rsidRPr="00D42F28" w:rsidRDefault="007C1E40" w:rsidP="00593966">
            <w:pPr>
              <w:keepNext/>
              <w:ind w:right="184"/>
              <w:jc w:val="right"/>
              <w:rPr>
                <w:sz w:val="20"/>
                <w:szCs w:val="20"/>
              </w:rPr>
            </w:pPr>
            <w:r>
              <w:rPr>
                <w:sz w:val="20"/>
                <w:szCs w:val="20"/>
              </w:rPr>
              <w:t>383 420</w:t>
            </w:r>
          </w:p>
        </w:tc>
      </w:tr>
      <w:tr w:rsidR="007C1E40" w:rsidRPr="00D42F28" w14:paraId="6BBC4B2D" w14:textId="77777777" w:rsidTr="00593966">
        <w:trPr>
          <w:trHeight w:val="57"/>
        </w:trPr>
        <w:tc>
          <w:tcPr>
            <w:tcW w:w="3385" w:type="pct"/>
            <w:vMerge/>
            <w:shd w:val="clear" w:color="auto" w:fill="auto"/>
            <w:vAlign w:val="center"/>
          </w:tcPr>
          <w:p w14:paraId="5EC01626" w14:textId="77777777" w:rsidR="007C1E40" w:rsidRPr="00D42F28" w:rsidRDefault="007C1E40" w:rsidP="00593966">
            <w:pPr>
              <w:rPr>
                <w:sz w:val="20"/>
                <w:szCs w:val="20"/>
                <w:lang w:val="en-GB"/>
              </w:rPr>
            </w:pPr>
          </w:p>
        </w:tc>
        <w:tc>
          <w:tcPr>
            <w:tcW w:w="847" w:type="pct"/>
            <w:shd w:val="clear" w:color="auto" w:fill="auto"/>
            <w:vAlign w:val="center"/>
          </w:tcPr>
          <w:p w14:paraId="0A1E8D3E" w14:textId="77777777" w:rsidR="007C1E40" w:rsidRPr="00D42F28" w:rsidRDefault="007C1E40" w:rsidP="00593966">
            <w:pPr>
              <w:rPr>
                <w:sz w:val="20"/>
                <w:szCs w:val="20"/>
              </w:rPr>
            </w:pPr>
            <w:r>
              <w:rPr>
                <w:sz w:val="20"/>
                <w:szCs w:val="20"/>
              </w:rPr>
              <w:t>tm</w:t>
            </w:r>
          </w:p>
        </w:tc>
        <w:tc>
          <w:tcPr>
            <w:tcW w:w="768" w:type="pct"/>
            <w:shd w:val="clear" w:color="auto" w:fill="auto"/>
            <w:vAlign w:val="center"/>
          </w:tcPr>
          <w:p w14:paraId="511D4A68" w14:textId="77777777" w:rsidR="007C1E40" w:rsidRPr="00D42F28" w:rsidRDefault="007C1E40" w:rsidP="00593966">
            <w:pPr>
              <w:ind w:right="184"/>
              <w:jc w:val="right"/>
              <w:rPr>
                <w:sz w:val="20"/>
                <w:szCs w:val="20"/>
              </w:rPr>
            </w:pPr>
            <w:r>
              <w:rPr>
                <w:sz w:val="20"/>
                <w:szCs w:val="20"/>
              </w:rPr>
              <w:t>209,29</w:t>
            </w:r>
          </w:p>
        </w:tc>
      </w:tr>
      <w:tr w:rsidR="007C1E40" w:rsidRPr="00253E57" w14:paraId="69EC731D" w14:textId="77777777" w:rsidTr="00593966">
        <w:trPr>
          <w:trHeight w:val="57"/>
        </w:trPr>
        <w:tc>
          <w:tcPr>
            <w:tcW w:w="5000" w:type="pct"/>
            <w:gridSpan w:val="3"/>
            <w:shd w:val="clear" w:color="auto" w:fill="auto"/>
            <w:vAlign w:val="center"/>
          </w:tcPr>
          <w:p w14:paraId="319CDD8F" w14:textId="77777777" w:rsidR="007C1E40" w:rsidRPr="007C1E40" w:rsidRDefault="007C1E40" w:rsidP="00593966">
            <w:pPr>
              <w:keepNext/>
              <w:ind w:right="184"/>
              <w:jc w:val="left"/>
              <w:rPr>
                <w:i/>
                <w:iCs/>
                <w:sz w:val="20"/>
                <w:szCs w:val="20"/>
                <w:lang w:val="es-ES"/>
              </w:rPr>
            </w:pPr>
            <w:r w:rsidRPr="007C1E40">
              <w:rPr>
                <w:i/>
                <w:iCs/>
                <w:sz w:val="20"/>
                <w:szCs w:val="20"/>
                <w:lang w:val="es-ES"/>
              </w:rPr>
              <w:t xml:space="preserve">Costo de la etapa I del PAK (sector de servicio y mantenimiento)  </w:t>
            </w:r>
          </w:p>
        </w:tc>
      </w:tr>
      <w:tr w:rsidR="007C1E40" w:rsidRPr="00D42F28" w14:paraId="762AA37D" w14:textId="77777777" w:rsidTr="00593966">
        <w:trPr>
          <w:trHeight w:val="57"/>
        </w:trPr>
        <w:tc>
          <w:tcPr>
            <w:tcW w:w="3385" w:type="pct"/>
            <w:shd w:val="clear" w:color="auto" w:fill="auto"/>
            <w:vAlign w:val="center"/>
          </w:tcPr>
          <w:p w14:paraId="2F091A45" w14:textId="77777777" w:rsidR="007C1E40" w:rsidRPr="00D42F28" w:rsidRDefault="007C1E40" w:rsidP="00593966">
            <w:pPr>
              <w:keepNext/>
              <w:tabs>
                <w:tab w:val="left" w:pos="459"/>
              </w:tabs>
              <w:ind w:left="318"/>
              <w:rPr>
                <w:sz w:val="20"/>
                <w:szCs w:val="20"/>
              </w:rPr>
            </w:pPr>
            <w:r>
              <w:rPr>
                <w:sz w:val="20"/>
                <w:szCs w:val="20"/>
              </w:rPr>
              <w:t xml:space="preserve">Umbral de </w:t>
            </w:r>
            <w:proofErr w:type="spellStart"/>
            <w:r>
              <w:rPr>
                <w:sz w:val="20"/>
                <w:szCs w:val="20"/>
              </w:rPr>
              <w:t>rentabilidad</w:t>
            </w:r>
            <w:proofErr w:type="spellEnd"/>
            <w:r>
              <w:rPr>
                <w:sz w:val="20"/>
                <w:szCs w:val="20"/>
              </w:rPr>
              <w:t xml:space="preserve"> </w:t>
            </w:r>
            <w:proofErr w:type="spellStart"/>
            <w:r>
              <w:rPr>
                <w:sz w:val="20"/>
                <w:szCs w:val="20"/>
              </w:rPr>
              <w:t>acordado</w:t>
            </w:r>
            <w:proofErr w:type="spellEnd"/>
          </w:p>
        </w:tc>
        <w:tc>
          <w:tcPr>
            <w:tcW w:w="847" w:type="pct"/>
            <w:shd w:val="clear" w:color="auto" w:fill="auto"/>
            <w:vAlign w:val="center"/>
          </w:tcPr>
          <w:p w14:paraId="0B4190C7" w14:textId="77777777" w:rsidR="007C1E40" w:rsidRPr="00D42F28" w:rsidRDefault="007C1E40" w:rsidP="00593966">
            <w:pPr>
              <w:keepNext/>
              <w:rPr>
                <w:sz w:val="20"/>
                <w:szCs w:val="20"/>
              </w:rPr>
            </w:pPr>
            <w:r>
              <w:rPr>
                <w:sz w:val="20"/>
                <w:szCs w:val="20"/>
              </w:rPr>
              <w:t>$EUA/kg</w:t>
            </w:r>
          </w:p>
        </w:tc>
        <w:tc>
          <w:tcPr>
            <w:tcW w:w="768" w:type="pct"/>
            <w:shd w:val="clear" w:color="auto" w:fill="auto"/>
            <w:vAlign w:val="center"/>
          </w:tcPr>
          <w:p w14:paraId="6D5BCF3F" w14:textId="77777777" w:rsidR="007C1E40" w:rsidRPr="00D42F28" w:rsidRDefault="007C1E40" w:rsidP="00593966">
            <w:pPr>
              <w:keepNext/>
              <w:ind w:right="184"/>
              <w:jc w:val="right"/>
              <w:rPr>
                <w:sz w:val="20"/>
                <w:szCs w:val="20"/>
              </w:rPr>
            </w:pPr>
            <w:r>
              <w:rPr>
                <w:sz w:val="20"/>
                <w:szCs w:val="20"/>
              </w:rPr>
              <w:t>5,1</w:t>
            </w:r>
          </w:p>
        </w:tc>
      </w:tr>
      <w:tr w:rsidR="007C1E40" w:rsidRPr="00D42F28" w14:paraId="3415859E" w14:textId="77777777" w:rsidTr="00593966">
        <w:trPr>
          <w:trHeight w:val="57"/>
        </w:trPr>
        <w:tc>
          <w:tcPr>
            <w:tcW w:w="3385" w:type="pct"/>
            <w:shd w:val="clear" w:color="auto" w:fill="auto"/>
            <w:vAlign w:val="center"/>
          </w:tcPr>
          <w:p w14:paraId="5CCED923" w14:textId="77777777" w:rsidR="007C1E40" w:rsidRPr="007C1E40" w:rsidRDefault="007C1E40" w:rsidP="00593966">
            <w:pPr>
              <w:keepNext/>
              <w:tabs>
                <w:tab w:val="left" w:pos="459"/>
              </w:tabs>
              <w:ind w:left="318"/>
              <w:rPr>
                <w:sz w:val="20"/>
                <w:szCs w:val="20"/>
                <w:lang w:val="es-ES"/>
              </w:rPr>
            </w:pPr>
            <w:r w:rsidRPr="007C1E40">
              <w:rPr>
                <w:sz w:val="20"/>
                <w:szCs w:val="20"/>
                <w:lang w:val="es-ES"/>
              </w:rPr>
              <w:t xml:space="preserve">Costo de la reducción de 209,29 </w:t>
            </w:r>
            <w:proofErr w:type="spellStart"/>
            <w:r w:rsidRPr="007C1E40">
              <w:rPr>
                <w:sz w:val="20"/>
                <w:szCs w:val="20"/>
                <w:lang w:val="es-ES"/>
              </w:rPr>
              <w:t>tm</w:t>
            </w:r>
            <w:proofErr w:type="spellEnd"/>
            <w:r w:rsidRPr="007C1E40">
              <w:rPr>
                <w:sz w:val="20"/>
                <w:szCs w:val="20"/>
                <w:lang w:val="es-ES"/>
              </w:rPr>
              <w:t xml:space="preserve"> a 5,10 $EUA/kg</w:t>
            </w:r>
          </w:p>
        </w:tc>
        <w:tc>
          <w:tcPr>
            <w:tcW w:w="847" w:type="pct"/>
            <w:shd w:val="clear" w:color="auto" w:fill="auto"/>
            <w:vAlign w:val="center"/>
          </w:tcPr>
          <w:p w14:paraId="066CEEC2" w14:textId="77777777" w:rsidR="007C1E40" w:rsidRPr="00D42F28" w:rsidRDefault="007C1E40" w:rsidP="00593966">
            <w:pPr>
              <w:keepNext/>
              <w:rPr>
                <w:sz w:val="20"/>
                <w:szCs w:val="20"/>
              </w:rPr>
            </w:pPr>
            <w:r>
              <w:rPr>
                <w:sz w:val="20"/>
                <w:szCs w:val="20"/>
              </w:rPr>
              <w:t>$EUA</w:t>
            </w:r>
          </w:p>
        </w:tc>
        <w:tc>
          <w:tcPr>
            <w:tcW w:w="768" w:type="pct"/>
            <w:shd w:val="clear" w:color="auto" w:fill="auto"/>
            <w:vAlign w:val="center"/>
          </w:tcPr>
          <w:p w14:paraId="1C103031" w14:textId="77777777" w:rsidR="007C1E40" w:rsidRPr="00D42F28" w:rsidRDefault="007C1E40" w:rsidP="00593966">
            <w:pPr>
              <w:keepNext/>
              <w:ind w:right="184"/>
              <w:jc w:val="right"/>
              <w:rPr>
                <w:color w:val="000000"/>
                <w:sz w:val="20"/>
                <w:szCs w:val="20"/>
              </w:rPr>
            </w:pPr>
            <w:r>
              <w:rPr>
                <w:color w:val="000000"/>
                <w:sz w:val="20"/>
                <w:szCs w:val="20"/>
              </w:rPr>
              <w:t>1 067 379</w:t>
            </w:r>
          </w:p>
        </w:tc>
      </w:tr>
      <w:tr w:rsidR="007C1E40" w:rsidRPr="00D42F28" w14:paraId="118B9D96" w14:textId="77777777" w:rsidTr="00593966">
        <w:trPr>
          <w:trHeight w:val="57"/>
        </w:trPr>
        <w:tc>
          <w:tcPr>
            <w:tcW w:w="3385" w:type="pct"/>
            <w:shd w:val="clear" w:color="auto" w:fill="auto"/>
            <w:vAlign w:val="center"/>
          </w:tcPr>
          <w:p w14:paraId="38B3D29E" w14:textId="77777777" w:rsidR="007C1E40" w:rsidRPr="007C1E40" w:rsidRDefault="007C1E40" w:rsidP="00593966">
            <w:pPr>
              <w:keepNext/>
              <w:tabs>
                <w:tab w:val="left" w:pos="459"/>
              </w:tabs>
              <w:ind w:left="318"/>
              <w:rPr>
                <w:sz w:val="20"/>
                <w:szCs w:val="20"/>
                <w:lang w:val="es-ES"/>
              </w:rPr>
            </w:pPr>
            <w:r w:rsidRPr="007C1E40">
              <w:rPr>
                <w:sz w:val="20"/>
                <w:szCs w:val="20"/>
                <w:lang w:val="es-ES"/>
              </w:rPr>
              <w:t>Costos de la PMU (10 % del costo total de la etapa I)</w:t>
            </w:r>
          </w:p>
        </w:tc>
        <w:tc>
          <w:tcPr>
            <w:tcW w:w="847" w:type="pct"/>
            <w:shd w:val="clear" w:color="auto" w:fill="auto"/>
            <w:vAlign w:val="center"/>
          </w:tcPr>
          <w:p w14:paraId="65A3D788" w14:textId="77777777" w:rsidR="007C1E40" w:rsidRPr="00D42F28" w:rsidRDefault="007C1E40" w:rsidP="00593966">
            <w:pPr>
              <w:keepNext/>
              <w:rPr>
                <w:sz w:val="20"/>
                <w:szCs w:val="20"/>
              </w:rPr>
            </w:pPr>
            <w:r>
              <w:rPr>
                <w:sz w:val="20"/>
                <w:szCs w:val="20"/>
              </w:rPr>
              <w:t>$EUA</w:t>
            </w:r>
          </w:p>
        </w:tc>
        <w:tc>
          <w:tcPr>
            <w:tcW w:w="768" w:type="pct"/>
            <w:shd w:val="clear" w:color="auto" w:fill="auto"/>
            <w:vAlign w:val="center"/>
          </w:tcPr>
          <w:p w14:paraId="599057F8" w14:textId="77777777" w:rsidR="007C1E40" w:rsidRPr="00D42F28" w:rsidRDefault="007C1E40" w:rsidP="00593966">
            <w:pPr>
              <w:keepNext/>
              <w:ind w:right="184"/>
              <w:jc w:val="right"/>
              <w:rPr>
                <w:sz w:val="20"/>
                <w:szCs w:val="20"/>
              </w:rPr>
            </w:pPr>
            <w:r>
              <w:rPr>
                <w:sz w:val="20"/>
                <w:szCs w:val="20"/>
              </w:rPr>
              <w:t>106 738</w:t>
            </w:r>
          </w:p>
        </w:tc>
      </w:tr>
      <w:tr w:rsidR="007C1E40" w:rsidRPr="00D42F28" w14:paraId="6654142D" w14:textId="77777777" w:rsidTr="00593966">
        <w:trPr>
          <w:trHeight w:val="57"/>
        </w:trPr>
        <w:tc>
          <w:tcPr>
            <w:tcW w:w="3385" w:type="pct"/>
            <w:shd w:val="clear" w:color="auto" w:fill="auto"/>
            <w:vAlign w:val="center"/>
          </w:tcPr>
          <w:p w14:paraId="34294AD3" w14:textId="77777777" w:rsidR="007C1E40" w:rsidRPr="00D42F28" w:rsidRDefault="007C1E40" w:rsidP="00593966">
            <w:pPr>
              <w:jc w:val="right"/>
              <w:rPr>
                <w:sz w:val="20"/>
                <w:szCs w:val="20"/>
              </w:rPr>
            </w:pPr>
            <w:r>
              <w:rPr>
                <w:b/>
                <w:bCs/>
                <w:sz w:val="20"/>
                <w:szCs w:val="20"/>
              </w:rPr>
              <w:t xml:space="preserve">Costo total del </w:t>
            </w:r>
            <w:proofErr w:type="spellStart"/>
            <w:r>
              <w:rPr>
                <w:b/>
                <w:bCs/>
                <w:sz w:val="20"/>
                <w:szCs w:val="20"/>
              </w:rPr>
              <w:t>proyecto</w:t>
            </w:r>
            <w:proofErr w:type="spellEnd"/>
          </w:p>
        </w:tc>
        <w:tc>
          <w:tcPr>
            <w:tcW w:w="847" w:type="pct"/>
            <w:shd w:val="clear" w:color="auto" w:fill="auto"/>
            <w:vAlign w:val="center"/>
          </w:tcPr>
          <w:p w14:paraId="2F28577F" w14:textId="77777777" w:rsidR="007C1E40" w:rsidRPr="00D42F28" w:rsidRDefault="007C1E40" w:rsidP="00593966">
            <w:pPr>
              <w:rPr>
                <w:sz w:val="20"/>
                <w:szCs w:val="20"/>
              </w:rPr>
            </w:pPr>
            <w:r>
              <w:rPr>
                <w:b/>
                <w:bCs/>
                <w:sz w:val="20"/>
                <w:szCs w:val="20"/>
              </w:rPr>
              <w:t>$EUA</w:t>
            </w:r>
          </w:p>
        </w:tc>
        <w:tc>
          <w:tcPr>
            <w:tcW w:w="768" w:type="pct"/>
            <w:shd w:val="clear" w:color="auto" w:fill="auto"/>
            <w:vAlign w:val="center"/>
          </w:tcPr>
          <w:p w14:paraId="39B16A9E" w14:textId="77777777" w:rsidR="007C1E40" w:rsidRPr="00382081" w:rsidRDefault="007C1E40" w:rsidP="00593966">
            <w:pPr>
              <w:ind w:right="184"/>
              <w:jc w:val="right"/>
              <w:rPr>
                <w:b/>
                <w:bCs/>
                <w:sz w:val="20"/>
                <w:szCs w:val="20"/>
              </w:rPr>
            </w:pPr>
            <w:r>
              <w:rPr>
                <w:b/>
                <w:bCs/>
                <w:sz w:val="20"/>
                <w:szCs w:val="20"/>
              </w:rPr>
              <w:t>1 174 117</w:t>
            </w:r>
          </w:p>
        </w:tc>
      </w:tr>
    </w:tbl>
    <w:bookmarkEnd w:id="9"/>
    <w:p w14:paraId="4296E7F3" w14:textId="77777777" w:rsidR="007C1E40" w:rsidRPr="007C1E40" w:rsidRDefault="007C1E40" w:rsidP="007C1E40">
      <w:pPr>
        <w:pStyle w:val="Heading1"/>
        <w:spacing w:before="240"/>
        <w:rPr>
          <w:lang w:val="es-ES"/>
        </w:rPr>
      </w:pPr>
      <w:r w:rsidRPr="007C1E40">
        <w:rPr>
          <w:lang w:val="es-ES"/>
        </w:rPr>
        <w:t xml:space="preserve">La Secretaría considera que esta metodología garantiza la igualdad de trato para los países que no son de bajo consumo de SAO, ya que cada país recibirá 5,10 $EUA/kg para hacer frente al 10 % de su base de referencia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Con este planteamiento, los países tendrían flexibilidad para eliminar o eliminar gradualmente determinados HFC en función de las circunstancias nacionales, siempre y cuando su consumo total de HFC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sea un 10 % inferior a la base de referencia para 2029. El tonelaje abordado, que asciende a 383 420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en el caso de la República Dominicana, se deducirá del punto de partida una vez que éste sea acordado por el Comité Ejecutivo.</w:t>
      </w:r>
    </w:p>
    <w:p w14:paraId="324D3ACE" w14:textId="77777777" w:rsidR="007C1E40" w:rsidRPr="007C1E40" w:rsidRDefault="007C1E40" w:rsidP="007C1E40">
      <w:pPr>
        <w:pStyle w:val="Heading1"/>
        <w:rPr>
          <w:lang w:val="es-ES"/>
        </w:rPr>
      </w:pPr>
      <w:r w:rsidRPr="007C1E40">
        <w:rPr>
          <w:lang w:val="es-ES"/>
        </w:rPr>
        <w:t xml:space="preserve">Tras las deliberaciones, el PNUD revisó su propuesta para la República Dominicana, utilizando los valores calculados por la Secretaría para garantizar que se abordaba todo el tonelaje que debía reducirse en la etapa I. Aunque se mantuvieron la estrategia y los principales componentes de la etapa I, la propuesta revisada amplió el alcance de varias de las actividades clave propuestas. </w:t>
      </w:r>
    </w:p>
    <w:p w14:paraId="57D5CF65" w14:textId="77777777" w:rsidR="007C1E40" w:rsidRPr="007C1E40" w:rsidRDefault="007C1E40" w:rsidP="007C1E40">
      <w:pPr>
        <w:pStyle w:val="Heading1"/>
        <w:rPr>
          <w:lang w:val="es-ES"/>
        </w:rPr>
      </w:pPr>
      <w:r w:rsidRPr="007C1E40">
        <w:rPr>
          <w:lang w:val="es-ES"/>
        </w:rPr>
        <w:t xml:space="preserve">Las principales actividades y cambios adicionales son los siguientes: proporcionar apoyo técnico para crear un curso modelo que se utilizará como parte de la capacitación regular de los funcionarios que trabajan en los puntos de control aduanero; fortalecer los mecanismos de control de la dependencia nacional del ozono para supervisar las importaciones de HFC, incluido el establecimiento de un sistema electrónico para el registro de las cuotas de HFC y los permisos de importación para evitar que las importaciones anuales superen los límites de consumo en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establecidos por la Enmienda de Kigali; aumentar el número de técnicos certificados de 100 a 200, el número total de técnicos de RAC capacitados de 300 a 600, y el número total de técnicos MAC capacitados de 400 a 600; </w:t>
      </w:r>
      <w:r w:rsidRPr="007C1E40">
        <w:rPr>
          <w:color w:val="FF0000"/>
          <w:lang w:val="es-ES"/>
        </w:rPr>
        <w:t xml:space="preserve"> </w:t>
      </w:r>
      <w:r w:rsidRPr="007C1E40">
        <w:rPr>
          <w:lang w:val="es-ES"/>
        </w:rPr>
        <w:t xml:space="preserve">aumentar el número de equipos para los talleres MAC de 20 a 50 y para los técnicos RAC de 30 a 75; proporcionar ocho unidades de módulos didácticos de capacitación en R-290 y R-600a en lugar de cuatro; y aumentar el número de visitas a las empresas y centros de capacitación beneficiarios, y de reuniones de supervisión con las principales partes interesadas. </w:t>
      </w:r>
    </w:p>
    <w:p w14:paraId="4082385F" w14:textId="77777777" w:rsidR="007C1E40" w:rsidRPr="007C1E40" w:rsidRDefault="007C1E40" w:rsidP="007C1E40">
      <w:pPr>
        <w:pStyle w:val="Heading1"/>
        <w:tabs>
          <w:tab w:val="clear" w:pos="0"/>
        </w:tabs>
        <w:rPr>
          <w:b/>
          <w:sz w:val="21"/>
          <w:szCs w:val="21"/>
          <w:lang w:val="es-ES"/>
        </w:rPr>
      </w:pPr>
      <w:r w:rsidRPr="007C1E40">
        <w:rPr>
          <w:lang w:val="es-ES"/>
        </w:rPr>
        <w:t>La etapa I del PAK incluirá tres tramos, como se muestra en la tabla 6. Para cubrir la necesidad urgente del país de frenar el aumento de la demanda de HFC, la Secretaría y el PNUD acordaron una distribución por tramos del 45,6 %, 44,4 % y 10 %, respectivamente, para el primer, segundo y tercer tramo.</w:t>
      </w:r>
    </w:p>
    <w:p w14:paraId="5EB976D1" w14:textId="77777777" w:rsidR="007C1E40" w:rsidRPr="007C1E40" w:rsidRDefault="007C1E40" w:rsidP="007C1E40">
      <w:pPr>
        <w:keepNext/>
        <w:rPr>
          <w:b/>
          <w:sz w:val="21"/>
          <w:szCs w:val="21"/>
          <w:lang w:val="es-ES"/>
        </w:rPr>
      </w:pPr>
      <w:r w:rsidRPr="007C1E40">
        <w:rPr>
          <w:b/>
          <w:sz w:val="21"/>
          <w:szCs w:val="21"/>
          <w:lang w:val="es-ES"/>
        </w:rPr>
        <w:t xml:space="preserve">Tabla </w:t>
      </w:r>
      <w:bookmarkStart w:id="10" w:name="_Hlk151298108"/>
      <w:r w:rsidRPr="007C1E40">
        <w:rPr>
          <w:b/>
          <w:sz w:val="21"/>
          <w:szCs w:val="21"/>
          <w:lang w:val="es-ES"/>
        </w:rPr>
        <w:t>6. Distribución original y revisada de los tramos para la etapa II del PGEH de la República Dominicana</w:t>
      </w:r>
    </w:p>
    <w:tbl>
      <w:tblPr>
        <w:tblStyle w:val="TableGrid"/>
        <w:tblpPr w:leftFromText="180" w:rightFromText="180" w:vertAnchor="text" w:tblpY="1"/>
        <w:tblOverlap w:val="never"/>
        <w:tblW w:w="5040" w:type="pct"/>
        <w:tblLayout w:type="fixed"/>
        <w:tblCellMar>
          <w:left w:w="115" w:type="dxa"/>
          <w:right w:w="115" w:type="dxa"/>
        </w:tblCellMar>
        <w:tblLook w:val="04A0" w:firstRow="1" w:lastRow="0" w:firstColumn="1" w:lastColumn="0" w:noHBand="0" w:noVBand="1"/>
      </w:tblPr>
      <w:tblGrid>
        <w:gridCol w:w="2684"/>
        <w:gridCol w:w="1122"/>
        <w:gridCol w:w="1124"/>
        <w:gridCol w:w="1124"/>
        <w:gridCol w:w="1123"/>
        <w:gridCol w:w="1124"/>
        <w:gridCol w:w="1124"/>
      </w:tblGrid>
      <w:tr w:rsidR="007C1E40" w:rsidRPr="00B073C8" w14:paraId="7A108A41" w14:textId="77777777" w:rsidTr="00593966">
        <w:trPr>
          <w:trHeight w:val="57"/>
          <w:tblHeader/>
        </w:trPr>
        <w:tc>
          <w:tcPr>
            <w:tcW w:w="2684" w:type="dxa"/>
            <w:noWrap/>
            <w:vAlign w:val="center"/>
          </w:tcPr>
          <w:p w14:paraId="0C1015C2" w14:textId="77777777" w:rsidR="007C1E40" w:rsidRPr="00B073C8" w:rsidRDefault="007C1E40" w:rsidP="00593966">
            <w:pPr>
              <w:jc w:val="left"/>
              <w:rPr>
                <w:b/>
                <w:sz w:val="20"/>
                <w:szCs w:val="20"/>
              </w:rPr>
            </w:pPr>
            <w:bookmarkStart w:id="11" w:name="_Hlk126916178"/>
            <w:bookmarkEnd w:id="10"/>
            <w:proofErr w:type="spellStart"/>
            <w:r>
              <w:rPr>
                <w:b/>
                <w:sz w:val="20"/>
                <w:szCs w:val="20"/>
              </w:rPr>
              <w:t>Financiación</w:t>
            </w:r>
            <w:proofErr w:type="spellEnd"/>
            <w:r>
              <w:rPr>
                <w:b/>
                <w:sz w:val="20"/>
                <w:szCs w:val="20"/>
              </w:rPr>
              <w:t xml:space="preserve"> ($EUA)</w:t>
            </w:r>
          </w:p>
        </w:tc>
        <w:tc>
          <w:tcPr>
            <w:tcW w:w="1122" w:type="dxa"/>
            <w:noWrap/>
            <w:tcMar>
              <w:left w:w="0" w:type="dxa"/>
              <w:right w:w="0" w:type="dxa"/>
            </w:tcMar>
            <w:vAlign w:val="center"/>
          </w:tcPr>
          <w:p w14:paraId="601F612E" w14:textId="77777777" w:rsidR="007C1E40" w:rsidRPr="00B073C8" w:rsidRDefault="007C1E40" w:rsidP="00593966">
            <w:pPr>
              <w:jc w:val="center"/>
              <w:rPr>
                <w:b/>
                <w:sz w:val="20"/>
                <w:szCs w:val="20"/>
              </w:rPr>
            </w:pPr>
            <w:r>
              <w:rPr>
                <w:b/>
                <w:sz w:val="20"/>
                <w:szCs w:val="20"/>
              </w:rPr>
              <w:t>2023</w:t>
            </w:r>
          </w:p>
        </w:tc>
        <w:tc>
          <w:tcPr>
            <w:tcW w:w="1124" w:type="dxa"/>
            <w:tcMar>
              <w:left w:w="0" w:type="dxa"/>
              <w:right w:w="0" w:type="dxa"/>
            </w:tcMar>
            <w:vAlign w:val="center"/>
          </w:tcPr>
          <w:p w14:paraId="2EE01A46" w14:textId="77777777" w:rsidR="007C1E40" w:rsidRPr="00B073C8" w:rsidRDefault="007C1E40" w:rsidP="00593966">
            <w:pPr>
              <w:jc w:val="center"/>
              <w:rPr>
                <w:b/>
                <w:sz w:val="20"/>
                <w:szCs w:val="20"/>
              </w:rPr>
            </w:pPr>
            <w:r>
              <w:rPr>
                <w:b/>
                <w:sz w:val="20"/>
                <w:szCs w:val="20"/>
              </w:rPr>
              <w:t>2024-2025</w:t>
            </w:r>
          </w:p>
        </w:tc>
        <w:tc>
          <w:tcPr>
            <w:tcW w:w="1124" w:type="dxa"/>
            <w:noWrap/>
            <w:tcMar>
              <w:left w:w="0" w:type="dxa"/>
              <w:right w:w="0" w:type="dxa"/>
            </w:tcMar>
            <w:vAlign w:val="center"/>
          </w:tcPr>
          <w:p w14:paraId="665CACDE" w14:textId="77777777" w:rsidR="007C1E40" w:rsidRPr="00B073C8" w:rsidRDefault="007C1E40" w:rsidP="00593966">
            <w:pPr>
              <w:jc w:val="center"/>
              <w:rPr>
                <w:b/>
                <w:sz w:val="20"/>
                <w:szCs w:val="20"/>
              </w:rPr>
            </w:pPr>
            <w:r>
              <w:rPr>
                <w:b/>
                <w:sz w:val="20"/>
                <w:szCs w:val="20"/>
              </w:rPr>
              <w:t>2026</w:t>
            </w:r>
          </w:p>
        </w:tc>
        <w:tc>
          <w:tcPr>
            <w:tcW w:w="1123" w:type="dxa"/>
            <w:vAlign w:val="center"/>
          </w:tcPr>
          <w:p w14:paraId="0C60BEC2" w14:textId="77777777" w:rsidR="007C1E40" w:rsidRPr="00B073C8" w:rsidRDefault="007C1E40" w:rsidP="00593966">
            <w:pPr>
              <w:jc w:val="center"/>
              <w:rPr>
                <w:b/>
                <w:sz w:val="20"/>
                <w:szCs w:val="20"/>
              </w:rPr>
            </w:pPr>
            <w:r>
              <w:rPr>
                <w:b/>
                <w:sz w:val="20"/>
                <w:szCs w:val="20"/>
              </w:rPr>
              <w:t>2027-2028</w:t>
            </w:r>
          </w:p>
        </w:tc>
        <w:tc>
          <w:tcPr>
            <w:tcW w:w="1124" w:type="dxa"/>
            <w:tcMar>
              <w:left w:w="0" w:type="dxa"/>
              <w:right w:w="0" w:type="dxa"/>
            </w:tcMar>
            <w:vAlign w:val="center"/>
          </w:tcPr>
          <w:p w14:paraId="7682C07C" w14:textId="77777777" w:rsidR="007C1E40" w:rsidRPr="00B073C8" w:rsidRDefault="007C1E40" w:rsidP="00593966">
            <w:pPr>
              <w:jc w:val="center"/>
              <w:rPr>
                <w:b/>
                <w:sz w:val="20"/>
                <w:szCs w:val="20"/>
              </w:rPr>
            </w:pPr>
            <w:r>
              <w:rPr>
                <w:b/>
                <w:sz w:val="20"/>
                <w:szCs w:val="20"/>
              </w:rPr>
              <w:t>2029</w:t>
            </w:r>
          </w:p>
        </w:tc>
        <w:tc>
          <w:tcPr>
            <w:tcW w:w="1124" w:type="dxa"/>
            <w:noWrap/>
            <w:tcMar>
              <w:left w:w="0" w:type="dxa"/>
              <w:right w:w="0" w:type="dxa"/>
            </w:tcMar>
            <w:vAlign w:val="center"/>
          </w:tcPr>
          <w:p w14:paraId="111F551A" w14:textId="77777777" w:rsidR="007C1E40" w:rsidRPr="00B073C8" w:rsidRDefault="007C1E40" w:rsidP="00593966">
            <w:pPr>
              <w:jc w:val="center"/>
              <w:rPr>
                <w:b/>
                <w:sz w:val="20"/>
                <w:szCs w:val="20"/>
              </w:rPr>
            </w:pPr>
            <w:r>
              <w:rPr>
                <w:b/>
                <w:sz w:val="20"/>
                <w:szCs w:val="20"/>
              </w:rPr>
              <w:t>Total</w:t>
            </w:r>
          </w:p>
        </w:tc>
      </w:tr>
      <w:tr w:rsidR="007C1E40" w:rsidRPr="00B073C8" w14:paraId="51D1AF56" w14:textId="77777777" w:rsidTr="00593966">
        <w:trPr>
          <w:trHeight w:val="57"/>
          <w:tblHeader/>
        </w:trPr>
        <w:tc>
          <w:tcPr>
            <w:tcW w:w="9425" w:type="dxa"/>
            <w:gridSpan w:val="7"/>
            <w:noWrap/>
            <w:vAlign w:val="center"/>
          </w:tcPr>
          <w:p w14:paraId="6794C836" w14:textId="77777777" w:rsidR="007C1E40" w:rsidRPr="00B073C8" w:rsidRDefault="007C1E40" w:rsidP="00593966">
            <w:pPr>
              <w:keepNext/>
              <w:jc w:val="center"/>
              <w:rPr>
                <w:b/>
                <w:sz w:val="20"/>
                <w:szCs w:val="20"/>
              </w:rPr>
            </w:pPr>
            <w:proofErr w:type="spellStart"/>
            <w:r>
              <w:rPr>
                <w:b/>
                <w:sz w:val="20"/>
                <w:szCs w:val="20"/>
              </w:rPr>
              <w:t>Según</w:t>
            </w:r>
            <w:proofErr w:type="spellEnd"/>
            <w:r>
              <w:rPr>
                <w:b/>
                <w:sz w:val="20"/>
                <w:szCs w:val="20"/>
              </w:rPr>
              <w:t xml:space="preserve"> lo </w:t>
            </w:r>
            <w:proofErr w:type="spellStart"/>
            <w:r>
              <w:rPr>
                <w:b/>
                <w:sz w:val="20"/>
                <w:szCs w:val="20"/>
              </w:rPr>
              <w:t>presentado</w:t>
            </w:r>
            <w:proofErr w:type="spellEnd"/>
          </w:p>
        </w:tc>
      </w:tr>
      <w:tr w:rsidR="007C1E40" w:rsidRPr="00B073C8" w14:paraId="53605EE1" w14:textId="77777777" w:rsidTr="00593966">
        <w:trPr>
          <w:trHeight w:val="57"/>
        </w:trPr>
        <w:tc>
          <w:tcPr>
            <w:tcW w:w="2684" w:type="dxa"/>
            <w:noWrap/>
            <w:vAlign w:val="center"/>
          </w:tcPr>
          <w:p w14:paraId="74404969" w14:textId="77777777" w:rsidR="007C1E40" w:rsidRPr="007C1E40" w:rsidRDefault="007C1E40" w:rsidP="00593966">
            <w:pPr>
              <w:keepNext/>
              <w:keepLines/>
              <w:jc w:val="left"/>
              <w:rPr>
                <w:b/>
                <w:sz w:val="20"/>
                <w:szCs w:val="20"/>
                <w:lang w:val="es-ES"/>
              </w:rPr>
            </w:pPr>
            <w:r w:rsidRPr="007C1E40">
              <w:rPr>
                <w:sz w:val="20"/>
                <w:szCs w:val="20"/>
                <w:lang w:val="es-ES"/>
              </w:rPr>
              <w:t xml:space="preserve">Organismo de ejecución director (PNUD) </w:t>
            </w:r>
          </w:p>
        </w:tc>
        <w:tc>
          <w:tcPr>
            <w:tcW w:w="1122" w:type="dxa"/>
            <w:noWrap/>
            <w:vAlign w:val="center"/>
          </w:tcPr>
          <w:p w14:paraId="614D32CF" w14:textId="77777777" w:rsidR="007C1E40" w:rsidRPr="00135226" w:rsidRDefault="007C1E40" w:rsidP="00593966">
            <w:pPr>
              <w:keepNext/>
              <w:keepLines/>
              <w:jc w:val="right"/>
              <w:rPr>
                <w:sz w:val="20"/>
                <w:szCs w:val="20"/>
              </w:rPr>
            </w:pPr>
            <w:r>
              <w:rPr>
                <w:sz w:val="20"/>
                <w:szCs w:val="20"/>
              </w:rPr>
              <w:t>272 774</w:t>
            </w:r>
          </w:p>
        </w:tc>
        <w:tc>
          <w:tcPr>
            <w:tcW w:w="1124" w:type="dxa"/>
            <w:vAlign w:val="center"/>
          </w:tcPr>
          <w:p w14:paraId="69A31E2A" w14:textId="77777777" w:rsidR="007C1E40" w:rsidRPr="00135226" w:rsidRDefault="007C1E40" w:rsidP="00593966">
            <w:pPr>
              <w:keepNext/>
              <w:keepLines/>
              <w:jc w:val="right"/>
              <w:rPr>
                <w:sz w:val="20"/>
                <w:szCs w:val="20"/>
              </w:rPr>
            </w:pPr>
            <w:r>
              <w:rPr>
                <w:sz w:val="20"/>
                <w:szCs w:val="20"/>
              </w:rPr>
              <w:t>0</w:t>
            </w:r>
          </w:p>
        </w:tc>
        <w:tc>
          <w:tcPr>
            <w:tcW w:w="1124" w:type="dxa"/>
            <w:noWrap/>
            <w:vAlign w:val="center"/>
          </w:tcPr>
          <w:p w14:paraId="31C931D6" w14:textId="77777777" w:rsidR="007C1E40" w:rsidRPr="00135226" w:rsidRDefault="007C1E40" w:rsidP="00593966">
            <w:pPr>
              <w:keepNext/>
              <w:keepLines/>
              <w:jc w:val="right"/>
              <w:rPr>
                <w:sz w:val="20"/>
                <w:szCs w:val="20"/>
              </w:rPr>
            </w:pPr>
            <w:r>
              <w:rPr>
                <w:sz w:val="20"/>
                <w:szCs w:val="20"/>
              </w:rPr>
              <w:t>225 124</w:t>
            </w:r>
          </w:p>
        </w:tc>
        <w:tc>
          <w:tcPr>
            <w:tcW w:w="1123" w:type="dxa"/>
            <w:vAlign w:val="center"/>
          </w:tcPr>
          <w:p w14:paraId="0E89ACE5" w14:textId="77777777" w:rsidR="007C1E40" w:rsidRPr="00135226" w:rsidRDefault="007C1E40" w:rsidP="00593966">
            <w:pPr>
              <w:keepNext/>
              <w:keepLines/>
              <w:jc w:val="right"/>
              <w:rPr>
                <w:sz w:val="20"/>
                <w:szCs w:val="20"/>
              </w:rPr>
            </w:pPr>
            <w:r>
              <w:rPr>
                <w:sz w:val="20"/>
                <w:szCs w:val="20"/>
              </w:rPr>
              <w:t>0</w:t>
            </w:r>
          </w:p>
        </w:tc>
        <w:tc>
          <w:tcPr>
            <w:tcW w:w="1124" w:type="dxa"/>
            <w:vAlign w:val="center"/>
          </w:tcPr>
          <w:p w14:paraId="52BA91FA" w14:textId="77777777" w:rsidR="007C1E40" w:rsidRPr="00135226" w:rsidRDefault="007C1E40" w:rsidP="00593966">
            <w:pPr>
              <w:keepNext/>
              <w:keepLines/>
              <w:jc w:val="right"/>
              <w:rPr>
                <w:sz w:val="20"/>
                <w:szCs w:val="20"/>
              </w:rPr>
            </w:pPr>
            <w:r>
              <w:rPr>
                <w:sz w:val="20"/>
                <w:szCs w:val="20"/>
              </w:rPr>
              <w:t>43 980</w:t>
            </w:r>
          </w:p>
        </w:tc>
        <w:tc>
          <w:tcPr>
            <w:tcW w:w="1124" w:type="dxa"/>
            <w:noWrap/>
            <w:vAlign w:val="center"/>
          </w:tcPr>
          <w:p w14:paraId="5A7EF3EB" w14:textId="77777777" w:rsidR="007C1E40" w:rsidRPr="00135226" w:rsidRDefault="007C1E40" w:rsidP="00593966">
            <w:pPr>
              <w:keepNext/>
              <w:keepLines/>
              <w:jc w:val="right"/>
              <w:rPr>
                <w:sz w:val="20"/>
                <w:szCs w:val="20"/>
              </w:rPr>
            </w:pPr>
            <w:r>
              <w:rPr>
                <w:sz w:val="20"/>
                <w:szCs w:val="20"/>
              </w:rPr>
              <w:t>541 878</w:t>
            </w:r>
          </w:p>
        </w:tc>
      </w:tr>
      <w:tr w:rsidR="007C1E40" w:rsidRPr="00B073C8" w14:paraId="43681C48" w14:textId="77777777" w:rsidTr="00593966">
        <w:trPr>
          <w:trHeight w:val="57"/>
        </w:trPr>
        <w:tc>
          <w:tcPr>
            <w:tcW w:w="2684" w:type="dxa"/>
            <w:noWrap/>
            <w:vAlign w:val="center"/>
          </w:tcPr>
          <w:p w14:paraId="3324B5C8" w14:textId="77777777" w:rsidR="007C1E40" w:rsidRPr="00135226" w:rsidRDefault="007C1E40" w:rsidP="00593966">
            <w:pPr>
              <w:keepNext/>
              <w:keepLines/>
              <w:jc w:val="left"/>
              <w:rPr>
                <w:b/>
                <w:sz w:val="20"/>
                <w:szCs w:val="20"/>
              </w:rPr>
            </w:pPr>
            <w:proofErr w:type="spellStart"/>
            <w:r>
              <w:rPr>
                <w:sz w:val="20"/>
                <w:szCs w:val="20"/>
              </w:rPr>
              <w:t>Organismo</w:t>
            </w:r>
            <w:proofErr w:type="spellEnd"/>
            <w:r>
              <w:rPr>
                <w:sz w:val="20"/>
                <w:szCs w:val="20"/>
              </w:rPr>
              <w:t xml:space="preserve"> de </w:t>
            </w:r>
            <w:proofErr w:type="spellStart"/>
            <w:r>
              <w:rPr>
                <w:sz w:val="20"/>
                <w:szCs w:val="20"/>
              </w:rPr>
              <w:t>cooperación</w:t>
            </w:r>
            <w:proofErr w:type="spellEnd"/>
            <w:r>
              <w:rPr>
                <w:sz w:val="20"/>
                <w:szCs w:val="20"/>
              </w:rPr>
              <w:t xml:space="preserve"> (PNUMA)</w:t>
            </w:r>
          </w:p>
        </w:tc>
        <w:tc>
          <w:tcPr>
            <w:tcW w:w="1122" w:type="dxa"/>
            <w:noWrap/>
            <w:vAlign w:val="center"/>
          </w:tcPr>
          <w:p w14:paraId="225E7D8B" w14:textId="77777777" w:rsidR="007C1E40" w:rsidRPr="00135226" w:rsidRDefault="007C1E40" w:rsidP="00593966">
            <w:pPr>
              <w:keepNext/>
              <w:keepLines/>
              <w:jc w:val="right"/>
              <w:rPr>
                <w:sz w:val="20"/>
                <w:szCs w:val="20"/>
              </w:rPr>
            </w:pPr>
            <w:r>
              <w:rPr>
                <w:sz w:val="20"/>
                <w:szCs w:val="20"/>
              </w:rPr>
              <w:t>77 901</w:t>
            </w:r>
          </w:p>
        </w:tc>
        <w:tc>
          <w:tcPr>
            <w:tcW w:w="1124" w:type="dxa"/>
            <w:vAlign w:val="center"/>
          </w:tcPr>
          <w:p w14:paraId="1E0306B4" w14:textId="77777777" w:rsidR="007C1E40" w:rsidRPr="00135226" w:rsidRDefault="007C1E40" w:rsidP="00593966">
            <w:pPr>
              <w:keepNext/>
              <w:keepLines/>
              <w:jc w:val="right"/>
              <w:rPr>
                <w:sz w:val="20"/>
                <w:szCs w:val="20"/>
              </w:rPr>
            </w:pPr>
            <w:r>
              <w:rPr>
                <w:sz w:val="20"/>
                <w:szCs w:val="20"/>
              </w:rPr>
              <w:t>0</w:t>
            </w:r>
          </w:p>
        </w:tc>
        <w:tc>
          <w:tcPr>
            <w:tcW w:w="1124" w:type="dxa"/>
            <w:noWrap/>
            <w:vAlign w:val="center"/>
          </w:tcPr>
          <w:p w14:paraId="7524EC9F" w14:textId="77777777" w:rsidR="007C1E40" w:rsidRPr="00135226" w:rsidRDefault="007C1E40" w:rsidP="00593966">
            <w:pPr>
              <w:keepNext/>
              <w:keepLines/>
              <w:jc w:val="right"/>
              <w:rPr>
                <w:sz w:val="20"/>
                <w:szCs w:val="20"/>
              </w:rPr>
            </w:pPr>
            <w:r>
              <w:rPr>
                <w:sz w:val="20"/>
                <w:szCs w:val="20"/>
              </w:rPr>
              <w:t>85 331</w:t>
            </w:r>
          </w:p>
        </w:tc>
        <w:tc>
          <w:tcPr>
            <w:tcW w:w="1123" w:type="dxa"/>
            <w:vAlign w:val="center"/>
          </w:tcPr>
          <w:p w14:paraId="249689AC" w14:textId="77777777" w:rsidR="007C1E40" w:rsidRPr="00135226" w:rsidRDefault="007C1E40" w:rsidP="00593966">
            <w:pPr>
              <w:keepNext/>
              <w:keepLines/>
              <w:jc w:val="right"/>
              <w:rPr>
                <w:sz w:val="20"/>
                <w:szCs w:val="20"/>
              </w:rPr>
            </w:pPr>
            <w:r>
              <w:rPr>
                <w:sz w:val="20"/>
                <w:szCs w:val="20"/>
              </w:rPr>
              <w:t>0</w:t>
            </w:r>
          </w:p>
        </w:tc>
        <w:tc>
          <w:tcPr>
            <w:tcW w:w="1124" w:type="dxa"/>
            <w:vAlign w:val="center"/>
          </w:tcPr>
          <w:p w14:paraId="3E2C5357" w14:textId="77777777" w:rsidR="007C1E40" w:rsidRPr="00135226" w:rsidRDefault="007C1E40" w:rsidP="00593966">
            <w:pPr>
              <w:keepNext/>
              <w:keepLines/>
              <w:jc w:val="right"/>
              <w:rPr>
                <w:sz w:val="20"/>
                <w:szCs w:val="20"/>
              </w:rPr>
            </w:pPr>
            <w:r>
              <w:rPr>
                <w:sz w:val="20"/>
                <w:szCs w:val="20"/>
              </w:rPr>
              <w:t>24 000</w:t>
            </w:r>
          </w:p>
        </w:tc>
        <w:tc>
          <w:tcPr>
            <w:tcW w:w="1124" w:type="dxa"/>
            <w:noWrap/>
            <w:vAlign w:val="center"/>
          </w:tcPr>
          <w:p w14:paraId="458611DD" w14:textId="77777777" w:rsidR="007C1E40" w:rsidRPr="00135226" w:rsidRDefault="007C1E40" w:rsidP="00593966">
            <w:pPr>
              <w:keepNext/>
              <w:keepLines/>
              <w:jc w:val="right"/>
              <w:rPr>
                <w:sz w:val="20"/>
                <w:szCs w:val="20"/>
              </w:rPr>
            </w:pPr>
            <w:r>
              <w:rPr>
                <w:sz w:val="20"/>
                <w:szCs w:val="20"/>
              </w:rPr>
              <w:t>187 232</w:t>
            </w:r>
          </w:p>
        </w:tc>
      </w:tr>
      <w:tr w:rsidR="007C1E40" w:rsidRPr="00B073C8" w14:paraId="3F2B318E" w14:textId="77777777" w:rsidTr="00593966">
        <w:trPr>
          <w:trHeight w:val="57"/>
        </w:trPr>
        <w:tc>
          <w:tcPr>
            <w:tcW w:w="2684" w:type="dxa"/>
            <w:noWrap/>
            <w:vAlign w:val="center"/>
          </w:tcPr>
          <w:p w14:paraId="0C11DD90" w14:textId="77777777" w:rsidR="007C1E40" w:rsidRPr="00135226" w:rsidRDefault="007C1E40" w:rsidP="00593966">
            <w:pPr>
              <w:keepNext/>
              <w:keepLines/>
              <w:jc w:val="left"/>
              <w:rPr>
                <w:sz w:val="20"/>
                <w:szCs w:val="20"/>
              </w:rPr>
            </w:pPr>
            <w:proofErr w:type="spellStart"/>
            <w:r>
              <w:rPr>
                <w:sz w:val="20"/>
                <w:szCs w:val="20"/>
              </w:rPr>
              <w:t>Organismo</w:t>
            </w:r>
            <w:proofErr w:type="spellEnd"/>
            <w:r>
              <w:rPr>
                <w:sz w:val="20"/>
                <w:szCs w:val="20"/>
              </w:rPr>
              <w:t xml:space="preserve"> </w:t>
            </w:r>
            <w:proofErr w:type="spellStart"/>
            <w:r>
              <w:rPr>
                <w:sz w:val="20"/>
                <w:szCs w:val="20"/>
              </w:rPr>
              <w:t>cooperación</w:t>
            </w:r>
            <w:proofErr w:type="spellEnd"/>
            <w:r>
              <w:rPr>
                <w:sz w:val="20"/>
                <w:szCs w:val="20"/>
              </w:rPr>
              <w:t xml:space="preserve"> (ONUDI)</w:t>
            </w:r>
          </w:p>
        </w:tc>
        <w:tc>
          <w:tcPr>
            <w:tcW w:w="1122" w:type="dxa"/>
            <w:noWrap/>
            <w:vAlign w:val="center"/>
          </w:tcPr>
          <w:p w14:paraId="246D83E7" w14:textId="77777777" w:rsidR="007C1E40" w:rsidRPr="00135226" w:rsidRDefault="007C1E40" w:rsidP="00593966">
            <w:pPr>
              <w:keepNext/>
              <w:keepLines/>
              <w:jc w:val="right"/>
              <w:rPr>
                <w:sz w:val="20"/>
                <w:szCs w:val="20"/>
              </w:rPr>
            </w:pPr>
            <w:r>
              <w:rPr>
                <w:sz w:val="20"/>
                <w:szCs w:val="20"/>
              </w:rPr>
              <w:t>29 000</w:t>
            </w:r>
          </w:p>
        </w:tc>
        <w:tc>
          <w:tcPr>
            <w:tcW w:w="1124" w:type="dxa"/>
            <w:vAlign w:val="center"/>
          </w:tcPr>
          <w:p w14:paraId="1869FD4D" w14:textId="77777777" w:rsidR="007C1E40" w:rsidRPr="00135226" w:rsidRDefault="007C1E40" w:rsidP="00593966">
            <w:pPr>
              <w:keepNext/>
              <w:keepLines/>
              <w:jc w:val="right"/>
              <w:rPr>
                <w:sz w:val="20"/>
                <w:szCs w:val="20"/>
              </w:rPr>
            </w:pPr>
            <w:r>
              <w:rPr>
                <w:sz w:val="20"/>
                <w:szCs w:val="20"/>
              </w:rPr>
              <w:t>0</w:t>
            </w:r>
          </w:p>
        </w:tc>
        <w:tc>
          <w:tcPr>
            <w:tcW w:w="1124" w:type="dxa"/>
            <w:noWrap/>
            <w:vAlign w:val="center"/>
          </w:tcPr>
          <w:p w14:paraId="35273848" w14:textId="77777777" w:rsidR="007C1E40" w:rsidRPr="00135226" w:rsidRDefault="007C1E40" w:rsidP="00593966">
            <w:pPr>
              <w:keepNext/>
              <w:keepLines/>
              <w:jc w:val="right"/>
              <w:rPr>
                <w:sz w:val="20"/>
                <w:szCs w:val="20"/>
              </w:rPr>
            </w:pPr>
            <w:r>
              <w:rPr>
                <w:sz w:val="20"/>
                <w:szCs w:val="20"/>
              </w:rPr>
              <w:t>28 000</w:t>
            </w:r>
          </w:p>
        </w:tc>
        <w:tc>
          <w:tcPr>
            <w:tcW w:w="1123" w:type="dxa"/>
            <w:vAlign w:val="center"/>
          </w:tcPr>
          <w:p w14:paraId="3CA6FCAC" w14:textId="77777777" w:rsidR="007C1E40" w:rsidRPr="00135226" w:rsidRDefault="007C1E40" w:rsidP="00593966">
            <w:pPr>
              <w:keepNext/>
              <w:keepLines/>
              <w:jc w:val="right"/>
              <w:rPr>
                <w:sz w:val="20"/>
                <w:szCs w:val="20"/>
              </w:rPr>
            </w:pPr>
            <w:r>
              <w:rPr>
                <w:sz w:val="20"/>
                <w:szCs w:val="20"/>
              </w:rPr>
              <w:t>0</w:t>
            </w:r>
          </w:p>
        </w:tc>
        <w:tc>
          <w:tcPr>
            <w:tcW w:w="1124" w:type="dxa"/>
            <w:vAlign w:val="center"/>
          </w:tcPr>
          <w:p w14:paraId="6D381624" w14:textId="77777777" w:rsidR="007C1E40" w:rsidRPr="00135226" w:rsidRDefault="007C1E40" w:rsidP="00593966">
            <w:pPr>
              <w:keepNext/>
              <w:keepLines/>
              <w:jc w:val="right"/>
              <w:rPr>
                <w:sz w:val="20"/>
                <w:szCs w:val="20"/>
              </w:rPr>
            </w:pPr>
            <w:r>
              <w:rPr>
                <w:sz w:val="20"/>
                <w:szCs w:val="20"/>
              </w:rPr>
              <w:t>12 000</w:t>
            </w:r>
          </w:p>
        </w:tc>
        <w:tc>
          <w:tcPr>
            <w:tcW w:w="1124" w:type="dxa"/>
            <w:noWrap/>
            <w:vAlign w:val="center"/>
          </w:tcPr>
          <w:p w14:paraId="1BB6641B" w14:textId="77777777" w:rsidR="007C1E40" w:rsidRPr="00135226" w:rsidRDefault="007C1E40" w:rsidP="00593966">
            <w:pPr>
              <w:keepNext/>
              <w:keepLines/>
              <w:jc w:val="right"/>
              <w:rPr>
                <w:color w:val="000000"/>
                <w:sz w:val="20"/>
                <w:szCs w:val="20"/>
              </w:rPr>
            </w:pPr>
            <w:r>
              <w:rPr>
                <w:sz w:val="20"/>
                <w:szCs w:val="20"/>
              </w:rPr>
              <w:t>69 000</w:t>
            </w:r>
          </w:p>
        </w:tc>
      </w:tr>
      <w:tr w:rsidR="007C1E40" w:rsidRPr="00B073C8" w14:paraId="46C96690" w14:textId="77777777" w:rsidTr="00593966">
        <w:trPr>
          <w:trHeight w:val="57"/>
        </w:trPr>
        <w:tc>
          <w:tcPr>
            <w:tcW w:w="2684" w:type="dxa"/>
            <w:noWrap/>
            <w:vAlign w:val="center"/>
          </w:tcPr>
          <w:p w14:paraId="7718F4F1" w14:textId="77777777" w:rsidR="007C1E40" w:rsidRPr="00135226" w:rsidRDefault="007C1E40" w:rsidP="00593966">
            <w:pPr>
              <w:keepNext/>
              <w:keepLines/>
              <w:jc w:val="left"/>
              <w:rPr>
                <w:b/>
                <w:sz w:val="20"/>
                <w:szCs w:val="20"/>
              </w:rPr>
            </w:pPr>
            <w:r>
              <w:rPr>
                <w:b/>
                <w:sz w:val="20"/>
                <w:szCs w:val="20"/>
              </w:rPr>
              <w:t xml:space="preserve">Total </w:t>
            </w:r>
            <w:proofErr w:type="spellStart"/>
            <w:r>
              <w:rPr>
                <w:b/>
                <w:sz w:val="20"/>
                <w:szCs w:val="20"/>
              </w:rPr>
              <w:t>como</w:t>
            </w:r>
            <w:proofErr w:type="spellEnd"/>
            <w:r>
              <w:rPr>
                <w:b/>
                <w:sz w:val="20"/>
                <w:szCs w:val="20"/>
              </w:rPr>
              <w:t xml:space="preserve"> se </w:t>
            </w:r>
            <w:proofErr w:type="spellStart"/>
            <w:r>
              <w:rPr>
                <w:b/>
                <w:sz w:val="20"/>
                <w:szCs w:val="20"/>
              </w:rPr>
              <w:t>presentó</w:t>
            </w:r>
            <w:proofErr w:type="spellEnd"/>
            <w:r>
              <w:rPr>
                <w:b/>
                <w:sz w:val="20"/>
                <w:szCs w:val="20"/>
              </w:rPr>
              <w:t xml:space="preserve"> </w:t>
            </w:r>
          </w:p>
        </w:tc>
        <w:tc>
          <w:tcPr>
            <w:tcW w:w="1122" w:type="dxa"/>
            <w:noWrap/>
            <w:vAlign w:val="center"/>
          </w:tcPr>
          <w:p w14:paraId="1379B205" w14:textId="77777777" w:rsidR="007C1E40" w:rsidRPr="00135226" w:rsidRDefault="007C1E40" w:rsidP="00593966">
            <w:pPr>
              <w:keepNext/>
              <w:keepLines/>
              <w:jc w:val="right"/>
              <w:rPr>
                <w:b/>
                <w:bCs/>
                <w:sz w:val="20"/>
                <w:szCs w:val="20"/>
              </w:rPr>
            </w:pPr>
            <w:r>
              <w:rPr>
                <w:b/>
                <w:bCs/>
                <w:sz w:val="20"/>
                <w:szCs w:val="20"/>
              </w:rPr>
              <w:t>379 675</w:t>
            </w:r>
          </w:p>
        </w:tc>
        <w:tc>
          <w:tcPr>
            <w:tcW w:w="1124" w:type="dxa"/>
            <w:vAlign w:val="center"/>
          </w:tcPr>
          <w:p w14:paraId="3EAF3605" w14:textId="77777777" w:rsidR="007C1E40" w:rsidRPr="00135226" w:rsidRDefault="007C1E40" w:rsidP="00593966">
            <w:pPr>
              <w:keepNext/>
              <w:keepLines/>
              <w:jc w:val="right"/>
              <w:rPr>
                <w:b/>
                <w:sz w:val="20"/>
                <w:szCs w:val="20"/>
              </w:rPr>
            </w:pPr>
            <w:r>
              <w:rPr>
                <w:b/>
                <w:sz w:val="20"/>
                <w:szCs w:val="20"/>
              </w:rPr>
              <w:t>0</w:t>
            </w:r>
          </w:p>
        </w:tc>
        <w:tc>
          <w:tcPr>
            <w:tcW w:w="1124" w:type="dxa"/>
            <w:noWrap/>
            <w:vAlign w:val="center"/>
          </w:tcPr>
          <w:p w14:paraId="62B82D3D" w14:textId="77777777" w:rsidR="007C1E40" w:rsidRPr="00135226" w:rsidRDefault="007C1E40" w:rsidP="00593966">
            <w:pPr>
              <w:keepNext/>
              <w:keepLines/>
              <w:jc w:val="right"/>
              <w:rPr>
                <w:b/>
                <w:bCs/>
                <w:sz w:val="20"/>
                <w:szCs w:val="20"/>
              </w:rPr>
            </w:pPr>
            <w:r>
              <w:rPr>
                <w:b/>
                <w:bCs/>
                <w:sz w:val="20"/>
                <w:szCs w:val="20"/>
              </w:rPr>
              <w:t>338 455</w:t>
            </w:r>
          </w:p>
        </w:tc>
        <w:tc>
          <w:tcPr>
            <w:tcW w:w="1123" w:type="dxa"/>
            <w:vAlign w:val="center"/>
          </w:tcPr>
          <w:p w14:paraId="4EAC6BAE" w14:textId="77777777" w:rsidR="007C1E40" w:rsidRPr="00135226" w:rsidRDefault="007C1E40" w:rsidP="00593966">
            <w:pPr>
              <w:keepNext/>
              <w:keepLines/>
              <w:jc w:val="right"/>
              <w:rPr>
                <w:b/>
                <w:bCs/>
                <w:color w:val="000000"/>
                <w:sz w:val="20"/>
                <w:szCs w:val="20"/>
              </w:rPr>
            </w:pPr>
            <w:r>
              <w:rPr>
                <w:b/>
                <w:bCs/>
                <w:color w:val="000000"/>
                <w:sz w:val="20"/>
                <w:szCs w:val="20"/>
              </w:rPr>
              <w:t>0</w:t>
            </w:r>
          </w:p>
        </w:tc>
        <w:tc>
          <w:tcPr>
            <w:tcW w:w="1124" w:type="dxa"/>
            <w:vAlign w:val="center"/>
          </w:tcPr>
          <w:p w14:paraId="47ABC8FA" w14:textId="77777777" w:rsidR="007C1E40" w:rsidRPr="00135226" w:rsidRDefault="007C1E40" w:rsidP="00593966">
            <w:pPr>
              <w:keepNext/>
              <w:keepLines/>
              <w:jc w:val="right"/>
              <w:rPr>
                <w:b/>
                <w:bCs/>
                <w:sz w:val="20"/>
                <w:szCs w:val="20"/>
              </w:rPr>
            </w:pPr>
            <w:r>
              <w:rPr>
                <w:b/>
                <w:bCs/>
                <w:sz w:val="20"/>
                <w:szCs w:val="20"/>
              </w:rPr>
              <w:t>79 980</w:t>
            </w:r>
          </w:p>
        </w:tc>
        <w:tc>
          <w:tcPr>
            <w:tcW w:w="1124" w:type="dxa"/>
            <w:noWrap/>
            <w:vAlign w:val="center"/>
          </w:tcPr>
          <w:p w14:paraId="244A05B3" w14:textId="77777777" w:rsidR="007C1E40" w:rsidRPr="00135226" w:rsidRDefault="007C1E40" w:rsidP="00593966">
            <w:pPr>
              <w:keepNext/>
              <w:keepLines/>
              <w:jc w:val="right"/>
              <w:rPr>
                <w:b/>
                <w:bCs/>
                <w:sz w:val="20"/>
                <w:szCs w:val="20"/>
              </w:rPr>
            </w:pPr>
            <w:r>
              <w:rPr>
                <w:b/>
                <w:bCs/>
                <w:sz w:val="20"/>
                <w:szCs w:val="20"/>
              </w:rPr>
              <w:t>798 110</w:t>
            </w:r>
          </w:p>
        </w:tc>
      </w:tr>
      <w:tr w:rsidR="007C1E40" w:rsidRPr="00B073C8" w14:paraId="730CA22E" w14:textId="77777777" w:rsidTr="00593966">
        <w:trPr>
          <w:trHeight w:val="57"/>
        </w:trPr>
        <w:tc>
          <w:tcPr>
            <w:tcW w:w="9425" w:type="dxa"/>
            <w:gridSpan w:val="7"/>
            <w:noWrap/>
            <w:vAlign w:val="center"/>
          </w:tcPr>
          <w:p w14:paraId="3770878B" w14:textId="77777777" w:rsidR="007C1E40" w:rsidRPr="00135226" w:rsidRDefault="007C1E40" w:rsidP="00593966">
            <w:pPr>
              <w:keepNext/>
              <w:keepLines/>
              <w:jc w:val="center"/>
              <w:rPr>
                <w:b/>
                <w:bCs/>
                <w:sz w:val="20"/>
                <w:szCs w:val="20"/>
              </w:rPr>
            </w:pPr>
            <w:proofErr w:type="spellStart"/>
            <w:r>
              <w:rPr>
                <w:b/>
                <w:sz w:val="20"/>
                <w:szCs w:val="20"/>
              </w:rPr>
              <w:t>Revisado</w:t>
            </w:r>
            <w:proofErr w:type="spellEnd"/>
          </w:p>
        </w:tc>
      </w:tr>
      <w:tr w:rsidR="007C1E40" w:rsidRPr="00B073C8" w14:paraId="736D2B4D" w14:textId="77777777" w:rsidTr="00593966">
        <w:trPr>
          <w:trHeight w:val="57"/>
        </w:trPr>
        <w:tc>
          <w:tcPr>
            <w:tcW w:w="2684" w:type="dxa"/>
            <w:noWrap/>
            <w:vAlign w:val="center"/>
          </w:tcPr>
          <w:p w14:paraId="46B6B1E0" w14:textId="77777777" w:rsidR="007C1E40" w:rsidRPr="007C1E40" w:rsidRDefault="007C1E40" w:rsidP="00593966">
            <w:pPr>
              <w:keepNext/>
              <w:keepLines/>
              <w:jc w:val="left"/>
              <w:rPr>
                <w:sz w:val="20"/>
                <w:szCs w:val="20"/>
                <w:lang w:val="es-ES"/>
              </w:rPr>
            </w:pPr>
            <w:bookmarkStart w:id="12" w:name="_Hlk151744715"/>
            <w:r w:rsidRPr="007C1E40">
              <w:rPr>
                <w:sz w:val="20"/>
                <w:szCs w:val="20"/>
                <w:lang w:val="es-ES"/>
              </w:rPr>
              <w:t xml:space="preserve">Organismo de ejecución director (PNUD) </w:t>
            </w:r>
          </w:p>
        </w:tc>
        <w:tc>
          <w:tcPr>
            <w:tcW w:w="1122" w:type="dxa"/>
            <w:noWrap/>
            <w:vAlign w:val="center"/>
          </w:tcPr>
          <w:p w14:paraId="69D2BF41" w14:textId="77777777" w:rsidR="007C1E40" w:rsidRPr="00767B18" w:rsidRDefault="007C1E40" w:rsidP="00593966">
            <w:pPr>
              <w:jc w:val="right"/>
              <w:rPr>
                <w:sz w:val="20"/>
                <w:szCs w:val="20"/>
                <w:highlight w:val="yellow"/>
              </w:rPr>
            </w:pPr>
            <w:r>
              <w:rPr>
                <w:sz w:val="20"/>
                <w:szCs w:val="20"/>
              </w:rPr>
              <w:t>365 106</w:t>
            </w:r>
          </w:p>
        </w:tc>
        <w:tc>
          <w:tcPr>
            <w:tcW w:w="1124" w:type="dxa"/>
            <w:vAlign w:val="center"/>
          </w:tcPr>
          <w:p w14:paraId="55001B7F" w14:textId="77777777" w:rsidR="007C1E40" w:rsidRPr="00767B18" w:rsidRDefault="007C1E40" w:rsidP="00593966">
            <w:pPr>
              <w:keepNext/>
              <w:keepLines/>
              <w:jc w:val="right"/>
              <w:rPr>
                <w:sz w:val="20"/>
                <w:szCs w:val="20"/>
              </w:rPr>
            </w:pPr>
            <w:r>
              <w:rPr>
                <w:sz w:val="20"/>
                <w:szCs w:val="20"/>
              </w:rPr>
              <w:t>0</w:t>
            </w:r>
          </w:p>
        </w:tc>
        <w:tc>
          <w:tcPr>
            <w:tcW w:w="1124" w:type="dxa"/>
            <w:noWrap/>
            <w:vAlign w:val="center"/>
          </w:tcPr>
          <w:p w14:paraId="002BACC9" w14:textId="77777777" w:rsidR="007C1E40" w:rsidRPr="00767B18" w:rsidRDefault="007C1E40" w:rsidP="00593966">
            <w:pPr>
              <w:keepNext/>
              <w:keepLines/>
              <w:jc w:val="right"/>
              <w:rPr>
                <w:sz w:val="20"/>
                <w:szCs w:val="20"/>
              </w:rPr>
            </w:pPr>
            <w:r>
              <w:rPr>
                <w:sz w:val="20"/>
                <w:szCs w:val="20"/>
              </w:rPr>
              <w:t>368 223</w:t>
            </w:r>
          </w:p>
        </w:tc>
        <w:tc>
          <w:tcPr>
            <w:tcW w:w="1123" w:type="dxa"/>
            <w:vAlign w:val="center"/>
          </w:tcPr>
          <w:p w14:paraId="26903FBC" w14:textId="77777777" w:rsidR="007C1E40" w:rsidRPr="00767B18" w:rsidRDefault="007C1E40" w:rsidP="00593966">
            <w:pPr>
              <w:keepNext/>
              <w:keepLines/>
              <w:jc w:val="right"/>
              <w:rPr>
                <w:sz w:val="20"/>
                <w:szCs w:val="20"/>
              </w:rPr>
            </w:pPr>
            <w:r>
              <w:rPr>
                <w:sz w:val="20"/>
                <w:szCs w:val="20"/>
              </w:rPr>
              <w:t>0</w:t>
            </w:r>
          </w:p>
        </w:tc>
        <w:tc>
          <w:tcPr>
            <w:tcW w:w="1124" w:type="dxa"/>
            <w:vAlign w:val="center"/>
          </w:tcPr>
          <w:p w14:paraId="06E9E94B" w14:textId="77777777" w:rsidR="007C1E40" w:rsidRPr="00767B18" w:rsidRDefault="007C1E40" w:rsidP="00593966">
            <w:pPr>
              <w:keepNext/>
              <w:keepLines/>
              <w:jc w:val="right"/>
              <w:rPr>
                <w:strike/>
                <w:sz w:val="20"/>
                <w:szCs w:val="20"/>
                <w:highlight w:val="yellow"/>
              </w:rPr>
            </w:pPr>
            <w:r>
              <w:rPr>
                <w:sz w:val="20"/>
                <w:szCs w:val="20"/>
              </w:rPr>
              <w:t>60 839</w:t>
            </w:r>
          </w:p>
        </w:tc>
        <w:tc>
          <w:tcPr>
            <w:tcW w:w="1124" w:type="dxa"/>
            <w:shd w:val="clear" w:color="auto" w:fill="auto"/>
            <w:noWrap/>
            <w:vAlign w:val="center"/>
          </w:tcPr>
          <w:p w14:paraId="56A78383" w14:textId="77777777" w:rsidR="007C1E40" w:rsidRPr="00767B18" w:rsidRDefault="007C1E40" w:rsidP="00593966">
            <w:pPr>
              <w:keepNext/>
              <w:keepLines/>
              <w:jc w:val="right"/>
              <w:rPr>
                <w:sz w:val="20"/>
                <w:szCs w:val="20"/>
                <w:highlight w:val="yellow"/>
              </w:rPr>
            </w:pPr>
            <w:r>
              <w:rPr>
                <w:color w:val="000000"/>
                <w:sz w:val="20"/>
                <w:szCs w:val="20"/>
              </w:rPr>
              <w:t>794 168</w:t>
            </w:r>
          </w:p>
        </w:tc>
      </w:tr>
      <w:tr w:rsidR="007C1E40" w:rsidRPr="00B073C8" w14:paraId="595E0112" w14:textId="77777777" w:rsidTr="00593966">
        <w:trPr>
          <w:trHeight w:val="57"/>
        </w:trPr>
        <w:tc>
          <w:tcPr>
            <w:tcW w:w="2684" w:type="dxa"/>
            <w:noWrap/>
            <w:vAlign w:val="center"/>
          </w:tcPr>
          <w:p w14:paraId="3E232CB2" w14:textId="77777777" w:rsidR="007C1E40" w:rsidRPr="000C384D" w:rsidRDefault="007C1E40" w:rsidP="00593966">
            <w:pPr>
              <w:keepNext/>
              <w:keepLines/>
              <w:jc w:val="left"/>
              <w:rPr>
                <w:sz w:val="20"/>
                <w:szCs w:val="20"/>
              </w:rPr>
            </w:pPr>
            <w:proofErr w:type="spellStart"/>
            <w:r>
              <w:rPr>
                <w:sz w:val="20"/>
                <w:szCs w:val="20"/>
              </w:rPr>
              <w:t>Organismo</w:t>
            </w:r>
            <w:proofErr w:type="spellEnd"/>
            <w:r>
              <w:rPr>
                <w:sz w:val="20"/>
                <w:szCs w:val="20"/>
              </w:rPr>
              <w:t xml:space="preserve"> de </w:t>
            </w:r>
            <w:proofErr w:type="spellStart"/>
            <w:r>
              <w:rPr>
                <w:sz w:val="20"/>
                <w:szCs w:val="20"/>
              </w:rPr>
              <w:t>cooperación</w:t>
            </w:r>
            <w:proofErr w:type="spellEnd"/>
            <w:r>
              <w:rPr>
                <w:sz w:val="20"/>
                <w:szCs w:val="20"/>
              </w:rPr>
              <w:t xml:space="preserve"> (PNUMA)</w:t>
            </w:r>
          </w:p>
        </w:tc>
        <w:tc>
          <w:tcPr>
            <w:tcW w:w="1122" w:type="dxa"/>
            <w:noWrap/>
            <w:vAlign w:val="center"/>
          </w:tcPr>
          <w:p w14:paraId="66768F17" w14:textId="77777777" w:rsidR="007C1E40" w:rsidRPr="000C384D" w:rsidRDefault="007C1E40" w:rsidP="00593966">
            <w:pPr>
              <w:jc w:val="right"/>
              <w:rPr>
                <w:sz w:val="20"/>
                <w:szCs w:val="20"/>
                <w:highlight w:val="yellow"/>
              </w:rPr>
            </w:pPr>
            <w:r>
              <w:rPr>
                <w:sz w:val="20"/>
                <w:szCs w:val="20"/>
              </w:rPr>
              <w:t>120 774</w:t>
            </w:r>
          </w:p>
        </w:tc>
        <w:tc>
          <w:tcPr>
            <w:tcW w:w="1124" w:type="dxa"/>
            <w:vAlign w:val="center"/>
          </w:tcPr>
          <w:p w14:paraId="6D5C4ACE" w14:textId="77777777" w:rsidR="007C1E40" w:rsidRPr="000C384D" w:rsidRDefault="007C1E40" w:rsidP="00593966">
            <w:pPr>
              <w:keepNext/>
              <w:keepLines/>
              <w:jc w:val="right"/>
              <w:rPr>
                <w:sz w:val="20"/>
                <w:szCs w:val="20"/>
              </w:rPr>
            </w:pPr>
            <w:r>
              <w:rPr>
                <w:sz w:val="20"/>
                <w:szCs w:val="20"/>
              </w:rPr>
              <w:t>0</w:t>
            </w:r>
          </w:p>
        </w:tc>
        <w:tc>
          <w:tcPr>
            <w:tcW w:w="1124" w:type="dxa"/>
            <w:shd w:val="clear" w:color="auto" w:fill="FFFFFF" w:themeFill="background1"/>
            <w:noWrap/>
            <w:vAlign w:val="center"/>
          </w:tcPr>
          <w:p w14:paraId="08AEBECB" w14:textId="77777777" w:rsidR="007C1E40" w:rsidRPr="000C384D" w:rsidRDefault="007C1E40" w:rsidP="00593966">
            <w:pPr>
              <w:keepNext/>
              <w:keepLines/>
              <w:jc w:val="right"/>
              <w:rPr>
                <w:sz w:val="20"/>
                <w:szCs w:val="20"/>
              </w:rPr>
            </w:pPr>
            <w:r>
              <w:rPr>
                <w:sz w:val="20"/>
                <w:szCs w:val="20"/>
              </w:rPr>
              <w:t>103 272</w:t>
            </w:r>
          </w:p>
        </w:tc>
        <w:tc>
          <w:tcPr>
            <w:tcW w:w="1123" w:type="dxa"/>
            <w:vAlign w:val="center"/>
          </w:tcPr>
          <w:p w14:paraId="32DA3243" w14:textId="77777777" w:rsidR="007C1E40" w:rsidRPr="000C384D" w:rsidRDefault="007C1E40" w:rsidP="00593966">
            <w:pPr>
              <w:keepNext/>
              <w:keepLines/>
              <w:jc w:val="right"/>
              <w:rPr>
                <w:sz w:val="20"/>
                <w:szCs w:val="20"/>
              </w:rPr>
            </w:pPr>
            <w:r>
              <w:rPr>
                <w:sz w:val="20"/>
                <w:szCs w:val="20"/>
              </w:rPr>
              <w:t>0</w:t>
            </w:r>
          </w:p>
        </w:tc>
        <w:tc>
          <w:tcPr>
            <w:tcW w:w="1124" w:type="dxa"/>
            <w:vAlign w:val="center"/>
          </w:tcPr>
          <w:p w14:paraId="77C6F6E0" w14:textId="77777777" w:rsidR="007C1E40" w:rsidRPr="000C384D" w:rsidRDefault="007C1E40" w:rsidP="00593966">
            <w:pPr>
              <w:keepNext/>
              <w:keepLines/>
              <w:jc w:val="right"/>
              <w:rPr>
                <w:sz w:val="20"/>
                <w:szCs w:val="20"/>
                <w:highlight w:val="yellow"/>
              </w:rPr>
            </w:pPr>
            <w:r>
              <w:rPr>
                <w:sz w:val="20"/>
                <w:szCs w:val="20"/>
              </w:rPr>
              <w:t>45 903</w:t>
            </w:r>
          </w:p>
        </w:tc>
        <w:tc>
          <w:tcPr>
            <w:tcW w:w="1124" w:type="dxa"/>
            <w:noWrap/>
            <w:vAlign w:val="center"/>
          </w:tcPr>
          <w:p w14:paraId="26F9D49B" w14:textId="77777777" w:rsidR="007C1E40" w:rsidRPr="000C384D" w:rsidRDefault="007C1E40" w:rsidP="00593966">
            <w:pPr>
              <w:keepNext/>
              <w:keepLines/>
              <w:jc w:val="right"/>
              <w:rPr>
                <w:sz w:val="20"/>
                <w:szCs w:val="20"/>
                <w:highlight w:val="yellow"/>
              </w:rPr>
            </w:pPr>
            <w:r>
              <w:rPr>
                <w:sz w:val="20"/>
                <w:szCs w:val="20"/>
              </w:rPr>
              <w:t>269 949</w:t>
            </w:r>
          </w:p>
        </w:tc>
      </w:tr>
      <w:tr w:rsidR="007C1E40" w:rsidRPr="00B073C8" w14:paraId="36098A98" w14:textId="77777777" w:rsidTr="00593966">
        <w:trPr>
          <w:trHeight w:val="57"/>
        </w:trPr>
        <w:tc>
          <w:tcPr>
            <w:tcW w:w="2684" w:type="dxa"/>
            <w:noWrap/>
            <w:vAlign w:val="center"/>
          </w:tcPr>
          <w:p w14:paraId="065BE350" w14:textId="77777777" w:rsidR="007C1E40" w:rsidRPr="000C384D" w:rsidRDefault="007C1E40" w:rsidP="00593966">
            <w:pPr>
              <w:keepNext/>
              <w:keepLines/>
              <w:jc w:val="left"/>
              <w:rPr>
                <w:sz w:val="20"/>
                <w:szCs w:val="20"/>
              </w:rPr>
            </w:pPr>
            <w:proofErr w:type="spellStart"/>
            <w:r>
              <w:rPr>
                <w:sz w:val="20"/>
                <w:szCs w:val="20"/>
              </w:rPr>
              <w:t>Organismo</w:t>
            </w:r>
            <w:proofErr w:type="spellEnd"/>
            <w:r>
              <w:rPr>
                <w:sz w:val="20"/>
                <w:szCs w:val="20"/>
              </w:rPr>
              <w:t xml:space="preserve"> </w:t>
            </w:r>
            <w:proofErr w:type="spellStart"/>
            <w:r>
              <w:rPr>
                <w:sz w:val="20"/>
                <w:szCs w:val="20"/>
              </w:rPr>
              <w:t>cooperación</w:t>
            </w:r>
            <w:proofErr w:type="spellEnd"/>
            <w:r>
              <w:rPr>
                <w:sz w:val="20"/>
                <w:szCs w:val="20"/>
              </w:rPr>
              <w:t xml:space="preserve"> (ONUDI)</w:t>
            </w:r>
          </w:p>
        </w:tc>
        <w:tc>
          <w:tcPr>
            <w:tcW w:w="1122" w:type="dxa"/>
            <w:noWrap/>
            <w:vAlign w:val="center"/>
          </w:tcPr>
          <w:p w14:paraId="0E2C2A64" w14:textId="77777777" w:rsidR="007C1E40" w:rsidRPr="000C384D" w:rsidRDefault="007C1E40" w:rsidP="00593966">
            <w:pPr>
              <w:keepNext/>
              <w:keepLines/>
              <w:jc w:val="right"/>
              <w:rPr>
                <w:sz w:val="20"/>
                <w:szCs w:val="20"/>
                <w:highlight w:val="yellow"/>
              </w:rPr>
            </w:pPr>
            <w:r>
              <w:rPr>
                <w:sz w:val="20"/>
                <w:szCs w:val="20"/>
              </w:rPr>
              <w:t>50 050</w:t>
            </w:r>
          </w:p>
        </w:tc>
        <w:tc>
          <w:tcPr>
            <w:tcW w:w="1124" w:type="dxa"/>
            <w:vAlign w:val="center"/>
          </w:tcPr>
          <w:p w14:paraId="4F62E5E4" w14:textId="77777777" w:rsidR="007C1E40" w:rsidRPr="000C384D" w:rsidRDefault="007C1E40" w:rsidP="00593966">
            <w:pPr>
              <w:keepNext/>
              <w:keepLines/>
              <w:jc w:val="right"/>
              <w:rPr>
                <w:sz w:val="20"/>
                <w:szCs w:val="20"/>
              </w:rPr>
            </w:pPr>
            <w:r>
              <w:rPr>
                <w:sz w:val="20"/>
                <w:szCs w:val="20"/>
              </w:rPr>
              <w:t>0</w:t>
            </w:r>
          </w:p>
        </w:tc>
        <w:tc>
          <w:tcPr>
            <w:tcW w:w="1124" w:type="dxa"/>
            <w:noWrap/>
            <w:vAlign w:val="center"/>
          </w:tcPr>
          <w:p w14:paraId="201A3213" w14:textId="77777777" w:rsidR="007C1E40" w:rsidRPr="000C384D" w:rsidRDefault="007C1E40" w:rsidP="00593966">
            <w:pPr>
              <w:keepNext/>
              <w:keepLines/>
              <w:jc w:val="right"/>
              <w:rPr>
                <w:sz w:val="20"/>
                <w:szCs w:val="20"/>
              </w:rPr>
            </w:pPr>
            <w:r>
              <w:rPr>
                <w:sz w:val="20"/>
                <w:szCs w:val="20"/>
              </w:rPr>
              <w:t>49 280</w:t>
            </w:r>
          </w:p>
        </w:tc>
        <w:tc>
          <w:tcPr>
            <w:tcW w:w="1123" w:type="dxa"/>
            <w:vAlign w:val="center"/>
          </w:tcPr>
          <w:p w14:paraId="27FFB901" w14:textId="77777777" w:rsidR="007C1E40" w:rsidRPr="000C384D" w:rsidRDefault="007C1E40" w:rsidP="00593966">
            <w:pPr>
              <w:keepNext/>
              <w:keepLines/>
              <w:jc w:val="right"/>
              <w:rPr>
                <w:sz w:val="20"/>
                <w:szCs w:val="20"/>
              </w:rPr>
            </w:pPr>
            <w:r>
              <w:rPr>
                <w:sz w:val="20"/>
                <w:szCs w:val="20"/>
              </w:rPr>
              <w:t>0</w:t>
            </w:r>
          </w:p>
        </w:tc>
        <w:tc>
          <w:tcPr>
            <w:tcW w:w="1124" w:type="dxa"/>
            <w:vAlign w:val="center"/>
          </w:tcPr>
          <w:p w14:paraId="18691463" w14:textId="77777777" w:rsidR="007C1E40" w:rsidRPr="000C384D" w:rsidRDefault="007C1E40" w:rsidP="00593966">
            <w:pPr>
              <w:keepNext/>
              <w:keepLines/>
              <w:jc w:val="right"/>
              <w:rPr>
                <w:sz w:val="20"/>
                <w:szCs w:val="20"/>
                <w:highlight w:val="yellow"/>
              </w:rPr>
            </w:pPr>
            <w:r>
              <w:rPr>
                <w:sz w:val="20"/>
                <w:szCs w:val="20"/>
              </w:rPr>
              <w:t>10 670</w:t>
            </w:r>
          </w:p>
        </w:tc>
        <w:tc>
          <w:tcPr>
            <w:tcW w:w="1124" w:type="dxa"/>
            <w:noWrap/>
            <w:vAlign w:val="center"/>
          </w:tcPr>
          <w:p w14:paraId="123FD636" w14:textId="77777777" w:rsidR="007C1E40" w:rsidRPr="000C384D" w:rsidRDefault="007C1E40" w:rsidP="00593966">
            <w:pPr>
              <w:keepNext/>
              <w:keepLines/>
              <w:jc w:val="right"/>
              <w:rPr>
                <w:sz w:val="20"/>
                <w:szCs w:val="20"/>
                <w:highlight w:val="yellow"/>
              </w:rPr>
            </w:pPr>
            <w:r>
              <w:rPr>
                <w:sz w:val="20"/>
                <w:szCs w:val="20"/>
              </w:rPr>
              <w:t>110 000</w:t>
            </w:r>
          </w:p>
        </w:tc>
      </w:tr>
      <w:tr w:rsidR="007C1E40" w:rsidRPr="00B073C8" w14:paraId="6E503079" w14:textId="77777777" w:rsidTr="00593966">
        <w:trPr>
          <w:trHeight w:val="57"/>
        </w:trPr>
        <w:tc>
          <w:tcPr>
            <w:tcW w:w="2684" w:type="dxa"/>
            <w:noWrap/>
            <w:vAlign w:val="center"/>
          </w:tcPr>
          <w:p w14:paraId="2716ACCE" w14:textId="77777777" w:rsidR="007C1E40" w:rsidRPr="000C384D" w:rsidRDefault="007C1E40" w:rsidP="00593966">
            <w:pPr>
              <w:keepNext/>
              <w:keepLines/>
              <w:jc w:val="left"/>
              <w:rPr>
                <w:b/>
                <w:sz w:val="20"/>
                <w:szCs w:val="20"/>
              </w:rPr>
            </w:pPr>
            <w:r>
              <w:rPr>
                <w:b/>
                <w:sz w:val="20"/>
                <w:szCs w:val="20"/>
              </w:rPr>
              <w:t xml:space="preserve">Total </w:t>
            </w:r>
            <w:proofErr w:type="spellStart"/>
            <w:r>
              <w:rPr>
                <w:b/>
                <w:sz w:val="20"/>
                <w:szCs w:val="20"/>
              </w:rPr>
              <w:t>revisado</w:t>
            </w:r>
            <w:proofErr w:type="spellEnd"/>
          </w:p>
        </w:tc>
        <w:tc>
          <w:tcPr>
            <w:tcW w:w="1122" w:type="dxa"/>
            <w:noWrap/>
            <w:vAlign w:val="center"/>
          </w:tcPr>
          <w:p w14:paraId="2BF02E88" w14:textId="77777777" w:rsidR="007C1E40" w:rsidRPr="000C384D" w:rsidRDefault="007C1E40" w:rsidP="00593966">
            <w:pPr>
              <w:tabs>
                <w:tab w:val="left" w:pos="8280"/>
              </w:tabs>
              <w:spacing w:after="60"/>
              <w:jc w:val="right"/>
              <w:rPr>
                <w:b/>
                <w:sz w:val="20"/>
                <w:szCs w:val="20"/>
                <w:highlight w:val="yellow"/>
              </w:rPr>
            </w:pPr>
            <w:r>
              <w:rPr>
                <w:b/>
                <w:sz w:val="20"/>
                <w:szCs w:val="20"/>
              </w:rPr>
              <w:t>535 930</w:t>
            </w:r>
          </w:p>
        </w:tc>
        <w:tc>
          <w:tcPr>
            <w:tcW w:w="1124" w:type="dxa"/>
            <w:vAlign w:val="center"/>
          </w:tcPr>
          <w:p w14:paraId="3835ED20" w14:textId="77777777" w:rsidR="007C1E40" w:rsidRPr="000C384D" w:rsidRDefault="007C1E40" w:rsidP="00593966">
            <w:pPr>
              <w:keepNext/>
              <w:keepLines/>
              <w:jc w:val="right"/>
              <w:rPr>
                <w:b/>
                <w:sz w:val="20"/>
                <w:szCs w:val="20"/>
              </w:rPr>
            </w:pPr>
            <w:r>
              <w:rPr>
                <w:b/>
                <w:sz w:val="20"/>
                <w:szCs w:val="20"/>
              </w:rPr>
              <w:t>0</w:t>
            </w:r>
          </w:p>
        </w:tc>
        <w:tc>
          <w:tcPr>
            <w:tcW w:w="1124" w:type="dxa"/>
            <w:noWrap/>
            <w:vAlign w:val="center"/>
          </w:tcPr>
          <w:p w14:paraId="07D6B6AD" w14:textId="77777777" w:rsidR="007C1E40" w:rsidRPr="000C384D" w:rsidRDefault="007C1E40" w:rsidP="00593966">
            <w:pPr>
              <w:keepNext/>
              <w:keepLines/>
              <w:jc w:val="right"/>
              <w:rPr>
                <w:b/>
                <w:sz w:val="20"/>
                <w:szCs w:val="20"/>
              </w:rPr>
            </w:pPr>
            <w:r>
              <w:rPr>
                <w:b/>
                <w:sz w:val="20"/>
                <w:szCs w:val="20"/>
              </w:rPr>
              <w:t>520 775</w:t>
            </w:r>
          </w:p>
        </w:tc>
        <w:tc>
          <w:tcPr>
            <w:tcW w:w="1123" w:type="dxa"/>
            <w:vAlign w:val="center"/>
          </w:tcPr>
          <w:p w14:paraId="532ABA5A" w14:textId="77777777" w:rsidR="007C1E40" w:rsidRPr="000C384D" w:rsidRDefault="007C1E40" w:rsidP="00593966">
            <w:pPr>
              <w:keepNext/>
              <w:keepLines/>
              <w:jc w:val="right"/>
              <w:rPr>
                <w:b/>
                <w:sz w:val="20"/>
                <w:szCs w:val="20"/>
              </w:rPr>
            </w:pPr>
            <w:r>
              <w:rPr>
                <w:b/>
                <w:sz w:val="20"/>
                <w:szCs w:val="20"/>
              </w:rPr>
              <w:t>0</w:t>
            </w:r>
          </w:p>
        </w:tc>
        <w:tc>
          <w:tcPr>
            <w:tcW w:w="1124" w:type="dxa"/>
            <w:vAlign w:val="center"/>
          </w:tcPr>
          <w:p w14:paraId="293BEEAE" w14:textId="77777777" w:rsidR="007C1E40" w:rsidRPr="000C384D" w:rsidRDefault="007C1E40" w:rsidP="00593966">
            <w:pPr>
              <w:keepNext/>
              <w:keepLines/>
              <w:jc w:val="right"/>
              <w:rPr>
                <w:b/>
                <w:sz w:val="20"/>
                <w:szCs w:val="20"/>
                <w:highlight w:val="yellow"/>
              </w:rPr>
            </w:pPr>
            <w:r>
              <w:rPr>
                <w:b/>
                <w:sz w:val="20"/>
                <w:szCs w:val="20"/>
              </w:rPr>
              <w:t>117 412</w:t>
            </w:r>
          </w:p>
        </w:tc>
        <w:tc>
          <w:tcPr>
            <w:tcW w:w="1124" w:type="dxa"/>
            <w:noWrap/>
            <w:vAlign w:val="center"/>
          </w:tcPr>
          <w:p w14:paraId="7B4056D5" w14:textId="77777777" w:rsidR="007C1E40" w:rsidRPr="000C384D" w:rsidRDefault="007C1E40" w:rsidP="00593966">
            <w:pPr>
              <w:keepNext/>
              <w:keepLines/>
              <w:jc w:val="right"/>
              <w:rPr>
                <w:b/>
                <w:sz w:val="20"/>
                <w:szCs w:val="20"/>
                <w:highlight w:val="yellow"/>
              </w:rPr>
            </w:pPr>
            <w:r>
              <w:rPr>
                <w:b/>
                <w:sz w:val="20"/>
                <w:szCs w:val="20"/>
              </w:rPr>
              <w:t>1 174 117</w:t>
            </w:r>
          </w:p>
        </w:tc>
      </w:tr>
    </w:tbl>
    <w:bookmarkEnd w:id="12"/>
    <w:p w14:paraId="15607EFB" w14:textId="77777777" w:rsidR="007C1E40" w:rsidRPr="00154107" w:rsidRDefault="007C1E40" w:rsidP="007C1E40">
      <w:pPr>
        <w:spacing w:before="240" w:after="240"/>
        <w:rPr>
          <w:u w:val="single"/>
        </w:rPr>
      </w:pPr>
      <w:proofErr w:type="spellStart"/>
      <w:r>
        <w:rPr>
          <w:i/>
          <w:u w:val="single"/>
        </w:rPr>
        <w:t>Impacto</w:t>
      </w:r>
      <w:proofErr w:type="spellEnd"/>
      <w:r>
        <w:rPr>
          <w:i/>
          <w:u w:val="single"/>
        </w:rPr>
        <w:t xml:space="preserve"> </w:t>
      </w:r>
      <w:proofErr w:type="spellStart"/>
      <w:r>
        <w:rPr>
          <w:i/>
          <w:u w:val="single"/>
        </w:rPr>
        <w:t>sobre</w:t>
      </w:r>
      <w:proofErr w:type="spellEnd"/>
      <w:r>
        <w:rPr>
          <w:i/>
          <w:u w:val="single"/>
        </w:rPr>
        <w:t xml:space="preserve"> </w:t>
      </w:r>
      <w:proofErr w:type="spellStart"/>
      <w:r>
        <w:rPr>
          <w:i/>
          <w:u w:val="single"/>
        </w:rPr>
        <w:t>el</w:t>
      </w:r>
      <w:proofErr w:type="spellEnd"/>
      <w:r>
        <w:rPr>
          <w:i/>
          <w:u w:val="single"/>
        </w:rPr>
        <w:t xml:space="preserve"> </w:t>
      </w:r>
      <w:proofErr w:type="spellStart"/>
      <w:r>
        <w:rPr>
          <w:i/>
          <w:u w:val="single"/>
        </w:rPr>
        <w:t>clima</w:t>
      </w:r>
      <w:proofErr w:type="spellEnd"/>
    </w:p>
    <w:p w14:paraId="31F421C0" w14:textId="77777777" w:rsidR="007C1E40" w:rsidRPr="007C1E40" w:rsidRDefault="007C1E40" w:rsidP="007C1E40">
      <w:pPr>
        <w:pStyle w:val="Heading1"/>
        <w:rPr>
          <w:lang w:val="es-ES"/>
        </w:rPr>
      </w:pPr>
      <w:bookmarkStart w:id="13" w:name="_Hlk126916186"/>
      <w:bookmarkEnd w:id="11"/>
      <w:r w:rsidRPr="007C1E40">
        <w:rPr>
          <w:lang w:val="es-ES"/>
        </w:rPr>
        <w:t xml:space="preserve">Las actividades propuestas, incluidos los esfuerzos para promover alternativas de bajo PCA, la recuperación y reutilización de refrigerantes y la reutilización, la certificación de técnicos y las buenas prácticas de mantenimiento, indican que la ejecución de la etapa I del PAK reducirá las emisiones de refrigerantes a la atmósfera, lo que redundará en beneficios para el clima. Un cálculo del impacto sobre el clima de las actividades del PAK indica que la República Dominicana logrará una reducción anual de emisiones de 383 420 toneladas </w:t>
      </w:r>
      <w:proofErr w:type="spellStart"/>
      <w:r w:rsidRPr="007C1E40">
        <w:rPr>
          <w:lang w:val="es-ES"/>
        </w:rPr>
        <w:t>eq</w:t>
      </w:r>
      <w:proofErr w:type="spellEnd"/>
      <w:r w:rsidRPr="007C1E40">
        <w:rPr>
          <w:lang w:val="es-ES"/>
        </w:rPr>
        <w:t xml:space="preserve">. de </w:t>
      </w:r>
      <w:r>
        <w:rPr>
          <w:lang w:val="es-ES"/>
        </w:rPr>
        <w:t>CO</w:t>
      </w:r>
      <w:r w:rsidRPr="00A9145A">
        <w:rPr>
          <w:vertAlign w:val="subscript"/>
          <w:lang w:val="es-ES"/>
        </w:rPr>
        <w:t>2</w:t>
      </w:r>
      <w:r w:rsidRPr="007C1E40">
        <w:rPr>
          <w:lang w:val="es-ES"/>
        </w:rPr>
        <w:t xml:space="preserve"> de HFC cuando se alcance el objetivo final de la etapa I de su PAK, calculado como la diferencia entre la base de referencia de los HFC y el objetivo final establecido en la etapa I.</w:t>
      </w:r>
    </w:p>
    <w:p w14:paraId="7DBF8FEC" w14:textId="77777777" w:rsidR="007C1E40" w:rsidRPr="007C1E40" w:rsidRDefault="007C1E40" w:rsidP="007C1E40">
      <w:pPr>
        <w:pStyle w:val="Heading1"/>
        <w:numPr>
          <w:ilvl w:val="0"/>
          <w:numId w:val="0"/>
        </w:numPr>
        <w:rPr>
          <w:u w:val="single"/>
          <w:lang w:val="es-ES"/>
        </w:rPr>
      </w:pPr>
      <w:r w:rsidRPr="007C1E40">
        <w:rPr>
          <w:u w:val="single"/>
          <w:lang w:val="es-ES"/>
        </w:rPr>
        <w:t>Sostenibilidad de la reducción progresiva de HFC y evaluación de los riesgos</w:t>
      </w:r>
    </w:p>
    <w:bookmarkEnd w:id="13"/>
    <w:p w14:paraId="39015462" w14:textId="77777777" w:rsidR="007C1E40" w:rsidRPr="007C1E40" w:rsidRDefault="007C1E40" w:rsidP="007C1E40">
      <w:pPr>
        <w:pStyle w:val="Heading1"/>
        <w:rPr>
          <w:lang w:val="es-ES"/>
        </w:rPr>
      </w:pPr>
      <w:r w:rsidRPr="007C1E40">
        <w:rPr>
          <w:lang w:val="es-ES"/>
        </w:rPr>
        <w:t>Los compromisos y actividades de la etapa I del PAK se mantendrán a lo largo del tiempo con la aplicación y el fortalecimiento del sistema de licencias y cuotas para los HFC; la revisión de las políticas de importación e instalación de equipos basados en HFC, así como la capacitación de técnicos de servicio y mantenimiento y talleres de MAC y la sensibilización de los usuarios finales; la preparación de actividades y proyectos destinados a reducir las emisiones atmosféricas de los HFC en uso; y la supervisión continua de todas las actividades implementadas.</w:t>
      </w:r>
    </w:p>
    <w:p w14:paraId="030F12FD" w14:textId="77777777" w:rsidR="007C1E40" w:rsidRPr="007C1E40" w:rsidRDefault="007C1E40" w:rsidP="007C1E40">
      <w:pPr>
        <w:pStyle w:val="Heading1"/>
        <w:rPr>
          <w:lang w:val="es-ES"/>
        </w:rPr>
      </w:pPr>
      <w:r w:rsidRPr="007C1E40">
        <w:rPr>
          <w:lang w:val="es-ES"/>
        </w:rPr>
        <w:t>Entre los posibles riesgos para la ejecución puntual de las actividades figuran los retrasos en la adquisición de equipos y herramientas, que se abordarán planificando las adquisiciones con antelación y haciendo uso del acuerdo regional a largo plazo del PNUD para facilitar y acelerar el proceso, y celebrando reuniones periódicas y realizando un seguimiento con los responsables de la toma de decisiones para mantener la voluntad política y agilizar las decisiones. El riesgo de baja disponibilidad en el mercado de tecnologías alternativas se abordará mediante la búsqueda de proveedores en el curso de visitas sobre el terreno, ferias y capacitación técnica, para garantizar una amplia oferta de herramientas y equipos.</w:t>
      </w:r>
    </w:p>
    <w:p w14:paraId="74583026" w14:textId="77777777" w:rsidR="007C1E40" w:rsidRPr="00D42F28" w:rsidRDefault="007C1E40" w:rsidP="007C1E40">
      <w:pPr>
        <w:spacing w:after="240"/>
        <w:outlineLvl w:val="0"/>
        <w:rPr>
          <w:bCs/>
          <w:u w:val="single"/>
        </w:rPr>
      </w:pPr>
      <w:bookmarkStart w:id="14" w:name="_Hlk126916207"/>
      <w:proofErr w:type="spellStart"/>
      <w:r>
        <w:rPr>
          <w:bCs/>
          <w:u w:val="single"/>
        </w:rPr>
        <w:t>Cofinanciación</w:t>
      </w:r>
      <w:proofErr w:type="spellEnd"/>
      <w:r>
        <w:rPr>
          <w:bCs/>
          <w:u w:val="single"/>
        </w:rPr>
        <w:t xml:space="preserve"> </w:t>
      </w:r>
    </w:p>
    <w:p w14:paraId="763C2381" w14:textId="77777777" w:rsidR="007C1E40" w:rsidRPr="007C1E40" w:rsidRDefault="007C1E40" w:rsidP="007C1E40">
      <w:pPr>
        <w:pStyle w:val="Heading1"/>
        <w:rPr>
          <w:rFonts w:eastAsiaTheme="minorHAnsi"/>
          <w:lang w:val="es-ES"/>
        </w:rPr>
      </w:pPr>
      <w:r w:rsidRPr="007C1E40">
        <w:rPr>
          <w:lang w:val="es-ES"/>
        </w:rPr>
        <w:t>El Gobierno de la República Dominicana proporcionará cofinanciación en especie mediante la aportación de personal, espacio de oficinas y almacenamiento y el transporte, comunicaciones, transporte y administración. Los centros de capacitación profesional aportarán su experiencia para la aplicación del sistema de certificación de competencias laborales para los técnicos del sector RAC y garantizarán el mantenimiento de los equipos y herramientas concedidos.</w:t>
      </w:r>
    </w:p>
    <w:p w14:paraId="7C2B0CD0" w14:textId="77777777" w:rsidR="007C1E40" w:rsidRPr="007C1E40" w:rsidRDefault="007C1E40" w:rsidP="007C1E40">
      <w:pPr>
        <w:spacing w:after="240"/>
        <w:outlineLvl w:val="0"/>
        <w:rPr>
          <w:bCs/>
          <w:u w:val="single"/>
          <w:lang w:val="es-ES"/>
        </w:rPr>
      </w:pPr>
      <w:bookmarkStart w:id="15" w:name="_Hlk126916238"/>
      <w:bookmarkEnd w:id="14"/>
      <w:r w:rsidRPr="007C1E40">
        <w:rPr>
          <w:bCs/>
          <w:u w:val="single"/>
          <w:lang w:val="es-ES"/>
        </w:rPr>
        <w:t xml:space="preserve">Plan administrativo del Fondo Multilateral de 2023-2025 </w:t>
      </w:r>
    </w:p>
    <w:bookmarkEnd w:id="15"/>
    <w:p w14:paraId="1A9778A2" w14:textId="77777777" w:rsidR="007C1E40" w:rsidRPr="007C1E40" w:rsidRDefault="007C1E40" w:rsidP="007C1E40">
      <w:pPr>
        <w:pStyle w:val="Heading1"/>
        <w:rPr>
          <w:lang w:val="es-ES"/>
        </w:rPr>
      </w:pPr>
      <w:r w:rsidRPr="007C1E40">
        <w:rPr>
          <w:lang w:val="es-ES"/>
        </w:rPr>
        <w:t>El PNUD, el PNUMA y la ONUDI solicitan 1 174 117 $EUA, más los costos de apoyo del organismo, para la ejecución de la etapa I del PAK de la República Dominicana. El valor total solicitado de 581 693 $EUA, que incluye los gastos de apoyo del organismo, para el período de 2023-2025, es inferior en 214 668 $EUA a la cantidad indicada en el plan administrativo.</w:t>
      </w:r>
    </w:p>
    <w:p w14:paraId="3FFB9613" w14:textId="77777777" w:rsidR="007C1E40" w:rsidRPr="00D42F28" w:rsidRDefault="007C1E40" w:rsidP="007C1E40">
      <w:pPr>
        <w:spacing w:after="240"/>
        <w:outlineLvl w:val="0"/>
        <w:rPr>
          <w:bCs/>
          <w:u w:val="single"/>
        </w:rPr>
      </w:pPr>
      <w:bookmarkStart w:id="16" w:name="_Hlk126916245"/>
      <w:r>
        <w:rPr>
          <w:bCs/>
          <w:u w:val="single"/>
        </w:rPr>
        <w:t xml:space="preserve">Proyecto de </w:t>
      </w:r>
      <w:proofErr w:type="spellStart"/>
      <w:r>
        <w:rPr>
          <w:bCs/>
          <w:u w:val="single"/>
        </w:rPr>
        <w:t>Acuerdo</w:t>
      </w:r>
      <w:proofErr w:type="spellEnd"/>
      <w:r>
        <w:rPr>
          <w:bCs/>
          <w:u w:val="single"/>
        </w:rPr>
        <w:t xml:space="preserve"> </w:t>
      </w:r>
    </w:p>
    <w:bookmarkEnd w:id="16"/>
    <w:p w14:paraId="31B92BB9" w14:textId="77777777" w:rsidR="007C1E40" w:rsidRPr="007C1E40" w:rsidRDefault="007C1E40" w:rsidP="007C1E40">
      <w:pPr>
        <w:pStyle w:val="Heading1"/>
        <w:rPr>
          <w:lang w:val="es-ES"/>
        </w:rPr>
      </w:pPr>
      <w:r w:rsidRPr="007C1E40">
        <w:rPr>
          <w:lang w:val="es-ES"/>
        </w:rPr>
        <w:t xml:space="preserve">No se ha preparado un proyecto de acuerdo entre el Gobierno de la República Dominicana y el Comité Ejecutivo para la etapa I del PAK ya que el modelo de acuerdo todavía está siendo estudiado por el Comité Ejecutivo. </w:t>
      </w:r>
    </w:p>
    <w:p w14:paraId="27CF235D" w14:textId="77777777" w:rsidR="007C1E40" w:rsidRPr="007C1E40" w:rsidRDefault="007C1E40" w:rsidP="007C1E40">
      <w:pPr>
        <w:pStyle w:val="Heading1"/>
        <w:rPr>
          <w:lang w:val="es-ES"/>
        </w:rPr>
      </w:pPr>
      <w:r w:rsidRPr="007C1E40">
        <w:rPr>
          <w:lang w:val="es-ES"/>
        </w:rPr>
        <w:t xml:space="preserve">Si el Comité Ejecutivo así lo desea, los fondos para la etapa I del PAK de la República Dominicana podrían aprobarse en principio, y los fondos para el primer tramo se podrían aprobar siempre que el Acuerdo se prepare y se presente en una futura reunión, antes de la presentación del segundo tramo y una vez que el modelo de Acuerdo haya sido aprobado. </w:t>
      </w:r>
    </w:p>
    <w:p w14:paraId="508C6161" w14:textId="77777777" w:rsidR="007C1E40" w:rsidRPr="00D42F28" w:rsidRDefault="007C1E40" w:rsidP="007C1E40">
      <w:pPr>
        <w:pStyle w:val="Heading1"/>
        <w:numPr>
          <w:ilvl w:val="0"/>
          <w:numId w:val="0"/>
        </w:numPr>
        <w:autoSpaceDE w:val="0"/>
        <w:autoSpaceDN w:val="0"/>
        <w:adjustRightInd w:val="0"/>
        <w:spacing w:before="360"/>
      </w:pPr>
      <w:r>
        <w:rPr>
          <w:b/>
        </w:rPr>
        <w:t>RECOMENDACIÓN</w:t>
      </w:r>
    </w:p>
    <w:p w14:paraId="3480A1BA" w14:textId="77777777" w:rsidR="007C1E40" w:rsidRPr="007C1E40" w:rsidRDefault="007C1E40" w:rsidP="007C1E40">
      <w:pPr>
        <w:pStyle w:val="Heading1"/>
        <w:rPr>
          <w:lang w:val="es-ES"/>
        </w:rPr>
      </w:pPr>
      <w:r w:rsidRPr="007C1E40">
        <w:rPr>
          <w:lang w:val="es-ES"/>
        </w:rPr>
        <w:t>El Comité Ejecutivo puede considerar oportuno:</w:t>
      </w:r>
    </w:p>
    <w:p w14:paraId="45C92E18" w14:textId="77777777" w:rsidR="007C1E40" w:rsidRPr="007C1E40" w:rsidRDefault="007C1E40" w:rsidP="007C1E40">
      <w:pPr>
        <w:pStyle w:val="Heading2"/>
        <w:widowControl/>
        <w:shd w:val="clear" w:color="auto" w:fill="FFFFFF" w:themeFill="background1"/>
        <w:rPr>
          <w:lang w:val="es-ES"/>
        </w:rPr>
      </w:pPr>
      <w:r w:rsidRPr="007C1E40">
        <w:rPr>
          <w:lang w:val="es-ES"/>
        </w:rPr>
        <w:t xml:space="preserve">Aprobar, en principio, la etapa I del plan de aplicación de la Enmienda de Kigali para los HFC (PAK) para la República Dominicana para el período 2023-2029 con el fin de reducir el consumo de HFC en un 10 % con respecto a la base de referencia del país en 2029, por un importe de 1 274 702 $EUA, consistente en 794 168 $EUA, más 55 592 $EUA de gastos de apoyo del organismo, para el PNUD, 269 949 $EUA, más 35 093 $EUA de gastos de apoyo del organismo, para el PNUMA, y 110 000 $EUA, más 9 900 $EUA de gastos de apoyo del organismo, para la ONUDI, como se refleja en el calendario que figura en el anexo I del presente documento; </w:t>
      </w:r>
    </w:p>
    <w:p w14:paraId="51FA1A2C" w14:textId="77777777" w:rsidR="007C1E40" w:rsidRPr="007C1E40" w:rsidRDefault="007C1E40" w:rsidP="007C1E40">
      <w:pPr>
        <w:pStyle w:val="Heading2"/>
        <w:widowControl/>
        <w:shd w:val="clear" w:color="auto" w:fill="FFFFFF" w:themeFill="background1"/>
        <w:rPr>
          <w:lang w:val="es-ES"/>
        </w:rPr>
      </w:pPr>
      <w:r w:rsidRPr="007C1E40">
        <w:rPr>
          <w:lang w:val="es-ES"/>
        </w:rPr>
        <w:t>Tomar nota de lo siguiente:</w:t>
      </w:r>
    </w:p>
    <w:p w14:paraId="02CAE075" w14:textId="5E19F63F" w:rsidR="007C1E40" w:rsidRPr="007C1E40" w:rsidRDefault="007C1E40" w:rsidP="007C1E40">
      <w:pPr>
        <w:pStyle w:val="Heading3"/>
        <w:rPr>
          <w:lang w:val="es-ES"/>
        </w:rPr>
      </w:pPr>
      <w:r w:rsidRPr="007C1E40">
        <w:rPr>
          <w:lang w:val="es-ES"/>
        </w:rPr>
        <w:t>Que la etapa I del PAK incluye 144 709 $EUA adicionales, consistentes en 49 825</w:t>
      </w:r>
      <w:r w:rsidR="00D00DD8">
        <w:rPr>
          <w:lang w:val="es-ES"/>
        </w:rPr>
        <w:t> </w:t>
      </w:r>
      <w:r w:rsidRPr="007C1E40">
        <w:rPr>
          <w:lang w:val="es-ES"/>
        </w:rPr>
        <w:t>$EUA, más 4 484 $EUA de gastos de apoyo al organismo, para el PNUD, y 80 000 $EUA, más 10 400 $EUA de gastos de apoyo al organismo, para el Gobierno de Canadá, relacionados con el proyecto aprobado en la 81ª reunión para eliminar gradualmente 4,01 toneladas métricas (</w:t>
      </w:r>
      <w:proofErr w:type="spellStart"/>
      <w:r w:rsidRPr="007C1E40">
        <w:rPr>
          <w:lang w:val="es-ES"/>
        </w:rPr>
        <w:t>tm</w:t>
      </w:r>
      <w:proofErr w:type="spellEnd"/>
      <w:r w:rsidRPr="007C1E40">
        <w:rPr>
          <w:lang w:val="es-ES"/>
        </w:rPr>
        <w:t xml:space="preserve">) (5 734,3 toneladas </w:t>
      </w:r>
      <w:proofErr w:type="spellStart"/>
      <w:r w:rsidRPr="007C1E40">
        <w:rPr>
          <w:lang w:val="es-ES"/>
        </w:rPr>
        <w:t>eq</w:t>
      </w:r>
      <w:proofErr w:type="spellEnd"/>
      <w:r w:rsidRPr="007C1E40">
        <w:rPr>
          <w:lang w:val="es-ES"/>
        </w:rPr>
        <w:t>. de CO</w:t>
      </w:r>
      <w:r w:rsidRPr="007C1E40">
        <w:rPr>
          <w:vertAlign w:val="subscript"/>
          <w:lang w:val="es-ES"/>
        </w:rPr>
        <w:t>2</w:t>
      </w:r>
      <w:r w:rsidRPr="007C1E40">
        <w:rPr>
          <w:lang w:val="es-ES"/>
        </w:rPr>
        <w:t xml:space="preserve">) de HFC-134a y 0,15 </w:t>
      </w:r>
      <w:proofErr w:type="spellStart"/>
      <w:r w:rsidRPr="007C1E40">
        <w:rPr>
          <w:lang w:val="es-ES"/>
        </w:rPr>
        <w:t>tm</w:t>
      </w:r>
      <w:proofErr w:type="spellEnd"/>
      <w:r w:rsidRPr="007C1E40">
        <w:rPr>
          <w:lang w:val="es-ES"/>
        </w:rPr>
        <w:t xml:space="preserve"> (588,3 toneladas </w:t>
      </w:r>
      <w:proofErr w:type="spellStart"/>
      <w:r w:rsidRPr="007C1E40">
        <w:rPr>
          <w:lang w:val="es-ES"/>
        </w:rPr>
        <w:t>eq</w:t>
      </w:r>
      <w:proofErr w:type="spellEnd"/>
      <w:r w:rsidRPr="007C1E40">
        <w:rPr>
          <w:lang w:val="es-ES"/>
        </w:rPr>
        <w:t>. de CO</w:t>
      </w:r>
      <w:r w:rsidRPr="007C1E40">
        <w:rPr>
          <w:vertAlign w:val="subscript"/>
          <w:lang w:val="es-ES"/>
        </w:rPr>
        <w:t>2</w:t>
      </w:r>
      <w:r w:rsidRPr="007C1E40">
        <w:rPr>
          <w:lang w:val="es-ES"/>
        </w:rPr>
        <w:t>) en la empresa de fabricación de refrigeradores comerciales Fábrica de Refrigeradores Comerciales, SRL (FARCO), completado en noviembre de 2020;</w:t>
      </w:r>
    </w:p>
    <w:p w14:paraId="3C118D25" w14:textId="77777777" w:rsidR="007C1E40" w:rsidRPr="007C1E40" w:rsidRDefault="007C1E40" w:rsidP="007C1E40">
      <w:pPr>
        <w:pStyle w:val="Heading3"/>
        <w:widowControl/>
        <w:shd w:val="clear" w:color="auto" w:fill="FFFFFF" w:themeFill="background1"/>
        <w:rPr>
          <w:lang w:val="es-ES"/>
        </w:rPr>
      </w:pPr>
      <w:r w:rsidRPr="007C1E40">
        <w:rPr>
          <w:lang w:val="es-ES"/>
        </w:rPr>
        <w:t>Que el Gobierno de la República Dominicana establecerá su punto de partida para las reducciones acumulativas sostenidas en el consumo de HFC sobre la base de la orientación facilitada por el Comité Ejecutivo;</w:t>
      </w:r>
    </w:p>
    <w:p w14:paraId="08609778" w14:textId="77777777" w:rsidR="007C1E40" w:rsidRPr="007C1E40" w:rsidRDefault="007C1E40" w:rsidP="007C1E40">
      <w:pPr>
        <w:pStyle w:val="Heading3"/>
        <w:widowControl/>
        <w:shd w:val="clear" w:color="auto" w:fill="FFFFFF" w:themeFill="background1"/>
        <w:rPr>
          <w:lang w:val="es-ES"/>
        </w:rPr>
      </w:pPr>
      <w:r w:rsidRPr="007C1E40">
        <w:rPr>
          <w:lang w:val="es-ES"/>
        </w:rPr>
        <w:t>Que, una vez que el Comité Ejecutivo haya acordado las directrices sobre costos para la reducción progresiva de HFC, las reducciones del consumo de HFC remanente del país admisibles para financiación se establecerán de conformidad con dichas directrices;</w:t>
      </w:r>
    </w:p>
    <w:p w14:paraId="7C9F8499" w14:textId="77777777" w:rsidR="007C1E40" w:rsidRPr="007C1E40" w:rsidRDefault="007C1E40" w:rsidP="007C1E40">
      <w:pPr>
        <w:pStyle w:val="Heading3"/>
        <w:widowControl/>
        <w:shd w:val="clear" w:color="auto" w:fill="FFFFFF" w:themeFill="background1"/>
        <w:rPr>
          <w:lang w:val="es-ES"/>
        </w:rPr>
      </w:pPr>
      <w:r w:rsidRPr="007C1E40">
        <w:rPr>
          <w:lang w:val="es-ES"/>
        </w:rPr>
        <w:t xml:space="preserve">Que las reducciones del consumo de HFC remanente del país admisibles para financiación mencionadas en el apartado b) </w:t>
      </w:r>
      <w:proofErr w:type="spellStart"/>
      <w:r w:rsidRPr="007C1E40">
        <w:rPr>
          <w:lang w:val="es-ES"/>
        </w:rPr>
        <w:t>ii</w:t>
      </w:r>
      <w:proofErr w:type="spellEnd"/>
      <w:r w:rsidRPr="007C1E40">
        <w:rPr>
          <w:lang w:val="es-ES"/>
        </w:rPr>
        <w:t>) anterior se deducirían del punto de partida citado en el apartado b) i);</w:t>
      </w:r>
    </w:p>
    <w:p w14:paraId="0EAECFA8" w14:textId="77777777" w:rsidR="007C1E40" w:rsidRPr="007C1E40" w:rsidRDefault="007C1E40" w:rsidP="007C1E40">
      <w:pPr>
        <w:pStyle w:val="Heading2"/>
        <w:widowControl/>
        <w:rPr>
          <w:lang w:val="es-ES"/>
        </w:rPr>
      </w:pPr>
      <w:r w:rsidRPr="007C1E40">
        <w:rPr>
          <w:lang w:val="es-ES"/>
        </w:rPr>
        <w:t>Aprobar el primer tramo de la etapa I del PAK de la República Dominicana y los planes de ejecución de los tramos correspondientes, por la suma de 581 693 $EUA, integrada por 365 106 $EUA, más gastos de apoyo al organismo de 25 557 $EUA, para el PNUD, 120 774 $EUA, más gastos de apoyo al organismo de 15 701 $EUA para el PNUMA, y 50 050 $EUA, más gastos de apoyo al organismo de 4 505 $EUA para la ONUDI; y</w:t>
      </w:r>
    </w:p>
    <w:p w14:paraId="63610D10" w14:textId="77777777" w:rsidR="007C1E40" w:rsidRPr="007C1E40" w:rsidRDefault="007C1E40" w:rsidP="007C1E40">
      <w:pPr>
        <w:numPr>
          <w:ilvl w:val="1"/>
          <w:numId w:val="1"/>
        </w:numPr>
        <w:shd w:val="clear" w:color="auto" w:fill="FFFFFF" w:themeFill="background1"/>
        <w:spacing w:after="240"/>
        <w:outlineLvl w:val="1"/>
        <w:rPr>
          <w:lang w:val="es-ES"/>
        </w:rPr>
      </w:pPr>
      <w:r w:rsidRPr="007C1E40">
        <w:rPr>
          <w:lang w:val="es-ES"/>
        </w:rPr>
        <w:t>Solicitar al Gobierno de la República Dominicana, al PNUD, al PNUMA, a la ONUDI y a la Secretaría que finalicen el proyecto de Acuerdo entre el Gobierno de la República Dominicana y el Comité Ejecutivo para la reducción del consumo de los HFC, incluyendo la información contenida en el anexo mencionado en los apartados a) y b) i) anteriores, y que lo presenten en una futura reunión una vez que el Comité Ejecutivo haya aprobado el modelo de acuerdo PAK.</w:t>
      </w:r>
    </w:p>
    <w:p w14:paraId="1D3EFF06" w14:textId="77777777" w:rsidR="007C1E40" w:rsidRPr="00040909" w:rsidRDefault="007C1E40" w:rsidP="007C1E40">
      <w:pPr>
        <w:jc w:val="right"/>
        <w:rPr>
          <w:lang w:val="es-ES"/>
        </w:rPr>
      </w:pPr>
    </w:p>
    <w:p w14:paraId="14CA455A" w14:textId="77777777" w:rsidR="007C1E40" w:rsidRPr="00040909" w:rsidRDefault="007C1E40" w:rsidP="007C1E40">
      <w:pPr>
        <w:rPr>
          <w:lang w:val="es-ES"/>
        </w:rPr>
      </w:pPr>
    </w:p>
    <w:p w14:paraId="2ED33BB4" w14:textId="77777777" w:rsidR="007C1E40" w:rsidRPr="00040909" w:rsidRDefault="007C1E40" w:rsidP="007C1E40">
      <w:pPr>
        <w:rPr>
          <w:lang w:val="es-ES"/>
        </w:rPr>
        <w:sectPr w:rsidR="007C1E40" w:rsidRPr="00040909" w:rsidSect="0022799A">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pPr>
    </w:p>
    <w:p w14:paraId="78A63018" w14:textId="77777777" w:rsidR="007C1E40" w:rsidRPr="007C1E40" w:rsidRDefault="007C1E40" w:rsidP="007C1E40">
      <w:pPr>
        <w:widowControl w:val="0"/>
        <w:spacing w:after="240"/>
        <w:jc w:val="center"/>
        <w:rPr>
          <w:b/>
          <w:bCs/>
          <w:lang w:val="es-ES"/>
        </w:rPr>
      </w:pPr>
      <w:r w:rsidRPr="007C1E40">
        <w:rPr>
          <w:b/>
          <w:bCs/>
          <w:lang w:val="es-ES"/>
        </w:rPr>
        <w:t>Anexo I</w:t>
      </w:r>
    </w:p>
    <w:p w14:paraId="1A900268" w14:textId="77777777" w:rsidR="007C1E40" w:rsidRPr="007C1E40" w:rsidRDefault="007C1E40" w:rsidP="007C1E40">
      <w:pPr>
        <w:suppressAutoHyphens/>
        <w:spacing w:after="240"/>
        <w:jc w:val="center"/>
        <w:rPr>
          <w:b/>
          <w:bCs/>
          <w:lang w:val="es-ES"/>
        </w:rPr>
      </w:pPr>
      <w:r w:rsidRPr="007C1E40">
        <w:rPr>
          <w:b/>
          <w:bCs/>
          <w:lang w:val="es-ES"/>
        </w:rPr>
        <w:t>CALENDARIO DE COMPROMISOS DE REDUCCIÓN DE HFC Y ELIMINACIÓN DE HCFC Y TRAMOS DE FINANCIACIÓN EN EL MARCO DEL PLAN DE APLICACIÓN DE LA ENMIENDA DE KIGALI Y DEL PLAN DE GESTIÓN DE LA ELIMINACIÓN DE LOS HCFC PARA LA REPÚBLICA DOMINICANA</w:t>
      </w:r>
    </w:p>
    <w:p w14:paraId="21B902A9" w14:textId="77777777" w:rsidR="007C1E40" w:rsidRPr="007C1E40" w:rsidRDefault="007C1E40" w:rsidP="007C1E40">
      <w:pPr>
        <w:suppressAutoHyphens/>
        <w:spacing w:after="40"/>
        <w:jc w:val="left"/>
        <w:rPr>
          <w:b/>
          <w:bCs/>
          <w:lang w:val="es-ES"/>
        </w:rPr>
      </w:pPr>
      <w:r w:rsidRPr="007C1E40">
        <w:rPr>
          <w:b/>
          <w:bCs/>
          <w:lang w:val="es-ES"/>
        </w:rPr>
        <w:t>Plan de aplicación de la Enmienda de Kigali para los HFC (etapa I)</w:t>
      </w:r>
    </w:p>
    <w:tbl>
      <w:tblPr>
        <w:tblW w:w="4885" w:type="pct"/>
        <w:tblCellMar>
          <w:left w:w="85" w:type="dxa"/>
          <w:right w:w="85" w:type="dxa"/>
        </w:tblCellMar>
        <w:tblLook w:val="04A0" w:firstRow="1" w:lastRow="0" w:firstColumn="1" w:lastColumn="0" w:noHBand="0" w:noVBand="1"/>
      </w:tblPr>
      <w:tblGrid>
        <w:gridCol w:w="563"/>
        <w:gridCol w:w="4022"/>
        <w:gridCol w:w="1325"/>
        <w:gridCol w:w="1144"/>
        <w:gridCol w:w="1144"/>
        <w:gridCol w:w="1144"/>
        <w:gridCol w:w="1144"/>
        <w:gridCol w:w="1144"/>
        <w:gridCol w:w="1144"/>
        <w:gridCol w:w="1144"/>
      </w:tblGrid>
      <w:tr w:rsidR="007C1E40" w:rsidRPr="00744B19" w14:paraId="3339875A" w14:textId="77777777" w:rsidTr="00593966">
        <w:trPr>
          <w:trHeight w:val="219"/>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1A7CDAF" w14:textId="77777777" w:rsidR="007C1E40" w:rsidRPr="007C5CBD" w:rsidRDefault="007C1E40" w:rsidP="00593966">
            <w:pPr>
              <w:suppressAutoHyphens/>
              <w:rPr>
                <w:b/>
                <w:bCs/>
                <w:sz w:val="20"/>
                <w:szCs w:val="20"/>
              </w:rPr>
            </w:pPr>
            <w:r>
              <w:rPr>
                <w:b/>
                <w:bCs/>
                <w:sz w:val="20"/>
                <w:szCs w:val="20"/>
              </w:rPr>
              <w:t>Fila</w:t>
            </w:r>
          </w:p>
        </w:tc>
        <w:tc>
          <w:tcPr>
            <w:tcW w:w="1445" w:type="pct"/>
            <w:tcBorders>
              <w:top w:val="single" w:sz="4" w:space="0" w:color="auto"/>
              <w:left w:val="nil"/>
              <w:bottom w:val="single" w:sz="4" w:space="0" w:color="auto"/>
              <w:right w:val="single" w:sz="4" w:space="0" w:color="auto"/>
            </w:tcBorders>
            <w:vAlign w:val="center"/>
            <w:hideMark/>
          </w:tcPr>
          <w:p w14:paraId="2D8A8692" w14:textId="77777777" w:rsidR="007C1E40" w:rsidRPr="007C5CBD" w:rsidRDefault="007C1E40" w:rsidP="00593966">
            <w:pPr>
              <w:suppressAutoHyphens/>
              <w:jc w:val="center"/>
              <w:rPr>
                <w:b/>
                <w:bCs/>
                <w:sz w:val="20"/>
                <w:szCs w:val="20"/>
              </w:rPr>
            </w:pPr>
            <w:proofErr w:type="spellStart"/>
            <w:r>
              <w:rPr>
                <w:b/>
                <w:bCs/>
                <w:sz w:val="20"/>
                <w:szCs w:val="20"/>
              </w:rPr>
              <w:t>Particulares</w:t>
            </w:r>
            <w:proofErr w:type="spellEnd"/>
          </w:p>
        </w:tc>
        <w:tc>
          <w:tcPr>
            <w:tcW w:w="476" w:type="pct"/>
            <w:tcBorders>
              <w:top w:val="single" w:sz="4" w:space="0" w:color="auto"/>
              <w:left w:val="nil"/>
              <w:bottom w:val="single" w:sz="4" w:space="0" w:color="auto"/>
              <w:right w:val="single" w:sz="4" w:space="0" w:color="auto"/>
            </w:tcBorders>
            <w:vAlign w:val="center"/>
            <w:hideMark/>
          </w:tcPr>
          <w:p w14:paraId="36595A45" w14:textId="77777777" w:rsidR="007C1E40" w:rsidRPr="007C5CBD" w:rsidRDefault="007C1E40" w:rsidP="00593966">
            <w:pPr>
              <w:suppressAutoHyphens/>
              <w:jc w:val="center"/>
              <w:rPr>
                <w:b/>
                <w:bCs/>
                <w:sz w:val="20"/>
                <w:szCs w:val="20"/>
              </w:rPr>
            </w:pPr>
            <w:r>
              <w:rPr>
                <w:b/>
                <w:bCs/>
                <w:sz w:val="20"/>
                <w:szCs w:val="20"/>
              </w:rPr>
              <w:t>2023</w:t>
            </w:r>
          </w:p>
        </w:tc>
        <w:tc>
          <w:tcPr>
            <w:tcW w:w="411" w:type="pct"/>
            <w:tcBorders>
              <w:top w:val="single" w:sz="4" w:space="0" w:color="auto"/>
              <w:left w:val="nil"/>
              <w:bottom w:val="single" w:sz="4" w:space="0" w:color="auto"/>
              <w:right w:val="single" w:sz="4" w:space="0" w:color="auto"/>
            </w:tcBorders>
            <w:vAlign w:val="center"/>
            <w:hideMark/>
          </w:tcPr>
          <w:p w14:paraId="1CE8CAA2" w14:textId="77777777" w:rsidR="007C1E40" w:rsidRPr="007C5CBD" w:rsidRDefault="007C1E40" w:rsidP="00593966">
            <w:pPr>
              <w:suppressAutoHyphens/>
              <w:jc w:val="center"/>
              <w:rPr>
                <w:b/>
                <w:bCs/>
                <w:sz w:val="20"/>
                <w:szCs w:val="20"/>
              </w:rPr>
            </w:pPr>
            <w:r>
              <w:rPr>
                <w:b/>
                <w:bCs/>
                <w:sz w:val="20"/>
                <w:szCs w:val="20"/>
              </w:rPr>
              <w:t>2024</w:t>
            </w:r>
          </w:p>
        </w:tc>
        <w:tc>
          <w:tcPr>
            <w:tcW w:w="411" w:type="pct"/>
            <w:tcBorders>
              <w:top w:val="single" w:sz="4" w:space="0" w:color="auto"/>
              <w:left w:val="nil"/>
              <w:bottom w:val="single" w:sz="4" w:space="0" w:color="auto"/>
              <w:right w:val="single" w:sz="4" w:space="0" w:color="auto"/>
            </w:tcBorders>
            <w:vAlign w:val="center"/>
            <w:hideMark/>
          </w:tcPr>
          <w:p w14:paraId="29B259DB" w14:textId="77777777" w:rsidR="007C1E40" w:rsidRPr="007C5CBD" w:rsidRDefault="007C1E40" w:rsidP="00593966">
            <w:pPr>
              <w:suppressAutoHyphens/>
              <w:jc w:val="center"/>
              <w:rPr>
                <w:b/>
                <w:bCs/>
                <w:sz w:val="20"/>
                <w:szCs w:val="20"/>
              </w:rPr>
            </w:pPr>
            <w:r>
              <w:rPr>
                <w:b/>
                <w:bCs/>
                <w:sz w:val="20"/>
                <w:szCs w:val="20"/>
              </w:rPr>
              <w:t>2025</w:t>
            </w:r>
          </w:p>
        </w:tc>
        <w:tc>
          <w:tcPr>
            <w:tcW w:w="411" w:type="pct"/>
            <w:tcBorders>
              <w:top w:val="single" w:sz="4" w:space="0" w:color="auto"/>
              <w:left w:val="nil"/>
              <w:bottom w:val="single" w:sz="4" w:space="0" w:color="auto"/>
              <w:right w:val="single" w:sz="4" w:space="0" w:color="auto"/>
            </w:tcBorders>
            <w:vAlign w:val="center"/>
            <w:hideMark/>
          </w:tcPr>
          <w:p w14:paraId="3A2DF875" w14:textId="77777777" w:rsidR="007C1E40" w:rsidRPr="007C5CBD" w:rsidRDefault="007C1E40" w:rsidP="00593966">
            <w:pPr>
              <w:suppressAutoHyphens/>
              <w:jc w:val="center"/>
              <w:rPr>
                <w:b/>
                <w:bCs/>
                <w:sz w:val="20"/>
                <w:szCs w:val="20"/>
              </w:rPr>
            </w:pPr>
            <w:r>
              <w:rPr>
                <w:b/>
                <w:bCs/>
                <w:sz w:val="20"/>
                <w:szCs w:val="20"/>
              </w:rPr>
              <w:t>2026</w:t>
            </w:r>
          </w:p>
        </w:tc>
        <w:tc>
          <w:tcPr>
            <w:tcW w:w="411" w:type="pct"/>
            <w:tcBorders>
              <w:top w:val="single" w:sz="4" w:space="0" w:color="auto"/>
              <w:left w:val="nil"/>
              <w:bottom w:val="single" w:sz="4" w:space="0" w:color="auto"/>
              <w:right w:val="single" w:sz="4" w:space="0" w:color="auto"/>
            </w:tcBorders>
            <w:vAlign w:val="center"/>
            <w:hideMark/>
          </w:tcPr>
          <w:p w14:paraId="10A16870" w14:textId="77777777" w:rsidR="007C1E40" w:rsidRPr="007C5CBD" w:rsidRDefault="007C1E40" w:rsidP="00593966">
            <w:pPr>
              <w:suppressAutoHyphens/>
              <w:jc w:val="center"/>
              <w:rPr>
                <w:b/>
                <w:bCs/>
                <w:sz w:val="20"/>
                <w:szCs w:val="20"/>
              </w:rPr>
            </w:pPr>
            <w:r>
              <w:rPr>
                <w:b/>
                <w:bCs/>
                <w:sz w:val="20"/>
                <w:szCs w:val="20"/>
              </w:rPr>
              <w:t>2027</w:t>
            </w:r>
          </w:p>
        </w:tc>
        <w:tc>
          <w:tcPr>
            <w:tcW w:w="411" w:type="pct"/>
            <w:tcBorders>
              <w:top w:val="single" w:sz="4" w:space="0" w:color="auto"/>
              <w:left w:val="nil"/>
              <w:bottom w:val="single" w:sz="4" w:space="0" w:color="auto"/>
              <w:right w:val="single" w:sz="4" w:space="0" w:color="auto"/>
            </w:tcBorders>
            <w:vAlign w:val="center"/>
            <w:hideMark/>
          </w:tcPr>
          <w:p w14:paraId="1B30528D" w14:textId="77777777" w:rsidR="007C1E40" w:rsidRPr="007C5CBD" w:rsidRDefault="007C1E40" w:rsidP="00593966">
            <w:pPr>
              <w:suppressAutoHyphens/>
              <w:jc w:val="center"/>
              <w:rPr>
                <w:b/>
                <w:bCs/>
                <w:sz w:val="20"/>
                <w:szCs w:val="20"/>
              </w:rPr>
            </w:pPr>
            <w:r>
              <w:rPr>
                <w:b/>
                <w:bCs/>
                <w:sz w:val="20"/>
                <w:szCs w:val="20"/>
              </w:rPr>
              <w:t>2028</w:t>
            </w:r>
          </w:p>
        </w:tc>
        <w:tc>
          <w:tcPr>
            <w:tcW w:w="411" w:type="pct"/>
            <w:tcBorders>
              <w:top w:val="single" w:sz="4" w:space="0" w:color="auto"/>
              <w:left w:val="nil"/>
              <w:bottom w:val="single" w:sz="4" w:space="0" w:color="auto"/>
              <w:right w:val="single" w:sz="4" w:space="0" w:color="auto"/>
            </w:tcBorders>
            <w:vAlign w:val="center"/>
            <w:hideMark/>
          </w:tcPr>
          <w:p w14:paraId="27DBB81A" w14:textId="77777777" w:rsidR="007C1E40" w:rsidRPr="007C5CBD" w:rsidRDefault="007C1E40" w:rsidP="00593966">
            <w:pPr>
              <w:suppressAutoHyphens/>
              <w:jc w:val="center"/>
              <w:rPr>
                <w:b/>
                <w:bCs/>
                <w:sz w:val="20"/>
                <w:szCs w:val="20"/>
              </w:rPr>
            </w:pPr>
            <w:r>
              <w:rPr>
                <w:b/>
                <w:bCs/>
                <w:sz w:val="20"/>
                <w:szCs w:val="20"/>
              </w:rPr>
              <w:t>2029</w:t>
            </w:r>
          </w:p>
        </w:tc>
        <w:tc>
          <w:tcPr>
            <w:tcW w:w="411" w:type="pct"/>
            <w:tcBorders>
              <w:top w:val="single" w:sz="4" w:space="0" w:color="auto"/>
              <w:left w:val="nil"/>
              <w:bottom w:val="single" w:sz="4" w:space="0" w:color="auto"/>
              <w:right w:val="single" w:sz="4" w:space="0" w:color="auto"/>
            </w:tcBorders>
            <w:vAlign w:val="center"/>
            <w:hideMark/>
          </w:tcPr>
          <w:p w14:paraId="33327EDC" w14:textId="77777777" w:rsidR="007C1E40" w:rsidRPr="007C5CBD" w:rsidRDefault="007C1E40" w:rsidP="00593966">
            <w:pPr>
              <w:suppressAutoHyphens/>
              <w:jc w:val="center"/>
              <w:rPr>
                <w:b/>
                <w:bCs/>
                <w:sz w:val="20"/>
                <w:szCs w:val="20"/>
              </w:rPr>
            </w:pPr>
            <w:r>
              <w:rPr>
                <w:b/>
                <w:bCs/>
                <w:sz w:val="20"/>
                <w:szCs w:val="20"/>
              </w:rPr>
              <w:t>Total</w:t>
            </w:r>
          </w:p>
        </w:tc>
      </w:tr>
      <w:tr w:rsidR="007C1E40" w:rsidRPr="00744B19" w14:paraId="599FBB33"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0A61D6" w14:textId="77777777" w:rsidR="007C1E40" w:rsidRPr="007C5CBD" w:rsidRDefault="007C1E40" w:rsidP="00593966">
            <w:pPr>
              <w:suppressAutoHyphens/>
              <w:jc w:val="left"/>
              <w:rPr>
                <w:sz w:val="20"/>
                <w:szCs w:val="20"/>
              </w:rPr>
            </w:pPr>
            <w:r>
              <w:rPr>
                <w:sz w:val="20"/>
                <w:szCs w:val="20"/>
              </w:rPr>
              <w:t>1.1</w:t>
            </w:r>
          </w:p>
        </w:tc>
        <w:tc>
          <w:tcPr>
            <w:tcW w:w="1445" w:type="pct"/>
            <w:tcBorders>
              <w:top w:val="nil"/>
              <w:left w:val="nil"/>
              <w:bottom w:val="single" w:sz="4" w:space="0" w:color="auto"/>
              <w:right w:val="single" w:sz="4" w:space="0" w:color="auto"/>
            </w:tcBorders>
            <w:hideMark/>
          </w:tcPr>
          <w:p w14:paraId="465815ED" w14:textId="77777777" w:rsidR="007C1E40" w:rsidRPr="007C1E40" w:rsidRDefault="007C1E40" w:rsidP="00593966">
            <w:pPr>
              <w:suppressAutoHyphens/>
              <w:jc w:val="left"/>
              <w:rPr>
                <w:sz w:val="20"/>
                <w:szCs w:val="20"/>
                <w:lang w:val="es-ES"/>
              </w:rPr>
            </w:pPr>
            <w:r w:rsidRPr="007C1E40">
              <w:rPr>
                <w:sz w:val="20"/>
                <w:szCs w:val="20"/>
                <w:lang w:val="es-ES"/>
              </w:rPr>
              <w:t xml:space="preserve">Calendario de reducción de sustancias del anexo F del Protocolo de Montreal (toneladas </w:t>
            </w:r>
            <w:proofErr w:type="spellStart"/>
            <w:r w:rsidRPr="007C1E40">
              <w:rPr>
                <w:sz w:val="20"/>
                <w:szCs w:val="20"/>
                <w:lang w:val="es-ES"/>
              </w:rPr>
              <w:t>eq</w:t>
            </w:r>
            <w:proofErr w:type="spellEnd"/>
            <w:r w:rsidRPr="007C1E40">
              <w:rPr>
                <w:sz w:val="20"/>
                <w:szCs w:val="20"/>
                <w:lang w:val="es-ES"/>
              </w:rPr>
              <w:t xml:space="preserve">. de </w:t>
            </w:r>
            <w:r>
              <w:rPr>
                <w:lang w:val="es-ES"/>
              </w:rPr>
              <w:t>CO</w:t>
            </w:r>
            <w:r w:rsidRPr="00A9145A">
              <w:rPr>
                <w:vertAlign w:val="subscript"/>
                <w:lang w:val="es-ES"/>
              </w:rPr>
              <w:t>2</w:t>
            </w:r>
            <w:r w:rsidRPr="007C1E40">
              <w:rPr>
                <w:sz w:val="20"/>
                <w:szCs w:val="20"/>
                <w:lang w:val="es-ES"/>
              </w:rPr>
              <w:t>)</w:t>
            </w:r>
          </w:p>
        </w:tc>
        <w:tc>
          <w:tcPr>
            <w:tcW w:w="476" w:type="pct"/>
            <w:tcBorders>
              <w:top w:val="nil"/>
              <w:left w:val="nil"/>
              <w:bottom w:val="single" w:sz="4" w:space="0" w:color="auto"/>
              <w:right w:val="single" w:sz="4" w:space="0" w:color="auto"/>
            </w:tcBorders>
            <w:hideMark/>
          </w:tcPr>
          <w:p w14:paraId="3C4DEE01" w14:textId="77777777" w:rsidR="007C1E40" w:rsidRPr="007C5CBD" w:rsidRDefault="007C1E40" w:rsidP="00593966">
            <w:pPr>
              <w:suppressAutoHyphens/>
              <w:jc w:val="right"/>
              <w:rPr>
                <w:sz w:val="20"/>
                <w:szCs w:val="20"/>
              </w:rPr>
            </w:pPr>
            <w:r>
              <w:rPr>
                <w:sz w:val="20"/>
                <w:szCs w:val="20"/>
              </w:rPr>
              <w:t>n/a</w:t>
            </w:r>
          </w:p>
        </w:tc>
        <w:tc>
          <w:tcPr>
            <w:tcW w:w="411" w:type="pct"/>
            <w:tcBorders>
              <w:top w:val="nil"/>
              <w:left w:val="nil"/>
              <w:bottom w:val="single" w:sz="4" w:space="0" w:color="auto"/>
              <w:right w:val="single" w:sz="4" w:space="0" w:color="auto"/>
            </w:tcBorders>
          </w:tcPr>
          <w:p w14:paraId="14B06C17" w14:textId="77777777" w:rsidR="007C1E40" w:rsidRPr="007C5CBD" w:rsidRDefault="007C1E40" w:rsidP="00593966">
            <w:pPr>
              <w:suppressAutoHyphens/>
              <w:ind w:left="-139"/>
              <w:jc w:val="right"/>
              <w:rPr>
                <w:sz w:val="20"/>
                <w:szCs w:val="20"/>
              </w:rPr>
            </w:pPr>
            <w:r>
              <w:rPr>
                <w:color w:val="000000"/>
                <w:sz w:val="20"/>
                <w:szCs w:val="20"/>
              </w:rPr>
              <w:t>3 834 205</w:t>
            </w:r>
          </w:p>
        </w:tc>
        <w:tc>
          <w:tcPr>
            <w:tcW w:w="411" w:type="pct"/>
            <w:tcBorders>
              <w:top w:val="nil"/>
              <w:left w:val="nil"/>
              <w:bottom w:val="single" w:sz="4" w:space="0" w:color="auto"/>
              <w:right w:val="single" w:sz="4" w:space="0" w:color="auto"/>
            </w:tcBorders>
          </w:tcPr>
          <w:p w14:paraId="4F2F6C05" w14:textId="77777777" w:rsidR="007C1E40" w:rsidRPr="007C5CBD" w:rsidRDefault="007C1E40" w:rsidP="00593966">
            <w:pPr>
              <w:suppressAutoHyphens/>
              <w:ind w:left="-139"/>
              <w:jc w:val="right"/>
              <w:rPr>
                <w:sz w:val="20"/>
                <w:szCs w:val="20"/>
              </w:rPr>
            </w:pPr>
            <w:r>
              <w:rPr>
                <w:color w:val="000000"/>
                <w:sz w:val="20"/>
                <w:szCs w:val="20"/>
              </w:rPr>
              <w:t>3 834 205</w:t>
            </w:r>
          </w:p>
        </w:tc>
        <w:tc>
          <w:tcPr>
            <w:tcW w:w="411" w:type="pct"/>
            <w:tcBorders>
              <w:top w:val="nil"/>
              <w:left w:val="nil"/>
              <w:bottom w:val="single" w:sz="4" w:space="0" w:color="auto"/>
              <w:right w:val="single" w:sz="4" w:space="0" w:color="auto"/>
            </w:tcBorders>
          </w:tcPr>
          <w:p w14:paraId="694FE876" w14:textId="77777777" w:rsidR="007C1E40" w:rsidRPr="007C5CBD" w:rsidRDefault="007C1E40" w:rsidP="00593966">
            <w:pPr>
              <w:suppressAutoHyphens/>
              <w:ind w:left="-139"/>
              <w:jc w:val="right"/>
              <w:rPr>
                <w:sz w:val="20"/>
                <w:szCs w:val="20"/>
              </w:rPr>
            </w:pPr>
            <w:r>
              <w:rPr>
                <w:color w:val="000000"/>
                <w:sz w:val="20"/>
                <w:szCs w:val="20"/>
              </w:rPr>
              <w:t>3 834 205</w:t>
            </w:r>
          </w:p>
        </w:tc>
        <w:tc>
          <w:tcPr>
            <w:tcW w:w="411" w:type="pct"/>
            <w:tcBorders>
              <w:top w:val="nil"/>
              <w:left w:val="nil"/>
              <w:bottom w:val="single" w:sz="4" w:space="0" w:color="auto"/>
              <w:right w:val="single" w:sz="4" w:space="0" w:color="auto"/>
            </w:tcBorders>
          </w:tcPr>
          <w:p w14:paraId="3995DF3E" w14:textId="77777777" w:rsidR="007C1E40" w:rsidRPr="007C5CBD" w:rsidRDefault="007C1E40" w:rsidP="00593966">
            <w:pPr>
              <w:suppressAutoHyphens/>
              <w:ind w:left="-139"/>
              <w:jc w:val="right"/>
              <w:rPr>
                <w:sz w:val="20"/>
                <w:szCs w:val="20"/>
              </w:rPr>
            </w:pPr>
            <w:r>
              <w:rPr>
                <w:color w:val="000000"/>
                <w:sz w:val="20"/>
                <w:szCs w:val="20"/>
              </w:rPr>
              <w:t>3 834 205</w:t>
            </w:r>
          </w:p>
        </w:tc>
        <w:tc>
          <w:tcPr>
            <w:tcW w:w="411" w:type="pct"/>
            <w:tcBorders>
              <w:top w:val="nil"/>
              <w:left w:val="nil"/>
              <w:bottom w:val="single" w:sz="4" w:space="0" w:color="auto"/>
              <w:right w:val="single" w:sz="4" w:space="0" w:color="auto"/>
            </w:tcBorders>
          </w:tcPr>
          <w:p w14:paraId="45A22856" w14:textId="77777777" w:rsidR="007C1E40" w:rsidRPr="007C5CBD" w:rsidRDefault="007C1E40" w:rsidP="00593966">
            <w:pPr>
              <w:suppressAutoHyphens/>
              <w:ind w:left="-139"/>
              <w:jc w:val="right"/>
              <w:rPr>
                <w:sz w:val="20"/>
                <w:szCs w:val="20"/>
              </w:rPr>
            </w:pPr>
            <w:r>
              <w:rPr>
                <w:color w:val="000000"/>
                <w:sz w:val="20"/>
                <w:szCs w:val="20"/>
              </w:rPr>
              <w:t>3 834 205</w:t>
            </w:r>
          </w:p>
        </w:tc>
        <w:tc>
          <w:tcPr>
            <w:tcW w:w="411" w:type="pct"/>
            <w:tcBorders>
              <w:top w:val="nil"/>
              <w:left w:val="nil"/>
              <w:bottom w:val="single" w:sz="4" w:space="0" w:color="auto"/>
              <w:right w:val="single" w:sz="4" w:space="0" w:color="auto"/>
            </w:tcBorders>
          </w:tcPr>
          <w:p w14:paraId="78F24AC6" w14:textId="77777777" w:rsidR="007C1E40" w:rsidRPr="007C5CBD" w:rsidRDefault="007C1E40" w:rsidP="00593966">
            <w:pPr>
              <w:suppressAutoHyphens/>
              <w:ind w:left="-139"/>
              <w:jc w:val="right"/>
              <w:rPr>
                <w:sz w:val="20"/>
                <w:szCs w:val="20"/>
              </w:rPr>
            </w:pPr>
            <w:r>
              <w:rPr>
                <w:color w:val="000000"/>
                <w:sz w:val="20"/>
                <w:szCs w:val="20"/>
              </w:rPr>
              <w:t>3 450 785</w:t>
            </w:r>
          </w:p>
        </w:tc>
        <w:tc>
          <w:tcPr>
            <w:tcW w:w="411" w:type="pct"/>
            <w:tcBorders>
              <w:top w:val="nil"/>
              <w:left w:val="nil"/>
              <w:bottom w:val="single" w:sz="4" w:space="0" w:color="auto"/>
              <w:right w:val="single" w:sz="4" w:space="0" w:color="auto"/>
            </w:tcBorders>
            <w:hideMark/>
          </w:tcPr>
          <w:p w14:paraId="022B7E7A" w14:textId="77777777" w:rsidR="007C1E40" w:rsidRPr="007C5CBD" w:rsidRDefault="007C1E40" w:rsidP="00593966">
            <w:pPr>
              <w:suppressAutoHyphens/>
              <w:ind w:left="-139"/>
              <w:jc w:val="right"/>
              <w:rPr>
                <w:sz w:val="20"/>
                <w:szCs w:val="20"/>
              </w:rPr>
            </w:pPr>
            <w:r>
              <w:rPr>
                <w:sz w:val="20"/>
                <w:szCs w:val="20"/>
              </w:rPr>
              <w:t>n/a</w:t>
            </w:r>
          </w:p>
        </w:tc>
      </w:tr>
      <w:tr w:rsidR="007C1E40" w:rsidRPr="00744B19" w14:paraId="6F1B7BDD"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DD8C2A" w14:textId="77777777" w:rsidR="007C1E40" w:rsidRPr="007C5CBD" w:rsidRDefault="007C1E40" w:rsidP="00593966">
            <w:pPr>
              <w:suppressAutoHyphens/>
              <w:jc w:val="left"/>
              <w:rPr>
                <w:sz w:val="20"/>
                <w:szCs w:val="20"/>
              </w:rPr>
            </w:pPr>
            <w:r>
              <w:rPr>
                <w:sz w:val="20"/>
                <w:szCs w:val="20"/>
              </w:rPr>
              <w:t>1.2</w:t>
            </w:r>
          </w:p>
        </w:tc>
        <w:tc>
          <w:tcPr>
            <w:tcW w:w="1445" w:type="pct"/>
            <w:tcBorders>
              <w:top w:val="nil"/>
              <w:left w:val="nil"/>
              <w:bottom w:val="single" w:sz="4" w:space="0" w:color="auto"/>
              <w:right w:val="single" w:sz="4" w:space="0" w:color="auto"/>
            </w:tcBorders>
            <w:hideMark/>
          </w:tcPr>
          <w:p w14:paraId="515702AB" w14:textId="77777777" w:rsidR="007C1E40" w:rsidRPr="007C1E40" w:rsidRDefault="007C1E40" w:rsidP="00593966">
            <w:pPr>
              <w:suppressAutoHyphens/>
              <w:jc w:val="left"/>
              <w:rPr>
                <w:sz w:val="20"/>
                <w:szCs w:val="20"/>
                <w:lang w:val="es-ES"/>
              </w:rPr>
            </w:pPr>
            <w:r w:rsidRPr="007C1E40">
              <w:rPr>
                <w:sz w:val="20"/>
                <w:szCs w:val="20"/>
                <w:lang w:val="es-ES"/>
              </w:rPr>
              <w:t xml:space="preserve">Consumo total máximo admitido de sustancias del anexo F (toneladas </w:t>
            </w:r>
            <w:proofErr w:type="spellStart"/>
            <w:r w:rsidRPr="007C1E40">
              <w:rPr>
                <w:sz w:val="20"/>
                <w:szCs w:val="20"/>
                <w:lang w:val="es-ES"/>
              </w:rPr>
              <w:t>eq</w:t>
            </w:r>
            <w:proofErr w:type="spellEnd"/>
            <w:r w:rsidRPr="007C1E40">
              <w:rPr>
                <w:sz w:val="20"/>
                <w:szCs w:val="20"/>
                <w:lang w:val="es-ES"/>
              </w:rPr>
              <w:t xml:space="preserve">. de </w:t>
            </w:r>
            <w:r>
              <w:rPr>
                <w:lang w:val="es-ES"/>
              </w:rPr>
              <w:t>CO</w:t>
            </w:r>
            <w:r w:rsidRPr="00A9145A">
              <w:rPr>
                <w:vertAlign w:val="subscript"/>
                <w:lang w:val="es-ES"/>
              </w:rPr>
              <w:t>2</w:t>
            </w:r>
            <w:r w:rsidRPr="007C1E40">
              <w:rPr>
                <w:sz w:val="20"/>
                <w:szCs w:val="20"/>
                <w:lang w:val="es-ES"/>
              </w:rPr>
              <w:t>)</w:t>
            </w:r>
          </w:p>
        </w:tc>
        <w:tc>
          <w:tcPr>
            <w:tcW w:w="476" w:type="pct"/>
            <w:tcBorders>
              <w:top w:val="nil"/>
              <w:left w:val="nil"/>
              <w:bottom w:val="single" w:sz="4" w:space="0" w:color="auto"/>
              <w:right w:val="single" w:sz="4" w:space="0" w:color="auto"/>
            </w:tcBorders>
          </w:tcPr>
          <w:p w14:paraId="120E4B0B" w14:textId="77777777" w:rsidR="007C1E40" w:rsidRPr="007C5CBD" w:rsidRDefault="007C1E40" w:rsidP="00593966">
            <w:pPr>
              <w:suppressAutoHyphens/>
              <w:jc w:val="right"/>
              <w:rPr>
                <w:sz w:val="20"/>
                <w:szCs w:val="20"/>
              </w:rPr>
            </w:pPr>
            <w:r>
              <w:rPr>
                <w:sz w:val="20"/>
                <w:szCs w:val="20"/>
              </w:rPr>
              <w:t>n/a</w:t>
            </w:r>
          </w:p>
        </w:tc>
        <w:tc>
          <w:tcPr>
            <w:tcW w:w="411" w:type="pct"/>
            <w:tcBorders>
              <w:top w:val="nil"/>
              <w:left w:val="nil"/>
              <w:bottom w:val="single" w:sz="4" w:space="0" w:color="auto"/>
              <w:right w:val="single" w:sz="4" w:space="0" w:color="auto"/>
            </w:tcBorders>
          </w:tcPr>
          <w:p w14:paraId="49618E35" w14:textId="77777777" w:rsidR="007C1E40" w:rsidRPr="007C5CBD" w:rsidRDefault="007C1E40" w:rsidP="00593966">
            <w:pPr>
              <w:suppressAutoHyphens/>
              <w:ind w:left="-139"/>
              <w:jc w:val="right"/>
              <w:rPr>
                <w:sz w:val="20"/>
                <w:szCs w:val="20"/>
              </w:rPr>
            </w:pPr>
            <w:r>
              <w:rPr>
                <w:color w:val="000000"/>
                <w:sz w:val="20"/>
                <w:szCs w:val="20"/>
              </w:rPr>
              <w:t>3 834 205</w:t>
            </w:r>
          </w:p>
        </w:tc>
        <w:tc>
          <w:tcPr>
            <w:tcW w:w="411" w:type="pct"/>
            <w:tcBorders>
              <w:top w:val="nil"/>
              <w:left w:val="nil"/>
              <w:bottom w:val="single" w:sz="4" w:space="0" w:color="auto"/>
              <w:right w:val="single" w:sz="4" w:space="0" w:color="auto"/>
            </w:tcBorders>
          </w:tcPr>
          <w:p w14:paraId="3E995D59" w14:textId="77777777" w:rsidR="007C1E40" w:rsidRPr="007C5CBD" w:rsidRDefault="007C1E40" w:rsidP="00593966">
            <w:pPr>
              <w:suppressAutoHyphens/>
              <w:ind w:left="-139"/>
              <w:jc w:val="right"/>
              <w:rPr>
                <w:sz w:val="20"/>
                <w:szCs w:val="20"/>
              </w:rPr>
            </w:pPr>
            <w:r>
              <w:rPr>
                <w:color w:val="000000"/>
                <w:sz w:val="20"/>
                <w:szCs w:val="20"/>
              </w:rPr>
              <w:t>3 834 205</w:t>
            </w:r>
          </w:p>
        </w:tc>
        <w:tc>
          <w:tcPr>
            <w:tcW w:w="411" w:type="pct"/>
            <w:tcBorders>
              <w:top w:val="nil"/>
              <w:left w:val="nil"/>
              <w:bottom w:val="single" w:sz="4" w:space="0" w:color="auto"/>
              <w:right w:val="single" w:sz="4" w:space="0" w:color="auto"/>
            </w:tcBorders>
          </w:tcPr>
          <w:p w14:paraId="1C9EEDDC" w14:textId="77777777" w:rsidR="007C1E40" w:rsidRPr="007C5CBD" w:rsidRDefault="007C1E40" w:rsidP="00593966">
            <w:pPr>
              <w:suppressAutoHyphens/>
              <w:ind w:left="-139"/>
              <w:jc w:val="right"/>
              <w:rPr>
                <w:sz w:val="20"/>
                <w:szCs w:val="20"/>
              </w:rPr>
            </w:pPr>
            <w:r>
              <w:rPr>
                <w:color w:val="000000"/>
                <w:sz w:val="20"/>
                <w:szCs w:val="20"/>
              </w:rPr>
              <w:t>3 834 205</w:t>
            </w:r>
          </w:p>
        </w:tc>
        <w:tc>
          <w:tcPr>
            <w:tcW w:w="411" w:type="pct"/>
            <w:tcBorders>
              <w:top w:val="nil"/>
              <w:left w:val="nil"/>
              <w:bottom w:val="single" w:sz="4" w:space="0" w:color="auto"/>
              <w:right w:val="single" w:sz="4" w:space="0" w:color="auto"/>
            </w:tcBorders>
          </w:tcPr>
          <w:p w14:paraId="1817D230" w14:textId="77777777" w:rsidR="007C1E40" w:rsidRPr="007C5CBD" w:rsidRDefault="007C1E40" w:rsidP="00593966">
            <w:pPr>
              <w:suppressAutoHyphens/>
              <w:ind w:left="-139"/>
              <w:jc w:val="right"/>
              <w:rPr>
                <w:sz w:val="20"/>
                <w:szCs w:val="20"/>
              </w:rPr>
            </w:pPr>
            <w:r>
              <w:rPr>
                <w:color w:val="000000"/>
                <w:sz w:val="20"/>
                <w:szCs w:val="20"/>
              </w:rPr>
              <w:t>3 834 205</w:t>
            </w:r>
          </w:p>
        </w:tc>
        <w:tc>
          <w:tcPr>
            <w:tcW w:w="411" w:type="pct"/>
            <w:tcBorders>
              <w:top w:val="nil"/>
              <w:left w:val="nil"/>
              <w:bottom w:val="single" w:sz="4" w:space="0" w:color="auto"/>
              <w:right w:val="single" w:sz="4" w:space="0" w:color="auto"/>
            </w:tcBorders>
          </w:tcPr>
          <w:p w14:paraId="64E736EE" w14:textId="77777777" w:rsidR="007C1E40" w:rsidRPr="007C5CBD" w:rsidRDefault="007C1E40" w:rsidP="00593966">
            <w:pPr>
              <w:suppressAutoHyphens/>
              <w:ind w:left="-139"/>
              <w:jc w:val="right"/>
              <w:rPr>
                <w:sz w:val="20"/>
                <w:szCs w:val="20"/>
              </w:rPr>
            </w:pPr>
            <w:r>
              <w:rPr>
                <w:color w:val="000000"/>
                <w:sz w:val="20"/>
                <w:szCs w:val="20"/>
              </w:rPr>
              <w:t>3 834 205</w:t>
            </w:r>
          </w:p>
        </w:tc>
        <w:tc>
          <w:tcPr>
            <w:tcW w:w="411" w:type="pct"/>
            <w:tcBorders>
              <w:top w:val="nil"/>
              <w:left w:val="nil"/>
              <w:bottom w:val="single" w:sz="4" w:space="0" w:color="auto"/>
              <w:right w:val="single" w:sz="4" w:space="0" w:color="auto"/>
            </w:tcBorders>
          </w:tcPr>
          <w:p w14:paraId="15332AD8" w14:textId="77777777" w:rsidR="007C1E40" w:rsidRPr="007C5CBD" w:rsidRDefault="007C1E40" w:rsidP="00593966">
            <w:pPr>
              <w:suppressAutoHyphens/>
              <w:ind w:left="-139"/>
              <w:jc w:val="right"/>
              <w:rPr>
                <w:sz w:val="20"/>
                <w:szCs w:val="20"/>
              </w:rPr>
            </w:pPr>
            <w:r>
              <w:rPr>
                <w:color w:val="000000"/>
                <w:sz w:val="20"/>
                <w:szCs w:val="20"/>
              </w:rPr>
              <w:t>3 450 785</w:t>
            </w:r>
          </w:p>
        </w:tc>
        <w:tc>
          <w:tcPr>
            <w:tcW w:w="411" w:type="pct"/>
            <w:tcBorders>
              <w:top w:val="nil"/>
              <w:left w:val="nil"/>
              <w:bottom w:val="single" w:sz="4" w:space="0" w:color="auto"/>
              <w:right w:val="single" w:sz="4" w:space="0" w:color="auto"/>
            </w:tcBorders>
            <w:hideMark/>
          </w:tcPr>
          <w:p w14:paraId="66FF66E6" w14:textId="77777777" w:rsidR="007C1E40" w:rsidRPr="007C5CBD" w:rsidRDefault="007C1E40" w:rsidP="00593966">
            <w:pPr>
              <w:suppressAutoHyphens/>
              <w:ind w:left="-139"/>
              <w:jc w:val="right"/>
              <w:rPr>
                <w:sz w:val="20"/>
                <w:szCs w:val="20"/>
              </w:rPr>
            </w:pPr>
            <w:r>
              <w:rPr>
                <w:sz w:val="20"/>
                <w:szCs w:val="20"/>
              </w:rPr>
              <w:t>n/a</w:t>
            </w:r>
          </w:p>
        </w:tc>
      </w:tr>
      <w:tr w:rsidR="007C1E40" w:rsidRPr="00744B19" w14:paraId="13631977"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6BC639" w14:textId="77777777" w:rsidR="007C1E40" w:rsidRPr="007C5CBD" w:rsidRDefault="007C1E40" w:rsidP="00593966">
            <w:pPr>
              <w:suppressAutoHyphens/>
              <w:jc w:val="left"/>
              <w:rPr>
                <w:sz w:val="20"/>
                <w:szCs w:val="20"/>
              </w:rPr>
            </w:pPr>
            <w:r>
              <w:rPr>
                <w:sz w:val="20"/>
                <w:szCs w:val="20"/>
              </w:rPr>
              <w:t>2.1</w:t>
            </w:r>
          </w:p>
        </w:tc>
        <w:tc>
          <w:tcPr>
            <w:tcW w:w="1445" w:type="pct"/>
            <w:tcBorders>
              <w:top w:val="nil"/>
              <w:left w:val="nil"/>
              <w:bottom w:val="single" w:sz="4" w:space="0" w:color="auto"/>
              <w:right w:val="single" w:sz="4" w:space="0" w:color="auto"/>
            </w:tcBorders>
            <w:hideMark/>
          </w:tcPr>
          <w:p w14:paraId="1DA032C7" w14:textId="77777777" w:rsidR="007C1E40" w:rsidRPr="007C1E40" w:rsidRDefault="007C1E40" w:rsidP="00593966">
            <w:pPr>
              <w:suppressAutoHyphens/>
              <w:jc w:val="left"/>
              <w:rPr>
                <w:sz w:val="20"/>
                <w:szCs w:val="20"/>
                <w:lang w:val="es-ES"/>
              </w:rPr>
            </w:pPr>
            <w:r w:rsidRPr="007C1E40">
              <w:rPr>
                <w:sz w:val="20"/>
                <w:szCs w:val="20"/>
                <w:lang w:val="es-ES"/>
              </w:rPr>
              <w:t>Financiación acordada del organismo de ejecución director (PNUD) ($EUA)</w:t>
            </w:r>
          </w:p>
        </w:tc>
        <w:tc>
          <w:tcPr>
            <w:tcW w:w="476" w:type="pct"/>
            <w:tcBorders>
              <w:top w:val="nil"/>
              <w:left w:val="nil"/>
              <w:bottom w:val="single" w:sz="4" w:space="0" w:color="auto"/>
              <w:right w:val="single" w:sz="4" w:space="0" w:color="auto"/>
            </w:tcBorders>
          </w:tcPr>
          <w:p w14:paraId="25C8CD5E" w14:textId="77777777" w:rsidR="007C1E40" w:rsidRPr="007C5CBD" w:rsidRDefault="007C1E40" w:rsidP="00593966">
            <w:pPr>
              <w:suppressAutoHyphens/>
              <w:jc w:val="right"/>
              <w:rPr>
                <w:sz w:val="20"/>
                <w:szCs w:val="20"/>
              </w:rPr>
            </w:pPr>
            <w:r>
              <w:rPr>
                <w:sz w:val="20"/>
                <w:szCs w:val="20"/>
              </w:rPr>
              <w:t>365 106</w:t>
            </w:r>
          </w:p>
        </w:tc>
        <w:tc>
          <w:tcPr>
            <w:tcW w:w="411" w:type="pct"/>
            <w:tcBorders>
              <w:top w:val="nil"/>
              <w:left w:val="nil"/>
              <w:bottom w:val="single" w:sz="4" w:space="0" w:color="auto"/>
              <w:right w:val="single" w:sz="4" w:space="0" w:color="auto"/>
            </w:tcBorders>
          </w:tcPr>
          <w:p w14:paraId="237B5728" w14:textId="77777777" w:rsidR="007C1E40" w:rsidRPr="007C5CBD" w:rsidRDefault="007C1E40" w:rsidP="00593966">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4DCB625C" w14:textId="77777777" w:rsidR="007C1E40" w:rsidRPr="007C5CBD" w:rsidRDefault="007C1E40" w:rsidP="00593966">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vAlign w:val="bottom"/>
          </w:tcPr>
          <w:p w14:paraId="0E89528B" w14:textId="77777777" w:rsidR="007C1E40" w:rsidRPr="007C5CBD" w:rsidRDefault="007C1E40" w:rsidP="00593966">
            <w:pPr>
              <w:suppressAutoHyphens/>
              <w:ind w:left="-139"/>
              <w:jc w:val="right"/>
              <w:rPr>
                <w:sz w:val="20"/>
                <w:szCs w:val="20"/>
              </w:rPr>
            </w:pPr>
            <w:r>
              <w:rPr>
                <w:sz w:val="20"/>
                <w:szCs w:val="20"/>
              </w:rPr>
              <w:t>368 223</w:t>
            </w:r>
          </w:p>
        </w:tc>
        <w:tc>
          <w:tcPr>
            <w:tcW w:w="411" w:type="pct"/>
            <w:tcBorders>
              <w:top w:val="nil"/>
              <w:left w:val="nil"/>
              <w:bottom w:val="single" w:sz="4" w:space="0" w:color="auto"/>
              <w:right w:val="single" w:sz="4" w:space="0" w:color="auto"/>
            </w:tcBorders>
          </w:tcPr>
          <w:p w14:paraId="45306048" w14:textId="77777777" w:rsidR="007C1E40" w:rsidRPr="007C5CBD" w:rsidRDefault="007C1E40" w:rsidP="00593966">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6BEA966D" w14:textId="77777777" w:rsidR="007C1E40" w:rsidRPr="007C5CBD" w:rsidRDefault="007C1E40" w:rsidP="00593966">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2199BF7F" w14:textId="77777777" w:rsidR="007C1E40" w:rsidRPr="007C5CBD" w:rsidRDefault="007C1E40" w:rsidP="00593966">
            <w:pPr>
              <w:suppressAutoHyphens/>
              <w:ind w:left="-139"/>
              <w:jc w:val="right"/>
              <w:rPr>
                <w:sz w:val="20"/>
                <w:szCs w:val="20"/>
              </w:rPr>
            </w:pPr>
            <w:r>
              <w:rPr>
                <w:sz w:val="20"/>
                <w:szCs w:val="20"/>
              </w:rPr>
              <w:t>60 839</w:t>
            </w:r>
          </w:p>
        </w:tc>
        <w:tc>
          <w:tcPr>
            <w:tcW w:w="411" w:type="pct"/>
            <w:tcBorders>
              <w:top w:val="nil"/>
              <w:left w:val="nil"/>
              <w:bottom w:val="single" w:sz="4" w:space="0" w:color="auto"/>
              <w:right w:val="single" w:sz="4" w:space="0" w:color="auto"/>
            </w:tcBorders>
            <w:vAlign w:val="center"/>
          </w:tcPr>
          <w:p w14:paraId="22543432" w14:textId="77777777" w:rsidR="007C1E40" w:rsidRPr="007C5CBD" w:rsidRDefault="007C1E40" w:rsidP="00593966">
            <w:pPr>
              <w:suppressAutoHyphens/>
              <w:ind w:left="-139"/>
              <w:jc w:val="right"/>
              <w:rPr>
                <w:b/>
                <w:bCs/>
                <w:sz w:val="20"/>
                <w:szCs w:val="20"/>
                <w:highlight w:val="yellow"/>
              </w:rPr>
            </w:pPr>
            <w:r>
              <w:rPr>
                <w:color w:val="000000"/>
                <w:sz w:val="20"/>
                <w:szCs w:val="20"/>
              </w:rPr>
              <w:t>794 168</w:t>
            </w:r>
          </w:p>
        </w:tc>
      </w:tr>
      <w:tr w:rsidR="007C1E40" w:rsidRPr="00744B19" w14:paraId="5A3CB31B"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D49FA7" w14:textId="77777777" w:rsidR="007C1E40" w:rsidRPr="007C5CBD" w:rsidRDefault="007C1E40" w:rsidP="00593966">
            <w:pPr>
              <w:suppressAutoHyphens/>
              <w:jc w:val="left"/>
              <w:rPr>
                <w:sz w:val="20"/>
                <w:szCs w:val="20"/>
              </w:rPr>
            </w:pPr>
            <w:r>
              <w:rPr>
                <w:sz w:val="20"/>
                <w:szCs w:val="20"/>
              </w:rPr>
              <w:t>2.2</w:t>
            </w:r>
          </w:p>
        </w:tc>
        <w:tc>
          <w:tcPr>
            <w:tcW w:w="1445" w:type="pct"/>
            <w:tcBorders>
              <w:top w:val="nil"/>
              <w:left w:val="nil"/>
              <w:bottom w:val="single" w:sz="4" w:space="0" w:color="auto"/>
              <w:right w:val="single" w:sz="4" w:space="0" w:color="auto"/>
            </w:tcBorders>
            <w:hideMark/>
          </w:tcPr>
          <w:p w14:paraId="06FDB711" w14:textId="77777777" w:rsidR="007C1E40" w:rsidRPr="007C1E40" w:rsidRDefault="007C1E40" w:rsidP="00593966">
            <w:pPr>
              <w:suppressAutoHyphens/>
              <w:jc w:val="left"/>
              <w:rPr>
                <w:sz w:val="20"/>
                <w:szCs w:val="20"/>
                <w:lang w:val="es-ES"/>
              </w:rPr>
            </w:pPr>
            <w:r w:rsidRPr="007C1E40">
              <w:rPr>
                <w:sz w:val="20"/>
                <w:szCs w:val="20"/>
                <w:lang w:val="es-ES"/>
              </w:rPr>
              <w:t>Gastos de apoyo al organismo de ejecución director ($EUA)</w:t>
            </w:r>
          </w:p>
        </w:tc>
        <w:tc>
          <w:tcPr>
            <w:tcW w:w="476" w:type="pct"/>
            <w:tcBorders>
              <w:top w:val="nil"/>
              <w:left w:val="nil"/>
              <w:bottom w:val="single" w:sz="4" w:space="0" w:color="auto"/>
              <w:right w:val="single" w:sz="4" w:space="0" w:color="auto"/>
            </w:tcBorders>
            <w:vAlign w:val="center"/>
          </w:tcPr>
          <w:p w14:paraId="4E64C225" w14:textId="77777777" w:rsidR="007C1E40" w:rsidRPr="007C5CBD" w:rsidRDefault="007C1E40" w:rsidP="00593966">
            <w:pPr>
              <w:suppressAutoHyphens/>
              <w:jc w:val="right"/>
              <w:rPr>
                <w:sz w:val="20"/>
                <w:szCs w:val="20"/>
              </w:rPr>
            </w:pPr>
            <w:r>
              <w:rPr>
                <w:sz w:val="20"/>
                <w:szCs w:val="20"/>
              </w:rPr>
              <w:t>25 557</w:t>
            </w:r>
          </w:p>
        </w:tc>
        <w:tc>
          <w:tcPr>
            <w:tcW w:w="411" w:type="pct"/>
            <w:tcBorders>
              <w:top w:val="nil"/>
              <w:left w:val="nil"/>
              <w:bottom w:val="single" w:sz="4" w:space="0" w:color="auto"/>
              <w:right w:val="single" w:sz="4" w:space="0" w:color="auto"/>
            </w:tcBorders>
          </w:tcPr>
          <w:p w14:paraId="0A78DD69"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59D2C20F"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056BAD24" w14:textId="77777777" w:rsidR="007C1E40" w:rsidRPr="007C5CBD" w:rsidRDefault="007C1E40" w:rsidP="00593966">
            <w:pPr>
              <w:suppressAutoHyphens/>
              <w:jc w:val="right"/>
              <w:rPr>
                <w:sz w:val="20"/>
                <w:szCs w:val="20"/>
              </w:rPr>
            </w:pPr>
            <w:r>
              <w:rPr>
                <w:sz w:val="20"/>
                <w:szCs w:val="20"/>
              </w:rPr>
              <w:t>25 776</w:t>
            </w:r>
          </w:p>
        </w:tc>
        <w:tc>
          <w:tcPr>
            <w:tcW w:w="411" w:type="pct"/>
            <w:tcBorders>
              <w:top w:val="nil"/>
              <w:left w:val="nil"/>
              <w:bottom w:val="single" w:sz="4" w:space="0" w:color="auto"/>
              <w:right w:val="single" w:sz="4" w:space="0" w:color="auto"/>
            </w:tcBorders>
          </w:tcPr>
          <w:p w14:paraId="0EDE02F1"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76238840"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4C2F0200" w14:textId="77777777" w:rsidR="007C1E40" w:rsidRPr="007C5CBD" w:rsidRDefault="007C1E40" w:rsidP="00593966">
            <w:pPr>
              <w:suppressAutoHyphens/>
              <w:jc w:val="right"/>
              <w:rPr>
                <w:sz w:val="20"/>
                <w:szCs w:val="20"/>
              </w:rPr>
            </w:pPr>
            <w:r>
              <w:rPr>
                <w:sz w:val="20"/>
                <w:szCs w:val="20"/>
              </w:rPr>
              <w:t>4 259</w:t>
            </w:r>
          </w:p>
        </w:tc>
        <w:tc>
          <w:tcPr>
            <w:tcW w:w="411" w:type="pct"/>
            <w:tcBorders>
              <w:top w:val="nil"/>
              <w:left w:val="nil"/>
              <w:bottom w:val="single" w:sz="4" w:space="0" w:color="auto"/>
              <w:right w:val="single" w:sz="4" w:space="0" w:color="auto"/>
            </w:tcBorders>
            <w:vAlign w:val="center"/>
          </w:tcPr>
          <w:p w14:paraId="426C927E" w14:textId="77777777" w:rsidR="007C1E40" w:rsidRPr="007C5CBD" w:rsidRDefault="007C1E40" w:rsidP="00593966">
            <w:pPr>
              <w:suppressAutoHyphens/>
              <w:jc w:val="right"/>
              <w:rPr>
                <w:b/>
                <w:bCs/>
                <w:sz w:val="20"/>
                <w:szCs w:val="20"/>
                <w:highlight w:val="yellow"/>
              </w:rPr>
            </w:pPr>
            <w:r>
              <w:rPr>
                <w:sz w:val="20"/>
                <w:szCs w:val="20"/>
              </w:rPr>
              <w:t>55 592</w:t>
            </w:r>
          </w:p>
        </w:tc>
      </w:tr>
      <w:tr w:rsidR="007C1E40" w:rsidRPr="00744B19" w14:paraId="1BF704AE"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5AFE9A6" w14:textId="77777777" w:rsidR="007C1E40" w:rsidRPr="007C5CBD" w:rsidRDefault="007C1E40" w:rsidP="00593966">
            <w:pPr>
              <w:suppressAutoHyphens/>
              <w:jc w:val="left"/>
              <w:rPr>
                <w:sz w:val="20"/>
                <w:szCs w:val="20"/>
              </w:rPr>
            </w:pPr>
            <w:r>
              <w:rPr>
                <w:sz w:val="20"/>
                <w:szCs w:val="20"/>
              </w:rPr>
              <w:t>2.3</w:t>
            </w:r>
          </w:p>
        </w:tc>
        <w:tc>
          <w:tcPr>
            <w:tcW w:w="1445" w:type="pct"/>
            <w:tcBorders>
              <w:top w:val="nil"/>
              <w:left w:val="nil"/>
              <w:bottom w:val="single" w:sz="4" w:space="0" w:color="auto"/>
              <w:right w:val="single" w:sz="4" w:space="0" w:color="auto"/>
            </w:tcBorders>
            <w:shd w:val="clear" w:color="auto" w:fill="auto"/>
          </w:tcPr>
          <w:p w14:paraId="28A37327" w14:textId="77777777" w:rsidR="007C1E40" w:rsidRPr="007C1E40" w:rsidRDefault="007C1E40" w:rsidP="00593966">
            <w:pPr>
              <w:suppressAutoHyphens/>
              <w:jc w:val="left"/>
              <w:rPr>
                <w:sz w:val="20"/>
                <w:szCs w:val="20"/>
                <w:lang w:val="es-ES"/>
              </w:rPr>
            </w:pPr>
            <w:r w:rsidRPr="007C1E40">
              <w:rPr>
                <w:color w:val="0D0D0D" w:themeColor="text1" w:themeTint="F2"/>
                <w:sz w:val="20"/>
                <w:szCs w:val="20"/>
                <w:lang w:val="es-ES"/>
              </w:rPr>
              <w:t>Financiación convenida para el organismo de ejecución cooperante (PNUMA) ($EUA)</w:t>
            </w:r>
          </w:p>
        </w:tc>
        <w:tc>
          <w:tcPr>
            <w:tcW w:w="476" w:type="pct"/>
            <w:tcBorders>
              <w:top w:val="nil"/>
              <w:left w:val="nil"/>
              <w:bottom w:val="single" w:sz="4" w:space="0" w:color="auto"/>
              <w:right w:val="single" w:sz="4" w:space="0" w:color="auto"/>
            </w:tcBorders>
          </w:tcPr>
          <w:p w14:paraId="21855D96" w14:textId="77777777" w:rsidR="007C1E40" w:rsidRPr="007C5CBD" w:rsidRDefault="007C1E40" w:rsidP="00593966">
            <w:pPr>
              <w:suppressAutoHyphens/>
              <w:jc w:val="right"/>
              <w:rPr>
                <w:sz w:val="20"/>
                <w:szCs w:val="20"/>
              </w:rPr>
            </w:pPr>
            <w:r>
              <w:rPr>
                <w:sz w:val="20"/>
                <w:szCs w:val="20"/>
              </w:rPr>
              <w:t>120 774</w:t>
            </w:r>
          </w:p>
        </w:tc>
        <w:tc>
          <w:tcPr>
            <w:tcW w:w="411" w:type="pct"/>
            <w:tcBorders>
              <w:top w:val="nil"/>
              <w:left w:val="nil"/>
              <w:bottom w:val="single" w:sz="4" w:space="0" w:color="auto"/>
              <w:right w:val="single" w:sz="4" w:space="0" w:color="auto"/>
            </w:tcBorders>
          </w:tcPr>
          <w:p w14:paraId="146402BC" w14:textId="77777777" w:rsidR="007C1E40" w:rsidRPr="007C5CBD" w:rsidRDefault="007C1E40" w:rsidP="00593966">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5BC9A576" w14:textId="77777777" w:rsidR="007C1E40" w:rsidRPr="007C5CBD" w:rsidRDefault="007C1E40" w:rsidP="00593966">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vAlign w:val="center"/>
          </w:tcPr>
          <w:p w14:paraId="61DD7E6D" w14:textId="77777777" w:rsidR="007C1E40" w:rsidRPr="007C5CBD" w:rsidRDefault="007C1E40" w:rsidP="00593966">
            <w:pPr>
              <w:suppressAutoHyphens/>
              <w:jc w:val="right"/>
              <w:rPr>
                <w:sz w:val="20"/>
                <w:szCs w:val="20"/>
              </w:rPr>
            </w:pPr>
            <w:r>
              <w:rPr>
                <w:sz w:val="20"/>
                <w:szCs w:val="20"/>
              </w:rPr>
              <w:t>103 272</w:t>
            </w:r>
          </w:p>
        </w:tc>
        <w:tc>
          <w:tcPr>
            <w:tcW w:w="411" w:type="pct"/>
            <w:tcBorders>
              <w:top w:val="nil"/>
              <w:left w:val="nil"/>
              <w:bottom w:val="single" w:sz="4" w:space="0" w:color="auto"/>
              <w:right w:val="single" w:sz="4" w:space="0" w:color="auto"/>
            </w:tcBorders>
          </w:tcPr>
          <w:p w14:paraId="0947FE48" w14:textId="77777777" w:rsidR="007C1E40" w:rsidRPr="007C5CBD" w:rsidRDefault="007C1E40" w:rsidP="00593966">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29F2CC1A" w14:textId="77777777" w:rsidR="007C1E40" w:rsidRPr="007C5CBD" w:rsidRDefault="007C1E40" w:rsidP="00593966">
            <w:pPr>
              <w:suppressAutoHyphens/>
              <w:jc w:val="right"/>
              <w:rPr>
                <w:sz w:val="20"/>
                <w:szCs w:val="20"/>
                <w:lang w:val="en-GB"/>
              </w:rPr>
            </w:pPr>
          </w:p>
        </w:tc>
        <w:tc>
          <w:tcPr>
            <w:tcW w:w="411" w:type="pct"/>
            <w:tcBorders>
              <w:top w:val="nil"/>
              <w:left w:val="nil"/>
              <w:bottom w:val="single" w:sz="4" w:space="0" w:color="auto"/>
              <w:right w:val="single" w:sz="4" w:space="0" w:color="auto"/>
            </w:tcBorders>
          </w:tcPr>
          <w:p w14:paraId="628CC0E8" w14:textId="77777777" w:rsidR="007C1E40" w:rsidRPr="007C5CBD" w:rsidRDefault="007C1E40" w:rsidP="00593966">
            <w:pPr>
              <w:suppressAutoHyphens/>
              <w:jc w:val="right"/>
              <w:rPr>
                <w:sz w:val="20"/>
                <w:szCs w:val="20"/>
              </w:rPr>
            </w:pPr>
            <w:r>
              <w:rPr>
                <w:sz w:val="20"/>
                <w:szCs w:val="20"/>
              </w:rPr>
              <w:t>45 903</w:t>
            </w:r>
          </w:p>
        </w:tc>
        <w:tc>
          <w:tcPr>
            <w:tcW w:w="411" w:type="pct"/>
            <w:tcBorders>
              <w:top w:val="nil"/>
              <w:left w:val="nil"/>
              <w:bottom w:val="single" w:sz="4" w:space="0" w:color="auto"/>
              <w:right w:val="single" w:sz="4" w:space="0" w:color="auto"/>
            </w:tcBorders>
            <w:vAlign w:val="center"/>
          </w:tcPr>
          <w:p w14:paraId="4CD17EB7" w14:textId="77777777" w:rsidR="007C1E40" w:rsidRPr="007C5CBD" w:rsidRDefault="007C1E40" w:rsidP="00593966">
            <w:pPr>
              <w:suppressAutoHyphens/>
              <w:jc w:val="right"/>
              <w:rPr>
                <w:b/>
                <w:bCs/>
                <w:sz w:val="20"/>
                <w:szCs w:val="20"/>
                <w:highlight w:val="yellow"/>
              </w:rPr>
            </w:pPr>
            <w:r>
              <w:rPr>
                <w:color w:val="000000"/>
                <w:sz w:val="20"/>
                <w:szCs w:val="20"/>
              </w:rPr>
              <w:t>269 949</w:t>
            </w:r>
          </w:p>
        </w:tc>
      </w:tr>
      <w:tr w:rsidR="007C1E40" w:rsidRPr="00744B19" w14:paraId="446D90A4"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E7B44A6" w14:textId="77777777" w:rsidR="007C1E40" w:rsidRPr="007C5CBD" w:rsidRDefault="007C1E40" w:rsidP="00593966">
            <w:pPr>
              <w:suppressAutoHyphens/>
              <w:jc w:val="left"/>
              <w:rPr>
                <w:sz w:val="20"/>
                <w:szCs w:val="20"/>
              </w:rPr>
            </w:pPr>
            <w:r>
              <w:rPr>
                <w:sz w:val="20"/>
                <w:szCs w:val="20"/>
              </w:rPr>
              <w:t>2.4</w:t>
            </w:r>
          </w:p>
        </w:tc>
        <w:tc>
          <w:tcPr>
            <w:tcW w:w="1445" w:type="pct"/>
            <w:tcBorders>
              <w:top w:val="nil"/>
              <w:left w:val="nil"/>
              <w:bottom w:val="single" w:sz="4" w:space="0" w:color="auto"/>
              <w:right w:val="single" w:sz="4" w:space="0" w:color="auto"/>
            </w:tcBorders>
            <w:shd w:val="clear" w:color="auto" w:fill="auto"/>
          </w:tcPr>
          <w:p w14:paraId="0A05926A" w14:textId="77777777" w:rsidR="007C1E40" w:rsidRPr="007C1E40" w:rsidRDefault="007C1E40" w:rsidP="00593966">
            <w:pPr>
              <w:suppressAutoHyphens/>
              <w:jc w:val="left"/>
              <w:rPr>
                <w:sz w:val="20"/>
                <w:szCs w:val="20"/>
                <w:lang w:val="es-ES"/>
              </w:rPr>
            </w:pPr>
            <w:r w:rsidRPr="007C1E40">
              <w:rPr>
                <w:color w:val="0D0D0D" w:themeColor="text1" w:themeTint="F2"/>
                <w:sz w:val="20"/>
                <w:szCs w:val="20"/>
                <w:lang w:val="es-ES"/>
              </w:rPr>
              <w:t>Gastos de apoyo para el organismo de ejecución cooperante ($EUA)</w:t>
            </w:r>
          </w:p>
        </w:tc>
        <w:tc>
          <w:tcPr>
            <w:tcW w:w="476" w:type="pct"/>
            <w:tcBorders>
              <w:top w:val="nil"/>
              <w:left w:val="nil"/>
              <w:bottom w:val="single" w:sz="4" w:space="0" w:color="auto"/>
              <w:right w:val="single" w:sz="4" w:space="0" w:color="auto"/>
            </w:tcBorders>
            <w:vAlign w:val="center"/>
          </w:tcPr>
          <w:p w14:paraId="12CE9499" w14:textId="77777777" w:rsidR="007C1E40" w:rsidRPr="007C5CBD" w:rsidRDefault="007C1E40" w:rsidP="00593966">
            <w:pPr>
              <w:suppressAutoHyphens/>
              <w:jc w:val="right"/>
              <w:rPr>
                <w:sz w:val="20"/>
                <w:szCs w:val="20"/>
              </w:rPr>
            </w:pPr>
            <w:r>
              <w:rPr>
                <w:sz w:val="20"/>
                <w:szCs w:val="20"/>
              </w:rPr>
              <w:t>15 701</w:t>
            </w:r>
          </w:p>
        </w:tc>
        <w:tc>
          <w:tcPr>
            <w:tcW w:w="411" w:type="pct"/>
            <w:tcBorders>
              <w:top w:val="nil"/>
              <w:left w:val="nil"/>
              <w:bottom w:val="single" w:sz="4" w:space="0" w:color="auto"/>
              <w:right w:val="single" w:sz="4" w:space="0" w:color="auto"/>
            </w:tcBorders>
          </w:tcPr>
          <w:p w14:paraId="1A276BE1"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75625659"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58979CB3" w14:textId="77777777" w:rsidR="007C1E40" w:rsidRPr="007C5CBD" w:rsidRDefault="007C1E40" w:rsidP="00593966">
            <w:pPr>
              <w:suppressAutoHyphens/>
              <w:jc w:val="right"/>
              <w:rPr>
                <w:sz w:val="20"/>
                <w:szCs w:val="20"/>
              </w:rPr>
            </w:pPr>
            <w:r>
              <w:rPr>
                <w:sz w:val="20"/>
                <w:szCs w:val="20"/>
              </w:rPr>
              <w:t>13 425</w:t>
            </w:r>
          </w:p>
        </w:tc>
        <w:tc>
          <w:tcPr>
            <w:tcW w:w="411" w:type="pct"/>
            <w:tcBorders>
              <w:top w:val="nil"/>
              <w:left w:val="nil"/>
              <w:bottom w:val="single" w:sz="4" w:space="0" w:color="auto"/>
              <w:right w:val="single" w:sz="4" w:space="0" w:color="auto"/>
            </w:tcBorders>
          </w:tcPr>
          <w:p w14:paraId="4B636F58"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40B36786"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3D975061" w14:textId="77777777" w:rsidR="007C1E40" w:rsidRPr="007C5CBD" w:rsidRDefault="007C1E40" w:rsidP="00593966">
            <w:pPr>
              <w:suppressAutoHyphens/>
              <w:jc w:val="right"/>
              <w:rPr>
                <w:sz w:val="20"/>
                <w:szCs w:val="20"/>
              </w:rPr>
            </w:pPr>
            <w:r>
              <w:rPr>
                <w:sz w:val="20"/>
                <w:szCs w:val="20"/>
              </w:rPr>
              <w:t>5 967</w:t>
            </w:r>
          </w:p>
        </w:tc>
        <w:tc>
          <w:tcPr>
            <w:tcW w:w="411" w:type="pct"/>
            <w:tcBorders>
              <w:top w:val="nil"/>
              <w:left w:val="nil"/>
              <w:bottom w:val="single" w:sz="4" w:space="0" w:color="auto"/>
              <w:right w:val="single" w:sz="4" w:space="0" w:color="auto"/>
            </w:tcBorders>
            <w:vAlign w:val="center"/>
          </w:tcPr>
          <w:p w14:paraId="70F364C3" w14:textId="77777777" w:rsidR="007C1E40" w:rsidRPr="007C5CBD" w:rsidRDefault="007C1E40" w:rsidP="00593966">
            <w:pPr>
              <w:suppressAutoHyphens/>
              <w:jc w:val="right"/>
              <w:rPr>
                <w:b/>
                <w:bCs/>
                <w:sz w:val="20"/>
                <w:szCs w:val="20"/>
                <w:highlight w:val="yellow"/>
              </w:rPr>
            </w:pPr>
            <w:r>
              <w:rPr>
                <w:color w:val="000000"/>
                <w:sz w:val="20"/>
                <w:szCs w:val="20"/>
              </w:rPr>
              <w:t>35 093</w:t>
            </w:r>
          </w:p>
        </w:tc>
      </w:tr>
      <w:tr w:rsidR="007C1E40" w:rsidRPr="00744B19" w14:paraId="29DF0CFA"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A52AA89" w14:textId="77777777" w:rsidR="007C1E40" w:rsidRPr="007C5CBD" w:rsidRDefault="007C1E40" w:rsidP="00593966">
            <w:pPr>
              <w:suppressAutoHyphens/>
              <w:jc w:val="left"/>
              <w:rPr>
                <w:sz w:val="20"/>
                <w:szCs w:val="20"/>
              </w:rPr>
            </w:pPr>
            <w:r>
              <w:rPr>
                <w:sz w:val="20"/>
                <w:szCs w:val="20"/>
              </w:rPr>
              <w:t>2.5</w:t>
            </w:r>
          </w:p>
        </w:tc>
        <w:tc>
          <w:tcPr>
            <w:tcW w:w="1445" w:type="pct"/>
            <w:tcBorders>
              <w:top w:val="nil"/>
              <w:left w:val="nil"/>
              <w:bottom w:val="single" w:sz="4" w:space="0" w:color="auto"/>
              <w:right w:val="single" w:sz="4" w:space="0" w:color="auto"/>
            </w:tcBorders>
            <w:shd w:val="clear" w:color="auto" w:fill="auto"/>
          </w:tcPr>
          <w:p w14:paraId="10652423" w14:textId="77777777" w:rsidR="007C1E40" w:rsidRPr="007C1E40" w:rsidRDefault="007C1E40" w:rsidP="00593966">
            <w:pPr>
              <w:suppressAutoHyphens/>
              <w:jc w:val="left"/>
              <w:rPr>
                <w:color w:val="0D0D0D" w:themeColor="text1" w:themeTint="F2"/>
                <w:sz w:val="20"/>
                <w:szCs w:val="20"/>
                <w:lang w:val="es-ES"/>
              </w:rPr>
            </w:pPr>
            <w:r w:rsidRPr="007C1E40">
              <w:rPr>
                <w:color w:val="0D0D0D" w:themeColor="text1" w:themeTint="F2"/>
                <w:sz w:val="20"/>
                <w:szCs w:val="20"/>
                <w:lang w:val="es-ES"/>
              </w:rPr>
              <w:t>Financiación convenida para el organismo de ejecución cooperante (ONUDI) ($EUA)</w:t>
            </w:r>
          </w:p>
        </w:tc>
        <w:tc>
          <w:tcPr>
            <w:tcW w:w="476" w:type="pct"/>
            <w:tcBorders>
              <w:top w:val="nil"/>
              <w:left w:val="nil"/>
              <w:bottom w:val="single" w:sz="4" w:space="0" w:color="auto"/>
              <w:right w:val="single" w:sz="4" w:space="0" w:color="auto"/>
            </w:tcBorders>
          </w:tcPr>
          <w:p w14:paraId="13280871" w14:textId="77777777" w:rsidR="007C1E40" w:rsidRPr="007C5CBD" w:rsidRDefault="007C1E40" w:rsidP="00593966">
            <w:pPr>
              <w:suppressAutoHyphens/>
              <w:jc w:val="right"/>
              <w:rPr>
                <w:sz w:val="20"/>
                <w:szCs w:val="20"/>
              </w:rPr>
            </w:pPr>
            <w:r>
              <w:rPr>
                <w:sz w:val="20"/>
                <w:szCs w:val="20"/>
              </w:rPr>
              <w:t>50 050</w:t>
            </w:r>
          </w:p>
        </w:tc>
        <w:tc>
          <w:tcPr>
            <w:tcW w:w="411" w:type="pct"/>
            <w:tcBorders>
              <w:top w:val="nil"/>
              <w:left w:val="nil"/>
              <w:bottom w:val="single" w:sz="4" w:space="0" w:color="auto"/>
              <w:right w:val="single" w:sz="4" w:space="0" w:color="auto"/>
            </w:tcBorders>
          </w:tcPr>
          <w:p w14:paraId="01D89399" w14:textId="77777777" w:rsidR="007C1E40" w:rsidRPr="007C5CBD" w:rsidRDefault="007C1E40" w:rsidP="00593966">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6CA2FF10" w14:textId="77777777" w:rsidR="007C1E40" w:rsidRPr="007C5CBD" w:rsidRDefault="007C1E40" w:rsidP="00593966">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442008A5" w14:textId="77777777" w:rsidR="007C1E40" w:rsidRPr="007C5CBD" w:rsidRDefault="007C1E40" w:rsidP="00593966">
            <w:pPr>
              <w:suppressAutoHyphens/>
              <w:jc w:val="right"/>
              <w:rPr>
                <w:sz w:val="20"/>
                <w:szCs w:val="20"/>
              </w:rPr>
            </w:pPr>
            <w:r>
              <w:rPr>
                <w:sz w:val="20"/>
                <w:szCs w:val="20"/>
              </w:rPr>
              <w:t>49 280</w:t>
            </w:r>
          </w:p>
        </w:tc>
        <w:tc>
          <w:tcPr>
            <w:tcW w:w="411" w:type="pct"/>
            <w:tcBorders>
              <w:top w:val="nil"/>
              <w:left w:val="nil"/>
              <w:bottom w:val="single" w:sz="4" w:space="0" w:color="auto"/>
              <w:right w:val="single" w:sz="4" w:space="0" w:color="auto"/>
            </w:tcBorders>
          </w:tcPr>
          <w:p w14:paraId="1BF867DA" w14:textId="77777777" w:rsidR="007C1E40" w:rsidRPr="007C5CBD" w:rsidRDefault="007C1E40" w:rsidP="00593966">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23B4DBBB" w14:textId="77777777" w:rsidR="007C1E40" w:rsidRPr="007C5CBD" w:rsidRDefault="007C1E40" w:rsidP="00593966">
            <w:pPr>
              <w:suppressAutoHyphens/>
              <w:jc w:val="right"/>
              <w:rPr>
                <w:sz w:val="20"/>
                <w:szCs w:val="20"/>
                <w:lang w:val="en-GB"/>
              </w:rPr>
            </w:pPr>
          </w:p>
        </w:tc>
        <w:tc>
          <w:tcPr>
            <w:tcW w:w="411" w:type="pct"/>
            <w:tcBorders>
              <w:top w:val="nil"/>
              <w:left w:val="nil"/>
              <w:bottom w:val="single" w:sz="4" w:space="0" w:color="auto"/>
              <w:right w:val="single" w:sz="4" w:space="0" w:color="auto"/>
            </w:tcBorders>
          </w:tcPr>
          <w:p w14:paraId="6C5E5DFC" w14:textId="77777777" w:rsidR="007C1E40" w:rsidRPr="007C5CBD" w:rsidRDefault="007C1E40" w:rsidP="00593966">
            <w:pPr>
              <w:suppressAutoHyphens/>
              <w:jc w:val="right"/>
              <w:rPr>
                <w:sz w:val="20"/>
                <w:szCs w:val="20"/>
              </w:rPr>
            </w:pPr>
            <w:r>
              <w:rPr>
                <w:sz w:val="20"/>
                <w:szCs w:val="20"/>
              </w:rPr>
              <w:t>10 670</w:t>
            </w:r>
          </w:p>
        </w:tc>
        <w:tc>
          <w:tcPr>
            <w:tcW w:w="411" w:type="pct"/>
            <w:tcBorders>
              <w:top w:val="nil"/>
              <w:left w:val="nil"/>
              <w:bottom w:val="single" w:sz="4" w:space="0" w:color="auto"/>
              <w:right w:val="single" w:sz="4" w:space="0" w:color="auto"/>
            </w:tcBorders>
            <w:vAlign w:val="center"/>
          </w:tcPr>
          <w:p w14:paraId="7B489091" w14:textId="77777777" w:rsidR="007C1E40" w:rsidRPr="007C5CBD" w:rsidRDefault="007C1E40" w:rsidP="00593966">
            <w:pPr>
              <w:suppressAutoHyphens/>
              <w:jc w:val="right"/>
              <w:rPr>
                <w:b/>
                <w:bCs/>
                <w:sz w:val="20"/>
                <w:szCs w:val="20"/>
                <w:highlight w:val="yellow"/>
              </w:rPr>
            </w:pPr>
            <w:r>
              <w:rPr>
                <w:color w:val="000000"/>
                <w:sz w:val="20"/>
                <w:szCs w:val="20"/>
              </w:rPr>
              <w:t>110 000</w:t>
            </w:r>
          </w:p>
        </w:tc>
      </w:tr>
      <w:tr w:rsidR="007C1E40" w:rsidRPr="00744B19" w14:paraId="2B82BF48"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01A7DD" w14:textId="77777777" w:rsidR="007C1E40" w:rsidRPr="007C5CBD" w:rsidRDefault="007C1E40" w:rsidP="00593966">
            <w:pPr>
              <w:suppressAutoHyphens/>
              <w:jc w:val="left"/>
              <w:rPr>
                <w:sz w:val="20"/>
                <w:szCs w:val="20"/>
              </w:rPr>
            </w:pPr>
            <w:r>
              <w:rPr>
                <w:sz w:val="20"/>
                <w:szCs w:val="20"/>
              </w:rPr>
              <w:t>2.6</w:t>
            </w:r>
          </w:p>
        </w:tc>
        <w:tc>
          <w:tcPr>
            <w:tcW w:w="1445" w:type="pct"/>
            <w:tcBorders>
              <w:top w:val="nil"/>
              <w:left w:val="nil"/>
              <w:bottom w:val="single" w:sz="4" w:space="0" w:color="auto"/>
              <w:right w:val="single" w:sz="4" w:space="0" w:color="auto"/>
            </w:tcBorders>
            <w:shd w:val="clear" w:color="auto" w:fill="auto"/>
          </w:tcPr>
          <w:p w14:paraId="7391A957" w14:textId="77777777" w:rsidR="007C1E40" w:rsidRPr="007C1E40" w:rsidRDefault="007C1E40" w:rsidP="00593966">
            <w:pPr>
              <w:suppressAutoHyphens/>
              <w:jc w:val="left"/>
              <w:rPr>
                <w:color w:val="0D0D0D" w:themeColor="text1" w:themeTint="F2"/>
                <w:sz w:val="20"/>
                <w:szCs w:val="20"/>
                <w:lang w:val="es-ES"/>
              </w:rPr>
            </w:pPr>
            <w:r w:rsidRPr="007C1E40">
              <w:rPr>
                <w:color w:val="0D0D0D" w:themeColor="text1" w:themeTint="F2"/>
                <w:sz w:val="20"/>
                <w:szCs w:val="20"/>
                <w:lang w:val="es-ES"/>
              </w:rPr>
              <w:t>Gastos de apoyo para el organismo de ejecución cooperante ($EUA)</w:t>
            </w:r>
          </w:p>
        </w:tc>
        <w:tc>
          <w:tcPr>
            <w:tcW w:w="476" w:type="pct"/>
            <w:tcBorders>
              <w:top w:val="nil"/>
              <w:left w:val="nil"/>
              <w:bottom w:val="single" w:sz="4" w:space="0" w:color="auto"/>
              <w:right w:val="single" w:sz="4" w:space="0" w:color="auto"/>
            </w:tcBorders>
            <w:vAlign w:val="center"/>
          </w:tcPr>
          <w:p w14:paraId="361A69B7" w14:textId="77777777" w:rsidR="007C1E40" w:rsidRPr="007C5CBD" w:rsidRDefault="007C1E40" w:rsidP="00593966">
            <w:pPr>
              <w:suppressAutoHyphens/>
              <w:jc w:val="right"/>
              <w:rPr>
                <w:sz w:val="20"/>
                <w:szCs w:val="20"/>
              </w:rPr>
            </w:pPr>
            <w:r>
              <w:rPr>
                <w:sz w:val="20"/>
                <w:szCs w:val="20"/>
              </w:rPr>
              <w:t>4 505</w:t>
            </w:r>
          </w:p>
        </w:tc>
        <w:tc>
          <w:tcPr>
            <w:tcW w:w="411" w:type="pct"/>
            <w:tcBorders>
              <w:top w:val="nil"/>
              <w:left w:val="nil"/>
              <w:bottom w:val="single" w:sz="4" w:space="0" w:color="auto"/>
              <w:right w:val="single" w:sz="4" w:space="0" w:color="auto"/>
            </w:tcBorders>
          </w:tcPr>
          <w:p w14:paraId="2E5655BE"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41241FB5"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21E139BF" w14:textId="77777777" w:rsidR="007C1E40" w:rsidRPr="007C5CBD" w:rsidRDefault="007C1E40" w:rsidP="00593966">
            <w:pPr>
              <w:suppressAutoHyphens/>
              <w:jc w:val="right"/>
              <w:rPr>
                <w:sz w:val="20"/>
                <w:szCs w:val="20"/>
              </w:rPr>
            </w:pPr>
            <w:r>
              <w:rPr>
                <w:sz w:val="20"/>
                <w:szCs w:val="20"/>
              </w:rPr>
              <w:t>4 435</w:t>
            </w:r>
          </w:p>
        </w:tc>
        <w:tc>
          <w:tcPr>
            <w:tcW w:w="411" w:type="pct"/>
            <w:tcBorders>
              <w:top w:val="nil"/>
              <w:left w:val="nil"/>
              <w:bottom w:val="single" w:sz="4" w:space="0" w:color="auto"/>
              <w:right w:val="single" w:sz="4" w:space="0" w:color="auto"/>
            </w:tcBorders>
          </w:tcPr>
          <w:p w14:paraId="587129CE"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085DA060"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0ADE42DE" w14:textId="77777777" w:rsidR="007C1E40" w:rsidRPr="007C5CBD" w:rsidRDefault="007C1E40" w:rsidP="00593966">
            <w:pPr>
              <w:suppressAutoHyphens/>
              <w:jc w:val="right"/>
              <w:rPr>
                <w:sz w:val="20"/>
                <w:szCs w:val="20"/>
              </w:rPr>
            </w:pPr>
            <w:r>
              <w:rPr>
                <w:sz w:val="20"/>
                <w:szCs w:val="20"/>
              </w:rPr>
              <w:t>960</w:t>
            </w:r>
          </w:p>
        </w:tc>
        <w:tc>
          <w:tcPr>
            <w:tcW w:w="411" w:type="pct"/>
            <w:tcBorders>
              <w:top w:val="nil"/>
              <w:left w:val="nil"/>
              <w:bottom w:val="single" w:sz="4" w:space="0" w:color="auto"/>
              <w:right w:val="single" w:sz="4" w:space="0" w:color="auto"/>
            </w:tcBorders>
            <w:vAlign w:val="center"/>
          </w:tcPr>
          <w:p w14:paraId="0BB7F6C6" w14:textId="77777777" w:rsidR="007C1E40" w:rsidRPr="007C5CBD" w:rsidRDefault="007C1E40" w:rsidP="00593966">
            <w:pPr>
              <w:suppressAutoHyphens/>
              <w:jc w:val="right"/>
              <w:rPr>
                <w:b/>
                <w:bCs/>
                <w:sz w:val="20"/>
                <w:szCs w:val="20"/>
                <w:highlight w:val="yellow"/>
              </w:rPr>
            </w:pPr>
            <w:r>
              <w:rPr>
                <w:color w:val="000000"/>
                <w:sz w:val="20"/>
                <w:szCs w:val="20"/>
              </w:rPr>
              <w:t>9 900</w:t>
            </w:r>
          </w:p>
        </w:tc>
      </w:tr>
      <w:tr w:rsidR="007C1E40" w:rsidRPr="00744B19" w14:paraId="77213646"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1F0ED38" w14:textId="77777777" w:rsidR="007C1E40" w:rsidRPr="007C5CBD" w:rsidRDefault="007C1E40" w:rsidP="00593966">
            <w:pPr>
              <w:suppressAutoHyphens/>
              <w:jc w:val="left"/>
              <w:rPr>
                <w:sz w:val="20"/>
                <w:szCs w:val="20"/>
              </w:rPr>
            </w:pPr>
            <w:r>
              <w:rPr>
                <w:sz w:val="20"/>
                <w:szCs w:val="20"/>
              </w:rPr>
              <w:t>3.1</w:t>
            </w:r>
          </w:p>
        </w:tc>
        <w:tc>
          <w:tcPr>
            <w:tcW w:w="1445" w:type="pct"/>
            <w:tcBorders>
              <w:top w:val="nil"/>
              <w:left w:val="nil"/>
              <w:bottom w:val="single" w:sz="4" w:space="0" w:color="auto"/>
              <w:right w:val="single" w:sz="4" w:space="0" w:color="auto"/>
            </w:tcBorders>
          </w:tcPr>
          <w:p w14:paraId="22C962CC" w14:textId="77777777" w:rsidR="007C1E40" w:rsidRPr="007C5CBD" w:rsidRDefault="007C1E40" w:rsidP="00593966">
            <w:pPr>
              <w:suppressAutoHyphens/>
              <w:jc w:val="left"/>
              <w:rPr>
                <w:sz w:val="20"/>
                <w:szCs w:val="20"/>
              </w:rPr>
            </w:pPr>
            <w:proofErr w:type="spellStart"/>
            <w:r>
              <w:rPr>
                <w:sz w:val="20"/>
                <w:szCs w:val="20"/>
              </w:rPr>
              <w:t>Financiación</w:t>
            </w:r>
            <w:proofErr w:type="spellEnd"/>
            <w:r>
              <w:rPr>
                <w:sz w:val="20"/>
                <w:szCs w:val="20"/>
              </w:rPr>
              <w:t xml:space="preserve"> total </w:t>
            </w:r>
            <w:proofErr w:type="spellStart"/>
            <w:r>
              <w:rPr>
                <w:sz w:val="20"/>
                <w:szCs w:val="20"/>
              </w:rPr>
              <w:t>acordada</w:t>
            </w:r>
            <w:proofErr w:type="spellEnd"/>
            <w:r>
              <w:rPr>
                <w:sz w:val="20"/>
                <w:szCs w:val="20"/>
              </w:rPr>
              <w:t xml:space="preserve"> ($EUA)</w:t>
            </w:r>
          </w:p>
        </w:tc>
        <w:tc>
          <w:tcPr>
            <w:tcW w:w="476" w:type="pct"/>
            <w:tcBorders>
              <w:top w:val="nil"/>
              <w:left w:val="nil"/>
              <w:bottom w:val="single" w:sz="4" w:space="0" w:color="auto"/>
              <w:right w:val="single" w:sz="4" w:space="0" w:color="auto"/>
            </w:tcBorders>
            <w:vAlign w:val="center"/>
          </w:tcPr>
          <w:p w14:paraId="22E003B4" w14:textId="77777777" w:rsidR="007C1E40" w:rsidRPr="007C5CBD" w:rsidRDefault="007C1E40" w:rsidP="00593966">
            <w:pPr>
              <w:suppressAutoHyphens/>
              <w:jc w:val="right"/>
              <w:rPr>
                <w:sz w:val="20"/>
                <w:szCs w:val="20"/>
              </w:rPr>
            </w:pPr>
            <w:r>
              <w:rPr>
                <w:sz w:val="20"/>
                <w:szCs w:val="20"/>
              </w:rPr>
              <w:t>535 930</w:t>
            </w:r>
          </w:p>
        </w:tc>
        <w:tc>
          <w:tcPr>
            <w:tcW w:w="411" w:type="pct"/>
            <w:tcBorders>
              <w:top w:val="nil"/>
              <w:left w:val="nil"/>
              <w:bottom w:val="single" w:sz="4" w:space="0" w:color="auto"/>
              <w:right w:val="single" w:sz="4" w:space="0" w:color="auto"/>
            </w:tcBorders>
          </w:tcPr>
          <w:p w14:paraId="06FAD0D5"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5F2A36F2"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718ACB43" w14:textId="77777777" w:rsidR="007C1E40" w:rsidRPr="007C5CBD" w:rsidRDefault="007C1E40" w:rsidP="00593966">
            <w:pPr>
              <w:suppressAutoHyphens/>
              <w:jc w:val="right"/>
              <w:rPr>
                <w:sz w:val="20"/>
                <w:szCs w:val="20"/>
              </w:rPr>
            </w:pPr>
            <w:r>
              <w:rPr>
                <w:sz w:val="20"/>
                <w:szCs w:val="20"/>
              </w:rPr>
              <w:t>520 775</w:t>
            </w:r>
          </w:p>
        </w:tc>
        <w:tc>
          <w:tcPr>
            <w:tcW w:w="411" w:type="pct"/>
            <w:tcBorders>
              <w:top w:val="nil"/>
              <w:left w:val="nil"/>
              <w:bottom w:val="single" w:sz="4" w:space="0" w:color="auto"/>
              <w:right w:val="single" w:sz="4" w:space="0" w:color="auto"/>
            </w:tcBorders>
          </w:tcPr>
          <w:p w14:paraId="74A4B203"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6D4E13D9"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675C6849" w14:textId="77777777" w:rsidR="007C1E40" w:rsidRPr="007C5CBD" w:rsidRDefault="007C1E40" w:rsidP="00593966">
            <w:pPr>
              <w:suppressAutoHyphens/>
              <w:jc w:val="right"/>
              <w:rPr>
                <w:sz w:val="20"/>
                <w:szCs w:val="20"/>
              </w:rPr>
            </w:pPr>
            <w:r>
              <w:rPr>
                <w:sz w:val="20"/>
                <w:szCs w:val="20"/>
              </w:rPr>
              <w:t>117 412</w:t>
            </w:r>
          </w:p>
        </w:tc>
        <w:tc>
          <w:tcPr>
            <w:tcW w:w="411" w:type="pct"/>
            <w:tcBorders>
              <w:top w:val="nil"/>
              <w:left w:val="nil"/>
              <w:bottom w:val="single" w:sz="4" w:space="0" w:color="auto"/>
              <w:right w:val="single" w:sz="4" w:space="0" w:color="auto"/>
            </w:tcBorders>
            <w:vAlign w:val="center"/>
          </w:tcPr>
          <w:p w14:paraId="5F19AD7B" w14:textId="77777777" w:rsidR="007C1E40" w:rsidRPr="007C5CBD" w:rsidRDefault="007C1E40" w:rsidP="00593966">
            <w:pPr>
              <w:suppressAutoHyphens/>
              <w:jc w:val="right"/>
              <w:rPr>
                <w:b/>
                <w:bCs/>
                <w:sz w:val="20"/>
                <w:szCs w:val="20"/>
                <w:highlight w:val="yellow"/>
              </w:rPr>
            </w:pPr>
            <w:r>
              <w:rPr>
                <w:color w:val="000000"/>
                <w:sz w:val="20"/>
                <w:szCs w:val="20"/>
              </w:rPr>
              <w:t>1 174 117</w:t>
            </w:r>
          </w:p>
        </w:tc>
      </w:tr>
      <w:tr w:rsidR="007C1E40" w:rsidRPr="00744B19" w14:paraId="6D6F4713"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02C1F87" w14:textId="77777777" w:rsidR="007C1E40" w:rsidRPr="007C5CBD" w:rsidRDefault="007C1E40" w:rsidP="00593966">
            <w:pPr>
              <w:suppressAutoHyphens/>
              <w:jc w:val="left"/>
              <w:rPr>
                <w:sz w:val="20"/>
                <w:szCs w:val="20"/>
              </w:rPr>
            </w:pPr>
            <w:r>
              <w:rPr>
                <w:sz w:val="20"/>
                <w:szCs w:val="20"/>
              </w:rPr>
              <w:t>3.2</w:t>
            </w:r>
          </w:p>
        </w:tc>
        <w:tc>
          <w:tcPr>
            <w:tcW w:w="1445" w:type="pct"/>
            <w:tcBorders>
              <w:top w:val="nil"/>
              <w:left w:val="nil"/>
              <w:bottom w:val="single" w:sz="4" w:space="0" w:color="auto"/>
              <w:right w:val="single" w:sz="4" w:space="0" w:color="auto"/>
            </w:tcBorders>
          </w:tcPr>
          <w:p w14:paraId="47C260E0" w14:textId="77777777" w:rsidR="007C1E40" w:rsidRPr="007C1E40" w:rsidRDefault="007C1E40" w:rsidP="00593966">
            <w:pPr>
              <w:suppressAutoHyphens/>
              <w:jc w:val="left"/>
              <w:rPr>
                <w:sz w:val="20"/>
                <w:szCs w:val="20"/>
                <w:lang w:val="es-ES"/>
              </w:rPr>
            </w:pPr>
            <w:r w:rsidRPr="007C1E40">
              <w:rPr>
                <w:sz w:val="20"/>
                <w:szCs w:val="20"/>
                <w:lang w:val="es-ES"/>
              </w:rPr>
              <w:t>Gastos totales de apoyo ($EUA)</w:t>
            </w:r>
          </w:p>
        </w:tc>
        <w:tc>
          <w:tcPr>
            <w:tcW w:w="476" w:type="pct"/>
            <w:tcBorders>
              <w:top w:val="nil"/>
              <w:left w:val="nil"/>
              <w:bottom w:val="single" w:sz="4" w:space="0" w:color="auto"/>
              <w:right w:val="single" w:sz="4" w:space="0" w:color="auto"/>
            </w:tcBorders>
            <w:vAlign w:val="center"/>
          </w:tcPr>
          <w:p w14:paraId="070B3B42" w14:textId="77777777" w:rsidR="007C1E40" w:rsidRPr="007C5CBD" w:rsidRDefault="007C1E40" w:rsidP="00593966">
            <w:pPr>
              <w:suppressAutoHyphens/>
              <w:jc w:val="right"/>
              <w:rPr>
                <w:sz w:val="20"/>
                <w:szCs w:val="20"/>
              </w:rPr>
            </w:pPr>
            <w:r>
              <w:rPr>
                <w:sz w:val="20"/>
                <w:szCs w:val="20"/>
              </w:rPr>
              <w:t>45 763</w:t>
            </w:r>
          </w:p>
        </w:tc>
        <w:tc>
          <w:tcPr>
            <w:tcW w:w="411" w:type="pct"/>
            <w:tcBorders>
              <w:top w:val="nil"/>
              <w:left w:val="nil"/>
              <w:bottom w:val="single" w:sz="4" w:space="0" w:color="auto"/>
              <w:right w:val="single" w:sz="4" w:space="0" w:color="auto"/>
            </w:tcBorders>
          </w:tcPr>
          <w:p w14:paraId="54ED0A33"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24AD1B59"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1FFEF07D" w14:textId="77777777" w:rsidR="007C1E40" w:rsidRPr="007C5CBD" w:rsidRDefault="007C1E40" w:rsidP="00593966">
            <w:pPr>
              <w:suppressAutoHyphens/>
              <w:jc w:val="right"/>
              <w:rPr>
                <w:sz w:val="20"/>
                <w:szCs w:val="20"/>
              </w:rPr>
            </w:pPr>
            <w:r>
              <w:rPr>
                <w:sz w:val="20"/>
                <w:szCs w:val="20"/>
              </w:rPr>
              <w:t>43 636</w:t>
            </w:r>
          </w:p>
        </w:tc>
        <w:tc>
          <w:tcPr>
            <w:tcW w:w="411" w:type="pct"/>
            <w:tcBorders>
              <w:top w:val="nil"/>
              <w:left w:val="nil"/>
              <w:bottom w:val="single" w:sz="4" w:space="0" w:color="auto"/>
              <w:right w:val="single" w:sz="4" w:space="0" w:color="auto"/>
            </w:tcBorders>
          </w:tcPr>
          <w:p w14:paraId="125CA602"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07594FDB"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08592FB9" w14:textId="77777777" w:rsidR="007C1E40" w:rsidRPr="007C5CBD" w:rsidRDefault="007C1E40" w:rsidP="00593966">
            <w:pPr>
              <w:suppressAutoHyphens/>
              <w:jc w:val="right"/>
              <w:rPr>
                <w:sz w:val="20"/>
                <w:szCs w:val="20"/>
              </w:rPr>
            </w:pPr>
            <w:r>
              <w:rPr>
                <w:sz w:val="20"/>
                <w:szCs w:val="20"/>
              </w:rPr>
              <w:t>11 186</w:t>
            </w:r>
          </w:p>
        </w:tc>
        <w:tc>
          <w:tcPr>
            <w:tcW w:w="411" w:type="pct"/>
            <w:tcBorders>
              <w:top w:val="nil"/>
              <w:left w:val="nil"/>
              <w:bottom w:val="single" w:sz="4" w:space="0" w:color="auto"/>
              <w:right w:val="single" w:sz="4" w:space="0" w:color="auto"/>
            </w:tcBorders>
            <w:vAlign w:val="center"/>
          </w:tcPr>
          <w:p w14:paraId="6088714B" w14:textId="77777777" w:rsidR="007C1E40" w:rsidRPr="007C5CBD" w:rsidRDefault="007C1E40" w:rsidP="00593966">
            <w:pPr>
              <w:suppressAutoHyphens/>
              <w:jc w:val="right"/>
              <w:rPr>
                <w:b/>
                <w:bCs/>
                <w:sz w:val="20"/>
                <w:szCs w:val="20"/>
                <w:highlight w:val="yellow"/>
              </w:rPr>
            </w:pPr>
            <w:r>
              <w:rPr>
                <w:sz w:val="20"/>
                <w:szCs w:val="20"/>
              </w:rPr>
              <w:t>100 585</w:t>
            </w:r>
          </w:p>
        </w:tc>
      </w:tr>
      <w:tr w:rsidR="007C1E40" w:rsidRPr="00744B19" w14:paraId="0F3C57BF" w14:textId="77777777" w:rsidTr="00593966">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069544" w14:textId="77777777" w:rsidR="007C1E40" w:rsidRPr="007C5CBD" w:rsidRDefault="007C1E40" w:rsidP="00593966">
            <w:pPr>
              <w:suppressAutoHyphens/>
              <w:jc w:val="left"/>
              <w:rPr>
                <w:sz w:val="20"/>
                <w:szCs w:val="20"/>
              </w:rPr>
            </w:pPr>
            <w:r>
              <w:rPr>
                <w:sz w:val="20"/>
                <w:szCs w:val="20"/>
              </w:rPr>
              <w:t>3.3</w:t>
            </w:r>
          </w:p>
        </w:tc>
        <w:tc>
          <w:tcPr>
            <w:tcW w:w="1445" w:type="pct"/>
            <w:tcBorders>
              <w:top w:val="nil"/>
              <w:left w:val="nil"/>
              <w:bottom w:val="single" w:sz="4" w:space="0" w:color="auto"/>
              <w:right w:val="single" w:sz="4" w:space="0" w:color="auto"/>
            </w:tcBorders>
            <w:hideMark/>
          </w:tcPr>
          <w:p w14:paraId="54994B29" w14:textId="77777777" w:rsidR="007C1E40" w:rsidRPr="007C5CBD" w:rsidRDefault="007C1E40" w:rsidP="00593966">
            <w:pPr>
              <w:suppressAutoHyphens/>
              <w:jc w:val="left"/>
              <w:rPr>
                <w:sz w:val="20"/>
                <w:szCs w:val="20"/>
              </w:rPr>
            </w:pPr>
            <w:proofErr w:type="spellStart"/>
            <w:r>
              <w:rPr>
                <w:sz w:val="20"/>
                <w:szCs w:val="20"/>
              </w:rPr>
              <w:t>Gastos</w:t>
            </w:r>
            <w:proofErr w:type="spellEnd"/>
            <w:r>
              <w:rPr>
                <w:sz w:val="20"/>
                <w:szCs w:val="20"/>
              </w:rPr>
              <w:t xml:space="preserve"> </w:t>
            </w:r>
            <w:proofErr w:type="spellStart"/>
            <w:r>
              <w:rPr>
                <w:sz w:val="20"/>
                <w:szCs w:val="20"/>
              </w:rPr>
              <w:t>convenidos</w:t>
            </w:r>
            <w:proofErr w:type="spellEnd"/>
            <w:r>
              <w:rPr>
                <w:sz w:val="20"/>
                <w:szCs w:val="20"/>
              </w:rPr>
              <w:t xml:space="preserve"> </w:t>
            </w:r>
            <w:proofErr w:type="spellStart"/>
            <w:r>
              <w:rPr>
                <w:sz w:val="20"/>
                <w:szCs w:val="20"/>
              </w:rPr>
              <w:t>totales</w:t>
            </w:r>
            <w:proofErr w:type="spellEnd"/>
            <w:r>
              <w:rPr>
                <w:sz w:val="20"/>
                <w:szCs w:val="20"/>
              </w:rPr>
              <w:t xml:space="preserve"> ($EUA)</w:t>
            </w:r>
          </w:p>
        </w:tc>
        <w:tc>
          <w:tcPr>
            <w:tcW w:w="476" w:type="pct"/>
            <w:tcBorders>
              <w:top w:val="nil"/>
              <w:left w:val="nil"/>
              <w:bottom w:val="single" w:sz="4" w:space="0" w:color="auto"/>
              <w:right w:val="single" w:sz="4" w:space="0" w:color="auto"/>
            </w:tcBorders>
            <w:vAlign w:val="center"/>
          </w:tcPr>
          <w:p w14:paraId="17E54E98" w14:textId="77777777" w:rsidR="007C1E40" w:rsidRPr="007C5CBD" w:rsidRDefault="007C1E40" w:rsidP="00593966">
            <w:pPr>
              <w:suppressAutoHyphens/>
              <w:jc w:val="right"/>
              <w:rPr>
                <w:sz w:val="20"/>
                <w:szCs w:val="20"/>
              </w:rPr>
            </w:pPr>
            <w:r>
              <w:rPr>
                <w:sz w:val="20"/>
                <w:szCs w:val="20"/>
              </w:rPr>
              <w:t>581 693</w:t>
            </w:r>
          </w:p>
        </w:tc>
        <w:tc>
          <w:tcPr>
            <w:tcW w:w="411" w:type="pct"/>
            <w:tcBorders>
              <w:top w:val="nil"/>
              <w:left w:val="nil"/>
              <w:bottom w:val="single" w:sz="4" w:space="0" w:color="auto"/>
              <w:right w:val="single" w:sz="4" w:space="0" w:color="auto"/>
            </w:tcBorders>
          </w:tcPr>
          <w:p w14:paraId="5304E9DF"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7E8CE2E1"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7DE8CDE4" w14:textId="77777777" w:rsidR="007C1E40" w:rsidRPr="007C5CBD" w:rsidRDefault="007C1E40" w:rsidP="00593966">
            <w:pPr>
              <w:suppressAutoHyphens/>
              <w:jc w:val="right"/>
              <w:rPr>
                <w:sz w:val="20"/>
                <w:szCs w:val="20"/>
              </w:rPr>
            </w:pPr>
            <w:r>
              <w:rPr>
                <w:sz w:val="20"/>
                <w:szCs w:val="20"/>
              </w:rPr>
              <w:t>564 411</w:t>
            </w:r>
          </w:p>
        </w:tc>
        <w:tc>
          <w:tcPr>
            <w:tcW w:w="411" w:type="pct"/>
            <w:tcBorders>
              <w:top w:val="nil"/>
              <w:left w:val="nil"/>
              <w:bottom w:val="single" w:sz="4" w:space="0" w:color="auto"/>
              <w:right w:val="single" w:sz="4" w:space="0" w:color="auto"/>
            </w:tcBorders>
          </w:tcPr>
          <w:p w14:paraId="672FA347"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tcPr>
          <w:p w14:paraId="2997D9F3" w14:textId="77777777" w:rsidR="007C1E40" w:rsidRPr="007C5CBD" w:rsidRDefault="007C1E40" w:rsidP="00593966">
            <w:pPr>
              <w:suppressAutoHyphens/>
              <w:jc w:val="right"/>
              <w:rPr>
                <w:sz w:val="20"/>
                <w:szCs w:val="20"/>
              </w:rPr>
            </w:pPr>
            <w:r>
              <w:rPr>
                <w:sz w:val="20"/>
                <w:szCs w:val="20"/>
              </w:rPr>
              <w:t>0,00</w:t>
            </w:r>
          </w:p>
        </w:tc>
        <w:tc>
          <w:tcPr>
            <w:tcW w:w="411" w:type="pct"/>
            <w:tcBorders>
              <w:top w:val="nil"/>
              <w:left w:val="nil"/>
              <w:bottom w:val="single" w:sz="4" w:space="0" w:color="auto"/>
              <w:right w:val="single" w:sz="4" w:space="0" w:color="auto"/>
            </w:tcBorders>
            <w:vAlign w:val="center"/>
          </w:tcPr>
          <w:p w14:paraId="4190FC1F" w14:textId="77777777" w:rsidR="007C1E40" w:rsidRPr="007C5CBD" w:rsidRDefault="007C1E40" w:rsidP="00593966">
            <w:pPr>
              <w:suppressAutoHyphens/>
              <w:jc w:val="right"/>
              <w:rPr>
                <w:sz w:val="20"/>
                <w:szCs w:val="20"/>
              </w:rPr>
            </w:pPr>
            <w:r>
              <w:rPr>
                <w:sz w:val="20"/>
                <w:szCs w:val="20"/>
              </w:rPr>
              <w:t>128 598</w:t>
            </w:r>
          </w:p>
        </w:tc>
        <w:tc>
          <w:tcPr>
            <w:tcW w:w="411" w:type="pct"/>
            <w:tcBorders>
              <w:top w:val="nil"/>
              <w:left w:val="nil"/>
              <w:bottom w:val="single" w:sz="4" w:space="0" w:color="auto"/>
              <w:right w:val="single" w:sz="4" w:space="0" w:color="auto"/>
            </w:tcBorders>
            <w:vAlign w:val="center"/>
          </w:tcPr>
          <w:p w14:paraId="7224F79E" w14:textId="77777777" w:rsidR="007C1E40" w:rsidRPr="007C5CBD" w:rsidRDefault="007C1E40" w:rsidP="00593966">
            <w:pPr>
              <w:suppressAutoHyphens/>
              <w:jc w:val="right"/>
              <w:rPr>
                <w:sz w:val="20"/>
                <w:szCs w:val="20"/>
                <w:highlight w:val="yellow"/>
              </w:rPr>
            </w:pPr>
            <w:r>
              <w:rPr>
                <w:sz w:val="20"/>
                <w:szCs w:val="20"/>
              </w:rPr>
              <w:t>1 274 702</w:t>
            </w:r>
          </w:p>
        </w:tc>
      </w:tr>
    </w:tbl>
    <w:p w14:paraId="47FC87C9" w14:textId="77777777" w:rsidR="00F135A7" w:rsidRDefault="00F135A7" w:rsidP="007C1E40">
      <w:pPr>
        <w:tabs>
          <w:tab w:val="left" w:pos="1097"/>
          <w:tab w:val="left" w:pos="2098"/>
          <w:tab w:val="left" w:pos="3099"/>
          <w:tab w:val="left" w:pos="4100"/>
          <w:tab w:val="left" w:pos="5251"/>
          <w:tab w:val="left" w:pos="6318"/>
        </w:tabs>
        <w:suppressAutoHyphens/>
        <w:spacing w:before="240" w:after="40"/>
        <w:jc w:val="left"/>
        <w:rPr>
          <w:b/>
          <w:bCs/>
          <w:sz w:val="20"/>
          <w:szCs w:val="20"/>
        </w:rPr>
      </w:pPr>
    </w:p>
    <w:p w14:paraId="065D39B0" w14:textId="77777777" w:rsidR="00F135A7" w:rsidRDefault="00F135A7">
      <w:pPr>
        <w:jc w:val="left"/>
        <w:rPr>
          <w:b/>
          <w:bCs/>
          <w:sz w:val="20"/>
          <w:szCs w:val="20"/>
        </w:rPr>
      </w:pPr>
      <w:r>
        <w:rPr>
          <w:b/>
          <w:bCs/>
          <w:sz w:val="20"/>
          <w:szCs w:val="20"/>
        </w:rPr>
        <w:br w:type="page"/>
      </w:r>
    </w:p>
    <w:p w14:paraId="18FEEADE" w14:textId="3DF1F553" w:rsidR="007C1E40" w:rsidRPr="00DF3159" w:rsidRDefault="007C1E40" w:rsidP="007C1E40">
      <w:pPr>
        <w:tabs>
          <w:tab w:val="left" w:pos="1097"/>
          <w:tab w:val="left" w:pos="2098"/>
          <w:tab w:val="left" w:pos="3099"/>
          <w:tab w:val="left" w:pos="4100"/>
          <w:tab w:val="left" w:pos="5251"/>
          <w:tab w:val="left" w:pos="6318"/>
        </w:tabs>
        <w:suppressAutoHyphens/>
        <w:spacing w:before="240" w:after="40"/>
        <w:jc w:val="left"/>
        <w:rPr>
          <w:b/>
          <w:bCs/>
          <w:sz w:val="20"/>
          <w:szCs w:val="20"/>
        </w:rPr>
      </w:pPr>
      <w:r>
        <w:rPr>
          <w:b/>
          <w:bCs/>
          <w:sz w:val="20"/>
          <w:szCs w:val="20"/>
        </w:rPr>
        <w:t>PGEH (</w:t>
      </w:r>
      <w:proofErr w:type="spellStart"/>
      <w:r>
        <w:rPr>
          <w:b/>
          <w:bCs/>
          <w:sz w:val="20"/>
          <w:szCs w:val="20"/>
        </w:rPr>
        <w:t>etapa</w:t>
      </w:r>
      <w:proofErr w:type="spellEnd"/>
      <w:r>
        <w:rPr>
          <w:b/>
          <w:bCs/>
          <w:sz w:val="20"/>
          <w:szCs w:val="20"/>
        </w:rPr>
        <w:t> III)</w:t>
      </w:r>
    </w:p>
    <w:tbl>
      <w:tblPr>
        <w:tblW w:w="4964" w:type="pct"/>
        <w:jc w:val="center"/>
        <w:tblLayout w:type="fixed"/>
        <w:tblCellMar>
          <w:left w:w="58" w:type="dxa"/>
          <w:right w:w="58" w:type="dxa"/>
        </w:tblCellMar>
        <w:tblLook w:val="04A0" w:firstRow="1" w:lastRow="0" w:firstColumn="1" w:lastColumn="0" w:noHBand="0" w:noVBand="1"/>
      </w:tblPr>
      <w:tblGrid>
        <w:gridCol w:w="790"/>
        <w:gridCol w:w="3145"/>
        <w:gridCol w:w="928"/>
        <w:gridCol w:w="928"/>
        <w:gridCol w:w="928"/>
        <w:gridCol w:w="928"/>
        <w:gridCol w:w="928"/>
        <w:gridCol w:w="928"/>
        <w:gridCol w:w="928"/>
        <w:gridCol w:w="928"/>
        <w:gridCol w:w="928"/>
        <w:gridCol w:w="928"/>
        <w:gridCol w:w="928"/>
      </w:tblGrid>
      <w:tr w:rsidR="007C1E40" w:rsidRPr="008F6A2E" w14:paraId="41D999A0" w14:textId="77777777" w:rsidTr="00593966">
        <w:trPr>
          <w:cantSplit/>
          <w:trHeight w:val="140"/>
          <w:tblHeader/>
          <w:jc w:val="center"/>
        </w:trPr>
        <w:tc>
          <w:tcPr>
            <w:tcW w:w="279" w:type="pct"/>
            <w:tcBorders>
              <w:top w:val="single" w:sz="4" w:space="0" w:color="auto"/>
              <w:left w:val="single" w:sz="4" w:space="0" w:color="auto"/>
              <w:bottom w:val="single" w:sz="4" w:space="0" w:color="auto"/>
              <w:right w:val="single" w:sz="4" w:space="0" w:color="auto"/>
            </w:tcBorders>
            <w:hideMark/>
          </w:tcPr>
          <w:p w14:paraId="06850E22" w14:textId="77777777" w:rsidR="007C1E40" w:rsidRPr="007C5CBD" w:rsidRDefault="007C1E40" w:rsidP="00593966">
            <w:pPr>
              <w:keepNext/>
              <w:keepLines/>
              <w:jc w:val="center"/>
              <w:rPr>
                <w:b/>
                <w:bCs/>
                <w:color w:val="000000"/>
                <w:sz w:val="18"/>
                <w:szCs w:val="18"/>
              </w:rPr>
            </w:pPr>
            <w:r>
              <w:rPr>
                <w:b/>
                <w:bCs/>
                <w:color w:val="000000"/>
                <w:sz w:val="18"/>
                <w:szCs w:val="18"/>
              </w:rPr>
              <w:t>Fila</w:t>
            </w:r>
          </w:p>
        </w:tc>
        <w:tc>
          <w:tcPr>
            <w:tcW w:w="1112" w:type="pct"/>
            <w:tcBorders>
              <w:top w:val="single" w:sz="4" w:space="0" w:color="auto"/>
              <w:left w:val="nil"/>
              <w:bottom w:val="single" w:sz="4" w:space="0" w:color="auto"/>
              <w:right w:val="single" w:sz="4" w:space="0" w:color="auto"/>
            </w:tcBorders>
            <w:hideMark/>
          </w:tcPr>
          <w:p w14:paraId="397BECC4" w14:textId="77777777" w:rsidR="007C1E40" w:rsidRPr="007C5CBD" w:rsidRDefault="007C1E40" w:rsidP="00593966">
            <w:pPr>
              <w:keepNext/>
              <w:keepLines/>
              <w:jc w:val="center"/>
              <w:rPr>
                <w:b/>
                <w:bCs/>
                <w:color w:val="000000"/>
                <w:sz w:val="18"/>
                <w:szCs w:val="18"/>
              </w:rPr>
            </w:pPr>
            <w:proofErr w:type="spellStart"/>
            <w:r>
              <w:rPr>
                <w:b/>
                <w:bCs/>
                <w:color w:val="000000"/>
                <w:sz w:val="18"/>
                <w:szCs w:val="18"/>
              </w:rPr>
              <w:t>Particulares</w:t>
            </w:r>
            <w:proofErr w:type="spellEnd"/>
          </w:p>
        </w:tc>
        <w:tc>
          <w:tcPr>
            <w:tcW w:w="328" w:type="pct"/>
            <w:tcBorders>
              <w:top w:val="single" w:sz="4" w:space="0" w:color="auto"/>
              <w:left w:val="nil"/>
              <w:bottom w:val="single" w:sz="4" w:space="0" w:color="auto"/>
              <w:right w:val="single" w:sz="4" w:space="0" w:color="auto"/>
            </w:tcBorders>
            <w:vAlign w:val="center"/>
            <w:hideMark/>
          </w:tcPr>
          <w:p w14:paraId="623700CE" w14:textId="77777777" w:rsidR="007C1E40" w:rsidRPr="007C5CBD" w:rsidRDefault="007C1E40" w:rsidP="00593966">
            <w:pPr>
              <w:keepNext/>
              <w:keepLines/>
              <w:jc w:val="center"/>
              <w:rPr>
                <w:b/>
                <w:bCs/>
                <w:color w:val="000000"/>
                <w:sz w:val="18"/>
                <w:szCs w:val="18"/>
              </w:rPr>
            </w:pPr>
            <w:r>
              <w:rPr>
                <w:b/>
                <w:bCs/>
                <w:color w:val="000000"/>
                <w:sz w:val="18"/>
                <w:szCs w:val="18"/>
              </w:rPr>
              <w:t>2020</w:t>
            </w:r>
          </w:p>
        </w:tc>
        <w:tc>
          <w:tcPr>
            <w:tcW w:w="328" w:type="pct"/>
            <w:tcBorders>
              <w:top w:val="single" w:sz="4" w:space="0" w:color="auto"/>
              <w:left w:val="single" w:sz="4" w:space="0" w:color="auto"/>
              <w:bottom w:val="single" w:sz="4" w:space="0" w:color="auto"/>
              <w:right w:val="single" w:sz="4" w:space="0" w:color="auto"/>
            </w:tcBorders>
            <w:vAlign w:val="center"/>
            <w:hideMark/>
          </w:tcPr>
          <w:p w14:paraId="7326C45C" w14:textId="77777777" w:rsidR="007C1E40" w:rsidRPr="007C5CBD" w:rsidRDefault="007C1E40" w:rsidP="00593966">
            <w:pPr>
              <w:keepNext/>
              <w:keepLines/>
              <w:jc w:val="center"/>
              <w:rPr>
                <w:b/>
                <w:bCs/>
                <w:color w:val="000000"/>
                <w:sz w:val="18"/>
                <w:szCs w:val="18"/>
              </w:rPr>
            </w:pPr>
            <w:r>
              <w:rPr>
                <w:b/>
                <w:bCs/>
                <w:color w:val="000000"/>
                <w:sz w:val="18"/>
                <w:szCs w:val="18"/>
              </w:rPr>
              <w:t>2021-2022</w:t>
            </w:r>
          </w:p>
        </w:tc>
        <w:tc>
          <w:tcPr>
            <w:tcW w:w="328" w:type="pct"/>
            <w:tcBorders>
              <w:top w:val="single" w:sz="4" w:space="0" w:color="auto"/>
              <w:left w:val="single" w:sz="4" w:space="0" w:color="auto"/>
              <w:bottom w:val="single" w:sz="4" w:space="0" w:color="auto"/>
              <w:right w:val="single" w:sz="4" w:space="0" w:color="auto"/>
            </w:tcBorders>
            <w:vAlign w:val="center"/>
          </w:tcPr>
          <w:p w14:paraId="31480259" w14:textId="77777777" w:rsidR="007C1E40" w:rsidRPr="007C5CBD" w:rsidRDefault="007C1E40" w:rsidP="00593966">
            <w:pPr>
              <w:keepNext/>
              <w:keepLines/>
              <w:jc w:val="center"/>
              <w:rPr>
                <w:b/>
                <w:bCs/>
                <w:color w:val="000000"/>
                <w:sz w:val="18"/>
                <w:szCs w:val="18"/>
              </w:rPr>
            </w:pPr>
            <w:r>
              <w:rPr>
                <w:b/>
                <w:bCs/>
                <w:color w:val="000000"/>
                <w:sz w:val="18"/>
                <w:szCs w:val="18"/>
              </w:rPr>
              <w:t>2023</w:t>
            </w:r>
          </w:p>
        </w:tc>
        <w:tc>
          <w:tcPr>
            <w:tcW w:w="328" w:type="pct"/>
            <w:tcBorders>
              <w:top w:val="single" w:sz="4" w:space="0" w:color="auto"/>
              <w:left w:val="single" w:sz="4" w:space="0" w:color="auto"/>
              <w:bottom w:val="single" w:sz="4" w:space="0" w:color="auto"/>
              <w:right w:val="single" w:sz="4" w:space="0" w:color="auto"/>
            </w:tcBorders>
            <w:vAlign w:val="center"/>
          </w:tcPr>
          <w:p w14:paraId="328ECCCD" w14:textId="77777777" w:rsidR="007C1E40" w:rsidRPr="007C5CBD" w:rsidRDefault="007C1E40" w:rsidP="00593966">
            <w:pPr>
              <w:keepNext/>
              <w:keepLines/>
              <w:jc w:val="center"/>
              <w:rPr>
                <w:b/>
                <w:bCs/>
                <w:color w:val="000000"/>
                <w:sz w:val="18"/>
                <w:szCs w:val="18"/>
              </w:rPr>
            </w:pPr>
            <w:r>
              <w:rPr>
                <w:b/>
                <w:bCs/>
                <w:color w:val="000000"/>
                <w:sz w:val="18"/>
                <w:szCs w:val="18"/>
              </w:rPr>
              <w:t>2024</w:t>
            </w:r>
          </w:p>
        </w:tc>
        <w:tc>
          <w:tcPr>
            <w:tcW w:w="328" w:type="pct"/>
            <w:tcBorders>
              <w:top w:val="single" w:sz="4" w:space="0" w:color="auto"/>
              <w:left w:val="single" w:sz="4" w:space="0" w:color="auto"/>
              <w:bottom w:val="single" w:sz="4" w:space="0" w:color="auto"/>
              <w:right w:val="single" w:sz="4" w:space="0" w:color="auto"/>
            </w:tcBorders>
            <w:vAlign w:val="center"/>
          </w:tcPr>
          <w:p w14:paraId="2B539E5B" w14:textId="77777777" w:rsidR="007C1E40" w:rsidRPr="007C5CBD" w:rsidRDefault="007C1E40" w:rsidP="00593966">
            <w:pPr>
              <w:keepNext/>
              <w:keepLines/>
              <w:jc w:val="center"/>
              <w:rPr>
                <w:b/>
                <w:bCs/>
                <w:color w:val="000000"/>
                <w:sz w:val="18"/>
                <w:szCs w:val="18"/>
              </w:rPr>
            </w:pPr>
            <w:r>
              <w:rPr>
                <w:b/>
                <w:bCs/>
                <w:color w:val="000000"/>
                <w:sz w:val="18"/>
                <w:szCs w:val="18"/>
              </w:rPr>
              <w:t>2025</w:t>
            </w:r>
          </w:p>
        </w:tc>
        <w:tc>
          <w:tcPr>
            <w:tcW w:w="328" w:type="pct"/>
            <w:tcBorders>
              <w:top w:val="single" w:sz="4" w:space="0" w:color="auto"/>
              <w:left w:val="single" w:sz="4" w:space="0" w:color="auto"/>
              <w:bottom w:val="single" w:sz="4" w:space="0" w:color="auto"/>
              <w:right w:val="single" w:sz="4" w:space="0" w:color="auto"/>
            </w:tcBorders>
            <w:vAlign w:val="center"/>
          </w:tcPr>
          <w:p w14:paraId="41EEC048" w14:textId="77777777" w:rsidR="007C1E40" w:rsidRPr="007C5CBD" w:rsidRDefault="007C1E40" w:rsidP="00593966">
            <w:pPr>
              <w:keepNext/>
              <w:keepLines/>
              <w:jc w:val="center"/>
              <w:rPr>
                <w:b/>
                <w:bCs/>
                <w:color w:val="000000"/>
                <w:sz w:val="18"/>
                <w:szCs w:val="18"/>
              </w:rPr>
            </w:pPr>
            <w:r>
              <w:rPr>
                <w:b/>
                <w:bCs/>
                <w:color w:val="000000"/>
                <w:sz w:val="18"/>
                <w:szCs w:val="18"/>
              </w:rPr>
              <w:t>2026</w:t>
            </w:r>
          </w:p>
        </w:tc>
        <w:tc>
          <w:tcPr>
            <w:tcW w:w="328" w:type="pct"/>
            <w:tcBorders>
              <w:top w:val="single" w:sz="4" w:space="0" w:color="auto"/>
              <w:left w:val="single" w:sz="4" w:space="0" w:color="auto"/>
              <w:bottom w:val="single" w:sz="4" w:space="0" w:color="auto"/>
              <w:right w:val="single" w:sz="4" w:space="0" w:color="auto"/>
            </w:tcBorders>
            <w:vAlign w:val="center"/>
          </w:tcPr>
          <w:p w14:paraId="7F535EF9" w14:textId="77777777" w:rsidR="007C1E40" w:rsidRPr="007C5CBD" w:rsidRDefault="007C1E40" w:rsidP="00593966">
            <w:pPr>
              <w:keepNext/>
              <w:keepLines/>
              <w:jc w:val="center"/>
              <w:rPr>
                <w:color w:val="000000"/>
                <w:sz w:val="18"/>
                <w:szCs w:val="18"/>
              </w:rPr>
            </w:pPr>
            <w:r>
              <w:rPr>
                <w:b/>
                <w:bCs/>
                <w:color w:val="000000"/>
                <w:sz w:val="18"/>
                <w:szCs w:val="18"/>
              </w:rPr>
              <w:t>2027</w:t>
            </w:r>
          </w:p>
        </w:tc>
        <w:tc>
          <w:tcPr>
            <w:tcW w:w="328" w:type="pct"/>
            <w:tcBorders>
              <w:top w:val="single" w:sz="4" w:space="0" w:color="auto"/>
              <w:left w:val="single" w:sz="4" w:space="0" w:color="auto"/>
              <w:bottom w:val="single" w:sz="4" w:space="0" w:color="auto"/>
              <w:right w:val="single" w:sz="4" w:space="0" w:color="auto"/>
            </w:tcBorders>
            <w:vAlign w:val="center"/>
          </w:tcPr>
          <w:p w14:paraId="3C6F67F9" w14:textId="77777777" w:rsidR="007C1E40" w:rsidRPr="007C5CBD" w:rsidRDefault="007C1E40" w:rsidP="00593966">
            <w:pPr>
              <w:jc w:val="right"/>
              <w:rPr>
                <w:b/>
                <w:bCs/>
                <w:color w:val="000000"/>
                <w:sz w:val="18"/>
                <w:szCs w:val="18"/>
              </w:rPr>
            </w:pPr>
            <w:r>
              <w:rPr>
                <w:b/>
                <w:color w:val="000000"/>
                <w:sz w:val="18"/>
                <w:szCs w:val="18"/>
              </w:rPr>
              <w:t>2028</w:t>
            </w:r>
          </w:p>
        </w:tc>
        <w:tc>
          <w:tcPr>
            <w:tcW w:w="328" w:type="pct"/>
            <w:tcBorders>
              <w:top w:val="single" w:sz="4" w:space="0" w:color="auto"/>
              <w:left w:val="single" w:sz="4" w:space="0" w:color="auto"/>
              <w:bottom w:val="single" w:sz="4" w:space="0" w:color="auto"/>
              <w:right w:val="single" w:sz="4" w:space="0" w:color="auto"/>
            </w:tcBorders>
            <w:vAlign w:val="center"/>
            <w:hideMark/>
          </w:tcPr>
          <w:p w14:paraId="18F49C7E" w14:textId="77777777" w:rsidR="007C1E40" w:rsidRPr="007C5CBD" w:rsidRDefault="007C1E40" w:rsidP="00593966">
            <w:pPr>
              <w:keepNext/>
              <w:keepLines/>
              <w:jc w:val="center"/>
              <w:rPr>
                <w:b/>
                <w:bCs/>
                <w:color w:val="000000"/>
                <w:sz w:val="18"/>
                <w:szCs w:val="18"/>
              </w:rPr>
            </w:pPr>
            <w:r>
              <w:rPr>
                <w:b/>
                <w:bCs/>
                <w:color w:val="000000"/>
                <w:sz w:val="18"/>
                <w:szCs w:val="18"/>
              </w:rPr>
              <w:t>2029</w:t>
            </w:r>
          </w:p>
        </w:tc>
        <w:tc>
          <w:tcPr>
            <w:tcW w:w="328" w:type="pct"/>
            <w:tcBorders>
              <w:top w:val="single" w:sz="4" w:space="0" w:color="auto"/>
              <w:left w:val="single" w:sz="4" w:space="0" w:color="auto"/>
              <w:bottom w:val="single" w:sz="4" w:space="0" w:color="auto"/>
              <w:right w:val="single" w:sz="4" w:space="0" w:color="auto"/>
            </w:tcBorders>
            <w:vAlign w:val="center"/>
            <w:hideMark/>
          </w:tcPr>
          <w:p w14:paraId="7B2449DD" w14:textId="77777777" w:rsidR="007C1E40" w:rsidRPr="007C5CBD" w:rsidRDefault="007C1E40" w:rsidP="00593966">
            <w:pPr>
              <w:keepNext/>
              <w:keepLines/>
              <w:jc w:val="center"/>
              <w:rPr>
                <w:b/>
                <w:bCs/>
                <w:color w:val="000000"/>
                <w:sz w:val="18"/>
                <w:szCs w:val="18"/>
              </w:rPr>
            </w:pPr>
            <w:r>
              <w:rPr>
                <w:b/>
                <w:bCs/>
                <w:color w:val="000000"/>
                <w:sz w:val="18"/>
                <w:szCs w:val="18"/>
              </w:rPr>
              <w:t>2030</w:t>
            </w:r>
          </w:p>
        </w:tc>
        <w:tc>
          <w:tcPr>
            <w:tcW w:w="328" w:type="pct"/>
            <w:tcBorders>
              <w:top w:val="single" w:sz="4" w:space="0" w:color="auto"/>
              <w:left w:val="nil"/>
              <w:bottom w:val="single" w:sz="4" w:space="0" w:color="auto"/>
              <w:right w:val="single" w:sz="4" w:space="0" w:color="auto"/>
            </w:tcBorders>
            <w:vAlign w:val="center"/>
            <w:hideMark/>
          </w:tcPr>
          <w:p w14:paraId="3A32970D" w14:textId="77777777" w:rsidR="007C1E40" w:rsidRPr="007C5CBD" w:rsidRDefault="007C1E40" w:rsidP="00593966">
            <w:pPr>
              <w:keepNext/>
              <w:keepLines/>
              <w:jc w:val="center"/>
              <w:rPr>
                <w:b/>
                <w:bCs/>
                <w:color w:val="000000"/>
                <w:sz w:val="18"/>
                <w:szCs w:val="18"/>
              </w:rPr>
            </w:pPr>
            <w:r>
              <w:rPr>
                <w:b/>
                <w:bCs/>
                <w:color w:val="000000"/>
                <w:sz w:val="18"/>
                <w:szCs w:val="18"/>
              </w:rPr>
              <w:t>Total</w:t>
            </w:r>
          </w:p>
        </w:tc>
      </w:tr>
      <w:tr w:rsidR="007C1E40" w:rsidRPr="008F6A2E" w14:paraId="0A1C7A6B" w14:textId="77777777" w:rsidTr="00593966">
        <w:trPr>
          <w:trHeight w:val="401"/>
          <w:jc w:val="center"/>
        </w:trPr>
        <w:tc>
          <w:tcPr>
            <w:tcW w:w="279" w:type="pct"/>
            <w:tcBorders>
              <w:top w:val="nil"/>
              <w:left w:val="single" w:sz="4" w:space="0" w:color="auto"/>
              <w:bottom w:val="single" w:sz="4" w:space="0" w:color="auto"/>
              <w:right w:val="single" w:sz="4" w:space="0" w:color="auto"/>
            </w:tcBorders>
            <w:hideMark/>
          </w:tcPr>
          <w:p w14:paraId="53E7690A" w14:textId="77777777" w:rsidR="007C1E40" w:rsidRPr="007C5CBD" w:rsidRDefault="007C1E40" w:rsidP="00593966">
            <w:pPr>
              <w:keepNext/>
              <w:keepLines/>
              <w:rPr>
                <w:color w:val="000000"/>
                <w:sz w:val="18"/>
                <w:szCs w:val="18"/>
              </w:rPr>
            </w:pPr>
            <w:r>
              <w:rPr>
                <w:color w:val="000000"/>
                <w:sz w:val="18"/>
                <w:szCs w:val="18"/>
              </w:rPr>
              <w:t>1.1</w:t>
            </w:r>
          </w:p>
        </w:tc>
        <w:tc>
          <w:tcPr>
            <w:tcW w:w="1112" w:type="pct"/>
            <w:tcBorders>
              <w:top w:val="nil"/>
              <w:left w:val="nil"/>
              <w:bottom w:val="single" w:sz="4" w:space="0" w:color="auto"/>
              <w:right w:val="single" w:sz="4" w:space="0" w:color="auto"/>
            </w:tcBorders>
            <w:hideMark/>
          </w:tcPr>
          <w:p w14:paraId="6FB57D45" w14:textId="77777777" w:rsidR="007C1E40" w:rsidRPr="007C1E40" w:rsidRDefault="007C1E40" w:rsidP="00593966">
            <w:pPr>
              <w:keepNext/>
              <w:keepLines/>
              <w:jc w:val="left"/>
              <w:rPr>
                <w:color w:val="000000"/>
                <w:sz w:val="18"/>
                <w:szCs w:val="18"/>
                <w:lang w:val="es-ES"/>
              </w:rPr>
            </w:pPr>
            <w:r w:rsidRPr="007C1E40">
              <w:rPr>
                <w:color w:val="000000"/>
                <w:sz w:val="18"/>
                <w:szCs w:val="18"/>
                <w:lang w:val="es-ES"/>
              </w:rPr>
              <w:t>Calendario de reducción de las sustancias del grupo I del anexo C del Protocolo de Montreal (toneladas PAO)</w:t>
            </w:r>
          </w:p>
        </w:tc>
        <w:tc>
          <w:tcPr>
            <w:tcW w:w="328" w:type="pct"/>
            <w:tcBorders>
              <w:top w:val="single" w:sz="4" w:space="0" w:color="auto"/>
              <w:left w:val="nil"/>
              <w:bottom w:val="single" w:sz="4" w:space="0" w:color="auto"/>
              <w:right w:val="single" w:sz="4" w:space="0" w:color="auto"/>
            </w:tcBorders>
            <w:shd w:val="clear" w:color="auto" w:fill="auto"/>
          </w:tcPr>
          <w:p w14:paraId="2093BBB3" w14:textId="77777777" w:rsidR="007C1E40" w:rsidRPr="007C5CBD" w:rsidRDefault="007C1E40" w:rsidP="00593966">
            <w:pPr>
              <w:keepNext/>
              <w:keepLines/>
              <w:jc w:val="right"/>
              <w:rPr>
                <w:color w:val="000000"/>
                <w:sz w:val="18"/>
                <w:szCs w:val="18"/>
              </w:rPr>
            </w:pPr>
            <w:r>
              <w:rPr>
                <w:color w:val="000000"/>
                <w:sz w:val="18"/>
                <w:szCs w:val="18"/>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E9490C7" w14:textId="77777777" w:rsidR="007C1E40" w:rsidRPr="007C5CBD" w:rsidRDefault="007C1E40" w:rsidP="00593966">
            <w:pPr>
              <w:keepNext/>
              <w:keepLines/>
              <w:jc w:val="right"/>
              <w:rPr>
                <w:color w:val="000000"/>
                <w:sz w:val="18"/>
                <w:szCs w:val="18"/>
              </w:rPr>
            </w:pPr>
            <w:r>
              <w:rPr>
                <w:color w:val="000000"/>
                <w:sz w:val="18"/>
                <w:szCs w:val="18"/>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482F877" w14:textId="77777777" w:rsidR="007C1E40" w:rsidRPr="007C5CBD" w:rsidRDefault="007C1E40" w:rsidP="00593966">
            <w:pPr>
              <w:keepNext/>
              <w:keepLines/>
              <w:jc w:val="right"/>
              <w:rPr>
                <w:color w:val="000000"/>
                <w:sz w:val="18"/>
                <w:szCs w:val="18"/>
              </w:rPr>
            </w:pPr>
            <w:r>
              <w:rPr>
                <w:color w:val="000000"/>
                <w:sz w:val="18"/>
                <w:szCs w:val="18"/>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F829C5D" w14:textId="77777777" w:rsidR="007C1E40" w:rsidRPr="007C5CBD" w:rsidRDefault="007C1E40" w:rsidP="00593966">
            <w:pPr>
              <w:keepNext/>
              <w:keepLines/>
              <w:jc w:val="right"/>
              <w:rPr>
                <w:color w:val="000000"/>
                <w:sz w:val="18"/>
                <w:szCs w:val="18"/>
              </w:rPr>
            </w:pPr>
            <w:r>
              <w:rPr>
                <w:color w:val="000000"/>
                <w:sz w:val="18"/>
                <w:szCs w:val="18"/>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0B558ED" w14:textId="77777777" w:rsidR="007C1E40" w:rsidRPr="007C5CBD" w:rsidRDefault="007C1E40" w:rsidP="00593966">
            <w:pPr>
              <w:keepNext/>
              <w:keepLines/>
              <w:jc w:val="right"/>
              <w:rPr>
                <w:color w:val="000000"/>
                <w:sz w:val="18"/>
                <w:szCs w:val="18"/>
              </w:rPr>
            </w:pPr>
            <w:r>
              <w:rPr>
                <w:color w:val="000000"/>
                <w:sz w:val="18"/>
                <w:szCs w:val="18"/>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8215E55" w14:textId="77777777" w:rsidR="007C1E40" w:rsidRPr="007C5CBD" w:rsidRDefault="007C1E40" w:rsidP="00593966">
            <w:pPr>
              <w:keepNext/>
              <w:keepLines/>
              <w:jc w:val="right"/>
              <w:rPr>
                <w:color w:val="000000"/>
                <w:sz w:val="18"/>
                <w:szCs w:val="18"/>
              </w:rPr>
            </w:pPr>
            <w:r>
              <w:rPr>
                <w:color w:val="000000"/>
                <w:sz w:val="18"/>
                <w:szCs w:val="18"/>
              </w:rPr>
              <w:t>16,64</w:t>
            </w:r>
          </w:p>
        </w:tc>
        <w:tc>
          <w:tcPr>
            <w:tcW w:w="328" w:type="pct"/>
            <w:tcBorders>
              <w:top w:val="single" w:sz="4" w:space="0" w:color="auto"/>
              <w:left w:val="single" w:sz="4" w:space="0" w:color="auto"/>
              <w:bottom w:val="single" w:sz="4" w:space="0" w:color="auto"/>
              <w:right w:val="single" w:sz="4" w:space="0" w:color="auto"/>
            </w:tcBorders>
          </w:tcPr>
          <w:p w14:paraId="032C9B61" w14:textId="77777777" w:rsidR="007C1E40" w:rsidRPr="007C5CBD" w:rsidRDefault="007C1E40" w:rsidP="00593966">
            <w:pPr>
              <w:jc w:val="right"/>
              <w:rPr>
                <w:color w:val="000000"/>
                <w:sz w:val="18"/>
                <w:szCs w:val="18"/>
              </w:rPr>
            </w:pPr>
            <w:r>
              <w:rPr>
                <w:color w:val="000000"/>
                <w:sz w:val="18"/>
                <w:szCs w:val="18"/>
              </w:rPr>
              <w:t>16,64</w:t>
            </w:r>
          </w:p>
        </w:tc>
        <w:tc>
          <w:tcPr>
            <w:tcW w:w="328" w:type="pct"/>
            <w:tcBorders>
              <w:top w:val="single" w:sz="4" w:space="0" w:color="auto"/>
              <w:left w:val="single" w:sz="4" w:space="0" w:color="auto"/>
              <w:bottom w:val="single" w:sz="4" w:space="0" w:color="auto"/>
              <w:right w:val="single" w:sz="4" w:space="0" w:color="auto"/>
            </w:tcBorders>
          </w:tcPr>
          <w:p w14:paraId="61518A10" w14:textId="77777777" w:rsidR="007C1E40" w:rsidRPr="007C5CBD" w:rsidRDefault="007C1E40" w:rsidP="00593966">
            <w:pPr>
              <w:jc w:val="right"/>
              <w:rPr>
                <w:color w:val="000000"/>
                <w:sz w:val="18"/>
                <w:szCs w:val="18"/>
              </w:rPr>
            </w:pPr>
            <w:r>
              <w:rPr>
                <w:color w:val="000000"/>
                <w:sz w:val="18"/>
                <w:szCs w:val="18"/>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2A8001" w14:textId="77777777" w:rsidR="007C1E40" w:rsidRPr="007C5CBD" w:rsidRDefault="007C1E40" w:rsidP="00593966">
            <w:pPr>
              <w:keepNext/>
              <w:keepLines/>
              <w:jc w:val="right"/>
              <w:rPr>
                <w:color w:val="000000"/>
                <w:sz w:val="18"/>
                <w:szCs w:val="18"/>
              </w:rPr>
            </w:pPr>
            <w:r>
              <w:rPr>
                <w:color w:val="000000"/>
                <w:sz w:val="18"/>
                <w:szCs w:val="18"/>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97D57F7" w14:textId="77777777" w:rsidR="007C1E40" w:rsidRPr="007C5CBD" w:rsidRDefault="007C1E40" w:rsidP="00593966">
            <w:pPr>
              <w:keepNext/>
              <w:keepLines/>
              <w:jc w:val="right"/>
              <w:rPr>
                <w:color w:val="000000"/>
                <w:sz w:val="18"/>
                <w:szCs w:val="18"/>
              </w:rPr>
            </w:pPr>
            <w:r>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68A48202" w14:textId="77777777" w:rsidR="007C1E40" w:rsidRPr="007C5CBD" w:rsidRDefault="007C1E40" w:rsidP="00593966">
            <w:pPr>
              <w:keepNext/>
              <w:keepLines/>
              <w:jc w:val="right"/>
              <w:rPr>
                <w:color w:val="000000"/>
                <w:sz w:val="18"/>
                <w:szCs w:val="18"/>
              </w:rPr>
            </w:pPr>
            <w:r>
              <w:rPr>
                <w:color w:val="000000"/>
                <w:sz w:val="18"/>
                <w:szCs w:val="18"/>
              </w:rPr>
              <w:t>n/a </w:t>
            </w:r>
          </w:p>
        </w:tc>
      </w:tr>
      <w:tr w:rsidR="007C1E40" w:rsidRPr="008F6A2E" w14:paraId="1E64C35B" w14:textId="77777777" w:rsidTr="00593966">
        <w:trPr>
          <w:trHeight w:val="401"/>
          <w:jc w:val="center"/>
        </w:trPr>
        <w:tc>
          <w:tcPr>
            <w:tcW w:w="279" w:type="pct"/>
            <w:tcBorders>
              <w:top w:val="nil"/>
              <w:left w:val="single" w:sz="4" w:space="0" w:color="auto"/>
              <w:bottom w:val="single" w:sz="4" w:space="0" w:color="auto"/>
              <w:right w:val="single" w:sz="4" w:space="0" w:color="auto"/>
            </w:tcBorders>
            <w:hideMark/>
          </w:tcPr>
          <w:p w14:paraId="01911FBC" w14:textId="77777777" w:rsidR="007C1E40" w:rsidRPr="007C5CBD" w:rsidRDefault="007C1E40" w:rsidP="00593966">
            <w:pPr>
              <w:rPr>
                <w:color w:val="000000"/>
                <w:sz w:val="18"/>
                <w:szCs w:val="18"/>
              </w:rPr>
            </w:pPr>
            <w:r>
              <w:rPr>
                <w:color w:val="000000"/>
                <w:sz w:val="18"/>
                <w:szCs w:val="18"/>
              </w:rPr>
              <w:t>1.2</w:t>
            </w:r>
          </w:p>
        </w:tc>
        <w:tc>
          <w:tcPr>
            <w:tcW w:w="1112" w:type="pct"/>
            <w:tcBorders>
              <w:top w:val="nil"/>
              <w:left w:val="nil"/>
              <w:bottom w:val="single" w:sz="4" w:space="0" w:color="auto"/>
              <w:right w:val="single" w:sz="4" w:space="0" w:color="auto"/>
            </w:tcBorders>
            <w:hideMark/>
          </w:tcPr>
          <w:p w14:paraId="377B2000" w14:textId="77777777" w:rsidR="007C1E40" w:rsidRPr="007C1E40" w:rsidRDefault="007C1E40" w:rsidP="00593966">
            <w:pPr>
              <w:jc w:val="left"/>
              <w:rPr>
                <w:color w:val="000000"/>
                <w:sz w:val="18"/>
                <w:szCs w:val="18"/>
                <w:lang w:val="es-ES"/>
              </w:rPr>
            </w:pPr>
            <w:r w:rsidRPr="007C1E40">
              <w:rPr>
                <w:color w:val="000000"/>
                <w:sz w:val="18"/>
                <w:szCs w:val="18"/>
                <w:lang w:val="es-ES"/>
              </w:rPr>
              <w:t>Consumo total máximo autorizado de sustancias del grupo I del anexo C (toneladas PAO)</w:t>
            </w:r>
          </w:p>
        </w:tc>
        <w:tc>
          <w:tcPr>
            <w:tcW w:w="328" w:type="pct"/>
            <w:tcBorders>
              <w:top w:val="single" w:sz="4" w:space="0" w:color="auto"/>
              <w:left w:val="nil"/>
              <w:bottom w:val="single" w:sz="4" w:space="0" w:color="auto"/>
              <w:right w:val="single" w:sz="4" w:space="0" w:color="auto"/>
            </w:tcBorders>
            <w:shd w:val="clear" w:color="auto" w:fill="auto"/>
          </w:tcPr>
          <w:p w14:paraId="09877C64" w14:textId="77777777" w:rsidR="007C1E40" w:rsidRPr="007C5CBD" w:rsidRDefault="007C1E40" w:rsidP="00593966">
            <w:pPr>
              <w:jc w:val="right"/>
              <w:rPr>
                <w:color w:val="000000"/>
                <w:sz w:val="18"/>
                <w:szCs w:val="18"/>
              </w:rPr>
            </w:pPr>
            <w:r>
              <w:rPr>
                <w:color w:val="000000"/>
                <w:sz w:val="18"/>
                <w:szCs w:val="18"/>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DBBC5D8" w14:textId="77777777" w:rsidR="007C1E40" w:rsidRPr="007C5CBD" w:rsidRDefault="007C1E40" w:rsidP="00593966">
            <w:pPr>
              <w:jc w:val="right"/>
              <w:rPr>
                <w:color w:val="000000"/>
                <w:sz w:val="18"/>
                <w:szCs w:val="18"/>
              </w:rPr>
            </w:pPr>
            <w:r>
              <w:rPr>
                <w:color w:val="000000"/>
                <w:sz w:val="18"/>
                <w:szCs w:val="18"/>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7A1CE2E" w14:textId="77777777" w:rsidR="007C1E40" w:rsidRPr="007C5CBD" w:rsidRDefault="007C1E40" w:rsidP="00593966">
            <w:pPr>
              <w:jc w:val="right"/>
              <w:rPr>
                <w:color w:val="000000"/>
                <w:sz w:val="18"/>
                <w:szCs w:val="18"/>
              </w:rPr>
            </w:pPr>
            <w:r>
              <w:rPr>
                <w:color w:val="000000"/>
                <w:sz w:val="18"/>
                <w:szCs w:val="18"/>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56F84F7" w14:textId="77777777" w:rsidR="007C1E40" w:rsidRPr="007C5CBD" w:rsidRDefault="007C1E40" w:rsidP="00593966">
            <w:pPr>
              <w:jc w:val="right"/>
              <w:rPr>
                <w:color w:val="000000"/>
                <w:sz w:val="18"/>
                <w:szCs w:val="18"/>
              </w:rPr>
            </w:pPr>
            <w:r>
              <w:rPr>
                <w:color w:val="000000"/>
                <w:sz w:val="18"/>
                <w:szCs w:val="18"/>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24CD1CC" w14:textId="77777777" w:rsidR="007C1E40" w:rsidRPr="007C5CBD" w:rsidRDefault="007C1E40" w:rsidP="00593966">
            <w:pPr>
              <w:jc w:val="right"/>
              <w:rPr>
                <w:color w:val="000000"/>
                <w:sz w:val="18"/>
                <w:szCs w:val="18"/>
              </w:rPr>
            </w:pPr>
            <w:r>
              <w:rPr>
                <w:color w:val="000000"/>
                <w:sz w:val="18"/>
                <w:szCs w:val="18"/>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8193F53" w14:textId="77777777" w:rsidR="007C1E40" w:rsidRPr="007C5CBD" w:rsidRDefault="007C1E40" w:rsidP="00593966">
            <w:pPr>
              <w:jc w:val="right"/>
              <w:rPr>
                <w:color w:val="000000"/>
                <w:sz w:val="18"/>
                <w:szCs w:val="18"/>
              </w:rPr>
            </w:pPr>
            <w:r>
              <w:rPr>
                <w:color w:val="000000"/>
                <w:sz w:val="18"/>
                <w:szCs w:val="18"/>
              </w:rPr>
              <w:t>16,64</w:t>
            </w:r>
          </w:p>
        </w:tc>
        <w:tc>
          <w:tcPr>
            <w:tcW w:w="328" w:type="pct"/>
            <w:tcBorders>
              <w:top w:val="single" w:sz="4" w:space="0" w:color="auto"/>
              <w:left w:val="single" w:sz="4" w:space="0" w:color="auto"/>
              <w:bottom w:val="single" w:sz="4" w:space="0" w:color="auto"/>
              <w:right w:val="single" w:sz="4" w:space="0" w:color="auto"/>
            </w:tcBorders>
          </w:tcPr>
          <w:p w14:paraId="6B9F202D" w14:textId="77777777" w:rsidR="007C1E40" w:rsidRPr="007C5CBD" w:rsidRDefault="007C1E40" w:rsidP="00593966">
            <w:pPr>
              <w:jc w:val="right"/>
              <w:rPr>
                <w:color w:val="000000"/>
                <w:sz w:val="18"/>
                <w:szCs w:val="18"/>
              </w:rPr>
            </w:pPr>
            <w:r>
              <w:rPr>
                <w:color w:val="000000"/>
                <w:sz w:val="18"/>
                <w:szCs w:val="18"/>
              </w:rPr>
              <w:t>16,64</w:t>
            </w:r>
          </w:p>
        </w:tc>
        <w:tc>
          <w:tcPr>
            <w:tcW w:w="328" w:type="pct"/>
            <w:tcBorders>
              <w:top w:val="single" w:sz="4" w:space="0" w:color="auto"/>
              <w:left w:val="single" w:sz="4" w:space="0" w:color="auto"/>
              <w:bottom w:val="single" w:sz="4" w:space="0" w:color="auto"/>
              <w:right w:val="single" w:sz="4" w:space="0" w:color="auto"/>
            </w:tcBorders>
          </w:tcPr>
          <w:p w14:paraId="52A2540F" w14:textId="77777777" w:rsidR="007C1E40" w:rsidRPr="007C5CBD" w:rsidRDefault="007C1E40" w:rsidP="00593966">
            <w:pPr>
              <w:jc w:val="right"/>
              <w:rPr>
                <w:color w:val="000000"/>
                <w:sz w:val="18"/>
                <w:szCs w:val="18"/>
              </w:rPr>
            </w:pPr>
            <w:r>
              <w:rPr>
                <w:color w:val="000000"/>
                <w:sz w:val="18"/>
                <w:szCs w:val="18"/>
              </w:rPr>
              <w:t>1,28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87FAB13" w14:textId="77777777" w:rsidR="007C1E40" w:rsidRPr="007C5CBD" w:rsidRDefault="007C1E40" w:rsidP="00593966">
            <w:pPr>
              <w:jc w:val="right"/>
              <w:rPr>
                <w:color w:val="000000"/>
                <w:sz w:val="18"/>
                <w:szCs w:val="18"/>
              </w:rPr>
            </w:pPr>
            <w:r>
              <w:rPr>
                <w:color w:val="000000"/>
                <w:sz w:val="18"/>
                <w:szCs w:val="18"/>
              </w:rPr>
              <w:t>1,28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4D2D9C3"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7F8C9DB" w14:textId="77777777" w:rsidR="007C1E40" w:rsidRPr="007C5CBD" w:rsidRDefault="007C1E40" w:rsidP="00593966">
            <w:pPr>
              <w:jc w:val="right"/>
              <w:rPr>
                <w:color w:val="000000"/>
                <w:sz w:val="18"/>
                <w:szCs w:val="18"/>
              </w:rPr>
            </w:pPr>
            <w:r>
              <w:rPr>
                <w:color w:val="000000"/>
                <w:sz w:val="18"/>
                <w:szCs w:val="18"/>
              </w:rPr>
              <w:t>n/a </w:t>
            </w:r>
          </w:p>
        </w:tc>
      </w:tr>
      <w:tr w:rsidR="007C1E40" w:rsidRPr="008F6A2E" w14:paraId="2B1A5042" w14:textId="77777777" w:rsidTr="00593966">
        <w:trPr>
          <w:trHeight w:val="114"/>
          <w:jc w:val="center"/>
        </w:trPr>
        <w:tc>
          <w:tcPr>
            <w:tcW w:w="279" w:type="pct"/>
            <w:tcBorders>
              <w:top w:val="nil"/>
              <w:left w:val="single" w:sz="4" w:space="0" w:color="auto"/>
              <w:bottom w:val="single" w:sz="4" w:space="0" w:color="auto"/>
              <w:right w:val="single" w:sz="4" w:space="0" w:color="auto"/>
            </w:tcBorders>
            <w:hideMark/>
          </w:tcPr>
          <w:p w14:paraId="1AA74A02" w14:textId="77777777" w:rsidR="007C1E40" w:rsidRPr="007C5CBD" w:rsidRDefault="007C1E40" w:rsidP="00593966">
            <w:pPr>
              <w:rPr>
                <w:color w:val="000000"/>
                <w:sz w:val="18"/>
                <w:szCs w:val="18"/>
              </w:rPr>
            </w:pPr>
            <w:r>
              <w:rPr>
                <w:color w:val="000000"/>
                <w:sz w:val="18"/>
                <w:szCs w:val="18"/>
              </w:rPr>
              <w:t>2.1</w:t>
            </w:r>
          </w:p>
        </w:tc>
        <w:tc>
          <w:tcPr>
            <w:tcW w:w="1112" w:type="pct"/>
            <w:tcBorders>
              <w:top w:val="nil"/>
              <w:left w:val="nil"/>
              <w:bottom w:val="single" w:sz="4" w:space="0" w:color="auto"/>
              <w:right w:val="single" w:sz="4" w:space="0" w:color="auto"/>
            </w:tcBorders>
            <w:hideMark/>
          </w:tcPr>
          <w:p w14:paraId="1ECF014D" w14:textId="77777777" w:rsidR="007C1E40" w:rsidRPr="007C1E40" w:rsidRDefault="007C1E40" w:rsidP="00593966">
            <w:pPr>
              <w:jc w:val="left"/>
              <w:rPr>
                <w:color w:val="000000"/>
                <w:sz w:val="18"/>
                <w:szCs w:val="18"/>
                <w:lang w:val="es-ES"/>
              </w:rPr>
            </w:pPr>
            <w:r w:rsidRPr="007C1E40">
              <w:rPr>
                <w:color w:val="000000"/>
                <w:sz w:val="18"/>
                <w:szCs w:val="18"/>
                <w:lang w:val="es-ES"/>
              </w:rPr>
              <w:t>Financiación acordada del organismo de ejecución director (PNUD) ($EUA)</w:t>
            </w:r>
          </w:p>
        </w:tc>
        <w:tc>
          <w:tcPr>
            <w:tcW w:w="328" w:type="pct"/>
            <w:tcBorders>
              <w:top w:val="single" w:sz="4" w:space="0" w:color="auto"/>
              <w:left w:val="nil"/>
              <w:bottom w:val="single" w:sz="4" w:space="0" w:color="auto"/>
              <w:right w:val="single" w:sz="4" w:space="0" w:color="auto"/>
            </w:tcBorders>
            <w:shd w:val="clear" w:color="auto" w:fill="auto"/>
          </w:tcPr>
          <w:p w14:paraId="0671A0E5" w14:textId="77777777" w:rsidR="007C1E40" w:rsidRPr="007C5CBD" w:rsidRDefault="007C1E40" w:rsidP="00593966">
            <w:pPr>
              <w:jc w:val="right"/>
              <w:rPr>
                <w:color w:val="000000"/>
                <w:sz w:val="18"/>
                <w:szCs w:val="18"/>
              </w:rPr>
            </w:pPr>
            <w:r>
              <w:rPr>
                <w:color w:val="000000"/>
                <w:sz w:val="18"/>
                <w:szCs w:val="18"/>
              </w:rPr>
              <w:t xml:space="preserve">603 005 </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0363454"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A824AC3" w14:textId="77777777" w:rsidR="007C1E40" w:rsidRPr="007C5CBD" w:rsidRDefault="007C1E40" w:rsidP="00593966">
            <w:pPr>
              <w:jc w:val="right"/>
              <w:rPr>
                <w:color w:val="000000"/>
                <w:sz w:val="18"/>
                <w:szCs w:val="18"/>
              </w:rPr>
            </w:pPr>
            <w:r>
              <w:rPr>
                <w:color w:val="000000"/>
                <w:sz w:val="18"/>
                <w:szCs w:val="18"/>
              </w:rPr>
              <w:t>964 808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7B094A"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2200552"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178DF6C" w14:textId="77777777" w:rsidR="007C1E40" w:rsidRPr="007C5CBD" w:rsidRDefault="007C1E40" w:rsidP="00593966">
            <w:pPr>
              <w:jc w:val="right"/>
              <w:rPr>
                <w:color w:val="000000"/>
                <w:sz w:val="18"/>
                <w:szCs w:val="18"/>
              </w:rPr>
            </w:pPr>
            <w:r>
              <w:rPr>
                <w:color w:val="000000"/>
                <w:sz w:val="18"/>
                <w:szCs w:val="18"/>
              </w:rPr>
              <w:t>603 005</w:t>
            </w:r>
          </w:p>
        </w:tc>
        <w:tc>
          <w:tcPr>
            <w:tcW w:w="328" w:type="pct"/>
            <w:tcBorders>
              <w:top w:val="single" w:sz="4" w:space="0" w:color="auto"/>
              <w:left w:val="single" w:sz="4" w:space="0" w:color="auto"/>
              <w:bottom w:val="single" w:sz="4" w:space="0" w:color="auto"/>
              <w:right w:val="single" w:sz="4" w:space="0" w:color="auto"/>
            </w:tcBorders>
          </w:tcPr>
          <w:p w14:paraId="55201AC2"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tcPr>
          <w:p w14:paraId="4BAF6D3A"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FE215D" w14:textId="77777777" w:rsidR="007C1E40" w:rsidRPr="007C5CBD" w:rsidRDefault="007C1E40" w:rsidP="00593966">
            <w:pPr>
              <w:jc w:val="right"/>
              <w:rPr>
                <w:color w:val="000000"/>
                <w:sz w:val="18"/>
                <w:szCs w:val="18"/>
              </w:rPr>
            </w:pPr>
            <w:r>
              <w:rPr>
                <w:color w:val="000000"/>
                <w:sz w:val="18"/>
                <w:szCs w:val="18"/>
              </w:rPr>
              <w:t>241 202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752B7B6"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6B5EB388" w14:textId="77777777" w:rsidR="007C1E40" w:rsidRPr="007C5CBD" w:rsidRDefault="007C1E40" w:rsidP="00593966">
            <w:pPr>
              <w:jc w:val="right"/>
              <w:rPr>
                <w:color w:val="000000"/>
                <w:sz w:val="18"/>
                <w:szCs w:val="18"/>
              </w:rPr>
            </w:pPr>
            <w:r>
              <w:rPr>
                <w:color w:val="000000"/>
                <w:sz w:val="18"/>
                <w:szCs w:val="18"/>
              </w:rPr>
              <w:t>2 412 020</w:t>
            </w:r>
          </w:p>
        </w:tc>
      </w:tr>
      <w:tr w:rsidR="007C1E40" w:rsidRPr="008F6A2E" w14:paraId="44C7D847" w14:textId="77777777" w:rsidTr="00593966">
        <w:trPr>
          <w:trHeight w:val="55"/>
          <w:jc w:val="center"/>
        </w:trPr>
        <w:tc>
          <w:tcPr>
            <w:tcW w:w="279" w:type="pct"/>
            <w:tcBorders>
              <w:top w:val="nil"/>
              <w:left w:val="single" w:sz="4" w:space="0" w:color="auto"/>
              <w:bottom w:val="single" w:sz="4" w:space="0" w:color="auto"/>
              <w:right w:val="single" w:sz="4" w:space="0" w:color="auto"/>
            </w:tcBorders>
            <w:hideMark/>
          </w:tcPr>
          <w:p w14:paraId="2B85C487" w14:textId="77777777" w:rsidR="007C1E40" w:rsidRPr="007C5CBD" w:rsidRDefault="007C1E40" w:rsidP="00593966">
            <w:pPr>
              <w:rPr>
                <w:color w:val="000000"/>
                <w:sz w:val="18"/>
                <w:szCs w:val="18"/>
              </w:rPr>
            </w:pPr>
            <w:r>
              <w:rPr>
                <w:color w:val="000000"/>
                <w:sz w:val="18"/>
                <w:szCs w:val="18"/>
              </w:rPr>
              <w:t>2.2</w:t>
            </w:r>
          </w:p>
        </w:tc>
        <w:tc>
          <w:tcPr>
            <w:tcW w:w="1112" w:type="pct"/>
            <w:tcBorders>
              <w:top w:val="nil"/>
              <w:left w:val="nil"/>
              <w:bottom w:val="single" w:sz="4" w:space="0" w:color="auto"/>
              <w:right w:val="single" w:sz="4" w:space="0" w:color="auto"/>
            </w:tcBorders>
            <w:hideMark/>
          </w:tcPr>
          <w:p w14:paraId="45D12CA2" w14:textId="77777777" w:rsidR="007C1E40" w:rsidRPr="007C1E40" w:rsidRDefault="007C1E40" w:rsidP="00593966">
            <w:pPr>
              <w:jc w:val="left"/>
              <w:rPr>
                <w:color w:val="000000"/>
                <w:sz w:val="18"/>
                <w:szCs w:val="18"/>
                <w:lang w:val="es-ES"/>
              </w:rPr>
            </w:pPr>
            <w:r w:rsidRPr="007C1E40">
              <w:rPr>
                <w:color w:val="000000"/>
                <w:sz w:val="18"/>
                <w:szCs w:val="18"/>
                <w:lang w:val="es-ES"/>
              </w:rPr>
              <w:t>Gastos de apoyo para el organismo de ejecución principal ($EUA)</w:t>
            </w:r>
          </w:p>
        </w:tc>
        <w:tc>
          <w:tcPr>
            <w:tcW w:w="328" w:type="pct"/>
            <w:tcBorders>
              <w:top w:val="single" w:sz="4" w:space="0" w:color="auto"/>
              <w:left w:val="nil"/>
              <w:bottom w:val="single" w:sz="4" w:space="0" w:color="auto"/>
              <w:right w:val="single" w:sz="4" w:space="0" w:color="auto"/>
            </w:tcBorders>
            <w:shd w:val="clear" w:color="auto" w:fill="auto"/>
          </w:tcPr>
          <w:p w14:paraId="04AA2888" w14:textId="77777777" w:rsidR="007C1E40" w:rsidRPr="007C5CBD" w:rsidRDefault="007C1E40" w:rsidP="00593966">
            <w:pPr>
              <w:jc w:val="right"/>
              <w:rPr>
                <w:color w:val="000000"/>
                <w:sz w:val="18"/>
                <w:szCs w:val="18"/>
              </w:rPr>
            </w:pPr>
            <w:r>
              <w:rPr>
                <w:color w:val="000000"/>
                <w:sz w:val="18"/>
                <w:szCs w:val="18"/>
              </w:rPr>
              <w:t>42 210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EE1AF8B"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181B93" w14:textId="77777777" w:rsidR="007C1E40" w:rsidRPr="007C5CBD" w:rsidRDefault="007C1E40" w:rsidP="00593966">
            <w:pPr>
              <w:jc w:val="right"/>
              <w:rPr>
                <w:color w:val="000000"/>
                <w:sz w:val="18"/>
                <w:szCs w:val="18"/>
              </w:rPr>
            </w:pPr>
            <w:r>
              <w:rPr>
                <w:color w:val="000000"/>
                <w:sz w:val="18"/>
                <w:szCs w:val="18"/>
              </w:rPr>
              <w:t xml:space="preserve"> 67 537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EE69318"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EA5DE80"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C55E317" w14:textId="77777777" w:rsidR="007C1E40" w:rsidRPr="007C5CBD" w:rsidRDefault="007C1E40" w:rsidP="00593966">
            <w:pPr>
              <w:jc w:val="right"/>
              <w:rPr>
                <w:color w:val="000000"/>
                <w:sz w:val="18"/>
                <w:szCs w:val="18"/>
              </w:rPr>
            </w:pPr>
            <w:r>
              <w:rPr>
                <w:color w:val="000000"/>
                <w:sz w:val="18"/>
                <w:szCs w:val="18"/>
              </w:rPr>
              <w:t>42 210</w:t>
            </w:r>
          </w:p>
        </w:tc>
        <w:tc>
          <w:tcPr>
            <w:tcW w:w="328" w:type="pct"/>
            <w:tcBorders>
              <w:top w:val="single" w:sz="4" w:space="0" w:color="auto"/>
              <w:left w:val="single" w:sz="4" w:space="0" w:color="auto"/>
              <w:bottom w:val="single" w:sz="4" w:space="0" w:color="auto"/>
              <w:right w:val="single" w:sz="4" w:space="0" w:color="auto"/>
            </w:tcBorders>
          </w:tcPr>
          <w:p w14:paraId="45F5B64F"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tcPr>
          <w:p w14:paraId="7E5FBD14"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9E593F0" w14:textId="77777777" w:rsidR="007C1E40" w:rsidRPr="007C5CBD" w:rsidRDefault="007C1E40" w:rsidP="00593966">
            <w:pPr>
              <w:jc w:val="right"/>
              <w:rPr>
                <w:color w:val="000000"/>
                <w:sz w:val="18"/>
                <w:szCs w:val="18"/>
              </w:rPr>
            </w:pPr>
            <w:r>
              <w:rPr>
                <w:color w:val="000000"/>
                <w:sz w:val="18"/>
                <w:szCs w:val="18"/>
              </w:rPr>
              <w:t>16 884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76938C7"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5AB3F4EC" w14:textId="77777777" w:rsidR="007C1E40" w:rsidRPr="007C5CBD" w:rsidRDefault="007C1E40" w:rsidP="00593966">
            <w:pPr>
              <w:jc w:val="right"/>
              <w:rPr>
                <w:color w:val="000000"/>
                <w:sz w:val="18"/>
                <w:szCs w:val="18"/>
              </w:rPr>
            </w:pPr>
            <w:r>
              <w:rPr>
                <w:color w:val="000000"/>
                <w:sz w:val="18"/>
                <w:szCs w:val="18"/>
              </w:rPr>
              <w:t>168 841</w:t>
            </w:r>
          </w:p>
        </w:tc>
      </w:tr>
      <w:tr w:rsidR="007C1E40" w:rsidRPr="008F6A2E" w14:paraId="2B969497" w14:textId="77777777" w:rsidTr="00593966">
        <w:trPr>
          <w:trHeight w:val="158"/>
          <w:jc w:val="center"/>
        </w:trPr>
        <w:tc>
          <w:tcPr>
            <w:tcW w:w="279" w:type="pct"/>
            <w:tcBorders>
              <w:top w:val="nil"/>
              <w:left w:val="single" w:sz="4" w:space="0" w:color="auto"/>
              <w:bottom w:val="single" w:sz="4" w:space="0" w:color="auto"/>
              <w:right w:val="single" w:sz="4" w:space="0" w:color="auto"/>
            </w:tcBorders>
            <w:shd w:val="clear" w:color="auto" w:fill="auto"/>
            <w:hideMark/>
          </w:tcPr>
          <w:p w14:paraId="41C0EDC4" w14:textId="77777777" w:rsidR="007C1E40" w:rsidRPr="007C5CBD" w:rsidRDefault="007C1E40" w:rsidP="00593966">
            <w:pPr>
              <w:rPr>
                <w:color w:val="000000"/>
                <w:sz w:val="18"/>
                <w:szCs w:val="18"/>
              </w:rPr>
            </w:pPr>
            <w:r>
              <w:rPr>
                <w:color w:val="000000"/>
                <w:sz w:val="18"/>
                <w:szCs w:val="18"/>
              </w:rPr>
              <w:t>2.3</w:t>
            </w:r>
          </w:p>
        </w:tc>
        <w:tc>
          <w:tcPr>
            <w:tcW w:w="1112" w:type="pct"/>
            <w:tcBorders>
              <w:top w:val="nil"/>
              <w:left w:val="nil"/>
              <w:bottom w:val="single" w:sz="4" w:space="0" w:color="auto"/>
              <w:right w:val="single" w:sz="4" w:space="0" w:color="auto"/>
            </w:tcBorders>
            <w:shd w:val="clear" w:color="auto" w:fill="auto"/>
            <w:hideMark/>
          </w:tcPr>
          <w:p w14:paraId="216E471B" w14:textId="77777777" w:rsidR="007C1E40" w:rsidRPr="007C1E40" w:rsidRDefault="007C1E40" w:rsidP="00593966">
            <w:pPr>
              <w:jc w:val="left"/>
              <w:rPr>
                <w:color w:val="000000"/>
                <w:sz w:val="18"/>
                <w:szCs w:val="18"/>
                <w:lang w:val="es-ES"/>
              </w:rPr>
            </w:pPr>
            <w:r w:rsidRPr="007C1E40">
              <w:rPr>
                <w:color w:val="000000"/>
                <w:sz w:val="18"/>
                <w:szCs w:val="18"/>
                <w:lang w:val="es-ES"/>
              </w:rPr>
              <w:t>Financiación convenida para el organismo de ejecución cooperante (PNUMA) ($EUA)</w:t>
            </w:r>
          </w:p>
        </w:tc>
        <w:tc>
          <w:tcPr>
            <w:tcW w:w="328" w:type="pct"/>
            <w:tcBorders>
              <w:top w:val="single" w:sz="4" w:space="0" w:color="auto"/>
              <w:left w:val="nil"/>
              <w:bottom w:val="single" w:sz="4" w:space="0" w:color="auto"/>
              <w:right w:val="single" w:sz="4" w:space="0" w:color="auto"/>
            </w:tcBorders>
            <w:shd w:val="clear" w:color="auto" w:fill="auto"/>
          </w:tcPr>
          <w:p w14:paraId="1EAA948D" w14:textId="77777777" w:rsidR="007C1E40" w:rsidRPr="007C5CBD" w:rsidRDefault="007C1E40" w:rsidP="00593966">
            <w:pPr>
              <w:jc w:val="right"/>
              <w:rPr>
                <w:color w:val="000000"/>
                <w:sz w:val="18"/>
                <w:szCs w:val="18"/>
              </w:rPr>
            </w:pPr>
            <w:r>
              <w:rPr>
                <w:color w:val="000000"/>
                <w:sz w:val="18"/>
                <w:szCs w:val="18"/>
              </w:rPr>
              <w:t>69 475</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111B27A"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EF8B035" w14:textId="77777777" w:rsidR="007C1E40" w:rsidRPr="007C5CBD" w:rsidRDefault="007C1E40" w:rsidP="00593966">
            <w:pPr>
              <w:jc w:val="right"/>
              <w:rPr>
                <w:color w:val="000000"/>
                <w:sz w:val="18"/>
                <w:szCs w:val="18"/>
              </w:rPr>
            </w:pPr>
            <w:r>
              <w:rPr>
                <w:color w:val="000000"/>
                <w:sz w:val="18"/>
                <w:szCs w:val="18"/>
              </w:rPr>
              <w:t>111 160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58CE2CE"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8E5D4ED"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42644A4" w14:textId="77777777" w:rsidR="007C1E40" w:rsidRPr="007C5CBD" w:rsidRDefault="007C1E40" w:rsidP="00593966">
            <w:pPr>
              <w:jc w:val="right"/>
              <w:rPr>
                <w:color w:val="000000"/>
                <w:sz w:val="18"/>
                <w:szCs w:val="18"/>
              </w:rPr>
            </w:pPr>
            <w:r>
              <w:rPr>
                <w:color w:val="000000"/>
                <w:sz w:val="18"/>
                <w:szCs w:val="18"/>
              </w:rPr>
              <w:t>69 475</w:t>
            </w:r>
          </w:p>
        </w:tc>
        <w:tc>
          <w:tcPr>
            <w:tcW w:w="328" w:type="pct"/>
            <w:tcBorders>
              <w:top w:val="single" w:sz="4" w:space="0" w:color="auto"/>
              <w:left w:val="single" w:sz="4" w:space="0" w:color="auto"/>
              <w:bottom w:val="single" w:sz="4" w:space="0" w:color="auto"/>
              <w:right w:val="single" w:sz="4" w:space="0" w:color="auto"/>
            </w:tcBorders>
          </w:tcPr>
          <w:p w14:paraId="0B24186E"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tcPr>
          <w:p w14:paraId="02C9E711"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6B22602" w14:textId="77777777" w:rsidR="007C1E40" w:rsidRPr="007C5CBD" w:rsidRDefault="007C1E40" w:rsidP="00593966">
            <w:pPr>
              <w:jc w:val="right"/>
              <w:rPr>
                <w:color w:val="000000"/>
                <w:sz w:val="18"/>
                <w:szCs w:val="18"/>
              </w:rPr>
            </w:pPr>
            <w:r>
              <w:rPr>
                <w:color w:val="000000"/>
                <w:sz w:val="18"/>
                <w:szCs w:val="18"/>
              </w:rPr>
              <w:t>27 790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B68E25C"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11C0C6C8" w14:textId="77777777" w:rsidR="007C1E40" w:rsidRPr="007C5CBD" w:rsidRDefault="007C1E40" w:rsidP="00593966">
            <w:pPr>
              <w:jc w:val="right"/>
              <w:rPr>
                <w:color w:val="000000"/>
                <w:sz w:val="18"/>
                <w:szCs w:val="18"/>
              </w:rPr>
            </w:pPr>
            <w:r>
              <w:rPr>
                <w:color w:val="000000"/>
                <w:sz w:val="18"/>
                <w:szCs w:val="18"/>
              </w:rPr>
              <w:t>277 900</w:t>
            </w:r>
          </w:p>
        </w:tc>
      </w:tr>
      <w:tr w:rsidR="007C1E40" w:rsidRPr="008F6A2E" w14:paraId="09482EC6" w14:textId="77777777" w:rsidTr="00593966">
        <w:trPr>
          <w:trHeight w:val="59"/>
          <w:jc w:val="center"/>
        </w:trPr>
        <w:tc>
          <w:tcPr>
            <w:tcW w:w="279" w:type="pct"/>
            <w:tcBorders>
              <w:top w:val="nil"/>
              <w:left w:val="single" w:sz="4" w:space="0" w:color="auto"/>
              <w:bottom w:val="single" w:sz="4" w:space="0" w:color="auto"/>
              <w:right w:val="single" w:sz="4" w:space="0" w:color="auto"/>
            </w:tcBorders>
            <w:shd w:val="clear" w:color="auto" w:fill="auto"/>
            <w:hideMark/>
          </w:tcPr>
          <w:p w14:paraId="4ACF2598" w14:textId="77777777" w:rsidR="007C1E40" w:rsidRPr="007C5CBD" w:rsidRDefault="007C1E40" w:rsidP="00593966">
            <w:pPr>
              <w:rPr>
                <w:color w:val="000000"/>
                <w:sz w:val="18"/>
                <w:szCs w:val="18"/>
              </w:rPr>
            </w:pPr>
            <w:r>
              <w:rPr>
                <w:color w:val="000000"/>
                <w:sz w:val="18"/>
                <w:szCs w:val="18"/>
              </w:rPr>
              <w:t>2.4</w:t>
            </w:r>
          </w:p>
        </w:tc>
        <w:tc>
          <w:tcPr>
            <w:tcW w:w="1112" w:type="pct"/>
            <w:tcBorders>
              <w:top w:val="nil"/>
              <w:left w:val="nil"/>
              <w:bottom w:val="single" w:sz="4" w:space="0" w:color="auto"/>
              <w:right w:val="single" w:sz="4" w:space="0" w:color="auto"/>
            </w:tcBorders>
            <w:shd w:val="clear" w:color="auto" w:fill="auto"/>
            <w:hideMark/>
          </w:tcPr>
          <w:p w14:paraId="07E20FAA" w14:textId="77777777" w:rsidR="007C1E40" w:rsidRPr="007C1E40" w:rsidRDefault="007C1E40" w:rsidP="00593966">
            <w:pPr>
              <w:jc w:val="left"/>
              <w:rPr>
                <w:color w:val="000000"/>
                <w:sz w:val="18"/>
                <w:szCs w:val="18"/>
                <w:lang w:val="es-ES"/>
              </w:rPr>
            </w:pPr>
            <w:r w:rsidRPr="007C1E40">
              <w:rPr>
                <w:color w:val="000000"/>
                <w:sz w:val="18"/>
                <w:szCs w:val="18"/>
                <w:lang w:val="es-ES"/>
              </w:rPr>
              <w:t>Gastos de apoyo para el organismo de ejecución cooperante ($EUA)</w:t>
            </w:r>
          </w:p>
        </w:tc>
        <w:tc>
          <w:tcPr>
            <w:tcW w:w="328" w:type="pct"/>
            <w:tcBorders>
              <w:top w:val="single" w:sz="4" w:space="0" w:color="auto"/>
              <w:left w:val="nil"/>
              <w:bottom w:val="single" w:sz="4" w:space="0" w:color="auto"/>
              <w:right w:val="single" w:sz="4" w:space="0" w:color="auto"/>
            </w:tcBorders>
            <w:shd w:val="clear" w:color="auto" w:fill="auto"/>
          </w:tcPr>
          <w:p w14:paraId="067F9F43" w14:textId="77777777" w:rsidR="007C1E40" w:rsidRPr="007C5CBD" w:rsidRDefault="007C1E40" w:rsidP="00593966">
            <w:pPr>
              <w:jc w:val="right"/>
              <w:rPr>
                <w:color w:val="000000"/>
                <w:sz w:val="18"/>
                <w:szCs w:val="18"/>
              </w:rPr>
            </w:pPr>
            <w:r>
              <w:rPr>
                <w:color w:val="000000"/>
                <w:sz w:val="18"/>
                <w:szCs w:val="18"/>
              </w:rPr>
              <w:t>9 032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90D9126"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864768" w14:textId="77777777" w:rsidR="007C1E40" w:rsidRPr="007C5CBD" w:rsidRDefault="007C1E40" w:rsidP="00593966">
            <w:pPr>
              <w:jc w:val="right"/>
              <w:rPr>
                <w:color w:val="000000"/>
                <w:sz w:val="18"/>
                <w:szCs w:val="18"/>
              </w:rPr>
            </w:pPr>
            <w:r>
              <w:rPr>
                <w:color w:val="000000"/>
                <w:sz w:val="18"/>
                <w:szCs w:val="18"/>
              </w:rPr>
              <w:t>14 451</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6E2A22"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75353E3"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2C5F6C5" w14:textId="77777777" w:rsidR="007C1E40" w:rsidRPr="007C5CBD" w:rsidRDefault="007C1E40" w:rsidP="00593966">
            <w:pPr>
              <w:jc w:val="right"/>
              <w:rPr>
                <w:color w:val="000000"/>
                <w:sz w:val="18"/>
                <w:szCs w:val="18"/>
              </w:rPr>
            </w:pPr>
            <w:r>
              <w:rPr>
                <w:color w:val="000000"/>
                <w:sz w:val="18"/>
                <w:szCs w:val="18"/>
              </w:rPr>
              <w:t>9 032</w:t>
            </w:r>
          </w:p>
        </w:tc>
        <w:tc>
          <w:tcPr>
            <w:tcW w:w="328" w:type="pct"/>
            <w:tcBorders>
              <w:top w:val="single" w:sz="4" w:space="0" w:color="auto"/>
              <w:left w:val="single" w:sz="4" w:space="0" w:color="auto"/>
              <w:bottom w:val="single" w:sz="4" w:space="0" w:color="auto"/>
              <w:right w:val="single" w:sz="4" w:space="0" w:color="auto"/>
            </w:tcBorders>
          </w:tcPr>
          <w:p w14:paraId="4F98AC19"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tcPr>
          <w:p w14:paraId="2F0F0E54"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FA57EC9" w14:textId="77777777" w:rsidR="007C1E40" w:rsidRPr="007C5CBD" w:rsidRDefault="007C1E40" w:rsidP="00593966">
            <w:pPr>
              <w:jc w:val="right"/>
              <w:rPr>
                <w:color w:val="000000"/>
                <w:sz w:val="18"/>
                <w:szCs w:val="18"/>
              </w:rPr>
            </w:pPr>
            <w:r>
              <w:rPr>
                <w:color w:val="000000"/>
                <w:sz w:val="18"/>
                <w:szCs w:val="18"/>
              </w:rPr>
              <w:t>3 613</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AFDCFCB"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36197271" w14:textId="77777777" w:rsidR="007C1E40" w:rsidRPr="007C5CBD" w:rsidRDefault="007C1E40" w:rsidP="00593966">
            <w:pPr>
              <w:jc w:val="right"/>
              <w:rPr>
                <w:color w:val="000000"/>
                <w:sz w:val="18"/>
                <w:szCs w:val="18"/>
              </w:rPr>
            </w:pPr>
            <w:r>
              <w:rPr>
                <w:color w:val="000000"/>
                <w:sz w:val="18"/>
                <w:szCs w:val="18"/>
              </w:rPr>
              <w:t>36 127</w:t>
            </w:r>
          </w:p>
        </w:tc>
      </w:tr>
      <w:tr w:rsidR="007C1E40" w:rsidRPr="008F6A2E" w14:paraId="3AAC98CD" w14:textId="77777777" w:rsidTr="00593966">
        <w:trPr>
          <w:trHeight w:val="61"/>
          <w:jc w:val="center"/>
        </w:trPr>
        <w:tc>
          <w:tcPr>
            <w:tcW w:w="279" w:type="pct"/>
            <w:tcBorders>
              <w:top w:val="nil"/>
              <w:left w:val="single" w:sz="4" w:space="0" w:color="auto"/>
              <w:bottom w:val="single" w:sz="4" w:space="0" w:color="auto"/>
              <w:right w:val="single" w:sz="4" w:space="0" w:color="auto"/>
            </w:tcBorders>
            <w:hideMark/>
          </w:tcPr>
          <w:p w14:paraId="31370D9D" w14:textId="77777777" w:rsidR="007C1E40" w:rsidRPr="007C5CBD" w:rsidRDefault="007C1E40" w:rsidP="00593966">
            <w:pPr>
              <w:rPr>
                <w:color w:val="000000"/>
                <w:sz w:val="18"/>
                <w:szCs w:val="18"/>
              </w:rPr>
            </w:pPr>
            <w:r>
              <w:rPr>
                <w:color w:val="000000"/>
                <w:sz w:val="18"/>
                <w:szCs w:val="18"/>
              </w:rPr>
              <w:t>3.1</w:t>
            </w:r>
          </w:p>
        </w:tc>
        <w:tc>
          <w:tcPr>
            <w:tcW w:w="1112" w:type="pct"/>
            <w:tcBorders>
              <w:top w:val="nil"/>
              <w:left w:val="nil"/>
              <w:bottom w:val="single" w:sz="4" w:space="0" w:color="auto"/>
              <w:right w:val="single" w:sz="4" w:space="0" w:color="auto"/>
            </w:tcBorders>
            <w:hideMark/>
          </w:tcPr>
          <w:p w14:paraId="281215E8" w14:textId="77777777" w:rsidR="007C1E40" w:rsidRPr="007C5CBD" w:rsidRDefault="007C1E40" w:rsidP="00593966">
            <w:pPr>
              <w:jc w:val="left"/>
              <w:rPr>
                <w:color w:val="000000"/>
                <w:sz w:val="18"/>
                <w:szCs w:val="18"/>
              </w:rPr>
            </w:pPr>
            <w:proofErr w:type="spellStart"/>
            <w:r>
              <w:rPr>
                <w:color w:val="000000"/>
                <w:sz w:val="18"/>
                <w:szCs w:val="18"/>
              </w:rPr>
              <w:t>Financiación</w:t>
            </w:r>
            <w:proofErr w:type="spellEnd"/>
            <w:r>
              <w:rPr>
                <w:color w:val="000000"/>
                <w:sz w:val="18"/>
                <w:szCs w:val="18"/>
              </w:rPr>
              <w:t xml:space="preserve"> total </w:t>
            </w:r>
            <w:proofErr w:type="spellStart"/>
            <w:r>
              <w:rPr>
                <w:color w:val="000000"/>
                <w:sz w:val="18"/>
                <w:szCs w:val="18"/>
              </w:rPr>
              <w:t>acordada</w:t>
            </w:r>
            <w:proofErr w:type="spellEnd"/>
            <w:r>
              <w:rPr>
                <w:color w:val="000000"/>
                <w:sz w:val="18"/>
                <w:szCs w:val="18"/>
              </w:rPr>
              <w:t xml:space="preserve"> ($EUA)</w:t>
            </w:r>
          </w:p>
        </w:tc>
        <w:tc>
          <w:tcPr>
            <w:tcW w:w="328" w:type="pct"/>
            <w:tcBorders>
              <w:top w:val="single" w:sz="4" w:space="0" w:color="auto"/>
              <w:left w:val="nil"/>
              <w:bottom w:val="single" w:sz="4" w:space="0" w:color="auto"/>
              <w:right w:val="single" w:sz="4" w:space="0" w:color="auto"/>
            </w:tcBorders>
            <w:shd w:val="clear" w:color="auto" w:fill="auto"/>
          </w:tcPr>
          <w:p w14:paraId="58DF1EE6" w14:textId="77777777" w:rsidR="007C1E40" w:rsidRPr="007C5CBD" w:rsidRDefault="007C1E40" w:rsidP="00593966">
            <w:pPr>
              <w:jc w:val="right"/>
              <w:rPr>
                <w:color w:val="000000"/>
                <w:sz w:val="18"/>
                <w:szCs w:val="18"/>
              </w:rPr>
            </w:pPr>
            <w:r>
              <w:rPr>
                <w:color w:val="000000"/>
                <w:sz w:val="18"/>
                <w:szCs w:val="18"/>
              </w:rPr>
              <w:t>672 480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2B1518C"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792223A" w14:textId="77777777" w:rsidR="007C1E40" w:rsidRPr="007C5CBD" w:rsidRDefault="007C1E40" w:rsidP="00593966">
            <w:pPr>
              <w:jc w:val="right"/>
              <w:rPr>
                <w:color w:val="000000"/>
                <w:sz w:val="18"/>
                <w:szCs w:val="18"/>
              </w:rPr>
            </w:pPr>
            <w:r>
              <w:rPr>
                <w:color w:val="000000"/>
                <w:sz w:val="18"/>
                <w:szCs w:val="18"/>
              </w:rPr>
              <w:t>1 075 968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C37F804"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A32A658"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4243F3B" w14:textId="77777777" w:rsidR="007C1E40" w:rsidRPr="007C5CBD" w:rsidRDefault="007C1E40" w:rsidP="00593966">
            <w:pPr>
              <w:jc w:val="right"/>
              <w:rPr>
                <w:color w:val="000000"/>
                <w:sz w:val="18"/>
                <w:szCs w:val="18"/>
              </w:rPr>
            </w:pPr>
            <w:r>
              <w:rPr>
                <w:color w:val="000000"/>
                <w:sz w:val="18"/>
                <w:szCs w:val="18"/>
              </w:rPr>
              <w:t>672 480</w:t>
            </w:r>
          </w:p>
        </w:tc>
        <w:tc>
          <w:tcPr>
            <w:tcW w:w="328" w:type="pct"/>
            <w:tcBorders>
              <w:top w:val="single" w:sz="4" w:space="0" w:color="auto"/>
              <w:left w:val="single" w:sz="4" w:space="0" w:color="auto"/>
              <w:bottom w:val="single" w:sz="4" w:space="0" w:color="auto"/>
              <w:right w:val="single" w:sz="4" w:space="0" w:color="auto"/>
            </w:tcBorders>
          </w:tcPr>
          <w:p w14:paraId="3D9A9C4A"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tcPr>
          <w:p w14:paraId="6F6AA543"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952E822" w14:textId="77777777" w:rsidR="007C1E40" w:rsidRPr="007C5CBD" w:rsidRDefault="007C1E40" w:rsidP="00593966">
            <w:pPr>
              <w:jc w:val="right"/>
              <w:rPr>
                <w:color w:val="000000"/>
                <w:sz w:val="18"/>
                <w:szCs w:val="18"/>
              </w:rPr>
            </w:pPr>
            <w:r>
              <w:rPr>
                <w:color w:val="000000"/>
                <w:sz w:val="18"/>
                <w:szCs w:val="18"/>
              </w:rPr>
              <w:t>268 992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CA056AA"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1E298A55" w14:textId="77777777" w:rsidR="007C1E40" w:rsidRPr="007C5CBD" w:rsidRDefault="007C1E40" w:rsidP="00593966">
            <w:pPr>
              <w:jc w:val="right"/>
              <w:rPr>
                <w:color w:val="000000"/>
                <w:sz w:val="18"/>
                <w:szCs w:val="18"/>
              </w:rPr>
            </w:pPr>
            <w:r>
              <w:rPr>
                <w:color w:val="000000"/>
                <w:sz w:val="18"/>
                <w:szCs w:val="18"/>
              </w:rPr>
              <w:t>2 689 920</w:t>
            </w:r>
          </w:p>
        </w:tc>
      </w:tr>
      <w:tr w:rsidR="007C1E40" w:rsidRPr="008F6A2E" w14:paraId="31B35368" w14:textId="77777777" w:rsidTr="00593966">
        <w:trPr>
          <w:trHeight w:val="61"/>
          <w:jc w:val="center"/>
        </w:trPr>
        <w:tc>
          <w:tcPr>
            <w:tcW w:w="279" w:type="pct"/>
            <w:tcBorders>
              <w:top w:val="nil"/>
              <w:left w:val="single" w:sz="4" w:space="0" w:color="auto"/>
              <w:bottom w:val="single" w:sz="4" w:space="0" w:color="auto"/>
              <w:right w:val="single" w:sz="4" w:space="0" w:color="auto"/>
            </w:tcBorders>
            <w:hideMark/>
          </w:tcPr>
          <w:p w14:paraId="0A6EB39D" w14:textId="77777777" w:rsidR="007C1E40" w:rsidRPr="007C5CBD" w:rsidRDefault="007C1E40" w:rsidP="00593966">
            <w:pPr>
              <w:rPr>
                <w:color w:val="000000"/>
                <w:sz w:val="18"/>
                <w:szCs w:val="18"/>
              </w:rPr>
            </w:pPr>
            <w:r>
              <w:rPr>
                <w:color w:val="000000"/>
                <w:sz w:val="18"/>
                <w:szCs w:val="18"/>
              </w:rPr>
              <w:t>3.2</w:t>
            </w:r>
          </w:p>
        </w:tc>
        <w:tc>
          <w:tcPr>
            <w:tcW w:w="1112" w:type="pct"/>
            <w:tcBorders>
              <w:top w:val="nil"/>
              <w:left w:val="nil"/>
              <w:bottom w:val="single" w:sz="4" w:space="0" w:color="auto"/>
              <w:right w:val="single" w:sz="4" w:space="0" w:color="auto"/>
            </w:tcBorders>
            <w:hideMark/>
          </w:tcPr>
          <w:p w14:paraId="53ED37EB" w14:textId="77777777" w:rsidR="007C1E40" w:rsidRPr="007C1E40" w:rsidRDefault="007C1E40" w:rsidP="00593966">
            <w:pPr>
              <w:jc w:val="left"/>
              <w:rPr>
                <w:color w:val="000000"/>
                <w:sz w:val="18"/>
                <w:szCs w:val="18"/>
                <w:lang w:val="es-ES"/>
              </w:rPr>
            </w:pPr>
            <w:r w:rsidRPr="007C1E40">
              <w:rPr>
                <w:color w:val="000000"/>
                <w:sz w:val="18"/>
                <w:szCs w:val="18"/>
                <w:lang w:val="es-ES"/>
              </w:rPr>
              <w:t>Gastos totales de apoyo ($EUA)</w:t>
            </w:r>
          </w:p>
        </w:tc>
        <w:tc>
          <w:tcPr>
            <w:tcW w:w="328" w:type="pct"/>
            <w:tcBorders>
              <w:top w:val="single" w:sz="4" w:space="0" w:color="auto"/>
              <w:left w:val="nil"/>
              <w:bottom w:val="single" w:sz="4" w:space="0" w:color="auto"/>
              <w:right w:val="single" w:sz="4" w:space="0" w:color="auto"/>
            </w:tcBorders>
            <w:shd w:val="clear" w:color="auto" w:fill="auto"/>
          </w:tcPr>
          <w:p w14:paraId="4E8720D1" w14:textId="77777777" w:rsidR="007C1E40" w:rsidRPr="007C5CBD" w:rsidRDefault="007C1E40" w:rsidP="00593966">
            <w:pPr>
              <w:jc w:val="right"/>
              <w:rPr>
                <w:color w:val="000000"/>
                <w:sz w:val="18"/>
                <w:szCs w:val="18"/>
              </w:rPr>
            </w:pPr>
            <w:r>
              <w:rPr>
                <w:color w:val="000000"/>
                <w:sz w:val="18"/>
                <w:szCs w:val="18"/>
              </w:rPr>
              <w:t>51 242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102C1BA"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CEC134" w14:textId="77777777" w:rsidR="007C1E40" w:rsidRPr="007C5CBD" w:rsidRDefault="007C1E40" w:rsidP="00593966">
            <w:pPr>
              <w:jc w:val="right"/>
              <w:rPr>
                <w:color w:val="000000"/>
                <w:sz w:val="18"/>
                <w:szCs w:val="18"/>
              </w:rPr>
            </w:pPr>
            <w:r>
              <w:rPr>
                <w:color w:val="000000"/>
                <w:sz w:val="18"/>
                <w:szCs w:val="18"/>
              </w:rPr>
              <w:t>81 987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D6D06B"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3065B41"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E7CA46" w14:textId="77777777" w:rsidR="007C1E40" w:rsidRPr="007C5CBD" w:rsidRDefault="007C1E40" w:rsidP="00593966">
            <w:pPr>
              <w:jc w:val="right"/>
              <w:rPr>
                <w:color w:val="000000"/>
                <w:sz w:val="18"/>
                <w:szCs w:val="18"/>
              </w:rPr>
            </w:pPr>
            <w:r>
              <w:rPr>
                <w:color w:val="000000"/>
                <w:sz w:val="18"/>
                <w:szCs w:val="18"/>
              </w:rPr>
              <w:t>51 242</w:t>
            </w:r>
          </w:p>
        </w:tc>
        <w:tc>
          <w:tcPr>
            <w:tcW w:w="328" w:type="pct"/>
            <w:tcBorders>
              <w:top w:val="single" w:sz="4" w:space="0" w:color="auto"/>
              <w:left w:val="single" w:sz="4" w:space="0" w:color="auto"/>
              <w:bottom w:val="single" w:sz="4" w:space="0" w:color="auto"/>
              <w:right w:val="single" w:sz="4" w:space="0" w:color="auto"/>
            </w:tcBorders>
          </w:tcPr>
          <w:p w14:paraId="284783FF"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tcPr>
          <w:p w14:paraId="5A9F99B0"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7D7DCCA" w14:textId="77777777" w:rsidR="007C1E40" w:rsidRPr="007C5CBD" w:rsidRDefault="007C1E40" w:rsidP="00593966">
            <w:pPr>
              <w:jc w:val="right"/>
              <w:rPr>
                <w:color w:val="000000"/>
                <w:sz w:val="18"/>
                <w:szCs w:val="18"/>
              </w:rPr>
            </w:pPr>
            <w:r>
              <w:rPr>
                <w:color w:val="000000"/>
                <w:sz w:val="18"/>
                <w:szCs w:val="18"/>
              </w:rPr>
              <w:t>20 497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F3E01C7"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38D72BAD" w14:textId="77777777" w:rsidR="007C1E40" w:rsidRPr="007C5CBD" w:rsidRDefault="007C1E40" w:rsidP="00593966">
            <w:pPr>
              <w:jc w:val="right"/>
              <w:rPr>
                <w:color w:val="000000"/>
                <w:sz w:val="18"/>
                <w:szCs w:val="18"/>
              </w:rPr>
            </w:pPr>
            <w:r>
              <w:rPr>
                <w:color w:val="000000"/>
                <w:sz w:val="18"/>
                <w:szCs w:val="18"/>
              </w:rPr>
              <w:t>204 968</w:t>
            </w:r>
          </w:p>
        </w:tc>
      </w:tr>
      <w:tr w:rsidR="007C1E40" w:rsidRPr="008F6A2E" w14:paraId="1193E22A" w14:textId="77777777" w:rsidTr="00593966">
        <w:trPr>
          <w:trHeight w:val="52"/>
          <w:jc w:val="center"/>
        </w:trPr>
        <w:tc>
          <w:tcPr>
            <w:tcW w:w="279" w:type="pct"/>
            <w:tcBorders>
              <w:top w:val="nil"/>
              <w:left w:val="single" w:sz="4" w:space="0" w:color="auto"/>
              <w:bottom w:val="single" w:sz="4" w:space="0" w:color="auto"/>
              <w:right w:val="single" w:sz="4" w:space="0" w:color="auto"/>
            </w:tcBorders>
            <w:hideMark/>
          </w:tcPr>
          <w:p w14:paraId="4793822A" w14:textId="77777777" w:rsidR="007C1E40" w:rsidRPr="007C5CBD" w:rsidRDefault="007C1E40" w:rsidP="00593966">
            <w:pPr>
              <w:rPr>
                <w:color w:val="000000"/>
                <w:sz w:val="18"/>
                <w:szCs w:val="18"/>
              </w:rPr>
            </w:pPr>
            <w:r>
              <w:rPr>
                <w:color w:val="000000"/>
                <w:sz w:val="18"/>
                <w:szCs w:val="18"/>
              </w:rPr>
              <w:t>3.3</w:t>
            </w:r>
          </w:p>
        </w:tc>
        <w:tc>
          <w:tcPr>
            <w:tcW w:w="1112" w:type="pct"/>
            <w:tcBorders>
              <w:top w:val="nil"/>
              <w:left w:val="nil"/>
              <w:bottom w:val="single" w:sz="4" w:space="0" w:color="auto"/>
              <w:right w:val="single" w:sz="4" w:space="0" w:color="auto"/>
            </w:tcBorders>
            <w:hideMark/>
          </w:tcPr>
          <w:p w14:paraId="00F566BE" w14:textId="77777777" w:rsidR="007C1E40" w:rsidRPr="007C5CBD" w:rsidRDefault="007C1E40" w:rsidP="00593966">
            <w:pPr>
              <w:jc w:val="left"/>
              <w:rPr>
                <w:color w:val="000000"/>
                <w:sz w:val="18"/>
                <w:szCs w:val="18"/>
              </w:rPr>
            </w:pPr>
            <w:proofErr w:type="spellStart"/>
            <w:r>
              <w:rPr>
                <w:color w:val="000000"/>
                <w:sz w:val="18"/>
                <w:szCs w:val="18"/>
              </w:rPr>
              <w:t>Gastos</w:t>
            </w:r>
            <w:proofErr w:type="spellEnd"/>
            <w:r>
              <w:rPr>
                <w:color w:val="000000"/>
                <w:sz w:val="18"/>
                <w:szCs w:val="18"/>
              </w:rPr>
              <w:t xml:space="preserve"> </w:t>
            </w:r>
            <w:proofErr w:type="spellStart"/>
            <w:r>
              <w:rPr>
                <w:color w:val="000000"/>
                <w:sz w:val="18"/>
                <w:szCs w:val="18"/>
              </w:rPr>
              <w:t>convenidos</w:t>
            </w:r>
            <w:proofErr w:type="spellEnd"/>
            <w:r>
              <w:rPr>
                <w:color w:val="000000"/>
                <w:sz w:val="18"/>
                <w:szCs w:val="18"/>
              </w:rPr>
              <w:t xml:space="preserve"> </w:t>
            </w:r>
            <w:proofErr w:type="spellStart"/>
            <w:r>
              <w:rPr>
                <w:color w:val="000000"/>
                <w:sz w:val="18"/>
                <w:szCs w:val="18"/>
              </w:rPr>
              <w:t>totales</w:t>
            </w:r>
            <w:proofErr w:type="spellEnd"/>
            <w:r>
              <w:rPr>
                <w:color w:val="000000"/>
                <w:sz w:val="18"/>
                <w:szCs w:val="18"/>
              </w:rPr>
              <w:t xml:space="preserve"> ($EUA)</w:t>
            </w:r>
          </w:p>
        </w:tc>
        <w:tc>
          <w:tcPr>
            <w:tcW w:w="328" w:type="pct"/>
            <w:tcBorders>
              <w:top w:val="single" w:sz="4" w:space="0" w:color="auto"/>
              <w:left w:val="nil"/>
              <w:bottom w:val="single" w:sz="4" w:space="0" w:color="auto"/>
              <w:right w:val="single" w:sz="4" w:space="0" w:color="auto"/>
            </w:tcBorders>
            <w:shd w:val="clear" w:color="auto" w:fill="auto"/>
          </w:tcPr>
          <w:p w14:paraId="61734690" w14:textId="77777777" w:rsidR="007C1E40" w:rsidRPr="007C5CBD" w:rsidRDefault="007C1E40" w:rsidP="00593966">
            <w:pPr>
              <w:jc w:val="right"/>
              <w:rPr>
                <w:color w:val="000000"/>
                <w:sz w:val="18"/>
                <w:szCs w:val="18"/>
              </w:rPr>
            </w:pPr>
            <w:r>
              <w:rPr>
                <w:color w:val="000000"/>
                <w:sz w:val="18"/>
                <w:szCs w:val="18"/>
              </w:rPr>
              <w:t>723 722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E66DD5B"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B469F3B" w14:textId="77777777" w:rsidR="007C1E40" w:rsidRPr="007C5CBD" w:rsidRDefault="007C1E40" w:rsidP="00593966">
            <w:pPr>
              <w:jc w:val="right"/>
              <w:rPr>
                <w:color w:val="000000"/>
                <w:sz w:val="18"/>
                <w:szCs w:val="18"/>
              </w:rPr>
            </w:pPr>
            <w:r>
              <w:rPr>
                <w:color w:val="000000"/>
                <w:sz w:val="18"/>
                <w:szCs w:val="18"/>
              </w:rPr>
              <w:t>1 157 955</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F579CF6"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F2D4D07"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7F0E034" w14:textId="77777777" w:rsidR="007C1E40" w:rsidRPr="007C5CBD" w:rsidRDefault="007C1E40" w:rsidP="00593966">
            <w:pPr>
              <w:jc w:val="right"/>
              <w:rPr>
                <w:color w:val="000000"/>
                <w:sz w:val="18"/>
                <w:szCs w:val="18"/>
              </w:rPr>
            </w:pPr>
            <w:r>
              <w:rPr>
                <w:color w:val="000000"/>
                <w:sz w:val="18"/>
                <w:szCs w:val="18"/>
              </w:rPr>
              <w:t>723 722</w:t>
            </w:r>
          </w:p>
        </w:tc>
        <w:tc>
          <w:tcPr>
            <w:tcW w:w="328" w:type="pct"/>
            <w:tcBorders>
              <w:top w:val="single" w:sz="4" w:space="0" w:color="auto"/>
              <w:left w:val="single" w:sz="4" w:space="0" w:color="auto"/>
              <w:bottom w:val="single" w:sz="4" w:space="0" w:color="auto"/>
              <w:right w:val="single" w:sz="4" w:space="0" w:color="auto"/>
            </w:tcBorders>
          </w:tcPr>
          <w:p w14:paraId="6ED622D9"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tcPr>
          <w:p w14:paraId="2803D7B1"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6767AB1" w14:textId="77777777" w:rsidR="007C1E40" w:rsidRPr="007C5CBD" w:rsidRDefault="007C1E40" w:rsidP="00593966">
            <w:pPr>
              <w:jc w:val="right"/>
              <w:rPr>
                <w:color w:val="000000"/>
                <w:sz w:val="18"/>
                <w:szCs w:val="18"/>
              </w:rPr>
            </w:pPr>
            <w:r>
              <w:rPr>
                <w:color w:val="000000"/>
                <w:sz w:val="18"/>
                <w:szCs w:val="18"/>
              </w:rPr>
              <w:t>289 489</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A4DA686" w14:textId="77777777" w:rsidR="007C1E40" w:rsidRPr="007C5CBD" w:rsidRDefault="007C1E40" w:rsidP="00593966">
            <w:pPr>
              <w:jc w:val="right"/>
              <w:rPr>
                <w:color w:val="000000"/>
                <w:sz w:val="18"/>
                <w:szCs w:val="18"/>
              </w:rPr>
            </w:pPr>
            <w:r>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0FFA54CC" w14:textId="77777777" w:rsidR="007C1E40" w:rsidRPr="007C5CBD" w:rsidRDefault="007C1E40" w:rsidP="00593966">
            <w:pPr>
              <w:jc w:val="right"/>
              <w:rPr>
                <w:color w:val="000000"/>
                <w:sz w:val="18"/>
                <w:szCs w:val="18"/>
              </w:rPr>
            </w:pPr>
            <w:r>
              <w:rPr>
                <w:color w:val="000000"/>
                <w:sz w:val="18"/>
                <w:szCs w:val="18"/>
              </w:rPr>
              <w:t>2 894 888</w:t>
            </w:r>
          </w:p>
        </w:tc>
      </w:tr>
    </w:tbl>
    <w:p w14:paraId="4DC7B273" w14:textId="77777777" w:rsidR="00D3576A" w:rsidRDefault="00D3576A" w:rsidP="002B5373">
      <w:pPr>
        <w:tabs>
          <w:tab w:val="left" w:pos="3456"/>
        </w:tabs>
        <w:rPr>
          <w:lang w:val="en-GB"/>
        </w:rPr>
        <w:sectPr w:rsidR="00D3576A" w:rsidSect="00D3576A">
          <w:headerReference w:type="even" r:id="rId20"/>
          <w:headerReference w:type="default" r:id="rId21"/>
          <w:footerReference w:type="even" r:id="rId22"/>
          <w:headerReference w:type="first" r:id="rId23"/>
          <w:pgSz w:w="15840" w:h="12240" w:orient="landscape" w:code="1"/>
          <w:pgMar w:top="1440" w:right="720" w:bottom="1440" w:left="864" w:header="720" w:footer="475" w:gutter="0"/>
          <w:pgNumType w:start="1"/>
          <w:cols w:space="720"/>
          <w:docGrid w:linePitch="299"/>
        </w:sectPr>
      </w:pPr>
    </w:p>
    <w:p w14:paraId="5D7CAD7F" w14:textId="77777777" w:rsidR="004A1D48" w:rsidRPr="0033039F" w:rsidRDefault="004A1D48" w:rsidP="004A1D48">
      <w:pPr>
        <w:suppressAutoHyphens/>
        <w:spacing w:after="240"/>
        <w:jc w:val="center"/>
        <w:rPr>
          <w:b/>
          <w:bCs/>
          <w:lang w:val="en-GB"/>
        </w:rPr>
      </w:pPr>
      <w:r w:rsidRPr="0033039F">
        <w:rPr>
          <w:b/>
          <w:bCs/>
          <w:lang w:val="en-GB"/>
        </w:rPr>
        <w:t xml:space="preserve">Annex </w:t>
      </w:r>
      <w:r>
        <w:rPr>
          <w:b/>
          <w:bCs/>
          <w:lang w:val="en-GB"/>
        </w:rPr>
        <w:t>II</w:t>
      </w:r>
    </w:p>
    <w:p w14:paraId="1318BA87" w14:textId="77777777" w:rsidR="004A1D48" w:rsidRPr="0033039F" w:rsidRDefault="004A1D48" w:rsidP="004A1D48">
      <w:pPr>
        <w:suppressAutoHyphens/>
        <w:jc w:val="center"/>
        <w:rPr>
          <w:b/>
          <w:bCs/>
          <w:lang w:val="en-GB"/>
        </w:rPr>
      </w:pPr>
      <w:r w:rsidRPr="0033039F">
        <w:rPr>
          <w:b/>
          <w:bCs/>
          <w:lang w:val="en-GB"/>
        </w:rPr>
        <w:t>IMPLEMENTATION OF BOTH THE HCFC PHASE-OUT MANAGEMENT PLAN (HPMP)</w:t>
      </w:r>
    </w:p>
    <w:p w14:paraId="36B89B45" w14:textId="77777777" w:rsidR="004A1D48" w:rsidRPr="0033039F" w:rsidRDefault="004A1D48" w:rsidP="004A1D48">
      <w:pPr>
        <w:suppressAutoHyphens/>
        <w:jc w:val="center"/>
        <w:rPr>
          <w:b/>
          <w:bCs/>
          <w:lang w:val="en-GB"/>
        </w:rPr>
      </w:pPr>
      <w:r w:rsidRPr="0033039F">
        <w:rPr>
          <w:b/>
          <w:bCs/>
          <w:lang w:val="en-GB"/>
        </w:rPr>
        <w:t>AND THE KIGALI HFC IMPLEMENTATION PLAN (KIP) IN THE DOMINICAN REPUBLIC</w:t>
      </w:r>
    </w:p>
    <w:p w14:paraId="632971D1" w14:textId="77777777" w:rsidR="004A1D48" w:rsidRPr="0033039F" w:rsidRDefault="004A1D48" w:rsidP="004A1D48">
      <w:pPr>
        <w:suppressAutoHyphens/>
        <w:jc w:val="center"/>
        <w:rPr>
          <w:b/>
          <w:bCs/>
          <w:lang w:val="en-GB"/>
        </w:rPr>
      </w:pPr>
    </w:p>
    <w:tbl>
      <w:tblPr>
        <w:tblW w:w="5000" w:type="pct"/>
        <w:tblLook w:val="04A0" w:firstRow="1" w:lastRow="0" w:firstColumn="1" w:lastColumn="0" w:noHBand="0" w:noVBand="1"/>
      </w:tblPr>
      <w:tblGrid>
        <w:gridCol w:w="2205"/>
        <w:gridCol w:w="3673"/>
        <w:gridCol w:w="1470"/>
        <w:gridCol w:w="3673"/>
        <w:gridCol w:w="1464"/>
        <w:gridCol w:w="1761"/>
      </w:tblGrid>
      <w:tr w:rsidR="004A1D48" w:rsidRPr="00AB7B94" w14:paraId="708F1435" w14:textId="77777777" w:rsidTr="00EC26B9">
        <w:trPr>
          <w:trHeight w:val="289"/>
          <w:tblHeader/>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tcPr>
          <w:p w14:paraId="48005144"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Area of work</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4F3A7E96"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HPMP Stage III</w:t>
            </w:r>
          </w:p>
          <w:p w14:paraId="12171504"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Activity</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1A8DE9BC" w14:textId="77777777" w:rsidR="004A1D48" w:rsidRPr="00AB7B94" w:rsidRDefault="004A1D48" w:rsidP="00E31267">
            <w:pPr>
              <w:suppressAutoHyphens/>
              <w:jc w:val="right"/>
              <w:rPr>
                <w:b/>
                <w:bCs/>
                <w:sz w:val="20"/>
                <w:szCs w:val="20"/>
                <w:lang w:val="en-GB" w:eastAsia="en-CA"/>
              </w:rPr>
            </w:pPr>
            <w:r w:rsidRPr="00AB7B94">
              <w:rPr>
                <w:b/>
                <w:bCs/>
                <w:sz w:val="20"/>
                <w:szCs w:val="20"/>
                <w:lang w:val="en-GB" w:eastAsia="en-CA"/>
              </w:rPr>
              <w:t>Stage III Cost</w:t>
            </w:r>
          </w:p>
          <w:p w14:paraId="514C9C60"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(US $)</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317E8DE"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KIP Stage I</w:t>
            </w:r>
          </w:p>
          <w:p w14:paraId="474D45E5"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Activity</w:t>
            </w:r>
          </w:p>
        </w:tc>
        <w:tc>
          <w:tcPr>
            <w:tcW w:w="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7F3356"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Cost</w:t>
            </w:r>
            <w:r w:rsidRPr="00AB7B94">
              <w:rPr>
                <w:b/>
                <w:bCs/>
                <w:sz w:val="20"/>
                <w:szCs w:val="20"/>
                <w:lang w:val="en-GB" w:eastAsia="en-CA"/>
              </w:rPr>
              <w:br/>
              <w:t>(US $)</w:t>
            </w:r>
          </w:p>
        </w:tc>
        <w:tc>
          <w:tcPr>
            <w:tcW w:w="6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E17694" w14:textId="77777777" w:rsidR="004A1D48" w:rsidRPr="00AB7B94" w:rsidRDefault="004A1D48" w:rsidP="00E31267">
            <w:pPr>
              <w:suppressAutoHyphens/>
              <w:jc w:val="left"/>
              <w:rPr>
                <w:b/>
                <w:bCs/>
                <w:sz w:val="20"/>
                <w:szCs w:val="20"/>
                <w:lang w:val="en-GB" w:eastAsia="en-CA"/>
              </w:rPr>
            </w:pPr>
            <w:r w:rsidRPr="00AB7B94">
              <w:rPr>
                <w:b/>
                <w:bCs/>
                <w:sz w:val="20"/>
                <w:szCs w:val="20"/>
                <w:lang w:val="en-GB" w:eastAsia="en-CA"/>
              </w:rPr>
              <w:t>Combined Costs</w:t>
            </w:r>
          </w:p>
        </w:tc>
      </w:tr>
      <w:tr w:rsidR="006D7898" w:rsidRPr="00AB7B94" w14:paraId="72950159" w14:textId="77777777" w:rsidTr="00EC26B9">
        <w:trPr>
          <w:trHeight w:val="227"/>
        </w:trPr>
        <w:tc>
          <w:tcPr>
            <w:tcW w:w="774" w:type="pct"/>
            <w:vMerge w:val="restart"/>
            <w:tcBorders>
              <w:top w:val="nil"/>
              <w:left w:val="single" w:sz="4" w:space="0" w:color="auto"/>
              <w:right w:val="single" w:sz="4" w:space="0" w:color="auto"/>
            </w:tcBorders>
            <w:shd w:val="clear" w:color="auto" w:fill="FFFFFF" w:themeFill="background1"/>
          </w:tcPr>
          <w:p w14:paraId="3C072C9E" w14:textId="77777777" w:rsidR="006D7898" w:rsidRPr="00AB7B94" w:rsidRDefault="006D7898" w:rsidP="006D7898">
            <w:pPr>
              <w:suppressAutoHyphens/>
              <w:jc w:val="left"/>
              <w:rPr>
                <w:sz w:val="20"/>
                <w:szCs w:val="20"/>
                <w:lang w:val="en-GB" w:eastAsia="en-CA"/>
              </w:rPr>
            </w:pPr>
            <w:r w:rsidRPr="00AB7B94">
              <w:rPr>
                <w:rFonts w:eastAsia="Calibri"/>
                <w:iCs/>
                <w:sz w:val="20"/>
                <w:szCs w:val="20"/>
                <w:lang w:val="en-GB"/>
              </w:rPr>
              <w:t>Strengthening of the legal and institutional framework</w:t>
            </w:r>
          </w:p>
        </w:tc>
        <w:tc>
          <w:tcPr>
            <w:tcW w:w="1289" w:type="pct"/>
            <w:vMerge w:val="restart"/>
            <w:tcBorders>
              <w:top w:val="nil"/>
              <w:left w:val="single" w:sz="4" w:space="0" w:color="auto"/>
              <w:right w:val="single" w:sz="4" w:space="0" w:color="auto"/>
            </w:tcBorders>
            <w:shd w:val="clear" w:color="auto" w:fill="FFFFFF" w:themeFill="background1"/>
          </w:tcPr>
          <w:p w14:paraId="7A476A82" w14:textId="77777777" w:rsidR="006D7898" w:rsidRPr="00AB7B94" w:rsidRDefault="006D7898" w:rsidP="006D7898">
            <w:pPr>
              <w:suppressAutoHyphens/>
              <w:jc w:val="left"/>
              <w:rPr>
                <w:sz w:val="20"/>
                <w:szCs w:val="20"/>
                <w:lang w:val="en-GB" w:eastAsia="en-CA"/>
              </w:rPr>
            </w:pPr>
          </w:p>
        </w:tc>
        <w:tc>
          <w:tcPr>
            <w:tcW w:w="516" w:type="pct"/>
            <w:vMerge w:val="restart"/>
            <w:tcBorders>
              <w:top w:val="nil"/>
              <w:left w:val="single" w:sz="4" w:space="0" w:color="auto"/>
              <w:right w:val="single" w:sz="4" w:space="0" w:color="auto"/>
            </w:tcBorders>
            <w:shd w:val="clear" w:color="auto" w:fill="FFFFFF" w:themeFill="background1"/>
          </w:tcPr>
          <w:p w14:paraId="20CDF783" w14:textId="77777777" w:rsidR="006D7898" w:rsidRPr="00AB7B94" w:rsidRDefault="006D7898" w:rsidP="006D7898">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89D20DA" w14:textId="77777777" w:rsidR="006D7898" w:rsidRPr="00AB7B94" w:rsidRDefault="006D7898" w:rsidP="006D7898">
            <w:pPr>
              <w:suppressAutoHyphens/>
              <w:jc w:val="left"/>
              <w:rPr>
                <w:sz w:val="20"/>
                <w:szCs w:val="20"/>
                <w:lang w:val="en-GB" w:eastAsia="en-CA"/>
              </w:rPr>
            </w:pPr>
            <w:r w:rsidRPr="00AB7B94">
              <w:rPr>
                <w:color w:val="000000"/>
                <w:sz w:val="20"/>
                <w:szCs w:val="20"/>
                <w:lang w:val="en-GB"/>
              </w:rPr>
              <w:t>Project to strengthen HFC regulatory framework</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5F0210E1" w14:textId="24D7365B" w:rsidR="006D7898" w:rsidRPr="00AB7B94" w:rsidRDefault="006D7898" w:rsidP="006D7898">
            <w:pPr>
              <w:suppressAutoHyphens/>
              <w:jc w:val="right"/>
              <w:rPr>
                <w:sz w:val="20"/>
                <w:szCs w:val="20"/>
                <w:lang w:val="en-GB" w:eastAsia="en-CA"/>
              </w:rPr>
            </w:pPr>
            <w:r w:rsidRPr="00AB7B94">
              <w:rPr>
                <w:sz w:val="20"/>
                <w:szCs w:val="20"/>
                <w:lang w:val="en-GB" w:eastAsia="en-CA"/>
              </w:rPr>
              <w:t>49,000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6D4E5EBA" w14:textId="5A41E555" w:rsidR="006D7898" w:rsidRPr="00AB7B94" w:rsidRDefault="006D7898" w:rsidP="006D7898">
            <w:pPr>
              <w:suppressAutoHyphens/>
              <w:jc w:val="right"/>
              <w:rPr>
                <w:sz w:val="20"/>
                <w:szCs w:val="20"/>
                <w:lang w:val="en-GB" w:eastAsia="en-CA"/>
              </w:rPr>
            </w:pPr>
            <w:r w:rsidRPr="00AB7B94">
              <w:rPr>
                <w:sz w:val="20"/>
                <w:szCs w:val="20"/>
                <w:lang w:val="en-GB" w:eastAsia="en-CA"/>
              </w:rPr>
              <w:t>49,000</w:t>
            </w:r>
          </w:p>
        </w:tc>
      </w:tr>
      <w:tr w:rsidR="006D7898" w:rsidRPr="00AB7B94" w14:paraId="51BB2917"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5961B63B" w14:textId="77777777" w:rsidR="006D7898" w:rsidRPr="00AB7B94" w:rsidRDefault="006D7898" w:rsidP="006D7898">
            <w:pPr>
              <w:suppressAutoHyphens/>
              <w:jc w:val="left"/>
              <w:rPr>
                <w:sz w:val="20"/>
                <w:szCs w:val="20"/>
                <w:lang w:val="en-GB" w:eastAsia="en-CA"/>
              </w:rPr>
            </w:pPr>
          </w:p>
        </w:tc>
        <w:tc>
          <w:tcPr>
            <w:tcW w:w="1289" w:type="pct"/>
            <w:vMerge/>
            <w:tcBorders>
              <w:left w:val="single" w:sz="4" w:space="0" w:color="auto"/>
              <w:right w:val="single" w:sz="4" w:space="0" w:color="auto"/>
            </w:tcBorders>
            <w:shd w:val="clear" w:color="auto" w:fill="FFFFFF" w:themeFill="background1"/>
          </w:tcPr>
          <w:p w14:paraId="1498DBDD" w14:textId="77777777" w:rsidR="006D7898" w:rsidRPr="00AB7B94" w:rsidRDefault="006D7898" w:rsidP="006D7898">
            <w:pPr>
              <w:suppressAutoHyphens/>
              <w:jc w:val="left"/>
              <w:rPr>
                <w:sz w:val="20"/>
                <w:szCs w:val="20"/>
                <w:lang w:val="en-GB" w:eastAsia="en-CA"/>
              </w:rPr>
            </w:pPr>
          </w:p>
        </w:tc>
        <w:tc>
          <w:tcPr>
            <w:tcW w:w="516" w:type="pct"/>
            <w:vMerge/>
            <w:tcBorders>
              <w:left w:val="single" w:sz="4" w:space="0" w:color="auto"/>
              <w:right w:val="single" w:sz="4" w:space="0" w:color="auto"/>
            </w:tcBorders>
            <w:shd w:val="clear" w:color="auto" w:fill="FFFFFF" w:themeFill="background1"/>
          </w:tcPr>
          <w:p w14:paraId="47376C60" w14:textId="77777777" w:rsidR="006D7898" w:rsidRPr="00AB7B94" w:rsidRDefault="006D7898" w:rsidP="006D7898">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34457678" w14:textId="77777777" w:rsidR="006D7898" w:rsidRPr="00AB7B94" w:rsidRDefault="006D7898" w:rsidP="006D7898">
            <w:pPr>
              <w:suppressAutoHyphens/>
              <w:jc w:val="left"/>
              <w:rPr>
                <w:sz w:val="20"/>
                <w:szCs w:val="20"/>
                <w:lang w:val="en-GB" w:eastAsia="en-CA"/>
              </w:rPr>
            </w:pPr>
            <w:r w:rsidRPr="00AB7B94">
              <w:rPr>
                <w:color w:val="000000"/>
                <w:sz w:val="20"/>
                <w:szCs w:val="20"/>
                <w:lang w:val="en-GB"/>
              </w:rPr>
              <w:t>Project to support the customs and enforcement officers in the HFC trade control</w:t>
            </w:r>
          </w:p>
        </w:tc>
        <w:tc>
          <w:tcPr>
            <w:tcW w:w="514" w:type="pct"/>
            <w:tcBorders>
              <w:top w:val="nil"/>
              <w:left w:val="nil"/>
              <w:bottom w:val="single" w:sz="4" w:space="0" w:color="auto"/>
              <w:right w:val="single" w:sz="4" w:space="0" w:color="auto"/>
            </w:tcBorders>
            <w:shd w:val="clear" w:color="auto" w:fill="FFFFFF" w:themeFill="background1"/>
          </w:tcPr>
          <w:p w14:paraId="67DE9A08" w14:textId="3DB17DC3" w:rsidR="006D7898" w:rsidRPr="00AB7B94" w:rsidRDefault="009F5202" w:rsidP="006D7898">
            <w:pPr>
              <w:suppressAutoHyphens/>
              <w:jc w:val="right"/>
              <w:rPr>
                <w:sz w:val="20"/>
                <w:szCs w:val="20"/>
                <w:lang w:val="en-GB" w:eastAsia="en-CA"/>
              </w:rPr>
            </w:pPr>
            <w:r>
              <w:rPr>
                <w:sz w:val="20"/>
                <w:szCs w:val="20"/>
                <w:lang w:val="en-GB" w:eastAsia="en-CA"/>
              </w:rPr>
              <w:t>111,949</w:t>
            </w:r>
          </w:p>
        </w:tc>
        <w:tc>
          <w:tcPr>
            <w:tcW w:w="618" w:type="pct"/>
            <w:tcBorders>
              <w:top w:val="nil"/>
              <w:left w:val="nil"/>
              <w:bottom w:val="single" w:sz="4" w:space="0" w:color="auto"/>
              <w:right w:val="single" w:sz="4" w:space="0" w:color="auto"/>
            </w:tcBorders>
            <w:shd w:val="clear" w:color="auto" w:fill="FFFFFF" w:themeFill="background1"/>
          </w:tcPr>
          <w:p w14:paraId="61C806D6" w14:textId="1CBB3F8A" w:rsidR="006D7898" w:rsidRPr="00AB7B94" w:rsidRDefault="009F5202" w:rsidP="006D7898">
            <w:pPr>
              <w:suppressAutoHyphens/>
              <w:jc w:val="right"/>
              <w:rPr>
                <w:sz w:val="20"/>
                <w:szCs w:val="20"/>
                <w:lang w:val="en-GB" w:eastAsia="en-CA"/>
              </w:rPr>
            </w:pPr>
            <w:r>
              <w:rPr>
                <w:sz w:val="20"/>
                <w:szCs w:val="20"/>
                <w:lang w:val="en-GB" w:eastAsia="en-CA"/>
              </w:rPr>
              <w:t>111,949</w:t>
            </w:r>
          </w:p>
        </w:tc>
      </w:tr>
      <w:tr w:rsidR="009F5202" w:rsidRPr="00AB7B94" w14:paraId="44136883"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6149A57E" w14:textId="77777777" w:rsidR="009F5202" w:rsidRPr="00AB7B94" w:rsidRDefault="009F5202" w:rsidP="00E31267">
            <w:pPr>
              <w:suppressAutoHyphens/>
              <w:ind w:right="-248"/>
              <w:jc w:val="left"/>
              <w:rPr>
                <w:sz w:val="20"/>
                <w:szCs w:val="20"/>
                <w:lang w:val="en-GB" w:eastAsia="en-CA"/>
              </w:rPr>
            </w:pPr>
          </w:p>
        </w:tc>
        <w:tc>
          <w:tcPr>
            <w:tcW w:w="1289" w:type="pct"/>
            <w:vMerge/>
            <w:tcBorders>
              <w:left w:val="single" w:sz="4" w:space="0" w:color="auto"/>
              <w:bottom w:val="single" w:sz="4" w:space="0" w:color="auto"/>
              <w:right w:val="single" w:sz="4" w:space="0" w:color="auto"/>
            </w:tcBorders>
            <w:shd w:val="clear" w:color="auto" w:fill="FFFFFF" w:themeFill="background1"/>
          </w:tcPr>
          <w:p w14:paraId="615EAD49" w14:textId="77777777" w:rsidR="009F5202" w:rsidRPr="00AB7B94" w:rsidRDefault="009F5202" w:rsidP="00E31267">
            <w:pPr>
              <w:suppressAutoHyphens/>
              <w:ind w:right="-248"/>
              <w:jc w:val="left"/>
              <w:rPr>
                <w:sz w:val="20"/>
                <w:szCs w:val="20"/>
                <w:lang w:val="en-GB" w:eastAsia="en-CA"/>
              </w:rPr>
            </w:pPr>
          </w:p>
        </w:tc>
        <w:tc>
          <w:tcPr>
            <w:tcW w:w="516" w:type="pct"/>
            <w:vMerge/>
            <w:tcBorders>
              <w:left w:val="single" w:sz="4" w:space="0" w:color="auto"/>
              <w:bottom w:val="single" w:sz="4" w:space="0" w:color="auto"/>
              <w:right w:val="single" w:sz="4" w:space="0" w:color="auto"/>
            </w:tcBorders>
            <w:shd w:val="clear" w:color="auto" w:fill="FFFFFF" w:themeFill="background1"/>
          </w:tcPr>
          <w:p w14:paraId="082AB38C" w14:textId="77777777" w:rsidR="009F5202" w:rsidRPr="00AB7B94" w:rsidRDefault="009F5202" w:rsidP="00E31267">
            <w:pPr>
              <w:suppressAutoHyphens/>
              <w:ind w:right="-248"/>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936B628" w14:textId="02534FE3" w:rsidR="009F5202" w:rsidRPr="00AB7B94" w:rsidRDefault="009F5202" w:rsidP="00E31267">
            <w:pPr>
              <w:suppressAutoHyphens/>
              <w:ind w:right="-248"/>
              <w:jc w:val="left"/>
              <w:rPr>
                <w:sz w:val="20"/>
                <w:szCs w:val="20"/>
                <w:lang w:val="en-GB" w:eastAsia="en-CA"/>
              </w:rPr>
            </w:pPr>
            <w:r>
              <w:rPr>
                <w:sz w:val="20"/>
                <w:szCs w:val="20"/>
                <w:lang w:val="en-GB" w:eastAsia="en-CA"/>
              </w:rPr>
              <w:t xml:space="preserve">Provision of 4 ODS identifiers to </w:t>
            </w:r>
            <w:r w:rsidR="00EB07BF">
              <w:rPr>
                <w:sz w:val="20"/>
                <w:szCs w:val="20"/>
                <w:lang w:val="en-GB" w:eastAsia="en-CA"/>
              </w:rPr>
              <w:t>c</w:t>
            </w:r>
            <w:r>
              <w:rPr>
                <w:sz w:val="20"/>
                <w:szCs w:val="20"/>
                <w:lang w:val="en-GB" w:eastAsia="en-CA"/>
              </w:rPr>
              <w:t>ustoms</w:t>
            </w:r>
          </w:p>
        </w:tc>
        <w:tc>
          <w:tcPr>
            <w:tcW w:w="514" w:type="pct"/>
            <w:tcBorders>
              <w:top w:val="nil"/>
              <w:left w:val="nil"/>
              <w:bottom w:val="single" w:sz="4" w:space="0" w:color="auto"/>
              <w:right w:val="single" w:sz="4" w:space="0" w:color="auto"/>
            </w:tcBorders>
            <w:shd w:val="clear" w:color="auto" w:fill="FFFFFF" w:themeFill="background1"/>
          </w:tcPr>
          <w:p w14:paraId="72F7147D" w14:textId="1479B619" w:rsidR="009F5202" w:rsidRPr="00AB7B94" w:rsidRDefault="009F5202" w:rsidP="00E31267">
            <w:pPr>
              <w:suppressAutoHyphens/>
              <w:jc w:val="right"/>
              <w:rPr>
                <w:sz w:val="20"/>
                <w:szCs w:val="20"/>
                <w:lang w:val="en-GB" w:eastAsia="en-CA"/>
              </w:rPr>
            </w:pPr>
            <w:r>
              <w:rPr>
                <w:sz w:val="20"/>
                <w:szCs w:val="20"/>
                <w:lang w:val="en-GB" w:eastAsia="en-CA"/>
              </w:rPr>
              <w:t>16,000</w:t>
            </w:r>
          </w:p>
        </w:tc>
        <w:tc>
          <w:tcPr>
            <w:tcW w:w="618" w:type="pct"/>
            <w:tcBorders>
              <w:top w:val="nil"/>
              <w:left w:val="nil"/>
              <w:bottom w:val="single" w:sz="4" w:space="0" w:color="auto"/>
              <w:right w:val="single" w:sz="4" w:space="0" w:color="auto"/>
            </w:tcBorders>
            <w:shd w:val="clear" w:color="auto" w:fill="FFFFFF" w:themeFill="background1"/>
          </w:tcPr>
          <w:p w14:paraId="0BD9F833" w14:textId="32F09C46" w:rsidR="009F5202" w:rsidRPr="00AB7B94" w:rsidRDefault="009F5202" w:rsidP="00E31267">
            <w:pPr>
              <w:suppressAutoHyphens/>
              <w:jc w:val="right"/>
              <w:rPr>
                <w:sz w:val="20"/>
                <w:szCs w:val="20"/>
                <w:lang w:val="en-GB" w:eastAsia="en-CA"/>
              </w:rPr>
            </w:pPr>
            <w:r>
              <w:rPr>
                <w:sz w:val="20"/>
                <w:szCs w:val="20"/>
                <w:lang w:val="en-GB" w:eastAsia="en-CA"/>
              </w:rPr>
              <w:t>16,000</w:t>
            </w:r>
          </w:p>
        </w:tc>
      </w:tr>
      <w:tr w:rsidR="004A1D48" w:rsidRPr="00AB7B94" w14:paraId="245DF495"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14244009" w14:textId="77777777" w:rsidR="004A1D48" w:rsidRPr="00AB7B94" w:rsidRDefault="004A1D48" w:rsidP="00E31267">
            <w:pPr>
              <w:suppressAutoHyphens/>
              <w:ind w:right="-248"/>
              <w:jc w:val="left"/>
              <w:rPr>
                <w:sz w:val="20"/>
                <w:szCs w:val="20"/>
                <w:lang w:val="en-GB" w:eastAsia="en-CA"/>
              </w:rPr>
            </w:pPr>
          </w:p>
        </w:tc>
        <w:tc>
          <w:tcPr>
            <w:tcW w:w="1289" w:type="pct"/>
            <w:vMerge/>
            <w:tcBorders>
              <w:left w:val="single" w:sz="4" w:space="0" w:color="auto"/>
              <w:bottom w:val="single" w:sz="4" w:space="0" w:color="auto"/>
              <w:right w:val="single" w:sz="4" w:space="0" w:color="auto"/>
            </w:tcBorders>
            <w:shd w:val="clear" w:color="auto" w:fill="FFFFFF" w:themeFill="background1"/>
          </w:tcPr>
          <w:p w14:paraId="4DB9433B" w14:textId="77777777" w:rsidR="004A1D48" w:rsidRPr="00AB7B94" w:rsidRDefault="004A1D48" w:rsidP="00E31267">
            <w:pPr>
              <w:suppressAutoHyphens/>
              <w:ind w:right="-248"/>
              <w:jc w:val="left"/>
              <w:rPr>
                <w:sz w:val="20"/>
                <w:szCs w:val="20"/>
                <w:lang w:val="en-GB" w:eastAsia="en-CA"/>
              </w:rPr>
            </w:pPr>
          </w:p>
        </w:tc>
        <w:tc>
          <w:tcPr>
            <w:tcW w:w="516" w:type="pct"/>
            <w:vMerge/>
            <w:tcBorders>
              <w:left w:val="single" w:sz="4" w:space="0" w:color="auto"/>
              <w:bottom w:val="single" w:sz="4" w:space="0" w:color="auto"/>
              <w:right w:val="single" w:sz="4" w:space="0" w:color="auto"/>
            </w:tcBorders>
            <w:shd w:val="clear" w:color="auto" w:fill="FFFFFF" w:themeFill="background1"/>
          </w:tcPr>
          <w:p w14:paraId="5754FD7B" w14:textId="77777777" w:rsidR="004A1D48" w:rsidRPr="00AB7B94" w:rsidRDefault="004A1D48" w:rsidP="00E31267">
            <w:pPr>
              <w:suppressAutoHyphens/>
              <w:ind w:right="-248"/>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728D49B9" w14:textId="77777777" w:rsidR="004A1D48" w:rsidRPr="00AB7B94" w:rsidRDefault="004A1D48" w:rsidP="00E31267">
            <w:pPr>
              <w:suppressAutoHyphens/>
              <w:ind w:right="-248"/>
              <w:jc w:val="left"/>
              <w:rPr>
                <w:sz w:val="20"/>
                <w:szCs w:val="20"/>
                <w:lang w:val="en-GB" w:eastAsia="en-CA"/>
              </w:rPr>
            </w:pPr>
            <w:r w:rsidRPr="00AB7B94">
              <w:rPr>
                <w:sz w:val="20"/>
                <w:szCs w:val="20"/>
                <w:lang w:val="en-GB" w:eastAsia="en-CA"/>
              </w:rPr>
              <w:t>Gender mainstreaming of the Multilateral Fund policy</w:t>
            </w:r>
          </w:p>
        </w:tc>
        <w:tc>
          <w:tcPr>
            <w:tcW w:w="514" w:type="pct"/>
            <w:tcBorders>
              <w:top w:val="nil"/>
              <w:left w:val="nil"/>
              <w:bottom w:val="single" w:sz="4" w:space="0" w:color="auto"/>
              <w:right w:val="single" w:sz="4" w:space="0" w:color="auto"/>
            </w:tcBorders>
            <w:shd w:val="clear" w:color="auto" w:fill="FFFFFF" w:themeFill="background1"/>
          </w:tcPr>
          <w:p w14:paraId="31522995" w14:textId="2222E128" w:rsidR="004A1D48" w:rsidRPr="00AB7B94" w:rsidRDefault="00E378C4" w:rsidP="00E31267">
            <w:pPr>
              <w:suppressAutoHyphens/>
              <w:jc w:val="right"/>
              <w:rPr>
                <w:sz w:val="20"/>
                <w:szCs w:val="20"/>
                <w:lang w:val="en-GB" w:eastAsia="en-CA"/>
              </w:rPr>
            </w:pPr>
            <w:r w:rsidRPr="00AB7B94">
              <w:rPr>
                <w:sz w:val="20"/>
                <w:szCs w:val="20"/>
                <w:lang w:val="en-GB" w:eastAsia="en-CA"/>
              </w:rPr>
              <w:t>23,250</w:t>
            </w:r>
          </w:p>
        </w:tc>
        <w:tc>
          <w:tcPr>
            <w:tcW w:w="618" w:type="pct"/>
            <w:tcBorders>
              <w:top w:val="nil"/>
              <w:left w:val="nil"/>
              <w:bottom w:val="single" w:sz="4" w:space="0" w:color="auto"/>
              <w:right w:val="single" w:sz="4" w:space="0" w:color="auto"/>
            </w:tcBorders>
            <w:shd w:val="clear" w:color="auto" w:fill="FFFFFF" w:themeFill="background1"/>
          </w:tcPr>
          <w:p w14:paraId="3811F7D8" w14:textId="02271652" w:rsidR="004A1D48" w:rsidRPr="00AB7B94" w:rsidRDefault="006D7898" w:rsidP="00E31267">
            <w:pPr>
              <w:suppressAutoHyphens/>
              <w:jc w:val="right"/>
              <w:rPr>
                <w:sz w:val="20"/>
                <w:szCs w:val="20"/>
                <w:lang w:val="en-GB" w:eastAsia="en-CA"/>
              </w:rPr>
            </w:pPr>
            <w:r w:rsidRPr="00AB7B94">
              <w:rPr>
                <w:sz w:val="20"/>
                <w:szCs w:val="20"/>
                <w:lang w:val="en-GB" w:eastAsia="en-CA"/>
              </w:rPr>
              <w:t>23,250</w:t>
            </w:r>
          </w:p>
        </w:tc>
      </w:tr>
      <w:tr w:rsidR="004A1D48" w:rsidRPr="00AB7B94" w14:paraId="1E44FF95" w14:textId="77777777" w:rsidTr="00EC26B9">
        <w:trPr>
          <w:trHeight w:val="227"/>
        </w:trPr>
        <w:tc>
          <w:tcPr>
            <w:tcW w:w="774" w:type="pct"/>
            <w:vMerge/>
            <w:tcBorders>
              <w:left w:val="single" w:sz="4" w:space="0" w:color="auto"/>
              <w:bottom w:val="single" w:sz="4" w:space="0" w:color="auto"/>
              <w:right w:val="single" w:sz="4" w:space="0" w:color="auto"/>
            </w:tcBorders>
            <w:shd w:val="clear" w:color="auto" w:fill="FFFFFF" w:themeFill="background1"/>
          </w:tcPr>
          <w:p w14:paraId="437CCD2C" w14:textId="77777777" w:rsidR="004A1D48" w:rsidRPr="00AB7B94" w:rsidRDefault="004A1D48" w:rsidP="00E31267">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5D7F10B" w14:textId="512C702F" w:rsidR="004A1D48" w:rsidRPr="00AB7B94" w:rsidRDefault="004A1D48" w:rsidP="00E31267">
            <w:pPr>
              <w:suppressAutoHyphens/>
              <w:jc w:val="left"/>
              <w:rPr>
                <w:sz w:val="20"/>
                <w:szCs w:val="20"/>
                <w:lang w:val="en-GB" w:eastAsia="en-CA"/>
              </w:rPr>
            </w:pPr>
            <w:r w:rsidRPr="00AB7B94">
              <w:rPr>
                <w:sz w:val="20"/>
                <w:szCs w:val="20"/>
                <w:lang w:val="en-GB"/>
              </w:rPr>
              <w:t>Initiatives to support the adoption of safety standards/guidelines for flammable refrigerants</w:t>
            </w:r>
          </w:p>
        </w:tc>
        <w:tc>
          <w:tcPr>
            <w:tcW w:w="516" w:type="pct"/>
            <w:tcBorders>
              <w:top w:val="nil"/>
              <w:left w:val="single" w:sz="4" w:space="0" w:color="auto"/>
              <w:bottom w:val="single" w:sz="4" w:space="0" w:color="auto"/>
              <w:right w:val="single" w:sz="4" w:space="0" w:color="auto"/>
            </w:tcBorders>
            <w:shd w:val="clear" w:color="auto" w:fill="FFFFFF" w:themeFill="background1"/>
          </w:tcPr>
          <w:p w14:paraId="68470797" w14:textId="77777777" w:rsidR="004A1D48" w:rsidRPr="00AB7B94" w:rsidRDefault="004A1D48" w:rsidP="00E31267">
            <w:pPr>
              <w:suppressAutoHyphens/>
              <w:jc w:val="right"/>
              <w:rPr>
                <w:sz w:val="20"/>
                <w:szCs w:val="20"/>
                <w:lang w:val="en-GB" w:eastAsia="en-CA"/>
              </w:rPr>
            </w:pPr>
            <w:r w:rsidRPr="00AB7B94">
              <w:rPr>
                <w:sz w:val="20"/>
                <w:szCs w:val="20"/>
                <w:lang w:val="en-GB"/>
              </w:rPr>
              <w:t>70,000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7FB0878" w14:textId="77777777" w:rsidR="004A1D48" w:rsidRPr="00AB7B94" w:rsidRDefault="004A1D48" w:rsidP="00E31267">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4480AA8D" w14:textId="77777777" w:rsidR="004A1D48" w:rsidRPr="00AB7B94" w:rsidRDefault="004A1D48" w:rsidP="00E31267">
            <w:pPr>
              <w:suppressAutoHyphens/>
              <w:jc w:val="right"/>
              <w:rPr>
                <w:sz w:val="20"/>
                <w:szCs w:val="20"/>
                <w:lang w:val="en-GB" w:eastAsia="en-CA"/>
              </w:rPr>
            </w:pPr>
            <w:r w:rsidRPr="00AB7B94">
              <w:rPr>
                <w:sz w:val="20"/>
                <w:szCs w:val="20"/>
                <w:lang w:val="en-GB" w:eastAsia="en-CA"/>
              </w:rPr>
              <w:t>0</w:t>
            </w:r>
          </w:p>
        </w:tc>
        <w:tc>
          <w:tcPr>
            <w:tcW w:w="618" w:type="pct"/>
            <w:tcBorders>
              <w:top w:val="nil"/>
              <w:left w:val="nil"/>
              <w:bottom w:val="single" w:sz="4" w:space="0" w:color="auto"/>
              <w:right w:val="single" w:sz="4" w:space="0" w:color="auto"/>
            </w:tcBorders>
            <w:shd w:val="clear" w:color="auto" w:fill="FFFFFF" w:themeFill="background1"/>
          </w:tcPr>
          <w:p w14:paraId="171BBD97" w14:textId="502D74D7" w:rsidR="004A1D48" w:rsidRPr="00AB7B94" w:rsidRDefault="006D7898" w:rsidP="00E31267">
            <w:pPr>
              <w:suppressAutoHyphens/>
              <w:jc w:val="right"/>
              <w:rPr>
                <w:sz w:val="20"/>
                <w:szCs w:val="20"/>
                <w:lang w:val="en-GB" w:eastAsia="en-CA"/>
              </w:rPr>
            </w:pPr>
            <w:r>
              <w:rPr>
                <w:sz w:val="20"/>
                <w:szCs w:val="20"/>
                <w:lang w:val="en-GB" w:eastAsia="en-CA"/>
              </w:rPr>
              <w:t>70,000</w:t>
            </w:r>
          </w:p>
        </w:tc>
      </w:tr>
      <w:tr w:rsidR="001F3D27" w:rsidRPr="00AB7B94" w14:paraId="2162DDF7" w14:textId="77777777" w:rsidTr="00EC26B9">
        <w:trPr>
          <w:trHeight w:val="227"/>
        </w:trPr>
        <w:tc>
          <w:tcPr>
            <w:tcW w:w="774" w:type="pct"/>
            <w:vMerge w:val="restart"/>
            <w:tcBorders>
              <w:top w:val="nil"/>
              <w:left w:val="single" w:sz="4" w:space="0" w:color="auto"/>
              <w:right w:val="single" w:sz="4" w:space="0" w:color="auto"/>
            </w:tcBorders>
            <w:shd w:val="clear" w:color="auto" w:fill="FFFFFF" w:themeFill="background1"/>
          </w:tcPr>
          <w:p w14:paraId="580DB3AB" w14:textId="30D8A82C" w:rsidR="001F3D27" w:rsidRPr="00AB7B94" w:rsidRDefault="001F3D27" w:rsidP="00E31267">
            <w:pPr>
              <w:suppressAutoHyphens/>
              <w:jc w:val="left"/>
              <w:rPr>
                <w:iCs/>
                <w:sz w:val="20"/>
                <w:szCs w:val="20"/>
                <w:lang w:val="en-GB" w:eastAsia="en-CA"/>
              </w:rPr>
            </w:pPr>
            <w:r w:rsidRPr="00AB7B94">
              <w:rPr>
                <w:iCs/>
                <w:sz w:val="20"/>
                <w:szCs w:val="20"/>
                <w:lang w:val="en-GB" w:eastAsia="en-CA"/>
              </w:rPr>
              <w:t xml:space="preserve">Public </w:t>
            </w:r>
            <w:r w:rsidR="00F80CE5">
              <w:rPr>
                <w:iCs/>
                <w:sz w:val="20"/>
                <w:szCs w:val="20"/>
                <w:lang w:val="en-GB" w:eastAsia="en-CA"/>
              </w:rPr>
              <w:t>a</w:t>
            </w:r>
            <w:r w:rsidRPr="00AB7B94">
              <w:rPr>
                <w:iCs/>
                <w:sz w:val="20"/>
                <w:szCs w:val="20"/>
                <w:lang w:val="en-GB" w:eastAsia="en-CA"/>
              </w:rPr>
              <w:t>wareness</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20B29E56" w14:textId="254720C6" w:rsidR="001F3D27" w:rsidRPr="00AB7B94" w:rsidRDefault="001F3D27" w:rsidP="00E31267">
            <w:pPr>
              <w:suppressAutoHyphens/>
              <w:jc w:val="left"/>
              <w:rPr>
                <w:sz w:val="20"/>
                <w:szCs w:val="20"/>
                <w:lang w:val="en-GB"/>
              </w:rPr>
            </w:pPr>
            <w:r w:rsidRPr="00AB7B94">
              <w:rPr>
                <w:sz w:val="20"/>
                <w:szCs w:val="20"/>
                <w:lang w:val="en-GB"/>
              </w:rPr>
              <w:t>Awareness-building campaigns for end</w:t>
            </w:r>
            <w:r w:rsidR="00EC26B9">
              <w:rPr>
                <w:sz w:val="20"/>
                <w:szCs w:val="20"/>
                <w:lang w:val="en-GB"/>
              </w:rPr>
              <w:t xml:space="preserve"> </w:t>
            </w:r>
            <w:r w:rsidRPr="00AB7B94">
              <w:rPr>
                <w:sz w:val="20"/>
                <w:szCs w:val="20"/>
                <w:lang w:val="en-GB"/>
              </w:rPr>
              <w:t xml:space="preserve">users, </w:t>
            </w:r>
            <w:r w:rsidR="003C4B70" w:rsidRPr="00AB7B94">
              <w:rPr>
                <w:sz w:val="20"/>
                <w:szCs w:val="20"/>
                <w:lang w:val="en-GB"/>
              </w:rPr>
              <w:t>technicians,</w:t>
            </w:r>
            <w:r w:rsidRPr="00AB7B94">
              <w:rPr>
                <w:sz w:val="20"/>
                <w:szCs w:val="20"/>
                <w:lang w:val="en-GB"/>
              </w:rPr>
              <w:t xml:space="preserve"> and the general public</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F70FC57" w14:textId="63941E8F" w:rsidR="009F5202" w:rsidRPr="009F5202" w:rsidRDefault="001F3D27" w:rsidP="00BB31F8">
            <w:pPr>
              <w:suppressAutoHyphens/>
              <w:jc w:val="right"/>
              <w:rPr>
                <w:sz w:val="20"/>
                <w:szCs w:val="20"/>
                <w:lang w:val="en-GB"/>
              </w:rPr>
            </w:pPr>
            <w:r w:rsidRPr="00AB7B94">
              <w:rPr>
                <w:sz w:val="20"/>
                <w:szCs w:val="20"/>
                <w:lang w:val="en-GB"/>
              </w:rPr>
              <w:t>57,750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C8D912A" w14:textId="77777777" w:rsidR="001F3D27" w:rsidRPr="00AB7B94" w:rsidRDefault="001F3D27" w:rsidP="00E31267">
            <w:pPr>
              <w:suppressAutoHyphens/>
              <w:jc w:val="left"/>
              <w:rPr>
                <w:color w:val="000000"/>
                <w:sz w:val="20"/>
                <w:szCs w:val="20"/>
                <w:lang w:val="en-GB"/>
              </w:rPr>
            </w:pPr>
            <w:r w:rsidRPr="00AB7B94">
              <w:rPr>
                <w:color w:val="000000"/>
                <w:sz w:val="20"/>
                <w:szCs w:val="20"/>
                <w:lang w:val="en-GB"/>
              </w:rPr>
              <w:t>Awareness raising for the general public and consumers</w:t>
            </w:r>
          </w:p>
        </w:tc>
        <w:tc>
          <w:tcPr>
            <w:tcW w:w="514" w:type="pct"/>
            <w:tcBorders>
              <w:top w:val="nil"/>
              <w:left w:val="nil"/>
              <w:bottom w:val="single" w:sz="4" w:space="0" w:color="auto"/>
              <w:right w:val="single" w:sz="4" w:space="0" w:color="auto"/>
            </w:tcBorders>
            <w:shd w:val="clear" w:color="auto" w:fill="FFFFFF" w:themeFill="background1"/>
          </w:tcPr>
          <w:p w14:paraId="4E06BFF7" w14:textId="7C1B88A1" w:rsidR="001F3D27" w:rsidRPr="00AB7B94" w:rsidRDefault="00865DA6" w:rsidP="00E31267">
            <w:pPr>
              <w:suppressAutoHyphens/>
              <w:jc w:val="right"/>
              <w:rPr>
                <w:sz w:val="20"/>
                <w:szCs w:val="20"/>
                <w:lang w:val="en-GB" w:eastAsia="en-CA"/>
              </w:rPr>
            </w:pPr>
            <w:r>
              <w:rPr>
                <w:sz w:val="20"/>
                <w:szCs w:val="20"/>
                <w:lang w:val="en-GB" w:eastAsia="en-CA"/>
              </w:rPr>
              <w:t>34</w:t>
            </w:r>
            <w:r w:rsidR="001F3D27" w:rsidRPr="00AB7B94">
              <w:rPr>
                <w:sz w:val="20"/>
                <w:szCs w:val="20"/>
                <w:lang w:val="en-GB" w:eastAsia="en-CA"/>
              </w:rPr>
              <w:t>,000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73FF3A0C" w14:textId="7EEFB27F" w:rsidR="001F3D27" w:rsidRPr="00AB7B94" w:rsidRDefault="009F5202" w:rsidP="00E31267">
            <w:pPr>
              <w:suppressAutoHyphens/>
              <w:jc w:val="right"/>
              <w:rPr>
                <w:sz w:val="20"/>
                <w:szCs w:val="20"/>
                <w:lang w:val="en-GB" w:eastAsia="en-CA"/>
              </w:rPr>
            </w:pPr>
            <w:r>
              <w:rPr>
                <w:sz w:val="20"/>
                <w:szCs w:val="20"/>
                <w:lang w:val="en-GB" w:eastAsia="en-CA"/>
              </w:rPr>
              <w:t>91</w:t>
            </w:r>
            <w:r w:rsidR="00E94DFC">
              <w:rPr>
                <w:sz w:val="20"/>
                <w:szCs w:val="20"/>
                <w:lang w:val="en-GB" w:eastAsia="en-CA"/>
              </w:rPr>
              <w:t>,</w:t>
            </w:r>
            <w:r>
              <w:rPr>
                <w:sz w:val="20"/>
                <w:szCs w:val="20"/>
                <w:lang w:val="en-GB" w:eastAsia="en-CA"/>
              </w:rPr>
              <w:t>750</w:t>
            </w:r>
          </w:p>
        </w:tc>
      </w:tr>
      <w:tr w:rsidR="001F3D27" w:rsidRPr="00AB7B94" w14:paraId="179E8845" w14:textId="77777777" w:rsidTr="00EC26B9">
        <w:trPr>
          <w:trHeight w:val="227"/>
        </w:trPr>
        <w:tc>
          <w:tcPr>
            <w:tcW w:w="774" w:type="pct"/>
            <w:vMerge/>
            <w:tcBorders>
              <w:left w:val="single" w:sz="4" w:space="0" w:color="auto"/>
              <w:bottom w:val="single" w:sz="4" w:space="0" w:color="auto"/>
              <w:right w:val="single" w:sz="4" w:space="0" w:color="auto"/>
            </w:tcBorders>
            <w:shd w:val="clear" w:color="auto" w:fill="FFFFFF" w:themeFill="background1"/>
          </w:tcPr>
          <w:p w14:paraId="68EA0D17" w14:textId="77777777" w:rsidR="001F3D27" w:rsidRPr="00AB7B94" w:rsidRDefault="001F3D27" w:rsidP="00E31267">
            <w:pPr>
              <w:suppressAutoHyphens/>
              <w:jc w:val="left"/>
              <w:rPr>
                <w:sz w:val="20"/>
                <w:szCs w:val="20"/>
                <w:lang w:val="en-GB" w:eastAsia="en-CA"/>
              </w:rPr>
            </w:pP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76052CAE" w14:textId="77777777" w:rsidR="001F3D27" w:rsidRPr="00AB7B94" w:rsidRDefault="001F3D27" w:rsidP="00E31267">
            <w:pPr>
              <w:suppressAutoHyphens/>
              <w:jc w:val="left"/>
              <w:rPr>
                <w:sz w:val="20"/>
                <w:szCs w:val="20"/>
                <w:lang w:val="en-GB" w:eastAsia="en-CA"/>
              </w:rPr>
            </w:pP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3F8FFCAE" w14:textId="77777777" w:rsidR="001F3D27" w:rsidRPr="00AB7B94" w:rsidRDefault="001F3D27" w:rsidP="00E31267">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1DD8797" w14:textId="6573BE30" w:rsidR="001F3D27" w:rsidRPr="00AB7B94" w:rsidRDefault="001F3D27" w:rsidP="00E31267">
            <w:pPr>
              <w:suppressAutoHyphens/>
              <w:jc w:val="left"/>
              <w:rPr>
                <w:sz w:val="20"/>
                <w:szCs w:val="20"/>
                <w:lang w:val="en-GB" w:eastAsia="en-CA"/>
              </w:rPr>
            </w:pPr>
            <w:r w:rsidRPr="00AB7B94">
              <w:rPr>
                <w:color w:val="000000"/>
                <w:sz w:val="20"/>
                <w:szCs w:val="20"/>
                <w:lang w:val="en-GB"/>
              </w:rPr>
              <w:t>Awareness-raising and training project for end</w:t>
            </w:r>
            <w:r w:rsidR="00EC26B9">
              <w:rPr>
                <w:color w:val="000000"/>
                <w:sz w:val="20"/>
                <w:szCs w:val="20"/>
                <w:lang w:val="en-GB"/>
              </w:rPr>
              <w:t xml:space="preserve"> </w:t>
            </w:r>
            <w:r w:rsidRPr="00AB7B94">
              <w:rPr>
                <w:color w:val="000000"/>
                <w:sz w:val="20"/>
                <w:szCs w:val="20"/>
                <w:lang w:val="en-GB"/>
              </w:rPr>
              <w:t>users to promote and adopt new, energy-efficient, and low-GWP technologies</w:t>
            </w:r>
          </w:p>
        </w:tc>
        <w:tc>
          <w:tcPr>
            <w:tcW w:w="514" w:type="pct"/>
            <w:tcBorders>
              <w:top w:val="nil"/>
              <w:left w:val="nil"/>
              <w:bottom w:val="single" w:sz="4" w:space="0" w:color="auto"/>
              <w:right w:val="single" w:sz="4" w:space="0" w:color="auto"/>
            </w:tcBorders>
            <w:shd w:val="clear" w:color="auto" w:fill="FFFFFF" w:themeFill="background1"/>
          </w:tcPr>
          <w:p w14:paraId="7AA7604D" w14:textId="082517EC" w:rsidR="001F3D27" w:rsidRPr="00AB7B94" w:rsidRDefault="001F3D27" w:rsidP="00E31267">
            <w:pPr>
              <w:suppressAutoHyphens/>
              <w:jc w:val="right"/>
              <w:rPr>
                <w:sz w:val="20"/>
                <w:szCs w:val="20"/>
                <w:lang w:val="en-GB" w:eastAsia="en-CA"/>
              </w:rPr>
            </w:pPr>
            <w:r w:rsidRPr="00AB7B94">
              <w:rPr>
                <w:sz w:val="20"/>
                <w:szCs w:val="20"/>
                <w:lang w:val="en-GB" w:eastAsia="en-CA"/>
              </w:rPr>
              <w:t>16,000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02266FE0" w14:textId="252AA9B2" w:rsidR="001F3D27" w:rsidRPr="00AB7B94" w:rsidRDefault="009F5202" w:rsidP="00E31267">
            <w:pPr>
              <w:suppressAutoHyphens/>
              <w:jc w:val="right"/>
              <w:rPr>
                <w:sz w:val="20"/>
                <w:szCs w:val="20"/>
                <w:lang w:val="en-GB" w:eastAsia="en-CA"/>
              </w:rPr>
            </w:pPr>
            <w:r>
              <w:rPr>
                <w:sz w:val="20"/>
                <w:szCs w:val="20"/>
                <w:lang w:val="en-GB" w:eastAsia="en-CA"/>
              </w:rPr>
              <w:t>16</w:t>
            </w:r>
            <w:r w:rsidR="00E94DFC">
              <w:rPr>
                <w:sz w:val="20"/>
                <w:szCs w:val="20"/>
                <w:lang w:val="en-GB" w:eastAsia="en-CA"/>
              </w:rPr>
              <w:t>,</w:t>
            </w:r>
            <w:r>
              <w:rPr>
                <w:sz w:val="20"/>
                <w:szCs w:val="20"/>
                <w:lang w:val="en-GB" w:eastAsia="en-CA"/>
              </w:rPr>
              <w:t>000</w:t>
            </w:r>
          </w:p>
        </w:tc>
      </w:tr>
      <w:tr w:rsidR="00B24C82" w:rsidRPr="00AB7B94" w14:paraId="6B06B481" w14:textId="77777777" w:rsidTr="00EC26B9">
        <w:trPr>
          <w:trHeight w:val="908"/>
        </w:trPr>
        <w:tc>
          <w:tcPr>
            <w:tcW w:w="77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7DE72C5" w14:textId="3E7032E4" w:rsidR="00B24C82" w:rsidRPr="00AB7B94" w:rsidRDefault="00B24C82" w:rsidP="00E31267">
            <w:pPr>
              <w:suppressAutoHyphens/>
              <w:jc w:val="left"/>
              <w:rPr>
                <w:sz w:val="20"/>
                <w:szCs w:val="20"/>
                <w:lang w:val="en-GB" w:eastAsia="en-CA"/>
              </w:rPr>
            </w:pPr>
            <w:r w:rsidRPr="00AB7B94">
              <w:rPr>
                <w:iCs/>
                <w:sz w:val="20"/>
                <w:szCs w:val="20"/>
                <w:lang w:val="en-GB"/>
              </w:rPr>
              <w:t xml:space="preserve">Programmes for the HCFC phase-out/HFC phase-down in the </w:t>
            </w:r>
            <w:r w:rsidR="004C514B" w:rsidRPr="00AB7B94">
              <w:rPr>
                <w:iCs/>
                <w:sz w:val="20"/>
                <w:szCs w:val="20"/>
                <w:lang w:val="en-GB"/>
              </w:rPr>
              <w:t>RAC sectors</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BE5C6C8" w14:textId="02B87C73" w:rsidR="00B24C82" w:rsidRPr="00AB7B94" w:rsidRDefault="00B24C82" w:rsidP="00E31267">
            <w:pPr>
              <w:suppressAutoHyphens/>
              <w:jc w:val="left"/>
              <w:rPr>
                <w:sz w:val="20"/>
                <w:szCs w:val="20"/>
                <w:lang w:val="en-GB" w:eastAsia="en-CA"/>
              </w:rPr>
            </w:pPr>
            <w:r w:rsidRPr="00AB7B94">
              <w:rPr>
                <w:sz w:val="20"/>
                <w:szCs w:val="20"/>
                <w:lang w:val="en-GB"/>
              </w:rPr>
              <w:t>Strengthening the certification system for RAC technicians</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6907D0FA" w14:textId="77777777" w:rsidR="00B24C82" w:rsidRPr="00AB7B94" w:rsidRDefault="00B24C82" w:rsidP="00E31267">
            <w:pPr>
              <w:suppressAutoHyphens/>
              <w:jc w:val="right"/>
              <w:rPr>
                <w:sz w:val="20"/>
                <w:szCs w:val="20"/>
                <w:lang w:val="en-GB" w:eastAsia="en-CA"/>
              </w:rPr>
            </w:pPr>
            <w:r w:rsidRPr="00AB7B94">
              <w:rPr>
                <w:sz w:val="20"/>
                <w:szCs w:val="20"/>
                <w:lang w:val="en-GB"/>
              </w:rPr>
              <w:t>207,900</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BE8FD6E" w14:textId="7A8B00CB" w:rsidR="00B24C82" w:rsidRPr="00AB7B94" w:rsidRDefault="00B24C82" w:rsidP="00E31267">
            <w:pPr>
              <w:suppressAutoHyphens/>
              <w:jc w:val="left"/>
              <w:rPr>
                <w:sz w:val="20"/>
                <w:szCs w:val="20"/>
                <w:lang w:val="en-GB" w:eastAsia="en-CA"/>
              </w:rPr>
            </w:pPr>
            <w:r w:rsidRPr="00AB7B94">
              <w:rPr>
                <w:sz w:val="20"/>
                <w:szCs w:val="20"/>
                <w:lang w:val="en-GB"/>
              </w:rPr>
              <w:t xml:space="preserve">Update the certification standards and promote the certification of labour competences of technicians in the RAC </w:t>
            </w:r>
            <w:r w:rsidR="00196796">
              <w:rPr>
                <w:sz w:val="20"/>
                <w:szCs w:val="20"/>
                <w:lang w:val="en-GB"/>
              </w:rPr>
              <w:t xml:space="preserve">and MAC </w:t>
            </w:r>
            <w:r w:rsidRPr="00AB7B94">
              <w:rPr>
                <w:sz w:val="20"/>
                <w:szCs w:val="20"/>
                <w:lang w:val="en-GB"/>
              </w:rPr>
              <w:t>maintenance sector</w:t>
            </w:r>
            <w:r w:rsidR="00196796">
              <w:rPr>
                <w:sz w:val="20"/>
                <w:szCs w:val="20"/>
                <w:lang w:val="en-GB"/>
              </w:rPr>
              <w:t xml:space="preserve"> and certify 200 technicians</w:t>
            </w:r>
          </w:p>
        </w:tc>
        <w:tc>
          <w:tcPr>
            <w:tcW w:w="514" w:type="pct"/>
            <w:tcBorders>
              <w:top w:val="single" w:sz="4" w:space="0" w:color="auto"/>
              <w:left w:val="nil"/>
              <w:right w:val="single" w:sz="4" w:space="0" w:color="auto"/>
            </w:tcBorders>
            <w:shd w:val="clear" w:color="auto" w:fill="FFFFFF" w:themeFill="background1"/>
          </w:tcPr>
          <w:p w14:paraId="644F5367" w14:textId="2F0C95D3" w:rsidR="00B24C82" w:rsidRPr="00AB7B94" w:rsidRDefault="00196796" w:rsidP="00B24C82">
            <w:pPr>
              <w:suppressAutoHyphens/>
              <w:jc w:val="right"/>
              <w:rPr>
                <w:sz w:val="20"/>
                <w:szCs w:val="20"/>
                <w:lang w:val="en-GB" w:eastAsia="en-CA"/>
              </w:rPr>
            </w:pPr>
            <w:r>
              <w:rPr>
                <w:sz w:val="20"/>
                <w:szCs w:val="20"/>
                <w:lang w:val="en-GB" w:eastAsia="en-CA"/>
              </w:rPr>
              <w:t>68,000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523F8CBB" w14:textId="1A0B2C64" w:rsidR="00B24C82" w:rsidRPr="00AB7B94" w:rsidRDefault="00196796" w:rsidP="00E31267">
            <w:pPr>
              <w:suppressAutoHyphens/>
              <w:jc w:val="right"/>
              <w:rPr>
                <w:sz w:val="20"/>
                <w:szCs w:val="20"/>
                <w:lang w:val="en-GB" w:eastAsia="en-CA"/>
              </w:rPr>
            </w:pPr>
            <w:r>
              <w:rPr>
                <w:sz w:val="20"/>
                <w:szCs w:val="20"/>
                <w:lang w:val="en-GB" w:eastAsia="en-CA"/>
              </w:rPr>
              <w:t>275</w:t>
            </w:r>
            <w:r w:rsidR="00E94DFC">
              <w:rPr>
                <w:sz w:val="20"/>
                <w:szCs w:val="20"/>
                <w:lang w:val="en-GB" w:eastAsia="en-CA"/>
              </w:rPr>
              <w:t>,</w:t>
            </w:r>
            <w:r>
              <w:rPr>
                <w:sz w:val="20"/>
                <w:szCs w:val="20"/>
                <w:lang w:val="en-GB" w:eastAsia="en-CA"/>
              </w:rPr>
              <w:t>900</w:t>
            </w:r>
          </w:p>
        </w:tc>
      </w:tr>
      <w:tr w:rsidR="00B24C82" w:rsidRPr="00AB7B94" w14:paraId="2C864362"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B479925" w14:textId="77777777" w:rsidR="00B24C82" w:rsidRPr="00AB7B94" w:rsidRDefault="00B24C82" w:rsidP="00E31267">
            <w:pPr>
              <w:suppressAutoHyphens/>
              <w:jc w:val="left"/>
              <w:rPr>
                <w:sz w:val="20"/>
                <w:szCs w:val="20"/>
                <w:lang w:val="en-GB" w:eastAsia="en-CA"/>
              </w:rPr>
            </w:pP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4CB0A05" w14:textId="41AA74B8" w:rsidR="00B24C82" w:rsidRPr="00AB7B94" w:rsidRDefault="00B24C82" w:rsidP="00E31267">
            <w:pPr>
              <w:suppressAutoHyphens/>
              <w:jc w:val="left"/>
              <w:rPr>
                <w:sz w:val="20"/>
                <w:szCs w:val="20"/>
                <w:lang w:val="en-GB" w:eastAsia="en-CA"/>
              </w:rPr>
            </w:pPr>
            <w:r w:rsidRPr="00AB7B94">
              <w:rPr>
                <w:sz w:val="20"/>
                <w:szCs w:val="20"/>
                <w:lang w:val="en-GB"/>
              </w:rPr>
              <w:t xml:space="preserve">Training for </w:t>
            </w:r>
            <w:r w:rsidRPr="00AB7B94">
              <w:rPr>
                <w:rFonts w:eastAsia="Calibri"/>
                <w:sz w:val="20"/>
                <w:szCs w:val="20"/>
                <w:lang w:val="en-GB"/>
              </w:rPr>
              <w:t>application of good refrigeration practices</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C4C12BE" w14:textId="77777777" w:rsidR="00B24C82" w:rsidRPr="00AB7B94" w:rsidRDefault="00B24C82" w:rsidP="00E31267">
            <w:pPr>
              <w:suppressAutoHyphens/>
              <w:jc w:val="right"/>
              <w:rPr>
                <w:sz w:val="20"/>
                <w:szCs w:val="20"/>
                <w:lang w:val="en-GB" w:eastAsia="en-CA"/>
              </w:rPr>
            </w:pPr>
            <w:r w:rsidRPr="00AB7B94">
              <w:rPr>
                <w:sz w:val="20"/>
                <w:szCs w:val="20"/>
                <w:lang w:val="en-GB"/>
              </w:rPr>
              <w:t>500,000</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D77F452" w14:textId="21C805CB" w:rsidR="00B24C82" w:rsidRPr="00AB7B94" w:rsidRDefault="00B24C82" w:rsidP="00E31267">
            <w:pPr>
              <w:suppressAutoHyphens/>
              <w:jc w:val="left"/>
              <w:rPr>
                <w:sz w:val="20"/>
                <w:szCs w:val="20"/>
                <w:lang w:val="en-GB" w:eastAsia="en-CA"/>
              </w:rPr>
            </w:pPr>
            <w:r w:rsidRPr="00AB7B94">
              <w:rPr>
                <w:sz w:val="20"/>
                <w:szCs w:val="20"/>
                <w:lang w:val="en-GB"/>
              </w:rPr>
              <w:t>Technician training programme with updated curricula</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4DE4937A" w14:textId="727712FB" w:rsidR="00B24C82" w:rsidRPr="00AB7B94" w:rsidRDefault="00196796" w:rsidP="00E31267">
            <w:pPr>
              <w:suppressAutoHyphens/>
              <w:jc w:val="right"/>
              <w:rPr>
                <w:sz w:val="20"/>
                <w:szCs w:val="20"/>
                <w:lang w:val="en-GB" w:eastAsia="en-CA"/>
              </w:rPr>
            </w:pPr>
            <w:r>
              <w:rPr>
                <w:sz w:val="20"/>
                <w:szCs w:val="20"/>
                <w:lang w:val="en-GB" w:eastAsia="en-CA"/>
              </w:rPr>
              <w:t>90,000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54FA972C" w14:textId="6B542507" w:rsidR="00B24C82" w:rsidRPr="00AB7B94" w:rsidRDefault="00196796" w:rsidP="00E31267">
            <w:pPr>
              <w:suppressAutoHyphens/>
              <w:jc w:val="right"/>
              <w:rPr>
                <w:sz w:val="20"/>
                <w:szCs w:val="20"/>
                <w:lang w:val="en-GB" w:eastAsia="en-CA"/>
              </w:rPr>
            </w:pPr>
            <w:r>
              <w:rPr>
                <w:sz w:val="20"/>
                <w:szCs w:val="20"/>
                <w:lang w:val="en-GB" w:eastAsia="en-CA"/>
              </w:rPr>
              <w:t>590,000</w:t>
            </w:r>
          </w:p>
        </w:tc>
      </w:tr>
      <w:tr w:rsidR="00B24C82" w:rsidRPr="00AB7B94" w14:paraId="35727B68"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5D3DC9F" w14:textId="77777777" w:rsidR="00B24C82" w:rsidRPr="00AB7B94" w:rsidRDefault="00B24C82" w:rsidP="00134F00">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BC38752" w14:textId="77777777" w:rsidR="00B24C82" w:rsidRPr="00AB7B94" w:rsidRDefault="00B24C82" w:rsidP="00134F00">
            <w:pPr>
              <w:suppressAutoHyphens/>
              <w:jc w:val="left"/>
              <w:rPr>
                <w:sz w:val="20"/>
                <w:szCs w:val="20"/>
                <w:lang w:val="en-GB" w:eastAsia="en-CA"/>
              </w:rPr>
            </w:pPr>
          </w:p>
        </w:tc>
        <w:tc>
          <w:tcPr>
            <w:tcW w:w="516" w:type="pct"/>
            <w:tcBorders>
              <w:top w:val="nil"/>
              <w:left w:val="single" w:sz="4" w:space="0" w:color="auto"/>
              <w:bottom w:val="single" w:sz="4" w:space="0" w:color="auto"/>
              <w:right w:val="single" w:sz="4" w:space="0" w:color="auto"/>
            </w:tcBorders>
            <w:shd w:val="clear" w:color="auto" w:fill="FFFFFF" w:themeFill="background1"/>
          </w:tcPr>
          <w:p w14:paraId="372B1A2C" w14:textId="77777777" w:rsidR="00B24C82" w:rsidRPr="00AB7B94" w:rsidRDefault="00B24C82" w:rsidP="00134F00">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B97EB78" w14:textId="434C82E5" w:rsidR="00B24C82" w:rsidRPr="00AB7B94" w:rsidRDefault="00B24C82" w:rsidP="00134F00">
            <w:pPr>
              <w:suppressAutoHyphens/>
              <w:jc w:val="left"/>
              <w:rPr>
                <w:sz w:val="20"/>
                <w:szCs w:val="20"/>
                <w:lang w:val="en-GB" w:eastAsia="en-CA"/>
              </w:rPr>
            </w:pPr>
            <w:r w:rsidRPr="00AB7B94">
              <w:rPr>
                <w:sz w:val="20"/>
                <w:szCs w:val="20"/>
                <w:lang w:val="en-GB"/>
              </w:rPr>
              <w:t>Provision of tools to certified technicians for the adoption of good practices in the safe handling of flammable refrigerants</w:t>
            </w:r>
          </w:p>
        </w:tc>
        <w:tc>
          <w:tcPr>
            <w:tcW w:w="514" w:type="pct"/>
            <w:tcBorders>
              <w:top w:val="nil"/>
              <w:left w:val="nil"/>
              <w:bottom w:val="single" w:sz="4" w:space="0" w:color="auto"/>
              <w:right w:val="single" w:sz="4" w:space="0" w:color="auto"/>
            </w:tcBorders>
            <w:shd w:val="clear" w:color="auto" w:fill="FFFFFF" w:themeFill="background1"/>
          </w:tcPr>
          <w:p w14:paraId="5E311A22" w14:textId="38A29464" w:rsidR="00B24C82" w:rsidRPr="00AB7B94" w:rsidRDefault="003A340F" w:rsidP="00134F00">
            <w:pPr>
              <w:suppressAutoHyphens/>
              <w:jc w:val="right"/>
              <w:rPr>
                <w:sz w:val="20"/>
                <w:szCs w:val="20"/>
                <w:lang w:val="en-GB" w:eastAsia="en-CA"/>
              </w:rPr>
            </w:pPr>
            <w:r>
              <w:rPr>
                <w:sz w:val="20"/>
                <w:szCs w:val="20"/>
                <w:lang w:val="en-GB" w:eastAsia="en-CA"/>
              </w:rPr>
              <w:t>145,740</w:t>
            </w:r>
          </w:p>
        </w:tc>
        <w:tc>
          <w:tcPr>
            <w:tcW w:w="618" w:type="pct"/>
            <w:tcBorders>
              <w:top w:val="nil"/>
              <w:left w:val="nil"/>
              <w:bottom w:val="single" w:sz="4" w:space="0" w:color="auto"/>
              <w:right w:val="single" w:sz="4" w:space="0" w:color="auto"/>
            </w:tcBorders>
            <w:shd w:val="clear" w:color="auto" w:fill="FFFFFF" w:themeFill="background1"/>
          </w:tcPr>
          <w:p w14:paraId="1CC46564" w14:textId="5EC00B85" w:rsidR="00B24C82" w:rsidRPr="00AB7B94" w:rsidRDefault="00196796" w:rsidP="00134F00">
            <w:pPr>
              <w:suppressAutoHyphens/>
              <w:jc w:val="right"/>
              <w:rPr>
                <w:sz w:val="20"/>
                <w:szCs w:val="20"/>
                <w:lang w:val="en-GB" w:eastAsia="en-CA"/>
              </w:rPr>
            </w:pPr>
            <w:r>
              <w:rPr>
                <w:sz w:val="20"/>
                <w:szCs w:val="20"/>
                <w:lang w:val="en-GB" w:eastAsia="en-CA"/>
              </w:rPr>
              <w:t>145,740</w:t>
            </w:r>
          </w:p>
        </w:tc>
      </w:tr>
      <w:tr w:rsidR="00B24C82" w:rsidRPr="00AB7B94" w14:paraId="03EE7C03"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3F5029A" w14:textId="77777777" w:rsidR="00B24C82" w:rsidRPr="00AB7B94" w:rsidRDefault="00B24C82" w:rsidP="00134F00">
            <w:pPr>
              <w:suppressAutoHyphens/>
              <w:ind w:right="-106"/>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9717BCD" w14:textId="6946730A" w:rsidR="00B24C82" w:rsidRPr="00AB7B94" w:rsidRDefault="00B24C82" w:rsidP="00134F00">
            <w:pPr>
              <w:suppressAutoHyphens/>
              <w:ind w:right="-106"/>
              <w:jc w:val="left"/>
              <w:rPr>
                <w:sz w:val="20"/>
                <w:szCs w:val="20"/>
                <w:lang w:val="en-GB" w:eastAsia="en-CA"/>
              </w:rPr>
            </w:pPr>
            <w:r w:rsidRPr="00AB7B94">
              <w:rPr>
                <w:sz w:val="20"/>
                <w:szCs w:val="20"/>
                <w:lang w:val="en-GB"/>
              </w:rPr>
              <w:t>Strengthening of formal education facilities and technical institutes for training in good refrigeration practices</w:t>
            </w:r>
          </w:p>
        </w:tc>
        <w:tc>
          <w:tcPr>
            <w:tcW w:w="516" w:type="pct"/>
            <w:tcBorders>
              <w:top w:val="nil"/>
              <w:left w:val="single" w:sz="4" w:space="0" w:color="auto"/>
              <w:bottom w:val="single" w:sz="4" w:space="0" w:color="auto"/>
              <w:right w:val="single" w:sz="4" w:space="0" w:color="auto"/>
            </w:tcBorders>
            <w:shd w:val="clear" w:color="auto" w:fill="FFFFFF" w:themeFill="background1"/>
          </w:tcPr>
          <w:p w14:paraId="41A7479B" w14:textId="77777777" w:rsidR="00B24C82" w:rsidRPr="00AB7B94" w:rsidRDefault="00B24C82" w:rsidP="00134F00">
            <w:pPr>
              <w:suppressAutoHyphens/>
              <w:ind w:right="-106"/>
              <w:jc w:val="right"/>
              <w:rPr>
                <w:sz w:val="20"/>
                <w:szCs w:val="20"/>
                <w:lang w:val="en-GB" w:eastAsia="en-CA"/>
              </w:rPr>
            </w:pPr>
            <w:r w:rsidRPr="00AB7B94">
              <w:rPr>
                <w:sz w:val="20"/>
                <w:szCs w:val="20"/>
                <w:lang w:val="en-GB"/>
              </w:rPr>
              <w:t>350,000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4972E0DF" w14:textId="4EB83D65" w:rsidR="00B24C82" w:rsidRPr="00AB7B94" w:rsidRDefault="00B24C82" w:rsidP="00134F00">
            <w:pPr>
              <w:suppressAutoHyphens/>
              <w:ind w:right="-106"/>
              <w:jc w:val="left"/>
              <w:rPr>
                <w:sz w:val="20"/>
                <w:szCs w:val="20"/>
                <w:lang w:val="en-GB" w:eastAsia="en-CA"/>
              </w:rPr>
            </w:pPr>
            <w:r w:rsidRPr="00AB7B94">
              <w:rPr>
                <w:sz w:val="20"/>
                <w:szCs w:val="20"/>
                <w:lang w:val="en-GB" w:eastAsia="en-CA"/>
              </w:rPr>
              <w:t>Acquisition of didactic modules to vocational training institutes to train on the use of natural refrigerants</w:t>
            </w:r>
          </w:p>
        </w:tc>
        <w:tc>
          <w:tcPr>
            <w:tcW w:w="514" w:type="pct"/>
            <w:tcBorders>
              <w:top w:val="nil"/>
              <w:left w:val="nil"/>
              <w:bottom w:val="single" w:sz="4" w:space="0" w:color="auto"/>
              <w:right w:val="single" w:sz="4" w:space="0" w:color="auto"/>
            </w:tcBorders>
            <w:shd w:val="clear" w:color="auto" w:fill="FFFFFF" w:themeFill="background1"/>
          </w:tcPr>
          <w:p w14:paraId="5729A380" w14:textId="4760511F" w:rsidR="00B24C82" w:rsidRPr="00AB7B94" w:rsidRDefault="003A340F" w:rsidP="00134F00">
            <w:pPr>
              <w:suppressAutoHyphens/>
              <w:jc w:val="right"/>
              <w:rPr>
                <w:sz w:val="20"/>
                <w:szCs w:val="20"/>
                <w:lang w:val="en-GB" w:eastAsia="en-CA"/>
              </w:rPr>
            </w:pPr>
            <w:r>
              <w:rPr>
                <w:sz w:val="20"/>
                <w:szCs w:val="20"/>
                <w:lang w:val="en-GB" w:eastAsia="en-CA"/>
              </w:rPr>
              <w:t>238,800</w:t>
            </w:r>
          </w:p>
        </w:tc>
        <w:tc>
          <w:tcPr>
            <w:tcW w:w="618" w:type="pct"/>
            <w:tcBorders>
              <w:top w:val="nil"/>
              <w:left w:val="nil"/>
              <w:bottom w:val="single" w:sz="4" w:space="0" w:color="auto"/>
              <w:right w:val="single" w:sz="4" w:space="0" w:color="auto"/>
            </w:tcBorders>
            <w:shd w:val="clear" w:color="auto" w:fill="FFFFFF" w:themeFill="background1"/>
          </w:tcPr>
          <w:p w14:paraId="73725331" w14:textId="119058FB" w:rsidR="00B24C82" w:rsidRPr="00AB7B94" w:rsidRDefault="003A340F" w:rsidP="00134F00">
            <w:pPr>
              <w:suppressAutoHyphens/>
              <w:jc w:val="right"/>
              <w:rPr>
                <w:sz w:val="20"/>
                <w:szCs w:val="20"/>
                <w:lang w:val="en-GB" w:eastAsia="en-CA"/>
              </w:rPr>
            </w:pPr>
            <w:r>
              <w:rPr>
                <w:sz w:val="20"/>
                <w:szCs w:val="20"/>
                <w:lang w:val="en-GB" w:eastAsia="en-CA"/>
              </w:rPr>
              <w:t>588,800</w:t>
            </w:r>
          </w:p>
        </w:tc>
      </w:tr>
      <w:tr w:rsidR="00B24C82" w:rsidRPr="00AB7B94" w14:paraId="3D155175"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F182048" w14:textId="77777777" w:rsidR="00B24C82" w:rsidRPr="00AB7B94" w:rsidRDefault="00B24C82" w:rsidP="00134F00">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0B9B55E8" w14:textId="0D1821B6" w:rsidR="00B24C82" w:rsidRPr="00AB7B94" w:rsidRDefault="00B24C82" w:rsidP="00134F00">
            <w:pPr>
              <w:suppressAutoHyphens/>
              <w:jc w:val="left"/>
              <w:rPr>
                <w:rFonts w:eastAsia="Calibri"/>
                <w:sz w:val="20"/>
                <w:szCs w:val="20"/>
                <w:lang w:val="en-GB"/>
              </w:rPr>
            </w:pPr>
            <w:r w:rsidRPr="00AB7B94">
              <w:rPr>
                <w:sz w:val="20"/>
                <w:szCs w:val="20"/>
                <w:lang w:val="en-GB"/>
              </w:rPr>
              <w:t>Strengthening the refrigerant R&amp;R network</w:t>
            </w:r>
          </w:p>
        </w:tc>
        <w:tc>
          <w:tcPr>
            <w:tcW w:w="516" w:type="pct"/>
            <w:tcBorders>
              <w:top w:val="nil"/>
              <w:left w:val="single" w:sz="4" w:space="0" w:color="auto"/>
              <w:bottom w:val="single" w:sz="4" w:space="0" w:color="auto"/>
              <w:right w:val="single" w:sz="4" w:space="0" w:color="auto"/>
            </w:tcBorders>
          </w:tcPr>
          <w:p w14:paraId="613B608C" w14:textId="77777777" w:rsidR="00B24C82" w:rsidRPr="00AB7B94" w:rsidRDefault="00B24C82" w:rsidP="00134F00">
            <w:pPr>
              <w:suppressAutoHyphens/>
              <w:jc w:val="right"/>
              <w:rPr>
                <w:sz w:val="20"/>
                <w:szCs w:val="20"/>
                <w:lang w:val="en-GB" w:eastAsia="en-CA"/>
              </w:rPr>
            </w:pPr>
            <w:r w:rsidRPr="00AB7B94">
              <w:rPr>
                <w:sz w:val="20"/>
                <w:szCs w:val="20"/>
                <w:lang w:val="en-GB"/>
              </w:rPr>
              <w:t>250,000</w:t>
            </w:r>
          </w:p>
        </w:tc>
        <w:tc>
          <w:tcPr>
            <w:tcW w:w="1289" w:type="pct"/>
            <w:tcBorders>
              <w:top w:val="nil"/>
              <w:left w:val="single" w:sz="4" w:space="0" w:color="auto"/>
              <w:bottom w:val="single" w:sz="4" w:space="0" w:color="auto"/>
              <w:right w:val="single" w:sz="4" w:space="0" w:color="auto"/>
            </w:tcBorders>
          </w:tcPr>
          <w:p w14:paraId="3DF3CEB3" w14:textId="77777777" w:rsidR="00B24C82" w:rsidRPr="00AB7B94" w:rsidRDefault="00B24C82" w:rsidP="00134F00">
            <w:pPr>
              <w:suppressAutoHyphens/>
              <w:jc w:val="left"/>
              <w:rPr>
                <w:sz w:val="20"/>
                <w:szCs w:val="20"/>
                <w:lang w:val="en-GB" w:eastAsia="en-CA"/>
              </w:rPr>
            </w:pPr>
            <w:r w:rsidRPr="00AB7B94">
              <w:rPr>
                <w:sz w:val="20"/>
                <w:szCs w:val="20"/>
                <w:lang w:val="en-GB" w:eastAsia="en-CA"/>
              </w:rPr>
              <w:t>Technical assistance to recovery refrigerants from inefficient equipment retired from service</w:t>
            </w:r>
          </w:p>
        </w:tc>
        <w:tc>
          <w:tcPr>
            <w:tcW w:w="514" w:type="pct"/>
            <w:tcBorders>
              <w:top w:val="nil"/>
              <w:left w:val="nil"/>
              <w:bottom w:val="single" w:sz="4" w:space="0" w:color="auto"/>
              <w:right w:val="single" w:sz="4" w:space="0" w:color="auto"/>
            </w:tcBorders>
            <w:shd w:val="clear" w:color="auto" w:fill="auto"/>
          </w:tcPr>
          <w:p w14:paraId="4D4D7BD3" w14:textId="26A891D9" w:rsidR="00B24C82" w:rsidRPr="00AB7B94" w:rsidRDefault="00302D80" w:rsidP="00134F00">
            <w:pPr>
              <w:suppressAutoHyphens/>
              <w:jc w:val="right"/>
              <w:rPr>
                <w:sz w:val="20"/>
                <w:szCs w:val="20"/>
                <w:lang w:val="en-GB" w:eastAsia="en-CA"/>
              </w:rPr>
            </w:pPr>
            <w:r>
              <w:rPr>
                <w:sz w:val="20"/>
                <w:szCs w:val="20"/>
                <w:lang w:val="en-GB" w:eastAsia="en-CA"/>
              </w:rPr>
              <w:t>48</w:t>
            </w:r>
            <w:r w:rsidR="00196796">
              <w:rPr>
                <w:sz w:val="20"/>
                <w:szCs w:val="20"/>
                <w:lang w:val="en-GB" w:eastAsia="en-CA"/>
              </w:rPr>
              <w:t>,</w:t>
            </w:r>
            <w:r>
              <w:rPr>
                <w:sz w:val="20"/>
                <w:szCs w:val="20"/>
                <w:lang w:val="en-GB" w:eastAsia="en-CA"/>
              </w:rPr>
              <w:t>040</w:t>
            </w:r>
          </w:p>
        </w:tc>
        <w:tc>
          <w:tcPr>
            <w:tcW w:w="618" w:type="pct"/>
            <w:tcBorders>
              <w:top w:val="nil"/>
              <w:left w:val="nil"/>
              <w:bottom w:val="single" w:sz="4" w:space="0" w:color="auto"/>
              <w:right w:val="single" w:sz="4" w:space="0" w:color="auto"/>
            </w:tcBorders>
            <w:shd w:val="clear" w:color="auto" w:fill="auto"/>
          </w:tcPr>
          <w:p w14:paraId="30941C7A" w14:textId="2BF005AE" w:rsidR="00B24C82" w:rsidRPr="00AB7B94" w:rsidRDefault="00196796" w:rsidP="00134F00">
            <w:pPr>
              <w:suppressAutoHyphens/>
              <w:jc w:val="right"/>
              <w:rPr>
                <w:sz w:val="20"/>
                <w:szCs w:val="20"/>
                <w:lang w:val="en-GB" w:eastAsia="en-CA"/>
              </w:rPr>
            </w:pPr>
            <w:r>
              <w:rPr>
                <w:sz w:val="20"/>
                <w:szCs w:val="20"/>
                <w:lang w:val="en-GB" w:eastAsia="en-CA"/>
              </w:rPr>
              <w:t>298,040</w:t>
            </w:r>
          </w:p>
        </w:tc>
      </w:tr>
      <w:tr w:rsidR="00196796" w:rsidRPr="00AB7B94" w14:paraId="02A0CDE9"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5E2C6E0" w14:textId="77777777" w:rsidR="00196796" w:rsidRPr="00AB7B94" w:rsidRDefault="00196796" w:rsidP="00196796">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17F46342" w14:textId="6A2B58DF" w:rsidR="00196796" w:rsidRPr="00AB7B94" w:rsidRDefault="00196796" w:rsidP="00196796">
            <w:pPr>
              <w:suppressAutoHyphens/>
              <w:jc w:val="left"/>
              <w:rPr>
                <w:sz w:val="20"/>
                <w:szCs w:val="20"/>
                <w:lang w:val="en-GB" w:eastAsia="en-CA"/>
              </w:rPr>
            </w:pPr>
            <w:r w:rsidRPr="00AB7B94">
              <w:rPr>
                <w:rFonts w:eastAsia="Calibri"/>
                <w:sz w:val="20"/>
                <w:szCs w:val="20"/>
                <w:lang w:val="en-GB"/>
              </w:rPr>
              <w:t xml:space="preserve">Project for the management of natural gases as refrigerants in industrial, </w:t>
            </w:r>
            <w:r w:rsidR="003C4B70" w:rsidRPr="00AB7B94">
              <w:rPr>
                <w:rFonts w:eastAsia="Calibri"/>
                <w:sz w:val="20"/>
                <w:szCs w:val="20"/>
                <w:lang w:val="en-GB"/>
              </w:rPr>
              <w:t>commercial,</w:t>
            </w:r>
            <w:r w:rsidRPr="00AB7B94">
              <w:rPr>
                <w:rFonts w:eastAsia="Calibri"/>
                <w:sz w:val="20"/>
                <w:szCs w:val="20"/>
                <w:lang w:val="en-GB"/>
              </w:rPr>
              <w:t xml:space="preserve"> and domestic sectors</w:t>
            </w:r>
          </w:p>
        </w:tc>
        <w:tc>
          <w:tcPr>
            <w:tcW w:w="516" w:type="pct"/>
            <w:tcBorders>
              <w:top w:val="nil"/>
              <w:left w:val="single" w:sz="4" w:space="0" w:color="auto"/>
              <w:bottom w:val="single" w:sz="4" w:space="0" w:color="auto"/>
              <w:right w:val="single" w:sz="4" w:space="0" w:color="auto"/>
            </w:tcBorders>
          </w:tcPr>
          <w:p w14:paraId="15909367" w14:textId="77777777" w:rsidR="00196796" w:rsidRPr="00AB7B94" w:rsidRDefault="00196796" w:rsidP="00196796">
            <w:pPr>
              <w:suppressAutoHyphens/>
              <w:jc w:val="right"/>
              <w:rPr>
                <w:sz w:val="20"/>
                <w:szCs w:val="20"/>
                <w:lang w:val="en-GB" w:eastAsia="en-CA"/>
              </w:rPr>
            </w:pPr>
            <w:r w:rsidRPr="00AB7B94">
              <w:rPr>
                <w:sz w:val="20"/>
                <w:szCs w:val="20"/>
                <w:lang w:val="en-GB"/>
              </w:rPr>
              <w:t>509,732</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6738146" w14:textId="77777777" w:rsidR="00196796" w:rsidRPr="00AB7B94" w:rsidRDefault="00196796" w:rsidP="00196796">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783356BC" w14:textId="322F9FCE" w:rsidR="00196796" w:rsidRPr="00AB7B94" w:rsidRDefault="00196796" w:rsidP="00196796">
            <w:pPr>
              <w:suppressAutoHyphens/>
              <w:jc w:val="right"/>
              <w:rPr>
                <w:sz w:val="20"/>
                <w:szCs w:val="20"/>
                <w:lang w:val="en-GB" w:eastAsia="en-CA"/>
              </w:rPr>
            </w:pPr>
          </w:p>
        </w:tc>
        <w:tc>
          <w:tcPr>
            <w:tcW w:w="618" w:type="pct"/>
            <w:tcBorders>
              <w:top w:val="nil"/>
              <w:left w:val="nil"/>
              <w:bottom w:val="single" w:sz="4" w:space="0" w:color="auto"/>
              <w:right w:val="single" w:sz="4" w:space="0" w:color="auto"/>
            </w:tcBorders>
            <w:shd w:val="clear" w:color="auto" w:fill="FFFFFF" w:themeFill="background1"/>
          </w:tcPr>
          <w:p w14:paraId="6493513F" w14:textId="17BCFCF1" w:rsidR="00196796" w:rsidRPr="00AB7B94" w:rsidRDefault="00196796" w:rsidP="00196796">
            <w:pPr>
              <w:suppressAutoHyphens/>
              <w:jc w:val="right"/>
              <w:rPr>
                <w:sz w:val="20"/>
                <w:szCs w:val="20"/>
                <w:lang w:val="en-GB" w:eastAsia="en-CA"/>
              </w:rPr>
            </w:pPr>
            <w:r w:rsidRPr="00AB7B94">
              <w:rPr>
                <w:sz w:val="20"/>
                <w:szCs w:val="20"/>
                <w:lang w:val="en-GB"/>
              </w:rPr>
              <w:t>509,732</w:t>
            </w:r>
          </w:p>
        </w:tc>
      </w:tr>
      <w:tr w:rsidR="00196796" w:rsidRPr="00AB7B94" w14:paraId="0DD3DD30"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E0805F6" w14:textId="77777777" w:rsidR="00196796" w:rsidRPr="00AB7B94" w:rsidRDefault="00196796" w:rsidP="00196796">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44D98F8D" w14:textId="4D940400" w:rsidR="00196796" w:rsidRPr="00AB7B94" w:rsidRDefault="00196796" w:rsidP="00196796">
            <w:pPr>
              <w:suppressAutoHyphens/>
              <w:jc w:val="left"/>
              <w:rPr>
                <w:sz w:val="20"/>
                <w:szCs w:val="20"/>
                <w:lang w:val="en-GB" w:eastAsia="en-CA"/>
              </w:rPr>
            </w:pPr>
            <w:r w:rsidRPr="00AB7B94">
              <w:rPr>
                <w:sz w:val="20"/>
                <w:szCs w:val="20"/>
                <w:lang w:val="en-GB"/>
              </w:rPr>
              <w:t>Technical assistance for end</w:t>
            </w:r>
            <w:r w:rsidR="00EC26B9">
              <w:rPr>
                <w:sz w:val="20"/>
                <w:szCs w:val="20"/>
                <w:lang w:val="en-GB"/>
              </w:rPr>
              <w:t xml:space="preserve"> </w:t>
            </w:r>
            <w:r w:rsidRPr="00AB7B94">
              <w:rPr>
                <w:sz w:val="20"/>
                <w:szCs w:val="20"/>
                <w:lang w:val="en-GB"/>
              </w:rPr>
              <w:t>users and implementation of pilot projects to adopt non-ODP, low-GWP technologies in RAC equipment (CO</w:t>
            </w:r>
            <w:r w:rsidRPr="00AB7B94">
              <w:rPr>
                <w:sz w:val="20"/>
                <w:szCs w:val="20"/>
                <w:vertAlign w:val="subscript"/>
                <w:lang w:val="en-GB"/>
              </w:rPr>
              <w:t>2</w:t>
            </w:r>
            <w:r w:rsidRPr="00AB7B94">
              <w:rPr>
                <w:sz w:val="20"/>
                <w:szCs w:val="20"/>
                <w:lang w:val="en-GB"/>
              </w:rPr>
              <w:t xml:space="preserve"> and NH</w:t>
            </w:r>
            <w:r w:rsidRPr="00AB7B94">
              <w:rPr>
                <w:sz w:val="20"/>
                <w:szCs w:val="20"/>
                <w:vertAlign w:val="subscript"/>
                <w:lang w:val="en-GB"/>
              </w:rPr>
              <w:t>3</w:t>
            </w:r>
            <w:r w:rsidRPr="00AB7B94">
              <w:rPr>
                <w:sz w:val="20"/>
                <w:szCs w:val="20"/>
                <w:lang w:val="en-GB"/>
              </w:rPr>
              <w:t>)</w:t>
            </w:r>
          </w:p>
        </w:tc>
        <w:tc>
          <w:tcPr>
            <w:tcW w:w="516" w:type="pct"/>
            <w:tcBorders>
              <w:top w:val="nil"/>
              <w:left w:val="single" w:sz="4" w:space="0" w:color="auto"/>
              <w:bottom w:val="single" w:sz="4" w:space="0" w:color="auto"/>
              <w:right w:val="single" w:sz="4" w:space="0" w:color="auto"/>
            </w:tcBorders>
          </w:tcPr>
          <w:p w14:paraId="6964F541" w14:textId="77777777" w:rsidR="00196796" w:rsidRPr="00AB7B94" w:rsidRDefault="00196796" w:rsidP="00196796">
            <w:pPr>
              <w:suppressAutoHyphens/>
              <w:jc w:val="right"/>
              <w:rPr>
                <w:sz w:val="20"/>
                <w:szCs w:val="20"/>
                <w:lang w:val="en-GB" w:eastAsia="en-CA"/>
              </w:rPr>
            </w:pPr>
            <w:r w:rsidRPr="00AB7B94">
              <w:rPr>
                <w:sz w:val="20"/>
                <w:szCs w:val="20"/>
                <w:lang w:val="en-GB"/>
              </w:rPr>
              <w:t>500,000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121A111" w14:textId="77777777" w:rsidR="00196796" w:rsidRPr="00AB7B94" w:rsidRDefault="00196796" w:rsidP="00196796">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622CFCF0" w14:textId="26D1FC86" w:rsidR="00196796" w:rsidRPr="00AB7B94" w:rsidRDefault="00196796" w:rsidP="00196796">
            <w:pPr>
              <w:suppressAutoHyphens/>
              <w:jc w:val="right"/>
              <w:rPr>
                <w:sz w:val="20"/>
                <w:szCs w:val="20"/>
                <w:lang w:val="en-GB" w:eastAsia="en-CA"/>
              </w:rPr>
            </w:pPr>
          </w:p>
        </w:tc>
        <w:tc>
          <w:tcPr>
            <w:tcW w:w="618" w:type="pct"/>
            <w:tcBorders>
              <w:top w:val="nil"/>
              <w:left w:val="nil"/>
              <w:bottom w:val="single" w:sz="4" w:space="0" w:color="auto"/>
              <w:right w:val="single" w:sz="4" w:space="0" w:color="auto"/>
            </w:tcBorders>
            <w:shd w:val="clear" w:color="auto" w:fill="FFFFFF" w:themeFill="background1"/>
          </w:tcPr>
          <w:p w14:paraId="72F07560" w14:textId="4840578E" w:rsidR="00196796" w:rsidRPr="00AB7B94" w:rsidRDefault="00196796" w:rsidP="00196796">
            <w:pPr>
              <w:suppressAutoHyphens/>
              <w:jc w:val="right"/>
              <w:rPr>
                <w:sz w:val="20"/>
                <w:szCs w:val="20"/>
                <w:lang w:val="en-GB" w:eastAsia="en-CA"/>
              </w:rPr>
            </w:pPr>
            <w:r w:rsidRPr="00AB7B94">
              <w:rPr>
                <w:sz w:val="20"/>
                <w:szCs w:val="20"/>
                <w:lang w:val="en-GB"/>
              </w:rPr>
              <w:t>500,000</w:t>
            </w:r>
          </w:p>
        </w:tc>
      </w:tr>
      <w:tr w:rsidR="00196796" w:rsidRPr="00AB7B94" w14:paraId="1F26AA47" w14:textId="77777777" w:rsidTr="004C514B">
        <w:trPr>
          <w:trHeight w:val="227"/>
        </w:trPr>
        <w:tc>
          <w:tcPr>
            <w:tcW w:w="774" w:type="pct"/>
            <w:vMerge w:val="restart"/>
            <w:tcBorders>
              <w:top w:val="single" w:sz="4" w:space="0" w:color="auto"/>
              <w:left w:val="single" w:sz="4" w:space="0" w:color="auto"/>
              <w:right w:val="single" w:sz="4" w:space="0" w:color="auto"/>
            </w:tcBorders>
          </w:tcPr>
          <w:p w14:paraId="13D930EA" w14:textId="77777777" w:rsidR="00196796" w:rsidRPr="00AB7B94" w:rsidRDefault="00196796" w:rsidP="00196796">
            <w:pPr>
              <w:suppressAutoHyphens/>
              <w:jc w:val="left"/>
              <w:rPr>
                <w:sz w:val="20"/>
                <w:szCs w:val="20"/>
                <w:lang w:val="en-GB" w:eastAsia="en-CA"/>
              </w:rPr>
            </w:pPr>
            <w:r w:rsidRPr="00AB7B94">
              <w:rPr>
                <w:iCs/>
                <w:sz w:val="20"/>
                <w:szCs w:val="20"/>
                <w:lang w:val="en-GB"/>
              </w:rPr>
              <w:t>Technical assistance to MAC sector</w:t>
            </w:r>
          </w:p>
        </w:tc>
        <w:tc>
          <w:tcPr>
            <w:tcW w:w="1289" w:type="pct"/>
            <w:vMerge w:val="restart"/>
            <w:tcBorders>
              <w:top w:val="nil"/>
              <w:left w:val="single" w:sz="4" w:space="0" w:color="auto"/>
              <w:right w:val="single" w:sz="4" w:space="0" w:color="auto"/>
            </w:tcBorders>
          </w:tcPr>
          <w:p w14:paraId="0E363683" w14:textId="77777777" w:rsidR="00196796" w:rsidRPr="00AB7B94" w:rsidRDefault="00196796" w:rsidP="00196796">
            <w:pPr>
              <w:suppressAutoHyphens/>
              <w:jc w:val="left"/>
              <w:rPr>
                <w:sz w:val="20"/>
                <w:szCs w:val="20"/>
                <w:lang w:val="en-GB" w:eastAsia="en-CA"/>
              </w:rPr>
            </w:pPr>
          </w:p>
        </w:tc>
        <w:tc>
          <w:tcPr>
            <w:tcW w:w="516" w:type="pct"/>
            <w:vMerge w:val="restart"/>
            <w:tcBorders>
              <w:top w:val="nil"/>
              <w:left w:val="single" w:sz="4" w:space="0" w:color="auto"/>
              <w:right w:val="single" w:sz="4" w:space="0" w:color="auto"/>
            </w:tcBorders>
          </w:tcPr>
          <w:p w14:paraId="50D5E73A" w14:textId="77777777" w:rsidR="00196796" w:rsidRPr="00AB7B94" w:rsidRDefault="00196796" w:rsidP="00196796">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39147948" w14:textId="77777777" w:rsidR="00196796" w:rsidRPr="00AB7B94" w:rsidRDefault="00196796" w:rsidP="00196796">
            <w:pPr>
              <w:suppressAutoHyphens/>
              <w:jc w:val="left"/>
              <w:rPr>
                <w:sz w:val="20"/>
                <w:szCs w:val="20"/>
                <w:lang w:val="en-GB" w:eastAsia="en-CA"/>
              </w:rPr>
            </w:pPr>
            <w:r w:rsidRPr="00AB7B94">
              <w:rPr>
                <w:sz w:val="20"/>
                <w:szCs w:val="20"/>
                <w:lang w:val="en-GB" w:eastAsia="en-CA"/>
              </w:rPr>
              <w:t>Training on recovery and recycling and good practices to MAC sector</w:t>
            </w:r>
          </w:p>
        </w:tc>
        <w:tc>
          <w:tcPr>
            <w:tcW w:w="514" w:type="pct"/>
            <w:tcBorders>
              <w:top w:val="nil"/>
              <w:left w:val="nil"/>
              <w:bottom w:val="single" w:sz="4" w:space="0" w:color="auto"/>
              <w:right w:val="single" w:sz="4" w:space="0" w:color="auto"/>
            </w:tcBorders>
            <w:shd w:val="clear" w:color="auto" w:fill="auto"/>
          </w:tcPr>
          <w:p w14:paraId="617D977F" w14:textId="4E0F3154" w:rsidR="00196796" w:rsidRPr="00AB7B94" w:rsidRDefault="00196796" w:rsidP="00196796">
            <w:pPr>
              <w:suppressAutoHyphens/>
              <w:jc w:val="right"/>
              <w:rPr>
                <w:sz w:val="20"/>
                <w:szCs w:val="20"/>
                <w:lang w:val="en-GB" w:eastAsia="en-CA"/>
              </w:rPr>
            </w:pPr>
            <w:r>
              <w:rPr>
                <w:sz w:val="20"/>
                <w:szCs w:val="20"/>
                <w:lang w:val="en-GB" w:eastAsia="en-CA"/>
              </w:rPr>
              <w:t>100,000</w:t>
            </w:r>
          </w:p>
        </w:tc>
        <w:tc>
          <w:tcPr>
            <w:tcW w:w="618" w:type="pct"/>
            <w:tcBorders>
              <w:top w:val="nil"/>
              <w:left w:val="nil"/>
              <w:bottom w:val="single" w:sz="4" w:space="0" w:color="auto"/>
              <w:right w:val="single" w:sz="4" w:space="0" w:color="auto"/>
            </w:tcBorders>
            <w:shd w:val="clear" w:color="auto" w:fill="auto"/>
          </w:tcPr>
          <w:p w14:paraId="2A29C2E6" w14:textId="13D059ED" w:rsidR="00196796" w:rsidRPr="00AB7B94" w:rsidRDefault="00196796" w:rsidP="00196796">
            <w:pPr>
              <w:suppressAutoHyphens/>
              <w:jc w:val="right"/>
              <w:rPr>
                <w:sz w:val="20"/>
                <w:szCs w:val="20"/>
                <w:lang w:val="en-GB" w:eastAsia="en-CA"/>
              </w:rPr>
            </w:pPr>
            <w:r>
              <w:rPr>
                <w:sz w:val="20"/>
                <w:szCs w:val="20"/>
                <w:lang w:val="en-GB" w:eastAsia="en-CA"/>
              </w:rPr>
              <w:t>100,000</w:t>
            </w:r>
          </w:p>
        </w:tc>
      </w:tr>
      <w:tr w:rsidR="00196796" w:rsidRPr="00AB7B94" w14:paraId="1598E193" w14:textId="77777777" w:rsidTr="00E31267">
        <w:trPr>
          <w:trHeight w:val="227"/>
        </w:trPr>
        <w:tc>
          <w:tcPr>
            <w:tcW w:w="774" w:type="pct"/>
            <w:vMerge/>
            <w:tcBorders>
              <w:left w:val="single" w:sz="4" w:space="0" w:color="auto"/>
              <w:bottom w:val="single" w:sz="4" w:space="0" w:color="auto"/>
              <w:right w:val="single" w:sz="4" w:space="0" w:color="auto"/>
            </w:tcBorders>
          </w:tcPr>
          <w:p w14:paraId="295F2C87" w14:textId="77777777" w:rsidR="00196796" w:rsidRPr="00AB7B94" w:rsidRDefault="00196796" w:rsidP="00196796">
            <w:pPr>
              <w:suppressAutoHyphens/>
              <w:jc w:val="left"/>
              <w:rPr>
                <w:iCs/>
                <w:sz w:val="20"/>
                <w:szCs w:val="20"/>
                <w:lang w:val="en-GB"/>
              </w:rPr>
            </w:pPr>
          </w:p>
        </w:tc>
        <w:tc>
          <w:tcPr>
            <w:tcW w:w="1289" w:type="pct"/>
            <w:vMerge/>
            <w:tcBorders>
              <w:left w:val="single" w:sz="4" w:space="0" w:color="auto"/>
              <w:bottom w:val="single" w:sz="4" w:space="0" w:color="auto"/>
              <w:right w:val="single" w:sz="4" w:space="0" w:color="auto"/>
            </w:tcBorders>
          </w:tcPr>
          <w:p w14:paraId="433BFC80" w14:textId="77777777" w:rsidR="00196796" w:rsidRPr="00AB7B94" w:rsidRDefault="00196796" w:rsidP="00196796">
            <w:pPr>
              <w:suppressAutoHyphens/>
              <w:jc w:val="left"/>
              <w:rPr>
                <w:sz w:val="20"/>
                <w:szCs w:val="20"/>
                <w:lang w:val="en-GB" w:eastAsia="en-CA"/>
              </w:rPr>
            </w:pPr>
          </w:p>
        </w:tc>
        <w:tc>
          <w:tcPr>
            <w:tcW w:w="516" w:type="pct"/>
            <w:vMerge/>
            <w:tcBorders>
              <w:left w:val="single" w:sz="4" w:space="0" w:color="auto"/>
              <w:bottom w:val="single" w:sz="4" w:space="0" w:color="auto"/>
              <w:right w:val="single" w:sz="4" w:space="0" w:color="auto"/>
            </w:tcBorders>
          </w:tcPr>
          <w:p w14:paraId="6F52A2F3" w14:textId="77777777" w:rsidR="00196796" w:rsidRPr="00AB7B94" w:rsidRDefault="00196796" w:rsidP="00196796">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5042260F" w14:textId="40A92D46" w:rsidR="00196796" w:rsidRPr="00AB7B94" w:rsidRDefault="00196796" w:rsidP="00196796">
            <w:pPr>
              <w:suppressAutoHyphens/>
              <w:jc w:val="left"/>
              <w:rPr>
                <w:sz w:val="20"/>
                <w:szCs w:val="20"/>
                <w:lang w:val="en-GB" w:eastAsia="en-CA"/>
              </w:rPr>
            </w:pPr>
            <w:r w:rsidRPr="00AB7B94">
              <w:rPr>
                <w:sz w:val="20"/>
                <w:szCs w:val="20"/>
                <w:lang w:val="en-GB" w:eastAsia="en-CA"/>
              </w:rPr>
              <w:t>Provision of recovery and recycling equipment to MAC workshops</w:t>
            </w:r>
          </w:p>
        </w:tc>
        <w:tc>
          <w:tcPr>
            <w:tcW w:w="514" w:type="pct"/>
            <w:tcBorders>
              <w:top w:val="nil"/>
              <w:left w:val="nil"/>
              <w:bottom w:val="single" w:sz="4" w:space="0" w:color="auto"/>
              <w:right w:val="single" w:sz="4" w:space="0" w:color="auto"/>
            </w:tcBorders>
            <w:shd w:val="clear" w:color="auto" w:fill="auto"/>
          </w:tcPr>
          <w:p w14:paraId="14BAE8F1" w14:textId="08C681EA" w:rsidR="00196796" w:rsidRPr="00DF3159" w:rsidRDefault="00196796" w:rsidP="00196796">
            <w:pPr>
              <w:suppressAutoHyphens/>
              <w:jc w:val="right"/>
              <w:rPr>
                <w:sz w:val="20"/>
                <w:szCs w:val="20"/>
                <w:lang w:val="en-GB" w:eastAsia="en-CA"/>
              </w:rPr>
            </w:pPr>
            <w:r w:rsidRPr="00DF3159">
              <w:rPr>
                <w:sz w:val="20"/>
                <w:szCs w:val="20"/>
                <w:lang w:val="en-GB" w:eastAsia="en-CA"/>
              </w:rPr>
              <w:t>126,</w:t>
            </w:r>
            <w:r w:rsidR="00EC26B9" w:rsidRPr="00DF3159">
              <w:rPr>
                <w:sz w:val="20"/>
                <w:szCs w:val="20"/>
                <w:lang w:val="en-GB" w:eastAsia="en-CA"/>
              </w:rPr>
              <w:t>6</w:t>
            </w:r>
            <w:r w:rsidRPr="00DF3159">
              <w:rPr>
                <w:sz w:val="20"/>
                <w:szCs w:val="20"/>
                <w:lang w:val="en-GB" w:eastAsia="en-CA"/>
              </w:rPr>
              <w:t>00</w:t>
            </w:r>
          </w:p>
        </w:tc>
        <w:tc>
          <w:tcPr>
            <w:tcW w:w="618" w:type="pct"/>
            <w:tcBorders>
              <w:top w:val="nil"/>
              <w:left w:val="nil"/>
              <w:bottom w:val="single" w:sz="4" w:space="0" w:color="auto"/>
              <w:right w:val="single" w:sz="4" w:space="0" w:color="auto"/>
            </w:tcBorders>
            <w:shd w:val="clear" w:color="auto" w:fill="auto"/>
          </w:tcPr>
          <w:p w14:paraId="618710B5" w14:textId="3CC4BEBD" w:rsidR="00196796" w:rsidRPr="00AB7B94" w:rsidRDefault="00196796" w:rsidP="00196796">
            <w:pPr>
              <w:suppressAutoHyphens/>
              <w:jc w:val="right"/>
              <w:rPr>
                <w:sz w:val="20"/>
                <w:szCs w:val="20"/>
                <w:lang w:val="en-GB" w:eastAsia="en-CA"/>
              </w:rPr>
            </w:pPr>
            <w:r>
              <w:rPr>
                <w:sz w:val="20"/>
                <w:szCs w:val="20"/>
                <w:lang w:val="en-GB" w:eastAsia="en-CA"/>
              </w:rPr>
              <w:t>126,</w:t>
            </w:r>
            <w:r w:rsidR="00EC26B9">
              <w:rPr>
                <w:sz w:val="20"/>
                <w:szCs w:val="20"/>
                <w:lang w:val="en-GB" w:eastAsia="en-CA"/>
              </w:rPr>
              <w:t>6</w:t>
            </w:r>
            <w:r>
              <w:rPr>
                <w:sz w:val="20"/>
                <w:szCs w:val="20"/>
                <w:lang w:val="en-GB" w:eastAsia="en-CA"/>
              </w:rPr>
              <w:t>00</w:t>
            </w:r>
          </w:p>
        </w:tc>
      </w:tr>
      <w:tr w:rsidR="00134F00" w:rsidRPr="00AB7B94" w14:paraId="3D46C645" w14:textId="77777777" w:rsidTr="00E31267">
        <w:trPr>
          <w:trHeight w:val="227"/>
        </w:trPr>
        <w:tc>
          <w:tcPr>
            <w:tcW w:w="774" w:type="pct"/>
            <w:tcBorders>
              <w:top w:val="nil"/>
              <w:left w:val="single" w:sz="4" w:space="0" w:color="auto"/>
              <w:bottom w:val="single" w:sz="4" w:space="0" w:color="auto"/>
              <w:right w:val="single" w:sz="4" w:space="0" w:color="auto"/>
            </w:tcBorders>
          </w:tcPr>
          <w:p w14:paraId="25127482" w14:textId="77777777" w:rsidR="00134F00" w:rsidRPr="00AB7B94" w:rsidRDefault="00134F00" w:rsidP="00134F00">
            <w:pPr>
              <w:suppressAutoHyphens/>
              <w:jc w:val="left"/>
              <w:rPr>
                <w:sz w:val="20"/>
                <w:szCs w:val="20"/>
                <w:lang w:val="en-GB" w:eastAsia="en-CA"/>
              </w:rPr>
            </w:pPr>
            <w:r w:rsidRPr="00AB7B94">
              <w:rPr>
                <w:iCs/>
                <w:sz w:val="20"/>
                <w:szCs w:val="20"/>
                <w:lang w:val="en-GB"/>
              </w:rPr>
              <w:t>Project implementation and monitoring</w:t>
            </w:r>
          </w:p>
        </w:tc>
        <w:tc>
          <w:tcPr>
            <w:tcW w:w="1289" w:type="pct"/>
            <w:tcBorders>
              <w:top w:val="nil"/>
              <w:left w:val="single" w:sz="4" w:space="0" w:color="auto"/>
              <w:bottom w:val="single" w:sz="4" w:space="0" w:color="auto"/>
              <w:right w:val="single" w:sz="4" w:space="0" w:color="auto"/>
            </w:tcBorders>
          </w:tcPr>
          <w:p w14:paraId="500C6A3B" w14:textId="77777777" w:rsidR="00134F00" w:rsidRPr="00AB7B94" w:rsidRDefault="00134F00" w:rsidP="00134F00">
            <w:pPr>
              <w:suppressAutoHyphens/>
              <w:jc w:val="left"/>
              <w:rPr>
                <w:sz w:val="20"/>
                <w:szCs w:val="20"/>
                <w:lang w:val="en-GB" w:eastAsia="en-CA"/>
              </w:rPr>
            </w:pPr>
            <w:r w:rsidRPr="00AB7B94">
              <w:rPr>
                <w:sz w:val="20"/>
                <w:szCs w:val="20"/>
                <w:lang w:val="en-GB" w:eastAsia="en-CA"/>
              </w:rPr>
              <w:t>Coordination of the activities and monitoring of the project implementation</w:t>
            </w:r>
          </w:p>
        </w:tc>
        <w:tc>
          <w:tcPr>
            <w:tcW w:w="516" w:type="pct"/>
            <w:tcBorders>
              <w:top w:val="nil"/>
              <w:left w:val="single" w:sz="4" w:space="0" w:color="auto"/>
              <w:bottom w:val="single" w:sz="4" w:space="0" w:color="auto"/>
              <w:right w:val="single" w:sz="4" w:space="0" w:color="auto"/>
            </w:tcBorders>
          </w:tcPr>
          <w:p w14:paraId="07542C75" w14:textId="77777777" w:rsidR="00134F00" w:rsidRPr="00AB7B94" w:rsidRDefault="00134F00" w:rsidP="00134F00">
            <w:pPr>
              <w:suppressAutoHyphens/>
              <w:jc w:val="right"/>
              <w:rPr>
                <w:sz w:val="20"/>
                <w:szCs w:val="20"/>
                <w:lang w:val="en-GB" w:eastAsia="en-CA"/>
              </w:rPr>
            </w:pPr>
            <w:r w:rsidRPr="00AB7B94">
              <w:rPr>
                <w:sz w:val="20"/>
                <w:szCs w:val="20"/>
                <w:lang w:val="en-GB"/>
              </w:rPr>
              <w:t>244,538</w:t>
            </w:r>
          </w:p>
        </w:tc>
        <w:tc>
          <w:tcPr>
            <w:tcW w:w="1289" w:type="pct"/>
            <w:tcBorders>
              <w:top w:val="nil"/>
              <w:left w:val="single" w:sz="4" w:space="0" w:color="auto"/>
              <w:bottom w:val="single" w:sz="4" w:space="0" w:color="auto"/>
              <w:right w:val="single" w:sz="4" w:space="0" w:color="auto"/>
            </w:tcBorders>
          </w:tcPr>
          <w:p w14:paraId="433A41DF" w14:textId="77777777" w:rsidR="00134F00" w:rsidRPr="00AB7B94" w:rsidRDefault="00134F00" w:rsidP="00134F00">
            <w:pPr>
              <w:suppressAutoHyphens/>
              <w:jc w:val="left"/>
              <w:rPr>
                <w:sz w:val="20"/>
                <w:szCs w:val="20"/>
                <w:lang w:val="en-GB" w:eastAsia="en-CA"/>
              </w:rPr>
            </w:pPr>
            <w:r w:rsidRPr="00AB7B94">
              <w:rPr>
                <w:sz w:val="20"/>
                <w:szCs w:val="20"/>
                <w:lang w:val="en-GB" w:eastAsia="en-CA"/>
              </w:rPr>
              <w:t>Coordination of the activities and monitoring of the project implementation</w:t>
            </w:r>
          </w:p>
        </w:tc>
        <w:tc>
          <w:tcPr>
            <w:tcW w:w="514" w:type="pct"/>
            <w:tcBorders>
              <w:top w:val="nil"/>
              <w:left w:val="nil"/>
              <w:bottom w:val="single" w:sz="4" w:space="0" w:color="auto"/>
              <w:right w:val="single" w:sz="4" w:space="0" w:color="auto"/>
            </w:tcBorders>
            <w:shd w:val="clear" w:color="auto" w:fill="auto"/>
          </w:tcPr>
          <w:p w14:paraId="2CFDD8C9" w14:textId="4FA37C15" w:rsidR="00134F00" w:rsidRPr="00AB7B94" w:rsidRDefault="00C32A41" w:rsidP="00134F00">
            <w:pPr>
              <w:suppressAutoHyphens/>
              <w:jc w:val="right"/>
              <w:rPr>
                <w:sz w:val="20"/>
                <w:szCs w:val="20"/>
                <w:lang w:val="en-GB" w:eastAsia="en-CA"/>
              </w:rPr>
            </w:pPr>
            <w:r>
              <w:rPr>
                <w:sz w:val="20"/>
                <w:szCs w:val="20"/>
                <w:lang w:val="en-GB" w:eastAsia="en-CA"/>
              </w:rPr>
              <w:t>106,738</w:t>
            </w:r>
          </w:p>
        </w:tc>
        <w:tc>
          <w:tcPr>
            <w:tcW w:w="618" w:type="pct"/>
            <w:tcBorders>
              <w:top w:val="nil"/>
              <w:left w:val="nil"/>
              <w:bottom w:val="single" w:sz="4" w:space="0" w:color="auto"/>
              <w:right w:val="single" w:sz="4" w:space="0" w:color="auto"/>
            </w:tcBorders>
            <w:shd w:val="clear" w:color="auto" w:fill="auto"/>
          </w:tcPr>
          <w:p w14:paraId="21726985" w14:textId="559CBF59" w:rsidR="00C32A41" w:rsidRPr="00AB7B94" w:rsidRDefault="00C32A41" w:rsidP="00C32A41">
            <w:pPr>
              <w:suppressAutoHyphens/>
              <w:jc w:val="right"/>
              <w:rPr>
                <w:sz w:val="20"/>
                <w:szCs w:val="20"/>
                <w:lang w:val="en-GB" w:eastAsia="en-CA"/>
              </w:rPr>
            </w:pPr>
            <w:r>
              <w:rPr>
                <w:sz w:val="20"/>
                <w:szCs w:val="20"/>
                <w:lang w:val="en-GB" w:eastAsia="en-CA"/>
              </w:rPr>
              <w:t>351,276</w:t>
            </w:r>
          </w:p>
        </w:tc>
      </w:tr>
      <w:tr w:rsidR="00276004" w:rsidRPr="00AB7B94" w14:paraId="1675B6CD" w14:textId="77777777" w:rsidTr="00276004">
        <w:trPr>
          <w:trHeight w:val="191"/>
        </w:trPr>
        <w:tc>
          <w:tcPr>
            <w:tcW w:w="2063" w:type="pct"/>
            <w:gridSpan w:val="2"/>
            <w:tcBorders>
              <w:top w:val="nil"/>
              <w:left w:val="single" w:sz="4" w:space="0" w:color="auto"/>
              <w:bottom w:val="single" w:sz="4" w:space="0" w:color="auto"/>
              <w:right w:val="single" w:sz="4" w:space="0" w:color="auto"/>
            </w:tcBorders>
          </w:tcPr>
          <w:p w14:paraId="77B29C06" w14:textId="6F4F4D9B" w:rsidR="00276004" w:rsidRPr="00AB7B94" w:rsidRDefault="00276004" w:rsidP="00276004">
            <w:pPr>
              <w:suppressAutoHyphens/>
              <w:jc w:val="right"/>
              <w:rPr>
                <w:sz w:val="20"/>
                <w:szCs w:val="20"/>
                <w:lang w:val="en-GB" w:eastAsia="en-CA"/>
              </w:rPr>
            </w:pPr>
            <w:r w:rsidRPr="00AB7B94">
              <w:rPr>
                <w:b/>
                <w:bCs/>
                <w:sz w:val="20"/>
                <w:szCs w:val="20"/>
                <w:lang w:val="en-GB" w:eastAsia="en-CA"/>
              </w:rPr>
              <w:t>Grand total </w:t>
            </w:r>
          </w:p>
        </w:tc>
        <w:tc>
          <w:tcPr>
            <w:tcW w:w="516" w:type="pct"/>
            <w:tcBorders>
              <w:top w:val="nil"/>
              <w:left w:val="single" w:sz="4" w:space="0" w:color="auto"/>
              <w:bottom w:val="single" w:sz="4" w:space="0" w:color="auto"/>
              <w:right w:val="single" w:sz="4" w:space="0" w:color="auto"/>
            </w:tcBorders>
          </w:tcPr>
          <w:p w14:paraId="1A188426" w14:textId="77777777" w:rsidR="00276004" w:rsidRPr="00AB7B94" w:rsidRDefault="00276004" w:rsidP="00134F00">
            <w:pPr>
              <w:suppressAutoHyphens/>
              <w:jc w:val="right"/>
              <w:rPr>
                <w:sz w:val="20"/>
                <w:szCs w:val="20"/>
                <w:lang w:val="en-GB" w:eastAsia="en-CA"/>
              </w:rPr>
            </w:pPr>
            <w:r w:rsidRPr="00AB7B94">
              <w:rPr>
                <w:b/>
                <w:sz w:val="20"/>
                <w:szCs w:val="20"/>
                <w:lang w:val="en-GB"/>
              </w:rPr>
              <w:t>2,689,920</w:t>
            </w:r>
          </w:p>
        </w:tc>
        <w:tc>
          <w:tcPr>
            <w:tcW w:w="1289" w:type="pct"/>
            <w:tcBorders>
              <w:top w:val="nil"/>
              <w:left w:val="single" w:sz="4" w:space="0" w:color="auto"/>
              <w:bottom w:val="single" w:sz="4" w:space="0" w:color="auto"/>
              <w:right w:val="single" w:sz="4" w:space="0" w:color="auto"/>
            </w:tcBorders>
          </w:tcPr>
          <w:p w14:paraId="399263EC" w14:textId="77777777" w:rsidR="00276004" w:rsidRPr="00AB7B94" w:rsidRDefault="00276004" w:rsidP="00134F00">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auto"/>
          </w:tcPr>
          <w:p w14:paraId="40101E77" w14:textId="078853FA" w:rsidR="00276004" w:rsidRPr="002B4F47" w:rsidRDefault="00276004" w:rsidP="00134F00">
            <w:pPr>
              <w:suppressAutoHyphens/>
              <w:jc w:val="right"/>
              <w:rPr>
                <w:b/>
                <w:bCs/>
                <w:sz w:val="20"/>
                <w:szCs w:val="20"/>
                <w:lang w:val="en-GB" w:eastAsia="en-CA"/>
              </w:rPr>
            </w:pPr>
            <w:r w:rsidRPr="002B4F47">
              <w:rPr>
                <w:b/>
                <w:bCs/>
                <w:sz w:val="20"/>
                <w:szCs w:val="20"/>
                <w:lang w:val="en-GB" w:eastAsia="en-CA"/>
              </w:rPr>
              <w:t>1,174,117</w:t>
            </w:r>
          </w:p>
        </w:tc>
        <w:tc>
          <w:tcPr>
            <w:tcW w:w="618" w:type="pct"/>
            <w:tcBorders>
              <w:top w:val="nil"/>
              <w:left w:val="nil"/>
              <w:bottom w:val="single" w:sz="4" w:space="0" w:color="auto"/>
              <w:right w:val="single" w:sz="4" w:space="0" w:color="auto"/>
            </w:tcBorders>
            <w:shd w:val="clear" w:color="auto" w:fill="auto"/>
          </w:tcPr>
          <w:p w14:paraId="456D8AE1" w14:textId="3BADE0D6" w:rsidR="00276004" w:rsidRPr="002B4F47" w:rsidRDefault="00276004" w:rsidP="00134F00">
            <w:pPr>
              <w:suppressAutoHyphens/>
              <w:jc w:val="right"/>
              <w:rPr>
                <w:b/>
                <w:bCs/>
                <w:sz w:val="20"/>
                <w:szCs w:val="20"/>
                <w:lang w:val="en-GB" w:eastAsia="en-CA"/>
              </w:rPr>
            </w:pPr>
            <w:r w:rsidRPr="002B4F47">
              <w:rPr>
                <w:b/>
                <w:bCs/>
                <w:sz w:val="20"/>
                <w:szCs w:val="20"/>
                <w:lang w:val="en-GB" w:eastAsia="en-CA"/>
              </w:rPr>
              <w:t>3,864,037</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A1D48" w:rsidRPr="0033039F" w14:paraId="1DA4A03E" w14:textId="77777777" w:rsidTr="00E31267">
        <w:trPr>
          <w:trHeight w:val="603"/>
          <w:jc w:val="center"/>
        </w:trPr>
        <w:tc>
          <w:tcPr>
            <w:tcW w:w="1915" w:type="dxa"/>
          </w:tcPr>
          <w:p w14:paraId="3CF2A0E1" w14:textId="77777777" w:rsidR="004A1D48" w:rsidRPr="0033039F" w:rsidRDefault="004A1D48" w:rsidP="00E31267">
            <w:pPr>
              <w:suppressAutoHyphens/>
              <w:rPr>
                <w:lang w:val="en-GB"/>
              </w:rPr>
            </w:pPr>
          </w:p>
        </w:tc>
        <w:tc>
          <w:tcPr>
            <w:tcW w:w="1915" w:type="dxa"/>
          </w:tcPr>
          <w:p w14:paraId="43129960" w14:textId="77777777" w:rsidR="004A1D48" w:rsidRPr="0033039F" w:rsidRDefault="004A1D48" w:rsidP="00E31267">
            <w:pPr>
              <w:suppressAutoHyphens/>
              <w:rPr>
                <w:lang w:val="en-GB"/>
              </w:rPr>
            </w:pPr>
          </w:p>
        </w:tc>
        <w:tc>
          <w:tcPr>
            <w:tcW w:w="1915" w:type="dxa"/>
            <w:tcBorders>
              <w:bottom w:val="single" w:sz="4" w:space="0" w:color="auto"/>
            </w:tcBorders>
            <w:vAlign w:val="center"/>
          </w:tcPr>
          <w:p w14:paraId="3B92D636" w14:textId="77777777" w:rsidR="004A1D48" w:rsidRPr="0033039F" w:rsidRDefault="004A1D48" w:rsidP="00E31267">
            <w:pPr>
              <w:suppressAutoHyphens/>
              <w:jc w:val="center"/>
              <w:rPr>
                <w:lang w:val="en-GB"/>
              </w:rPr>
            </w:pPr>
          </w:p>
          <w:p w14:paraId="0B30A365" w14:textId="77777777" w:rsidR="004A1D48" w:rsidRPr="0033039F" w:rsidRDefault="004A1D48" w:rsidP="00E31267">
            <w:pPr>
              <w:suppressAutoHyphens/>
              <w:jc w:val="center"/>
              <w:rPr>
                <w:lang w:val="en-GB"/>
              </w:rPr>
            </w:pPr>
          </w:p>
        </w:tc>
        <w:tc>
          <w:tcPr>
            <w:tcW w:w="1915" w:type="dxa"/>
          </w:tcPr>
          <w:p w14:paraId="63F921FF" w14:textId="77777777" w:rsidR="004A1D48" w:rsidRPr="0033039F" w:rsidRDefault="004A1D48" w:rsidP="00E31267">
            <w:pPr>
              <w:suppressAutoHyphens/>
              <w:rPr>
                <w:lang w:val="en-GB"/>
              </w:rPr>
            </w:pPr>
          </w:p>
        </w:tc>
        <w:tc>
          <w:tcPr>
            <w:tcW w:w="1916" w:type="dxa"/>
          </w:tcPr>
          <w:p w14:paraId="679A1857" w14:textId="77777777" w:rsidR="004A1D48" w:rsidRPr="0033039F" w:rsidRDefault="004A1D48" w:rsidP="00E31267">
            <w:pPr>
              <w:suppressAutoHyphens/>
              <w:rPr>
                <w:lang w:val="en-GB"/>
              </w:rPr>
            </w:pPr>
          </w:p>
        </w:tc>
      </w:tr>
    </w:tbl>
    <w:p w14:paraId="4FA42DCF" w14:textId="77777777" w:rsidR="004A1D48" w:rsidRPr="0033039F" w:rsidRDefault="004A1D48" w:rsidP="00BB31F8">
      <w:pPr>
        <w:jc w:val="center"/>
        <w:rPr>
          <w:lang w:val="en-GB"/>
        </w:rPr>
      </w:pPr>
    </w:p>
    <w:sectPr w:rsidR="004A1D48" w:rsidRPr="0033039F" w:rsidSect="008A6D4B">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1A7FA" w14:textId="77777777" w:rsidR="004B5E26" w:rsidRDefault="004B5E26" w:rsidP="004A504B">
      <w:r>
        <w:separator/>
      </w:r>
    </w:p>
  </w:endnote>
  <w:endnote w:type="continuationSeparator" w:id="0">
    <w:p w14:paraId="5FFDD17A" w14:textId="77777777" w:rsidR="004B5E26" w:rsidRDefault="004B5E26" w:rsidP="004A504B">
      <w:r>
        <w:continuationSeparator/>
      </w:r>
    </w:p>
  </w:endnote>
  <w:endnote w:type="continuationNotice" w:id="1">
    <w:p w14:paraId="49D871F5" w14:textId="77777777" w:rsidR="004B5E26" w:rsidRDefault="004B5E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F7CF" w14:textId="77777777" w:rsidR="007C1E40" w:rsidRPr="0033525D" w:rsidRDefault="007C1E4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B86B9" w14:textId="77777777" w:rsidR="007C1E40" w:rsidRPr="0033525D" w:rsidRDefault="007C1E4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FA056" w14:textId="77777777" w:rsidR="001269AB" w:rsidRDefault="001269AB" w:rsidP="001269A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p w14:paraId="49DC037C" w14:textId="171B7120" w:rsidR="007C1E40" w:rsidRPr="001269AB" w:rsidRDefault="007C1E40" w:rsidP="001269AB">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4EF2" w14:textId="77777777" w:rsidR="00D3576A" w:rsidRPr="0033525D" w:rsidRDefault="00D3576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BFDAE"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573E9"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9F09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BE90D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237DC" w14:textId="77777777" w:rsidR="004B5E26" w:rsidRDefault="004B5E26" w:rsidP="004A504B">
      <w:r>
        <w:separator/>
      </w:r>
    </w:p>
  </w:footnote>
  <w:footnote w:type="continuationSeparator" w:id="0">
    <w:p w14:paraId="5B0A6199" w14:textId="77777777" w:rsidR="004B5E26" w:rsidRDefault="004B5E26" w:rsidP="004A504B">
      <w:r>
        <w:continuationSeparator/>
      </w:r>
    </w:p>
  </w:footnote>
  <w:footnote w:type="continuationNotice" w:id="1">
    <w:p w14:paraId="49DF7B1D" w14:textId="77777777" w:rsidR="004B5E26" w:rsidRDefault="004B5E26"/>
  </w:footnote>
  <w:footnote w:id="2">
    <w:p w14:paraId="0BF61E1E" w14:textId="77777777" w:rsidR="007C1E40" w:rsidRDefault="007C1E40" w:rsidP="007C1E40">
      <w:pPr>
        <w:pStyle w:val="FootnoteText"/>
        <w:rPr>
          <w:lang w:val="es-ES"/>
        </w:rPr>
      </w:pPr>
      <w:r>
        <w:rPr>
          <w:rStyle w:val="FootnoteReference"/>
        </w:rPr>
        <w:footnoteRef/>
      </w:r>
      <w:r w:rsidRPr="007C1E40">
        <w:rPr>
          <w:lang w:val="es-ES"/>
        </w:rPr>
        <w:t xml:space="preserve"> UNEP/</w:t>
      </w:r>
      <w:proofErr w:type="spellStart"/>
      <w:r w:rsidRPr="007C1E40">
        <w:rPr>
          <w:lang w:val="es-ES"/>
        </w:rPr>
        <w:t>OzL.Pro</w:t>
      </w:r>
      <w:proofErr w:type="spellEnd"/>
      <w:r w:rsidRPr="007C1E40">
        <w:rPr>
          <w:lang w:val="es-ES"/>
        </w:rPr>
        <w:t>/</w:t>
      </w:r>
      <w:proofErr w:type="spellStart"/>
      <w:r w:rsidRPr="007C1E40">
        <w:rPr>
          <w:lang w:val="es-ES"/>
        </w:rPr>
        <w:t>ExCom</w:t>
      </w:r>
      <w:proofErr w:type="spellEnd"/>
      <w:r w:rsidRPr="007C1E40">
        <w:rPr>
          <w:lang w:val="es-ES"/>
        </w:rPr>
        <w:t>//93/1</w:t>
      </w:r>
    </w:p>
    <w:p w14:paraId="2A03CBB1" w14:textId="77777777" w:rsidR="005F7D21" w:rsidRPr="007C1E40" w:rsidRDefault="005F7D21" w:rsidP="007C1E40">
      <w:pPr>
        <w:pStyle w:val="FootnoteText"/>
        <w:rPr>
          <w:lang w:val="es-ES"/>
        </w:rPr>
      </w:pPr>
    </w:p>
  </w:footnote>
  <w:footnote w:id="3">
    <w:p w14:paraId="7BEE0D0F" w14:textId="77777777" w:rsidR="007C1E40" w:rsidRPr="007C1E40" w:rsidRDefault="007C1E40" w:rsidP="007C1E40">
      <w:pPr>
        <w:pStyle w:val="FootnoteText"/>
        <w:rPr>
          <w:lang w:val="es-ES"/>
        </w:rPr>
      </w:pPr>
      <w:r>
        <w:rPr>
          <w:rStyle w:val="FootnoteReference"/>
        </w:rPr>
        <w:footnoteRef/>
      </w:r>
      <w:r w:rsidRPr="007C1E40">
        <w:rPr>
          <w:lang w:val="es-ES"/>
        </w:rPr>
        <w:t xml:space="preserve"> Conforme a la carta del 24 de agosto de 2023 procedente del Ministerio del Medio Ambiente y Recursos Naturales de la República Dominicana dirigida al PNUD.</w:t>
      </w:r>
    </w:p>
  </w:footnote>
  <w:footnote w:id="4">
    <w:p w14:paraId="7677E012" w14:textId="77777777" w:rsidR="007C1E40" w:rsidRPr="007C1E40" w:rsidRDefault="007C1E40" w:rsidP="007C1E40">
      <w:pPr>
        <w:pStyle w:val="FootnoteText"/>
        <w:shd w:val="clear" w:color="auto" w:fill="FFFFFF" w:themeFill="background1"/>
        <w:suppressAutoHyphens/>
        <w:rPr>
          <w:lang w:val="es-ES"/>
        </w:rPr>
      </w:pPr>
      <w:r>
        <w:rPr>
          <w:rStyle w:val="FootnoteReference"/>
        </w:rPr>
        <w:footnoteRef/>
      </w:r>
      <w:r w:rsidRPr="007C1E40">
        <w:rPr>
          <w:lang w:val="es-ES"/>
        </w:rPr>
        <w:t xml:space="preserve"> Excepto en el caso de los HCFC autorizados como prórroga para mantenimiento entre 2030 y 2040, cuando sea necesario, en consonancia con las disposiciones del Protocolo de Montreal.</w:t>
      </w:r>
    </w:p>
  </w:footnote>
  <w:footnote w:id="5">
    <w:p w14:paraId="6FDC1AD5" w14:textId="77777777" w:rsidR="007C1E40" w:rsidRPr="007C1E40" w:rsidRDefault="007C1E40" w:rsidP="007C1E40">
      <w:pPr>
        <w:pStyle w:val="FootnoteText"/>
        <w:rPr>
          <w:lang w:val="es-ES"/>
        </w:rPr>
      </w:pPr>
      <w:r>
        <w:rPr>
          <w:rStyle w:val="FootnoteReference"/>
        </w:rPr>
        <w:footnoteRef/>
      </w:r>
      <w:r w:rsidRPr="007C1E40">
        <w:rPr>
          <w:lang w:val="es-ES"/>
        </w:rPr>
        <w:t xml:space="preserve"> Decisión 65/37</w:t>
      </w:r>
    </w:p>
  </w:footnote>
  <w:footnote w:id="6">
    <w:p w14:paraId="69FE46CD" w14:textId="77777777" w:rsidR="007C1E40" w:rsidRPr="007C1E40" w:rsidRDefault="007C1E40" w:rsidP="007C1E40">
      <w:pPr>
        <w:pStyle w:val="FootnoteText"/>
        <w:rPr>
          <w:lang w:val="es-ES"/>
        </w:rPr>
      </w:pPr>
      <w:r>
        <w:rPr>
          <w:rStyle w:val="FootnoteReference"/>
        </w:rPr>
        <w:footnoteRef/>
      </w:r>
      <w:r w:rsidRPr="007C1E40">
        <w:rPr>
          <w:lang w:val="es-ES"/>
        </w:rPr>
        <w:t xml:space="preserve"> Decisión 76/10</w:t>
      </w:r>
    </w:p>
  </w:footnote>
  <w:footnote w:id="7">
    <w:p w14:paraId="5AEF1630" w14:textId="77777777" w:rsidR="007C1E40" w:rsidRPr="007C1E40" w:rsidRDefault="007C1E40" w:rsidP="007C1E40">
      <w:pPr>
        <w:pStyle w:val="FootnoteText"/>
        <w:rPr>
          <w:lang w:val="es-ES"/>
        </w:rPr>
      </w:pPr>
      <w:r>
        <w:rPr>
          <w:rStyle w:val="FootnoteReference"/>
        </w:rPr>
        <w:footnoteRef/>
      </w:r>
      <w:r w:rsidRPr="007C1E40">
        <w:rPr>
          <w:lang w:val="es-ES"/>
        </w:rPr>
        <w:t xml:space="preserve"> Decisión 77/42</w:t>
      </w:r>
    </w:p>
  </w:footnote>
  <w:footnote w:id="8">
    <w:p w14:paraId="213328F9" w14:textId="77777777" w:rsidR="007C1E40" w:rsidRPr="007C1E40" w:rsidRDefault="007C1E40" w:rsidP="007C1E40">
      <w:pPr>
        <w:pStyle w:val="FootnoteText"/>
        <w:rPr>
          <w:lang w:val="es-ES"/>
        </w:rPr>
      </w:pPr>
      <w:r>
        <w:rPr>
          <w:rStyle w:val="FootnoteReference"/>
        </w:rPr>
        <w:footnoteRef/>
      </w:r>
      <w:r w:rsidRPr="007C1E40">
        <w:rPr>
          <w:lang w:val="es-ES"/>
        </w:rPr>
        <w:t xml:space="preserve"> Decisión 86/86</w:t>
      </w:r>
    </w:p>
  </w:footnote>
  <w:footnote w:id="9">
    <w:p w14:paraId="42B7A3C3" w14:textId="77777777" w:rsidR="007C1E40" w:rsidRPr="007C1E40" w:rsidRDefault="007C1E40" w:rsidP="007C1E40">
      <w:pPr>
        <w:pStyle w:val="FootnoteText"/>
        <w:rPr>
          <w:lang w:val="es-ES"/>
        </w:rPr>
      </w:pPr>
      <w:r>
        <w:rPr>
          <w:rStyle w:val="FootnoteReference"/>
        </w:rPr>
        <w:footnoteRef/>
      </w:r>
      <w:r w:rsidRPr="007C1E40">
        <w:rPr>
          <w:lang w:val="es-ES"/>
        </w:rPr>
        <w:t xml:space="preserve"> Decisión 81/57</w:t>
      </w:r>
    </w:p>
  </w:footnote>
  <w:footnote w:id="10">
    <w:p w14:paraId="1A123860" w14:textId="77777777" w:rsidR="007C1E40" w:rsidRPr="007C1E40" w:rsidRDefault="007C1E40" w:rsidP="007C1E40">
      <w:pPr>
        <w:pStyle w:val="FootnoteText"/>
        <w:rPr>
          <w:lang w:val="es-ES"/>
        </w:rPr>
      </w:pPr>
      <w:r>
        <w:rPr>
          <w:rStyle w:val="FootnoteReference"/>
        </w:rPr>
        <w:footnoteRef/>
      </w:r>
      <w:r w:rsidRPr="007C1E40">
        <w:rPr>
          <w:lang w:val="es-ES"/>
        </w:rPr>
        <w:t>El Gobierno de Canadá aportó 50 000 $EUA más en concepto de ayuda directa al país al margen del Fondo Multilateral.</w:t>
      </w:r>
    </w:p>
  </w:footnote>
  <w:footnote w:id="11">
    <w:p w14:paraId="480967C2" w14:textId="77777777" w:rsidR="007C1E40" w:rsidRPr="007C1E40" w:rsidRDefault="007C1E40" w:rsidP="007C1E40">
      <w:pPr>
        <w:rPr>
          <w:lang w:val="es-ES"/>
        </w:rPr>
      </w:pPr>
      <w:r>
        <w:rPr>
          <w:rStyle w:val="FootnoteReference"/>
        </w:rPr>
        <w:footnoteRef/>
      </w:r>
      <w:r w:rsidRPr="007C1E40">
        <w:rPr>
          <w:lang w:val="es-ES"/>
        </w:rPr>
        <w:t xml:space="preserve"> Desde el 1 enero de 2017.</w:t>
      </w:r>
    </w:p>
  </w:footnote>
  <w:footnote w:id="12">
    <w:p w14:paraId="2BDE4FC0" w14:textId="77777777" w:rsidR="007C1E40" w:rsidRPr="007C1E40" w:rsidRDefault="007C1E40" w:rsidP="007C1E40">
      <w:pPr>
        <w:pStyle w:val="FootnoteText"/>
        <w:rPr>
          <w:lang w:val="es-ES"/>
        </w:rPr>
      </w:pPr>
      <w:r>
        <w:rPr>
          <w:rStyle w:val="FootnoteReference"/>
        </w:rPr>
        <w:footnoteRef/>
      </w:r>
      <w:r w:rsidRPr="007C1E40">
        <w:rPr>
          <w:lang w:val="es-ES"/>
        </w:rPr>
        <w:t xml:space="preserve"> 4 900 técnicos están registrados en la asociación de RAC (ADOMTRA).</w:t>
      </w:r>
    </w:p>
  </w:footnote>
  <w:footnote w:id="13">
    <w:p w14:paraId="0AA63D2A" w14:textId="77777777" w:rsidR="007C1E40" w:rsidRPr="007C1E40" w:rsidRDefault="007C1E40" w:rsidP="007C1E40">
      <w:pPr>
        <w:pStyle w:val="FootnoteText"/>
        <w:rPr>
          <w:lang w:val="es-ES"/>
        </w:rPr>
      </w:pPr>
      <w:r>
        <w:rPr>
          <w:rStyle w:val="FootnoteReference"/>
        </w:rPr>
        <w:footnoteRef/>
      </w:r>
      <w:r w:rsidRPr="007C1E40">
        <w:rPr>
          <w:lang w:val="es-ES"/>
        </w:rPr>
        <w:t xml:space="preserve"> Las medidas a evaluar serían las normas de eficiencia energética, la normativa específica para la importación e instalación de equipos basados en HFC y la reducción de las emisiones de HFC, entre otras.</w:t>
      </w:r>
    </w:p>
  </w:footnote>
  <w:footnote w:id="14">
    <w:p w14:paraId="26852184" w14:textId="22D3B443" w:rsidR="007C1E40" w:rsidRPr="007C1E40" w:rsidRDefault="007C1E40" w:rsidP="007C1E40">
      <w:pPr>
        <w:pStyle w:val="FootnoteText"/>
        <w:rPr>
          <w:lang w:val="es-ES"/>
        </w:rPr>
      </w:pPr>
      <w:r>
        <w:rPr>
          <w:rStyle w:val="FootnoteReference"/>
        </w:rPr>
        <w:footnoteRef/>
      </w:r>
      <w:r w:rsidRPr="007C1E40">
        <w:rPr>
          <w:lang w:val="es-ES"/>
        </w:rPr>
        <w:t xml:space="preserve"> Un sistema de demostración de </w:t>
      </w:r>
      <w:r>
        <w:rPr>
          <w:lang w:val="es-ES"/>
        </w:rPr>
        <w:t>CO</w:t>
      </w:r>
      <w:r w:rsidRPr="00A9145A">
        <w:rPr>
          <w:vertAlign w:val="subscript"/>
          <w:lang w:val="es-ES"/>
        </w:rPr>
        <w:t>2</w:t>
      </w:r>
      <w:r w:rsidRPr="007C1E40">
        <w:rPr>
          <w:lang w:val="es-ES"/>
        </w:rPr>
        <w:t xml:space="preserve"> </w:t>
      </w:r>
      <w:proofErr w:type="spellStart"/>
      <w:r w:rsidRPr="007C1E40">
        <w:rPr>
          <w:lang w:val="es-ES"/>
        </w:rPr>
        <w:t>transcrítico</w:t>
      </w:r>
      <w:proofErr w:type="spellEnd"/>
      <w:r w:rsidRPr="007C1E40">
        <w:rPr>
          <w:lang w:val="es-ES"/>
        </w:rPr>
        <w:t xml:space="preserve"> aplicado a armarios de presentación refrigerados en supermercados y ocho unidades de los siguientes módulos didácticos: </w:t>
      </w:r>
      <w:bookmarkStart w:id="5" w:name="_Hlk151741687"/>
      <w:r w:rsidRPr="007C1E40">
        <w:rPr>
          <w:lang w:val="es-ES"/>
        </w:rPr>
        <w:t>Aire acondicionado R-290, equipo de refrigeración doméstico R-600a con doble puerta y sistema de inversores, frigorífico comercial vertical R-290 de temperatura intermedia (198</w:t>
      </w:r>
      <w:r w:rsidR="00D00DD8">
        <w:rPr>
          <w:lang w:val="es-ES"/>
        </w:rPr>
        <w:t> </w:t>
      </w:r>
      <w:r w:rsidRPr="007C1E40">
        <w:rPr>
          <w:lang w:val="es-ES"/>
        </w:rPr>
        <w:t>litros), frigorífico comercial horizontal R-290 (198 litros) de baja temperatura, cámara frigorífica R-290 (18 m</w:t>
      </w:r>
      <w:r w:rsidRPr="007C1E40">
        <w:rPr>
          <w:vertAlign w:val="superscript"/>
          <w:lang w:val="es-ES"/>
        </w:rPr>
        <w:t>3</w:t>
      </w:r>
      <w:r w:rsidRPr="007C1E40">
        <w:rPr>
          <w:lang w:val="es-ES"/>
        </w:rPr>
        <w:t>).</w:t>
      </w:r>
      <w:bookmarkEnd w:id="5"/>
    </w:p>
  </w:footnote>
  <w:footnote w:id="15">
    <w:p w14:paraId="5C6393B4" w14:textId="77777777" w:rsidR="007C1E40" w:rsidRPr="007C1E40" w:rsidRDefault="007C1E40" w:rsidP="007C1E40">
      <w:pPr>
        <w:rPr>
          <w:rFonts w:asciiTheme="minorHAnsi" w:hAnsiTheme="minorHAnsi" w:cstheme="minorHAnsi"/>
          <w:sz w:val="20"/>
          <w:szCs w:val="20"/>
          <w:lang w:val="es-ES"/>
        </w:rPr>
      </w:pPr>
      <w:r>
        <w:rPr>
          <w:rStyle w:val="FootnoteReference"/>
          <w:sz w:val="20"/>
          <w:szCs w:val="20"/>
        </w:rPr>
        <w:footnoteRef/>
      </w:r>
      <w:r w:rsidRPr="007C1E40">
        <w:rPr>
          <w:sz w:val="20"/>
          <w:szCs w:val="20"/>
          <w:lang w:val="es-ES"/>
        </w:rPr>
        <w:t xml:space="preserve"> Cada kit contiene una bomba de vacío (12 pies cúbicos por minuto, 2 etapas), un colector (para HC, 4 vías), un juego de mangueras con válvulas de bola, una báscula de carga de precisión (150 kg), un detector de fugas y un vacuómetro digital.</w:t>
      </w:r>
    </w:p>
  </w:footnote>
  <w:footnote w:id="16">
    <w:p w14:paraId="7326368E" w14:textId="77777777" w:rsidR="007C1E40" w:rsidRPr="007C1E40" w:rsidRDefault="007C1E40" w:rsidP="007C1E40">
      <w:pPr>
        <w:pStyle w:val="FootnoteText"/>
        <w:rPr>
          <w:lang w:val="es-ES"/>
        </w:rPr>
      </w:pPr>
      <w:r>
        <w:rPr>
          <w:rStyle w:val="FootnoteReference"/>
        </w:rPr>
        <w:footnoteRef/>
      </w:r>
      <w:r w:rsidRPr="007C1E40">
        <w:rPr>
          <w:lang w:val="es-ES"/>
        </w:rPr>
        <w:t xml:space="preserve"> El programa de eficiencia energética que lleva a cabo el Ministerio de Energía y Minas promueve el cambio de los viejos e ineficientes aparatos de aire acondicionado basados en HFC-134a y R-410A por nuevos aparatos eficientes.</w:t>
      </w:r>
    </w:p>
  </w:footnote>
  <w:footnote w:id="17">
    <w:p w14:paraId="1C07E172" w14:textId="77777777" w:rsidR="007C1E40" w:rsidRPr="007C1E40" w:rsidRDefault="007C1E40" w:rsidP="007C1E40">
      <w:pPr>
        <w:pStyle w:val="FootnoteText"/>
        <w:rPr>
          <w:lang w:val="es-ES"/>
        </w:rPr>
      </w:pPr>
      <w:r>
        <w:rPr>
          <w:rStyle w:val="FootnoteReference"/>
        </w:rPr>
        <w:footnoteRef/>
      </w:r>
      <w:r w:rsidRPr="007C1E40">
        <w:rPr>
          <w:lang w:val="es-ES"/>
        </w:rPr>
        <w:t xml:space="preserve"> Cada centro dispondrá de seis cilindros de recuperación (30 libras), dos máquinas de recuperación, dos bombas de vacío, dos taladros y 8 válvulas, y herramientas de seguridad y protección.</w:t>
      </w:r>
    </w:p>
  </w:footnote>
  <w:footnote w:id="18">
    <w:p w14:paraId="75608FA1" w14:textId="77777777" w:rsidR="007C1E40" w:rsidRPr="007C1E40" w:rsidRDefault="007C1E40" w:rsidP="007C1E40">
      <w:pPr>
        <w:rPr>
          <w:rFonts w:asciiTheme="minorHAnsi" w:hAnsiTheme="minorHAnsi" w:cstheme="minorHAnsi"/>
          <w:sz w:val="20"/>
          <w:szCs w:val="20"/>
          <w:lang w:val="es-ES"/>
        </w:rPr>
      </w:pPr>
      <w:r>
        <w:rPr>
          <w:rStyle w:val="FootnoteReference"/>
          <w:sz w:val="20"/>
          <w:szCs w:val="20"/>
        </w:rPr>
        <w:footnoteRef/>
      </w:r>
      <w:r w:rsidRPr="007C1E40">
        <w:rPr>
          <w:sz w:val="20"/>
          <w:szCs w:val="20"/>
          <w:lang w:val="es-ES"/>
        </w:rPr>
        <w:t xml:space="preserve"> Cada kit contiene una bomba de vacío (12 pies cúbicos por minuto, 2 etapas), un colector (para HC, 4 vías), un juego de mangueras con válvulas de bola, una báscula de carga de precisión (150 kg), un detector de fugas y un vacuómetro digital.</w:t>
      </w:r>
    </w:p>
  </w:footnote>
  <w:footnote w:id="19">
    <w:p w14:paraId="1472FCB1" w14:textId="77777777" w:rsidR="007C1E40" w:rsidRPr="007C1E40" w:rsidRDefault="007C1E40" w:rsidP="007C1E40">
      <w:pPr>
        <w:pStyle w:val="FootnoteText"/>
        <w:rPr>
          <w:lang w:val="es-ES"/>
        </w:rPr>
      </w:pPr>
      <w:r>
        <w:rPr>
          <w:rStyle w:val="FootnoteReference"/>
        </w:rPr>
        <w:footnoteRef/>
      </w:r>
      <w:r w:rsidRPr="007C1E40">
        <w:rPr>
          <w:lang w:val="es-ES"/>
        </w:rPr>
        <w:t xml:space="preserve"> A falta de directrices sobre costos para la reducción de los HFC, considerar los proyectos de inversión individual en HFC y la etapa I de los PAK caso por caso, sin sentar un precedente para las directrices sobre costos o cualquier futuro proyecto de inversión individual para reducir los HFC y la etapa I de los PAK.</w:t>
      </w:r>
    </w:p>
  </w:footnote>
  <w:footnote w:id="20">
    <w:p w14:paraId="1A54C6AE" w14:textId="77777777" w:rsidR="007C1E40" w:rsidRPr="007C1E40" w:rsidRDefault="007C1E40" w:rsidP="007C1E40">
      <w:pPr>
        <w:pStyle w:val="FootnoteText"/>
        <w:rPr>
          <w:lang w:val="es-ES"/>
        </w:rPr>
      </w:pPr>
      <w:r>
        <w:rPr>
          <w:rStyle w:val="FootnoteReference"/>
        </w:rPr>
        <w:footnoteRef/>
      </w:r>
      <w:r w:rsidRPr="007C1E40">
        <w:rPr>
          <w:lang w:val="es-ES"/>
        </w:rPr>
        <w:t xml:space="preserve"> Nivel y modalidades de financiación para la eliminación progresiva de los HFC en el sector de los servicios de refrigeración.</w:t>
      </w:r>
    </w:p>
  </w:footnote>
  <w:footnote w:id="21">
    <w:p w14:paraId="4156B36A" w14:textId="77777777" w:rsidR="007C1E40" w:rsidRPr="007C1E40" w:rsidRDefault="007C1E40" w:rsidP="007C1E40">
      <w:pPr>
        <w:rPr>
          <w:sz w:val="20"/>
          <w:szCs w:val="20"/>
          <w:lang w:val="es-ES"/>
        </w:rPr>
      </w:pPr>
      <w:r>
        <w:rPr>
          <w:sz w:val="20"/>
          <w:szCs w:val="20"/>
          <w:vertAlign w:val="superscript"/>
        </w:rPr>
        <w:footnoteRef/>
      </w:r>
      <w:r w:rsidRPr="007C1E40">
        <w:rPr>
          <w:sz w:val="20"/>
          <w:szCs w:val="20"/>
          <w:lang w:val="es-ES"/>
        </w:rPr>
        <w:t xml:space="preserve"> Documento sobre el punto de partida para las reducciones acumuladas sostenidas sobre la base de las deliberaciones que se mantuvieron en la 91ª reunión en el grupo de contacto sobre las directrices sobre los costos para la reducción progresiva de los HFC (decisión 91/64(a)).</w:t>
      </w:r>
    </w:p>
  </w:footnote>
  <w:footnote w:id="22">
    <w:p w14:paraId="362DB7CF" w14:textId="77777777" w:rsidR="007C1E40" w:rsidRPr="007C1E40" w:rsidRDefault="007C1E40" w:rsidP="007C1E40">
      <w:pPr>
        <w:pStyle w:val="FootnoteText"/>
        <w:rPr>
          <w:lang w:val="es-ES"/>
        </w:rPr>
      </w:pPr>
      <w:r>
        <w:rPr>
          <w:rStyle w:val="FootnoteReference"/>
        </w:rPr>
        <w:footnoteRef/>
      </w:r>
      <w:r w:rsidRPr="007C1E40">
        <w:rPr>
          <w:lang w:val="es-ES"/>
        </w:rPr>
        <w:t xml:space="preserve"> La asistencia proporcionada por el Fondo Multilateral para la ejecución de las etapas del PGEH incluye, además de las reducciones financiadas, un presupuesto para la coordinación y supervisión del proyecto, que asciende a entre el 5 % y el 10 % del costo de la etapa, en función del tamaño y las características del país.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152EC" w14:textId="29D2E17D" w:rsidR="007C1E40" w:rsidRPr="00253E57" w:rsidRDefault="00253E57" w:rsidP="00D00DD8">
    <w:pPr>
      <w:jc w:val="left"/>
      <w:rPr>
        <w:lang w:val="pt-PT"/>
      </w:rPr>
    </w:pPr>
    <w:r>
      <w:fldChar w:fldCharType="begin"/>
    </w:r>
    <w:r w:rsidRPr="00253E57">
      <w:rPr>
        <w:lang w:val="pt-PT"/>
      </w:rPr>
      <w:instrText xml:space="preserve"> DOCPROPERTY "Document number"  \* MERGEFORMAT </w:instrText>
    </w:r>
    <w:r>
      <w:fldChar w:fldCharType="separate"/>
    </w:r>
    <w:r w:rsidR="00D00DD8" w:rsidRPr="00253E57">
      <w:rPr>
        <w:lang w:val="pt-PT"/>
      </w:rPr>
      <w:t>UNEP/OzL.Pro/ExCom/93/51</w:t>
    </w:r>
    <w:r>
      <w:fldChar w:fldCharType="end"/>
    </w:r>
  </w:p>
  <w:p w14:paraId="4F06EF97" w14:textId="77777777" w:rsidR="007C1E40" w:rsidRPr="00253E57" w:rsidRDefault="007C1E40" w:rsidP="00CA05C0">
    <w:pPr>
      <w:jc w:val="right"/>
      <w:rPr>
        <w:lang w:val="pt-PT"/>
      </w:rPr>
    </w:pPr>
  </w:p>
  <w:p w14:paraId="5822551C" w14:textId="77777777" w:rsidR="007C1E40" w:rsidRPr="00253E57" w:rsidRDefault="007C1E40" w:rsidP="00CA05C0">
    <w:pPr>
      <w:jc w:val="right"/>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8EACE" w14:textId="023CF13A" w:rsidR="007C1E40" w:rsidRDefault="00253E57" w:rsidP="00D00DD8">
    <w:pPr>
      <w:jc w:val="right"/>
    </w:pPr>
    <w:r>
      <w:fldChar w:fldCharType="begin"/>
    </w:r>
    <w:r>
      <w:instrText xml:space="preserve"> DOCPROPERTY "Document number"  \* MERGEFORMAT </w:instrText>
    </w:r>
    <w:r>
      <w:fldChar w:fldCharType="separate"/>
    </w:r>
    <w:r w:rsidR="00D00DD8">
      <w:t>UNEP/</w:t>
    </w:r>
    <w:proofErr w:type="spellStart"/>
    <w:r w:rsidR="00D00DD8">
      <w:t>OzL.Pro</w:t>
    </w:r>
    <w:proofErr w:type="spellEnd"/>
    <w:r w:rsidR="00D00DD8">
      <w:t>/ExCom/93/51</w:t>
    </w:r>
    <w:r>
      <w:fldChar w:fldCharType="end"/>
    </w:r>
  </w:p>
  <w:p w14:paraId="03C4D428" w14:textId="77777777" w:rsidR="007C1E40" w:rsidRDefault="007C1E40" w:rsidP="00CA05C0">
    <w:pPr>
      <w:jc w:val="left"/>
    </w:pPr>
  </w:p>
  <w:p w14:paraId="310BA4A0" w14:textId="77777777" w:rsidR="007C1E40" w:rsidRPr="0033525D" w:rsidRDefault="007C1E40" w:rsidP="00DF3159">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846EF" w14:textId="77777777" w:rsidR="00253E57" w:rsidRDefault="00253E57" w:rsidP="00D00DD8">
    <w:pPr>
      <w:jc w:val="left"/>
    </w:pPr>
    <w:r>
      <w:fldChar w:fldCharType="begin"/>
    </w:r>
    <w:r w:rsidRPr="00253E57">
      <w:rPr>
        <w:lang w:val="pt-PT"/>
      </w:rPr>
      <w:instrText xml:space="preserve"> DOCPROPERTY "Document number"  \* MERGEFORMAT </w:instrText>
    </w:r>
    <w:r>
      <w:fldChar w:fldCharType="separate"/>
    </w:r>
    <w:r w:rsidRPr="00253E57">
      <w:rPr>
        <w:lang w:val="pt-PT"/>
      </w:rPr>
      <w:t>UNEP/OzL.Pro/ExCom/93/51</w:t>
    </w:r>
    <w:r>
      <w:fldChar w:fldCharType="end"/>
    </w:r>
  </w:p>
  <w:p w14:paraId="31A515BF" w14:textId="77777777" w:rsidR="00253E57" w:rsidRPr="00253E57" w:rsidRDefault="00253E57" w:rsidP="00253E57">
    <w:pPr>
      <w:jc w:val="left"/>
      <w:rPr>
        <w:lang w:val="pt-PT"/>
      </w:rPr>
    </w:pPr>
    <w:r w:rsidRPr="00253E57">
      <w:rPr>
        <w:lang w:val="pt-PT"/>
      </w:rPr>
      <w:t>Anexo I</w:t>
    </w:r>
  </w:p>
  <w:p w14:paraId="7B3815B1" w14:textId="77777777" w:rsidR="00253E57" w:rsidRPr="00253E57" w:rsidRDefault="00253E57" w:rsidP="00D00DD8">
    <w:pPr>
      <w:jc w:val="left"/>
      <w:rPr>
        <w:lang w:val="pt-PT"/>
      </w:rPr>
    </w:pPr>
  </w:p>
  <w:p w14:paraId="2D679EF6" w14:textId="77777777" w:rsidR="00253E57" w:rsidRPr="00253E57" w:rsidRDefault="00253E57" w:rsidP="00253E57">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C76E2" w14:textId="7A04F48C" w:rsidR="00CA05C0" w:rsidRPr="00253E57" w:rsidRDefault="00253E57" w:rsidP="00CA05C0">
    <w:pPr>
      <w:jc w:val="right"/>
      <w:rPr>
        <w:lang w:val="pt-PT"/>
      </w:rPr>
    </w:pPr>
    <w:r>
      <w:fldChar w:fldCharType="begin"/>
    </w:r>
    <w:r w:rsidRPr="00253E57">
      <w:rPr>
        <w:lang w:val="pt-PT"/>
      </w:rPr>
      <w:instrText xml:space="preserve"> DOCPROPERTY "Document number"  \* MERGEFORMAT </w:instrText>
    </w:r>
    <w:r>
      <w:fldChar w:fldCharType="separate"/>
    </w:r>
    <w:r w:rsidR="00D00DD8" w:rsidRPr="00253E57">
      <w:rPr>
        <w:lang w:val="pt-PT"/>
      </w:rPr>
      <w:t>UNEP/OzL.Pro/ExCom/93/51</w:t>
    </w:r>
    <w:r>
      <w:fldChar w:fldCharType="end"/>
    </w:r>
  </w:p>
  <w:p w14:paraId="2499A1C8" w14:textId="3B13C458" w:rsidR="00CA05C0" w:rsidRPr="00253E57" w:rsidRDefault="00CA05C0" w:rsidP="00CA05C0">
    <w:pPr>
      <w:jc w:val="right"/>
      <w:rPr>
        <w:lang w:val="pt-PT"/>
      </w:rPr>
    </w:pPr>
    <w:r w:rsidRPr="00253E57">
      <w:rPr>
        <w:lang w:val="pt-PT"/>
      </w:rPr>
      <w:t>Anex</w:t>
    </w:r>
    <w:r w:rsidR="00654010" w:rsidRPr="00253E57">
      <w:rPr>
        <w:lang w:val="pt-PT"/>
      </w:rPr>
      <w:t>o</w:t>
    </w:r>
    <w:r w:rsidR="008C08DB" w:rsidRPr="00253E57">
      <w:rPr>
        <w:lang w:val="pt-PT"/>
      </w:rPr>
      <w:t xml:space="preserve"> </w:t>
    </w:r>
    <w:r w:rsidRPr="00253E57">
      <w:rPr>
        <w:lang w:val="pt-PT"/>
      </w:rPr>
      <w:t>I</w:t>
    </w:r>
  </w:p>
  <w:p w14:paraId="34E03BCA" w14:textId="77777777" w:rsidR="00CA05C0" w:rsidRPr="00253E57" w:rsidRDefault="00CA05C0" w:rsidP="00CA05C0">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E4FC" w14:textId="77777777" w:rsidR="00056828" w:rsidRDefault="000568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E563B" w14:textId="131015E5" w:rsidR="00857DE1" w:rsidRPr="00253E57" w:rsidRDefault="00253E57" w:rsidP="00DB0A36">
    <w:pPr>
      <w:jc w:val="left"/>
      <w:rPr>
        <w:lang w:val="pt-PT"/>
      </w:rPr>
    </w:pPr>
    <w:r>
      <w:fldChar w:fldCharType="begin"/>
    </w:r>
    <w:r w:rsidRPr="00253E57">
      <w:rPr>
        <w:lang w:val="pt-PT"/>
      </w:rPr>
      <w:instrText>DOCPROPERTY "Document number"  \* MERGEFORMAT</w:instrText>
    </w:r>
    <w:r>
      <w:fldChar w:fldCharType="separate"/>
    </w:r>
    <w:r w:rsidR="00D00DD8" w:rsidRPr="00253E57">
      <w:rPr>
        <w:lang w:val="pt-PT"/>
      </w:rPr>
      <w:t>UNEP/OzL.Pro/ExCom/93/51</w:t>
    </w:r>
    <w:r>
      <w:fldChar w:fldCharType="end"/>
    </w:r>
  </w:p>
  <w:p w14:paraId="63F44F8E" w14:textId="1FE4626F" w:rsidR="00DB0A36" w:rsidRPr="00253E57" w:rsidRDefault="00DB0A36" w:rsidP="00DB0A36">
    <w:pPr>
      <w:jc w:val="left"/>
      <w:rPr>
        <w:lang w:val="pt-PT"/>
      </w:rPr>
    </w:pPr>
    <w:r w:rsidRPr="00253E57">
      <w:rPr>
        <w:lang w:val="pt-PT"/>
      </w:rPr>
      <w:t>An</w:t>
    </w:r>
    <w:r w:rsidR="00F135A7" w:rsidRPr="00253E57">
      <w:rPr>
        <w:lang w:val="pt-PT"/>
      </w:rPr>
      <w:t>exo II</w:t>
    </w:r>
  </w:p>
  <w:p w14:paraId="25C98B6E" w14:textId="77777777" w:rsidR="00F135A7" w:rsidRPr="00253E57" w:rsidRDefault="00F135A7" w:rsidP="00DB0A36">
    <w:pPr>
      <w:jc w:val="left"/>
      <w:rPr>
        <w:lang w:val="pt-PT"/>
      </w:rPr>
    </w:pPr>
  </w:p>
  <w:p w14:paraId="7801742A" w14:textId="77777777" w:rsidR="00F135A7" w:rsidRPr="00253E57" w:rsidRDefault="00F135A7" w:rsidP="00DB0A36">
    <w:pPr>
      <w:jc w:val="left"/>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2A9B9" w14:textId="604C69E3" w:rsidR="00857DE1" w:rsidRPr="00253E57" w:rsidRDefault="00253E57" w:rsidP="00630F36">
    <w:pPr>
      <w:jc w:val="right"/>
      <w:rPr>
        <w:lang w:val="pt-PT"/>
      </w:rPr>
    </w:pPr>
    <w:r>
      <w:fldChar w:fldCharType="begin"/>
    </w:r>
    <w:r w:rsidRPr="00253E57">
      <w:rPr>
        <w:lang w:val="pt-PT"/>
      </w:rPr>
      <w:instrText>DOCPROPERTY "Document number"  \* MERGEFORMAT</w:instrText>
    </w:r>
    <w:r>
      <w:fldChar w:fldCharType="separate"/>
    </w:r>
    <w:r w:rsidR="00D00DD8" w:rsidRPr="00253E57">
      <w:rPr>
        <w:lang w:val="pt-PT"/>
      </w:rPr>
      <w:t>UNEP/OzL.Pro/ExCom/93/51</w:t>
    </w:r>
    <w:r>
      <w:fldChar w:fldCharType="end"/>
    </w:r>
  </w:p>
  <w:p w14:paraId="65942A2E" w14:textId="63FAA139" w:rsidR="00636FF8" w:rsidRPr="00253E57" w:rsidRDefault="00F135A7" w:rsidP="00630F36">
    <w:pPr>
      <w:jc w:val="right"/>
      <w:rPr>
        <w:lang w:val="pt-PT"/>
      </w:rPr>
    </w:pPr>
    <w:r w:rsidRPr="00253E57">
      <w:rPr>
        <w:lang w:val="pt-PT"/>
      </w:rPr>
      <w:t>Anexo</w:t>
    </w:r>
    <w:r w:rsidR="00636FF8" w:rsidRPr="00253E57">
      <w:rPr>
        <w:lang w:val="pt-PT"/>
      </w:rPr>
      <w:t xml:space="preserve"> </w:t>
    </w:r>
    <w:r w:rsidR="0094139C" w:rsidRPr="00253E57">
      <w:rPr>
        <w:lang w:val="pt-PT"/>
      </w:rPr>
      <w:t>I</w:t>
    </w:r>
    <w:r w:rsidR="00636FF8" w:rsidRPr="00253E57">
      <w:rPr>
        <w:lang w:val="pt-PT"/>
      </w:rPr>
      <w:t>I</w:t>
    </w:r>
  </w:p>
  <w:p w14:paraId="002309C5" w14:textId="77777777" w:rsidR="00636FF8" w:rsidRPr="00253E57" w:rsidRDefault="00636FF8" w:rsidP="00630F36">
    <w:pPr>
      <w:pStyle w:val="Header"/>
      <w:jc w:val="right"/>
      <w:rPr>
        <w:lang w:val="pt-PT"/>
      </w:rPr>
    </w:pPr>
  </w:p>
  <w:p w14:paraId="5B3A82FC" w14:textId="77777777" w:rsidR="00DB0A36" w:rsidRPr="00253E57" w:rsidRDefault="00DB0A36" w:rsidP="00630F36">
    <w:pPr>
      <w:pStyle w:val="Heade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A891"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E30F46C"/>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AC60B6"/>
    <w:multiLevelType w:val="hybridMultilevel"/>
    <w:tmpl w:val="FA2C2A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6DF154F"/>
    <w:multiLevelType w:val="multilevel"/>
    <w:tmpl w:val="58DA3A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72E4812"/>
    <w:multiLevelType w:val="multilevel"/>
    <w:tmpl w:val="3AC4EAA4"/>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2536256"/>
    <w:multiLevelType w:val="hybridMultilevel"/>
    <w:tmpl w:val="B440709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5E65733"/>
    <w:multiLevelType w:val="multilevel"/>
    <w:tmpl w:val="2208D9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BE974BA"/>
    <w:multiLevelType w:val="multilevel"/>
    <w:tmpl w:val="A50C4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90350903">
    <w:abstractNumId w:val="0"/>
  </w:num>
  <w:num w:numId="2" w16cid:durableId="70547394">
    <w:abstractNumId w:val="2"/>
  </w:num>
  <w:num w:numId="3" w16cid:durableId="1741100728">
    <w:abstractNumId w:val="5"/>
  </w:num>
  <w:num w:numId="4" w16cid:durableId="916137862">
    <w:abstractNumId w:val="6"/>
  </w:num>
  <w:num w:numId="5" w16cid:durableId="2130665950">
    <w:abstractNumId w:val="12"/>
  </w:num>
  <w:num w:numId="6" w16cid:durableId="1920284105">
    <w:abstractNumId w:val="3"/>
  </w:num>
  <w:num w:numId="7" w16cid:durableId="1964771878">
    <w:abstractNumId w:val="8"/>
  </w:num>
  <w:num w:numId="8" w16cid:durableId="1468426382">
    <w:abstractNumId w:val="1"/>
  </w:num>
  <w:num w:numId="9" w16cid:durableId="243414990">
    <w:abstractNumId w:val="9"/>
  </w:num>
  <w:num w:numId="10" w16cid:durableId="20054592">
    <w:abstractNumId w:val="7"/>
  </w:num>
  <w:num w:numId="11" w16cid:durableId="677197409">
    <w:abstractNumId w:val="11"/>
  </w:num>
  <w:num w:numId="12" w16cid:durableId="577442687">
    <w:abstractNumId w:val="4"/>
  </w:num>
  <w:num w:numId="13" w16cid:durableId="1493596283">
    <w:abstractNumId w:val="10"/>
  </w:num>
  <w:num w:numId="14" w16cid:durableId="1549027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2376"/>
    <w:rsid w:val="0000273B"/>
    <w:rsid w:val="000029E5"/>
    <w:rsid w:val="00002E8A"/>
    <w:rsid w:val="0000378E"/>
    <w:rsid w:val="00003B8E"/>
    <w:rsid w:val="0000434E"/>
    <w:rsid w:val="00005D99"/>
    <w:rsid w:val="00005FB8"/>
    <w:rsid w:val="00007229"/>
    <w:rsid w:val="00007C6A"/>
    <w:rsid w:val="00010C6C"/>
    <w:rsid w:val="0001218E"/>
    <w:rsid w:val="000141E9"/>
    <w:rsid w:val="00014226"/>
    <w:rsid w:val="00015060"/>
    <w:rsid w:val="00016215"/>
    <w:rsid w:val="000173DB"/>
    <w:rsid w:val="00017588"/>
    <w:rsid w:val="00017E98"/>
    <w:rsid w:val="000211A9"/>
    <w:rsid w:val="00021238"/>
    <w:rsid w:val="00021C5D"/>
    <w:rsid w:val="00022145"/>
    <w:rsid w:val="000224EB"/>
    <w:rsid w:val="000233B8"/>
    <w:rsid w:val="00024653"/>
    <w:rsid w:val="00025FA9"/>
    <w:rsid w:val="00025FD3"/>
    <w:rsid w:val="00027DC3"/>
    <w:rsid w:val="00031260"/>
    <w:rsid w:val="00031A64"/>
    <w:rsid w:val="00033256"/>
    <w:rsid w:val="000335EC"/>
    <w:rsid w:val="0003455D"/>
    <w:rsid w:val="00034FF3"/>
    <w:rsid w:val="00035F5D"/>
    <w:rsid w:val="000365E3"/>
    <w:rsid w:val="00036687"/>
    <w:rsid w:val="0003681A"/>
    <w:rsid w:val="00036D0B"/>
    <w:rsid w:val="000372B7"/>
    <w:rsid w:val="00041965"/>
    <w:rsid w:val="00043F69"/>
    <w:rsid w:val="0004617B"/>
    <w:rsid w:val="000462E2"/>
    <w:rsid w:val="0004636D"/>
    <w:rsid w:val="000477E5"/>
    <w:rsid w:val="00047849"/>
    <w:rsid w:val="0005016F"/>
    <w:rsid w:val="0005041D"/>
    <w:rsid w:val="00050B32"/>
    <w:rsid w:val="00050F6E"/>
    <w:rsid w:val="0005137B"/>
    <w:rsid w:val="000519F1"/>
    <w:rsid w:val="00051D54"/>
    <w:rsid w:val="000528C9"/>
    <w:rsid w:val="00052DC8"/>
    <w:rsid w:val="00054202"/>
    <w:rsid w:val="00054A3D"/>
    <w:rsid w:val="00056828"/>
    <w:rsid w:val="0006005A"/>
    <w:rsid w:val="00060399"/>
    <w:rsid w:val="00061213"/>
    <w:rsid w:val="00061EC2"/>
    <w:rsid w:val="00063D0A"/>
    <w:rsid w:val="00063D8C"/>
    <w:rsid w:val="00064336"/>
    <w:rsid w:val="00064996"/>
    <w:rsid w:val="00064B08"/>
    <w:rsid w:val="00065759"/>
    <w:rsid w:val="00065A14"/>
    <w:rsid w:val="00065F0A"/>
    <w:rsid w:val="000667C2"/>
    <w:rsid w:val="00066CE8"/>
    <w:rsid w:val="00070652"/>
    <w:rsid w:val="00072982"/>
    <w:rsid w:val="00074492"/>
    <w:rsid w:val="00074A2D"/>
    <w:rsid w:val="00074D60"/>
    <w:rsid w:val="0007547C"/>
    <w:rsid w:val="000754D1"/>
    <w:rsid w:val="00075F1A"/>
    <w:rsid w:val="000807DC"/>
    <w:rsid w:val="000809ED"/>
    <w:rsid w:val="00080ED0"/>
    <w:rsid w:val="00084484"/>
    <w:rsid w:val="000849FD"/>
    <w:rsid w:val="00085B8F"/>
    <w:rsid w:val="00085CB4"/>
    <w:rsid w:val="00085DAE"/>
    <w:rsid w:val="00087344"/>
    <w:rsid w:val="00090481"/>
    <w:rsid w:val="000915AA"/>
    <w:rsid w:val="00093C08"/>
    <w:rsid w:val="00093F2C"/>
    <w:rsid w:val="000947EE"/>
    <w:rsid w:val="00094BDA"/>
    <w:rsid w:val="00094F60"/>
    <w:rsid w:val="000A2067"/>
    <w:rsid w:val="000A3299"/>
    <w:rsid w:val="000A342C"/>
    <w:rsid w:val="000A3826"/>
    <w:rsid w:val="000A6C26"/>
    <w:rsid w:val="000A71CA"/>
    <w:rsid w:val="000B1DF3"/>
    <w:rsid w:val="000B36C8"/>
    <w:rsid w:val="000B498C"/>
    <w:rsid w:val="000B555A"/>
    <w:rsid w:val="000B6220"/>
    <w:rsid w:val="000B6881"/>
    <w:rsid w:val="000B6EB9"/>
    <w:rsid w:val="000C0578"/>
    <w:rsid w:val="000C0736"/>
    <w:rsid w:val="000C0902"/>
    <w:rsid w:val="000C1276"/>
    <w:rsid w:val="000C1C2A"/>
    <w:rsid w:val="000C20FA"/>
    <w:rsid w:val="000C22B9"/>
    <w:rsid w:val="000C24E1"/>
    <w:rsid w:val="000C384D"/>
    <w:rsid w:val="000C4811"/>
    <w:rsid w:val="000C4C34"/>
    <w:rsid w:val="000C629A"/>
    <w:rsid w:val="000C6562"/>
    <w:rsid w:val="000C6F47"/>
    <w:rsid w:val="000C6F8A"/>
    <w:rsid w:val="000D2723"/>
    <w:rsid w:val="000D2F0F"/>
    <w:rsid w:val="000D41FD"/>
    <w:rsid w:val="000D472B"/>
    <w:rsid w:val="000D48F2"/>
    <w:rsid w:val="000D52A4"/>
    <w:rsid w:val="000D57B1"/>
    <w:rsid w:val="000D57F5"/>
    <w:rsid w:val="000D5DB5"/>
    <w:rsid w:val="000D6008"/>
    <w:rsid w:val="000D6C73"/>
    <w:rsid w:val="000D6CC8"/>
    <w:rsid w:val="000D7E66"/>
    <w:rsid w:val="000E07BC"/>
    <w:rsid w:val="000E0CBB"/>
    <w:rsid w:val="000E15D8"/>
    <w:rsid w:val="000E223C"/>
    <w:rsid w:val="000E2999"/>
    <w:rsid w:val="000E2E21"/>
    <w:rsid w:val="000E3277"/>
    <w:rsid w:val="000E3A26"/>
    <w:rsid w:val="000E3AE1"/>
    <w:rsid w:val="000E4272"/>
    <w:rsid w:val="000E45C6"/>
    <w:rsid w:val="000E464B"/>
    <w:rsid w:val="000E5819"/>
    <w:rsid w:val="000F0D2B"/>
    <w:rsid w:val="000F1CD4"/>
    <w:rsid w:val="000F317C"/>
    <w:rsid w:val="000F3B19"/>
    <w:rsid w:val="000F4103"/>
    <w:rsid w:val="000F4590"/>
    <w:rsid w:val="000F557A"/>
    <w:rsid w:val="000F70A7"/>
    <w:rsid w:val="000F7A99"/>
    <w:rsid w:val="001010C1"/>
    <w:rsid w:val="00104001"/>
    <w:rsid w:val="00104BB8"/>
    <w:rsid w:val="00106CB7"/>
    <w:rsid w:val="00107341"/>
    <w:rsid w:val="00107614"/>
    <w:rsid w:val="0010764A"/>
    <w:rsid w:val="001102D3"/>
    <w:rsid w:val="001103DF"/>
    <w:rsid w:val="00110CF3"/>
    <w:rsid w:val="00111135"/>
    <w:rsid w:val="00112111"/>
    <w:rsid w:val="001122C9"/>
    <w:rsid w:val="00113CCA"/>
    <w:rsid w:val="001164C6"/>
    <w:rsid w:val="00116BEC"/>
    <w:rsid w:val="00117833"/>
    <w:rsid w:val="001203A5"/>
    <w:rsid w:val="00121178"/>
    <w:rsid w:val="00122F25"/>
    <w:rsid w:val="00122FCF"/>
    <w:rsid w:val="00123A0D"/>
    <w:rsid w:val="00123DB1"/>
    <w:rsid w:val="001264A2"/>
    <w:rsid w:val="001269AB"/>
    <w:rsid w:val="00126AD0"/>
    <w:rsid w:val="00127605"/>
    <w:rsid w:val="001327D3"/>
    <w:rsid w:val="00132CB9"/>
    <w:rsid w:val="00133D08"/>
    <w:rsid w:val="00133FD9"/>
    <w:rsid w:val="00134F00"/>
    <w:rsid w:val="00135226"/>
    <w:rsid w:val="00135980"/>
    <w:rsid w:val="00135FC2"/>
    <w:rsid w:val="00136134"/>
    <w:rsid w:val="00137852"/>
    <w:rsid w:val="0013786F"/>
    <w:rsid w:val="00137D9D"/>
    <w:rsid w:val="00144EB7"/>
    <w:rsid w:val="00146102"/>
    <w:rsid w:val="001466FE"/>
    <w:rsid w:val="00147702"/>
    <w:rsid w:val="00147AC8"/>
    <w:rsid w:val="0015114F"/>
    <w:rsid w:val="00151A3C"/>
    <w:rsid w:val="00153B6F"/>
    <w:rsid w:val="00154107"/>
    <w:rsid w:val="00154D47"/>
    <w:rsid w:val="00154FBF"/>
    <w:rsid w:val="00155A27"/>
    <w:rsid w:val="00156286"/>
    <w:rsid w:val="0016042E"/>
    <w:rsid w:val="0016050F"/>
    <w:rsid w:val="00160D88"/>
    <w:rsid w:val="00161D67"/>
    <w:rsid w:val="00164719"/>
    <w:rsid w:val="001663AA"/>
    <w:rsid w:val="00166FC4"/>
    <w:rsid w:val="001677AC"/>
    <w:rsid w:val="001739BE"/>
    <w:rsid w:val="001756DF"/>
    <w:rsid w:val="00175EB9"/>
    <w:rsid w:val="0017783B"/>
    <w:rsid w:val="001804EA"/>
    <w:rsid w:val="001824F0"/>
    <w:rsid w:val="00182BE0"/>
    <w:rsid w:val="00182BF4"/>
    <w:rsid w:val="00184422"/>
    <w:rsid w:val="001844CF"/>
    <w:rsid w:val="00187137"/>
    <w:rsid w:val="001873BA"/>
    <w:rsid w:val="00190A61"/>
    <w:rsid w:val="001933D1"/>
    <w:rsid w:val="001963E5"/>
    <w:rsid w:val="00196796"/>
    <w:rsid w:val="001A0F79"/>
    <w:rsid w:val="001A10F9"/>
    <w:rsid w:val="001A18B4"/>
    <w:rsid w:val="001A2215"/>
    <w:rsid w:val="001A286F"/>
    <w:rsid w:val="001A3342"/>
    <w:rsid w:val="001A34D3"/>
    <w:rsid w:val="001A3E3D"/>
    <w:rsid w:val="001A4395"/>
    <w:rsid w:val="001A4907"/>
    <w:rsid w:val="001A6ADF"/>
    <w:rsid w:val="001A7049"/>
    <w:rsid w:val="001A7943"/>
    <w:rsid w:val="001B127D"/>
    <w:rsid w:val="001B15CF"/>
    <w:rsid w:val="001B1E40"/>
    <w:rsid w:val="001B24F6"/>
    <w:rsid w:val="001B30C1"/>
    <w:rsid w:val="001B3692"/>
    <w:rsid w:val="001B3818"/>
    <w:rsid w:val="001B43E9"/>
    <w:rsid w:val="001B4963"/>
    <w:rsid w:val="001B5036"/>
    <w:rsid w:val="001B64A5"/>
    <w:rsid w:val="001B687C"/>
    <w:rsid w:val="001B6E6B"/>
    <w:rsid w:val="001B76E9"/>
    <w:rsid w:val="001B7FC3"/>
    <w:rsid w:val="001C06C8"/>
    <w:rsid w:val="001C14A2"/>
    <w:rsid w:val="001C1F6B"/>
    <w:rsid w:val="001C2C9A"/>
    <w:rsid w:val="001C32B9"/>
    <w:rsid w:val="001C3868"/>
    <w:rsid w:val="001C3C19"/>
    <w:rsid w:val="001C3C94"/>
    <w:rsid w:val="001C3DAC"/>
    <w:rsid w:val="001C406E"/>
    <w:rsid w:val="001C44CD"/>
    <w:rsid w:val="001C4D87"/>
    <w:rsid w:val="001C764E"/>
    <w:rsid w:val="001D118D"/>
    <w:rsid w:val="001D120B"/>
    <w:rsid w:val="001D36E1"/>
    <w:rsid w:val="001D4348"/>
    <w:rsid w:val="001D4C82"/>
    <w:rsid w:val="001E0A49"/>
    <w:rsid w:val="001E1052"/>
    <w:rsid w:val="001E123C"/>
    <w:rsid w:val="001E21B1"/>
    <w:rsid w:val="001E2765"/>
    <w:rsid w:val="001E2F93"/>
    <w:rsid w:val="001E3E8E"/>
    <w:rsid w:val="001E4554"/>
    <w:rsid w:val="001E6121"/>
    <w:rsid w:val="001E61E5"/>
    <w:rsid w:val="001E6352"/>
    <w:rsid w:val="001E63B8"/>
    <w:rsid w:val="001E75B0"/>
    <w:rsid w:val="001F023D"/>
    <w:rsid w:val="001F0D4E"/>
    <w:rsid w:val="001F20E8"/>
    <w:rsid w:val="001F2159"/>
    <w:rsid w:val="001F24B7"/>
    <w:rsid w:val="001F327B"/>
    <w:rsid w:val="001F34B9"/>
    <w:rsid w:val="001F3D27"/>
    <w:rsid w:val="001F4A09"/>
    <w:rsid w:val="001F53FD"/>
    <w:rsid w:val="001F6465"/>
    <w:rsid w:val="001F6B4D"/>
    <w:rsid w:val="001F7905"/>
    <w:rsid w:val="00201007"/>
    <w:rsid w:val="00202194"/>
    <w:rsid w:val="002024FF"/>
    <w:rsid w:val="00202EE3"/>
    <w:rsid w:val="002035EC"/>
    <w:rsid w:val="0020514E"/>
    <w:rsid w:val="002053C3"/>
    <w:rsid w:val="00205DC1"/>
    <w:rsid w:val="00206D3A"/>
    <w:rsid w:val="00206D3C"/>
    <w:rsid w:val="00206FA7"/>
    <w:rsid w:val="00210B8B"/>
    <w:rsid w:val="00213073"/>
    <w:rsid w:val="00213CF3"/>
    <w:rsid w:val="0021455D"/>
    <w:rsid w:val="00214684"/>
    <w:rsid w:val="00214863"/>
    <w:rsid w:val="00214B9D"/>
    <w:rsid w:val="00214C66"/>
    <w:rsid w:val="002156B4"/>
    <w:rsid w:val="002164B8"/>
    <w:rsid w:val="0022055A"/>
    <w:rsid w:val="00221019"/>
    <w:rsid w:val="00222BC6"/>
    <w:rsid w:val="00222DB2"/>
    <w:rsid w:val="0022380D"/>
    <w:rsid w:val="00224B69"/>
    <w:rsid w:val="00224FCD"/>
    <w:rsid w:val="00226411"/>
    <w:rsid w:val="002266E8"/>
    <w:rsid w:val="0022799A"/>
    <w:rsid w:val="002312EE"/>
    <w:rsid w:val="00231851"/>
    <w:rsid w:val="0023532C"/>
    <w:rsid w:val="002369BA"/>
    <w:rsid w:val="00236ECA"/>
    <w:rsid w:val="00240AB4"/>
    <w:rsid w:val="002424E6"/>
    <w:rsid w:val="00242993"/>
    <w:rsid w:val="00243FB4"/>
    <w:rsid w:val="00245B4B"/>
    <w:rsid w:val="00246A5C"/>
    <w:rsid w:val="00246EBD"/>
    <w:rsid w:val="002470CD"/>
    <w:rsid w:val="00247283"/>
    <w:rsid w:val="0025003F"/>
    <w:rsid w:val="00250386"/>
    <w:rsid w:val="0025132C"/>
    <w:rsid w:val="00251406"/>
    <w:rsid w:val="0025163D"/>
    <w:rsid w:val="00252804"/>
    <w:rsid w:val="00253064"/>
    <w:rsid w:val="00253222"/>
    <w:rsid w:val="00253E57"/>
    <w:rsid w:val="002559E9"/>
    <w:rsid w:val="00255DFF"/>
    <w:rsid w:val="00255E00"/>
    <w:rsid w:val="00256847"/>
    <w:rsid w:val="00256F1C"/>
    <w:rsid w:val="002579DC"/>
    <w:rsid w:val="0026050F"/>
    <w:rsid w:val="00260745"/>
    <w:rsid w:val="0026174C"/>
    <w:rsid w:val="00261B45"/>
    <w:rsid w:val="00261C13"/>
    <w:rsid w:val="00261DEF"/>
    <w:rsid w:val="00262847"/>
    <w:rsid w:val="00262B82"/>
    <w:rsid w:val="0026302A"/>
    <w:rsid w:val="0026581E"/>
    <w:rsid w:val="00265BAD"/>
    <w:rsid w:val="002679E7"/>
    <w:rsid w:val="00267C77"/>
    <w:rsid w:val="00270649"/>
    <w:rsid w:val="00270A62"/>
    <w:rsid w:val="002743F5"/>
    <w:rsid w:val="00274865"/>
    <w:rsid w:val="002749DE"/>
    <w:rsid w:val="0027525C"/>
    <w:rsid w:val="0027560E"/>
    <w:rsid w:val="00276004"/>
    <w:rsid w:val="0027738E"/>
    <w:rsid w:val="00277CF4"/>
    <w:rsid w:val="0028057A"/>
    <w:rsid w:val="0028112D"/>
    <w:rsid w:val="0028150D"/>
    <w:rsid w:val="00281870"/>
    <w:rsid w:val="0028198A"/>
    <w:rsid w:val="00281BB2"/>
    <w:rsid w:val="00282202"/>
    <w:rsid w:val="002822D8"/>
    <w:rsid w:val="00283283"/>
    <w:rsid w:val="002836BF"/>
    <w:rsid w:val="0028651D"/>
    <w:rsid w:val="002869F4"/>
    <w:rsid w:val="00286EAF"/>
    <w:rsid w:val="00291B74"/>
    <w:rsid w:val="00292EC5"/>
    <w:rsid w:val="00293010"/>
    <w:rsid w:val="0029328F"/>
    <w:rsid w:val="0029342F"/>
    <w:rsid w:val="00294089"/>
    <w:rsid w:val="00295557"/>
    <w:rsid w:val="00295887"/>
    <w:rsid w:val="00296CCC"/>
    <w:rsid w:val="002A03C3"/>
    <w:rsid w:val="002A363E"/>
    <w:rsid w:val="002A364E"/>
    <w:rsid w:val="002A3A52"/>
    <w:rsid w:val="002A40EB"/>
    <w:rsid w:val="002A586C"/>
    <w:rsid w:val="002A6E26"/>
    <w:rsid w:val="002A72EC"/>
    <w:rsid w:val="002A7B15"/>
    <w:rsid w:val="002B254E"/>
    <w:rsid w:val="002B2794"/>
    <w:rsid w:val="002B2D4E"/>
    <w:rsid w:val="002B4F47"/>
    <w:rsid w:val="002B5373"/>
    <w:rsid w:val="002B576A"/>
    <w:rsid w:val="002B72E9"/>
    <w:rsid w:val="002C06EA"/>
    <w:rsid w:val="002C144C"/>
    <w:rsid w:val="002C1A54"/>
    <w:rsid w:val="002C3673"/>
    <w:rsid w:val="002C6162"/>
    <w:rsid w:val="002C6387"/>
    <w:rsid w:val="002C69FE"/>
    <w:rsid w:val="002C7998"/>
    <w:rsid w:val="002D0B73"/>
    <w:rsid w:val="002D249A"/>
    <w:rsid w:val="002D44BB"/>
    <w:rsid w:val="002D5731"/>
    <w:rsid w:val="002D59A8"/>
    <w:rsid w:val="002D5B4E"/>
    <w:rsid w:val="002D5D91"/>
    <w:rsid w:val="002D7239"/>
    <w:rsid w:val="002D78DE"/>
    <w:rsid w:val="002D7E0D"/>
    <w:rsid w:val="002E043D"/>
    <w:rsid w:val="002E09FA"/>
    <w:rsid w:val="002E60A6"/>
    <w:rsid w:val="002E6B8F"/>
    <w:rsid w:val="002F0880"/>
    <w:rsid w:val="002F17E7"/>
    <w:rsid w:val="002F1D10"/>
    <w:rsid w:val="002F1DE3"/>
    <w:rsid w:val="002F1E53"/>
    <w:rsid w:val="002F2CAA"/>
    <w:rsid w:val="002F42B2"/>
    <w:rsid w:val="002F5E1C"/>
    <w:rsid w:val="0030052C"/>
    <w:rsid w:val="00300766"/>
    <w:rsid w:val="00300FDE"/>
    <w:rsid w:val="00301D67"/>
    <w:rsid w:val="0030250E"/>
    <w:rsid w:val="00302D80"/>
    <w:rsid w:val="00303CAD"/>
    <w:rsid w:val="00303CE8"/>
    <w:rsid w:val="00303D21"/>
    <w:rsid w:val="003064C2"/>
    <w:rsid w:val="00307451"/>
    <w:rsid w:val="00310382"/>
    <w:rsid w:val="00310D41"/>
    <w:rsid w:val="0031139B"/>
    <w:rsid w:val="00311CAA"/>
    <w:rsid w:val="00311F12"/>
    <w:rsid w:val="00313F18"/>
    <w:rsid w:val="00313F25"/>
    <w:rsid w:val="00316E2F"/>
    <w:rsid w:val="003173EB"/>
    <w:rsid w:val="00320023"/>
    <w:rsid w:val="0032156C"/>
    <w:rsid w:val="003225A6"/>
    <w:rsid w:val="003226A6"/>
    <w:rsid w:val="0032459C"/>
    <w:rsid w:val="00326499"/>
    <w:rsid w:val="0032674E"/>
    <w:rsid w:val="003274D5"/>
    <w:rsid w:val="003306E1"/>
    <w:rsid w:val="00331017"/>
    <w:rsid w:val="003320E4"/>
    <w:rsid w:val="003323D6"/>
    <w:rsid w:val="003327F8"/>
    <w:rsid w:val="003335B5"/>
    <w:rsid w:val="0033380C"/>
    <w:rsid w:val="0033525D"/>
    <w:rsid w:val="003411A0"/>
    <w:rsid w:val="003414F3"/>
    <w:rsid w:val="00342479"/>
    <w:rsid w:val="003434AC"/>
    <w:rsid w:val="0034364B"/>
    <w:rsid w:val="00345919"/>
    <w:rsid w:val="003471C9"/>
    <w:rsid w:val="00351FC7"/>
    <w:rsid w:val="003532FC"/>
    <w:rsid w:val="00353E08"/>
    <w:rsid w:val="00354DFC"/>
    <w:rsid w:val="00355140"/>
    <w:rsid w:val="0035613E"/>
    <w:rsid w:val="00356FE8"/>
    <w:rsid w:val="003571A2"/>
    <w:rsid w:val="00360D38"/>
    <w:rsid w:val="00360E85"/>
    <w:rsid w:val="00362053"/>
    <w:rsid w:val="00362772"/>
    <w:rsid w:val="00362E8F"/>
    <w:rsid w:val="00363A9D"/>
    <w:rsid w:val="00363EE9"/>
    <w:rsid w:val="0036599C"/>
    <w:rsid w:val="00365F7E"/>
    <w:rsid w:val="003662D4"/>
    <w:rsid w:val="003671D3"/>
    <w:rsid w:val="00370AED"/>
    <w:rsid w:val="003714A0"/>
    <w:rsid w:val="00373C98"/>
    <w:rsid w:val="00374419"/>
    <w:rsid w:val="0037443F"/>
    <w:rsid w:val="00375712"/>
    <w:rsid w:val="00376128"/>
    <w:rsid w:val="0037742E"/>
    <w:rsid w:val="00377C2C"/>
    <w:rsid w:val="00377D56"/>
    <w:rsid w:val="003815C1"/>
    <w:rsid w:val="00382081"/>
    <w:rsid w:val="0038245A"/>
    <w:rsid w:val="003840E6"/>
    <w:rsid w:val="00384728"/>
    <w:rsid w:val="00385643"/>
    <w:rsid w:val="00385CFC"/>
    <w:rsid w:val="00385FCC"/>
    <w:rsid w:val="00386D31"/>
    <w:rsid w:val="00391170"/>
    <w:rsid w:val="0039337A"/>
    <w:rsid w:val="00393498"/>
    <w:rsid w:val="003935E9"/>
    <w:rsid w:val="003936E7"/>
    <w:rsid w:val="00393981"/>
    <w:rsid w:val="0039441C"/>
    <w:rsid w:val="00395B94"/>
    <w:rsid w:val="00397D5F"/>
    <w:rsid w:val="003A3189"/>
    <w:rsid w:val="003A340F"/>
    <w:rsid w:val="003A3BC6"/>
    <w:rsid w:val="003A3CA7"/>
    <w:rsid w:val="003A57EE"/>
    <w:rsid w:val="003A651A"/>
    <w:rsid w:val="003A7547"/>
    <w:rsid w:val="003B0BEB"/>
    <w:rsid w:val="003B1887"/>
    <w:rsid w:val="003B33BD"/>
    <w:rsid w:val="003B3ED4"/>
    <w:rsid w:val="003B3F7E"/>
    <w:rsid w:val="003B4B1D"/>
    <w:rsid w:val="003B4B35"/>
    <w:rsid w:val="003B4BDB"/>
    <w:rsid w:val="003B569D"/>
    <w:rsid w:val="003B6112"/>
    <w:rsid w:val="003B6BAC"/>
    <w:rsid w:val="003B70BC"/>
    <w:rsid w:val="003C14D0"/>
    <w:rsid w:val="003C39E9"/>
    <w:rsid w:val="003C3C0E"/>
    <w:rsid w:val="003C4771"/>
    <w:rsid w:val="003C4B70"/>
    <w:rsid w:val="003C6113"/>
    <w:rsid w:val="003C7E1B"/>
    <w:rsid w:val="003D155A"/>
    <w:rsid w:val="003D1B77"/>
    <w:rsid w:val="003D204B"/>
    <w:rsid w:val="003D31A9"/>
    <w:rsid w:val="003D3A03"/>
    <w:rsid w:val="003D3A84"/>
    <w:rsid w:val="003D42A6"/>
    <w:rsid w:val="003D4F21"/>
    <w:rsid w:val="003D4FAC"/>
    <w:rsid w:val="003D63A2"/>
    <w:rsid w:val="003E05C5"/>
    <w:rsid w:val="003E0BD5"/>
    <w:rsid w:val="003E1A33"/>
    <w:rsid w:val="003E24C3"/>
    <w:rsid w:val="003E2D57"/>
    <w:rsid w:val="003E3E24"/>
    <w:rsid w:val="003E3E33"/>
    <w:rsid w:val="003E4646"/>
    <w:rsid w:val="003E5FAB"/>
    <w:rsid w:val="003E6729"/>
    <w:rsid w:val="003E721A"/>
    <w:rsid w:val="003E727F"/>
    <w:rsid w:val="003E7506"/>
    <w:rsid w:val="003E7906"/>
    <w:rsid w:val="003F000F"/>
    <w:rsid w:val="003F0A37"/>
    <w:rsid w:val="003F0E5A"/>
    <w:rsid w:val="003F1AE9"/>
    <w:rsid w:val="003F328B"/>
    <w:rsid w:val="003F3A7B"/>
    <w:rsid w:val="003F3C50"/>
    <w:rsid w:val="003F3F42"/>
    <w:rsid w:val="003F4372"/>
    <w:rsid w:val="003F455A"/>
    <w:rsid w:val="003F4993"/>
    <w:rsid w:val="003F4EBB"/>
    <w:rsid w:val="003F5A03"/>
    <w:rsid w:val="003F6807"/>
    <w:rsid w:val="003F6E94"/>
    <w:rsid w:val="00401ED0"/>
    <w:rsid w:val="0040290B"/>
    <w:rsid w:val="00402FEE"/>
    <w:rsid w:val="004040A2"/>
    <w:rsid w:val="004057D7"/>
    <w:rsid w:val="00406202"/>
    <w:rsid w:val="00406A6A"/>
    <w:rsid w:val="00406B22"/>
    <w:rsid w:val="00407147"/>
    <w:rsid w:val="004078FA"/>
    <w:rsid w:val="00411D12"/>
    <w:rsid w:val="004123B0"/>
    <w:rsid w:val="00414A9B"/>
    <w:rsid w:val="00415170"/>
    <w:rsid w:val="00415547"/>
    <w:rsid w:val="00416048"/>
    <w:rsid w:val="00416E73"/>
    <w:rsid w:val="00417005"/>
    <w:rsid w:val="00421937"/>
    <w:rsid w:val="004233CB"/>
    <w:rsid w:val="00423525"/>
    <w:rsid w:val="00426B10"/>
    <w:rsid w:val="00426C62"/>
    <w:rsid w:val="0042764B"/>
    <w:rsid w:val="0043071C"/>
    <w:rsid w:val="00431CA3"/>
    <w:rsid w:val="00431E08"/>
    <w:rsid w:val="004328A7"/>
    <w:rsid w:val="0043364B"/>
    <w:rsid w:val="00434C74"/>
    <w:rsid w:val="00435DA0"/>
    <w:rsid w:val="004365E5"/>
    <w:rsid w:val="00436610"/>
    <w:rsid w:val="00440226"/>
    <w:rsid w:val="00440304"/>
    <w:rsid w:val="004419E6"/>
    <w:rsid w:val="00442ABE"/>
    <w:rsid w:val="00442F2A"/>
    <w:rsid w:val="0044373E"/>
    <w:rsid w:val="00443B82"/>
    <w:rsid w:val="004441D1"/>
    <w:rsid w:val="00444814"/>
    <w:rsid w:val="00445411"/>
    <w:rsid w:val="004479E1"/>
    <w:rsid w:val="00450446"/>
    <w:rsid w:val="004507F3"/>
    <w:rsid w:val="00450C1A"/>
    <w:rsid w:val="0045209E"/>
    <w:rsid w:val="004526C7"/>
    <w:rsid w:val="004528E3"/>
    <w:rsid w:val="004538F5"/>
    <w:rsid w:val="00455452"/>
    <w:rsid w:val="004559F0"/>
    <w:rsid w:val="00456C51"/>
    <w:rsid w:val="00456EB4"/>
    <w:rsid w:val="00457610"/>
    <w:rsid w:val="00457827"/>
    <w:rsid w:val="00461093"/>
    <w:rsid w:val="00463386"/>
    <w:rsid w:val="00463C40"/>
    <w:rsid w:val="00465806"/>
    <w:rsid w:val="00465C8F"/>
    <w:rsid w:val="00466862"/>
    <w:rsid w:val="004669B1"/>
    <w:rsid w:val="0047117B"/>
    <w:rsid w:val="004712A6"/>
    <w:rsid w:val="004718F3"/>
    <w:rsid w:val="00471D77"/>
    <w:rsid w:val="0047273F"/>
    <w:rsid w:val="00472D51"/>
    <w:rsid w:val="004744C4"/>
    <w:rsid w:val="00474C5D"/>
    <w:rsid w:val="00475040"/>
    <w:rsid w:val="00475771"/>
    <w:rsid w:val="0047595B"/>
    <w:rsid w:val="00480587"/>
    <w:rsid w:val="00480B58"/>
    <w:rsid w:val="00481842"/>
    <w:rsid w:val="00482D9D"/>
    <w:rsid w:val="0048332F"/>
    <w:rsid w:val="0048347C"/>
    <w:rsid w:val="00486B95"/>
    <w:rsid w:val="00486E19"/>
    <w:rsid w:val="0048784E"/>
    <w:rsid w:val="00487EF7"/>
    <w:rsid w:val="00490190"/>
    <w:rsid w:val="00490C06"/>
    <w:rsid w:val="004923D2"/>
    <w:rsid w:val="00492930"/>
    <w:rsid w:val="0049365B"/>
    <w:rsid w:val="004939EC"/>
    <w:rsid w:val="00493D40"/>
    <w:rsid w:val="00493EE3"/>
    <w:rsid w:val="004967B6"/>
    <w:rsid w:val="004A01B9"/>
    <w:rsid w:val="004A1D48"/>
    <w:rsid w:val="004A1D50"/>
    <w:rsid w:val="004A45E5"/>
    <w:rsid w:val="004A504B"/>
    <w:rsid w:val="004A51BB"/>
    <w:rsid w:val="004A51F7"/>
    <w:rsid w:val="004A6911"/>
    <w:rsid w:val="004B0DFA"/>
    <w:rsid w:val="004B2335"/>
    <w:rsid w:val="004B2798"/>
    <w:rsid w:val="004B385F"/>
    <w:rsid w:val="004B411F"/>
    <w:rsid w:val="004B44C4"/>
    <w:rsid w:val="004B496C"/>
    <w:rsid w:val="004B54E0"/>
    <w:rsid w:val="004B5A77"/>
    <w:rsid w:val="004B5D24"/>
    <w:rsid w:val="004B5DCD"/>
    <w:rsid w:val="004B5E26"/>
    <w:rsid w:val="004B68B0"/>
    <w:rsid w:val="004B7384"/>
    <w:rsid w:val="004B78DA"/>
    <w:rsid w:val="004C011E"/>
    <w:rsid w:val="004C01D8"/>
    <w:rsid w:val="004C04AD"/>
    <w:rsid w:val="004C249F"/>
    <w:rsid w:val="004C4269"/>
    <w:rsid w:val="004C514B"/>
    <w:rsid w:val="004C7275"/>
    <w:rsid w:val="004C7542"/>
    <w:rsid w:val="004C7DBB"/>
    <w:rsid w:val="004D10A9"/>
    <w:rsid w:val="004D1F17"/>
    <w:rsid w:val="004D33AD"/>
    <w:rsid w:val="004D4973"/>
    <w:rsid w:val="004D4FE6"/>
    <w:rsid w:val="004D526C"/>
    <w:rsid w:val="004D5827"/>
    <w:rsid w:val="004D5A23"/>
    <w:rsid w:val="004D6236"/>
    <w:rsid w:val="004D65BA"/>
    <w:rsid w:val="004D6F2E"/>
    <w:rsid w:val="004D7F90"/>
    <w:rsid w:val="004E0366"/>
    <w:rsid w:val="004E2101"/>
    <w:rsid w:val="004E4DBB"/>
    <w:rsid w:val="004E4E41"/>
    <w:rsid w:val="004E5DE5"/>
    <w:rsid w:val="004E73DB"/>
    <w:rsid w:val="004E7F9C"/>
    <w:rsid w:val="004F165F"/>
    <w:rsid w:val="004F2DE8"/>
    <w:rsid w:val="004F3493"/>
    <w:rsid w:val="004F3F77"/>
    <w:rsid w:val="004F5143"/>
    <w:rsid w:val="004F621D"/>
    <w:rsid w:val="004F6489"/>
    <w:rsid w:val="004F769B"/>
    <w:rsid w:val="00502AFA"/>
    <w:rsid w:val="00504726"/>
    <w:rsid w:val="005052E3"/>
    <w:rsid w:val="00505620"/>
    <w:rsid w:val="00506433"/>
    <w:rsid w:val="00506456"/>
    <w:rsid w:val="0050748A"/>
    <w:rsid w:val="005074F3"/>
    <w:rsid w:val="00507827"/>
    <w:rsid w:val="00507AB7"/>
    <w:rsid w:val="00511937"/>
    <w:rsid w:val="00511FCF"/>
    <w:rsid w:val="00512103"/>
    <w:rsid w:val="00512B09"/>
    <w:rsid w:val="00514014"/>
    <w:rsid w:val="00514396"/>
    <w:rsid w:val="00514B88"/>
    <w:rsid w:val="0051583D"/>
    <w:rsid w:val="00515A0E"/>
    <w:rsid w:val="005162D4"/>
    <w:rsid w:val="0051698A"/>
    <w:rsid w:val="00517892"/>
    <w:rsid w:val="00520074"/>
    <w:rsid w:val="00520624"/>
    <w:rsid w:val="005217F9"/>
    <w:rsid w:val="005220ED"/>
    <w:rsid w:val="005225CB"/>
    <w:rsid w:val="005227AD"/>
    <w:rsid w:val="00523F9E"/>
    <w:rsid w:val="00524DBE"/>
    <w:rsid w:val="005250B3"/>
    <w:rsid w:val="00525CAE"/>
    <w:rsid w:val="00525DE3"/>
    <w:rsid w:val="0053219E"/>
    <w:rsid w:val="00533796"/>
    <w:rsid w:val="005343A5"/>
    <w:rsid w:val="005346AE"/>
    <w:rsid w:val="0053490C"/>
    <w:rsid w:val="00534E4B"/>
    <w:rsid w:val="00535F04"/>
    <w:rsid w:val="00537343"/>
    <w:rsid w:val="005401A0"/>
    <w:rsid w:val="005407EE"/>
    <w:rsid w:val="00542945"/>
    <w:rsid w:val="005432A1"/>
    <w:rsid w:val="00543D2E"/>
    <w:rsid w:val="005440FD"/>
    <w:rsid w:val="00544CF1"/>
    <w:rsid w:val="005451A6"/>
    <w:rsid w:val="00545E0F"/>
    <w:rsid w:val="00546D2D"/>
    <w:rsid w:val="00550B87"/>
    <w:rsid w:val="005516F3"/>
    <w:rsid w:val="00551CE4"/>
    <w:rsid w:val="00552D58"/>
    <w:rsid w:val="005556FC"/>
    <w:rsid w:val="00555D75"/>
    <w:rsid w:val="00556616"/>
    <w:rsid w:val="00557F0B"/>
    <w:rsid w:val="005601D8"/>
    <w:rsid w:val="00560DF0"/>
    <w:rsid w:val="0056150F"/>
    <w:rsid w:val="0056223C"/>
    <w:rsid w:val="00562E53"/>
    <w:rsid w:val="00563545"/>
    <w:rsid w:val="00564046"/>
    <w:rsid w:val="00565FC3"/>
    <w:rsid w:val="0056759C"/>
    <w:rsid w:val="00567FF9"/>
    <w:rsid w:val="00570FDA"/>
    <w:rsid w:val="00571367"/>
    <w:rsid w:val="0057158F"/>
    <w:rsid w:val="00571766"/>
    <w:rsid w:val="00571931"/>
    <w:rsid w:val="00572703"/>
    <w:rsid w:val="00573124"/>
    <w:rsid w:val="005732D7"/>
    <w:rsid w:val="00573680"/>
    <w:rsid w:val="00573A4F"/>
    <w:rsid w:val="00573E37"/>
    <w:rsid w:val="00574138"/>
    <w:rsid w:val="0057600C"/>
    <w:rsid w:val="00576564"/>
    <w:rsid w:val="005765CE"/>
    <w:rsid w:val="00576E43"/>
    <w:rsid w:val="00576EA4"/>
    <w:rsid w:val="00577891"/>
    <w:rsid w:val="00582117"/>
    <w:rsid w:val="00583ECC"/>
    <w:rsid w:val="00585A64"/>
    <w:rsid w:val="005866B8"/>
    <w:rsid w:val="00587502"/>
    <w:rsid w:val="00593DEA"/>
    <w:rsid w:val="00593FB0"/>
    <w:rsid w:val="005943E5"/>
    <w:rsid w:val="0059513E"/>
    <w:rsid w:val="00595210"/>
    <w:rsid w:val="0059564C"/>
    <w:rsid w:val="00597E74"/>
    <w:rsid w:val="005A0AD1"/>
    <w:rsid w:val="005A3042"/>
    <w:rsid w:val="005A354B"/>
    <w:rsid w:val="005A4D47"/>
    <w:rsid w:val="005A5DD1"/>
    <w:rsid w:val="005A67D2"/>
    <w:rsid w:val="005A6AA4"/>
    <w:rsid w:val="005A6BBE"/>
    <w:rsid w:val="005A6D9F"/>
    <w:rsid w:val="005A7802"/>
    <w:rsid w:val="005A7D46"/>
    <w:rsid w:val="005A7E35"/>
    <w:rsid w:val="005B08B6"/>
    <w:rsid w:val="005B1882"/>
    <w:rsid w:val="005B20C9"/>
    <w:rsid w:val="005B2100"/>
    <w:rsid w:val="005B2305"/>
    <w:rsid w:val="005B2766"/>
    <w:rsid w:val="005B2B49"/>
    <w:rsid w:val="005B2F5F"/>
    <w:rsid w:val="005B4508"/>
    <w:rsid w:val="005B4663"/>
    <w:rsid w:val="005B48FF"/>
    <w:rsid w:val="005B558C"/>
    <w:rsid w:val="005B6594"/>
    <w:rsid w:val="005B69CA"/>
    <w:rsid w:val="005B7043"/>
    <w:rsid w:val="005B7505"/>
    <w:rsid w:val="005B7D01"/>
    <w:rsid w:val="005C02D7"/>
    <w:rsid w:val="005C182F"/>
    <w:rsid w:val="005C1E32"/>
    <w:rsid w:val="005C2BD3"/>
    <w:rsid w:val="005C31D8"/>
    <w:rsid w:val="005C38D1"/>
    <w:rsid w:val="005C3C3B"/>
    <w:rsid w:val="005C60E4"/>
    <w:rsid w:val="005C670D"/>
    <w:rsid w:val="005D1CB4"/>
    <w:rsid w:val="005D30C8"/>
    <w:rsid w:val="005D3556"/>
    <w:rsid w:val="005D363F"/>
    <w:rsid w:val="005D4FE9"/>
    <w:rsid w:val="005D6679"/>
    <w:rsid w:val="005E068A"/>
    <w:rsid w:val="005E0C03"/>
    <w:rsid w:val="005E2C4D"/>
    <w:rsid w:val="005E2D3C"/>
    <w:rsid w:val="005E36F0"/>
    <w:rsid w:val="005E3E9E"/>
    <w:rsid w:val="005E492E"/>
    <w:rsid w:val="005E60F0"/>
    <w:rsid w:val="005E61B7"/>
    <w:rsid w:val="005E7AF8"/>
    <w:rsid w:val="005F0487"/>
    <w:rsid w:val="005F0E22"/>
    <w:rsid w:val="005F1537"/>
    <w:rsid w:val="005F1ED2"/>
    <w:rsid w:val="005F35CB"/>
    <w:rsid w:val="005F3DCB"/>
    <w:rsid w:val="005F4157"/>
    <w:rsid w:val="005F4A76"/>
    <w:rsid w:val="005F5914"/>
    <w:rsid w:val="005F5B51"/>
    <w:rsid w:val="005F68FA"/>
    <w:rsid w:val="005F74C7"/>
    <w:rsid w:val="005F7D21"/>
    <w:rsid w:val="006023C8"/>
    <w:rsid w:val="006032D1"/>
    <w:rsid w:val="00603629"/>
    <w:rsid w:val="00604C15"/>
    <w:rsid w:val="00604C86"/>
    <w:rsid w:val="00606B4A"/>
    <w:rsid w:val="006075FC"/>
    <w:rsid w:val="00610D6F"/>
    <w:rsid w:val="00612508"/>
    <w:rsid w:val="0061362F"/>
    <w:rsid w:val="00613B88"/>
    <w:rsid w:val="00613EE2"/>
    <w:rsid w:val="006156E6"/>
    <w:rsid w:val="006158D5"/>
    <w:rsid w:val="00617087"/>
    <w:rsid w:val="006209B5"/>
    <w:rsid w:val="006216B7"/>
    <w:rsid w:val="00621910"/>
    <w:rsid w:val="00622E43"/>
    <w:rsid w:val="00622ECB"/>
    <w:rsid w:val="00623D46"/>
    <w:rsid w:val="006255CA"/>
    <w:rsid w:val="00625D83"/>
    <w:rsid w:val="00626C96"/>
    <w:rsid w:val="006270EE"/>
    <w:rsid w:val="00627DC1"/>
    <w:rsid w:val="00630053"/>
    <w:rsid w:val="00630301"/>
    <w:rsid w:val="00630998"/>
    <w:rsid w:val="00630F36"/>
    <w:rsid w:val="006313E7"/>
    <w:rsid w:val="006321CB"/>
    <w:rsid w:val="00632560"/>
    <w:rsid w:val="00632E47"/>
    <w:rsid w:val="00636FF8"/>
    <w:rsid w:val="00637E09"/>
    <w:rsid w:val="00637ECF"/>
    <w:rsid w:val="00640788"/>
    <w:rsid w:val="00642142"/>
    <w:rsid w:val="00642CF9"/>
    <w:rsid w:val="006459F4"/>
    <w:rsid w:val="0064647E"/>
    <w:rsid w:val="0064661C"/>
    <w:rsid w:val="006473ED"/>
    <w:rsid w:val="00651376"/>
    <w:rsid w:val="00651984"/>
    <w:rsid w:val="00651C10"/>
    <w:rsid w:val="00652B69"/>
    <w:rsid w:val="0065332C"/>
    <w:rsid w:val="00654010"/>
    <w:rsid w:val="006556E9"/>
    <w:rsid w:val="0065662A"/>
    <w:rsid w:val="00657DC3"/>
    <w:rsid w:val="006614CA"/>
    <w:rsid w:val="006623E7"/>
    <w:rsid w:val="00662B80"/>
    <w:rsid w:val="006639A5"/>
    <w:rsid w:val="006644B0"/>
    <w:rsid w:val="00665739"/>
    <w:rsid w:val="00665DA3"/>
    <w:rsid w:val="0066768F"/>
    <w:rsid w:val="00670F6C"/>
    <w:rsid w:val="00671078"/>
    <w:rsid w:val="00671906"/>
    <w:rsid w:val="00676028"/>
    <w:rsid w:val="00676E58"/>
    <w:rsid w:val="00682B3B"/>
    <w:rsid w:val="00682C92"/>
    <w:rsid w:val="00684C0F"/>
    <w:rsid w:val="00684F76"/>
    <w:rsid w:val="006852C7"/>
    <w:rsid w:val="006852CE"/>
    <w:rsid w:val="00685311"/>
    <w:rsid w:val="0068574C"/>
    <w:rsid w:val="00685DE3"/>
    <w:rsid w:val="00686FC9"/>
    <w:rsid w:val="00687E28"/>
    <w:rsid w:val="00691F62"/>
    <w:rsid w:val="00692D14"/>
    <w:rsid w:val="006938B8"/>
    <w:rsid w:val="00694B1C"/>
    <w:rsid w:val="00695BDD"/>
    <w:rsid w:val="006A08DF"/>
    <w:rsid w:val="006A09B8"/>
    <w:rsid w:val="006A0C91"/>
    <w:rsid w:val="006A0D90"/>
    <w:rsid w:val="006A0F58"/>
    <w:rsid w:val="006A1B11"/>
    <w:rsid w:val="006A2B01"/>
    <w:rsid w:val="006A2EA7"/>
    <w:rsid w:val="006A357E"/>
    <w:rsid w:val="006A4E06"/>
    <w:rsid w:val="006A76D7"/>
    <w:rsid w:val="006A7A3B"/>
    <w:rsid w:val="006B1A12"/>
    <w:rsid w:val="006B58ED"/>
    <w:rsid w:val="006B61D7"/>
    <w:rsid w:val="006B65C7"/>
    <w:rsid w:val="006B6BB4"/>
    <w:rsid w:val="006C07BE"/>
    <w:rsid w:val="006C12D5"/>
    <w:rsid w:val="006C141B"/>
    <w:rsid w:val="006C150B"/>
    <w:rsid w:val="006C1727"/>
    <w:rsid w:val="006C27C4"/>
    <w:rsid w:val="006C29D8"/>
    <w:rsid w:val="006C2E79"/>
    <w:rsid w:val="006C3219"/>
    <w:rsid w:val="006C32F0"/>
    <w:rsid w:val="006C32FD"/>
    <w:rsid w:val="006C39CE"/>
    <w:rsid w:val="006C57B4"/>
    <w:rsid w:val="006C5B06"/>
    <w:rsid w:val="006C783D"/>
    <w:rsid w:val="006D0811"/>
    <w:rsid w:val="006D0FCC"/>
    <w:rsid w:val="006D21F5"/>
    <w:rsid w:val="006D3089"/>
    <w:rsid w:val="006D459B"/>
    <w:rsid w:val="006D588B"/>
    <w:rsid w:val="006D7516"/>
    <w:rsid w:val="006D7898"/>
    <w:rsid w:val="006D799A"/>
    <w:rsid w:val="006D7DAF"/>
    <w:rsid w:val="006E0192"/>
    <w:rsid w:val="006E126D"/>
    <w:rsid w:val="006E1FC3"/>
    <w:rsid w:val="006E2C18"/>
    <w:rsid w:val="006E3542"/>
    <w:rsid w:val="006E4C17"/>
    <w:rsid w:val="006E6EA5"/>
    <w:rsid w:val="006E7685"/>
    <w:rsid w:val="006F1039"/>
    <w:rsid w:val="006F2402"/>
    <w:rsid w:val="006F2BDA"/>
    <w:rsid w:val="006F4279"/>
    <w:rsid w:val="006F4350"/>
    <w:rsid w:val="006F55A5"/>
    <w:rsid w:val="006F5895"/>
    <w:rsid w:val="006F7809"/>
    <w:rsid w:val="00700655"/>
    <w:rsid w:val="00702038"/>
    <w:rsid w:val="00702B90"/>
    <w:rsid w:val="00704CE9"/>
    <w:rsid w:val="0070552C"/>
    <w:rsid w:val="00705805"/>
    <w:rsid w:val="0070616B"/>
    <w:rsid w:val="00706295"/>
    <w:rsid w:val="00706FDA"/>
    <w:rsid w:val="007110AE"/>
    <w:rsid w:val="00711F9A"/>
    <w:rsid w:val="00712E87"/>
    <w:rsid w:val="00713810"/>
    <w:rsid w:val="00713A0B"/>
    <w:rsid w:val="007175C5"/>
    <w:rsid w:val="00717B14"/>
    <w:rsid w:val="00720424"/>
    <w:rsid w:val="00721556"/>
    <w:rsid w:val="00722E6C"/>
    <w:rsid w:val="007236F7"/>
    <w:rsid w:val="00724394"/>
    <w:rsid w:val="00724F13"/>
    <w:rsid w:val="00725431"/>
    <w:rsid w:val="00727A6E"/>
    <w:rsid w:val="007303A5"/>
    <w:rsid w:val="00730912"/>
    <w:rsid w:val="00730B3E"/>
    <w:rsid w:val="00730C98"/>
    <w:rsid w:val="00731E2B"/>
    <w:rsid w:val="0073355B"/>
    <w:rsid w:val="00734002"/>
    <w:rsid w:val="0073420B"/>
    <w:rsid w:val="00734CE5"/>
    <w:rsid w:val="00736367"/>
    <w:rsid w:val="0073676A"/>
    <w:rsid w:val="00737D2D"/>
    <w:rsid w:val="00737E27"/>
    <w:rsid w:val="0074012D"/>
    <w:rsid w:val="00740648"/>
    <w:rsid w:val="00743A28"/>
    <w:rsid w:val="00743ECF"/>
    <w:rsid w:val="007441BF"/>
    <w:rsid w:val="0074486C"/>
    <w:rsid w:val="00744A1F"/>
    <w:rsid w:val="00744B19"/>
    <w:rsid w:val="007452E4"/>
    <w:rsid w:val="007455D0"/>
    <w:rsid w:val="007455DD"/>
    <w:rsid w:val="00746516"/>
    <w:rsid w:val="00746A5C"/>
    <w:rsid w:val="00747385"/>
    <w:rsid w:val="007474F5"/>
    <w:rsid w:val="00747555"/>
    <w:rsid w:val="0074760E"/>
    <w:rsid w:val="007479A2"/>
    <w:rsid w:val="00750146"/>
    <w:rsid w:val="007512BC"/>
    <w:rsid w:val="00751A8C"/>
    <w:rsid w:val="00751B66"/>
    <w:rsid w:val="007522F4"/>
    <w:rsid w:val="00752FA9"/>
    <w:rsid w:val="007531D2"/>
    <w:rsid w:val="00754ABA"/>
    <w:rsid w:val="00754E87"/>
    <w:rsid w:val="00755360"/>
    <w:rsid w:val="00755947"/>
    <w:rsid w:val="00757A10"/>
    <w:rsid w:val="00757D01"/>
    <w:rsid w:val="0076103D"/>
    <w:rsid w:val="00761CA6"/>
    <w:rsid w:val="00761CE0"/>
    <w:rsid w:val="007638AC"/>
    <w:rsid w:val="00763F74"/>
    <w:rsid w:val="0076641E"/>
    <w:rsid w:val="00767081"/>
    <w:rsid w:val="00767B18"/>
    <w:rsid w:val="00767CE4"/>
    <w:rsid w:val="0077013D"/>
    <w:rsid w:val="007703CD"/>
    <w:rsid w:val="00770808"/>
    <w:rsid w:val="0077108A"/>
    <w:rsid w:val="007713F3"/>
    <w:rsid w:val="00771466"/>
    <w:rsid w:val="00771D1C"/>
    <w:rsid w:val="00771D2A"/>
    <w:rsid w:val="007722E7"/>
    <w:rsid w:val="007724DA"/>
    <w:rsid w:val="0077298E"/>
    <w:rsid w:val="007733F2"/>
    <w:rsid w:val="00776060"/>
    <w:rsid w:val="00780CD9"/>
    <w:rsid w:val="007813A4"/>
    <w:rsid w:val="00782B0D"/>
    <w:rsid w:val="00782BE7"/>
    <w:rsid w:val="00782D40"/>
    <w:rsid w:val="00784032"/>
    <w:rsid w:val="00785148"/>
    <w:rsid w:val="0078622C"/>
    <w:rsid w:val="007864B3"/>
    <w:rsid w:val="007901E8"/>
    <w:rsid w:val="007935EA"/>
    <w:rsid w:val="0079781A"/>
    <w:rsid w:val="007A0A1E"/>
    <w:rsid w:val="007A1546"/>
    <w:rsid w:val="007A1EB0"/>
    <w:rsid w:val="007A228C"/>
    <w:rsid w:val="007A368E"/>
    <w:rsid w:val="007A537D"/>
    <w:rsid w:val="007A5868"/>
    <w:rsid w:val="007A78A0"/>
    <w:rsid w:val="007A7A31"/>
    <w:rsid w:val="007A7AF2"/>
    <w:rsid w:val="007B043C"/>
    <w:rsid w:val="007B04CE"/>
    <w:rsid w:val="007B12D6"/>
    <w:rsid w:val="007B1DFD"/>
    <w:rsid w:val="007B3E22"/>
    <w:rsid w:val="007B4FA3"/>
    <w:rsid w:val="007B513C"/>
    <w:rsid w:val="007B5534"/>
    <w:rsid w:val="007B57A3"/>
    <w:rsid w:val="007B58EB"/>
    <w:rsid w:val="007B5E1E"/>
    <w:rsid w:val="007B6633"/>
    <w:rsid w:val="007B6871"/>
    <w:rsid w:val="007B7270"/>
    <w:rsid w:val="007B7A2F"/>
    <w:rsid w:val="007B7C90"/>
    <w:rsid w:val="007C07CB"/>
    <w:rsid w:val="007C1DCC"/>
    <w:rsid w:val="007C1E40"/>
    <w:rsid w:val="007C21CD"/>
    <w:rsid w:val="007C3273"/>
    <w:rsid w:val="007C32EE"/>
    <w:rsid w:val="007C33D7"/>
    <w:rsid w:val="007C354F"/>
    <w:rsid w:val="007C3C90"/>
    <w:rsid w:val="007C3D33"/>
    <w:rsid w:val="007C4DC2"/>
    <w:rsid w:val="007C4F23"/>
    <w:rsid w:val="007C588C"/>
    <w:rsid w:val="007C5CBD"/>
    <w:rsid w:val="007C5E6E"/>
    <w:rsid w:val="007C6B41"/>
    <w:rsid w:val="007C7606"/>
    <w:rsid w:val="007D17AB"/>
    <w:rsid w:val="007D1C95"/>
    <w:rsid w:val="007D294A"/>
    <w:rsid w:val="007D448E"/>
    <w:rsid w:val="007D47D2"/>
    <w:rsid w:val="007D6EC0"/>
    <w:rsid w:val="007D78B7"/>
    <w:rsid w:val="007D7E1D"/>
    <w:rsid w:val="007E0484"/>
    <w:rsid w:val="007E07D7"/>
    <w:rsid w:val="007E143A"/>
    <w:rsid w:val="007E1B69"/>
    <w:rsid w:val="007E1BEF"/>
    <w:rsid w:val="007E306D"/>
    <w:rsid w:val="007E3724"/>
    <w:rsid w:val="007E39E5"/>
    <w:rsid w:val="007E4041"/>
    <w:rsid w:val="007E51B1"/>
    <w:rsid w:val="007E5666"/>
    <w:rsid w:val="007E7A60"/>
    <w:rsid w:val="007F0FD2"/>
    <w:rsid w:val="007F23D6"/>
    <w:rsid w:val="007F29B3"/>
    <w:rsid w:val="007F3302"/>
    <w:rsid w:val="007F33CF"/>
    <w:rsid w:val="007F3AF6"/>
    <w:rsid w:val="007F47C4"/>
    <w:rsid w:val="007F4DD0"/>
    <w:rsid w:val="007F568E"/>
    <w:rsid w:val="007F629D"/>
    <w:rsid w:val="0080017F"/>
    <w:rsid w:val="00800343"/>
    <w:rsid w:val="008009ED"/>
    <w:rsid w:val="008010A4"/>
    <w:rsid w:val="00801605"/>
    <w:rsid w:val="00801C3E"/>
    <w:rsid w:val="00802418"/>
    <w:rsid w:val="00802BF7"/>
    <w:rsid w:val="00803087"/>
    <w:rsid w:val="0080345C"/>
    <w:rsid w:val="0080461A"/>
    <w:rsid w:val="008049CF"/>
    <w:rsid w:val="0080610D"/>
    <w:rsid w:val="00806358"/>
    <w:rsid w:val="00806433"/>
    <w:rsid w:val="0081192A"/>
    <w:rsid w:val="00812489"/>
    <w:rsid w:val="008143AB"/>
    <w:rsid w:val="0081559B"/>
    <w:rsid w:val="0081687A"/>
    <w:rsid w:val="00816FA4"/>
    <w:rsid w:val="0081733C"/>
    <w:rsid w:val="00817BC1"/>
    <w:rsid w:val="008207DA"/>
    <w:rsid w:val="008212A9"/>
    <w:rsid w:val="008221A5"/>
    <w:rsid w:val="0082259D"/>
    <w:rsid w:val="00824E59"/>
    <w:rsid w:val="0082522F"/>
    <w:rsid w:val="00827529"/>
    <w:rsid w:val="008301CA"/>
    <w:rsid w:val="0083078F"/>
    <w:rsid w:val="00830ADB"/>
    <w:rsid w:val="00830AEB"/>
    <w:rsid w:val="00831979"/>
    <w:rsid w:val="008319D1"/>
    <w:rsid w:val="00832AC2"/>
    <w:rsid w:val="008333B8"/>
    <w:rsid w:val="00834DDC"/>
    <w:rsid w:val="00835E92"/>
    <w:rsid w:val="00836D33"/>
    <w:rsid w:val="00840808"/>
    <w:rsid w:val="00840DDC"/>
    <w:rsid w:val="00841F0B"/>
    <w:rsid w:val="0084386A"/>
    <w:rsid w:val="0084392E"/>
    <w:rsid w:val="00843FCC"/>
    <w:rsid w:val="0084537A"/>
    <w:rsid w:val="00845D8E"/>
    <w:rsid w:val="008462D9"/>
    <w:rsid w:val="008467B4"/>
    <w:rsid w:val="008468DA"/>
    <w:rsid w:val="00850EAC"/>
    <w:rsid w:val="00851352"/>
    <w:rsid w:val="00851A9B"/>
    <w:rsid w:val="00852BF9"/>
    <w:rsid w:val="008534FA"/>
    <w:rsid w:val="00854B00"/>
    <w:rsid w:val="00854E0C"/>
    <w:rsid w:val="00854E39"/>
    <w:rsid w:val="00855800"/>
    <w:rsid w:val="00856AAA"/>
    <w:rsid w:val="00857077"/>
    <w:rsid w:val="008570A9"/>
    <w:rsid w:val="00857C51"/>
    <w:rsid w:val="00857DE1"/>
    <w:rsid w:val="008602D4"/>
    <w:rsid w:val="0086091E"/>
    <w:rsid w:val="00860DED"/>
    <w:rsid w:val="0086120E"/>
    <w:rsid w:val="008616A0"/>
    <w:rsid w:val="00861E55"/>
    <w:rsid w:val="00862068"/>
    <w:rsid w:val="00863189"/>
    <w:rsid w:val="00863230"/>
    <w:rsid w:val="00865BD0"/>
    <w:rsid w:val="00865DA6"/>
    <w:rsid w:val="008670E7"/>
    <w:rsid w:val="00867DA2"/>
    <w:rsid w:val="00870742"/>
    <w:rsid w:val="00871540"/>
    <w:rsid w:val="008717D8"/>
    <w:rsid w:val="00871ECE"/>
    <w:rsid w:val="0087215C"/>
    <w:rsid w:val="00872F15"/>
    <w:rsid w:val="008740D4"/>
    <w:rsid w:val="00874699"/>
    <w:rsid w:val="00875D25"/>
    <w:rsid w:val="00876CA8"/>
    <w:rsid w:val="008773B8"/>
    <w:rsid w:val="00880C96"/>
    <w:rsid w:val="00880E35"/>
    <w:rsid w:val="00882B51"/>
    <w:rsid w:val="00884BC5"/>
    <w:rsid w:val="00884F7C"/>
    <w:rsid w:val="00885153"/>
    <w:rsid w:val="008862B1"/>
    <w:rsid w:val="008864FD"/>
    <w:rsid w:val="008875FE"/>
    <w:rsid w:val="008878BB"/>
    <w:rsid w:val="00887F8E"/>
    <w:rsid w:val="00893886"/>
    <w:rsid w:val="00893CC8"/>
    <w:rsid w:val="00894BFE"/>
    <w:rsid w:val="00894C02"/>
    <w:rsid w:val="00894C43"/>
    <w:rsid w:val="00894EBA"/>
    <w:rsid w:val="008950EB"/>
    <w:rsid w:val="00896234"/>
    <w:rsid w:val="00896A5B"/>
    <w:rsid w:val="00897059"/>
    <w:rsid w:val="0089771A"/>
    <w:rsid w:val="00897A2D"/>
    <w:rsid w:val="00897E43"/>
    <w:rsid w:val="008A06DD"/>
    <w:rsid w:val="008A0C71"/>
    <w:rsid w:val="008A150A"/>
    <w:rsid w:val="008A2982"/>
    <w:rsid w:val="008A2E63"/>
    <w:rsid w:val="008A320A"/>
    <w:rsid w:val="008A3C40"/>
    <w:rsid w:val="008A3E30"/>
    <w:rsid w:val="008A4723"/>
    <w:rsid w:val="008A5747"/>
    <w:rsid w:val="008A5DB6"/>
    <w:rsid w:val="008A6552"/>
    <w:rsid w:val="008A6594"/>
    <w:rsid w:val="008A6D4B"/>
    <w:rsid w:val="008A6EBF"/>
    <w:rsid w:val="008B08BA"/>
    <w:rsid w:val="008B0F5C"/>
    <w:rsid w:val="008B1691"/>
    <w:rsid w:val="008B19E2"/>
    <w:rsid w:val="008B1B67"/>
    <w:rsid w:val="008B1C90"/>
    <w:rsid w:val="008B21F0"/>
    <w:rsid w:val="008B23D9"/>
    <w:rsid w:val="008B304C"/>
    <w:rsid w:val="008B32EA"/>
    <w:rsid w:val="008B5F50"/>
    <w:rsid w:val="008B7216"/>
    <w:rsid w:val="008B72F1"/>
    <w:rsid w:val="008C0791"/>
    <w:rsid w:val="008C08DB"/>
    <w:rsid w:val="008C09DC"/>
    <w:rsid w:val="008C222B"/>
    <w:rsid w:val="008C2DC1"/>
    <w:rsid w:val="008C3826"/>
    <w:rsid w:val="008C3F34"/>
    <w:rsid w:val="008C4529"/>
    <w:rsid w:val="008C4BAE"/>
    <w:rsid w:val="008C4D5F"/>
    <w:rsid w:val="008C5738"/>
    <w:rsid w:val="008C648E"/>
    <w:rsid w:val="008C7EAD"/>
    <w:rsid w:val="008D0CFE"/>
    <w:rsid w:val="008D271B"/>
    <w:rsid w:val="008D6152"/>
    <w:rsid w:val="008D61A8"/>
    <w:rsid w:val="008E113D"/>
    <w:rsid w:val="008E1554"/>
    <w:rsid w:val="008E1D85"/>
    <w:rsid w:val="008E3324"/>
    <w:rsid w:val="008E37C5"/>
    <w:rsid w:val="008E63E4"/>
    <w:rsid w:val="008E6C65"/>
    <w:rsid w:val="008E724D"/>
    <w:rsid w:val="008E77CA"/>
    <w:rsid w:val="008E7BA9"/>
    <w:rsid w:val="008F0DE4"/>
    <w:rsid w:val="008F0F81"/>
    <w:rsid w:val="008F24D7"/>
    <w:rsid w:val="008F273D"/>
    <w:rsid w:val="008F27BF"/>
    <w:rsid w:val="008F27EF"/>
    <w:rsid w:val="008F2E64"/>
    <w:rsid w:val="008F3F50"/>
    <w:rsid w:val="008F6591"/>
    <w:rsid w:val="008F66A0"/>
    <w:rsid w:val="008F6A2E"/>
    <w:rsid w:val="008F6CC2"/>
    <w:rsid w:val="008F6ED1"/>
    <w:rsid w:val="009009FA"/>
    <w:rsid w:val="00903296"/>
    <w:rsid w:val="00903A08"/>
    <w:rsid w:val="0090520D"/>
    <w:rsid w:val="009053E6"/>
    <w:rsid w:val="00907BC7"/>
    <w:rsid w:val="00907BEF"/>
    <w:rsid w:val="009142EC"/>
    <w:rsid w:val="00914693"/>
    <w:rsid w:val="009154C3"/>
    <w:rsid w:val="0091580B"/>
    <w:rsid w:val="00915D28"/>
    <w:rsid w:val="0091668D"/>
    <w:rsid w:val="0092185F"/>
    <w:rsid w:val="00922325"/>
    <w:rsid w:val="00922F26"/>
    <w:rsid w:val="00923096"/>
    <w:rsid w:val="009234ED"/>
    <w:rsid w:val="00923540"/>
    <w:rsid w:val="00923791"/>
    <w:rsid w:val="00926767"/>
    <w:rsid w:val="00927F83"/>
    <w:rsid w:val="00930606"/>
    <w:rsid w:val="00935212"/>
    <w:rsid w:val="009353AB"/>
    <w:rsid w:val="009357EE"/>
    <w:rsid w:val="009361D5"/>
    <w:rsid w:val="0093657A"/>
    <w:rsid w:val="00937F37"/>
    <w:rsid w:val="00940097"/>
    <w:rsid w:val="009404E4"/>
    <w:rsid w:val="00940546"/>
    <w:rsid w:val="009410C5"/>
    <w:rsid w:val="0094139C"/>
    <w:rsid w:val="009428A4"/>
    <w:rsid w:val="00944ABC"/>
    <w:rsid w:val="0094501F"/>
    <w:rsid w:val="00946CF3"/>
    <w:rsid w:val="0094719C"/>
    <w:rsid w:val="00947239"/>
    <w:rsid w:val="009472DF"/>
    <w:rsid w:val="00950512"/>
    <w:rsid w:val="00951347"/>
    <w:rsid w:val="00951642"/>
    <w:rsid w:val="00951981"/>
    <w:rsid w:val="00952547"/>
    <w:rsid w:val="00953AD9"/>
    <w:rsid w:val="00953C8D"/>
    <w:rsid w:val="0095408E"/>
    <w:rsid w:val="00956063"/>
    <w:rsid w:val="0095652C"/>
    <w:rsid w:val="00956DA4"/>
    <w:rsid w:val="0095703A"/>
    <w:rsid w:val="00962408"/>
    <w:rsid w:val="009628A2"/>
    <w:rsid w:val="00962981"/>
    <w:rsid w:val="0096336D"/>
    <w:rsid w:val="00964C87"/>
    <w:rsid w:val="00964ED0"/>
    <w:rsid w:val="009659F4"/>
    <w:rsid w:val="00970D60"/>
    <w:rsid w:val="00971336"/>
    <w:rsid w:val="00971876"/>
    <w:rsid w:val="009721A2"/>
    <w:rsid w:val="00973AA9"/>
    <w:rsid w:val="00973E1E"/>
    <w:rsid w:val="009743C6"/>
    <w:rsid w:val="00975927"/>
    <w:rsid w:val="0097744E"/>
    <w:rsid w:val="009807D1"/>
    <w:rsid w:val="009824B7"/>
    <w:rsid w:val="00983F4E"/>
    <w:rsid w:val="00984788"/>
    <w:rsid w:val="00986673"/>
    <w:rsid w:val="009870EC"/>
    <w:rsid w:val="00987590"/>
    <w:rsid w:val="009879A0"/>
    <w:rsid w:val="00987E68"/>
    <w:rsid w:val="00991086"/>
    <w:rsid w:val="009920A0"/>
    <w:rsid w:val="00992E0E"/>
    <w:rsid w:val="00992E4E"/>
    <w:rsid w:val="00992E9C"/>
    <w:rsid w:val="00992F19"/>
    <w:rsid w:val="00993885"/>
    <w:rsid w:val="0099390E"/>
    <w:rsid w:val="00993F1D"/>
    <w:rsid w:val="009948D9"/>
    <w:rsid w:val="009960E5"/>
    <w:rsid w:val="0099658C"/>
    <w:rsid w:val="009966E4"/>
    <w:rsid w:val="00997564"/>
    <w:rsid w:val="009978C0"/>
    <w:rsid w:val="009A2B52"/>
    <w:rsid w:val="009A3083"/>
    <w:rsid w:val="009A3CDA"/>
    <w:rsid w:val="009A576F"/>
    <w:rsid w:val="009A6BBA"/>
    <w:rsid w:val="009A77EB"/>
    <w:rsid w:val="009A7ADC"/>
    <w:rsid w:val="009B0D30"/>
    <w:rsid w:val="009B1D3E"/>
    <w:rsid w:val="009B2E1C"/>
    <w:rsid w:val="009B37CE"/>
    <w:rsid w:val="009B3AA1"/>
    <w:rsid w:val="009B48F5"/>
    <w:rsid w:val="009B551A"/>
    <w:rsid w:val="009B5DD5"/>
    <w:rsid w:val="009B5FE7"/>
    <w:rsid w:val="009B68A8"/>
    <w:rsid w:val="009C19B7"/>
    <w:rsid w:val="009C302B"/>
    <w:rsid w:val="009C33F1"/>
    <w:rsid w:val="009C442A"/>
    <w:rsid w:val="009C58EB"/>
    <w:rsid w:val="009C5ABB"/>
    <w:rsid w:val="009C6954"/>
    <w:rsid w:val="009C6AE9"/>
    <w:rsid w:val="009C7003"/>
    <w:rsid w:val="009C72AC"/>
    <w:rsid w:val="009D0914"/>
    <w:rsid w:val="009D1C9A"/>
    <w:rsid w:val="009D20D6"/>
    <w:rsid w:val="009D22EB"/>
    <w:rsid w:val="009D25A6"/>
    <w:rsid w:val="009D35EA"/>
    <w:rsid w:val="009D41BB"/>
    <w:rsid w:val="009D61FA"/>
    <w:rsid w:val="009D6709"/>
    <w:rsid w:val="009D7C51"/>
    <w:rsid w:val="009E0EFD"/>
    <w:rsid w:val="009E182B"/>
    <w:rsid w:val="009E196C"/>
    <w:rsid w:val="009E2859"/>
    <w:rsid w:val="009E4549"/>
    <w:rsid w:val="009E4600"/>
    <w:rsid w:val="009E4EC1"/>
    <w:rsid w:val="009E6694"/>
    <w:rsid w:val="009E6A0A"/>
    <w:rsid w:val="009E7872"/>
    <w:rsid w:val="009E798D"/>
    <w:rsid w:val="009E7E2B"/>
    <w:rsid w:val="009F2451"/>
    <w:rsid w:val="009F35AD"/>
    <w:rsid w:val="009F36BF"/>
    <w:rsid w:val="009F5202"/>
    <w:rsid w:val="009F7903"/>
    <w:rsid w:val="00A03CBF"/>
    <w:rsid w:val="00A04D56"/>
    <w:rsid w:val="00A053BD"/>
    <w:rsid w:val="00A05743"/>
    <w:rsid w:val="00A05971"/>
    <w:rsid w:val="00A0637C"/>
    <w:rsid w:val="00A0733F"/>
    <w:rsid w:val="00A079F9"/>
    <w:rsid w:val="00A111B6"/>
    <w:rsid w:val="00A11F77"/>
    <w:rsid w:val="00A12121"/>
    <w:rsid w:val="00A12707"/>
    <w:rsid w:val="00A12DEF"/>
    <w:rsid w:val="00A13244"/>
    <w:rsid w:val="00A1363A"/>
    <w:rsid w:val="00A13651"/>
    <w:rsid w:val="00A14F2D"/>
    <w:rsid w:val="00A15676"/>
    <w:rsid w:val="00A17A99"/>
    <w:rsid w:val="00A2170A"/>
    <w:rsid w:val="00A240CB"/>
    <w:rsid w:val="00A24200"/>
    <w:rsid w:val="00A2494A"/>
    <w:rsid w:val="00A26540"/>
    <w:rsid w:val="00A26A06"/>
    <w:rsid w:val="00A26D27"/>
    <w:rsid w:val="00A3116C"/>
    <w:rsid w:val="00A31411"/>
    <w:rsid w:val="00A314E5"/>
    <w:rsid w:val="00A31C22"/>
    <w:rsid w:val="00A31D7D"/>
    <w:rsid w:val="00A32809"/>
    <w:rsid w:val="00A3740A"/>
    <w:rsid w:val="00A376EE"/>
    <w:rsid w:val="00A37F84"/>
    <w:rsid w:val="00A42A99"/>
    <w:rsid w:val="00A42D6D"/>
    <w:rsid w:val="00A43151"/>
    <w:rsid w:val="00A4327A"/>
    <w:rsid w:val="00A437F6"/>
    <w:rsid w:val="00A43D44"/>
    <w:rsid w:val="00A444F4"/>
    <w:rsid w:val="00A44B28"/>
    <w:rsid w:val="00A468DE"/>
    <w:rsid w:val="00A5001C"/>
    <w:rsid w:val="00A50A88"/>
    <w:rsid w:val="00A50BB9"/>
    <w:rsid w:val="00A5151A"/>
    <w:rsid w:val="00A52CB0"/>
    <w:rsid w:val="00A539D6"/>
    <w:rsid w:val="00A540A3"/>
    <w:rsid w:val="00A54334"/>
    <w:rsid w:val="00A54A0A"/>
    <w:rsid w:val="00A563AA"/>
    <w:rsid w:val="00A56B90"/>
    <w:rsid w:val="00A57E0A"/>
    <w:rsid w:val="00A609FC"/>
    <w:rsid w:val="00A6143D"/>
    <w:rsid w:val="00A615DF"/>
    <w:rsid w:val="00A62439"/>
    <w:rsid w:val="00A624C9"/>
    <w:rsid w:val="00A634D6"/>
    <w:rsid w:val="00A649A2"/>
    <w:rsid w:val="00A64C45"/>
    <w:rsid w:val="00A64EE6"/>
    <w:rsid w:val="00A65A12"/>
    <w:rsid w:val="00A65F60"/>
    <w:rsid w:val="00A67878"/>
    <w:rsid w:val="00A704D3"/>
    <w:rsid w:val="00A708C6"/>
    <w:rsid w:val="00A72033"/>
    <w:rsid w:val="00A72525"/>
    <w:rsid w:val="00A73981"/>
    <w:rsid w:val="00A73ABB"/>
    <w:rsid w:val="00A74951"/>
    <w:rsid w:val="00A75488"/>
    <w:rsid w:val="00A76C29"/>
    <w:rsid w:val="00A76D27"/>
    <w:rsid w:val="00A76DDE"/>
    <w:rsid w:val="00A772D4"/>
    <w:rsid w:val="00A773CC"/>
    <w:rsid w:val="00A8045E"/>
    <w:rsid w:val="00A80BA7"/>
    <w:rsid w:val="00A80DD0"/>
    <w:rsid w:val="00A823F6"/>
    <w:rsid w:val="00A844D6"/>
    <w:rsid w:val="00A86299"/>
    <w:rsid w:val="00A8719E"/>
    <w:rsid w:val="00A8771E"/>
    <w:rsid w:val="00A87E22"/>
    <w:rsid w:val="00A92D45"/>
    <w:rsid w:val="00A93800"/>
    <w:rsid w:val="00A943FF"/>
    <w:rsid w:val="00A95678"/>
    <w:rsid w:val="00AA0A89"/>
    <w:rsid w:val="00AA0C15"/>
    <w:rsid w:val="00AA0E87"/>
    <w:rsid w:val="00AA28B4"/>
    <w:rsid w:val="00AA5368"/>
    <w:rsid w:val="00AA6429"/>
    <w:rsid w:val="00AA6820"/>
    <w:rsid w:val="00AB0CFC"/>
    <w:rsid w:val="00AB2D7E"/>
    <w:rsid w:val="00AB43C3"/>
    <w:rsid w:val="00AB4643"/>
    <w:rsid w:val="00AB4A96"/>
    <w:rsid w:val="00AB536F"/>
    <w:rsid w:val="00AB558C"/>
    <w:rsid w:val="00AB57B6"/>
    <w:rsid w:val="00AB5BF8"/>
    <w:rsid w:val="00AB7B94"/>
    <w:rsid w:val="00AC01AA"/>
    <w:rsid w:val="00AC0885"/>
    <w:rsid w:val="00AC0AD2"/>
    <w:rsid w:val="00AC1B04"/>
    <w:rsid w:val="00AC30AB"/>
    <w:rsid w:val="00AC3987"/>
    <w:rsid w:val="00AC4480"/>
    <w:rsid w:val="00AC487A"/>
    <w:rsid w:val="00AC4F72"/>
    <w:rsid w:val="00AC6A0F"/>
    <w:rsid w:val="00AD2640"/>
    <w:rsid w:val="00AD70EE"/>
    <w:rsid w:val="00AE153C"/>
    <w:rsid w:val="00AE21E7"/>
    <w:rsid w:val="00AE2914"/>
    <w:rsid w:val="00AE3F12"/>
    <w:rsid w:val="00AE46E9"/>
    <w:rsid w:val="00AE482E"/>
    <w:rsid w:val="00AE49E4"/>
    <w:rsid w:val="00AE6951"/>
    <w:rsid w:val="00AF00DD"/>
    <w:rsid w:val="00AF0EB6"/>
    <w:rsid w:val="00AF14FF"/>
    <w:rsid w:val="00AF1941"/>
    <w:rsid w:val="00AF296F"/>
    <w:rsid w:val="00AF3180"/>
    <w:rsid w:val="00AF4076"/>
    <w:rsid w:val="00AF706D"/>
    <w:rsid w:val="00AF741A"/>
    <w:rsid w:val="00AF7BDF"/>
    <w:rsid w:val="00AF7E32"/>
    <w:rsid w:val="00AF7F18"/>
    <w:rsid w:val="00B00AE1"/>
    <w:rsid w:val="00B01324"/>
    <w:rsid w:val="00B01ABE"/>
    <w:rsid w:val="00B01ADB"/>
    <w:rsid w:val="00B0263C"/>
    <w:rsid w:val="00B04161"/>
    <w:rsid w:val="00B0547B"/>
    <w:rsid w:val="00B056F9"/>
    <w:rsid w:val="00B05CC1"/>
    <w:rsid w:val="00B05D5F"/>
    <w:rsid w:val="00B06977"/>
    <w:rsid w:val="00B073C8"/>
    <w:rsid w:val="00B1008E"/>
    <w:rsid w:val="00B11551"/>
    <w:rsid w:val="00B11588"/>
    <w:rsid w:val="00B11E3D"/>
    <w:rsid w:val="00B11F75"/>
    <w:rsid w:val="00B121A0"/>
    <w:rsid w:val="00B129F9"/>
    <w:rsid w:val="00B143E8"/>
    <w:rsid w:val="00B14D2C"/>
    <w:rsid w:val="00B153D8"/>
    <w:rsid w:val="00B173B4"/>
    <w:rsid w:val="00B1768F"/>
    <w:rsid w:val="00B17E82"/>
    <w:rsid w:val="00B20170"/>
    <w:rsid w:val="00B20590"/>
    <w:rsid w:val="00B21AA7"/>
    <w:rsid w:val="00B22390"/>
    <w:rsid w:val="00B226BA"/>
    <w:rsid w:val="00B228F4"/>
    <w:rsid w:val="00B22EB5"/>
    <w:rsid w:val="00B2466D"/>
    <w:rsid w:val="00B24C82"/>
    <w:rsid w:val="00B25AC1"/>
    <w:rsid w:val="00B25CC2"/>
    <w:rsid w:val="00B27441"/>
    <w:rsid w:val="00B30FCE"/>
    <w:rsid w:val="00B33F12"/>
    <w:rsid w:val="00B34237"/>
    <w:rsid w:val="00B343DB"/>
    <w:rsid w:val="00B3556E"/>
    <w:rsid w:val="00B35816"/>
    <w:rsid w:val="00B3721F"/>
    <w:rsid w:val="00B4065B"/>
    <w:rsid w:val="00B40EAF"/>
    <w:rsid w:val="00B418CF"/>
    <w:rsid w:val="00B41963"/>
    <w:rsid w:val="00B42199"/>
    <w:rsid w:val="00B4247D"/>
    <w:rsid w:val="00B454EF"/>
    <w:rsid w:val="00B4575A"/>
    <w:rsid w:val="00B45FDE"/>
    <w:rsid w:val="00B47333"/>
    <w:rsid w:val="00B478AA"/>
    <w:rsid w:val="00B47AD4"/>
    <w:rsid w:val="00B47C74"/>
    <w:rsid w:val="00B505B6"/>
    <w:rsid w:val="00B5089B"/>
    <w:rsid w:val="00B51085"/>
    <w:rsid w:val="00B51571"/>
    <w:rsid w:val="00B5181C"/>
    <w:rsid w:val="00B553AE"/>
    <w:rsid w:val="00B575BA"/>
    <w:rsid w:val="00B6018E"/>
    <w:rsid w:val="00B60CF0"/>
    <w:rsid w:val="00B61BCE"/>
    <w:rsid w:val="00B62E92"/>
    <w:rsid w:val="00B62EC2"/>
    <w:rsid w:val="00B643C5"/>
    <w:rsid w:val="00B71608"/>
    <w:rsid w:val="00B71F6C"/>
    <w:rsid w:val="00B734E2"/>
    <w:rsid w:val="00B73EF6"/>
    <w:rsid w:val="00B741C6"/>
    <w:rsid w:val="00B74874"/>
    <w:rsid w:val="00B763A1"/>
    <w:rsid w:val="00B76429"/>
    <w:rsid w:val="00B76B39"/>
    <w:rsid w:val="00B77462"/>
    <w:rsid w:val="00B77CD8"/>
    <w:rsid w:val="00B809BF"/>
    <w:rsid w:val="00B8382E"/>
    <w:rsid w:val="00B83C8A"/>
    <w:rsid w:val="00B86471"/>
    <w:rsid w:val="00B871D4"/>
    <w:rsid w:val="00B87691"/>
    <w:rsid w:val="00B903BC"/>
    <w:rsid w:val="00B90EF0"/>
    <w:rsid w:val="00B92571"/>
    <w:rsid w:val="00B926EF"/>
    <w:rsid w:val="00B932B0"/>
    <w:rsid w:val="00B937FE"/>
    <w:rsid w:val="00B93ED5"/>
    <w:rsid w:val="00B94425"/>
    <w:rsid w:val="00B944FB"/>
    <w:rsid w:val="00B956D4"/>
    <w:rsid w:val="00B95D46"/>
    <w:rsid w:val="00B96C85"/>
    <w:rsid w:val="00B96D36"/>
    <w:rsid w:val="00B97446"/>
    <w:rsid w:val="00B97FF1"/>
    <w:rsid w:val="00BA1704"/>
    <w:rsid w:val="00BA20F0"/>
    <w:rsid w:val="00BA2539"/>
    <w:rsid w:val="00BA388F"/>
    <w:rsid w:val="00BA3BF0"/>
    <w:rsid w:val="00BA43DF"/>
    <w:rsid w:val="00BA5551"/>
    <w:rsid w:val="00BA7432"/>
    <w:rsid w:val="00BA768E"/>
    <w:rsid w:val="00BA76BE"/>
    <w:rsid w:val="00BA7AE8"/>
    <w:rsid w:val="00BB161D"/>
    <w:rsid w:val="00BB256C"/>
    <w:rsid w:val="00BB2764"/>
    <w:rsid w:val="00BB31F8"/>
    <w:rsid w:val="00BB53C6"/>
    <w:rsid w:val="00BB548A"/>
    <w:rsid w:val="00BB5CF4"/>
    <w:rsid w:val="00BB696D"/>
    <w:rsid w:val="00BB6A77"/>
    <w:rsid w:val="00BB6F15"/>
    <w:rsid w:val="00BC1312"/>
    <w:rsid w:val="00BC153A"/>
    <w:rsid w:val="00BC1AA0"/>
    <w:rsid w:val="00BC1C59"/>
    <w:rsid w:val="00BC2495"/>
    <w:rsid w:val="00BC314A"/>
    <w:rsid w:val="00BC3658"/>
    <w:rsid w:val="00BC7EB9"/>
    <w:rsid w:val="00BD2643"/>
    <w:rsid w:val="00BD56B1"/>
    <w:rsid w:val="00BD6558"/>
    <w:rsid w:val="00BD7F44"/>
    <w:rsid w:val="00BE008B"/>
    <w:rsid w:val="00BE014B"/>
    <w:rsid w:val="00BE0B8B"/>
    <w:rsid w:val="00BE0C66"/>
    <w:rsid w:val="00BE1E1F"/>
    <w:rsid w:val="00BE217C"/>
    <w:rsid w:val="00BE2711"/>
    <w:rsid w:val="00BE318E"/>
    <w:rsid w:val="00BE35C7"/>
    <w:rsid w:val="00BE3829"/>
    <w:rsid w:val="00BE4175"/>
    <w:rsid w:val="00BE51A2"/>
    <w:rsid w:val="00BE6762"/>
    <w:rsid w:val="00BE785D"/>
    <w:rsid w:val="00BF0771"/>
    <w:rsid w:val="00BF0AD4"/>
    <w:rsid w:val="00BF0FCB"/>
    <w:rsid w:val="00BF12BE"/>
    <w:rsid w:val="00BF15EF"/>
    <w:rsid w:val="00BF2AD7"/>
    <w:rsid w:val="00BF2F76"/>
    <w:rsid w:val="00BF3022"/>
    <w:rsid w:val="00BF3214"/>
    <w:rsid w:val="00BF531E"/>
    <w:rsid w:val="00BF5573"/>
    <w:rsid w:val="00BF5B16"/>
    <w:rsid w:val="00BF63E8"/>
    <w:rsid w:val="00BF7028"/>
    <w:rsid w:val="00C00CA3"/>
    <w:rsid w:val="00C01876"/>
    <w:rsid w:val="00C02829"/>
    <w:rsid w:val="00C03D41"/>
    <w:rsid w:val="00C03F52"/>
    <w:rsid w:val="00C04A7B"/>
    <w:rsid w:val="00C04B07"/>
    <w:rsid w:val="00C056D5"/>
    <w:rsid w:val="00C05A8C"/>
    <w:rsid w:val="00C10349"/>
    <w:rsid w:val="00C1096C"/>
    <w:rsid w:val="00C113E3"/>
    <w:rsid w:val="00C12DAA"/>
    <w:rsid w:val="00C13169"/>
    <w:rsid w:val="00C14757"/>
    <w:rsid w:val="00C14FBB"/>
    <w:rsid w:val="00C15867"/>
    <w:rsid w:val="00C15960"/>
    <w:rsid w:val="00C15F2F"/>
    <w:rsid w:val="00C17D52"/>
    <w:rsid w:val="00C20DBA"/>
    <w:rsid w:val="00C21A81"/>
    <w:rsid w:val="00C224A2"/>
    <w:rsid w:val="00C2296D"/>
    <w:rsid w:val="00C23155"/>
    <w:rsid w:val="00C2361F"/>
    <w:rsid w:val="00C23F60"/>
    <w:rsid w:val="00C26885"/>
    <w:rsid w:val="00C2731E"/>
    <w:rsid w:val="00C27418"/>
    <w:rsid w:val="00C31052"/>
    <w:rsid w:val="00C314C6"/>
    <w:rsid w:val="00C31975"/>
    <w:rsid w:val="00C32A41"/>
    <w:rsid w:val="00C33954"/>
    <w:rsid w:val="00C3418F"/>
    <w:rsid w:val="00C341C4"/>
    <w:rsid w:val="00C348F6"/>
    <w:rsid w:val="00C3493F"/>
    <w:rsid w:val="00C358AF"/>
    <w:rsid w:val="00C35A30"/>
    <w:rsid w:val="00C37735"/>
    <w:rsid w:val="00C402CA"/>
    <w:rsid w:val="00C407C2"/>
    <w:rsid w:val="00C40C41"/>
    <w:rsid w:val="00C42198"/>
    <w:rsid w:val="00C430F9"/>
    <w:rsid w:val="00C43518"/>
    <w:rsid w:val="00C4391B"/>
    <w:rsid w:val="00C44AD7"/>
    <w:rsid w:val="00C44F2E"/>
    <w:rsid w:val="00C45849"/>
    <w:rsid w:val="00C45885"/>
    <w:rsid w:val="00C4592E"/>
    <w:rsid w:val="00C4630F"/>
    <w:rsid w:val="00C477D1"/>
    <w:rsid w:val="00C47D24"/>
    <w:rsid w:val="00C47DD4"/>
    <w:rsid w:val="00C5043B"/>
    <w:rsid w:val="00C50F0D"/>
    <w:rsid w:val="00C50F22"/>
    <w:rsid w:val="00C51325"/>
    <w:rsid w:val="00C51393"/>
    <w:rsid w:val="00C519AC"/>
    <w:rsid w:val="00C519CE"/>
    <w:rsid w:val="00C51F90"/>
    <w:rsid w:val="00C5213F"/>
    <w:rsid w:val="00C52714"/>
    <w:rsid w:val="00C52F02"/>
    <w:rsid w:val="00C53620"/>
    <w:rsid w:val="00C53D93"/>
    <w:rsid w:val="00C54343"/>
    <w:rsid w:val="00C55DD7"/>
    <w:rsid w:val="00C57971"/>
    <w:rsid w:val="00C57DA2"/>
    <w:rsid w:val="00C60ABF"/>
    <w:rsid w:val="00C60CA7"/>
    <w:rsid w:val="00C61C46"/>
    <w:rsid w:val="00C61FCC"/>
    <w:rsid w:val="00C62196"/>
    <w:rsid w:val="00C6239B"/>
    <w:rsid w:val="00C625F1"/>
    <w:rsid w:val="00C62814"/>
    <w:rsid w:val="00C6464C"/>
    <w:rsid w:val="00C64977"/>
    <w:rsid w:val="00C64FA0"/>
    <w:rsid w:val="00C6521D"/>
    <w:rsid w:val="00C65BD7"/>
    <w:rsid w:val="00C66450"/>
    <w:rsid w:val="00C66937"/>
    <w:rsid w:val="00C670EB"/>
    <w:rsid w:val="00C673ED"/>
    <w:rsid w:val="00C71580"/>
    <w:rsid w:val="00C7177B"/>
    <w:rsid w:val="00C719B7"/>
    <w:rsid w:val="00C7270D"/>
    <w:rsid w:val="00C72D1D"/>
    <w:rsid w:val="00C75E5B"/>
    <w:rsid w:val="00C76BA4"/>
    <w:rsid w:val="00C80626"/>
    <w:rsid w:val="00C81F75"/>
    <w:rsid w:val="00C8332C"/>
    <w:rsid w:val="00C83A48"/>
    <w:rsid w:val="00C84754"/>
    <w:rsid w:val="00C8520E"/>
    <w:rsid w:val="00C857F3"/>
    <w:rsid w:val="00C85865"/>
    <w:rsid w:val="00C85E85"/>
    <w:rsid w:val="00C86317"/>
    <w:rsid w:val="00C8659F"/>
    <w:rsid w:val="00C86810"/>
    <w:rsid w:val="00C8693A"/>
    <w:rsid w:val="00C86C58"/>
    <w:rsid w:val="00C87B17"/>
    <w:rsid w:val="00C901E6"/>
    <w:rsid w:val="00C91010"/>
    <w:rsid w:val="00C93130"/>
    <w:rsid w:val="00C93EEA"/>
    <w:rsid w:val="00C949FF"/>
    <w:rsid w:val="00C94D92"/>
    <w:rsid w:val="00C9535D"/>
    <w:rsid w:val="00C95F53"/>
    <w:rsid w:val="00C95F60"/>
    <w:rsid w:val="00C9601C"/>
    <w:rsid w:val="00C96AAD"/>
    <w:rsid w:val="00CA007F"/>
    <w:rsid w:val="00CA05C0"/>
    <w:rsid w:val="00CA0F10"/>
    <w:rsid w:val="00CA0F21"/>
    <w:rsid w:val="00CA1892"/>
    <w:rsid w:val="00CA2EAE"/>
    <w:rsid w:val="00CA3CE7"/>
    <w:rsid w:val="00CA4AC1"/>
    <w:rsid w:val="00CA5347"/>
    <w:rsid w:val="00CA59FB"/>
    <w:rsid w:val="00CA6E88"/>
    <w:rsid w:val="00CB025C"/>
    <w:rsid w:val="00CB0316"/>
    <w:rsid w:val="00CB0B11"/>
    <w:rsid w:val="00CB364A"/>
    <w:rsid w:val="00CB426A"/>
    <w:rsid w:val="00CB5354"/>
    <w:rsid w:val="00CB572D"/>
    <w:rsid w:val="00CB5889"/>
    <w:rsid w:val="00CB595E"/>
    <w:rsid w:val="00CB5FC8"/>
    <w:rsid w:val="00CC0F04"/>
    <w:rsid w:val="00CC1E95"/>
    <w:rsid w:val="00CC2268"/>
    <w:rsid w:val="00CC3A5C"/>
    <w:rsid w:val="00CC3C9E"/>
    <w:rsid w:val="00CC4A2F"/>
    <w:rsid w:val="00CC524A"/>
    <w:rsid w:val="00CC55A9"/>
    <w:rsid w:val="00CC5E88"/>
    <w:rsid w:val="00CC62C7"/>
    <w:rsid w:val="00CC6A14"/>
    <w:rsid w:val="00CC70A3"/>
    <w:rsid w:val="00CC7980"/>
    <w:rsid w:val="00CC7B9D"/>
    <w:rsid w:val="00CD03B1"/>
    <w:rsid w:val="00CD0B24"/>
    <w:rsid w:val="00CD10CD"/>
    <w:rsid w:val="00CD14C1"/>
    <w:rsid w:val="00CD1615"/>
    <w:rsid w:val="00CD2619"/>
    <w:rsid w:val="00CD2FBF"/>
    <w:rsid w:val="00CD3031"/>
    <w:rsid w:val="00CD3F95"/>
    <w:rsid w:val="00CD4298"/>
    <w:rsid w:val="00CD4442"/>
    <w:rsid w:val="00CD4969"/>
    <w:rsid w:val="00CD5276"/>
    <w:rsid w:val="00CD53C3"/>
    <w:rsid w:val="00CD574E"/>
    <w:rsid w:val="00CD7860"/>
    <w:rsid w:val="00CD7BBF"/>
    <w:rsid w:val="00CE0DCA"/>
    <w:rsid w:val="00CE4181"/>
    <w:rsid w:val="00CE4800"/>
    <w:rsid w:val="00CE4C22"/>
    <w:rsid w:val="00CE54D5"/>
    <w:rsid w:val="00CE5683"/>
    <w:rsid w:val="00CE6C91"/>
    <w:rsid w:val="00CE76E5"/>
    <w:rsid w:val="00CE7DD7"/>
    <w:rsid w:val="00CF0F4B"/>
    <w:rsid w:val="00CF372D"/>
    <w:rsid w:val="00CF4018"/>
    <w:rsid w:val="00CF41EC"/>
    <w:rsid w:val="00CF42D1"/>
    <w:rsid w:val="00CF48FA"/>
    <w:rsid w:val="00CF56EE"/>
    <w:rsid w:val="00CF5D04"/>
    <w:rsid w:val="00CF5DE0"/>
    <w:rsid w:val="00CF7D15"/>
    <w:rsid w:val="00D0063D"/>
    <w:rsid w:val="00D009DD"/>
    <w:rsid w:val="00D00DD8"/>
    <w:rsid w:val="00D01321"/>
    <w:rsid w:val="00D025BE"/>
    <w:rsid w:val="00D02A9F"/>
    <w:rsid w:val="00D02CBE"/>
    <w:rsid w:val="00D02E07"/>
    <w:rsid w:val="00D03D76"/>
    <w:rsid w:val="00D045D6"/>
    <w:rsid w:val="00D04DE4"/>
    <w:rsid w:val="00D0557F"/>
    <w:rsid w:val="00D063F1"/>
    <w:rsid w:val="00D07241"/>
    <w:rsid w:val="00D07333"/>
    <w:rsid w:val="00D11327"/>
    <w:rsid w:val="00D117E3"/>
    <w:rsid w:val="00D123CB"/>
    <w:rsid w:val="00D1254D"/>
    <w:rsid w:val="00D13707"/>
    <w:rsid w:val="00D14282"/>
    <w:rsid w:val="00D14F22"/>
    <w:rsid w:val="00D1637E"/>
    <w:rsid w:val="00D174C8"/>
    <w:rsid w:val="00D20407"/>
    <w:rsid w:val="00D22E80"/>
    <w:rsid w:val="00D2456E"/>
    <w:rsid w:val="00D24AFE"/>
    <w:rsid w:val="00D2561F"/>
    <w:rsid w:val="00D25B6B"/>
    <w:rsid w:val="00D268BC"/>
    <w:rsid w:val="00D278DE"/>
    <w:rsid w:val="00D30C18"/>
    <w:rsid w:val="00D321F6"/>
    <w:rsid w:val="00D32383"/>
    <w:rsid w:val="00D325A1"/>
    <w:rsid w:val="00D3284C"/>
    <w:rsid w:val="00D33888"/>
    <w:rsid w:val="00D34C2F"/>
    <w:rsid w:val="00D34ED8"/>
    <w:rsid w:val="00D3548D"/>
    <w:rsid w:val="00D356E9"/>
    <w:rsid w:val="00D3576A"/>
    <w:rsid w:val="00D35B12"/>
    <w:rsid w:val="00D40F6C"/>
    <w:rsid w:val="00D410E7"/>
    <w:rsid w:val="00D42F28"/>
    <w:rsid w:val="00D43AEB"/>
    <w:rsid w:val="00D45D73"/>
    <w:rsid w:val="00D4635F"/>
    <w:rsid w:val="00D4741C"/>
    <w:rsid w:val="00D47C8A"/>
    <w:rsid w:val="00D519EF"/>
    <w:rsid w:val="00D523C2"/>
    <w:rsid w:val="00D52B99"/>
    <w:rsid w:val="00D530A4"/>
    <w:rsid w:val="00D53923"/>
    <w:rsid w:val="00D54000"/>
    <w:rsid w:val="00D54463"/>
    <w:rsid w:val="00D559B0"/>
    <w:rsid w:val="00D56F8F"/>
    <w:rsid w:val="00D5759A"/>
    <w:rsid w:val="00D57918"/>
    <w:rsid w:val="00D60104"/>
    <w:rsid w:val="00D60BF6"/>
    <w:rsid w:val="00D612B6"/>
    <w:rsid w:val="00D619CE"/>
    <w:rsid w:val="00D620DB"/>
    <w:rsid w:val="00D63CA4"/>
    <w:rsid w:val="00D640C3"/>
    <w:rsid w:val="00D649D2"/>
    <w:rsid w:val="00D652FC"/>
    <w:rsid w:val="00D6662D"/>
    <w:rsid w:val="00D66CCB"/>
    <w:rsid w:val="00D708A1"/>
    <w:rsid w:val="00D72701"/>
    <w:rsid w:val="00D73326"/>
    <w:rsid w:val="00D73962"/>
    <w:rsid w:val="00D73DC6"/>
    <w:rsid w:val="00D74B54"/>
    <w:rsid w:val="00D74C1A"/>
    <w:rsid w:val="00D74DCB"/>
    <w:rsid w:val="00D754C1"/>
    <w:rsid w:val="00D76D28"/>
    <w:rsid w:val="00D77393"/>
    <w:rsid w:val="00D77A35"/>
    <w:rsid w:val="00D80495"/>
    <w:rsid w:val="00D81B3E"/>
    <w:rsid w:val="00D82CC8"/>
    <w:rsid w:val="00D82F61"/>
    <w:rsid w:val="00D8390D"/>
    <w:rsid w:val="00D849CD"/>
    <w:rsid w:val="00D84F70"/>
    <w:rsid w:val="00D90BF6"/>
    <w:rsid w:val="00D90C70"/>
    <w:rsid w:val="00D90E49"/>
    <w:rsid w:val="00D921A6"/>
    <w:rsid w:val="00D96ADE"/>
    <w:rsid w:val="00D97DBC"/>
    <w:rsid w:val="00DA0328"/>
    <w:rsid w:val="00DA0822"/>
    <w:rsid w:val="00DA0CE2"/>
    <w:rsid w:val="00DA108E"/>
    <w:rsid w:val="00DA2387"/>
    <w:rsid w:val="00DA295A"/>
    <w:rsid w:val="00DA2C7B"/>
    <w:rsid w:val="00DA3C39"/>
    <w:rsid w:val="00DA59E5"/>
    <w:rsid w:val="00DA687B"/>
    <w:rsid w:val="00DA69DF"/>
    <w:rsid w:val="00DA764B"/>
    <w:rsid w:val="00DB0A36"/>
    <w:rsid w:val="00DB2286"/>
    <w:rsid w:val="00DB4928"/>
    <w:rsid w:val="00DB494E"/>
    <w:rsid w:val="00DC3E0E"/>
    <w:rsid w:val="00DC5162"/>
    <w:rsid w:val="00DC6A10"/>
    <w:rsid w:val="00DC6EAA"/>
    <w:rsid w:val="00DC7115"/>
    <w:rsid w:val="00DC77E0"/>
    <w:rsid w:val="00DD0A3D"/>
    <w:rsid w:val="00DD37AC"/>
    <w:rsid w:val="00DD46D2"/>
    <w:rsid w:val="00DD46D7"/>
    <w:rsid w:val="00DD4BD8"/>
    <w:rsid w:val="00DD4C33"/>
    <w:rsid w:val="00DD4C3D"/>
    <w:rsid w:val="00DD4F7C"/>
    <w:rsid w:val="00DD5670"/>
    <w:rsid w:val="00DD5C9D"/>
    <w:rsid w:val="00DD6ECF"/>
    <w:rsid w:val="00DD77A8"/>
    <w:rsid w:val="00DE0299"/>
    <w:rsid w:val="00DE1F9D"/>
    <w:rsid w:val="00DE2241"/>
    <w:rsid w:val="00DE657E"/>
    <w:rsid w:val="00DE6667"/>
    <w:rsid w:val="00DE7E63"/>
    <w:rsid w:val="00DF0C11"/>
    <w:rsid w:val="00DF1ECF"/>
    <w:rsid w:val="00DF3049"/>
    <w:rsid w:val="00DF3159"/>
    <w:rsid w:val="00DF3821"/>
    <w:rsid w:val="00DF4483"/>
    <w:rsid w:val="00DF4704"/>
    <w:rsid w:val="00DF4891"/>
    <w:rsid w:val="00DF626C"/>
    <w:rsid w:val="00E003F0"/>
    <w:rsid w:val="00E024AA"/>
    <w:rsid w:val="00E02B90"/>
    <w:rsid w:val="00E03372"/>
    <w:rsid w:val="00E04B2D"/>
    <w:rsid w:val="00E05AD2"/>
    <w:rsid w:val="00E05C93"/>
    <w:rsid w:val="00E0730D"/>
    <w:rsid w:val="00E07CD8"/>
    <w:rsid w:val="00E07F57"/>
    <w:rsid w:val="00E10046"/>
    <w:rsid w:val="00E10D43"/>
    <w:rsid w:val="00E10D86"/>
    <w:rsid w:val="00E11E80"/>
    <w:rsid w:val="00E122BA"/>
    <w:rsid w:val="00E13093"/>
    <w:rsid w:val="00E13598"/>
    <w:rsid w:val="00E1420A"/>
    <w:rsid w:val="00E15C77"/>
    <w:rsid w:val="00E15CC1"/>
    <w:rsid w:val="00E16734"/>
    <w:rsid w:val="00E1681F"/>
    <w:rsid w:val="00E1707E"/>
    <w:rsid w:val="00E200E4"/>
    <w:rsid w:val="00E21A68"/>
    <w:rsid w:val="00E22137"/>
    <w:rsid w:val="00E24D7F"/>
    <w:rsid w:val="00E250F1"/>
    <w:rsid w:val="00E26AFF"/>
    <w:rsid w:val="00E30EFA"/>
    <w:rsid w:val="00E31FAB"/>
    <w:rsid w:val="00E32919"/>
    <w:rsid w:val="00E3353E"/>
    <w:rsid w:val="00E33590"/>
    <w:rsid w:val="00E3550D"/>
    <w:rsid w:val="00E35574"/>
    <w:rsid w:val="00E3594B"/>
    <w:rsid w:val="00E36F37"/>
    <w:rsid w:val="00E378C4"/>
    <w:rsid w:val="00E37A91"/>
    <w:rsid w:val="00E4149E"/>
    <w:rsid w:val="00E41853"/>
    <w:rsid w:val="00E41DEE"/>
    <w:rsid w:val="00E43720"/>
    <w:rsid w:val="00E44EA5"/>
    <w:rsid w:val="00E45810"/>
    <w:rsid w:val="00E46361"/>
    <w:rsid w:val="00E50AFD"/>
    <w:rsid w:val="00E51DB4"/>
    <w:rsid w:val="00E52838"/>
    <w:rsid w:val="00E530EB"/>
    <w:rsid w:val="00E53116"/>
    <w:rsid w:val="00E538C8"/>
    <w:rsid w:val="00E54157"/>
    <w:rsid w:val="00E5509A"/>
    <w:rsid w:val="00E565B3"/>
    <w:rsid w:val="00E56FEE"/>
    <w:rsid w:val="00E57EAF"/>
    <w:rsid w:val="00E614E0"/>
    <w:rsid w:val="00E62143"/>
    <w:rsid w:val="00E64ECA"/>
    <w:rsid w:val="00E6646F"/>
    <w:rsid w:val="00E675CE"/>
    <w:rsid w:val="00E67E9F"/>
    <w:rsid w:val="00E73F7F"/>
    <w:rsid w:val="00E74014"/>
    <w:rsid w:val="00E7462A"/>
    <w:rsid w:val="00E753E8"/>
    <w:rsid w:val="00E754E3"/>
    <w:rsid w:val="00E755FA"/>
    <w:rsid w:val="00E75FB3"/>
    <w:rsid w:val="00E76C03"/>
    <w:rsid w:val="00E76C47"/>
    <w:rsid w:val="00E76D0D"/>
    <w:rsid w:val="00E775FF"/>
    <w:rsid w:val="00E77BA2"/>
    <w:rsid w:val="00E8225F"/>
    <w:rsid w:val="00E83C1C"/>
    <w:rsid w:val="00E83F37"/>
    <w:rsid w:val="00E843C2"/>
    <w:rsid w:val="00E84FE2"/>
    <w:rsid w:val="00E85409"/>
    <w:rsid w:val="00E86C58"/>
    <w:rsid w:val="00E87275"/>
    <w:rsid w:val="00E87A9F"/>
    <w:rsid w:val="00E87C0D"/>
    <w:rsid w:val="00E90086"/>
    <w:rsid w:val="00E900DC"/>
    <w:rsid w:val="00E9150D"/>
    <w:rsid w:val="00E91783"/>
    <w:rsid w:val="00E92541"/>
    <w:rsid w:val="00E92682"/>
    <w:rsid w:val="00E92A37"/>
    <w:rsid w:val="00E92DE9"/>
    <w:rsid w:val="00E9490D"/>
    <w:rsid w:val="00E94965"/>
    <w:rsid w:val="00E94DFC"/>
    <w:rsid w:val="00E95040"/>
    <w:rsid w:val="00E95B56"/>
    <w:rsid w:val="00E9612D"/>
    <w:rsid w:val="00E96465"/>
    <w:rsid w:val="00E9709D"/>
    <w:rsid w:val="00EA058F"/>
    <w:rsid w:val="00EA05B9"/>
    <w:rsid w:val="00EA06A8"/>
    <w:rsid w:val="00EA0ADE"/>
    <w:rsid w:val="00EA3BF7"/>
    <w:rsid w:val="00EA429F"/>
    <w:rsid w:val="00EA4E7A"/>
    <w:rsid w:val="00EA4F9E"/>
    <w:rsid w:val="00EA63CA"/>
    <w:rsid w:val="00EA67E9"/>
    <w:rsid w:val="00EA6D3B"/>
    <w:rsid w:val="00EB00AD"/>
    <w:rsid w:val="00EB06FD"/>
    <w:rsid w:val="00EB07BF"/>
    <w:rsid w:val="00EB136C"/>
    <w:rsid w:val="00EB1EE1"/>
    <w:rsid w:val="00EB29EA"/>
    <w:rsid w:val="00EB2B6D"/>
    <w:rsid w:val="00EB387E"/>
    <w:rsid w:val="00EB442A"/>
    <w:rsid w:val="00EB480E"/>
    <w:rsid w:val="00EB549A"/>
    <w:rsid w:val="00EB5643"/>
    <w:rsid w:val="00EB5C52"/>
    <w:rsid w:val="00EB5E79"/>
    <w:rsid w:val="00EB5EC6"/>
    <w:rsid w:val="00EB6691"/>
    <w:rsid w:val="00EB7FC9"/>
    <w:rsid w:val="00EC0E16"/>
    <w:rsid w:val="00EC0F16"/>
    <w:rsid w:val="00EC16D8"/>
    <w:rsid w:val="00EC26B9"/>
    <w:rsid w:val="00EC2A66"/>
    <w:rsid w:val="00EC4C62"/>
    <w:rsid w:val="00EC50F0"/>
    <w:rsid w:val="00EC60F9"/>
    <w:rsid w:val="00EC6582"/>
    <w:rsid w:val="00EC688A"/>
    <w:rsid w:val="00ED0704"/>
    <w:rsid w:val="00ED2441"/>
    <w:rsid w:val="00ED27E8"/>
    <w:rsid w:val="00ED2B02"/>
    <w:rsid w:val="00ED2D9D"/>
    <w:rsid w:val="00ED35F9"/>
    <w:rsid w:val="00ED3F64"/>
    <w:rsid w:val="00ED494E"/>
    <w:rsid w:val="00ED517A"/>
    <w:rsid w:val="00ED5608"/>
    <w:rsid w:val="00ED7137"/>
    <w:rsid w:val="00ED73AC"/>
    <w:rsid w:val="00EE038C"/>
    <w:rsid w:val="00EE1BDA"/>
    <w:rsid w:val="00EE223E"/>
    <w:rsid w:val="00EE30C3"/>
    <w:rsid w:val="00EE475A"/>
    <w:rsid w:val="00EE74D0"/>
    <w:rsid w:val="00EE75B8"/>
    <w:rsid w:val="00EE7658"/>
    <w:rsid w:val="00EE768F"/>
    <w:rsid w:val="00EE7EF1"/>
    <w:rsid w:val="00EF01A9"/>
    <w:rsid w:val="00EF0293"/>
    <w:rsid w:val="00EF03C6"/>
    <w:rsid w:val="00EF06EA"/>
    <w:rsid w:val="00EF10D4"/>
    <w:rsid w:val="00EF3C8C"/>
    <w:rsid w:val="00EF4078"/>
    <w:rsid w:val="00EF5CD2"/>
    <w:rsid w:val="00EF5F35"/>
    <w:rsid w:val="00EF644C"/>
    <w:rsid w:val="00EF6B5C"/>
    <w:rsid w:val="00EF74BB"/>
    <w:rsid w:val="00F0217C"/>
    <w:rsid w:val="00F02B97"/>
    <w:rsid w:val="00F03776"/>
    <w:rsid w:val="00F03B49"/>
    <w:rsid w:val="00F049C4"/>
    <w:rsid w:val="00F04E17"/>
    <w:rsid w:val="00F05035"/>
    <w:rsid w:val="00F059E3"/>
    <w:rsid w:val="00F06167"/>
    <w:rsid w:val="00F06B2A"/>
    <w:rsid w:val="00F07604"/>
    <w:rsid w:val="00F079D9"/>
    <w:rsid w:val="00F1067E"/>
    <w:rsid w:val="00F12D24"/>
    <w:rsid w:val="00F13216"/>
    <w:rsid w:val="00F135A7"/>
    <w:rsid w:val="00F138CC"/>
    <w:rsid w:val="00F13F04"/>
    <w:rsid w:val="00F14C91"/>
    <w:rsid w:val="00F151C3"/>
    <w:rsid w:val="00F165C1"/>
    <w:rsid w:val="00F167B4"/>
    <w:rsid w:val="00F17585"/>
    <w:rsid w:val="00F17618"/>
    <w:rsid w:val="00F177C8"/>
    <w:rsid w:val="00F200DF"/>
    <w:rsid w:val="00F20650"/>
    <w:rsid w:val="00F21088"/>
    <w:rsid w:val="00F21EA8"/>
    <w:rsid w:val="00F226E5"/>
    <w:rsid w:val="00F23B9D"/>
    <w:rsid w:val="00F23E46"/>
    <w:rsid w:val="00F24054"/>
    <w:rsid w:val="00F24990"/>
    <w:rsid w:val="00F259E1"/>
    <w:rsid w:val="00F263DA"/>
    <w:rsid w:val="00F26740"/>
    <w:rsid w:val="00F26F01"/>
    <w:rsid w:val="00F27C5F"/>
    <w:rsid w:val="00F3034C"/>
    <w:rsid w:val="00F30BF9"/>
    <w:rsid w:val="00F3154E"/>
    <w:rsid w:val="00F3218E"/>
    <w:rsid w:val="00F327E7"/>
    <w:rsid w:val="00F336DB"/>
    <w:rsid w:val="00F35746"/>
    <w:rsid w:val="00F414B8"/>
    <w:rsid w:val="00F414C5"/>
    <w:rsid w:val="00F41986"/>
    <w:rsid w:val="00F425FA"/>
    <w:rsid w:val="00F431F8"/>
    <w:rsid w:val="00F43ED6"/>
    <w:rsid w:val="00F442E7"/>
    <w:rsid w:val="00F447C7"/>
    <w:rsid w:val="00F447E8"/>
    <w:rsid w:val="00F44836"/>
    <w:rsid w:val="00F4496F"/>
    <w:rsid w:val="00F44A52"/>
    <w:rsid w:val="00F44BF0"/>
    <w:rsid w:val="00F459B4"/>
    <w:rsid w:val="00F462FC"/>
    <w:rsid w:val="00F46744"/>
    <w:rsid w:val="00F47617"/>
    <w:rsid w:val="00F5211B"/>
    <w:rsid w:val="00F52639"/>
    <w:rsid w:val="00F554A9"/>
    <w:rsid w:val="00F57EB6"/>
    <w:rsid w:val="00F6133A"/>
    <w:rsid w:val="00F613FB"/>
    <w:rsid w:val="00F62381"/>
    <w:rsid w:val="00F64C92"/>
    <w:rsid w:val="00F65B71"/>
    <w:rsid w:val="00F675C6"/>
    <w:rsid w:val="00F6781E"/>
    <w:rsid w:val="00F70018"/>
    <w:rsid w:val="00F70708"/>
    <w:rsid w:val="00F716FD"/>
    <w:rsid w:val="00F719F5"/>
    <w:rsid w:val="00F72889"/>
    <w:rsid w:val="00F7388E"/>
    <w:rsid w:val="00F75ABC"/>
    <w:rsid w:val="00F76602"/>
    <w:rsid w:val="00F80355"/>
    <w:rsid w:val="00F80665"/>
    <w:rsid w:val="00F807C3"/>
    <w:rsid w:val="00F80A14"/>
    <w:rsid w:val="00F80CE5"/>
    <w:rsid w:val="00F81ABC"/>
    <w:rsid w:val="00F82143"/>
    <w:rsid w:val="00F833C9"/>
    <w:rsid w:val="00F84195"/>
    <w:rsid w:val="00F86127"/>
    <w:rsid w:val="00F86F26"/>
    <w:rsid w:val="00F87C43"/>
    <w:rsid w:val="00F92E00"/>
    <w:rsid w:val="00F93EF8"/>
    <w:rsid w:val="00F93F0B"/>
    <w:rsid w:val="00F9511A"/>
    <w:rsid w:val="00F975DD"/>
    <w:rsid w:val="00F97715"/>
    <w:rsid w:val="00FA037D"/>
    <w:rsid w:val="00FA0E96"/>
    <w:rsid w:val="00FA1C30"/>
    <w:rsid w:val="00FA2D5F"/>
    <w:rsid w:val="00FA34D9"/>
    <w:rsid w:val="00FA3B7B"/>
    <w:rsid w:val="00FA3D75"/>
    <w:rsid w:val="00FA4ED9"/>
    <w:rsid w:val="00FA5722"/>
    <w:rsid w:val="00FA58DB"/>
    <w:rsid w:val="00FA7125"/>
    <w:rsid w:val="00FA77B9"/>
    <w:rsid w:val="00FB0C81"/>
    <w:rsid w:val="00FB224B"/>
    <w:rsid w:val="00FB3021"/>
    <w:rsid w:val="00FB3B18"/>
    <w:rsid w:val="00FB44C3"/>
    <w:rsid w:val="00FB5252"/>
    <w:rsid w:val="00FC018A"/>
    <w:rsid w:val="00FC10A1"/>
    <w:rsid w:val="00FC1555"/>
    <w:rsid w:val="00FC1DA6"/>
    <w:rsid w:val="00FC2200"/>
    <w:rsid w:val="00FC2540"/>
    <w:rsid w:val="00FC4D1E"/>
    <w:rsid w:val="00FC6AD9"/>
    <w:rsid w:val="00FC6B03"/>
    <w:rsid w:val="00FD24FE"/>
    <w:rsid w:val="00FD4979"/>
    <w:rsid w:val="00FD5DA3"/>
    <w:rsid w:val="00FD6F86"/>
    <w:rsid w:val="00FE1597"/>
    <w:rsid w:val="00FE49C6"/>
    <w:rsid w:val="00FE674E"/>
    <w:rsid w:val="00FF0102"/>
    <w:rsid w:val="00FF0204"/>
    <w:rsid w:val="00FF083F"/>
    <w:rsid w:val="00FF1B61"/>
    <w:rsid w:val="00FF22E6"/>
    <w:rsid w:val="00FF2357"/>
    <w:rsid w:val="00FF3AED"/>
    <w:rsid w:val="00FF3E29"/>
    <w:rsid w:val="00FF406D"/>
    <w:rsid w:val="00FF46AE"/>
    <w:rsid w:val="00FF4899"/>
    <w:rsid w:val="00FF5B4A"/>
    <w:rsid w:val="00FF5E1C"/>
    <w:rsid w:val="00FF5F98"/>
    <w:rsid w:val="00FF677E"/>
    <w:rsid w:val="00FF7A7C"/>
    <w:rsid w:val="7974B9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7591DF92-02D9-4B4B-A403-2DD75C95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01218E"/>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HeaderChar">
    <w:name w:val="Header Char"/>
    <w:basedOn w:val="DefaultParagraphFont"/>
    <w:link w:val="Header"/>
    <w:rsid w:val="004A1D48"/>
    <w:rPr>
      <w:sz w:val="22"/>
      <w:szCs w:val="22"/>
      <w:lang w:val="en-CA"/>
    </w:rPr>
  </w:style>
  <w:style w:type="character" w:customStyle="1" w:styleId="cf01">
    <w:name w:val="cf01"/>
    <w:basedOn w:val="DefaultParagraphFont"/>
    <w:rsid w:val="00FF083F"/>
    <w:rPr>
      <w:rFonts w:ascii="Segoe UI" w:hAnsi="Segoe UI" w:cs="Segoe UI" w:hint="default"/>
      <w:sz w:val="18"/>
      <w:szCs w:val="18"/>
    </w:rPr>
  </w:style>
  <w:style w:type="paragraph" w:customStyle="1" w:styleId="pf0">
    <w:name w:val="pf0"/>
    <w:basedOn w:val="Normal"/>
    <w:rsid w:val="0086120E"/>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9183">
      <w:bodyDiv w:val="1"/>
      <w:marLeft w:val="0"/>
      <w:marRight w:val="0"/>
      <w:marTop w:val="0"/>
      <w:marBottom w:val="0"/>
      <w:divBdr>
        <w:top w:val="none" w:sz="0" w:space="0" w:color="auto"/>
        <w:left w:val="none" w:sz="0" w:space="0" w:color="auto"/>
        <w:bottom w:val="none" w:sz="0" w:space="0" w:color="auto"/>
        <w:right w:val="none" w:sz="0" w:space="0" w:color="auto"/>
      </w:divBdr>
    </w:div>
    <w:div w:id="59332661">
      <w:bodyDiv w:val="1"/>
      <w:marLeft w:val="0"/>
      <w:marRight w:val="0"/>
      <w:marTop w:val="0"/>
      <w:marBottom w:val="0"/>
      <w:divBdr>
        <w:top w:val="none" w:sz="0" w:space="0" w:color="auto"/>
        <w:left w:val="none" w:sz="0" w:space="0" w:color="auto"/>
        <w:bottom w:val="none" w:sz="0" w:space="0" w:color="auto"/>
        <w:right w:val="none" w:sz="0" w:space="0" w:color="auto"/>
      </w:divBdr>
    </w:div>
    <w:div w:id="81221472">
      <w:bodyDiv w:val="1"/>
      <w:marLeft w:val="0"/>
      <w:marRight w:val="0"/>
      <w:marTop w:val="0"/>
      <w:marBottom w:val="0"/>
      <w:divBdr>
        <w:top w:val="none" w:sz="0" w:space="0" w:color="auto"/>
        <w:left w:val="none" w:sz="0" w:space="0" w:color="auto"/>
        <w:bottom w:val="none" w:sz="0" w:space="0" w:color="auto"/>
        <w:right w:val="none" w:sz="0" w:space="0" w:color="auto"/>
      </w:divBdr>
    </w:div>
    <w:div w:id="92481210">
      <w:bodyDiv w:val="1"/>
      <w:marLeft w:val="0"/>
      <w:marRight w:val="0"/>
      <w:marTop w:val="0"/>
      <w:marBottom w:val="0"/>
      <w:divBdr>
        <w:top w:val="none" w:sz="0" w:space="0" w:color="auto"/>
        <w:left w:val="none" w:sz="0" w:space="0" w:color="auto"/>
        <w:bottom w:val="none" w:sz="0" w:space="0" w:color="auto"/>
        <w:right w:val="none" w:sz="0" w:space="0" w:color="auto"/>
      </w:divBdr>
    </w:div>
    <w:div w:id="99642405">
      <w:bodyDiv w:val="1"/>
      <w:marLeft w:val="0"/>
      <w:marRight w:val="0"/>
      <w:marTop w:val="0"/>
      <w:marBottom w:val="0"/>
      <w:divBdr>
        <w:top w:val="none" w:sz="0" w:space="0" w:color="auto"/>
        <w:left w:val="none" w:sz="0" w:space="0" w:color="auto"/>
        <w:bottom w:val="none" w:sz="0" w:space="0" w:color="auto"/>
        <w:right w:val="none" w:sz="0" w:space="0" w:color="auto"/>
      </w:divBdr>
    </w:div>
    <w:div w:id="218517749">
      <w:bodyDiv w:val="1"/>
      <w:marLeft w:val="0"/>
      <w:marRight w:val="0"/>
      <w:marTop w:val="0"/>
      <w:marBottom w:val="0"/>
      <w:divBdr>
        <w:top w:val="none" w:sz="0" w:space="0" w:color="auto"/>
        <w:left w:val="none" w:sz="0" w:space="0" w:color="auto"/>
        <w:bottom w:val="none" w:sz="0" w:space="0" w:color="auto"/>
        <w:right w:val="none" w:sz="0" w:space="0" w:color="auto"/>
      </w:divBdr>
    </w:div>
    <w:div w:id="229006826">
      <w:bodyDiv w:val="1"/>
      <w:marLeft w:val="0"/>
      <w:marRight w:val="0"/>
      <w:marTop w:val="0"/>
      <w:marBottom w:val="0"/>
      <w:divBdr>
        <w:top w:val="none" w:sz="0" w:space="0" w:color="auto"/>
        <w:left w:val="none" w:sz="0" w:space="0" w:color="auto"/>
        <w:bottom w:val="none" w:sz="0" w:space="0" w:color="auto"/>
        <w:right w:val="none" w:sz="0" w:space="0" w:color="auto"/>
      </w:divBdr>
    </w:div>
    <w:div w:id="2639979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528219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13364">
      <w:bodyDiv w:val="1"/>
      <w:marLeft w:val="0"/>
      <w:marRight w:val="0"/>
      <w:marTop w:val="0"/>
      <w:marBottom w:val="0"/>
      <w:divBdr>
        <w:top w:val="none" w:sz="0" w:space="0" w:color="auto"/>
        <w:left w:val="none" w:sz="0" w:space="0" w:color="auto"/>
        <w:bottom w:val="none" w:sz="0" w:space="0" w:color="auto"/>
        <w:right w:val="none" w:sz="0" w:space="0" w:color="auto"/>
      </w:divBdr>
    </w:div>
    <w:div w:id="309210745">
      <w:bodyDiv w:val="1"/>
      <w:marLeft w:val="0"/>
      <w:marRight w:val="0"/>
      <w:marTop w:val="0"/>
      <w:marBottom w:val="0"/>
      <w:divBdr>
        <w:top w:val="none" w:sz="0" w:space="0" w:color="auto"/>
        <w:left w:val="none" w:sz="0" w:space="0" w:color="auto"/>
        <w:bottom w:val="none" w:sz="0" w:space="0" w:color="auto"/>
        <w:right w:val="none" w:sz="0" w:space="0" w:color="auto"/>
      </w:divBdr>
    </w:div>
    <w:div w:id="335960585">
      <w:bodyDiv w:val="1"/>
      <w:marLeft w:val="0"/>
      <w:marRight w:val="0"/>
      <w:marTop w:val="0"/>
      <w:marBottom w:val="0"/>
      <w:divBdr>
        <w:top w:val="none" w:sz="0" w:space="0" w:color="auto"/>
        <w:left w:val="none" w:sz="0" w:space="0" w:color="auto"/>
        <w:bottom w:val="none" w:sz="0" w:space="0" w:color="auto"/>
        <w:right w:val="none" w:sz="0" w:space="0" w:color="auto"/>
      </w:divBdr>
    </w:div>
    <w:div w:id="339505123">
      <w:bodyDiv w:val="1"/>
      <w:marLeft w:val="0"/>
      <w:marRight w:val="0"/>
      <w:marTop w:val="0"/>
      <w:marBottom w:val="0"/>
      <w:divBdr>
        <w:top w:val="none" w:sz="0" w:space="0" w:color="auto"/>
        <w:left w:val="none" w:sz="0" w:space="0" w:color="auto"/>
        <w:bottom w:val="none" w:sz="0" w:space="0" w:color="auto"/>
        <w:right w:val="none" w:sz="0" w:space="0" w:color="auto"/>
      </w:divBdr>
    </w:div>
    <w:div w:id="511337625">
      <w:bodyDiv w:val="1"/>
      <w:marLeft w:val="0"/>
      <w:marRight w:val="0"/>
      <w:marTop w:val="0"/>
      <w:marBottom w:val="0"/>
      <w:divBdr>
        <w:top w:val="none" w:sz="0" w:space="0" w:color="auto"/>
        <w:left w:val="none" w:sz="0" w:space="0" w:color="auto"/>
        <w:bottom w:val="none" w:sz="0" w:space="0" w:color="auto"/>
        <w:right w:val="none" w:sz="0" w:space="0" w:color="auto"/>
      </w:divBdr>
    </w:div>
    <w:div w:id="561673431">
      <w:bodyDiv w:val="1"/>
      <w:marLeft w:val="0"/>
      <w:marRight w:val="0"/>
      <w:marTop w:val="0"/>
      <w:marBottom w:val="0"/>
      <w:divBdr>
        <w:top w:val="none" w:sz="0" w:space="0" w:color="auto"/>
        <w:left w:val="none" w:sz="0" w:space="0" w:color="auto"/>
        <w:bottom w:val="none" w:sz="0" w:space="0" w:color="auto"/>
        <w:right w:val="none" w:sz="0" w:space="0" w:color="auto"/>
      </w:divBdr>
    </w:div>
    <w:div w:id="591089261">
      <w:bodyDiv w:val="1"/>
      <w:marLeft w:val="0"/>
      <w:marRight w:val="0"/>
      <w:marTop w:val="0"/>
      <w:marBottom w:val="0"/>
      <w:divBdr>
        <w:top w:val="none" w:sz="0" w:space="0" w:color="auto"/>
        <w:left w:val="none" w:sz="0" w:space="0" w:color="auto"/>
        <w:bottom w:val="none" w:sz="0" w:space="0" w:color="auto"/>
        <w:right w:val="none" w:sz="0" w:space="0" w:color="auto"/>
      </w:divBdr>
    </w:div>
    <w:div w:id="603803554">
      <w:bodyDiv w:val="1"/>
      <w:marLeft w:val="0"/>
      <w:marRight w:val="0"/>
      <w:marTop w:val="0"/>
      <w:marBottom w:val="0"/>
      <w:divBdr>
        <w:top w:val="none" w:sz="0" w:space="0" w:color="auto"/>
        <w:left w:val="none" w:sz="0" w:space="0" w:color="auto"/>
        <w:bottom w:val="none" w:sz="0" w:space="0" w:color="auto"/>
        <w:right w:val="none" w:sz="0" w:space="0" w:color="auto"/>
      </w:divBdr>
    </w:div>
    <w:div w:id="636764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3478305">
      <w:bodyDiv w:val="1"/>
      <w:marLeft w:val="0"/>
      <w:marRight w:val="0"/>
      <w:marTop w:val="0"/>
      <w:marBottom w:val="0"/>
      <w:divBdr>
        <w:top w:val="none" w:sz="0" w:space="0" w:color="auto"/>
        <w:left w:val="none" w:sz="0" w:space="0" w:color="auto"/>
        <w:bottom w:val="none" w:sz="0" w:space="0" w:color="auto"/>
        <w:right w:val="none" w:sz="0" w:space="0" w:color="auto"/>
      </w:divBdr>
    </w:div>
    <w:div w:id="781537388">
      <w:bodyDiv w:val="1"/>
      <w:marLeft w:val="0"/>
      <w:marRight w:val="0"/>
      <w:marTop w:val="0"/>
      <w:marBottom w:val="0"/>
      <w:divBdr>
        <w:top w:val="none" w:sz="0" w:space="0" w:color="auto"/>
        <w:left w:val="none" w:sz="0" w:space="0" w:color="auto"/>
        <w:bottom w:val="none" w:sz="0" w:space="0" w:color="auto"/>
        <w:right w:val="none" w:sz="0" w:space="0" w:color="auto"/>
      </w:divBdr>
    </w:div>
    <w:div w:id="795834375">
      <w:bodyDiv w:val="1"/>
      <w:marLeft w:val="0"/>
      <w:marRight w:val="0"/>
      <w:marTop w:val="0"/>
      <w:marBottom w:val="0"/>
      <w:divBdr>
        <w:top w:val="none" w:sz="0" w:space="0" w:color="auto"/>
        <w:left w:val="none" w:sz="0" w:space="0" w:color="auto"/>
        <w:bottom w:val="none" w:sz="0" w:space="0" w:color="auto"/>
        <w:right w:val="none" w:sz="0" w:space="0" w:color="auto"/>
      </w:divBdr>
    </w:div>
    <w:div w:id="816996436">
      <w:bodyDiv w:val="1"/>
      <w:marLeft w:val="0"/>
      <w:marRight w:val="0"/>
      <w:marTop w:val="0"/>
      <w:marBottom w:val="0"/>
      <w:divBdr>
        <w:top w:val="none" w:sz="0" w:space="0" w:color="auto"/>
        <w:left w:val="none" w:sz="0" w:space="0" w:color="auto"/>
        <w:bottom w:val="none" w:sz="0" w:space="0" w:color="auto"/>
        <w:right w:val="none" w:sz="0" w:space="0" w:color="auto"/>
      </w:divBdr>
    </w:div>
    <w:div w:id="829638241">
      <w:bodyDiv w:val="1"/>
      <w:marLeft w:val="0"/>
      <w:marRight w:val="0"/>
      <w:marTop w:val="0"/>
      <w:marBottom w:val="0"/>
      <w:divBdr>
        <w:top w:val="none" w:sz="0" w:space="0" w:color="auto"/>
        <w:left w:val="none" w:sz="0" w:space="0" w:color="auto"/>
        <w:bottom w:val="none" w:sz="0" w:space="0" w:color="auto"/>
        <w:right w:val="none" w:sz="0" w:space="0" w:color="auto"/>
      </w:divBdr>
    </w:div>
    <w:div w:id="859465676">
      <w:bodyDiv w:val="1"/>
      <w:marLeft w:val="0"/>
      <w:marRight w:val="0"/>
      <w:marTop w:val="0"/>
      <w:marBottom w:val="0"/>
      <w:divBdr>
        <w:top w:val="none" w:sz="0" w:space="0" w:color="auto"/>
        <w:left w:val="none" w:sz="0" w:space="0" w:color="auto"/>
        <w:bottom w:val="none" w:sz="0" w:space="0" w:color="auto"/>
        <w:right w:val="none" w:sz="0" w:space="0" w:color="auto"/>
      </w:divBdr>
    </w:div>
    <w:div w:id="871847292">
      <w:bodyDiv w:val="1"/>
      <w:marLeft w:val="0"/>
      <w:marRight w:val="0"/>
      <w:marTop w:val="0"/>
      <w:marBottom w:val="0"/>
      <w:divBdr>
        <w:top w:val="none" w:sz="0" w:space="0" w:color="auto"/>
        <w:left w:val="none" w:sz="0" w:space="0" w:color="auto"/>
        <w:bottom w:val="none" w:sz="0" w:space="0" w:color="auto"/>
        <w:right w:val="none" w:sz="0" w:space="0" w:color="auto"/>
      </w:divBdr>
    </w:div>
    <w:div w:id="880629671">
      <w:bodyDiv w:val="1"/>
      <w:marLeft w:val="0"/>
      <w:marRight w:val="0"/>
      <w:marTop w:val="0"/>
      <w:marBottom w:val="0"/>
      <w:divBdr>
        <w:top w:val="none" w:sz="0" w:space="0" w:color="auto"/>
        <w:left w:val="none" w:sz="0" w:space="0" w:color="auto"/>
        <w:bottom w:val="none" w:sz="0" w:space="0" w:color="auto"/>
        <w:right w:val="none" w:sz="0" w:space="0" w:color="auto"/>
      </w:divBdr>
    </w:div>
    <w:div w:id="895093411">
      <w:bodyDiv w:val="1"/>
      <w:marLeft w:val="0"/>
      <w:marRight w:val="0"/>
      <w:marTop w:val="0"/>
      <w:marBottom w:val="0"/>
      <w:divBdr>
        <w:top w:val="none" w:sz="0" w:space="0" w:color="auto"/>
        <w:left w:val="none" w:sz="0" w:space="0" w:color="auto"/>
        <w:bottom w:val="none" w:sz="0" w:space="0" w:color="auto"/>
        <w:right w:val="none" w:sz="0" w:space="0" w:color="auto"/>
      </w:divBdr>
    </w:div>
    <w:div w:id="907611999">
      <w:bodyDiv w:val="1"/>
      <w:marLeft w:val="0"/>
      <w:marRight w:val="0"/>
      <w:marTop w:val="0"/>
      <w:marBottom w:val="0"/>
      <w:divBdr>
        <w:top w:val="none" w:sz="0" w:space="0" w:color="auto"/>
        <w:left w:val="none" w:sz="0" w:space="0" w:color="auto"/>
        <w:bottom w:val="none" w:sz="0" w:space="0" w:color="auto"/>
        <w:right w:val="none" w:sz="0" w:space="0" w:color="auto"/>
      </w:divBdr>
    </w:div>
    <w:div w:id="991177036">
      <w:bodyDiv w:val="1"/>
      <w:marLeft w:val="0"/>
      <w:marRight w:val="0"/>
      <w:marTop w:val="0"/>
      <w:marBottom w:val="0"/>
      <w:divBdr>
        <w:top w:val="none" w:sz="0" w:space="0" w:color="auto"/>
        <w:left w:val="none" w:sz="0" w:space="0" w:color="auto"/>
        <w:bottom w:val="none" w:sz="0" w:space="0" w:color="auto"/>
        <w:right w:val="none" w:sz="0" w:space="0" w:color="auto"/>
      </w:divBdr>
    </w:div>
    <w:div w:id="1056201087">
      <w:bodyDiv w:val="1"/>
      <w:marLeft w:val="0"/>
      <w:marRight w:val="0"/>
      <w:marTop w:val="0"/>
      <w:marBottom w:val="0"/>
      <w:divBdr>
        <w:top w:val="none" w:sz="0" w:space="0" w:color="auto"/>
        <w:left w:val="none" w:sz="0" w:space="0" w:color="auto"/>
        <w:bottom w:val="none" w:sz="0" w:space="0" w:color="auto"/>
        <w:right w:val="none" w:sz="0" w:space="0" w:color="auto"/>
      </w:divBdr>
    </w:div>
    <w:div w:id="1058095462">
      <w:bodyDiv w:val="1"/>
      <w:marLeft w:val="0"/>
      <w:marRight w:val="0"/>
      <w:marTop w:val="0"/>
      <w:marBottom w:val="0"/>
      <w:divBdr>
        <w:top w:val="none" w:sz="0" w:space="0" w:color="auto"/>
        <w:left w:val="none" w:sz="0" w:space="0" w:color="auto"/>
        <w:bottom w:val="none" w:sz="0" w:space="0" w:color="auto"/>
        <w:right w:val="none" w:sz="0" w:space="0" w:color="auto"/>
      </w:divBdr>
    </w:div>
    <w:div w:id="1074937757">
      <w:bodyDiv w:val="1"/>
      <w:marLeft w:val="0"/>
      <w:marRight w:val="0"/>
      <w:marTop w:val="0"/>
      <w:marBottom w:val="0"/>
      <w:divBdr>
        <w:top w:val="none" w:sz="0" w:space="0" w:color="auto"/>
        <w:left w:val="none" w:sz="0" w:space="0" w:color="auto"/>
        <w:bottom w:val="none" w:sz="0" w:space="0" w:color="auto"/>
        <w:right w:val="none" w:sz="0" w:space="0" w:color="auto"/>
      </w:divBdr>
    </w:div>
    <w:div w:id="1159231288">
      <w:bodyDiv w:val="1"/>
      <w:marLeft w:val="0"/>
      <w:marRight w:val="0"/>
      <w:marTop w:val="0"/>
      <w:marBottom w:val="0"/>
      <w:divBdr>
        <w:top w:val="none" w:sz="0" w:space="0" w:color="auto"/>
        <w:left w:val="none" w:sz="0" w:space="0" w:color="auto"/>
        <w:bottom w:val="none" w:sz="0" w:space="0" w:color="auto"/>
        <w:right w:val="none" w:sz="0" w:space="0" w:color="auto"/>
      </w:divBdr>
    </w:div>
    <w:div w:id="1222791132">
      <w:bodyDiv w:val="1"/>
      <w:marLeft w:val="0"/>
      <w:marRight w:val="0"/>
      <w:marTop w:val="0"/>
      <w:marBottom w:val="0"/>
      <w:divBdr>
        <w:top w:val="none" w:sz="0" w:space="0" w:color="auto"/>
        <w:left w:val="none" w:sz="0" w:space="0" w:color="auto"/>
        <w:bottom w:val="none" w:sz="0" w:space="0" w:color="auto"/>
        <w:right w:val="none" w:sz="0" w:space="0" w:color="auto"/>
      </w:divBdr>
    </w:div>
    <w:div w:id="1235119926">
      <w:bodyDiv w:val="1"/>
      <w:marLeft w:val="0"/>
      <w:marRight w:val="0"/>
      <w:marTop w:val="0"/>
      <w:marBottom w:val="0"/>
      <w:divBdr>
        <w:top w:val="none" w:sz="0" w:space="0" w:color="auto"/>
        <w:left w:val="none" w:sz="0" w:space="0" w:color="auto"/>
        <w:bottom w:val="none" w:sz="0" w:space="0" w:color="auto"/>
        <w:right w:val="none" w:sz="0" w:space="0" w:color="auto"/>
      </w:divBdr>
    </w:div>
    <w:div w:id="1247888023">
      <w:bodyDiv w:val="1"/>
      <w:marLeft w:val="0"/>
      <w:marRight w:val="0"/>
      <w:marTop w:val="0"/>
      <w:marBottom w:val="0"/>
      <w:divBdr>
        <w:top w:val="none" w:sz="0" w:space="0" w:color="auto"/>
        <w:left w:val="none" w:sz="0" w:space="0" w:color="auto"/>
        <w:bottom w:val="none" w:sz="0" w:space="0" w:color="auto"/>
        <w:right w:val="none" w:sz="0" w:space="0" w:color="auto"/>
      </w:divBdr>
    </w:div>
    <w:div w:id="1259018939">
      <w:bodyDiv w:val="1"/>
      <w:marLeft w:val="0"/>
      <w:marRight w:val="0"/>
      <w:marTop w:val="0"/>
      <w:marBottom w:val="0"/>
      <w:divBdr>
        <w:top w:val="none" w:sz="0" w:space="0" w:color="auto"/>
        <w:left w:val="none" w:sz="0" w:space="0" w:color="auto"/>
        <w:bottom w:val="none" w:sz="0" w:space="0" w:color="auto"/>
        <w:right w:val="none" w:sz="0" w:space="0" w:color="auto"/>
      </w:divBdr>
    </w:div>
    <w:div w:id="1277787287">
      <w:bodyDiv w:val="1"/>
      <w:marLeft w:val="0"/>
      <w:marRight w:val="0"/>
      <w:marTop w:val="0"/>
      <w:marBottom w:val="0"/>
      <w:divBdr>
        <w:top w:val="none" w:sz="0" w:space="0" w:color="auto"/>
        <w:left w:val="none" w:sz="0" w:space="0" w:color="auto"/>
        <w:bottom w:val="none" w:sz="0" w:space="0" w:color="auto"/>
        <w:right w:val="none" w:sz="0" w:space="0" w:color="auto"/>
      </w:divBdr>
    </w:div>
    <w:div w:id="1287853479">
      <w:bodyDiv w:val="1"/>
      <w:marLeft w:val="0"/>
      <w:marRight w:val="0"/>
      <w:marTop w:val="0"/>
      <w:marBottom w:val="0"/>
      <w:divBdr>
        <w:top w:val="none" w:sz="0" w:space="0" w:color="auto"/>
        <w:left w:val="none" w:sz="0" w:space="0" w:color="auto"/>
        <w:bottom w:val="none" w:sz="0" w:space="0" w:color="auto"/>
        <w:right w:val="none" w:sz="0" w:space="0" w:color="auto"/>
      </w:divBdr>
    </w:div>
    <w:div w:id="1345937644">
      <w:bodyDiv w:val="1"/>
      <w:marLeft w:val="0"/>
      <w:marRight w:val="0"/>
      <w:marTop w:val="0"/>
      <w:marBottom w:val="0"/>
      <w:divBdr>
        <w:top w:val="none" w:sz="0" w:space="0" w:color="auto"/>
        <w:left w:val="none" w:sz="0" w:space="0" w:color="auto"/>
        <w:bottom w:val="none" w:sz="0" w:space="0" w:color="auto"/>
        <w:right w:val="none" w:sz="0" w:space="0" w:color="auto"/>
      </w:divBdr>
    </w:div>
    <w:div w:id="1355764769">
      <w:bodyDiv w:val="1"/>
      <w:marLeft w:val="0"/>
      <w:marRight w:val="0"/>
      <w:marTop w:val="0"/>
      <w:marBottom w:val="0"/>
      <w:divBdr>
        <w:top w:val="none" w:sz="0" w:space="0" w:color="auto"/>
        <w:left w:val="none" w:sz="0" w:space="0" w:color="auto"/>
        <w:bottom w:val="none" w:sz="0" w:space="0" w:color="auto"/>
        <w:right w:val="none" w:sz="0" w:space="0" w:color="auto"/>
      </w:divBdr>
    </w:div>
    <w:div w:id="1373536170">
      <w:bodyDiv w:val="1"/>
      <w:marLeft w:val="0"/>
      <w:marRight w:val="0"/>
      <w:marTop w:val="0"/>
      <w:marBottom w:val="0"/>
      <w:divBdr>
        <w:top w:val="none" w:sz="0" w:space="0" w:color="auto"/>
        <w:left w:val="none" w:sz="0" w:space="0" w:color="auto"/>
        <w:bottom w:val="none" w:sz="0" w:space="0" w:color="auto"/>
        <w:right w:val="none" w:sz="0" w:space="0" w:color="auto"/>
      </w:divBdr>
    </w:div>
    <w:div w:id="1468282170">
      <w:bodyDiv w:val="1"/>
      <w:marLeft w:val="0"/>
      <w:marRight w:val="0"/>
      <w:marTop w:val="0"/>
      <w:marBottom w:val="0"/>
      <w:divBdr>
        <w:top w:val="none" w:sz="0" w:space="0" w:color="auto"/>
        <w:left w:val="none" w:sz="0" w:space="0" w:color="auto"/>
        <w:bottom w:val="none" w:sz="0" w:space="0" w:color="auto"/>
        <w:right w:val="none" w:sz="0" w:space="0" w:color="auto"/>
      </w:divBdr>
    </w:div>
    <w:div w:id="1473206752">
      <w:bodyDiv w:val="1"/>
      <w:marLeft w:val="0"/>
      <w:marRight w:val="0"/>
      <w:marTop w:val="0"/>
      <w:marBottom w:val="0"/>
      <w:divBdr>
        <w:top w:val="none" w:sz="0" w:space="0" w:color="auto"/>
        <w:left w:val="none" w:sz="0" w:space="0" w:color="auto"/>
        <w:bottom w:val="none" w:sz="0" w:space="0" w:color="auto"/>
        <w:right w:val="none" w:sz="0" w:space="0" w:color="auto"/>
      </w:divBdr>
    </w:div>
    <w:div w:id="1499494334">
      <w:bodyDiv w:val="1"/>
      <w:marLeft w:val="0"/>
      <w:marRight w:val="0"/>
      <w:marTop w:val="0"/>
      <w:marBottom w:val="0"/>
      <w:divBdr>
        <w:top w:val="none" w:sz="0" w:space="0" w:color="auto"/>
        <w:left w:val="none" w:sz="0" w:space="0" w:color="auto"/>
        <w:bottom w:val="none" w:sz="0" w:space="0" w:color="auto"/>
        <w:right w:val="none" w:sz="0" w:space="0" w:color="auto"/>
      </w:divBdr>
    </w:div>
    <w:div w:id="1516307938">
      <w:bodyDiv w:val="1"/>
      <w:marLeft w:val="0"/>
      <w:marRight w:val="0"/>
      <w:marTop w:val="0"/>
      <w:marBottom w:val="0"/>
      <w:divBdr>
        <w:top w:val="none" w:sz="0" w:space="0" w:color="auto"/>
        <w:left w:val="none" w:sz="0" w:space="0" w:color="auto"/>
        <w:bottom w:val="none" w:sz="0" w:space="0" w:color="auto"/>
        <w:right w:val="none" w:sz="0" w:space="0" w:color="auto"/>
      </w:divBdr>
    </w:div>
    <w:div w:id="1526943432">
      <w:bodyDiv w:val="1"/>
      <w:marLeft w:val="0"/>
      <w:marRight w:val="0"/>
      <w:marTop w:val="0"/>
      <w:marBottom w:val="0"/>
      <w:divBdr>
        <w:top w:val="none" w:sz="0" w:space="0" w:color="auto"/>
        <w:left w:val="none" w:sz="0" w:space="0" w:color="auto"/>
        <w:bottom w:val="none" w:sz="0" w:space="0" w:color="auto"/>
        <w:right w:val="none" w:sz="0" w:space="0" w:color="auto"/>
      </w:divBdr>
    </w:div>
    <w:div w:id="1591043725">
      <w:bodyDiv w:val="1"/>
      <w:marLeft w:val="0"/>
      <w:marRight w:val="0"/>
      <w:marTop w:val="0"/>
      <w:marBottom w:val="0"/>
      <w:divBdr>
        <w:top w:val="none" w:sz="0" w:space="0" w:color="auto"/>
        <w:left w:val="none" w:sz="0" w:space="0" w:color="auto"/>
        <w:bottom w:val="none" w:sz="0" w:space="0" w:color="auto"/>
        <w:right w:val="none" w:sz="0" w:space="0" w:color="auto"/>
      </w:divBdr>
    </w:div>
    <w:div w:id="1642151228">
      <w:bodyDiv w:val="1"/>
      <w:marLeft w:val="0"/>
      <w:marRight w:val="0"/>
      <w:marTop w:val="0"/>
      <w:marBottom w:val="0"/>
      <w:divBdr>
        <w:top w:val="none" w:sz="0" w:space="0" w:color="auto"/>
        <w:left w:val="none" w:sz="0" w:space="0" w:color="auto"/>
        <w:bottom w:val="none" w:sz="0" w:space="0" w:color="auto"/>
        <w:right w:val="none" w:sz="0" w:space="0" w:color="auto"/>
      </w:divBdr>
    </w:div>
    <w:div w:id="1715157511">
      <w:bodyDiv w:val="1"/>
      <w:marLeft w:val="0"/>
      <w:marRight w:val="0"/>
      <w:marTop w:val="0"/>
      <w:marBottom w:val="0"/>
      <w:divBdr>
        <w:top w:val="none" w:sz="0" w:space="0" w:color="auto"/>
        <w:left w:val="none" w:sz="0" w:space="0" w:color="auto"/>
        <w:bottom w:val="none" w:sz="0" w:space="0" w:color="auto"/>
        <w:right w:val="none" w:sz="0" w:space="0" w:color="auto"/>
      </w:divBdr>
    </w:div>
    <w:div w:id="1762723595">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94596348">
      <w:bodyDiv w:val="1"/>
      <w:marLeft w:val="0"/>
      <w:marRight w:val="0"/>
      <w:marTop w:val="0"/>
      <w:marBottom w:val="0"/>
      <w:divBdr>
        <w:top w:val="none" w:sz="0" w:space="0" w:color="auto"/>
        <w:left w:val="none" w:sz="0" w:space="0" w:color="auto"/>
        <w:bottom w:val="none" w:sz="0" w:space="0" w:color="auto"/>
        <w:right w:val="none" w:sz="0" w:space="0" w:color="auto"/>
      </w:divBdr>
    </w:div>
    <w:div w:id="18078155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3803885">
      <w:bodyDiv w:val="1"/>
      <w:marLeft w:val="0"/>
      <w:marRight w:val="0"/>
      <w:marTop w:val="0"/>
      <w:marBottom w:val="0"/>
      <w:divBdr>
        <w:top w:val="none" w:sz="0" w:space="0" w:color="auto"/>
        <w:left w:val="none" w:sz="0" w:space="0" w:color="auto"/>
        <w:bottom w:val="none" w:sz="0" w:space="0" w:color="auto"/>
        <w:right w:val="none" w:sz="0" w:space="0" w:color="auto"/>
      </w:divBdr>
    </w:div>
    <w:div w:id="1985040407">
      <w:bodyDiv w:val="1"/>
      <w:marLeft w:val="0"/>
      <w:marRight w:val="0"/>
      <w:marTop w:val="0"/>
      <w:marBottom w:val="0"/>
      <w:divBdr>
        <w:top w:val="none" w:sz="0" w:space="0" w:color="auto"/>
        <w:left w:val="none" w:sz="0" w:space="0" w:color="auto"/>
        <w:bottom w:val="none" w:sz="0" w:space="0" w:color="auto"/>
        <w:right w:val="none" w:sz="0" w:space="0" w:color="auto"/>
      </w:divBdr>
    </w:div>
    <w:div w:id="1987277745">
      <w:bodyDiv w:val="1"/>
      <w:marLeft w:val="0"/>
      <w:marRight w:val="0"/>
      <w:marTop w:val="0"/>
      <w:marBottom w:val="0"/>
      <w:divBdr>
        <w:top w:val="none" w:sz="0" w:space="0" w:color="auto"/>
        <w:left w:val="none" w:sz="0" w:space="0" w:color="auto"/>
        <w:bottom w:val="none" w:sz="0" w:space="0" w:color="auto"/>
        <w:right w:val="none" w:sz="0" w:space="0" w:color="auto"/>
      </w:divBdr>
    </w:div>
    <w:div w:id="2023390318">
      <w:bodyDiv w:val="1"/>
      <w:marLeft w:val="0"/>
      <w:marRight w:val="0"/>
      <w:marTop w:val="0"/>
      <w:marBottom w:val="0"/>
      <w:divBdr>
        <w:top w:val="none" w:sz="0" w:space="0" w:color="auto"/>
        <w:left w:val="none" w:sz="0" w:space="0" w:color="auto"/>
        <w:bottom w:val="none" w:sz="0" w:space="0" w:color="auto"/>
        <w:right w:val="none" w:sz="0" w:space="0" w:color="auto"/>
      </w:divBdr>
    </w:div>
    <w:div w:id="2117092667">
      <w:bodyDiv w:val="1"/>
      <w:marLeft w:val="0"/>
      <w:marRight w:val="0"/>
      <w:marTop w:val="0"/>
      <w:marBottom w:val="0"/>
      <w:divBdr>
        <w:top w:val="none" w:sz="0" w:space="0" w:color="auto"/>
        <w:left w:val="none" w:sz="0" w:space="0" w:color="auto"/>
        <w:bottom w:val="none" w:sz="0" w:space="0" w:color="auto"/>
        <w:right w:val="none" w:sz="0" w:space="0" w:color="auto"/>
      </w:divBdr>
    </w:div>
    <w:div w:id="213401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A56AE745-90B7-0945-9AAB-C8CE32D757B4}"/>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EFAABFB6-A5A1-4A9E-836D-DDB20165D211}"/>
</file>

<file path=docProps/app.xml><?xml version="1.0" encoding="utf-8"?>
<Properties xmlns="http://schemas.openxmlformats.org/officeDocument/2006/extended-properties" xmlns:vt="http://schemas.openxmlformats.org/officeDocument/2006/docPropsVTypes">
  <Template>Eec93G</Template>
  <TotalTime>4</TotalTime>
  <Pages>26</Pages>
  <Words>11770</Words>
  <Characters>56733</Characters>
  <Application>Microsoft Office Word</Application>
  <DocSecurity>4</DocSecurity>
  <Lines>1620</Lines>
  <Paragraphs>889</Paragraphs>
  <ScaleCrop>false</ScaleCrop>
  <HeadingPairs>
    <vt:vector size="2" baseType="variant">
      <vt:variant>
        <vt:lpstr>Title</vt:lpstr>
      </vt:variant>
      <vt:variant>
        <vt:i4>1</vt:i4>
      </vt:variant>
    </vt:vector>
  </HeadingPairs>
  <TitlesOfParts>
    <vt:vector size="1" baseType="lpstr">
      <vt:lpstr>Propuesta de proyecto: República Dominicana</vt:lpstr>
    </vt:vector>
  </TitlesOfParts>
  <Company>UNMFS</Company>
  <LinksUpToDate>false</LinksUpToDate>
  <CharactersWithSpaces>67614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Dominicana</dc:title>
  <dc:subject/>
  <dc:creator>Kaleen Mcnamara</dc:creator>
  <cp:keywords/>
  <cp:lastModifiedBy>Pamela El Kortbawi</cp:lastModifiedBy>
  <cp:revision>2</cp:revision>
  <cp:lastPrinted>2023-10-05T18:59:00Z</cp:lastPrinted>
  <dcterms:created xsi:type="dcterms:W3CDTF">2023-12-15T23:24:00Z</dcterms:created>
  <dcterms:modified xsi:type="dcterms:W3CDTF">2023-12-15T23:24:00Z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12/5/2023</vt:lpwstr>
  </property>
  <property fmtid="{D5CDD505-2E9C-101B-9397-08002B2CF9AE}" pid="3" name="ContentTypeId">
    <vt:lpwstr>0x01010064485A71B8AC2E43A0CB2A8996969BFF</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e6f41e36fc1918c546fa5f0631bddb24e651c9fa02b4e410ee7b2bc2c9a76369</vt:lpwstr>
  </property>
  <property fmtid="{D5CDD505-2E9C-101B-9397-08002B2CF9AE}" pid="7" name="Document number">
    <vt:lpwstr>UNEP/OzL.Pro/ExCom/93/51</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SharedWithUsers">
    <vt:lpwstr>Kaleen Mcnamara76Mirian Vega78</vt:lpwstr>
  </property>
  <property fmtid="{D5CDD505-2E9C-101B-9397-08002B2CF9AE}" pid="17" name="lcf76f155ced4ddcb4097134ff3c332f">
    <vt:lpwstr/>
  </property>
</Properties>
</file>