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C99DC96" w14:textId="77777777">
        <w:trPr>
          <w:trHeight w:val="720"/>
        </w:trPr>
        <w:tc>
          <w:tcPr>
            <w:tcW w:w="4410" w:type="dxa"/>
            <w:gridSpan w:val="2"/>
            <w:tcBorders>
              <w:bottom w:val="single" w:sz="18" w:space="0" w:color="auto"/>
            </w:tcBorders>
          </w:tcPr>
          <w:p w14:paraId="223B425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66C1CC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48731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5B0207E"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450B7577" wp14:editId="63A62B3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78D41C9D" wp14:editId="7C5AB21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0DB2583" w14:textId="77777777" w:rsidR="007E5D09" w:rsidRDefault="00E1360E">
            <w:pPr>
              <w:spacing w:before="120"/>
              <w:jc w:val="left"/>
              <w:rPr>
                <w:lang w:val="en-US"/>
              </w:rPr>
            </w:pPr>
            <w:r>
              <w:rPr>
                <w:lang w:val="en-US"/>
              </w:rPr>
              <w:t>GENERAL</w:t>
            </w:r>
          </w:p>
          <w:p w14:paraId="023B0516" w14:textId="77777777" w:rsidR="007E5D09" w:rsidRDefault="007E5D09">
            <w:pPr>
              <w:spacing w:before="120"/>
              <w:jc w:val="left"/>
              <w:rPr>
                <w:lang w:val="en-US"/>
              </w:rPr>
            </w:pPr>
          </w:p>
          <w:p w14:paraId="2D3EBF16" w14:textId="52DB8F5F" w:rsidR="007E5D09" w:rsidRDefault="00663F14">
            <w:pPr>
              <w:rPr>
                <w:rtl/>
              </w:rPr>
            </w:pPr>
            <w:r>
              <w:fldChar w:fldCharType="begin"/>
            </w:r>
            <w:r>
              <w:instrText xml:space="preserve"> DOCPROPERTY "Document number"  \* MERGEFORMAT </w:instrText>
            </w:r>
            <w:r>
              <w:fldChar w:fldCharType="separate"/>
            </w:r>
            <w:r w:rsidR="009D66DA">
              <w:t>UNEP/</w:t>
            </w:r>
            <w:proofErr w:type="spellStart"/>
            <w:r w:rsidR="009D66DA">
              <w:t>OzL.Pro</w:t>
            </w:r>
            <w:proofErr w:type="spellEnd"/>
            <w:r w:rsidR="009D66DA">
              <w:t>/ExCom/90/19</w:t>
            </w:r>
            <w:r>
              <w:fldChar w:fldCharType="end"/>
            </w:r>
            <w:r w:rsidR="009F6729">
              <w:rPr>
                <w:rFonts w:hint="cs"/>
                <w:rtl/>
              </w:rPr>
              <w:t>*</w:t>
            </w:r>
          </w:p>
          <w:p w14:paraId="5B357B45" w14:textId="3E0F916B"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9D66DA">
              <w:rPr>
                <w:lang w:val="en-US"/>
              </w:rPr>
              <w:t>26</w:t>
            </w:r>
            <w:r w:rsidR="009D66DA" w:rsidRPr="009D66DA">
              <w:t xml:space="preserve"> </w:t>
            </w:r>
            <w:r w:rsidR="009D66DA">
              <w:rPr>
                <w:lang w:val="en-US"/>
              </w:rPr>
              <w:t>May</w:t>
            </w:r>
            <w:r w:rsidR="009D66DA" w:rsidRPr="009D66DA">
              <w:t xml:space="preserve"> 2022</w:t>
            </w:r>
            <w:r>
              <w:fldChar w:fldCharType="end"/>
            </w:r>
          </w:p>
          <w:p w14:paraId="2DC6F377" w14:textId="77777777" w:rsidR="00662A73" w:rsidRDefault="00662A73">
            <w:pPr>
              <w:spacing w:before="120"/>
              <w:jc w:val="left"/>
              <w:rPr>
                <w:rtl/>
                <w:lang w:val="en-US" w:bidi="ar-AE"/>
              </w:rPr>
            </w:pPr>
          </w:p>
          <w:p w14:paraId="4476D733" w14:textId="77777777" w:rsidR="007E5D09" w:rsidRDefault="00E1360E">
            <w:pPr>
              <w:spacing w:before="120"/>
              <w:jc w:val="left"/>
              <w:rPr>
                <w:lang w:val="en-US"/>
              </w:rPr>
            </w:pPr>
            <w:r>
              <w:rPr>
                <w:lang w:val="en-US"/>
              </w:rPr>
              <w:t>ARABIC</w:t>
            </w:r>
          </w:p>
          <w:p w14:paraId="1E2A977F"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302A00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6C3066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2D9D55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9DB4E4A"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D57503D" w14:textId="77777777" w:rsidR="007E5D09" w:rsidRDefault="007E5D09">
            <w:pPr>
              <w:rPr>
                <w:caps/>
                <w:lang w:val="en-US"/>
              </w:rPr>
            </w:pPr>
          </w:p>
          <w:p w14:paraId="39AE0875" w14:textId="77777777" w:rsidR="007E5D09" w:rsidRDefault="007E5D09">
            <w:pPr>
              <w:rPr>
                <w:lang w:val="en-US"/>
              </w:rPr>
            </w:pPr>
          </w:p>
        </w:tc>
      </w:tr>
    </w:tbl>
    <w:p w14:paraId="3178EEF7" w14:textId="77777777" w:rsidR="007E5D09" w:rsidRDefault="007E5D09">
      <w:pPr>
        <w:pStyle w:val="Caption"/>
        <w:spacing w:line="200" w:lineRule="exact"/>
        <w:ind w:left="187" w:right="187" w:hanging="187"/>
        <w:jc w:val="both"/>
        <w:rPr>
          <w:rFonts w:cs="Akhbar MT"/>
          <w:b/>
          <w:bCs/>
          <w:sz w:val="28"/>
          <w:szCs w:val="28"/>
          <w:rtl/>
        </w:rPr>
      </w:pPr>
    </w:p>
    <w:p w14:paraId="07745299"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4917B65"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C3793EE"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6B32DAD0"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41608164" w14:textId="77777777" w:rsidR="00151A37" w:rsidRPr="00151A37" w:rsidRDefault="00151A37" w:rsidP="00151A37">
      <w:pPr>
        <w:bidi/>
        <w:jc w:val="left"/>
        <w:rPr>
          <w:sz w:val="32"/>
          <w:szCs w:val="28"/>
        </w:rPr>
      </w:pPr>
      <w:r w:rsidRPr="00151A37">
        <w:rPr>
          <w:sz w:val="32"/>
          <w:szCs w:val="28"/>
          <w:rtl/>
          <w:lang w:eastAsia="ar" w:bidi="ar-EG"/>
        </w:rPr>
        <w:t>البندان 9 (أ) و9(د) من جدول الأعمال المؤقت</w:t>
      </w:r>
      <w:r w:rsidRPr="00151A37">
        <w:rPr>
          <w:rStyle w:val="FootnoteReference"/>
          <w:sz w:val="32"/>
          <w:szCs w:val="28"/>
          <w:rtl/>
          <w:lang w:eastAsia="ar" w:bidi="ar-EG"/>
        </w:rPr>
        <w:footnoteReference w:id="1"/>
      </w:r>
    </w:p>
    <w:p w14:paraId="2E50B99D" w14:textId="77777777" w:rsidR="00151A37" w:rsidRDefault="00151A37" w:rsidP="00151A37">
      <w:pPr>
        <w:pStyle w:val="Heading5"/>
        <w:numPr>
          <w:ilvl w:val="0"/>
          <w:numId w:val="0"/>
        </w:numPr>
        <w:bidi/>
        <w:ind w:left="3600"/>
      </w:pPr>
    </w:p>
    <w:p w14:paraId="57348B3B" w14:textId="77777777" w:rsidR="00151A37" w:rsidRPr="00151A37" w:rsidRDefault="00151A37" w:rsidP="00151A37">
      <w:pPr>
        <w:bidi/>
        <w:jc w:val="left"/>
        <w:rPr>
          <w:sz w:val="26"/>
          <w:szCs w:val="22"/>
        </w:rPr>
      </w:pPr>
    </w:p>
    <w:p w14:paraId="15CE44E1" w14:textId="77777777" w:rsidR="00151A37" w:rsidRPr="00151A37" w:rsidRDefault="00151A37" w:rsidP="00151A37">
      <w:pPr>
        <w:bidi/>
        <w:jc w:val="center"/>
        <w:rPr>
          <w:b/>
          <w:sz w:val="36"/>
          <w:szCs w:val="32"/>
        </w:rPr>
      </w:pPr>
      <w:r w:rsidRPr="00151A37">
        <w:rPr>
          <w:b/>
          <w:bCs/>
          <w:sz w:val="36"/>
          <w:szCs w:val="32"/>
          <w:rtl/>
          <w:lang w:eastAsia="ar" w:bidi="ar-EG"/>
        </w:rPr>
        <w:t>مقترح مشروع: جزر البهاما</w:t>
      </w:r>
    </w:p>
    <w:p w14:paraId="25353B8A" w14:textId="77777777" w:rsidR="00151A37" w:rsidRPr="00CD7997" w:rsidRDefault="00151A37" w:rsidP="00151A37">
      <w:pPr>
        <w:bidi/>
        <w:rPr>
          <w:sz w:val="32"/>
          <w:szCs w:val="28"/>
          <w:rtl/>
          <w:lang w:val="en-US" w:bidi="ar-EG"/>
        </w:rPr>
      </w:pPr>
    </w:p>
    <w:p w14:paraId="0639E1C5" w14:textId="77777777" w:rsidR="00151A37" w:rsidRPr="00151A37" w:rsidRDefault="00151A37" w:rsidP="00151A37">
      <w:pPr>
        <w:bidi/>
        <w:rPr>
          <w:sz w:val="32"/>
          <w:szCs w:val="28"/>
        </w:rPr>
      </w:pPr>
    </w:p>
    <w:p w14:paraId="759704BA" w14:textId="77777777" w:rsidR="00151A37" w:rsidRPr="00151A37" w:rsidRDefault="00151A37" w:rsidP="00151A37">
      <w:pPr>
        <w:bidi/>
        <w:ind w:firstLine="720"/>
        <w:rPr>
          <w:sz w:val="32"/>
          <w:szCs w:val="28"/>
        </w:rPr>
      </w:pPr>
      <w:r w:rsidRPr="00151A37">
        <w:rPr>
          <w:sz w:val="32"/>
          <w:szCs w:val="28"/>
          <w:rtl/>
          <w:lang w:eastAsia="ar" w:bidi="ar-EG"/>
        </w:rPr>
        <w:t xml:space="preserve">تتألف هذه الوثيقة من تعليقات وتوصية الأمانة بشأن مقترح المشروع التالي: </w:t>
      </w:r>
    </w:p>
    <w:p w14:paraId="3D9D3C52" w14:textId="77777777" w:rsidR="00151A37" w:rsidRPr="00151A37" w:rsidRDefault="00151A37" w:rsidP="00151A37">
      <w:pPr>
        <w:bidi/>
        <w:rPr>
          <w:sz w:val="32"/>
          <w:szCs w:val="28"/>
          <w:lang w:bidi="ar-EG"/>
        </w:rPr>
      </w:pPr>
    </w:p>
    <w:p w14:paraId="541FED3B" w14:textId="77777777" w:rsidR="00151A37" w:rsidRPr="00151A37" w:rsidRDefault="00151A37" w:rsidP="00151A37">
      <w:pPr>
        <w:bidi/>
        <w:rPr>
          <w:sz w:val="32"/>
          <w:szCs w:val="28"/>
          <w:u w:val="single"/>
          <w:rtl/>
        </w:rPr>
      </w:pPr>
      <w:r w:rsidRPr="00151A37">
        <w:rPr>
          <w:sz w:val="32"/>
          <w:szCs w:val="28"/>
          <w:u w:val="single"/>
          <w:rtl/>
          <w:lang w:eastAsia="ar" w:bidi="ar-EG"/>
        </w:rPr>
        <w:t>ا</w:t>
      </w:r>
      <w:r w:rsidRPr="00151A37">
        <w:rPr>
          <w:sz w:val="32"/>
          <w:szCs w:val="28"/>
          <w:u w:val="single"/>
          <w:rtl/>
          <w:lang w:eastAsia="ar" w:bidi="en-GB"/>
        </w:rPr>
        <w:t>ﻹ</w:t>
      </w:r>
      <w:r w:rsidRPr="00151A37">
        <w:rPr>
          <w:sz w:val="32"/>
          <w:szCs w:val="28"/>
          <w:u w:val="single"/>
          <w:rtl/>
          <w:lang w:eastAsia="ar" w:bidi="ar-EG"/>
        </w:rPr>
        <w:t>زا</w:t>
      </w:r>
      <w:proofErr w:type="spellStart"/>
      <w:r w:rsidRPr="00151A37">
        <w:rPr>
          <w:sz w:val="32"/>
          <w:szCs w:val="28"/>
          <w:u w:val="single"/>
          <w:rtl/>
          <w:lang w:eastAsia="ar" w:bidi="en-GB"/>
        </w:rPr>
        <w:t>ﻟﺔ</w:t>
      </w:r>
      <w:proofErr w:type="spellEnd"/>
    </w:p>
    <w:p w14:paraId="67DCC94C" w14:textId="77777777" w:rsidR="00151A37" w:rsidRPr="00151A37" w:rsidRDefault="00151A37" w:rsidP="00151A37">
      <w:pPr>
        <w:bidi/>
        <w:rPr>
          <w:sz w:val="32"/>
          <w:szCs w:val="28"/>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51A37" w:rsidRPr="00151A37" w14:paraId="3055CC55" w14:textId="77777777" w:rsidTr="00BD3601">
        <w:tc>
          <w:tcPr>
            <w:tcW w:w="6941" w:type="dxa"/>
          </w:tcPr>
          <w:p w14:paraId="1C2352C9" w14:textId="77777777" w:rsidR="00151A37" w:rsidRPr="00151A37" w:rsidRDefault="00151A37" w:rsidP="00151A37">
            <w:pPr>
              <w:pStyle w:val="ListParagraph"/>
              <w:numPr>
                <w:ilvl w:val="0"/>
                <w:numId w:val="23"/>
              </w:numPr>
              <w:bidi/>
              <w:ind w:hanging="830"/>
              <w:rPr>
                <w:sz w:val="30"/>
                <w:szCs w:val="30"/>
                <w:lang w:val="en-CA"/>
              </w:rPr>
            </w:pPr>
            <w:r w:rsidRPr="00151A37">
              <w:rPr>
                <w:sz w:val="30"/>
                <w:szCs w:val="30"/>
                <w:rtl/>
                <w:lang w:eastAsia="ar" w:bidi="ar-EG"/>
              </w:rPr>
              <w:t>خطة إدارة إزالة المواد الهيدروكلوروفلوروكربونية (المرحلة الثانية، الشريحة الأولى)</w:t>
            </w:r>
          </w:p>
        </w:tc>
        <w:tc>
          <w:tcPr>
            <w:tcW w:w="2409" w:type="dxa"/>
          </w:tcPr>
          <w:p w14:paraId="122BAB42" w14:textId="77777777" w:rsidR="00151A37" w:rsidRPr="00151A37" w:rsidRDefault="00151A37" w:rsidP="00BD3601">
            <w:pPr>
              <w:bidi/>
              <w:jc w:val="right"/>
              <w:rPr>
                <w:sz w:val="32"/>
                <w:szCs w:val="28"/>
              </w:rPr>
            </w:pPr>
            <w:r w:rsidRPr="00151A37">
              <w:rPr>
                <w:sz w:val="32"/>
                <w:szCs w:val="28"/>
                <w:rtl/>
                <w:lang w:eastAsia="ar" w:bidi="ar-EG"/>
              </w:rPr>
              <w:t>اليونيب واليونيدو</w:t>
            </w:r>
          </w:p>
        </w:tc>
      </w:tr>
    </w:tbl>
    <w:p w14:paraId="668CAC0C" w14:textId="77777777" w:rsidR="00151A37" w:rsidRPr="00151A37" w:rsidRDefault="00151A37" w:rsidP="00151A37">
      <w:pPr>
        <w:bidi/>
        <w:rPr>
          <w:sz w:val="32"/>
          <w:szCs w:val="28"/>
        </w:rPr>
      </w:pPr>
    </w:p>
    <w:p w14:paraId="3DB13A07" w14:textId="77777777" w:rsidR="00151A37" w:rsidRPr="00151A37" w:rsidRDefault="00151A37" w:rsidP="00151A37">
      <w:pPr>
        <w:bidi/>
        <w:rPr>
          <w:sz w:val="32"/>
          <w:szCs w:val="28"/>
        </w:rPr>
      </w:pPr>
    </w:p>
    <w:p w14:paraId="530BE713" w14:textId="77777777" w:rsidR="00151A37" w:rsidRPr="00151A37" w:rsidRDefault="00151A37" w:rsidP="00151A37">
      <w:pPr>
        <w:bidi/>
        <w:rPr>
          <w:sz w:val="32"/>
          <w:szCs w:val="28"/>
        </w:rPr>
      </w:pPr>
    </w:p>
    <w:p w14:paraId="0AAC9727" w14:textId="77777777" w:rsidR="00151A37" w:rsidRPr="00151A37" w:rsidRDefault="00151A37" w:rsidP="00151A37">
      <w:pPr>
        <w:bidi/>
        <w:jc w:val="left"/>
        <w:rPr>
          <w:sz w:val="32"/>
          <w:szCs w:val="28"/>
        </w:rPr>
      </w:pPr>
    </w:p>
    <w:p w14:paraId="06B74452" w14:textId="751B7D95" w:rsidR="009F6729" w:rsidRDefault="009F6729" w:rsidP="009F6729">
      <w:pPr>
        <w:pStyle w:val="StyleHeader4Para4Left0Firstline0"/>
        <w:numPr>
          <w:ilvl w:val="0"/>
          <w:numId w:val="0"/>
        </w:numPr>
        <w:bidi/>
        <w:rPr>
          <w:sz w:val="24"/>
          <w:szCs w:val="24"/>
          <w:rtl/>
          <w:lang w:bidi="ar-SA"/>
        </w:rPr>
      </w:pPr>
    </w:p>
    <w:p w14:paraId="6DC55033" w14:textId="77777777" w:rsidR="009F6729" w:rsidRDefault="009F6729" w:rsidP="009F6729">
      <w:pPr>
        <w:pStyle w:val="StyleHeader4Para4Left0Firstline0"/>
        <w:numPr>
          <w:ilvl w:val="0"/>
          <w:numId w:val="0"/>
        </w:numPr>
        <w:bidi/>
        <w:rPr>
          <w:sz w:val="24"/>
          <w:szCs w:val="24"/>
          <w:lang w:bidi="ar-SA"/>
        </w:rPr>
      </w:pPr>
    </w:p>
    <w:p w14:paraId="3FC4BC34" w14:textId="59E303F4" w:rsidR="009F6729" w:rsidRDefault="009F6729" w:rsidP="009F6729">
      <w:pPr>
        <w:pStyle w:val="StyleHeader4Para4Left0Firstline0"/>
        <w:numPr>
          <w:ilvl w:val="0"/>
          <w:numId w:val="0"/>
        </w:numPr>
        <w:bidi/>
        <w:rPr>
          <w:sz w:val="24"/>
          <w:szCs w:val="24"/>
          <w:rtl/>
          <w:lang w:bidi="ar-SY"/>
        </w:rPr>
      </w:pPr>
      <w:r>
        <w:rPr>
          <w:sz w:val="24"/>
          <w:szCs w:val="24"/>
          <w:lang w:bidi="ar-SA"/>
        </w:rPr>
        <w:t>*</w:t>
      </w:r>
      <w:r>
        <w:rPr>
          <w:rFonts w:hint="cs"/>
          <w:sz w:val="24"/>
          <w:szCs w:val="24"/>
          <w:rtl/>
          <w:lang w:bidi="ar-SY"/>
        </w:rPr>
        <w:t xml:space="preserve">تمت إعادة نشر هذه الوثيقة لأسباب تقنية يوم </w:t>
      </w:r>
      <w:r>
        <w:rPr>
          <w:rFonts w:hint="cs"/>
          <w:sz w:val="24"/>
          <w:szCs w:val="24"/>
          <w:rtl/>
          <w:lang w:bidi="ar-SY"/>
        </w:rPr>
        <w:t>14</w:t>
      </w:r>
      <w:r>
        <w:rPr>
          <w:rFonts w:hint="cs"/>
          <w:sz w:val="24"/>
          <w:szCs w:val="24"/>
          <w:rtl/>
          <w:lang w:bidi="ar-SY"/>
        </w:rPr>
        <w:t xml:space="preserve"> يونيه</w:t>
      </w:r>
      <w:r>
        <w:rPr>
          <w:sz w:val="24"/>
          <w:szCs w:val="24"/>
          <w:lang w:val="en-CA" w:bidi="ar-SY"/>
        </w:rPr>
        <w:t>/</w:t>
      </w:r>
      <w:r>
        <w:rPr>
          <w:rFonts w:hint="cs"/>
          <w:sz w:val="24"/>
          <w:szCs w:val="24"/>
          <w:rtl/>
          <w:lang w:val="en-CA" w:bidi="ar-SY"/>
        </w:rPr>
        <w:t>حزيران</w:t>
      </w:r>
      <w:r>
        <w:rPr>
          <w:rFonts w:hint="cs"/>
          <w:sz w:val="24"/>
          <w:szCs w:val="24"/>
          <w:rtl/>
          <w:lang w:bidi="ar-SY"/>
        </w:rPr>
        <w:t xml:space="preserve"> 2022</w:t>
      </w:r>
    </w:p>
    <w:p w14:paraId="1A2F5F14" w14:textId="77777777" w:rsidR="00151A37" w:rsidRPr="00151A37" w:rsidRDefault="00151A37" w:rsidP="00151A37">
      <w:pPr>
        <w:bidi/>
        <w:jc w:val="left"/>
        <w:rPr>
          <w:sz w:val="32"/>
          <w:szCs w:val="28"/>
        </w:rPr>
      </w:pPr>
      <w:r w:rsidRPr="00151A37">
        <w:rPr>
          <w:sz w:val="32"/>
          <w:szCs w:val="28"/>
          <w:rtl/>
          <w:lang w:eastAsia="ar" w:bidi="ar-EG"/>
        </w:rPr>
        <w:lastRenderedPageBreak/>
        <w:br w:type="page"/>
      </w:r>
    </w:p>
    <w:p w14:paraId="265F46AD" w14:textId="77777777" w:rsidR="00151A37" w:rsidRPr="00151A37" w:rsidRDefault="00151A37" w:rsidP="00151A37">
      <w:pPr>
        <w:bidi/>
        <w:jc w:val="center"/>
        <w:rPr>
          <w:b/>
          <w:sz w:val="32"/>
          <w:szCs w:val="28"/>
        </w:rPr>
      </w:pPr>
      <w:r w:rsidRPr="00151A37">
        <w:rPr>
          <w:b/>
          <w:bCs/>
          <w:sz w:val="32"/>
          <w:szCs w:val="28"/>
          <w:rtl/>
          <w:lang w:eastAsia="ar" w:bidi="ar-EG"/>
        </w:rPr>
        <w:t>ورقة تقييم المشروع - مشروعات متعددة السنوات</w:t>
      </w:r>
    </w:p>
    <w:p w14:paraId="6A2E8057" w14:textId="77777777" w:rsidR="00151A37" w:rsidRPr="00151A37" w:rsidRDefault="00151A37" w:rsidP="00151A37">
      <w:pPr>
        <w:bidi/>
        <w:jc w:val="center"/>
        <w:rPr>
          <w:b/>
          <w:sz w:val="32"/>
          <w:szCs w:val="28"/>
        </w:rPr>
      </w:pPr>
      <w:r w:rsidRPr="00151A37">
        <w:rPr>
          <w:b/>
          <w:bCs/>
          <w:sz w:val="32"/>
          <w:szCs w:val="28"/>
          <w:rtl/>
          <w:lang w:eastAsia="ar" w:bidi="ar-EG"/>
        </w:rPr>
        <w:t>جزر البهاما</w:t>
      </w:r>
    </w:p>
    <w:tbl>
      <w:tblPr>
        <w:tblStyle w:val="TableGrid"/>
        <w:bidiVisual/>
        <w:tblW w:w="5122" w:type="pct"/>
        <w:tblInd w:w="-113" w:type="dxa"/>
        <w:tblCellMar>
          <w:top w:w="28" w:type="dxa"/>
          <w:bottom w:w="28" w:type="dxa"/>
        </w:tblCellMar>
        <w:tblLook w:val="04A0" w:firstRow="1" w:lastRow="0" w:firstColumn="1" w:lastColumn="0" w:noHBand="0" w:noVBand="1"/>
      </w:tblPr>
      <w:tblGrid>
        <w:gridCol w:w="4513"/>
        <w:gridCol w:w="5065"/>
      </w:tblGrid>
      <w:tr w:rsidR="00151A37" w:rsidRPr="003C33E8" w14:paraId="42D14AB5" w14:textId="77777777" w:rsidTr="00BD3601">
        <w:trPr>
          <w:trHeight w:val="238"/>
        </w:trPr>
        <w:tc>
          <w:tcPr>
            <w:tcW w:w="2356" w:type="pct"/>
            <w:shd w:val="clear" w:color="auto" w:fill="auto"/>
          </w:tcPr>
          <w:p w14:paraId="036CC236" w14:textId="77777777" w:rsidR="00151A37" w:rsidRPr="003C33E8" w:rsidRDefault="00151A37" w:rsidP="00BD3601">
            <w:pPr>
              <w:bidi/>
              <w:rPr>
                <w:b/>
                <w:sz w:val="20"/>
              </w:rPr>
            </w:pPr>
            <w:r w:rsidRPr="003C33E8">
              <w:rPr>
                <w:b/>
                <w:bCs/>
                <w:sz w:val="20"/>
                <w:rtl/>
                <w:lang w:eastAsia="ar" w:bidi="ar-EG"/>
              </w:rPr>
              <w:t>(أولا) اسم المشروع</w:t>
            </w:r>
          </w:p>
        </w:tc>
        <w:tc>
          <w:tcPr>
            <w:tcW w:w="2644" w:type="pct"/>
            <w:shd w:val="clear" w:color="auto" w:fill="auto"/>
          </w:tcPr>
          <w:p w14:paraId="7E634EC1" w14:textId="77777777" w:rsidR="00151A37" w:rsidRPr="003C33E8" w:rsidRDefault="00151A37" w:rsidP="00BD3601">
            <w:pPr>
              <w:bidi/>
              <w:jc w:val="center"/>
              <w:rPr>
                <w:b/>
                <w:sz w:val="20"/>
              </w:rPr>
            </w:pPr>
            <w:r w:rsidRPr="003C33E8">
              <w:rPr>
                <w:b/>
                <w:bCs/>
                <w:sz w:val="20"/>
                <w:rtl/>
                <w:lang w:eastAsia="ar" w:bidi="ar-EG"/>
              </w:rPr>
              <w:t>الوكالة</w:t>
            </w:r>
          </w:p>
        </w:tc>
      </w:tr>
      <w:tr w:rsidR="00151A37" w:rsidRPr="003C33E8" w14:paraId="747F4FEE" w14:textId="77777777" w:rsidTr="00BD3601">
        <w:trPr>
          <w:trHeight w:val="38"/>
        </w:trPr>
        <w:tc>
          <w:tcPr>
            <w:tcW w:w="2356" w:type="pct"/>
            <w:shd w:val="clear" w:color="auto" w:fill="auto"/>
            <w:vAlign w:val="center"/>
          </w:tcPr>
          <w:p w14:paraId="722BE0AF" w14:textId="77777777" w:rsidR="00151A37" w:rsidRPr="003C33E8" w:rsidRDefault="00151A37" w:rsidP="00BD3601">
            <w:pPr>
              <w:bidi/>
              <w:jc w:val="center"/>
              <w:rPr>
                <w:sz w:val="20"/>
                <w:rtl/>
              </w:rPr>
            </w:pPr>
            <w:r w:rsidRPr="003C33E8">
              <w:rPr>
                <w:sz w:val="20"/>
                <w:rtl/>
                <w:lang w:eastAsia="ar" w:bidi="ar-EG"/>
              </w:rPr>
              <w:t>خطة إدارة إزالة المواد الهيدروكلوروفلوروكربونية (المرحلة الثانية)</w:t>
            </w:r>
          </w:p>
        </w:tc>
        <w:tc>
          <w:tcPr>
            <w:tcW w:w="2644" w:type="pct"/>
            <w:shd w:val="clear" w:color="auto" w:fill="auto"/>
            <w:vAlign w:val="center"/>
          </w:tcPr>
          <w:p w14:paraId="18579F19" w14:textId="77777777" w:rsidR="00151A37" w:rsidRPr="003C33E8" w:rsidRDefault="00151A37" w:rsidP="00BD3601">
            <w:pPr>
              <w:bidi/>
              <w:jc w:val="center"/>
              <w:rPr>
                <w:sz w:val="20"/>
                <w:rtl/>
              </w:rPr>
            </w:pPr>
            <w:r w:rsidRPr="003C33E8">
              <w:rPr>
                <w:sz w:val="20"/>
                <w:rtl/>
                <w:lang w:eastAsia="ar" w:bidi="ar-EG"/>
              </w:rPr>
              <w:t>اليونيب (رئيسية)، اليونيدو</w:t>
            </w:r>
          </w:p>
        </w:tc>
      </w:tr>
    </w:tbl>
    <w:p w14:paraId="532A5319" w14:textId="77777777" w:rsidR="00151A37" w:rsidRPr="003C33E8" w:rsidRDefault="00151A37" w:rsidP="00151A37">
      <w:pPr>
        <w:bidi/>
        <w:jc w:val="center"/>
        <w:rPr>
          <w:sz w:val="20"/>
          <w:rtl/>
        </w:rPr>
      </w:pPr>
    </w:p>
    <w:tbl>
      <w:tblPr>
        <w:tblStyle w:val="TableGrid"/>
        <w:bidiVisual/>
        <w:tblW w:w="5123" w:type="pct"/>
        <w:tblInd w:w="-113" w:type="dxa"/>
        <w:tblCellMar>
          <w:top w:w="28" w:type="dxa"/>
          <w:bottom w:w="28" w:type="dxa"/>
        </w:tblCellMar>
        <w:tblLook w:val="04A0" w:firstRow="1" w:lastRow="0" w:firstColumn="1" w:lastColumn="0" w:noHBand="0" w:noVBand="1"/>
      </w:tblPr>
      <w:tblGrid>
        <w:gridCol w:w="4195"/>
        <w:gridCol w:w="1843"/>
        <w:gridCol w:w="3542"/>
      </w:tblGrid>
      <w:tr w:rsidR="00151A37" w:rsidRPr="003C33E8" w14:paraId="6BDC2DDD" w14:textId="77777777" w:rsidTr="00B50D78">
        <w:trPr>
          <w:trHeight w:val="72"/>
        </w:trPr>
        <w:tc>
          <w:tcPr>
            <w:tcW w:w="4195" w:type="dxa"/>
            <w:shd w:val="clear" w:color="auto" w:fill="auto"/>
          </w:tcPr>
          <w:p w14:paraId="19C2C6D1" w14:textId="77777777" w:rsidR="00151A37" w:rsidRPr="003C33E8" w:rsidRDefault="00151A37" w:rsidP="00BD3601">
            <w:pPr>
              <w:bidi/>
              <w:jc w:val="left"/>
              <w:rPr>
                <w:b/>
                <w:sz w:val="20"/>
                <w:rtl/>
              </w:rPr>
            </w:pPr>
            <w:r w:rsidRPr="003C33E8">
              <w:rPr>
                <w:b/>
                <w:bCs/>
                <w:sz w:val="20"/>
                <w:rtl/>
                <w:lang w:eastAsia="ar" w:bidi="ar-EG"/>
              </w:rPr>
              <w:t>(</w:t>
            </w:r>
            <w:proofErr w:type="spellStart"/>
            <w:r w:rsidRPr="003C33E8">
              <w:rPr>
                <w:b/>
                <w:bCs/>
                <w:sz w:val="20"/>
                <w:rtl/>
                <w:lang w:eastAsia="ar" w:bidi="en-GB"/>
              </w:rPr>
              <w:t>ﺛﺎﻧﻴﺎ</w:t>
            </w:r>
            <w:proofErr w:type="spellEnd"/>
            <w:r w:rsidRPr="003C33E8">
              <w:rPr>
                <w:b/>
                <w:bCs/>
                <w:sz w:val="20"/>
                <w:rtl/>
                <w:lang w:eastAsia="ar" w:bidi="ar-EG"/>
              </w:rPr>
              <w:t xml:space="preserve">) أحدث </w:t>
            </w:r>
            <w:proofErr w:type="spellStart"/>
            <w:r w:rsidRPr="003C33E8">
              <w:rPr>
                <w:b/>
                <w:bCs/>
                <w:sz w:val="20"/>
                <w:rtl/>
                <w:lang w:eastAsia="ar" w:bidi="en-GB"/>
              </w:rPr>
              <w:t>ﺑﻴﺎﻧﺎ</w:t>
            </w:r>
            <w:proofErr w:type="spellEnd"/>
            <w:r w:rsidRPr="003C33E8">
              <w:rPr>
                <w:b/>
                <w:bCs/>
                <w:sz w:val="20"/>
                <w:rtl/>
                <w:lang w:eastAsia="ar" w:bidi="ar-EG"/>
              </w:rPr>
              <w:t>ت ا</w:t>
            </w:r>
            <w:proofErr w:type="spellStart"/>
            <w:r w:rsidRPr="003C33E8">
              <w:rPr>
                <w:b/>
                <w:bCs/>
                <w:sz w:val="20"/>
                <w:rtl/>
                <w:lang w:eastAsia="ar" w:bidi="en-GB"/>
              </w:rPr>
              <w:t>ﻟﻤﺎ</w:t>
            </w:r>
            <w:proofErr w:type="spellEnd"/>
            <w:r w:rsidRPr="003C33E8">
              <w:rPr>
                <w:b/>
                <w:bCs/>
                <w:sz w:val="20"/>
                <w:rtl/>
                <w:lang w:eastAsia="ar" w:bidi="ar-EG"/>
              </w:rPr>
              <w:t xml:space="preserve">دة </w:t>
            </w:r>
            <w:r w:rsidRPr="003C33E8">
              <w:rPr>
                <w:b/>
                <w:bCs/>
                <w:sz w:val="20"/>
                <w:rtl/>
                <w:lang w:eastAsia="ar" w:bidi="en-GB"/>
              </w:rPr>
              <w:t>‎</w:t>
            </w:r>
            <w:r w:rsidRPr="003C33E8">
              <w:rPr>
                <w:b/>
                <w:bCs/>
                <w:sz w:val="20"/>
                <w:rtl/>
                <w:lang w:eastAsia="ar" w:bidi="ar-EG"/>
              </w:rPr>
              <w:t>7 (المرفق جيم، المجموعة الأولى)</w:t>
            </w:r>
          </w:p>
        </w:tc>
        <w:tc>
          <w:tcPr>
            <w:tcW w:w="1843" w:type="dxa"/>
            <w:shd w:val="clear" w:color="auto" w:fill="auto"/>
          </w:tcPr>
          <w:p w14:paraId="60520682" w14:textId="77777777" w:rsidR="00151A37" w:rsidRPr="003C33E8" w:rsidRDefault="00151A37" w:rsidP="00BD3601">
            <w:pPr>
              <w:bidi/>
              <w:jc w:val="center"/>
              <w:rPr>
                <w:sz w:val="20"/>
                <w:rtl/>
              </w:rPr>
            </w:pPr>
            <w:r w:rsidRPr="003C33E8">
              <w:rPr>
                <w:sz w:val="20"/>
                <w:rtl/>
                <w:lang w:eastAsia="ar" w:bidi="ar-EG"/>
              </w:rPr>
              <w:t>السنة: 2021</w:t>
            </w:r>
          </w:p>
        </w:tc>
        <w:tc>
          <w:tcPr>
            <w:tcW w:w="3542" w:type="dxa"/>
            <w:shd w:val="clear" w:color="auto" w:fill="auto"/>
          </w:tcPr>
          <w:p w14:paraId="45D0871D" w14:textId="77777777" w:rsidR="00151A37" w:rsidRPr="003C33E8" w:rsidRDefault="00151A37" w:rsidP="00BD3601">
            <w:pPr>
              <w:bidi/>
              <w:jc w:val="right"/>
              <w:rPr>
                <w:sz w:val="20"/>
                <w:rtl/>
              </w:rPr>
            </w:pPr>
            <w:r w:rsidRPr="003C33E8">
              <w:rPr>
                <w:sz w:val="20"/>
                <w:rtl/>
                <w:lang w:eastAsia="ar" w:bidi="ar-EG"/>
              </w:rPr>
              <w:t>2.10 (أطنان من قدرات استنفاد الأوزون)</w:t>
            </w:r>
          </w:p>
        </w:tc>
      </w:tr>
    </w:tbl>
    <w:p w14:paraId="78D85850" w14:textId="77777777" w:rsidR="00151A37" w:rsidRPr="003C33E8" w:rsidRDefault="00151A37" w:rsidP="00151A37">
      <w:pPr>
        <w:bidi/>
        <w:jc w:val="center"/>
        <w:rPr>
          <w:sz w:val="20"/>
        </w:rPr>
      </w:pPr>
    </w:p>
    <w:tbl>
      <w:tblPr>
        <w:tblStyle w:val="TableGrid"/>
        <w:bidiVisual/>
        <w:tblW w:w="5123" w:type="pct"/>
        <w:tblInd w:w="-113" w:type="dxa"/>
        <w:tblLook w:val="04A0" w:firstRow="1" w:lastRow="0" w:firstColumn="1" w:lastColumn="0" w:noHBand="0" w:noVBand="1"/>
      </w:tblPr>
      <w:tblGrid>
        <w:gridCol w:w="1448"/>
        <w:gridCol w:w="785"/>
        <w:gridCol w:w="572"/>
        <w:gridCol w:w="767"/>
        <w:gridCol w:w="1300"/>
        <w:gridCol w:w="895"/>
        <w:gridCol w:w="744"/>
        <w:gridCol w:w="744"/>
        <w:gridCol w:w="1004"/>
        <w:gridCol w:w="1321"/>
      </w:tblGrid>
      <w:tr w:rsidR="00151A37" w:rsidRPr="003C33E8" w14:paraId="3A0F2E74" w14:textId="77777777" w:rsidTr="00BD3601">
        <w:trPr>
          <w:trHeight w:val="227"/>
        </w:trPr>
        <w:tc>
          <w:tcPr>
            <w:tcW w:w="4017" w:type="pct"/>
            <w:gridSpan w:val="8"/>
            <w:shd w:val="clear" w:color="auto" w:fill="auto"/>
          </w:tcPr>
          <w:p w14:paraId="1EC0FDF5" w14:textId="77777777" w:rsidR="00151A37" w:rsidRPr="003C33E8" w:rsidRDefault="00151A37" w:rsidP="00BD3601">
            <w:pPr>
              <w:bidi/>
              <w:jc w:val="left"/>
              <w:rPr>
                <w:b/>
                <w:sz w:val="20"/>
                <w:rtl/>
              </w:rPr>
            </w:pPr>
            <w:r w:rsidRPr="003C33E8">
              <w:rPr>
                <w:b/>
                <w:bCs/>
                <w:sz w:val="20"/>
                <w:rtl/>
                <w:lang w:eastAsia="ar" w:bidi="ar-EG"/>
              </w:rPr>
              <w:t>(</w:t>
            </w:r>
            <w:proofErr w:type="spellStart"/>
            <w:r w:rsidRPr="003C33E8">
              <w:rPr>
                <w:b/>
                <w:bCs/>
                <w:sz w:val="20"/>
                <w:rtl/>
                <w:lang w:eastAsia="ar" w:bidi="en-GB"/>
              </w:rPr>
              <w:t>ﺛﺎﻟﺜﺎ</w:t>
            </w:r>
            <w:proofErr w:type="spellEnd"/>
            <w:r w:rsidRPr="003C33E8">
              <w:rPr>
                <w:b/>
                <w:bCs/>
                <w:sz w:val="20"/>
                <w:rtl/>
                <w:lang w:eastAsia="ar" w:bidi="ar-EG"/>
              </w:rPr>
              <w:t>) أ</w:t>
            </w:r>
            <w:proofErr w:type="spellStart"/>
            <w:r w:rsidRPr="003C33E8">
              <w:rPr>
                <w:b/>
                <w:bCs/>
                <w:sz w:val="20"/>
                <w:rtl/>
                <w:lang w:eastAsia="ar" w:bidi="en-GB"/>
              </w:rPr>
              <w:t>ﺣﺪ</w:t>
            </w:r>
            <w:proofErr w:type="spellEnd"/>
            <w:r w:rsidRPr="003C33E8">
              <w:rPr>
                <w:b/>
                <w:bCs/>
                <w:sz w:val="20"/>
                <w:rtl/>
                <w:lang w:eastAsia="ar" w:bidi="ar-EG"/>
              </w:rPr>
              <w:t xml:space="preserve">ث البيانات القطاعية </w:t>
            </w:r>
            <w:proofErr w:type="spellStart"/>
            <w:r w:rsidRPr="003C33E8">
              <w:rPr>
                <w:b/>
                <w:bCs/>
                <w:sz w:val="20"/>
                <w:rtl/>
                <w:lang w:eastAsia="ar" w:bidi="en-GB"/>
              </w:rPr>
              <w:t>ﻟﻠﺒﺮﻧﺎﻣﺞ</w:t>
            </w:r>
            <w:proofErr w:type="spellEnd"/>
            <w:r w:rsidRPr="003C33E8">
              <w:rPr>
                <w:b/>
                <w:bCs/>
                <w:sz w:val="20"/>
                <w:rtl/>
                <w:lang w:eastAsia="ar" w:bidi="ar-EG"/>
              </w:rPr>
              <w:t xml:space="preserve"> القطري (طن من قدرات استنفاد الأوزون)</w:t>
            </w:r>
          </w:p>
        </w:tc>
        <w:tc>
          <w:tcPr>
            <w:tcW w:w="983" w:type="pct"/>
            <w:gridSpan w:val="2"/>
            <w:shd w:val="clear" w:color="auto" w:fill="auto"/>
          </w:tcPr>
          <w:p w14:paraId="6CDB7472" w14:textId="77777777" w:rsidR="00151A37" w:rsidRPr="003C33E8" w:rsidRDefault="00151A37" w:rsidP="00BD3601">
            <w:pPr>
              <w:bidi/>
              <w:spacing w:after="60"/>
              <w:jc w:val="right"/>
              <w:rPr>
                <w:b/>
                <w:sz w:val="20"/>
              </w:rPr>
            </w:pPr>
            <w:r w:rsidRPr="003C33E8">
              <w:rPr>
                <w:b/>
                <w:bCs/>
                <w:sz w:val="20"/>
                <w:rtl/>
                <w:lang w:eastAsia="ar" w:bidi="ar-EG"/>
              </w:rPr>
              <w:t>السنة: 2021</w:t>
            </w:r>
          </w:p>
        </w:tc>
      </w:tr>
      <w:tr w:rsidR="00151A37" w:rsidRPr="003C33E8" w14:paraId="570ED7E3" w14:textId="77777777" w:rsidTr="00BD3601">
        <w:trPr>
          <w:trHeight w:val="227"/>
        </w:trPr>
        <w:tc>
          <w:tcPr>
            <w:tcW w:w="785" w:type="pct"/>
            <w:shd w:val="clear" w:color="auto" w:fill="auto"/>
          </w:tcPr>
          <w:p w14:paraId="7375E77D" w14:textId="77777777" w:rsidR="00151A37" w:rsidRPr="003C33E8" w:rsidRDefault="00151A37" w:rsidP="00BD3601">
            <w:pPr>
              <w:bidi/>
              <w:spacing w:after="60"/>
              <w:jc w:val="center"/>
              <w:rPr>
                <w:sz w:val="20"/>
                <w:rtl/>
              </w:rPr>
            </w:pPr>
            <w:r w:rsidRPr="003C33E8">
              <w:rPr>
                <w:sz w:val="20"/>
                <w:rtl/>
                <w:lang w:eastAsia="ar" w:bidi="ar-EG"/>
              </w:rPr>
              <w:t>المادة الكيميائية</w:t>
            </w:r>
          </w:p>
        </w:tc>
        <w:tc>
          <w:tcPr>
            <w:tcW w:w="428" w:type="pct"/>
            <w:shd w:val="clear" w:color="auto" w:fill="auto"/>
          </w:tcPr>
          <w:p w14:paraId="0D3E8DF7" w14:textId="77777777" w:rsidR="00151A37" w:rsidRPr="003C33E8" w:rsidRDefault="00151A37" w:rsidP="00BD3601">
            <w:pPr>
              <w:bidi/>
              <w:spacing w:after="60"/>
              <w:jc w:val="center"/>
              <w:rPr>
                <w:sz w:val="20"/>
                <w:rtl/>
              </w:rPr>
            </w:pPr>
            <w:r w:rsidRPr="003C33E8">
              <w:rPr>
                <w:sz w:val="20"/>
                <w:rtl/>
                <w:lang w:eastAsia="ar" w:bidi="ar-EG"/>
              </w:rPr>
              <w:t>أيروسول</w:t>
            </w:r>
          </w:p>
        </w:tc>
        <w:tc>
          <w:tcPr>
            <w:tcW w:w="338" w:type="pct"/>
            <w:shd w:val="clear" w:color="auto" w:fill="auto"/>
          </w:tcPr>
          <w:p w14:paraId="33D8F168" w14:textId="77777777" w:rsidR="00151A37" w:rsidRPr="003C33E8" w:rsidRDefault="00151A37" w:rsidP="00BD3601">
            <w:pPr>
              <w:bidi/>
              <w:spacing w:after="60"/>
              <w:jc w:val="center"/>
              <w:rPr>
                <w:sz w:val="20"/>
                <w:rtl/>
              </w:rPr>
            </w:pPr>
            <w:r w:rsidRPr="003C33E8">
              <w:rPr>
                <w:sz w:val="20"/>
                <w:rtl/>
                <w:lang w:eastAsia="ar" w:bidi="ar-EG"/>
              </w:rPr>
              <w:t>رغوة</w:t>
            </w:r>
          </w:p>
        </w:tc>
        <w:tc>
          <w:tcPr>
            <w:tcW w:w="428" w:type="pct"/>
            <w:shd w:val="clear" w:color="auto" w:fill="auto"/>
          </w:tcPr>
          <w:p w14:paraId="24B1F0DC" w14:textId="77777777" w:rsidR="00151A37" w:rsidRPr="003C33E8" w:rsidRDefault="00151A37" w:rsidP="00BD3601">
            <w:pPr>
              <w:bidi/>
              <w:spacing w:after="60"/>
              <w:jc w:val="center"/>
              <w:rPr>
                <w:sz w:val="20"/>
              </w:rPr>
            </w:pPr>
            <w:r w:rsidRPr="003C33E8">
              <w:rPr>
                <w:sz w:val="20"/>
                <w:rtl/>
                <w:lang w:eastAsia="ar" w:bidi="ar-EG"/>
              </w:rPr>
              <w:t>إطفاء الحرائق</w:t>
            </w:r>
          </w:p>
        </w:tc>
        <w:tc>
          <w:tcPr>
            <w:tcW w:w="1203" w:type="pct"/>
            <w:gridSpan w:val="2"/>
            <w:shd w:val="clear" w:color="auto" w:fill="auto"/>
          </w:tcPr>
          <w:p w14:paraId="5971E5BD" w14:textId="77777777" w:rsidR="00151A37" w:rsidRPr="003C33E8" w:rsidRDefault="00151A37" w:rsidP="00BD3601">
            <w:pPr>
              <w:bidi/>
              <w:spacing w:after="60"/>
              <w:jc w:val="center"/>
              <w:rPr>
                <w:sz w:val="20"/>
              </w:rPr>
            </w:pPr>
            <w:r w:rsidRPr="003C33E8">
              <w:rPr>
                <w:sz w:val="20"/>
                <w:rtl/>
                <w:lang w:eastAsia="ar" w:bidi="ar-EG"/>
              </w:rPr>
              <w:t>التبريد</w:t>
            </w:r>
          </w:p>
        </w:tc>
        <w:tc>
          <w:tcPr>
            <w:tcW w:w="417" w:type="pct"/>
            <w:shd w:val="clear" w:color="auto" w:fill="auto"/>
          </w:tcPr>
          <w:p w14:paraId="018757E2" w14:textId="77777777" w:rsidR="00151A37" w:rsidRPr="003C33E8" w:rsidRDefault="00151A37" w:rsidP="00BD3601">
            <w:pPr>
              <w:bidi/>
              <w:spacing w:after="60"/>
              <w:jc w:val="center"/>
              <w:rPr>
                <w:sz w:val="20"/>
              </w:rPr>
            </w:pPr>
            <w:r w:rsidRPr="003C33E8">
              <w:rPr>
                <w:sz w:val="20"/>
                <w:rtl/>
                <w:lang w:eastAsia="ar" w:bidi="ar-EG"/>
              </w:rPr>
              <w:t>المذيبات</w:t>
            </w:r>
          </w:p>
        </w:tc>
        <w:tc>
          <w:tcPr>
            <w:tcW w:w="417" w:type="pct"/>
            <w:shd w:val="clear" w:color="auto" w:fill="auto"/>
          </w:tcPr>
          <w:p w14:paraId="404332DF" w14:textId="77777777" w:rsidR="00151A37" w:rsidRPr="003C33E8" w:rsidRDefault="00151A37" w:rsidP="00BD3601">
            <w:pPr>
              <w:bidi/>
              <w:spacing w:after="60"/>
              <w:jc w:val="center"/>
              <w:rPr>
                <w:sz w:val="20"/>
              </w:rPr>
            </w:pPr>
            <w:r w:rsidRPr="003C33E8">
              <w:rPr>
                <w:sz w:val="20"/>
                <w:rtl/>
                <w:lang w:eastAsia="ar" w:bidi="ar-EG"/>
              </w:rPr>
              <w:t>عامل التصنيع</w:t>
            </w:r>
          </w:p>
        </w:tc>
        <w:tc>
          <w:tcPr>
            <w:tcW w:w="265" w:type="pct"/>
            <w:shd w:val="clear" w:color="auto" w:fill="auto"/>
          </w:tcPr>
          <w:p w14:paraId="6D037093" w14:textId="77777777" w:rsidR="00151A37" w:rsidRPr="003C33E8" w:rsidRDefault="00151A37" w:rsidP="00BD3601">
            <w:pPr>
              <w:bidi/>
              <w:spacing w:after="60"/>
              <w:jc w:val="center"/>
              <w:rPr>
                <w:sz w:val="20"/>
              </w:rPr>
            </w:pPr>
            <w:r w:rsidRPr="003C33E8">
              <w:rPr>
                <w:sz w:val="20"/>
                <w:rtl/>
                <w:lang w:eastAsia="ar" w:bidi="ar-EG"/>
              </w:rPr>
              <w:t>الاستخدامات المعملية</w:t>
            </w:r>
          </w:p>
        </w:tc>
        <w:tc>
          <w:tcPr>
            <w:tcW w:w="718" w:type="pct"/>
            <w:shd w:val="clear" w:color="auto" w:fill="auto"/>
          </w:tcPr>
          <w:p w14:paraId="38029B5C" w14:textId="77777777" w:rsidR="00151A37" w:rsidRPr="003C33E8" w:rsidRDefault="00151A37" w:rsidP="00BD3601">
            <w:pPr>
              <w:bidi/>
              <w:spacing w:after="60"/>
              <w:jc w:val="center"/>
              <w:rPr>
                <w:sz w:val="20"/>
              </w:rPr>
            </w:pPr>
            <w:r w:rsidRPr="003C33E8">
              <w:rPr>
                <w:sz w:val="20"/>
                <w:rtl/>
                <w:lang w:eastAsia="ar" w:bidi="ar-EG"/>
              </w:rPr>
              <w:t>إجمالي الاستهلاك القطاعي</w:t>
            </w:r>
          </w:p>
        </w:tc>
      </w:tr>
      <w:tr w:rsidR="00151A37" w:rsidRPr="003C33E8" w14:paraId="7E4FDBDA" w14:textId="77777777" w:rsidTr="00BD3601">
        <w:trPr>
          <w:trHeight w:val="63"/>
        </w:trPr>
        <w:tc>
          <w:tcPr>
            <w:tcW w:w="1980" w:type="pct"/>
            <w:gridSpan w:val="4"/>
            <w:shd w:val="clear" w:color="auto" w:fill="auto"/>
          </w:tcPr>
          <w:p w14:paraId="6F7CF388" w14:textId="77777777" w:rsidR="00151A37" w:rsidRPr="003C33E8" w:rsidRDefault="00151A37" w:rsidP="00BD3601">
            <w:pPr>
              <w:bidi/>
              <w:spacing w:after="60"/>
              <w:jc w:val="center"/>
              <w:rPr>
                <w:sz w:val="20"/>
              </w:rPr>
            </w:pPr>
            <w:r w:rsidRPr="003C33E8">
              <w:rPr>
                <w:sz w:val="20"/>
                <w:rtl/>
                <w:lang w:eastAsia="ar" w:bidi="ar-EG"/>
              </w:rPr>
              <w:t xml:space="preserve"> </w:t>
            </w:r>
          </w:p>
        </w:tc>
        <w:tc>
          <w:tcPr>
            <w:tcW w:w="707" w:type="pct"/>
            <w:shd w:val="clear" w:color="auto" w:fill="auto"/>
          </w:tcPr>
          <w:p w14:paraId="2797A0F8" w14:textId="77777777" w:rsidR="00151A37" w:rsidRPr="003C33E8" w:rsidRDefault="00151A37" w:rsidP="00BD3601">
            <w:pPr>
              <w:bidi/>
              <w:spacing w:after="60"/>
              <w:jc w:val="center"/>
              <w:rPr>
                <w:sz w:val="20"/>
              </w:rPr>
            </w:pPr>
            <w:r w:rsidRPr="003C33E8">
              <w:rPr>
                <w:sz w:val="20"/>
                <w:rtl/>
                <w:lang w:eastAsia="ar" w:bidi="ar-EG"/>
              </w:rPr>
              <w:t>التصنيع</w:t>
            </w:r>
          </w:p>
        </w:tc>
        <w:tc>
          <w:tcPr>
            <w:tcW w:w="495" w:type="pct"/>
            <w:shd w:val="clear" w:color="auto" w:fill="auto"/>
          </w:tcPr>
          <w:p w14:paraId="7F07079B" w14:textId="77777777" w:rsidR="00151A37" w:rsidRPr="003C33E8" w:rsidRDefault="00151A37" w:rsidP="00BD3601">
            <w:pPr>
              <w:bidi/>
              <w:spacing w:after="60"/>
              <w:jc w:val="center"/>
              <w:rPr>
                <w:sz w:val="20"/>
              </w:rPr>
            </w:pPr>
            <w:r w:rsidRPr="003C33E8">
              <w:rPr>
                <w:sz w:val="20"/>
                <w:rtl/>
                <w:lang w:eastAsia="ar" w:bidi="ar-EG"/>
              </w:rPr>
              <w:t>الخدمة</w:t>
            </w:r>
          </w:p>
        </w:tc>
        <w:tc>
          <w:tcPr>
            <w:tcW w:w="1817" w:type="pct"/>
            <w:gridSpan w:val="4"/>
            <w:shd w:val="clear" w:color="auto" w:fill="auto"/>
          </w:tcPr>
          <w:p w14:paraId="4BBBCA61" w14:textId="77777777" w:rsidR="00151A37" w:rsidRPr="003C33E8" w:rsidRDefault="00151A37" w:rsidP="00BD3601">
            <w:pPr>
              <w:bidi/>
              <w:spacing w:after="60"/>
              <w:jc w:val="center"/>
              <w:rPr>
                <w:sz w:val="20"/>
              </w:rPr>
            </w:pPr>
          </w:p>
        </w:tc>
      </w:tr>
      <w:tr w:rsidR="00151A37" w:rsidRPr="003C33E8" w14:paraId="3F0DC025" w14:textId="77777777" w:rsidTr="00BD3601">
        <w:trPr>
          <w:trHeight w:val="227"/>
        </w:trPr>
        <w:tc>
          <w:tcPr>
            <w:tcW w:w="785" w:type="pct"/>
            <w:shd w:val="clear" w:color="auto" w:fill="auto"/>
          </w:tcPr>
          <w:p w14:paraId="58B23A9F" w14:textId="77777777" w:rsidR="00151A37" w:rsidRPr="003C33E8" w:rsidRDefault="00151A37" w:rsidP="00BD3601">
            <w:pPr>
              <w:bidi/>
              <w:spacing w:after="60"/>
              <w:jc w:val="left"/>
              <w:rPr>
                <w:sz w:val="20"/>
              </w:rPr>
            </w:pPr>
            <w:r w:rsidRPr="003C33E8">
              <w:rPr>
                <w:sz w:val="20"/>
                <w:lang w:eastAsia="ar" w:bidi="en-GB"/>
              </w:rPr>
              <w:t>HCFC</w:t>
            </w:r>
            <w:r w:rsidRPr="003C33E8">
              <w:rPr>
                <w:sz w:val="20"/>
                <w:rtl/>
                <w:lang w:eastAsia="ar" w:bidi="ar-EG"/>
              </w:rPr>
              <w:t>-22</w:t>
            </w:r>
          </w:p>
        </w:tc>
        <w:tc>
          <w:tcPr>
            <w:tcW w:w="428" w:type="pct"/>
            <w:shd w:val="clear" w:color="auto" w:fill="auto"/>
          </w:tcPr>
          <w:p w14:paraId="487FCC7D" w14:textId="77777777" w:rsidR="00151A37" w:rsidRPr="003C33E8" w:rsidRDefault="00151A37" w:rsidP="00BD3601">
            <w:pPr>
              <w:bidi/>
              <w:spacing w:after="60"/>
              <w:jc w:val="right"/>
              <w:rPr>
                <w:sz w:val="20"/>
              </w:rPr>
            </w:pPr>
          </w:p>
        </w:tc>
        <w:tc>
          <w:tcPr>
            <w:tcW w:w="338" w:type="pct"/>
            <w:shd w:val="clear" w:color="auto" w:fill="auto"/>
          </w:tcPr>
          <w:p w14:paraId="69D4B25F" w14:textId="77777777" w:rsidR="00151A37" w:rsidRPr="003C33E8" w:rsidRDefault="00151A37" w:rsidP="00BD3601">
            <w:pPr>
              <w:bidi/>
              <w:spacing w:after="60"/>
              <w:jc w:val="right"/>
              <w:rPr>
                <w:sz w:val="20"/>
              </w:rPr>
            </w:pPr>
          </w:p>
        </w:tc>
        <w:tc>
          <w:tcPr>
            <w:tcW w:w="428" w:type="pct"/>
            <w:shd w:val="clear" w:color="auto" w:fill="auto"/>
          </w:tcPr>
          <w:p w14:paraId="1FCBD3FC" w14:textId="77777777" w:rsidR="00151A37" w:rsidRPr="003C33E8" w:rsidRDefault="00151A37" w:rsidP="00BD3601">
            <w:pPr>
              <w:bidi/>
              <w:spacing w:after="60"/>
              <w:jc w:val="right"/>
              <w:rPr>
                <w:sz w:val="20"/>
              </w:rPr>
            </w:pPr>
          </w:p>
        </w:tc>
        <w:tc>
          <w:tcPr>
            <w:tcW w:w="707" w:type="pct"/>
            <w:shd w:val="clear" w:color="auto" w:fill="auto"/>
          </w:tcPr>
          <w:p w14:paraId="69902C7B" w14:textId="77777777" w:rsidR="00151A37" w:rsidRPr="003C33E8" w:rsidRDefault="00151A37" w:rsidP="00BD3601">
            <w:pPr>
              <w:bidi/>
              <w:spacing w:after="60"/>
              <w:jc w:val="right"/>
              <w:rPr>
                <w:sz w:val="20"/>
              </w:rPr>
            </w:pPr>
          </w:p>
        </w:tc>
        <w:tc>
          <w:tcPr>
            <w:tcW w:w="495" w:type="pct"/>
            <w:shd w:val="clear" w:color="auto" w:fill="auto"/>
          </w:tcPr>
          <w:p w14:paraId="5B0764E4" w14:textId="77777777" w:rsidR="00151A37" w:rsidRPr="003C33E8" w:rsidRDefault="00151A37" w:rsidP="00BD3601">
            <w:pPr>
              <w:bidi/>
              <w:spacing w:after="60"/>
              <w:jc w:val="right"/>
              <w:rPr>
                <w:sz w:val="20"/>
              </w:rPr>
            </w:pPr>
            <w:r w:rsidRPr="003C33E8">
              <w:rPr>
                <w:sz w:val="20"/>
                <w:rtl/>
                <w:lang w:eastAsia="ar" w:bidi="ar-EG"/>
              </w:rPr>
              <w:t>2.10</w:t>
            </w:r>
          </w:p>
        </w:tc>
        <w:tc>
          <w:tcPr>
            <w:tcW w:w="417" w:type="pct"/>
            <w:shd w:val="clear" w:color="auto" w:fill="auto"/>
          </w:tcPr>
          <w:p w14:paraId="45B6627C" w14:textId="77777777" w:rsidR="00151A37" w:rsidRPr="003C33E8" w:rsidRDefault="00151A37" w:rsidP="00BD3601">
            <w:pPr>
              <w:bidi/>
              <w:spacing w:after="60"/>
              <w:jc w:val="right"/>
              <w:rPr>
                <w:sz w:val="20"/>
              </w:rPr>
            </w:pPr>
          </w:p>
        </w:tc>
        <w:tc>
          <w:tcPr>
            <w:tcW w:w="417" w:type="pct"/>
            <w:shd w:val="clear" w:color="auto" w:fill="auto"/>
          </w:tcPr>
          <w:p w14:paraId="00ECF8DB" w14:textId="77777777" w:rsidR="00151A37" w:rsidRPr="003C33E8" w:rsidRDefault="00151A37" w:rsidP="00BD3601">
            <w:pPr>
              <w:bidi/>
              <w:spacing w:after="60"/>
              <w:jc w:val="right"/>
              <w:rPr>
                <w:sz w:val="20"/>
              </w:rPr>
            </w:pPr>
          </w:p>
        </w:tc>
        <w:tc>
          <w:tcPr>
            <w:tcW w:w="265" w:type="pct"/>
            <w:shd w:val="clear" w:color="auto" w:fill="auto"/>
          </w:tcPr>
          <w:p w14:paraId="1E1399D1" w14:textId="77777777" w:rsidR="00151A37" w:rsidRPr="003C33E8" w:rsidRDefault="00151A37" w:rsidP="00BD3601">
            <w:pPr>
              <w:bidi/>
              <w:spacing w:after="60"/>
              <w:jc w:val="right"/>
              <w:rPr>
                <w:sz w:val="20"/>
              </w:rPr>
            </w:pPr>
          </w:p>
        </w:tc>
        <w:tc>
          <w:tcPr>
            <w:tcW w:w="718" w:type="pct"/>
            <w:shd w:val="clear" w:color="auto" w:fill="auto"/>
          </w:tcPr>
          <w:p w14:paraId="71009980" w14:textId="77777777" w:rsidR="00151A37" w:rsidRPr="003C33E8" w:rsidRDefault="00151A37" w:rsidP="00BD3601">
            <w:pPr>
              <w:bidi/>
              <w:spacing w:after="60"/>
              <w:jc w:val="right"/>
              <w:rPr>
                <w:sz w:val="20"/>
              </w:rPr>
            </w:pPr>
            <w:r w:rsidRPr="003C33E8">
              <w:rPr>
                <w:sz w:val="20"/>
                <w:rtl/>
                <w:lang w:eastAsia="ar" w:bidi="ar-EG"/>
              </w:rPr>
              <w:t>2.10</w:t>
            </w:r>
          </w:p>
        </w:tc>
      </w:tr>
    </w:tbl>
    <w:p w14:paraId="0D91183F" w14:textId="77777777" w:rsidR="00151A37" w:rsidRPr="003C33E8" w:rsidRDefault="00151A37" w:rsidP="00151A37">
      <w:pPr>
        <w:bidi/>
        <w:jc w:val="center"/>
        <w:rPr>
          <w:sz w:val="20"/>
        </w:rPr>
      </w:pPr>
    </w:p>
    <w:tbl>
      <w:tblPr>
        <w:tblStyle w:val="TableGrid"/>
        <w:bidiVisual/>
        <w:tblW w:w="5129" w:type="pct"/>
        <w:tblInd w:w="-113" w:type="dxa"/>
        <w:tblLook w:val="04A0" w:firstRow="1" w:lastRow="0" w:firstColumn="1" w:lastColumn="0" w:noHBand="0" w:noVBand="1"/>
      </w:tblPr>
      <w:tblGrid>
        <w:gridCol w:w="3497"/>
        <w:gridCol w:w="854"/>
        <w:gridCol w:w="4386"/>
        <w:gridCol w:w="854"/>
      </w:tblGrid>
      <w:tr w:rsidR="00151A37" w:rsidRPr="003C33E8" w14:paraId="6A2D016D" w14:textId="77777777" w:rsidTr="00BD3601">
        <w:trPr>
          <w:trHeight w:val="254"/>
        </w:trPr>
        <w:tc>
          <w:tcPr>
            <w:tcW w:w="0" w:type="auto"/>
            <w:gridSpan w:val="4"/>
            <w:shd w:val="clear" w:color="auto" w:fill="auto"/>
          </w:tcPr>
          <w:p w14:paraId="125BE355" w14:textId="038AA5B6" w:rsidR="00151A37" w:rsidRPr="003C33E8" w:rsidRDefault="00151A37" w:rsidP="00BD3601">
            <w:pPr>
              <w:bidi/>
              <w:jc w:val="left"/>
              <w:rPr>
                <w:b/>
                <w:sz w:val="20"/>
                <w:rtl/>
              </w:rPr>
            </w:pPr>
            <w:r w:rsidRPr="003C33E8">
              <w:rPr>
                <w:b/>
                <w:bCs/>
                <w:sz w:val="20"/>
                <w:rtl/>
                <w:lang w:eastAsia="ar" w:bidi="ar-EG"/>
              </w:rPr>
              <w:t>(را</w:t>
            </w:r>
            <w:proofErr w:type="spellStart"/>
            <w:r w:rsidRPr="003C33E8">
              <w:rPr>
                <w:b/>
                <w:bCs/>
                <w:sz w:val="20"/>
                <w:rtl/>
                <w:lang w:eastAsia="ar" w:bidi="en-GB"/>
              </w:rPr>
              <w:t>ﺑﻌﺎ</w:t>
            </w:r>
            <w:proofErr w:type="spellEnd"/>
            <w:r w:rsidRPr="003C33E8">
              <w:rPr>
                <w:b/>
                <w:bCs/>
                <w:sz w:val="20"/>
                <w:rtl/>
                <w:lang w:eastAsia="ar" w:bidi="ar-EG"/>
              </w:rPr>
              <w:t xml:space="preserve">) </w:t>
            </w:r>
            <w:proofErr w:type="spellStart"/>
            <w:r w:rsidRPr="003C33E8">
              <w:rPr>
                <w:b/>
                <w:bCs/>
                <w:sz w:val="20"/>
                <w:rtl/>
                <w:lang w:eastAsia="ar" w:bidi="en-GB"/>
              </w:rPr>
              <w:t>ﺑﻴﺎﻧﺎ</w:t>
            </w:r>
            <w:proofErr w:type="spellEnd"/>
            <w:r w:rsidRPr="003C33E8">
              <w:rPr>
                <w:b/>
                <w:bCs/>
                <w:sz w:val="20"/>
                <w:rtl/>
                <w:lang w:eastAsia="ar" w:bidi="ar-EG"/>
              </w:rPr>
              <w:t>ت ا</w:t>
            </w:r>
            <w:proofErr w:type="spellStart"/>
            <w:r w:rsidRPr="003C33E8">
              <w:rPr>
                <w:b/>
                <w:bCs/>
                <w:sz w:val="20"/>
                <w:rtl/>
                <w:lang w:eastAsia="ar" w:bidi="en-GB"/>
              </w:rPr>
              <w:t>ﻻﺳﺘﻬﻼ</w:t>
            </w:r>
            <w:proofErr w:type="spellEnd"/>
            <w:r w:rsidRPr="003C33E8">
              <w:rPr>
                <w:b/>
                <w:bCs/>
                <w:sz w:val="20"/>
                <w:rtl/>
                <w:lang w:eastAsia="ar" w:bidi="ar-EG"/>
              </w:rPr>
              <w:t>ك (طن من قدرات استنفاد الأوزون)</w:t>
            </w:r>
          </w:p>
        </w:tc>
      </w:tr>
      <w:tr w:rsidR="00151A37" w:rsidRPr="003C33E8" w14:paraId="68B1EBC4" w14:textId="77777777" w:rsidTr="00BD3601">
        <w:trPr>
          <w:trHeight w:val="254"/>
        </w:trPr>
        <w:tc>
          <w:tcPr>
            <w:tcW w:w="0" w:type="auto"/>
            <w:shd w:val="clear" w:color="auto" w:fill="auto"/>
          </w:tcPr>
          <w:p w14:paraId="5B9CB2B9" w14:textId="77777777" w:rsidR="00151A37" w:rsidRPr="003C33E8" w:rsidRDefault="00151A37" w:rsidP="00BD3601">
            <w:pPr>
              <w:bidi/>
              <w:spacing w:after="60"/>
              <w:jc w:val="center"/>
              <w:rPr>
                <w:sz w:val="20"/>
                <w:rtl/>
              </w:rPr>
            </w:pPr>
            <w:r w:rsidRPr="003C33E8">
              <w:rPr>
                <w:sz w:val="20"/>
                <w:rtl/>
                <w:lang w:eastAsia="ar" w:bidi="ar-EG"/>
              </w:rPr>
              <w:t>خط الأساس للفترة 2009-2010:</w:t>
            </w:r>
          </w:p>
        </w:tc>
        <w:tc>
          <w:tcPr>
            <w:tcW w:w="0" w:type="auto"/>
            <w:shd w:val="clear" w:color="auto" w:fill="auto"/>
          </w:tcPr>
          <w:p w14:paraId="25815447" w14:textId="77777777" w:rsidR="00151A37" w:rsidRPr="003C33E8" w:rsidRDefault="00151A37" w:rsidP="00BD3601">
            <w:pPr>
              <w:bidi/>
              <w:spacing w:after="60"/>
              <w:jc w:val="right"/>
              <w:rPr>
                <w:sz w:val="20"/>
              </w:rPr>
            </w:pPr>
            <w:r w:rsidRPr="003C33E8">
              <w:rPr>
                <w:sz w:val="20"/>
                <w:rtl/>
                <w:lang w:eastAsia="ar" w:bidi="ar-EG"/>
              </w:rPr>
              <w:t>4.81</w:t>
            </w:r>
          </w:p>
        </w:tc>
        <w:tc>
          <w:tcPr>
            <w:tcW w:w="0" w:type="auto"/>
            <w:shd w:val="clear" w:color="auto" w:fill="auto"/>
          </w:tcPr>
          <w:p w14:paraId="6D8ADEF0" w14:textId="77777777" w:rsidR="00151A37" w:rsidRPr="003C33E8" w:rsidRDefault="00151A37" w:rsidP="00BD3601">
            <w:pPr>
              <w:bidi/>
              <w:spacing w:after="60"/>
              <w:jc w:val="center"/>
              <w:rPr>
                <w:sz w:val="20"/>
              </w:rPr>
            </w:pPr>
            <w:r w:rsidRPr="003C33E8">
              <w:rPr>
                <w:sz w:val="20"/>
                <w:rtl/>
                <w:lang w:eastAsia="ar" w:bidi="ar-EG"/>
              </w:rPr>
              <w:t>نقطة البداية للتخفيضات المجمعة المستدامة:</w:t>
            </w:r>
          </w:p>
        </w:tc>
        <w:tc>
          <w:tcPr>
            <w:tcW w:w="0" w:type="auto"/>
            <w:shd w:val="clear" w:color="auto" w:fill="auto"/>
          </w:tcPr>
          <w:p w14:paraId="03979168" w14:textId="77777777" w:rsidR="00151A37" w:rsidRPr="003C33E8" w:rsidRDefault="00151A37" w:rsidP="00BD3601">
            <w:pPr>
              <w:bidi/>
              <w:spacing w:after="60"/>
              <w:jc w:val="right"/>
              <w:rPr>
                <w:sz w:val="20"/>
              </w:rPr>
            </w:pPr>
            <w:r w:rsidRPr="003C33E8">
              <w:rPr>
                <w:sz w:val="20"/>
                <w:rtl/>
                <w:lang w:eastAsia="ar" w:bidi="ar-EG"/>
              </w:rPr>
              <w:t>4.81</w:t>
            </w:r>
          </w:p>
        </w:tc>
      </w:tr>
      <w:tr w:rsidR="00151A37" w:rsidRPr="003C33E8" w14:paraId="2319B801" w14:textId="77777777" w:rsidTr="00BD3601">
        <w:trPr>
          <w:trHeight w:val="151"/>
        </w:trPr>
        <w:tc>
          <w:tcPr>
            <w:tcW w:w="0" w:type="auto"/>
            <w:gridSpan w:val="4"/>
            <w:shd w:val="clear" w:color="auto" w:fill="auto"/>
          </w:tcPr>
          <w:p w14:paraId="0CAEA5C2" w14:textId="77777777" w:rsidR="00151A37" w:rsidRPr="003C33E8" w:rsidRDefault="00151A37" w:rsidP="00BD3601">
            <w:pPr>
              <w:bidi/>
              <w:jc w:val="center"/>
              <w:rPr>
                <w:b/>
                <w:sz w:val="20"/>
                <w:rtl/>
              </w:rPr>
            </w:pPr>
            <w:r w:rsidRPr="003C33E8">
              <w:rPr>
                <w:b/>
                <w:bCs/>
                <w:sz w:val="20"/>
                <w:rtl/>
                <w:lang w:eastAsia="ar" w:bidi="ar-EG"/>
              </w:rPr>
              <w:t>ا</w:t>
            </w:r>
            <w:proofErr w:type="spellStart"/>
            <w:r w:rsidRPr="003C33E8">
              <w:rPr>
                <w:b/>
                <w:bCs/>
                <w:sz w:val="20"/>
                <w:rtl/>
                <w:lang w:eastAsia="ar" w:bidi="en-GB"/>
              </w:rPr>
              <w:t>ﻻﺳﺘﻬﻼ</w:t>
            </w:r>
            <w:proofErr w:type="spellEnd"/>
            <w:r w:rsidRPr="003C33E8">
              <w:rPr>
                <w:b/>
                <w:bCs/>
                <w:sz w:val="20"/>
                <w:rtl/>
                <w:lang w:eastAsia="ar" w:bidi="ar-EG"/>
              </w:rPr>
              <w:t>ك ا</w:t>
            </w:r>
            <w:proofErr w:type="spellStart"/>
            <w:r w:rsidRPr="003C33E8">
              <w:rPr>
                <w:b/>
                <w:bCs/>
                <w:sz w:val="20"/>
                <w:rtl/>
                <w:lang w:eastAsia="ar" w:bidi="en-GB"/>
              </w:rPr>
              <w:t>ﻟﻤﺆ</w:t>
            </w:r>
            <w:proofErr w:type="spellEnd"/>
            <w:r w:rsidRPr="003C33E8">
              <w:rPr>
                <w:b/>
                <w:bCs/>
                <w:sz w:val="20"/>
                <w:rtl/>
                <w:lang w:eastAsia="ar" w:bidi="ar-EG"/>
              </w:rPr>
              <w:t xml:space="preserve">هل </w:t>
            </w:r>
            <w:proofErr w:type="spellStart"/>
            <w:r w:rsidRPr="003C33E8">
              <w:rPr>
                <w:b/>
                <w:bCs/>
                <w:sz w:val="20"/>
                <w:rtl/>
                <w:lang w:eastAsia="ar" w:bidi="en-GB"/>
              </w:rPr>
              <w:t>ﻟﻠﺘﻤﻮﻳﻞ</w:t>
            </w:r>
            <w:proofErr w:type="spellEnd"/>
            <w:r w:rsidRPr="003C33E8">
              <w:rPr>
                <w:b/>
                <w:bCs/>
                <w:sz w:val="20"/>
                <w:rtl/>
                <w:lang w:eastAsia="ar" w:bidi="ar-EG"/>
              </w:rPr>
              <w:t xml:space="preserve"> (طن من قدرات استنفاد الأوزون)</w:t>
            </w:r>
          </w:p>
        </w:tc>
      </w:tr>
      <w:tr w:rsidR="00151A37" w:rsidRPr="003C33E8" w14:paraId="01F52D97" w14:textId="77777777" w:rsidTr="00BD3601">
        <w:trPr>
          <w:trHeight w:val="254"/>
        </w:trPr>
        <w:tc>
          <w:tcPr>
            <w:tcW w:w="0" w:type="auto"/>
            <w:shd w:val="clear" w:color="auto" w:fill="auto"/>
          </w:tcPr>
          <w:p w14:paraId="2CB4BE81" w14:textId="77777777" w:rsidR="00151A37" w:rsidRPr="003C33E8" w:rsidRDefault="00151A37" w:rsidP="00BD3601">
            <w:pPr>
              <w:bidi/>
              <w:spacing w:after="60"/>
              <w:jc w:val="center"/>
              <w:rPr>
                <w:sz w:val="20"/>
                <w:rtl/>
              </w:rPr>
            </w:pPr>
            <w:r w:rsidRPr="003C33E8">
              <w:rPr>
                <w:sz w:val="20"/>
                <w:rtl/>
                <w:lang w:eastAsia="ar" w:bidi="ar-EG"/>
              </w:rPr>
              <w:t>موافق عليه بالفعل:</w:t>
            </w:r>
          </w:p>
        </w:tc>
        <w:tc>
          <w:tcPr>
            <w:tcW w:w="0" w:type="auto"/>
            <w:shd w:val="clear" w:color="auto" w:fill="auto"/>
          </w:tcPr>
          <w:p w14:paraId="2CFD20EC" w14:textId="77777777" w:rsidR="00151A37" w:rsidRPr="003C33E8" w:rsidRDefault="00151A37" w:rsidP="00BD3601">
            <w:pPr>
              <w:bidi/>
              <w:spacing w:after="60"/>
              <w:jc w:val="right"/>
              <w:rPr>
                <w:sz w:val="20"/>
              </w:rPr>
            </w:pPr>
            <w:r w:rsidRPr="003C33E8">
              <w:rPr>
                <w:sz w:val="20"/>
                <w:rtl/>
                <w:lang w:eastAsia="ar" w:bidi="ar-EG"/>
              </w:rPr>
              <w:t>1.68</w:t>
            </w:r>
          </w:p>
        </w:tc>
        <w:tc>
          <w:tcPr>
            <w:tcW w:w="0" w:type="auto"/>
            <w:shd w:val="clear" w:color="auto" w:fill="auto"/>
          </w:tcPr>
          <w:p w14:paraId="05E4D135" w14:textId="77777777" w:rsidR="00151A37" w:rsidRPr="003C33E8" w:rsidRDefault="00151A37" w:rsidP="00BD3601">
            <w:pPr>
              <w:bidi/>
              <w:spacing w:after="60"/>
              <w:jc w:val="center"/>
              <w:rPr>
                <w:sz w:val="20"/>
              </w:rPr>
            </w:pPr>
            <w:r w:rsidRPr="003C33E8">
              <w:rPr>
                <w:sz w:val="20"/>
                <w:rtl/>
                <w:lang w:eastAsia="ar" w:bidi="ar-EG"/>
              </w:rPr>
              <w:t>المتبقي:</w:t>
            </w:r>
          </w:p>
        </w:tc>
        <w:tc>
          <w:tcPr>
            <w:tcW w:w="0" w:type="auto"/>
            <w:shd w:val="clear" w:color="auto" w:fill="auto"/>
          </w:tcPr>
          <w:p w14:paraId="363A9F11" w14:textId="77777777" w:rsidR="00151A37" w:rsidRPr="003C33E8" w:rsidRDefault="00151A37" w:rsidP="00BD3601">
            <w:pPr>
              <w:bidi/>
              <w:spacing w:after="60"/>
              <w:jc w:val="right"/>
              <w:rPr>
                <w:sz w:val="20"/>
              </w:rPr>
            </w:pPr>
            <w:r w:rsidRPr="003C33E8">
              <w:rPr>
                <w:sz w:val="20"/>
                <w:rtl/>
                <w:lang w:eastAsia="ar" w:bidi="ar-EG"/>
              </w:rPr>
              <w:t>3.13</w:t>
            </w:r>
          </w:p>
        </w:tc>
      </w:tr>
    </w:tbl>
    <w:p w14:paraId="35E2A83D" w14:textId="77777777" w:rsidR="00151A37" w:rsidRPr="003C33E8" w:rsidRDefault="00151A37" w:rsidP="00151A37">
      <w:pPr>
        <w:bidi/>
        <w:jc w:val="center"/>
        <w:rPr>
          <w:sz w:val="20"/>
        </w:rPr>
      </w:pPr>
    </w:p>
    <w:tbl>
      <w:tblPr>
        <w:tblStyle w:val="TableGrid"/>
        <w:tblpPr w:leftFromText="180" w:rightFromText="180" w:vertAnchor="text" w:tblpX="-113" w:tblpY="1"/>
        <w:tblOverlap w:val="never"/>
        <w:bidiVisual/>
        <w:tblW w:w="5127" w:type="pct"/>
        <w:tblLook w:val="04A0" w:firstRow="1" w:lastRow="0" w:firstColumn="1" w:lastColumn="0" w:noHBand="0" w:noVBand="1"/>
      </w:tblPr>
      <w:tblGrid>
        <w:gridCol w:w="1224"/>
        <w:gridCol w:w="4538"/>
        <w:gridCol w:w="849"/>
        <w:gridCol w:w="752"/>
        <w:gridCol w:w="1235"/>
        <w:gridCol w:w="989"/>
      </w:tblGrid>
      <w:tr w:rsidR="00151A37" w:rsidRPr="003C33E8" w14:paraId="26590111" w14:textId="77777777" w:rsidTr="00B50D78">
        <w:trPr>
          <w:trHeight w:val="254"/>
        </w:trPr>
        <w:tc>
          <w:tcPr>
            <w:tcW w:w="3005" w:type="pct"/>
            <w:gridSpan w:val="2"/>
            <w:shd w:val="clear" w:color="auto" w:fill="auto"/>
          </w:tcPr>
          <w:p w14:paraId="535CF059" w14:textId="77777777" w:rsidR="00151A37" w:rsidRPr="003C33E8" w:rsidRDefault="00151A37" w:rsidP="00BD3601">
            <w:pPr>
              <w:bidi/>
              <w:spacing w:after="60"/>
              <w:jc w:val="left"/>
              <w:rPr>
                <w:b/>
                <w:sz w:val="20"/>
              </w:rPr>
            </w:pPr>
            <w:r w:rsidRPr="003C33E8">
              <w:rPr>
                <w:b/>
                <w:bCs/>
                <w:sz w:val="20"/>
                <w:rtl/>
                <w:lang w:eastAsia="ar" w:bidi="ar-EG"/>
              </w:rPr>
              <w:t>(خامساً) خطة الأعمال</w:t>
            </w:r>
          </w:p>
        </w:tc>
        <w:tc>
          <w:tcPr>
            <w:tcW w:w="443" w:type="pct"/>
          </w:tcPr>
          <w:p w14:paraId="2F7D5C0D" w14:textId="77777777" w:rsidR="00151A37" w:rsidRPr="003C33E8" w:rsidRDefault="00151A37" w:rsidP="00BD3601">
            <w:pPr>
              <w:bidi/>
              <w:spacing w:after="60"/>
              <w:jc w:val="center"/>
              <w:rPr>
                <w:b/>
                <w:sz w:val="20"/>
              </w:rPr>
            </w:pPr>
            <w:r w:rsidRPr="003C33E8">
              <w:rPr>
                <w:b/>
                <w:bCs/>
                <w:sz w:val="20"/>
                <w:rtl/>
                <w:lang w:eastAsia="ar" w:bidi="ar-EG"/>
              </w:rPr>
              <w:t>2022</w:t>
            </w:r>
          </w:p>
        </w:tc>
        <w:tc>
          <w:tcPr>
            <w:tcW w:w="392" w:type="pct"/>
          </w:tcPr>
          <w:p w14:paraId="774130C4" w14:textId="77777777" w:rsidR="00151A37" w:rsidRPr="003C33E8" w:rsidRDefault="00151A37" w:rsidP="00BD3601">
            <w:pPr>
              <w:bidi/>
              <w:spacing w:after="60"/>
              <w:jc w:val="center"/>
              <w:rPr>
                <w:b/>
                <w:sz w:val="20"/>
              </w:rPr>
            </w:pPr>
            <w:r w:rsidRPr="003C33E8">
              <w:rPr>
                <w:b/>
                <w:bCs/>
                <w:sz w:val="20"/>
                <w:rtl/>
                <w:lang w:eastAsia="ar" w:bidi="ar-EG"/>
              </w:rPr>
              <w:t>2023</w:t>
            </w:r>
          </w:p>
        </w:tc>
        <w:tc>
          <w:tcPr>
            <w:tcW w:w="644" w:type="pct"/>
          </w:tcPr>
          <w:p w14:paraId="1AF8CB70" w14:textId="77777777" w:rsidR="00151A37" w:rsidRPr="003C33E8" w:rsidRDefault="00151A37" w:rsidP="00BD3601">
            <w:pPr>
              <w:bidi/>
              <w:spacing w:after="60"/>
              <w:jc w:val="center"/>
              <w:rPr>
                <w:b/>
                <w:sz w:val="20"/>
              </w:rPr>
            </w:pPr>
            <w:r w:rsidRPr="003C33E8">
              <w:rPr>
                <w:b/>
                <w:bCs/>
                <w:sz w:val="20"/>
                <w:rtl/>
                <w:lang w:eastAsia="ar" w:bidi="ar-EG"/>
              </w:rPr>
              <w:t>2024</w:t>
            </w:r>
          </w:p>
        </w:tc>
        <w:tc>
          <w:tcPr>
            <w:tcW w:w="516" w:type="pct"/>
            <w:shd w:val="clear" w:color="auto" w:fill="auto"/>
          </w:tcPr>
          <w:p w14:paraId="55A14175" w14:textId="77777777" w:rsidR="00151A37" w:rsidRPr="003C33E8" w:rsidRDefault="00151A37" w:rsidP="00BD3601">
            <w:pPr>
              <w:bidi/>
              <w:spacing w:after="60"/>
              <w:jc w:val="center"/>
              <w:rPr>
                <w:b/>
                <w:sz w:val="20"/>
              </w:rPr>
            </w:pPr>
            <w:r w:rsidRPr="003C33E8">
              <w:rPr>
                <w:b/>
                <w:bCs/>
                <w:sz w:val="20"/>
                <w:rtl/>
                <w:lang w:eastAsia="ar" w:bidi="ar-EG"/>
              </w:rPr>
              <w:t>المجموع</w:t>
            </w:r>
          </w:p>
        </w:tc>
      </w:tr>
      <w:tr w:rsidR="00151A37" w:rsidRPr="003C33E8" w14:paraId="54FEA4A3" w14:textId="77777777" w:rsidTr="00B50D78">
        <w:trPr>
          <w:trHeight w:val="254"/>
        </w:trPr>
        <w:tc>
          <w:tcPr>
            <w:tcW w:w="638" w:type="pct"/>
            <w:vMerge w:val="restart"/>
            <w:shd w:val="clear" w:color="auto" w:fill="auto"/>
            <w:vAlign w:val="center"/>
          </w:tcPr>
          <w:p w14:paraId="3F8AC1AB" w14:textId="77777777" w:rsidR="00151A37" w:rsidRPr="003C33E8" w:rsidRDefault="00151A37" w:rsidP="00BD3601">
            <w:pPr>
              <w:bidi/>
              <w:spacing w:after="60"/>
              <w:jc w:val="center"/>
              <w:rPr>
                <w:sz w:val="20"/>
              </w:rPr>
            </w:pPr>
            <w:r w:rsidRPr="003C33E8">
              <w:rPr>
                <w:sz w:val="20"/>
                <w:rtl/>
                <w:lang w:eastAsia="ar" w:bidi="ar-EG"/>
              </w:rPr>
              <w:t>اليونيب</w:t>
            </w:r>
          </w:p>
        </w:tc>
        <w:tc>
          <w:tcPr>
            <w:tcW w:w="2366" w:type="pct"/>
            <w:shd w:val="clear" w:color="auto" w:fill="auto"/>
          </w:tcPr>
          <w:p w14:paraId="49348474" w14:textId="77777777" w:rsidR="00151A37" w:rsidRPr="003C33E8" w:rsidRDefault="00151A37" w:rsidP="00BD3601">
            <w:pPr>
              <w:bidi/>
              <w:spacing w:after="60"/>
              <w:jc w:val="left"/>
              <w:rPr>
                <w:sz w:val="20"/>
                <w:rtl/>
              </w:rPr>
            </w:pPr>
            <w:r w:rsidRPr="003C33E8">
              <w:rPr>
                <w:sz w:val="20"/>
                <w:rtl/>
                <w:lang w:eastAsia="ar" w:bidi="ar-EG"/>
              </w:rPr>
              <w:t>إزالة المواد المستنفذة للأوزون (طن من قدرات استنفاذ الأوزون)</w:t>
            </w:r>
          </w:p>
        </w:tc>
        <w:tc>
          <w:tcPr>
            <w:tcW w:w="443" w:type="pct"/>
            <w:shd w:val="clear" w:color="auto" w:fill="auto"/>
          </w:tcPr>
          <w:p w14:paraId="7ECA2CFB" w14:textId="77777777" w:rsidR="00151A37" w:rsidRPr="003C33E8" w:rsidRDefault="00151A37" w:rsidP="00BD3601">
            <w:pPr>
              <w:bidi/>
              <w:spacing w:after="60"/>
              <w:jc w:val="right"/>
              <w:rPr>
                <w:sz w:val="20"/>
              </w:rPr>
            </w:pPr>
            <w:r w:rsidRPr="003C33E8">
              <w:rPr>
                <w:sz w:val="20"/>
                <w:rtl/>
                <w:lang w:eastAsia="ar" w:bidi="ar-EG"/>
              </w:rPr>
              <w:t>0.24</w:t>
            </w:r>
          </w:p>
        </w:tc>
        <w:tc>
          <w:tcPr>
            <w:tcW w:w="392" w:type="pct"/>
          </w:tcPr>
          <w:p w14:paraId="2D2C8708" w14:textId="77777777" w:rsidR="00151A37" w:rsidRPr="003C33E8" w:rsidRDefault="00151A37" w:rsidP="00BD3601">
            <w:pPr>
              <w:bidi/>
              <w:spacing w:after="60"/>
              <w:jc w:val="right"/>
              <w:rPr>
                <w:sz w:val="20"/>
              </w:rPr>
            </w:pPr>
            <w:r w:rsidRPr="003C33E8">
              <w:rPr>
                <w:sz w:val="20"/>
                <w:rtl/>
                <w:lang w:eastAsia="ar" w:bidi="ar-EG"/>
              </w:rPr>
              <w:t>0.00</w:t>
            </w:r>
          </w:p>
        </w:tc>
        <w:tc>
          <w:tcPr>
            <w:tcW w:w="644" w:type="pct"/>
            <w:shd w:val="clear" w:color="auto" w:fill="auto"/>
          </w:tcPr>
          <w:p w14:paraId="2044FC79" w14:textId="77777777" w:rsidR="00151A37" w:rsidRPr="003C33E8" w:rsidRDefault="00151A37" w:rsidP="00BD3601">
            <w:pPr>
              <w:bidi/>
              <w:spacing w:after="60"/>
              <w:jc w:val="right"/>
              <w:rPr>
                <w:sz w:val="20"/>
              </w:rPr>
            </w:pPr>
            <w:r w:rsidRPr="003C33E8">
              <w:rPr>
                <w:sz w:val="20"/>
                <w:rtl/>
                <w:lang w:eastAsia="ar" w:bidi="ar-EG"/>
              </w:rPr>
              <w:t>0.00</w:t>
            </w:r>
          </w:p>
        </w:tc>
        <w:tc>
          <w:tcPr>
            <w:tcW w:w="516" w:type="pct"/>
            <w:shd w:val="clear" w:color="auto" w:fill="auto"/>
          </w:tcPr>
          <w:p w14:paraId="11967B23" w14:textId="77777777" w:rsidR="00151A37" w:rsidRPr="003C33E8" w:rsidRDefault="00151A37" w:rsidP="00BD3601">
            <w:pPr>
              <w:bidi/>
              <w:spacing w:after="60"/>
              <w:jc w:val="right"/>
              <w:rPr>
                <w:sz w:val="20"/>
              </w:rPr>
            </w:pPr>
            <w:r w:rsidRPr="003C33E8">
              <w:rPr>
                <w:sz w:val="20"/>
                <w:rtl/>
                <w:lang w:eastAsia="ar" w:bidi="ar-EG"/>
              </w:rPr>
              <w:t>0.24</w:t>
            </w:r>
          </w:p>
        </w:tc>
      </w:tr>
      <w:tr w:rsidR="00151A37" w:rsidRPr="003C33E8" w14:paraId="54E297E3" w14:textId="77777777" w:rsidTr="00B50D78">
        <w:trPr>
          <w:trHeight w:val="254"/>
        </w:trPr>
        <w:tc>
          <w:tcPr>
            <w:tcW w:w="638" w:type="pct"/>
            <w:vMerge/>
            <w:shd w:val="clear" w:color="auto" w:fill="auto"/>
            <w:vAlign w:val="center"/>
          </w:tcPr>
          <w:p w14:paraId="47FEE086" w14:textId="77777777" w:rsidR="00151A37" w:rsidRPr="003C33E8" w:rsidRDefault="00151A37" w:rsidP="00BD3601">
            <w:pPr>
              <w:bidi/>
              <w:spacing w:after="60"/>
              <w:jc w:val="center"/>
              <w:rPr>
                <w:sz w:val="20"/>
              </w:rPr>
            </w:pPr>
          </w:p>
        </w:tc>
        <w:tc>
          <w:tcPr>
            <w:tcW w:w="2366" w:type="pct"/>
            <w:shd w:val="clear" w:color="auto" w:fill="auto"/>
          </w:tcPr>
          <w:p w14:paraId="17F85052" w14:textId="77777777" w:rsidR="00151A37" w:rsidRPr="003C33E8" w:rsidRDefault="00151A37" w:rsidP="00BD3601">
            <w:pPr>
              <w:bidi/>
              <w:spacing w:after="60"/>
              <w:jc w:val="left"/>
              <w:rPr>
                <w:sz w:val="20"/>
                <w:rtl/>
              </w:rPr>
            </w:pPr>
            <w:r w:rsidRPr="003C33E8">
              <w:rPr>
                <w:sz w:val="20"/>
                <w:rtl/>
                <w:lang w:eastAsia="ar" w:bidi="ar-EG"/>
              </w:rPr>
              <w:t>ا</w:t>
            </w:r>
            <w:proofErr w:type="spellStart"/>
            <w:r w:rsidRPr="003C33E8">
              <w:rPr>
                <w:sz w:val="20"/>
                <w:rtl/>
                <w:lang w:eastAsia="ar" w:bidi="en-GB"/>
              </w:rPr>
              <w:t>ﻟﺘﻤﻮﻳﻞ</w:t>
            </w:r>
            <w:proofErr w:type="spellEnd"/>
            <w:r w:rsidRPr="003C33E8">
              <w:rPr>
                <w:sz w:val="20"/>
                <w:rtl/>
                <w:lang w:eastAsia="ar" w:bidi="en-GB"/>
              </w:rPr>
              <w:t xml:space="preserve"> (</w:t>
            </w:r>
            <w:proofErr w:type="spellStart"/>
            <w:r w:rsidRPr="003C33E8">
              <w:rPr>
                <w:sz w:val="20"/>
                <w:rtl/>
                <w:lang w:eastAsia="ar" w:bidi="en-GB"/>
              </w:rPr>
              <w:t>ﺑﺎﻟﺪ</w:t>
            </w:r>
            <w:proofErr w:type="spellEnd"/>
            <w:r w:rsidRPr="003C33E8">
              <w:rPr>
                <w:sz w:val="20"/>
                <w:rtl/>
                <w:lang w:eastAsia="ar" w:bidi="ar-EG"/>
              </w:rPr>
              <w:t>و</w:t>
            </w:r>
            <w:r w:rsidRPr="003C33E8">
              <w:rPr>
                <w:sz w:val="20"/>
                <w:rtl/>
                <w:lang w:eastAsia="ar" w:bidi="en-GB"/>
              </w:rPr>
              <w:t>ﻻ</w:t>
            </w:r>
            <w:r w:rsidRPr="003C33E8">
              <w:rPr>
                <w:sz w:val="20"/>
                <w:rtl/>
                <w:lang w:eastAsia="ar" w:bidi="ar-EG"/>
              </w:rPr>
              <w:t>ر ا</w:t>
            </w:r>
            <w:proofErr w:type="spellStart"/>
            <w:r w:rsidRPr="003C33E8">
              <w:rPr>
                <w:sz w:val="20"/>
                <w:rtl/>
                <w:lang w:eastAsia="ar" w:bidi="en-GB"/>
              </w:rPr>
              <w:t>ﻷﻣﺮﻳﻜﻲ</w:t>
            </w:r>
            <w:proofErr w:type="spellEnd"/>
            <w:r w:rsidRPr="003C33E8">
              <w:rPr>
                <w:sz w:val="20"/>
                <w:rtl/>
                <w:lang w:eastAsia="ar" w:bidi="ar-EG"/>
              </w:rPr>
              <w:t>)</w:t>
            </w:r>
          </w:p>
        </w:tc>
        <w:tc>
          <w:tcPr>
            <w:tcW w:w="443" w:type="pct"/>
            <w:shd w:val="clear" w:color="auto" w:fill="auto"/>
          </w:tcPr>
          <w:p w14:paraId="2C2E12E3" w14:textId="77777777" w:rsidR="00151A37" w:rsidRPr="003C33E8" w:rsidRDefault="00151A37" w:rsidP="00BD3601">
            <w:pPr>
              <w:bidi/>
              <w:spacing w:after="60"/>
              <w:jc w:val="right"/>
              <w:rPr>
                <w:sz w:val="20"/>
              </w:rPr>
            </w:pPr>
            <w:r w:rsidRPr="003C33E8">
              <w:rPr>
                <w:sz w:val="20"/>
                <w:rtl/>
                <w:lang w:eastAsia="ar" w:bidi="ar-EG"/>
              </w:rPr>
              <w:t>52,432</w:t>
            </w:r>
          </w:p>
        </w:tc>
        <w:tc>
          <w:tcPr>
            <w:tcW w:w="392" w:type="pct"/>
          </w:tcPr>
          <w:p w14:paraId="7E9751AC" w14:textId="77777777" w:rsidR="00151A37" w:rsidRPr="003C33E8" w:rsidRDefault="00151A37" w:rsidP="00BD3601">
            <w:pPr>
              <w:bidi/>
              <w:spacing w:after="60"/>
              <w:jc w:val="right"/>
              <w:rPr>
                <w:sz w:val="20"/>
              </w:rPr>
            </w:pPr>
            <w:r w:rsidRPr="003C33E8">
              <w:rPr>
                <w:sz w:val="20"/>
                <w:rtl/>
                <w:lang w:eastAsia="ar" w:bidi="ar-EG"/>
              </w:rPr>
              <w:t>0</w:t>
            </w:r>
          </w:p>
        </w:tc>
        <w:tc>
          <w:tcPr>
            <w:tcW w:w="644" w:type="pct"/>
            <w:shd w:val="clear" w:color="auto" w:fill="auto"/>
          </w:tcPr>
          <w:p w14:paraId="0E253111" w14:textId="77777777" w:rsidR="00151A37" w:rsidRPr="003C33E8" w:rsidRDefault="00151A37" w:rsidP="00BD3601">
            <w:pPr>
              <w:bidi/>
              <w:spacing w:after="60"/>
              <w:jc w:val="right"/>
              <w:rPr>
                <w:sz w:val="20"/>
              </w:rPr>
            </w:pPr>
            <w:r w:rsidRPr="003C33E8">
              <w:rPr>
                <w:sz w:val="20"/>
                <w:rtl/>
                <w:lang w:eastAsia="ar" w:bidi="ar-EG"/>
              </w:rPr>
              <w:t>0</w:t>
            </w:r>
          </w:p>
        </w:tc>
        <w:tc>
          <w:tcPr>
            <w:tcW w:w="516" w:type="pct"/>
            <w:shd w:val="clear" w:color="auto" w:fill="auto"/>
          </w:tcPr>
          <w:p w14:paraId="43D81D23" w14:textId="77777777" w:rsidR="00151A37" w:rsidRPr="003C33E8" w:rsidRDefault="00151A37" w:rsidP="00BD3601">
            <w:pPr>
              <w:bidi/>
              <w:spacing w:after="60"/>
              <w:jc w:val="right"/>
              <w:rPr>
                <w:sz w:val="20"/>
              </w:rPr>
            </w:pPr>
            <w:r w:rsidRPr="003C33E8">
              <w:rPr>
                <w:sz w:val="20"/>
                <w:rtl/>
                <w:lang w:eastAsia="ar" w:bidi="ar-EG"/>
              </w:rPr>
              <w:t>52,432</w:t>
            </w:r>
          </w:p>
        </w:tc>
      </w:tr>
      <w:tr w:rsidR="00151A37" w:rsidRPr="003C33E8" w14:paraId="727C1CF9" w14:textId="77777777" w:rsidTr="00B50D78">
        <w:trPr>
          <w:trHeight w:val="254"/>
        </w:trPr>
        <w:tc>
          <w:tcPr>
            <w:tcW w:w="638" w:type="pct"/>
            <w:vMerge w:val="restart"/>
            <w:shd w:val="clear" w:color="auto" w:fill="auto"/>
            <w:vAlign w:val="center"/>
          </w:tcPr>
          <w:p w14:paraId="13E9C6F2" w14:textId="77777777" w:rsidR="00151A37" w:rsidRPr="003C33E8" w:rsidRDefault="00151A37" w:rsidP="00BD3601">
            <w:pPr>
              <w:bidi/>
              <w:spacing w:after="60"/>
              <w:jc w:val="center"/>
              <w:rPr>
                <w:sz w:val="20"/>
              </w:rPr>
            </w:pPr>
            <w:r w:rsidRPr="003C33E8">
              <w:rPr>
                <w:sz w:val="20"/>
                <w:rtl/>
                <w:lang w:eastAsia="ar" w:bidi="ar-EG"/>
              </w:rPr>
              <w:t>اليونيدو</w:t>
            </w:r>
          </w:p>
        </w:tc>
        <w:tc>
          <w:tcPr>
            <w:tcW w:w="2366" w:type="pct"/>
            <w:shd w:val="clear" w:color="auto" w:fill="auto"/>
          </w:tcPr>
          <w:p w14:paraId="0A81DF79" w14:textId="77777777" w:rsidR="00151A37" w:rsidRPr="003C33E8" w:rsidRDefault="00151A37" w:rsidP="00BD3601">
            <w:pPr>
              <w:bidi/>
              <w:spacing w:after="60"/>
              <w:jc w:val="left"/>
              <w:rPr>
                <w:sz w:val="20"/>
                <w:rtl/>
              </w:rPr>
            </w:pPr>
            <w:r w:rsidRPr="003C33E8">
              <w:rPr>
                <w:sz w:val="20"/>
                <w:rtl/>
                <w:lang w:eastAsia="ar" w:bidi="ar-EG"/>
              </w:rPr>
              <w:t>إزالة المواد المستنفذة للأوزون (طن من قدرات استنفاذ الأوزون)</w:t>
            </w:r>
          </w:p>
        </w:tc>
        <w:tc>
          <w:tcPr>
            <w:tcW w:w="443" w:type="pct"/>
            <w:shd w:val="clear" w:color="auto" w:fill="auto"/>
          </w:tcPr>
          <w:p w14:paraId="3366E938" w14:textId="77777777" w:rsidR="00151A37" w:rsidRPr="003C33E8" w:rsidRDefault="00151A37" w:rsidP="00BD3601">
            <w:pPr>
              <w:bidi/>
              <w:spacing w:after="60"/>
              <w:jc w:val="right"/>
              <w:rPr>
                <w:sz w:val="20"/>
              </w:rPr>
            </w:pPr>
            <w:r w:rsidRPr="003C33E8">
              <w:rPr>
                <w:sz w:val="20"/>
                <w:rtl/>
                <w:lang w:eastAsia="ar" w:bidi="ar-EG"/>
              </w:rPr>
              <w:t>0.58</w:t>
            </w:r>
          </w:p>
        </w:tc>
        <w:tc>
          <w:tcPr>
            <w:tcW w:w="392" w:type="pct"/>
          </w:tcPr>
          <w:p w14:paraId="0E0DCF08" w14:textId="77777777" w:rsidR="00151A37" w:rsidRPr="003C33E8" w:rsidRDefault="00151A37" w:rsidP="00BD3601">
            <w:pPr>
              <w:bidi/>
              <w:spacing w:after="60"/>
              <w:jc w:val="right"/>
              <w:rPr>
                <w:sz w:val="20"/>
              </w:rPr>
            </w:pPr>
            <w:r w:rsidRPr="003C33E8">
              <w:rPr>
                <w:sz w:val="20"/>
                <w:rtl/>
                <w:lang w:eastAsia="ar" w:bidi="ar-EG"/>
              </w:rPr>
              <w:t>0.00</w:t>
            </w:r>
          </w:p>
        </w:tc>
        <w:tc>
          <w:tcPr>
            <w:tcW w:w="644" w:type="pct"/>
            <w:shd w:val="clear" w:color="auto" w:fill="auto"/>
          </w:tcPr>
          <w:p w14:paraId="42CC1689" w14:textId="77777777" w:rsidR="00151A37" w:rsidRPr="003C33E8" w:rsidRDefault="00151A37" w:rsidP="00BD3601">
            <w:pPr>
              <w:bidi/>
              <w:spacing w:after="60"/>
              <w:jc w:val="right"/>
              <w:rPr>
                <w:sz w:val="20"/>
              </w:rPr>
            </w:pPr>
            <w:r w:rsidRPr="003C33E8">
              <w:rPr>
                <w:sz w:val="20"/>
                <w:rtl/>
                <w:lang w:eastAsia="ar" w:bidi="ar-EG"/>
              </w:rPr>
              <w:t>0.90</w:t>
            </w:r>
          </w:p>
        </w:tc>
        <w:tc>
          <w:tcPr>
            <w:tcW w:w="516" w:type="pct"/>
            <w:shd w:val="clear" w:color="auto" w:fill="auto"/>
          </w:tcPr>
          <w:p w14:paraId="2A895B30" w14:textId="77777777" w:rsidR="00151A37" w:rsidRPr="003C33E8" w:rsidRDefault="00151A37" w:rsidP="00BD3601">
            <w:pPr>
              <w:bidi/>
              <w:spacing w:after="60"/>
              <w:jc w:val="right"/>
              <w:rPr>
                <w:sz w:val="20"/>
              </w:rPr>
            </w:pPr>
            <w:r w:rsidRPr="003C33E8">
              <w:rPr>
                <w:sz w:val="20"/>
                <w:rtl/>
                <w:lang w:eastAsia="ar" w:bidi="ar-EG"/>
              </w:rPr>
              <w:t>1.48</w:t>
            </w:r>
          </w:p>
        </w:tc>
      </w:tr>
      <w:tr w:rsidR="00151A37" w:rsidRPr="003C33E8" w14:paraId="1A017F2B" w14:textId="77777777" w:rsidTr="00B50D78">
        <w:trPr>
          <w:trHeight w:val="254"/>
        </w:trPr>
        <w:tc>
          <w:tcPr>
            <w:tcW w:w="638" w:type="pct"/>
            <w:vMerge/>
            <w:shd w:val="clear" w:color="auto" w:fill="auto"/>
          </w:tcPr>
          <w:p w14:paraId="1E7062D0" w14:textId="77777777" w:rsidR="00151A37" w:rsidRPr="003C33E8" w:rsidRDefault="00151A37" w:rsidP="00BD3601">
            <w:pPr>
              <w:bidi/>
              <w:spacing w:after="60"/>
              <w:jc w:val="center"/>
              <w:rPr>
                <w:sz w:val="20"/>
              </w:rPr>
            </w:pPr>
          </w:p>
        </w:tc>
        <w:tc>
          <w:tcPr>
            <w:tcW w:w="2366" w:type="pct"/>
            <w:shd w:val="clear" w:color="auto" w:fill="auto"/>
          </w:tcPr>
          <w:p w14:paraId="588B7DD5" w14:textId="77777777" w:rsidR="00151A37" w:rsidRPr="003C33E8" w:rsidRDefault="00151A37" w:rsidP="00BD3601">
            <w:pPr>
              <w:bidi/>
              <w:spacing w:after="60"/>
              <w:jc w:val="left"/>
              <w:rPr>
                <w:sz w:val="20"/>
                <w:rtl/>
              </w:rPr>
            </w:pPr>
            <w:r w:rsidRPr="003C33E8">
              <w:rPr>
                <w:sz w:val="20"/>
                <w:rtl/>
                <w:lang w:eastAsia="ar" w:bidi="ar-EG"/>
              </w:rPr>
              <w:t>ا</w:t>
            </w:r>
            <w:proofErr w:type="spellStart"/>
            <w:r w:rsidRPr="003C33E8">
              <w:rPr>
                <w:sz w:val="20"/>
                <w:rtl/>
                <w:lang w:eastAsia="ar" w:bidi="en-GB"/>
              </w:rPr>
              <w:t>ﻟﺘﻤﻮﻳﻞ</w:t>
            </w:r>
            <w:proofErr w:type="spellEnd"/>
            <w:r w:rsidRPr="003C33E8">
              <w:rPr>
                <w:sz w:val="20"/>
                <w:rtl/>
                <w:lang w:eastAsia="ar" w:bidi="en-GB"/>
              </w:rPr>
              <w:t xml:space="preserve"> (</w:t>
            </w:r>
            <w:proofErr w:type="spellStart"/>
            <w:r w:rsidRPr="003C33E8">
              <w:rPr>
                <w:sz w:val="20"/>
                <w:rtl/>
                <w:lang w:eastAsia="ar" w:bidi="en-GB"/>
              </w:rPr>
              <w:t>ﺑﺎﻟﺪ</w:t>
            </w:r>
            <w:proofErr w:type="spellEnd"/>
            <w:r w:rsidRPr="003C33E8">
              <w:rPr>
                <w:sz w:val="20"/>
                <w:rtl/>
                <w:lang w:eastAsia="ar" w:bidi="ar-EG"/>
              </w:rPr>
              <w:t>و</w:t>
            </w:r>
            <w:r w:rsidRPr="003C33E8">
              <w:rPr>
                <w:sz w:val="20"/>
                <w:rtl/>
                <w:lang w:eastAsia="ar" w:bidi="en-GB"/>
              </w:rPr>
              <w:t>ﻻ</w:t>
            </w:r>
            <w:r w:rsidRPr="003C33E8">
              <w:rPr>
                <w:sz w:val="20"/>
                <w:rtl/>
                <w:lang w:eastAsia="ar" w:bidi="ar-EG"/>
              </w:rPr>
              <w:t>ر ا</w:t>
            </w:r>
            <w:proofErr w:type="spellStart"/>
            <w:r w:rsidRPr="003C33E8">
              <w:rPr>
                <w:sz w:val="20"/>
                <w:rtl/>
                <w:lang w:eastAsia="ar" w:bidi="en-GB"/>
              </w:rPr>
              <w:t>ﻷﻣﺮﻳﻜﻲ</w:t>
            </w:r>
            <w:proofErr w:type="spellEnd"/>
            <w:r w:rsidRPr="003C33E8">
              <w:rPr>
                <w:sz w:val="20"/>
                <w:rtl/>
                <w:lang w:eastAsia="ar" w:bidi="ar-EG"/>
              </w:rPr>
              <w:t>)</w:t>
            </w:r>
          </w:p>
        </w:tc>
        <w:tc>
          <w:tcPr>
            <w:tcW w:w="443" w:type="pct"/>
            <w:shd w:val="clear" w:color="auto" w:fill="auto"/>
          </w:tcPr>
          <w:p w14:paraId="7A673E06" w14:textId="77777777" w:rsidR="00151A37" w:rsidRPr="003C33E8" w:rsidRDefault="00151A37" w:rsidP="00BD3601">
            <w:pPr>
              <w:bidi/>
              <w:spacing w:after="60"/>
              <w:jc w:val="right"/>
              <w:rPr>
                <w:sz w:val="20"/>
              </w:rPr>
            </w:pPr>
            <w:r w:rsidRPr="003C33E8">
              <w:rPr>
                <w:sz w:val="20"/>
                <w:rtl/>
                <w:lang w:eastAsia="ar" w:bidi="ar-EG"/>
              </w:rPr>
              <w:t>84,000</w:t>
            </w:r>
          </w:p>
        </w:tc>
        <w:tc>
          <w:tcPr>
            <w:tcW w:w="392" w:type="pct"/>
          </w:tcPr>
          <w:p w14:paraId="65C370BA" w14:textId="77777777" w:rsidR="00151A37" w:rsidRPr="003C33E8" w:rsidRDefault="00151A37" w:rsidP="00BD3601">
            <w:pPr>
              <w:bidi/>
              <w:spacing w:after="60"/>
              <w:jc w:val="right"/>
              <w:rPr>
                <w:sz w:val="20"/>
              </w:rPr>
            </w:pPr>
            <w:r w:rsidRPr="003C33E8">
              <w:rPr>
                <w:sz w:val="20"/>
                <w:rtl/>
                <w:lang w:eastAsia="ar" w:bidi="ar-EG"/>
              </w:rPr>
              <w:t>0</w:t>
            </w:r>
          </w:p>
        </w:tc>
        <w:tc>
          <w:tcPr>
            <w:tcW w:w="644" w:type="pct"/>
            <w:shd w:val="clear" w:color="auto" w:fill="auto"/>
          </w:tcPr>
          <w:p w14:paraId="15C875DA" w14:textId="77777777" w:rsidR="00151A37" w:rsidRPr="003C33E8" w:rsidRDefault="00151A37" w:rsidP="00BD3601">
            <w:pPr>
              <w:bidi/>
              <w:spacing w:after="60"/>
              <w:jc w:val="right"/>
              <w:rPr>
                <w:sz w:val="20"/>
              </w:rPr>
            </w:pPr>
            <w:r w:rsidRPr="003C33E8">
              <w:rPr>
                <w:sz w:val="20"/>
                <w:rtl/>
                <w:lang w:eastAsia="ar" w:bidi="ar-EG"/>
              </w:rPr>
              <w:t>110,000</w:t>
            </w:r>
          </w:p>
        </w:tc>
        <w:tc>
          <w:tcPr>
            <w:tcW w:w="516" w:type="pct"/>
            <w:shd w:val="clear" w:color="auto" w:fill="auto"/>
          </w:tcPr>
          <w:p w14:paraId="465DDD59" w14:textId="77777777" w:rsidR="00151A37" w:rsidRPr="003C33E8" w:rsidRDefault="00151A37" w:rsidP="00BD3601">
            <w:pPr>
              <w:bidi/>
              <w:spacing w:after="60"/>
              <w:jc w:val="right"/>
              <w:rPr>
                <w:sz w:val="20"/>
              </w:rPr>
            </w:pPr>
            <w:r w:rsidRPr="003C33E8">
              <w:rPr>
                <w:sz w:val="20"/>
                <w:rtl/>
                <w:lang w:eastAsia="ar" w:bidi="ar-EG"/>
              </w:rPr>
              <w:t>194,000</w:t>
            </w:r>
          </w:p>
        </w:tc>
      </w:tr>
    </w:tbl>
    <w:p w14:paraId="4678544F" w14:textId="77777777" w:rsidR="00151A37" w:rsidRPr="003C33E8" w:rsidRDefault="00151A37" w:rsidP="00151A37">
      <w:pPr>
        <w:bidi/>
        <w:jc w:val="center"/>
        <w:rPr>
          <w:sz w:val="20"/>
        </w:rPr>
      </w:pPr>
    </w:p>
    <w:tbl>
      <w:tblPr>
        <w:tblStyle w:val="TableGrid"/>
        <w:tblpPr w:leftFromText="180" w:rightFromText="180" w:vertAnchor="text" w:tblpX="-113" w:tblpY="1"/>
        <w:tblOverlap w:val="never"/>
        <w:bidiVisual/>
        <w:tblW w:w="5533" w:type="pct"/>
        <w:tblCellMar>
          <w:left w:w="115" w:type="dxa"/>
          <w:right w:w="115" w:type="dxa"/>
        </w:tblCellMar>
        <w:tblLook w:val="04A0" w:firstRow="1" w:lastRow="0" w:firstColumn="1" w:lastColumn="0" w:noHBand="0" w:noVBand="1"/>
      </w:tblPr>
      <w:tblGrid>
        <w:gridCol w:w="1979"/>
        <w:gridCol w:w="872"/>
        <w:gridCol w:w="1374"/>
        <w:gridCol w:w="867"/>
        <w:gridCol w:w="606"/>
        <w:gridCol w:w="867"/>
        <w:gridCol w:w="606"/>
        <w:gridCol w:w="867"/>
        <w:gridCol w:w="606"/>
        <w:gridCol w:w="780"/>
        <w:gridCol w:w="923"/>
      </w:tblGrid>
      <w:tr w:rsidR="00151A37" w:rsidRPr="003C33E8" w14:paraId="0F070440" w14:textId="77777777" w:rsidTr="00B50D78">
        <w:trPr>
          <w:trHeight w:val="190"/>
        </w:trPr>
        <w:tc>
          <w:tcPr>
            <w:tcW w:w="2041"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14743AD" w14:textId="77777777" w:rsidR="00151A37" w:rsidRPr="003C33E8" w:rsidRDefault="00151A37" w:rsidP="00BD3601">
            <w:pPr>
              <w:bidi/>
              <w:jc w:val="left"/>
              <w:rPr>
                <w:b/>
                <w:sz w:val="20"/>
              </w:rPr>
            </w:pPr>
            <w:r w:rsidRPr="003C33E8">
              <w:rPr>
                <w:b/>
                <w:bCs/>
                <w:sz w:val="20"/>
                <w:rtl/>
                <w:lang w:eastAsia="ar" w:bidi="ar-EG"/>
              </w:rPr>
              <w:t>(سادساً) بيانات المشروع</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5FC09AE" w14:textId="77777777" w:rsidR="00151A37" w:rsidRPr="003C33E8" w:rsidRDefault="00151A37" w:rsidP="00BD3601">
            <w:pPr>
              <w:bidi/>
              <w:jc w:val="center"/>
              <w:rPr>
                <w:b/>
                <w:sz w:val="20"/>
              </w:rPr>
            </w:pPr>
            <w:r w:rsidRPr="003C33E8">
              <w:rPr>
                <w:b/>
                <w:bCs/>
                <w:sz w:val="20"/>
                <w:rtl/>
                <w:lang w:eastAsia="ar" w:bidi="ar-EG"/>
              </w:rPr>
              <w:t>2022</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10C3D23" w14:textId="77777777" w:rsidR="00151A37" w:rsidRPr="003C33E8" w:rsidRDefault="00151A37" w:rsidP="00BD3601">
            <w:pPr>
              <w:bidi/>
              <w:jc w:val="center"/>
              <w:rPr>
                <w:b/>
                <w:sz w:val="20"/>
              </w:rPr>
            </w:pPr>
            <w:r w:rsidRPr="003C33E8">
              <w:rPr>
                <w:b/>
                <w:bCs/>
                <w:sz w:val="20"/>
                <w:rtl/>
                <w:lang w:eastAsia="ar" w:bidi="ar-EG"/>
              </w:rPr>
              <w:t>2023-2024</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D925B55" w14:textId="77777777" w:rsidR="00151A37" w:rsidRPr="003C33E8" w:rsidRDefault="00151A37" w:rsidP="00BD3601">
            <w:pPr>
              <w:bidi/>
              <w:jc w:val="center"/>
              <w:rPr>
                <w:b/>
                <w:sz w:val="20"/>
              </w:rPr>
            </w:pPr>
            <w:r w:rsidRPr="003C33E8">
              <w:rPr>
                <w:b/>
                <w:bCs/>
                <w:sz w:val="20"/>
                <w:rtl/>
                <w:lang w:eastAsia="ar" w:bidi="ar-EG"/>
              </w:rPr>
              <w:t>2025</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2C689C5" w14:textId="77777777" w:rsidR="00151A37" w:rsidRPr="003C33E8" w:rsidRDefault="00151A37" w:rsidP="00BD3601">
            <w:pPr>
              <w:bidi/>
              <w:jc w:val="center"/>
              <w:rPr>
                <w:b/>
                <w:sz w:val="20"/>
              </w:rPr>
            </w:pPr>
            <w:r w:rsidRPr="003C33E8">
              <w:rPr>
                <w:b/>
                <w:bCs/>
                <w:sz w:val="20"/>
                <w:rtl/>
                <w:lang w:eastAsia="ar" w:bidi="ar-EG"/>
              </w:rPr>
              <w:t>2026-2027</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5A025C0" w14:textId="77777777" w:rsidR="00151A37" w:rsidRPr="003C33E8" w:rsidRDefault="00151A37" w:rsidP="00BD3601">
            <w:pPr>
              <w:bidi/>
              <w:jc w:val="center"/>
              <w:rPr>
                <w:b/>
                <w:sz w:val="20"/>
              </w:rPr>
            </w:pPr>
            <w:r w:rsidRPr="003C33E8">
              <w:rPr>
                <w:b/>
                <w:bCs/>
                <w:sz w:val="20"/>
                <w:rtl/>
                <w:lang w:eastAsia="ar" w:bidi="ar-EG"/>
              </w:rPr>
              <w:t>2028</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BD53921" w14:textId="77777777" w:rsidR="00151A37" w:rsidRPr="003C33E8" w:rsidRDefault="00151A37" w:rsidP="00BD3601">
            <w:pPr>
              <w:bidi/>
              <w:jc w:val="center"/>
              <w:rPr>
                <w:b/>
                <w:sz w:val="20"/>
              </w:rPr>
            </w:pPr>
            <w:r w:rsidRPr="003C33E8">
              <w:rPr>
                <w:b/>
                <w:bCs/>
                <w:sz w:val="20"/>
                <w:rtl/>
                <w:lang w:eastAsia="ar" w:bidi="ar-EG"/>
              </w:rPr>
              <w:t>2029</w:t>
            </w:r>
          </w:p>
        </w:tc>
        <w:tc>
          <w:tcPr>
            <w:tcW w:w="37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DFD5C8F" w14:textId="77777777" w:rsidR="00151A37" w:rsidRPr="003C33E8" w:rsidRDefault="00151A37" w:rsidP="00BD3601">
            <w:pPr>
              <w:bidi/>
              <w:jc w:val="center"/>
              <w:rPr>
                <w:b/>
                <w:sz w:val="20"/>
              </w:rPr>
            </w:pPr>
            <w:r w:rsidRPr="003C33E8">
              <w:rPr>
                <w:b/>
                <w:bCs/>
                <w:sz w:val="20"/>
                <w:rtl/>
                <w:lang w:eastAsia="ar" w:bidi="ar-EG"/>
              </w:rPr>
              <w:t>2030</w:t>
            </w:r>
          </w:p>
        </w:tc>
        <w:tc>
          <w:tcPr>
            <w:tcW w:w="44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BD4D548" w14:textId="77777777" w:rsidR="00151A37" w:rsidRPr="003C33E8" w:rsidRDefault="00151A37" w:rsidP="00BD3601">
            <w:pPr>
              <w:bidi/>
              <w:jc w:val="center"/>
              <w:rPr>
                <w:b/>
                <w:sz w:val="20"/>
              </w:rPr>
            </w:pPr>
            <w:r w:rsidRPr="003C33E8">
              <w:rPr>
                <w:b/>
                <w:bCs/>
                <w:sz w:val="20"/>
                <w:rtl/>
                <w:lang w:eastAsia="ar" w:bidi="ar-EG"/>
              </w:rPr>
              <w:t>المجموع</w:t>
            </w:r>
          </w:p>
        </w:tc>
      </w:tr>
      <w:tr w:rsidR="00151A37" w:rsidRPr="003C33E8" w14:paraId="68A8EA5D" w14:textId="77777777" w:rsidTr="00B50D78">
        <w:trPr>
          <w:trHeight w:val="57"/>
        </w:trPr>
        <w:tc>
          <w:tcPr>
            <w:tcW w:w="2041"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B3ABD9B" w14:textId="77777777" w:rsidR="00151A37" w:rsidRPr="003C33E8" w:rsidRDefault="00151A37" w:rsidP="00BD3601">
            <w:pPr>
              <w:tabs>
                <w:tab w:val="left" w:pos="8280"/>
              </w:tabs>
              <w:bidi/>
              <w:spacing w:after="60"/>
              <w:jc w:val="left"/>
              <w:rPr>
                <w:sz w:val="20"/>
              </w:rPr>
            </w:pPr>
            <w:r w:rsidRPr="003C33E8">
              <w:rPr>
                <w:sz w:val="20"/>
                <w:rtl/>
                <w:lang w:eastAsia="ar" w:bidi="ar-EG"/>
              </w:rPr>
              <w:t>حدود الاستهلاك في بروتوكول مونتريال</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788992F" w14:textId="77777777" w:rsidR="00151A37" w:rsidRPr="003C33E8" w:rsidRDefault="00151A37" w:rsidP="00BD3601">
            <w:pPr>
              <w:tabs>
                <w:tab w:val="left" w:pos="8280"/>
              </w:tabs>
              <w:bidi/>
              <w:spacing w:after="60"/>
              <w:jc w:val="right"/>
              <w:rPr>
                <w:sz w:val="20"/>
              </w:rPr>
            </w:pPr>
            <w:r w:rsidRPr="003C33E8">
              <w:rPr>
                <w:sz w:val="20"/>
                <w:rtl/>
                <w:lang w:eastAsia="ar" w:bidi="ar-EG"/>
              </w:rPr>
              <w:t>3.13</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E696A8E" w14:textId="77777777" w:rsidR="00151A37" w:rsidRPr="003C33E8" w:rsidRDefault="00151A37" w:rsidP="00BD3601">
            <w:pPr>
              <w:tabs>
                <w:tab w:val="left" w:pos="8280"/>
              </w:tabs>
              <w:bidi/>
              <w:spacing w:after="60"/>
              <w:jc w:val="right"/>
              <w:rPr>
                <w:sz w:val="20"/>
              </w:rPr>
            </w:pPr>
            <w:r w:rsidRPr="003C33E8">
              <w:rPr>
                <w:sz w:val="20"/>
                <w:rtl/>
                <w:lang w:eastAsia="ar" w:bidi="ar-EG"/>
              </w:rPr>
              <w:t>3.13</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D299230" w14:textId="77777777" w:rsidR="00151A37" w:rsidRPr="003C33E8" w:rsidRDefault="00151A37" w:rsidP="00BD3601">
            <w:pPr>
              <w:tabs>
                <w:tab w:val="left" w:pos="8280"/>
              </w:tabs>
              <w:bidi/>
              <w:spacing w:after="60"/>
              <w:jc w:val="right"/>
              <w:rPr>
                <w:sz w:val="20"/>
              </w:rPr>
            </w:pPr>
            <w:r w:rsidRPr="003C33E8">
              <w:rPr>
                <w:sz w:val="20"/>
                <w:rtl/>
                <w:lang w:eastAsia="ar" w:bidi="ar-EG"/>
              </w:rPr>
              <w:t>1.56</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EDA3C04" w14:textId="77777777" w:rsidR="00151A37" w:rsidRPr="003C33E8" w:rsidRDefault="00151A37" w:rsidP="00BD3601">
            <w:pPr>
              <w:tabs>
                <w:tab w:val="left" w:pos="8280"/>
              </w:tabs>
              <w:bidi/>
              <w:spacing w:after="60"/>
              <w:jc w:val="right"/>
              <w:rPr>
                <w:sz w:val="20"/>
              </w:rPr>
            </w:pPr>
            <w:r w:rsidRPr="003C33E8">
              <w:rPr>
                <w:sz w:val="20"/>
                <w:rtl/>
                <w:lang w:eastAsia="ar" w:bidi="ar-EG"/>
              </w:rPr>
              <w:t>1.56</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53D339A" w14:textId="77777777" w:rsidR="00151A37" w:rsidRPr="003C33E8" w:rsidRDefault="00151A37" w:rsidP="00BD3601">
            <w:pPr>
              <w:tabs>
                <w:tab w:val="left" w:pos="8280"/>
              </w:tabs>
              <w:bidi/>
              <w:spacing w:after="60"/>
              <w:jc w:val="right"/>
              <w:rPr>
                <w:sz w:val="20"/>
              </w:rPr>
            </w:pPr>
            <w:r w:rsidRPr="003C33E8">
              <w:rPr>
                <w:sz w:val="20"/>
                <w:rtl/>
                <w:lang w:eastAsia="ar" w:bidi="ar-EG"/>
              </w:rPr>
              <w:t>1.56</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7F18618" w14:textId="77777777" w:rsidR="00151A37" w:rsidRPr="003C33E8" w:rsidRDefault="00151A37" w:rsidP="00BD3601">
            <w:pPr>
              <w:tabs>
                <w:tab w:val="left" w:pos="8280"/>
              </w:tabs>
              <w:bidi/>
              <w:spacing w:after="60"/>
              <w:jc w:val="right"/>
              <w:rPr>
                <w:sz w:val="20"/>
              </w:rPr>
            </w:pPr>
            <w:r w:rsidRPr="003C33E8">
              <w:rPr>
                <w:sz w:val="20"/>
                <w:rtl/>
                <w:lang w:eastAsia="ar" w:bidi="ar-EG"/>
              </w:rPr>
              <w:t>1.56</w:t>
            </w:r>
          </w:p>
        </w:tc>
        <w:tc>
          <w:tcPr>
            <w:tcW w:w="37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7B216D0" w14:textId="77777777" w:rsidR="00151A37" w:rsidRPr="003C33E8" w:rsidRDefault="00151A37" w:rsidP="00BD3601">
            <w:pPr>
              <w:tabs>
                <w:tab w:val="left" w:pos="8280"/>
              </w:tabs>
              <w:bidi/>
              <w:spacing w:after="60"/>
              <w:jc w:val="right"/>
              <w:rPr>
                <w:sz w:val="20"/>
              </w:rPr>
            </w:pPr>
            <w:r w:rsidRPr="003C33E8">
              <w:rPr>
                <w:sz w:val="20"/>
                <w:rtl/>
                <w:lang w:eastAsia="ar" w:bidi="ar-EG"/>
              </w:rPr>
              <w:t>0.00</w:t>
            </w:r>
          </w:p>
        </w:tc>
        <w:tc>
          <w:tcPr>
            <w:tcW w:w="44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6223070" w14:textId="77777777" w:rsidR="00151A37" w:rsidRPr="003C33E8" w:rsidRDefault="00151A37" w:rsidP="00BD3601">
            <w:pPr>
              <w:tabs>
                <w:tab w:val="left" w:pos="8280"/>
              </w:tabs>
              <w:bidi/>
              <w:spacing w:after="60"/>
              <w:jc w:val="right"/>
              <w:rPr>
                <w:sz w:val="20"/>
              </w:rPr>
            </w:pPr>
            <w:r w:rsidRPr="003C33E8">
              <w:rPr>
                <w:sz w:val="20"/>
                <w:rtl/>
                <w:lang w:eastAsia="ar" w:bidi="ar-EG"/>
              </w:rPr>
              <w:t>لا ينطبق</w:t>
            </w:r>
          </w:p>
        </w:tc>
      </w:tr>
      <w:tr w:rsidR="00151A37" w:rsidRPr="003C33E8" w14:paraId="41795CA7" w14:textId="77777777" w:rsidTr="00B50D78">
        <w:trPr>
          <w:trHeight w:val="57"/>
        </w:trPr>
        <w:tc>
          <w:tcPr>
            <w:tcW w:w="2041"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33DC09" w14:textId="77777777" w:rsidR="00151A37" w:rsidRPr="003C33E8" w:rsidRDefault="00151A37" w:rsidP="00BD3601">
            <w:pPr>
              <w:tabs>
                <w:tab w:val="left" w:pos="8280"/>
              </w:tabs>
              <w:bidi/>
              <w:spacing w:after="60"/>
              <w:jc w:val="left"/>
              <w:rPr>
                <w:sz w:val="20"/>
              </w:rPr>
            </w:pPr>
            <w:r w:rsidRPr="003C33E8">
              <w:rPr>
                <w:sz w:val="20"/>
                <w:rtl/>
                <w:lang w:eastAsia="ar" w:bidi="ar-EG"/>
              </w:rPr>
              <w:t>الحد الأقصى للاستهلاك المسموح به (طن من قدرات استنفاذ الأوزون)</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8D0E79" w14:textId="77777777" w:rsidR="00151A37" w:rsidRPr="003C33E8" w:rsidRDefault="00151A37" w:rsidP="00BD3601">
            <w:pPr>
              <w:tabs>
                <w:tab w:val="left" w:pos="8280"/>
              </w:tabs>
              <w:bidi/>
              <w:spacing w:after="60"/>
              <w:jc w:val="right"/>
              <w:rPr>
                <w:sz w:val="20"/>
              </w:rPr>
            </w:pPr>
            <w:r w:rsidRPr="003C33E8">
              <w:rPr>
                <w:sz w:val="20"/>
                <w:rtl/>
                <w:lang w:eastAsia="ar" w:bidi="ar-EG"/>
              </w:rPr>
              <w:t>3.13</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71238E" w14:textId="77777777" w:rsidR="00151A37" w:rsidRPr="003C33E8" w:rsidRDefault="00151A37" w:rsidP="00BD3601">
            <w:pPr>
              <w:tabs>
                <w:tab w:val="left" w:pos="8280"/>
              </w:tabs>
              <w:bidi/>
              <w:spacing w:after="60"/>
              <w:jc w:val="right"/>
              <w:rPr>
                <w:sz w:val="20"/>
              </w:rPr>
            </w:pPr>
            <w:r w:rsidRPr="003C33E8">
              <w:rPr>
                <w:sz w:val="20"/>
                <w:rtl/>
                <w:lang w:eastAsia="ar" w:bidi="ar-EG"/>
              </w:rPr>
              <w:t>3.13</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46DD221" w14:textId="77777777" w:rsidR="00151A37" w:rsidRPr="003C33E8" w:rsidRDefault="00151A37" w:rsidP="00BD3601">
            <w:pPr>
              <w:tabs>
                <w:tab w:val="left" w:pos="8280"/>
              </w:tabs>
              <w:bidi/>
              <w:spacing w:after="60"/>
              <w:jc w:val="right"/>
              <w:rPr>
                <w:sz w:val="20"/>
              </w:rPr>
            </w:pPr>
            <w:r w:rsidRPr="003C33E8">
              <w:rPr>
                <w:sz w:val="20"/>
                <w:rtl/>
                <w:lang w:eastAsia="ar" w:bidi="ar-EG"/>
              </w:rPr>
              <w:t>1.56</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4232A22" w14:textId="77777777" w:rsidR="00151A37" w:rsidRPr="003C33E8" w:rsidRDefault="00151A37" w:rsidP="00BD3601">
            <w:pPr>
              <w:tabs>
                <w:tab w:val="left" w:pos="8280"/>
              </w:tabs>
              <w:bidi/>
              <w:spacing w:after="60"/>
              <w:jc w:val="right"/>
              <w:rPr>
                <w:sz w:val="20"/>
              </w:rPr>
            </w:pPr>
            <w:r w:rsidRPr="003C33E8">
              <w:rPr>
                <w:sz w:val="20"/>
                <w:rtl/>
                <w:lang w:eastAsia="ar" w:bidi="ar-EG"/>
              </w:rPr>
              <w:t>1.56</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41434CA" w14:textId="77777777" w:rsidR="00151A37" w:rsidRPr="003C33E8" w:rsidRDefault="00151A37" w:rsidP="00BD3601">
            <w:pPr>
              <w:tabs>
                <w:tab w:val="left" w:pos="8280"/>
              </w:tabs>
              <w:bidi/>
              <w:spacing w:after="60"/>
              <w:jc w:val="right"/>
              <w:rPr>
                <w:sz w:val="20"/>
              </w:rPr>
            </w:pPr>
            <w:r w:rsidRPr="003C33E8">
              <w:rPr>
                <w:sz w:val="20"/>
                <w:rtl/>
                <w:lang w:eastAsia="ar" w:bidi="ar-EG"/>
              </w:rPr>
              <w:t>1.56</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63A0C70" w14:textId="77777777" w:rsidR="00151A37" w:rsidRPr="003C33E8" w:rsidRDefault="00151A37" w:rsidP="00BD3601">
            <w:pPr>
              <w:tabs>
                <w:tab w:val="left" w:pos="8280"/>
              </w:tabs>
              <w:bidi/>
              <w:spacing w:after="60"/>
              <w:jc w:val="right"/>
              <w:rPr>
                <w:sz w:val="20"/>
              </w:rPr>
            </w:pPr>
            <w:r w:rsidRPr="003C33E8">
              <w:rPr>
                <w:sz w:val="20"/>
                <w:rtl/>
                <w:lang w:eastAsia="ar" w:bidi="ar-EG"/>
              </w:rPr>
              <w:t>1.56</w:t>
            </w:r>
          </w:p>
        </w:tc>
        <w:tc>
          <w:tcPr>
            <w:tcW w:w="37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BFC037A" w14:textId="77777777" w:rsidR="00151A37" w:rsidRPr="003C33E8" w:rsidRDefault="00151A37" w:rsidP="00BD3601">
            <w:pPr>
              <w:tabs>
                <w:tab w:val="left" w:pos="8280"/>
              </w:tabs>
              <w:bidi/>
              <w:spacing w:after="60"/>
              <w:jc w:val="right"/>
              <w:rPr>
                <w:sz w:val="20"/>
              </w:rPr>
            </w:pPr>
            <w:r w:rsidRPr="003C33E8">
              <w:rPr>
                <w:sz w:val="20"/>
                <w:rtl/>
                <w:lang w:eastAsia="ar" w:bidi="ar-EG"/>
              </w:rPr>
              <w:t>0.00</w:t>
            </w:r>
          </w:p>
        </w:tc>
        <w:tc>
          <w:tcPr>
            <w:tcW w:w="44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E1E0A2E" w14:textId="77777777" w:rsidR="00151A37" w:rsidRPr="003C33E8" w:rsidRDefault="00151A37" w:rsidP="00BD3601">
            <w:pPr>
              <w:tabs>
                <w:tab w:val="left" w:pos="8280"/>
              </w:tabs>
              <w:bidi/>
              <w:spacing w:after="60"/>
              <w:jc w:val="right"/>
              <w:rPr>
                <w:sz w:val="20"/>
              </w:rPr>
            </w:pPr>
            <w:r w:rsidRPr="003C33E8">
              <w:rPr>
                <w:sz w:val="20"/>
                <w:rtl/>
                <w:lang w:eastAsia="ar" w:bidi="ar-EG"/>
              </w:rPr>
              <w:t>لا ينطبق</w:t>
            </w:r>
          </w:p>
        </w:tc>
      </w:tr>
      <w:tr w:rsidR="00151A37" w:rsidRPr="003C33E8" w14:paraId="75496B95" w14:textId="77777777" w:rsidTr="00B50D78">
        <w:trPr>
          <w:trHeight w:val="51"/>
        </w:trPr>
        <w:tc>
          <w:tcPr>
            <w:tcW w:w="956"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7E4599E" w14:textId="77777777" w:rsidR="00151A37" w:rsidRPr="003C33E8" w:rsidRDefault="00151A37" w:rsidP="00BD3601">
            <w:pPr>
              <w:tabs>
                <w:tab w:val="left" w:pos="8280"/>
              </w:tabs>
              <w:bidi/>
              <w:spacing w:after="60"/>
              <w:jc w:val="left"/>
              <w:rPr>
                <w:sz w:val="20"/>
              </w:rPr>
            </w:pPr>
            <w:r w:rsidRPr="003C33E8">
              <w:rPr>
                <w:sz w:val="20"/>
                <w:rtl/>
                <w:lang w:eastAsia="ar" w:bidi="ar-EG"/>
              </w:rPr>
              <w:t>إجمالي تكاليف المشروع المطلوبة من حيث المبدأ (بالدولار الأمريكي)</w:t>
            </w:r>
          </w:p>
        </w:tc>
        <w:tc>
          <w:tcPr>
            <w:tcW w:w="421"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E4EF244" w14:textId="77777777" w:rsidR="00151A37" w:rsidRPr="003C33E8" w:rsidRDefault="00151A37" w:rsidP="00BD3601">
            <w:pPr>
              <w:tabs>
                <w:tab w:val="left" w:pos="8280"/>
              </w:tabs>
              <w:bidi/>
              <w:spacing w:after="60"/>
              <w:jc w:val="center"/>
              <w:rPr>
                <w:sz w:val="20"/>
              </w:rPr>
            </w:pPr>
            <w:r w:rsidRPr="003C33E8">
              <w:rPr>
                <w:sz w:val="20"/>
                <w:rtl/>
                <w:lang w:eastAsia="ar" w:bidi="ar-EG"/>
              </w:rPr>
              <w:t>اليونيب</w:t>
            </w:r>
          </w:p>
        </w:tc>
        <w:tc>
          <w:tcPr>
            <w:tcW w:w="66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5B0FBCF" w14:textId="77777777" w:rsidR="00151A37" w:rsidRPr="003C33E8" w:rsidRDefault="00151A37" w:rsidP="00BD3601">
            <w:pPr>
              <w:tabs>
                <w:tab w:val="left" w:pos="8280"/>
              </w:tabs>
              <w:bidi/>
              <w:spacing w:after="60"/>
              <w:jc w:val="left"/>
              <w:rPr>
                <w:sz w:val="20"/>
              </w:rPr>
            </w:pPr>
            <w:r w:rsidRPr="003C33E8">
              <w:rPr>
                <w:sz w:val="20"/>
                <w:rtl/>
                <w:lang w:eastAsia="ar" w:bidi="ar-EG"/>
              </w:rPr>
              <w:t>تكاليف المشروع</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1B91DA0" w14:textId="77777777" w:rsidR="00151A37" w:rsidRPr="003C33E8" w:rsidRDefault="00151A37" w:rsidP="00BD3601">
            <w:pPr>
              <w:tabs>
                <w:tab w:val="left" w:pos="8280"/>
              </w:tabs>
              <w:bidi/>
              <w:spacing w:after="60"/>
              <w:jc w:val="right"/>
              <w:rPr>
                <w:sz w:val="20"/>
              </w:rPr>
            </w:pPr>
            <w:r w:rsidRPr="003C33E8">
              <w:rPr>
                <w:sz w:val="20"/>
                <w:rtl/>
                <w:lang w:eastAsia="ar" w:bidi="ar-EG"/>
              </w:rPr>
              <w:t>81,200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5B24C7B"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42CDDDB" w14:textId="77777777" w:rsidR="00151A37" w:rsidRPr="003C33E8" w:rsidRDefault="00151A37" w:rsidP="00BD3601">
            <w:pPr>
              <w:tabs>
                <w:tab w:val="left" w:pos="8280"/>
              </w:tabs>
              <w:bidi/>
              <w:spacing w:after="60"/>
              <w:jc w:val="right"/>
              <w:rPr>
                <w:sz w:val="20"/>
              </w:rPr>
            </w:pPr>
            <w:r w:rsidRPr="003C33E8">
              <w:rPr>
                <w:sz w:val="20"/>
                <w:rtl/>
                <w:lang w:eastAsia="ar" w:bidi="ar-EG"/>
              </w:rPr>
              <w:t>75,500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847E5DD"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94A17D1" w14:textId="77777777" w:rsidR="00151A37" w:rsidRPr="003C33E8" w:rsidRDefault="00151A37" w:rsidP="00BD3601">
            <w:pPr>
              <w:tabs>
                <w:tab w:val="left" w:pos="8280"/>
              </w:tabs>
              <w:bidi/>
              <w:spacing w:after="60"/>
              <w:jc w:val="right"/>
              <w:rPr>
                <w:sz w:val="20"/>
              </w:rPr>
            </w:pPr>
            <w:r w:rsidRPr="003C33E8">
              <w:rPr>
                <w:sz w:val="20"/>
                <w:rtl/>
                <w:lang w:eastAsia="ar" w:bidi="ar-EG"/>
              </w:rPr>
              <w:t>136,000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A80802B"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37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EC1EA41" w14:textId="77777777" w:rsidR="00151A37" w:rsidRPr="003C33E8" w:rsidRDefault="00151A37" w:rsidP="00BD3601">
            <w:pPr>
              <w:tabs>
                <w:tab w:val="left" w:pos="8280"/>
              </w:tabs>
              <w:bidi/>
              <w:spacing w:after="60"/>
              <w:jc w:val="right"/>
              <w:rPr>
                <w:sz w:val="20"/>
              </w:rPr>
            </w:pPr>
            <w:r w:rsidRPr="003C33E8">
              <w:rPr>
                <w:sz w:val="20"/>
                <w:rtl/>
                <w:lang w:eastAsia="ar" w:bidi="ar-EG"/>
              </w:rPr>
              <w:t>68,900</w:t>
            </w:r>
          </w:p>
        </w:tc>
        <w:tc>
          <w:tcPr>
            <w:tcW w:w="44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044AA63" w14:textId="77777777" w:rsidR="00151A37" w:rsidRPr="003C33E8" w:rsidRDefault="00151A37" w:rsidP="00BD3601">
            <w:pPr>
              <w:tabs>
                <w:tab w:val="left" w:pos="8280"/>
              </w:tabs>
              <w:bidi/>
              <w:spacing w:after="60"/>
              <w:jc w:val="right"/>
              <w:rPr>
                <w:sz w:val="20"/>
              </w:rPr>
            </w:pPr>
            <w:r w:rsidRPr="003C33E8">
              <w:rPr>
                <w:sz w:val="20"/>
                <w:rtl/>
                <w:lang w:eastAsia="ar" w:bidi="ar-EG"/>
              </w:rPr>
              <w:t>361,600</w:t>
            </w:r>
          </w:p>
        </w:tc>
      </w:tr>
      <w:tr w:rsidR="00151A37" w:rsidRPr="003C33E8" w14:paraId="4232E3E4" w14:textId="77777777" w:rsidTr="00B50D78">
        <w:trPr>
          <w:trHeight w:val="111"/>
        </w:trPr>
        <w:tc>
          <w:tcPr>
            <w:tcW w:w="956" w:type="pct"/>
            <w:vMerge/>
            <w:tcBorders>
              <w:top w:val="single" w:sz="4" w:space="0" w:color="auto"/>
              <w:left w:val="single" w:sz="4" w:space="0" w:color="auto"/>
              <w:bottom w:val="single" w:sz="4" w:space="0" w:color="auto"/>
              <w:right w:val="single" w:sz="4" w:space="0" w:color="auto"/>
            </w:tcBorders>
            <w:vAlign w:val="center"/>
            <w:hideMark/>
          </w:tcPr>
          <w:p w14:paraId="1CB1283F" w14:textId="77777777" w:rsidR="00151A37" w:rsidRPr="003C33E8" w:rsidRDefault="00151A37" w:rsidP="00BD3601">
            <w:pPr>
              <w:bidi/>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61A8C4" w14:textId="77777777" w:rsidR="00151A37" w:rsidRPr="003C33E8" w:rsidRDefault="00151A37" w:rsidP="00BD3601">
            <w:pPr>
              <w:bidi/>
              <w:rPr>
                <w:sz w:val="20"/>
              </w:rPr>
            </w:pPr>
          </w:p>
        </w:tc>
        <w:tc>
          <w:tcPr>
            <w:tcW w:w="66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49443AA" w14:textId="77777777" w:rsidR="00151A37" w:rsidRPr="003C33E8" w:rsidRDefault="00151A37" w:rsidP="00BD3601">
            <w:pPr>
              <w:tabs>
                <w:tab w:val="left" w:pos="8280"/>
              </w:tabs>
              <w:bidi/>
              <w:spacing w:after="60"/>
              <w:jc w:val="left"/>
              <w:rPr>
                <w:sz w:val="20"/>
              </w:rPr>
            </w:pPr>
            <w:r w:rsidRPr="003C33E8">
              <w:rPr>
                <w:sz w:val="20"/>
                <w:rtl/>
                <w:lang w:eastAsia="ar" w:bidi="ar-EG"/>
              </w:rPr>
              <w:t xml:space="preserve">تكاليف الدعم </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6F4B025" w14:textId="77777777" w:rsidR="00151A37" w:rsidRPr="003C33E8" w:rsidRDefault="00151A37" w:rsidP="00BD3601">
            <w:pPr>
              <w:tabs>
                <w:tab w:val="left" w:pos="8280"/>
              </w:tabs>
              <w:bidi/>
              <w:spacing w:after="60"/>
              <w:jc w:val="right"/>
              <w:rPr>
                <w:sz w:val="20"/>
              </w:rPr>
            </w:pPr>
            <w:r w:rsidRPr="003C33E8">
              <w:rPr>
                <w:sz w:val="20"/>
                <w:rtl/>
                <w:lang w:eastAsia="ar" w:bidi="ar-EG"/>
              </w:rPr>
              <w:t>10,556</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41637B0"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630FEA" w14:textId="77777777" w:rsidR="00151A37" w:rsidRPr="003C33E8" w:rsidRDefault="00151A37" w:rsidP="00BD3601">
            <w:pPr>
              <w:tabs>
                <w:tab w:val="left" w:pos="8280"/>
              </w:tabs>
              <w:bidi/>
              <w:spacing w:after="60"/>
              <w:jc w:val="right"/>
              <w:rPr>
                <w:sz w:val="20"/>
              </w:rPr>
            </w:pPr>
            <w:r w:rsidRPr="003C33E8">
              <w:rPr>
                <w:sz w:val="20"/>
                <w:rtl/>
                <w:lang w:eastAsia="ar" w:bidi="ar-EG"/>
              </w:rPr>
              <w:t>9,815</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A664797"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0D565EA" w14:textId="77777777" w:rsidR="00151A37" w:rsidRPr="003C33E8" w:rsidRDefault="00151A37" w:rsidP="00BD3601">
            <w:pPr>
              <w:tabs>
                <w:tab w:val="left" w:pos="8280"/>
              </w:tabs>
              <w:bidi/>
              <w:spacing w:after="60"/>
              <w:jc w:val="right"/>
              <w:rPr>
                <w:sz w:val="20"/>
              </w:rPr>
            </w:pPr>
            <w:r w:rsidRPr="003C33E8">
              <w:rPr>
                <w:sz w:val="20"/>
                <w:rtl/>
                <w:lang w:eastAsia="ar" w:bidi="ar-EG"/>
              </w:rPr>
              <w:t>17,680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5B397CD"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37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5D36C7C" w14:textId="77777777" w:rsidR="00151A37" w:rsidRPr="003C33E8" w:rsidRDefault="00151A37" w:rsidP="00BD3601">
            <w:pPr>
              <w:tabs>
                <w:tab w:val="left" w:pos="8280"/>
              </w:tabs>
              <w:bidi/>
              <w:spacing w:after="60"/>
              <w:jc w:val="right"/>
              <w:rPr>
                <w:sz w:val="20"/>
              </w:rPr>
            </w:pPr>
            <w:r w:rsidRPr="003C33E8">
              <w:rPr>
                <w:sz w:val="20"/>
                <w:rtl/>
                <w:lang w:eastAsia="ar" w:bidi="ar-EG"/>
              </w:rPr>
              <w:t>8,957</w:t>
            </w:r>
          </w:p>
        </w:tc>
        <w:tc>
          <w:tcPr>
            <w:tcW w:w="44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AF5C927" w14:textId="77777777" w:rsidR="00151A37" w:rsidRPr="003C33E8" w:rsidRDefault="00151A37" w:rsidP="00BD3601">
            <w:pPr>
              <w:tabs>
                <w:tab w:val="left" w:pos="8280"/>
              </w:tabs>
              <w:bidi/>
              <w:spacing w:after="60"/>
              <w:jc w:val="right"/>
              <w:rPr>
                <w:sz w:val="20"/>
              </w:rPr>
            </w:pPr>
            <w:r w:rsidRPr="003C33E8">
              <w:rPr>
                <w:sz w:val="20"/>
                <w:rtl/>
                <w:lang w:eastAsia="ar" w:bidi="ar-EG"/>
              </w:rPr>
              <w:t>47,008</w:t>
            </w:r>
          </w:p>
        </w:tc>
      </w:tr>
      <w:tr w:rsidR="00151A37" w:rsidRPr="003C33E8" w14:paraId="7950A212" w14:textId="77777777" w:rsidTr="00B50D78">
        <w:trPr>
          <w:trHeight w:val="51"/>
        </w:trPr>
        <w:tc>
          <w:tcPr>
            <w:tcW w:w="956" w:type="pct"/>
            <w:vMerge/>
            <w:tcBorders>
              <w:top w:val="single" w:sz="4" w:space="0" w:color="auto"/>
              <w:left w:val="single" w:sz="4" w:space="0" w:color="auto"/>
              <w:bottom w:val="single" w:sz="4" w:space="0" w:color="auto"/>
              <w:right w:val="single" w:sz="4" w:space="0" w:color="auto"/>
            </w:tcBorders>
            <w:vAlign w:val="center"/>
            <w:hideMark/>
          </w:tcPr>
          <w:p w14:paraId="355D6C15" w14:textId="77777777" w:rsidR="00151A37" w:rsidRPr="003C33E8" w:rsidRDefault="00151A37" w:rsidP="00BD3601">
            <w:pPr>
              <w:bidi/>
              <w:rPr>
                <w:sz w:val="20"/>
              </w:rPr>
            </w:pPr>
          </w:p>
        </w:tc>
        <w:tc>
          <w:tcPr>
            <w:tcW w:w="421"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C083BB1" w14:textId="77777777" w:rsidR="00151A37" w:rsidRPr="003C33E8" w:rsidRDefault="00151A37" w:rsidP="00BD3601">
            <w:pPr>
              <w:tabs>
                <w:tab w:val="left" w:pos="8280"/>
              </w:tabs>
              <w:bidi/>
              <w:spacing w:after="60"/>
              <w:jc w:val="center"/>
              <w:rPr>
                <w:sz w:val="20"/>
              </w:rPr>
            </w:pPr>
            <w:r w:rsidRPr="003C33E8">
              <w:rPr>
                <w:sz w:val="20"/>
                <w:rtl/>
                <w:lang w:eastAsia="ar" w:bidi="ar-EG"/>
              </w:rPr>
              <w:t>اليونيدو</w:t>
            </w:r>
          </w:p>
        </w:tc>
        <w:tc>
          <w:tcPr>
            <w:tcW w:w="66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2E6DBE1" w14:textId="77777777" w:rsidR="00151A37" w:rsidRPr="003C33E8" w:rsidRDefault="00151A37" w:rsidP="00BD3601">
            <w:pPr>
              <w:tabs>
                <w:tab w:val="left" w:pos="8280"/>
              </w:tabs>
              <w:bidi/>
              <w:spacing w:after="60"/>
              <w:jc w:val="left"/>
              <w:rPr>
                <w:sz w:val="20"/>
              </w:rPr>
            </w:pPr>
            <w:r w:rsidRPr="003C33E8">
              <w:rPr>
                <w:sz w:val="20"/>
                <w:rtl/>
                <w:lang w:eastAsia="ar" w:bidi="ar-EG"/>
              </w:rPr>
              <w:t>تكاليف المشروع</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D8E13C4" w14:textId="77777777" w:rsidR="00151A37" w:rsidRPr="003C33E8" w:rsidRDefault="00151A37" w:rsidP="00BD3601">
            <w:pPr>
              <w:tabs>
                <w:tab w:val="left" w:pos="8280"/>
              </w:tabs>
              <w:bidi/>
              <w:spacing w:after="60"/>
              <w:jc w:val="right"/>
              <w:rPr>
                <w:sz w:val="20"/>
              </w:rPr>
            </w:pPr>
            <w:r w:rsidRPr="003C33E8">
              <w:rPr>
                <w:sz w:val="20"/>
                <w:rtl/>
                <w:lang w:eastAsia="ar" w:bidi="ar-EG"/>
              </w:rPr>
              <w:t>97,000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E99158D"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1DCA9C7" w14:textId="77777777" w:rsidR="00151A37" w:rsidRPr="003C33E8" w:rsidRDefault="00151A37" w:rsidP="00BD3601">
            <w:pPr>
              <w:tabs>
                <w:tab w:val="left" w:pos="8280"/>
              </w:tabs>
              <w:bidi/>
              <w:spacing w:after="60"/>
              <w:jc w:val="right"/>
              <w:rPr>
                <w:sz w:val="20"/>
              </w:rPr>
            </w:pPr>
            <w:r w:rsidRPr="003C33E8">
              <w:rPr>
                <w:sz w:val="20"/>
                <w:rtl/>
                <w:lang w:eastAsia="ar" w:bidi="ar-EG"/>
              </w:rPr>
              <w:t>133,080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969EBD1"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F88976D"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6261D05"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37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F341C49"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4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D2E03B2" w14:textId="77777777" w:rsidR="00151A37" w:rsidRPr="003C33E8" w:rsidRDefault="00151A37" w:rsidP="00BD3601">
            <w:pPr>
              <w:tabs>
                <w:tab w:val="left" w:pos="8280"/>
              </w:tabs>
              <w:bidi/>
              <w:spacing w:after="60"/>
              <w:jc w:val="right"/>
              <w:rPr>
                <w:sz w:val="20"/>
              </w:rPr>
            </w:pPr>
            <w:r w:rsidRPr="003C33E8">
              <w:rPr>
                <w:sz w:val="20"/>
                <w:rtl/>
                <w:lang w:eastAsia="ar" w:bidi="ar-EG"/>
              </w:rPr>
              <w:t>230,080</w:t>
            </w:r>
          </w:p>
        </w:tc>
      </w:tr>
      <w:tr w:rsidR="00151A37" w:rsidRPr="003C33E8" w14:paraId="766F3E84" w14:textId="77777777" w:rsidTr="00B50D78">
        <w:trPr>
          <w:trHeight w:val="51"/>
        </w:trPr>
        <w:tc>
          <w:tcPr>
            <w:tcW w:w="956" w:type="pct"/>
            <w:vMerge/>
            <w:tcBorders>
              <w:top w:val="single" w:sz="4" w:space="0" w:color="auto"/>
              <w:left w:val="single" w:sz="4" w:space="0" w:color="auto"/>
              <w:bottom w:val="single" w:sz="4" w:space="0" w:color="auto"/>
              <w:right w:val="single" w:sz="4" w:space="0" w:color="auto"/>
            </w:tcBorders>
            <w:vAlign w:val="center"/>
            <w:hideMark/>
          </w:tcPr>
          <w:p w14:paraId="256687A6" w14:textId="77777777" w:rsidR="00151A37" w:rsidRPr="003C33E8" w:rsidRDefault="00151A37" w:rsidP="00BD3601">
            <w:pPr>
              <w:bidi/>
              <w:rPr>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6EAF90" w14:textId="77777777" w:rsidR="00151A37" w:rsidRPr="003C33E8" w:rsidRDefault="00151A37" w:rsidP="00BD3601">
            <w:pPr>
              <w:bidi/>
              <w:rPr>
                <w:sz w:val="20"/>
              </w:rPr>
            </w:pPr>
          </w:p>
        </w:tc>
        <w:tc>
          <w:tcPr>
            <w:tcW w:w="66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652135C" w14:textId="77777777" w:rsidR="00151A37" w:rsidRPr="003C33E8" w:rsidRDefault="00151A37" w:rsidP="00BD3601">
            <w:pPr>
              <w:tabs>
                <w:tab w:val="left" w:pos="8280"/>
              </w:tabs>
              <w:bidi/>
              <w:spacing w:after="60"/>
              <w:jc w:val="left"/>
              <w:rPr>
                <w:sz w:val="20"/>
              </w:rPr>
            </w:pPr>
            <w:r w:rsidRPr="003C33E8">
              <w:rPr>
                <w:sz w:val="20"/>
                <w:rtl/>
                <w:lang w:eastAsia="ar" w:bidi="ar-EG"/>
              </w:rPr>
              <w:t xml:space="preserve">تكاليف الدعم </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5BD876A" w14:textId="77777777" w:rsidR="00151A37" w:rsidRPr="003C33E8" w:rsidRDefault="00151A37" w:rsidP="00BD3601">
            <w:pPr>
              <w:tabs>
                <w:tab w:val="left" w:pos="8280"/>
              </w:tabs>
              <w:bidi/>
              <w:spacing w:after="60"/>
              <w:jc w:val="right"/>
              <w:rPr>
                <w:sz w:val="20"/>
              </w:rPr>
            </w:pPr>
            <w:r w:rsidRPr="003C33E8">
              <w:rPr>
                <w:sz w:val="20"/>
                <w:rtl/>
                <w:lang w:eastAsia="ar" w:bidi="ar-EG"/>
              </w:rPr>
              <w:t>8,730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300C2EC"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F42DAA1" w14:textId="77777777" w:rsidR="00151A37" w:rsidRPr="003C33E8" w:rsidRDefault="00151A37" w:rsidP="00BD3601">
            <w:pPr>
              <w:tabs>
                <w:tab w:val="left" w:pos="8280"/>
              </w:tabs>
              <w:bidi/>
              <w:spacing w:after="60"/>
              <w:jc w:val="right"/>
              <w:rPr>
                <w:sz w:val="20"/>
              </w:rPr>
            </w:pPr>
            <w:r w:rsidRPr="003C33E8">
              <w:rPr>
                <w:sz w:val="20"/>
                <w:rtl/>
                <w:lang w:eastAsia="ar" w:bidi="ar-EG"/>
              </w:rPr>
              <w:t>11,977</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2CA5F47"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B60C52"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B03845A"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37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0F92D03"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4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240AE66" w14:textId="77777777" w:rsidR="00151A37" w:rsidRPr="003C33E8" w:rsidRDefault="00151A37" w:rsidP="00BD3601">
            <w:pPr>
              <w:tabs>
                <w:tab w:val="left" w:pos="8280"/>
              </w:tabs>
              <w:bidi/>
              <w:spacing w:after="60"/>
              <w:jc w:val="right"/>
              <w:rPr>
                <w:sz w:val="20"/>
              </w:rPr>
            </w:pPr>
            <w:r w:rsidRPr="003C33E8">
              <w:rPr>
                <w:sz w:val="20"/>
                <w:rtl/>
                <w:lang w:eastAsia="ar" w:bidi="ar-EG"/>
              </w:rPr>
              <w:t>20,707</w:t>
            </w:r>
          </w:p>
        </w:tc>
      </w:tr>
      <w:tr w:rsidR="00151A37" w:rsidRPr="003C33E8" w14:paraId="66C78932" w14:textId="77777777" w:rsidTr="00B50D78">
        <w:trPr>
          <w:trHeight w:val="137"/>
        </w:trPr>
        <w:tc>
          <w:tcPr>
            <w:tcW w:w="2041"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4BE4863" w14:textId="77777777" w:rsidR="00151A37" w:rsidRPr="003C33E8" w:rsidRDefault="00151A37" w:rsidP="00BD3601">
            <w:pPr>
              <w:tabs>
                <w:tab w:val="left" w:pos="8280"/>
              </w:tabs>
              <w:bidi/>
              <w:spacing w:after="60"/>
              <w:jc w:val="left"/>
              <w:rPr>
                <w:sz w:val="20"/>
              </w:rPr>
            </w:pPr>
            <w:r w:rsidRPr="003C33E8">
              <w:rPr>
                <w:sz w:val="20"/>
                <w:rtl/>
                <w:lang w:eastAsia="ar" w:bidi="ar-EG"/>
              </w:rPr>
              <w:t>إجمالي تكاليف المشروع المطلوبة من حيث المبدأ (بالدولار الأمريكي)</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2EBD050" w14:textId="77777777" w:rsidR="00151A37" w:rsidRPr="003C33E8" w:rsidRDefault="00151A37" w:rsidP="00BD3601">
            <w:pPr>
              <w:tabs>
                <w:tab w:val="left" w:pos="8280"/>
              </w:tabs>
              <w:bidi/>
              <w:spacing w:after="60"/>
              <w:jc w:val="right"/>
              <w:rPr>
                <w:sz w:val="20"/>
              </w:rPr>
            </w:pPr>
            <w:r w:rsidRPr="003C33E8">
              <w:rPr>
                <w:sz w:val="20"/>
                <w:rtl/>
                <w:lang w:eastAsia="ar" w:bidi="ar-EG"/>
              </w:rPr>
              <w:t>178,200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BA35871"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484B68C" w14:textId="77777777" w:rsidR="00151A37" w:rsidRPr="003C33E8" w:rsidRDefault="00151A37" w:rsidP="00BD3601">
            <w:pPr>
              <w:tabs>
                <w:tab w:val="left" w:pos="8280"/>
              </w:tabs>
              <w:bidi/>
              <w:spacing w:after="60"/>
              <w:jc w:val="right"/>
              <w:rPr>
                <w:sz w:val="20"/>
              </w:rPr>
            </w:pPr>
            <w:r w:rsidRPr="003C33E8">
              <w:rPr>
                <w:sz w:val="20"/>
                <w:rtl/>
                <w:lang w:eastAsia="ar" w:bidi="ar-EG"/>
              </w:rPr>
              <w:t>208,580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25C0E59"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09F3EFB" w14:textId="77777777" w:rsidR="00151A37" w:rsidRPr="003C33E8" w:rsidRDefault="00151A37" w:rsidP="00BD3601">
            <w:pPr>
              <w:tabs>
                <w:tab w:val="left" w:pos="8280"/>
              </w:tabs>
              <w:bidi/>
              <w:spacing w:after="60"/>
              <w:jc w:val="right"/>
              <w:rPr>
                <w:sz w:val="20"/>
              </w:rPr>
            </w:pPr>
            <w:r w:rsidRPr="003C33E8">
              <w:rPr>
                <w:sz w:val="20"/>
                <w:rtl/>
                <w:lang w:eastAsia="ar" w:bidi="ar-EG"/>
              </w:rPr>
              <w:t>136,000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3FE412"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37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61D6BEA" w14:textId="77777777" w:rsidR="00151A37" w:rsidRPr="003C33E8" w:rsidRDefault="00151A37" w:rsidP="00BD3601">
            <w:pPr>
              <w:tabs>
                <w:tab w:val="left" w:pos="8280"/>
              </w:tabs>
              <w:bidi/>
              <w:spacing w:after="60"/>
              <w:jc w:val="right"/>
              <w:rPr>
                <w:sz w:val="20"/>
              </w:rPr>
            </w:pPr>
            <w:r w:rsidRPr="003C33E8">
              <w:rPr>
                <w:sz w:val="20"/>
                <w:rtl/>
                <w:lang w:eastAsia="ar" w:bidi="ar-EG"/>
              </w:rPr>
              <w:t>68,900</w:t>
            </w:r>
          </w:p>
        </w:tc>
        <w:tc>
          <w:tcPr>
            <w:tcW w:w="44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1C1E6FE" w14:textId="77777777" w:rsidR="00151A37" w:rsidRPr="003C33E8" w:rsidRDefault="00151A37" w:rsidP="00BD3601">
            <w:pPr>
              <w:tabs>
                <w:tab w:val="left" w:pos="8280"/>
              </w:tabs>
              <w:bidi/>
              <w:spacing w:after="60"/>
              <w:jc w:val="right"/>
              <w:rPr>
                <w:sz w:val="20"/>
              </w:rPr>
            </w:pPr>
            <w:r w:rsidRPr="003C33E8">
              <w:rPr>
                <w:sz w:val="20"/>
                <w:rtl/>
                <w:lang w:eastAsia="ar" w:bidi="ar-EG"/>
              </w:rPr>
              <w:t>591,680</w:t>
            </w:r>
          </w:p>
        </w:tc>
      </w:tr>
      <w:tr w:rsidR="00151A37" w:rsidRPr="003C33E8" w14:paraId="23BDC59D" w14:textId="77777777" w:rsidTr="00B50D78">
        <w:trPr>
          <w:trHeight w:val="176"/>
        </w:trPr>
        <w:tc>
          <w:tcPr>
            <w:tcW w:w="2041"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FE724B9" w14:textId="77777777" w:rsidR="00151A37" w:rsidRPr="003C33E8" w:rsidRDefault="00151A37" w:rsidP="00BD3601">
            <w:pPr>
              <w:tabs>
                <w:tab w:val="left" w:pos="8280"/>
              </w:tabs>
              <w:bidi/>
              <w:spacing w:after="60"/>
              <w:jc w:val="left"/>
              <w:rPr>
                <w:sz w:val="20"/>
              </w:rPr>
            </w:pPr>
            <w:r w:rsidRPr="003C33E8">
              <w:rPr>
                <w:sz w:val="20"/>
                <w:rtl/>
                <w:lang w:eastAsia="ar" w:bidi="ar-EG"/>
              </w:rPr>
              <w:t>مجموع تكاليف الدعم المطلوبة من حيث المبدأ (بالدولار الأمريكي)</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7893B7" w14:textId="77777777" w:rsidR="00151A37" w:rsidRPr="003C33E8" w:rsidRDefault="00151A37" w:rsidP="00BD3601">
            <w:pPr>
              <w:tabs>
                <w:tab w:val="left" w:pos="8280"/>
              </w:tabs>
              <w:bidi/>
              <w:spacing w:after="60"/>
              <w:jc w:val="right"/>
              <w:rPr>
                <w:sz w:val="20"/>
              </w:rPr>
            </w:pPr>
            <w:r w:rsidRPr="003C33E8">
              <w:rPr>
                <w:sz w:val="20"/>
                <w:rtl/>
                <w:lang w:eastAsia="ar" w:bidi="ar-EG"/>
              </w:rPr>
              <w:t>19,286</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9C7AA65" w14:textId="77777777" w:rsidR="00151A37" w:rsidRPr="003C33E8" w:rsidRDefault="00151A37" w:rsidP="00BD3601">
            <w:pPr>
              <w:tabs>
                <w:tab w:val="left" w:pos="331"/>
                <w:tab w:val="right" w:pos="510"/>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BE0D980" w14:textId="77777777" w:rsidR="00151A37" w:rsidRPr="003C33E8" w:rsidRDefault="00151A37" w:rsidP="00BD3601">
            <w:pPr>
              <w:tabs>
                <w:tab w:val="left" w:pos="8280"/>
              </w:tabs>
              <w:bidi/>
              <w:spacing w:after="60"/>
              <w:jc w:val="right"/>
              <w:rPr>
                <w:sz w:val="20"/>
              </w:rPr>
            </w:pPr>
            <w:r w:rsidRPr="003C33E8">
              <w:rPr>
                <w:sz w:val="20"/>
                <w:rtl/>
                <w:lang w:eastAsia="ar" w:bidi="ar-EG"/>
              </w:rPr>
              <w:t>21,792</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C050A98"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74563D" w14:textId="77777777" w:rsidR="00151A37" w:rsidRPr="003C33E8" w:rsidRDefault="00151A37" w:rsidP="00BD3601">
            <w:pPr>
              <w:tabs>
                <w:tab w:val="left" w:pos="8280"/>
              </w:tabs>
              <w:bidi/>
              <w:spacing w:after="60"/>
              <w:jc w:val="right"/>
              <w:rPr>
                <w:sz w:val="20"/>
              </w:rPr>
            </w:pPr>
            <w:r w:rsidRPr="003C33E8">
              <w:rPr>
                <w:sz w:val="20"/>
                <w:rtl/>
                <w:lang w:eastAsia="ar" w:bidi="ar-EG"/>
              </w:rPr>
              <w:t>17,680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21D4716"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37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83D0A88" w14:textId="77777777" w:rsidR="00151A37" w:rsidRPr="003C33E8" w:rsidRDefault="00151A37" w:rsidP="00BD3601">
            <w:pPr>
              <w:tabs>
                <w:tab w:val="left" w:pos="8280"/>
              </w:tabs>
              <w:bidi/>
              <w:spacing w:after="60"/>
              <w:jc w:val="right"/>
              <w:rPr>
                <w:sz w:val="20"/>
              </w:rPr>
            </w:pPr>
            <w:r w:rsidRPr="003C33E8">
              <w:rPr>
                <w:sz w:val="20"/>
                <w:rtl/>
                <w:lang w:eastAsia="ar" w:bidi="ar-EG"/>
              </w:rPr>
              <w:t>8,957</w:t>
            </w:r>
          </w:p>
        </w:tc>
        <w:tc>
          <w:tcPr>
            <w:tcW w:w="44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C9E0B1" w14:textId="77777777" w:rsidR="00151A37" w:rsidRPr="003C33E8" w:rsidRDefault="00151A37" w:rsidP="00BD3601">
            <w:pPr>
              <w:tabs>
                <w:tab w:val="left" w:pos="8280"/>
              </w:tabs>
              <w:bidi/>
              <w:spacing w:after="60"/>
              <w:jc w:val="right"/>
              <w:rPr>
                <w:sz w:val="20"/>
              </w:rPr>
            </w:pPr>
            <w:r w:rsidRPr="003C33E8">
              <w:rPr>
                <w:sz w:val="20"/>
                <w:rtl/>
                <w:lang w:eastAsia="ar" w:bidi="ar-EG"/>
              </w:rPr>
              <w:t>67,715</w:t>
            </w:r>
          </w:p>
        </w:tc>
      </w:tr>
      <w:tr w:rsidR="00151A37" w:rsidRPr="003C33E8" w14:paraId="20114963" w14:textId="77777777" w:rsidTr="00B50D78">
        <w:trPr>
          <w:trHeight w:val="83"/>
        </w:trPr>
        <w:tc>
          <w:tcPr>
            <w:tcW w:w="2041"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252CD4F" w14:textId="77777777" w:rsidR="00151A37" w:rsidRPr="003C33E8" w:rsidRDefault="00151A37" w:rsidP="00BD3601">
            <w:pPr>
              <w:tabs>
                <w:tab w:val="left" w:pos="8280"/>
              </w:tabs>
              <w:bidi/>
              <w:spacing w:after="60"/>
              <w:jc w:val="left"/>
              <w:rPr>
                <w:sz w:val="20"/>
              </w:rPr>
            </w:pPr>
            <w:r w:rsidRPr="003C33E8">
              <w:rPr>
                <w:sz w:val="20"/>
                <w:rtl/>
                <w:lang w:eastAsia="ar" w:bidi="ar-EG"/>
              </w:rPr>
              <w:t>إجمالي التمويل المطلوب من حيث المبدأ (بالدولار الأمريكي)</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D9B2F28" w14:textId="77777777" w:rsidR="00151A37" w:rsidRPr="003C33E8" w:rsidRDefault="00151A37" w:rsidP="00BD3601">
            <w:pPr>
              <w:tabs>
                <w:tab w:val="left" w:pos="8280"/>
              </w:tabs>
              <w:bidi/>
              <w:spacing w:after="60"/>
              <w:jc w:val="right"/>
              <w:rPr>
                <w:sz w:val="20"/>
              </w:rPr>
            </w:pPr>
            <w:r w:rsidRPr="003C33E8">
              <w:rPr>
                <w:sz w:val="20"/>
                <w:rtl/>
                <w:lang w:eastAsia="ar" w:bidi="ar-EG"/>
              </w:rPr>
              <w:t>197,486</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56CFB1B"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0EA121B" w14:textId="77777777" w:rsidR="00151A37" w:rsidRPr="003C33E8" w:rsidRDefault="00151A37" w:rsidP="00BD3601">
            <w:pPr>
              <w:tabs>
                <w:tab w:val="left" w:pos="8280"/>
              </w:tabs>
              <w:bidi/>
              <w:spacing w:after="60"/>
              <w:jc w:val="right"/>
              <w:rPr>
                <w:sz w:val="20"/>
              </w:rPr>
            </w:pPr>
            <w:r w:rsidRPr="003C33E8">
              <w:rPr>
                <w:sz w:val="20"/>
                <w:rtl/>
                <w:lang w:eastAsia="ar" w:bidi="ar-EG"/>
              </w:rPr>
              <w:t>230,372</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EC53A60"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41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F5D40ED" w14:textId="77777777" w:rsidR="00151A37" w:rsidRPr="003C33E8" w:rsidRDefault="00151A37" w:rsidP="00BD3601">
            <w:pPr>
              <w:tabs>
                <w:tab w:val="left" w:pos="8280"/>
              </w:tabs>
              <w:bidi/>
              <w:spacing w:after="60"/>
              <w:jc w:val="right"/>
              <w:rPr>
                <w:sz w:val="20"/>
              </w:rPr>
            </w:pPr>
            <w:r w:rsidRPr="003C33E8">
              <w:rPr>
                <w:sz w:val="20"/>
                <w:rtl/>
                <w:lang w:eastAsia="ar" w:bidi="ar-EG"/>
              </w:rPr>
              <w:t>153,680</w:t>
            </w:r>
          </w:p>
        </w:tc>
        <w:tc>
          <w:tcPr>
            <w:tcW w:w="29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790B774" w14:textId="77777777" w:rsidR="00151A37" w:rsidRPr="003C33E8" w:rsidRDefault="00151A37" w:rsidP="00BD3601">
            <w:pPr>
              <w:tabs>
                <w:tab w:val="left" w:pos="8280"/>
              </w:tabs>
              <w:bidi/>
              <w:spacing w:after="60"/>
              <w:jc w:val="right"/>
              <w:rPr>
                <w:sz w:val="20"/>
              </w:rPr>
            </w:pPr>
            <w:r w:rsidRPr="003C33E8">
              <w:rPr>
                <w:sz w:val="20"/>
                <w:rtl/>
                <w:lang w:eastAsia="ar" w:bidi="ar-EG"/>
              </w:rPr>
              <w:t>0</w:t>
            </w:r>
          </w:p>
        </w:tc>
        <w:tc>
          <w:tcPr>
            <w:tcW w:w="37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5DA95CA" w14:textId="77777777" w:rsidR="00151A37" w:rsidRPr="003C33E8" w:rsidRDefault="00151A37" w:rsidP="00BD3601">
            <w:pPr>
              <w:tabs>
                <w:tab w:val="left" w:pos="8280"/>
              </w:tabs>
              <w:bidi/>
              <w:spacing w:after="60"/>
              <w:jc w:val="right"/>
              <w:rPr>
                <w:sz w:val="20"/>
              </w:rPr>
            </w:pPr>
            <w:r w:rsidRPr="003C33E8">
              <w:rPr>
                <w:sz w:val="20"/>
                <w:rtl/>
                <w:lang w:eastAsia="ar" w:bidi="ar-EG"/>
              </w:rPr>
              <w:t>77,857</w:t>
            </w:r>
          </w:p>
        </w:tc>
        <w:tc>
          <w:tcPr>
            <w:tcW w:w="44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DB12625" w14:textId="77777777" w:rsidR="00151A37" w:rsidRPr="003C33E8" w:rsidRDefault="00151A37" w:rsidP="00BD3601">
            <w:pPr>
              <w:tabs>
                <w:tab w:val="left" w:pos="8280"/>
              </w:tabs>
              <w:bidi/>
              <w:spacing w:after="60"/>
              <w:jc w:val="right"/>
              <w:rPr>
                <w:sz w:val="20"/>
              </w:rPr>
            </w:pPr>
            <w:r w:rsidRPr="003C33E8">
              <w:rPr>
                <w:sz w:val="20"/>
                <w:rtl/>
                <w:lang w:eastAsia="ar" w:bidi="ar-EG"/>
              </w:rPr>
              <w:t>659,395</w:t>
            </w:r>
          </w:p>
        </w:tc>
      </w:tr>
    </w:tbl>
    <w:p w14:paraId="52391CAD" w14:textId="77777777" w:rsidR="00151A37" w:rsidRPr="003C33E8" w:rsidRDefault="00151A37" w:rsidP="00151A37">
      <w:pPr>
        <w:bidi/>
        <w:jc w:val="center"/>
        <w:rPr>
          <w:sz w:val="20"/>
        </w:rPr>
      </w:pPr>
    </w:p>
    <w:tbl>
      <w:tblPr>
        <w:tblStyle w:val="TableGrid10"/>
        <w:bidiVisual/>
        <w:tblW w:w="5123" w:type="pct"/>
        <w:tblInd w:w="-113" w:type="dxa"/>
        <w:tblLook w:val="04A0" w:firstRow="1" w:lastRow="0" w:firstColumn="1" w:lastColumn="0" w:noHBand="0" w:noVBand="1"/>
      </w:tblPr>
      <w:tblGrid>
        <w:gridCol w:w="3002"/>
        <w:gridCol w:w="3215"/>
        <w:gridCol w:w="3363"/>
      </w:tblGrid>
      <w:tr w:rsidR="00151A37" w:rsidRPr="003C33E8" w14:paraId="57DBE7D2" w14:textId="77777777" w:rsidTr="00BD3601">
        <w:trPr>
          <w:trHeight w:hRule="exact" w:val="256"/>
        </w:trPr>
        <w:tc>
          <w:tcPr>
            <w:tcW w:w="5000" w:type="pct"/>
            <w:gridSpan w:val="3"/>
            <w:shd w:val="clear" w:color="auto" w:fill="auto"/>
          </w:tcPr>
          <w:p w14:paraId="740DFE26" w14:textId="77777777" w:rsidR="00151A37" w:rsidRPr="003C33E8" w:rsidRDefault="00151A37" w:rsidP="00BD3601">
            <w:pPr>
              <w:bidi/>
              <w:rPr>
                <w:b/>
                <w:sz w:val="20"/>
              </w:rPr>
            </w:pPr>
            <w:r w:rsidRPr="003C33E8">
              <w:rPr>
                <w:b/>
                <w:bCs/>
                <w:sz w:val="20"/>
                <w:rtl/>
                <w:lang w:eastAsia="ar" w:bidi="ar-EG"/>
              </w:rPr>
              <w:t>(سابعاً) طلب الموافقة على تمويل الشريحة الأولى (2022)</w:t>
            </w:r>
          </w:p>
        </w:tc>
      </w:tr>
      <w:tr w:rsidR="00151A37" w:rsidRPr="003C33E8" w14:paraId="78892ED4" w14:textId="77777777" w:rsidTr="00BD3601">
        <w:trPr>
          <w:trHeight w:hRule="exact" w:val="256"/>
        </w:trPr>
        <w:tc>
          <w:tcPr>
            <w:tcW w:w="1567" w:type="pct"/>
            <w:shd w:val="clear" w:color="auto" w:fill="auto"/>
          </w:tcPr>
          <w:p w14:paraId="2A595269" w14:textId="77777777" w:rsidR="00151A37" w:rsidRPr="003C33E8" w:rsidRDefault="00151A37" w:rsidP="00BD3601">
            <w:pPr>
              <w:bidi/>
              <w:jc w:val="center"/>
              <w:rPr>
                <w:b/>
                <w:sz w:val="20"/>
              </w:rPr>
            </w:pPr>
            <w:r w:rsidRPr="003C33E8">
              <w:rPr>
                <w:b/>
                <w:bCs/>
                <w:sz w:val="20"/>
                <w:rtl/>
                <w:lang w:eastAsia="ar" w:bidi="ar-EG"/>
              </w:rPr>
              <w:t>الوكالة المنفذة</w:t>
            </w:r>
          </w:p>
        </w:tc>
        <w:tc>
          <w:tcPr>
            <w:tcW w:w="1678" w:type="pct"/>
            <w:shd w:val="clear" w:color="auto" w:fill="auto"/>
          </w:tcPr>
          <w:p w14:paraId="3FBB47EF" w14:textId="77777777" w:rsidR="00151A37" w:rsidRPr="003C33E8" w:rsidRDefault="00151A37" w:rsidP="00BD3601">
            <w:pPr>
              <w:bidi/>
              <w:jc w:val="center"/>
              <w:rPr>
                <w:b/>
                <w:sz w:val="20"/>
              </w:rPr>
            </w:pPr>
            <w:r w:rsidRPr="003C33E8">
              <w:rPr>
                <w:b/>
                <w:bCs/>
                <w:sz w:val="20"/>
                <w:rtl/>
                <w:lang w:eastAsia="ar" w:bidi="ar-EG"/>
              </w:rPr>
              <w:t>الأموال المطلوبة (بالدولار الأمريكي)</w:t>
            </w:r>
          </w:p>
        </w:tc>
        <w:tc>
          <w:tcPr>
            <w:tcW w:w="1755" w:type="pct"/>
            <w:shd w:val="clear" w:color="auto" w:fill="auto"/>
          </w:tcPr>
          <w:p w14:paraId="0EC361BC" w14:textId="77777777" w:rsidR="00151A37" w:rsidRPr="003C33E8" w:rsidRDefault="00151A37" w:rsidP="00BD3601">
            <w:pPr>
              <w:bidi/>
              <w:jc w:val="center"/>
              <w:rPr>
                <w:b/>
                <w:sz w:val="20"/>
              </w:rPr>
            </w:pPr>
            <w:r w:rsidRPr="003C33E8">
              <w:rPr>
                <w:b/>
                <w:bCs/>
                <w:sz w:val="20"/>
                <w:rtl/>
                <w:lang w:eastAsia="ar" w:bidi="ar-EG"/>
              </w:rPr>
              <w:t>تكاليف الدعم (بالدولار الأمريكي)</w:t>
            </w:r>
          </w:p>
        </w:tc>
      </w:tr>
      <w:tr w:rsidR="00151A37" w:rsidRPr="003C33E8" w14:paraId="6A49A02A" w14:textId="77777777" w:rsidTr="00BD3601">
        <w:trPr>
          <w:trHeight w:hRule="exact" w:val="256"/>
        </w:trPr>
        <w:tc>
          <w:tcPr>
            <w:tcW w:w="1567" w:type="pct"/>
            <w:shd w:val="clear" w:color="auto" w:fill="auto"/>
          </w:tcPr>
          <w:p w14:paraId="41D66A6F" w14:textId="77777777" w:rsidR="00151A37" w:rsidRPr="003C33E8" w:rsidRDefault="00151A37" w:rsidP="00BD3601">
            <w:pPr>
              <w:bidi/>
              <w:rPr>
                <w:sz w:val="20"/>
              </w:rPr>
            </w:pPr>
            <w:r w:rsidRPr="003C33E8">
              <w:rPr>
                <w:sz w:val="20"/>
                <w:rtl/>
                <w:lang w:eastAsia="ar" w:bidi="ar-EG"/>
              </w:rPr>
              <w:t>اليونيب</w:t>
            </w:r>
          </w:p>
        </w:tc>
        <w:tc>
          <w:tcPr>
            <w:tcW w:w="1678" w:type="pct"/>
            <w:shd w:val="clear" w:color="auto" w:fill="auto"/>
          </w:tcPr>
          <w:p w14:paraId="59BE020F" w14:textId="77777777" w:rsidR="00151A37" w:rsidRPr="003C33E8" w:rsidRDefault="00151A37" w:rsidP="00BD3601">
            <w:pPr>
              <w:bidi/>
              <w:jc w:val="right"/>
              <w:rPr>
                <w:sz w:val="20"/>
              </w:rPr>
            </w:pPr>
            <w:r w:rsidRPr="003C33E8">
              <w:rPr>
                <w:sz w:val="20"/>
                <w:rtl/>
                <w:lang w:eastAsia="ar" w:bidi="ar-EG"/>
              </w:rPr>
              <w:t>81,200</w:t>
            </w:r>
          </w:p>
        </w:tc>
        <w:tc>
          <w:tcPr>
            <w:tcW w:w="1755" w:type="pct"/>
            <w:shd w:val="clear" w:color="auto" w:fill="auto"/>
          </w:tcPr>
          <w:p w14:paraId="6961DC34" w14:textId="77777777" w:rsidR="00151A37" w:rsidRPr="003C33E8" w:rsidRDefault="00151A37" w:rsidP="00BD3601">
            <w:pPr>
              <w:bidi/>
              <w:jc w:val="right"/>
              <w:rPr>
                <w:sz w:val="20"/>
              </w:rPr>
            </w:pPr>
            <w:r w:rsidRPr="003C33E8">
              <w:rPr>
                <w:sz w:val="20"/>
                <w:rtl/>
                <w:lang w:eastAsia="ar" w:bidi="ar-EG"/>
              </w:rPr>
              <w:t>10,556</w:t>
            </w:r>
          </w:p>
        </w:tc>
      </w:tr>
      <w:tr w:rsidR="00151A37" w:rsidRPr="003C33E8" w14:paraId="51EC0287" w14:textId="77777777" w:rsidTr="00B50D78">
        <w:trPr>
          <w:trHeight w:hRule="exact" w:val="256"/>
        </w:trPr>
        <w:tc>
          <w:tcPr>
            <w:tcW w:w="1567" w:type="pct"/>
            <w:tcBorders>
              <w:bottom w:val="single" w:sz="4" w:space="0" w:color="auto"/>
            </w:tcBorders>
            <w:shd w:val="clear" w:color="auto" w:fill="auto"/>
          </w:tcPr>
          <w:p w14:paraId="25924CF7" w14:textId="77777777" w:rsidR="00151A37" w:rsidRPr="003C33E8" w:rsidRDefault="00151A37" w:rsidP="00BD3601">
            <w:pPr>
              <w:bidi/>
              <w:rPr>
                <w:sz w:val="20"/>
                <w:rtl/>
                <w:lang w:bidi="ar-EG"/>
              </w:rPr>
            </w:pPr>
            <w:r w:rsidRPr="003C33E8">
              <w:rPr>
                <w:sz w:val="20"/>
                <w:rtl/>
                <w:lang w:eastAsia="ar" w:bidi="ar-EG"/>
              </w:rPr>
              <w:t>اليونيدو</w:t>
            </w:r>
          </w:p>
        </w:tc>
        <w:tc>
          <w:tcPr>
            <w:tcW w:w="1678" w:type="pct"/>
            <w:tcBorders>
              <w:bottom w:val="single" w:sz="4" w:space="0" w:color="auto"/>
            </w:tcBorders>
            <w:shd w:val="clear" w:color="auto" w:fill="auto"/>
          </w:tcPr>
          <w:p w14:paraId="789F742C" w14:textId="77777777" w:rsidR="00151A37" w:rsidRPr="003C33E8" w:rsidRDefault="00151A37" w:rsidP="00BD3601">
            <w:pPr>
              <w:bidi/>
              <w:jc w:val="right"/>
              <w:rPr>
                <w:sz w:val="20"/>
              </w:rPr>
            </w:pPr>
            <w:r w:rsidRPr="003C33E8">
              <w:rPr>
                <w:sz w:val="20"/>
                <w:rtl/>
                <w:lang w:eastAsia="ar" w:bidi="ar-EG"/>
              </w:rPr>
              <w:t>97,000</w:t>
            </w:r>
          </w:p>
        </w:tc>
        <w:tc>
          <w:tcPr>
            <w:tcW w:w="1755" w:type="pct"/>
            <w:tcBorders>
              <w:bottom w:val="single" w:sz="4" w:space="0" w:color="auto"/>
            </w:tcBorders>
            <w:shd w:val="clear" w:color="auto" w:fill="auto"/>
          </w:tcPr>
          <w:p w14:paraId="1838B106" w14:textId="77777777" w:rsidR="00151A37" w:rsidRPr="003C33E8" w:rsidRDefault="00151A37" w:rsidP="00BD3601">
            <w:pPr>
              <w:bidi/>
              <w:jc w:val="right"/>
              <w:rPr>
                <w:sz w:val="20"/>
              </w:rPr>
            </w:pPr>
            <w:r w:rsidRPr="003C33E8">
              <w:rPr>
                <w:sz w:val="20"/>
                <w:rtl/>
                <w:lang w:eastAsia="ar" w:bidi="ar-EG"/>
              </w:rPr>
              <w:t>8,730</w:t>
            </w:r>
          </w:p>
        </w:tc>
      </w:tr>
      <w:tr w:rsidR="00151A37" w:rsidRPr="003C33E8" w14:paraId="76722B1E" w14:textId="77777777" w:rsidTr="00B50D78">
        <w:trPr>
          <w:trHeight w:hRule="exact" w:val="256"/>
        </w:trPr>
        <w:tc>
          <w:tcPr>
            <w:tcW w:w="1567" w:type="pct"/>
            <w:tcBorders>
              <w:bottom w:val="single" w:sz="4" w:space="0" w:color="auto"/>
            </w:tcBorders>
            <w:shd w:val="clear" w:color="auto" w:fill="auto"/>
          </w:tcPr>
          <w:p w14:paraId="6629DC98" w14:textId="77777777" w:rsidR="00151A37" w:rsidRPr="003C33E8" w:rsidRDefault="00151A37" w:rsidP="00BD3601">
            <w:pPr>
              <w:bidi/>
              <w:rPr>
                <w:sz w:val="20"/>
              </w:rPr>
            </w:pPr>
            <w:r w:rsidRPr="003C33E8">
              <w:rPr>
                <w:sz w:val="20"/>
                <w:rtl/>
                <w:lang w:eastAsia="ar" w:bidi="ar-EG"/>
              </w:rPr>
              <w:t>المجموع</w:t>
            </w:r>
          </w:p>
        </w:tc>
        <w:tc>
          <w:tcPr>
            <w:tcW w:w="1678" w:type="pct"/>
            <w:tcBorders>
              <w:bottom w:val="single" w:sz="4" w:space="0" w:color="auto"/>
            </w:tcBorders>
            <w:shd w:val="clear" w:color="auto" w:fill="auto"/>
          </w:tcPr>
          <w:p w14:paraId="6F008E1B" w14:textId="77777777" w:rsidR="00151A37" w:rsidRPr="003C33E8" w:rsidRDefault="00151A37" w:rsidP="00BD3601">
            <w:pPr>
              <w:bidi/>
              <w:jc w:val="right"/>
              <w:rPr>
                <w:sz w:val="20"/>
              </w:rPr>
            </w:pPr>
            <w:r w:rsidRPr="003C33E8">
              <w:rPr>
                <w:sz w:val="20"/>
                <w:rtl/>
                <w:lang w:eastAsia="ar" w:bidi="ar-EG"/>
              </w:rPr>
              <w:t>178,200</w:t>
            </w:r>
          </w:p>
        </w:tc>
        <w:tc>
          <w:tcPr>
            <w:tcW w:w="1755" w:type="pct"/>
            <w:tcBorders>
              <w:bottom w:val="single" w:sz="4" w:space="0" w:color="auto"/>
            </w:tcBorders>
            <w:shd w:val="clear" w:color="auto" w:fill="auto"/>
          </w:tcPr>
          <w:p w14:paraId="03588851" w14:textId="77777777" w:rsidR="00151A37" w:rsidRPr="003C33E8" w:rsidRDefault="00151A37" w:rsidP="00BD3601">
            <w:pPr>
              <w:bidi/>
              <w:jc w:val="right"/>
              <w:rPr>
                <w:sz w:val="20"/>
              </w:rPr>
            </w:pPr>
            <w:r w:rsidRPr="003C33E8">
              <w:rPr>
                <w:sz w:val="20"/>
                <w:rtl/>
                <w:lang w:eastAsia="ar" w:bidi="ar-EG"/>
              </w:rPr>
              <w:t>19,286</w:t>
            </w:r>
          </w:p>
        </w:tc>
      </w:tr>
      <w:tr w:rsidR="00B50D78" w:rsidRPr="003C33E8" w14:paraId="3A142D12" w14:textId="77777777" w:rsidTr="00B50D78">
        <w:trPr>
          <w:trHeight w:hRule="exact" w:val="256"/>
        </w:trPr>
        <w:tc>
          <w:tcPr>
            <w:tcW w:w="1567" w:type="pct"/>
            <w:tcBorders>
              <w:top w:val="single" w:sz="4" w:space="0" w:color="auto"/>
              <w:left w:val="nil"/>
              <w:bottom w:val="nil"/>
              <w:right w:val="nil"/>
            </w:tcBorders>
            <w:shd w:val="clear" w:color="auto" w:fill="auto"/>
          </w:tcPr>
          <w:p w14:paraId="679ACC4A" w14:textId="77777777" w:rsidR="00B50D78" w:rsidRPr="003C33E8" w:rsidRDefault="00B50D78" w:rsidP="00BD3601">
            <w:pPr>
              <w:bidi/>
              <w:rPr>
                <w:sz w:val="20"/>
                <w:rtl/>
                <w:lang w:eastAsia="ar" w:bidi="ar-EG"/>
              </w:rPr>
            </w:pPr>
          </w:p>
        </w:tc>
        <w:tc>
          <w:tcPr>
            <w:tcW w:w="1678" w:type="pct"/>
            <w:tcBorders>
              <w:top w:val="single" w:sz="4" w:space="0" w:color="auto"/>
              <w:left w:val="nil"/>
              <w:bottom w:val="nil"/>
              <w:right w:val="nil"/>
            </w:tcBorders>
            <w:shd w:val="clear" w:color="auto" w:fill="auto"/>
          </w:tcPr>
          <w:p w14:paraId="389C139E" w14:textId="77777777" w:rsidR="00B50D78" w:rsidRPr="003C33E8" w:rsidRDefault="00B50D78" w:rsidP="00BD3601">
            <w:pPr>
              <w:bidi/>
              <w:jc w:val="right"/>
              <w:rPr>
                <w:sz w:val="20"/>
                <w:rtl/>
                <w:lang w:eastAsia="ar" w:bidi="ar-EG"/>
              </w:rPr>
            </w:pPr>
          </w:p>
        </w:tc>
        <w:tc>
          <w:tcPr>
            <w:tcW w:w="1755" w:type="pct"/>
            <w:tcBorders>
              <w:top w:val="single" w:sz="4" w:space="0" w:color="auto"/>
              <w:left w:val="nil"/>
              <w:bottom w:val="nil"/>
              <w:right w:val="nil"/>
            </w:tcBorders>
            <w:shd w:val="clear" w:color="auto" w:fill="auto"/>
          </w:tcPr>
          <w:p w14:paraId="56A95AFB" w14:textId="77777777" w:rsidR="00B50D78" w:rsidRPr="003C33E8" w:rsidRDefault="00B50D78" w:rsidP="00BD3601">
            <w:pPr>
              <w:bidi/>
              <w:jc w:val="right"/>
              <w:rPr>
                <w:sz w:val="20"/>
                <w:rtl/>
                <w:lang w:eastAsia="ar" w:bidi="ar-EG"/>
              </w:rPr>
            </w:pPr>
          </w:p>
        </w:tc>
      </w:tr>
    </w:tbl>
    <w:tbl>
      <w:tblPr>
        <w:tblStyle w:val="TableGrid"/>
        <w:bidiVisual/>
        <w:tblW w:w="5128" w:type="pct"/>
        <w:tblInd w:w="-113" w:type="dxa"/>
        <w:tblLook w:val="04A0" w:firstRow="1" w:lastRow="0" w:firstColumn="1" w:lastColumn="0" w:noHBand="0" w:noVBand="1"/>
      </w:tblPr>
      <w:tblGrid>
        <w:gridCol w:w="3015"/>
        <w:gridCol w:w="6574"/>
      </w:tblGrid>
      <w:tr w:rsidR="00151A37" w:rsidRPr="003C33E8" w14:paraId="49F754A7" w14:textId="77777777" w:rsidTr="00BD3601">
        <w:trPr>
          <w:trHeight w:hRule="exact" w:val="255"/>
        </w:trPr>
        <w:tc>
          <w:tcPr>
            <w:tcW w:w="1572" w:type="pct"/>
            <w:shd w:val="clear" w:color="auto" w:fill="auto"/>
          </w:tcPr>
          <w:p w14:paraId="66B44842" w14:textId="77777777" w:rsidR="00151A37" w:rsidRPr="003C33E8" w:rsidRDefault="00151A37" w:rsidP="00BD3601">
            <w:pPr>
              <w:bidi/>
              <w:jc w:val="left"/>
              <w:rPr>
                <w:b/>
                <w:sz w:val="20"/>
                <w:rtl/>
              </w:rPr>
            </w:pPr>
            <w:r w:rsidRPr="003C33E8">
              <w:rPr>
                <w:b/>
                <w:bCs/>
                <w:sz w:val="20"/>
                <w:rtl/>
                <w:lang w:eastAsia="ar" w:bidi="ar-EG"/>
              </w:rPr>
              <w:t>توصية الأمانة:</w:t>
            </w:r>
          </w:p>
        </w:tc>
        <w:tc>
          <w:tcPr>
            <w:tcW w:w="3428" w:type="pct"/>
            <w:shd w:val="clear" w:color="auto" w:fill="auto"/>
          </w:tcPr>
          <w:p w14:paraId="2D44F853" w14:textId="77777777" w:rsidR="00151A37" w:rsidRPr="003C33E8" w:rsidRDefault="00151A37" w:rsidP="00BD3601">
            <w:pPr>
              <w:bidi/>
              <w:jc w:val="center"/>
              <w:rPr>
                <w:sz w:val="20"/>
                <w:rtl/>
              </w:rPr>
            </w:pPr>
            <w:proofErr w:type="spellStart"/>
            <w:r w:rsidRPr="003C33E8">
              <w:rPr>
                <w:sz w:val="20"/>
                <w:rtl/>
                <w:lang w:eastAsia="ar" w:bidi="en-GB"/>
              </w:rPr>
              <w:t>ﻟﻠﺪ</w:t>
            </w:r>
            <w:proofErr w:type="spellEnd"/>
            <w:r w:rsidRPr="003C33E8">
              <w:rPr>
                <w:sz w:val="20"/>
                <w:rtl/>
                <w:lang w:eastAsia="ar" w:bidi="ar-EG"/>
              </w:rPr>
              <w:t>را</w:t>
            </w:r>
            <w:proofErr w:type="spellStart"/>
            <w:r w:rsidRPr="003C33E8">
              <w:rPr>
                <w:sz w:val="20"/>
                <w:rtl/>
                <w:lang w:eastAsia="ar" w:bidi="en-GB"/>
              </w:rPr>
              <w:t>ﺳﺔ</w:t>
            </w:r>
            <w:proofErr w:type="spellEnd"/>
            <w:r w:rsidRPr="003C33E8">
              <w:rPr>
                <w:sz w:val="20"/>
                <w:rtl/>
                <w:lang w:eastAsia="ar" w:bidi="en-GB"/>
              </w:rPr>
              <w:t xml:space="preserve"> </w:t>
            </w:r>
            <w:proofErr w:type="spellStart"/>
            <w:r w:rsidRPr="003C33E8">
              <w:rPr>
                <w:sz w:val="20"/>
                <w:rtl/>
                <w:lang w:eastAsia="ar" w:bidi="en-GB"/>
              </w:rPr>
              <w:t>ﺑﺸﻜﻞ</w:t>
            </w:r>
            <w:proofErr w:type="spellEnd"/>
            <w:r w:rsidRPr="003C33E8">
              <w:rPr>
                <w:sz w:val="20"/>
                <w:rtl/>
                <w:lang w:eastAsia="ar" w:bidi="en-GB"/>
              </w:rPr>
              <w:t xml:space="preserve"> </w:t>
            </w:r>
            <w:proofErr w:type="spellStart"/>
            <w:r w:rsidRPr="003C33E8">
              <w:rPr>
                <w:sz w:val="20"/>
                <w:rtl/>
                <w:lang w:eastAsia="ar" w:bidi="en-GB"/>
              </w:rPr>
              <w:t>ﻓﺮ</w:t>
            </w:r>
            <w:proofErr w:type="spellEnd"/>
            <w:r w:rsidRPr="003C33E8">
              <w:rPr>
                <w:sz w:val="20"/>
                <w:rtl/>
                <w:lang w:eastAsia="ar" w:bidi="ar-EG"/>
              </w:rPr>
              <w:t>دي</w:t>
            </w:r>
          </w:p>
        </w:tc>
      </w:tr>
    </w:tbl>
    <w:p w14:paraId="71F562C3" w14:textId="5EAAED14" w:rsidR="00151A37" w:rsidRPr="00DD5EB1" w:rsidRDefault="00151A37" w:rsidP="00B50D78">
      <w:pPr>
        <w:bidi/>
        <w:jc w:val="center"/>
        <w:rPr>
          <w:b/>
          <w:sz w:val="32"/>
          <w:szCs w:val="28"/>
        </w:rPr>
      </w:pPr>
      <w:r w:rsidRPr="003C33E8">
        <w:rPr>
          <w:b/>
          <w:bCs/>
          <w:rtl/>
          <w:lang w:eastAsia="ar" w:bidi="ar-EG"/>
        </w:rPr>
        <w:br w:type="page"/>
      </w:r>
      <w:r w:rsidRPr="00DD5EB1">
        <w:rPr>
          <w:b/>
          <w:bCs/>
          <w:sz w:val="32"/>
          <w:szCs w:val="28"/>
          <w:rtl/>
          <w:lang w:eastAsia="ar" w:bidi="ar-EG"/>
        </w:rPr>
        <w:t>وصف المشروع</w:t>
      </w:r>
    </w:p>
    <w:p w14:paraId="6DDAD177" w14:textId="77777777" w:rsidR="00151A37" w:rsidRPr="00DD5EB1" w:rsidRDefault="00151A37" w:rsidP="00151A37">
      <w:pPr>
        <w:bidi/>
        <w:rPr>
          <w:b/>
          <w:sz w:val="32"/>
          <w:szCs w:val="28"/>
        </w:rPr>
      </w:pPr>
      <w:r w:rsidRPr="00DD5EB1">
        <w:rPr>
          <w:b/>
          <w:bCs/>
          <w:sz w:val="32"/>
          <w:szCs w:val="28"/>
          <w:rtl/>
          <w:lang w:eastAsia="ar" w:bidi="ar-EG"/>
        </w:rPr>
        <w:t>معلومات أساسية</w:t>
      </w:r>
    </w:p>
    <w:p w14:paraId="7EA2C188" w14:textId="77777777" w:rsidR="00151A37" w:rsidRPr="00DD5EB1" w:rsidRDefault="00151A37" w:rsidP="00151A37">
      <w:pPr>
        <w:bidi/>
        <w:rPr>
          <w:sz w:val="32"/>
          <w:szCs w:val="28"/>
        </w:rPr>
      </w:pPr>
    </w:p>
    <w:p w14:paraId="44E76F9F" w14:textId="77777777" w:rsidR="00151A37" w:rsidRPr="009418AF" w:rsidRDefault="00151A37" w:rsidP="009418AF">
      <w:pPr>
        <w:pStyle w:val="Heading1"/>
        <w:numPr>
          <w:ilvl w:val="0"/>
          <w:numId w:val="25"/>
        </w:numPr>
        <w:bidi/>
        <w:rPr>
          <w:sz w:val="32"/>
          <w:szCs w:val="28"/>
        </w:rPr>
      </w:pPr>
      <w:r w:rsidRPr="009418AF">
        <w:rPr>
          <w:sz w:val="32"/>
          <w:szCs w:val="28"/>
          <w:rtl/>
          <w:lang w:eastAsia="ar" w:bidi="ar-EG"/>
        </w:rPr>
        <w:t>بالنيابة عن حكومة جزر البهاما، قدم اليونيب، بصفته الوكالة المنفذة الرئيسية، طلباً لتمويل المرحلة الثانية من خطة إدارة إزالة المواد الهيدروكلوروفلوروكربونية، بتكلفة كلية قدرها 659,395 دولاراً أمريكياً، تتألف من مبلغ 361,600 دولار أمريكي، بالإضافة إلى تكاليف دعم الوكالة البالغة 47,008 دولارات أمريكية لليونيب، ومبلغ 230,080 دولاراً أمريكياً، بالإضافة إلى تكاليف دعم الوكالة البالغة 20,707 دولارات أمريكية لليونيدو، كما قُدم في الأصل.</w:t>
      </w:r>
      <w:r w:rsidRPr="00DD5EB1">
        <w:rPr>
          <w:vertAlign w:val="superscript"/>
          <w:rtl/>
          <w:lang w:eastAsia="ar" w:bidi="ar-EG"/>
        </w:rPr>
        <w:footnoteReference w:id="2"/>
      </w:r>
      <w:r w:rsidRPr="009418AF">
        <w:rPr>
          <w:sz w:val="32"/>
          <w:szCs w:val="28"/>
          <w:rtl/>
          <w:lang w:eastAsia="ar" w:bidi="ar-EG"/>
        </w:rPr>
        <w:t xml:space="preserve"> وسيؤدي تنفيذ المرحلة الثانية من خطة إدارة إزالة المواد الهيدروكلوروفلوروكربونية إلى القضاء على استهلاك المواد الهيدروكلوروفلوروكربونية المتبقية بحلول عام 2030.</w:t>
      </w:r>
    </w:p>
    <w:p w14:paraId="7DB21248" w14:textId="77777777" w:rsidR="00151A37" w:rsidRPr="00DD5EB1" w:rsidRDefault="00151A37" w:rsidP="00151A37">
      <w:pPr>
        <w:pStyle w:val="Heading1"/>
        <w:bidi/>
        <w:rPr>
          <w:sz w:val="32"/>
          <w:szCs w:val="28"/>
        </w:rPr>
      </w:pPr>
      <w:r w:rsidRPr="00DD5EB1">
        <w:rPr>
          <w:sz w:val="32"/>
          <w:szCs w:val="28"/>
          <w:rtl/>
          <w:lang w:eastAsia="ar" w:bidi="ar-EG"/>
        </w:rPr>
        <w:t>تبلغ قيمة الشريحة الأولى من المرحلة الثانية من خطة إدارة إزالة المواد الهيدروكلوروفلوروكربونية المطلوبة في هذا الاجتماع 367,106 دولارات أمريكية، تتألف من 81,200 دولار أمريكي، بالإضافة إلى تكاليف دعم الوكالة البالغة 10,556 دولاراً أمريكياً لليونيب، و115,000 دولار أمريكي، بالإضافة إلى تكاليف دعم الوكالة ومقدارها 10,350 دولاراً أمريكياً لليونيدو، كما قدمت في الأصل.</w:t>
      </w:r>
    </w:p>
    <w:p w14:paraId="33744719" w14:textId="77777777" w:rsidR="00151A37" w:rsidRPr="00DD5EB1" w:rsidRDefault="00151A37" w:rsidP="00151A37">
      <w:pPr>
        <w:bidi/>
        <w:spacing w:after="240"/>
        <w:outlineLvl w:val="0"/>
        <w:rPr>
          <w:b/>
          <w:sz w:val="32"/>
          <w:szCs w:val="28"/>
        </w:rPr>
      </w:pPr>
      <w:r w:rsidRPr="00DD5EB1">
        <w:rPr>
          <w:b/>
          <w:bCs/>
          <w:sz w:val="32"/>
          <w:szCs w:val="28"/>
          <w:rtl/>
          <w:lang w:eastAsia="ar" w:bidi="ar-EG"/>
        </w:rPr>
        <w:t>حالة تنفيذ المرحلة الأولى من خطة إدارة إزالة المواد الهيدروكلوروفلوروكربونية</w:t>
      </w:r>
    </w:p>
    <w:p w14:paraId="0ED85623" w14:textId="77777777" w:rsidR="00151A37" w:rsidRPr="00DD5EB1" w:rsidRDefault="00151A37" w:rsidP="00151A37">
      <w:pPr>
        <w:pStyle w:val="Heading1"/>
        <w:bidi/>
        <w:rPr>
          <w:sz w:val="32"/>
          <w:szCs w:val="28"/>
        </w:rPr>
      </w:pPr>
      <w:r w:rsidRPr="00DD5EB1">
        <w:rPr>
          <w:sz w:val="32"/>
          <w:szCs w:val="28"/>
          <w:rtl/>
          <w:lang w:eastAsia="ar" w:bidi="ar-EG"/>
        </w:rPr>
        <w:t>حظيت المرحلة الأولى من خطة إدارة إزالة المواد الهيدروكلوروفلوروكربونية لجزر البهاما بالموافقة في الاجتماع الخامس والستين</w:t>
      </w:r>
      <w:r w:rsidRPr="00DD5EB1">
        <w:rPr>
          <w:sz w:val="32"/>
          <w:szCs w:val="28"/>
          <w:vertAlign w:val="superscript"/>
          <w:rtl/>
          <w:lang w:eastAsia="ar" w:bidi="ar-EG"/>
        </w:rPr>
        <w:footnoteReference w:id="3"/>
      </w:r>
      <w:r w:rsidRPr="00DD5EB1">
        <w:rPr>
          <w:sz w:val="32"/>
          <w:szCs w:val="28"/>
          <w:rtl/>
          <w:lang w:eastAsia="ar" w:bidi="ar-EG"/>
        </w:rPr>
        <w:t xml:space="preserve"> لإزالة 1.68 طن من قدرات استنفاد الأوزون من المواد الهيدروكلوروفلوروكربونية المستخدمة في قطاع خدمة التبريد وتكييف الهواء ولتلبية التخفيض بنسبة 35 في المائة من خط الأساس بحلول عام 2020، بتكلفة إجمالية قدرها 308,320 دولاراً أمريكياً، مضافا إليها تكاليف دعم الوكالة. وافقت اللجنة التنفيذية في الاجتماع الثامن والثمانين، عند الموافقة على الشريحة الرابعة والأخيرة، على أساس استثنائي، على تمديد تاريخ الانتهاء من المرحلة الأولى من خطة إدارة إزالة المواد الهيدروكلوروفلوروكربونية حتى يونيه/حزيران 2023، بالنظر إلى التأخير في تنفيذ أنشطة الإزالة بسبب جائحة كوفيد-19، والإشارة إلى أنه لن يتم طلب مزيد من التمديد في تنفيذ المشروع؛</w:t>
      </w:r>
      <w:r w:rsidRPr="00DD5EB1">
        <w:rPr>
          <w:rStyle w:val="FootnoteReference"/>
          <w:sz w:val="32"/>
          <w:szCs w:val="28"/>
          <w:rtl/>
          <w:lang w:eastAsia="ar" w:bidi="ar-EG"/>
        </w:rPr>
        <w:footnoteReference w:id="4"/>
      </w:r>
    </w:p>
    <w:p w14:paraId="1C6D3E34" w14:textId="77777777" w:rsidR="00151A37" w:rsidRPr="00DD5EB1" w:rsidRDefault="00151A37" w:rsidP="00151A37">
      <w:pPr>
        <w:keepNext/>
        <w:keepLines/>
        <w:bidi/>
        <w:rPr>
          <w:sz w:val="32"/>
          <w:szCs w:val="28"/>
          <w:lang w:val="en-US"/>
        </w:rPr>
      </w:pPr>
      <w:r w:rsidRPr="00DD5EB1">
        <w:rPr>
          <w:sz w:val="32"/>
          <w:szCs w:val="28"/>
          <w:u w:val="single"/>
          <w:rtl/>
          <w:lang w:eastAsia="ar" w:bidi="ar-EG"/>
        </w:rPr>
        <w:t>استهلاك المواد الهيدروكلوروفلوروكربونية</w:t>
      </w:r>
    </w:p>
    <w:p w14:paraId="25F8214A" w14:textId="77777777" w:rsidR="00151A37" w:rsidRPr="00DD5EB1" w:rsidRDefault="00151A37" w:rsidP="00151A37">
      <w:pPr>
        <w:keepNext/>
        <w:keepLines/>
        <w:bidi/>
        <w:rPr>
          <w:sz w:val="32"/>
          <w:szCs w:val="28"/>
        </w:rPr>
      </w:pPr>
    </w:p>
    <w:p w14:paraId="3B21E9E7" w14:textId="77777777" w:rsidR="00151A37" w:rsidRPr="00DD5EB1" w:rsidRDefault="00151A37" w:rsidP="00151A37">
      <w:pPr>
        <w:pStyle w:val="Heading1"/>
        <w:bidi/>
        <w:rPr>
          <w:sz w:val="32"/>
          <w:szCs w:val="28"/>
        </w:rPr>
      </w:pPr>
      <w:r w:rsidRPr="00DD5EB1">
        <w:rPr>
          <w:sz w:val="32"/>
          <w:szCs w:val="28"/>
          <w:rtl/>
          <w:lang w:eastAsia="ar" w:bidi="ar-EG"/>
        </w:rPr>
        <w:t xml:space="preserve">أبلغت حكومة جزر البهاما عن استهلاك هيدروكلوروفلوروكربون يبلغ 2.10 أطنان من قدرات استنفاد الأوزون في عام 2021، وهو أقل بنسبة 56 في المائة من خط أساس الهيدروكلوروفلوروكربون اللازم للامتثال. ويتضمن الجدول 1 استهلاك الهيدروكلوروفلوروكربون في الفترة 2017-2021. </w:t>
      </w:r>
    </w:p>
    <w:p w14:paraId="1F170A7A" w14:textId="090AA9F8" w:rsidR="00151A37" w:rsidRPr="00DD5EB1" w:rsidRDefault="00151A37" w:rsidP="00151A37">
      <w:pPr>
        <w:bidi/>
        <w:rPr>
          <w:b/>
          <w:sz w:val="30"/>
          <w:szCs w:val="26"/>
        </w:rPr>
      </w:pPr>
      <w:r w:rsidRPr="00DD5EB1">
        <w:rPr>
          <w:b/>
          <w:bCs/>
          <w:sz w:val="30"/>
          <w:szCs w:val="26"/>
          <w:rtl/>
          <w:lang w:eastAsia="ar" w:bidi="ar-EG"/>
        </w:rPr>
        <w:t>الجدول 1</w:t>
      </w:r>
      <w:r w:rsidR="00DD5EB1" w:rsidRPr="00DD5EB1">
        <w:rPr>
          <w:rFonts w:hint="cs"/>
          <w:b/>
          <w:bCs/>
          <w:sz w:val="30"/>
          <w:szCs w:val="26"/>
          <w:rtl/>
          <w:lang w:eastAsia="ar" w:bidi="ar-EG"/>
        </w:rPr>
        <w:t>-</w:t>
      </w:r>
      <w:r w:rsidRPr="00DD5EB1">
        <w:rPr>
          <w:b/>
          <w:bCs/>
          <w:sz w:val="30"/>
          <w:szCs w:val="26"/>
          <w:rtl/>
          <w:lang w:eastAsia="ar" w:bidi="ar-EG"/>
        </w:rPr>
        <w:t xml:space="preserve"> استهلاك المواد الهيدروكلوروفلوروكربونية في جزر البهاما (بيانات المادة 7 للفترة 2017-2021)</w:t>
      </w:r>
    </w:p>
    <w:tbl>
      <w:tblPr>
        <w:bidiVisual/>
        <w:tblW w:w="5000" w:type="pct"/>
        <w:tblLook w:val="04A0" w:firstRow="1" w:lastRow="0" w:firstColumn="1" w:lastColumn="0" w:noHBand="0" w:noVBand="1"/>
      </w:tblPr>
      <w:tblGrid>
        <w:gridCol w:w="2333"/>
        <w:gridCol w:w="1168"/>
        <w:gridCol w:w="1171"/>
        <w:gridCol w:w="1169"/>
        <w:gridCol w:w="1171"/>
        <w:gridCol w:w="1169"/>
        <w:gridCol w:w="1169"/>
      </w:tblGrid>
      <w:tr w:rsidR="00151A37" w:rsidRPr="003C33E8" w14:paraId="40C163A2" w14:textId="77777777" w:rsidTr="00BD3601">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F9AFB4" w14:textId="77777777" w:rsidR="00151A37" w:rsidRPr="003C33E8" w:rsidRDefault="00151A37" w:rsidP="00BD3601">
            <w:pPr>
              <w:widowControl w:val="0"/>
              <w:bidi/>
              <w:jc w:val="left"/>
              <w:rPr>
                <w:b/>
                <w:sz w:val="20"/>
              </w:rPr>
            </w:pPr>
            <w:r w:rsidRPr="003C33E8">
              <w:rPr>
                <w:b/>
                <w:bCs/>
                <w:sz w:val="20"/>
                <w:rtl/>
                <w:lang w:eastAsia="ar" w:bidi="ar-EG"/>
              </w:rPr>
              <w:t>الهيدروكلوروفلوروكربون-22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72D66DDF" w14:textId="77777777" w:rsidR="00151A37" w:rsidRPr="003C33E8" w:rsidRDefault="00151A37" w:rsidP="00BD3601">
            <w:pPr>
              <w:widowControl w:val="0"/>
              <w:bidi/>
              <w:jc w:val="center"/>
              <w:rPr>
                <w:b/>
                <w:sz w:val="20"/>
              </w:rPr>
            </w:pPr>
            <w:r w:rsidRPr="003C33E8">
              <w:rPr>
                <w:b/>
                <w:bCs/>
                <w:sz w:val="20"/>
                <w:rtl/>
                <w:lang w:eastAsia="ar" w:bidi="ar-EG"/>
              </w:rPr>
              <w:t>2017</w:t>
            </w:r>
          </w:p>
        </w:tc>
        <w:tc>
          <w:tcPr>
            <w:tcW w:w="626" w:type="pct"/>
            <w:tcBorders>
              <w:top w:val="single" w:sz="4" w:space="0" w:color="auto"/>
              <w:left w:val="nil"/>
              <w:bottom w:val="single" w:sz="4" w:space="0" w:color="auto"/>
              <w:right w:val="single" w:sz="4" w:space="0" w:color="auto"/>
            </w:tcBorders>
          </w:tcPr>
          <w:p w14:paraId="2741E9EB" w14:textId="77777777" w:rsidR="00151A37" w:rsidRPr="003C33E8" w:rsidRDefault="00151A37" w:rsidP="00BD3601">
            <w:pPr>
              <w:widowControl w:val="0"/>
              <w:bidi/>
              <w:jc w:val="center"/>
              <w:rPr>
                <w:b/>
                <w:sz w:val="20"/>
              </w:rPr>
            </w:pPr>
            <w:r w:rsidRPr="003C33E8">
              <w:rPr>
                <w:b/>
                <w:bCs/>
                <w:sz w:val="20"/>
                <w:rtl/>
                <w:lang w:eastAsia="ar" w:bidi="ar-EG"/>
              </w:rPr>
              <w:t>2018</w:t>
            </w:r>
          </w:p>
        </w:tc>
        <w:tc>
          <w:tcPr>
            <w:tcW w:w="625" w:type="pct"/>
            <w:tcBorders>
              <w:top w:val="single" w:sz="4" w:space="0" w:color="auto"/>
              <w:left w:val="single" w:sz="4" w:space="0" w:color="auto"/>
              <w:bottom w:val="single" w:sz="4" w:space="0" w:color="auto"/>
              <w:right w:val="single" w:sz="4" w:space="0" w:color="auto"/>
            </w:tcBorders>
          </w:tcPr>
          <w:p w14:paraId="26B7910C" w14:textId="77777777" w:rsidR="00151A37" w:rsidRPr="003C33E8" w:rsidRDefault="00151A37" w:rsidP="00BD3601">
            <w:pPr>
              <w:widowControl w:val="0"/>
              <w:bidi/>
              <w:jc w:val="center"/>
              <w:rPr>
                <w:b/>
                <w:sz w:val="20"/>
              </w:rPr>
            </w:pPr>
            <w:r w:rsidRPr="003C33E8">
              <w:rPr>
                <w:b/>
                <w:bCs/>
                <w:sz w:val="20"/>
                <w:rtl/>
                <w:lang w:eastAsia="ar" w:bidi="ar-EG"/>
              </w:rPr>
              <w:t>2019</w:t>
            </w:r>
          </w:p>
        </w:tc>
        <w:tc>
          <w:tcPr>
            <w:tcW w:w="626" w:type="pct"/>
            <w:tcBorders>
              <w:top w:val="single" w:sz="4" w:space="0" w:color="auto"/>
              <w:left w:val="single" w:sz="4" w:space="0" w:color="auto"/>
              <w:bottom w:val="single" w:sz="4" w:space="0" w:color="auto"/>
              <w:right w:val="single" w:sz="4" w:space="0" w:color="auto"/>
            </w:tcBorders>
          </w:tcPr>
          <w:p w14:paraId="6B44476F" w14:textId="77777777" w:rsidR="00151A37" w:rsidRPr="003C33E8" w:rsidRDefault="00151A37" w:rsidP="00BD3601">
            <w:pPr>
              <w:widowControl w:val="0"/>
              <w:bidi/>
              <w:jc w:val="center"/>
              <w:rPr>
                <w:b/>
                <w:sz w:val="20"/>
              </w:rPr>
            </w:pPr>
            <w:r w:rsidRPr="003C33E8">
              <w:rPr>
                <w:b/>
                <w:bCs/>
                <w:sz w:val="20"/>
                <w:rtl/>
                <w:lang w:eastAsia="ar" w:bidi="ar-EG"/>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35755181" w14:textId="77777777" w:rsidR="00151A37" w:rsidRPr="003C33E8" w:rsidRDefault="00151A37" w:rsidP="00BD3601">
            <w:pPr>
              <w:widowControl w:val="0"/>
              <w:bidi/>
              <w:jc w:val="center"/>
              <w:rPr>
                <w:b/>
                <w:sz w:val="20"/>
              </w:rPr>
            </w:pPr>
            <w:r w:rsidRPr="003C33E8">
              <w:rPr>
                <w:b/>
                <w:bCs/>
                <w:sz w:val="20"/>
                <w:rtl/>
                <w:lang w:eastAsia="ar" w:bidi="ar-EG"/>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49628" w14:textId="77777777" w:rsidR="00151A37" w:rsidRPr="003C33E8" w:rsidRDefault="00151A37" w:rsidP="00BD3601">
            <w:pPr>
              <w:widowControl w:val="0"/>
              <w:bidi/>
              <w:jc w:val="center"/>
              <w:rPr>
                <w:b/>
                <w:sz w:val="20"/>
              </w:rPr>
            </w:pPr>
            <w:r w:rsidRPr="003C33E8">
              <w:rPr>
                <w:b/>
                <w:bCs/>
                <w:sz w:val="20"/>
                <w:rtl/>
                <w:lang w:eastAsia="ar" w:bidi="ar-EG"/>
              </w:rPr>
              <w:t>خط الأساس</w:t>
            </w:r>
          </w:p>
        </w:tc>
      </w:tr>
      <w:tr w:rsidR="00151A37" w:rsidRPr="003C33E8" w14:paraId="2F64F7C2" w14:textId="77777777" w:rsidTr="00BD3601">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18154B" w14:textId="77777777" w:rsidR="00151A37" w:rsidRPr="003C33E8" w:rsidRDefault="00151A37" w:rsidP="00BD3601">
            <w:pPr>
              <w:widowControl w:val="0"/>
              <w:bidi/>
              <w:jc w:val="left"/>
              <w:rPr>
                <w:sz w:val="20"/>
              </w:rPr>
            </w:pPr>
            <w:r w:rsidRPr="003C33E8">
              <w:rPr>
                <w:sz w:val="20"/>
                <w:rtl/>
                <w:lang w:eastAsia="ar" w:bidi="ar-EG"/>
              </w:rPr>
              <w:t>بالأطنان المترية</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74F5B71C" w14:textId="77777777" w:rsidR="00151A37" w:rsidRPr="003C33E8" w:rsidRDefault="00151A37" w:rsidP="00BD3601">
            <w:pPr>
              <w:bidi/>
              <w:jc w:val="right"/>
              <w:rPr>
                <w:sz w:val="20"/>
              </w:rPr>
            </w:pPr>
            <w:r w:rsidRPr="003C33E8">
              <w:rPr>
                <w:sz w:val="20"/>
                <w:rtl/>
                <w:lang w:eastAsia="ar" w:bidi="ar-EG"/>
              </w:rPr>
              <w:t>50.00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17E9759" w14:textId="77777777" w:rsidR="00151A37" w:rsidRPr="003C33E8" w:rsidRDefault="00151A37" w:rsidP="00BD3601">
            <w:pPr>
              <w:bidi/>
              <w:jc w:val="right"/>
              <w:rPr>
                <w:sz w:val="20"/>
              </w:rPr>
            </w:pPr>
            <w:r w:rsidRPr="003C33E8">
              <w:rPr>
                <w:sz w:val="20"/>
                <w:rtl/>
                <w:lang w:eastAsia="ar" w:bidi="ar-EG"/>
              </w:rPr>
              <w:t>49.40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080F3A5" w14:textId="77777777" w:rsidR="00151A37" w:rsidRPr="003C33E8" w:rsidRDefault="00151A37" w:rsidP="00BD3601">
            <w:pPr>
              <w:bidi/>
              <w:jc w:val="right"/>
              <w:rPr>
                <w:sz w:val="20"/>
              </w:rPr>
            </w:pPr>
            <w:r w:rsidRPr="003C33E8">
              <w:rPr>
                <w:sz w:val="20"/>
                <w:rtl/>
                <w:lang w:eastAsia="ar" w:bidi="ar-EG"/>
              </w:rPr>
              <w:t>48.82</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E0FD144" w14:textId="77777777" w:rsidR="00151A37" w:rsidRPr="003C33E8" w:rsidRDefault="00151A37" w:rsidP="00BD3601">
            <w:pPr>
              <w:widowControl w:val="0"/>
              <w:bidi/>
              <w:jc w:val="right"/>
              <w:rPr>
                <w:rFonts w:eastAsiaTheme="minorHAnsi"/>
                <w:sz w:val="20"/>
              </w:rPr>
            </w:pPr>
            <w:r w:rsidRPr="003C33E8">
              <w:rPr>
                <w:sz w:val="20"/>
                <w:rtl/>
                <w:lang w:eastAsia="ar" w:bidi="ar-EG"/>
              </w:rPr>
              <w:t>47.70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2FDBECC1" w14:textId="77777777" w:rsidR="00151A37" w:rsidRPr="003C33E8" w:rsidRDefault="00151A37" w:rsidP="00BD3601">
            <w:pPr>
              <w:bidi/>
              <w:jc w:val="right"/>
              <w:rPr>
                <w:sz w:val="20"/>
              </w:rPr>
            </w:pPr>
            <w:r w:rsidRPr="003C33E8">
              <w:rPr>
                <w:sz w:val="20"/>
                <w:rtl/>
                <w:lang w:eastAsia="ar" w:bidi="ar-EG"/>
              </w:rPr>
              <w:t>38.20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31673CB" w14:textId="77777777" w:rsidR="00151A37" w:rsidRPr="003C33E8" w:rsidRDefault="00151A37" w:rsidP="00BD3601">
            <w:pPr>
              <w:widowControl w:val="0"/>
              <w:bidi/>
              <w:jc w:val="right"/>
              <w:rPr>
                <w:sz w:val="20"/>
              </w:rPr>
            </w:pPr>
            <w:r w:rsidRPr="003C33E8">
              <w:rPr>
                <w:sz w:val="20"/>
                <w:rtl/>
                <w:lang w:eastAsia="ar" w:bidi="ar-EG"/>
              </w:rPr>
              <w:t>87.54</w:t>
            </w:r>
          </w:p>
        </w:tc>
      </w:tr>
      <w:tr w:rsidR="00151A37" w:rsidRPr="003C33E8" w14:paraId="147D92D6" w14:textId="77777777" w:rsidTr="00BD3601">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818C1E" w14:textId="77777777" w:rsidR="00151A37" w:rsidRPr="003C33E8" w:rsidRDefault="00151A37" w:rsidP="00BD3601">
            <w:pPr>
              <w:widowControl w:val="0"/>
              <w:bidi/>
              <w:jc w:val="left"/>
              <w:rPr>
                <w:sz w:val="20"/>
              </w:rPr>
            </w:pPr>
            <w:r w:rsidRPr="003C33E8">
              <w:rPr>
                <w:sz w:val="20"/>
                <w:rtl/>
                <w:lang w:eastAsia="ar" w:bidi="ar-EG"/>
              </w:rPr>
              <w:t>أطنان قدرات استنفاد الأوزون</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37E92F0B" w14:textId="77777777" w:rsidR="00151A37" w:rsidRPr="003C33E8" w:rsidRDefault="00151A37" w:rsidP="00BD3601">
            <w:pPr>
              <w:bidi/>
              <w:jc w:val="right"/>
              <w:rPr>
                <w:sz w:val="20"/>
              </w:rPr>
            </w:pPr>
            <w:r w:rsidRPr="003C33E8">
              <w:rPr>
                <w:sz w:val="20"/>
                <w:rtl/>
                <w:lang w:eastAsia="ar" w:bidi="ar-EG"/>
              </w:rPr>
              <w:t>2.75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07BE922A" w14:textId="77777777" w:rsidR="00151A37" w:rsidRPr="003C33E8" w:rsidRDefault="00151A37" w:rsidP="00BD3601">
            <w:pPr>
              <w:bidi/>
              <w:jc w:val="right"/>
              <w:rPr>
                <w:sz w:val="20"/>
              </w:rPr>
            </w:pPr>
            <w:r w:rsidRPr="003C33E8">
              <w:rPr>
                <w:sz w:val="20"/>
                <w:rtl/>
                <w:lang w:eastAsia="ar" w:bidi="ar-EG"/>
              </w:rPr>
              <w:t>2.72</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34FA0E94" w14:textId="77777777" w:rsidR="00151A37" w:rsidRPr="003C33E8" w:rsidRDefault="00151A37" w:rsidP="00BD3601">
            <w:pPr>
              <w:bidi/>
              <w:jc w:val="right"/>
              <w:rPr>
                <w:sz w:val="20"/>
              </w:rPr>
            </w:pPr>
            <w:r w:rsidRPr="003C33E8">
              <w:rPr>
                <w:sz w:val="20"/>
                <w:rtl/>
                <w:lang w:eastAsia="ar" w:bidi="ar-EG"/>
              </w:rPr>
              <w:t>2.69</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80E1BE1" w14:textId="77777777" w:rsidR="00151A37" w:rsidRPr="003C33E8" w:rsidRDefault="00151A37" w:rsidP="00BD3601">
            <w:pPr>
              <w:bidi/>
              <w:jc w:val="right"/>
              <w:rPr>
                <w:sz w:val="20"/>
              </w:rPr>
            </w:pPr>
            <w:r w:rsidRPr="003C33E8">
              <w:rPr>
                <w:sz w:val="20"/>
                <w:rtl/>
                <w:lang w:eastAsia="ar" w:bidi="ar-EG"/>
              </w:rPr>
              <w:t>2.62</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05077F4" w14:textId="77777777" w:rsidR="00151A37" w:rsidRPr="003C33E8" w:rsidRDefault="00151A37" w:rsidP="00BD3601">
            <w:pPr>
              <w:bidi/>
              <w:jc w:val="right"/>
              <w:rPr>
                <w:sz w:val="20"/>
              </w:rPr>
            </w:pPr>
            <w:r w:rsidRPr="003C33E8">
              <w:rPr>
                <w:sz w:val="20"/>
                <w:rtl/>
                <w:lang w:eastAsia="ar" w:bidi="ar-EG"/>
              </w:rPr>
              <w:t>2.10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A16B72A" w14:textId="77777777" w:rsidR="00151A37" w:rsidRPr="003C33E8" w:rsidRDefault="00151A37" w:rsidP="00BD3601">
            <w:pPr>
              <w:bidi/>
              <w:jc w:val="right"/>
              <w:rPr>
                <w:rFonts w:eastAsiaTheme="minorHAnsi"/>
                <w:sz w:val="20"/>
              </w:rPr>
            </w:pPr>
            <w:r w:rsidRPr="003C33E8">
              <w:rPr>
                <w:sz w:val="20"/>
                <w:rtl/>
                <w:lang w:eastAsia="ar" w:bidi="ar-EG"/>
              </w:rPr>
              <w:t>4.81</w:t>
            </w:r>
          </w:p>
        </w:tc>
      </w:tr>
    </w:tbl>
    <w:p w14:paraId="3076E7A5" w14:textId="77777777" w:rsidR="00151A37" w:rsidRPr="003C33E8" w:rsidRDefault="00151A37" w:rsidP="00151A37">
      <w:pPr>
        <w:bidi/>
      </w:pPr>
    </w:p>
    <w:p w14:paraId="5CA17EDB" w14:textId="77777777" w:rsidR="00151A37" w:rsidRPr="00DD5EB1" w:rsidRDefault="00151A37" w:rsidP="00151A37">
      <w:pPr>
        <w:pStyle w:val="Heading1"/>
        <w:bidi/>
        <w:rPr>
          <w:sz w:val="32"/>
          <w:szCs w:val="28"/>
        </w:rPr>
      </w:pPr>
      <w:r w:rsidRPr="00DD5EB1">
        <w:rPr>
          <w:sz w:val="32"/>
          <w:szCs w:val="28"/>
          <w:rtl/>
          <w:lang w:eastAsia="ar" w:bidi="ar-EG"/>
        </w:rPr>
        <w:t>تحقق تخفيض في الاستهلاك بشكل رئيسي بسبب تنفيذ أنشطة خطة إدارة إزالة المواد الهيدروكلوروفلوروكربونية المتعلقة بإنفاذ حصص المواد الهيدروكلوروفلوروكربونية وتدريب فنيي خدمات التبريد واستبدال المعدات القائمة على المواد الهيدروكلوروفلوروكربونية بمعدات قائمة بشكل أساسي على غازات التبريد ذات القدرة المرتفعة على إحداث الاحترار العالمي (مثل الهيدروفلوروكربون 134</w:t>
      </w:r>
      <w:r w:rsidRPr="00DD5EB1">
        <w:rPr>
          <w:sz w:val="32"/>
          <w:szCs w:val="28"/>
          <w:lang w:eastAsia="ar" w:bidi="en-GB"/>
        </w:rPr>
        <w:t>a</w:t>
      </w:r>
      <w:r w:rsidRPr="00DD5EB1">
        <w:rPr>
          <w:sz w:val="32"/>
          <w:szCs w:val="28"/>
          <w:rtl/>
          <w:lang w:eastAsia="ar" w:bidi="ar-EG"/>
        </w:rPr>
        <w:t xml:space="preserve"> و</w:t>
      </w:r>
      <w:r w:rsidRPr="00DD5EB1">
        <w:rPr>
          <w:sz w:val="32"/>
          <w:szCs w:val="28"/>
          <w:lang w:eastAsia="ar" w:bidi="en-GB"/>
        </w:rPr>
        <w:t>R-404A</w:t>
      </w:r>
      <w:r w:rsidRPr="00DD5EB1">
        <w:rPr>
          <w:sz w:val="32"/>
          <w:szCs w:val="28"/>
          <w:rtl/>
          <w:lang w:eastAsia="ar" w:bidi="ar-EG"/>
        </w:rPr>
        <w:t xml:space="preserve"> و</w:t>
      </w:r>
      <w:r w:rsidRPr="00DD5EB1">
        <w:rPr>
          <w:sz w:val="32"/>
          <w:szCs w:val="28"/>
          <w:lang w:eastAsia="ar" w:bidi="en-GB"/>
        </w:rPr>
        <w:t>R-410A</w:t>
      </w:r>
      <w:r w:rsidRPr="00DD5EB1">
        <w:rPr>
          <w:sz w:val="32"/>
          <w:szCs w:val="28"/>
          <w:rtl/>
          <w:lang w:eastAsia="ar" w:bidi="ar-EG"/>
        </w:rPr>
        <w:t xml:space="preserve"> و</w:t>
      </w:r>
      <w:r w:rsidRPr="00DD5EB1">
        <w:rPr>
          <w:sz w:val="32"/>
          <w:szCs w:val="28"/>
          <w:lang w:eastAsia="ar" w:bidi="en-GB"/>
        </w:rPr>
        <w:t>R-407C</w:t>
      </w:r>
      <w:r w:rsidRPr="00DD5EB1">
        <w:rPr>
          <w:sz w:val="32"/>
          <w:szCs w:val="28"/>
          <w:rtl/>
          <w:lang w:eastAsia="ar" w:bidi="ar-EG"/>
        </w:rPr>
        <w:t xml:space="preserve">).  </w:t>
      </w:r>
    </w:p>
    <w:p w14:paraId="3A8C7033" w14:textId="77777777" w:rsidR="00151A37" w:rsidRPr="00DD5EB1" w:rsidRDefault="00151A37" w:rsidP="00151A37">
      <w:pPr>
        <w:bidi/>
        <w:rPr>
          <w:i/>
          <w:sz w:val="32"/>
          <w:szCs w:val="28"/>
        </w:rPr>
      </w:pPr>
      <w:r w:rsidRPr="00DD5EB1">
        <w:rPr>
          <w:i/>
          <w:iCs/>
          <w:sz w:val="32"/>
          <w:szCs w:val="28"/>
          <w:rtl/>
          <w:lang w:eastAsia="ar" w:bidi="ar-EG"/>
        </w:rPr>
        <w:t>تقرير تنفيذ البرنامج القطري</w:t>
      </w:r>
    </w:p>
    <w:p w14:paraId="38B929CC" w14:textId="77777777" w:rsidR="00151A37" w:rsidRPr="00DD5EB1" w:rsidRDefault="00151A37" w:rsidP="00151A37">
      <w:pPr>
        <w:bidi/>
        <w:rPr>
          <w:sz w:val="32"/>
          <w:szCs w:val="28"/>
        </w:rPr>
      </w:pPr>
    </w:p>
    <w:p w14:paraId="328545B6" w14:textId="77777777" w:rsidR="00151A37" w:rsidRPr="00DD5EB1" w:rsidRDefault="00151A37" w:rsidP="00151A37">
      <w:pPr>
        <w:pStyle w:val="Heading1"/>
        <w:bidi/>
        <w:rPr>
          <w:sz w:val="32"/>
          <w:szCs w:val="28"/>
        </w:rPr>
      </w:pPr>
      <w:r w:rsidRPr="00DD5EB1">
        <w:rPr>
          <w:sz w:val="32"/>
          <w:szCs w:val="28"/>
          <w:rtl/>
          <w:lang w:eastAsia="ar" w:bidi="ar-EG"/>
        </w:rPr>
        <w:t xml:space="preserve">أبلغت حكومة جزر البهاما عن بيانات استهلاك قطاع الهيدروكلوروفلوروكربون بناءً على تقرير تنفيذ البرنامج القُطري لعام 2021، وهي تتماشى مع البيانات المبلغة عملاً بالمادة 7 من بروتوكول مونتريال. </w:t>
      </w:r>
    </w:p>
    <w:p w14:paraId="3DD01F59" w14:textId="77777777" w:rsidR="00151A37" w:rsidRPr="00DD5EB1" w:rsidRDefault="00151A37" w:rsidP="00151A37">
      <w:pPr>
        <w:keepNext/>
        <w:bidi/>
        <w:spacing w:after="240"/>
        <w:outlineLvl w:val="0"/>
        <w:rPr>
          <w:sz w:val="32"/>
          <w:szCs w:val="28"/>
          <w:u w:val="single"/>
        </w:rPr>
      </w:pPr>
      <w:r w:rsidRPr="00DD5EB1">
        <w:rPr>
          <w:sz w:val="32"/>
          <w:szCs w:val="28"/>
          <w:u w:val="single"/>
          <w:rtl/>
          <w:lang w:eastAsia="ar" w:bidi="ar-EG"/>
        </w:rPr>
        <w:t>حالة التقدم المحرز والصرف</w:t>
      </w:r>
    </w:p>
    <w:p w14:paraId="744F7711" w14:textId="77777777" w:rsidR="00151A37" w:rsidRPr="00DD5EB1" w:rsidRDefault="00151A37" w:rsidP="00151A37">
      <w:pPr>
        <w:keepNext/>
        <w:bidi/>
        <w:rPr>
          <w:i/>
          <w:iCs/>
          <w:sz w:val="32"/>
          <w:szCs w:val="28"/>
        </w:rPr>
      </w:pPr>
      <w:r w:rsidRPr="00DD5EB1">
        <w:rPr>
          <w:i/>
          <w:iCs/>
          <w:sz w:val="32"/>
          <w:szCs w:val="28"/>
          <w:rtl/>
          <w:lang w:eastAsia="ar" w:bidi="ar-EG"/>
        </w:rPr>
        <w:t>الإطار القانوني</w:t>
      </w:r>
    </w:p>
    <w:p w14:paraId="2797A9EF" w14:textId="77777777" w:rsidR="00151A37" w:rsidRPr="00DD5EB1" w:rsidRDefault="00151A37" w:rsidP="00151A37">
      <w:pPr>
        <w:keepNext/>
        <w:bidi/>
        <w:rPr>
          <w:sz w:val="32"/>
          <w:szCs w:val="28"/>
        </w:rPr>
      </w:pPr>
    </w:p>
    <w:p w14:paraId="005EF8E4" w14:textId="77777777" w:rsidR="00151A37" w:rsidRPr="00DD5EB1" w:rsidRDefault="00151A37" w:rsidP="00151A37">
      <w:pPr>
        <w:pStyle w:val="Heading1"/>
        <w:keepNext/>
        <w:bidi/>
        <w:rPr>
          <w:sz w:val="32"/>
          <w:szCs w:val="28"/>
        </w:rPr>
      </w:pPr>
      <w:r w:rsidRPr="00DD5EB1">
        <w:rPr>
          <w:sz w:val="32"/>
          <w:szCs w:val="28"/>
          <w:rtl/>
          <w:lang w:eastAsia="ar" w:bidi="ar-EG"/>
        </w:rPr>
        <w:t>تخضع تجارة المواد الھيدروكلوروفلوروكربونية لأنظمة بروتوكول مونتريال (نظام إصدار تراخيص الصادرات/الواردات للمواد الخاضعة للمراقبة) (برنامج المساعدة على الامتثال 216</w:t>
      </w:r>
      <w:r w:rsidRPr="00DD5EB1">
        <w:rPr>
          <w:sz w:val="32"/>
          <w:szCs w:val="28"/>
          <w:lang w:eastAsia="ar" w:bidi="en-GB"/>
        </w:rPr>
        <w:t>A</w:t>
      </w:r>
      <w:r w:rsidRPr="00DD5EB1">
        <w:rPr>
          <w:sz w:val="32"/>
          <w:szCs w:val="28"/>
          <w:rtl/>
          <w:lang w:eastAsia="ar" w:bidi="ar-EG"/>
        </w:rPr>
        <w:t xml:space="preserve">)   وقانون إدارة الجمارك (التعديل) لعام 2013. ويُطبّق قسم الجمارك والرسوم في جزر البھاما الأنظمة ويُقّدم بيانات الاستهلاك إلى وحدة الأوزون الوطنية. </w:t>
      </w:r>
    </w:p>
    <w:p w14:paraId="567EE5BE" w14:textId="77777777" w:rsidR="00151A37" w:rsidRPr="00DD5EB1" w:rsidRDefault="00151A37" w:rsidP="00151A37">
      <w:pPr>
        <w:pStyle w:val="Heading1"/>
        <w:bidi/>
        <w:rPr>
          <w:sz w:val="32"/>
          <w:szCs w:val="28"/>
        </w:rPr>
      </w:pPr>
      <w:r w:rsidRPr="00DD5EB1">
        <w:rPr>
          <w:sz w:val="32"/>
          <w:szCs w:val="28"/>
          <w:rtl/>
          <w:lang w:eastAsia="ar" w:bidi="ar-EG"/>
        </w:rPr>
        <w:t>ومن خلال تنفيذ المرحلة الأولى من خطة إدارة إزالة المواد الهيدروكلوروفلوروكربونية، أنشأت جزر البهاما نظاماً للحصص والتراخيص قابلاً للإنفاذ يضمن امتثال البلد للجدول الزمني لإزالة المواد الھيدروكلوروفلوروكربونية. تحدد وحدة الأوزون الوطنية التي يقع مقرها في قسم خدمات الصحة البيئيّة في وزارة البيئة والموارد الطبيعية حصص واردات المواد الھيدروكلوروفلوروكربونية حسب كل مادة وترصدھا بناءً على تصريح الوزير، وتوزعها على المستوردين المسجلين على أساس حصة السوق التاريخية وعلى أساس حدود الاستهلاك المحددة بموجب اتفاقية المواد الھيدروكلوروفلوروكربونية مع اللجنة التنفيذية، وتصدر التراخيص للاستيراد. وتعمل مصلحة الجمارك حالياً على إدخال نظام النافذة الواحدة الإلكتروني لاستيراد جميع البضائع المقيدة؛ ومن المتوقع أن يستغرق تنفيذ نظام النافذة الواحدة الإلكتروني بعض الوقت لأن الحكومة ما زالت تعمل على عملية التكامل. وريثما يُفعّل نظام النافذة الواحدة الإلكتروني، ستضطلع وحدة الأوزون الوطنية بتنفيذ نظام إصدار التراخيص الإلكتروني لديها للمواد الهيدروكلوروفلوروكربونية وبدائل الهيدروكلوروفلوروكربون في المرحلة الثانية بالتعاون الوثيق مع مصلحة الجمارك.</w:t>
      </w:r>
    </w:p>
    <w:p w14:paraId="5D409C97" w14:textId="77777777" w:rsidR="00151A37" w:rsidRPr="00DD5EB1" w:rsidRDefault="00151A37" w:rsidP="00151A37">
      <w:pPr>
        <w:pStyle w:val="Heading1"/>
        <w:bidi/>
        <w:rPr>
          <w:sz w:val="32"/>
          <w:szCs w:val="28"/>
        </w:rPr>
      </w:pPr>
      <w:r w:rsidRPr="00DD5EB1">
        <w:rPr>
          <w:sz w:val="32"/>
          <w:szCs w:val="28"/>
          <w:rtl/>
          <w:lang w:eastAsia="ar" w:bidi="ar-EG"/>
        </w:rPr>
        <w:t>تخطط حكومة جزر البهاما إلى حظر استيراد المعدات الجديدة والمستعملة القائمة على المواد الھيدروكلوروفلوروكربونية ابتداءً من الأول من كانون الثاني/يناير 2023.</w:t>
      </w:r>
    </w:p>
    <w:p w14:paraId="12C42AAB" w14:textId="77777777" w:rsidR="00151A37" w:rsidRPr="00DD5EB1" w:rsidRDefault="00151A37" w:rsidP="00151A37">
      <w:pPr>
        <w:bidi/>
        <w:rPr>
          <w:i/>
          <w:iCs/>
          <w:sz w:val="32"/>
          <w:szCs w:val="28"/>
        </w:rPr>
      </w:pPr>
      <w:r w:rsidRPr="00DD5EB1">
        <w:rPr>
          <w:i/>
          <w:iCs/>
          <w:sz w:val="32"/>
          <w:szCs w:val="28"/>
          <w:rtl/>
          <w:lang w:eastAsia="ar" w:bidi="ar-EG"/>
        </w:rPr>
        <w:t>قطاع خدمة التبريد</w:t>
      </w:r>
    </w:p>
    <w:p w14:paraId="0AA5A57C" w14:textId="77777777" w:rsidR="00151A37" w:rsidRPr="00DD5EB1" w:rsidRDefault="00151A37" w:rsidP="00151A37">
      <w:pPr>
        <w:bidi/>
        <w:rPr>
          <w:sz w:val="32"/>
          <w:szCs w:val="28"/>
        </w:rPr>
      </w:pPr>
    </w:p>
    <w:p w14:paraId="0FCA44D7" w14:textId="77777777" w:rsidR="00151A37" w:rsidRPr="00DD5EB1" w:rsidRDefault="00151A37" w:rsidP="00151A37">
      <w:pPr>
        <w:pStyle w:val="Heading1"/>
        <w:bidi/>
        <w:rPr>
          <w:sz w:val="32"/>
          <w:szCs w:val="28"/>
        </w:rPr>
      </w:pPr>
      <w:r w:rsidRPr="00DD5EB1">
        <w:rPr>
          <w:sz w:val="32"/>
          <w:szCs w:val="28"/>
          <w:rtl/>
          <w:lang w:eastAsia="ar" w:bidi="ar-EG"/>
        </w:rPr>
        <w:t>قُدم تدريب لفنيي الخدمة على اعتماد ممارسات الخدمة الجيدة والاستخدام الآمن للبدائل القابلة للاشتعال ذات إمكانية الاحترار العالمي المنخفضة. ومن المتوقع تدريب حوالي 300 فني خدمة بحلول نهاية المرحلة الأولى. وبالإضافة إلى ذلك، تولى معهد جزر البهاما الفني والمهني تدريب أكثر من 700 طالب على الجوانب الفنية المتعلقة بمعدات التدفئة والتهوية وتكييف الهواء. وقد وُزعت المعدات والأدوات (مثل موازين الحرارة بالأشعة تحت الحمراء ومحولات الهيدروكربون ومحددات غازات التبريد ومضخات التفريغ وأدوات الإشعال والموازين الرقمية) على معهد جزر البهاما الفني والمهني وجمعية مهندسي خدمة التبريد. ونُظمت حلقة عمل لمدة يومين لـ60 فنياً حول ممارسات الخدمة الجيدة بما في ذلك الاستخدام الآمن لغازات التبريد.</w:t>
      </w:r>
    </w:p>
    <w:p w14:paraId="5DBFA7D2" w14:textId="77777777" w:rsidR="00151A37" w:rsidRPr="00DD5EB1" w:rsidRDefault="00151A37" w:rsidP="00151A37">
      <w:pPr>
        <w:bidi/>
        <w:rPr>
          <w:sz w:val="32"/>
          <w:szCs w:val="28"/>
          <w:u w:val="single"/>
        </w:rPr>
      </w:pPr>
      <w:r w:rsidRPr="00DD5EB1">
        <w:rPr>
          <w:sz w:val="32"/>
          <w:szCs w:val="28"/>
          <w:u w:val="single"/>
          <w:rtl/>
          <w:lang w:eastAsia="ar" w:bidi="ar-EG"/>
        </w:rPr>
        <w:t>مستوى صرف الأموال</w:t>
      </w:r>
    </w:p>
    <w:p w14:paraId="1C961A94" w14:textId="77777777" w:rsidR="00151A37" w:rsidRPr="00DD5EB1" w:rsidRDefault="00151A37" w:rsidP="00151A37">
      <w:pPr>
        <w:bidi/>
        <w:rPr>
          <w:sz w:val="32"/>
          <w:szCs w:val="28"/>
        </w:rPr>
      </w:pPr>
    </w:p>
    <w:p w14:paraId="458659D6" w14:textId="77777777" w:rsidR="00151A37" w:rsidRPr="00DD5EB1" w:rsidRDefault="00151A37" w:rsidP="00151A37">
      <w:pPr>
        <w:pStyle w:val="Heading1"/>
        <w:bidi/>
        <w:rPr>
          <w:sz w:val="32"/>
          <w:szCs w:val="28"/>
        </w:rPr>
      </w:pPr>
      <w:r w:rsidRPr="00DD5EB1">
        <w:rPr>
          <w:sz w:val="32"/>
          <w:szCs w:val="28"/>
          <w:rtl/>
          <w:lang w:eastAsia="ar" w:bidi="ar-EG"/>
        </w:rPr>
        <w:t>اعتباراً من مارس/آذار 2022، صُرف مبلغ 276,191 دولاراً أمريكياً (125,071 دولاراً أمريكياً لليونيب و151,120 دولاراً أمريكياً لليونيدو) من إجمالي الأموال البالغة 308,320 دولاراً أمريكياً</w:t>
      </w:r>
      <w:r w:rsidRPr="00DD5EB1">
        <w:rPr>
          <w:rStyle w:val="FootnoteReference"/>
          <w:sz w:val="32"/>
          <w:szCs w:val="28"/>
          <w:rtl/>
          <w:lang w:eastAsia="ar" w:bidi="ar-EG"/>
        </w:rPr>
        <w:footnoteReference w:id="5"/>
      </w:r>
      <w:r w:rsidRPr="00DD5EB1">
        <w:rPr>
          <w:sz w:val="32"/>
          <w:szCs w:val="28"/>
          <w:rtl/>
          <w:lang w:eastAsia="ar" w:bidi="ar-EG"/>
        </w:rPr>
        <w:t xml:space="preserve"> المُوافق عليها في إطار المرحلة الأولى، ومن المتوقع صرف الرصيد البالغ 31,834 دولاراً أمريكياً بحلول يونيه/حزيران 2023.</w:t>
      </w:r>
    </w:p>
    <w:p w14:paraId="4E3137D0" w14:textId="77777777" w:rsidR="00151A37" w:rsidRPr="00DD5EB1" w:rsidRDefault="00151A37" w:rsidP="00151A37">
      <w:pPr>
        <w:keepNext/>
        <w:autoSpaceDE w:val="0"/>
        <w:autoSpaceDN w:val="0"/>
        <w:bidi/>
        <w:adjustRightInd w:val="0"/>
        <w:rPr>
          <w:b/>
          <w:sz w:val="32"/>
          <w:szCs w:val="28"/>
        </w:rPr>
      </w:pPr>
      <w:r w:rsidRPr="00DD5EB1">
        <w:rPr>
          <w:b/>
          <w:bCs/>
          <w:sz w:val="32"/>
          <w:szCs w:val="28"/>
          <w:rtl/>
          <w:lang w:eastAsia="ar" w:bidi="ar-EG"/>
        </w:rPr>
        <w:t>المرحلة الثانية من خطة إدارة إزالة المواد الهيدروكلوروفلوروكربونية</w:t>
      </w:r>
    </w:p>
    <w:p w14:paraId="513714EE" w14:textId="77777777" w:rsidR="00151A37" w:rsidRPr="00DD5EB1" w:rsidRDefault="00151A37" w:rsidP="00151A37">
      <w:pPr>
        <w:keepNext/>
        <w:bidi/>
        <w:rPr>
          <w:sz w:val="32"/>
          <w:szCs w:val="28"/>
        </w:rPr>
      </w:pPr>
    </w:p>
    <w:p w14:paraId="492ADDA7" w14:textId="77777777" w:rsidR="00151A37" w:rsidRPr="00DD5EB1" w:rsidRDefault="00151A37" w:rsidP="00151A37">
      <w:pPr>
        <w:keepNext/>
        <w:bidi/>
        <w:spacing w:after="240"/>
        <w:outlineLvl w:val="0"/>
        <w:rPr>
          <w:sz w:val="32"/>
          <w:szCs w:val="28"/>
          <w:u w:val="single"/>
        </w:rPr>
      </w:pPr>
      <w:r w:rsidRPr="00DD5EB1">
        <w:rPr>
          <w:sz w:val="32"/>
          <w:szCs w:val="28"/>
          <w:u w:val="single"/>
          <w:rtl/>
          <w:lang w:eastAsia="ar" w:bidi="ar-EG"/>
        </w:rPr>
        <w:t>الاستهلاك المتبقي المؤهل للتمويل</w:t>
      </w:r>
    </w:p>
    <w:p w14:paraId="0C863ECA" w14:textId="77777777" w:rsidR="00151A37" w:rsidRPr="00DD5EB1" w:rsidRDefault="00151A37" w:rsidP="00151A37">
      <w:pPr>
        <w:pStyle w:val="Heading1"/>
        <w:bidi/>
        <w:rPr>
          <w:sz w:val="32"/>
          <w:szCs w:val="28"/>
        </w:rPr>
      </w:pPr>
      <w:r w:rsidRPr="00DD5EB1">
        <w:rPr>
          <w:sz w:val="32"/>
          <w:szCs w:val="28"/>
          <w:rtl/>
          <w:lang w:eastAsia="ar" w:bidi="ar-EG"/>
        </w:rPr>
        <w:t xml:space="preserve">بعد خصم 1.68 طناً من قدرات استنفاد الأوزون من المواد الهيدروكلوروفلوروكربونية المرتبطة بالمرحلة الأولى من خطة إدارة إزالة المواد الهيدروكلوروفلوروكربونية، يبلغ الاستهلاك المتبقي المؤهل للتمويل في المرحلة الثانية 3.13 طناً من قدرات استنفاد الأوزون من الهيدروكلوروفلوروكربون-22. </w:t>
      </w:r>
    </w:p>
    <w:p w14:paraId="15238D2C" w14:textId="77777777" w:rsidR="00151A37" w:rsidRPr="00DD5EB1" w:rsidRDefault="00151A37" w:rsidP="00151A37">
      <w:pPr>
        <w:keepNext/>
        <w:bidi/>
        <w:spacing w:after="240"/>
        <w:outlineLvl w:val="0"/>
        <w:rPr>
          <w:sz w:val="32"/>
          <w:szCs w:val="28"/>
          <w:u w:val="single"/>
        </w:rPr>
      </w:pPr>
      <w:r w:rsidRPr="00DD5EB1">
        <w:rPr>
          <w:sz w:val="32"/>
          <w:szCs w:val="28"/>
          <w:u w:val="single"/>
          <w:rtl/>
          <w:lang w:eastAsia="ar" w:bidi="ar-EG"/>
        </w:rPr>
        <w:t>التوزيع القطاعي للمواد الهيدروكلوروفلوروكربونية</w:t>
      </w:r>
    </w:p>
    <w:p w14:paraId="0FEB96E5" w14:textId="77777777" w:rsidR="00151A37" w:rsidRPr="00DD5EB1" w:rsidRDefault="00151A37" w:rsidP="00151A37">
      <w:pPr>
        <w:pStyle w:val="Heading1"/>
        <w:keepNext/>
        <w:bidi/>
        <w:rPr>
          <w:sz w:val="32"/>
          <w:szCs w:val="28"/>
        </w:rPr>
      </w:pPr>
      <w:r w:rsidRPr="00DD5EB1">
        <w:rPr>
          <w:sz w:val="32"/>
          <w:szCs w:val="28"/>
          <w:rtl/>
          <w:lang w:eastAsia="ar" w:bidi="ar-EG"/>
        </w:rPr>
        <w:t>يوجد حوالى 3,000 فني و175 ورشة في قطاع الخدمة يستهلكون الهيدروكلوروفلوروكربون-22 لخدمة أنظمة أحادية ومنفصلة وأجهزة تبريد مباني وأنظمة تكييف هواء تجارية أخرى، كما يبين الجدول 2. ويمثل مركب الهيدروفلوروكربون-22 نسبة 10 في المائة تقريباً من غازات التبريد المستخدمة في قطاع الخدمات، ويليه المواد التالية: الهيدروفلوروكربون-134</w:t>
      </w:r>
      <w:r w:rsidRPr="00DD5EB1">
        <w:rPr>
          <w:sz w:val="32"/>
          <w:szCs w:val="28"/>
          <w:lang w:eastAsia="ar" w:bidi="en-GB"/>
        </w:rPr>
        <w:t>a</w:t>
      </w:r>
      <w:r w:rsidRPr="00DD5EB1">
        <w:rPr>
          <w:sz w:val="32"/>
          <w:szCs w:val="28"/>
          <w:rtl/>
          <w:lang w:eastAsia="ar" w:bidi="ar-EG"/>
        </w:rPr>
        <w:t xml:space="preserve"> و</w:t>
      </w:r>
      <w:r w:rsidRPr="00DD5EB1">
        <w:rPr>
          <w:sz w:val="32"/>
          <w:szCs w:val="28"/>
          <w:lang w:eastAsia="ar" w:bidi="en-GB"/>
        </w:rPr>
        <w:t>R-410A</w:t>
      </w:r>
      <w:r w:rsidRPr="00DD5EB1">
        <w:rPr>
          <w:sz w:val="32"/>
          <w:szCs w:val="28"/>
          <w:rtl/>
          <w:lang w:eastAsia="ar" w:bidi="ar-EG"/>
        </w:rPr>
        <w:t xml:space="preserve"> و</w:t>
      </w:r>
      <w:r w:rsidRPr="00DD5EB1">
        <w:rPr>
          <w:sz w:val="32"/>
          <w:szCs w:val="28"/>
          <w:lang w:eastAsia="ar" w:bidi="en-GB"/>
        </w:rPr>
        <w:t>R-404A</w:t>
      </w:r>
      <w:r w:rsidRPr="00DD5EB1">
        <w:rPr>
          <w:sz w:val="32"/>
          <w:szCs w:val="28"/>
          <w:rtl/>
          <w:lang w:eastAsia="ar" w:bidi="ar-EG"/>
        </w:rPr>
        <w:t xml:space="preserve">. </w:t>
      </w:r>
    </w:p>
    <w:p w14:paraId="5C0894B9" w14:textId="6B0CCA09" w:rsidR="00151A37" w:rsidRPr="00DD5EB1" w:rsidRDefault="00151A37" w:rsidP="00151A37">
      <w:pPr>
        <w:keepNext/>
        <w:bidi/>
        <w:rPr>
          <w:sz w:val="30"/>
          <w:szCs w:val="26"/>
        </w:rPr>
      </w:pPr>
      <w:r w:rsidRPr="00DD5EB1">
        <w:rPr>
          <w:b/>
          <w:bCs/>
          <w:sz w:val="30"/>
          <w:szCs w:val="26"/>
          <w:rtl/>
          <w:lang w:eastAsia="ar" w:bidi="ar-EG"/>
        </w:rPr>
        <w:t>الجدول 2</w:t>
      </w:r>
      <w:r w:rsidR="00DD5EB1" w:rsidRPr="00DD5EB1">
        <w:rPr>
          <w:rFonts w:hint="cs"/>
          <w:b/>
          <w:bCs/>
          <w:sz w:val="30"/>
          <w:szCs w:val="26"/>
          <w:rtl/>
          <w:lang w:eastAsia="ar" w:bidi="ar-EG"/>
        </w:rPr>
        <w:t>-</w:t>
      </w:r>
      <w:r w:rsidRPr="00DD5EB1">
        <w:rPr>
          <w:b/>
          <w:bCs/>
          <w:sz w:val="30"/>
          <w:szCs w:val="26"/>
          <w:rtl/>
          <w:lang w:eastAsia="ar" w:bidi="ar-EG"/>
        </w:rPr>
        <w:t xml:space="preserve"> تقدير الطلب على الهيدروكلوروفلوروكربون-22 في قطاع خدمة التبريد وتكييف الهواء في جزر البهاما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96"/>
        <w:gridCol w:w="1151"/>
        <w:gridCol w:w="1295"/>
        <w:gridCol w:w="1584"/>
        <w:gridCol w:w="1439"/>
      </w:tblGrid>
      <w:tr w:rsidR="00151A37" w:rsidRPr="003C33E8" w14:paraId="0F8C8F3F" w14:textId="77777777" w:rsidTr="00BD3601">
        <w:trPr>
          <w:trHeight w:val="274"/>
        </w:trPr>
        <w:tc>
          <w:tcPr>
            <w:tcW w:w="2585" w:type="dxa"/>
            <w:vMerge w:val="restart"/>
            <w:vAlign w:val="center"/>
          </w:tcPr>
          <w:p w14:paraId="503E6CA0" w14:textId="77777777" w:rsidR="00151A37" w:rsidRPr="003C33E8" w:rsidRDefault="00151A37" w:rsidP="00BD3601">
            <w:pPr>
              <w:keepNext/>
              <w:tabs>
                <w:tab w:val="left" w:pos="2220"/>
              </w:tabs>
              <w:bidi/>
              <w:jc w:val="center"/>
              <w:rPr>
                <w:b/>
                <w:sz w:val="20"/>
              </w:rPr>
            </w:pPr>
            <w:bookmarkStart w:id="0" w:name="_Hlk26931131"/>
            <w:r w:rsidRPr="003C33E8">
              <w:rPr>
                <w:b/>
                <w:bCs/>
                <w:sz w:val="20"/>
                <w:rtl/>
                <w:lang w:eastAsia="ar" w:bidi="ar-EG"/>
              </w:rPr>
              <w:t>القطاع/</w:t>
            </w:r>
          </w:p>
          <w:p w14:paraId="05DA13CA" w14:textId="77777777" w:rsidR="00151A37" w:rsidRPr="003C33E8" w:rsidRDefault="00151A37" w:rsidP="00BD3601">
            <w:pPr>
              <w:keepNext/>
              <w:tabs>
                <w:tab w:val="left" w:pos="2220"/>
              </w:tabs>
              <w:bidi/>
              <w:jc w:val="center"/>
              <w:rPr>
                <w:b/>
                <w:sz w:val="20"/>
              </w:rPr>
            </w:pPr>
            <w:r w:rsidRPr="003C33E8">
              <w:rPr>
                <w:b/>
                <w:bCs/>
                <w:sz w:val="20"/>
                <w:rtl/>
                <w:lang w:eastAsia="ar" w:bidi="ar-EG"/>
              </w:rPr>
              <w:t>التطبيق</w:t>
            </w:r>
          </w:p>
        </w:tc>
        <w:tc>
          <w:tcPr>
            <w:tcW w:w="1296" w:type="dxa"/>
            <w:shd w:val="clear" w:color="auto" w:fill="auto"/>
            <w:vAlign w:val="center"/>
            <w:hideMark/>
          </w:tcPr>
          <w:p w14:paraId="1A35E1CF" w14:textId="77777777" w:rsidR="00151A37" w:rsidRPr="003C33E8" w:rsidRDefault="00151A37" w:rsidP="00BD3601">
            <w:pPr>
              <w:keepNext/>
              <w:tabs>
                <w:tab w:val="left" w:pos="2220"/>
              </w:tabs>
              <w:bidi/>
              <w:jc w:val="center"/>
              <w:rPr>
                <w:b/>
                <w:sz w:val="20"/>
              </w:rPr>
            </w:pPr>
            <w:r w:rsidRPr="003C33E8">
              <w:rPr>
                <w:b/>
                <w:bCs/>
                <w:sz w:val="20"/>
                <w:rtl/>
                <w:lang w:eastAsia="ar" w:bidi="ar-EG"/>
              </w:rPr>
              <w:t>(أ)</w:t>
            </w:r>
          </w:p>
        </w:tc>
        <w:tc>
          <w:tcPr>
            <w:tcW w:w="1151" w:type="dxa"/>
            <w:vAlign w:val="center"/>
          </w:tcPr>
          <w:p w14:paraId="2024893C" w14:textId="77777777" w:rsidR="00151A37" w:rsidRPr="003C33E8" w:rsidRDefault="00151A37" w:rsidP="00BD3601">
            <w:pPr>
              <w:keepNext/>
              <w:tabs>
                <w:tab w:val="left" w:pos="2220"/>
              </w:tabs>
              <w:bidi/>
              <w:jc w:val="center"/>
              <w:rPr>
                <w:b/>
                <w:sz w:val="20"/>
              </w:rPr>
            </w:pPr>
            <w:r w:rsidRPr="003C33E8">
              <w:rPr>
                <w:b/>
                <w:bCs/>
                <w:sz w:val="20"/>
                <w:rtl/>
                <w:lang w:eastAsia="ar" w:bidi="ar-EG"/>
              </w:rPr>
              <w:t>(ب)</w:t>
            </w:r>
          </w:p>
        </w:tc>
        <w:tc>
          <w:tcPr>
            <w:tcW w:w="1295" w:type="dxa"/>
            <w:shd w:val="clear" w:color="auto" w:fill="auto"/>
            <w:vAlign w:val="center"/>
            <w:hideMark/>
          </w:tcPr>
          <w:p w14:paraId="34B17DC4" w14:textId="77777777" w:rsidR="00151A37" w:rsidRPr="003C33E8" w:rsidRDefault="00151A37" w:rsidP="00BD3601">
            <w:pPr>
              <w:keepNext/>
              <w:tabs>
                <w:tab w:val="left" w:pos="2220"/>
              </w:tabs>
              <w:bidi/>
              <w:jc w:val="center"/>
              <w:rPr>
                <w:b/>
                <w:spacing w:val="-6"/>
                <w:sz w:val="20"/>
              </w:rPr>
            </w:pPr>
            <w:r w:rsidRPr="003C33E8">
              <w:rPr>
                <w:b/>
                <w:bCs/>
                <w:spacing w:val="-6"/>
                <w:sz w:val="20"/>
                <w:rtl/>
                <w:lang w:eastAsia="ar" w:bidi="ar-EG"/>
              </w:rPr>
              <w:t>(ج) = (أ) * (ب)</w:t>
            </w:r>
          </w:p>
        </w:tc>
        <w:tc>
          <w:tcPr>
            <w:tcW w:w="1584" w:type="dxa"/>
            <w:shd w:val="clear" w:color="auto" w:fill="auto"/>
            <w:vAlign w:val="center"/>
            <w:hideMark/>
          </w:tcPr>
          <w:p w14:paraId="1832A02C" w14:textId="77777777" w:rsidR="00151A37" w:rsidRPr="003C33E8" w:rsidRDefault="00151A37" w:rsidP="00BD3601">
            <w:pPr>
              <w:keepNext/>
              <w:tabs>
                <w:tab w:val="left" w:pos="2220"/>
              </w:tabs>
              <w:bidi/>
              <w:jc w:val="center"/>
              <w:rPr>
                <w:b/>
                <w:sz w:val="20"/>
              </w:rPr>
            </w:pPr>
            <w:r w:rsidRPr="003C33E8">
              <w:rPr>
                <w:b/>
                <w:bCs/>
                <w:sz w:val="20"/>
                <w:rtl/>
                <w:lang w:eastAsia="ar" w:bidi="ar-EG"/>
              </w:rPr>
              <w:t>(د)</w:t>
            </w:r>
          </w:p>
        </w:tc>
        <w:tc>
          <w:tcPr>
            <w:tcW w:w="1439" w:type="dxa"/>
            <w:shd w:val="clear" w:color="auto" w:fill="auto"/>
            <w:vAlign w:val="center"/>
            <w:hideMark/>
          </w:tcPr>
          <w:p w14:paraId="693774E6" w14:textId="77777777" w:rsidR="00151A37" w:rsidRPr="003C33E8" w:rsidRDefault="00151A37" w:rsidP="00BD3601">
            <w:pPr>
              <w:keepNext/>
              <w:tabs>
                <w:tab w:val="left" w:pos="2220"/>
              </w:tabs>
              <w:bidi/>
              <w:jc w:val="center"/>
              <w:rPr>
                <w:b/>
                <w:sz w:val="20"/>
              </w:rPr>
            </w:pPr>
            <w:r w:rsidRPr="003C33E8">
              <w:rPr>
                <w:b/>
                <w:bCs/>
                <w:sz w:val="20"/>
                <w:rtl/>
                <w:lang w:eastAsia="ar" w:bidi="ar-EG"/>
              </w:rPr>
              <w:t>(ج) * (د)</w:t>
            </w:r>
          </w:p>
        </w:tc>
      </w:tr>
      <w:tr w:rsidR="00151A37" w:rsidRPr="003C33E8" w14:paraId="12B52F03" w14:textId="77777777" w:rsidTr="00BD3601">
        <w:trPr>
          <w:trHeight w:val="480"/>
        </w:trPr>
        <w:tc>
          <w:tcPr>
            <w:tcW w:w="2585" w:type="dxa"/>
            <w:vMerge/>
            <w:vAlign w:val="center"/>
          </w:tcPr>
          <w:p w14:paraId="1E6028C0" w14:textId="77777777" w:rsidR="00151A37" w:rsidRPr="003C33E8" w:rsidRDefault="00151A37" w:rsidP="00BD3601">
            <w:pPr>
              <w:keepNext/>
              <w:tabs>
                <w:tab w:val="left" w:pos="2220"/>
              </w:tabs>
              <w:bidi/>
              <w:jc w:val="center"/>
              <w:rPr>
                <w:b/>
                <w:sz w:val="20"/>
              </w:rPr>
            </w:pPr>
          </w:p>
        </w:tc>
        <w:tc>
          <w:tcPr>
            <w:tcW w:w="1296" w:type="dxa"/>
            <w:shd w:val="clear" w:color="auto" w:fill="auto"/>
            <w:vAlign w:val="center"/>
          </w:tcPr>
          <w:p w14:paraId="6A07FE73" w14:textId="77777777" w:rsidR="00151A37" w:rsidRPr="003C33E8" w:rsidRDefault="00151A37" w:rsidP="00BD3601">
            <w:pPr>
              <w:keepNext/>
              <w:tabs>
                <w:tab w:val="left" w:pos="2220"/>
              </w:tabs>
              <w:bidi/>
              <w:jc w:val="center"/>
              <w:rPr>
                <w:b/>
                <w:sz w:val="20"/>
              </w:rPr>
            </w:pPr>
            <w:r w:rsidRPr="003C33E8">
              <w:rPr>
                <w:b/>
                <w:bCs/>
                <w:sz w:val="20"/>
                <w:rtl/>
                <w:lang w:eastAsia="ar" w:bidi="ar-EG"/>
              </w:rPr>
              <w:t>جرد المعدات</w:t>
            </w:r>
          </w:p>
        </w:tc>
        <w:tc>
          <w:tcPr>
            <w:tcW w:w="1151" w:type="dxa"/>
            <w:vAlign w:val="center"/>
          </w:tcPr>
          <w:p w14:paraId="4FB98487" w14:textId="77777777" w:rsidR="00151A37" w:rsidRPr="003C33E8" w:rsidRDefault="00151A37" w:rsidP="00BD3601">
            <w:pPr>
              <w:keepNext/>
              <w:tabs>
                <w:tab w:val="left" w:pos="2220"/>
              </w:tabs>
              <w:bidi/>
              <w:jc w:val="center"/>
              <w:rPr>
                <w:b/>
                <w:sz w:val="20"/>
              </w:rPr>
            </w:pPr>
            <w:r w:rsidRPr="003C33E8">
              <w:rPr>
                <w:b/>
                <w:bCs/>
                <w:sz w:val="20"/>
                <w:rtl/>
                <w:lang w:eastAsia="ar" w:bidi="ar-EG"/>
              </w:rPr>
              <w:t>متوسط الشحن</w:t>
            </w:r>
          </w:p>
          <w:p w14:paraId="1B1E0776" w14:textId="14F68F8F" w:rsidR="00151A37" w:rsidRPr="003C33E8" w:rsidRDefault="00151A37" w:rsidP="00BD3601">
            <w:pPr>
              <w:keepNext/>
              <w:tabs>
                <w:tab w:val="left" w:pos="2220"/>
              </w:tabs>
              <w:bidi/>
              <w:jc w:val="center"/>
              <w:rPr>
                <w:b/>
                <w:sz w:val="20"/>
              </w:rPr>
            </w:pPr>
            <w:r w:rsidRPr="003C33E8">
              <w:rPr>
                <w:b/>
                <w:bCs/>
                <w:sz w:val="20"/>
                <w:rtl/>
                <w:lang w:eastAsia="ar" w:bidi="ar-EG"/>
              </w:rPr>
              <w:t>(</w:t>
            </w:r>
            <w:r w:rsidR="00847752">
              <w:rPr>
                <w:rFonts w:hint="cs"/>
                <w:b/>
                <w:bCs/>
                <w:sz w:val="20"/>
                <w:rtl/>
                <w:lang w:eastAsia="ar" w:bidi="ar-EG"/>
              </w:rPr>
              <w:t>كيلوغرام</w:t>
            </w:r>
            <w:r w:rsidR="00847752">
              <w:rPr>
                <w:b/>
                <w:bCs/>
                <w:sz w:val="20"/>
                <w:lang w:val="en-CA" w:eastAsia="ar" w:bidi="ar-EG"/>
              </w:rPr>
              <w:t>/</w:t>
            </w:r>
            <w:r w:rsidR="00847752">
              <w:rPr>
                <w:rFonts w:hint="cs"/>
                <w:b/>
                <w:bCs/>
                <w:sz w:val="20"/>
                <w:rtl/>
                <w:lang w:val="en-CA" w:eastAsia="ar" w:bidi="ar-SY"/>
              </w:rPr>
              <w:t xml:space="preserve"> وحدة</w:t>
            </w:r>
            <w:r w:rsidRPr="003C33E8">
              <w:rPr>
                <w:b/>
                <w:bCs/>
                <w:sz w:val="20"/>
                <w:rtl/>
                <w:lang w:eastAsia="ar" w:bidi="ar-EG"/>
              </w:rPr>
              <w:t>)</w:t>
            </w:r>
          </w:p>
        </w:tc>
        <w:tc>
          <w:tcPr>
            <w:tcW w:w="1295" w:type="dxa"/>
            <w:shd w:val="clear" w:color="auto" w:fill="auto"/>
            <w:vAlign w:val="center"/>
          </w:tcPr>
          <w:p w14:paraId="6A10FA3A" w14:textId="77777777" w:rsidR="00151A37" w:rsidRPr="003C33E8" w:rsidRDefault="00151A37" w:rsidP="00BD3601">
            <w:pPr>
              <w:keepNext/>
              <w:tabs>
                <w:tab w:val="left" w:pos="2220"/>
              </w:tabs>
              <w:bidi/>
              <w:jc w:val="center"/>
              <w:rPr>
                <w:b/>
                <w:sz w:val="20"/>
              </w:rPr>
            </w:pPr>
            <w:r w:rsidRPr="003C33E8">
              <w:rPr>
                <w:b/>
                <w:bCs/>
                <w:sz w:val="20"/>
                <w:rtl/>
                <w:lang w:eastAsia="ar" w:bidi="ar-EG"/>
              </w:rPr>
              <w:t xml:space="preserve">عتبة الهيدروكلوروفلوروكربون </w:t>
            </w:r>
          </w:p>
          <w:p w14:paraId="285C8466" w14:textId="4DBCDCAF" w:rsidR="00151A37" w:rsidRPr="003C33E8" w:rsidRDefault="00151A37" w:rsidP="00BD3601">
            <w:pPr>
              <w:keepNext/>
              <w:tabs>
                <w:tab w:val="left" w:pos="2220"/>
              </w:tabs>
              <w:bidi/>
              <w:jc w:val="center"/>
              <w:rPr>
                <w:b/>
                <w:sz w:val="20"/>
              </w:rPr>
            </w:pPr>
            <w:r w:rsidRPr="003C33E8">
              <w:rPr>
                <w:b/>
                <w:bCs/>
                <w:spacing w:val="-6"/>
                <w:sz w:val="20"/>
                <w:rtl/>
                <w:lang w:eastAsia="ar" w:bidi="ar-EG"/>
              </w:rPr>
              <w:t>(بال</w:t>
            </w:r>
            <w:r w:rsidR="00847752">
              <w:rPr>
                <w:rFonts w:hint="cs"/>
                <w:b/>
                <w:bCs/>
                <w:spacing w:val="-6"/>
                <w:sz w:val="20"/>
                <w:rtl/>
                <w:lang w:eastAsia="ar" w:bidi="ar-EG"/>
              </w:rPr>
              <w:t>كيلوغرام</w:t>
            </w:r>
            <w:r w:rsidRPr="003C33E8">
              <w:rPr>
                <w:b/>
                <w:bCs/>
                <w:spacing w:val="-6"/>
                <w:sz w:val="20"/>
                <w:rtl/>
                <w:lang w:eastAsia="ar" w:bidi="ar-EG"/>
              </w:rPr>
              <w:t>)</w:t>
            </w:r>
          </w:p>
        </w:tc>
        <w:tc>
          <w:tcPr>
            <w:tcW w:w="1584" w:type="dxa"/>
            <w:shd w:val="clear" w:color="auto" w:fill="auto"/>
            <w:vAlign w:val="center"/>
          </w:tcPr>
          <w:p w14:paraId="0050042A" w14:textId="77777777" w:rsidR="00151A37" w:rsidRPr="003C33E8" w:rsidRDefault="00151A37" w:rsidP="00BD3601">
            <w:pPr>
              <w:keepNext/>
              <w:tabs>
                <w:tab w:val="left" w:pos="2220"/>
              </w:tabs>
              <w:bidi/>
              <w:jc w:val="center"/>
              <w:rPr>
                <w:b/>
                <w:sz w:val="20"/>
              </w:rPr>
            </w:pPr>
            <w:r w:rsidRPr="003C33E8">
              <w:rPr>
                <w:b/>
                <w:bCs/>
                <w:sz w:val="20"/>
                <w:rtl/>
                <w:lang w:eastAsia="ar" w:bidi="ar-EG"/>
              </w:rPr>
              <w:t>العتبة المقدر تحقيقها في تقديم الخدمة (%)</w:t>
            </w:r>
          </w:p>
        </w:tc>
        <w:tc>
          <w:tcPr>
            <w:tcW w:w="1439" w:type="dxa"/>
            <w:shd w:val="clear" w:color="auto" w:fill="auto"/>
            <w:vAlign w:val="center"/>
          </w:tcPr>
          <w:p w14:paraId="18BC8133" w14:textId="77777777" w:rsidR="00151A37" w:rsidRPr="003C33E8" w:rsidRDefault="00151A37" w:rsidP="00BD3601">
            <w:pPr>
              <w:keepNext/>
              <w:tabs>
                <w:tab w:val="left" w:pos="2220"/>
              </w:tabs>
              <w:bidi/>
              <w:jc w:val="center"/>
              <w:rPr>
                <w:b/>
                <w:sz w:val="20"/>
              </w:rPr>
            </w:pPr>
            <w:r w:rsidRPr="003C33E8">
              <w:rPr>
                <w:b/>
                <w:bCs/>
                <w:sz w:val="20"/>
                <w:rtl/>
                <w:lang w:eastAsia="ar" w:bidi="ar-EG"/>
              </w:rPr>
              <w:t>الحاجة السنوية للخدمة (بالطن المتري)</w:t>
            </w:r>
          </w:p>
        </w:tc>
      </w:tr>
      <w:tr w:rsidR="00151A37" w:rsidRPr="003C33E8" w14:paraId="7BCE8F80" w14:textId="77777777" w:rsidTr="00BD3601">
        <w:trPr>
          <w:trHeight w:val="242"/>
        </w:trPr>
        <w:tc>
          <w:tcPr>
            <w:tcW w:w="2585" w:type="dxa"/>
          </w:tcPr>
          <w:p w14:paraId="4BD951C0" w14:textId="77777777" w:rsidR="00151A37" w:rsidRPr="003C33E8" w:rsidRDefault="00151A37" w:rsidP="00BD3601">
            <w:pPr>
              <w:keepNext/>
              <w:bidi/>
              <w:jc w:val="left"/>
              <w:rPr>
                <w:sz w:val="20"/>
                <w:vertAlign w:val="superscript"/>
              </w:rPr>
            </w:pPr>
            <w:r w:rsidRPr="003C33E8">
              <w:rPr>
                <w:sz w:val="20"/>
                <w:rtl/>
                <w:lang w:eastAsia="ar" w:bidi="ar-EG"/>
              </w:rPr>
              <w:t>تكييف هواء الغرف (الأحادي والمنفصل)</w:t>
            </w:r>
          </w:p>
        </w:tc>
        <w:tc>
          <w:tcPr>
            <w:tcW w:w="1296" w:type="dxa"/>
            <w:shd w:val="clear" w:color="auto" w:fill="auto"/>
            <w:vAlign w:val="center"/>
          </w:tcPr>
          <w:p w14:paraId="6B21FF9B" w14:textId="77777777" w:rsidR="00151A37" w:rsidRPr="003C33E8" w:rsidRDefault="00151A37" w:rsidP="00BD3601">
            <w:pPr>
              <w:keepNext/>
              <w:bidi/>
              <w:jc w:val="right"/>
              <w:rPr>
                <w:sz w:val="20"/>
              </w:rPr>
            </w:pPr>
            <w:r w:rsidRPr="003C33E8">
              <w:rPr>
                <w:sz w:val="20"/>
                <w:rtl/>
                <w:lang w:eastAsia="ar" w:bidi="ar-EG"/>
              </w:rPr>
              <w:t>37,813</w:t>
            </w:r>
          </w:p>
        </w:tc>
        <w:tc>
          <w:tcPr>
            <w:tcW w:w="1151" w:type="dxa"/>
            <w:shd w:val="clear" w:color="auto" w:fill="auto"/>
            <w:vAlign w:val="center"/>
          </w:tcPr>
          <w:p w14:paraId="1257CCF4" w14:textId="77777777" w:rsidR="00151A37" w:rsidRPr="003C33E8" w:rsidRDefault="00151A37" w:rsidP="00BD3601">
            <w:pPr>
              <w:keepNext/>
              <w:tabs>
                <w:tab w:val="left" w:pos="2220"/>
              </w:tabs>
              <w:bidi/>
              <w:jc w:val="right"/>
              <w:rPr>
                <w:sz w:val="20"/>
              </w:rPr>
            </w:pPr>
            <w:r w:rsidRPr="003C33E8">
              <w:rPr>
                <w:sz w:val="20"/>
                <w:rtl/>
                <w:lang w:eastAsia="ar" w:bidi="ar-EG"/>
              </w:rPr>
              <w:t>2.5</w:t>
            </w:r>
          </w:p>
        </w:tc>
        <w:tc>
          <w:tcPr>
            <w:tcW w:w="1295" w:type="dxa"/>
            <w:shd w:val="clear" w:color="auto" w:fill="auto"/>
            <w:vAlign w:val="center"/>
          </w:tcPr>
          <w:p w14:paraId="4D5E78FE" w14:textId="77777777" w:rsidR="00151A37" w:rsidRPr="003C33E8" w:rsidRDefault="00151A37" w:rsidP="00BD3601">
            <w:pPr>
              <w:keepNext/>
              <w:tabs>
                <w:tab w:val="left" w:pos="2220"/>
              </w:tabs>
              <w:bidi/>
              <w:jc w:val="right"/>
              <w:rPr>
                <w:sz w:val="20"/>
              </w:rPr>
            </w:pPr>
            <w:r w:rsidRPr="003C33E8">
              <w:rPr>
                <w:sz w:val="20"/>
                <w:rtl/>
                <w:lang w:eastAsia="ar" w:bidi="ar-EG"/>
              </w:rPr>
              <w:t>94,533</w:t>
            </w:r>
          </w:p>
        </w:tc>
        <w:tc>
          <w:tcPr>
            <w:tcW w:w="1584" w:type="dxa"/>
          </w:tcPr>
          <w:p w14:paraId="3C5485A2" w14:textId="77777777" w:rsidR="00151A37" w:rsidRPr="003C33E8" w:rsidRDefault="00151A37" w:rsidP="00BD3601">
            <w:pPr>
              <w:keepNext/>
              <w:tabs>
                <w:tab w:val="left" w:pos="2220"/>
              </w:tabs>
              <w:bidi/>
              <w:jc w:val="center"/>
              <w:rPr>
                <w:sz w:val="20"/>
              </w:rPr>
            </w:pPr>
            <w:r w:rsidRPr="003C33E8">
              <w:rPr>
                <w:sz w:val="20"/>
                <w:rtl/>
                <w:lang w:eastAsia="ar" w:bidi="ar-EG"/>
              </w:rPr>
              <w:t>25</w:t>
            </w:r>
          </w:p>
        </w:tc>
        <w:tc>
          <w:tcPr>
            <w:tcW w:w="1439" w:type="dxa"/>
          </w:tcPr>
          <w:p w14:paraId="11977E22" w14:textId="77777777" w:rsidR="00151A37" w:rsidRPr="003C33E8" w:rsidRDefault="00151A37" w:rsidP="00BD3601">
            <w:pPr>
              <w:keepNext/>
              <w:tabs>
                <w:tab w:val="left" w:pos="2220"/>
              </w:tabs>
              <w:bidi/>
              <w:jc w:val="right"/>
              <w:rPr>
                <w:sz w:val="20"/>
              </w:rPr>
            </w:pPr>
            <w:r w:rsidRPr="003C33E8">
              <w:rPr>
                <w:sz w:val="20"/>
                <w:rtl/>
                <w:lang w:eastAsia="ar" w:bidi="ar-EG"/>
              </w:rPr>
              <w:t xml:space="preserve"> 23.63 </w:t>
            </w:r>
          </w:p>
        </w:tc>
      </w:tr>
      <w:tr w:rsidR="00151A37" w:rsidRPr="003C33E8" w14:paraId="5062E216" w14:textId="77777777" w:rsidTr="00BD3601">
        <w:trPr>
          <w:trHeight w:val="242"/>
        </w:trPr>
        <w:tc>
          <w:tcPr>
            <w:tcW w:w="2585" w:type="dxa"/>
          </w:tcPr>
          <w:p w14:paraId="3E6427B2" w14:textId="77777777" w:rsidR="00151A37" w:rsidRPr="003C33E8" w:rsidRDefault="00151A37" w:rsidP="00BD3601">
            <w:pPr>
              <w:tabs>
                <w:tab w:val="left" w:pos="2220"/>
              </w:tabs>
              <w:bidi/>
              <w:jc w:val="left"/>
              <w:rPr>
                <w:sz w:val="20"/>
              </w:rPr>
            </w:pPr>
            <w:r w:rsidRPr="003C33E8">
              <w:rPr>
                <w:sz w:val="20"/>
                <w:rtl/>
                <w:lang w:eastAsia="ar" w:bidi="ar-EG"/>
              </w:rPr>
              <w:t>تكييف الهواء التجاري (على السطح، وحدات متعددة منفصلة، أجهزة تبريد)</w:t>
            </w:r>
          </w:p>
        </w:tc>
        <w:tc>
          <w:tcPr>
            <w:tcW w:w="1296" w:type="dxa"/>
            <w:shd w:val="clear" w:color="auto" w:fill="auto"/>
            <w:vAlign w:val="center"/>
          </w:tcPr>
          <w:p w14:paraId="2353BDCB" w14:textId="77777777" w:rsidR="00151A37" w:rsidRPr="003C33E8" w:rsidRDefault="00151A37" w:rsidP="00BD3601">
            <w:pPr>
              <w:tabs>
                <w:tab w:val="left" w:pos="2220"/>
              </w:tabs>
              <w:bidi/>
              <w:jc w:val="right"/>
              <w:rPr>
                <w:sz w:val="20"/>
              </w:rPr>
            </w:pPr>
            <w:r w:rsidRPr="003C33E8">
              <w:rPr>
                <w:sz w:val="20"/>
                <w:rtl/>
                <w:lang w:eastAsia="ar" w:bidi="ar-EG"/>
              </w:rPr>
              <w:t>9,957</w:t>
            </w:r>
          </w:p>
        </w:tc>
        <w:tc>
          <w:tcPr>
            <w:tcW w:w="1151" w:type="dxa"/>
            <w:shd w:val="clear" w:color="auto" w:fill="auto"/>
            <w:vAlign w:val="center"/>
          </w:tcPr>
          <w:p w14:paraId="5EA4DE53" w14:textId="77777777" w:rsidR="00151A37" w:rsidRPr="003C33E8" w:rsidRDefault="00151A37" w:rsidP="00BD3601">
            <w:pPr>
              <w:tabs>
                <w:tab w:val="left" w:pos="2220"/>
              </w:tabs>
              <w:bidi/>
              <w:jc w:val="right"/>
              <w:rPr>
                <w:sz w:val="20"/>
              </w:rPr>
            </w:pPr>
            <w:r w:rsidRPr="003C33E8">
              <w:rPr>
                <w:sz w:val="20"/>
                <w:rtl/>
                <w:lang w:eastAsia="ar" w:bidi="ar-EG"/>
              </w:rPr>
              <w:t>11.52</w:t>
            </w:r>
          </w:p>
        </w:tc>
        <w:tc>
          <w:tcPr>
            <w:tcW w:w="1295" w:type="dxa"/>
            <w:shd w:val="clear" w:color="auto" w:fill="auto"/>
            <w:vAlign w:val="center"/>
          </w:tcPr>
          <w:p w14:paraId="75F1FE3A" w14:textId="77777777" w:rsidR="00151A37" w:rsidRPr="003C33E8" w:rsidRDefault="00151A37" w:rsidP="00BD3601">
            <w:pPr>
              <w:tabs>
                <w:tab w:val="left" w:pos="2220"/>
              </w:tabs>
              <w:bidi/>
              <w:jc w:val="right"/>
              <w:rPr>
                <w:sz w:val="20"/>
              </w:rPr>
            </w:pPr>
            <w:r w:rsidRPr="003C33E8">
              <w:rPr>
                <w:sz w:val="20"/>
                <w:rtl/>
                <w:lang w:eastAsia="ar" w:bidi="ar-EG"/>
              </w:rPr>
              <w:t>114,705</w:t>
            </w:r>
          </w:p>
        </w:tc>
        <w:tc>
          <w:tcPr>
            <w:tcW w:w="1584" w:type="dxa"/>
          </w:tcPr>
          <w:p w14:paraId="5FB2DC5F" w14:textId="77777777" w:rsidR="00151A37" w:rsidRPr="003C33E8" w:rsidRDefault="00151A37" w:rsidP="00BD3601">
            <w:pPr>
              <w:tabs>
                <w:tab w:val="left" w:pos="2220"/>
              </w:tabs>
              <w:bidi/>
              <w:jc w:val="center"/>
              <w:rPr>
                <w:sz w:val="20"/>
              </w:rPr>
            </w:pPr>
            <w:r w:rsidRPr="003C33E8">
              <w:rPr>
                <w:sz w:val="20"/>
                <w:rtl/>
                <w:lang w:eastAsia="ar" w:bidi="ar-EG"/>
              </w:rPr>
              <w:t>11</w:t>
            </w:r>
          </w:p>
        </w:tc>
        <w:tc>
          <w:tcPr>
            <w:tcW w:w="1439" w:type="dxa"/>
          </w:tcPr>
          <w:p w14:paraId="6BBD1887" w14:textId="77777777" w:rsidR="00151A37" w:rsidRPr="003C33E8" w:rsidRDefault="00151A37" w:rsidP="00BD3601">
            <w:pPr>
              <w:tabs>
                <w:tab w:val="left" w:pos="2220"/>
              </w:tabs>
              <w:bidi/>
              <w:jc w:val="right"/>
              <w:rPr>
                <w:sz w:val="20"/>
              </w:rPr>
            </w:pPr>
            <w:r w:rsidRPr="003C33E8">
              <w:rPr>
                <w:sz w:val="20"/>
                <w:rtl/>
                <w:lang w:eastAsia="ar" w:bidi="ar-EG"/>
              </w:rPr>
              <w:t xml:space="preserve"> 12.62 </w:t>
            </w:r>
          </w:p>
        </w:tc>
      </w:tr>
      <w:tr w:rsidR="00151A37" w:rsidRPr="003C33E8" w14:paraId="1004123C" w14:textId="77777777" w:rsidTr="00BD3601">
        <w:trPr>
          <w:trHeight w:val="147"/>
        </w:trPr>
        <w:tc>
          <w:tcPr>
            <w:tcW w:w="2585" w:type="dxa"/>
          </w:tcPr>
          <w:p w14:paraId="7C884752" w14:textId="77777777" w:rsidR="00151A37" w:rsidRPr="003C33E8" w:rsidRDefault="00151A37" w:rsidP="00BD3601">
            <w:pPr>
              <w:tabs>
                <w:tab w:val="left" w:pos="2220"/>
              </w:tabs>
              <w:bidi/>
              <w:jc w:val="left"/>
              <w:rPr>
                <w:b/>
                <w:sz w:val="20"/>
                <w:vertAlign w:val="superscript"/>
              </w:rPr>
            </w:pPr>
            <w:r w:rsidRPr="003C33E8">
              <w:rPr>
                <w:b/>
                <w:bCs/>
                <w:sz w:val="20"/>
                <w:rtl/>
                <w:lang w:eastAsia="ar" w:bidi="ar-EG"/>
              </w:rPr>
              <w:t xml:space="preserve">المجموع </w:t>
            </w:r>
          </w:p>
        </w:tc>
        <w:tc>
          <w:tcPr>
            <w:tcW w:w="1296" w:type="dxa"/>
          </w:tcPr>
          <w:p w14:paraId="1325131F" w14:textId="77777777" w:rsidR="00151A37" w:rsidRPr="003C33E8" w:rsidRDefault="00151A37" w:rsidP="00BD3601">
            <w:pPr>
              <w:tabs>
                <w:tab w:val="left" w:pos="2220"/>
              </w:tabs>
              <w:bidi/>
              <w:jc w:val="right"/>
              <w:rPr>
                <w:b/>
                <w:sz w:val="20"/>
              </w:rPr>
            </w:pPr>
            <w:r w:rsidRPr="003C33E8">
              <w:rPr>
                <w:sz w:val="20"/>
                <w:rtl/>
                <w:lang w:eastAsia="ar" w:bidi="ar-EG"/>
              </w:rPr>
              <w:t>47,770</w:t>
            </w:r>
          </w:p>
        </w:tc>
        <w:tc>
          <w:tcPr>
            <w:tcW w:w="1151" w:type="dxa"/>
          </w:tcPr>
          <w:p w14:paraId="105B4955" w14:textId="77777777" w:rsidR="00151A37" w:rsidRPr="003C33E8" w:rsidRDefault="00151A37" w:rsidP="00BD3601">
            <w:pPr>
              <w:tabs>
                <w:tab w:val="left" w:pos="2220"/>
              </w:tabs>
              <w:bidi/>
              <w:jc w:val="right"/>
              <w:rPr>
                <w:b/>
                <w:sz w:val="20"/>
              </w:rPr>
            </w:pPr>
          </w:p>
        </w:tc>
        <w:tc>
          <w:tcPr>
            <w:tcW w:w="1295" w:type="dxa"/>
          </w:tcPr>
          <w:p w14:paraId="1918F6C8" w14:textId="77777777" w:rsidR="00151A37" w:rsidRPr="003C33E8" w:rsidRDefault="00151A37" w:rsidP="00BD3601">
            <w:pPr>
              <w:tabs>
                <w:tab w:val="left" w:pos="2220"/>
              </w:tabs>
              <w:bidi/>
              <w:jc w:val="right"/>
              <w:rPr>
                <w:b/>
                <w:sz w:val="20"/>
              </w:rPr>
            </w:pPr>
            <w:r w:rsidRPr="003C33E8">
              <w:rPr>
                <w:sz w:val="20"/>
                <w:rtl/>
                <w:lang w:eastAsia="ar" w:bidi="ar-EG"/>
              </w:rPr>
              <w:t>209,238</w:t>
            </w:r>
          </w:p>
        </w:tc>
        <w:tc>
          <w:tcPr>
            <w:tcW w:w="1584" w:type="dxa"/>
            <w:vAlign w:val="bottom"/>
          </w:tcPr>
          <w:p w14:paraId="6DC01345" w14:textId="77777777" w:rsidR="00151A37" w:rsidRPr="003C33E8" w:rsidRDefault="00151A37" w:rsidP="00BD3601">
            <w:pPr>
              <w:tabs>
                <w:tab w:val="left" w:pos="2220"/>
              </w:tabs>
              <w:bidi/>
              <w:jc w:val="right"/>
              <w:rPr>
                <w:b/>
                <w:sz w:val="20"/>
              </w:rPr>
            </w:pPr>
          </w:p>
        </w:tc>
        <w:tc>
          <w:tcPr>
            <w:tcW w:w="1439" w:type="dxa"/>
          </w:tcPr>
          <w:p w14:paraId="7CB03C3E" w14:textId="77777777" w:rsidR="00151A37" w:rsidRPr="003C33E8" w:rsidRDefault="00151A37" w:rsidP="00BD3601">
            <w:pPr>
              <w:tabs>
                <w:tab w:val="left" w:pos="2220"/>
              </w:tabs>
              <w:bidi/>
              <w:jc w:val="right"/>
              <w:rPr>
                <w:b/>
                <w:sz w:val="20"/>
              </w:rPr>
            </w:pPr>
            <w:r w:rsidRPr="003C33E8">
              <w:rPr>
                <w:sz w:val="20"/>
                <w:rtl/>
                <w:lang w:eastAsia="ar" w:bidi="ar-EG"/>
              </w:rPr>
              <w:t xml:space="preserve"> 36.25 </w:t>
            </w:r>
          </w:p>
        </w:tc>
      </w:tr>
    </w:tbl>
    <w:bookmarkEnd w:id="0"/>
    <w:p w14:paraId="073C3715" w14:textId="77777777" w:rsidR="00151A37" w:rsidRPr="007D5E72" w:rsidRDefault="00151A37" w:rsidP="00151A37">
      <w:pPr>
        <w:bidi/>
        <w:rPr>
          <w:szCs w:val="24"/>
        </w:rPr>
      </w:pPr>
      <w:r w:rsidRPr="007D5E72">
        <w:rPr>
          <w:szCs w:val="24"/>
          <w:rtl/>
          <w:lang w:eastAsia="ar" w:bidi="ar-EG"/>
        </w:rPr>
        <w:t>ملاحظة: قد يكون الفرق بين الحاجة السنوية المُقدرة للخدمة والاستهلاك الفعلي المُبلغ عنه بموجب المادة 7 بسبب الفروق الناشئة عن المخزونات والحسابات التي استُخدمت لتقدير الاستهلاك.</w:t>
      </w:r>
    </w:p>
    <w:p w14:paraId="2C19C558" w14:textId="77777777" w:rsidR="00151A37" w:rsidRPr="003C33E8" w:rsidRDefault="00151A37" w:rsidP="00151A37">
      <w:pPr>
        <w:bidi/>
        <w:rPr>
          <w:b/>
        </w:rPr>
      </w:pPr>
    </w:p>
    <w:p w14:paraId="56600263" w14:textId="77777777" w:rsidR="007D5E72" w:rsidRDefault="007D5E72" w:rsidP="00151A37">
      <w:pPr>
        <w:bidi/>
        <w:spacing w:after="240"/>
        <w:rPr>
          <w:sz w:val="32"/>
          <w:szCs w:val="28"/>
          <w:u w:val="single"/>
          <w:rtl/>
          <w:lang w:eastAsia="ar" w:bidi="ar-EG"/>
        </w:rPr>
      </w:pPr>
    </w:p>
    <w:p w14:paraId="73B49AF4" w14:textId="7F6810F8" w:rsidR="00151A37" w:rsidRPr="00DD5EB1" w:rsidRDefault="00151A37" w:rsidP="007D5E72">
      <w:pPr>
        <w:bidi/>
        <w:spacing w:after="240"/>
        <w:rPr>
          <w:b/>
          <w:sz w:val="32"/>
          <w:szCs w:val="28"/>
        </w:rPr>
      </w:pPr>
      <w:r w:rsidRPr="00DD5EB1">
        <w:rPr>
          <w:sz w:val="32"/>
          <w:szCs w:val="28"/>
          <w:u w:val="single"/>
          <w:rtl/>
          <w:lang w:eastAsia="ar" w:bidi="ar-EG"/>
        </w:rPr>
        <w:t>استراتيجية الإزالة في المرحلة الثانية من خطة إدارة إزالة المواد الهيدروكلوروفلوروكربونية</w:t>
      </w:r>
    </w:p>
    <w:p w14:paraId="72A9889C" w14:textId="77777777" w:rsidR="00151A37" w:rsidRPr="00DD5EB1" w:rsidRDefault="00151A37" w:rsidP="00151A37">
      <w:pPr>
        <w:pStyle w:val="Heading1"/>
        <w:bidi/>
        <w:rPr>
          <w:sz w:val="32"/>
          <w:szCs w:val="28"/>
        </w:rPr>
      </w:pPr>
      <w:r w:rsidRPr="00DD5EB1">
        <w:rPr>
          <w:sz w:val="32"/>
          <w:szCs w:val="28"/>
          <w:rtl/>
          <w:lang w:eastAsia="ar" w:bidi="ar-EG"/>
        </w:rPr>
        <w:t xml:space="preserve">ستركز المرحلة الثانية من خطة إدارة إزالة المواد الهيدروكلوروفلوروكربونية على تعزيز نظام ترخيص وحصص هذه المواد واللوائح الوطنية لتنفيذ إزالة المواد الهيدروكلوروفلوروكربونية واعتماد الممارسات الجيدة لخدمة التبريد والترويج للانتقال لتكنولوجيات ذات إمكانية احترار عالمية منخفضة في قطاع التبريد وتكييف الهواء وتعظيم استرداد غازات التبريد وإعادة استخدامها وتعزيز قدرة قطاع الخدمة وإقامة نظام لاعتماد الفنيين. </w:t>
      </w:r>
    </w:p>
    <w:p w14:paraId="6CEAC02E" w14:textId="77777777" w:rsidR="00151A37" w:rsidRPr="00DD5EB1" w:rsidRDefault="00151A37" w:rsidP="00151A37">
      <w:pPr>
        <w:keepNext/>
        <w:bidi/>
        <w:rPr>
          <w:sz w:val="32"/>
          <w:szCs w:val="28"/>
          <w:u w:val="single"/>
        </w:rPr>
      </w:pPr>
      <w:r w:rsidRPr="00DD5EB1">
        <w:rPr>
          <w:sz w:val="32"/>
          <w:szCs w:val="28"/>
          <w:u w:val="single"/>
          <w:rtl/>
          <w:lang w:eastAsia="ar" w:bidi="ar-EG"/>
        </w:rPr>
        <w:t>الأنشطة المقترحة في المرحلة الثانية من خطة إدارة إزالة المواد الهيدروكلوروفلوركربونية</w:t>
      </w:r>
    </w:p>
    <w:p w14:paraId="04DB9A21" w14:textId="77777777" w:rsidR="00151A37" w:rsidRPr="00DD5EB1" w:rsidRDefault="00151A37" w:rsidP="00151A37">
      <w:pPr>
        <w:keepNext/>
        <w:bidi/>
        <w:rPr>
          <w:sz w:val="32"/>
          <w:szCs w:val="28"/>
          <w:u w:val="single"/>
        </w:rPr>
      </w:pPr>
    </w:p>
    <w:p w14:paraId="77B48960" w14:textId="77777777" w:rsidR="00151A37" w:rsidRPr="00DD5EB1" w:rsidRDefault="00151A37" w:rsidP="00151A37">
      <w:pPr>
        <w:pStyle w:val="Heading1"/>
        <w:bidi/>
        <w:rPr>
          <w:sz w:val="32"/>
          <w:szCs w:val="28"/>
        </w:rPr>
      </w:pPr>
      <w:r w:rsidRPr="00DD5EB1">
        <w:rPr>
          <w:sz w:val="32"/>
          <w:szCs w:val="28"/>
          <w:rtl/>
          <w:lang w:eastAsia="ar" w:bidi="ar-EG"/>
        </w:rPr>
        <w:t xml:space="preserve">الأنشطة المقترحة للمرحلة الثانية: </w:t>
      </w:r>
    </w:p>
    <w:p w14:paraId="64071A37" w14:textId="77777777" w:rsidR="00151A37" w:rsidRPr="007D5E72" w:rsidRDefault="00151A37" w:rsidP="007D5E72">
      <w:pPr>
        <w:pStyle w:val="Heading2"/>
        <w:bidi/>
        <w:rPr>
          <w:sz w:val="32"/>
          <w:szCs w:val="28"/>
        </w:rPr>
      </w:pPr>
      <w:r w:rsidRPr="007D5E72">
        <w:rPr>
          <w:sz w:val="32"/>
          <w:szCs w:val="28"/>
          <w:rtl/>
          <w:lang w:eastAsia="ar" w:bidi="ar-EG"/>
        </w:rPr>
        <w:t>تحسين السياسة والإطار القانوني: تعيين استشاري لوضع حزمة تشجيعية (تعديل قانون المواد المستنفدة للأوزون ولوائح المواد المستنفدة للأوزون) بما في ذلك حظر واردات المواد الهيدروكلوروفلوروكربونية اعتباراً من 1 يناير/كانون الثاني 2030 باستثناء تلك المطلوبة لمتابعة الخدمة؛ وتنظيم ثماني حلقات عمل للتوعية والتشاور مع أصحاب المصلحة (الجمارك وفنيي التبريد ومعهد جزر البهاما الفني والمهني وجمعية مهندسي التبريد وأصحاب متاجر الخدمة) تتناول حظر استيراد المعدات القائمة على الهيدروكلوروفلوروكربون اعتباراً من 1 يناير/كانون الثاني 2023 والتدابير التشريعية الأخرى؛ وتحديث مدونة الممارسات للفنيين حول الاستخدام الآمن لغازات التبريد القابلة للاشتعال (اليونيب) (22,000 دولار أمريكي)؛</w:t>
      </w:r>
    </w:p>
    <w:p w14:paraId="7F859102" w14:textId="77777777" w:rsidR="00151A37" w:rsidRPr="00DD5EB1" w:rsidRDefault="00151A37" w:rsidP="00151A37">
      <w:pPr>
        <w:pStyle w:val="Heading2"/>
        <w:bidi/>
        <w:rPr>
          <w:sz w:val="32"/>
          <w:szCs w:val="28"/>
        </w:rPr>
      </w:pPr>
      <w:r w:rsidRPr="00DD5EB1">
        <w:rPr>
          <w:i/>
          <w:iCs/>
          <w:sz w:val="32"/>
          <w:szCs w:val="28"/>
          <w:rtl/>
          <w:lang w:eastAsia="ar" w:bidi="ar-EG"/>
        </w:rPr>
        <w:t>الرقابة على استيراد المواد الهيدروكلوروفلوروكربونية والمعدات القائمة على الهيدروكلوروفلوروكربون:</w:t>
      </w:r>
      <w:r w:rsidRPr="00DD5EB1">
        <w:rPr>
          <w:sz w:val="32"/>
          <w:szCs w:val="28"/>
          <w:rtl/>
          <w:lang w:eastAsia="ar" w:bidi="ar-EG"/>
        </w:rPr>
        <w:t xml:space="preserve"> تحديث «وحدة الأوزون»؛ وتطوير بطاقات الجيب لموظفي الجمارك والإنفاذ فيما يتعلق بضوابط استيراد الهيدروكلوروفلوروكربون ورصده؛ وتطوير نظام إصدار التراخيص الإلكتروني وتنفيذه؛ وتنفيذ حلقات عمل مع الوسطاء الجمركيين (اليونيب) (31,200 دولار أمريكي)؛</w:t>
      </w:r>
    </w:p>
    <w:p w14:paraId="4219028C" w14:textId="77777777" w:rsidR="00151A37" w:rsidRPr="00DD5EB1" w:rsidRDefault="00151A37" w:rsidP="00151A37">
      <w:pPr>
        <w:pStyle w:val="Heading2"/>
        <w:bidi/>
        <w:rPr>
          <w:sz w:val="32"/>
          <w:szCs w:val="28"/>
        </w:rPr>
      </w:pPr>
      <w:r w:rsidRPr="00DD5EB1">
        <w:rPr>
          <w:sz w:val="32"/>
          <w:szCs w:val="28"/>
          <w:rtl/>
          <w:lang w:eastAsia="ar" w:bidi="ar-EG"/>
        </w:rPr>
        <w:t xml:space="preserve">بناء القدرات لفنيي التبريد: العمل مع إدارة الإيرادات الداخلية للتأكد من توظيف ورش الخدمة فنياً معتمداً واحداً على الأقل ومشاركة جمعية التبريد وتكييف الهواء؛ وتدريب 300 من فنيي التبريد وتكييف الهواء على ممارسات الخدمة الجيدة واسترداد غازات التبريد وإعادة استخدامها؛ وتطوير دورات تدريبية عبر الإنترنت لتدريب الفنيين؛ وإعداد برنامج اعتماد لفنيي الخدمة وتنفيذه؛ ورصد بيع مادة </w:t>
      </w:r>
      <w:r w:rsidRPr="00DD5EB1">
        <w:rPr>
          <w:sz w:val="32"/>
          <w:szCs w:val="28"/>
          <w:lang w:eastAsia="ar" w:bidi="en-GB"/>
        </w:rPr>
        <w:t>R-22a</w:t>
      </w:r>
      <w:r w:rsidRPr="00DD5EB1">
        <w:rPr>
          <w:sz w:val="32"/>
          <w:szCs w:val="28"/>
          <w:rtl/>
          <w:lang w:eastAsia="ar" w:bidi="ar-EG"/>
        </w:rPr>
        <w:t xml:space="preserve"> واستخدامها لمنع الاستخدام غير الآمن لمادة </w:t>
      </w:r>
      <w:r w:rsidRPr="00DD5EB1">
        <w:rPr>
          <w:sz w:val="32"/>
          <w:szCs w:val="28"/>
          <w:lang w:eastAsia="ar" w:bidi="en-GB"/>
        </w:rPr>
        <w:t>R-22a</w:t>
      </w:r>
      <w:r w:rsidRPr="00DD5EB1">
        <w:rPr>
          <w:sz w:val="32"/>
          <w:szCs w:val="28"/>
          <w:rtl/>
          <w:lang w:eastAsia="ar" w:bidi="ar-EG"/>
        </w:rPr>
        <w:t xml:space="preserve"> (اليونيب) (238,400 دولار أمريكي)؛</w:t>
      </w:r>
    </w:p>
    <w:p w14:paraId="54838269" w14:textId="77777777" w:rsidR="00151A37" w:rsidRPr="00DD5EB1" w:rsidRDefault="00151A37" w:rsidP="00151A37">
      <w:pPr>
        <w:pStyle w:val="Heading2"/>
        <w:keepNext/>
        <w:widowControl/>
        <w:bidi/>
        <w:rPr>
          <w:sz w:val="32"/>
          <w:szCs w:val="28"/>
        </w:rPr>
      </w:pPr>
      <w:r w:rsidRPr="00DD5EB1">
        <w:rPr>
          <w:sz w:val="32"/>
          <w:szCs w:val="28"/>
          <w:rtl/>
          <w:lang w:eastAsia="ar" w:bidi="ar-EG"/>
        </w:rPr>
        <w:t>دعم المعدات بما في ذلك الاسترداد والاستصلاح: تقييم جدوى الأعمال وإعداد نموذج أعمال من أجل الاسترداد والاستصلاح؛ وشراء المعدات (مثل آلات الاسترداد وأسطوانات غاز التبريد ومقاييس متشعبة وأجهزة كشف التسرب) للمنشأة في معهد جزر البهاما الفني والمهني؛ وتوزيع الأدوات على فنيي التبريد من أجل ممارسات الخدمة الجيدة واسترداد غازات التبريد وإعادة استخدامها؛ وشراء خمسة محددات وتوزيعها (للعنصر الثاني في الفقرة (ب) أعلاه) (اليونيدو) (230,080 دولاراً أمريكياً)؛</w:t>
      </w:r>
    </w:p>
    <w:p w14:paraId="542ECFE8" w14:textId="77777777" w:rsidR="00151A37" w:rsidRPr="00DD5EB1" w:rsidRDefault="00151A37" w:rsidP="00AC076A">
      <w:pPr>
        <w:pStyle w:val="Heading2"/>
        <w:keepNext/>
        <w:keepLines/>
        <w:bidi/>
        <w:ind w:left="1077" w:hanging="357"/>
        <w:rPr>
          <w:sz w:val="32"/>
          <w:szCs w:val="28"/>
        </w:rPr>
      </w:pPr>
      <w:r w:rsidRPr="00DD5EB1">
        <w:rPr>
          <w:sz w:val="32"/>
          <w:szCs w:val="28"/>
          <w:rtl/>
          <w:lang w:eastAsia="ar" w:bidi="ar-EG"/>
        </w:rPr>
        <w:t>حملة توعية: طباعة مواد لفنيي التبريد وتكييف الهواء؛ وتطوير أنشطة التوعية العامة) (اليونيب) (12,000 دولار أمريكي)؛</w:t>
      </w:r>
    </w:p>
    <w:p w14:paraId="22EAE85A" w14:textId="77777777" w:rsidR="00151A37" w:rsidRPr="00DD5EB1" w:rsidRDefault="00151A37" w:rsidP="00151A37">
      <w:pPr>
        <w:pStyle w:val="Heading2"/>
        <w:bidi/>
        <w:rPr>
          <w:sz w:val="32"/>
          <w:szCs w:val="28"/>
        </w:rPr>
      </w:pPr>
      <w:r w:rsidRPr="00DD5EB1">
        <w:rPr>
          <w:sz w:val="32"/>
          <w:szCs w:val="28"/>
          <w:rtl/>
          <w:lang w:eastAsia="ar" w:bidi="ar-EG"/>
        </w:rPr>
        <w:t>تعميم مراعاة المنظور الجنساني: منح دراسية لسبع إلى عشر فنيات في معهد جزر البهاما الفني والمهني أو جمعية مهندسي خدمة التبريد (اليونيب) (8,000 دولار أمريكي).</w:t>
      </w:r>
    </w:p>
    <w:p w14:paraId="28E07BD8" w14:textId="77777777" w:rsidR="00151A37" w:rsidRPr="00DD5EB1" w:rsidRDefault="00151A37" w:rsidP="00151A37">
      <w:pPr>
        <w:keepNext/>
        <w:keepLines/>
        <w:bidi/>
        <w:rPr>
          <w:i/>
          <w:sz w:val="32"/>
          <w:szCs w:val="28"/>
        </w:rPr>
      </w:pPr>
      <w:r w:rsidRPr="00DD5EB1">
        <w:rPr>
          <w:i/>
          <w:iCs/>
          <w:sz w:val="32"/>
          <w:szCs w:val="28"/>
          <w:rtl/>
          <w:lang w:eastAsia="ar" w:bidi="ar-EG"/>
        </w:rPr>
        <w:t>رصد المشاريع</w:t>
      </w:r>
    </w:p>
    <w:p w14:paraId="46FBDB52" w14:textId="77777777" w:rsidR="00151A37" w:rsidRPr="00DD5EB1" w:rsidRDefault="00151A37" w:rsidP="00151A37">
      <w:pPr>
        <w:keepNext/>
        <w:keepLines/>
        <w:bidi/>
        <w:rPr>
          <w:sz w:val="32"/>
          <w:szCs w:val="28"/>
        </w:rPr>
      </w:pPr>
    </w:p>
    <w:p w14:paraId="4719A810" w14:textId="55CD82F9" w:rsidR="00151A37" w:rsidRPr="00DD5EB1" w:rsidRDefault="00151A37" w:rsidP="00151A37">
      <w:pPr>
        <w:pStyle w:val="Heading1"/>
        <w:bidi/>
        <w:rPr>
          <w:sz w:val="32"/>
          <w:szCs w:val="28"/>
        </w:rPr>
      </w:pPr>
      <w:r w:rsidRPr="00DD5EB1">
        <w:rPr>
          <w:sz w:val="32"/>
          <w:szCs w:val="28"/>
          <w:rtl/>
          <w:lang w:eastAsia="ar" w:bidi="ar-EG"/>
        </w:rPr>
        <w:t xml:space="preserve">سيستمر النظام المنشأ في إطار المرحلة الأولى من خطة إدارة إزالة المواد الهيدروكلوروفلوروكربونية في المرحلة الثانية، حيث ترصد الوحدة الوطنية للأوزون واليونيب الأنشطة وتبلغ عن التقدم المحرز وتعمل مع الجهات المعنية لإزالة المواد الهيدروكلوروفلوروكربونية.         وتبلغ تكلفة تلك الأنشطة بالنسبة لليونيب 50,000 دولار أمريكي، وتشمل </w:t>
      </w:r>
      <w:r w:rsidR="000245A8">
        <w:rPr>
          <w:rFonts w:hint="cs"/>
          <w:sz w:val="32"/>
          <w:szCs w:val="28"/>
          <w:rtl/>
          <w:lang w:eastAsia="ar" w:bidi="ar-EG"/>
        </w:rPr>
        <w:t>ال</w:t>
      </w:r>
      <w:r w:rsidRPr="00DD5EB1">
        <w:rPr>
          <w:sz w:val="32"/>
          <w:szCs w:val="28"/>
          <w:rtl/>
          <w:lang w:eastAsia="ar" w:bidi="ar-EG"/>
        </w:rPr>
        <w:t>موظفي</w:t>
      </w:r>
      <w:r w:rsidR="000245A8">
        <w:rPr>
          <w:rFonts w:hint="cs"/>
          <w:sz w:val="32"/>
          <w:szCs w:val="28"/>
          <w:rtl/>
          <w:lang w:eastAsia="ar" w:bidi="ar-EG"/>
        </w:rPr>
        <w:t>ن</w:t>
      </w:r>
      <w:r w:rsidRPr="00DD5EB1">
        <w:rPr>
          <w:sz w:val="32"/>
          <w:szCs w:val="28"/>
          <w:rtl/>
          <w:lang w:eastAsia="ar" w:bidi="ar-EG"/>
        </w:rPr>
        <w:t xml:space="preserve"> و</w:t>
      </w:r>
      <w:r w:rsidR="000245A8">
        <w:rPr>
          <w:rFonts w:hint="cs"/>
          <w:sz w:val="32"/>
          <w:szCs w:val="28"/>
          <w:rtl/>
          <w:lang w:eastAsia="ar" w:bidi="ar-EG"/>
        </w:rPr>
        <w:t>الخبراء ال</w:t>
      </w:r>
      <w:r w:rsidRPr="00DD5EB1">
        <w:rPr>
          <w:sz w:val="32"/>
          <w:szCs w:val="28"/>
          <w:rtl/>
          <w:lang w:eastAsia="ar" w:bidi="ar-EG"/>
        </w:rPr>
        <w:t>استشاريي</w:t>
      </w:r>
      <w:r w:rsidR="000245A8">
        <w:rPr>
          <w:rFonts w:hint="cs"/>
          <w:sz w:val="32"/>
          <w:szCs w:val="28"/>
          <w:rtl/>
          <w:lang w:eastAsia="ar" w:bidi="ar-EG"/>
        </w:rPr>
        <w:t xml:space="preserve">ن في </w:t>
      </w:r>
      <w:r w:rsidRPr="00DD5EB1">
        <w:rPr>
          <w:sz w:val="32"/>
          <w:szCs w:val="28"/>
          <w:rtl/>
          <w:lang w:eastAsia="ar" w:bidi="ar-EG"/>
        </w:rPr>
        <w:t>المشروع (26,000 دولار أمريكي) وإعداد التقارير المرحلية (14,000 دولار أمريكي) والسفر الداخلي (5,000 دولار أمريكي) والاجتماعات وحلقات العمل (5,000 دولار أمريكي).</w:t>
      </w:r>
    </w:p>
    <w:p w14:paraId="3E514E65" w14:textId="77777777" w:rsidR="00151A37" w:rsidRPr="00DD5EB1" w:rsidRDefault="00151A37" w:rsidP="00151A37">
      <w:pPr>
        <w:bidi/>
        <w:spacing w:after="240"/>
        <w:outlineLvl w:val="0"/>
        <w:rPr>
          <w:i/>
          <w:sz w:val="32"/>
          <w:szCs w:val="28"/>
        </w:rPr>
      </w:pPr>
      <w:r w:rsidRPr="00DD5EB1">
        <w:rPr>
          <w:i/>
          <w:iCs/>
          <w:sz w:val="32"/>
          <w:szCs w:val="28"/>
          <w:rtl/>
          <w:lang w:eastAsia="ar" w:bidi="ar-EG"/>
        </w:rPr>
        <w:t>تنفيذ السياسة الجنسانية</w:t>
      </w:r>
    </w:p>
    <w:p w14:paraId="503957B3" w14:textId="482676E1" w:rsidR="00151A37" w:rsidRPr="00DD5EB1" w:rsidRDefault="00151A37" w:rsidP="00151A37">
      <w:pPr>
        <w:pStyle w:val="Heading1"/>
        <w:bidi/>
        <w:rPr>
          <w:sz w:val="32"/>
          <w:szCs w:val="28"/>
        </w:rPr>
      </w:pPr>
      <w:r w:rsidRPr="00DD5EB1">
        <w:rPr>
          <w:sz w:val="32"/>
          <w:szCs w:val="28"/>
          <w:rtl/>
          <w:lang w:eastAsia="ar" w:bidi="ar-EG"/>
        </w:rPr>
        <w:t>تلتزم حكومة جزر البهاما واليونيب واليونيدو تماماً بتنفيذ السياسة الجنسانية المعتمدة لدى الصندوق المتعدد الأطراف تمشياً مع المقرر 84/92(</w:t>
      </w:r>
      <w:r w:rsidRPr="00DD5EB1">
        <w:rPr>
          <w:sz w:val="32"/>
          <w:szCs w:val="28"/>
          <w:lang w:eastAsia="ar" w:bidi="en-GB"/>
        </w:rPr>
        <w:t>d</w:t>
      </w:r>
      <w:r w:rsidRPr="00DD5EB1">
        <w:rPr>
          <w:sz w:val="32"/>
          <w:szCs w:val="28"/>
          <w:rtl/>
          <w:lang w:eastAsia="ar" w:bidi="ar-EG"/>
        </w:rPr>
        <w:t>).</w:t>
      </w:r>
      <w:r w:rsidRPr="00DD5EB1">
        <w:rPr>
          <w:i/>
          <w:iCs/>
          <w:sz w:val="32"/>
          <w:szCs w:val="28"/>
          <w:vertAlign w:val="superscript"/>
          <w:rtl/>
          <w:lang w:eastAsia="ar" w:bidi="ar-EG"/>
        </w:rPr>
        <w:footnoteReference w:id="6"/>
      </w:r>
      <w:r w:rsidRPr="00DD5EB1">
        <w:rPr>
          <w:sz w:val="32"/>
          <w:szCs w:val="28"/>
          <w:rtl/>
          <w:lang w:eastAsia="ar" w:bidi="ar-EG"/>
        </w:rPr>
        <w:t xml:space="preserve"> وستواصل الحكومة توفير فرص متكافئة للرجال والنساء للمشاركة في أنشطة خطة إدارة إزالة المواد الهيدروكلوروفلوروكربونية . وستنفذ الحكومة، خلال المرحلة الثانية، أنشطة لتعزيز مزيد من الوعي حول السياسة الجنسانية وتشجيع المزيد من النساء على المشاركة في برامج تدريب فنيي التبريد وتكييف الهواء والتدريب الجمركي (مثلاً، من خلال دعم المنح الدراسية لتدريب فنيات التبريد وتكييف الهواء)، ورصد النتائج من خلال جمع البيانات المصنفة حسب نوع الجنس، التي سيستمر تقديمها بوصفها جزءاً من التقارير المرحلية أثناء تنفيذ المرحلة الثانية. </w:t>
      </w:r>
    </w:p>
    <w:p w14:paraId="42E65428" w14:textId="77777777" w:rsidR="00151A37" w:rsidRPr="00DD5EB1" w:rsidRDefault="00151A37" w:rsidP="00151A37">
      <w:pPr>
        <w:keepNext/>
        <w:bidi/>
        <w:spacing w:after="240"/>
        <w:outlineLvl w:val="0"/>
        <w:rPr>
          <w:sz w:val="32"/>
          <w:szCs w:val="28"/>
          <w:u w:val="single"/>
        </w:rPr>
      </w:pPr>
      <w:r w:rsidRPr="00DD5EB1">
        <w:rPr>
          <w:sz w:val="32"/>
          <w:szCs w:val="28"/>
          <w:u w:val="single"/>
          <w:rtl/>
          <w:lang w:eastAsia="ar" w:bidi="ar-EG"/>
        </w:rPr>
        <w:t>مجموعة تكاليف المرحلة الثانية من خطة إدارة إزالة المواد الهيدروكلوروفلوروكربونية</w:t>
      </w:r>
    </w:p>
    <w:p w14:paraId="19374C1D" w14:textId="77777777" w:rsidR="00151A37" w:rsidRPr="00DD5EB1" w:rsidRDefault="00151A37" w:rsidP="00151A37">
      <w:pPr>
        <w:pStyle w:val="Heading1"/>
        <w:bidi/>
        <w:rPr>
          <w:sz w:val="32"/>
          <w:szCs w:val="28"/>
        </w:rPr>
      </w:pPr>
      <w:r w:rsidRPr="00DD5EB1">
        <w:rPr>
          <w:sz w:val="32"/>
          <w:szCs w:val="28"/>
          <w:rtl/>
          <w:lang w:eastAsia="ar" w:bidi="ar-EG"/>
        </w:rPr>
        <w:t>قُدرت التكلفة الكلية للمرحلة الثانية من خطة إدارة إزالة المواد الهيدروكلوروفلوروكربونية لجزر البهاما بمبلغ 680 591 دولاراً أمريكياً (زائد تكاليف دعم الوكالة)، كما قدمت في الأصل، لتحقيق خفض بنسبة 67.5 في المائة من خط الأساس بحلول 2025 وخفض بنسبة 100 في المائة بحلول 2030.</w:t>
      </w:r>
    </w:p>
    <w:p w14:paraId="796FB63E" w14:textId="7FE226BC" w:rsidR="00151A37" w:rsidRPr="00DD5EB1" w:rsidRDefault="00151A37" w:rsidP="00AC076A">
      <w:pPr>
        <w:keepNext/>
        <w:keepLines/>
        <w:bidi/>
        <w:rPr>
          <w:b/>
          <w:sz w:val="30"/>
          <w:szCs w:val="26"/>
        </w:rPr>
      </w:pPr>
      <w:r w:rsidRPr="00DD5EB1">
        <w:rPr>
          <w:b/>
          <w:bCs/>
          <w:sz w:val="30"/>
          <w:szCs w:val="26"/>
          <w:rtl/>
          <w:lang w:eastAsia="ar" w:bidi="ar-EG"/>
        </w:rPr>
        <w:t>الجدول 3</w:t>
      </w:r>
      <w:r w:rsidR="00DD5EB1">
        <w:rPr>
          <w:rFonts w:hint="cs"/>
          <w:b/>
          <w:bCs/>
          <w:sz w:val="30"/>
          <w:szCs w:val="26"/>
          <w:rtl/>
          <w:lang w:eastAsia="ar" w:bidi="ar-EG"/>
        </w:rPr>
        <w:t>-</w:t>
      </w:r>
      <w:r w:rsidRPr="00DD5EB1">
        <w:rPr>
          <w:b/>
          <w:bCs/>
          <w:sz w:val="30"/>
          <w:szCs w:val="26"/>
          <w:rtl/>
          <w:lang w:eastAsia="ar" w:bidi="ar-EG"/>
        </w:rPr>
        <w:t xml:space="preserve"> التكلفة الإجمالية للمرحلة الثانية من خطة إدارة إزالة المواد الهيدروكلوروفلوروكربونية لجزر البهاما كما قُدمت</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0"/>
        <w:gridCol w:w="1813"/>
        <w:gridCol w:w="1693"/>
      </w:tblGrid>
      <w:tr w:rsidR="00151A37" w:rsidRPr="003C33E8" w14:paraId="66558641" w14:textId="77777777" w:rsidTr="00BD3601">
        <w:trPr>
          <w:trHeight w:val="251"/>
        </w:trPr>
        <w:tc>
          <w:tcPr>
            <w:tcW w:w="3126" w:type="pct"/>
            <w:shd w:val="clear" w:color="auto" w:fill="auto"/>
            <w:vAlign w:val="center"/>
            <w:hideMark/>
          </w:tcPr>
          <w:p w14:paraId="4DAF7430" w14:textId="77777777" w:rsidR="00151A37" w:rsidRPr="003C33E8" w:rsidRDefault="00151A37" w:rsidP="00AC076A">
            <w:pPr>
              <w:keepNext/>
              <w:keepLines/>
              <w:bidi/>
              <w:jc w:val="center"/>
              <w:rPr>
                <w:b/>
                <w:sz w:val="20"/>
              </w:rPr>
            </w:pPr>
            <w:r w:rsidRPr="003C33E8">
              <w:rPr>
                <w:b/>
                <w:bCs/>
                <w:sz w:val="20"/>
                <w:rtl/>
                <w:lang w:eastAsia="ar" w:bidi="ar-EG"/>
              </w:rPr>
              <w:t>النشاط</w:t>
            </w:r>
          </w:p>
        </w:tc>
        <w:tc>
          <w:tcPr>
            <w:tcW w:w="969" w:type="pct"/>
            <w:vAlign w:val="center"/>
          </w:tcPr>
          <w:p w14:paraId="5F094574" w14:textId="77777777" w:rsidR="00151A37" w:rsidRPr="003C33E8" w:rsidRDefault="00151A37" w:rsidP="00AC076A">
            <w:pPr>
              <w:keepNext/>
              <w:keepLines/>
              <w:bidi/>
              <w:jc w:val="center"/>
              <w:rPr>
                <w:b/>
                <w:sz w:val="20"/>
              </w:rPr>
            </w:pPr>
            <w:r w:rsidRPr="003C33E8">
              <w:rPr>
                <w:b/>
                <w:bCs/>
                <w:sz w:val="20"/>
                <w:rtl/>
                <w:lang w:eastAsia="ar" w:bidi="ar-EG"/>
              </w:rPr>
              <w:t>الوكالة</w:t>
            </w:r>
          </w:p>
        </w:tc>
        <w:tc>
          <w:tcPr>
            <w:tcW w:w="905" w:type="pct"/>
            <w:shd w:val="clear" w:color="auto" w:fill="auto"/>
            <w:vAlign w:val="center"/>
            <w:hideMark/>
          </w:tcPr>
          <w:p w14:paraId="01BA6230" w14:textId="77777777" w:rsidR="00151A37" w:rsidRPr="003C33E8" w:rsidRDefault="00151A37" w:rsidP="00AC076A">
            <w:pPr>
              <w:keepNext/>
              <w:keepLines/>
              <w:bidi/>
              <w:jc w:val="center"/>
              <w:rPr>
                <w:b/>
                <w:sz w:val="20"/>
              </w:rPr>
            </w:pPr>
            <w:r w:rsidRPr="003C33E8">
              <w:rPr>
                <w:b/>
                <w:bCs/>
                <w:sz w:val="20"/>
                <w:rtl/>
                <w:lang w:eastAsia="ar" w:bidi="ar-EG"/>
              </w:rPr>
              <w:t>التكلفة (بالدولار الأمريكي)</w:t>
            </w:r>
          </w:p>
        </w:tc>
      </w:tr>
      <w:tr w:rsidR="00151A37" w:rsidRPr="003C33E8" w14:paraId="1C7A4013" w14:textId="77777777" w:rsidTr="00BD3601">
        <w:tc>
          <w:tcPr>
            <w:tcW w:w="3126" w:type="pct"/>
            <w:shd w:val="clear" w:color="auto" w:fill="auto"/>
            <w:noWrap/>
          </w:tcPr>
          <w:p w14:paraId="7A0C5C01" w14:textId="77777777" w:rsidR="00151A37" w:rsidRPr="003C33E8" w:rsidRDefault="00151A37" w:rsidP="00AC076A">
            <w:pPr>
              <w:keepNext/>
              <w:keepLines/>
              <w:bidi/>
              <w:jc w:val="left"/>
              <w:rPr>
                <w:sz w:val="20"/>
              </w:rPr>
            </w:pPr>
            <w:r w:rsidRPr="003C33E8">
              <w:rPr>
                <w:sz w:val="20"/>
                <w:rtl/>
                <w:lang w:eastAsia="ar" w:bidi="ar-EG"/>
              </w:rPr>
              <w:t>تحسين السياسة والإطار القانوني</w:t>
            </w:r>
          </w:p>
        </w:tc>
        <w:tc>
          <w:tcPr>
            <w:tcW w:w="969" w:type="pct"/>
          </w:tcPr>
          <w:p w14:paraId="473294E3" w14:textId="77777777" w:rsidR="00151A37" w:rsidRPr="003C33E8" w:rsidRDefault="00151A37" w:rsidP="00AC076A">
            <w:pPr>
              <w:keepNext/>
              <w:keepLines/>
              <w:bidi/>
              <w:jc w:val="center"/>
              <w:rPr>
                <w:sz w:val="20"/>
              </w:rPr>
            </w:pPr>
            <w:r w:rsidRPr="003C33E8">
              <w:rPr>
                <w:sz w:val="20"/>
                <w:rtl/>
                <w:lang w:eastAsia="ar" w:bidi="ar-EG"/>
              </w:rPr>
              <w:t>اليونيب</w:t>
            </w:r>
          </w:p>
        </w:tc>
        <w:tc>
          <w:tcPr>
            <w:tcW w:w="905" w:type="pct"/>
            <w:shd w:val="clear" w:color="auto" w:fill="auto"/>
            <w:tcMar>
              <w:right w:w="389" w:type="dxa"/>
            </w:tcMar>
          </w:tcPr>
          <w:p w14:paraId="7A86B27C" w14:textId="77777777" w:rsidR="00151A37" w:rsidRPr="003C33E8" w:rsidRDefault="00151A37" w:rsidP="00AC076A">
            <w:pPr>
              <w:keepNext/>
              <w:keepLines/>
              <w:bidi/>
              <w:jc w:val="right"/>
              <w:rPr>
                <w:sz w:val="20"/>
              </w:rPr>
            </w:pPr>
            <w:r w:rsidRPr="003C33E8">
              <w:rPr>
                <w:sz w:val="20"/>
                <w:rtl/>
                <w:lang w:eastAsia="ar" w:bidi="ar-EG"/>
              </w:rPr>
              <w:t>22,000</w:t>
            </w:r>
          </w:p>
        </w:tc>
      </w:tr>
      <w:tr w:rsidR="00151A37" w:rsidRPr="003C33E8" w14:paraId="67169369" w14:textId="77777777" w:rsidTr="00BD3601">
        <w:tc>
          <w:tcPr>
            <w:tcW w:w="3126" w:type="pct"/>
            <w:shd w:val="clear" w:color="auto" w:fill="auto"/>
            <w:noWrap/>
          </w:tcPr>
          <w:p w14:paraId="18F8EAA7" w14:textId="77777777" w:rsidR="00151A37" w:rsidRPr="003C33E8" w:rsidRDefault="00151A37" w:rsidP="00AC076A">
            <w:pPr>
              <w:keepNext/>
              <w:keepLines/>
              <w:bidi/>
              <w:jc w:val="left"/>
              <w:rPr>
                <w:sz w:val="20"/>
              </w:rPr>
            </w:pPr>
            <w:r w:rsidRPr="003C33E8">
              <w:rPr>
                <w:i/>
                <w:iCs/>
                <w:sz w:val="20"/>
                <w:rtl/>
                <w:lang w:eastAsia="ar" w:bidi="ar-EG"/>
              </w:rPr>
              <w:t>الرقابة على استيراد المواد الهيدروكلوروفلوروكربونية والمعدات القائمة على الهيدروكلوروفلوروكربون:</w:t>
            </w:r>
          </w:p>
        </w:tc>
        <w:tc>
          <w:tcPr>
            <w:tcW w:w="969" w:type="pct"/>
          </w:tcPr>
          <w:p w14:paraId="204EC2AA" w14:textId="77777777" w:rsidR="00151A37" w:rsidRPr="003C33E8" w:rsidRDefault="00151A37" w:rsidP="00AC076A">
            <w:pPr>
              <w:keepNext/>
              <w:keepLines/>
              <w:bidi/>
              <w:jc w:val="center"/>
              <w:rPr>
                <w:sz w:val="20"/>
              </w:rPr>
            </w:pPr>
            <w:r w:rsidRPr="003C33E8">
              <w:rPr>
                <w:sz w:val="20"/>
                <w:rtl/>
                <w:lang w:eastAsia="ar" w:bidi="ar-EG"/>
              </w:rPr>
              <w:t>اليونيب</w:t>
            </w:r>
          </w:p>
        </w:tc>
        <w:tc>
          <w:tcPr>
            <w:tcW w:w="905" w:type="pct"/>
            <w:shd w:val="clear" w:color="auto" w:fill="auto"/>
            <w:tcMar>
              <w:right w:w="389" w:type="dxa"/>
            </w:tcMar>
          </w:tcPr>
          <w:p w14:paraId="088EBDDE" w14:textId="77777777" w:rsidR="00151A37" w:rsidRPr="003C33E8" w:rsidRDefault="00151A37" w:rsidP="00AC076A">
            <w:pPr>
              <w:keepNext/>
              <w:keepLines/>
              <w:bidi/>
              <w:jc w:val="right"/>
              <w:rPr>
                <w:sz w:val="20"/>
              </w:rPr>
            </w:pPr>
            <w:r w:rsidRPr="003C33E8">
              <w:rPr>
                <w:sz w:val="20"/>
                <w:rtl/>
                <w:lang w:eastAsia="ar" w:bidi="ar-EG"/>
              </w:rPr>
              <w:t>31,200</w:t>
            </w:r>
          </w:p>
        </w:tc>
      </w:tr>
      <w:tr w:rsidR="00151A37" w:rsidRPr="003C33E8" w14:paraId="5BA7C55F" w14:textId="77777777" w:rsidTr="00BD3601">
        <w:trPr>
          <w:trHeight w:val="188"/>
        </w:trPr>
        <w:tc>
          <w:tcPr>
            <w:tcW w:w="3126" w:type="pct"/>
            <w:shd w:val="clear" w:color="auto" w:fill="auto"/>
            <w:noWrap/>
          </w:tcPr>
          <w:p w14:paraId="682211F6" w14:textId="77777777" w:rsidR="00151A37" w:rsidRPr="003C33E8" w:rsidRDefault="00151A37" w:rsidP="00AC076A">
            <w:pPr>
              <w:keepNext/>
              <w:keepLines/>
              <w:tabs>
                <w:tab w:val="left" w:pos="360"/>
              </w:tabs>
              <w:bidi/>
              <w:jc w:val="left"/>
              <w:rPr>
                <w:sz w:val="20"/>
              </w:rPr>
            </w:pPr>
            <w:r w:rsidRPr="003C33E8">
              <w:rPr>
                <w:sz w:val="20"/>
                <w:rtl/>
                <w:lang w:eastAsia="ar" w:bidi="ar-EG"/>
              </w:rPr>
              <w:t>بناء القدرات لفنيي التبريد</w:t>
            </w:r>
          </w:p>
        </w:tc>
        <w:tc>
          <w:tcPr>
            <w:tcW w:w="969" w:type="pct"/>
          </w:tcPr>
          <w:p w14:paraId="7E17FD01" w14:textId="77777777" w:rsidR="00151A37" w:rsidRPr="003C33E8" w:rsidRDefault="00151A37" w:rsidP="00AC076A">
            <w:pPr>
              <w:keepNext/>
              <w:keepLines/>
              <w:bidi/>
              <w:jc w:val="center"/>
              <w:rPr>
                <w:sz w:val="20"/>
              </w:rPr>
            </w:pPr>
            <w:r w:rsidRPr="003C33E8">
              <w:rPr>
                <w:sz w:val="20"/>
                <w:rtl/>
                <w:lang w:eastAsia="ar" w:bidi="ar-EG"/>
              </w:rPr>
              <w:t xml:space="preserve">اليونيب </w:t>
            </w:r>
          </w:p>
        </w:tc>
        <w:tc>
          <w:tcPr>
            <w:tcW w:w="905" w:type="pct"/>
            <w:shd w:val="clear" w:color="auto" w:fill="auto"/>
            <w:tcMar>
              <w:left w:w="115" w:type="dxa"/>
              <w:right w:w="389" w:type="dxa"/>
            </w:tcMar>
          </w:tcPr>
          <w:p w14:paraId="79520C1E" w14:textId="77777777" w:rsidR="00151A37" w:rsidRPr="003C33E8" w:rsidRDefault="00151A37" w:rsidP="00AC076A">
            <w:pPr>
              <w:keepNext/>
              <w:keepLines/>
              <w:bidi/>
              <w:jc w:val="right"/>
              <w:rPr>
                <w:sz w:val="20"/>
              </w:rPr>
            </w:pPr>
            <w:r w:rsidRPr="003C33E8">
              <w:rPr>
                <w:sz w:val="20"/>
                <w:rtl/>
                <w:lang w:eastAsia="ar" w:bidi="ar-EG"/>
              </w:rPr>
              <w:t>238,400</w:t>
            </w:r>
          </w:p>
        </w:tc>
      </w:tr>
      <w:tr w:rsidR="00151A37" w:rsidRPr="003C33E8" w14:paraId="5EDDFC1E" w14:textId="77777777" w:rsidTr="00BD3601">
        <w:trPr>
          <w:trHeight w:val="188"/>
        </w:trPr>
        <w:tc>
          <w:tcPr>
            <w:tcW w:w="3126" w:type="pct"/>
            <w:shd w:val="clear" w:color="auto" w:fill="auto"/>
            <w:noWrap/>
          </w:tcPr>
          <w:p w14:paraId="4E4BABB2" w14:textId="77777777" w:rsidR="00151A37" w:rsidRPr="003C33E8" w:rsidRDefault="00151A37" w:rsidP="00AC076A">
            <w:pPr>
              <w:keepNext/>
              <w:keepLines/>
              <w:tabs>
                <w:tab w:val="left" w:pos="360"/>
              </w:tabs>
              <w:bidi/>
              <w:jc w:val="left"/>
              <w:rPr>
                <w:sz w:val="20"/>
              </w:rPr>
            </w:pPr>
            <w:r w:rsidRPr="003C33E8">
              <w:rPr>
                <w:sz w:val="20"/>
                <w:rtl/>
                <w:lang w:eastAsia="ar" w:bidi="ar-EG"/>
              </w:rPr>
              <w:t>دعم المعدات بما في ذلك الاسترداد والاستصلاح</w:t>
            </w:r>
          </w:p>
        </w:tc>
        <w:tc>
          <w:tcPr>
            <w:tcW w:w="969" w:type="pct"/>
          </w:tcPr>
          <w:p w14:paraId="4806B1DE" w14:textId="77777777" w:rsidR="00151A37" w:rsidRPr="003C33E8" w:rsidRDefault="00151A37" w:rsidP="00AC076A">
            <w:pPr>
              <w:keepNext/>
              <w:keepLines/>
              <w:bidi/>
              <w:jc w:val="center"/>
              <w:rPr>
                <w:sz w:val="20"/>
              </w:rPr>
            </w:pPr>
            <w:r w:rsidRPr="003C33E8">
              <w:rPr>
                <w:sz w:val="20"/>
                <w:rtl/>
                <w:lang w:eastAsia="ar" w:bidi="ar-EG"/>
              </w:rPr>
              <w:t>اليونيدو</w:t>
            </w:r>
          </w:p>
        </w:tc>
        <w:tc>
          <w:tcPr>
            <w:tcW w:w="905" w:type="pct"/>
            <w:shd w:val="clear" w:color="auto" w:fill="auto"/>
            <w:tcMar>
              <w:left w:w="115" w:type="dxa"/>
              <w:right w:w="389" w:type="dxa"/>
            </w:tcMar>
          </w:tcPr>
          <w:p w14:paraId="43E26232" w14:textId="77777777" w:rsidR="00151A37" w:rsidRPr="003C33E8" w:rsidRDefault="00151A37" w:rsidP="00AC076A">
            <w:pPr>
              <w:keepNext/>
              <w:keepLines/>
              <w:bidi/>
              <w:jc w:val="right"/>
              <w:rPr>
                <w:sz w:val="20"/>
              </w:rPr>
            </w:pPr>
            <w:r w:rsidRPr="003C33E8">
              <w:rPr>
                <w:sz w:val="20"/>
                <w:rtl/>
                <w:lang w:eastAsia="ar" w:bidi="ar-EG"/>
              </w:rPr>
              <w:t>230,080</w:t>
            </w:r>
          </w:p>
        </w:tc>
      </w:tr>
      <w:tr w:rsidR="00151A37" w:rsidRPr="003C33E8" w14:paraId="3756DB54" w14:textId="77777777" w:rsidTr="00BD3601">
        <w:trPr>
          <w:trHeight w:val="188"/>
        </w:trPr>
        <w:tc>
          <w:tcPr>
            <w:tcW w:w="3126" w:type="pct"/>
            <w:shd w:val="clear" w:color="auto" w:fill="auto"/>
            <w:noWrap/>
          </w:tcPr>
          <w:p w14:paraId="051DF094" w14:textId="77777777" w:rsidR="00151A37" w:rsidRPr="003C33E8" w:rsidRDefault="00151A37" w:rsidP="00AC076A">
            <w:pPr>
              <w:keepNext/>
              <w:keepLines/>
              <w:tabs>
                <w:tab w:val="left" w:pos="360"/>
              </w:tabs>
              <w:bidi/>
              <w:jc w:val="left"/>
              <w:rPr>
                <w:sz w:val="20"/>
              </w:rPr>
            </w:pPr>
            <w:r w:rsidRPr="003C33E8">
              <w:rPr>
                <w:sz w:val="20"/>
                <w:rtl/>
                <w:lang w:eastAsia="ar" w:bidi="ar-EG"/>
              </w:rPr>
              <w:t>حملة توعية</w:t>
            </w:r>
          </w:p>
        </w:tc>
        <w:tc>
          <w:tcPr>
            <w:tcW w:w="969" w:type="pct"/>
          </w:tcPr>
          <w:p w14:paraId="68A323E5" w14:textId="77777777" w:rsidR="00151A37" w:rsidRPr="003C33E8" w:rsidRDefault="00151A37" w:rsidP="00AC076A">
            <w:pPr>
              <w:keepNext/>
              <w:keepLines/>
              <w:bidi/>
              <w:jc w:val="center"/>
              <w:rPr>
                <w:sz w:val="20"/>
              </w:rPr>
            </w:pPr>
            <w:r w:rsidRPr="003C33E8">
              <w:rPr>
                <w:sz w:val="20"/>
                <w:rtl/>
                <w:lang w:eastAsia="ar" w:bidi="ar-EG"/>
              </w:rPr>
              <w:t>اليونيب</w:t>
            </w:r>
          </w:p>
        </w:tc>
        <w:tc>
          <w:tcPr>
            <w:tcW w:w="905" w:type="pct"/>
            <w:shd w:val="clear" w:color="auto" w:fill="auto"/>
            <w:tcMar>
              <w:left w:w="115" w:type="dxa"/>
              <w:right w:w="389" w:type="dxa"/>
            </w:tcMar>
          </w:tcPr>
          <w:p w14:paraId="55A508FE" w14:textId="77777777" w:rsidR="00151A37" w:rsidRPr="003C33E8" w:rsidRDefault="00151A37" w:rsidP="00AC076A">
            <w:pPr>
              <w:keepNext/>
              <w:keepLines/>
              <w:bidi/>
              <w:jc w:val="right"/>
              <w:rPr>
                <w:sz w:val="20"/>
              </w:rPr>
            </w:pPr>
            <w:r w:rsidRPr="003C33E8">
              <w:rPr>
                <w:sz w:val="20"/>
                <w:rtl/>
                <w:lang w:eastAsia="ar" w:bidi="ar-EG"/>
              </w:rPr>
              <w:t>12,000</w:t>
            </w:r>
          </w:p>
        </w:tc>
      </w:tr>
      <w:tr w:rsidR="00151A37" w:rsidRPr="003C33E8" w14:paraId="7626FDC2" w14:textId="77777777" w:rsidTr="00BD3601">
        <w:trPr>
          <w:trHeight w:val="188"/>
        </w:trPr>
        <w:tc>
          <w:tcPr>
            <w:tcW w:w="3126" w:type="pct"/>
            <w:shd w:val="clear" w:color="auto" w:fill="auto"/>
            <w:noWrap/>
          </w:tcPr>
          <w:p w14:paraId="1A29044D" w14:textId="77777777" w:rsidR="00151A37" w:rsidRPr="003C33E8" w:rsidRDefault="00151A37" w:rsidP="00AC076A">
            <w:pPr>
              <w:keepNext/>
              <w:keepLines/>
              <w:tabs>
                <w:tab w:val="left" w:pos="360"/>
              </w:tabs>
              <w:bidi/>
              <w:jc w:val="left"/>
              <w:rPr>
                <w:sz w:val="20"/>
              </w:rPr>
            </w:pPr>
            <w:r w:rsidRPr="003C33E8">
              <w:rPr>
                <w:sz w:val="20"/>
                <w:rtl/>
                <w:lang w:eastAsia="ar" w:bidi="ar-EG"/>
              </w:rPr>
              <w:t>تعميم مراعاة المنظور الجنساني</w:t>
            </w:r>
          </w:p>
        </w:tc>
        <w:tc>
          <w:tcPr>
            <w:tcW w:w="969" w:type="pct"/>
          </w:tcPr>
          <w:p w14:paraId="3296CF32" w14:textId="77777777" w:rsidR="00151A37" w:rsidRPr="003C33E8" w:rsidRDefault="00151A37" w:rsidP="00AC076A">
            <w:pPr>
              <w:keepNext/>
              <w:keepLines/>
              <w:bidi/>
              <w:jc w:val="center"/>
              <w:rPr>
                <w:sz w:val="20"/>
              </w:rPr>
            </w:pPr>
            <w:r w:rsidRPr="003C33E8">
              <w:rPr>
                <w:sz w:val="20"/>
                <w:rtl/>
                <w:lang w:eastAsia="ar" w:bidi="ar-EG"/>
              </w:rPr>
              <w:t>اليونيب</w:t>
            </w:r>
          </w:p>
        </w:tc>
        <w:tc>
          <w:tcPr>
            <w:tcW w:w="905" w:type="pct"/>
            <w:shd w:val="clear" w:color="auto" w:fill="auto"/>
            <w:tcMar>
              <w:left w:w="115" w:type="dxa"/>
              <w:right w:w="389" w:type="dxa"/>
            </w:tcMar>
          </w:tcPr>
          <w:p w14:paraId="5E97871B" w14:textId="77777777" w:rsidR="00151A37" w:rsidRPr="003C33E8" w:rsidRDefault="00151A37" w:rsidP="00AC076A">
            <w:pPr>
              <w:keepNext/>
              <w:keepLines/>
              <w:bidi/>
              <w:jc w:val="right"/>
              <w:rPr>
                <w:sz w:val="20"/>
              </w:rPr>
            </w:pPr>
            <w:r w:rsidRPr="003C33E8">
              <w:rPr>
                <w:sz w:val="20"/>
                <w:rtl/>
                <w:lang w:eastAsia="ar" w:bidi="ar-EG"/>
              </w:rPr>
              <w:t>8,000</w:t>
            </w:r>
          </w:p>
        </w:tc>
      </w:tr>
      <w:tr w:rsidR="00151A37" w:rsidRPr="003C33E8" w14:paraId="2EEB33B0" w14:textId="77777777" w:rsidTr="00BD3601">
        <w:trPr>
          <w:trHeight w:val="188"/>
        </w:trPr>
        <w:tc>
          <w:tcPr>
            <w:tcW w:w="3126" w:type="pct"/>
            <w:shd w:val="clear" w:color="auto" w:fill="auto"/>
            <w:noWrap/>
          </w:tcPr>
          <w:p w14:paraId="50E1EB58" w14:textId="77777777" w:rsidR="00151A37" w:rsidRPr="003C33E8" w:rsidRDefault="00151A37" w:rsidP="00AC076A">
            <w:pPr>
              <w:keepNext/>
              <w:keepLines/>
              <w:tabs>
                <w:tab w:val="left" w:pos="360"/>
              </w:tabs>
              <w:bidi/>
              <w:jc w:val="left"/>
              <w:rPr>
                <w:sz w:val="20"/>
              </w:rPr>
            </w:pPr>
            <w:r w:rsidRPr="003C33E8">
              <w:rPr>
                <w:sz w:val="20"/>
                <w:rtl/>
                <w:lang w:eastAsia="ar" w:bidi="ar-EG"/>
              </w:rPr>
              <w:t>الرصد والإبلاغ</w:t>
            </w:r>
          </w:p>
        </w:tc>
        <w:tc>
          <w:tcPr>
            <w:tcW w:w="969" w:type="pct"/>
          </w:tcPr>
          <w:p w14:paraId="060E7028" w14:textId="77777777" w:rsidR="00151A37" w:rsidRPr="003C33E8" w:rsidRDefault="00151A37" w:rsidP="00AC076A">
            <w:pPr>
              <w:keepNext/>
              <w:keepLines/>
              <w:bidi/>
              <w:jc w:val="center"/>
              <w:rPr>
                <w:sz w:val="20"/>
              </w:rPr>
            </w:pPr>
            <w:r w:rsidRPr="003C33E8">
              <w:rPr>
                <w:sz w:val="20"/>
                <w:rtl/>
                <w:lang w:eastAsia="ar" w:bidi="ar-EG"/>
              </w:rPr>
              <w:t>اليونيب</w:t>
            </w:r>
          </w:p>
        </w:tc>
        <w:tc>
          <w:tcPr>
            <w:tcW w:w="905" w:type="pct"/>
            <w:shd w:val="clear" w:color="auto" w:fill="auto"/>
            <w:noWrap/>
            <w:tcMar>
              <w:left w:w="115" w:type="dxa"/>
              <w:right w:w="389" w:type="dxa"/>
            </w:tcMar>
          </w:tcPr>
          <w:p w14:paraId="72F15232" w14:textId="77777777" w:rsidR="00151A37" w:rsidRPr="003C33E8" w:rsidRDefault="00151A37" w:rsidP="00AC076A">
            <w:pPr>
              <w:keepNext/>
              <w:keepLines/>
              <w:bidi/>
              <w:jc w:val="right"/>
              <w:rPr>
                <w:sz w:val="20"/>
              </w:rPr>
            </w:pPr>
            <w:r w:rsidRPr="003C33E8">
              <w:rPr>
                <w:sz w:val="20"/>
                <w:rtl/>
                <w:lang w:eastAsia="ar" w:bidi="ar-EG"/>
              </w:rPr>
              <w:t>50,000</w:t>
            </w:r>
          </w:p>
        </w:tc>
      </w:tr>
      <w:tr w:rsidR="00151A37" w:rsidRPr="003C33E8" w14:paraId="012C53CE" w14:textId="77777777" w:rsidTr="00BD3601">
        <w:trPr>
          <w:trHeight w:val="43"/>
        </w:trPr>
        <w:tc>
          <w:tcPr>
            <w:tcW w:w="3126" w:type="pct"/>
            <w:shd w:val="clear" w:color="auto" w:fill="auto"/>
            <w:noWrap/>
            <w:vAlign w:val="center"/>
            <w:hideMark/>
          </w:tcPr>
          <w:p w14:paraId="102AB398" w14:textId="77777777" w:rsidR="00151A37" w:rsidRPr="003C33E8" w:rsidRDefault="00151A37" w:rsidP="00AC076A">
            <w:pPr>
              <w:keepNext/>
              <w:keepLines/>
              <w:bidi/>
              <w:jc w:val="left"/>
              <w:rPr>
                <w:b/>
                <w:sz w:val="20"/>
              </w:rPr>
            </w:pPr>
            <w:r w:rsidRPr="003C33E8">
              <w:rPr>
                <w:b/>
                <w:bCs/>
                <w:sz w:val="20"/>
                <w:rtl/>
                <w:lang w:eastAsia="ar" w:bidi="ar-EG"/>
              </w:rPr>
              <w:t xml:space="preserve">المجموع </w:t>
            </w:r>
          </w:p>
        </w:tc>
        <w:tc>
          <w:tcPr>
            <w:tcW w:w="969" w:type="pct"/>
          </w:tcPr>
          <w:p w14:paraId="51387ABA" w14:textId="77777777" w:rsidR="00151A37" w:rsidRPr="003C33E8" w:rsidRDefault="00151A37" w:rsidP="00AC076A">
            <w:pPr>
              <w:keepNext/>
              <w:keepLines/>
              <w:bidi/>
              <w:ind w:right="-297"/>
              <w:jc w:val="right"/>
              <w:rPr>
                <w:b/>
                <w:sz w:val="20"/>
              </w:rPr>
            </w:pPr>
          </w:p>
        </w:tc>
        <w:tc>
          <w:tcPr>
            <w:tcW w:w="905" w:type="pct"/>
            <w:shd w:val="clear" w:color="auto" w:fill="auto"/>
            <w:tcMar>
              <w:left w:w="115" w:type="dxa"/>
              <w:right w:w="389" w:type="dxa"/>
            </w:tcMar>
          </w:tcPr>
          <w:p w14:paraId="7EC9075C" w14:textId="77777777" w:rsidR="00151A37" w:rsidRPr="003C33E8" w:rsidRDefault="00151A37" w:rsidP="00AC076A">
            <w:pPr>
              <w:keepNext/>
              <w:keepLines/>
              <w:bidi/>
              <w:jc w:val="right"/>
              <w:rPr>
                <w:b/>
                <w:bCs/>
                <w:sz w:val="20"/>
              </w:rPr>
            </w:pPr>
            <w:r w:rsidRPr="003C33E8">
              <w:rPr>
                <w:b/>
                <w:bCs/>
                <w:sz w:val="20"/>
                <w:rtl/>
                <w:lang w:eastAsia="ar" w:bidi="ar-EG"/>
              </w:rPr>
              <w:t>591,680</w:t>
            </w:r>
          </w:p>
        </w:tc>
      </w:tr>
    </w:tbl>
    <w:p w14:paraId="1C97B139" w14:textId="77777777" w:rsidR="00151A37" w:rsidRPr="003C33E8" w:rsidRDefault="00151A37" w:rsidP="00151A37">
      <w:pPr>
        <w:widowControl w:val="0"/>
        <w:bidi/>
      </w:pPr>
    </w:p>
    <w:p w14:paraId="027691B5" w14:textId="77777777" w:rsidR="00151A37" w:rsidRPr="008F7399" w:rsidRDefault="00151A37" w:rsidP="00151A37">
      <w:pPr>
        <w:keepNext/>
        <w:widowControl w:val="0"/>
        <w:bidi/>
        <w:spacing w:after="240"/>
        <w:rPr>
          <w:sz w:val="32"/>
          <w:szCs w:val="28"/>
          <w:u w:val="single"/>
        </w:rPr>
      </w:pPr>
      <w:r w:rsidRPr="008F7399">
        <w:rPr>
          <w:sz w:val="32"/>
          <w:szCs w:val="28"/>
          <w:u w:val="single"/>
          <w:rtl/>
          <w:lang w:eastAsia="ar" w:bidi="ar-EG"/>
        </w:rPr>
        <w:t xml:space="preserve">الأنشطة المخطط لها للشريحة الأولى من المرحلة الثالثة </w:t>
      </w:r>
    </w:p>
    <w:p w14:paraId="19C07C00" w14:textId="77777777" w:rsidR="00151A37" w:rsidRPr="008F7399" w:rsidRDefault="00151A37" w:rsidP="00151A37">
      <w:pPr>
        <w:pStyle w:val="Heading1"/>
        <w:keepNext/>
        <w:bidi/>
        <w:rPr>
          <w:sz w:val="32"/>
          <w:szCs w:val="28"/>
        </w:rPr>
      </w:pPr>
      <w:r w:rsidRPr="008F7399">
        <w:rPr>
          <w:sz w:val="32"/>
          <w:szCs w:val="28"/>
          <w:rtl/>
          <w:lang w:eastAsia="ar" w:bidi="ar-EG"/>
        </w:rPr>
        <w:t xml:space="preserve">ستنفذ شريحة التمويل الأولي من المرحلة الثانية من خطة إدارة إزالة المواد الهيدروكلوروفلوروكربونية بمبلغ إجمالي قدره 196,200 دولار أمريكي ما بين يوليه/تموز 2022 ويونيه/حزيران 2025، وسوف تتضمن الأنشطة التالية: </w:t>
      </w:r>
    </w:p>
    <w:p w14:paraId="0861C06B" w14:textId="77777777" w:rsidR="00151A37" w:rsidRPr="008F7399" w:rsidRDefault="00151A37" w:rsidP="00151A37">
      <w:pPr>
        <w:pStyle w:val="Heading2"/>
        <w:keepNext/>
        <w:bidi/>
        <w:rPr>
          <w:sz w:val="32"/>
          <w:szCs w:val="28"/>
        </w:rPr>
      </w:pPr>
      <w:r w:rsidRPr="008F7399">
        <w:rPr>
          <w:sz w:val="32"/>
          <w:szCs w:val="28"/>
          <w:rtl/>
          <w:lang w:eastAsia="ar" w:bidi="ar-EG"/>
        </w:rPr>
        <w:t>تحسين السياسة والإطار القانوني: وضع حزمة تشجيعية (تعديل قانون المواد المستنفدة للأوزون ولوائح المواد المستنفدة للأوزون) بما في ذلك حظر واردات المواد الهيدروكلوروفلوروكربونية اعتباراً من 1 يناير/كانون الثاني 2030 باستثناء تلك المطلوبة لمتابعة الخدمة؛ وتنظيم أربع حلقات عمل للتوعية والتشاور مع أصحاب المصلحة (الجمارك وفنيي التبريد ومعهد جزر البهاما الفني والمهني وجمعية مهندسي التبريد وأصحاب متاجر الخدمة) تتناول حظر استيراد المعدات القائمة على الهيدروكلوروفلوروكربون اعتباراً من 1 يناير/كانون الثاني 2023 والتدابير التشريعية الأخرى؛ وتحديث مدونة الممارسات للفنيين حول الاستخدام الآمن لغازات التبريد القابلة للاشتعال (اليونيب) (18,000 دولار أمريكي)؛</w:t>
      </w:r>
    </w:p>
    <w:p w14:paraId="291F8261" w14:textId="77777777" w:rsidR="00151A37" w:rsidRPr="008F7399" w:rsidRDefault="00151A37" w:rsidP="00151A37">
      <w:pPr>
        <w:pStyle w:val="Heading2"/>
        <w:bidi/>
        <w:rPr>
          <w:sz w:val="32"/>
          <w:szCs w:val="28"/>
        </w:rPr>
      </w:pPr>
      <w:r w:rsidRPr="008F7399">
        <w:rPr>
          <w:i/>
          <w:iCs/>
          <w:sz w:val="32"/>
          <w:szCs w:val="28"/>
          <w:rtl/>
          <w:lang w:eastAsia="ar" w:bidi="ar-EG"/>
        </w:rPr>
        <w:t>الرقابة على استيراد المواد الهيدروكلوروفلوروكربونية والمعدات القائمة على الهيدروكلوروفلوروكربون:</w:t>
      </w:r>
      <w:r w:rsidRPr="008F7399">
        <w:rPr>
          <w:sz w:val="32"/>
          <w:szCs w:val="28"/>
          <w:rtl/>
          <w:lang w:eastAsia="ar" w:bidi="ar-EG"/>
        </w:rPr>
        <w:t xml:space="preserve"> تحديث «وحدة الأوزون»؛ وتطوير نظام إصدار التراخيص الإلكتروني (ستُنفذ معظم أعمال التطوير في الشريحة الأولى مع إتمام عمل ثانوي في الشريحة الثانية) (اليونيب) (18,200 دولار أمريكي)؛</w:t>
      </w:r>
    </w:p>
    <w:p w14:paraId="38D99998" w14:textId="77777777" w:rsidR="00151A37" w:rsidRPr="008F7399" w:rsidRDefault="00151A37" w:rsidP="00151A37">
      <w:pPr>
        <w:pStyle w:val="Heading2"/>
        <w:bidi/>
        <w:rPr>
          <w:sz w:val="32"/>
          <w:szCs w:val="28"/>
        </w:rPr>
      </w:pPr>
      <w:r w:rsidRPr="008F7399">
        <w:rPr>
          <w:sz w:val="32"/>
          <w:szCs w:val="28"/>
          <w:rtl/>
          <w:lang w:eastAsia="ar" w:bidi="ar-EG"/>
        </w:rPr>
        <w:t xml:space="preserve">بناء القدرات لفنيي التبريد: اجتماعات مع جمعية التبريد وتكييف الهواء ودائرة الإيرادات الداخلية حول خطة تنفيذ أنشطة خطة إدارة إزالة المواد الهيدروكلوروفلوروكربونية في قطاع الخدمة؛ تدريب ما يقرب من 50 من فنيي التبريد وتكييف الهواء على ممارسات الخدمة الجيدة واسترداد غازات التبريد وإعادة استخدامها؛ ومسوحات السوق لرصد الاستخدام غير الآمن لمادة </w:t>
      </w:r>
      <w:r w:rsidRPr="008F7399">
        <w:rPr>
          <w:sz w:val="32"/>
          <w:szCs w:val="28"/>
          <w:lang w:eastAsia="ar" w:bidi="en-GB"/>
        </w:rPr>
        <w:t>R-22a</w:t>
      </w:r>
      <w:r w:rsidRPr="008F7399">
        <w:rPr>
          <w:sz w:val="32"/>
          <w:szCs w:val="28"/>
          <w:rtl/>
          <w:lang w:eastAsia="ar" w:bidi="ar-EG"/>
        </w:rPr>
        <w:t xml:space="preserve"> وحظرها (اليونيب) (32,000 دولار)؛ </w:t>
      </w:r>
    </w:p>
    <w:p w14:paraId="0EE62FF4" w14:textId="77777777" w:rsidR="00151A37" w:rsidRPr="008F7399" w:rsidRDefault="00151A37" w:rsidP="00151A37">
      <w:pPr>
        <w:pStyle w:val="Heading2"/>
        <w:bidi/>
        <w:rPr>
          <w:sz w:val="32"/>
          <w:szCs w:val="28"/>
        </w:rPr>
      </w:pPr>
      <w:r w:rsidRPr="008F7399">
        <w:rPr>
          <w:sz w:val="32"/>
          <w:szCs w:val="28"/>
          <w:rtl/>
          <w:lang w:eastAsia="ar" w:bidi="ar-EG"/>
        </w:rPr>
        <w:t xml:space="preserve">دعم المعدات بما في ذلك الاسترداد والاستصلاح: تقييم جدوى الأعمال وإعداد نموذج أعمال من أجل الاسترداد والاستصلاح؛ وتوفير الأدوات (مثل آلات الاسترداد وأسطوانات غاز التبريد والمقاييس المتشعبة)  لتدريب فنيي الخدمة على اعتماد ممارسات الخدمة الجيدة واسترداد غازات التبريد وإعادة استخدامها؛ وشراء خمسة محددات وتوزيعها لموظفي الجمارك والإنفاذ (اليونيدو) (115,000 دولار أمريكي)؛ </w:t>
      </w:r>
    </w:p>
    <w:p w14:paraId="2FCA69A0" w14:textId="77777777" w:rsidR="00151A37" w:rsidRPr="008F7399" w:rsidRDefault="00151A37" w:rsidP="00151A37">
      <w:pPr>
        <w:pStyle w:val="Heading2"/>
        <w:bidi/>
        <w:rPr>
          <w:sz w:val="32"/>
          <w:szCs w:val="28"/>
        </w:rPr>
      </w:pPr>
      <w:r w:rsidRPr="008F7399">
        <w:rPr>
          <w:sz w:val="32"/>
          <w:szCs w:val="28"/>
          <w:rtl/>
          <w:lang w:eastAsia="ar" w:bidi="ar-EG"/>
        </w:rPr>
        <w:t xml:space="preserve">حملة توعية: طباعة مواد لفنيي تبريد وتكييف الهواء بشأن ممارسات الخدمة الجيدة والاستخدام الآمن لبدائل الهيدروكلوروفلوروكربون؛ وتطوير أنشطة التوعية العامة بشأن تنفيذ خطة إدارة إزالة المواد الهيدروكلوروفلوروكربونية واعتماد غازات التبريد ذات إمكانية الاحترار العالمي المنخفضة (اليونيب) (3000 دولار أمريكي) ؛ </w:t>
      </w:r>
    </w:p>
    <w:p w14:paraId="0342EBA1" w14:textId="77777777" w:rsidR="00151A37" w:rsidRPr="008F7399" w:rsidRDefault="00151A37" w:rsidP="00151A37">
      <w:pPr>
        <w:pStyle w:val="Heading2"/>
        <w:bidi/>
        <w:rPr>
          <w:sz w:val="32"/>
          <w:szCs w:val="28"/>
        </w:rPr>
      </w:pPr>
      <w:r w:rsidRPr="008F7399">
        <w:rPr>
          <w:sz w:val="32"/>
          <w:szCs w:val="28"/>
          <w:rtl/>
          <w:lang w:eastAsia="ar" w:bidi="ar-EG"/>
        </w:rPr>
        <w:t>رصد المشروع وتقييمه والإبلاغ عنه (اليونيب) (10,000 دولار أمريكي) : 4,000 دولار أمريكي للاستشاري؛ و4,000 دولار أمريكي لرصد التقدم المحرز في التنفيذ والإبلاغ عنه إلى وحدة الأوزون الوطنية وأمانة الصندوق؛ و2,000 دولار أمريكي للسفر.</w:t>
      </w:r>
    </w:p>
    <w:p w14:paraId="3956446C" w14:textId="77777777" w:rsidR="00151A37" w:rsidRPr="008F7399" w:rsidRDefault="00151A37" w:rsidP="00151A37">
      <w:pPr>
        <w:bidi/>
        <w:jc w:val="center"/>
        <w:rPr>
          <w:b/>
          <w:sz w:val="32"/>
          <w:szCs w:val="28"/>
        </w:rPr>
      </w:pPr>
    </w:p>
    <w:p w14:paraId="3D8BC146" w14:textId="77777777" w:rsidR="00151A37" w:rsidRPr="008F7399" w:rsidRDefault="00151A37" w:rsidP="00151A37">
      <w:pPr>
        <w:bidi/>
        <w:spacing w:after="240"/>
        <w:jc w:val="center"/>
        <w:rPr>
          <w:b/>
          <w:sz w:val="32"/>
          <w:szCs w:val="28"/>
        </w:rPr>
      </w:pPr>
      <w:r w:rsidRPr="008F7399">
        <w:rPr>
          <w:b/>
          <w:bCs/>
          <w:sz w:val="32"/>
          <w:szCs w:val="28"/>
          <w:rtl/>
          <w:lang w:eastAsia="ar" w:bidi="ar-EG"/>
        </w:rPr>
        <w:t>تعليقات الأمانة وتوصيتها</w:t>
      </w:r>
    </w:p>
    <w:p w14:paraId="35826356" w14:textId="77777777" w:rsidR="00151A37" w:rsidRPr="008F7399" w:rsidRDefault="00151A37" w:rsidP="00151A37">
      <w:pPr>
        <w:bidi/>
        <w:spacing w:after="240"/>
        <w:rPr>
          <w:b/>
          <w:sz w:val="32"/>
          <w:szCs w:val="28"/>
        </w:rPr>
      </w:pPr>
      <w:r w:rsidRPr="008F7399">
        <w:rPr>
          <w:b/>
          <w:bCs/>
          <w:sz w:val="32"/>
          <w:szCs w:val="28"/>
          <w:rtl/>
          <w:lang w:eastAsia="ar" w:bidi="ar-EG"/>
        </w:rPr>
        <w:t>التعليقات</w:t>
      </w:r>
    </w:p>
    <w:p w14:paraId="6629A9F7" w14:textId="77777777" w:rsidR="00151A37" w:rsidRPr="008F7399" w:rsidRDefault="00151A37" w:rsidP="00151A37">
      <w:pPr>
        <w:pStyle w:val="Heading1"/>
        <w:bidi/>
        <w:rPr>
          <w:sz w:val="32"/>
          <w:szCs w:val="28"/>
        </w:rPr>
      </w:pPr>
      <w:r w:rsidRPr="008F7399">
        <w:rPr>
          <w:sz w:val="32"/>
          <w:szCs w:val="28"/>
          <w:rtl/>
          <w:lang w:eastAsia="ar" w:bidi="ar-EG"/>
        </w:rPr>
        <w:t xml:space="preserve">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إزالة الهيدروكلوروفلوروكربون في قطاع الاستهلاك للمرحلة الثانية من خطط إدارة إزالة المواد الهيدروكلوروفلوروكربونية (المقرر 74/50)، وخطة أعمال الصندوق المتعدد الأطراف للفترة 2022-2024. </w:t>
      </w:r>
    </w:p>
    <w:p w14:paraId="676A4CC2" w14:textId="77777777" w:rsidR="00151A37" w:rsidRPr="008F7399" w:rsidRDefault="00151A37" w:rsidP="00151A37">
      <w:pPr>
        <w:bidi/>
        <w:spacing w:after="240"/>
        <w:rPr>
          <w:sz w:val="32"/>
          <w:szCs w:val="28"/>
          <w:u w:val="single"/>
        </w:rPr>
      </w:pPr>
      <w:r w:rsidRPr="008F7399">
        <w:rPr>
          <w:sz w:val="32"/>
          <w:szCs w:val="28"/>
          <w:u w:val="single"/>
          <w:rtl/>
          <w:lang w:eastAsia="ar" w:bidi="ar-EG"/>
        </w:rPr>
        <w:t>الاستراتيجية الشاملة</w:t>
      </w:r>
    </w:p>
    <w:p w14:paraId="740F9B1F" w14:textId="77777777" w:rsidR="00151A37" w:rsidRPr="008F7399" w:rsidRDefault="00151A37" w:rsidP="00151A37">
      <w:pPr>
        <w:pStyle w:val="Heading1"/>
        <w:bidi/>
        <w:rPr>
          <w:sz w:val="32"/>
          <w:szCs w:val="28"/>
        </w:rPr>
      </w:pPr>
      <w:r w:rsidRPr="008F7399">
        <w:rPr>
          <w:sz w:val="32"/>
          <w:szCs w:val="28"/>
          <w:rtl/>
          <w:lang w:eastAsia="ar" w:bidi="ar-EG"/>
        </w:rPr>
        <w:t>تقترح حكومة جزر البهاما تحقيق التخفيض بنسبة 100 في المائة في استهلاك خط الأساس للهيدروكلوروفلوروكربون بحلول عام 2030، والالتزام بالحد الأقصى للاستهلاك السنوي من المواد الهيدروكلوروفلوروكربونية في الفترة من عام 2030 إلى عام 2040 عند مستوى يتفق مع الفقرة 8 ثالثاً (هـ)’1‘ من المادة 5 من بروتوكول مونتريال.</w:t>
      </w:r>
      <w:r w:rsidRPr="008F7399">
        <w:rPr>
          <w:sz w:val="32"/>
          <w:szCs w:val="28"/>
          <w:vertAlign w:val="superscript"/>
          <w:rtl/>
          <w:lang w:eastAsia="ar" w:bidi="ar-EG"/>
        </w:rPr>
        <w:footnoteReference w:id="7"/>
      </w:r>
      <w:r w:rsidRPr="008F7399">
        <w:rPr>
          <w:sz w:val="32"/>
          <w:szCs w:val="28"/>
          <w:rtl/>
          <w:lang w:eastAsia="ar" w:bidi="ar-EG"/>
        </w:rPr>
        <w:t xml:space="preserve"> ولتحقيق الهدفين المذكورين أعلاه، ستواصل الحكومة تنفيذ لوائح مراقبة ورصد إمدادات المواد الهيدروكلوروفلوروكربونية، ويشمل ذلك فرض حظر على استيراد المواد الهيدروكلوروفلوروكربونية بحلول عام 2030 باستثناء احتياجات متابعة الخدمة، وحظر استيراد معدات التبريد وتكييف الهواء القائمة على الهيدروكلوروفلوروكربون اعتباراً من 1 يناير/كانون الثاني 2023، والاضطلاع ببناء القدرات وتدريب فنيي التبريد والجمارك وموظفي الإنفاذ، وتنفيذ برنامج لتعظيم استرداد وإعادة استخدام المواد الهيدروكلوروفلوروكربونية، وتحديث المرافق لمؤسستي تدريب تقني لتوفير التدريب على التعامل مع بدائل المواد الهيدروكلوروفلوروكربونية ذات إمكانية الاحترار العالمي المنخفضة.  </w:t>
      </w:r>
    </w:p>
    <w:p w14:paraId="15BEDCA4" w14:textId="78EFFD6D" w:rsidR="00151A37" w:rsidRPr="008F7399" w:rsidRDefault="00151A37" w:rsidP="00151A37">
      <w:pPr>
        <w:pStyle w:val="Heading1"/>
        <w:bidi/>
        <w:rPr>
          <w:sz w:val="32"/>
          <w:szCs w:val="28"/>
        </w:rPr>
      </w:pPr>
      <w:r w:rsidRPr="008F7399">
        <w:rPr>
          <w:sz w:val="32"/>
          <w:szCs w:val="28"/>
          <w:rtl/>
          <w:lang w:eastAsia="ar" w:bidi="ar-EG"/>
        </w:rPr>
        <w:t>وتماشياً مع المقرر 86/51 وللسماح باستعراض الشريحة الأخيرة من خطة إدارة إزالة المواد الهيدروكلوروفلوروكربونية، وافقت حكومة جزر البهاما على تقديم عرض مفصل للإطار التنظيمي وإطار السياسة العامة القائمين لتنفيذ التدابير التي تكفل أن يتماش</w:t>
      </w:r>
      <w:r w:rsidR="000245A8">
        <w:rPr>
          <w:rFonts w:hint="cs"/>
          <w:sz w:val="32"/>
          <w:szCs w:val="28"/>
          <w:rtl/>
          <w:lang w:eastAsia="ar" w:bidi="ar-EG"/>
        </w:rPr>
        <w:t>ى</w:t>
      </w:r>
      <w:r w:rsidRPr="008F7399">
        <w:rPr>
          <w:sz w:val="32"/>
          <w:szCs w:val="28"/>
          <w:rtl/>
          <w:lang w:eastAsia="ar" w:bidi="ar-EG"/>
        </w:rPr>
        <w:t xml:space="preserve"> استهلاك المواد الهيدروكلوروفلوروكربونية مع أحكام الفقرة 8 ثالثا (هـ)"1" من المادة 5 من بروتوكول مونتريال في الفترة من عام 2030 إلى عام 2040، والاستهلاك السنوي المتوقع من المواد الهيدروكلوروفلوروكربونية في جزر البهاما في الفترة عينها.</w:t>
      </w:r>
    </w:p>
    <w:p w14:paraId="5623341A" w14:textId="77777777" w:rsidR="00151A37" w:rsidRPr="008F7399" w:rsidRDefault="00151A37" w:rsidP="00151A37">
      <w:pPr>
        <w:keepNext/>
        <w:bidi/>
        <w:spacing w:after="240"/>
        <w:rPr>
          <w:sz w:val="32"/>
          <w:szCs w:val="28"/>
          <w:u w:val="single"/>
        </w:rPr>
      </w:pPr>
      <w:r w:rsidRPr="008F7399">
        <w:rPr>
          <w:sz w:val="32"/>
          <w:szCs w:val="28"/>
          <w:u w:val="single"/>
          <w:rtl/>
          <w:lang w:eastAsia="ar" w:bidi="ar-EG"/>
        </w:rPr>
        <w:t xml:space="preserve">لوائح لدعم إزالة المواد الهيدروكلوروفلوروكربونية </w:t>
      </w:r>
    </w:p>
    <w:p w14:paraId="1F92AFF3" w14:textId="77777777" w:rsidR="00151A37" w:rsidRPr="008F7399" w:rsidRDefault="00151A37" w:rsidP="00151A37">
      <w:pPr>
        <w:pStyle w:val="Heading1"/>
        <w:bidi/>
        <w:rPr>
          <w:sz w:val="32"/>
          <w:szCs w:val="28"/>
        </w:rPr>
      </w:pPr>
      <w:r w:rsidRPr="008F7399">
        <w:rPr>
          <w:sz w:val="32"/>
          <w:szCs w:val="28"/>
          <w:rtl/>
          <w:lang w:eastAsia="ar" w:bidi="ar-EG"/>
        </w:rPr>
        <w:t xml:space="preserve">أصدرت حكومة جزر البهاما بالفعل حصص استيراد الهيدروكلوروفلوروكربون لعام 2022 بحجم 2,75 أطنان من قدرات استنفاد أوزون، وهو دون أهداف الرقابة الواردة في بروتوكول مونتريال. </w:t>
      </w:r>
    </w:p>
    <w:p w14:paraId="5974C356" w14:textId="77777777" w:rsidR="00151A37" w:rsidRPr="008F7399" w:rsidRDefault="00151A37" w:rsidP="00151A37">
      <w:pPr>
        <w:pStyle w:val="Heading1"/>
        <w:bidi/>
        <w:rPr>
          <w:sz w:val="32"/>
          <w:szCs w:val="28"/>
        </w:rPr>
      </w:pPr>
      <w:r w:rsidRPr="008F7399">
        <w:rPr>
          <w:sz w:val="32"/>
          <w:szCs w:val="28"/>
          <w:rtl/>
          <w:lang w:eastAsia="ar" w:bidi="ar-EG"/>
        </w:rPr>
        <w:t>بوصول الاستهلاك الفعلي للهيدروكلوروفلوروكربون-22 في عام 2021 إلى 2.10 طن من قدرات استنفاد الأوزون وحصص استيراد الهيدروكلوروفلوروكربون لعام 2022 إلى 2.75 طن من قدرات استنفاد الأوزون، ناقشت الأمانة مع اليونيب إمكانية خفض أهداف استهلاك البلد للفترة من 2022 إلى 2024 عند مستوى أقل من حدود بروتوكول مونتريال بمقدار 3.13 طن من قدرات استنفاد الأوزون. وأوضح اليونيب أن الحكومة تعتبر أن أعوام 2020 و2021 و2022 ليست أعوام نمطية بسبب جائحة كوفيد-19، وفي سبيل تجنب مخاطر عدم الامتثال المحتمل، فإنها ستحتفظ بأهداف استهلاكها للفترة من 2022 إلى 2024 عند 3.13 طن من قدرات استنفاد الأوزون.</w:t>
      </w:r>
    </w:p>
    <w:p w14:paraId="6F768DB6" w14:textId="77777777" w:rsidR="00151A37" w:rsidRPr="008F7399" w:rsidRDefault="00151A37" w:rsidP="00151A37">
      <w:pPr>
        <w:pStyle w:val="Heading1"/>
        <w:bidi/>
        <w:rPr>
          <w:sz w:val="32"/>
          <w:szCs w:val="28"/>
        </w:rPr>
      </w:pPr>
      <w:r w:rsidRPr="008F7399">
        <w:rPr>
          <w:sz w:val="32"/>
          <w:szCs w:val="28"/>
          <w:rtl/>
          <w:lang w:eastAsia="ar" w:bidi="ar-EG"/>
        </w:rPr>
        <w:t>تحديث قانون المواد المستنفدة للأوزون ولوائح المواد المستنفدة للأوزون الذي يتماشى مع توصيات تقرير التحقق الذي قُدم إلى الاجتماع الثامن والثمانين مع طلب الشريحة الرابعة من المرحلة الأولى من خطة إدارة إزالة المواد الهيدروكلوروفلوروكربونية،</w:t>
      </w:r>
      <w:r w:rsidRPr="008F7399">
        <w:rPr>
          <w:rStyle w:val="FootnoteReference"/>
          <w:sz w:val="32"/>
          <w:szCs w:val="28"/>
          <w:rtl/>
          <w:lang w:eastAsia="ar" w:bidi="ar-EG"/>
        </w:rPr>
        <w:footnoteReference w:id="8"/>
      </w:r>
      <w:r w:rsidRPr="008F7399">
        <w:rPr>
          <w:sz w:val="32"/>
          <w:szCs w:val="28"/>
          <w:rtl/>
          <w:lang w:eastAsia="ar" w:bidi="ar-EG"/>
        </w:rPr>
        <w:t xml:space="preserve"> وذكر اليونيب أن الإجراءات التالية ستُنفذ:</w:t>
      </w:r>
    </w:p>
    <w:p w14:paraId="3227664B" w14:textId="77777777" w:rsidR="00151A37" w:rsidRPr="008F7399" w:rsidRDefault="00151A37" w:rsidP="00151A37">
      <w:pPr>
        <w:pStyle w:val="Heading2"/>
        <w:bidi/>
        <w:rPr>
          <w:sz w:val="32"/>
          <w:szCs w:val="28"/>
        </w:rPr>
      </w:pPr>
      <w:r w:rsidRPr="008F7399">
        <w:rPr>
          <w:sz w:val="32"/>
          <w:szCs w:val="28"/>
          <w:rtl/>
          <w:lang w:eastAsia="ar" w:bidi="ar-EG"/>
        </w:rPr>
        <w:t>ستُراجَع اللوائح بحلول ديسمبر/كانون الأول 2023 لمنح وحدة الأوزون الوطنية سلطة إصدار ومراقبة الحصص لمستوردي الهيدروكلوروفلوروكربون والتحقق من حصص استيراد الهيدروكلوروفلوروكربون بالتنسيق مع إدارة الجمارك مقابل التقارير المقدمة من المستوردين؛ كما سيُنظَر في اللوائح الأخرى بما فيها حظر تنفيس غازات التبريد أثناء إيقاف تشغيل المعدات القائمة على الهيدروكلوروفلوروكربون؛</w:t>
      </w:r>
    </w:p>
    <w:p w14:paraId="2C8C29BB" w14:textId="77777777" w:rsidR="00151A37" w:rsidRPr="008F7399" w:rsidRDefault="00151A37" w:rsidP="00151A37">
      <w:pPr>
        <w:pStyle w:val="Heading2"/>
        <w:bidi/>
        <w:rPr>
          <w:sz w:val="32"/>
          <w:szCs w:val="28"/>
        </w:rPr>
      </w:pPr>
      <w:r w:rsidRPr="008F7399">
        <w:rPr>
          <w:sz w:val="32"/>
          <w:szCs w:val="28"/>
          <w:rtl/>
          <w:lang w:eastAsia="ar" w:bidi="ar-EG"/>
        </w:rPr>
        <w:t>ستعدل وحدة الأوزون الوطنية طلب الحصول على ترخيص لاستيراد/تصدير المواد الخاضعة للرقابة وذلك بإضافة قسم يشترط على مقدم الطلب الإفصاح عن جميع واردات المواد الخاضعة للرقابة للسنة حتى تاريخ الطلب. وستعمل وحدة الأوزون الوطنية أيضاً مع المستوردين لرصد مبيعات المواد الهيدروكلوروفلوروكربونية لتجنب أي استخدام غير قانوني وغير آمن لهذه المواد؛</w:t>
      </w:r>
    </w:p>
    <w:p w14:paraId="1829C6A6" w14:textId="77777777" w:rsidR="00151A37" w:rsidRPr="008F7399" w:rsidRDefault="00151A37" w:rsidP="00151A37">
      <w:pPr>
        <w:pStyle w:val="Heading2"/>
        <w:bidi/>
        <w:rPr>
          <w:sz w:val="32"/>
          <w:szCs w:val="28"/>
        </w:rPr>
      </w:pPr>
      <w:r w:rsidRPr="008F7399">
        <w:rPr>
          <w:sz w:val="32"/>
          <w:szCs w:val="28"/>
          <w:rtl/>
          <w:lang w:eastAsia="ar" w:bidi="ar-EG"/>
        </w:rPr>
        <w:t xml:space="preserve">ستعمل وحدة الأوزون الوطنية مع دائرة الإيرادات الداخلية، التي تصدر التراخيص التجارية لورش الخدمة، لضمان أن </w:t>
      </w:r>
      <w:bookmarkStart w:id="1" w:name="_Hlk104191718"/>
      <w:r w:rsidRPr="008F7399">
        <w:rPr>
          <w:sz w:val="32"/>
          <w:szCs w:val="28"/>
          <w:rtl/>
          <w:lang w:eastAsia="ar" w:bidi="ar-EG"/>
        </w:rPr>
        <w:t>ورش الخدمة توظف فنياً معتمداً واحداً على الأقل</w:t>
      </w:r>
      <w:bookmarkEnd w:id="1"/>
      <w:r w:rsidRPr="008F7399">
        <w:rPr>
          <w:sz w:val="32"/>
          <w:szCs w:val="28"/>
          <w:rtl/>
          <w:lang w:eastAsia="ar" w:bidi="ar-EG"/>
        </w:rPr>
        <w:t>. بالإضافة إلى ذلك، سيُعزَّز الاسترداد وإعادة التدوير في المرحلة الثانية؛</w:t>
      </w:r>
    </w:p>
    <w:p w14:paraId="15B68E5F" w14:textId="77777777" w:rsidR="00151A37" w:rsidRPr="008F7399" w:rsidRDefault="00151A37" w:rsidP="00151A37">
      <w:pPr>
        <w:pStyle w:val="Heading2"/>
        <w:keepNext/>
        <w:keepLines/>
        <w:widowControl/>
        <w:bidi/>
        <w:rPr>
          <w:sz w:val="32"/>
          <w:szCs w:val="28"/>
        </w:rPr>
      </w:pPr>
      <w:r w:rsidRPr="008F7399">
        <w:rPr>
          <w:sz w:val="32"/>
          <w:szCs w:val="28"/>
          <w:rtl/>
          <w:lang w:eastAsia="ar" w:bidi="ar-EG"/>
        </w:rPr>
        <w:t>ستعمل وحدة الأوزون الوطنية على أي تدخلات إضافية لازمة لرصد المواد الهيدروكلوروفلوروكربونية ومراقبتها بناءً على مسائل حُددت أثناء تنفيذ المرحلة الثانية من خطة إدارة إزالة المواد الهيدروكلوروفلوروكربونية.</w:t>
      </w:r>
    </w:p>
    <w:p w14:paraId="1780919B" w14:textId="77777777" w:rsidR="00151A37" w:rsidRPr="008F7399" w:rsidRDefault="00151A37" w:rsidP="00151A37">
      <w:pPr>
        <w:keepNext/>
        <w:keepLines/>
        <w:bidi/>
        <w:spacing w:after="240"/>
        <w:rPr>
          <w:sz w:val="32"/>
          <w:szCs w:val="28"/>
        </w:rPr>
      </w:pPr>
      <w:r w:rsidRPr="008F7399">
        <w:rPr>
          <w:sz w:val="32"/>
          <w:szCs w:val="28"/>
          <w:u w:val="single"/>
          <w:rtl/>
          <w:lang w:eastAsia="ar" w:bidi="ar-EG"/>
        </w:rPr>
        <w:t xml:space="preserve">المسائل الفنية والمسائل المتصلة بالتكلفة </w:t>
      </w:r>
    </w:p>
    <w:p w14:paraId="3A5E988A" w14:textId="77777777" w:rsidR="00151A37" w:rsidRPr="008F7399" w:rsidRDefault="00151A37" w:rsidP="00151A37">
      <w:pPr>
        <w:pStyle w:val="Heading1"/>
        <w:bidi/>
        <w:rPr>
          <w:sz w:val="32"/>
          <w:szCs w:val="28"/>
        </w:rPr>
      </w:pPr>
      <w:r w:rsidRPr="008F7399">
        <w:rPr>
          <w:sz w:val="32"/>
          <w:szCs w:val="28"/>
          <w:rtl/>
          <w:lang w:eastAsia="ar" w:bidi="ar-EG"/>
        </w:rPr>
        <w:t>أجرت الأمانة مناقشات مفصلة مع اليونيب فيما يتعلق بتنفيذ برنامج تدريب فنيي التبريد وتكييف هواء، ولا سيما فاعلية برنامج التدريب عبر الإنترنت، مع ملاحظة أن الحكومة ترى أنه يمكن أن يساعد في توفير تدريب تقني فعال من حيث التكلفة إلى حوالي 2700 فني. وأوضح اليونيب أن برنامج التدريب عبر الإنترنت سيساعد الفنيين في بناء مهارات ومعارف أساسية محددة بشأن ممارسات الخدمة الجيدة والاعتماد الآمن للبدائل الخالية من الهيدروكلوروفلوروكربون؛ وسيكون في البرنامج ميزات تفاعلية لشرح مكونات ومواصفات فنية محددة في المعدات بناءً على تكنولوجيات خالية من الهيدروكلوروفلوروكربون ذات إمكانية الاحترار العالمي المنخفضة. ستعمل الحكومة مع وحدات الأوزون الوطنية الأخرى في المنطقة للتعلم من خبرتها في تصميم وتنفيذ مثل هذه البرامج التدريبية عبر الإنترنت. ستعمل وحدة الأوزون الوطنية مع معهد جزر البهاما الفني وجمعية مهندسي خدمة التبريد لتقديم برامج التدريب؛ وستطور الحكومة وتنفذ آلية يعمل من خلالها الفنيون الذين خضعوا لبرنامج التدريب عبر الإنترنت مع أولئك الذين تم تدريبهم شخصياً في مواقع مختلفة لضمان استمرار أولئك الذين تلقوا تدريبهم عبر الإنترنت في تطوير مهاراتهم واكتساب خبرة عملية. وعلاوة على ذلك، سيحتاج هؤلاء الفنيون إلى اجتياز الاختبارات ليصبحوا مؤهلين ومعتمدين بموجب إجراءات الاعتماد الوطنية. وأكد اليونيب، بالتشاور مع الحكومة، أنهما سيتخذان خطوات، إلى أقصى حد ممكن في حدود الموارد المتاحة، لزيادة عدد الفنيين المدربين وجهاً لوجه إلى أقصى حد ورفع مستوى مهاراتهم العملية.</w:t>
      </w:r>
    </w:p>
    <w:p w14:paraId="5A0EA692" w14:textId="77777777" w:rsidR="00151A37" w:rsidRPr="008F7399" w:rsidRDefault="00151A37" w:rsidP="00151A37">
      <w:pPr>
        <w:pStyle w:val="Heading1"/>
        <w:bidi/>
        <w:rPr>
          <w:sz w:val="32"/>
          <w:szCs w:val="28"/>
        </w:rPr>
      </w:pPr>
      <w:r w:rsidRPr="008F7399">
        <w:rPr>
          <w:sz w:val="32"/>
          <w:szCs w:val="28"/>
          <w:rtl/>
          <w:lang w:eastAsia="ar" w:bidi="ar-EG"/>
        </w:rPr>
        <w:t>فيما يتعلق بتنفيذ برنامج الاعتماد، أكد اليونيب أن الحكومة ستضع خطة مفصلة تشمل مراقبة أداء الفنيين المعتمدين، خلال الشريحة الأولى من المرحلة الثانية؛ وسيشمل ذلك تطوير وإنفاذ اللوائح المتعلقة بالاعتماد لخدمة المعدات القائمة على غازات التبريد القابلة للاشتعال وبشكل تدريجي لجميع معدات التبريد وتكييف الهواء. وستدرج مدونات الممارسات المنقحة للخدمة، بما فيها معدات الخدمة التي تستخدم مواد قابلة للاشتعال وسامة في برنامج التدريب للاعتماد. كما سيُنظم برنامج الاعتماد تنظيماً يلائم فئات مختلفة من الفنيين الذين يمكنهم تأدية أنواع مختلفة من أنشطة التركيب والخدمة والصيانة. وخُصصت أموال تصل إلى 15,000 دولار أمريكي لإنشاء مؤسسات الاعتماد، وتطوير إجراءات اعتماد الفنيين.</w:t>
      </w:r>
    </w:p>
    <w:p w14:paraId="7F1910F8" w14:textId="77777777" w:rsidR="00151A37" w:rsidRPr="008F7399" w:rsidRDefault="00151A37" w:rsidP="00151A37">
      <w:pPr>
        <w:pStyle w:val="Heading1"/>
        <w:bidi/>
        <w:rPr>
          <w:sz w:val="32"/>
          <w:szCs w:val="28"/>
        </w:rPr>
      </w:pPr>
      <w:r w:rsidRPr="008F7399">
        <w:rPr>
          <w:sz w:val="32"/>
          <w:szCs w:val="28"/>
          <w:rtl/>
          <w:lang w:eastAsia="ar" w:bidi="ar-EG"/>
        </w:rPr>
        <w:t>طلبت الأمانة إيضاحاً من اليونيدو فيما يتعلق بجدوى برنامج الاسترداد والاستصلاح، الذي كان مدرجًا في الميزانية في الأصل بمبلغ 110,000دولار أمريكي. فأوضحت اليونيدو أن جدوى الأعمال ستقيم أولاً، ثم سيُنفذ برنامج الاسترداد والاستصلاح بناءً على نتائج هذا التقييم. وإذا لم تثبُت جدوى الأعمال، الأموال المخصصة لهذا المكون سيعاد تخصيصها لدعم المعدات لفنيي الخدمة لاعتماد الممارسات الجيدة و/أو دعم المعدات معهد جزر البهاما الفني. وبعد مشاورات مفصلة حول الميزانيات، وافقت اليونيدو على تعديل الميزانية المخصصة لتقييم جدوى الأعمال لبرنامج الاسترداد والاستصلاح في الشريحة الأولى إلى 17,000 دولار أمريكي (بدلاً من 35,000 دولار أمريكي)، مع تخصيص المبلغ المتبقي وهو 93,000 دولار أمريكي لدعم المعدات والأنشطة الأخرى في الشريحة الثانية؛ وستقدم اليونيدو أيضاً تفاصيل نتائج تقييم جدوى الأعمال أثناء تقديم طلب الشريحة الثانية من المرحلة الثانية.</w:t>
      </w:r>
    </w:p>
    <w:p w14:paraId="7FACE370" w14:textId="77777777" w:rsidR="00151A37" w:rsidRPr="008F7399" w:rsidRDefault="00151A37" w:rsidP="00151A37">
      <w:pPr>
        <w:pStyle w:val="Heading1"/>
        <w:bidi/>
        <w:rPr>
          <w:sz w:val="32"/>
          <w:szCs w:val="28"/>
        </w:rPr>
      </w:pPr>
      <w:r w:rsidRPr="008F7399">
        <w:rPr>
          <w:sz w:val="32"/>
          <w:szCs w:val="28"/>
          <w:rtl/>
          <w:lang w:eastAsia="ar" w:bidi="ar-EG"/>
        </w:rPr>
        <w:t xml:space="preserve">في ضوء تنقيحات مكون الاسترداد والاستصلاح، عُدل توزيع الشرائح للمرحلة الثانية من خطة إدارة إزالة المواد الهيدروكلوروفلوروكربونية كما هو مبين في الجدول 4. </w:t>
      </w:r>
    </w:p>
    <w:p w14:paraId="269E4EE1" w14:textId="05B6B8E4" w:rsidR="00151A37" w:rsidRPr="003C33E8" w:rsidRDefault="00151A37" w:rsidP="00151A37">
      <w:pPr>
        <w:pStyle w:val="Heading1"/>
        <w:keepNext/>
        <w:numPr>
          <w:ilvl w:val="0"/>
          <w:numId w:val="0"/>
        </w:numPr>
        <w:bidi/>
        <w:spacing w:after="0"/>
        <w:rPr>
          <w:b/>
        </w:rPr>
      </w:pPr>
      <w:r w:rsidRPr="003C33E8">
        <w:rPr>
          <w:b/>
          <w:bCs/>
          <w:rtl/>
          <w:lang w:eastAsia="ar" w:bidi="ar-EG"/>
        </w:rPr>
        <w:t>الجدول 4</w:t>
      </w:r>
      <w:r w:rsidR="008F7399">
        <w:rPr>
          <w:rFonts w:hint="cs"/>
          <w:b/>
          <w:bCs/>
          <w:rtl/>
          <w:lang w:eastAsia="ar" w:bidi="ar-EG"/>
        </w:rPr>
        <w:t>-</w:t>
      </w:r>
      <w:r w:rsidRPr="003C33E8">
        <w:rPr>
          <w:b/>
          <w:bCs/>
          <w:rtl/>
          <w:lang w:eastAsia="ar" w:bidi="ar-EG"/>
        </w:rPr>
        <w:t xml:space="preserve"> توزيع الشرائح الأصلية والمعدلة للمرحلة الثانية من خطة إدارة إزالة المواد الهيدروكلوروفلوروكربونية لجزر البهاما (بالدولار الأمريكي)</w:t>
      </w:r>
    </w:p>
    <w:tbl>
      <w:tblPr>
        <w:tblStyle w:val="TableGrid"/>
        <w:bidiVisual/>
        <w:tblW w:w="0" w:type="auto"/>
        <w:tblLook w:val="04A0" w:firstRow="1" w:lastRow="0" w:firstColumn="1" w:lastColumn="0" w:noHBand="0" w:noVBand="1"/>
      </w:tblPr>
      <w:tblGrid>
        <w:gridCol w:w="1558"/>
        <w:gridCol w:w="1558"/>
        <w:gridCol w:w="1558"/>
        <w:gridCol w:w="1558"/>
        <w:gridCol w:w="1559"/>
        <w:gridCol w:w="1559"/>
      </w:tblGrid>
      <w:tr w:rsidR="00151A37" w:rsidRPr="003C33E8" w14:paraId="6FF69FE2" w14:textId="77777777" w:rsidTr="00BD3601">
        <w:tc>
          <w:tcPr>
            <w:tcW w:w="1558" w:type="dxa"/>
          </w:tcPr>
          <w:p w14:paraId="2244C5B6" w14:textId="77777777" w:rsidR="00151A37" w:rsidRPr="003C33E8" w:rsidRDefault="00151A37" w:rsidP="00BD3601">
            <w:pPr>
              <w:keepNext/>
              <w:bidi/>
              <w:outlineLvl w:val="0"/>
              <w:rPr>
                <w:b/>
                <w:sz w:val="20"/>
              </w:rPr>
            </w:pPr>
            <w:r w:rsidRPr="003C33E8">
              <w:rPr>
                <w:b/>
                <w:bCs/>
                <w:sz w:val="20"/>
                <w:rtl/>
                <w:lang w:eastAsia="ar" w:bidi="ar-EG"/>
              </w:rPr>
              <w:t>التمويل حسب الوكالة</w:t>
            </w:r>
          </w:p>
        </w:tc>
        <w:tc>
          <w:tcPr>
            <w:tcW w:w="1558" w:type="dxa"/>
          </w:tcPr>
          <w:p w14:paraId="4361A4E5" w14:textId="77777777" w:rsidR="00151A37" w:rsidRPr="003C33E8" w:rsidRDefault="00151A37" w:rsidP="00BD3601">
            <w:pPr>
              <w:keepNext/>
              <w:bidi/>
              <w:jc w:val="center"/>
              <w:outlineLvl w:val="0"/>
              <w:rPr>
                <w:b/>
                <w:sz w:val="20"/>
              </w:rPr>
            </w:pPr>
            <w:r w:rsidRPr="003C33E8">
              <w:rPr>
                <w:b/>
                <w:bCs/>
                <w:sz w:val="20"/>
                <w:rtl/>
                <w:lang w:eastAsia="ar" w:bidi="ar-EG"/>
              </w:rPr>
              <w:t>2022</w:t>
            </w:r>
          </w:p>
        </w:tc>
        <w:tc>
          <w:tcPr>
            <w:tcW w:w="1558" w:type="dxa"/>
          </w:tcPr>
          <w:p w14:paraId="13FFAD80" w14:textId="77777777" w:rsidR="00151A37" w:rsidRPr="003C33E8" w:rsidRDefault="00151A37" w:rsidP="00BD3601">
            <w:pPr>
              <w:keepNext/>
              <w:bidi/>
              <w:jc w:val="center"/>
              <w:outlineLvl w:val="0"/>
              <w:rPr>
                <w:b/>
                <w:sz w:val="20"/>
              </w:rPr>
            </w:pPr>
            <w:r w:rsidRPr="003C33E8">
              <w:rPr>
                <w:b/>
                <w:bCs/>
                <w:sz w:val="20"/>
                <w:rtl/>
                <w:lang w:eastAsia="ar" w:bidi="ar-EG"/>
              </w:rPr>
              <w:t>2025</w:t>
            </w:r>
          </w:p>
        </w:tc>
        <w:tc>
          <w:tcPr>
            <w:tcW w:w="1558" w:type="dxa"/>
          </w:tcPr>
          <w:p w14:paraId="52AFC5D7" w14:textId="77777777" w:rsidR="00151A37" w:rsidRPr="003C33E8" w:rsidRDefault="00151A37" w:rsidP="00BD3601">
            <w:pPr>
              <w:keepNext/>
              <w:bidi/>
              <w:jc w:val="center"/>
              <w:outlineLvl w:val="0"/>
              <w:rPr>
                <w:b/>
                <w:sz w:val="20"/>
              </w:rPr>
            </w:pPr>
            <w:r w:rsidRPr="003C33E8">
              <w:rPr>
                <w:b/>
                <w:bCs/>
                <w:sz w:val="20"/>
                <w:rtl/>
                <w:lang w:eastAsia="ar" w:bidi="ar-EG"/>
              </w:rPr>
              <w:t>2028</w:t>
            </w:r>
          </w:p>
        </w:tc>
        <w:tc>
          <w:tcPr>
            <w:tcW w:w="1559" w:type="dxa"/>
          </w:tcPr>
          <w:p w14:paraId="3C45A7BE" w14:textId="77777777" w:rsidR="00151A37" w:rsidRPr="003C33E8" w:rsidRDefault="00151A37" w:rsidP="00BD3601">
            <w:pPr>
              <w:keepNext/>
              <w:bidi/>
              <w:jc w:val="center"/>
              <w:outlineLvl w:val="0"/>
              <w:rPr>
                <w:b/>
                <w:sz w:val="20"/>
              </w:rPr>
            </w:pPr>
            <w:r w:rsidRPr="003C33E8">
              <w:rPr>
                <w:b/>
                <w:bCs/>
                <w:sz w:val="20"/>
                <w:rtl/>
                <w:lang w:eastAsia="ar" w:bidi="ar-EG"/>
              </w:rPr>
              <w:t>2030</w:t>
            </w:r>
          </w:p>
        </w:tc>
        <w:tc>
          <w:tcPr>
            <w:tcW w:w="1559" w:type="dxa"/>
          </w:tcPr>
          <w:p w14:paraId="5740E74F" w14:textId="77777777" w:rsidR="00151A37" w:rsidRPr="003C33E8" w:rsidRDefault="00151A37" w:rsidP="00BD3601">
            <w:pPr>
              <w:keepNext/>
              <w:bidi/>
              <w:jc w:val="center"/>
              <w:outlineLvl w:val="0"/>
              <w:rPr>
                <w:b/>
                <w:sz w:val="20"/>
              </w:rPr>
            </w:pPr>
            <w:r w:rsidRPr="003C33E8">
              <w:rPr>
                <w:b/>
                <w:bCs/>
                <w:sz w:val="20"/>
                <w:rtl/>
                <w:lang w:eastAsia="ar" w:bidi="ar-EG"/>
              </w:rPr>
              <w:t>المجموع</w:t>
            </w:r>
          </w:p>
        </w:tc>
      </w:tr>
      <w:tr w:rsidR="00151A37" w:rsidRPr="003C33E8" w14:paraId="03B7B345" w14:textId="77777777" w:rsidTr="00BD3601">
        <w:tc>
          <w:tcPr>
            <w:tcW w:w="1558" w:type="dxa"/>
          </w:tcPr>
          <w:p w14:paraId="6360874D" w14:textId="77777777" w:rsidR="00151A37" w:rsidRPr="003C33E8" w:rsidRDefault="00151A37" w:rsidP="00BD3601">
            <w:pPr>
              <w:keepNext/>
              <w:bidi/>
              <w:outlineLvl w:val="0"/>
              <w:rPr>
                <w:b/>
                <w:sz w:val="20"/>
              </w:rPr>
            </w:pPr>
            <w:r w:rsidRPr="003C33E8">
              <w:rPr>
                <w:b/>
                <w:bCs/>
                <w:sz w:val="20"/>
                <w:rtl/>
                <w:lang w:eastAsia="ar" w:bidi="ar-EG"/>
              </w:rPr>
              <w:t>الأصلي</w:t>
            </w:r>
          </w:p>
        </w:tc>
        <w:tc>
          <w:tcPr>
            <w:tcW w:w="1558" w:type="dxa"/>
            <w:tcBorders>
              <w:bottom w:val="single" w:sz="4" w:space="0" w:color="auto"/>
            </w:tcBorders>
          </w:tcPr>
          <w:p w14:paraId="09338BE3" w14:textId="77777777" w:rsidR="00151A37" w:rsidRPr="003C33E8" w:rsidRDefault="00151A37" w:rsidP="00BD3601">
            <w:pPr>
              <w:keepNext/>
              <w:bidi/>
              <w:outlineLvl w:val="0"/>
              <w:rPr>
                <w:b/>
                <w:sz w:val="20"/>
              </w:rPr>
            </w:pPr>
          </w:p>
        </w:tc>
        <w:tc>
          <w:tcPr>
            <w:tcW w:w="1558" w:type="dxa"/>
            <w:tcBorders>
              <w:bottom w:val="single" w:sz="4" w:space="0" w:color="auto"/>
            </w:tcBorders>
          </w:tcPr>
          <w:p w14:paraId="198A410F" w14:textId="77777777" w:rsidR="00151A37" w:rsidRPr="003C33E8" w:rsidRDefault="00151A37" w:rsidP="00BD3601">
            <w:pPr>
              <w:keepNext/>
              <w:bidi/>
              <w:outlineLvl w:val="0"/>
              <w:rPr>
                <w:b/>
                <w:sz w:val="20"/>
              </w:rPr>
            </w:pPr>
          </w:p>
        </w:tc>
        <w:tc>
          <w:tcPr>
            <w:tcW w:w="1558" w:type="dxa"/>
            <w:tcBorders>
              <w:bottom w:val="single" w:sz="4" w:space="0" w:color="auto"/>
            </w:tcBorders>
          </w:tcPr>
          <w:p w14:paraId="67EE9BC3" w14:textId="77777777" w:rsidR="00151A37" w:rsidRPr="003C33E8" w:rsidRDefault="00151A37" w:rsidP="00BD3601">
            <w:pPr>
              <w:keepNext/>
              <w:bidi/>
              <w:outlineLvl w:val="0"/>
              <w:rPr>
                <w:b/>
                <w:sz w:val="20"/>
              </w:rPr>
            </w:pPr>
          </w:p>
        </w:tc>
        <w:tc>
          <w:tcPr>
            <w:tcW w:w="1559" w:type="dxa"/>
            <w:tcBorders>
              <w:bottom w:val="single" w:sz="4" w:space="0" w:color="auto"/>
            </w:tcBorders>
          </w:tcPr>
          <w:p w14:paraId="47DA7456" w14:textId="77777777" w:rsidR="00151A37" w:rsidRPr="003C33E8" w:rsidRDefault="00151A37" w:rsidP="00BD3601">
            <w:pPr>
              <w:keepNext/>
              <w:bidi/>
              <w:outlineLvl w:val="0"/>
              <w:rPr>
                <w:b/>
                <w:sz w:val="20"/>
              </w:rPr>
            </w:pPr>
          </w:p>
        </w:tc>
        <w:tc>
          <w:tcPr>
            <w:tcW w:w="1559" w:type="dxa"/>
            <w:tcBorders>
              <w:bottom w:val="single" w:sz="4" w:space="0" w:color="auto"/>
            </w:tcBorders>
          </w:tcPr>
          <w:p w14:paraId="22ADE1AF" w14:textId="77777777" w:rsidR="00151A37" w:rsidRPr="003C33E8" w:rsidRDefault="00151A37" w:rsidP="00BD3601">
            <w:pPr>
              <w:keepNext/>
              <w:bidi/>
              <w:outlineLvl w:val="0"/>
              <w:rPr>
                <w:b/>
                <w:sz w:val="20"/>
              </w:rPr>
            </w:pPr>
          </w:p>
        </w:tc>
      </w:tr>
      <w:tr w:rsidR="00151A37" w:rsidRPr="003C33E8" w14:paraId="04CF8938" w14:textId="77777777" w:rsidTr="00BD3601">
        <w:tc>
          <w:tcPr>
            <w:tcW w:w="1558" w:type="dxa"/>
          </w:tcPr>
          <w:p w14:paraId="3965167D" w14:textId="77777777" w:rsidR="00151A37" w:rsidRPr="003C33E8" w:rsidRDefault="00151A37" w:rsidP="00BD3601">
            <w:pPr>
              <w:keepNext/>
              <w:bidi/>
              <w:outlineLvl w:val="0"/>
              <w:rPr>
                <w:sz w:val="20"/>
              </w:rPr>
            </w:pPr>
            <w:r w:rsidRPr="003C33E8">
              <w:rPr>
                <w:sz w:val="20"/>
                <w:rtl/>
                <w:lang w:eastAsia="ar" w:bidi="ar-EG"/>
              </w:rPr>
              <w:t>اليونيب</w:t>
            </w:r>
          </w:p>
        </w:tc>
        <w:tc>
          <w:tcPr>
            <w:tcW w:w="1558" w:type="dxa"/>
            <w:tcBorders>
              <w:top w:val="single" w:sz="4" w:space="0" w:color="auto"/>
              <w:left w:val="nil"/>
              <w:bottom w:val="single" w:sz="4" w:space="0" w:color="auto"/>
              <w:right w:val="single" w:sz="4" w:space="0" w:color="auto"/>
            </w:tcBorders>
            <w:shd w:val="clear" w:color="auto" w:fill="auto"/>
            <w:vAlign w:val="bottom"/>
          </w:tcPr>
          <w:p w14:paraId="761C8AA1" w14:textId="77777777" w:rsidR="00151A37" w:rsidRPr="003C33E8" w:rsidRDefault="00151A37" w:rsidP="00BD3601">
            <w:pPr>
              <w:keepNext/>
              <w:bidi/>
              <w:jc w:val="right"/>
              <w:outlineLvl w:val="0"/>
              <w:rPr>
                <w:sz w:val="20"/>
              </w:rPr>
            </w:pPr>
            <w:r w:rsidRPr="003C33E8">
              <w:rPr>
                <w:sz w:val="20"/>
                <w:rtl/>
                <w:lang w:eastAsia="ar" w:bidi="ar-EG"/>
              </w:rPr>
              <w:t>81,200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3FFF3ECB" w14:textId="77777777" w:rsidR="00151A37" w:rsidRPr="003C33E8" w:rsidRDefault="00151A37" w:rsidP="00BD3601">
            <w:pPr>
              <w:keepNext/>
              <w:bidi/>
              <w:jc w:val="right"/>
              <w:outlineLvl w:val="0"/>
              <w:rPr>
                <w:sz w:val="20"/>
              </w:rPr>
            </w:pPr>
            <w:r w:rsidRPr="003C33E8">
              <w:rPr>
                <w:sz w:val="20"/>
                <w:rtl/>
                <w:lang w:eastAsia="ar" w:bidi="ar-EG"/>
              </w:rPr>
              <w:t>75,500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3E18D8C6" w14:textId="77777777" w:rsidR="00151A37" w:rsidRPr="003C33E8" w:rsidRDefault="00151A37" w:rsidP="00BD3601">
            <w:pPr>
              <w:keepNext/>
              <w:bidi/>
              <w:jc w:val="right"/>
              <w:outlineLvl w:val="0"/>
              <w:rPr>
                <w:sz w:val="20"/>
              </w:rPr>
            </w:pPr>
            <w:r w:rsidRPr="003C33E8">
              <w:rPr>
                <w:sz w:val="20"/>
                <w:rtl/>
                <w:lang w:eastAsia="ar" w:bidi="ar-EG"/>
              </w:rPr>
              <w:t>136,000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5A40F467" w14:textId="77777777" w:rsidR="00151A37" w:rsidRPr="003C33E8" w:rsidRDefault="00151A37" w:rsidP="00BD3601">
            <w:pPr>
              <w:keepNext/>
              <w:bidi/>
              <w:jc w:val="right"/>
              <w:outlineLvl w:val="0"/>
              <w:rPr>
                <w:sz w:val="20"/>
              </w:rPr>
            </w:pPr>
            <w:r w:rsidRPr="003C33E8">
              <w:rPr>
                <w:sz w:val="20"/>
                <w:rtl/>
                <w:lang w:eastAsia="ar" w:bidi="ar-EG"/>
              </w:rPr>
              <w:t>68,900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08ECF068" w14:textId="77777777" w:rsidR="00151A37" w:rsidRPr="003C33E8" w:rsidRDefault="00151A37" w:rsidP="00BD3601">
            <w:pPr>
              <w:keepNext/>
              <w:bidi/>
              <w:jc w:val="right"/>
              <w:outlineLvl w:val="0"/>
              <w:rPr>
                <w:sz w:val="20"/>
              </w:rPr>
            </w:pPr>
            <w:r w:rsidRPr="003C33E8">
              <w:rPr>
                <w:sz w:val="20"/>
                <w:rtl/>
                <w:lang w:eastAsia="ar" w:bidi="ar-EG"/>
              </w:rPr>
              <w:t>361,600</w:t>
            </w:r>
          </w:p>
        </w:tc>
      </w:tr>
      <w:tr w:rsidR="00151A37" w:rsidRPr="003C33E8" w14:paraId="6C6B5E70" w14:textId="77777777" w:rsidTr="00BD3601">
        <w:tc>
          <w:tcPr>
            <w:tcW w:w="1558" w:type="dxa"/>
          </w:tcPr>
          <w:p w14:paraId="28CFEF1B" w14:textId="77777777" w:rsidR="00151A37" w:rsidRPr="003C33E8" w:rsidRDefault="00151A37" w:rsidP="00BD3601">
            <w:pPr>
              <w:keepNext/>
              <w:bidi/>
              <w:outlineLvl w:val="0"/>
              <w:rPr>
                <w:sz w:val="20"/>
              </w:rPr>
            </w:pPr>
            <w:r w:rsidRPr="003C33E8">
              <w:rPr>
                <w:sz w:val="20"/>
                <w:rtl/>
                <w:lang w:eastAsia="ar" w:bidi="ar-EG"/>
              </w:rPr>
              <w:t>اليونيدو</w:t>
            </w:r>
          </w:p>
        </w:tc>
        <w:tc>
          <w:tcPr>
            <w:tcW w:w="1558" w:type="dxa"/>
            <w:tcBorders>
              <w:top w:val="single" w:sz="4" w:space="0" w:color="auto"/>
              <w:left w:val="nil"/>
              <w:bottom w:val="single" w:sz="4" w:space="0" w:color="auto"/>
              <w:right w:val="single" w:sz="4" w:space="0" w:color="auto"/>
            </w:tcBorders>
            <w:shd w:val="clear" w:color="auto" w:fill="auto"/>
            <w:vAlign w:val="bottom"/>
          </w:tcPr>
          <w:p w14:paraId="4C149668" w14:textId="77777777" w:rsidR="00151A37" w:rsidRPr="003C33E8" w:rsidRDefault="00151A37" w:rsidP="00BD3601">
            <w:pPr>
              <w:keepNext/>
              <w:bidi/>
              <w:jc w:val="right"/>
              <w:outlineLvl w:val="0"/>
              <w:rPr>
                <w:sz w:val="20"/>
              </w:rPr>
            </w:pPr>
            <w:r w:rsidRPr="003C33E8">
              <w:rPr>
                <w:sz w:val="20"/>
                <w:rtl/>
                <w:lang w:eastAsia="ar" w:bidi="ar-EG"/>
              </w:rPr>
              <w:t>115,000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4CDAE514" w14:textId="77777777" w:rsidR="00151A37" w:rsidRPr="003C33E8" w:rsidRDefault="00151A37" w:rsidP="00BD3601">
            <w:pPr>
              <w:keepNext/>
              <w:bidi/>
              <w:jc w:val="right"/>
              <w:outlineLvl w:val="0"/>
              <w:rPr>
                <w:sz w:val="20"/>
              </w:rPr>
            </w:pPr>
            <w:r w:rsidRPr="003C33E8">
              <w:rPr>
                <w:sz w:val="20"/>
                <w:rtl/>
                <w:lang w:eastAsia="ar" w:bidi="ar-EG"/>
              </w:rPr>
              <w:t>115,080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04930D2E" w14:textId="77777777" w:rsidR="00151A37" w:rsidRPr="003C33E8" w:rsidRDefault="00151A37" w:rsidP="00BD3601">
            <w:pPr>
              <w:keepNext/>
              <w:bidi/>
              <w:jc w:val="right"/>
              <w:outlineLvl w:val="0"/>
              <w:rPr>
                <w:sz w:val="20"/>
              </w:rPr>
            </w:pPr>
            <w:r w:rsidRPr="003C33E8">
              <w:rPr>
                <w:sz w:val="20"/>
                <w:rtl/>
                <w:lang w:eastAsia="ar" w:bidi="ar-EG"/>
              </w:rPr>
              <w:t>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186D5A2E" w14:textId="77777777" w:rsidR="00151A37" w:rsidRPr="003C33E8" w:rsidRDefault="00151A37" w:rsidP="00BD3601">
            <w:pPr>
              <w:keepNext/>
              <w:bidi/>
              <w:jc w:val="right"/>
              <w:outlineLvl w:val="0"/>
              <w:rPr>
                <w:sz w:val="20"/>
              </w:rPr>
            </w:pPr>
            <w:r w:rsidRPr="003C33E8">
              <w:rPr>
                <w:sz w:val="20"/>
                <w:rtl/>
                <w:lang w:eastAsia="ar" w:bidi="ar-EG"/>
              </w:rPr>
              <w:t>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36296097" w14:textId="77777777" w:rsidR="00151A37" w:rsidRPr="003C33E8" w:rsidRDefault="00151A37" w:rsidP="00BD3601">
            <w:pPr>
              <w:keepNext/>
              <w:bidi/>
              <w:jc w:val="right"/>
              <w:outlineLvl w:val="0"/>
              <w:rPr>
                <w:sz w:val="20"/>
              </w:rPr>
            </w:pPr>
            <w:r w:rsidRPr="003C33E8">
              <w:rPr>
                <w:sz w:val="20"/>
                <w:rtl/>
                <w:lang w:eastAsia="ar" w:bidi="ar-EG"/>
              </w:rPr>
              <w:t>230,080</w:t>
            </w:r>
          </w:p>
        </w:tc>
      </w:tr>
      <w:tr w:rsidR="00151A37" w:rsidRPr="003C33E8" w14:paraId="6A6C37EA" w14:textId="77777777" w:rsidTr="00BD3601">
        <w:tc>
          <w:tcPr>
            <w:tcW w:w="1558" w:type="dxa"/>
            <w:tcBorders>
              <w:bottom w:val="single" w:sz="4" w:space="0" w:color="auto"/>
            </w:tcBorders>
          </w:tcPr>
          <w:p w14:paraId="6E12E9DE" w14:textId="77777777" w:rsidR="00151A37" w:rsidRPr="003C33E8" w:rsidRDefault="00151A37" w:rsidP="00BD3601">
            <w:pPr>
              <w:keepNext/>
              <w:bidi/>
              <w:outlineLvl w:val="0"/>
              <w:rPr>
                <w:b/>
                <w:sz w:val="20"/>
              </w:rPr>
            </w:pPr>
            <w:r w:rsidRPr="003C33E8">
              <w:rPr>
                <w:b/>
                <w:bCs/>
                <w:sz w:val="20"/>
                <w:rtl/>
                <w:lang w:eastAsia="ar" w:bidi="ar-EG"/>
              </w:rPr>
              <w:t>المجموع</w:t>
            </w:r>
          </w:p>
        </w:tc>
        <w:tc>
          <w:tcPr>
            <w:tcW w:w="1558" w:type="dxa"/>
            <w:tcBorders>
              <w:top w:val="single" w:sz="4" w:space="0" w:color="auto"/>
              <w:left w:val="nil"/>
              <w:bottom w:val="single" w:sz="4" w:space="0" w:color="auto"/>
              <w:right w:val="single" w:sz="4" w:space="0" w:color="auto"/>
            </w:tcBorders>
            <w:shd w:val="clear" w:color="auto" w:fill="auto"/>
            <w:vAlign w:val="bottom"/>
          </w:tcPr>
          <w:p w14:paraId="66A2DB2A" w14:textId="77777777" w:rsidR="00151A37" w:rsidRPr="003C33E8" w:rsidRDefault="00151A37" w:rsidP="00BD3601">
            <w:pPr>
              <w:keepNext/>
              <w:bidi/>
              <w:jc w:val="right"/>
              <w:outlineLvl w:val="0"/>
              <w:rPr>
                <w:sz w:val="20"/>
              </w:rPr>
            </w:pPr>
            <w:r w:rsidRPr="003C33E8">
              <w:rPr>
                <w:b/>
                <w:bCs/>
                <w:sz w:val="20"/>
                <w:rtl/>
                <w:lang w:eastAsia="ar" w:bidi="ar-EG"/>
              </w:rPr>
              <w:t>196,200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10BEBB4B" w14:textId="77777777" w:rsidR="00151A37" w:rsidRPr="003C33E8" w:rsidRDefault="00151A37" w:rsidP="00BD3601">
            <w:pPr>
              <w:keepNext/>
              <w:bidi/>
              <w:jc w:val="right"/>
              <w:outlineLvl w:val="0"/>
              <w:rPr>
                <w:sz w:val="20"/>
              </w:rPr>
            </w:pPr>
            <w:r w:rsidRPr="003C33E8">
              <w:rPr>
                <w:b/>
                <w:bCs/>
                <w:sz w:val="20"/>
                <w:rtl/>
                <w:lang w:eastAsia="ar" w:bidi="ar-EG"/>
              </w:rPr>
              <w:t>190,580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0023E858" w14:textId="77777777" w:rsidR="00151A37" w:rsidRPr="003C33E8" w:rsidRDefault="00151A37" w:rsidP="00BD3601">
            <w:pPr>
              <w:keepNext/>
              <w:bidi/>
              <w:jc w:val="right"/>
              <w:outlineLvl w:val="0"/>
              <w:rPr>
                <w:sz w:val="20"/>
              </w:rPr>
            </w:pPr>
            <w:r w:rsidRPr="003C33E8">
              <w:rPr>
                <w:b/>
                <w:bCs/>
                <w:sz w:val="20"/>
                <w:rtl/>
                <w:lang w:eastAsia="ar" w:bidi="ar-EG"/>
              </w:rPr>
              <w:t>136,000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7C951F01" w14:textId="77777777" w:rsidR="00151A37" w:rsidRPr="003C33E8" w:rsidRDefault="00151A37" w:rsidP="00BD3601">
            <w:pPr>
              <w:keepNext/>
              <w:bidi/>
              <w:jc w:val="right"/>
              <w:outlineLvl w:val="0"/>
              <w:rPr>
                <w:sz w:val="20"/>
              </w:rPr>
            </w:pPr>
            <w:r w:rsidRPr="003C33E8">
              <w:rPr>
                <w:b/>
                <w:bCs/>
                <w:sz w:val="20"/>
                <w:rtl/>
                <w:lang w:eastAsia="ar" w:bidi="ar-EG"/>
              </w:rPr>
              <w:t>68,900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7FD35B8D" w14:textId="77777777" w:rsidR="00151A37" w:rsidRPr="003C33E8" w:rsidRDefault="00151A37" w:rsidP="00BD3601">
            <w:pPr>
              <w:keepNext/>
              <w:bidi/>
              <w:jc w:val="right"/>
              <w:outlineLvl w:val="0"/>
              <w:rPr>
                <w:sz w:val="20"/>
              </w:rPr>
            </w:pPr>
            <w:r w:rsidRPr="003C33E8">
              <w:rPr>
                <w:b/>
                <w:bCs/>
                <w:sz w:val="20"/>
                <w:rtl/>
                <w:lang w:eastAsia="ar" w:bidi="ar-EG"/>
              </w:rPr>
              <w:t>591,680</w:t>
            </w:r>
          </w:p>
        </w:tc>
      </w:tr>
      <w:tr w:rsidR="00151A37" w:rsidRPr="003C33E8" w14:paraId="707615CF" w14:textId="77777777" w:rsidTr="00BD3601">
        <w:tc>
          <w:tcPr>
            <w:tcW w:w="1558" w:type="dxa"/>
          </w:tcPr>
          <w:p w14:paraId="54AA0A69" w14:textId="77777777" w:rsidR="00151A37" w:rsidRPr="003C33E8" w:rsidRDefault="00151A37" w:rsidP="00BD3601">
            <w:pPr>
              <w:keepNext/>
              <w:bidi/>
              <w:outlineLvl w:val="0"/>
              <w:rPr>
                <w:b/>
                <w:sz w:val="20"/>
              </w:rPr>
            </w:pPr>
            <w:r w:rsidRPr="003C33E8">
              <w:rPr>
                <w:b/>
                <w:bCs/>
                <w:sz w:val="20"/>
                <w:rtl/>
                <w:lang w:eastAsia="ar" w:bidi="ar-EG"/>
              </w:rPr>
              <w:t>المعدل</w:t>
            </w:r>
          </w:p>
        </w:tc>
        <w:tc>
          <w:tcPr>
            <w:tcW w:w="1558" w:type="dxa"/>
            <w:tcBorders>
              <w:top w:val="single" w:sz="4" w:space="0" w:color="auto"/>
            </w:tcBorders>
          </w:tcPr>
          <w:p w14:paraId="1A5E4865" w14:textId="77777777" w:rsidR="00151A37" w:rsidRPr="003C33E8" w:rsidRDefault="00151A37" w:rsidP="00BD3601">
            <w:pPr>
              <w:keepNext/>
              <w:bidi/>
              <w:outlineLvl w:val="0"/>
              <w:rPr>
                <w:sz w:val="20"/>
              </w:rPr>
            </w:pPr>
          </w:p>
        </w:tc>
        <w:tc>
          <w:tcPr>
            <w:tcW w:w="1558" w:type="dxa"/>
            <w:tcBorders>
              <w:top w:val="single" w:sz="4" w:space="0" w:color="auto"/>
            </w:tcBorders>
          </w:tcPr>
          <w:p w14:paraId="2E0C13E6" w14:textId="77777777" w:rsidR="00151A37" w:rsidRPr="003C33E8" w:rsidRDefault="00151A37" w:rsidP="00BD3601">
            <w:pPr>
              <w:keepNext/>
              <w:bidi/>
              <w:outlineLvl w:val="0"/>
              <w:rPr>
                <w:sz w:val="20"/>
              </w:rPr>
            </w:pPr>
          </w:p>
        </w:tc>
        <w:tc>
          <w:tcPr>
            <w:tcW w:w="1558" w:type="dxa"/>
            <w:tcBorders>
              <w:top w:val="single" w:sz="4" w:space="0" w:color="auto"/>
            </w:tcBorders>
          </w:tcPr>
          <w:p w14:paraId="206423CA" w14:textId="77777777" w:rsidR="00151A37" w:rsidRPr="003C33E8" w:rsidRDefault="00151A37" w:rsidP="00BD3601">
            <w:pPr>
              <w:keepNext/>
              <w:bidi/>
              <w:outlineLvl w:val="0"/>
              <w:rPr>
                <w:sz w:val="20"/>
              </w:rPr>
            </w:pPr>
          </w:p>
        </w:tc>
        <w:tc>
          <w:tcPr>
            <w:tcW w:w="1559" w:type="dxa"/>
            <w:tcBorders>
              <w:top w:val="single" w:sz="4" w:space="0" w:color="auto"/>
            </w:tcBorders>
          </w:tcPr>
          <w:p w14:paraId="3CBDCFEE" w14:textId="77777777" w:rsidR="00151A37" w:rsidRPr="003C33E8" w:rsidRDefault="00151A37" w:rsidP="00BD3601">
            <w:pPr>
              <w:keepNext/>
              <w:bidi/>
              <w:outlineLvl w:val="0"/>
              <w:rPr>
                <w:sz w:val="20"/>
              </w:rPr>
            </w:pPr>
          </w:p>
        </w:tc>
        <w:tc>
          <w:tcPr>
            <w:tcW w:w="1559" w:type="dxa"/>
            <w:tcBorders>
              <w:top w:val="single" w:sz="4" w:space="0" w:color="auto"/>
            </w:tcBorders>
          </w:tcPr>
          <w:p w14:paraId="58DEA53E" w14:textId="77777777" w:rsidR="00151A37" w:rsidRPr="003C33E8" w:rsidRDefault="00151A37" w:rsidP="00BD3601">
            <w:pPr>
              <w:keepNext/>
              <w:bidi/>
              <w:outlineLvl w:val="0"/>
              <w:rPr>
                <w:sz w:val="20"/>
              </w:rPr>
            </w:pPr>
          </w:p>
        </w:tc>
      </w:tr>
      <w:tr w:rsidR="00151A37" w:rsidRPr="003C33E8" w14:paraId="60B685F1" w14:textId="77777777" w:rsidTr="00BD3601">
        <w:tc>
          <w:tcPr>
            <w:tcW w:w="1558" w:type="dxa"/>
            <w:tcBorders>
              <w:top w:val="single" w:sz="4" w:space="0" w:color="auto"/>
              <w:bottom w:val="single" w:sz="4" w:space="0" w:color="auto"/>
              <w:right w:val="single" w:sz="4" w:space="0" w:color="auto"/>
            </w:tcBorders>
          </w:tcPr>
          <w:p w14:paraId="7D2FA1AD" w14:textId="77777777" w:rsidR="00151A37" w:rsidRPr="003C33E8" w:rsidRDefault="00151A37" w:rsidP="00BD3601">
            <w:pPr>
              <w:keepNext/>
              <w:bidi/>
              <w:outlineLvl w:val="0"/>
              <w:rPr>
                <w:sz w:val="20"/>
              </w:rPr>
            </w:pPr>
            <w:r w:rsidRPr="003C33E8">
              <w:rPr>
                <w:sz w:val="20"/>
                <w:rtl/>
                <w:lang w:eastAsia="ar" w:bidi="ar-EG"/>
              </w:rPr>
              <w:t>اليونيب</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275A773D" w14:textId="77777777" w:rsidR="00151A37" w:rsidRPr="003C33E8" w:rsidRDefault="00151A37" w:rsidP="00BD3601">
            <w:pPr>
              <w:keepNext/>
              <w:bidi/>
              <w:jc w:val="right"/>
              <w:outlineLvl w:val="0"/>
              <w:rPr>
                <w:sz w:val="20"/>
              </w:rPr>
            </w:pPr>
            <w:r w:rsidRPr="003C33E8">
              <w:rPr>
                <w:sz w:val="20"/>
                <w:rtl/>
                <w:lang w:eastAsia="ar" w:bidi="ar-EG"/>
              </w:rPr>
              <w:t>81,200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549D2FB5" w14:textId="77777777" w:rsidR="00151A37" w:rsidRPr="003C33E8" w:rsidRDefault="00151A37" w:rsidP="00BD3601">
            <w:pPr>
              <w:keepNext/>
              <w:bidi/>
              <w:jc w:val="right"/>
              <w:outlineLvl w:val="0"/>
              <w:rPr>
                <w:sz w:val="20"/>
              </w:rPr>
            </w:pPr>
            <w:r w:rsidRPr="003C33E8">
              <w:rPr>
                <w:sz w:val="20"/>
                <w:rtl/>
                <w:lang w:eastAsia="ar" w:bidi="ar-EG"/>
              </w:rPr>
              <w:t>75,500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2D3C16B6" w14:textId="77777777" w:rsidR="00151A37" w:rsidRPr="003C33E8" w:rsidRDefault="00151A37" w:rsidP="00BD3601">
            <w:pPr>
              <w:keepNext/>
              <w:bidi/>
              <w:jc w:val="right"/>
              <w:outlineLvl w:val="0"/>
              <w:rPr>
                <w:sz w:val="20"/>
              </w:rPr>
            </w:pPr>
            <w:r w:rsidRPr="003C33E8">
              <w:rPr>
                <w:sz w:val="20"/>
                <w:rtl/>
                <w:lang w:eastAsia="ar" w:bidi="ar-EG"/>
              </w:rPr>
              <w:t>136,000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7540036E" w14:textId="77777777" w:rsidR="00151A37" w:rsidRPr="003C33E8" w:rsidRDefault="00151A37" w:rsidP="00BD3601">
            <w:pPr>
              <w:keepNext/>
              <w:bidi/>
              <w:jc w:val="right"/>
              <w:outlineLvl w:val="0"/>
              <w:rPr>
                <w:sz w:val="20"/>
              </w:rPr>
            </w:pPr>
            <w:r w:rsidRPr="003C33E8">
              <w:rPr>
                <w:sz w:val="20"/>
                <w:rtl/>
                <w:lang w:eastAsia="ar" w:bidi="ar-EG"/>
              </w:rPr>
              <w:t>68,900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33D07F75" w14:textId="77777777" w:rsidR="00151A37" w:rsidRPr="003C33E8" w:rsidRDefault="00151A37" w:rsidP="00BD3601">
            <w:pPr>
              <w:keepNext/>
              <w:bidi/>
              <w:jc w:val="right"/>
              <w:outlineLvl w:val="0"/>
              <w:rPr>
                <w:sz w:val="20"/>
              </w:rPr>
            </w:pPr>
            <w:r w:rsidRPr="003C33E8">
              <w:rPr>
                <w:sz w:val="20"/>
                <w:rtl/>
                <w:lang w:eastAsia="ar" w:bidi="ar-EG"/>
              </w:rPr>
              <w:t>361,600</w:t>
            </w:r>
          </w:p>
        </w:tc>
      </w:tr>
      <w:tr w:rsidR="00151A37" w:rsidRPr="003C33E8" w14:paraId="26D316E7" w14:textId="77777777" w:rsidTr="00BD3601">
        <w:tc>
          <w:tcPr>
            <w:tcW w:w="1558" w:type="dxa"/>
            <w:tcBorders>
              <w:top w:val="single" w:sz="4" w:space="0" w:color="auto"/>
              <w:bottom w:val="single" w:sz="4" w:space="0" w:color="auto"/>
              <w:right w:val="single" w:sz="4" w:space="0" w:color="auto"/>
            </w:tcBorders>
          </w:tcPr>
          <w:p w14:paraId="553D519B" w14:textId="77777777" w:rsidR="00151A37" w:rsidRPr="003C33E8" w:rsidRDefault="00151A37" w:rsidP="00BD3601">
            <w:pPr>
              <w:keepNext/>
              <w:bidi/>
              <w:outlineLvl w:val="0"/>
              <w:rPr>
                <w:sz w:val="20"/>
              </w:rPr>
            </w:pPr>
            <w:r w:rsidRPr="003C33E8">
              <w:rPr>
                <w:sz w:val="20"/>
                <w:rtl/>
                <w:lang w:eastAsia="ar" w:bidi="ar-EG"/>
              </w:rPr>
              <w:t>اليونيدو</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2C708618" w14:textId="77777777" w:rsidR="00151A37" w:rsidRPr="003C33E8" w:rsidRDefault="00151A37" w:rsidP="00BD3601">
            <w:pPr>
              <w:keepNext/>
              <w:bidi/>
              <w:jc w:val="right"/>
              <w:outlineLvl w:val="0"/>
              <w:rPr>
                <w:sz w:val="20"/>
              </w:rPr>
            </w:pPr>
            <w:r w:rsidRPr="003C33E8">
              <w:rPr>
                <w:sz w:val="20"/>
                <w:rtl/>
                <w:lang w:eastAsia="ar" w:bidi="ar-EG"/>
              </w:rPr>
              <w:t>97,000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73D517F0" w14:textId="77777777" w:rsidR="00151A37" w:rsidRPr="003C33E8" w:rsidRDefault="00151A37" w:rsidP="00BD3601">
            <w:pPr>
              <w:keepNext/>
              <w:bidi/>
              <w:jc w:val="right"/>
              <w:outlineLvl w:val="0"/>
              <w:rPr>
                <w:sz w:val="20"/>
              </w:rPr>
            </w:pPr>
            <w:r w:rsidRPr="003C33E8">
              <w:rPr>
                <w:sz w:val="20"/>
                <w:rtl/>
                <w:lang w:eastAsia="ar" w:bidi="ar-EG"/>
              </w:rPr>
              <w:t>133,080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51044E7E" w14:textId="77777777" w:rsidR="00151A37" w:rsidRPr="003C33E8" w:rsidRDefault="00151A37" w:rsidP="00BD3601">
            <w:pPr>
              <w:keepNext/>
              <w:bidi/>
              <w:jc w:val="right"/>
              <w:outlineLvl w:val="0"/>
              <w:rPr>
                <w:sz w:val="20"/>
              </w:rPr>
            </w:pPr>
            <w:r w:rsidRPr="003C33E8">
              <w:rPr>
                <w:sz w:val="20"/>
                <w:rtl/>
                <w:lang w:eastAsia="ar" w:bidi="ar-EG"/>
              </w:rPr>
              <w:t>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2D441ECD" w14:textId="77777777" w:rsidR="00151A37" w:rsidRPr="003C33E8" w:rsidRDefault="00151A37" w:rsidP="00BD3601">
            <w:pPr>
              <w:keepNext/>
              <w:bidi/>
              <w:jc w:val="right"/>
              <w:outlineLvl w:val="0"/>
              <w:rPr>
                <w:sz w:val="20"/>
              </w:rPr>
            </w:pPr>
            <w:r w:rsidRPr="003C33E8">
              <w:rPr>
                <w:sz w:val="20"/>
                <w:rtl/>
                <w:lang w:eastAsia="ar" w:bidi="ar-EG"/>
              </w:rPr>
              <w:t>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295E6EF3" w14:textId="77777777" w:rsidR="00151A37" w:rsidRPr="003C33E8" w:rsidRDefault="00151A37" w:rsidP="00BD3601">
            <w:pPr>
              <w:keepNext/>
              <w:bidi/>
              <w:jc w:val="right"/>
              <w:outlineLvl w:val="0"/>
              <w:rPr>
                <w:sz w:val="20"/>
              </w:rPr>
            </w:pPr>
            <w:r w:rsidRPr="003C33E8">
              <w:rPr>
                <w:sz w:val="20"/>
                <w:rtl/>
                <w:lang w:eastAsia="ar" w:bidi="ar-EG"/>
              </w:rPr>
              <w:t>230,080</w:t>
            </w:r>
          </w:p>
        </w:tc>
      </w:tr>
      <w:tr w:rsidR="00151A37" w:rsidRPr="003C33E8" w14:paraId="466BBA02" w14:textId="77777777" w:rsidTr="00BD3601">
        <w:tc>
          <w:tcPr>
            <w:tcW w:w="1558" w:type="dxa"/>
            <w:tcBorders>
              <w:top w:val="single" w:sz="4" w:space="0" w:color="auto"/>
              <w:bottom w:val="single" w:sz="4" w:space="0" w:color="auto"/>
              <w:right w:val="single" w:sz="4" w:space="0" w:color="auto"/>
            </w:tcBorders>
          </w:tcPr>
          <w:p w14:paraId="0B225F5B" w14:textId="77777777" w:rsidR="00151A37" w:rsidRPr="003C33E8" w:rsidRDefault="00151A37" w:rsidP="00BD3601">
            <w:pPr>
              <w:keepNext/>
              <w:bidi/>
              <w:outlineLvl w:val="0"/>
              <w:rPr>
                <w:b/>
                <w:sz w:val="20"/>
              </w:rPr>
            </w:pPr>
            <w:r w:rsidRPr="003C33E8">
              <w:rPr>
                <w:b/>
                <w:bCs/>
                <w:sz w:val="20"/>
                <w:rtl/>
                <w:lang w:eastAsia="ar" w:bidi="ar-EG"/>
              </w:rPr>
              <w:t>المجموع</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40B0EBD1" w14:textId="77777777" w:rsidR="00151A37" w:rsidRPr="003C33E8" w:rsidRDefault="00151A37" w:rsidP="00BD3601">
            <w:pPr>
              <w:keepNext/>
              <w:bidi/>
              <w:jc w:val="right"/>
              <w:outlineLvl w:val="0"/>
              <w:rPr>
                <w:b/>
                <w:sz w:val="20"/>
              </w:rPr>
            </w:pPr>
            <w:r w:rsidRPr="003C33E8">
              <w:rPr>
                <w:b/>
                <w:bCs/>
                <w:sz w:val="20"/>
                <w:rtl/>
                <w:lang w:eastAsia="ar" w:bidi="ar-EG"/>
              </w:rPr>
              <w:t>178,200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5E538EE2" w14:textId="77777777" w:rsidR="00151A37" w:rsidRPr="003C33E8" w:rsidRDefault="00151A37" w:rsidP="00BD3601">
            <w:pPr>
              <w:keepNext/>
              <w:bidi/>
              <w:jc w:val="right"/>
              <w:outlineLvl w:val="0"/>
              <w:rPr>
                <w:b/>
                <w:sz w:val="20"/>
              </w:rPr>
            </w:pPr>
            <w:r w:rsidRPr="003C33E8">
              <w:rPr>
                <w:b/>
                <w:bCs/>
                <w:sz w:val="20"/>
                <w:rtl/>
                <w:lang w:eastAsia="ar" w:bidi="ar-EG"/>
              </w:rPr>
              <w:t>208,580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469D6BC3" w14:textId="77777777" w:rsidR="00151A37" w:rsidRPr="003C33E8" w:rsidRDefault="00151A37" w:rsidP="00BD3601">
            <w:pPr>
              <w:keepNext/>
              <w:bidi/>
              <w:jc w:val="right"/>
              <w:outlineLvl w:val="0"/>
              <w:rPr>
                <w:b/>
                <w:sz w:val="20"/>
              </w:rPr>
            </w:pPr>
            <w:r w:rsidRPr="003C33E8">
              <w:rPr>
                <w:b/>
                <w:bCs/>
                <w:sz w:val="20"/>
                <w:rtl/>
                <w:lang w:eastAsia="ar" w:bidi="ar-EG"/>
              </w:rPr>
              <w:t>136,000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203BF4C1" w14:textId="77777777" w:rsidR="00151A37" w:rsidRPr="003C33E8" w:rsidRDefault="00151A37" w:rsidP="00BD3601">
            <w:pPr>
              <w:keepNext/>
              <w:bidi/>
              <w:jc w:val="right"/>
              <w:outlineLvl w:val="0"/>
              <w:rPr>
                <w:b/>
                <w:sz w:val="20"/>
              </w:rPr>
            </w:pPr>
            <w:r w:rsidRPr="003C33E8">
              <w:rPr>
                <w:b/>
                <w:bCs/>
                <w:sz w:val="20"/>
                <w:rtl/>
                <w:lang w:eastAsia="ar" w:bidi="ar-EG"/>
              </w:rPr>
              <w:t>68,900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37294C95" w14:textId="77777777" w:rsidR="00151A37" w:rsidRPr="003C33E8" w:rsidRDefault="00151A37" w:rsidP="00BD3601">
            <w:pPr>
              <w:keepNext/>
              <w:bidi/>
              <w:jc w:val="right"/>
              <w:outlineLvl w:val="0"/>
              <w:rPr>
                <w:b/>
                <w:sz w:val="20"/>
              </w:rPr>
            </w:pPr>
            <w:r w:rsidRPr="003C33E8">
              <w:rPr>
                <w:b/>
                <w:bCs/>
                <w:sz w:val="20"/>
                <w:rtl/>
                <w:lang w:eastAsia="ar" w:bidi="ar-EG"/>
              </w:rPr>
              <w:t>591,680</w:t>
            </w:r>
          </w:p>
        </w:tc>
      </w:tr>
    </w:tbl>
    <w:p w14:paraId="2DCBBC50" w14:textId="77777777" w:rsidR="00151A37" w:rsidRPr="003C33E8" w:rsidRDefault="00151A37" w:rsidP="00151A37">
      <w:pPr>
        <w:keepNext/>
        <w:bidi/>
        <w:outlineLvl w:val="0"/>
        <w:rPr>
          <w:u w:val="single"/>
        </w:rPr>
      </w:pPr>
    </w:p>
    <w:p w14:paraId="7C041DE1" w14:textId="77777777" w:rsidR="00151A37" w:rsidRPr="008F7399" w:rsidRDefault="00151A37" w:rsidP="00151A37">
      <w:pPr>
        <w:keepNext/>
        <w:bidi/>
        <w:spacing w:after="240"/>
        <w:outlineLvl w:val="0"/>
        <w:rPr>
          <w:i/>
          <w:iCs/>
          <w:sz w:val="32"/>
          <w:szCs w:val="28"/>
        </w:rPr>
      </w:pPr>
      <w:r w:rsidRPr="008F7399">
        <w:rPr>
          <w:i/>
          <w:iCs/>
          <w:sz w:val="32"/>
          <w:szCs w:val="28"/>
          <w:rtl/>
          <w:lang w:eastAsia="ar" w:bidi="ar-EG"/>
        </w:rPr>
        <w:t>استدامة الأنشطة المقترحة في إطار المرحلة الثانية</w:t>
      </w:r>
    </w:p>
    <w:p w14:paraId="44FB3241" w14:textId="77777777" w:rsidR="00151A37" w:rsidRPr="008F7399" w:rsidRDefault="00151A37" w:rsidP="00151A37">
      <w:pPr>
        <w:pStyle w:val="Heading1"/>
        <w:bidi/>
        <w:rPr>
          <w:sz w:val="32"/>
          <w:szCs w:val="28"/>
        </w:rPr>
      </w:pPr>
      <w:r w:rsidRPr="008F7399">
        <w:rPr>
          <w:sz w:val="32"/>
          <w:szCs w:val="28"/>
          <w:rtl/>
          <w:lang w:eastAsia="ar" w:bidi="ar-EG"/>
        </w:rPr>
        <w:t>أوضح اليونيب أنه لضمان استدامة تدريب الجمارك إلى ما بعد الجدول الزمني لخطة إدارة إزالة المواد الهيدروكلوروفلوروكربونية، ستُحدث موضوعات التدريب المتعلقة بالمواد المستنفدة للأوزون والمواد الأخرى الخاضعة للرقابة بشكل دوري وتدرجها إدارة الجمارك في مناهج التدريب؛ وستواصل حكومة جزر البهاما تقديم الدعم التدريبي بمواردها الخاصة لموظفي الجمارك والإنفاذ على أساس مستمر.</w:t>
      </w:r>
    </w:p>
    <w:p w14:paraId="73C3C8A5" w14:textId="77777777" w:rsidR="00151A37" w:rsidRPr="008F7399" w:rsidRDefault="00151A37" w:rsidP="00151A37">
      <w:pPr>
        <w:pStyle w:val="Heading1"/>
        <w:bidi/>
        <w:rPr>
          <w:sz w:val="32"/>
          <w:szCs w:val="28"/>
        </w:rPr>
      </w:pPr>
      <w:r w:rsidRPr="008F7399">
        <w:rPr>
          <w:sz w:val="32"/>
          <w:szCs w:val="28"/>
          <w:rtl/>
          <w:lang w:eastAsia="ar" w:bidi="ar-EG"/>
        </w:rPr>
        <w:t xml:space="preserve">وفيما يتعلق باستدامة برنامج تدريب فنيي الخدمة، أوضح اليونيب أن بناء القدرات في معهد جزر البهاما الفني وجمعية مهندسي خدمة التبريد سيجرى الاضطلاع به خلال المرحلة الثانية؛ كما ستُتخذ تدابير لتعظيم مشاركة فنيي الخدمة في برنامج التدريب على ممارسات الخدمة الجيدة والاستخدام الآمن لغازات التبريد البديلة. سيُحدَّث محتوى البرنامج التدريبي دورياً ويدرج في الدورات التدريبية المنتظمة لمعهد جزر البهاما الفني وجمعية مهندسي خدمة التبريد. بالإضافة إلى ذلك، تنفيذ برنامج الاعتماد وشرط أن توظف ورش الخدمة فنياً معتمداً واحداً على الأقل، سيدعم أيضاً استدامة برنامج الاعتماد وتدريب فنيي الخدمة. </w:t>
      </w:r>
    </w:p>
    <w:p w14:paraId="38F54466" w14:textId="77777777" w:rsidR="00151A37" w:rsidRPr="008F7399" w:rsidRDefault="00151A37" w:rsidP="00151A37">
      <w:pPr>
        <w:keepNext/>
        <w:bidi/>
        <w:spacing w:after="240"/>
        <w:outlineLvl w:val="0"/>
        <w:rPr>
          <w:sz w:val="32"/>
          <w:szCs w:val="28"/>
          <w:u w:val="single"/>
        </w:rPr>
      </w:pPr>
      <w:r w:rsidRPr="008F7399">
        <w:rPr>
          <w:sz w:val="32"/>
          <w:szCs w:val="28"/>
          <w:u w:val="single"/>
          <w:rtl/>
          <w:lang w:eastAsia="ar" w:bidi="ar-EG"/>
        </w:rPr>
        <w:t>التكلفة الإجمالية للمشروع</w:t>
      </w:r>
    </w:p>
    <w:p w14:paraId="344DCA9B" w14:textId="77777777" w:rsidR="00151A37" w:rsidRPr="008F7399" w:rsidRDefault="00151A37" w:rsidP="00151A37">
      <w:pPr>
        <w:pStyle w:val="Heading1"/>
        <w:bidi/>
        <w:rPr>
          <w:sz w:val="32"/>
          <w:szCs w:val="28"/>
          <w:u w:val="single"/>
        </w:rPr>
      </w:pPr>
      <w:r w:rsidRPr="008F7399">
        <w:rPr>
          <w:sz w:val="32"/>
          <w:szCs w:val="28"/>
          <w:rtl/>
          <w:lang w:eastAsia="ar" w:bidi="ar-EG"/>
        </w:rPr>
        <w:t xml:space="preserve">تبلغ التكلفة الإجمالية للمرحلة الثانية من خطة إدارة إزالة المواد الهيدروكلوروفلوروكربونية 591,680 دولاراً أمريكياً، بما يتفق مع المقرر 74/50(ج)"12" المتعلق بمستوى التمويل المؤهل للبلدان ذات حجم الاستهلاك المنخفض، بعد اقتطاع مبلغ 308,320 دولاراً أمريكياً موافق عليه للمرحلة الأولى لخطة إدارة إزالة المواد الهيدروكلوروفلوروكربونية عملاً بالمقرر 60/44(و)"12". عُدِّل تمويل الشريحة الأولى وفقاً للفقرة 29 أعلاه والجدول 4 إلى مبلغ 178,200 دولار أمريكي. </w:t>
      </w:r>
    </w:p>
    <w:p w14:paraId="27627613" w14:textId="77777777" w:rsidR="00151A37" w:rsidRPr="008F7399" w:rsidRDefault="00151A37" w:rsidP="00151A37">
      <w:pPr>
        <w:keepNext/>
        <w:bidi/>
        <w:spacing w:after="240"/>
        <w:rPr>
          <w:sz w:val="32"/>
          <w:szCs w:val="28"/>
          <w:u w:val="single"/>
        </w:rPr>
      </w:pPr>
      <w:r w:rsidRPr="008F7399">
        <w:rPr>
          <w:sz w:val="32"/>
          <w:szCs w:val="28"/>
          <w:u w:val="single"/>
          <w:rtl/>
          <w:lang w:eastAsia="ar" w:bidi="ar-EG"/>
        </w:rPr>
        <w:t>التأثير على المناخ</w:t>
      </w:r>
    </w:p>
    <w:p w14:paraId="0758819C" w14:textId="77777777" w:rsidR="00151A37" w:rsidRPr="008F7399" w:rsidRDefault="00151A37" w:rsidP="00151A37">
      <w:pPr>
        <w:pStyle w:val="Heading1"/>
        <w:bidi/>
        <w:rPr>
          <w:sz w:val="32"/>
          <w:szCs w:val="28"/>
        </w:rPr>
      </w:pPr>
      <w:r w:rsidRPr="008F7399">
        <w:rPr>
          <w:sz w:val="32"/>
          <w:szCs w:val="28"/>
          <w:rtl/>
          <w:lang w:eastAsia="ar" w:bidi="ar-EG"/>
        </w:rPr>
        <w:t>من شأن الأنشطة المعتزم القيام بها في قطاع الخدمة، وهي تشمل احتواء غازات التبريد بشكل أفضل من خلال التدريب وتوفير المعدات، أن تؤدي إلى تقليل كمية الهيدروكلوروفلوروكربون-22 المستخدمة في خدمة التبريد وتكييف الهواء. ذلك أن كل كيلوغرام من الهيدروكلوروفلوروكربون-22 لا ينبعث بفضل ممارسات التبريد الأفضل يؤدي إلى توفير حوالي 1.8 طن من مكافئ ثاني أكسيد الكربون. على الرغم من أن حساب التأثير على المناخ لم يدرج في خطة إدارة إزالة المواد الهيدروكلوروفلوروكربونية، فإن الأنشطة التي تخطط لها جزر البهاما، ولا سيما جهودها لتعزيز البدائل ذات إمكانية الاحترار العالمي المنخفضة، وكذلك استرداد غازات التبريد وإعادة استخدامها، تشير إلى أن تنفيذ خطة إدارة إزالة المواد الهيدروكلوروفلوروكربونية سوف يقلل انبعاث غازات التبريد في الجو، مما يؤدي إلى فوائد مناخية.</w:t>
      </w:r>
    </w:p>
    <w:p w14:paraId="6970F4D1" w14:textId="77777777" w:rsidR="00151A37" w:rsidRPr="008F7399" w:rsidRDefault="00151A37" w:rsidP="00151A37">
      <w:pPr>
        <w:keepNext/>
        <w:bidi/>
        <w:spacing w:after="240"/>
        <w:outlineLvl w:val="0"/>
        <w:rPr>
          <w:sz w:val="32"/>
          <w:szCs w:val="28"/>
        </w:rPr>
      </w:pPr>
      <w:r w:rsidRPr="008F7399">
        <w:rPr>
          <w:b/>
          <w:bCs/>
          <w:sz w:val="32"/>
          <w:szCs w:val="28"/>
          <w:rtl/>
          <w:lang w:eastAsia="ar" w:bidi="ar-EG"/>
        </w:rPr>
        <w:t xml:space="preserve">التمويل المشترك </w:t>
      </w:r>
    </w:p>
    <w:p w14:paraId="2D6CEA24" w14:textId="77777777" w:rsidR="00151A37" w:rsidRPr="008F7399" w:rsidRDefault="00151A37" w:rsidP="00151A37">
      <w:pPr>
        <w:pStyle w:val="Heading1"/>
        <w:bidi/>
        <w:rPr>
          <w:sz w:val="32"/>
          <w:szCs w:val="28"/>
        </w:rPr>
      </w:pPr>
      <w:r w:rsidRPr="008F7399">
        <w:rPr>
          <w:sz w:val="32"/>
          <w:szCs w:val="28"/>
          <w:rtl/>
          <w:lang w:eastAsia="ar" w:bidi="ar-EG"/>
        </w:rPr>
        <w:t>ستقدم حكومة جزر البهاما مساهمة عينية (مساحة مكتبية ومرافق لمركز الاستصلاح، ودعم فني لتطوير نماذج تدريبية لتدريب الإنفاذ وبناء قدرات الفنيين) بقيمة تقديرية تبلغ 33,000 دولار أمريكي.</w:t>
      </w:r>
    </w:p>
    <w:p w14:paraId="465F365A" w14:textId="77777777" w:rsidR="00151A37" w:rsidRPr="008F7399" w:rsidRDefault="00151A37" w:rsidP="00151A37">
      <w:pPr>
        <w:keepNext/>
        <w:bidi/>
        <w:spacing w:after="240"/>
        <w:outlineLvl w:val="0"/>
        <w:rPr>
          <w:b/>
          <w:sz w:val="32"/>
          <w:szCs w:val="28"/>
        </w:rPr>
      </w:pPr>
      <w:r w:rsidRPr="008F7399">
        <w:rPr>
          <w:b/>
          <w:bCs/>
          <w:sz w:val="32"/>
          <w:szCs w:val="28"/>
          <w:rtl/>
          <w:lang w:eastAsia="ar" w:bidi="ar-EG"/>
        </w:rPr>
        <w:t xml:space="preserve">خطة أعمال الصندوق المتعدد الأطراف للفترة من 2022 إلى 2024 </w:t>
      </w:r>
    </w:p>
    <w:p w14:paraId="4DB4FB47" w14:textId="77777777" w:rsidR="00151A37" w:rsidRPr="008F7399" w:rsidRDefault="00151A37" w:rsidP="00151A37">
      <w:pPr>
        <w:pStyle w:val="Heading1"/>
        <w:bidi/>
        <w:rPr>
          <w:sz w:val="32"/>
          <w:szCs w:val="28"/>
        </w:rPr>
      </w:pPr>
      <w:r w:rsidRPr="008F7399">
        <w:rPr>
          <w:sz w:val="32"/>
          <w:szCs w:val="28"/>
          <w:rtl/>
          <w:lang w:eastAsia="ar" w:bidi="ar-EG"/>
        </w:rPr>
        <w:t>يطلب كل من اليونيدو واليونيب مبلغ 591,680 دولاراً أمريكياً بالإضافة إلى تكاليف دعم الوكالة لتنفيذ المرحلة الثانية من خطة إدارة إزالة المواد الهيدروكلوروفلوروكربونية لجزر البهاما. ويقل إجمالي المبلغ المطلوب البالغ 197,486 دولاراً أمريكياً، شاملاً تكاليف دعم الوكالة للفترة 2022-2024، بمبلغ 48,946 دولاراً أمريكياً، عن المبلغ الوارد في خطة الأعمال.</w:t>
      </w:r>
    </w:p>
    <w:p w14:paraId="3318B1CE" w14:textId="77777777" w:rsidR="00151A37" w:rsidRPr="008F7399" w:rsidRDefault="00151A37" w:rsidP="00151A37">
      <w:pPr>
        <w:bidi/>
        <w:spacing w:after="240"/>
        <w:outlineLvl w:val="0"/>
        <w:rPr>
          <w:b/>
          <w:sz w:val="32"/>
          <w:szCs w:val="28"/>
        </w:rPr>
      </w:pPr>
      <w:r w:rsidRPr="008F7399">
        <w:rPr>
          <w:b/>
          <w:bCs/>
          <w:sz w:val="32"/>
          <w:szCs w:val="28"/>
          <w:rtl/>
          <w:lang w:eastAsia="ar" w:bidi="ar-EG"/>
        </w:rPr>
        <w:t xml:space="preserve">مشروع الاتفاق </w:t>
      </w:r>
    </w:p>
    <w:p w14:paraId="5569EB99" w14:textId="77777777" w:rsidR="00151A37" w:rsidRPr="008F7399" w:rsidRDefault="00151A37" w:rsidP="00151A37">
      <w:pPr>
        <w:pStyle w:val="Heading1"/>
        <w:bidi/>
        <w:rPr>
          <w:sz w:val="32"/>
          <w:szCs w:val="28"/>
        </w:rPr>
      </w:pPr>
      <w:r w:rsidRPr="008F7399">
        <w:rPr>
          <w:sz w:val="32"/>
          <w:szCs w:val="28"/>
          <w:rtl/>
          <w:lang w:eastAsia="ar" w:bidi="ar-EG"/>
        </w:rPr>
        <w:t>يرد مشروع الاتفاق بين حكومة جزر البهاما واللجنة التنفيذية للمرحلة الثانية من خطة إدارة إزالة المواد الهيدروكلوروفلوروكربونية في المرفق الأول من هذه الوثيقة.</w:t>
      </w:r>
    </w:p>
    <w:p w14:paraId="5B803C86" w14:textId="77777777" w:rsidR="00151A37" w:rsidRPr="008F7399" w:rsidRDefault="00151A37" w:rsidP="00151A37">
      <w:pPr>
        <w:keepNext/>
        <w:autoSpaceDE w:val="0"/>
        <w:autoSpaceDN w:val="0"/>
        <w:bidi/>
        <w:adjustRightInd w:val="0"/>
        <w:spacing w:after="240"/>
        <w:outlineLvl w:val="0"/>
        <w:rPr>
          <w:b/>
          <w:sz w:val="32"/>
          <w:szCs w:val="28"/>
        </w:rPr>
      </w:pPr>
      <w:r w:rsidRPr="008F7399">
        <w:rPr>
          <w:b/>
          <w:bCs/>
          <w:sz w:val="32"/>
          <w:szCs w:val="28"/>
          <w:rtl/>
          <w:lang w:eastAsia="ar" w:bidi="ar-EG"/>
        </w:rPr>
        <w:t>التوصية</w:t>
      </w:r>
    </w:p>
    <w:p w14:paraId="619EC8C1" w14:textId="77777777" w:rsidR="00151A37" w:rsidRPr="008F7399" w:rsidRDefault="00151A37" w:rsidP="00151A37">
      <w:pPr>
        <w:pStyle w:val="Heading1"/>
        <w:bidi/>
        <w:rPr>
          <w:b/>
          <w:sz w:val="32"/>
          <w:szCs w:val="28"/>
        </w:rPr>
      </w:pPr>
      <w:r w:rsidRPr="008F7399">
        <w:rPr>
          <w:sz w:val="32"/>
          <w:szCs w:val="28"/>
          <w:rtl/>
          <w:lang w:eastAsia="ar" w:bidi="ar-EG"/>
        </w:rPr>
        <w:t>قد ترغب اللجنة التنفيذية في النظر فيما يلي:</w:t>
      </w:r>
    </w:p>
    <w:p w14:paraId="2388796B" w14:textId="77777777" w:rsidR="00151A37" w:rsidRPr="008F7399" w:rsidRDefault="00151A37" w:rsidP="00151A37">
      <w:pPr>
        <w:pStyle w:val="Heading2"/>
        <w:bidi/>
        <w:rPr>
          <w:sz w:val="32"/>
          <w:szCs w:val="28"/>
        </w:rPr>
      </w:pPr>
      <w:r w:rsidRPr="008F7399">
        <w:rPr>
          <w:sz w:val="32"/>
          <w:szCs w:val="28"/>
          <w:rtl/>
          <w:lang w:eastAsia="ar" w:bidi="ar-EG"/>
        </w:rPr>
        <w:t xml:space="preserve">أن توافق، من حيث المبدأ، على المرحلة الثانية من خطة إدارة إزالة المواد الهيدروكلوروفلوروكربونية لجزر البهاما للفترة من 2022 إلى 2030 لتحقيق الإزالة الكاملة لاستهلاك الهيدروكلوروفلوروكربون بمبلغ 659,395 دولاراً أمريكياً تتألف من 361,600 دولار أمريكي زائدا تكاليف دعم الوكالة البالغة 47,008 دولارات أمريكية لليونيب، و230,080 دولاراً أمريكياً زائدا تكاليف دعم الوكالة البالغة 20,707 دولارات أمريكية لليونيدو، على اعتبار أنه لن يُطلب أي تمويل آخر من الصندوق المتعدد الأطراف لإزالة المواد الهيدروكلوروفلوروكربونية؛ </w:t>
      </w:r>
    </w:p>
    <w:p w14:paraId="45A6C787" w14:textId="77777777" w:rsidR="00151A37" w:rsidRPr="008F7399" w:rsidRDefault="00151A37" w:rsidP="00151A37">
      <w:pPr>
        <w:pStyle w:val="Heading2"/>
        <w:bidi/>
        <w:rPr>
          <w:sz w:val="32"/>
          <w:szCs w:val="28"/>
        </w:rPr>
      </w:pPr>
      <w:r w:rsidRPr="008F7399">
        <w:rPr>
          <w:sz w:val="32"/>
          <w:szCs w:val="28"/>
          <w:rtl/>
          <w:lang w:eastAsia="ar" w:bidi="ar-EG"/>
        </w:rPr>
        <w:t>أن تحيط علما بالتزام حكومة جزر البهاما بما يلي:</w:t>
      </w:r>
    </w:p>
    <w:p w14:paraId="2A414EBA" w14:textId="77777777" w:rsidR="00151A37" w:rsidRPr="00A00461" w:rsidRDefault="00151A37" w:rsidP="00A00461">
      <w:pPr>
        <w:pStyle w:val="Heading3"/>
        <w:bidi/>
        <w:rPr>
          <w:sz w:val="32"/>
          <w:szCs w:val="28"/>
        </w:rPr>
      </w:pPr>
      <w:r w:rsidRPr="00A00461">
        <w:rPr>
          <w:sz w:val="32"/>
          <w:szCs w:val="28"/>
          <w:rtl/>
          <w:lang w:eastAsia="ar" w:bidi="ar-EG"/>
        </w:rPr>
        <w:t>الإزالة التامة للمواد الهيدروكلوروفلوروكربونية بحلول 1 يناير/كانون الثاني 2030 وحظر استيراد المواد الهيدروكلوروفلوروكربونية بعد ذلك التاريخ، إلا ما كان منها مسموحاً به لمتابعة الخدمة ما بين عام 2030 و2040، وحسب مقتضى الحال بما يتماشى مع أحكام بروتوكول مونتريال؛</w:t>
      </w:r>
    </w:p>
    <w:p w14:paraId="2675F064" w14:textId="77777777" w:rsidR="00151A37" w:rsidRPr="008F7399" w:rsidRDefault="00151A37" w:rsidP="00151A37">
      <w:pPr>
        <w:pStyle w:val="Heading3"/>
        <w:bidi/>
        <w:rPr>
          <w:sz w:val="32"/>
          <w:szCs w:val="28"/>
        </w:rPr>
      </w:pPr>
      <w:r w:rsidRPr="008F7399">
        <w:rPr>
          <w:sz w:val="32"/>
          <w:szCs w:val="28"/>
          <w:rtl/>
          <w:lang w:eastAsia="ar" w:bidi="ar-EG"/>
        </w:rPr>
        <w:t>حظر استيراد المعدات الجديدة والمستعملة القائمة على الهيدروكلوروفلوروكربون اعتباراً من 1 يناير/كانون الثاني 2023؛</w:t>
      </w:r>
    </w:p>
    <w:p w14:paraId="1593F65C" w14:textId="77777777" w:rsidR="00151A37" w:rsidRPr="008F7399" w:rsidRDefault="00151A37" w:rsidP="00151A37">
      <w:pPr>
        <w:pStyle w:val="Heading2"/>
        <w:bidi/>
        <w:rPr>
          <w:sz w:val="32"/>
          <w:szCs w:val="28"/>
        </w:rPr>
      </w:pPr>
      <w:r w:rsidRPr="008F7399">
        <w:rPr>
          <w:sz w:val="32"/>
          <w:szCs w:val="28"/>
          <w:rtl/>
          <w:lang w:eastAsia="ar" w:bidi="ar-EG"/>
        </w:rPr>
        <w:t>خصم 3.13 أطنان من قدرات استنفاد الأوزون من المواد الهيدروكلوروفلوروكربونية من استهلاك المواد الهيدروكلوروفلوروكربونية المتبقي المؤهل للتمويل؛</w:t>
      </w:r>
    </w:p>
    <w:p w14:paraId="685EEC94" w14:textId="77777777" w:rsidR="00151A37" w:rsidRPr="008F7399" w:rsidRDefault="00151A37" w:rsidP="003B7A57">
      <w:pPr>
        <w:pStyle w:val="Heading2"/>
        <w:keepNext/>
        <w:keepLines/>
        <w:bidi/>
        <w:ind w:left="1077" w:hanging="357"/>
        <w:rPr>
          <w:sz w:val="32"/>
          <w:szCs w:val="28"/>
        </w:rPr>
      </w:pPr>
      <w:r w:rsidRPr="008F7399">
        <w:rPr>
          <w:sz w:val="32"/>
          <w:szCs w:val="28"/>
          <w:rtl/>
          <w:lang w:eastAsia="ar" w:bidi="ar-EG"/>
        </w:rPr>
        <w:t xml:space="preserve">الموافقة على مشروع الاتفاق بين حكومة جزر البهاما واللجنة التنفيذية لتخفيض استهلاك المواد الهيدروكلوروفلوروكربونية وفقا للمرحلة الثانية من الخطة والوارد في المرفق الأول من هذه الوثيقة؛  </w:t>
      </w:r>
    </w:p>
    <w:p w14:paraId="1CA6DCB5" w14:textId="77777777" w:rsidR="00151A37" w:rsidRPr="008F7399" w:rsidRDefault="00151A37" w:rsidP="00151A37">
      <w:pPr>
        <w:pStyle w:val="Heading2"/>
        <w:bidi/>
        <w:rPr>
          <w:sz w:val="32"/>
          <w:szCs w:val="28"/>
        </w:rPr>
      </w:pPr>
      <w:r w:rsidRPr="008F7399">
        <w:rPr>
          <w:sz w:val="32"/>
          <w:szCs w:val="28"/>
          <w:rtl/>
          <w:lang w:eastAsia="ar" w:bidi="ar-EG"/>
        </w:rPr>
        <w:t>تقديم حكومة جزر البهاما، من أجل إتاحة النظر في الشريحة الأخيرة من خطة إدارة إزالة المواد الهيدروكلوروفلوروكربونية، ما يلي:</w:t>
      </w:r>
    </w:p>
    <w:p w14:paraId="486DD7A8" w14:textId="77777777" w:rsidR="00151A37" w:rsidRPr="008F7399" w:rsidRDefault="00151A37" w:rsidP="00151A37">
      <w:pPr>
        <w:pStyle w:val="Heading3"/>
        <w:bidi/>
        <w:rPr>
          <w:sz w:val="32"/>
          <w:szCs w:val="28"/>
        </w:rPr>
      </w:pPr>
      <w:r w:rsidRPr="008F7399">
        <w:rPr>
          <w:sz w:val="32"/>
          <w:szCs w:val="28"/>
          <w:rtl/>
          <w:lang w:eastAsia="ar" w:bidi="ar-EG"/>
        </w:rPr>
        <w:t>وصفا مفصلا للإطار التنظيمي والسياساتي لضمان أن يكون استهلاك الهيدروكلوروفلوروكربون في حالة امتثال للفقرة 8 ثالثاً مكرراً (</w:t>
      </w:r>
      <w:r w:rsidRPr="008F7399">
        <w:rPr>
          <w:sz w:val="32"/>
          <w:szCs w:val="28"/>
          <w:lang w:eastAsia="ar" w:bidi="en-GB"/>
        </w:rPr>
        <w:t>ﻫ</w:t>
      </w:r>
      <w:r w:rsidRPr="008F7399">
        <w:rPr>
          <w:sz w:val="32"/>
          <w:szCs w:val="28"/>
          <w:rtl/>
          <w:lang w:eastAsia="ar" w:bidi="ar-EG"/>
        </w:rPr>
        <w:t xml:space="preserve">)"1" من المادة 5 من بروتوكول مونتريال للفترة 2030-2040؛ </w:t>
      </w:r>
    </w:p>
    <w:p w14:paraId="38F721F2" w14:textId="2C66DCCF" w:rsidR="00151A37" w:rsidRPr="008F7399" w:rsidRDefault="00151A37" w:rsidP="00151A37">
      <w:pPr>
        <w:pStyle w:val="Heading3"/>
        <w:bidi/>
        <w:rPr>
          <w:sz w:val="32"/>
          <w:szCs w:val="28"/>
        </w:rPr>
      </w:pPr>
      <w:r w:rsidRPr="008F7399">
        <w:rPr>
          <w:sz w:val="32"/>
          <w:szCs w:val="28"/>
          <w:rtl/>
          <w:lang w:eastAsia="ar" w:bidi="ar-EG"/>
        </w:rPr>
        <w:t>الاستهلاك السنوي المتوقع للهيدروكلوروفلوروكربون في جزر البهاما للفترة 2030-2040</w:t>
      </w:r>
      <w:r w:rsidR="008F7399">
        <w:rPr>
          <w:rFonts w:hint="cs"/>
          <w:sz w:val="32"/>
          <w:szCs w:val="28"/>
          <w:rtl/>
          <w:lang w:eastAsia="ar" w:bidi="ar-EG"/>
        </w:rPr>
        <w:t>.</w:t>
      </w:r>
      <w:r w:rsidRPr="008F7399">
        <w:rPr>
          <w:sz w:val="32"/>
          <w:szCs w:val="28"/>
          <w:rtl/>
          <w:lang w:eastAsia="ar" w:bidi="ar-EG"/>
        </w:rPr>
        <w:t xml:space="preserve"> </w:t>
      </w:r>
    </w:p>
    <w:p w14:paraId="19015719" w14:textId="7BDE198D" w:rsidR="00702662" w:rsidRDefault="00151A37" w:rsidP="008F7399">
      <w:pPr>
        <w:pStyle w:val="Heading2"/>
        <w:bidi/>
        <w:rPr>
          <w:szCs w:val="24"/>
          <w:rtl/>
          <w:lang w:val="en-US" w:eastAsia="zh-CN" w:bidi="ar-EG"/>
        </w:rPr>
      </w:pPr>
      <w:r w:rsidRPr="008F7399">
        <w:rPr>
          <w:sz w:val="32"/>
          <w:szCs w:val="28"/>
          <w:rtl/>
          <w:lang w:eastAsia="ar" w:bidi="ar-EG"/>
        </w:rPr>
        <w:t>أن توافق على الشريحة الأولى من المرحلة الثانية من خطة إدارة إزالة المواد الهيدروكلوروفلوروكربونية لجزر البهاما، وخطة تنفيذ الشريحة المقابلة، بمبلغ 197,486 دولاراً أمريكياً يتألف من 81,200 دولار أمريكي، بالإضافة إلى تكاليف دعم الوكالة البالغة 10,556 دولاراً أمريكياً لليونيب، و97,000 دولار أمريكي، بالإضافة إلى تكاليف دعم الوكالة البالغة 8,730 دولاراً أمريكياً لليونيدو.</w:t>
      </w:r>
    </w:p>
    <w:p w14:paraId="63772588" w14:textId="77777777" w:rsidR="007E5D09" w:rsidRDefault="007E5D09">
      <w:pPr>
        <w:pStyle w:val="Heading2"/>
        <w:numPr>
          <w:ilvl w:val="0"/>
          <w:numId w:val="0"/>
        </w:numPr>
        <w:ind w:left="4"/>
        <w:rPr>
          <w:rtl/>
          <w:lang w:val="en-CA" w:bidi="ar-EG"/>
        </w:rPr>
      </w:pPr>
    </w:p>
    <w:p w14:paraId="79FF0CD6" w14:textId="51D0E9D8" w:rsidR="007E5D09" w:rsidRDefault="007E5D09">
      <w:pPr>
        <w:pStyle w:val="Heading3"/>
        <w:numPr>
          <w:ilvl w:val="0"/>
          <w:numId w:val="0"/>
        </w:numPr>
        <w:ind w:left="1361"/>
        <w:sectPr w:rsidR="007E5D09" w:rsidSect="00B50D78">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542" w:gutter="0"/>
          <w:cols w:space="720"/>
          <w:titlePg/>
        </w:sectPr>
      </w:pPr>
    </w:p>
    <w:p w14:paraId="339775A5" w14:textId="581AF7B5" w:rsidR="007E5D09" w:rsidRDefault="00E1360E" w:rsidP="009D66DA">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4FD55808" w14:textId="77777777" w:rsidR="005F6020" w:rsidRDefault="005F6020" w:rsidP="005F6020">
      <w:pPr>
        <w:bidi/>
        <w:jc w:val="center"/>
        <w:rPr>
          <w:b/>
          <w:bCs/>
          <w:sz w:val="26"/>
          <w:szCs w:val="26"/>
        </w:rPr>
      </w:pPr>
    </w:p>
    <w:p w14:paraId="6CB86243" w14:textId="77777777" w:rsidR="005F6020" w:rsidRPr="003D67DA" w:rsidRDefault="005F6020" w:rsidP="005F6020">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اتّف</w:t>
      </w:r>
      <w:r>
        <w:rPr>
          <w:rFonts w:hint="cs"/>
          <w:b/>
          <w:bCs/>
          <w:sz w:val="26"/>
          <w:szCs w:val="26"/>
          <w:rtl/>
          <w:lang w:val="fr-CA" w:bidi="ar-SY"/>
        </w:rPr>
        <w:t>اق ب</w:t>
      </w:r>
      <w:r w:rsidRPr="003D67DA">
        <w:rPr>
          <w:b/>
          <w:bCs/>
          <w:sz w:val="26"/>
          <w:szCs w:val="26"/>
          <w:rtl/>
          <w:lang w:val="fr-CA" w:bidi="ar-SY"/>
        </w:rPr>
        <w:t xml:space="preserve">ين </w:t>
      </w:r>
      <w:r w:rsidRPr="003D67DA">
        <w:rPr>
          <w:b/>
          <w:bCs/>
          <w:sz w:val="26"/>
          <w:szCs w:val="26"/>
          <w:rtl/>
          <w:lang w:val="fr-CA"/>
        </w:rPr>
        <w:t xml:space="preserve">حكومة </w:t>
      </w:r>
      <w:r>
        <w:rPr>
          <w:rFonts w:hint="cs"/>
          <w:b/>
          <w:bCs/>
          <w:sz w:val="26"/>
          <w:szCs w:val="26"/>
          <w:rtl/>
          <w:lang w:val="fr-CA"/>
        </w:rPr>
        <w:t>جزر ال</w:t>
      </w:r>
      <w:r>
        <w:rPr>
          <w:rFonts w:hint="cs"/>
          <w:b/>
          <w:bCs/>
          <w:sz w:val="26"/>
          <w:szCs w:val="26"/>
          <w:rtl/>
          <w:lang w:val="fr-CA" w:bidi="ar-SY"/>
        </w:rPr>
        <w:t>بهاما</w:t>
      </w:r>
      <w:r>
        <w:rPr>
          <w:rFonts w:hint="cs"/>
          <w:b/>
          <w:bCs/>
          <w:sz w:val="26"/>
          <w:szCs w:val="26"/>
          <w:rtl/>
          <w:lang w:val="fr-CA"/>
        </w:rPr>
        <w:t xml:space="preserve"> </w:t>
      </w:r>
      <w:r w:rsidRPr="003D67DA">
        <w:rPr>
          <w:b/>
          <w:bCs/>
          <w:sz w:val="26"/>
          <w:szCs w:val="26"/>
          <w:rtl/>
          <w:lang w:val="fr-CA" w:bidi="ar-SY"/>
        </w:rPr>
        <w:t>واللجنة التنفيذية للصندوق المتعدد الأطراف</w:t>
      </w:r>
    </w:p>
    <w:p w14:paraId="789E85AB" w14:textId="77777777" w:rsidR="005F6020" w:rsidRPr="003D67DA" w:rsidRDefault="005F6020" w:rsidP="005F6020">
      <w:pPr>
        <w:tabs>
          <w:tab w:val="left" w:pos="4095"/>
          <w:tab w:val="center" w:pos="4680"/>
        </w:tabs>
        <w:bidi/>
        <w:jc w:val="center"/>
        <w:rPr>
          <w:b/>
          <w:bCs/>
          <w:sz w:val="26"/>
          <w:szCs w:val="26"/>
          <w:rtl/>
          <w:lang w:val="fr-CA" w:bidi="ar-SY"/>
        </w:rPr>
      </w:pPr>
      <w:r w:rsidRPr="003D67DA">
        <w:rPr>
          <w:rFonts w:hint="cs"/>
          <w:b/>
          <w:bCs/>
          <w:sz w:val="26"/>
          <w:szCs w:val="26"/>
          <w:rtl/>
          <w:lang w:val="fr-CA" w:bidi="ar-EG"/>
        </w:rPr>
        <w:t>لخفض استهلاك المواد الهيدروكلوروفلوروكربونية وفقا ل</w:t>
      </w:r>
      <w:r w:rsidRPr="003D67DA">
        <w:rPr>
          <w:rFonts w:hint="cs"/>
          <w:b/>
          <w:bCs/>
          <w:sz w:val="26"/>
          <w:szCs w:val="26"/>
          <w:rtl/>
          <w:lang w:val="fr-CA" w:bidi="ar-SY"/>
        </w:rPr>
        <w:t xml:space="preserve">لمرحلة الثانية </w:t>
      </w:r>
    </w:p>
    <w:p w14:paraId="747AEF86" w14:textId="77777777" w:rsidR="005F6020" w:rsidRPr="003D67DA" w:rsidRDefault="005F6020" w:rsidP="005F6020">
      <w:pPr>
        <w:tabs>
          <w:tab w:val="left" w:pos="4095"/>
          <w:tab w:val="center" w:pos="4680"/>
        </w:tabs>
        <w:bidi/>
        <w:jc w:val="center"/>
        <w:rPr>
          <w:sz w:val="26"/>
          <w:szCs w:val="26"/>
          <w:rtl/>
          <w:lang w:val="fr-CA"/>
        </w:rPr>
      </w:pPr>
      <w:r w:rsidRPr="003D67DA">
        <w:rPr>
          <w:rFonts w:hint="cs"/>
          <w:b/>
          <w:bCs/>
          <w:sz w:val="26"/>
          <w:szCs w:val="26"/>
          <w:rtl/>
          <w:lang w:val="fr-CA" w:bidi="ar-SY"/>
        </w:rPr>
        <w:t>من خطة إدارة إزالة</w:t>
      </w:r>
      <w:r w:rsidRPr="003D67DA">
        <w:rPr>
          <w:b/>
          <w:bCs/>
          <w:sz w:val="26"/>
          <w:szCs w:val="26"/>
          <w:rtl/>
          <w:lang w:val="fr-CA" w:bidi="ar-SY"/>
        </w:rPr>
        <w:t xml:space="preserve"> المواد الهيدرو</w:t>
      </w:r>
      <w:r w:rsidRPr="003D67DA">
        <w:rPr>
          <w:b/>
          <w:bCs/>
          <w:sz w:val="26"/>
          <w:szCs w:val="26"/>
          <w:rtl/>
          <w:lang w:val="fr-CA" w:bidi="ar-EG"/>
        </w:rPr>
        <w:t>كلوروفلوروكربونية</w:t>
      </w:r>
    </w:p>
    <w:p w14:paraId="2B43D201" w14:textId="77777777" w:rsidR="005F6020" w:rsidRPr="003D67DA" w:rsidRDefault="005F6020" w:rsidP="005F6020">
      <w:pPr>
        <w:bidi/>
        <w:jc w:val="center"/>
        <w:rPr>
          <w:b/>
          <w:rtl/>
          <w:lang w:bidi="ar-EG"/>
        </w:rPr>
      </w:pPr>
    </w:p>
    <w:p w14:paraId="63DC409C" w14:textId="77777777" w:rsidR="005F6020" w:rsidRPr="003D67DA" w:rsidRDefault="005F6020" w:rsidP="005F6020">
      <w:pPr>
        <w:bidi/>
        <w:spacing w:after="240"/>
        <w:rPr>
          <w:b/>
          <w:bCs/>
          <w:sz w:val="26"/>
          <w:szCs w:val="26"/>
        </w:rPr>
      </w:pPr>
      <w:r w:rsidRPr="003D67DA">
        <w:rPr>
          <w:rFonts w:hint="cs"/>
          <w:b/>
          <w:bCs/>
          <w:sz w:val="26"/>
          <w:szCs w:val="26"/>
          <w:rtl/>
        </w:rPr>
        <w:t>الغرض</w:t>
      </w:r>
    </w:p>
    <w:p w14:paraId="13A78F1F" w14:textId="77777777" w:rsidR="005F6020" w:rsidRPr="005F6020" w:rsidRDefault="005F6020" w:rsidP="005F6020">
      <w:pPr>
        <w:pStyle w:val="Heading1"/>
        <w:numPr>
          <w:ilvl w:val="0"/>
          <w:numId w:val="34"/>
        </w:numPr>
        <w:bidi/>
        <w:rPr>
          <w:sz w:val="26"/>
          <w:szCs w:val="26"/>
        </w:rPr>
      </w:pPr>
      <w:r w:rsidRPr="005F6020">
        <w:rPr>
          <w:sz w:val="26"/>
          <w:szCs w:val="26"/>
          <w:rtl/>
        </w:rPr>
        <w:t>يمثّل هذا الاتفاق التفاهم بين حكومة</w:t>
      </w:r>
      <w:r w:rsidRPr="005F6020">
        <w:rPr>
          <w:sz w:val="26"/>
          <w:szCs w:val="26"/>
          <w:rtl/>
          <w:lang w:val="fr-CA"/>
        </w:rPr>
        <w:t xml:space="preserve"> </w:t>
      </w:r>
      <w:r w:rsidRPr="005F6020">
        <w:rPr>
          <w:rFonts w:hint="cs"/>
          <w:sz w:val="26"/>
          <w:szCs w:val="26"/>
          <w:rtl/>
          <w:lang w:val="fr-CA"/>
        </w:rPr>
        <w:t xml:space="preserve">جور البهاما </w:t>
      </w:r>
      <w:r w:rsidRPr="005F6020">
        <w:rPr>
          <w:sz w:val="26"/>
          <w:szCs w:val="26"/>
          <w:rtl/>
          <w:lang w:val="fr-CA"/>
        </w:rPr>
        <w:t xml:space="preserve"> ("</w:t>
      </w:r>
      <w:r w:rsidRPr="005F6020">
        <w:rPr>
          <w:sz w:val="26"/>
          <w:szCs w:val="26"/>
          <w:rtl/>
        </w:rPr>
        <w:t>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5F6020">
        <w:rPr>
          <w:rFonts w:hint="cs"/>
          <w:sz w:val="26"/>
          <w:szCs w:val="26"/>
          <w:rtl/>
        </w:rPr>
        <w:t xml:space="preserve"> صفر طن من</w:t>
      </w:r>
      <w:r w:rsidRPr="005F6020">
        <w:rPr>
          <w:sz w:val="26"/>
          <w:szCs w:val="26"/>
          <w:rtl/>
        </w:rPr>
        <w:t xml:space="preserve"> قدرات استنفاد الأوزون بحلول 1 يناير / كانون الثاني</w:t>
      </w:r>
      <w:r w:rsidRPr="005F6020">
        <w:rPr>
          <w:rFonts w:hint="cs"/>
          <w:sz w:val="26"/>
          <w:szCs w:val="26"/>
          <w:rtl/>
        </w:rPr>
        <w:t xml:space="preserve"> 2030</w:t>
      </w:r>
      <w:r w:rsidRPr="005F6020">
        <w:rPr>
          <w:sz w:val="26"/>
          <w:szCs w:val="26"/>
          <w:rtl/>
        </w:rPr>
        <w:t xml:space="preserve"> بما يتماشى مع الجداول الزمنية لبروتوكول مونتريال.</w:t>
      </w:r>
    </w:p>
    <w:p w14:paraId="1E2A41B3" w14:textId="77777777" w:rsidR="005F6020" w:rsidRPr="003D67DA" w:rsidRDefault="005F6020" w:rsidP="005F6020">
      <w:pPr>
        <w:pStyle w:val="Heading1"/>
        <w:bidi/>
        <w:rPr>
          <w:sz w:val="26"/>
          <w:szCs w:val="26"/>
        </w:rPr>
      </w:pPr>
      <w:r w:rsidRPr="003D67DA">
        <w:rPr>
          <w:sz w:val="26"/>
          <w:szCs w:val="26"/>
          <w:rtl/>
        </w:rPr>
        <w:t>يوافق البلـد على الالت</w:t>
      </w:r>
      <w:r w:rsidRPr="003D67DA">
        <w:rPr>
          <w:rFonts w:hint="cs"/>
          <w:sz w:val="26"/>
          <w:szCs w:val="26"/>
          <w:rtl/>
        </w:rPr>
        <w:t>ـ</w:t>
      </w:r>
      <w:r w:rsidRPr="003D67DA">
        <w:rPr>
          <w:sz w:val="26"/>
          <w:szCs w:val="26"/>
          <w:rtl/>
        </w:rPr>
        <w:t>زام بحدود الاسته</w:t>
      </w:r>
      <w:r w:rsidRPr="003D67DA">
        <w:rPr>
          <w:rFonts w:hint="cs"/>
          <w:sz w:val="26"/>
          <w:szCs w:val="26"/>
          <w:rtl/>
        </w:rPr>
        <w:t>ـ</w:t>
      </w:r>
      <w:r w:rsidRPr="003D67DA">
        <w:rPr>
          <w:sz w:val="26"/>
          <w:szCs w:val="26"/>
          <w:rtl/>
        </w:rPr>
        <w:t>لاك السنوي للم</w:t>
      </w:r>
      <w:r w:rsidRPr="003D67DA">
        <w:rPr>
          <w:rFonts w:hint="cs"/>
          <w:sz w:val="26"/>
          <w:szCs w:val="26"/>
          <w:rtl/>
        </w:rPr>
        <w:t>ـ</w:t>
      </w:r>
      <w:r w:rsidRPr="003D67DA">
        <w:rPr>
          <w:sz w:val="26"/>
          <w:szCs w:val="26"/>
          <w:rtl/>
        </w:rPr>
        <w:t xml:space="preserve">وادّ على النحو المبيّن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w:t>
      </w:r>
      <w:r w:rsidRPr="003D67DA">
        <w:rPr>
          <w:rFonts w:hint="cs"/>
          <w:sz w:val="26"/>
          <w:szCs w:val="26"/>
          <w:rtl/>
        </w:rPr>
        <w:t>ـ</w:t>
      </w:r>
      <w:r w:rsidRPr="003D67DA">
        <w:rPr>
          <w:sz w:val="26"/>
          <w:szCs w:val="26"/>
          <w:rtl/>
        </w:rPr>
        <w:t>ل 2</w:t>
      </w:r>
      <w:r w:rsidRPr="003D67DA">
        <w:rPr>
          <w:rFonts w:hint="cs"/>
          <w:sz w:val="26"/>
          <w:szCs w:val="26"/>
          <w:rtl/>
        </w:rPr>
        <w:t>-</w:t>
      </w:r>
      <w:r w:rsidRPr="003D67DA">
        <w:rPr>
          <w:sz w:val="26"/>
          <w:szCs w:val="26"/>
          <w:rtl/>
        </w:rPr>
        <w:t xml:space="preserve">ألف ("الأهداف والتمويل") </w:t>
      </w:r>
      <w:r w:rsidRPr="003D67DA">
        <w:rPr>
          <w:rFonts w:hint="cs"/>
          <w:sz w:val="26"/>
          <w:szCs w:val="26"/>
          <w:rtl/>
        </w:rPr>
        <w:t xml:space="preserve">في هذا الاتفاق </w:t>
      </w:r>
      <w:r w:rsidRPr="003D67D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التذييل 2-ألف باعتباره الخ</w:t>
      </w:r>
      <w:r w:rsidRPr="003D67DA">
        <w:rPr>
          <w:sz w:val="26"/>
          <w:szCs w:val="26"/>
          <w:rtl/>
          <w:lang w:val="en-CA"/>
        </w:rPr>
        <w:t xml:space="preserve">طوة النهائية في التخفيضات بموجب هذا الاتفاق لجميع المواد المستنفدة للأوزون المحددة في التذييل </w:t>
      </w:r>
      <w:r w:rsidRPr="003D67DA">
        <w:rPr>
          <w:sz w:val="26"/>
          <w:szCs w:val="26"/>
          <w:lang w:val="en-CA"/>
        </w:rPr>
        <w:t>1</w:t>
      </w:r>
      <w:r w:rsidRPr="003D67DA">
        <w:rPr>
          <w:sz w:val="26"/>
          <w:szCs w:val="26"/>
          <w:rtl/>
          <w:lang w:val="en-CA"/>
        </w:rPr>
        <w:t xml:space="preserve">-ألف، وفيما يتعلق بأي استهلاك يتجاوز المستوى المحدد لكل مادة في </w:t>
      </w:r>
      <w:r w:rsidRPr="003D67DA">
        <w:rPr>
          <w:rFonts w:hint="cs"/>
          <w:sz w:val="26"/>
          <w:szCs w:val="26"/>
          <w:rtl/>
          <w:lang w:val="en-CA"/>
        </w:rPr>
        <w:t>الص</w:t>
      </w:r>
      <w:r>
        <w:rPr>
          <w:rFonts w:hint="cs"/>
          <w:sz w:val="26"/>
          <w:szCs w:val="26"/>
          <w:rtl/>
          <w:lang w:val="en-CA"/>
        </w:rPr>
        <w:t>ف</w:t>
      </w:r>
      <w:r w:rsidRPr="003D67DA">
        <w:rPr>
          <w:sz w:val="26"/>
          <w:szCs w:val="26"/>
          <w:rtl/>
        </w:rPr>
        <w:t xml:space="preserve"> 4-1-3</w:t>
      </w:r>
      <w:r w:rsidRPr="003D67DA">
        <w:rPr>
          <w:sz w:val="26"/>
          <w:szCs w:val="26"/>
          <w:rtl/>
          <w:lang w:val="en-CA"/>
        </w:rPr>
        <w:t xml:space="preserve">(الاستهلاك المتبقي المؤهل </w:t>
      </w:r>
      <w:r w:rsidRPr="003D67DA">
        <w:rPr>
          <w:rFonts w:hint="cs"/>
          <w:sz w:val="26"/>
          <w:szCs w:val="26"/>
          <w:rtl/>
          <w:lang w:val="en-CA"/>
        </w:rPr>
        <w:t>للتمويل</w:t>
      </w:r>
      <w:r w:rsidRPr="003D67DA">
        <w:rPr>
          <w:sz w:val="26"/>
          <w:szCs w:val="26"/>
          <w:rtl/>
          <w:lang w:val="en-CA"/>
        </w:rPr>
        <w:t>).</w:t>
      </w:r>
    </w:p>
    <w:p w14:paraId="562734A9" w14:textId="77777777" w:rsidR="005F6020" w:rsidRPr="003D67DA" w:rsidRDefault="005F6020" w:rsidP="005F6020">
      <w:pPr>
        <w:pStyle w:val="Heading1"/>
        <w:bidi/>
        <w:rPr>
          <w:sz w:val="26"/>
          <w:szCs w:val="26"/>
        </w:rPr>
      </w:pPr>
      <w:r w:rsidRPr="003D67D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rPr>
        <w:t xml:space="preserve"> 3-1</w:t>
      </w:r>
      <w:r w:rsidRPr="003D67D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391C1FEC" w14:textId="77777777" w:rsidR="005F6020" w:rsidRPr="003D67DA" w:rsidRDefault="005F6020" w:rsidP="005F6020">
      <w:pPr>
        <w:pStyle w:val="Heading1"/>
        <w:bidi/>
        <w:rPr>
          <w:sz w:val="26"/>
          <w:szCs w:val="26"/>
        </w:rPr>
      </w:pPr>
      <w:r w:rsidRPr="003D67DA">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3D67DA">
        <w:rPr>
          <w:sz w:val="26"/>
          <w:szCs w:val="26"/>
          <w:rtl/>
        </w:rPr>
        <w:t xml:space="preserve">وفقا للفقرة الفرعية 5(ب) من هذا الاتفاق، سوف يقبل البلد إجراء تحقّق مستقلّ من تحقيق حدود الاستهلاك </w:t>
      </w:r>
      <w:r w:rsidRPr="003D67DA">
        <w:rPr>
          <w:rFonts w:hint="cs"/>
          <w:sz w:val="26"/>
          <w:szCs w:val="26"/>
          <w:rtl/>
        </w:rPr>
        <w:t xml:space="preserve">السنوي </w:t>
      </w:r>
      <w:r w:rsidRPr="003D67DA">
        <w:rPr>
          <w:sz w:val="26"/>
          <w:szCs w:val="26"/>
          <w:rtl/>
        </w:rPr>
        <w:t xml:space="preserve">المذكورة للمواد كما يأتي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من هذا الاتفاق. وسيجرى التحقيق المشار إليه أعلاه </w:t>
      </w:r>
      <w:r w:rsidRPr="003D67DA">
        <w:rPr>
          <w:b/>
          <w:sz w:val="26"/>
          <w:szCs w:val="26"/>
          <w:rtl/>
        </w:rPr>
        <w:t>بتكليف من الوكالة الثنائية أو المنفّذة المعنية.</w:t>
      </w:r>
    </w:p>
    <w:p w14:paraId="07016320" w14:textId="77777777" w:rsidR="005F6020" w:rsidRPr="003D67DA" w:rsidRDefault="005F6020" w:rsidP="005F6020">
      <w:pPr>
        <w:pStyle w:val="Heading1"/>
        <w:numPr>
          <w:ilvl w:val="0"/>
          <w:numId w:val="0"/>
        </w:numPr>
        <w:bidi/>
        <w:ind w:left="90"/>
        <w:rPr>
          <w:b/>
          <w:bCs/>
          <w:sz w:val="26"/>
          <w:szCs w:val="26"/>
          <w:lang w:bidi="ar-EG"/>
        </w:rPr>
      </w:pPr>
      <w:r w:rsidRPr="003D67DA">
        <w:rPr>
          <w:rFonts w:hint="cs"/>
          <w:b/>
          <w:bCs/>
          <w:sz w:val="26"/>
          <w:szCs w:val="26"/>
          <w:rtl/>
        </w:rPr>
        <w:t>شروط الإفراج عن التمويل</w:t>
      </w:r>
    </w:p>
    <w:p w14:paraId="5B44738D" w14:textId="77777777" w:rsidR="005F6020" w:rsidRPr="003D67DA" w:rsidRDefault="005F6020" w:rsidP="005F6020">
      <w:pPr>
        <w:pStyle w:val="Heading1"/>
        <w:bidi/>
        <w:rPr>
          <w:sz w:val="26"/>
          <w:szCs w:val="26"/>
        </w:rPr>
      </w:pPr>
      <w:r w:rsidRPr="003D67DA">
        <w:rPr>
          <w:rFonts w:hint="cs"/>
          <w:sz w:val="26"/>
          <w:szCs w:val="26"/>
          <w:rtl/>
        </w:rPr>
        <w:t>تقدم</w:t>
      </w:r>
      <w:r w:rsidRPr="003D67DA">
        <w:rPr>
          <w:sz w:val="26"/>
          <w:szCs w:val="26"/>
          <w:rtl/>
        </w:rPr>
        <w:t xml:space="preserve"> اللجنة التنفيذية التمويل </w:t>
      </w:r>
      <w:r w:rsidRPr="003D67DA">
        <w:rPr>
          <w:rFonts w:hint="cs"/>
          <w:sz w:val="26"/>
          <w:szCs w:val="26"/>
          <w:rtl/>
        </w:rPr>
        <w:t xml:space="preserve">فقط </w:t>
      </w:r>
      <w:r w:rsidRPr="003D67DA">
        <w:rPr>
          <w:sz w:val="26"/>
          <w:szCs w:val="26"/>
          <w:rtl/>
        </w:rPr>
        <w:t xml:space="preserve">وفقاً للجدول الزمني للموافقة على التمويل </w:t>
      </w:r>
      <w:r w:rsidRPr="003D67DA">
        <w:rPr>
          <w:rFonts w:hint="cs"/>
          <w:sz w:val="26"/>
          <w:szCs w:val="26"/>
          <w:rtl/>
        </w:rPr>
        <w:t>عندما يستوفى</w:t>
      </w:r>
      <w:r w:rsidRPr="003D67DA">
        <w:rPr>
          <w:sz w:val="26"/>
          <w:szCs w:val="26"/>
          <w:rtl/>
        </w:rPr>
        <w:t xml:space="preserve"> البلد الشروط التالية قبل </w:t>
      </w:r>
      <w:r w:rsidRPr="003D67DA">
        <w:rPr>
          <w:rFonts w:hint="cs"/>
          <w:sz w:val="26"/>
          <w:szCs w:val="26"/>
          <w:rtl/>
        </w:rPr>
        <w:t>ثمانية أسابيع</w:t>
      </w:r>
      <w:r w:rsidRPr="003D67DA">
        <w:rPr>
          <w:sz w:val="26"/>
          <w:szCs w:val="26"/>
          <w:rtl/>
        </w:rPr>
        <w:t xml:space="preserve"> </w:t>
      </w:r>
      <w:r w:rsidRPr="003D67DA">
        <w:rPr>
          <w:rFonts w:hint="cs"/>
          <w:sz w:val="26"/>
          <w:szCs w:val="26"/>
          <w:rtl/>
        </w:rPr>
        <w:t xml:space="preserve">على الأقل </w:t>
      </w:r>
      <w:r w:rsidRPr="003D67DA">
        <w:rPr>
          <w:sz w:val="26"/>
          <w:szCs w:val="26"/>
          <w:rtl/>
        </w:rPr>
        <w:t>من اجتماع اللجنة التنفيذية المحدد في الجدول الزمني للموافقة على التمويل:</w:t>
      </w:r>
    </w:p>
    <w:p w14:paraId="6C11D983" w14:textId="77777777" w:rsidR="005F6020" w:rsidRPr="003D67DA" w:rsidRDefault="005F6020" w:rsidP="005F6020">
      <w:pPr>
        <w:pStyle w:val="Heading2"/>
        <w:bidi/>
        <w:rPr>
          <w:sz w:val="26"/>
          <w:szCs w:val="26"/>
        </w:rPr>
      </w:pPr>
      <w:r w:rsidRPr="003D67DA">
        <w:rPr>
          <w:sz w:val="26"/>
          <w:szCs w:val="26"/>
          <w:rtl/>
        </w:rPr>
        <w:t>أن يكون البلد قد حقق الأهداف المحددة</w:t>
      </w:r>
      <w:r w:rsidRPr="003D67DA">
        <w:rPr>
          <w:rFonts w:hint="cs"/>
          <w:sz w:val="26"/>
          <w:szCs w:val="26"/>
          <w:rtl/>
        </w:rPr>
        <w:t xml:space="preserve"> </w:t>
      </w:r>
      <w:r w:rsidRPr="003D67DA">
        <w:rPr>
          <w:sz w:val="26"/>
          <w:szCs w:val="26"/>
          <w:rtl/>
        </w:rPr>
        <w:t xml:space="preserve">في </w:t>
      </w:r>
      <w:r w:rsidRPr="003D67DA">
        <w:rPr>
          <w:rFonts w:hint="cs"/>
          <w:sz w:val="26"/>
          <w:szCs w:val="26"/>
          <w:rtl/>
        </w:rPr>
        <w:t>الصف 1</w:t>
      </w:r>
      <w:r w:rsidRPr="003D67DA">
        <w:rPr>
          <w:rFonts w:hint="cs"/>
          <w:sz w:val="26"/>
          <w:szCs w:val="26"/>
          <w:rtl/>
        </w:rPr>
        <w:noBreakHyphen/>
        <w:t xml:space="preserve">2 </w:t>
      </w:r>
      <w:r w:rsidRPr="003D67DA">
        <w:rPr>
          <w:sz w:val="26"/>
          <w:szCs w:val="26"/>
          <w:rtl/>
        </w:rPr>
        <w:t xml:space="preserve">من التذييل 2-ألف لجميع السنوات المعنيّة. والسنوات المعنية هي جميع السنوات منذ السنة التي تمت فيها الموافقة على </w:t>
      </w:r>
      <w:r w:rsidRPr="003D67DA">
        <w:rPr>
          <w:rFonts w:hint="cs"/>
          <w:sz w:val="26"/>
          <w:szCs w:val="26"/>
          <w:rtl/>
        </w:rPr>
        <w:t>هذا الاتفاق</w:t>
      </w:r>
      <w:r w:rsidRPr="003D67DA">
        <w:rPr>
          <w:sz w:val="26"/>
          <w:szCs w:val="26"/>
          <w:rtl/>
        </w:rPr>
        <w:t xml:space="preserve">. وتستثنى السنوات التي </w:t>
      </w:r>
      <w:r w:rsidRPr="003D67DA">
        <w:rPr>
          <w:rFonts w:hint="cs"/>
          <w:sz w:val="26"/>
          <w:szCs w:val="26"/>
          <w:rtl/>
        </w:rPr>
        <w:t xml:space="preserve">لا </w:t>
      </w:r>
      <w:r w:rsidRPr="003D67DA">
        <w:rPr>
          <w:sz w:val="26"/>
          <w:szCs w:val="26"/>
          <w:rtl/>
        </w:rPr>
        <w:t xml:space="preserve">يوجد فيها </w:t>
      </w:r>
      <w:r w:rsidRPr="003D67DA">
        <w:rPr>
          <w:rFonts w:hint="cs"/>
          <w:sz w:val="26"/>
          <w:szCs w:val="26"/>
          <w:rtl/>
        </w:rPr>
        <w:t>تقارير عن تنفيذ</w:t>
      </w:r>
      <w:r w:rsidRPr="003D67DA">
        <w:rPr>
          <w:sz w:val="26"/>
          <w:szCs w:val="26"/>
          <w:rtl/>
        </w:rPr>
        <w:t xml:space="preserve"> البرامج القطرية </w:t>
      </w:r>
      <w:r w:rsidRPr="003D67DA">
        <w:rPr>
          <w:rFonts w:hint="cs"/>
          <w:sz w:val="26"/>
          <w:szCs w:val="26"/>
          <w:rtl/>
        </w:rPr>
        <w:t xml:space="preserve">يستحق تقديمها </w:t>
      </w:r>
      <w:r w:rsidRPr="003D67DA">
        <w:rPr>
          <w:sz w:val="26"/>
          <w:szCs w:val="26"/>
          <w:rtl/>
        </w:rPr>
        <w:t xml:space="preserve">في تاريخ انعقاد اجتماع اللجنة التنفيذية الذي يقدم فيه </w:t>
      </w:r>
      <w:r w:rsidRPr="003D67DA">
        <w:rPr>
          <w:rFonts w:hint="cs"/>
          <w:sz w:val="26"/>
          <w:szCs w:val="26"/>
          <w:rtl/>
        </w:rPr>
        <w:t>طلب التمويل</w:t>
      </w:r>
      <w:r w:rsidRPr="003D67DA">
        <w:rPr>
          <w:sz w:val="26"/>
          <w:szCs w:val="26"/>
          <w:rtl/>
        </w:rPr>
        <w:t>؛</w:t>
      </w:r>
    </w:p>
    <w:p w14:paraId="03D26902" w14:textId="77777777" w:rsidR="005F6020" w:rsidRPr="003D67DA" w:rsidRDefault="005F6020" w:rsidP="005F6020">
      <w:pPr>
        <w:pStyle w:val="Heading2"/>
        <w:bidi/>
        <w:rPr>
          <w:sz w:val="26"/>
          <w:szCs w:val="26"/>
        </w:rPr>
      </w:pPr>
      <w:r w:rsidRPr="003D67DA">
        <w:rPr>
          <w:sz w:val="26"/>
          <w:szCs w:val="26"/>
          <w:rtl/>
        </w:rPr>
        <w:t>أن يتم التحقق بشكل مستقل من تحقيق هذه الأهداف</w:t>
      </w:r>
      <w:r w:rsidRPr="003D67DA">
        <w:rPr>
          <w:rFonts w:hint="cs"/>
          <w:sz w:val="26"/>
          <w:szCs w:val="26"/>
          <w:rtl/>
        </w:rPr>
        <w:t xml:space="preserve"> لجميع السنوات ذات الصلة</w:t>
      </w:r>
      <w:r w:rsidRPr="003D67DA">
        <w:rPr>
          <w:sz w:val="26"/>
          <w:szCs w:val="26"/>
          <w:rtl/>
        </w:rPr>
        <w:t>، إلا إذا قررت اللجنة التنفيذية أن هذا التحقق غير مطلوب؛</w:t>
      </w:r>
    </w:p>
    <w:p w14:paraId="3A13334A" w14:textId="77777777" w:rsidR="005F6020" w:rsidRPr="003D67DA" w:rsidRDefault="005F6020" w:rsidP="005F6020">
      <w:pPr>
        <w:pStyle w:val="Heading2"/>
        <w:bidi/>
        <w:rPr>
          <w:sz w:val="26"/>
          <w:szCs w:val="26"/>
          <w:rtl/>
        </w:rPr>
      </w:pPr>
      <w:r w:rsidRPr="003D67DA">
        <w:rPr>
          <w:sz w:val="26"/>
          <w:szCs w:val="26"/>
          <w:rtl/>
        </w:rPr>
        <w:t xml:space="preserve">أن يكون البلد قد قدم </w:t>
      </w:r>
      <w:r w:rsidRPr="003D67DA">
        <w:rPr>
          <w:rFonts w:hint="cs"/>
          <w:sz w:val="26"/>
          <w:szCs w:val="26"/>
          <w:rtl/>
        </w:rPr>
        <w:t xml:space="preserve">تقريرا عن تنفيذ الشريحة </w:t>
      </w:r>
      <w:r w:rsidRPr="003D67DA">
        <w:rPr>
          <w:sz w:val="26"/>
          <w:szCs w:val="26"/>
          <w:rtl/>
        </w:rPr>
        <w:t>على هيئة التذييل 4-</w:t>
      </w:r>
      <w:r w:rsidRPr="003D67DA">
        <w:rPr>
          <w:rFonts w:hint="cs"/>
          <w:sz w:val="26"/>
          <w:szCs w:val="26"/>
          <w:rtl/>
        </w:rPr>
        <w:t xml:space="preserve"> </w:t>
      </w:r>
      <w:r w:rsidRPr="003D67DA">
        <w:rPr>
          <w:sz w:val="26"/>
          <w:szCs w:val="26"/>
          <w:rtl/>
        </w:rPr>
        <w:t xml:space="preserve">ألف ("شكل تقارير وخطط التنفيذ") </w:t>
      </w:r>
      <w:r w:rsidRPr="003D67DA">
        <w:rPr>
          <w:rFonts w:hint="cs"/>
          <w:sz w:val="26"/>
          <w:szCs w:val="26"/>
          <w:rtl/>
        </w:rPr>
        <w:t>ي</w:t>
      </w:r>
      <w:r w:rsidRPr="003D67DA">
        <w:rPr>
          <w:sz w:val="26"/>
          <w:szCs w:val="26"/>
          <w:rtl/>
        </w:rPr>
        <w:t>غطي كل سنة من السنوات التقويمية السابقة، و</w:t>
      </w:r>
      <w:r w:rsidRPr="003D67DA">
        <w:rPr>
          <w:rFonts w:hint="cs"/>
          <w:sz w:val="26"/>
          <w:szCs w:val="26"/>
          <w:rtl/>
        </w:rPr>
        <w:t>ي</w:t>
      </w:r>
      <w:r w:rsidRPr="003D67DA">
        <w:rPr>
          <w:sz w:val="26"/>
          <w:szCs w:val="26"/>
          <w:rtl/>
        </w:rPr>
        <w:t>شير إلى أنه قد حقق مستوى متقدم من التنفيذ للأنشطة التي شُرع فيها في الشرائح الموافق عليها سابقا</w:t>
      </w:r>
      <w:r w:rsidRPr="003D67DA">
        <w:rPr>
          <w:rFonts w:hint="cs"/>
          <w:sz w:val="26"/>
          <w:szCs w:val="26"/>
          <w:rtl/>
        </w:rPr>
        <w:t>،</w:t>
      </w:r>
      <w:r w:rsidRPr="003D67DA">
        <w:rPr>
          <w:sz w:val="26"/>
          <w:szCs w:val="26"/>
          <w:rtl/>
        </w:rPr>
        <w:t xml:space="preserve"> وأن معدل صرف التمويل المتاح من الشريحة الموافق عليها سابقا يزيد عن 20 في المائة</w:t>
      </w:r>
      <w:r w:rsidRPr="003D67DA">
        <w:rPr>
          <w:rFonts w:hint="cs"/>
          <w:sz w:val="26"/>
          <w:szCs w:val="26"/>
          <w:rtl/>
        </w:rPr>
        <w:t>؛</w:t>
      </w:r>
    </w:p>
    <w:p w14:paraId="0DA37541" w14:textId="77777777" w:rsidR="005F6020" w:rsidRPr="003D67DA" w:rsidRDefault="005F6020" w:rsidP="005F6020">
      <w:pPr>
        <w:pStyle w:val="Heading2"/>
        <w:widowControl/>
        <w:bidi/>
        <w:rPr>
          <w:sz w:val="26"/>
          <w:szCs w:val="26"/>
        </w:rPr>
      </w:pPr>
      <w:r w:rsidRPr="003D67DA">
        <w:rPr>
          <w:sz w:val="26"/>
          <w:szCs w:val="26"/>
          <w:rtl/>
        </w:rPr>
        <w:t xml:space="preserve">أن يكون البلد قد قدّم خطة تنفيذ </w:t>
      </w:r>
      <w:r w:rsidRPr="003D67DA">
        <w:rPr>
          <w:rFonts w:hint="cs"/>
          <w:sz w:val="26"/>
          <w:szCs w:val="26"/>
          <w:rtl/>
        </w:rPr>
        <w:t>الشريحة</w:t>
      </w:r>
      <w:r w:rsidRPr="003D67D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D67DA">
        <w:rPr>
          <w:rFonts w:hint="cs"/>
          <w:sz w:val="26"/>
          <w:szCs w:val="26"/>
          <w:rtl/>
        </w:rPr>
        <w:t>.</w:t>
      </w:r>
    </w:p>
    <w:p w14:paraId="52D5EA25" w14:textId="77777777" w:rsidR="005F6020" w:rsidRPr="003D67DA" w:rsidRDefault="005F6020" w:rsidP="005F6020">
      <w:pPr>
        <w:pStyle w:val="Heading1"/>
        <w:numPr>
          <w:ilvl w:val="0"/>
          <w:numId w:val="0"/>
        </w:numPr>
        <w:bidi/>
        <w:ind w:left="90"/>
        <w:rPr>
          <w:b/>
          <w:bCs/>
          <w:sz w:val="26"/>
          <w:szCs w:val="26"/>
        </w:rPr>
      </w:pPr>
      <w:r w:rsidRPr="003D67DA">
        <w:rPr>
          <w:rFonts w:hint="cs"/>
          <w:b/>
          <w:bCs/>
          <w:sz w:val="26"/>
          <w:szCs w:val="26"/>
          <w:rtl/>
        </w:rPr>
        <w:t>الرصد</w:t>
      </w:r>
    </w:p>
    <w:p w14:paraId="73847BBC" w14:textId="77777777" w:rsidR="005F6020" w:rsidRPr="003D67DA" w:rsidRDefault="005F6020" w:rsidP="005F6020">
      <w:pPr>
        <w:pStyle w:val="Heading1"/>
        <w:bidi/>
        <w:rPr>
          <w:sz w:val="26"/>
          <w:szCs w:val="26"/>
        </w:rPr>
      </w:pPr>
      <w:r w:rsidRPr="003D67DA">
        <w:rPr>
          <w:rFonts w:hint="cs"/>
          <w:sz w:val="26"/>
          <w:szCs w:val="26"/>
          <w:rtl/>
        </w:rPr>
        <w:t xml:space="preserve">سيؤكد </w:t>
      </w:r>
      <w:r w:rsidRPr="003D67DA">
        <w:rPr>
          <w:sz w:val="26"/>
          <w:szCs w:val="26"/>
          <w:rtl/>
        </w:rPr>
        <w:t xml:space="preserve">البلد أنه </w:t>
      </w:r>
      <w:r w:rsidRPr="003D67DA">
        <w:rPr>
          <w:rFonts w:hint="cs"/>
          <w:sz w:val="26"/>
          <w:szCs w:val="26"/>
          <w:rtl/>
        </w:rPr>
        <w:t>ي</w:t>
      </w:r>
      <w:r w:rsidRPr="003D67DA">
        <w:rPr>
          <w:sz w:val="26"/>
          <w:szCs w:val="26"/>
          <w:rtl/>
        </w:rPr>
        <w:t xml:space="preserve">جري رصد دقيق لأنشطته بموجب هذا الاتفاق. </w:t>
      </w:r>
      <w:r w:rsidRPr="003D67DA">
        <w:rPr>
          <w:rFonts w:hint="cs"/>
          <w:sz w:val="26"/>
          <w:szCs w:val="26"/>
          <w:rtl/>
        </w:rPr>
        <w:t xml:space="preserve">وسوف ترصد </w:t>
      </w:r>
      <w:r w:rsidRPr="003D67DA">
        <w:rPr>
          <w:sz w:val="26"/>
          <w:szCs w:val="26"/>
          <w:rtl/>
        </w:rPr>
        <w:t xml:space="preserve">المؤسسات </w:t>
      </w:r>
      <w:r w:rsidRPr="003D67DA">
        <w:rPr>
          <w:rFonts w:hint="cs"/>
          <w:sz w:val="26"/>
          <w:szCs w:val="26"/>
          <w:rtl/>
        </w:rPr>
        <w:t>المحددة</w:t>
      </w:r>
      <w:r w:rsidRPr="003D67DA">
        <w:rPr>
          <w:sz w:val="26"/>
          <w:szCs w:val="26"/>
          <w:rtl/>
        </w:rPr>
        <w:t xml:space="preserve"> في </w:t>
      </w:r>
      <w:r w:rsidRPr="003D67DA">
        <w:rPr>
          <w:rFonts w:hint="cs"/>
          <w:sz w:val="26"/>
          <w:szCs w:val="26"/>
          <w:rtl/>
        </w:rPr>
        <w:t>التذييل</w:t>
      </w:r>
      <w:r w:rsidRPr="003D67DA">
        <w:rPr>
          <w:sz w:val="26"/>
          <w:szCs w:val="26"/>
          <w:rtl/>
        </w:rPr>
        <w:t xml:space="preserve"> 5-</w:t>
      </w:r>
      <w:r w:rsidRPr="003D67DA">
        <w:rPr>
          <w:rFonts w:hint="cs"/>
          <w:sz w:val="26"/>
          <w:szCs w:val="26"/>
          <w:rtl/>
        </w:rPr>
        <w:t xml:space="preserve"> ألف</w:t>
      </w:r>
      <w:r w:rsidRPr="003D67DA">
        <w:rPr>
          <w:sz w:val="26"/>
          <w:szCs w:val="26"/>
          <w:rtl/>
        </w:rPr>
        <w:t xml:space="preserve"> ("مؤسسات </w:t>
      </w:r>
      <w:r w:rsidRPr="003D67DA">
        <w:rPr>
          <w:rFonts w:hint="cs"/>
          <w:sz w:val="26"/>
          <w:szCs w:val="26"/>
          <w:rtl/>
        </w:rPr>
        <w:t xml:space="preserve">الرصد </w:t>
      </w:r>
      <w:r w:rsidRPr="003D67DA">
        <w:rPr>
          <w:sz w:val="26"/>
          <w:szCs w:val="26"/>
          <w:rtl/>
        </w:rPr>
        <w:t xml:space="preserve">والأدوار") </w:t>
      </w:r>
      <w:r w:rsidRPr="003D67DA">
        <w:rPr>
          <w:rFonts w:hint="cs"/>
          <w:sz w:val="26"/>
          <w:szCs w:val="26"/>
          <w:rtl/>
        </w:rPr>
        <w:t>وتقدم تقارير</w:t>
      </w:r>
      <w:r w:rsidRPr="003D67DA">
        <w:rPr>
          <w:sz w:val="26"/>
          <w:szCs w:val="26"/>
          <w:rtl/>
        </w:rPr>
        <w:t xml:space="preserve"> عن تنفيذ الأنشطة الواردة في خطط تنفيذ الشريحة السابقة وفقا لأدوارها ومسؤولياتها </w:t>
      </w:r>
      <w:r w:rsidRPr="003D67DA">
        <w:rPr>
          <w:rFonts w:hint="cs"/>
          <w:sz w:val="26"/>
          <w:szCs w:val="26"/>
          <w:rtl/>
        </w:rPr>
        <w:t>المحددة</w:t>
      </w:r>
      <w:r w:rsidRPr="003D67DA">
        <w:rPr>
          <w:sz w:val="26"/>
          <w:szCs w:val="26"/>
          <w:rtl/>
        </w:rPr>
        <w:t xml:space="preserve"> في نفس التذييل.</w:t>
      </w:r>
      <w:r w:rsidRPr="003D67DA">
        <w:rPr>
          <w:rFonts w:hint="cs"/>
          <w:sz w:val="26"/>
          <w:szCs w:val="26"/>
          <w:rtl/>
        </w:rPr>
        <w:t xml:space="preserve"> </w:t>
      </w:r>
    </w:p>
    <w:p w14:paraId="3C8BC386" w14:textId="77777777" w:rsidR="005F6020" w:rsidRPr="003D67DA" w:rsidRDefault="005F6020" w:rsidP="005F6020">
      <w:pPr>
        <w:pStyle w:val="Heading1"/>
        <w:numPr>
          <w:ilvl w:val="0"/>
          <w:numId w:val="0"/>
        </w:numPr>
        <w:bidi/>
        <w:ind w:left="90"/>
        <w:rPr>
          <w:b/>
          <w:bCs/>
          <w:sz w:val="26"/>
          <w:szCs w:val="26"/>
        </w:rPr>
      </w:pPr>
      <w:r w:rsidRPr="003D67DA">
        <w:rPr>
          <w:rFonts w:hint="cs"/>
          <w:b/>
          <w:bCs/>
          <w:sz w:val="26"/>
          <w:szCs w:val="26"/>
          <w:rtl/>
        </w:rPr>
        <w:t>المرونة في إعادة تخصيص الأموال</w:t>
      </w:r>
    </w:p>
    <w:p w14:paraId="58D8B8A1" w14:textId="77777777" w:rsidR="005F6020" w:rsidRPr="003D67DA" w:rsidRDefault="005F6020" w:rsidP="005F6020">
      <w:pPr>
        <w:pStyle w:val="Heading1"/>
        <w:bidi/>
        <w:rPr>
          <w:sz w:val="26"/>
          <w:szCs w:val="26"/>
        </w:rPr>
      </w:pPr>
      <w:r w:rsidRPr="003D67DA">
        <w:rPr>
          <w:sz w:val="26"/>
          <w:szCs w:val="26"/>
          <w:rtl/>
        </w:rPr>
        <w:t xml:space="preserve">توافق اللجنة التنفيذية على أن تكون لدى البلد مرونة في إعادة تخصيص </w:t>
      </w:r>
      <w:r w:rsidRPr="003D67DA">
        <w:rPr>
          <w:rFonts w:hint="cs"/>
          <w:sz w:val="26"/>
          <w:szCs w:val="26"/>
          <w:rtl/>
        </w:rPr>
        <w:t xml:space="preserve">كل </w:t>
      </w:r>
      <w:r w:rsidRPr="003D67DA">
        <w:rPr>
          <w:sz w:val="26"/>
          <w:szCs w:val="26"/>
          <w:rtl/>
        </w:rPr>
        <w:t xml:space="preserve">المبالغ الموافق عليها </w:t>
      </w:r>
      <w:r w:rsidRPr="003D67DA">
        <w:rPr>
          <w:spacing w:val="20"/>
          <w:sz w:val="26"/>
          <w:szCs w:val="26"/>
          <w:rtl/>
        </w:rPr>
        <w:t>أو جزء من</w:t>
      </w:r>
      <w:r w:rsidRPr="003D67DA">
        <w:rPr>
          <w:rFonts w:hint="cs"/>
          <w:spacing w:val="20"/>
          <w:sz w:val="26"/>
          <w:szCs w:val="26"/>
          <w:rtl/>
        </w:rPr>
        <w:t>ها</w:t>
      </w:r>
      <w:r w:rsidRPr="003D67DA">
        <w:rPr>
          <w:rFonts w:hint="cs"/>
          <w:sz w:val="26"/>
          <w:szCs w:val="26"/>
          <w:rtl/>
        </w:rPr>
        <w:t>،</w:t>
      </w:r>
      <w:r w:rsidRPr="003D67DA">
        <w:rPr>
          <w:sz w:val="26"/>
          <w:szCs w:val="26"/>
          <w:rtl/>
        </w:rPr>
        <w:t xml:space="preserve"> وفقاً لتغيّر الظروف، من أجل تحقيق أسلس خفض في الاسته</w:t>
      </w:r>
      <w:r w:rsidRPr="003D67DA">
        <w:rPr>
          <w:rFonts w:hint="cs"/>
          <w:sz w:val="26"/>
          <w:szCs w:val="26"/>
          <w:rtl/>
        </w:rPr>
        <w:t>ـ</w:t>
      </w:r>
      <w:r w:rsidRPr="003D67DA">
        <w:rPr>
          <w:sz w:val="26"/>
          <w:szCs w:val="26"/>
          <w:rtl/>
        </w:rPr>
        <w:t xml:space="preserve">لاك وإزالة </w:t>
      </w:r>
      <w:r w:rsidRPr="003D67DA">
        <w:rPr>
          <w:rFonts w:hint="cs"/>
          <w:sz w:val="26"/>
          <w:szCs w:val="26"/>
          <w:rtl/>
        </w:rPr>
        <w:t>ا</w:t>
      </w:r>
      <w:r w:rsidRPr="003D67DA">
        <w:rPr>
          <w:sz w:val="26"/>
          <w:szCs w:val="26"/>
          <w:rtl/>
        </w:rPr>
        <w:t>لم</w:t>
      </w:r>
      <w:r w:rsidRPr="003D67DA">
        <w:rPr>
          <w:rFonts w:hint="cs"/>
          <w:sz w:val="26"/>
          <w:szCs w:val="26"/>
          <w:rtl/>
        </w:rPr>
        <w:t>ـ</w:t>
      </w:r>
      <w:r w:rsidRPr="003D67DA">
        <w:rPr>
          <w:sz w:val="26"/>
          <w:szCs w:val="26"/>
          <w:rtl/>
        </w:rPr>
        <w:t>واد المحددة في التذيي</w:t>
      </w:r>
      <w:r w:rsidRPr="003D67DA">
        <w:rPr>
          <w:rFonts w:hint="cs"/>
          <w:sz w:val="26"/>
          <w:szCs w:val="26"/>
          <w:rtl/>
        </w:rPr>
        <w:t>ـ</w:t>
      </w:r>
      <w:r w:rsidRPr="003D67DA">
        <w:rPr>
          <w:sz w:val="26"/>
          <w:szCs w:val="26"/>
          <w:rtl/>
        </w:rPr>
        <w:t>ل 1-</w:t>
      </w:r>
      <w:r w:rsidRPr="003D67DA">
        <w:rPr>
          <w:rFonts w:hint="cs"/>
          <w:sz w:val="26"/>
          <w:szCs w:val="26"/>
          <w:rtl/>
        </w:rPr>
        <w:t xml:space="preserve"> </w:t>
      </w:r>
      <w:r w:rsidRPr="003D67DA">
        <w:rPr>
          <w:sz w:val="26"/>
          <w:szCs w:val="26"/>
          <w:rtl/>
        </w:rPr>
        <w:t>ألف:</w:t>
      </w:r>
    </w:p>
    <w:p w14:paraId="0D2FE73C" w14:textId="77777777" w:rsidR="005F6020" w:rsidRPr="003D67DA" w:rsidRDefault="005F6020" w:rsidP="005F6020">
      <w:pPr>
        <w:pStyle w:val="Heading2"/>
        <w:bidi/>
        <w:rPr>
          <w:sz w:val="26"/>
          <w:szCs w:val="26"/>
        </w:rPr>
      </w:pPr>
      <w:r w:rsidRPr="003D67DA">
        <w:rPr>
          <w:rFonts w:hint="cs"/>
          <w:sz w:val="26"/>
          <w:szCs w:val="26"/>
          <w:rtl/>
        </w:rPr>
        <w:t>عمليات إعادة</w:t>
      </w:r>
      <w:r w:rsidRPr="003D67DA">
        <w:rPr>
          <w:sz w:val="26"/>
          <w:szCs w:val="26"/>
          <w:rtl/>
        </w:rPr>
        <w:t xml:space="preserve"> التخصيص المصنّفة كتعديلات رئيسيّة يجب أن تُوًثَّق مسبقاً إما في خطة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مقدمة حسبما هو متوقع في الفقرة الفرعية 5 (د) أعلاه أو كتنقيح لخطة تنفيذ </w:t>
      </w:r>
      <w:r w:rsidRPr="003D67DA">
        <w:rPr>
          <w:rFonts w:hint="cs"/>
          <w:sz w:val="26"/>
          <w:szCs w:val="26"/>
          <w:rtl/>
        </w:rPr>
        <w:t>شريحة</w:t>
      </w:r>
      <w:r w:rsidRPr="003D67DA">
        <w:rPr>
          <w:sz w:val="26"/>
          <w:szCs w:val="26"/>
          <w:rtl/>
        </w:rPr>
        <w:t xml:space="preserve"> قائمة تقدم ثمانية أسابيع قبل أي اجتماع للجنة التنفيذية للموافقة عليها. وتتعلق التغييرات الرئيسية بما يلي:</w:t>
      </w:r>
    </w:p>
    <w:p w14:paraId="01C6AE1C" w14:textId="77777777" w:rsidR="005F6020" w:rsidRPr="003D67DA" w:rsidRDefault="005F6020" w:rsidP="005F6020">
      <w:pPr>
        <w:pStyle w:val="Heading3"/>
        <w:bidi/>
        <w:rPr>
          <w:sz w:val="26"/>
          <w:szCs w:val="26"/>
        </w:rPr>
      </w:pPr>
      <w:r w:rsidRPr="003D67DA">
        <w:rPr>
          <w:sz w:val="26"/>
          <w:szCs w:val="26"/>
          <w:rtl/>
        </w:rPr>
        <w:t xml:space="preserve">المسائل </w:t>
      </w:r>
      <w:r w:rsidRPr="003D67DA">
        <w:rPr>
          <w:rFonts w:hint="cs"/>
          <w:sz w:val="26"/>
          <w:szCs w:val="26"/>
          <w:rtl/>
        </w:rPr>
        <w:t>التي يمكن أن تتعلق</w:t>
      </w:r>
      <w:r w:rsidRPr="003D67DA">
        <w:rPr>
          <w:sz w:val="26"/>
          <w:szCs w:val="26"/>
          <w:rtl/>
        </w:rPr>
        <w:t xml:space="preserve"> بقواعد أو سياسات الصندوق المتعدد الأطراف؛</w:t>
      </w:r>
    </w:p>
    <w:p w14:paraId="3E121C53" w14:textId="77777777" w:rsidR="005F6020" w:rsidRPr="003D67DA" w:rsidRDefault="005F6020" w:rsidP="005F6020">
      <w:pPr>
        <w:pStyle w:val="Heading3"/>
        <w:bidi/>
        <w:rPr>
          <w:sz w:val="26"/>
          <w:szCs w:val="26"/>
          <w:rtl/>
        </w:rPr>
      </w:pPr>
      <w:r w:rsidRPr="003D67DA">
        <w:rPr>
          <w:sz w:val="26"/>
          <w:szCs w:val="26"/>
          <w:rtl/>
        </w:rPr>
        <w:t>التغييرات التي تؤدي إلى تعديل أي شرط من شروط هذا الاتفاق؛</w:t>
      </w:r>
    </w:p>
    <w:p w14:paraId="57D55FD0" w14:textId="77777777" w:rsidR="005F6020" w:rsidRPr="003D67DA" w:rsidRDefault="005F6020" w:rsidP="005F6020">
      <w:pPr>
        <w:pStyle w:val="Heading3"/>
        <w:bidi/>
        <w:rPr>
          <w:sz w:val="26"/>
          <w:szCs w:val="26"/>
          <w:rtl/>
        </w:rPr>
      </w:pPr>
      <w:r w:rsidRPr="003D67DA">
        <w:rPr>
          <w:sz w:val="26"/>
          <w:szCs w:val="26"/>
          <w:rtl/>
        </w:rPr>
        <w:t>التغييرات في المستويات السنوية للتمويل المخصص لفرادى الوكالات الثنائية أو المنفذة لمختلف الشرائح؛</w:t>
      </w:r>
    </w:p>
    <w:p w14:paraId="2FC9A03B" w14:textId="77777777" w:rsidR="005F6020" w:rsidRPr="003D67DA" w:rsidRDefault="005F6020" w:rsidP="005F6020">
      <w:pPr>
        <w:pStyle w:val="Heading3"/>
        <w:bidi/>
        <w:rPr>
          <w:sz w:val="26"/>
          <w:szCs w:val="26"/>
          <w:rtl/>
        </w:rPr>
      </w:pPr>
      <w:r w:rsidRPr="003D67DA">
        <w:rPr>
          <w:sz w:val="26"/>
          <w:szCs w:val="26"/>
          <w:rtl/>
        </w:rPr>
        <w:t>تقديم تمويل إلى الأنشطة غير المدرجة في خطة تنفيذ ال</w:t>
      </w:r>
      <w:r w:rsidRPr="003D67DA">
        <w:rPr>
          <w:rFonts w:hint="cs"/>
          <w:sz w:val="26"/>
          <w:szCs w:val="26"/>
          <w:rtl/>
        </w:rPr>
        <w:t>سنوية</w:t>
      </w:r>
      <w:r w:rsidRPr="003D67DA">
        <w:rPr>
          <w:sz w:val="26"/>
          <w:szCs w:val="26"/>
          <w:rtl/>
        </w:rPr>
        <w:t xml:space="preserve"> المعتمدة الحالية، أو إزالة أي نشاط من خطة تنفيذ ال</w:t>
      </w:r>
      <w:r w:rsidRPr="003D67DA">
        <w:rPr>
          <w:rFonts w:hint="cs"/>
          <w:sz w:val="26"/>
          <w:szCs w:val="26"/>
          <w:rtl/>
        </w:rPr>
        <w:t>شريحة</w:t>
      </w:r>
      <w:r w:rsidRPr="003D67DA">
        <w:rPr>
          <w:sz w:val="26"/>
          <w:szCs w:val="26"/>
          <w:rtl/>
        </w:rPr>
        <w:t>، تزيد تكاليفه عن 30 في المائة من مجموع تكاليف آخر شريحة موافق عليها؛</w:t>
      </w:r>
    </w:p>
    <w:p w14:paraId="6514BFF6" w14:textId="77777777" w:rsidR="005F6020" w:rsidRPr="003D67DA" w:rsidRDefault="005F6020" w:rsidP="005F6020">
      <w:pPr>
        <w:pStyle w:val="Heading2"/>
        <w:bidi/>
        <w:rPr>
          <w:sz w:val="26"/>
          <w:szCs w:val="26"/>
        </w:rPr>
      </w:pPr>
      <w:r w:rsidRPr="003D67DA">
        <w:rPr>
          <w:rFonts w:hint="cs"/>
          <w:sz w:val="26"/>
          <w:szCs w:val="26"/>
          <w:rtl/>
        </w:rPr>
        <w:t>عمليات إعادة</w:t>
      </w:r>
      <w:r w:rsidRPr="003D67DA">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681539F9" w14:textId="77777777" w:rsidR="005F6020" w:rsidRPr="003D67DA" w:rsidRDefault="005F6020" w:rsidP="005F6020">
      <w:pPr>
        <w:bidi/>
        <w:spacing w:after="240"/>
        <w:ind w:left="1440" w:hanging="720"/>
        <w:rPr>
          <w:sz w:val="26"/>
          <w:szCs w:val="26"/>
          <w:rtl/>
        </w:rPr>
      </w:pPr>
      <w:r w:rsidRPr="003D67DA">
        <w:rPr>
          <w:rFonts w:hint="cs"/>
          <w:szCs w:val="24"/>
          <w:rtl/>
        </w:rPr>
        <w:t xml:space="preserve"> (</w:t>
      </w:r>
      <w:r>
        <w:rPr>
          <w:rFonts w:hint="cs"/>
          <w:szCs w:val="24"/>
          <w:rtl/>
          <w:lang w:bidi="ar-SY"/>
        </w:rPr>
        <w:t>ج</w:t>
      </w:r>
      <w:r w:rsidRPr="003D67DA">
        <w:rPr>
          <w:rFonts w:hint="cs"/>
          <w:szCs w:val="24"/>
          <w:rtl/>
        </w:rPr>
        <w:t>)</w:t>
      </w:r>
      <w:r w:rsidRPr="003D67DA">
        <w:rPr>
          <w:rFonts w:hint="cs"/>
          <w:szCs w:val="24"/>
          <w:rtl/>
        </w:rPr>
        <w:tab/>
      </w:r>
      <w:r w:rsidRPr="003D67DA">
        <w:rPr>
          <w:rFonts w:hint="cs"/>
          <w:sz w:val="26"/>
          <w:szCs w:val="26"/>
          <w:rtl/>
        </w:rPr>
        <w:t>و</w:t>
      </w:r>
      <w:r w:rsidRPr="003D67DA">
        <w:rPr>
          <w:sz w:val="26"/>
          <w:szCs w:val="26"/>
          <w:rtl/>
        </w:rPr>
        <w:t xml:space="preserve">سيتم إرجاع أي أموال متبقية تحتفظ بها الوكالات الثنائية أو </w:t>
      </w:r>
      <w:r w:rsidRPr="003D67DA">
        <w:rPr>
          <w:rFonts w:hint="cs"/>
          <w:sz w:val="26"/>
          <w:szCs w:val="26"/>
          <w:rtl/>
        </w:rPr>
        <w:t>المنفذة</w:t>
      </w:r>
      <w:r w:rsidRPr="003D67DA">
        <w:rPr>
          <w:sz w:val="26"/>
          <w:szCs w:val="26"/>
          <w:rtl/>
        </w:rPr>
        <w:t xml:space="preserve"> أو البلد في إطار </w:t>
      </w:r>
      <w:r w:rsidRPr="003D67DA">
        <w:rPr>
          <w:rFonts w:hint="cs"/>
          <w:sz w:val="26"/>
          <w:szCs w:val="26"/>
          <w:rtl/>
        </w:rPr>
        <w:t>ال</w:t>
      </w:r>
      <w:r w:rsidRPr="003D67DA">
        <w:rPr>
          <w:sz w:val="26"/>
          <w:szCs w:val="26"/>
          <w:rtl/>
        </w:rPr>
        <w:t xml:space="preserve">خطة </w:t>
      </w:r>
      <w:r w:rsidRPr="003D67DA">
        <w:rPr>
          <w:rFonts w:hint="cs"/>
          <w:sz w:val="26"/>
          <w:szCs w:val="26"/>
          <w:rtl/>
        </w:rPr>
        <w:t>إلى ا</w:t>
      </w:r>
      <w:r w:rsidRPr="003D67DA">
        <w:rPr>
          <w:sz w:val="26"/>
          <w:szCs w:val="26"/>
          <w:rtl/>
        </w:rPr>
        <w:t xml:space="preserve">لصندوق المتعدد الأطراف </w:t>
      </w:r>
      <w:r w:rsidRPr="003D67DA">
        <w:rPr>
          <w:rFonts w:hint="cs"/>
          <w:sz w:val="26"/>
          <w:szCs w:val="26"/>
          <w:rtl/>
        </w:rPr>
        <w:t>بعد</w:t>
      </w:r>
      <w:r w:rsidRPr="003D67DA">
        <w:rPr>
          <w:sz w:val="26"/>
          <w:szCs w:val="26"/>
          <w:rtl/>
        </w:rPr>
        <w:t xml:space="preserve"> </w:t>
      </w:r>
      <w:r w:rsidRPr="003D67DA">
        <w:rPr>
          <w:rFonts w:hint="cs"/>
          <w:sz w:val="26"/>
          <w:szCs w:val="26"/>
          <w:rtl/>
        </w:rPr>
        <w:t>إنجاز</w:t>
      </w:r>
      <w:r w:rsidRPr="003D67DA">
        <w:rPr>
          <w:sz w:val="26"/>
          <w:szCs w:val="26"/>
          <w:rtl/>
        </w:rPr>
        <w:t xml:space="preserve"> الشريحة </w:t>
      </w:r>
      <w:r w:rsidRPr="003D67DA">
        <w:rPr>
          <w:rFonts w:hint="cs"/>
          <w:sz w:val="26"/>
          <w:szCs w:val="26"/>
          <w:rtl/>
        </w:rPr>
        <w:t>الأخيرة المنتظرة</w:t>
      </w:r>
      <w:r w:rsidRPr="003D67DA">
        <w:rPr>
          <w:sz w:val="26"/>
          <w:szCs w:val="26"/>
          <w:rtl/>
        </w:rPr>
        <w:t xml:space="preserve"> في إطار هذا الاتفاق.</w:t>
      </w:r>
    </w:p>
    <w:p w14:paraId="115DFE18" w14:textId="77777777" w:rsidR="005F6020" w:rsidRPr="003D67DA" w:rsidRDefault="005F6020" w:rsidP="005F6020">
      <w:pPr>
        <w:bidi/>
        <w:ind w:left="1440" w:hanging="720"/>
        <w:rPr>
          <w:rtl/>
        </w:rPr>
      </w:pPr>
    </w:p>
    <w:p w14:paraId="5DE9A320" w14:textId="77777777" w:rsidR="005F6020" w:rsidRPr="003D67DA" w:rsidRDefault="005F6020" w:rsidP="005F6020">
      <w:pPr>
        <w:pStyle w:val="Heading1"/>
        <w:numPr>
          <w:ilvl w:val="0"/>
          <w:numId w:val="0"/>
        </w:numPr>
        <w:bidi/>
        <w:ind w:left="90"/>
        <w:rPr>
          <w:b/>
          <w:bCs/>
          <w:sz w:val="26"/>
          <w:szCs w:val="26"/>
        </w:rPr>
      </w:pPr>
      <w:r w:rsidRPr="003D67DA">
        <w:rPr>
          <w:rFonts w:hint="cs"/>
          <w:b/>
          <w:bCs/>
          <w:sz w:val="26"/>
          <w:szCs w:val="26"/>
          <w:rtl/>
        </w:rPr>
        <w:t>اعتبارات لقطاع خدمات التبريد</w:t>
      </w:r>
    </w:p>
    <w:p w14:paraId="6723FC9B" w14:textId="77777777" w:rsidR="005F6020" w:rsidRPr="003D67DA" w:rsidRDefault="005F6020" w:rsidP="005F6020">
      <w:pPr>
        <w:pStyle w:val="Heading1"/>
        <w:bidi/>
        <w:rPr>
          <w:sz w:val="26"/>
          <w:szCs w:val="26"/>
        </w:rPr>
      </w:pPr>
      <w:r w:rsidRPr="003D67DA">
        <w:rPr>
          <w:rFonts w:hint="cs"/>
          <w:sz w:val="26"/>
          <w:szCs w:val="26"/>
          <w:rtl/>
        </w:rPr>
        <w:t>ي</w:t>
      </w:r>
      <w:r w:rsidRPr="003D67DA">
        <w:rPr>
          <w:sz w:val="26"/>
          <w:szCs w:val="26"/>
          <w:rtl/>
        </w:rPr>
        <w:t>ولى الاهتمام على وجه التحديد لتنفيذ الأنشطة في قطـاع خدمـات التبريـد، وبصفة خاصة لما يلي:</w:t>
      </w:r>
    </w:p>
    <w:p w14:paraId="6A9EBB6B" w14:textId="77777777" w:rsidR="005F6020" w:rsidRPr="003D67DA" w:rsidRDefault="005F6020" w:rsidP="005F6020">
      <w:pPr>
        <w:pStyle w:val="Heading2"/>
        <w:bidi/>
        <w:rPr>
          <w:sz w:val="26"/>
          <w:szCs w:val="26"/>
        </w:rPr>
      </w:pPr>
      <w:r w:rsidRPr="003D67DA">
        <w:rPr>
          <w:sz w:val="26"/>
          <w:szCs w:val="26"/>
          <w:rtl/>
        </w:rPr>
        <w:t>أن يستعمل البلد المرونة المتاحة بموجب هذا الاتفاق لمعالجة الاحتياجات الخاصّة التي قد تطرأ خلال تنفيذ المشروع؛</w:t>
      </w:r>
    </w:p>
    <w:p w14:paraId="6688F466" w14:textId="77777777" w:rsidR="005F6020" w:rsidRPr="003D67DA" w:rsidRDefault="005F6020" w:rsidP="005F6020">
      <w:pPr>
        <w:pStyle w:val="Heading2"/>
        <w:bidi/>
        <w:rPr>
          <w:sz w:val="26"/>
          <w:szCs w:val="26"/>
        </w:rPr>
      </w:pPr>
      <w:r w:rsidRPr="003D67DA">
        <w:rPr>
          <w:sz w:val="26"/>
          <w:szCs w:val="26"/>
          <w:rtl/>
        </w:rPr>
        <w:t xml:space="preserve">أن يأخذ البلد </w:t>
      </w:r>
      <w:r w:rsidRPr="003D67DA">
        <w:rPr>
          <w:rFonts w:hint="cs"/>
          <w:sz w:val="26"/>
          <w:szCs w:val="26"/>
          <w:rtl/>
        </w:rPr>
        <w:t>و</w:t>
      </w:r>
      <w:r w:rsidRPr="003D67DA">
        <w:rPr>
          <w:sz w:val="26"/>
          <w:szCs w:val="26"/>
          <w:rtl/>
        </w:rPr>
        <w:t>الوكالات الثنائية و</w:t>
      </w:r>
      <w:r w:rsidRPr="003D67DA">
        <w:rPr>
          <w:rFonts w:hint="cs"/>
          <w:sz w:val="26"/>
          <w:szCs w:val="26"/>
          <w:rtl/>
        </w:rPr>
        <w:t xml:space="preserve">/أو </w:t>
      </w:r>
      <w:r w:rsidRPr="003D67DA">
        <w:rPr>
          <w:sz w:val="26"/>
          <w:szCs w:val="26"/>
          <w:rtl/>
        </w:rPr>
        <w:t xml:space="preserve">المنفذة المعنية بعين الاعتبار </w:t>
      </w:r>
      <w:r w:rsidRPr="003D67DA">
        <w:rPr>
          <w:rFonts w:hint="cs"/>
          <w:sz w:val="26"/>
          <w:szCs w:val="26"/>
          <w:rtl/>
        </w:rPr>
        <w:t xml:space="preserve">المقررات ذات الصلة بشأن قطاع خدمات التبريد </w:t>
      </w:r>
      <w:r w:rsidRPr="003D67DA">
        <w:rPr>
          <w:sz w:val="26"/>
          <w:szCs w:val="26"/>
          <w:rtl/>
        </w:rPr>
        <w:t>خلال تنفيذ الخطة</w:t>
      </w:r>
      <w:r w:rsidRPr="003D67DA">
        <w:rPr>
          <w:rFonts w:hint="cs"/>
          <w:sz w:val="26"/>
          <w:szCs w:val="26"/>
          <w:rtl/>
        </w:rPr>
        <w:t>.</w:t>
      </w:r>
    </w:p>
    <w:p w14:paraId="47E388D8" w14:textId="77777777" w:rsidR="009D66DA" w:rsidRDefault="009D66DA">
      <w:pPr>
        <w:jc w:val="left"/>
        <w:rPr>
          <w:b/>
          <w:bCs/>
          <w:sz w:val="26"/>
          <w:szCs w:val="26"/>
          <w:rtl/>
        </w:rPr>
      </w:pPr>
      <w:r>
        <w:rPr>
          <w:b/>
          <w:bCs/>
          <w:sz w:val="26"/>
          <w:szCs w:val="26"/>
          <w:rtl/>
        </w:rPr>
        <w:br w:type="page"/>
      </w:r>
    </w:p>
    <w:p w14:paraId="2F14E8EA" w14:textId="1D9DC036" w:rsidR="005F6020" w:rsidRPr="003D67DA" w:rsidRDefault="005F6020" w:rsidP="005F6020">
      <w:pPr>
        <w:pStyle w:val="Heading1"/>
        <w:numPr>
          <w:ilvl w:val="0"/>
          <w:numId w:val="0"/>
        </w:numPr>
        <w:bidi/>
        <w:ind w:left="90"/>
        <w:rPr>
          <w:b/>
          <w:bCs/>
          <w:sz w:val="26"/>
          <w:szCs w:val="26"/>
        </w:rPr>
      </w:pPr>
      <w:r w:rsidRPr="003D67DA">
        <w:rPr>
          <w:rFonts w:hint="cs"/>
          <w:b/>
          <w:bCs/>
          <w:sz w:val="26"/>
          <w:szCs w:val="26"/>
          <w:rtl/>
        </w:rPr>
        <w:t>الوكالات الثنائية والمنفذة</w:t>
      </w:r>
    </w:p>
    <w:p w14:paraId="50381626" w14:textId="77777777" w:rsidR="005F6020" w:rsidRPr="003D67DA" w:rsidRDefault="005F6020" w:rsidP="005F6020">
      <w:pPr>
        <w:pStyle w:val="Heading1"/>
        <w:bidi/>
        <w:rPr>
          <w:sz w:val="26"/>
          <w:szCs w:val="26"/>
        </w:rPr>
      </w:pPr>
      <w:r w:rsidRPr="003D67DA">
        <w:rPr>
          <w:sz w:val="26"/>
          <w:szCs w:val="26"/>
          <w:rtl/>
        </w:rPr>
        <w:t xml:space="preserve">يوافق البلد على تحمل المسؤولية الشاملة </w:t>
      </w:r>
      <w:r w:rsidRPr="003D67DA">
        <w:rPr>
          <w:rFonts w:hint="cs"/>
          <w:sz w:val="26"/>
          <w:szCs w:val="26"/>
          <w:rtl/>
        </w:rPr>
        <w:t>ل</w:t>
      </w:r>
      <w:r w:rsidRPr="003D67DA">
        <w:rPr>
          <w:sz w:val="26"/>
          <w:szCs w:val="26"/>
          <w:rtl/>
        </w:rPr>
        <w:t xml:space="preserve">إدارة وتنفيذ هذا الاتفاق وجميع الأنشطة التي </w:t>
      </w:r>
      <w:r w:rsidRPr="003D67DA">
        <w:rPr>
          <w:rFonts w:hint="cs"/>
          <w:sz w:val="26"/>
          <w:szCs w:val="26"/>
          <w:rtl/>
        </w:rPr>
        <w:t>يجريها</w:t>
      </w:r>
      <w:r w:rsidRPr="003D67DA">
        <w:rPr>
          <w:sz w:val="26"/>
          <w:szCs w:val="26"/>
          <w:rtl/>
        </w:rPr>
        <w:t xml:space="preserve"> أو نيابة عنه </w:t>
      </w:r>
      <w:r w:rsidRPr="003D67DA">
        <w:rPr>
          <w:rFonts w:hint="cs"/>
          <w:sz w:val="26"/>
          <w:szCs w:val="26"/>
          <w:rtl/>
        </w:rPr>
        <w:t>من أجل ا</w:t>
      </w:r>
      <w:r w:rsidRPr="003D67DA">
        <w:rPr>
          <w:sz w:val="26"/>
          <w:szCs w:val="26"/>
          <w:rtl/>
        </w:rPr>
        <w:t xml:space="preserve">لوفاء بالالتزامات بموجب هذا الاتفاق. </w:t>
      </w:r>
      <w:r w:rsidRPr="003D67DA">
        <w:rPr>
          <w:rFonts w:hint="cs"/>
          <w:sz w:val="26"/>
          <w:szCs w:val="26"/>
          <w:rtl/>
        </w:rPr>
        <w:t>و</w:t>
      </w:r>
      <w:r w:rsidRPr="003D67DA">
        <w:rPr>
          <w:sz w:val="26"/>
          <w:szCs w:val="26"/>
          <w:rtl/>
        </w:rPr>
        <w:t>وافق</w:t>
      </w:r>
      <w:r>
        <w:rPr>
          <w:rFonts w:hint="cs"/>
          <w:sz w:val="26"/>
          <w:szCs w:val="26"/>
          <w:rtl/>
        </w:rPr>
        <w:t>ت</w:t>
      </w:r>
      <w:r w:rsidRPr="003D67DA">
        <w:rPr>
          <w:sz w:val="26"/>
          <w:szCs w:val="26"/>
          <w:rtl/>
        </w:rPr>
        <w:t xml:space="preserve"> </w:t>
      </w:r>
      <w:r>
        <w:rPr>
          <w:rFonts w:hint="cs"/>
          <w:sz w:val="26"/>
          <w:szCs w:val="26"/>
          <w:rtl/>
        </w:rPr>
        <w:t>اليونيب</w:t>
      </w:r>
      <w:r w:rsidRPr="003D67DA">
        <w:rPr>
          <w:sz w:val="26"/>
          <w:szCs w:val="26"/>
          <w:rtl/>
        </w:rPr>
        <w:t xml:space="preserve"> </w:t>
      </w:r>
      <w:r w:rsidRPr="003D67DA">
        <w:rPr>
          <w:rFonts w:hint="cs"/>
          <w:sz w:val="26"/>
          <w:szCs w:val="26"/>
          <w:rtl/>
        </w:rPr>
        <w:t xml:space="preserve">على </w:t>
      </w:r>
      <w:r w:rsidRPr="003D67DA">
        <w:rPr>
          <w:sz w:val="26"/>
          <w:szCs w:val="26"/>
          <w:rtl/>
        </w:rPr>
        <w:t xml:space="preserve">أن </w:t>
      </w:r>
      <w:r>
        <w:rPr>
          <w:rFonts w:hint="cs"/>
          <w:sz w:val="26"/>
          <w:szCs w:val="26"/>
          <w:rtl/>
        </w:rPr>
        <w:t>ت</w:t>
      </w:r>
      <w:r w:rsidRPr="003D67DA">
        <w:rPr>
          <w:sz w:val="26"/>
          <w:szCs w:val="26"/>
          <w:rtl/>
        </w:rPr>
        <w:t xml:space="preserve">كون الوكالة المنفذة </w:t>
      </w:r>
      <w:r w:rsidRPr="003D67DA">
        <w:rPr>
          <w:rFonts w:hint="cs"/>
          <w:sz w:val="26"/>
          <w:szCs w:val="26"/>
          <w:rtl/>
        </w:rPr>
        <w:t>الرئيسية</w:t>
      </w:r>
      <w:r w:rsidRPr="003D67DA">
        <w:rPr>
          <w:sz w:val="26"/>
          <w:szCs w:val="26"/>
          <w:rtl/>
        </w:rPr>
        <w:t xml:space="preserve"> </w:t>
      </w:r>
      <w:r w:rsidRPr="003D67DA">
        <w:rPr>
          <w:rFonts w:hint="cs"/>
          <w:sz w:val="26"/>
          <w:szCs w:val="26"/>
          <w:rtl/>
        </w:rPr>
        <w:t xml:space="preserve">("الوكالة المنفذة الرئيسية") </w:t>
      </w:r>
      <w:r w:rsidRPr="003D67DA">
        <w:rPr>
          <w:sz w:val="26"/>
          <w:szCs w:val="26"/>
          <w:rtl/>
        </w:rPr>
        <w:t>و</w:t>
      </w:r>
      <w:r w:rsidRPr="003D67DA">
        <w:rPr>
          <w:rFonts w:hint="cs"/>
          <w:sz w:val="26"/>
          <w:szCs w:val="26"/>
          <w:rtl/>
        </w:rPr>
        <w:t xml:space="preserve">وافقت </w:t>
      </w:r>
      <w:r>
        <w:rPr>
          <w:rFonts w:hint="cs"/>
          <w:sz w:val="26"/>
          <w:szCs w:val="26"/>
          <w:rtl/>
        </w:rPr>
        <w:t>اليونيدو</w:t>
      </w:r>
      <w:r w:rsidRPr="003D67DA">
        <w:rPr>
          <w:sz w:val="26"/>
          <w:szCs w:val="26"/>
          <w:rtl/>
        </w:rPr>
        <w:t xml:space="preserve"> على أن </w:t>
      </w:r>
      <w:r w:rsidRPr="003D67DA">
        <w:rPr>
          <w:rFonts w:hint="cs"/>
          <w:sz w:val="26"/>
          <w:szCs w:val="26"/>
          <w:rtl/>
        </w:rPr>
        <w:t>ت</w:t>
      </w:r>
      <w:r w:rsidRPr="003D67DA">
        <w:rPr>
          <w:sz w:val="26"/>
          <w:szCs w:val="26"/>
          <w:rtl/>
        </w:rPr>
        <w:t xml:space="preserve">كون </w:t>
      </w:r>
      <w:r w:rsidRPr="003D67DA">
        <w:rPr>
          <w:rFonts w:hint="cs"/>
          <w:sz w:val="26"/>
          <w:szCs w:val="26"/>
          <w:rtl/>
        </w:rPr>
        <w:t>ال</w:t>
      </w:r>
      <w:r w:rsidRPr="003D67DA">
        <w:rPr>
          <w:sz w:val="26"/>
          <w:szCs w:val="26"/>
          <w:rtl/>
        </w:rPr>
        <w:t>وكالة 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w:t>
      </w:r>
      <w:r w:rsidRPr="003D67DA">
        <w:rPr>
          <w:rFonts w:hint="cs"/>
          <w:sz w:val="26"/>
          <w:szCs w:val="26"/>
          <w:rtl/>
        </w:rPr>
        <w:t xml:space="preserve">("الوكالة المنفذة المتعاونة") </w:t>
      </w:r>
      <w:r w:rsidRPr="003D67DA">
        <w:rPr>
          <w:sz w:val="26"/>
          <w:szCs w:val="26"/>
          <w:rtl/>
        </w:rPr>
        <w:t xml:space="preserve">تحت قيادة الوكالة المنفذة </w:t>
      </w:r>
      <w:r w:rsidRPr="003D67DA">
        <w:rPr>
          <w:rFonts w:hint="cs"/>
          <w:sz w:val="26"/>
          <w:szCs w:val="26"/>
          <w:rtl/>
        </w:rPr>
        <w:t>الرئيسية</w:t>
      </w:r>
      <w:r w:rsidRPr="003D67DA">
        <w:rPr>
          <w:sz w:val="26"/>
          <w:szCs w:val="26"/>
          <w:rtl/>
        </w:rPr>
        <w:t xml:space="preserve"> فيما يتعلق بأنشطة البلد </w:t>
      </w:r>
      <w:r w:rsidRPr="003D67DA">
        <w:rPr>
          <w:rFonts w:hint="cs"/>
          <w:sz w:val="26"/>
          <w:szCs w:val="26"/>
          <w:rtl/>
        </w:rPr>
        <w:t>بموجب</w:t>
      </w:r>
      <w:r w:rsidRPr="003D67DA">
        <w:rPr>
          <w:sz w:val="26"/>
          <w:szCs w:val="26"/>
          <w:rtl/>
        </w:rPr>
        <w:t xml:space="preserve"> هذا الاتفاق. </w:t>
      </w:r>
      <w:r w:rsidRPr="003D67DA">
        <w:rPr>
          <w:rFonts w:hint="cs"/>
          <w:sz w:val="26"/>
          <w:szCs w:val="26"/>
          <w:rtl/>
        </w:rPr>
        <w:t>و</w:t>
      </w:r>
      <w:r w:rsidRPr="003D67DA">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3D67DA">
        <w:rPr>
          <w:rFonts w:hint="cs"/>
          <w:sz w:val="26"/>
          <w:szCs w:val="26"/>
          <w:rtl/>
        </w:rPr>
        <w:t xml:space="preserve">برنامج </w:t>
      </w:r>
      <w:r w:rsidRPr="003D67DA">
        <w:rPr>
          <w:sz w:val="26"/>
          <w:szCs w:val="26"/>
          <w:rtl/>
        </w:rPr>
        <w:t xml:space="preserve">الوكالة المنفذة </w:t>
      </w:r>
      <w:r w:rsidRPr="003D67DA">
        <w:rPr>
          <w:rFonts w:hint="cs"/>
          <w:sz w:val="26"/>
          <w:szCs w:val="26"/>
          <w:rtl/>
        </w:rPr>
        <w:t>الرئيسية</w:t>
      </w:r>
      <w:r w:rsidRPr="003D67DA">
        <w:rPr>
          <w:sz w:val="26"/>
          <w:szCs w:val="26"/>
          <w:rtl/>
        </w:rPr>
        <w:t xml:space="preserve"> و/ أو </w:t>
      </w:r>
      <w:r w:rsidRPr="003D67DA">
        <w:rPr>
          <w:rFonts w:hint="cs"/>
          <w:sz w:val="26"/>
          <w:szCs w:val="26"/>
          <w:rtl/>
        </w:rPr>
        <w:t>ال</w:t>
      </w:r>
      <w:r w:rsidRPr="003D67DA">
        <w:rPr>
          <w:sz w:val="26"/>
          <w:szCs w:val="26"/>
          <w:rtl/>
        </w:rPr>
        <w:t>وكالة</w:t>
      </w:r>
      <w:r w:rsidRPr="003D67DA">
        <w:rPr>
          <w:rFonts w:hint="cs"/>
          <w:sz w:val="26"/>
          <w:szCs w:val="26"/>
          <w:rtl/>
        </w:rPr>
        <w:t xml:space="preserve"> </w:t>
      </w:r>
      <w:r w:rsidRPr="003D67DA">
        <w:rPr>
          <w:sz w:val="26"/>
          <w:szCs w:val="26"/>
          <w:rtl/>
        </w:rPr>
        <w:t>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المشاركة في هذا الاتفاق.</w:t>
      </w:r>
    </w:p>
    <w:p w14:paraId="12B6920A" w14:textId="77777777" w:rsidR="005F6020" w:rsidRPr="003D67DA" w:rsidRDefault="005F6020" w:rsidP="005F6020">
      <w:pPr>
        <w:pStyle w:val="Heading1"/>
        <w:bidi/>
        <w:rPr>
          <w:sz w:val="26"/>
          <w:szCs w:val="26"/>
        </w:rPr>
      </w:pPr>
      <w:r w:rsidRPr="003D67DA">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D67DA">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3D67DA">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010D4222" w14:textId="77777777" w:rsidR="005F6020" w:rsidRPr="003D67DA" w:rsidRDefault="005F6020" w:rsidP="005F6020">
      <w:pPr>
        <w:pStyle w:val="Heading1"/>
        <w:numPr>
          <w:ilvl w:val="0"/>
          <w:numId w:val="0"/>
        </w:numPr>
        <w:bidi/>
        <w:ind w:left="86"/>
        <w:rPr>
          <w:b/>
          <w:bCs/>
          <w:sz w:val="26"/>
          <w:szCs w:val="26"/>
        </w:rPr>
      </w:pPr>
      <w:r w:rsidRPr="003D67DA">
        <w:rPr>
          <w:rFonts w:hint="cs"/>
          <w:b/>
          <w:bCs/>
          <w:sz w:val="26"/>
          <w:szCs w:val="26"/>
          <w:rtl/>
        </w:rPr>
        <w:t>عدم الامتثال للاتفاق</w:t>
      </w:r>
    </w:p>
    <w:p w14:paraId="74AEC42D" w14:textId="77777777" w:rsidR="005F6020" w:rsidRPr="003D67DA" w:rsidRDefault="005F6020" w:rsidP="005F6020">
      <w:pPr>
        <w:pStyle w:val="Heading1"/>
        <w:bidi/>
        <w:rPr>
          <w:sz w:val="26"/>
          <w:szCs w:val="26"/>
          <w:rtl/>
        </w:rPr>
      </w:pPr>
      <w:r w:rsidRPr="003D67DA">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D67DA">
        <w:rPr>
          <w:rFonts w:hint="cs"/>
          <w:sz w:val="26"/>
          <w:szCs w:val="26"/>
          <w:rtl/>
        </w:rPr>
        <w:t xml:space="preserve"> قدرات استنفاذ الأوزون</w:t>
      </w:r>
      <w:r w:rsidRPr="003D67DA">
        <w:rPr>
          <w:sz w:val="26"/>
          <w:szCs w:val="26"/>
          <w:rtl/>
        </w:rPr>
        <w:t xml:space="preserve"> </w:t>
      </w:r>
      <w:r w:rsidRPr="003D67DA">
        <w:rPr>
          <w:rFonts w:hint="cs"/>
          <w:sz w:val="26"/>
          <w:szCs w:val="26"/>
          <w:rtl/>
        </w:rPr>
        <w:t xml:space="preserve">من </w:t>
      </w:r>
      <w:r w:rsidRPr="003D67D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D67DA">
        <w:rPr>
          <w:rFonts w:hint="cs"/>
          <w:sz w:val="26"/>
          <w:szCs w:val="26"/>
          <w:rtl/>
        </w:rPr>
        <w:t>بشأنها</w:t>
      </w:r>
      <w:r w:rsidRPr="003D67DA">
        <w:rPr>
          <w:sz w:val="26"/>
          <w:szCs w:val="26"/>
          <w:rtl/>
        </w:rPr>
        <w:t>. وبعد اتخاذ هذه القرارات، لن تشكل حالة</w:t>
      </w:r>
      <w:r w:rsidRPr="003D67DA">
        <w:rPr>
          <w:rFonts w:hint="cs"/>
          <w:sz w:val="26"/>
          <w:szCs w:val="26"/>
          <w:rtl/>
        </w:rPr>
        <w:t xml:space="preserve"> عدم الامتثال المعنية لهذا الاتفاق</w:t>
      </w:r>
      <w:r w:rsidRPr="003D67DA">
        <w:rPr>
          <w:sz w:val="26"/>
          <w:szCs w:val="26"/>
          <w:rtl/>
        </w:rPr>
        <w:t xml:space="preserve"> عائقا أمام</w:t>
      </w:r>
      <w:r w:rsidRPr="003D67DA">
        <w:rPr>
          <w:rFonts w:hint="cs"/>
          <w:sz w:val="26"/>
          <w:szCs w:val="26"/>
          <w:rtl/>
        </w:rPr>
        <w:t xml:space="preserve"> تقديم</w:t>
      </w:r>
      <w:r w:rsidRPr="003D67DA">
        <w:rPr>
          <w:sz w:val="26"/>
          <w:szCs w:val="26"/>
          <w:rtl/>
        </w:rPr>
        <w:t xml:space="preserve"> </w:t>
      </w:r>
      <w:r w:rsidRPr="003D67DA">
        <w:rPr>
          <w:rFonts w:hint="cs"/>
          <w:sz w:val="26"/>
          <w:szCs w:val="26"/>
          <w:rtl/>
        </w:rPr>
        <w:t>التمويل</w:t>
      </w:r>
      <w:r w:rsidRPr="003D67DA">
        <w:rPr>
          <w:sz w:val="26"/>
          <w:szCs w:val="26"/>
          <w:rtl/>
        </w:rPr>
        <w:t xml:space="preserve"> </w:t>
      </w:r>
      <w:r w:rsidRPr="003D67DA">
        <w:rPr>
          <w:rFonts w:hint="cs"/>
          <w:sz w:val="26"/>
          <w:szCs w:val="26"/>
          <w:rtl/>
        </w:rPr>
        <w:t>لل</w:t>
      </w:r>
      <w:r w:rsidRPr="003D67DA">
        <w:rPr>
          <w:sz w:val="26"/>
          <w:szCs w:val="26"/>
          <w:rtl/>
        </w:rPr>
        <w:t>شرائح</w:t>
      </w:r>
      <w:r w:rsidRPr="003D67DA">
        <w:rPr>
          <w:rFonts w:hint="cs"/>
          <w:sz w:val="26"/>
          <w:szCs w:val="26"/>
          <w:rtl/>
        </w:rPr>
        <w:t xml:space="preserve"> المستقبلية</w:t>
      </w:r>
      <w:r w:rsidRPr="003D67DA">
        <w:rPr>
          <w:sz w:val="26"/>
          <w:szCs w:val="26"/>
          <w:rtl/>
        </w:rPr>
        <w:t xml:space="preserve"> وفقا للفقرة 5 </w:t>
      </w:r>
      <w:r w:rsidRPr="003D67DA">
        <w:rPr>
          <w:rFonts w:hint="cs"/>
          <w:sz w:val="26"/>
          <w:szCs w:val="26"/>
          <w:rtl/>
        </w:rPr>
        <w:t xml:space="preserve">المذكورة </w:t>
      </w:r>
      <w:r w:rsidRPr="003D67DA">
        <w:rPr>
          <w:sz w:val="26"/>
          <w:szCs w:val="26"/>
          <w:rtl/>
        </w:rPr>
        <w:t>أعلاه.</w:t>
      </w:r>
    </w:p>
    <w:p w14:paraId="6FA8EA88" w14:textId="77777777" w:rsidR="005F6020" w:rsidRPr="003D67DA" w:rsidRDefault="005F6020" w:rsidP="005F6020">
      <w:pPr>
        <w:pStyle w:val="Heading1"/>
        <w:bidi/>
        <w:rPr>
          <w:sz w:val="26"/>
          <w:szCs w:val="26"/>
          <w:rtl/>
        </w:rPr>
      </w:pPr>
      <w:r w:rsidRPr="003D67DA">
        <w:rPr>
          <w:sz w:val="26"/>
          <w:szCs w:val="26"/>
          <w:rtl/>
        </w:rPr>
        <w:t xml:space="preserve">لن تخضع عناصر تمويل هذا الاتفاق للتعديل على أساس أي </w:t>
      </w:r>
      <w:r w:rsidRPr="003D67DA">
        <w:rPr>
          <w:rFonts w:hint="cs"/>
          <w:sz w:val="26"/>
          <w:szCs w:val="26"/>
          <w:rtl/>
        </w:rPr>
        <w:t>مقررات</w:t>
      </w:r>
      <w:r w:rsidRPr="003D67DA">
        <w:rPr>
          <w:sz w:val="26"/>
          <w:szCs w:val="26"/>
          <w:rtl/>
        </w:rPr>
        <w:t xml:space="preserve"> للجنة التنفيذية في المستقبل قد </w:t>
      </w:r>
      <w:r w:rsidRPr="003D67DA">
        <w:rPr>
          <w:rFonts w:hint="cs"/>
          <w:sz w:val="26"/>
          <w:szCs w:val="26"/>
          <w:rtl/>
        </w:rPr>
        <w:t>ت</w:t>
      </w:r>
      <w:r w:rsidRPr="003D67DA">
        <w:rPr>
          <w:sz w:val="26"/>
          <w:szCs w:val="26"/>
          <w:rtl/>
        </w:rPr>
        <w:t>ؤثر على تمويل أية مشروعات أخرى في قطاعات الاستهلاك أو أي أنشطة أخرى ذات صلة في البلد</w:t>
      </w:r>
      <w:r w:rsidRPr="003D67DA">
        <w:rPr>
          <w:rFonts w:hint="cs"/>
          <w:sz w:val="26"/>
          <w:szCs w:val="26"/>
          <w:rtl/>
        </w:rPr>
        <w:t>.</w:t>
      </w:r>
    </w:p>
    <w:p w14:paraId="3E3A5646" w14:textId="77777777" w:rsidR="005F6020" w:rsidRPr="003D67DA" w:rsidRDefault="005F6020" w:rsidP="005F6020">
      <w:pPr>
        <w:pStyle w:val="Heading1"/>
        <w:bidi/>
        <w:rPr>
          <w:sz w:val="26"/>
          <w:szCs w:val="26"/>
        </w:rPr>
      </w:pPr>
      <w:r w:rsidRPr="003D67DA">
        <w:rPr>
          <w:sz w:val="26"/>
          <w:szCs w:val="26"/>
          <w:rtl/>
        </w:rPr>
        <w:t>سوف يستجيب البلد لأي طلب معقول من اللجنة التنفيذية</w:t>
      </w:r>
      <w:r w:rsidRPr="003D67DA">
        <w:rPr>
          <w:rFonts w:hint="cs"/>
          <w:sz w:val="26"/>
          <w:szCs w:val="26"/>
          <w:rtl/>
        </w:rPr>
        <w:t xml:space="preserve"> و</w:t>
      </w:r>
      <w:r w:rsidRPr="003D67DA">
        <w:rPr>
          <w:sz w:val="26"/>
          <w:szCs w:val="26"/>
          <w:rtl/>
        </w:rPr>
        <w:t xml:space="preserve">الوكالة المنفذة الرئيسية </w:t>
      </w:r>
      <w:r w:rsidRPr="003D67DA">
        <w:rPr>
          <w:rFonts w:hint="cs"/>
          <w:sz w:val="26"/>
          <w:szCs w:val="26"/>
          <w:rtl/>
        </w:rPr>
        <w:t xml:space="preserve">والوكالة المنفذة المتعاونة </w:t>
      </w:r>
      <w:r w:rsidRPr="003D67DA">
        <w:rPr>
          <w:sz w:val="26"/>
          <w:szCs w:val="26"/>
          <w:rtl/>
        </w:rPr>
        <w:t>لتيسير تنفيذ هذا الاتفاق. وبنوع خاص</w:t>
      </w:r>
      <w:r w:rsidRPr="003D67DA">
        <w:rPr>
          <w:rFonts w:hint="cs"/>
          <w:sz w:val="26"/>
          <w:szCs w:val="26"/>
          <w:rtl/>
        </w:rPr>
        <w:t>،</w:t>
      </w:r>
      <w:r w:rsidRPr="003D67DA">
        <w:rPr>
          <w:sz w:val="26"/>
          <w:szCs w:val="26"/>
          <w:rtl/>
        </w:rPr>
        <w:t xml:space="preserve"> عليه أن يتيح للوكالة المنفذة الرئيسية </w:t>
      </w:r>
      <w:r w:rsidRPr="003D67DA">
        <w:rPr>
          <w:rFonts w:hint="cs"/>
          <w:sz w:val="26"/>
          <w:szCs w:val="26"/>
          <w:rtl/>
        </w:rPr>
        <w:t>والوكالة المنفذة المتعاونة الاطلاع</w:t>
      </w:r>
      <w:r w:rsidRPr="003D67DA">
        <w:rPr>
          <w:sz w:val="26"/>
          <w:szCs w:val="26"/>
          <w:rtl/>
        </w:rPr>
        <w:t xml:space="preserve"> على المعلومات الضرورية للتحقق من الامتثال لهذا الاتفاق.</w:t>
      </w:r>
    </w:p>
    <w:p w14:paraId="5F0C8070" w14:textId="77777777" w:rsidR="005F6020" w:rsidRPr="003D67DA" w:rsidRDefault="005F6020" w:rsidP="005F6020">
      <w:pPr>
        <w:pStyle w:val="Heading1"/>
        <w:numPr>
          <w:ilvl w:val="0"/>
          <w:numId w:val="0"/>
        </w:numPr>
        <w:bidi/>
        <w:ind w:left="90"/>
        <w:rPr>
          <w:b/>
          <w:bCs/>
          <w:sz w:val="26"/>
          <w:szCs w:val="26"/>
        </w:rPr>
      </w:pPr>
      <w:r w:rsidRPr="003D67DA">
        <w:rPr>
          <w:rFonts w:hint="cs"/>
          <w:b/>
          <w:bCs/>
          <w:sz w:val="26"/>
          <w:szCs w:val="26"/>
          <w:rtl/>
        </w:rPr>
        <w:t>تاريخ الإنجاز</w:t>
      </w:r>
    </w:p>
    <w:p w14:paraId="7DA82DB0" w14:textId="77777777" w:rsidR="005F6020" w:rsidRPr="003D67DA" w:rsidRDefault="005F6020" w:rsidP="005F6020">
      <w:pPr>
        <w:pStyle w:val="Heading1"/>
        <w:bidi/>
        <w:rPr>
          <w:sz w:val="26"/>
          <w:szCs w:val="26"/>
          <w:rtl/>
        </w:rPr>
      </w:pPr>
      <w:r w:rsidRPr="003D67DA">
        <w:rPr>
          <w:sz w:val="26"/>
          <w:szCs w:val="26"/>
          <w:rtl/>
        </w:rPr>
        <w:t xml:space="preserve">يتم إنجاز </w:t>
      </w:r>
      <w:r w:rsidRPr="003D67DA">
        <w:rPr>
          <w:rFonts w:hint="cs"/>
          <w:sz w:val="26"/>
          <w:szCs w:val="26"/>
          <w:rtl/>
        </w:rPr>
        <w:t>ال</w:t>
      </w:r>
      <w:r w:rsidRPr="003D67D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D67DA">
        <w:rPr>
          <w:rFonts w:hint="cs"/>
          <w:sz w:val="26"/>
          <w:szCs w:val="26"/>
          <w:rtl/>
        </w:rPr>
        <w:t xml:space="preserve">آخر شريحة لتنفيذ </w:t>
      </w:r>
      <w:r w:rsidRPr="003D67DA">
        <w:rPr>
          <w:sz w:val="26"/>
          <w:szCs w:val="26"/>
          <w:rtl/>
        </w:rPr>
        <w:t>الخطة والتنقيحات التالية عليها وفقا للفقرة الفرعية 5(د) والفقرة 7، فسيرجأ إتمام</w:t>
      </w:r>
      <w:r w:rsidRPr="003D67DA">
        <w:rPr>
          <w:rFonts w:hint="cs"/>
          <w:sz w:val="26"/>
          <w:szCs w:val="26"/>
          <w:rtl/>
        </w:rPr>
        <w:t xml:space="preserve"> الخطة</w:t>
      </w:r>
      <w:r w:rsidRPr="003D67D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D67DA">
        <w:rPr>
          <w:rFonts w:hint="cs"/>
          <w:sz w:val="26"/>
          <w:szCs w:val="26"/>
          <w:rtl/>
        </w:rPr>
        <w:t xml:space="preserve"> الخطة</w:t>
      </w:r>
      <w:r w:rsidRPr="003D67DA">
        <w:rPr>
          <w:sz w:val="26"/>
          <w:szCs w:val="26"/>
          <w:rtl/>
        </w:rPr>
        <w:t xml:space="preserve"> إلا إذا حددت اللجنة التنفيذية خلاف ذلك.</w:t>
      </w:r>
    </w:p>
    <w:p w14:paraId="1BA9B1E9" w14:textId="77777777" w:rsidR="009D66DA" w:rsidRDefault="009D66DA">
      <w:pPr>
        <w:jc w:val="left"/>
        <w:rPr>
          <w:b/>
          <w:bCs/>
          <w:sz w:val="26"/>
          <w:szCs w:val="26"/>
          <w:rtl/>
        </w:rPr>
      </w:pPr>
      <w:r>
        <w:rPr>
          <w:b/>
          <w:bCs/>
          <w:sz w:val="26"/>
          <w:szCs w:val="26"/>
          <w:rtl/>
        </w:rPr>
        <w:br w:type="page"/>
      </w:r>
    </w:p>
    <w:p w14:paraId="37EDB372" w14:textId="72F427D9" w:rsidR="005F6020" w:rsidRPr="003D67DA" w:rsidRDefault="005F6020" w:rsidP="005F6020">
      <w:pPr>
        <w:bidi/>
        <w:spacing w:after="240"/>
        <w:rPr>
          <w:b/>
          <w:bCs/>
          <w:sz w:val="26"/>
          <w:szCs w:val="26"/>
        </w:rPr>
      </w:pPr>
      <w:r w:rsidRPr="003D67DA">
        <w:rPr>
          <w:rFonts w:hint="cs"/>
          <w:b/>
          <w:bCs/>
          <w:sz w:val="26"/>
          <w:szCs w:val="26"/>
          <w:rtl/>
        </w:rPr>
        <w:t>صحة الاتفاق</w:t>
      </w:r>
    </w:p>
    <w:p w14:paraId="3509F5A8" w14:textId="77777777" w:rsidR="005F6020" w:rsidRPr="003D67DA" w:rsidRDefault="005F6020" w:rsidP="005F6020">
      <w:pPr>
        <w:pStyle w:val="Heading1"/>
        <w:bidi/>
        <w:rPr>
          <w:sz w:val="26"/>
          <w:szCs w:val="26"/>
        </w:rPr>
      </w:pPr>
      <w:r w:rsidRPr="003D67DA">
        <w:rPr>
          <w:sz w:val="26"/>
          <w:szCs w:val="26"/>
          <w:rtl/>
        </w:rPr>
        <w:t xml:space="preserve">تنفذ جميع الشروط المحدّدة في هذا الاتفاق </w:t>
      </w:r>
      <w:r w:rsidRPr="003D67DA">
        <w:rPr>
          <w:rFonts w:hint="cs"/>
          <w:sz w:val="26"/>
          <w:szCs w:val="26"/>
          <w:rtl/>
        </w:rPr>
        <w:t>على حدة</w:t>
      </w:r>
      <w:r w:rsidRPr="003D67D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D67DA">
        <w:rPr>
          <w:rFonts w:hint="cs"/>
          <w:sz w:val="26"/>
          <w:szCs w:val="26"/>
          <w:rtl/>
        </w:rPr>
        <w:t xml:space="preserve"> مونتريال</w:t>
      </w:r>
      <w:r w:rsidRPr="003D67DA">
        <w:rPr>
          <w:sz w:val="26"/>
          <w:szCs w:val="26"/>
          <w:rtl/>
        </w:rPr>
        <w:t>، ما لم تحدد اللجنة التنفيذية غير ذلك</w:t>
      </w:r>
      <w:r w:rsidRPr="003D67DA">
        <w:rPr>
          <w:rFonts w:hint="cs"/>
          <w:sz w:val="26"/>
          <w:szCs w:val="26"/>
          <w:rtl/>
        </w:rPr>
        <w:t>.</w:t>
      </w:r>
    </w:p>
    <w:p w14:paraId="5A21EE52" w14:textId="77777777" w:rsidR="005F6020" w:rsidRPr="003D67DA" w:rsidRDefault="005F6020" w:rsidP="005F6020">
      <w:pPr>
        <w:pStyle w:val="Heading1"/>
        <w:bidi/>
        <w:rPr>
          <w:sz w:val="26"/>
          <w:szCs w:val="26"/>
          <w:rtl/>
        </w:rPr>
      </w:pPr>
      <w:r w:rsidRPr="003D67D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3D67DA">
        <w:rPr>
          <w:sz w:val="26"/>
          <w:szCs w:val="26"/>
          <w:rtl/>
        </w:rPr>
        <w:t>.</w:t>
      </w:r>
    </w:p>
    <w:p w14:paraId="62C093C8" w14:textId="77777777" w:rsidR="005F6020" w:rsidRPr="003D67DA" w:rsidRDefault="005F6020" w:rsidP="005F6020">
      <w:pPr>
        <w:bidi/>
        <w:rPr>
          <w:lang w:bidi="ar-EG"/>
        </w:rPr>
      </w:pPr>
    </w:p>
    <w:p w14:paraId="10F25140" w14:textId="77777777" w:rsidR="005F6020" w:rsidRPr="003D67DA" w:rsidRDefault="005F6020" w:rsidP="005F6020">
      <w:pPr>
        <w:jc w:val="left"/>
        <w:rPr>
          <w:bCs/>
          <w:sz w:val="26"/>
          <w:szCs w:val="26"/>
          <w:rtl/>
          <w:lang w:bidi="ar-EG"/>
        </w:rPr>
      </w:pPr>
      <w:r w:rsidRPr="003D67DA">
        <w:rPr>
          <w:bCs/>
          <w:sz w:val="26"/>
          <w:szCs w:val="26"/>
          <w:rtl/>
          <w:lang w:bidi="ar-EG"/>
        </w:rPr>
        <w:br w:type="page"/>
      </w:r>
    </w:p>
    <w:p w14:paraId="3B23C5D0" w14:textId="77777777" w:rsidR="005F6020" w:rsidRPr="003D67DA" w:rsidRDefault="005F6020" w:rsidP="005F6020">
      <w:pPr>
        <w:bidi/>
        <w:spacing w:after="240"/>
        <w:jc w:val="left"/>
        <w:rPr>
          <w:bCs/>
          <w:sz w:val="26"/>
          <w:szCs w:val="26"/>
          <w:rtl/>
          <w:lang w:val="en-CA" w:bidi="ar-EG"/>
        </w:rPr>
      </w:pPr>
      <w:r w:rsidRPr="003D67DA">
        <w:rPr>
          <w:rFonts w:hint="cs"/>
          <w:bCs/>
          <w:sz w:val="26"/>
          <w:szCs w:val="26"/>
          <w:rtl/>
          <w:lang w:bidi="ar-EG"/>
        </w:rPr>
        <w:t>الت</w:t>
      </w:r>
      <w:r w:rsidRPr="003D67DA">
        <w:rPr>
          <w:bCs/>
          <w:sz w:val="26"/>
          <w:szCs w:val="26"/>
          <w:rtl/>
        </w:rPr>
        <w:t>ذييلات</w:t>
      </w:r>
    </w:p>
    <w:p w14:paraId="666893ED" w14:textId="77777777" w:rsidR="005F6020" w:rsidRPr="00730DBB" w:rsidRDefault="005F6020" w:rsidP="005F6020">
      <w:pPr>
        <w:bidi/>
        <w:spacing w:after="120"/>
        <w:jc w:val="left"/>
        <w:rPr>
          <w:sz w:val="20"/>
          <w:rtl/>
        </w:rPr>
      </w:pPr>
      <w:r w:rsidRPr="00730DBB">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1111"/>
        <w:gridCol w:w="1111"/>
        <w:gridCol w:w="3985"/>
      </w:tblGrid>
      <w:tr w:rsidR="005F6020" w:rsidRPr="00730DBB" w14:paraId="6E5A0D18" w14:textId="77777777" w:rsidTr="008B3FCD">
        <w:trPr>
          <w:trHeight w:val="413"/>
        </w:trPr>
        <w:tc>
          <w:tcPr>
            <w:tcW w:w="1681" w:type="pct"/>
            <w:shd w:val="clear" w:color="auto" w:fill="auto"/>
          </w:tcPr>
          <w:p w14:paraId="54FFE35B" w14:textId="77777777" w:rsidR="005F6020" w:rsidRPr="00730DBB" w:rsidRDefault="005F6020" w:rsidP="008B3FCD">
            <w:pPr>
              <w:keepNext/>
              <w:bidi/>
              <w:rPr>
                <w:b/>
                <w:bCs/>
              </w:rPr>
            </w:pPr>
            <w:r w:rsidRPr="00730DBB">
              <w:rPr>
                <w:b/>
                <w:bCs/>
                <w:rtl/>
              </w:rPr>
              <w:t>المادة</w:t>
            </w:r>
          </w:p>
        </w:tc>
        <w:tc>
          <w:tcPr>
            <w:tcW w:w="594" w:type="pct"/>
            <w:shd w:val="clear" w:color="auto" w:fill="auto"/>
          </w:tcPr>
          <w:p w14:paraId="77C2085A" w14:textId="77777777" w:rsidR="005F6020" w:rsidRPr="00730DBB" w:rsidRDefault="005F6020" w:rsidP="008B3FCD">
            <w:pPr>
              <w:keepNext/>
              <w:bidi/>
              <w:jc w:val="center"/>
              <w:rPr>
                <w:b/>
                <w:bCs/>
              </w:rPr>
            </w:pPr>
            <w:r w:rsidRPr="00730DBB">
              <w:rPr>
                <w:b/>
                <w:bCs/>
                <w:rtl/>
              </w:rPr>
              <w:t>المرفق</w:t>
            </w:r>
          </w:p>
        </w:tc>
        <w:tc>
          <w:tcPr>
            <w:tcW w:w="594" w:type="pct"/>
            <w:shd w:val="clear" w:color="auto" w:fill="auto"/>
          </w:tcPr>
          <w:p w14:paraId="69C74CEB" w14:textId="77777777" w:rsidR="005F6020" w:rsidRPr="00730DBB" w:rsidRDefault="005F6020" w:rsidP="008B3FCD">
            <w:pPr>
              <w:keepNext/>
              <w:autoSpaceDE w:val="0"/>
              <w:autoSpaceDN w:val="0"/>
              <w:bidi/>
              <w:adjustRightInd w:val="0"/>
              <w:jc w:val="center"/>
              <w:rPr>
                <w:b/>
                <w:bCs/>
              </w:rPr>
            </w:pPr>
            <w:r w:rsidRPr="00730DBB">
              <w:rPr>
                <w:b/>
                <w:bCs/>
                <w:rtl/>
              </w:rPr>
              <w:t>المجموعة</w:t>
            </w:r>
          </w:p>
        </w:tc>
        <w:tc>
          <w:tcPr>
            <w:tcW w:w="2131" w:type="pct"/>
            <w:shd w:val="clear" w:color="auto" w:fill="auto"/>
          </w:tcPr>
          <w:p w14:paraId="1DDEC6B0" w14:textId="77777777" w:rsidR="005F6020" w:rsidRPr="00730DBB" w:rsidRDefault="005F6020" w:rsidP="008B3FCD">
            <w:pPr>
              <w:keepNext/>
              <w:autoSpaceDE w:val="0"/>
              <w:autoSpaceDN w:val="0"/>
              <w:bidi/>
              <w:adjustRightInd w:val="0"/>
              <w:rPr>
                <w:b/>
                <w:bCs/>
                <w:rtl/>
                <w:lang w:eastAsia="en-CA"/>
              </w:rPr>
            </w:pPr>
            <w:r w:rsidRPr="00730DBB">
              <w:rPr>
                <w:b/>
                <w:bCs/>
                <w:rtl/>
                <w:lang w:eastAsia="en-CA"/>
              </w:rPr>
              <w:t>نقطة البدء لإجمالي التخفيضات في الاستهلاك</w:t>
            </w:r>
          </w:p>
          <w:p w14:paraId="06791652" w14:textId="77777777" w:rsidR="005F6020" w:rsidRPr="00730DBB" w:rsidRDefault="005F6020" w:rsidP="008B3FCD">
            <w:pPr>
              <w:keepNext/>
              <w:autoSpaceDE w:val="0"/>
              <w:autoSpaceDN w:val="0"/>
              <w:bidi/>
              <w:adjustRightInd w:val="0"/>
              <w:rPr>
                <w:b/>
                <w:bCs/>
              </w:rPr>
            </w:pPr>
            <w:r w:rsidRPr="00730DBB">
              <w:rPr>
                <w:b/>
                <w:bCs/>
                <w:rtl/>
                <w:lang w:eastAsia="en-CA"/>
              </w:rPr>
              <w:t>(بأطنان قدرات استنفاد الأوزون)</w:t>
            </w:r>
          </w:p>
        </w:tc>
      </w:tr>
      <w:tr w:rsidR="005F6020" w:rsidRPr="00730DBB" w14:paraId="7679B6B0" w14:textId="77777777" w:rsidTr="008B3FCD">
        <w:tc>
          <w:tcPr>
            <w:tcW w:w="1681" w:type="pct"/>
            <w:shd w:val="clear" w:color="auto" w:fill="auto"/>
          </w:tcPr>
          <w:p w14:paraId="0FB55299" w14:textId="77777777" w:rsidR="005F6020" w:rsidRPr="00730DBB" w:rsidRDefault="005F6020" w:rsidP="008B3FCD">
            <w:pPr>
              <w:keepNext/>
              <w:bidi/>
              <w:rPr>
                <w:rtl/>
              </w:rPr>
            </w:pPr>
            <w:r w:rsidRPr="00730DBB">
              <w:rPr>
                <w:rtl/>
              </w:rPr>
              <w:t>الهيدروكلوروفلوروكربون-22</w:t>
            </w:r>
          </w:p>
        </w:tc>
        <w:tc>
          <w:tcPr>
            <w:tcW w:w="594" w:type="pct"/>
            <w:shd w:val="clear" w:color="auto" w:fill="auto"/>
          </w:tcPr>
          <w:p w14:paraId="3A2E7B3E" w14:textId="77777777" w:rsidR="005F6020" w:rsidRPr="00730DBB" w:rsidRDefault="005F6020" w:rsidP="008B3FCD">
            <w:pPr>
              <w:keepNext/>
              <w:bidi/>
              <w:jc w:val="center"/>
            </w:pPr>
            <w:r w:rsidRPr="00730DBB">
              <w:rPr>
                <w:rtl/>
              </w:rPr>
              <w:t>جيم</w:t>
            </w:r>
          </w:p>
        </w:tc>
        <w:tc>
          <w:tcPr>
            <w:tcW w:w="594" w:type="pct"/>
            <w:shd w:val="clear" w:color="auto" w:fill="auto"/>
          </w:tcPr>
          <w:p w14:paraId="243AD430" w14:textId="77777777" w:rsidR="005F6020" w:rsidRPr="00730DBB" w:rsidRDefault="005F6020" w:rsidP="008B3FCD">
            <w:pPr>
              <w:keepNext/>
              <w:autoSpaceDE w:val="0"/>
              <w:autoSpaceDN w:val="0"/>
              <w:bidi/>
              <w:adjustRightInd w:val="0"/>
              <w:jc w:val="center"/>
            </w:pPr>
            <w:r w:rsidRPr="00730DBB">
              <w:rPr>
                <w:rtl/>
              </w:rPr>
              <w:t>الأولى</w:t>
            </w:r>
          </w:p>
        </w:tc>
        <w:tc>
          <w:tcPr>
            <w:tcW w:w="2131" w:type="pct"/>
            <w:shd w:val="clear" w:color="auto" w:fill="auto"/>
            <w:vAlign w:val="center"/>
          </w:tcPr>
          <w:p w14:paraId="7FEB0708" w14:textId="77777777" w:rsidR="005F6020" w:rsidRPr="004D65C1" w:rsidRDefault="005F6020" w:rsidP="008B3FCD">
            <w:pPr>
              <w:keepNext/>
              <w:keepLines/>
              <w:jc w:val="center"/>
              <w:rPr>
                <w:color w:val="000000"/>
                <w:sz w:val="20"/>
                <w:lang w:val="en-CA"/>
              </w:rPr>
            </w:pPr>
            <w:r>
              <w:rPr>
                <w:color w:val="000000"/>
                <w:sz w:val="20"/>
                <w:lang w:val="en-CA"/>
              </w:rPr>
              <w:t>4.81</w:t>
            </w:r>
          </w:p>
        </w:tc>
      </w:tr>
    </w:tbl>
    <w:p w14:paraId="366276A6" w14:textId="77777777" w:rsidR="005F6020" w:rsidRPr="00730DBB" w:rsidRDefault="005F6020" w:rsidP="005F6020">
      <w:pPr>
        <w:pStyle w:val="Heading1"/>
        <w:keepNext/>
        <w:keepLines/>
        <w:numPr>
          <w:ilvl w:val="0"/>
          <w:numId w:val="0"/>
        </w:numPr>
        <w:rPr>
          <w:b/>
        </w:rPr>
      </w:pPr>
    </w:p>
    <w:p w14:paraId="7A6E89C1" w14:textId="77777777" w:rsidR="005F6020" w:rsidRPr="00676DB8" w:rsidRDefault="005F6020" w:rsidP="005F6020">
      <w:pPr>
        <w:jc w:val="right"/>
        <w:rPr>
          <w:b/>
          <w:bCs/>
          <w:szCs w:val="24"/>
          <w:rtl/>
          <w:lang w:bidi="ar-EG"/>
        </w:rPr>
      </w:pPr>
      <w:r w:rsidRPr="00730DBB">
        <w:rPr>
          <w:rFonts w:hint="cs"/>
          <w:b/>
          <w:bCs/>
          <w:szCs w:val="24"/>
          <w:rtl/>
          <w:lang w:bidi="ar-EG"/>
        </w:rPr>
        <w:t xml:space="preserve">التذييل 2-ألف: الأهداف </w:t>
      </w:r>
      <w:r w:rsidRPr="00676DB8">
        <w:rPr>
          <w:rFonts w:hint="cs"/>
          <w:b/>
          <w:bCs/>
          <w:szCs w:val="24"/>
          <w:rtl/>
          <w:lang w:bidi="ar-EG"/>
        </w:rPr>
        <w:t>والتمويل</w:t>
      </w:r>
    </w:p>
    <w:p w14:paraId="7DA7ADF1" w14:textId="77777777" w:rsidR="005F6020" w:rsidRPr="00676DB8" w:rsidRDefault="005F6020" w:rsidP="005F6020">
      <w:pPr>
        <w:jc w:val="right"/>
        <w:rPr>
          <w:bCs/>
          <w:sz w:val="28"/>
          <w:szCs w:val="28"/>
          <w:rtl/>
          <w:lang w:val="en-CA" w:bidi="ar-EG"/>
        </w:rPr>
      </w:pPr>
    </w:p>
    <w:tbl>
      <w:tblPr>
        <w:bidiVisual/>
        <w:tblW w:w="5064" w:type="pct"/>
        <w:jc w:val="center"/>
        <w:tblLook w:val="04A0" w:firstRow="1" w:lastRow="0" w:firstColumn="1" w:lastColumn="0" w:noHBand="0" w:noVBand="1"/>
      </w:tblPr>
      <w:tblGrid>
        <w:gridCol w:w="516"/>
        <w:gridCol w:w="3466"/>
        <w:gridCol w:w="766"/>
        <w:gridCol w:w="583"/>
        <w:gridCol w:w="766"/>
        <w:gridCol w:w="583"/>
        <w:gridCol w:w="766"/>
        <w:gridCol w:w="516"/>
        <w:gridCol w:w="666"/>
        <w:gridCol w:w="842"/>
      </w:tblGrid>
      <w:tr w:rsidR="005F6020" w:rsidRPr="00676DB8" w14:paraId="4F6D5A58" w14:textId="77777777" w:rsidTr="008B3FCD">
        <w:trPr>
          <w:trHeight w:val="98"/>
          <w:tblHeader/>
          <w:jc w:val="center"/>
        </w:trPr>
        <w:tc>
          <w:tcPr>
            <w:tcW w:w="26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24C8E812" w14:textId="77777777" w:rsidR="005F6020" w:rsidRPr="00676DB8" w:rsidRDefault="005F6020" w:rsidP="008B3FCD">
            <w:pPr>
              <w:keepNext/>
              <w:keepLines/>
              <w:jc w:val="center"/>
              <w:rPr>
                <w:b/>
                <w:bCs/>
                <w:sz w:val="20"/>
                <w:lang w:eastAsia="en-CA"/>
              </w:rPr>
            </w:pPr>
            <w:r w:rsidRPr="00676DB8">
              <w:rPr>
                <w:b/>
                <w:bCs/>
                <w:sz w:val="20"/>
                <w:lang w:eastAsia="en-CA"/>
              </w:rPr>
              <w:t>Row</w:t>
            </w:r>
          </w:p>
        </w:tc>
        <w:tc>
          <w:tcPr>
            <w:tcW w:w="1848"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A7BB535" w14:textId="77777777" w:rsidR="005F6020" w:rsidRPr="00676DB8" w:rsidRDefault="005F6020" w:rsidP="008B3FCD">
            <w:pPr>
              <w:keepNext/>
              <w:keepLines/>
              <w:jc w:val="center"/>
              <w:rPr>
                <w:b/>
                <w:bCs/>
                <w:sz w:val="20"/>
                <w:lang w:eastAsia="en-CA"/>
              </w:rPr>
            </w:pPr>
            <w:r w:rsidRPr="00676DB8">
              <w:rPr>
                <w:b/>
                <w:bCs/>
                <w:sz w:val="20"/>
                <w:lang w:eastAsia="en-CA"/>
              </w:rPr>
              <w:t>Particulars</w:t>
            </w:r>
          </w:p>
        </w:tc>
        <w:tc>
          <w:tcPr>
            <w:tcW w:w="399"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6E394B7" w14:textId="77777777" w:rsidR="005F6020" w:rsidRPr="00676DB8" w:rsidRDefault="005F6020" w:rsidP="008B3FCD">
            <w:pPr>
              <w:keepNext/>
              <w:keepLines/>
              <w:jc w:val="center"/>
              <w:rPr>
                <w:b/>
                <w:bCs/>
                <w:sz w:val="20"/>
                <w:lang w:eastAsia="en-CA"/>
              </w:rPr>
            </w:pPr>
            <w:r w:rsidRPr="00676DB8">
              <w:rPr>
                <w:b/>
                <w:bCs/>
                <w:sz w:val="20"/>
                <w:lang w:eastAsia="en-CA"/>
              </w:rPr>
              <w:t>2022</w:t>
            </w:r>
          </w:p>
        </w:tc>
        <w:tc>
          <w:tcPr>
            <w:tcW w:w="304"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3CCD784" w14:textId="77777777" w:rsidR="005F6020" w:rsidRPr="00676DB8" w:rsidRDefault="005F6020" w:rsidP="008B3FCD">
            <w:pPr>
              <w:keepNext/>
              <w:keepLines/>
              <w:jc w:val="center"/>
              <w:rPr>
                <w:b/>
                <w:bCs/>
                <w:sz w:val="20"/>
                <w:lang w:eastAsia="en-CA"/>
              </w:rPr>
            </w:pPr>
            <w:r w:rsidRPr="00676DB8">
              <w:rPr>
                <w:b/>
                <w:bCs/>
                <w:sz w:val="20"/>
                <w:lang w:eastAsia="en-CA"/>
              </w:rPr>
              <w:t>2023-2024</w:t>
            </w:r>
          </w:p>
        </w:tc>
        <w:tc>
          <w:tcPr>
            <w:tcW w:w="399"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474D525" w14:textId="77777777" w:rsidR="005F6020" w:rsidRPr="00676DB8" w:rsidRDefault="005F6020" w:rsidP="008B3FCD">
            <w:pPr>
              <w:keepNext/>
              <w:keepLines/>
              <w:jc w:val="center"/>
              <w:rPr>
                <w:b/>
                <w:bCs/>
                <w:sz w:val="20"/>
                <w:lang w:eastAsia="en-CA"/>
              </w:rPr>
            </w:pPr>
            <w:r w:rsidRPr="00676DB8">
              <w:rPr>
                <w:b/>
                <w:bCs/>
                <w:sz w:val="20"/>
                <w:lang w:eastAsia="en-CA"/>
              </w:rPr>
              <w:t>2025</w:t>
            </w:r>
          </w:p>
        </w:tc>
        <w:tc>
          <w:tcPr>
            <w:tcW w:w="304"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121BF63" w14:textId="77777777" w:rsidR="005F6020" w:rsidRPr="00676DB8" w:rsidRDefault="005F6020" w:rsidP="008B3FCD">
            <w:pPr>
              <w:keepNext/>
              <w:keepLines/>
              <w:jc w:val="center"/>
              <w:rPr>
                <w:b/>
                <w:bCs/>
                <w:sz w:val="20"/>
                <w:lang w:eastAsia="en-CA"/>
              </w:rPr>
            </w:pPr>
            <w:r w:rsidRPr="00676DB8">
              <w:rPr>
                <w:b/>
                <w:bCs/>
                <w:sz w:val="20"/>
                <w:lang w:eastAsia="en-CA"/>
              </w:rPr>
              <w:t>2026-2027</w:t>
            </w:r>
          </w:p>
        </w:tc>
        <w:tc>
          <w:tcPr>
            <w:tcW w:w="399"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6B815BB" w14:textId="77777777" w:rsidR="005F6020" w:rsidRPr="00676DB8" w:rsidRDefault="005F6020" w:rsidP="008B3FCD">
            <w:pPr>
              <w:keepNext/>
              <w:keepLines/>
              <w:jc w:val="center"/>
              <w:rPr>
                <w:b/>
                <w:bCs/>
                <w:sz w:val="20"/>
                <w:lang w:eastAsia="en-CA"/>
              </w:rPr>
            </w:pPr>
            <w:r w:rsidRPr="00676DB8">
              <w:rPr>
                <w:b/>
                <w:bCs/>
                <w:sz w:val="20"/>
                <w:lang w:eastAsia="en-CA"/>
              </w:rPr>
              <w:t>2028</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2F265577" w14:textId="77777777" w:rsidR="005F6020" w:rsidRPr="00676DB8" w:rsidRDefault="005F6020" w:rsidP="008B3FCD">
            <w:pPr>
              <w:keepNext/>
              <w:keepLines/>
              <w:jc w:val="center"/>
              <w:rPr>
                <w:b/>
                <w:bCs/>
                <w:sz w:val="20"/>
                <w:lang w:eastAsia="en-CA"/>
              </w:rPr>
            </w:pPr>
            <w:r w:rsidRPr="00676DB8">
              <w:rPr>
                <w:b/>
                <w:bCs/>
                <w:sz w:val="20"/>
                <w:lang w:eastAsia="en-CA"/>
              </w:rPr>
              <w:t>2029</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CA98859" w14:textId="77777777" w:rsidR="005F6020" w:rsidRPr="00676DB8" w:rsidRDefault="005F6020" w:rsidP="008B3FCD">
            <w:pPr>
              <w:keepNext/>
              <w:keepLines/>
              <w:jc w:val="center"/>
              <w:rPr>
                <w:b/>
                <w:bCs/>
                <w:sz w:val="20"/>
                <w:lang w:eastAsia="en-CA"/>
              </w:rPr>
            </w:pPr>
            <w:r w:rsidRPr="00676DB8">
              <w:rPr>
                <w:b/>
                <w:bCs/>
                <w:sz w:val="20"/>
                <w:lang w:eastAsia="en-CA"/>
              </w:rPr>
              <w:t>2030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EE0C188" w14:textId="77777777" w:rsidR="005F6020" w:rsidRPr="00676DB8" w:rsidRDefault="005F6020" w:rsidP="008B3FCD">
            <w:pPr>
              <w:keepNext/>
              <w:keepLines/>
              <w:jc w:val="center"/>
              <w:rPr>
                <w:b/>
                <w:bCs/>
                <w:sz w:val="20"/>
                <w:lang w:eastAsia="en-CA"/>
              </w:rPr>
            </w:pPr>
            <w:r w:rsidRPr="00676DB8">
              <w:rPr>
                <w:b/>
                <w:bCs/>
                <w:sz w:val="20"/>
                <w:lang w:eastAsia="en-CA"/>
              </w:rPr>
              <w:t>Total</w:t>
            </w:r>
          </w:p>
        </w:tc>
      </w:tr>
      <w:tr w:rsidR="005F6020" w:rsidRPr="00676DB8" w14:paraId="605B3657" w14:textId="77777777" w:rsidTr="008B3FCD">
        <w:trPr>
          <w:trHeight w:val="408"/>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2FB6F0" w14:textId="77777777" w:rsidR="005F6020" w:rsidRPr="00676DB8" w:rsidRDefault="005F6020" w:rsidP="008B3FCD">
            <w:pPr>
              <w:keepNext/>
              <w:keepLines/>
              <w:jc w:val="left"/>
              <w:rPr>
                <w:sz w:val="20"/>
                <w:lang w:eastAsia="en-CA"/>
              </w:rPr>
            </w:pPr>
            <w:r w:rsidRPr="00676DB8">
              <w:rPr>
                <w:sz w:val="20"/>
                <w:lang w:eastAsia="en-CA"/>
              </w:rPr>
              <w:t>1.1</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0E89EE48" w14:textId="77777777" w:rsidR="005F6020" w:rsidRPr="00676DB8" w:rsidRDefault="005F6020" w:rsidP="008B3FCD">
            <w:pPr>
              <w:keepNext/>
              <w:keepLines/>
              <w:jc w:val="right"/>
              <w:rPr>
                <w:lang w:eastAsia="en-CA"/>
              </w:rPr>
            </w:pPr>
            <w:r w:rsidRPr="00676DB8">
              <w:rPr>
                <w:rFonts w:hint="cs"/>
                <w:rtl/>
                <w:lang w:bidi="ar-EG"/>
              </w:rPr>
              <w:t>جدول التخفيض الخاص بالمواد المجموعة الأولى من المرفق جيم لبروتوكول مونتريال (طن من قدرات استنفاد الأوزون)</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5C86F282" w14:textId="77777777" w:rsidR="005F6020" w:rsidRPr="00676DB8" w:rsidRDefault="005F6020" w:rsidP="008B3FCD">
            <w:pPr>
              <w:jc w:val="right"/>
              <w:rPr>
                <w:sz w:val="20"/>
              </w:rPr>
            </w:pPr>
            <w:r w:rsidRPr="00676DB8">
              <w:rPr>
                <w:sz w:val="20"/>
              </w:rPr>
              <w:t>3.13</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40124177" w14:textId="77777777" w:rsidR="005F6020" w:rsidRPr="00676DB8" w:rsidRDefault="005F6020" w:rsidP="008B3FCD">
            <w:pPr>
              <w:jc w:val="right"/>
              <w:rPr>
                <w:sz w:val="20"/>
              </w:rPr>
            </w:pPr>
            <w:r w:rsidRPr="00676DB8">
              <w:rPr>
                <w:sz w:val="20"/>
              </w:rPr>
              <w:t>3.13</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17663CB6" w14:textId="77777777" w:rsidR="005F6020" w:rsidRPr="00676DB8" w:rsidRDefault="005F6020" w:rsidP="008B3FCD">
            <w:pPr>
              <w:keepNext/>
              <w:keepLines/>
              <w:jc w:val="right"/>
              <w:rPr>
                <w:sz w:val="20"/>
                <w:lang w:eastAsia="en-CA"/>
              </w:rPr>
            </w:pPr>
            <w:r w:rsidRPr="00676DB8">
              <w:rPr>
                <w:sz w:val="20"/>
                <w:lang w:eastAsia="en-CA"/>
              </w:rPr>
              <w:t>1.56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4833DAB9" w14:textId="77777777" w:rsidR="005F6020" w:rsidRPr="00676DB8" w:rsidRDefault="005F6020" w:rsidP="008B3FCD">
            <w:pPr>
              <w:keepNext/>
              <w:keepLines/>
              <w:jc w:val="right"/>
              <w:rPr>
                <w:sz w:val="20"/>
                <w:lang w:eastAsia="en-CA"/>
              </w:rPr>
            </w:pPr>
            <w:r w:rsidRPr="00676DB8">
              <w:rPr>
                <w:sz w:val="20"/>
                <w:lang w:eastAsia="en-CA"/>
              </w:rPr>
              <w:t>1.56</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085AC56D" w14:textId="77777777" w:rsidR="005F6020" w:rsidRPr="00676DB8" w:rsidRDefault="005F6020" w:rsidP="008B3FCD">
            <w:pPr>
              <w:keepNext/>
              <w:keepLines/>
              <w:jc w:val="right"/>
              <w:rPr>
                <w:sz w:val="20"/>
                <w:lang w:eastAsia="en-CA"/>
              </w:rPr>
            </w:pPr>
            <w:r w:rsidRPr="00676DB8">
              <w:rPr>
                <w:sz w:val="20"/>
                <w:lang w:eastAsia="en-CA"/>
              </w:rPr>
              <w:t>1.56</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1D548E63" w14:textId="77777777" w:rsidR="005F6020" w:rsidRPr="00676DB8" w:rsidRDefault="005F6020" w:rsidP="008B3FCD">
            <w:pPr>
              <w:keepNext/>
              <w:keepLines/>
              <w:jc w:val="right"/>
              <w:rPr>
                <w:sz w:val="20"/>
                <w:lang w:eastAsia="en-CA"/>
              </w:rPr>
            </w:pPr>
            <w:r w:rsidRPr="00676DB8">
              <w:rPr>
                <w:sz w:val="20"/>
                <w:lang w:eastAsia="en-CA"/>
              </w:rPr>
              <w:t>1.56</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FE730C0" w14:textId="77777777" w:rsidR="005F6020" w:rsidRPr="00676DB8" w:rsidRDefault="005F6020" w:rsidP="008B3FCD">
            <w:pPr>
              <w:keepNext/>
              <w:keepLines/>
              <w:jc w:val="right"/>
              <w:rPr>
                <w:sz w:val="20"/>
                <w:lang w:eastAsia="en-CA"/>
              </w:rPr>
            </w:pPr>
            <w:r w:rsidRPr="00676DB8">
              <w:rPr>
                <w:sz w:val="20"/>
                <w:lang w:eastAsia="en-CA"/>
              </w:rPr>
              <w:t>0.00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34605D8" w14:textId="77777777" w:rsidR="005F6020" w:rsidRPr="00676DB8" w:rsidRDefault="005F6020" w:rsidP="008B3FCD">
            <w:pPr>
              <w:keepNext/>
              <w:keepLines/>
              <w:jc w:val="right"/>
              <w:rPr>
                <w:sz w:val="20"/>
                <w:lang w:eastAsia="en-CA"/>
              </w:rPr>
            </w:pPr>
            <w:r w:rsidRPr="00676DB8">
              <w:rPr>
                <w:sz w:val="20"/>
                <w:lang w:eastAsia="en-CA"/>
              </w:rPr>
              <w:t>n/a</w:t>
            </w:r>
          </w:p>
        </w:tc>
      </w:tr>
      <w:tr w:rsidR="005F6020" w:rsidRPr="00676DB8" w14:paraId="74D74098" w14:textId="77777777" w:rsidTr="008B3FCD">
        <w:trPr>
          <w:trHeight w:val="408"/>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6407FA6" w14:textId="77777777" w:rsidR="005F6020" w:rsidRPr="00676DB8" w:rsidRDefault="005F6020" w:rsidP="008B3FCD">
            <w:pPr>
              <w:jc w:val="left"/>
              <w:rPr>
                <w:sz w:val="20"/>
                <w:lang w:eastAsia="en-CA"/>
              </w:rPr>
            </w:pPr>
            <w:r w:rsidRPr="00676DB8">
              <w:rPr>
                <w:sz w:val="20"/>
                <w:lang w:eastAsia="en-CA"/>
              </w:rPr>
              <w:t>1.2</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136DC731" w14:textId="77777777" w:rsidR="005F6020" w:rsidRPr="00676DB8" w:rsidRDefault="005F6020" w:rsidP="008B3FCD">
            <w:pPr>
              <w:jc w:val="right"/>
              <w:rPr>
                <w:lang w:eastAsia="en-CA"/>
              </w:rPr>
            </w:pPr>
            <w:r w:rsidRPr="00676DB8">
              <w:rPr>
                <w:rFonts w:hint="cs"/>
                <w:rtl/>
                <w:lang w:bidi="ar-EG"/>
              </w:rPr>
              <w:t>الحدّ الأقصى للاستهلاك المسموح به من مواد المجموعة الأولى من المرفق جيم لبروتوكول مونتريال (طن من قدرات استنفاد الأوزون)</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757F6C01" w14:textId="77777777" w:rsidR="005F6020" w:rsidRPr="00676DB8" w:rsidRDefault="005F6020" w:rsidP="008B3FCD">
            <w:pPr>
              <w:jc w:val="right"/>
              <w:rPr>
                <w:sz w:val="20"/>
              </w:rPr>
            </w:pPr>
            <w:r w:rsidRPr="00676DB8">
              <w:rPr>
                <w:sz w:val="20"/>
              </w:rPr>
              <w:t>3.13</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345F4DF6" w14:textId="77777777" w:rsidR="005F6020" w:rsidRPr="00676DB8" w:rsidRDefault="005F6020" w:rsidP="008B3FCD">
            <w:pPr>
              <w:jc w:val="right"/>
              <w:rPr>
                <w:sz w:val="20"/>
              </w:rPr>
            </w:pPr>
            <w:r w:rsidRPr="00676DB8">
              <w:rPr>
                <w:sz w:val="20"/>
              </w:rPr>
              <w:t>3.13</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473EA9EA" w14:textId="77777777" w:rsidR="005F6020" w:rsidRPr="00676DB8" w:rsidRDefault="005F6020" w:rsidP="008B3FCD">
            <w:pPr>
              <w:keepNext/>
              <w:keepLines/>
              <w:jc w:val="right"/>
              <w:rPr>
                <w:sz w:val="20"/>
                <w:lang w:eastAsia="en-CA"/>
              </w:rPr>
            </w:pPr>
            <w:r w:rsidRPr="00676DB8">
              <w:rPr>
                <w:sz w:val="20"/>
                <w:lang w:eastAsia="en-CA"/>
              </w:rPr>
              <w:t>1.56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4A093DCA" w14:textId="77777777" w:rsidR="005F6020" w:rsidRPr="00676DB8" w:rsidRDefault="005F6020" w:rsidP="008B3FCD">
            <w:pPr>
              <w:keepNext/>
              <w:keepLines/>
              <w:jc w:val="right"/>
              <w:rPr>
                <w:sz w:val="20"/>
                <w:lang w:eastAsia="en-CA"/>
              </w:rPr>
            </w:pPr>
            <w:r w:rsidRPr="00676DB8">
              <w:rPr>
                <w:sz w:val="20"/>
                <w:lang w:eastAsia="en-CA"/>
              </w:rPr>
              <w:t>1.56</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5F9448AB" w14:textId="77777777" w:rsidR="005F6020" w:rsidRPr="00676DB8" w:rsidRDefault="005F6020" w:rsidP="008B3FCD">
            <w:pPr>
              <w:keepNext/>
              <w:keepLines/>
              <w:jc w:val="right"/>
              <w:rPr>
                <w:sz w:val="20"/>
                <w:lang w:eastAsia="en-CA"/>
              </w:rPr>
            </w:pPr>
            <w:r w:rsidRPr="00676DB8">
              <w:rPr>
                <w:sz w:val="20"/>
                <w:lang w:eastAsia="en-CA"/>
              </w:rPr>
              <w:t>1.56</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56B4C39A" w14:textId="77777777" w:rsidR="005F6020" w:rsidRPr="00676DB8" w:rsidRDefault="005F6020" w:rsidP="008B3FCD">
            <w:pPr>
              <w:keepNext/>
              <w:keepLines/>
              <w:jc w:val="right"/>
              <w:rPr>
                <w:sz w:val="20"/>
                <w:lang w:eastAsia="en-CA"/>
              </w:rPr>
            </w:pPr>
            <w:r w:rsidRPr="00676DB8">
              <w:rPr>
                <w:sz w:val="20"/>
                <w:lang w:eastAsia="en-CA"/>
              </w:rPr>
              <w:t>1.56</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FC0D1F8" w14:textId="77777777" w:rsidR="005F6020" w:rsidRPr="00676DB8" w:rsidRDefault="005F6020" w:rsidP="008B3FCD">
            <w:pPr>
              <w:keepNext/>
              <w:keepLines/>
              <w:jc w:val="right"/>
              <w:rPr>
                <w:sz w:val="20"/>
                <w:lang w:eastAsia="en-CA"/>
              </w:rPr>
            </w:pPr>
            <w:r w:rsidRPr="00676DB8">
              <w:rPr>
                <w:sz w:val="20"/>
                <w:lang w:eastAsia="en-CA"/>
              </w:rPr>
              <w:t>0.00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3440DEE" w14:textId="77777777" w:rsidR="005F6020" w:rsidRPr="00676DB8" w:rsidRDefault="005F6020" w:rsidP="008B3FCD">
            <w:pPr>
              <w:jc w:val="right"/>
              <w:rPr>
                <w:sz w:val="20"/>
                <w:lang w:eastAsia="en-CA"/>
              </w:rPr>
            </w:pPr>
            <w:r w:rsidRPr="00676DB8">
              <w:rPr>
                <w:sz w:val="20"/>
                <w:lang w:eastAsia="en-CA"/>
              </w:rPr>
              <w:t>n/a</w:t>
            </w:r>
          </w:p>
        </w:tc>
      </w:tr>
      <w:tr w:rsidR="005F6020" w:rsidRPr="00676DB8" w14:paraId="7176C998" w14:textId="77777777" w:rsidTr="008B3FCD">
        <w:trPr>
          <w:trHeight w:val="116"/>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0D5FEF5" w14:textId="77777777" w:rsidR="005F6020" w:rsidRPr="00676DB8" w:rsidRDefault="005F6020" w:rsidP="008B3FCD">
            <w:pPr>
              <w:jc w:val="left"/>
              <w:rPr>
                <w:sz w:val="20"/>
                <w:lang w:eastAsia="en-CA"/>
              </w:rPr>
            </w:pPr>
            <w:r w:rsidRPr="00676DB8">
              <w:rPr>
                <w:sz w:val="20"/>
                <w:lang w:eastAsia="en-CA"/>
              </w:rPr>
              <w:t>2.1</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2CA2BAAC" w14:textId="77777777" w:rsidR="005F6020" w:rsidRPr="00676DB8" w:rsidRDefault="005F6020" w:rsidP="008B3FCD">
            <w:pPr>
              <w:jc w:val="right"/>
              <w:rPr>
                <w:lang w:eastAsia="en-CA"/>
              </w:rPr>
            </w:pPr>
            <w:r w:rsidRPr="00676DB8">
              <w:rPr>
                <w:rFonts w:hint="cs"/>
                <w:rtl/>
                <w:lang w:bidi="ar-EG"/>
              </w:rPr>
              <w:t>التمويل المقرر للوكالة المنفذة الرئيسية (يونيب) (دولار أمريكي)</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79E01EC4" w14:textId="77777777" w:rsidR="005F6020" w:rsidRPr="00676DB8" w:rsidRDefault="005F6020" w:rsidP="008B3FCD">
            <w:pPr>
              <w:jc w:val="right"/>
              <w:rPr>
                <w:sz w:val="20"/>
                <w:lang w:eastAsia="en-CA"/>
              </w:rPr>
            </w:pPr>
            <w:r w:rsidRPr="00676DB8">
              <w:rPr>
                <w:sz w:val="20"/>
                <w:lang w:eastAsia="en-CA"/>
              </w:rPr>
              <w:t>81,200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26093915"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4ADF9DD7" w14:textId="77777777" w:rsidR="005F6020" w:rsidRPr="00676DB8" w:rsidRDefault="005F6020" w:rsidP="008B3FCD">
            <w:pPr>
              <w:jc w:val="right"/>
              <w:rPr>
                <w:sz w:val="20"/>
                <w:lang w:eastAsia="en-CA"/>
              </w:rPr>
            </w:pPr>
            <w:r w:rsidRPr="00676DB8">
              <w:rPr>
                <w:sz w:val="20"/>
                <w:lang w:eastAsia="en-CA"/>
              </w:rPr>
              <w:t>75,500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7FB71852"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E2CEC1D" w14:textId="77777777" w:rsidR="005F6020" w:rsidRPr="00676DB8" w:rsidRDefault="005F6020" w:rsidP="008B3FCD">
            <w:pPr>
              <w:jc w:val="right"/>
              <w:rPr>
                <w:sz w:val="20"/>
                <w:lang w:eastAsia="en-CA"/>
              </w:rPr>
            </w:pPr>
            <w:r w:rsidRPr="00676DB8">
              <w:rPr>
                <w:sz w:val="20"/>
                <w:lang w:eastAsia="en-CA"/>
              </w:rPr>
              <w:t>136,000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0C6AE4C9" w14:textId="77777777" w:rsidR="005F6020" w:rsidRPr="00676DB8" w:rsidRDefault="005F6020" w:rsidP="008B3FCD">
            <w:pPr>
              <w:jc w:val="right"/>
              <w:rPr>
                <w:sz w:val="20"/>
                <w:lang w:eastAsia="en-CA"/>
              </w:rPr>
            </w:pPr>
            <w:r w:rsidRPr="00676DB8">
              <w:rPr>
                <w:sz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BD7BB19" w14:textId="77777777" w:rsidR="005F6020" w:rsidRPr="00676DB8" w:rsidRDefault="005F6020" w:rsidP="008B3FCD">
            <w:pPr>
              <w:jc w:val="right"/>
              <w:rPr>
                <w:sz w:val="20"/>
                <w:lang w:eastAsia="en-CA"/>
              </w:rPr>
            </w:pPr>
            <w:r w:rsidRPr="00676DB8">
              <w:rPr>
                <w:sz w:val="20"/>
                <w:lang w:eastAsia="en-CA"/>
              </w:rPr>
              <w:t>68,900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E31A43F" w14:textId="77777777" w:rsidR="005F6020" w:rsidRPr="00676DB8" w:rsidRDefault="005F6020" w:rsidP="008B3FCD">
            <w:pPr>
              <w:jc w:val="right"/>
              <w:rPr>
                <w:sz w:val="20"/>
                <w:lang w:eastAsia="en-CA"/>
              </w:rPr>
            </w:pPr>
            <w:r w:rsidRPr="00676DB8">
              <w:rPr>
                <w:sz w:val="20"/>
                <w:lang w:eastAsia="en-CA"/>
              </w:rPr>
              <w:t>361,600</w:t>
            </w:r>
          </w:p>
        </w:tc>
      </w:tr>
      <w:tr w:rsidR="005F6020" w:rsidRPr="00676DB8" w14:paraId="5EEB1ED6" w14:textId="77777777" w:rsidTr="008B3FCD">
        <w:trPr>
          <w:trHeight w:val="56"/>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520BBB6" w14:textId="77777777" w:rsidR="005F6020" w:rsidRPr="00676DB8" w:rsidRDefault="005F6020" w:rsidP="008B3FCD">
            <w:pPr>
              <w:jc w:val="left"/>
              <w:rPr>
                <w:sz w:val="20"/>
                <w:lang w:eastAsia="en-CA"/>
              </w:rPr>
            </w:pPr>
            <w:r w:rsidRPr="00676DB8">
              <w:rPr>
                <w:sz w:val="20"/>
                <w:lang w:eastAsia="en-CA"/>
              </w:rPr>
              <w:t>2.2</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03CE19C0" w14:textId="77777777" w:rsidR="005F6020" w:rsidRPr="00676DB8" w:rsidRDefault="005F6020" w:rsidP="008B3FCD">
            <w:pPr>
              <w:jc w:val="right"/>
              <w:rPr>
                <w:lang w:eastAsia="en-CA"/>
              </w:rPr>
            </w:pPr>
            <w:r w:rsidRPr="00676DB8">
              <w:rPr>
                <w:rFonts w:hint="cs"/>
                <w:rtl/>
                <w:lang w:bidi="ar-EG"/>
              </w:rPr>
              <w:t>تكاليف دعم الوكالة المنفذة الرئيسية (دولار أمريكي)</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14BE8C21" w14:textId="77777777" w:rsidR="005F6020" w:rsidRPr="00676DB8" w:rsidRDefault="005F6020" w:rsidP="008B3FCD">
            <w:pPr>
              <w:jc w:val="right"/>
              <w:rPr>
                <w:sz w:val="20"/>
                <w:lang w:eastAsia="en-CA"/>
              </w:rPr>
            </w:pPr>
            <w:r w:rsidRPr="00676DB8">
              <w:rPr>
                <w:sz w:val="20"/>
                <w:lang w:eastAsia="en-CA"/>
              </w:rPr>
              <w:t>10,556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6D129C5C"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7E057579" w14:textId="77777777" w:rsidR="005F6020" w:rsidRPr="00676DB8" w:rsidRDefault="005F6020" w:rsidP="008B3FCD">
            <w:pPr>
              <w:jc w:val="right"/>
              <w:rPr>
                <w:sz w:val="20"/>
                <w:lang w:eastAsia="en-CA"/>
              </w:rPr>
            </w:pPr>
            <w:r w:rsidRPr="00676DB8">
              <w:rPr>
                <w:sz w:val="20"/>
                <w:lang w:eastAsia="en-CA"/>
              </w:rPr>
              <w:t>9,815</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32788D22"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55CB13A9" w14:textId="77777777" w:rsidR="005F6020" w:rsidRPr="00676DB8" w:rsidRDefault="005F6020" w:rsidP="008B3FCD">
            <w:pPr>
              <w:jc w:val="right"/>
              <w:rPr>
                <w:sz w:val="20"/>
                <w:lang w:eastAsia="en-CA"/>
              </w:rPr>
            </w:pPr>
            <w:r w:rsidRPr="00676DB8">
              <w:rPr>
                <w:sz w:val="20"/>
                <w:lang w:eastAsia="en-CA"/>
              </w:rPr>
              <w:t>17,680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6ABE3114" w14:textId="77777777" w:rsidR="005F6020" w:rsidRPr="00676DB8" w:rsidRDefault="005F6020" w:rsidP="008B3FCD">
            <w:pPr>
              <w:jc w:val="right"/>
              <w:rPr>
                <w:sz w:val="20"/>
                <w:lang w:eastAsia="en-CA"/>
              </w:rPr>
            </w:pPr>
            <w:r w:rsidRPr="00676DB8">
              <w:rPr>
                <w:sz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D6DC1AE" w14:textId="77777777" w:rsidR="005F6020" w:rsidRPr="00676DB8" w:rsidRDefault="005F6020" w:rsidP="008B3FCD">
            <w:pPr>
              <w:jc w:val="right"/>
              <w:rPr>
                <w:sz w:val="20"/>
                <w:lang w:eastAsia="en-CA"/>
              </w:rPr>
            </w:pPr>
            <w:r w:rsidRPr="00676DB8">
              <w:rPr>
                <w:sz w:val="20"/>
                <w:lang w:eastAsia="en-CA"/>
              </w:rPr>
              <w:t>8,957</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6ABFBE4" w14:textId="77777777" w:rsidR="005F6020" w:rsidRPr="00676DB8" w:rsidRDefault="005F6020" w:rsidP="008B3FCD">
            <w:pPr>
              <w:jc w:val="right"/>
              <w:rPr>
                <w:sz w:val="20"/>
                <w:lang w:eastAsia="en-CA"/>
              </w:rPr>
            </w:pPr>
            <w:r w:rsidRPr="00676DB8">
              <w:rPr>
                <w:sz w:val="20"/>
                <w:lang w:eastAsia="en-CA"/>
              </w:rPr>
              <w:t>47,008</w:t>
            </w:r>
          </w:p>
        </w:tc>
      </w:tr>
      <w:tr w:rsidR="005F6020" w:rsidRPr="00676DB8" w14:paraId="25FA2D3F" w14:textId="77777777" w:rsidTr="008B3FCD">
        <w:trPr>
          <w:trHeight w:val="161"/>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D0ADCBE" w14:textId="77777777" w:rsidR="005F6020" w:rsidRPr="00676DB8" w:rsidRDefault="005F6020" w:rsidP="008B3FCD">
            <w:pPr>
              <w:jc w:val="left"/>
              <w:rPr>
                <w:sz w:val="20"/>
                <w:lang w:eastAsia="en-CA"/>
              </w:rPr>
            </w:pPr>
            <w:r w:rsidRPr="00676DB8">
              <w:rPr>
                <w:sz w:val="20"/>
                <w:lang w:eastAsia="en-CA"/>
              </w:rPr>
              <w:t>2.3</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24C35F88" w14:textId="77777777" w:rsidR="005F6020" w:rsidRPr="00676DB8" w:rsidRDefault="005F6020" w:rsidP="008B3FCD">
            <w:pPr>
              <w:jc w:val="right"/>
              <w:rPr>
                <w:lang w:eastAsia="en-CA"/>
              </w:rPr>
            </w:pPr>
            <w:r w:rsidRPr="00676DB8">
              <w:rPr>
                <w:rFonts w:hint="cs"/>
                <w:rtl/>
                <w:lang w:bidi="ar-EG"/>
              </w:rPr>
              <w:t>التمويل المقرر للوكالة المنفذة المعاونة (يونيدو) (دولار أمريكي)</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7634BDA5" w14:textId="77777777" w:rsidR="005F6020" w:rsidRPr="00676DB8" w:rsidRDefault="005F6020" w:rsidP="008B3FCD">
            <w:pPr>
              <w:jc w:val="right"/>
              <w:rPr>
                <w:sz w:val="20"/>
                <w:lang w:eastAsia="en-CA"/>
              </w:rPr>
            </w:pPr>
            <w:r w:rsidRPr="00676DB8">
              <w:rPr>
                <w:sz w:val="20"/>
                <w:lang w:eastAsia="en-CA"/>
              </w:rPr>
              <w:t>97,000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605C4997"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4F80205D" w14:textId="77777777" w:rsidR="005F6020" w:rsidRPr="00676DB8" w:rsidRDefault="005F6020" w:rsidP="008B3FCD">
            <w:pPr>
              <w:jc w:val="right"/>
              <w:rPr>
                <w:sz w:val="20"/>
                <w:lang w:eastAsia="en-CA"/>
              </w:rPr>
            </w:pPr>
            <w:r w:rsidRPr="00676DB8">
              <w:rPr>
                <w:sz w:val="20"/>
                <w:lang w:eastAsia="en-CA"/>
              </w:rPr>
              <w:t>133,080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016668F4"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50D511F6" w14:textId="77777777" w:rsidR="005F6020" w:rsidRPr="00676DB8" w:rsidRDefault="005F6020" w:rsidP="008B3FCD">
            <w:pPr>
              <w:jc w:val="right"/>
              <w:rPr>
                <w:sz w:val="20"/>
                <w:lang w:eastAsia="en-CA"/>
              </w:rPr>
            </w:pPr>
            <w:r w:rsidRPr="00676DB8">
              <w:rPr>
                <w:sz w:val="20"/>
                <w:lang w:eastAsia="en-CA"/>
              </w:rPr>
              <w:t>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191EE27D" w14:textId="77777777" w:rsidR="005F6020" w:rsidRPr="00676DB8" w:rsidRDefault="005F6020" w:rsidP="008B3FCD">
            <w:pPr>
              <w:jc w:val="right"/>
              <w:rPr>
                <w:sz w:val="20"/>
                <w:lang w:eastAsia="en-CA"/>
              </w:rPr>
            </w:pPr>
            <w:r w:rsidRPr="00676DB8">
              <w:rPr>
                <w:sz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0E3855D" w14:textId="77777777" w:rsidR="005F6020" w:rsidRPr="00676DB8" w:rsidRDefault="005F6020" w:rsidP="008B3FCD">
            <w:pPr>
              <w:jc w:val="right"/>
              <w:rPr>
                <w:sz w:val="20"/>
                <w:lang w:eastAsia="en-CA"/>
              </w:rPr>
            </w:pPr>
            <w:r w:rsidRPr="00676DB8">
              <w:rPr>
                <w:sz w:val="20"/>
                <w:lang w:eastAsia="en-CA"/>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3802437" w14:textId="77777777" w:rsidR="005F6020" w:rsidRPr="00676DB8" w:rsidRDefault="005F6020" w:rsidP="008B3FCD">
            <w:pPr>
              <w:jc w:val="right"/>
              <w:rPr>
                <w:sz w:val="20"/>
                <w:lang w:eastAsia="en-CA"/>
              </w:rPr>
            </w:pPr>
            <w:r w:rsidRPr="00676DB8">
              <w:rPr>
                <w:sz w:val="20"/>
                <w:lang w:eastAsia="en-CA"/>
              </w:rPr>
              <w:t>230,080</w:t>
            </w:r>
          </w:p>
        </w:tc>
      </w:tr>
      <w:tr w:rsidR="005F6020" w:rsidRPr="00676DB8" w14:paraId="739C67BA" w14:textId="77777777" w:rsidTr="008B3FCD">
        <w:trPr>
          <w:trHeight w:val="60"/>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9A68682" w14:textId="77777777" w:rsidR="005F6020" w:rsidRPr="00676DB8" w:rsidRDefault="005F6020" w:rsidP="008B3FCD">
            <w:pPr>
              <w:jc w:val="left"/>
              <w:rPr>
                <w:sz w:val="20"/>
                <w:lang w:eastAsia="en-CA"/>
              </w:rPr>
            </w:pPr>
            <w:r w:rsidRPr="00676DB8">
              <w:rPr>
                <w:sz w:val="20"/>
                <w:lang w:eastAsia="en-CA"/>
              </w:rPr>
              <w:t>2.4</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5482DAAE" w14:textId="77777777" w:rsidR="005F6020" w:rsidRPr="00676DB8" w:rsidRDefault="005F6020" w:rsidP="008B3FCD">
            <w:pPr>
              <w:jc w:val="right"/>
              <w:rPr>
                <w:lang w:eastAsia="en-CA"/>
              </w:rPr>
            </w:pPr>
            <w:r w:rsidRPr="00676DB8">
              <w:rPr>
                <w:rFonts w:hint="cs"/>
                <w:rtl/>
                <w:lang w:bidi="ar-EG"/>
              </w:rPr>
              <w:t>تكاليف دعم الوكالة المنفذة المعاونة (دولار أمريكي)</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3B0C1A8E" w14:textId="77777777" w:rsidR="005F6020" w:rsidRPr="00676DB8" w:rsidRDefault="005F6020" w:rsidP="008B3FCD">
            <w:pPr>
              <w:jc w:val="right"/>
              <w:rPr>
                <w:sz w:val="20"/>
                <w:lang w:eastAsia="en-CA"/>
              </w:rPr>
            </w:pPr>
            <w:r w:rsidRPr="00676DB8">
              <w:rPr>
                <w:sz w:val="20"/>
                <w:lang w:eastAsia="en-CA"/>
              </w:rPr>
              <w:t>8,730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5A638F27"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3877B5A4" w14:textId="77777777" w:rsidR="005F6020" w:rsidRPr="00676DB8" w:rsidRDefault="005F6020" w:rsidP="008B3FCD">
            <w:pPr>
              <w:jc w:val="right"/>
              <w:rPr>
                <w:sz w:val="20"/>
                <w:lang w:eastAsia="en-CA"/>
              </w:rPr>
            </w:pPr>
            <w:r w:rsidRPr="00676DB8">
              <w:rPr>
                <w:sz w:val="20"/>
                <w:lang w:eastAsia="en-CA"/>
              </w:rPr>
              <w:t>11,977</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638032B0"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4825692C" w14:textId="77777777" w:rsidR="005F6020" w:rsidRPr="00676DB8" w:rsidRDefault="005F6020" w:rsidP="008B3FCD">
            <w:pPr>
              <w:jc w:val="right"/>
              <w:rPr>
                <w:sz w:val="20"/>
                <w:lang w:eastAsia="en-CA"/>
              </w:rPr>
            </w:pPr>
            <w:r w:rsidRPr="00676DB8">
              <w:rPr>
                <w:sz w:val="20"/>
                <w:lang w:eastAsia="en-CA"/>
              </w:rPr>
              <w:t>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5E4091A7" w14:textId="77777777" w:rsidR="005F6020" w:rsidRPr="00676DB8" w:rsidRDefault="005F6020" w:rsidP="008B3FCD">
            <w:pPr>
              <w:jc w:val="right"/>
              <w:rPr>
                <w:sz w:val="20"/>
                <w:lang w:eastAsia="en-CA"/>
              </w:rPr>
            </w:pPr>
            <w:r w:rsidRPr="00676DB8">
              <w:rPr>
                <w:sz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E20973F" w14:textId="77777777" w:rsidR="005F6020" w:rsidRPr="00676DB8" w:rsidRDefault="005F6020" w:rsidP="008B3FCD">
            <w:pPr>
              <w:jc w:val="right"/>
              <w:rPr>
                <w:sz w:val="20"/>
                <w:lang w:eastAsia="en-CA"/>
              </w:rPr>
            </w:pPr>
            <w:r w:rsidRPr="00676DB8">
              <w:rPr>
                <w:sz w:val="20"/>
                <w:lang w:eastAsia="en-CA"/>
              </w:rPr>
              <w:t>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3573515" w14:textId="77777777" w:rsidR="005F6020" w:rsidRPr="00676DB8" w:rsidRDefault="005F6020" w:rsidP="008B3FCD">
            <w:pPr>
              <w:jc w:val="right"/>
              <w:rPr>
                <w:sz w:val="20"/>
                <w:lang w:eastAsia="en-CA"/>
              </w:rPr>
            </w:pPr>
            <w:r w:rsidRPr="00676DB8">
              <w:rPr>
                <w:sz w:val="20"/>
                <w:lang w:eastAsia="en-CA"/>
              </w:rPr>
              <w:t>20,707</w:t>
            </w:r>
          </w:p>
        </w:tc>
      </w:tr>
      <w:tr w:rsidR="005F6020" w:rsidRPr="00676DB8" w14:paraId="0DD6246E" w14:textId="77777777" w:rsidTr="008B3FCD">
        <w:trPr>
          <w:trHeight w:val="62"/>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2444993" w14:textId="77777777" w:rsidR="005F6020" w:rsidRPr="00676DB8" w:rsidRDefault="005F6020" w:rsidP="008B3FCD">
            <w:pPr>
              <w:jc w:val="left"/>
              <w:rPr>
                <w:sz w:val="20"/>
                <w:lang w:eastAsia="en-CA"/>
              </w:rPr>
            </w:pPr>
            <w:r w:rsidRPr="00676DB8">
              <w:rPr>
                <w:sz w:val="20"/>
                <w:lang w:eastAsia="en-CA"/>
              </w:rPr>
              <w:t>3.1</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20C761BF" w14:textId="77777777" w:rsidR="005F6020" w:rsidRPr="00676DB8" w:rsidRDefault="005F6020" w:rsidP="008B3FCD">
            <w:pPr>
              <w:jc w:val="right"/>
              <w:rPr>
                <w:lang w:eastAsia="en-CA"/>
              </w:rPr>
            </w:pPr>
            <w:r w:rsidRPr="00676DB8">
              <w:rPr>
                <w:rFonts w:hint="cs"/>
                <w:rtl/>
                <w:lang w:bidi="ar-EG"/>
              </w:rPr>
              <w:t>إجمالي التمويل المقرر (دولار أمريكي)</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1BFDB1F5" w14:textId="77777777" w:rsidR="005F6020" w:rsidRPr="00676DB8" w:rsidRDefault="005F6020" w:rsidP="008B3FCD">
            <w:pPr>
              <w:jc w:val="right"/>
              <w:rPr>
                <w:sz w:val="20"/>
                <w:lang w:eastAsia="en-CA"/>
              </w:rPr>
            </w:pPr>
            <w:r w:rsidRPr="00676DB8">
              <w:rPr>
                <w:sz w:val="20"/>
                <w:lang w:eastAsia="en-CA"/>
              </w:rPr>
              <w:t>178,200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6EA0C81C"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929DEA6" w14:textId="77777777" w:rsidR="005F6020" w:rsidRPr="00676DB8" w:rsidRDefault="005F6020" w:rsidP="008B3FCD">
            <w:pPr>
              <w:jc w:val="right"/>
              <w:rPr>
                <w:sz w:val="20"/>
                <w:lang w:eastAsia="en-CA"/>
              </w:rPr>
            </w:pPr>
            <w:r w:rsidRPr="00676DB8">
              <w:rPr>
                <w:sz w:val="20"/>
                <w:lang w:eastAsia="en-CA"/>
              </w:rPr>
              <w:t>208,580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464F3F2D"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69377604" w14:textId="77777777" w:rsidR="005F6020" w:rsidRPr="00676DB8" w:rsidRDefault="005F6020" w:rsidP="008B3FCD">
            <w:pPr>
              <w:jc w:val="right"/>
              <w:rPr>
                <w:sz w:val="20"/>
                <w:lang w:eastAsia="en-CA"/>
              </w:rPr>
            </w:pPr>
            <w:r w:rsidRPr="00676DB8">
              <w:rPr>
                <w:sz w:val="20"/>
                <w:lang w:eastAsia="en-CA"/>
              </w:rPr>
              <w:t>136,000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0FB75B09" w14:textId="77777777" w:rsidR="005F6020" w:rsidRPr="00676DB8" w:rsidRDefault="005F6020" w:rsidP="008B3FCD">
            <w:pPr>
              <w:jc w:val="right"/>
              <w:rPr>
                <w:sz w:val="20"/>
                <w:lang w:eastAsia="en-CA"/>
              </w:rPr>
            </w:pPr>
            <w:r w:rsidRPr="00676DB8">
              <w:rPr>
                <w:sz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82C2B1C" w14:textId="77777777" w:rsidR="005F6020" w:rsidRPr="00676DB8" w:rsidRDefault="005F6020" w:rsidP="008B3FCD">
            <w:pPr>
              <w:jc w:val="right"/>
              <w:rPr>
                <w:sz w:val="20"/>
                <w:lang w:eastAsia="en-CA"/>
              </w:rPr>
            </w:pPr>
            <w:r w:rsidRPr="00676DB8">
              <w:rPr>
                <w:sz w:val="20"/>
                <w:lang w:eastAsia="en-CA"/>
              </w:rPr>
              <w:t>68,900</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17E858D" w14:textId="77777777" w:rsidR="005F6020" w:rsidRPr="00676DB8" w:rsidRDefault="005F6020" w:rsidP="008B3FCD">
            <w:pPr>
              <w:jc w:val="right"/>
              <w:rPr>
                <w:sz w:val="20"/>
                <w:lang w:eastAsia="en-CA"/>
              </w:rPr>
            </w:pPr>
            <w:r w:rsidRPr="00676DB8">
              <w:rPr>
                <w:sz w:val="20"/>
                <w:lang w:eastAsia="en-CA"/>
              </w:rPr>
              <w:t>591,680</w:t>
            </w:r>
          </w:p>
        </w:tc>
      </w:tr>
      <w:tr w:rsidR="005F6020" w:rsidRPr="00676DB8" w14:paraId="2804FBD0" w14:textId="77777777" w:rsidTr="008B3FCD">
        <w:trPr>
          <w:trHeight w:val="62"/>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B4037E5" w14:textId="77777777" w:rsidR="005F6020" w:rsidRPr="00676DB8" w:rsidRDefault="005F6020" w:rsidP="008B3FCD">
            <w:pPr>
              <w:jc w:val="left"/>
              <w:rPr>
                <w:sz w:val="20"/>
                <w:lang w:eastAsia="en-CA"/>
              </w:rPr>
            </w:pPr>
            <w:r w:rsidRPr="00676DB8">
              <w:rPr>
                <w:sz w:val="20"/>
                <w:lang w:eastAsia="en-CA"/>
              </w:rPr>
              <w:t>3.2</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19AD4547" w14:textId="77777777" w:rsidR="005F6020" w:rsidRPr="00676DB8" w:rsidRDefault="005F6020" w:rsidP="008B3FCD">
            <w:pPr>
              <w:jc w:val="right"/>
              <w:rPr>
                <w:lang w:eastAsia="en-CA"/>
              </w:rPr>
            </w:pPr>
            <w:r w:rsidRPr="00676DB8">
              <w:rPr>
                <w:rFonts w:hint="cs"/>
                <w:rtl/>
                <w:lang w:bidi="ar-EG"/>
              </w:rPr>
              <w:t>إجمالي تكاليف الدعم (دولار أمريكي)</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7477CA7" w14:textId="77777777" w:rsidR="005F6020" w:rsidRPr="00676DB8" w:rsidRDefault="005F6020" w:rsidP="008B3FCD">
            <w:pPr>
              <w:jc w:val="right"/>
              <w:rPr>
                <w:sz w:val="20"/>
                <w:lang w:eastAsia="en-CA"/>
              </w:rPr>
            </w:pPr>
            <w:r w:rsidRPr="00676DB8">
              <w:rPr>
                <w:sz w:val="20"/>
                <w:lang w:eastAsia="en-CA"/>
              </w:rPr>
              <w:t>19,286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7C85CD8F"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342BDE50" w14:textId="77777777" w:rsidR="005F6020" w:rsidRPr="00676DB8" w:rsidRDefault="005F6020" w:rsidP="008B3FCD">
            <w:pPr>
              <w:jc w:val="right"/>
              <w:rPr>
                <w:sz w:val="20"/>
                <w:lang w:eastAsia="en-CA"/>
              </w:rPr>
            </w:pPr>
            <w:r w:rsidRPr="00676DB8">
              <w:rPr>
                <w:sz w:val="20"/>
                <w:lang w:eastAsia="en-CA"/>
              </w:rPr>
              <w:t>21,792</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11FC642E"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1A9BE645" w14:textId="77777777" w:rsidR="005F6020" w:rsidRPr="00676DB8" w:rsidRDefault="005F6020" w:rsidP="008B3FCD">
            <w:pPr>
              <w:jc w:val="right"/>
              <w:rPr>
                <w:sz w:val="20"/>
                <w:lang w:eastAsia="en-CA"/>
              </w:rPr>
            </w:pPr>
            <w:r w:rsidRPr="00676DB8">
              <w:rPr>
                <w:sz w:val="20"/>
                <w:lang w:eastAsia="en-CA"/>
              </w:rPr>
              <w:t>17,680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69DDA953" w14:textId="77777777" w:rsidR="005F6020" w:rsidRPr="00676DB8" w:rsidRDefault="005F6020" w:rsidP="008B3FCD">
            <w:pPr>
              <w:jc w:val="right"/>
              <w:rPr>
                <w:sz w:val="20"/>
                <w:lang w:eastAsia="en-CA"/>
              </w:rPr>
            </w:pPr>
            <w:r w:rsidRPr="00676DB8">
              <w:rPr>
                <w:sz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7B5C132" w14:textId="77777777" w:rsidR="005F6020" w:rsidRPr="00676DB8" w:rsidRDefault="005F6020" w:rsidP="008B3FCD">
            <w:pPr>
              <w:jc w:val="right"/>
              <w:rPr>
                <w:sz w:val="20"/>
                <w:lang w:eastAsia="en-CA"/>
              </w:rPr>
            </w:pPr>
            <w:r w:rsidRPr="00676DB8">
              <w:rPr>
                <w:sz w:val="20"/>
                <w:lang w:eastAsia="en-CA"/>
              </w:rPr>
              <w:t>8,957</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2C19886" w14:textId="77777777" w:rsidR="005F6020" w:rsidRPr="00676DB8" w:rsidRDefault="005F6020" w:rsidP="008B3FCD">
            <w:pPr>
              <w:jc w:val="right"/>
              <w:rPr>
                <w:sz w:val="20"/>
                <w:lang w:eastAsia="en-CA"/>
              </w:rPr>
            </w:pPr>
            <w:r w:rsidRPr="00676DB8">
              <w:rPr>
                <w:sz w:val="20"/>
                <w:lang w:eastAsia="en-CA"/>
              </w:rPr>
              <w:t>67,715</w:t>
            </w:r>
          </w:p>
        </w:tc>
      </w:tr>
      <w:tr w:rsidR="005F6020" w:rsidRPr="00676DB8" w14:paraId="5F723C19" w14:textId="77777777" w:rsidTr="008B3FCD">
        <w:trPr>
          <w:trHeight w:val="53"/>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23D17B4" w14:textId="77777777" w:rsidR="005F6020" w:rsidRPr="00676DB8" w:rsidRDefault="005F6020" w:rsidP="008B3FCD">
            <w:pPr>
              <w:jc w:val="left"/>
              <w:rPr>
                <w:sz w:val="20"/>
                <w:lang w:eastAsia="en-CA"/>
              </w:rPr>
            </w:pPr>
            <w:r w:rsidRPr="00676DB8">
              <w:rPr>
                <w:sz w:val="20"/>
                <w:lang w:eastAsia="en-CA"/>
              </w:rPr>
              <w:t>3.3</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5CC3369F" w14:textId="77777777" w:rsidR="005F6020" w:rsidRPr="00676DB8" w:rsidRDefault="005F6020" w:rsidP="008B3FCD">
            <w:pPr>
              <w:jc w:val="right"/>
              <w:rPr>
                <w:lang w:eastAsia="en-CA"/>
              </w:rPr>
            </w:pPr>
            <w:r w:rsidRPr="00676DB8">
              <w:rPr>
                <w:rFonts w:hint="cs"/>
                <w:rtl/>
                <w:lang w:bidi="ar-EG"/>
              </w:rPr>
              <w:t>إجمالي التكاليف المقررة (دولار أمريكي)</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4813509F" w14:textId="77777777" w:rsidR="005F6020" w:rsidRPr="00676DB8" w:rsidRDefault="005F6020" w:rsidP="008B3FCD">
            <w:pPr>
              <w:jc w:val="right"/>
              <w:rPr>
                <w:sz w:val="20"/>
                <w:lang w:eastAsia="en-CA"/>
              </w:rPr>
            </w:pPr>
            <w:r w:rsidRPr="00676DB8">
              <w:rPr>
                <w:sz w:val="20"/>
                <w:lang w:eastAsia="en-CA"/>
              </w:rPr>
              <w:t>197,486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2808BBF4"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721F5176" w14:textId="77777777" w:rsidR="005F6020" w:rsidRPr="00676DB8" w:rsidRDefault="005F6020" w:rsidP="008B3FCD">
            <w:pPr>
              <w:jc w:val="right"/>
              <w:rPr>
                <w:sz w:val="20"/>
                <w:lang w:eastAsia="en-CA"/>
              </w:rPr>
            </w:pPr>
            <w:r w:rsidRPr="00676DB8">
              <w:rPr>
                <w:sz w:val="20"/>
                <w:lang w:eastAsia="en-CA"/>
              </w:rPr>
              <w:t>230,372</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36850332" w14:textId="77777777" w:rsidR="005F6020" w:rsidRPr="00676DB8" w:rsidRDefault="005F6020" w:rsidP="008B3FCD">
            <w:pPr>
              <w:jc w:val="right"/>
              <w:rPr>
                <w:sz w:val="20"/>
                <w:lang w:eastAsia="en-CA"/>
              </w:rPr>
            </w:pPr>
            <w:r w:rsidRPr="00676DB8">
              <w:rPr>
                <w:sz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7D85B39" w14:textId="77777777" w:rsidR="005F6020" w:rsidRPr="00676DB8" w:rsidRDefault="005F6020" w:rsidP="008B3FCD">
            <w:pPr>
              <w:jc w:val="right"/>
              <w:rPr>
                <w:sz w:val="20"/>
                <w:lang w:eastAsia="en-CA"/>
              </w:rPr>
            </w:pPr>
            <w:r w:rsidRPr="00676DB8">
              <w:rPr>
                <w:sz w:val="20"/>
                <w:lang w:eastAsia="en-CA"/>
              </w:rPr>
              <w:t>153,680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32306D2E" w14:textId="77777777" w:rsidR="005F6020" w:rsidRPr="00676DB8" w:rsidRDefault="005F6020" w:rsidP="008B3FCD">
            <w:pPr>
              <w:jc w:val="right"/>
              <w:rPr>
                <w:sz w:val="20"/>
                <w:lang w:eastAsia="en-CA"/>
              </w:rPr>
            </w:pPr>
            <w:r w:rsidRPr="00676DB8">
              <w:rPr>
                <w:sz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6D93E87" w14:textId="77777777" w:rsidR="005F6020" w:rsidRPr="00676DB8" w:rsidRDefault="005F6020" w:rsidP="008B3FCD">
            <w:pPr>
              <w:jc w:val="right"/>
              <w:rPr>
                <w:sz w:val="20"/>
                <w:lang w:eastAsia="en-CA"/>
              </w:rPr>
            </w:pPr>
            <w:r w:rsidRPr="00676DB8">
              <w:rPr>
                <w:sz w:val="20"/>
                <w:lang w:eastAsia="en-CA"/>
              </w:rPr>
              <w:t>77,857</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7407917" w14:textId="77777777" w:rsidR="005F6020" w:rsidRPr="00676DB8" w:rsidRDefault="005F6020" w:rsidP="008B3FCD">
            <w:pPr>
              <w:jc w:val="right"/>
              <w:rPr>
                <w:sz w:val="20"/>
                <w:lang w:eastAsia="en-CA"/>
              </w:rPr>
            </w:pPr>
            <w:r w:rsidRPr="00676DB8">
              <w:rPr>
                <w:sz w:val="20"/>
                <w:lang w:eastAsia="en-CA"/>
              </w:rPr>
              <w:t>659,395</w:t>
            </w:r>
          </w:p>
        </w:tc>
      </w:tr>
      <w:tr w:rsidR="005F6020" w:rsidRPr="00676DB8" w14:paraId="315D716D" w14:textId="77777777" w:rsidTr="008B3FCD">
        <w:trPr>
          <w:trHeight w:val="53"/>
          <w:jc w:val="center"/>
        </w:trPr>
        <w:tc>
          <w:tcPr>
            <w:tcW w:w="26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C7875A1" w14:textId="77777777" w:rsidR="005F6020" w:rsidRPr="00676DB8" w:rsidRDefault="005F6020" w:rsidP="008B3FCD">
            <w:pPr>
              <w:jc w:val="left"/>
              <w:rPr>
                <w:sz w:val="20"/>
                <w:lang w:eastAsia="en-CA"/>
              </w:rPr>
            </w:pPr>
            <w:r w:rsidRPr="00676DB8">
              <w:rPr>
                <w:sz w:val="20"/>
                <w:lang w:eastAsia="en-CA"/>
              </w:rPr>
              <w:t>4.1.1</w:t>
            </w:r>
          </w:p>
        </w:tc>
        <w:tc>
          <w:tcPr>
            <w:tcW w:w="4269" w:type="pct"/>
            <w:gridSpan w:val="8"/>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4458690" w14:textId="77777777" w:rsidR="005F6020" w:rsidRPr="00676DB8" w:rsidRDefault="005F6020" w:rsidP="008B3FCD">
            <w:pPr>
              <w:rPr>
                <w:sz w:val="20"/>
                <w:lang w:eastAsia="en-CA"/>
              </w:rPr>
            </w:pPr>
            <w:r w:rsidRPr="00676DB8">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A4843CA" w14:textId="77777777" w:rsidR="005F6020" w:rsidRPr="00676DB8" w:rsidRDefault="005F6020" w:rsidP="008B3FCD">
            <w:pPr>
              <w:jc w:val="right"/>
              <w:rPr>
                <w:sz w:val="20"/>
                <w:lang w:eastAsia="en-CA"/>
              </w:rPr>
            </w:pPr>
            <w:r w:rsidRPr="00676DB8">
              <w:rPr>
                <w:sz w:val="20"/>
                <w:lang w:eastAsia="en-CA"/>
              </w:rPr>
              <w:t>3.13</w:t>
            </w:r>
          </w:p>
        </w:tc>
      </w:tr>
      <w:tr w:rsidR="005F6020" w:rsidRPr="00676DB8" w14:paraId="1B9CEA9F" w14:textId="77777777" w:rsidTr="008B3FCD">
        <w:trPr>
          <w:trHeight w:val="116"/>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8D542A7" w14:textId="77777777" w:rsidR="005F6020" w:rsidRPr="00676DB8" w:rsidRDefault="005F6020" w:rsidP="008B3FCD">
            <w:pPr>
              <w:jc w:val="left"/>
              <w:rPr>
                <w:sz w:val="20"/>
                <w:lang w:eastAsia="en-CA"/>
              </w:rPr>
            </w:pPr>
            <w:r w:rsidRPr="00676DB8">
              <w:rPr>
                <w:sz w:val="20"/>
                <w:lang w:eastAsia="en-CA"/>
              </w:rPr>
              <w:t>4.1.2</w:t>
            </w:r>
          </w:p>
        </w:tc>
        <w:tc>
          <w:tcPr>
            <w:tcW w:w="4269" w:type="pct"/>
            <w:gridSpan w:val="8"/>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86AFBA0" w14:textId="77777777" w:rsidR="005F6020" w:rsidRPr="00676DB8" w:rsidRDefault="005F6020" w:rsidP="008B3FCD">
            <w:pPr>
              <w:rPr>
                <w:sz w:val="20"/>
                <w:lang w:eastAsia="en-CA"/>
              </w:rPr>
            </w:pPr>
            <w:r w:rsidRPr="00676DB8">
              <w:rPr>
                <w:rFonts w:hint="cs"/>
                <w:sz w:val="20"/>
                <w:rtl/>
                <w:lang w:bidi="ar-EG"/>
              </w:rPr>
              <w:t>كمية الهيدروكلوروفلوروكربون-22 المتوقع إزالتها بموجب المرحلة السابقة (طن من قدرات استنفاد الأوزون)</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B4405BD" w14:textId="77777777" w:rsidR="005F6020" w:rsidRPr="00676DB8" w:rsidRDefault="005F6020" w:rsidP="008B3FCD">
            <w:pPr>
              <w:jc w:val="right"/>
              <w:rPr>
                <w:sz w:val="20"/>
                <w:lang w:eastAsia="en-CA"/>
              </w:rPr>
            </w:pPr>
            <w:r w:rsidRPr="00676DB8">
              <w:rPr>
                <w:sz w:val="20"/>
                <w:lang w:eastAsia="en-CA"/>
              </w:rPr>
              <w:t>1.68</w:t>
            </w:r>
          </w:p>
        </w:tc>
      </w:tr>
      <w:tr w:rsidR="005F6020" w:rsidRPr="00676DB8" w14:paraId="3F2CA315" w14:textId="77777777" w:rsidTr="008B3FCD">
        <w:trPr>
          <w:trHeight w:val="98"/>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DE189C2" w14:textId="77777777" w:rsidR="005F6020" w:rsidRPr="00676DB8" w:rsidRDefault="005F6020" w:rsidP="008B3FCD">
            <w:pPr>
              <w:jc w:val="left"/>
              <w:rPr>
                <w:sz w:val="20"/>
                <w:lang w:eastAsia="en-CA"/>
              </w:rPr>
            </w:pPr>
            <w:r w:rsidRPr="00676DB8">
              <w:rPr>
                <w:sz w:val="20"/>
                <w:lang w:eastAsia="en-CA"/>
              </w:rPr>
              <w:t>4.1.3</w:t>
            </w:r>
          </w:p>
        </w:tc>
        <w:tc>
          <w:tcPr>
            <w:tcW w:w="4269" w:type="pct"/>
            <w:gridSpan w:val="8"/>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06ED9EE" w14:textId="77777777" w:rsidR="005F6020" w:rsidRPr="00676DB8" w:rsidRDefault="005F6020" w:rsidP="008B3FCD">
            <w:pPr>
              <w:rPr>
                <w:sz w:val="20"/>
                <w:lang w:eastAsia="en-CA"/>
              </w:rPr>
            </w:pPr>
            <w:r w:rsidRPr="00676DB8">
              <w:rPr>
                <w:rFonts w:hint="cs"/>
                <w:sz w:val="20"/>
                <w:rtl/>
                <w:lang w:bidi="ar-EG"/>
              </w:rPr>
              <w:t>استهلاك الهيدروكلوروفلوروكربون-22 المتبقي المؤهل للتمويل (طن من قدرات استنفاد الأوزون)</w:t>
            </w:r>
          </w:p>
        </w:tc>
        <w:tc>
          <w:tcPr>
            <w:tcW w:w="462"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7AB3C14" w14:textId="77777777" w:rsidR="005F6020" w:rsidRPr="00676DB8" w:rsidRDefault="005F6020" w:rsidP="008B3FCD">
            <w:pPr>
              <w:jc w:val="right"/>
              <w:rPr>
                <w:sz w:val="20"/>
                <w:lang w:eastAsia="en-CA"/>
              </w:rPr>
            </w:pPr>
            <w:r w:rsidRPr="00676DB8">
              <w:rPr>
                <w:sz w:val="20"/>
                <w:lang w:eastAsia="en-CA"/>
              </w:rPr>
              <w:t>0.00</w:t>
            </w:r>
          </w:p>
        </w:tc>
      </w:tr>
    </w:tbl>
    <w:p w14:paraId="2E793D70" w14:textId="77777777" w:rsidR="005F6020" w:rsidRPr="00676DB8" w:rsidRDefault="005F6020" w:rsidP="005F6020">
      <w:pPr>
        <w:bidi/>
        <w:jc w:val="left"/>
      </w:pPr>
      <w:r w:rsidRPr="00676DB8">
        <w:rPr>
          <w:rFonts w:hint="cs"/>
          <w:bCs/>
          <w:sz w:val="28"/>
          <w:szCs w:val="28"/>
          <w:rtl/>
          <w:lang w:val="en-CA" w:bidi="ar-EG"/>
        </w:rPr>
        <w:t xml:space="preserve">* </w:t>
      </w:r>
      <w:r w:rsidRPr="00676DB8">
        <w:rPr>
          <w:rFonts w:hint="cs"/>
          <w:sz w:val="18"/>
          <w:szCs w:val="18"/>
          <w:rtl/>
          <w:lang w:bidi="ar-EG"/>
        </w:rPr>
        <w:t>تاريخ إتمام  المرحلة الأولى: 30 يونيو/ حزيران 2023.</w:t>
      </w:r>
    </w:p>
    <w:p w14:paraId="7C36BF3C" w14:textId="77777777" w:rsidR="005F6020" w:rsidRPr="00676DB8" w:rsidRDefault="005F6020" w:rsidP="005F6020">
      <w:pPr>
        <w:jc w:val="left"/>
        <w:rPr>
          <w:bCs/>
          <w:sz w:val="26"/>
          <w:szCs w:val="26"/>
          <w:rtl/>
          <w:lang w:bidi="ar-EG"/>
        </w:rPr>
      </w:pPr>
    </w:p>
    <w:p w14:paraId="5B5360EC" w14:textId="77777777" w:rsidR="005F6020" w:rsidRPr="00676DB8" w:rsidRDefault="005F6020" w:rsidP="005F6020">
      <w:pPr>
        <w:bidi/>
        <w:rPr>
          <w:bCs/>
          <w:sz w:val="26"/>
          <w:szCs w:val="26"/>
          <w:rtl/>
          <w:lang w:val="en-CA" w:bidi="ar-EG"/>
        </w:rPr>
      </w:pPr>
      <w:r w:rsidRPr="00676DB8">
        <w:rPr>
          <w:bCs/>
          <w:sz w:val="26"/>
          <w:szCs w:val="26"/>
          <w:rtl/>
        </w:rPr>
        <w:t>التذييل 3- ألف: الجدول الزمني للموافقة على التمويل</w:t>
      </w:r>
    </w:p>
    <w:p w14:paraId="28BA2EF4" w14:textId="77777777" w:rsidR="005F6020" w:rsidRPr="00676DB8" w:rsidRDefault="005F6020" w:rsidP="005F6020">
      <w:pPr>
        <w:bidi/>
        <w:rPr>
          <w:sz w:val="26"/>
          <w:szCs w:val="26"/>
          <w:rtl/>
        </w:rPr>
      </w:pPr>
    </w:p>
    <w:p w14:paraId="09A80BBA" w14:textId="77777777" w:rsidR="005F6020" w:rsidRPr="004319B4" w:rsidRDefault="005F6020" w:rsidP="004319B4">
      <w:pPr>
        <w:pStyle w:val="Heading1"/>
        <w:numPr>
          <w:ilvl w:val="0"/>
          <w:numId w:val="39"/>
        </w:numPr>
        <w:tabs>
          <w:tab w:val="clear" w:pos="0"/>
          <w:tab w:val="num" w:pos="720"/>
        </w:tabs>
        <w:bidi/>
        <w:rPr>
          <w:sz w:val="26"/>
          <w:szCs w:val="26"/>
        </w:rPr>
      </w:pPr>
      <w:r w:rsidRPr="004319B4">
        <w:rPr>
          <w:sz w:val="26"/>
          <w:szCs w:val="26"/>
          <w:rtl/>
        </w:rPr>
        <w:t>سيجري النظر في تمويل الشرائح المقبلة للموافق</w:t>
      </w:r>
      <w:r w:rsidRPr="004319B4">
        <w:rPr>
          <w:rFonts w:hint="cs"/>
          <w:sz w:val="26"/>
          <w:szCs w:val="26"/>
          <w:rtl/>
        </w:rPr>
        <w:t>ـ</w:t>
      </w:r>
      <w:r w:rsidRPr="004319B4">
        <w:rPr>
          <w:sz w:val="26"/>
          <w:szCs w:val="26"/>
          <w:rtl/>
        </w:rPr>
        <w:t>ة عليه في الاجتم</w:t>
      </w:r>
      <w:r w:rsidRPr="004319B4">
        <w:rPr>
          <w:rFonts w:hint="cs"/>
          <w:sz w:val="26"/>
          <w:szCs w:val="26"/>
          <w:rtl/>
        </w:rPr>
        <w:t>ـ</w:t>
      </w:r>
      <w:r w:rsidRPr="004319B4">
        <w:rPr>
          <w:sz w:val="26"/>
          <w:szCs w:val="26"/>
          <w:rtl/>
        </w:rPr>
        <w:t xml:space="preserve">اع </w:t>
      </w:r>
      <w:r w:rsidRPr="004319B4">
        <w:rPr>
          <w:rFonts w:hint="cs"/>
          <w:sz w:val="26"/>
          <w:szCs w:val="26"/>
          <w:rtl/>
        </w:rPr>
        <w:t>الأول</w:t>
      </w:r>
      <w:r w:rsidRPr="004319B4">
        <w:rPr>
          <w:sz w:val="26"/>
          <w:szCs w:val="26"/>
          <w:rtl/>
        </w:rPr>
        <w:t xml:space="preserve"> في السن</w:t>
      </w:r>
      <w:r w:rsidRPr="004319B4">
        <w:rPr>
          <w:rFonts w:hint="cs"/>
          <w:sz w:val="26"/>
          <w:szCs w:val="26"/>
          <w:rtl/>
        </w:rPr>
        <w:t>ـ</w:t>
      </w:r>
      <w:r w:rsidRPr="004319B4">
        <w:rPr>
          <w:sz w:val="26"/>
          <w:szCs w:val="26"/>
          <w:rtl/>
        </w:rPr>
        <w:t>ة المحددة في التذيي</w:t>
      </w:r>
      <w:r w:rsidRPr="004319B4">
        <w:rPr>
          <w:rFonts w:hint="cs"/>
          <w:sz w:val="26"/>
          <w:szCs w:val="26"/>
          <w:rtl/>
        </w:rPr>
        <w:t>ـ</w:t>
      </w:r>
      <w:r w:rsidRPr="004319B4">
        <w:rPr>
          <w:sz w:val="26"/>
          <w:szCs w:val="26"/>
          <w:rtl/>
        </w:rPr>
        <w:t>ل</w:t>
      </w:r>
      <w:r w:rsidRPr="004319B4">
        <w:rPr>
          <w:rFonts w:hint="cs"/>
          <w:sz w:val="26"/>
          <w:szCs w:val="26"/>
          <w:rtl/>
        </w:rPr>
        <w:t>  2</w:t>
      </w:r>
      <w:r w:rsidRPr="004319B4">
        <w:rPr>
          <w:sz w:val="26"/>
          <w:szCs w:val="26"/>
          <w:rtl/>
        </w:rPr>
        <w:t>-ألف.</w:t>
      </w:r>
    </w:p>
    <w:p w14:paraId="0ED6A42F" w14:textId="77777777" w:rsidR="005F6020" w:rsidRPr="003D67DA" w:rsidRDefault="005F6020" w:rsidP="005F6020">
      <w:pPr>
        <w:keepNext/>
        <w:keepLines/>
        <w:bidi/>
        <w:jc w:val="left"/>
        <w:rPr>
          <w:bCs/>
          <w:sz w:val="26"/>
          <w:szCs w:val="26"/>
          <w:rtl/>
        </w:rPr>
      </w:pPr>
      <w:r w:rsidRPr="003D67DA">
        <w:rPr>
          <w:bCs/>
          <w:sz w:val="26"/>
          <w:szCs w:val="26"/>
          <w:rtl/>
        </w:rPr>
        <w:t>التذييل 4- ألف : شكل تقارير وخطط التنفيذ</w:t>
      </w:r>
    </w:p>
    <w:p w14:paraId="5B6548BC" w14:textId="77777777" w:rsidR="005F6020" w:rsidRPr="003D67DA" w:rsidRDefault="005F6020" w:rsidP="005F6020">
      <w:pPr>
        <w:keepNext/>
        <w:keepLines/>
        <w:tabs>
          <w:tab w:val="left" w:pos="1900"/>
        </w:tabs>
        <w:bidi/>
        <w:rPr>
          <w:b/>
          <w:bCs/>
          <w:sz w:val="26"/>
          <w:szCs w:val="26"/>
          <w:rtl/>
        </w:rPr>
      </w:pPr>
    </w:p>
    <w:p w14:paraId="57A42DD6" w14:textId="77777777" w:rsidR="005F6020" w:rsidRPr="004319B4" w:rsidRDefault="005F6020" w:rsidP="004319B4">
      <w:pPr>
        <w:pStyle w:val="Heading1"/>
        <w:keepNext/>
        <w:keepLines/>
        <w:numPr>
          <w:ilvl w:val="0"/>
          <w:numId w:val="38"/>
        </w:numPr>
        <w:tabs>
          <w:tab w:val="clear" w:pos="0"/>
          <w:tab w:val="num" w:pos="1080"/>
        </w:tabs>
        <w:bidi/>
        <w:rPr>
          <w:sz w:val="26"/>
          <w:szCs w:val="26"/>
        </w:rPr>
      </w:pPr>
      <w:r w:rsidRPr="004319B4">
        <w:rPr>
          <w:sz w:val="26"/>
          <w:szCs w:val="26"/>
          <w:rtl/>
        </w:rPr>
        <w:t>سوف يتألف تقرير التنفيذ وخطة التنفيذ لطلب كل شريحة من خمسة أجزاء:</w:t>
      </w:r>
    </w:p>
    <w:p w14:paraId="507F46E7" w14:textId="77777777" w:rsidR="005F6020" w:rsidRPr="003D67DA" w:rsidRDefault="005F6020" w:rsidP="005F6020">
      <w:pPr>
        <w:pStyle w:val="Heading2"/>
        <w:widowControl/>
        <w:bidi/>
        <w:rPr>
          <w:sz w:val="26"/>
          <w:szCs w:val="26"/>
        </w:rPr>
      </w:pPr>
      <w:r w:rsidRPr="003D67DA">
        <w:rPr>
          <w:sz w:val="26"/>
          <w:szCs w:val="26"/>
          <w:rtl/>
        </w:rPr>
        <w:t xml:space="preserve">تقرير </w:t>
      </w:r>
      <w:r w:rsidRPr="003D67DA">
        <w:rPr>
          <w:rFonts w:hint="cs"/>
          <w:sz w:val="26"/>
          <w:szCs w:val="26"/>
          <w:rtl/>
        </w:rPr>
        <w:t>سردي</w:t>
      </w:r>
      <w:r w:rsidRPr="003D67DA">
        <w:rPr>
          <w:sz w:val="26"/>
          <w:szCs w:val="26"/>
          <w:rtl/>
        </w:rPr>
        <w:t xml:space="preserve">، </w:t>
      </w:r>
      <w:r w:rsidRPr="003D67DA">
        <w:rPr>
          <w:rFonts w:hint="cs"/>
          <w:sz w:val="26"/>
          <w:szCs w:val="26"/>
          <w:rtl/>
        </w:rPr>
        <w:t>تقدم فيه البيانات حسب الشريحة، تصف</w:t>
      </w:r>
      <w:r w:rsidRPr="003D67DA">
        <w:rPr>
          <w:sz w:val="26"/>
          <w:szCs w:val="26"/>
          <w:rtl/>
        </w:rPr>
        <w:t xml:space="preserve"> التقدم المحرز منذ </w:t>
      </w:r>
      <w:r w:rsidRPr="003D67DA">
        <w:rPr>
          <w:rFonts w:hint="cs"/>
          <w:sz w:val="26"/>
          <w:szCs w:val="26"/>
          <w:rtl/>
        </w:rPr>
        <w:t>التقرير السابق، وي</w:t>
      </w:r>
      <w:r w:rsidRPr="003D67DA">
        <w:rPr>
          <w:sz w:val="26"/>
          <w:szCs w:val="26"/>
          <w:rtl/>
        </w:rPr>
        <w:t xml:space="preserve">عكس حالة البلد فيما يتعلق </w:t>
      </w:r>
      <w:r w:rsidRPr="003D67DA">
        <w:rPr>
          <w:rFonts w:hint="cs"/>
          <w:sz w:val="26"/>
          <w:szCs w:val="26"/>
          <w:rtl/>
        </w:rPr>
        <w:t xml:space="preserve">بإزالة هذه </w:t>
      </w:r>
      <w:r w:rsidRPr="003D67DA">
        <w:rPr>
          <w:sz w:val="26"/>
          <w:szCs w:val="26"/>
          <w:rtl/>
        </w:rPr>
        <w:t>المواد، وكيف</w:t>
      </w:r>
      <w:r w:rsidRPr="003D67DA">
        <w:rPr>
          <w:rFonts w:hint="cs"/>
          <w:sz w:val="26"/>
          <w:szCs w:val="26"/>
          <w:rtl/>
        </w:rPr>
        <w:t xml:space="preserve"> تسهم مختلف الأنشطة فيها</w:t>
      </w:r>
      <w:r w:rsidRPr="003D67DA">
        <w:rPr>
          <w:sz w:val="26"/>
          <w:szCs w:val="26"/>
          <w:rtl/>
        </w:rPr>
        <w:t>، وكيف</w:t>
      </w:r>
      <w:r w:rsidRPr="003D67DA">
        <w:rPr>
          <w:rFonts w:hint="cs"/>
          <w:sz w:val="26"/>
          <w:szCs w:val="26"/>
          <w:rtl/>
        </w:rPr>
        <w:t xml:space="preserve"> تتصل ب</w:t>
      </w:r>
      <w:r w:rsidRPr="003D67DA">
        <w:rPr>
          <w:sz w:val="26"/>
          <w:szCs w:val="26"/>
          <w:rtl/>
        </w:rPr>
        <w:t xml:space="preserve">بعضها البعض. </w:t>
      </w:r>
      <w:r w:rsidRPr="003D67DA">
        <w:rPr>
          <w:rFonts w:hint="cs"/>
          <w:sz w:val="26"/>
          <w:szCs w:val="26"/>
          <w:rtl/>
        </w:rPr>
        <w:t>و</w:t>
      </w:r>
      <w:r w:rsidRPr="003D67DA">
        <w:rPr>
          <w:sz w:val="26"/>
          <w:szCs w:val="26"/>
          <w:rtl/>
        </w:rPr>
        <w:t xml:space="preserve">ينبغي أن يتضمن التقرير </w:t>
      </w:r>
      <w:r w:rsidRPr="003D67DA">
        <w:rPr>
          <w:rFonts w:hint="cs"/>
          <w:sz w:val="26"/>
          <w:szCs w:val="26"/>
          <w:rtl/>
        </w:rPr>
        <w:t xml:space="preserve">كمية </w:t>
      </w:r>
      <w:r w:rsidRPr="003D67DA">
        <w:rPr>
          <w:sz w:val="26"/>
          <w:szCs w:val="26"/>
          <w:rtl/>
        </w:rPr>
        <w:t xml:space="preserve">المواد المستنفدة للأوزون </w:t>
      </w:r>
      <w:r w:rsidRPr="003D67DA">
        <w:rPr>
          <w:rFonts w:hint="cs"/>
          <w:sz w:val="26"/>
          <w:szCs w:val="26"/>
          <w:rtl/>
        </w:rPr>
        <w:t>المزالة كنتيجة</w:t>
      </w:r>
      <w:r w:rsidRPr="003D67DA">
        <w:rPr>
          <w:sz w:val="26"/>
          <w:szCs w:val="26"/>
          <w:rtl/>
        </w:rPr>
        <w:t xml:space="preserve"> مباشرة </w:t>
      </w:r>
      <w:r w:rsidRPr="003D67DA">
        <w:rPr>
          <w:rFonts w:hint="cs"/>
          <w:sz w:val="26"/>
          <w:szCs w:val="26"/>
          <w:rtl/>
        </w:rPr>
        <w:t>ع</w:t>
      </w:r>
      <w:r w:rsidRPr="003D67DA">
        <w:rPr>
          <w:sz w:val="26"/>
          <w:szCs w:val="26"/>
          <w:rtl/>
        </w:rPr>
        <w:t xml:space="preserve">ن تنفيذ الأنشطة، </w:t>
      </w:r>
      <w:r w:rsidRPr="003D67DA">
        <w:rPr>
          <w:rFonts w:hint="cs"/>
          <w:sz w:val="26"/>
          <w:szCs w:val="26"/>
          <w:rtl/>
        </w:rPr>
        <w:t>حسب المادة</w:t>
      </w:r>
      <w:r w:rsidRPr="003D67DA">
        <w:rPr>
          <w:sz w:val="26"/>
          <w:szCs w:val="26"/>
          <w:rtl/>
        </w:rPr>
        <w:t xml:space="preserve">، والتكنولوجيا البديلة المستخدمة </w:t>
      </w:r>
      <w:r w:rsidRPr="003D67DA">
        <w:rPr>
          <w:rFonts w:hint="cs"/>
          <w:sz w:val="26"/>
          <w:szCs w:val="26"/>
          <w:rtl/>
        </w:rPr>
        <w:t>والإدخال ذي الصلة ل</w:t>
      </w:r>
      <w:r w:rsidRPr="003D67DA">
        <w:rPr>
          <w:sz w:val="26"/>
          <w:szCs w:val="26"/>
          <w:rtl/>
        </w:rPr>
        <w:t xml:space="preserve">لبدائل، للسماح للأمانة </w:t>
      </w:r>
      <w:r w:rsidRPr="003D67DA">
        <w:rPr>
          <w:rFonts w:hint="cs"/>
          <w:sz w:val="26"/>
          <w:szCs w:val="26"/>
          <w:rtl/>
        </w:rPr>
        <w:t>بتقديم معلومات</w:t>
      </w:r>
      <w:r w:rsidRPr="003D67DA">
        <w:rPr>
          <w:sz w:val="26"/>
          <w:szCs w:val="26"/>
          <w:rtl/>
        </w:rPr>
        <w:t xml:space="preserve"> إلى اللجنة التنفيذية </w:t>
      </w:r>
      <w:r w:rsidRPr="003D67DA">
        <w:rPr>
          <w:rFonts w:hint="cs"/>
          <w:sz w:val="26"/>
          <w:szCs w:val="26"/>
          <w:rtl/>
        </w:rPr>
        <w:t>عن</w:t>
      </w:r>
      <w:r w:rsidRPr="003D67DA">
        <w:rPr>
          <w:sz w:val="26"/>
          <w:szCs w:val="26"/>
          <w:rtl/>
        </w:rPr>
        <w:t xml:space="preserve"> التغير الناتج </w:t>
      </w:r>
      <w:r w:rsidRPr="003D67DA">
        <w:rPr>
          <w:rFonts w:hint="cs"/>
          <w:sz w:val="26"/>
          <w:szCs w:val="26"/>
          <w:rtl/>
        </w:rPr>
        <w:t>في</w:t>
      </w:r>
      <w:r w:rsidRPr="003D67DA">
        <w:rPr>
          <w:sz w:val="26"/>
          <w:szCs w:val="26"/>
          <w:rtl/>
        </w:rPr>
        <w:t xml:space="preserve"> الانبعاثات ذات الصلة بالمناخ. </w:t>
      </w:r>
      <w:r w:rsidRPr="003D67DA">
        <w:rPr>
          <w:rFonts w:hint="cs"/>
          <w:sz w:val="26"/>
          <w:szCs w:val="26"/>
          <w:rtl/>
        </w:rPr>
        <w:t xml:space="preserve">كما ينبغي أن يسلط </w:t>
      </w:r>
      <w:r w:rsidRPr="003D67DA">
        <w:rPr>
          <w:sz w:val="26"/>
          <w:szCs w:val="26"/>
          <w:rtl/>
        </w:rPr>
        <w:t>التقرير الضوء على النجاحات والخبرات والتحديات المتصلة ب</w:t>
      </w:r>
      <w:r w:rsidRPr="003D67DA">
        <w:rPr>
          <w:rFonts w:hint="cs"/>
          <w:sz w:val="26"/>
          <w:szCs w:val="26"/>
          <w:rtl/>
        </w:rPr>
        <w:t>ال</w:t>
      </w:r>
      <w:r w:rsidRPr="003D67DA">
        <w:rPr>
          <w:sz w:val="26"/>
          <w:szCs w:val="26"/>
          <w:rtl/>
        </w:rPr>
        <w:t xml:space="preserve">أنشطة </w:t>
      </w:r>
      <w:r w:rsidRPr="003D67DA">
        <w:rPr>
          <w:rFonts w:hint="cs"/>
          <w:sz w:val="26"/>
          <w:szCs w:val="26"/>
          <w:rtl/>
        </w:rPr>
        <w:t>ال</w:t>
      </w:r>
      <w:r w:rsidRPr="003D67DA">
        <w:rPr>
          <w:sz w:val="26"/>
          <w:szCs w:val="26"/>
          <w:rtl/>
        </w:rPr>
        <w:t xml:space="preserve">مختلفة المدرجة في الخطة، </w:t>
      </w:r>
      <w:r w:rsidRPr="003D67DA">
        <w:rPr>
          <w:rFonts w:hint="cs"/>
          <w:sz w:val="26"/>
          <w:szCs w:val="26"/>
          <w:rtl/>
        </w:rPr>
        <w:t>وأن</w:t>
      </w:r>
      <w:r w:rsidRPr="003D67DA">
        <w:rPr>
          <w:sz w:val="26"/>
          <w:szCs w:val="26"/>
          <w:rtl/>
        </w:rPr>
        <w:t xml:space="preserve"> يعكس أية تغييرات في الظروف السائدة في البلد، و</w:t>
      </w:r>
      <w:r w:rsidRPr="003D67DA">
        <w:rPr>
          <w:rFonts w:hint="cs"/>
          <w:sz w:val="26"/>
          <w:szCs w:val="26"/>
          <w:rtl/>
        </w:rPr>
        <w:t>أن يوفر</w:t>
      </w:r>
      <w:r w:rsidRPr="003D67DA">
        <w:rPr>
          <w:sz w:val="26"/>
          <w:szCs w:val="26"/>
          <w:rtl/>
        </w:rPr>
        <w:t xml:space="preserve"> المعلومات الأخرى ذات الصلة. </w:t>
      </w:r>
      <w:r w:rsidRPr="003D67DA">
        <w:rPr>
          <w:rFonts w:hint="cs"/>
          <w:sz w:val="26"/>
          <w:szCs w:val="26"/>
          <w:rtl/>
        </w:rPr>
        <w:t>و</w:t>
      </w:r>
      <w:r w:rsidRPr="003D67DA">
        <w:rPr>
          <w:sz w:val="26"/>
          <w:szCs w:val="26"/>
          <w:rtl/>
        </w:rPr>
        <w:t xml:space="preserve">ينبغي أن يتضمن التقرير أيضا معلومات عن أية تغييرات </w:t>
      </w:r>
      <w:r w:rsidRPr="003D67DA">
        <w:rPr>
          <w:rFonts w:hint="cs"/>
          <w:sz w:val="26"/>
          <w:szCs w:val="26"/>
          <w:rtl/>
        </w:rPr>
        <w:t>مقارنة ب</w:t>
      </w:r>
      <w:r w:rsidRPr="003D67DA">
        <w:rPr>
          <w:sz w:val="26"/>
          <w:szCs w:val="26"/>
          <w:rtl/>
        </w:rPr>
        <w:t xml:space="preserve">خطة </w:t>
      </w:r>
      <w:r w:rsidRPr="003D67DA">
        <w:rPr>
          <w:rFonts w:hint="cs"/>
          <w:sz w:val="26"/>
          <w:szCs w:val="26"/>
          <w:rtl/>
        </w:rPr>
        <w:t xml:space="preserve">(خطط) </w:t>
      </w:r>
      <w:r w:rsidRPr="003D67DA">
        <w:rPr>
          <w:sz w:val="26"/>
          <w:szCs w:val="26"/>
          <w:rtl/>
        </w:rPr>
        <w:t>التنفيذ السنوي المقدم</w:t>
      </w:r>
      <w:r w:rsidRPr="003D67DA">
        <w:rPr>
          <w:rFonts w:hint="cs"/>
          <w:sz w:val="26"/>
          <w:szCs w:val="26"/>
          <w:rtl/>
        </w:rPr>
        <w:t>ة</w:t>
      </w:r>
      <w:r w:rsidRPr="003D67DA">
        <w:rPr>
          <w:sz w:val="26"/>
          <w:szCs w:val="26"/>
          <w:rtl/>
        </w:rPr>
        <w:t xml:space="preserve"> من قبل </w:t>
      </w:r>
      <w:r w:rsidRPr="003D67DA">
        <w:rPr>
          <w:rFonts w:hint="cs"/>
          <w:sz w:val="26"/>
          <w:szCs w:val="26"/>
          <w:rtl/>
        </w:rPr>
        <w:t>وما يبرر هذه التغييرات</w:t>
      </w:r>
      <w:r w:rsidRPr="003D67DA">
        <w:rPr>
          <w:sz w:val="26"/>
          <w:szCs w:val="26"/>
          <w:rtl/>
        </w:rPr>
        <w:t>، مثل التأخير</w:t>
      </w:r>
      <w:r w:rsidRPr="003D67DA">
        <w:rPr>
          <w:rFonts w:hint="cs"/>
          <w:sz w:val="26"/>
          <w:szCs w:val="26"/>
          <w:rtl/>
        </w:rPr>
        <w:t>ات</w:t>
      </w:r>
      <w:r w:rsidRPr="003D67DA">
        <w:rPr>
          <w:sz w:val="26"/>
          <w:szCs w:val="26"/>
          <w:rtl/>
        </w:rPr>
        <w:t xml:space="preserve">، </w:t>
      </w:r>
      <w:r w:rsidRPr="003D67DA">
        <w:rPr>
          <w:rFonts w:hint="cs"/>
          <w:sz w:val="26"/>
          <w:szCs w:val="26"/>
          <w:rtl/>
        </w:rPr>
        <w:t xml:space="preserve">واستخدام بند </w:t>
      </w:r>
      <w:r w:rsidRPr="003D67DA">
        <w:rPr>
          <w:sz w:val="26"/>
          <w:szCs w:val="26"/>
          <w:rtl/>
        </w:rPr>
        <w:t>المرونة لإعادة تخصيص الأموال خلال تنفيذ الشريحة، على النحو المنصوص عليه في الفقرة</w:t>
      </w:r>
      <w:r w:rsidRPr="003D67DA">
        <w:rPr>
          <w:rFonts w:hint="cs"/>
          <w:sz w:val="26"/>
          <w:szCs w:val="26"/>
          <w:rtl/>
        </w:rPr>
        <w:t> </w:t>
      </w:r>
      <w:r w:rsidRPr="003D67DA">
        <w:rPr>
          <w:sz w:val="26"/>
          <w:szCs w:val="26"/>
          <w:rtl/>
        </w:rPr>
        <w:t xml:space="preserve">7 من هذا الاتفاق، أو </w:t>
      </w:r>
      <w:r w:rsidRPr="003D67DA">
        <w:rPr>
          <w:rFonts w:hint="cs"/>
          <w:sz w:val="26"/>
          <w:szCs w:val="26"/>
          <w:rtl/>
        </w:rPr>
        <w:t xml:space="preserve">أي </w:t>
      </w:r>
      <w:r w:rsidRPr="003D67DA">
        <w:rPr>
          <w:sz w:val="26"/>
          <w:szCs w:val="26"/>
          <w:rtl/>
        </w:rPr>
        <w:t>تغييرات أخرى</w:t>
      </w:r>
      <w:r w:rsidRPr="003D67DA">
        <w:rPr>
          <w:rFonts w:hint="cs"/>
          <w:sz w:val="26"/>
          <w:szCs w:val="26"/>
          <w:rtl/>
        </w:rPr>
        <w:t>؛</w:t>
      </w:r>
    </w:p>
    <w:p w14:paraId="3DCFF5CB" w14:textId="77777777" w:rsidR="005F6020" w:rsidRPr="003D67DA" w:rsidRDefault="005F6020" w:rsidP="005F6020">
      <w:pPr>
        <w:pStyle w:val="Heading2"/>
        <w:widowControl/>
        <w:bidi/>
        <w:rPr>
          <w:sz w:val="26"/>
          <w:szCs w:val="26"/>
          <w:rtl/>
        </w:rPr>
      </w:pPr>
      <w:r w:rsidRPr="003D67DA">
        <w:rPr>
          <w:sz w:val="26"/>
          <w:szCs w:val="26"/>
          <w:rtl/>
        </w:rPr>
        <w:t xml:space="preserve">تقرير تحقق </w:t>
      </w:r>
      <w:r w:rsidRPr="003D67DA">
        <w:rPr>
          <w:rFonts w:hint="cs"/>
          <w:sz w:val="26"/>
          <w:szCs w:val="26"/>
          <w:rtl/>
        </w:rPr>
        <w:t>مستقل ل</w:t>
      </w:r>
      <w:r w:rsidRPr="003D67DA">
        <w:rPr>
          <w:sz w:val="26"/>
          <w:szCs w:val="26"/>
          <w:rtl/>
        </w:rPr>
        <w:t xml:space="preserve">نتائج خطة إدارة إزالة المواد الهيدروكلوروفلوروكربونية واستهلاك المواد، </w:t>
      </w:r>
      <w:r w:rsidRPr="003D67DA">
        <w:rPr>
          <w:rFonts w:hint="cs"/>
          <w:sz w:val="26"/>
          <w:szCs w:val="26"/>
          <w:rtl/>
        </w:rPr>
        <w:t>وفقا</w:t>
      </w:r>
      <w:r w:rsidRPr="003D67DA">
        <w:rPr>
          <w:sz w:val="26"/>
          <w:szCs w:val="26"/>
          <w:rtl/>
        </w:rPr>
        <w:t xml:space="preserve"> </w:t>
      </w:r>
      <w:r w:rsidRPr="003D67DA">
        <w:rPr>
          <w:rFonts w:hint="cs"/>
          <w:sz w:val="26"/>
          <w:szCs w:val="26"/>
          <w:rtl/>
        </w:rPr>
        <w:t>ل</w:t>
      </w:r>
      <w:r w:rsidRPr="003D67DA">
        <w:rPr>
          <w:sz w:val="26"/>
          <w:szCs w:val="26"/>
          <w:rtl/>
        </w:rPr>
        <w:t xml:space="preserve">لفقرة الفرعية 5(ب) </w:t>
      </w:r>
      <w:r w:rsidRPr="003D67DA">
        <w:rPr>
          <w:rFonts w:hint="cs"/>
          <w:sz w:val="26"/>
          <w:szCs w:val="26"/>
          <w:rtl/>
        </w:rPr>
        <w:t>في</w:t>
      </w:r>
      <w:r w:rsidRPr="003D67DA">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6E153978" w14:textId="77777777" w:rsidR="005F6020" w:rsidRPr="003D67DA" w:rsidRDefault="005F6020" w:rsidP="005F6020">
      <w:pPr>
        <w:pStyle w:val="Heading2"/>
        <w:widowControl/>
        <w:bidi/>
        <w:rPr>
          <w:sz w:val="26"/>
          <w:szCs w:val="26"/>
          <w:rtl/>
        </w:rPr>
      </w:pPr>
      <w:r w:rsidRPr="003D67DA">
        <w:rPr>
          <w:sz w:val="26"/>
          <w:szCs w:val="26"/>
          <w:rtl/>
        </w:rPr>
        <w:t xml:space="preserve">وصف خطي للنشاطات التي سيُضطلع بها </w:t>
      </w:r>
      <w:r w:rsidRPr="003D67DA">
        <w:rPr>
          <w:rFonts w:hint="cs"/>
          <w:sz w:val="26"/>
          <w:szCs w:val="26"/>
          <w:rtl/>
        </w:rPr>
        <w:t xml:space="preserve">خلال الفترة المشمولة بالشريحة المطلوبة، </w:t>
      </w:r>
      <w:r w:rsidRPr="003D67DA">
        <w:rPr>
          <w:sz w:val="26"/>
          <w:szCs w:val="26"/>
          <w:rtl/>
        </w:rPr>
        <w:t xml:space="preserve">مع إبراز </w:t>
      </w:r>
      <w:r w:rsidRPr="003D67DA">
        <w:rPr>
          <w:rFonts w:hint="cs"/>
          <w:sz w:val="26"/>
          <w:szCs w:val="26"/>
          <w:rtl/>
        </w:rPr>
        <w:t>المعالم الرئيسية للتنفيذ، ووقت الإتمام و</w:t>
      </w:r>
      <w:r w:rsidRPr="003D67DA">
        <w:rPr>
          <w:sz w:val="26"/>
          <w:szCs w:val="26"/>
          <w:rtl/>
        </w:rPr>
        <w:t>الترابط بين</w:t>
      </w:r>
      <w:r w:rsidRPr="003D67DA">
        <w:rPr>
          <w:rFonts w:hint="cs"/>
          <w:sz w:val="26"/>
          <w:szCs w:val="26"/>
          <w:rtl/>
        </w:rPr>
        <w:t xml:space="preserve"> الأنشطة،</w:t>
      </w:r>
      <w:r w:rsidRPr="003D67DA">
        <w:rPr>
          <w:sz w:val="26"/>
          <w:szCs w:val="26"/>
          <w:rtl/>
        </w:rPr>
        <w:t xml:space="preserve"> و</w:t>
      </w:r>
      <w:r w:rsidRPr="003D67DA">
        <w:rPr>
          <w:rFonts w:hint="cs"/>
          <w:sz w:val="26"/>
          <w:szCs w:val="26"/>
          <w:rtl/>
        </w:rPr>
        <w:t xml:space="preserve">مع </w:t>
      </w:r>
      <w:r w:rsidRPr="003D67DA">
        <w:rPr>
          <w:sz w:val="26"/>
          <w:szCs w:val="26"/>
          <w:rtl/>
        </w:rPr>
        <w:t>أخذ التجارب المكتسبة والتقدم المحرز في تنفيذ الشرائح السابقة بعين الاعتبار</w:t>
      </w:r>
      <w:r w:rsidRPr="003D67DA">
        <w:rPr>
          <w:rFonts w:hint="cs"/>
          <w:sz w:val="26"/>
          <w:szCs w:val="26"/>
          <w:rtl/>
        </w:rPr>
        <w:t>؛ وستقدم البيانات الواردة في الخطة حسب السنة التقويمية</w:t>
      </w:r>
      <w:r w:rsidRPr="003D67D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D67DA">
        <w:rPr>
          <w:rFonts w:hint="cs"/>
          <w:sz w:val="26"/>
          <w:szCs w:val="26"/>
          <w:rtl/>
        </w:rPr>
        <w:t>بالتفصيل التغييرات التي أدخلت</w:t>
      </w:r>
      <w:r w:rsidRPr="003D67DA">
        <w:rPr>
          <w:sz w:val="26"/>
          <w:szCs w:val="26"/>
          <w:rtl/>
        </w:rPr>
        <w:t xml:space="preserve"> على الخطة الشاملة وأن يقدم تفسيرا لها</w:t>
      </w:r>
      <w:r w:rsidRPr="003D67DA">
        <w:rPr>
          <w:rFonts w:hint="cs"/>
          <w:sz w:val="26"/>
          <w:szCs w:val="26"/>
          <w:rtl/>
        </w:rPr>
        <w:t>. ويمكن تقديم وصف الأنشطة المستقبلية كجزء من نفس الوثيقة بوصفه التقرير السردي بموجب الفقرة الفرعية (ب) أعلاه</w:t>
      </w:r>
      <w:r w:rsidRPr="003D67DA">
        <w:rPr>
          <w:sz w:val="26"/>
          <w:szCs w:val="26"/>
          <w:rtl/>
        </w:rPr>
        <w:t>؛</w:t>
      </w:r>
    </w:p>
    <w:p w14:paraId="3F4AB0CC" w14:textId="77777777" w:rsidR="005F6020" w:rsidRPr="003D67DA" w:rsidRDefault="005F6020" w:rsidP="005F6020">
      <w:pPr>
        <w:pStyle w:val="Heading2"/>
        <w:widowControl/>
        <w:bidi/>
        <w:rPr>
          <w:sz w:val="26"/>
          <w:szCs w:val="26"/>
          <w:rtl/>
        </w:rPr>
      </w:pPr>
      <w:r w:rsidRPr="003D67DA">
        <w:rPr>
          <w:sz w:val="26"/>
          <w:szCs w:val="26"/>
          <w:rtl/>
        </w:rPr>
        <w:t xml:space="preserve">مجموعة من المعلومات الكمية الخاصة </w:t>
      </w:r>
      <w:r w:rsidRPr="003D67DA">
        <w:rPr>
          <w:rFonts w:hint="cs"/>
          <w:sz w:val="26"/>
          <w:szCs w:val="26"/>
          <w:rtl/>
        </w:rPr>
        <w:t>بجميع تقارير التنفيذ السنوية</w:t>
      </w:r>
      <w:r w:rsidRPr="003D67DA">
        <w:rPr>
          <w:sz w:val="26"/>
          <w:szCs w:val="26"/>
          <w:rtl/>
        </w:rPr>
        <w:t xml:space="preserve"> </w:t>
      </w:r>
      <w:r w:rsidRPr="003D67DA">
        <w:rPr>
          <w:rFonts w:hint="cs"/>
          <w:sz w:val="26"/>
          <w:szCs w:val="26"/>
          <w:rtl/>
        </w:rPr>
        <w:t>و</w:t>
      </w:r>
      <w:r w:rsidRPr="003D67DA">
        <w:rPr>
          <w:sz w:val="26"/>
          <w:szCs w:val="26"/>
          <w:rtl/>
        </w:rPr>
        <w:t>خط</w:t>
      </w:r>
      <w:r w:rsidRPr="003D67DA">
        <w:rPr>
          <w:rFonts w:hint="cs"/>
          <w:sz w:val="26"/>
          <w:szCs w:val="26"/>
          <w:rtl/>
        </w:rPr>
        <w:t xml:space="preserve">ط التنفيذ السنوية المقدمة من خلال </w:t>
      </w:r>
      <w:r w:rsidRPr="003D67DA">
        <w:rPr>
          <w:sz w:val="26"/>
          <w:szCs w:val="26"/>
          <w:rtl/>
        </w:rPr>
        <w:t>قاعدة بيانات</w:t>
      </w:r>
      <w:r w:rsidRPr="003D67DA">
        <w:rPr>
          <w:rFonts w:hint="cs"/>
          <w:sz w:val="26"/>
          <w:szCs w:val="26"/>
          <w:rtl/>
        </w:rPr>
        <w:t xml:space="preserve"> على الإنترنت</w:t>
      </w:r>
      <w:r w:rsidRPr="003D67DA">
        <w:rPr>
          <w:sz w:val="26"/>
          <w:szCs w:val="26"/>
          <w:rtl/>
        </w:rPr>
        <w:t>؛</w:t>
      </w:r>
    </w:p>
    <w:p w14:paraId="2F6D53DC" w14:textId="77777777" w:rsidR="005F6020" w:rsidRPr="003D67DA" w:rsidRDefault="005F6020" w:rsidP="005F6020">
      <w:pPr>
        <w:pStyle w:val="Heading2"/>
        <w:widowControl/>
        <w:numPr>
          <w:ilvl w:val="0"/>
          <w:numId w:val="0"/>
        </w:numPr>
        <w:bidi/>
        <w:ind w:left="720"/>
        <w:rPr>
          <w:sz w:val="26"/>
          <w:szCs w:val="26"/>
          <w:rtl/>
        </w:rPr>
      </w:pPr>
      <w:r w:rsidRPr="003D67DA">
        <w:rPr>
          <w:sz w:val="26"/>
          <w:szCs w:val="26"/>
          <w:rtl/>
        </w:rPr>
        <w:t>(ﻫ)</w:t>
      </w:r>
      <w:r w:rsidRPr="003D67DA">
        <w:rPr>
          <w:sz w:val="26"/>
          <w:szCs w:val="26"/>
          <w:rtl/>
        </w:rPr>
        <w:tab/>
        <w:t>موجز تنفيذي من حوالي خمس فقرات، يلخص الفقرات الفرعية من 1(أ) إلى 1(د) أعلاه.</w:t>
      </w:r>
    </w:p>
    <w:p w14:paraId="1036D8EB" w14:textId="77777777" w:rsidR="005F6020" w:rsidRPr="003D67DA" w:rsidRDefault="005F6020" w:rsidP="005F6020">
      <w:pPr>
        <w:bidi/>
        <w:spacing w:after="240"/>
        <w:rPr>
          <w:sz w:val="26"/>
          <w:szCs w:val="26"/>
          <w:rtl/>
        </w:rPr>
      </w:pPr>
      <w:r w:rsidRPr="003D67DA">
        <w:rPr>
          <w:rFonts w:hint="cs"/>
          <w:sz w:val="26"/>
          <w:szCs w:val="26"/>
          <w:rtl/>
        </w:rPr>
        <w:t>2.</w:t>
      </w:r>
      <w:r w:rsidRPr="003D67DA">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232C797A" w14:textId="77777777" w:rsidR="005F6020" w:rsidRPr="003D67DA" w:rsidRDefault="005F6020" w:rsidP="005F6020">
      <w:pPr>
        <w:bidi/>
        <w:spacing w:after="240"/>
        <w:ind w:left="1440" w:hanging="720"/>
        <w:rPr>
          <w:sz w:val="26"/>
          <w:szCs w:val="26"/>
          <w:rtl/>
        </w:rPr>
      </w:pPr>
      <w:r w:rsidRPr="003D67DA">
        <w:rPr>
          <w:rFonts w:hint="cs"/>
          <w:sz w:val="26"/>
          <w:szCs w:val="26"/>
          <w:rtl/>
        </w:rPr>
        <w:t>(أ)</w:t>
      </w:r>
      <w:r w:rsidRPr="003D67D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7C3D0972" w14:textId="77777777" w:rsidR="005F6020" w:rsidRPr="008442DD" w:rsidRDefault="005F6020" w:rsidP="005F6020">
      <w:pPr>
        <w:bidi/>
        <w:spacing w:after="240"/>
        <w:ind w:left="1440" w:hanging="720"/>
        <w:rPr>
          <w:sz w:val="26"/>
          <w:szCs w:val="26"/>
          <w:rtl/>
        </w:rPr>
      </w:pPr>
      <w:r w:rsidRPr="003D67DA">
        <w:rPr>
          <w:rFonts w:hint="cs"/>
          <w:sz w:val="26"/>
          <w:szCs w:val="26"/>
          <w:rtl/>
        </w:rPr>
        <w:t>(ب)</w:t>
      </w:r>
      <w:r w:rsidRPr="003D67DA">
        <w:rPr>
          <w:rFonts w:hint="cs"/>
          <w:sz w:val="26"/>
          <w:szCs w:val="26"/>
          <w:rtl/>
        </w:rPr>
        <w:tab/>
        <w:t xml:space="preserve">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w:t>
      </w:r>
      <w:r w:rsidRPr="008442DD">
        <w:rPr>
          <w:rFonts w:hint="cs"/>
          <w:sz w:val="26"/>
          <w:szCs w:val="26"/>
          <w:rtl/>
        </w:rPr>
        <w:t>الهيدروكلوروفلوروكربونية الأقل سيستخدم كمرجع للامتثال لهذه الاتفاقات وسيشكل الأساس للتحقيق المستقل.</w:t>
      </w:r>
    </w:p>
    <w:p w14:paraId="4CA0493C" w14:textId="77777777" w:rsidR="005F6020" w:rsidRPr="008442DD" w:rsidRDefault="005F6020" w:rsidP="005F6020">
      <w:pPr>
        <w:bidi/>
        <w:rPr>
          <w:bCs/>
          <w:sz w:val="26"/>
          <w:szCs w:val="26"/>
          <w:rtl/>
        </w:rPr>
      </w:pPr>
      <w:r w:rsidRPr="008442DD">
        <w:rPr>
          <w:bCs/>
          <w:sz w:val="26"/>
          <w:szCs w:val="26"/>
          <w:rtl/>
        </w:rPr>
        <w:t>التذييل 5- ألف: مؤسّسات الرصد والأدوار المتعلقة به</w:t>
      </w:r>
    </w:p>
    <w:p w14:paraId="3C264F26" w14:textId="77777777" w:rsidR="005F6020" w:rsidRPr="008442DD" w:rsidRDefault="005F6020" w:rsidP="005F6020">
      <w:pPr>
        <w:bidi/>
        <w:rPr>
          <w:sz w:val="26"/>
          <w:szCs w:val="26"/>
          <w:lang w:val="en-US"/>
        </w:rPr>
      </w:pPr>
    </w:p>
    <w:p w14:paraId="24B7422B" w14:textId="77777777" w:rsidR="005F6020" w:rsidRPr="004319B4" w:rsidRDefault="005F6020" w:rsidP="004319B4">
      <w:pPr>
        <w:pStyle w:val="Heading1"/>
        <w:numPr>
          <w:ilvl w:val="0"/>
          <w:numId w:val="37"/>
        </w:numPr>
        <w:tabs>
          <w:tab w:val="num" w:pos="360"/>
        </w:tabs>
        <w:bidi/>
        <w:rPr>
          <w:sz w:val="26"/>
          <w:szCs w:val="26"/>
        </w:rPr>
      </w:pPr>
      <w:r w:rsidRPr="004319B4">
        <w:rPr>
          <w:sz w:val="26"/>
          <w:szCs w:val="26"/>
          <w:rtl/>
          <w:lang w:eastAsia="ar" w:bidi="ar-EG"/>
        </w:rPr>
        <w:t xml:space="preserve">ستكون وحدة الأوزون الوطنية، الواقعة ضمن شعبة مراقبة البيئة وتقييم المخاطر، والتي تشكل جزءاً من إدارة خدمات الصحة البيئية التابعة لوزارة البيئة والإسكان، مسؤولة عن  التنفيذ اليومي لأنشطة المشروع. </w:t>
      </w:r>
    </w:p>
    <w:p w14:paraId="25722B89" w14:textId="77777777" w:rsidR="005F6020" w:rsidRPr="008442DD" w:rsidRDefault="005F6020" w:rsidP="005F6020">
      <w:pPr>
        <w:pStyle w:val="Heading1"/>
        <w:bidi/>
        <w:rPr>
          <w:sz w:val="26"/>
          <w:szCs w:val="26"/>
        </w:rPr>
      </w:pPr>
      <w:r w:rsidRPr="008442DD">
        <w:rPr>
          <w:sz w:val="26"/>
          <w:szCs w:val="26"/>
          <w:rtl/>
          <w:lang w:eastAsia="ar" w:bidi="ar-EG"/>
        </w:rPr>
        <w:t>ولدى اضطلاعها بهذه المهمة، ستتبع الوحدة إجراءات الإشراف والإبلاغ التي وضعتها الوزارة. ويقدم رئيس وحدة الأوزون الوطنية (مسؤول وحدة الأوزون الوطنية) تقارير شهرية عن تنفيذ الخطة إلى رئيس شعبة مراقبة البيئة وتقييم المخاطر الذي يشرف مباشرة على وحدة الأوزون الوطنية. وبالإضافة إلى ذلك، من أجل تنفيذ الخطة على وجه التحديد، تتشاور مسؤول وحدة الأوزون الوطنية ويقدم تقارير سنوية شاملة عن تنفيذ الخطة مباشرة إلى مدير إدارة خدمات الصحة البيئية.</w:t>
      </w:r>
    </w:p>
    <w:p w14:paraId="27FCFE4A" w14:textId="77777777" w:rsidR="005F6020" w:rsidRPr="008442DD" w:rsidRDefault="005F6020" w:rsidP="005F6020">
      <w:pPr>
        <w:bidi/>
        <w:jc w:val="left"/>
        <w:rPr>
          <w:bCs/>
          <w:sz w:val="26"/>
          <w:szCs w:val="26"/>
          <w:rtl/>
          <w:lang w:bidi="ar-EG"/>
        </w:rPr>
      </w:pPr>
    </w:p>
    <w:p w14:paraId="17D51200" w14:textId="77777777" w:rsidR="009D66DA" w:rsidRDefault="009D66DA">
      <w:pPr>
        <w:jc w:val="left"/>
        <w:rPr>
          <w:bCs/>
          <w:sz w:val="26"/>
          <w:szCs w:val="26"/>
          <w:rtl/>
        </w:rPr>
      </w:pPr>
      <w:r>
        <w:rPr>
          <w:bCs/>
          <w:sz w:val="26"/>
          <w:szCs w:val="26"/>
          <w:rtl/>
        </w:rPr>
        <w:br w:type="page"/>
      </w:r>
    </w:p>
    <w:p w14:paraId="2FB4165B" w14:textId="7F05AD44" w:rsidR="005F6020" w:rsidRPr="003D67DA" w:rsidRDefault="005F6020" w:rsidP="005F6020">
      <w:pPr>
        <w:bidi/>
        <w:jc w:val="left"/>
        <w:rPr>
          <w:bCs/>
          <w:sz w:val="26"/>
          <w:szCs w:val="26"/>
          <w:rtl/>
        </w:rPr>
      </w:pPr>
      <w:r w:rsidRPr="003D67DA">
        <w:rPr>
          <w:bCs/>
          <w:sz w:val="26"/>
          <w:szCs w:val="26"/>
          <w:rtl/>
        </w:rPr>
        <w:t>التذييل 6- ألف: دور الوكالة المنفذة الرئيسية</w:t>
      </w:r>
    </w:p>
    <w:p w14:paraId="2ACA60C0" w14:textId="77777777" w:rsidR="005F6020" w:rsidRPr="003D67DA" w:rsidRDefault="005F6020" w:rsidP="005F6020">
      <w:pPr>
        <w:bidi/>
        <w:rPr>
          <w:bCs/>
          <w:sz w:val="26"/>
          <w:szCs w:val="26"/>
        </w:rPr>
      </w:pPr>
    </w:p>
    <w:p w14:paraId="30EE685D" w14:textId="77777777" w:rsidR="005F6020" w:rsidRPr="004319B4" w:rsidRDefault="005F6020" w:rsidP="004319B4">
      <w:pPr>
        <w:pStyle w:val="Heading1"/>
        <w:numPr>
          <w:ilvl w:val="0"/>
          <w:numId w:val="36"/>
        </w:numPr>
        <w:tabs>
          <w:tab w:val="clear" w:pos="0"/>
          <w:tab w:val="num" w:pos="1440"/>
        </w:tabs>
        <w:bidi/>
        <w:rPr>
          <w:sz w:val="26"/>
          <w:szCs w:val="26"/>
        </w:rPr>
      </w:pPr>
      <w:r w:rsidRPr="004319B4">
        <w:rPr>
          <w:sz w:val="26"/>
          <w:szCs w:val="26"/>
          <w:rtl/>
        </w:rPr>
        <w:t>ستكـون الوكالـة الرئيسيـة مسؤولة عن مجموعـة من الأنشطة</w:t>
      </w:r>
      <w:r w:rsidRPr="004319B4">
        <w:rPr>
          <w:rFonts w:hint="cs"/>
          <w:sz w:val="26"/>
          <w:szCs w:val="26"/>
          <w:rtl/>
        </w:rPr>
        <w:t xml:space="preserve"> </w:t>
      </w:r>
      <w:r w:rsidRPr="004319B4">
        <w:rPr>
          <w:sz w:val="26"/>
          <w:szCs w:val="26"/>
          <w:rtl/>
        </w:rPr>
        <w:t>تشمل على الأقل ما يلي:</w:t>
      </w:r>
    </w:p>
    <w:p w14:paraId="45267D9E" w14:textId="77777777" w:rsidR="005F6020" w:rsidRPr="003D67DA" w:rsidRDefault="005F6020" w:rsidP="005F6020">
      <w:pPr>
        <w:pStyle w:val="Heading2"/>
        <w:widowControl/>
        <w:bidi/>
        <w:rPr>
          <w:sz w:val="26"/>
          <w:szCs w:val="26"/>
        </w:rPr>
      </w:pPr>
      <w:r w:rsidRPr="003D67DA">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70ADFB53" w14:textId="77777777" w:rsidR="005F6020" w:rsidRPr="003D67DA" w:rsidRDefault="005F6020" w:rsidP="005F6020">
      <w:pPr>
        <w:pStyle w:val="Heading2"/>
        <w:widowControl/>
        <w:bidi/>
        <w:rPr>
          <w:spacing w:val="12"/>
          <w:sz w:val="26"/>
          <w:szCs w:val="26"/>
        </w:rPr>
      </w:pPr>
      <w:r w:rsidRPr="003D67DA">
        <w:rPr>
          <w:spacing w:val="12"/>
          <w:sz w:val="26"/>
          <w:szCs w:val="26"/>
          <w:rtl/>
        </w:rPr>
        <w:t xml:space="preserve">مساعدة البلد في إعـداد خطط </w:t>
      </w:r>
      <w:r w:rsidRPr="003D67DA">
        <w:rPr>
          <w:rFonts w:hint="cs"/>
          <w:spacing w:val="12"/>
          <w:sz w:val="26"/>
          <w:szCs w:val="26"/>
          <w:rtl/>
        </w:rPr>
        <w:t>ال</w:t>
      </w:r>
      <w:r w:rsidRPr="003D67DA">
        <w:rPr>
          <w:spacing w:val="12"/>
          <w:sz w:val="26"/>
          <w:szCs w:val="26"/>
          <w:rtl/>
        </w:rPr>
        <w:t xml:space="preserve">تنفيذ </w:t>
      </w:r>
      <w:r w:rsidRPr="003D67DA">
        <w:rPr>
          <w:rFonts w:hint="cs"/>
          <w:spacing w:val="12"/>
          <w:sz w:val="26"/>
          <w:szCs w:val="26"/>
          <w:rtl/>
        </w:rPr>
        <w:t xml:space="preserve">السنوية </w:t>
      </w:r>
      <w:r w:rsidRPr="003D67DA">
        <w:rPr>
          <w:spacing w:val="12"/>
          <w:sz w:val="26"/>
          <w:szCs w:val="26"/>
          <w:rtl/>
        </w:rPr>
        <w:t>والتقاريـر اللاحقة على النحو المبيـن في التذييل 4-</w:t>
      </w:r>
      <w:r w:rsidRPr="003D67DA">
        <w:rPr>
          <w:rFonts w:hint="cs"/>
          <w:spacing w:val="12"/>
          <w:sz w:val="26"/>
          <w:szCs w:val="26"/>
          <w:rtl/>
        </w:rPr>
        <w:t xml:space="preserve"> </w:t>
      </w:r>
      <w:r w:rsidRPr="003D67DA">
        <w:rPr>
          <w:spacing w:val="12"/>
          <w:sz w:val="26"/>
          <w:szCs w:val="26"/>
          <w:rtl/>
        </w:rPr>
        <w:t>ألف؛</w:t>
      </w:r>
    </w:p>
    <w:p w14:paraId="5D8F92B1" w14:textId="77777777" w:rsidR="005F6020" w:rsidRPr="003D67DA" w:rsidRDefault="005F6020" w:rsidP="005F6020">
      <w:pPr>
        <w:pStyle w:val="Heading2"/>
        <w:widowControl/>
        <w:bidi/>
        <w:rPr>
          <w:sz w:val="26"/>
          <w:szCs w:val="26"/>
        </w:rPr>
      </w:pPr>
      <w:r w:rsidRPr="003D67DA">
        <w:rPr>
          <w:sz w:val="26"/>
          <w:szCs w:val="26"/>
          <w:rtl/>
        </w:rPr>
        <w:t xml:space="preserve">تقديم تحقّق </w:t>
      </w:r>
      <w:r w:rsidRPr="003D67DA">
        <w:rPr>
          <w:rFonts w:hint="cs"/>
          <w:sz w:val="26"/>
          <w:szCs w:val="26"/>
          <w:rtl/>
        </w:rPr>
        <w:t xml:space="preserve">مستقل </w:t>
      </w:r>
      <w:r w:rsidRPr="003D67DA">
        <w:rPr>
          <w:sz w:val="26"/>
          <w:szCs w:val="26"/>
          <w:rtl/>
        </w:rPr>
        <w:t xml:space="preserve">إلى اللجنة التنفيذية من أن الأهداف قد تحققت وأن الأنشطة </w:t>
      </w:r>
      <w:r w:rsidRPr="003D67DA">
        <w:rPr>
          <w:rFonts w:hint="cs"/>
          <w:sz w:val="26"/>
          <w:szCs w:val="26"/>
          <w:rtl/>
        </w:rPr>
        <w:t>الشرائح</w:t>
      </w:r>
      <w:r w:rsidRPr="003D67DA">
        <w:rPr>
          <w:sz w:val="26"/>
          <w:szCs w:val="26"/>
          <w:rtl/>
        </w:rPr>
        <w:t xml:space="preserve"> المرتبطة بها قد أُكملت على النحو المبيّن في خطة تنفيذ </w:t>
      </w:r>
      <w:r w:rsidRPr="003D67DA">
        <w:rPr>
          <w:rFonts w:hint="cs"/>
          <w:sz w:val="26"/>
          <w:szCs w:val="26"/>
          <w:rtl/>
        </w:rPr>
        <w:t xml:space="preserve">الشرائح </w:t>
      </w:r>
      <w:r w:rsidRPr="003D67DA">
        <w:rPr>
          <w:sz w:val="26"/>
          <w:szCs w:val="26"/>
          <w:rtl/>
        </w:rPr>
        <w:t>بما يتمشى مع التذييل 4-ألف؛</w:t>
      </w:r>
    </w:p>
    <w:p w14:paraId="67FB6DBC" w14:textId="77777777" w:rsidR="005F6020" w:rsidRPr="003D67DA" w:rsidRDefault="005F6020" w:rsidP="005F6020">
      <w:pPr>
        <w:pStyle w:val="Heading2"/>
        <w:widowControl/>
        <w:bidi/>
        <w:rPr>
          <w:sz w:val="26"/>
          <w:szCs w:val="26"/>
        </w:rPr>
      </w:pPr>
      <w:r w:rsidRPr="003D67D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33ADB28B" w14:textId="77777777" w:rsidR="005F6020" w:rsidRPr="003D67DA" w:rsidRDefault="005F6020" w:rsidP="005F6020">
      <w:pPr>
        <w:pStyle w:val="Heading2"/>
        <w:widowControl/>
        <w:numPr>
          <w:ilvl w:val="0"/>
          <w:numId w:val="0"/>
        </w:numPr>
        <w:bidi/>
        <w:spacing w:after="280"/>
        <w:ind w:left="1440" w:hanging="720"/>
        <w:rPr>
          <w:sz w:val="26"/>
          <w:szCs w:val="26"/>
        </w:rPr>
      </w:pPr>
      <w:r w:rsidRPr="003D67DA">
        <w:rPr>
          <w:rFonts w:hint="cs"/>
          <w:sz w:val="26"/>
          <w:szCs w:val="26"/>
          <w:rtl/>
        </w:rPr>
        <w:t>(ﻫ)</w:t>
      </w:r>
      <w:r w:rsidRPr="003D67DA">
        <w:rPr>
          <w:rFonts w:hint="cs"/>
          <w:sz w:val="26"/>
          <w:szCs w:val="26"/>
          <w:rtl/>
        </w:rPr>
        <w:tab/>
      </w:r>
      <w:r w:rsidRPr="003D67DA">
        <w:rPr>
          <w:sz w:val="26"/>
          <w:szCs w:val="26"/>
          <w:rtl/>
        </w:rPr>
        <w:t xml:space="preserve">الوفاء بمتطلبات الإبلاغ الخاصة بتقارير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وخطط التنفيذ والخطة الشاملة على النحو المحدد في التذييل 4-</w:t>
      </w:r>
      <w:r w:rsidRPr="003D67DA">
        <w:rPr>
          <w:rFonts w:hint="cs"/>
          <w:sz w:val="26"/>
          <w:szCs w:val="26"/>
          <w:rtl/>
        </w:rPr>
        <w:t xml:space="preserve"> </w:t>
      </w:r>
      <w:r w:rsidRPr="003D67DA">
        <w:rPr>
          <w:sz w:val="26"/>
          <w:szCs w:val="26"/>
          <w:rtl/>
        </w:rPr>
        <w:t>ألف لتقديمها إلى اللجنة التنفيذية</w:t>
      </w:r>
      <w:r w:rsidRPr="003D67DA">
        <w:rPr>
          <w:rFonts w:hint="cs"/>
          <w:sz w:val="26"/>
          <w:szCs w:val="26"/>
          <w:rtl/>
        </w:rPr>
        <w:t>. ومتطلبات الإبلاغ تشمل الإبلاغ عن الأنشطة التي تنفذها الوكالة المنفذة المتعاونة</w:t>
      </w:r>
      <w:r w:rsidRPr="003D67DA">
        <w:rPr>
          <w:sz w:val="26"/>
          <w:szCs w:val="26"/>
          <w:rtl/>
        </w:rPr>
        <w:t>؛</w:t>
      </w:r>
    </w:p>
    <w:p w14:paraId="29A751E5" w14:textId="77777777" w:rsidR="005F6020" w:rsidRPr="003D67DA" w:rsidRDefault="005F6020" w:rsidP="005F6020">
      <w:pPr>
        <w:pStyle w:val="Heading2"/>
        <w:widowControl/>
        <w:numPr>
          <w:ilvl w:val="0"/>
          <w:numId w:val="0"/>
        </w:numPr>
        <w:bidi/>
        <w:spacing w:after="280"/>
        <w:ind w:left="1440" w:hanging="720"/>
        <w:rPr>
          <w:sz w:val="26"/>
          <w:szCs w:val="26"/>
          <w:rtl/>
        </w:rPr>
      </w:pPr>
      <w:r w:rsidRPr="003D67DA">
        <w:rPr>
          <w:rFonts w:hint="cs"/>
          <w:sz w:val="26"/>
          <w:szCs w:val="26"/>
          <w:rtl/>
        </w:rPr>
        <w:t>(و)</w:t>
      </w:r>
      <w:r w:rsidRPr="003D67DA">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12FD780A" w14:textId="77777777" w:rsidR="005F6020" w:rsidRPr="003D67DA" w:rsidRDefault="005F6020" w:rsidP="005F6020">
      <w:pPr>
        <w:pStyle w:val="Heading2"/>
        <w:widowControl/>
        <w:numPr>
          <w:ilvl w:val="0"/>
          <w:numId w:val="0"/>
        </w:numPr>
        <w:bidi/>
        <w:spacing w:after="280"/>
        <w:ind w:left="1440" w:hanging="720"/>
        <w:rPr>
          <w:sz w:val="26"/>
          <w:szCs w:val="26"/>
        </w:rPr>
      </w:pPr>
      <w:r w:rsidRPr="003D67DA">
        <w:rPr>
          <w:rFonts w:hint="cs"/>
          <w:sz w:val="26"/>
          <w:szCs w:val="26"/>
          <w:rtl/>
        </w:rPr>
        <w:t>(ز)</w:t>
      </w:r>
      <w:r w:rsidRPr="003D67DA">
        <w:rPr>
          <w:rFonts w:hint="cs"/>
          <w:sz w:val="26"/>
          <w:szCs w:val="26"/>
          <w:rtl/>
        </w:rPr>
        <w:tab/>
      </w:r>
      <w:r w:rsidRPr="003D67DA">
        <w:rPr>
          <w:sz w:val="26"/>
          <w:szCs w:val="26"/>
          <w:rtl/>
        </w:rPr>
        <w:t>ضمان تنفيذ الخبراء التقنيين المستقلين المؤهّلين للمراجعات التقنيَّة؛</w:t>
      </w:r>
    </w:p>
    <w:p w14:paraId="20F2D3CD" w14:textId="77777777" w:rsidR="005F6020" w:rsidRPr="003D67DA" w:rsidRDefault="005F6020" w:rsidP="005F6020">
      <w:pPr>
        <w:pStyle w:val="Heading2"/>
        <w:widowControl/>
        <w:numPr>
          <w:ilvl w:val="0"/>
          <w:numId w:val="0"/>
        </w:numPr>
        <w:bidi/>
        <w:spacing w:after="280"/>
        <w:ind w:left="1440" w:hanging="720"/>
        <w:rPr>
          <w:sz w:val="26"/>
          <w:szCs w:val="26"/>
        </w:rPr>
      </w:pPr>
      <w:r w:rsidRPr="003D67DA">
        <w:rPr>
          <w:rFonts w:hint="cs"/>
          <w:sz w:val="26"/>
          <w:szCs w:val="26"/>
          <w:rtl/>
        </w:rPr>
        <w:t>(ح)</w:t>
      </w:r>
      <w:r w:rsidRPr="003D67DA">
        <w:rPr>
          <w:rFonts w:hint="cs"/>
          <w:sz w:val="26"/>
          <w:szCs w:val="26"/>
          <w:rtl/>
        </w:rPr>
        <w:tab/>
      </w:r>
      <w:r w:rsidRPr="003D67DA">
        <w:rPr>
          <w:sz w:val="26"/>
          <w:szCs w:val="26"/>
          <w:rtl/>
        </w:rPr>
        <w:t>إجراء مهامّ الإشراف المطلوبة؛</w:t>
      </w:r>
    </w:p>
    <w:p w14:paraId="1EB433D8" w14:textId="77777777" w:rsidR="005F6020" w:rsidRPr="003D67DA" w:rsidRDefault="005F6020" w:rsidP="005F6020">
      <w:pPr>
        <w:pStyle w:val="Heading2"/>
        <w:widowControl/>
        <w:numPr>
          <w:ilvl w:val="0"/>
          <w:numId w:val="0"/>
        </w:numPr>
        <w:bidi/>
        <w:spacing w:after="280"/>
        <w:ind w:left="1440" w:hanging="720"/>
        <w:rPr>
          <w:sz w:val="26"/>
          <w:szCs w:val="26"/>
          <w:rtl/>
        </w:rPr>
      </w:pPr>
      <w:r w:rsidRPr="003D67DA">
        <w:rPr>
          <w:rFonts w:hint="cs"/>
          <w:sz w:val="26"/>
          <w:szCs w:val="26"/>
          <w:rtl/>
        </w:rPr>
        <w:t>(ط)</w:t>
      </w:r>
      <w:r w:rsidRPr="003D67DA">
        <w:rPr>
          <w:rFonts w:hint="cs"/>
          <w:sz w:val="26"/>
          <w:szCs w:val="26"/>
          <w:rtl/>
        </w:rPr>
        <w:tab/>
      </w:r>
      <w:r w:rsidRPr="003D67DA">
        <w:rPr>
          <w:sz w:val="26"/>
          <w:szCs w:val="26"/>
          <w:rtl/>
        </w:rPr>
        <w:t>ضمان وجود آليّة تشغيلية تمكّن من تنفيذ خطة التنفيذ بطريقة فعالة ومتسمة بالشفافية والإبلاغ الدقيق عن البيانات؛</w:t>
      </w:r>
    </w:p>
    <w:p w14:paraId="0235AD2E" w14:textId="77777777" w:rsidR="005F6020" w:rsidRPr="003D67DA" w:rsidRDefault="005F6020" w:rsidP="005F6020">
      <w:pPr>
        <w:pStyle w:val="Heading2"/>
        <w:widowControl/>
        <w:numPr>
          <w:ilvl w:val="0"/>
          <w:numId w:val="0"/>
        </w:numPr>
        <w:bidi/>
        <w:spacing w:after="280"/>
        <w:ind w:left="1440" w:hanging="720"/>
        <w:rPr>
          <w:sz w:val="26"/>
          <w:szCs w:val="26"/>
        </w:rPr>
      </w:pPr>
      <w:r w:rsidRPr="003D67DA">
        <w:rPr>
          <w:rFonts w:hint="cs"/>
          <w:sz w:val="26"/>
          <w:szCs w:val="26"/>
          <w:rtl/>
        </w:rPr>
        <w:t>(ي)</w:t>
      </w:r>
      <w:r w:rsidRPr="003D67DA">
        <w:rPr>
          <w:rFonts w:hint="cs"/>
          <w:sz w:val="26"/>
          <w:szCs w:val="26"/>
          <w:rtl/>
        </w:rPr>
        <w:tab/>
        <w:t>تنسيق أنشطة الوكالة المنفذة المتعاونة، وضمان التسلسل المناسب للأنشطة؛</w:t>
      </w:r>
    </w:p>
    <w:p w14:paraId="60416AAB" w14:textId="77777777" w:rsidR="005F6020" w:rsidRPr="003D67DA" w:rsidRDefault="005F6020" w:rsidP="005F6020">
      <w:pPr>
        <w:pStyle w:val="Heading2"/>
        <w:widowControl/>
        <w:numPr>
          <w:ilvl w:val="0"/>
          <w:numId w:val="0"/>
        </w:numPr>
        <w:bidi/>
        <w:spacing w:after="280"/>
        <w:ind w:left="1440" w:hanging="720"/>
        <w:rPr>
          <w:sz w:val="26"/>
          <w:szCs w:val="26"/>
        </w:rPr>
      </w:pPr>
      <w:r w:rsidRPr="003D67DA">
        <w:rPr>
          <w:rFonts w:hint="cs"/>
          <w:sz w:val="26"/>
          <w:szCs w:val="26"/>
          <w:rtl/>
        </w:rPr>
        <w:t>(ك)</w:t>
      </w:r>
      <w:r w:rsidRPr="003D67DA">
        <w:rPr>
          <w:rFonts w:hint="cs"/>
          <w:sz w:val="26"/>
          <w:szCs w:val="26"/>
          <w:rtl/>
        </w:rPr>
        <w:tab/>
      </w:r>
      <w:r w:rsidRPr="003D67DA">
        <w:rPr>
          <w:sz w:val="26"/>
          <w:szCs w:val="26"/>
          <w:rtl/>
        </w:rPr>
        <w:t xml:space="preserve">في حالة خفض التمويل نتيجة عدم الامتثال وفقا للفقرة 11 من الاتفاق، تحديد، بالتشاور مع البلد، </w:t>
      </w:r>
      <w:r w:rsidRPr="003D67DA">
        <w:rPr>
          <w:rFonts w:hint="cs"/>
          <w:sz w:val="26"/>
          <w:szCs w:val="26"/>
          <w:rtl/>
        </w:rPr>
        <w:t xml:space="preserve">والوكالة المنفذة المتعاونة، </w:t>
      </w:r>
      <w:r w:rsidRPr="003D67DA">
        <w:rPr>
          <w:sz w:val="26"/>
          <w:szCs w:val="26"/>
          <w:rtl/>
        </w:rPr>
        <w:t xml:space="preserve">تخصيص التخفيضات لمختلف بنود الميزانية ولتمويل </w:t>
      </w:r>
      <w:r w:rsidRPr="003D67DA">
        <w:rPr>
          <w:rFonts w:hint="cs"/>
          <w:sz w:val="26"/>
          <w:szCs w:val="26"/>
          <w:rtl/>
        </w:rPr>
        <w:t>ال</w:t>
      </w:r>
      <w:r w:rsidRPr="003D67DA">
        <w:rPr>
          <w:sz w:val="26"/>
          <w:szCs w:val="26"/>
          <w:rtl/>
        </w:rPr>
        <w:t xml:space="preserve">وكالة </w:t>
      </w:r>
      <w:r w:rsidRPr="003D67DA">
        <w:rPr>
          <w:rFonts w:hint="cs"/>
          <w:sz w:val="26"/>
          <w:szCs w:val="26"/>
          <w:rtl/>
        </w:rPr>
        <w:t>ال</w:t>
      </w:r>
      <w:r w:rsidRPr="003D67DA">
        <w:rPr>
          <w:sz w:val="26"/>
          <w:szCs w:val="26"/>
          <w:rtl/>
        </w:rPr>
        <w:t xml:space="preserve">منفذة </w:t>
      </w:r>
      <w:r w:rsidRPr="003D67DA">
        <w:rPr>
          <w:rFonts w:hint="cs"/>
          <w:sz w:val="26"/>
          <w:szCs w:val="26"/>
          <w:rtl/>
        </w:rPr>
        <w:t>الرئيسية وكل</w:t>
      </w:r>
      <w:r w:rsidRPr="003D67DA">
        <w:rPr>
          <w:sz w:val="26"/>
          <w:szCs w:val="26"/>
          <w:rtl/>
        </w:rPr>
        <w:t xml:space="preserve"> </w:t>
      </w:r>
      <w:r w:rsidRPr="003D67DA">
        <w:rPr>
          <w:rFonts w:hint="cs"/>
          <w:sz w:val="26"/>
          <w:szCs w:val="26"/>
          <w:rtl/>
        </w:rPr>
        <w:t>وكالة منفذة متعاونة</w:t>
      </w:r>
      <w:r w:rsidRPr="003D67DA">
        <w:rPr>
          <w:sz w:val="26"/>
          <w:szCs w:val="26"/>
          <w:rtl/>
        </w:rPr>
        <w:t xml:space="preserve"> معنية؛</w:t>
      </w:r>
    </w:p>
    <w:p w14:paraId="48A5FB5D" w14:textId="77777777" w:rsidR="005F6020" w:rsidRPr="003D67DA" w:rsidRDefault="005F6020" w:rsidP="005F6020">
      <w:pPr>
        <w:pStyle w:val="Heading2"/>
        <w:widowControl/>
        <w:numPr>
          <w:ilvl w:val="0"/>
          <w:numId w:val="0"/>
        </w:numPr>
        <w:bidi/>
        <w:spacing w:after="280"/>
        <w:ind w:left="1440" w:hanging="720"/>
        <w:rPr>
          <w:sz w:val="26"/>
          <w:szCs w:val="26"/>
        </w:rPr>
      </w:pPr>
      <w:r w:rsidRPr="003D67DA">
        <w:rPr>
          <w:rFonts w:hint="cs"/>
          <w:sz w:val="26"/>
          <w:szCs w:val="26"/>
          <w:rtl/>
        </w:rPr>
        <w:t>(ل)</w:t>
      </w:r>
      <w:r w:rsidRPr="003D67DA">
        <w:rPr>
          <w:rFonts w:hint="cs"/>
          <w:sz w:val="26"/>
          <w:szCs w:val="26"/>
          <w:rtl/>
        </w:rPr>
        <w:tab/>
      </w:r>
      <w:r w:rsidRPr="003D67DA">
        <w:rPr>
          <w:sz w:val="26"/>
          <w:szCs w:val="26"/>
          <w:rtl/>
        </w:rPr>
        <w:t>ضمان أنَّ المبالغ المدفوعة للبلد ي</w:t>
      </w:r>
      <w:r w:rsidRPr="003D67DA">
        <w:rPr>
          <w:rFonts w:hint="cs"/>
          <w:sz w:val="26"/>
          <w:szCs w:val="26"/>
          <w:rtl/>
        </w:rPr>
        <w:t>ُ</w:t>
      </w:r>
      <w:r w:rsidRPr="003D67DA">
        <w:rPr>
          <w:sz w:val="26"/>
          <w:szCs w:val="26"/>
          <w:rtl/>
        </w:rPr>
        <w:t>ستند فيها إلى استعمال المؤشرات؛</w:t>
      </w:r>
    </w:p>
    <w:p w14:paraId="22A8F614" w14:textId="77777777" w:rsidR="005F6020" w:rsidRPr="003D67DA" w:rsidRDefault="005F6020" w:rsidP="005F6020">
      <w:pPr>
        <w:pStyle w:val="Heading2"/>
        <w:widowControl/>
        <w:numPr>
          <w:ilvl w:val="0"/>
          <w:numId w:val="0"/>
        </w:numPr>
        <w:bidi/>
        <w:spacing w:after="280"/>
        <w:ind w:left="1440" w:hanging="720"/>
        <w:rPr>
          <w:sz w:val="26"/>
          <w:szCs w:val="26"/>
          <w:rtl/>
        </w:rPr>
      </w:pPr>
      <w:r w:rsidRPr="003D67DA">
        <w:rPr>
          <w:rFonts w:hint="cs"/>
          <w:sz w:val="26"/>
          <w:szCs w:val="26"/>
          <w:rtl/>
        </w:rPr>
        <w:t>(م)</w:t>
      </w:r>
      <w:r w:rsidRPr="003D67DA">
        <w:rPr>
          <w:rFonts w:hint="cs"/>
          <w:sz w:val="26"/>
          <w:szCs w:val="26"/>
          <w:rtl/>
        </w:rPr>
        <w:tab/>
      </w:r>
      <w:r w:rsidRPr="003D67DA">
        <w:rPr>
          <w:sz w:val="26"/>
          <w:szCs w:val="26"/>
          <w:rtl/>
        </w:rPr>
        <w:t>تقديم المساعدة فيما يتعلق بدعم السياسات العامة والدعم الإداري والتقني عند الطلب.</w:t>
      </w:r>
    </w:p>
    <w:p w14:paraId="46F52832" w14:textId="77777777" w:rsidR="005F6020" w:rsidRPr="003D67DA" w:rsidRDefault="005F6020" w:rsidP="005F6020">
      <w:pPr>
        <w:bidi/>
        <w:spacing w:after="240"/>
        <w:ind w:left="1440" w:hanging="720"/>
        <w:rPr>
          <w:sz w:val="26"/>
          <w:szCs w:val="26"/>
          <w:rtl/>
        </w:rPr>
      </w:pPr>
      <w:r w:rsidRPr="003D67DA">
        <w:rPr>
          <w:rFonts w:hint="cs"/>
          <w:sz w:val="26"/>
          <w:szCs w:val="26"/>
          <w:rtl/>
        </w:rPr>
        <w:t>(ن)</w:t>
      </w:r>
      <w:r w:rsidRPr="003D67DA">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4613D237" w14:textId="77777777" w:rsidR="005F6020" w:rsidRPr="003D67DA" w:rsidRDefault="005F6020" w:rsidP="005F6020">
      <w:pPr>
        <w:bidi/>
        <w:spacing w:after="240"/>
        <w:ind w:left="1440" w:hanging="720"/>
        <w:rPr>
          <w:sz w:val="26"/>
          <w:szCs w:val="26"/>
        </w:rPr>
      </w:pPr>
      <w:r w:rsidRPr="003D67DA">
        <w:rPr>
          <w:rFonts w:hint="cs"/>
          <w:sz w:val="26"/>
          <w:szCs w:val="26"/>
          <w:rtl/>
        </w:rPr>
        <w:t>(س)</w:t>
      </w:r>
      <w:r w:rsidRPr="003D67DA">
        <w:rPr>
          <w:rFonts w:hint="cs"/>
          <w:sz w:val="26"/>
          <w:szCs w:val="26"/>
          <w:rtl/>
        </w:rPr>
        <w:tab/>
        <w:t>الإفراج الآني للأموال إلى البلد المشارك / المنشآت المشاركة لاستكمال الأنشطة المتصلة بالمشروع.</w:t>
      </w:r>
    </w:p>
    <w:p w14:paraId="01746FD6" w14:textId="77777777" w:rsidR="005F6020" w:rsidRPr="003D67DA" w:rsidRDefault="005F6020" w:rsidP="005F6020">
      <w:pPr>
        <w:pStyle w:val="Heading1"/>
        <w:bidi/>
        <w:spacing w:after="280"/>
        <w:rPr>
          <w:sz w:val="26"/>
          <w:szCs w:val="26"/>
          <w:rtl/>
        </w:rPr>
      </w:pPr>
      <w:r w:rsidRPr="003D67D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D67DA">
        <w:rPr>
          <w:rFonts w:hint="cs"/>
          <w:sz w:val="26"/>
          <w:szCs w:val="26"/>
          <w:rtl/>
        </w:rPr>
        <w:t>ـ</w:t>
      </w:r>
      <w:r w:rsidRPr="003D67DA">
        <w:rPr>
          <w:sz w:val="26"/>
          <w:szCs w:val="26"/>
          <w:rtl/>
        </w:rPr>
        <w:t>رة الفرعي</w:t>
      </w:r>
      <w:r w:rsidRPr="003D67DA">
        <w:rPr>
          <w:rFonts w:hint="cs"/>
          <w:sz w:val="26"/>
          <w:szCs w:val="26"/>
          <w:rtl/>
        </w:rPr>
        <w:t>ـ</w:t>
      </w:r>
      <w:r w:rsidRPr="003D67DA">
        <w:rPr>
          <w:sz w:val="26"/>
          <w:szCs w:val="26"/>
          <w:rtl/>
        </w:rPr>
        <w:t>ة 5(ب) من الاتف</w:t>
      </w:r>
      <w:r w:rsidRPr="003D67DA">
        <w:rPr>
          <w:rFonts w:hint="cs"/>
          <w:sz w:val="26"/>
          <w:szCs w:val="26"/>
          <w:rtl/>
        </w:rPr>
        <w:t>ـ</w:t>
      </w:r>
      <w:r w:rsidRPr="003D67DA">
        <w:rPr>
          <w:sz w:val="26"/>
          <w:szCs w:val="26"/>
          <w:rtl/>
        </w:rPr>
        <w:t>اق والفقرة الفرعي</w:t>
      </w:r>
      <w:r w:rsidRPr="003D67DA">
        <w:rPr>
          <w:rFonts w:hint="cs"/>
          <w:sz w:val="26"/>
          <w:szCs w:val="26"/>
          <w:rtl/>
        </w:rPr>
        <w:t>ـ</w:t>
      </w:r>
      <w:r w:rsidRPr="003D67DA">
        <w:rPr>
          <w:sz w:val="26"/>
          <w:szCs w:val="26"/>
          <w:rtl/>
        </w:rPr>
        <w:t>ة 1(ب) من التذيي</w:t>
      </w:r>
      <w:r w:rsidRPr="003D67DA">
        <w:rPr>
          <w:rFonts w:hint="cs"/>
          <w:sz w:val="26"/>
          <w:szCs w:val="26"/>
          <w:rtl/>
        </w:rPr>
        <w:t>ـ</w:t>
      </w:r>
      <w:r w:rsidRPr="003D67DA">
        <w:rPr>
          <w:sz w:val="26"/>
          <w:szCs w:val="26"/>
          <w:rtl/>
        </w:rPr>
        <w:t>ل 4-ألف.</w:t>
      </w:r>
    </w:p>
    <w:p w14:paraId="6AF30EC6" w14:textId="77777777" w:rsidR="005F6020" w:rsidRPr="003D67DA" w:rsidRDefault="005F6020" w:rsidP="005F6020">
      <w:pPr>
        <w:bidi/>
        <w:rPr>
          <w:rtl/>
        </w:rPr>
      </w:pPr>
    </w:p>
    <w:p w14:paraId="098ABE51" w14:textId="77777777" w:rsidR="005F6020" w:rsidRPr="003D67DA" w:rsidRDefault="005F6020" w:rsidP="005F6020">
      <w:pPr>
        <w:keepNext/>
        <w:bidi/>
        <w:spacing w:after="280"/>
        <w:jc w:val="left"/>
        <w:rPr>
          <w:b/>
          <w:bCs/>
          <w:sz w:val="26"/>
          <w:szCs w:val="26"/>
          <w:rtl/>
          <w:lang w:val="en-CA" w:bidi="ar-EG"/>
        </w:rPr>
      </w:pPr>
      <w:r w:rsidRPr="003D67DA">
        <w:rPr>
          <w:rFonts w:hint="cs"/>
          <w:b/>
          <w:bCs/>
          <w:sz w:val="26"/>
          <w:szCs w:val="26"/>
          <w:rtl/>
          <w:lang w:bidi="ar-EG"/>
        </w:rPr>
        <w:t>التذييل 6- باء: دور الوكال</w:t>
      </w:r>
      <w:r>
        <w:rPr>
          <w:rFonts w:hint="cs"/>
          <w:b/>
          <w:bCs/>
          <w:sz w:val="26"/>
          <w:szCs w:val="26"/>
          <w:rtl/>
          <w:lang w:bidi="ar-EG"/>
        </w:rPr>
        <w:t>ة</w:t>
      </w:r>
      <w:r w:rsidRPr="003D67DA">
        <w:rPr>
          <w:rFonts w:hint="cs"/>
          <w:b/>
          <w:bCs/>
          <w:sz w:val="26"/>
          <w:szCs w:val="26"/>
          <w:rtl/>
          <w:lang w:bidi="ar-EG"/>
        </w:rPr>
        <w:t xml:space="preserve"> المنفذة المتعاونة</w:t>
      </w:r>
    </w:p>
    <w:p w14:paraId="2AB3D629" w14:textId="77777777" w:rsidR="005F6020" w:rsidRPr="003D67DA" w:rsidRDefault="005F6020" w:rsidP="005F6020">
      <w:pPr>
        <w:pStyle w:val="ListParagraph"/>
        <w:numPr>
          <w:ilvl w:val="0"/>
          <w:numId w:val="33"/>
        </w:numPr>
        <w:bidi/>
        <w:spacing w:after="280"/>
        <w:ind w:left="0" w:firstLine="0"/>
        <w:contextualSpacing w:val="0"/>
        <w:rPr>
          <w:sz w:val="26"/>
          <w:szCs w:val="26"/>
        </w:rPr>
      </w:pPr>
      <w:r w:rsidRPr="003D67DA">
        <w:rPr>
          <w:rFonts w:hint="cs"/>
          <w:sz w:val="26"/>
          <w:szCs w:val="26"/>
          <w:rtl/>
          <w:lang w:bidi="ar-EG"/>
        </w:rPr>
        <w:t xml:space="preserve">ستكون الوكالة المنفذة المتعاونة مسؤولة عن </w:t>
      </w:r>
      <w:r w:rsidRPr="003D67DA">
        <w:rPr>
          <w:sz w:val="26"/>
          <w:szCs w:val="26"/>
          <w:rtl/>
        </w:rPr>
        <w:t>مجموعـة من الأنشطة</w:t>
      </w:r>
      <w:r w:rsidRPr="003D67DA">
        <w:rPr>
          <w:rFonts w:hint="cs"/>
          <w:sz w:val="26"/>
          <w:szCs w:val="26"/>
          <w:rtl/>
        </w:rPr>
        <w:t xml:space="preserve">. وهذه الأنشطة محددة في الخطة الشاملة، وتشمل </w:t>
      </w:r>
      <w:r w:rsidRPr="003D67DA">
        <w:rPr>
          <w:sz w:val="26"/>
          <w:szCs w:val="26"/>
          <w:rtl/>
        </w:rPr>
        <w:t>على الأقل ما يلي:</w:t>
      </w:r>
    </w:p>
    <w:p w14:paraId="502BA73A" w14:textId="77777777" w:rsidR="005F6020" w:rsidRPr="003D67DA" w:rsidRDefault="005F6020" w:rsidP="005F6020">
      <w:pPr>
        <w:pStyle w:val="ListParagraph"/>
        <w:bidi/>
        <w:spacing w:after="280"/>
        <w:ind w:left="1440" w:hanging="720"/>
        <w:contextualSpacing w:val="0"/>
        <w:rPr>
          <w:sz w:val="26"/>
          <w:szCs w:val="26"/>
          <w:rtl/>
        </w:rPr>
      </w:pPr>
      <w:r w:rsidRPr="003D67DA">
        <w:rPr>
          <w:rFonts w:hint="cs"/>
          <w:sz w:val="26"/>
          <w:szCs w:val="26"/>
          <w:rtl/>
        </w:rPr>
        <w:t>(أ)</w:t>
      </w:r>
      <w:r w:rsidRPr="003D67DA">
        <w:rPr>
          <w:rFonts w:hint="cs"/>
          <w:sz w:val="26"/>
          <w:szCs w:val="26"/>
          <w:rtl/>
        </w:rPr>
        <w:tab/>
        <w:t>تقديم المساعدة لوضع السياسات العامة عند الطلب؛</w:t>
      </w:r>
    </w:p>
    <w:p w14:paraId="35BB4F16" w14:textId="77777777" w:rsidR="005F6020" w:rsidRPr="003D67DA" w:rsidRDefault="005F6020" w:rsidP="005F6020">
      <w:pPr>
        <w:pStyle w:val="ListParagraph"/>
        <w:bidi/>
        <w:spacing w:after="280"/>
        <w:ind w:left="1440" w:hanging="720"/>
        <w:contextualSpacing w:val="0"/>
        <w:rPr>
          <w:sz w:val="26"/>
          <w:szCs w:val="26"/>
          <w:rtl/>
        </w:rPr>
      </w:pPr>
      <w:r w:rsidRPr="003D67DA">
        <w:rPr>
          <w:rFonts w:hint="cs"/>
          <w:sz w:val="26"/>
          <w:szCs w:val="26"/>
          <w:rtl/>
        </w:rPr>
        <w:t>(ب)</w:t>
      </w:r>
      <w:r w:rsidRPr="003D67DA">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6DD5D1DC" w14:textId="77777777" w:rsidR="005F6020" w:rsidRPr="003D67DA" w:rsidRDefault="005F6020" w:rsidP="005F6020">
      <w:pPr>
        <w:pStyle w:val="ListParagraph"/>
        <w:bidi/>
        <w:spacing w:after="280"/>
        <w:ind w:left="1440" w:hanging="720"/>
        <w:contextualSpacing w:val="0"/>
        <w:rPr>
          <w:sz w:val="26"/>
          <w:szCs w:val="26"/>
          <w:rtl/>
        </w:rPr>
      </w:pPr>
      <w:r w:rsidRPr="003D67DA">
        <w:rPr>
          <w:rFonts w:hint="cs"/>
          <w:sz w:val="26"/>
          <w:szCs w:val="26"/>
          <w:rtl/>
        </w:rPr>
        <w:t>(ج)</w:t>
      </w:r>
      <w:r w:rsidRPr="003D67DA">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3EE0E114" w14:textId="77777777" w:rsidR="005F6020" w:rsidRPr="003D67DA" w:rsidRDefault="005F6020" w:rsidP="005F6020">
      <w:pPr>
        <w:pStyle w:val="ListParagraph"/>
        <w:bidi/>
        <w:spacing w:after="280"/>
        <w:ind w:left="1440" w:hanging="720"/>
        <w:contextualSpacing w:val="0"/>
        <w:rPr>
          <w:sz w:val="26"/>
          <w:szCs w:val="26"/>
          <w:rtl/>
        </w:rPr>
      </w:pPr>
      <w:r w:rsidRPr="003D67DA">
        <w:rPr>
          <w:rFonts w:hint="cs"/>
          <w:sz w:val="26"/>
          <w:szCs w:val="26"/>
          <w:rtl/>
        </w:rPr>
        <w:t>(د)</w:t>
      </w:r>
      <w:r w:rsidRPr="003D67DA">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5427955B" w14:textId="77777777" w:rsidR="005F6020" w:rsidRPr="003D67DA" w:rsidRDefault="005F6020" w:rsidP="005F6020">
      <w:pPr>
        <w:bidi/>
        <w:jc w:val="left"/>
        <w:rPr>
          <w:bCs/>
          <w:sz w:val="26"/>
          <w:szCs w:val="26"/>
          <w:rtl/>
          <w:lang w:val="en-CA" w:bidi="ar-EG"/>
        </w:rPr>
      </w:pPr>
      <w:r w:rsidRPr="003D67DA">
        <w:rPr>
          <w:bCs/>
          <w:sz w:val="26"/>
          <w:szCs w:val="26"/>
          <w:rtl/>
        </w:rPr>
        <w:t>التذييل 7- ألف: تخفيضات في التمويل بسبب عدم الامتثال</w:t>
      </w:r>
    </w:p>
    <w:p w14:paraId="0D999CC7" w14:textId="77777777" w:rsidR="005F6020" w:rsidRPr="003D67DA" w:rsidRDefault="005F6020" w:rsidP="005F6020">
      <w:pPr>
        <w:bidi/>
        <w:rPr>
          <w:sz w:val="32"/>
          <w:szCs w:val="32"/>
        </w:rPr>
      </w:pPr>
    </w:p>
    <w:p w14:paraId="5920342A" w14:textId="77777777" w:rsidR="005F6020" w:rsidRPr="003D67DA" w:rsidRDefault="005F6020" w:rsidP="004319B4">
      <w:pPr>
        <w:pStyle w:val="ListParagraph"/>
        <w:numPr>
          <w:ilvl w:val="0"/>
          <w:numId w:val="35"/>
        </w:numPr>
        <w:bidi/>
        <w:spacing w:after="280"/>
        <w:ind w:left="0" w:firstLine="0"/>
        <w:contextualSpacing w:val="0"/>
        <w:rPr>
          <w:sz w:val="26"/>
          <w:szCs w:val="26"/>
          <w:lang w:bidi="ar-EG"/>
        </w:rPr>
      </w:pPr>
      <w:r w:rsidRPr="003D67DA">
        <w:rPr>
          <w:sz w:val="26"/>
          <w:szCs w:val="26"/>
          <w:rtl/>
        </w:rPr>
        <w:t>وفقا للفقرة 11 من هذا الاتفاق، يمكن تخفيض مبلغ التمويل المخصّص بمقدار</w:t>
      </w:r>
      <w:r>
        <w:rPr>
          <w:rFonts w:hint="cs"/>
          <w:sz w:val="26"/>
          <w:szCs w:val="26"/>
          <w:rtl/>
        </w:rPr>
        <w:t xml:space="preserve">180 </w:t>
      </w:r>
      <w:r w:rsidRPr="003D67DA">
        <w:rPr>
          <w:rFonts w:hint="cs"/>
          <w:sz w:val="26"/>
          <w:szCs w:val="26"/>
          <w:rtl/>
        </w:rPr>
        <w:t xml:space="preserve">دولار الأمريكي عن كل كيلوغرام من أطنان قدرات استنفاد الأوزون </w:t>
      </w:r>
      <w:r w:rsidRPr="003D67DA">
        <w:rPr>
          <w:sz w:val="26"/>
          <w:szCs w:val="26"/>
          <w:rtl/>
        </w:rPr>
        <w:t xml:space="preserve">من الاستهلاك الذي يتجاوز المستوى المحدد في </w:t>
      </w:r>
      <w:r w:rsidRPr="003D67DA">
        <w:rPr>
          <w:rFonts w:hint="cs"/>
          <w:sz w:val="26"/>
          <w:szCs w:val="26"/>
          <w:rtl/>
        </w:rPr>
        <w:t>الصف</w:t>
      </w:r>
      <w:r w:rsidRPr="003D67DA">
        <w:rPr>
          <w:sz w:val="26"/>
          <w:szCs w:val="26"/>
          <w:rtl/>
        </w:rPr>
        <w:t xml:space="preserve"> </w:t>
      </w:r>
      <w:r w:rsidRPr="003D67DA">
        <w:rPr>
          <w:rFonts w:hint="cs"/>
          <w:sz w:val="26"/>
          <w:szCs w:val="26"/>
          <w:rtl/>
        </w:rPr>
        <w:t>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noBreakHyphen/>
      </w:r>
      <w:r w:rsidRPr="003D67DA">
        <w:rPr>
          <w:sz w:val="26"/>
          <w:szCs w:val="26"/>
          <w:rtl/>
        </w:rPr>
        <w:t>ألف لكل سنة لم يتحقق فيها الهدف المحدد في الصف</w:t>
      </w:r>
      <w:r w:rsidRPr="003D67DA">
        <w:rPr>
          <w:rFonts w:hint="cs"/>
          <w:sz w:val="26"/>
          <w:szCs w:val="26"/>
          <w:rtl/>
        </w:rPr>
        <w:t xml:space="preserve"> 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t xml:space="preserve"> </w:t>
      </w:r>
      <w:r w:rsidRPr="003D67DA">
        <w:rPr>
          <w:sz w:val="26"/>
          <w:szCs w:val="26"/>
          <w:rtl/>
        </w:rPr>
        <w:t>ألف</w:t>
      </w:r>
      <w:r w:rsidRPr="003D67DA">
        <w:rPr>
          <w:rFonts w:hint="cs"/>
          <w:sz w:val="26"/>
          <w:szCs w:val="26"/>
          <w:rtl/>
        </w:rPr>
        <w:t xml:space="preserve">، على أساس الفهم بأن الحد الأقصى </w:t>
      </w:r>
      <w:r w:rsidRPr="003D67DA">
        <w:rPr>
          <w:rFonts w:hint="cs"/>
          <w:sz w:val="26"/>
          <w:szCs w:val="26"/>
          <w:rtl/>
          <w:lang w:bidi="ar-EG"/>
        </w:rPr>
        <w:t>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437E201A" w14:textId="77777777" w:rsidR="005F6020" w:rsidRPr="003D67DA" w:rsidRDefault="005F6020" w:rsidP="004319B4">
      <w:pPr>
        <w:pStyle w:val="ListParagraph"/>
        <w:numPr>
          <w:ilvl w:val="0"/>
          <w:numId w:val="35"/>
        </w:numPr>
        <w:bidi/>
        <w:spacing w:after="280"/>
        <w:ind w:left="0" w:firstLine="0"/>
        <w:contextualSpacing w:val="0"/>
        <w:rPr>
          <w:sz w:val="26"/>
          <w:szCs w:val="26"/>
        </w:rPr>
      </w:pPr>
      <w:r w:rsidRPr="003D67DA">
        <w:rPr>
          <w:rFonts w:hint="cs"/>
          <w:sz w:val="26"/>
          <w:szCs w:val="26"/>
          <w:rtl/>
          <w:lang w:bidi="ar-EG"/>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w:t>
      </w:r>
      <w:r w:rsidRPr="003D67DA">
        <w:rPr>
          <w:rFonts w:hint="cs"/>
          <w:sz w:val="26"/>
          <w:szCs w:val="26"/>
          <w:rtl/>
        </w:rPr>
        <w:t xml:space="preserve">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F6020" w:rsidRPr="0034371D" w14:paraId="6A65AB1A" w14:textId="77777777" w:rsidTr="008B3FCD">
        <w:tc>
          <w:tcPr>
            <w:tcW w:w="1915" w:type="dxa"/>
          </w:tcPr>
          <w:p w14:paraId="58A24E0D" w14:textId="77777777" w:rsidR="005F6020" w:rsidRPr="0034371D" w:rsidRDefault="005F6020" w:rsidP="008B3FCD">
            <w:pPr>
              <w:pStyle w:val="Heading1"/>
              <w:numPr>
                <w:ilvl w:val="0"/>
                <w:numId w:val="0"/>
              </w:numPr>
              <w:outlineLvl w:val="0"/>
              <w:rPr>
                <w:lang w:val="en-CA"/>
              </w:rPr>
            </w:pPr>
          </w:p>
        </w:tc>
        <w:tc>
          <w:tcPr>
            <w:tcW w:w="1915" w:type="dxa"/>
          </w:tcPr>
          <w:p w14:paraId="659922EF" w14:textId="77777777" w:rsidR="005F6020" w:rsidRPr="0034371D" w:rsidRDefault="005F6020" w:rsidP="008B3FCD">
            <w:pPr>
              <w:rPr>
                <w:lang w:val="en-CA"/>
              </w:rPr>
            </w:pPr>
          </w:p>
        </w:tc>
        <w:tc>
          <w:tcPr>
            <w:tcW w:w="1915" w:type="dxa"/>
            <w:tcBorders>
              <w:bottom w:val="single" w:sz="4" w:space="0" w:color="auto"/>
            </w:tcBorders>
          </w:tcPr>
          <w:p w14:paraId="3EDE1F57" w14:textId="77777777" w:rsidR="005F6020" w:rsidRPr="0034371D" w:rsidRDefault="005F6020" w:rsidP="008B3FCD">
            <w:pPr>
              <w:rPr>
                <w:lang w:val="en-CA"/>
              </w:rPr>
            </w:pPr>
          </w:p>
        </w:tc>
        <w:tc>
          <w:tcPr>
            <w:tcW w:w="1915" w:type="dxa"/>
          </w:tcPr>
          <w:p w14:paraId="6A651163" w14:textId="77777777" w:rsidR="005F6020" w:rsidRPr="0034371D" w:rsidRDefault="005F6020" w:rsidP="008B3FCD">
            <w:pPr>
              <w:rPr>
                <w:lang w:val="en-CA"/>
              </w:rPr>
            </w:pPr>
          </w:p>
        </w:tc>
        <w:tc>
          <w:tcPr>
            <w:tcW w:w="1916" w:type="dxa"/>
          </w:tcPr>
          <w:p w14:paraId="4258F96D" w14:textId="77777777" w:rsidR="005F6020" w:rsidRPr="0034371D" w:rsidRDefault="005F6020" w:rsidP="008B3FCD">
            <w:pPr>
              <w:rPr>
                <w:lang w:val="en-CA"/>
              </w:rPr>
            </w:pPr>
          </w:p>
        </w:tc>
      </w:tr>
    </w:tbl>
    <w:p w14:paraId="596202D9" w14:textId="77777777" w:rsidR="005F6020" w:rsidRDefault="005F6020" w:rsidP="005F6020">
      <w:pPr>
        <w:rPr>
          <w:lang w:val="en-CA"/>
        </w:rPr>
      </w:pPr>
    </w:p>
    <w:p w14:paraId="20142915" w14:textId="77777777" w:rsidR="005F6020" w:rsidRDefault="005F6020" w:rsidP="005F6020">
      <w:pPr>
        <w:pStyle w:val="ListParagraph"/>
        <w:bidi/>
        <w:spacing w:after="240"/>
        <w:ind w:left="0"/>
        <w:contextualSpacing w:val="0"/>
        <w:rPr>
          <w:sz w:val="26"/>
          <w:szCs w:val="26"/>
          <w:rtl/>
          <w:lang w:val="en-CA" w:bidi="ar-DZ"/>
        </w:rPr>
      </w:pPr>
    </w:p>
    <w:p w14:paraId="2FD97933" w14:textId="77777777" w:rsidR="007E5D09" w:rsidRDefault="007E5D09" w:rsidP="005F6020">
      <w:pPr>
        <w:jc w:val="cente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2A2B9" w14:textId="77777777" w:rsidR="008258B5" w:rsidRDefault="008258B5">
      <w:r>
        <w:separator/>
      </w:r>
    </w:p>
  </w:endnote>
  <w:endnote w:type="continuationSeparator" w:id="0">
    <w:p w14:paraId="3ED938EE" w14:textId="77777777" w:rsidR="008258B5" w:rsidRDefault="00825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5DF12"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BB48F"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E7ACF9B"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AF6F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752445D"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7036D"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0C70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DCCB0BA"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0A492EE"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44671" w14:textId="77777777" w:rsidR="008258B5" w:rsidRDefault="008258B5">
      <w:r>
        <w:separator/>
      </w:r>
    </w:p>
  </w:footnote>
  <w:footnote w:type="continuationSeparator" w:id="0">
    <w:p w14:paraId="52EBB786" w14:textId="77777777" w:rsidR="008258B5" w:rsidRDefault="008258B5">
      <w:r>
        <w:continuationSeparator/>
      </w:r>
    </w:p>
  </w:footnote>
  <w:footnote w:id="1">
    <w:p w14:paraId="66522D24" w14:textId="77777777" w:rsidR="00AC076A" w:rsidRPr="003C33E8" w:rsidRDefault="00151A37" w:rsidP="00AC076A">
      <w:pPr>
        <w:pStyle w:val="FootnoteText"/>
        <w:bidi/>
      </w:pPr>
      <w:r w:rsidRPr="000245A8">
        <w:rPr>
          <w:rStyle w:val="FootnoteReference"/>
          <w:sz w:val="24"/>
          <w:szCs w:val="24"/>
          <w:rtl/>
          <w:lang w:eastAsia="ar" w:bidi="ar-EG"/>
        </w:rPr>
        <w:footnoteRef/>
      </w:r>
      <w:r w:rsidRPr="000245A8">
        <w:rPr>
          <w:sz w:val="24"/>
          <w:szCs w:val="24"/>
          <w:rtl/>
          <w:lang w:eastAsia="ar" w:bidi="ar-EG"/>
        </w:rPr>
        <w:t xml:space="preserve"> </w:t>
      </w:r>
      <w:r w:rsidR="00AC076A" w:rsidRPr="003C33E8">
        <w:t>UNEP/</w:t>
      </w:r>
      <w:proofErr w:type="spellStart"/>
      <w:r w:rsidR="00AC076A" w:rsidRPr="003C33E8">
        <w:t>OzL.Pro</w:t>
      </w:r>
      <w:proofErr w:type="spellEnd"/>
      <w:r w:rsidR="00AC076A" w:rsidRPr="003C33E8">
        <w:t>/ExCom/90/1</w:t>
      </w:r>
    </w:p>
    <w:p w14:paraId="128731DC" w14:textId="799AAB65" w:rsidR="00151A37" w:rsidRPr="000245A8" w:rsidRDefault="00151A37" w:rsidP="00151A37">
      <w:pPr>
        <w:pStyle w:val="FootnoteText"/>
        <w:bidi/>
        <w:rPr>
          <w:sz w:val="24"/>
          <w:szCs w:val="24"/>
        </w:rPr>
      </w:pPr>
    </w:p>
    <w:p w14:paraId="67906D4E" w14:textId="77777777" w:rsidR="00151A37" w:rsidRPr="000245A8" w:rsidRDefault="00151A37" w:rsidP="00151A37">
      <w:pPr>
        <w:pStyle w:val="FootnoteText"/>
        <w:bidi/>
        <w:rPr>
          <w:sz w:val="24"/>
          <w:szCs w:val="24"/>
          <w:lang w:val="en-US"/>
        </w:rPr>
      </w:pPr>
    </w:p>
  </w:footnote>
  <w:footnote w:id="2">
    <w:p w14:paraId="2ABE45DE" w14:textId="77777777" w:rsidR="00151A37" w:rsidRPr="000245A8" w:rsidRDefault="00151A37" w:rsidP="00151A37">
      <w:pPr>
        <w:pStyle w:val="FootnoteText"/>
        <w:bidi/>
        <w:rPr>
          <w:sz w:val="24"/>
          <w:szCs w:val="24"/>
        </w:rPr>
      </w:pPr>
      <w:r w:rsidRPr="000245A8">
        <w:rPr>
          <w:rStyle w:val="FootnoteReference"/>
          <w:sz w:val="24"/>
          <w:szCs w:val="24"/>
          <w:rtl/>
          <w:lang w:eastAsia="ar" w:bidi="ar-EG"/>
        </w:rPr>
        <w:footnoteRef/>
      </w:r>
      <w:r w:rsidRPr="000245A8">
        <w:rPr>
          <w:sz w:val="24"/>
          <w:szCs w:val="24"/>
          <w:rtl/>
          <w:lang w:eastAsia="ar" w:bidi="ar-EG"/>
        </w:rPr>
        <w:t xml:space="preserve"> طبقاً للرسالة المؤرخة في 24 فبراير/شباط 2022 من وزارة البيئة والموارد الطبيعية في جزر البهاما إلى الأمانة.</w:t>
      </w:r>
    </w:p>
  </w:footnote>
  <w:footnote w:id="3">
    <w:p w14:paraId="608B2B24" w14:textId="77777777" w:rsidR="00151A37" w:rsidRPr="000245A8" w:rsidRDefault="00151A37" w:rsidP="00151A37">
      <w:pPr>
        <w:pStyle w:val="FootnoteText"/>
        <w:bidi/>
        <w:rPr>
          <w:sz w:val="24"/>
          <w:szCs w:val="24"/>
        </w:rPr>
      </w:pPr>
      <w:r w:rsidRPr="000245A8">
        <w:rPr>
          <w:rStyle w:val="FootnoteReference"/>
          <w:sz w:val="24"/>
          <w:szCs w:val="24"/>
          <w:rtl/>
          <w:lang w:eastAsia="ar" w:bidi="ar-EG"/>
        </w:rPr>
        <w:footnoteRef/>
      </w:r>
      <w:r w:rsidRPr="000245A8">
        <w:rPr>
          <w:sz w:val="24"/>
          <w:szCs w:val="24"/>
          <w:rtl/>
          <w:lang w:eastAsia="ar" w:bidi="ar-EG"/>
        </w:rPr>
        <w:t xml:space="preserve"> المقرر 65/22، والوثيقة </w:t>
      </w:r>
      <w:r w:rsidRPr="000245A8">
        <w:rPr>
          <w:sz w:val="24"/>
          <w:szCs w:val="24"/>
          <w:lang w:eastAsia="ar" w:bidi="en-GB"/>
        </w:rPr>
        <w:t>UNEP/OzL.Pro/ExCom</w:t>
      </w:r>
      <w:r w:rsidRPr="000245A8">
        <w:rPr>
          <w:sz w:val="24"/>
          <w:szCs w:val="24"/>
          <w:rtl/>
          <w:lang w:eastAsia="ar" w:bidi="ar-EG"/>
        </w:rPr>
        <w:t>/65/22</w:t>
      </w:r>
    </w:p>
  </w:footnote>
  <w:footnote w:id="4">
    <w:p w14:paraId="5602E795" w14:textId="77777777" w:rsidR="00151A37" w:rsidRPr="000245A8" w:rsidRDefault="00151A37" w:rsidP="00151A37">
      <w:pPr>
        <w:pStyle w:val="FootnoteText"/>
        <w:bidi/>
        <w:rPr>
          <w:sz w:val="24"/>
          <w:szCs w:val="24"/>
        </w:rPr>
      </w:pPr>
      <w:r w:rsidRPr="000245A8">
        <w:rPr>
          <w:rStyle w:val="FootnoteReference"/>
          <w:sz w:val="24"/>
          <w:szCs w:val="24"/>
          <w:rtl/>
          <w:lang w:eastAsia="ar" w:bidi="ar-EG"/>
        </w:rPr>
        <w:footnoteRef/>
      </w:r>
      <w:r w:rsidRPr="000245A8">
        <w:rPr>
          <w:sz w:val="24"/>
          <w:szCs w:val="24"/>
          <w:rtl/>
          <w:lang w:eastAsia="ar" w:bidi="ar-EG"/>
        </w:rPr>
        <w:t xml:space="preserve"> مقرر الموافقة الشمولية 88/40.</w:t>
      </w:r>
    </w:p>
  </w:footnote>
  <w:footnote w:id="5">
    <w:p w14:paraId="487B215C" w14:textId="77777777" w:rsidR="00151A37" w:rsidRPr="000245A8" w:rsidRDefault="00151A37" w:rsidP="00151A37">
      <w:pPr>
        <w:pStyle w:val="FootnoteText"/>
        <w:bidi/>
        <w:rPr>
          <w:sz w:val="24"/>
          <w:szCs w:val="24"/>
          <w:lang w:val="en-US"/>
        </w:rPr>
      </w:pPr>
      <w:r w:rsidRPr="000245A8">
        <w:rPr>
          <w:rStyle w:val="FootnoteReference"/>
          <w:sz w:val="24"/>
          <w:szCs w:val="24"/>
          <w:rtl/>
          <w:lang w:eastAsia="ar" w:bidi="ar-EG"/>
        </w:rPr>
        <w:footnoteRef/>
      </w:r>
      <w:r w:rsidRPr="000245A8">
        <w:rPr>
          <w:sz w:val="24"/>
          <w:szCs w:val="24"/>
          <w:rtl/>
          <w:lang w:eastAsia="ar" w:bidi="ar-EG"/>
        </w:rPr>
        <w:t xml:space="preserve"> بما في ذلك 295 دولاراً أمريكياً أعادتها اليونيدو.</w:t>
      </w:r>
    </w:p>
  </w:footnote>
  <w:footnote w:id="6">
    <w:p w14:paraId="36BBA548" w14:textId="77777777" w:rsidR="00151A37" w:rsidRPr="000245A8" w:rsidRDefault="00151A37" w:rsidP="00151A37">
      <w:pPr>
        <w:pStyle w:val="FootnoteText"/>
        <w:bidi/>
        <w:rPr>
          <w:sz w:val="24"/>
          <w:szCs w:val="24"/>
        </w:rPr>
      </w:pPr>
      <w:r w:rsidRPr="000245A8">
        <w:rPr>
          <w:rStyle w:val="FootnoteReference"/>
          <w:sz w:val="24"/>
          <w:szCs w:val="24"/>
          <w:rtl/>
          <w:lang w:eastAsia="ar" w:bidi="ar-EG"/>
        </w:rPr>
        <w:footnoteRef/>
      </w:r>
      <w:r w:rsidRPr="000245A8">
        <w:rPr>
          <w:sz w:val="24"/>
          <w:szCs w:val="24"/>
          <w:rtl/>
          <w:lang w:eastAsia="ar" w:bidi="ar-EG"/>
        </w:rPr>
        <w:t xml:space="preserve"> طُلب في المقرر 84/92(د) من الوكالات الثنائية والمنفذة تطبيق السياسة التشغيلية بشأن تعميم مراعاة المنظور الجنساني طوال دورة المشاريع.</w:t>
      </w:r>
    </w:p>
  </w:footnote>
  <w:footnote w:id="7">
    <w:p w14:paraId="57C09359" w14:textId="77777777" w:rsidR="00151A37" w:rsidRPr="000245A8" w:rsidRDefault="00151A37" w:rsidP="00151A37">
      <w:pPr>
        <w:pStyle w:val="FootnoteText"/>
        <w:bidi/>
        <w:rPr>
          <w:sz w:val="24"/>
          <w:szCs w:val="24"/>
          <w:lang w:val="en-US"/>
        </w:rPr>
      </w:pPr>
      <w:r w:rsidRPr="000245A8">
        <w:rPr>
          <w:rStyle w:val="FootnoteReference"/>
          <w:sz w:val="24"/>
          <w:szCs w:val="24"/>
          <w:rtl/>
          <w:lang w:eastAsia="ar" w:bidi="ar-EG"/>
        </w:rPr>
        <w:footnoteRef/>
      </w:r>
      <w:r w:rsidRPr="000245A8">
        <w:rPr>
          <w:sz w:val="24"/>
          <w:szCs w:val="24"/>
          <w:rtl/>
          <w:lang w:eastAsia="ar" w:bidi="ar-EG"/>
        </w:rPr>
        <w:t xml:space="preserve"> قد يتجاوز استهلاك الهيدروكلوروفلوروكربون الصفر في أي عام ما دام مجموع المستويات المحسوبة لاستهلاكه خلال فترة السنوات العشر من 1 يناير/كانون الثاني 2030 إلى 1 يناير/كانون الثاني 2040، مقسوماً على 10، لا يتجاوز 2.5 في المائة من خط الأساس للهيدروكلوروفلوروكربون.</w:t>
      </w:r>
    </w:p>
  </w:footnote>
  <w:footnote w:id="8">
    <w:p w14:paraId="11E18F28" w14:textId="77777777" w:rsidR="00151A37" w:rsidRPr="000245A8" w:rsidRDefault="00151A37" w:rsidP="00151A37">
      <w:pPr>
        <w:pStyle w:val="FootnoteText"/>
        <w:bidi/>
        <w:rPr>
          <w:sz w:val="24"/>
          <w:szCs w:val="24"/>
          <w:lang w:val="en-US"/>
        </w:rPr>
      </w:pPr>
      <w:r w:rsidRPr="000245A8">
        <w:rPr>
          <w:rStyle w:val="FootnoteReference"/>
          <w:sz w:val="24"/>
          <w:szCs w:val="24"/>
          <w:rtl/>
          <w:lang w:eastAsia="ar" w:bidi="ar-EG"/>
        </w:rPr>
        <w:footnoteRef/>
      </w:r>
      <w:r w:rsidRPr="000245A8">
        <w:rPr>
          <w:sz w:val="24"/>
          <w:szCs w:val="24"/>
          <w:rtl/>
          <w:lang w:eastAsia="ar" w:bidi="ar-EG"/>
        </w:rPr>
        <w:t xml:space="preserve"> الفقرة 5 من الوثيقة  </w:t>
      </w:r>
      <w:r w:rsidRPr="000245A8">
        <w:rPr>
          <w:sz w:val="24"/>
          <w:szCs w:val="24"/>
          <w:lang w:eastAsia="ar" w:bidi="en-GB"/>
        </w:rPr>
        <w:t>UNEP/OzL.Pro/ExCom</w:t>
      </w:r>
      <w:r w:rsidRPr="000245A8">
        <w:rPr>
          <w:sz w:val="24"/>
          <w:szCs w:val="24"/>
          <w:rtl/>
          <w:lang w:eastAsia="ar" w:bidi="ar-EG"/>
        </w:rPr>
        <w:t>/88/37.</w:t>
      </w:r>
    </w:p>
    <w:p w14:paraId="153DB27F" w14:textId="77777777" w:rsidR="00151A37" w:rsidRPr="000245A8" w:rsidRDefault="00151A37" w:rsidP="00151A37">
      <w:pPr>
        <w:pStyle w:val="FootnoteText"/>
        <w:bidi/>
        <w:rPr>
          <w:sz w:val="24"/>
          <w:szCs w:val="24"/>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1C341" w14:textId="2D639059" w:rsidR="007E5D09" w:rsidRDefault="00663F14">
    <w:pPr>
      <w:jc w:val="right"/>
    </w:pPr>
    <w:r>
      <w:fldChar w:fldCharType="begin"/>
    </w:r>
    <w:r>
      <w:instrText xml:space="preserve"> DOCPROPERTY "Document number"  \* MERGEFORMAT </w:instrText>
    </w:r>
    <w:r>
      <w:fldChar w:fldCharType="separate"/>
    </w:r>
    <w:r w:rsidR="009D66DA">
      <w:t>UNEP/</w:t>
    </w:r>
    <w:proofErr w:type="spellStart"/>
    <w:r w:rsidR="009D66DA">
      <w:t>OzL.Pro</w:t>
    </w:r>
    <w:proofErr w:type="spellEnd"/>
    <w:r w:rsidR="009D66DA">
      <w:t>/ExCom/90/19</w:t>
    </w:r>
    <w:r>
      <w:fldChar w:fldCharType="end"/>
    </w:r>
  </w:p>
  <w:p w14:paraId="29FABAE3"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8A91A" w14:textId="65643531" w:rsidR="007E5D09" w:rsidRDefault="00663F14">
    <w:pPr>
      <w:jc w:val="left"/>
    </w:pPr>
    <w:r>
      <w:fldChar w:fldCharType="begin"/>
    </w:r>
    <w:r>
      <w:instrText xml:space="preserve"> DOCPROPERTY "Document number"  \* MERGEFORMAT </w:instrText>
    </w:r>
    <w:r>
      <w:fldChar w:fldCharType="separate"/>
    </w:r>
    <w:r w:rsidR="009D66DA">
      <w:t>UNEP/</w:t>
    </w:r>
    <w:proofErr w:type="spellStart"/>
    <w:r w:rsidR="009D66DA">
      <w:t>OzL.Pro</w:t>
    </w:r>
    <w:proofErr w:type="spellEnd"/>
    <w:r w:rsidR="009D66DA">
      <w:t>/ExCom/90/19</w:t>
    </w:r>
    <w:r>
      <w:fldChar w:fldCharType="end"/>
    </w:r>
  </w:p>
  <w:p w14:paraId="29FC1AB2" w14:textId="77777777" w:rsidR="007E5D09" w:rsidRDefault="007E5D09"/>
  <w:p w14:paraId="4798E6BF"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EE61D" w14:textId="129E9977" w:rsidR="007E5D09" w:rsidRDefault="00663F14" w:rsidP="009D66DA">
    <w:pPr>
      <w:jc w:val="right"/>
    </w:pPr>
    <w:r>
      <w:fldChar w:fldCharType="begin"/>
    </w:r>
    <w:r>
      <w:instrText xml:space="preserve"> DOCPROPERTY "Document number"  \* MERGEFORMAT </w:instrText>
    </w:r>
    <w:r>
      <w:fldChar w:fldCharType="separate"/>
    </w:r>
    <w:r w:rsidR="009D66DA">
      <w:t>UNEP/</w:t>
    </w:r>
    <w:proofErr w:type="spellStart"/>
    <w:r w:rsidR="009D66DA">
      <w:t>OzL.Pro</w:t>
    </w:r>
    <w:proofErr w:type="spellEnd"/>
    <w:r w:rsidR="009D66DA">
      <w:t>/ExCom/90/19</w:t>
    </w:r>
    <w:r>
      <w:fldChar w:fldCharType="end"/>
    </w:r>
  </w:p>
  <w:p w14:paraId="4A1EA207" w14:textId="48B41C45" w:rsidR="007E5D09" w:rsidRPr="009D66DA" w:rsidRDefault="009D66DA" w:rsidP="009D66DA">
    <w:pPr>
      <w:jc w:val="right"/>
      <w:rPr>
        <w:lang w:val="en-CA"/>
      </w:rPr>
    </w:pPr>
    <w:r>
      <w:rPr>
        <w:lang w:val="en-CA"/>
      </w:rPr>
      <w:t>Annex I</w:t>
    </w:r>
  </w:p>
  <w:p w14:paraId="143AC8ED"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71B5B" w14:textId="72318193" w:rsidR="007E5D09" w:rsidRDefault="00663F14" w:rsidP="009D66DA">
    <w:pPr>
      <w:jc w:val="left"/>
    </w:pPr>
    <w:r>
      <w:fldChar w:fldCharType="begin"/>
    </w:r>
    <w:r>
      <w:instrText xml:space="preserve"> DOCPROPERTY "Document number"  \* MERGEFORMAT </w:instrText>
    </w:r>
    <w:r>
      <w:fldChar w:fldCharType="separate"/>
    </w:r>
    <w:r w:rsidR="009D66DA">
      <w:t>UNEP/</w:t>
    </w:r>
    <w:proofErr w:type="spellStart"/>
    <w:r w:rsidR="009D66DA">
      <w:t>OzL.Pro</w:t>
    </w:r>
    <w:proofErr w:type="spellEnd"/>
    <w:r w:rsidR="009D66DA">
      <w:t>/ExCom/90/19</w:t>
    </w:r>
    <w:r>
      <w:fldChar w:fldCharType="end"/>
    </w:r>
  </w:p>
  <w:p w14:paraId="426144A1" w14:textId="404D5CF6" w:rsidR="007E5D09" w:rsidRDefault="009D66DA">
    <w:r>
      <w:t>Annex I</w:t>
    </w:r>
  </w:p>
  <w:p w14:paraId="2892B4C6"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9BB9B" w14:textId="56ECB462" w:rsidR="007E5D09" w:rsidRDefault="00663F14">
    <w:pPr>
      <w:jc w:val="left"/>
    </w:pPr>
    <w:r>
      <w:fldChar w:fldCharType="begin"/>
    </w:r>
    <w:r>
      <w:instrText xml:space="preserve"> DOCPROPERTY "Document number"  \* MERGEFORMAT </w:instrText>
    </w:r>
    <w:r>
      <w:fldChar w:fldCharType="separate"/>
    </w:r>
    <w:r w:rsidR="009D66DA">
      <w:t>UNEP/</w:t>
    </w:r>
    <w:proofErr w:type="spellStart"/>
    <w:r w:rsidR="009D66DA">
      <w:t>OzL.Pro</w:t>
    </w:r>
    <w:proofErr w:type="spellEnd"/>
    <w:r w:rsidR="009D66DA">
      <w:t>/ExCom/90/19</w:t>
    </w:r>
    <w:r>
      <w:fldChar w:fldCharType="end"/>
    </w:r>
  </w:p>
  <w:p w14:paraId="354EE793" w14:textId="77777777" w:rsidR="007E5D09" w:rsidRDefault="00017133">
    <w:r>
      <w:t>Annex I</w:t>
    </w:r>
  </w:p>
  <w:p w14:paraId="2F16CA12"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30CFC9A"/>
    <w:lvl w:ilvl="0">
      <w:start w:val="1"/>
      <w:numFmt w:val="decimal"/>
      <w:pStyle w:val="Heading1"/>
      <w:lvlText w:val="%1."/>
      <w:lvlJc w:val="left"/>
      <w:pPr>
        <w:tabs>
          <w:tab w:val="num" w:pos="0"/>
        </w:tabs>
        <w:ind w:left="0" w:firstLine="0"/>
      </w:pPr>
      <w:rPr>
        <w:sz w:val="28"/>
        <w:szCs w:val="28"/>
      </w:rPr>
    </w:lvl>
    <w:lvl w:ilvl="1">
      <w:start w:val="1"/>
      <w:numFmt w:val="arabicAbjad"/>
      <w:pStyle w:val="Heading2"/>
      <w:lvlText w:val="(%2)"/>
      <w:lvlJc w:val="left"/>
      <w:pPr>
        <w:ind w:left="1080" w:hanging="360"/>
      </w:pPr>
      <w:rPr>
        <w:rFonts w:hint="default"/>
      </w:rPr>
    </w:lvl>
    <w:lvl w:ilvl="2">
      <w:start w:val="1"/>
      <w:numFmt w:val="decimal"/>
      <w:pStyle w:val="Heading3"/>
      <w:lvlText w:val="(%3)"/>
      <w:lvlJc w:val="righ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076069"/>
    <w:multiLevelType w:val="hybridMultilevel"/>
    <w:tmpl w:val="EACA04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7"/>
  </w:num>
  <w:num w:numId="18" w16cid:durableId="1318270324">
    <w:abstractNumId w:val="18"/>
  </w:num>
  <w:num w:numId="19" w16cid:durableId="2133593865">
    <w:abstractNumId w:val="20"/>
  </w:num>
  <w:num w:numId="20" w16cid:durableId="1935045211">
    <w:abstractNumId w:val="16"/>
  </w:num>
  <w:num w:numId="21" w16cid:durableId="1318917148">
    <w:abstractNumId w:val="12"/>
  </w:num>
  <w:num w:numId="22" w16cid:durableId="1824200708">
    <w:abstractNumId w:val="15"/>
  </w:num>
  <w:num w:numId="23" w16cid:durableId="1403483177">
    <w:abstractNumId w:val="19"/>
  </w:num>
  <w:num w:numId="24" w16cid:durableId="727457670">
    <w:abstractNumId w:val="10"/>
  </w:num>
  <w:num w:numId="25" w16cid:durableId="7962234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233513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29480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27040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210980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96543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55950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895555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2067436">
    <w:abstractNumId w:val="11"/>
  </w:num>
  <w:num w:numId="34" w16cid:durableId="1344160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78034155">
    <w:abstractNumId w:val="14"/>
  </w:num>
  <w:num w:numId="36" w16cid:durableId="17600585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345095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050947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8137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A37"/>
    <w:rsid w:val="00013372"/>
    <w:rsid w:val="00017133"/>
    <w:rsid w:val="000245A8"/>
    <w:rsid w:val="0004254A"/>
    <w:rsid w:val="000861FE"/>
    <w:rsid w:val="000C2FE8"/>
    <w:rsid w:val="00151A37"/>
    <w:rsid w:val="001D2B45"/>
    <w:rsid w:val="002B535E"/>
    <w:rsid w:val="002E6A6F"/>
    <w:rsid w:val="002E7EF7"/>
    <w:rsid w:val="002F505F"/>
    <w:rsid w:val="00305A3E"/>
    <w:rsid w:val="0035441C"/>
    <w:rsid w:val="003B7A57"/>
    <w:rsid w:val="003C2739"/>
    <w:rsid w:val="003F2852"/>
    <w:rsid w:val="003F7177"/>
    <w:rsid w:val="00416AD7"/>
    <w:rsid w:val="004319B4"/>
    <w:rsid w:val="004C5B74"/>
    <w:rsid w:val="0051525C"/>
    <w:rsid w:val="005B65DF"/>
    <w:rsid w:val="005C7D4A"/>
    <w:rsid w:val="005F6020"/>
    <w:rsid w:val="00624AEF"/>
    <w:rsid w:val="00662A73"/>
    <w:rsid w:val="00663F14"/>
    <w:rsid w:val="006F2A2C"/>
    <w:rsid w:val="00702662"/>
    <w:rsid w:val="00786775"/>
    <w:rsid w:val="00791A1A"/>
    <w:rsid w:val="007C6EF9"/>
    <w:rsid w:val="007D141D"/>
    <w:rsid w:val="007D567C"/>
    <w:rsid w:val="007D5E72"/>
    <w:rsid w:val="007E5D09"/>
    <w:rsid w:val="008258B5"/>
    <w:rsid w:val="00847752"/>
    <w:rsid w:val="00885865"/>
    <w:rsid w:val="008E3DF3"/>
    <w:rsid w:val="008F7399"/>
    <w:rsid w:val="009418AF"/>
    <w:rsid w:val="00983FD1"/>
    <w:rsid w:val="009C46B2"/>
    <w:rsid w:val="009D66DA"/>
    <w:rsid w:val="009F6729"/>
    <w:rsid w:val="00A00461"/>
    <w:rsid w:val="00A44778"/>
    <w:rsid w:val="00A755B6"/>
    <w:rsid w:val="00AB4886"/>
    <w:rsid w:val="00AC076A"/>
    <w:rsid w:val="00B11DB6"/>
    <w:rsid w:val="00B40E87"/>
    <w:rsid w:val="00B50D78"/>
    <w:rsid w:val="00B81E83"/>
    <w:rsid w:val="00C0337B"/>
    <w:rsid w:val="00C27B58"/>
    <w:rsid w:val="00C55EF2"/>
    <w:rsid w:val="00CD7997"/>
    <w:rsid w:val="00D45C4D"/>
    <w:rsid w:val="00D76B0C"/>
    <w:rsid w:val="00DD5EB1"/>
    <w:rsid w:val="00E1360E"/>
    <w:rsid w:val="00E86EBE"/>
    <w:rsid w:val="00EC10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9F2D60"/>
  <w15:docId w15:val="{1E478BAB-F7B1-46A5-83E4-68DFD18A6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C0337B"/>
    <w:rPr>
      <w:lang w:val="en-GB" w:bidi="ar-DZ"/>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basedOn w:val="Normal"/>
    <w:link w:val="ListParagraphChar"/>
    <w:uiPriority w:val="34"/>
    <w:qFormat/>
    <w:rsid w:val="00151A37"/>
    <w:pPr>
      <w:ind w:left="720"/>
      <w:contextualSpacing/>
    </w:pPr>
    <w:rPr>
      <w:sz w:val="22"/>
      <w:szCs w:val="22"/>
      <w:lang w:eastAsia="ar-EG" w:bidi="ar-SA"/>
    </w:rPr>
  </w:style>
  <w:style w:type="character" w:customStyle="1" w:styleId="ListParagraphChar">
    <w:name w:val="List Paragraph Char"/>
    <w:basedOn w:val="DefaultParagraphFont"/>
    <w:link w:val="ListParagraph"/>
    <w:uiPriority w:val="34"/>
    <w:locked/>
    <w:rsid w:val="00151A37"/>
    <w:rPr>
      <w:sz w:val="22"/>
      <w:szCs w:val="22"/>
      <w:lang w:val="en-GB" w:eastAsia="ar-EG"/>
    </w:rPr>
  </w:style>
  <w:style w:type="table" w:customStyle="1" w:styleId="TableGrid10">
    <w:name w:val="Table Grid1"/>
    <w:basedOn w:val="TableNormal"/>
    <w:next w:val="TableGrid"/>
    <w:uiPriority w:val="59"/>
    <w:rsid w:val="00151A37"/>
    <w:pPr>
      <w:jc w:val="both"/>
    </w:pPr>
    <w:rPr>
      <w:rFonts w:eastAsia="SimSun"/>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51A37"/>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rch%202022\Documents%20for%20Translation,%20UNEP%20March%202022\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574E43E7-43BA-4217-B092-3B2E41C33775}"/>
</file>

<file path=customXml/itemProps3.xml><?xml version="1.0" encoding="utf-8"?>
<ds:datastoreItem xmlns:ds="http://schemas.openxmlformats.org/officeDocument/2006/customXml" ds:itemID="{1FBA0047-C666-4751-AA54-5E73FDA7D6BC}"/>
</file>

<file path=customXml/itemProps4.xml><?xml version="1.0" encoding="utf-8"?>
<ds:datastoreItem xmlns:ds="http://schemas.openxmlformats.org/officeDocument/2006/customXml" ds:itemID="{CFA70274-B708-4617-B175-3B29F0B2F986}"/>
</file>

<file path=docProps/app.xml><?xml version="1.0" encoding="utf-8"?>
<Properties xmlns="http://schemas.openxmlformats.org/officeDocument/2006/extended-properties" xmlns:vt="http://schemas.openxmlformats.org/officeDocument/2006/docPropsVTypes">
  <Template>A90-template</Template>
  <TotalTime>74</TotalTime>
  <Pages>24</Pages>
  <Words>7194</Words>
  <Characters>40739</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مقترح مشروع: جزر البهاما</vt:lpstr>
    </vt:vector>
  </TitlesOfParts>
  <Company>UNMFS</Company>
  <LinksUpToDate>false</LinksUpToDate>
  <CharactersWithSpaces>47838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جزر البهاما</dc:title>
  <dc:creator>Fathi</dc:creator>
  <cp:lastModifiedBy>HBE</cp:lastModifiedBy>
  <cp:revision>10</cp:revision>
  <cp:lastPrinted>2001-05-26T16:40:00Z</cp:lastPrinted>
  <dcterms:created xsi:type="dcterms:W3CDTF">2022-05-29T18:08:00Z</dcterms:created>
  <dcterms:modified xsi:type="dcterms:W3CDTF">2022-06-15T19:00:00Z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UNEP/OzL.Pro/ExCom/90/19</vt:lpwstr>
  </property>
  <property fmtid="{D5CDD505-2E9C-101B-9397-08002B2CF9AE}" pid="3" name="Revision date">
    <vt:lpwstr>5/26/2022</vt:lpwstr>
  </property>
  <property fmtid="{D5CDD505-2E9C-101B-9397-08002B2CF9AE}" pid="4" name="ContentTypeId">
    <vt:lpwstr>0x010100CAFA8AAE2F4F474484DEB5FB50025114</vt:lpwstr>
  </property>
</Properties>
</file>